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0DDC6" w14:textId="7DE01D43" w:rsidR="00CB2898" w:rsidRPr="000C49A5" w:rsidRDefault="00AB1136" w:rsidP="00AB1136">
      <w:pPr>
        <w:tabs>
          <w:tab w:val="clear" w:pos="709"/>
        </w:tabs>
        <w:ind w:left="0" w:firstLine="708"/>
        <w:jc w:val="center"/>
        <w:rPr>
          <w:rFonts w:ascii="Arial" w:hAnsi="Arial" w:cs="Arial"/>
          <w:bCs/>
          <w:sz w:val="24"/>
          <w:szCs w:val="20"/>
          <w:lang w:val="sk-SK"/>
        </w:rPr>
      </w:pPr>
      <w:r>
        <w:rPr>
          <w:rFonts w:ascii="Arial" w:hAnsi="Arial" w:cs="Arial"/>
          <w:bCs/>
          <w:sz w:val="24"/>
          <w:szCs w:val="20"/>
          <w:lang w:val="sk-SK"/>
        </w:rPr>
        <w:t>I</w:t>
      </w:r>
      <w:r w:rsidR="00CB2898" w:rsidRPr="000C49A5">
        <w:rPr>
          <w:rFonts w:ascii="Arial" w:hAnsi="Arial" w:cs="Arial"/>
          <w:bCs/>
          <w:sz w:val="24"/>
          <w:szCs w:val="20"/>
          <w:lang w:val="sk-SK"/>
        </w:rPr>
        <w:t xml:space="preserve">dentifikácia </w:t>
      </w:r>
      <w:r w:rsidR="00CB2898">
        <w:rPr>
          <w:rFonts w:ascii="Arial" w:hAnsi="Arial" w:cs="Arial"/>
          <w:bCs/>
          <w:sz w:val="24"/>
          <w:szCs w:val="20"/>
          <w:lang w:val="sk-SK"/>
        </w:rPr>
        <w:t>verejného obstarávateľa</w:t>
      </w:r>
      <w:r w:rsidR="00CB2898" w:rsidRPr="000C49A5">
        <w:rPr>
          <w:rFonts w:ascii="Arial" w:hAnsi="Arial" w:cs="Arial"/>
          <w:bCs/>
          <w:sz w:val="24"/>
          <w:szCs w:val="20"/>
          <w:lang w:val="sk-SK"/>
        </w:rPr>
        <w:t>:</w:t>
      </w:r>
    </w:p>
    <w:p w14:paraId="2378CCC0"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6C539F1D"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5F0C12AB"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6D35232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2A91903E"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2D5759B1" w14:textId="37ECC6A5"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sidRPr="00C11C80">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Pr="00291E9B">
        <w:rPr>
          <w:rStyle w:val="style11"/>
          <w:rFonts w:ascii="Arial" w:hAnsi="Arial" w:cs="Arial"/>
          <w:b w:val="0"/>
          <w:color w:val="auto"/>
          <w:sz w:val="24"/>
          <w:lang w:val="sk-SK"/>
        </w:rPr>
        <w:t>@trencin.sk</w:t>
      </w:r>
    </w:p>
    <w:p w14:paraId="0B189380"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48DF51D1" w14:textId="77777777" w:rsidR="00FA261F" w:rsidRDefault="00FA261F" w:rsidP="00FA261F">
      <w:pPr>
        <w:tabs>
          <w:tab w:val="clear" w:pos="709"/>
        </w:tabs>
        <w:ind w:left="0" w:firstLine="0"/>
        <w:jc w:val="left"/>
        <w:rPr>
          <w:rFonts w:ascii="Arial" w:hAnsi="Arial" w:cs="Arial"/>
          <w:sz w:val="24"/>
          <w:szCs w:val="20"/>
          <w:lang w:val="sk-SK"/>
        </w:rPr>
      </w:pPr>
    </w:p>
    <w:p w14:paraId="3A52A13B" w14:textId="77777777" w:rsidR="00CB2898" w:rsidRPr="002E5C52" w:rsidRDefault="00CB2898" w:rsidP="00D631C4">
      <w:pPr>
        <w:tabs>
          <w:tab w:val="clear" w:pos="709"/>
        </w:tabs>
        <w:ind w:left="0" w:firstLine="0"/>
        <w:jc w:val="left"/>
        <w:rPr>
          <w:rFonts w:ascii="Arial" w:hAnsi="Arial"/>
          <w:sz w:val="24"/>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37DC0710" w14:textId="200F4D6F" w:rsidR="00642633" w:rsidRPr="008E4A59" w:rsidRDefault="00642633" w:rsidP="00642633">
      <w:pPr>
        <w:tabs>
          <w:tab w:val="clear" w:pos="709"/>
        </w:tabs>
        <w:ind w:left="0" w:firstLine="0"/>
        <w:jc w:val="left"/>
        <w:rPr>
          <w:rFonts w:ascii="Arial" w:hAnsi="Arial" w:cs="Arial"/>
          <w:b w:val="0"/>
          <w:bCs/>
          <w:color w:val="000000"/>
          <w:sz w:val="16"/>
          <w:szCs w:val="16"/>
          <w:lang w:val="sk-SK"/>
        </w:rPr>
      </w:pPr>
      <w:bookmarkStart w:id="0" w:name="_Hlk34056453"/>
      <w:r w:rsidRPr="008E4A59">
        <w:rPr>
          <w:rFonts w:ascii="Arial" w:hAnsi="Arial" w:cs="Arial"/>
          <w:b w:val="0"/>
          <w:bCs/>
          <w:sz w:val="18"/>
          <w:szCs w:val="14"/>
          <w:lang w:val="sk-SK"/>
        </w:rPr>
        <w:t xml:space="preserve">Verejný obstarávateľ v zmysle § 7 </w:t>
      </w:r>
      <w:r w:rsidRPr="008E4A59">
        <w:rPr>
          <w:rFonts w:ascii="Arial" w:hAnsi="Arial" w:cs="Arial"/>
          <w:b w:val="0"/>
          <w:bCs/>
          <w:color w:val="000000"/>
          <w:sz w:val="18"/>
          <w:szCs w:val="18"/>
          <w:lang w:val="sk-SK"/>
        </w:rPr>
        <w:t>zákona č. 343/2015 Z. z. o verejnom obstarávaní a o zmene a doplnení niektorých zákonov v znení neskorších predpisov</w:t>
      </w:r>
    </w:p>
    <w:p w14:paraId="061A680E" w14:textId="77777777" w:rsidR="00642633" w:rsidRDefault="00642633" w:rsidP="00642633">
      <w:pPr>
        <w:tabs>
          <w:tab w:val="clear" w:pos="709"/>
        </w:tabs>
        <w:ind w:left="0" w:firstLine="0"/>
        <w:jc w:val="left"/>
        <w:rPr>
          <w:rFonts w:ascii="Arial" w:hAnsi="Arial" w:cs="Arial"/>
          <w:b w:val="0"/>
          <w:bCs/>
          <w:color w:val="000000"/>
          <w:sz w:val="23"/>
          <w:szCs w:val="23"/>
          <w:lang w:val="sk-SK"/>
        </w:rPr>
      </w:pPr>
    </w:p>
    <w:bookmarkEnd w:id="0"/>
    <w:p w14:paraId="16C7F06A" w14:textId="77777777" w:rsidR="00632F19" w:rsidRDefault="00632F19" w:rsidP="00D631C4">
      <w:pPr>
        <w:tabs>
          <w:tab w:val="clear" w:pos="709"/>
        </w:tabs>
        <w:ind w:left="0" w:firstLine="0"/>
        <w:jc w:val="left"/>
        <w:rPr>
          <w:rFonts w:ascii="Arial" w:hAnsi="Arial" w:cs="Arial"/>
          <w:b w:val="0"/>
          <w:sz w:val="18"/>
          <w:szCs w:val="18"/>
          <w:lang w:val="sk-SK"/>
        </w:rPr>
      </w:pPr>
    </w:p>
    <w:p w14:paraId="0F5EBE58" w14:textId="77777777" w:rsidR="00632F19" w:rsidRPr="00D81330" w:rsidRDefault="00632F19" w:rsidP="00632F19">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40B8F369" w14:textId="77777777" w:rsidR="00632F19" w:rsidRPr="00D81330" w:rsidRDefault="00632F19" w:rsidP="00632F19">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125EDAE4" w14:textId="77777777" w:rsidR="00632F19" w:rsidRDefault="003D32CD" w:rsidP="00632F19">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00632F19"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5C0004D7" w14:textId="77777777" w:rsidR="00980BAC" w:rsidRPr="00806F03" w:rsidRDefault="00660E67" w:rsidP="00660E67">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07C685CC" w14:textId="77777777" w:rsidR="00980BAC" w:rsidRPr="00806F03" w:rsidRDefault="00980BAC" w:rsidP="00980BAC">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6607A6D8" w14:textId="77777777" w:rsidR="00980BAC" w:rsidRPr="00806F03" w:rsidRDefault="00980BAC" w:rsidP="00980BAC">
      <w:pPr>
        <w:tabs>
          <w:tab w:val="clear" w:pos="709"/>
        </w:tabs>
        <w:ind w:left="0" w:firstLine="0"/>
        <w:jc w:val="center"/>
        <w:rPr>
          <w:rFonts w:ascii="Arial" w:hAnsi="Arial" w:cs="Arial"/>
          <w:b w:val="0"/>
          <w:sz w:val="24"/>
          <w:lang w:val="sk-SK"/>
        </w:rPr>
      </w:pPr>
    </w:p>
    <w:p w14:paraId="4E988E1A" w14:textId="77777777" w:rsidR="00980BAC" w:rsidRPr="00806F03" w:rsidRDefault="00980BAC" w:rsidP="00980BAC">
      <w:pPr>
        <w:tabs>
          <w:tab w:val="clear" w:pos="709"/>
        </w:tabs>
        <w:ind w:left="0" w:firstLine="0"/>
        <w:jc w:val="center"/>
        <w:rPr>
          <w:rFonts w:ascii="Arial" w:hAnsi="Arial" w:cs="Arial"/>
          <w:i/>
          <w:caps/>
          <w:sz w:val="28"/>
          <w:szCs w:val="28"/>
          <w:lang w:val="sk-SK"/>
        </w:rPr>
      </w:pPr>
    </w:p>
    <w:p w14:paraId="4D9048EC" w14:textId="77777777" w:rsidR="003B18B6" w:rsidRPr="003B18B6" w:rsidRDefault="003B18B6" w:rsidP="003B18B6">
      <w:pPr>
        <w:tabs>
          <w:tab w:val="clear" w:pos="709"/>
        </w:tabs>
        <w:autoSpaceDE w:val="0"/>
        <w:autoSpaceDN w:val="0"/>
        <w:adjustRightInd w:val="0"/>
        <w:ind w:left="0" w:firstLine="0"/>
        <w:jc w:val="left"/>
        <w:rPr>
          <w:rFonts w:ascii="Arial" w:hAnsi="Arial" w:cs="Arial"/>
          <w:b w:val="0"/>
          <w:color w:val="000000"/>
          <w:sz w:val="24"/>
          <w:lang w:val="sk-SK"/>
        </w:rPr>
      </w:pPr>
    </w:p>
    <w:p w14:paraId="334A5888" w14:textId="37574E3F" w:rsidR="00016EAB" w:rsidRPr="00D207A2" w:rsidRDefault="00D207A2" w:rsidP="00016EAB">
      <w:pPr>
        <w:tabs>
          <w:tab w:val="clear" w:pos="709"/>
        </w:tabs>
        <w:ind w:left="0" w:firstLine="0"/>
        <w:jc w:val="center"/>
        <w:rPr>
          <w:rFonts w:ascii="Arial" w:hAnsi="Arial" w:cs="Arial"/>
          <w:iCs/>
          <w:sz w:val="32"/>
          <w:szCs w:val="32"/>
          <w:lang w:val="sk-SK"/>
        </w:rPr>
      </w:pPr>
      <w:r>
        <w:rPr>
          <w:rFonts w:ascii="Arial" w:hAnsi="Arial" w:cs="Arial"/>
          <w:iCs/>
          <w:sz w:val="36"/>
          <w:szCs w:val="36"/>
        </w:rPr>
        <w:t>“</w:t>
      </w:r>
      <w:r w:rsidRPr="00DD6EC6">
        <w:rPr>
          <w:rFonts w:ascii="Arial" w:hAnsi="Arial" w:cs="Arial"/>
          <w:iCs/>
          <w:sz w:val="36"/>
          <w:szCs w:val="36"/>
          <w:lang w:val="sk-SK"/>
        </w:rPr>
        <w:t>Revitalizácia</w:t>
      </w:r>
      <w:r w:rsidRPr="00D207A2">
        <w:rPr>
          <w:rFonts w:ascii="Arial" w:hAnsi="Arial" w:cs="Arial"/>
          <w:iCs/>
          <w:sz w:val="36"/>
          <w:szCs w:val="36"/>
        </w:rPr>
        <w:t xml:space="preserve"> </w:t>
      </w:r>
      <w:r w:rsidRPr="00DD6EC6">
        <w:rPr>
          <w:rFonts w:ascii="Arial" w:hAnsi="Arial" w:cs="Arial"/>
          <w:iCs/>
          <w:sz w:val="36"/>
          <w:szCs w:val="36"/>
          <w:lang w:val="sk-SK"/>
        </w:rPr>
        <w:t>vnútrobloku</w:t>
      </w:r>
      <w:r w:rsidRPr="00D207A2">
        <w:rPr>
          <w:rFonts w:ascii="Arial" w:hAnsi="Arial" w:cs="Arial"/>
          <w:iCs/>
          <w:sz w:val="36"/>
          <w:szCs w:val="36"/>
        </w:rPr>
        <w:t xml:space="preserve"> </w:t>
      </w:r>
      <w:r w:rsidR="00AB1136">
        <w:rPr>
          <w:rFonts w:ascii="Arial" w:hAnsi="Arial" w:cs="Arial"/>
          <w:iCs/>
          <w:sz w:val="36"/>
          <w:szCs w:val="36"/>
        </w:rPr>
        <w:t xml:space="preserve">- </w:t>
      </w:r>
      <w:r w:rsidRPr="00DD6EC6">
        <w:rPr>
          <w:rFonts w:ascii="Arial" w:hAnsi="Arial" w:cs="Arial"/>
          <w:iCs/>
          <w:sz w:val="36"/>
          <w:szCs w:val="36"/>
          <w:lang w:val="sk-SK"/>
        </w:rPr>
        <w:t xml:space="preserve">vedľa </w:t>
      </w:r>
      <w:r w:rsidR="00AB1136">
        <w:rPr>
          <w:rFonts w:ascii="Arial" w:hAnsi="Arial" w:cs="Arial"/>
          <w:iCs/>
          <w:sz w:val="36"/>
          <w:szCs w:val="36"/>
          <w:lang w:val="sk-SK"/>
        </w:rPr>
        <w:t>MŠ Slimáčik</w:t>
      </w:r>
      <w:r w:rsidRPr="00DD6EC6">
        <w:rPr>
          <w:rFonts w:ascii="Arial" w:hAnsi="Arial" w:cs="Arial"/>
          <w:iCs/>
          <w:sz w:val="36"/>
          <w:szCs w:val="36"/>
          <w:lang w:val="sk-SK"/>
        </w:rPr>
        <w:t>, Trenčín</w:t>
      </w:r>
      <w:r>
        <w:rPr>
          <w:rFonts w:ascii="Arial" w:hAnsi="Arial" w:cs="Arial"/>
          <w:iCs/>
          <w:sz w:val="36"/>
          <w:szCs w:val="36"/>
        </w:rPr>
        <w:t>”</w:t>
      </w:r>
    </w:p>
    <w:p w14:paraId="4633283B" w14:textId="77777777" w:rsidR="00CB2898" w:rsidRDefault="00CB2898" w:rsidP="00BE1521">
      <w:pPr>
        <w:tabs>
          <w:tab w:val="clear" w:pos="709"/>
        </w:tabs>
        <w:ind w:left="0" w:firstLine="0"/>
        <w:jc w:val="center"/>
        <w:rPr>
          <w:rFonts w:ascii="Arial" w:hAnsi="Arial" w:cs="Arial"/>
          <w:b w:val="0"/>
          <w:sz w:val="24"/>
          <w:szCs w:val="20"/>
          <w:lang w:val="sk-SK"/>
        </w:rPr>
      </w:pPr>
    </w:p>
    <w:p w14:paraId="339B3C92" w14:textId="77777777" w:rsidR="00D207A2" w:rsidRPr="007415C5" w:rsidRDefault="00D207A2" w:rsidP="00BE1521">
      <w:pPr>
        <w:tabs>
          <w:tab w:val="clear" w:pos="709"/>
        </w:tabs>
        <w:ind w:left="0" w:firstLine="0"/>
        <w:jc w:val="center"/>
        <w:rPr>
          <w:rFonts w:ascii="Arial" w:hAnsi="Arial" w:cs="Arial"/>
          <w:b w:val="0"/>
          <w:sz w:val="24"/>
          <w:szCs w:val="20"/>
          <w:lang w:val="sk-SK"/>
        </w:rPr>
      </w:pPr>
    </w:p>
    <w:p w14:paraId="656F7E69"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01516607" w14:textId="77777777" w:rsidR="00BE1521" w:rsidRDefault="00BE1521" w:rsidP="00BE1521">
      <w:pPr>
        <w:tabs>
          <w:tab w:val="clear" w:pos="709"/>
        </w:tabs>
        <w:ind w:left="0" w:firstLine="0"/>
        <w:jc w:val="center"/>
        <w:rPr>
          <w:rFonts w:ascii="Arial" w:hAnsi="Arial" w:cs="Arial"/>
          <w:i/>
          <w:caps/>
          <w:sz w:val="32"/>
          <w:szCs w:val="32"/>
          <w:lang w:val="sk-SK"/>
        </w:rPr>
      </w:pPr>
    </w:p>
    <w:p w14:paraId="2AC3D2E4" w14:textId="77777777" w:rsidR="00FA5EA8" w:rsidRDefault="00FA5EA8" w:rsidP="00BE1521">
      <w:pPr>
        <w:tabs>
          <w:tab w:val="clear" w:pos="709"/>
        </w:tabs>
        <w:ind w:left="0" w:firstLine="0"/>
        <w:jc w:val="center"/>
        <w:rPr>
          <w:rFonts w:ascii="Arial" w:hAnsi="Arial" w:cs="Arial"/>
          <w:i/>
          <w:caps/>
          <w:sz w:val="32"/>
          <w:szCs w:val="32"/>
          <w:lang w:val="sk-SK"/>
        </w:rPr>
      </w:pPr>
    </w:p>
    <w:p w14:paraId="357E3F16"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4746EE32"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072CC2FE" w14:textId="29F4DBF3" w:rsidR="00CB2898" w:rsidRPr="000129B9" w:rsidRDefault="00CB2898" w:rsidP="00CB2898">
      <w:pPr>
        <w:tabs>
          <w:tab w:val="clear" w:pos="709"/>
        </w:tabs>
        <w:ind w:left="0" w:firstLine="0"/>
        <w:jc w:val="left"/>
        <w:rPr>
          <w:rFonts w:ascii="Arial" w:hAnsi="Arial" w:cs="Arial"/>
          <w:b w:val="0"/>
          <w:sz w:val="24"/>
          <w:szCs w:val="20"/>
          <w:lang w:val="sk-SK"/>
        </w:rPr>
      </w:pPr>
      <w:r w:rsidRPr="000129B9">
        <w:rPr>
          <w:rFonts w:ascii="Arial" w:hAnsi="Arial" w:cs="Arial"/>
          <w:b w:val="0"/>
          <w:sz w:val="24"/>
          <w:szCs w:val="20"/>
          <w:lang w:val="sk-SK"/>
        </w:rPr>
        <w:t xml:space="preserve">V Trenčíne, </w:t>
      </w:r>
      <w:r w:rsidRPr="007C5FD3">
        <w:rPr>
          <w:rFonts w:ascii="Arial" w:hAnsi="Arial" w:cs="Arial"/>
          <w:b w:val="0"/>
          <w:sz w:val="24"/>
          <w:szCs w:val="20"/>
          <w:lang w:val="sk-SK"/>
        </w:rPr>
        <w:t xml:space="preserve">dňa </w:t>
      </w:r>
      <w:r w:rsidR="00447DDE" w:rsidRPr="00447DDE">
        <w:rPr>
          <w:rFonts w:ascii="Arial" w:hAnsi="Arial" w:cs="Arial"/>
          <w:b w:val="0"/>
          <w:sz w:val="24"/>
          <w:szCs w:val="20"/>
          <w:lang w:val="sk-SK"/>
        </w:rPr>
        <w:t>11</w:t>
      </w:r>
      <w:r w:rsidR="00AB1136" w:rsidRPr="00447DDE">
        <w:rPr>
          <w:rFonts w:ascii="Arial" w:hAnsi="Arial" w:cs="Arial"/>
          <w:b w:val="0"/>
          <w:sz w:val="24"/>
          <w:szCs w:val="20"/>
          <w:lang w:val="sk-SK"/>
        </w:rPr>
        <w:t xml:space="preserve">. </w:t>
      </w:r>
      <w:r w:rsidR="00447DDE" w:rsidRPr="00447DDE">
        <w:rPr>
          <w:rFonts w:ascii="Arial" w:hAnsi="Arial" w:cs="Arial"/>
          <w:b w:val="0"/>
          <w:sz w:val="24"/>
          <w:szCs w:val="20"/>
          <w:lang w:val="sk-SK"/>
        </w:rPr>
        <w:t>02</w:t>
      </w:r>
      <w:r w:rsidR="003D32CD" w:rsidRPr="00447DDE">
        <w:rPr>
          <w:rFonts w:ascii="Arial" w:hAnsi="Arial" w:cs="Arial"/>
          <w:b w:val="0"/>
          <w:sz w:val="24"/>
          <w:szCs w:val="20"/>
          <w:lang w:val="sk-SK"/>
        </w:rPr>
        <w:t>.</w:t>
      </w:r>
      <w:r w:rsidR="00291E9B" w:rsidRPr="00447DDE">
        <w:rPr>
          <w:rFonts w:ascii="Arial" w:hAnsi="Arial" w:cs="Arial"/>
          <w:b w:val="0"/>
          <w:sz w:val="24"/>
          <w:szCs w:val="20"/>
          <w:lang w:val="sk-SK"/>
        </w:rPr>
        <w:t xml:space="preserve"> </w:t>
      </w:r>
      <w:r w:rsidR="00447DDE">
        <w:rPr>
          <w:rFonts w:ascii="Arial" w:hAnsi="Arial"/>
          <w:b w:val="0"/>
          <w:sz w:val="24"/>
          <w:lang w:val="sk-SK"/>
        </w:rPr>
        <w:t>2021</w:t>
      </w: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t>.............……………………….……</w:t>
      </w:r>
    </w:p>
    <w:p w14:paraId="5B41410B" w14:textId="77777777" w:rsidR="00CB2898" w:rsidRPr="000129B9" w:rsidRDefault="00CB2898" w:rsidP="00CB2898">
      <w:pPr>
        <w:pStyle w:val="Normlnywebov"/>
        <w:spacing w:before="0" w:after="0"/>
        <w:rPr>
          <w:rFonts w:ascii="Arial" w:hAnsi="Arial" w:cs="Arial"/>
          <w:color w:val="auto"/>
        </w:rPr>
      </w:pPr>
      <w:r w:rsidRPr="000129B9">
        <w:rPr>
          <w:rFonts w:ascii="Arial" w:hAnsi="Arial" w:cs="Arial"/>
          <w:color w:val="808080"/>
        </w:rPr>
        <w:t xml:space="preserve"> </w:t>
      </w:r>
      <w:r w:rsidRPr="000129B9">
        <w:rPr>
          <w:rFonts w:ascii="Arial" w:hAnsi="Arial" w:cs="Arial"/>
        </w:rPr>
        <w:t xml:space="preserve">          </w:t>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t xml:space="preserve">    </w:t>
      </w:r>
      <w:r w:rsidRPr="000129B9">
        <w:rPr>
          <w:rFonts w:ascii="Arial" w:hAnsi="Arial" w:cs="Arial"/>
        </w:rPr>
        <w:tab/>
        <w:t xml:space="preserve">          Mgr. Richard Rybníček</w:t>
      </w:r>
    </w:p>
    <w:p w14:paraId="71693ABB" w14:textId="77777777" w:rsidR="00CB2898" w:rsidRPr="000129B9" w:rsidRDefault="00CB2898" w:rsidP="00CB2898">
      <w:pPr>
        <w:tabs>
          <w:tab w:val="clear" w:pos="709"/>
        </w:tabs>
        <w:ind w:left="5664" w:firstLine="0"/>
        <w:rPr>
          <w:rFonts w:ascii="Arial" w:hAnsi="Arial" w:cs="Arial"/>
          <w:b w:val="0"/>
          <w:sz w:val="24"/>
          <w:szCs w:val="20"/>
          <w:lang w:val="sk-SK"/>
        </w:rPr>
      </w:pPr>
      <w:r w:rsidRPr="000129B9">
        <w:rPr>
          <w:rFonts w:ascii="Arial" w:hAnsi="Arial" w:cs="Arial"/>
          <w:b w:val="0"/>
          <w:sz w:val="24"/>
          <w:lang w:val="sk-SK"/>
        </w:rPr>
        <w:t xml:space="preserve">         primátor mesta Trenčín</w:t>
      </w:r>
    </w:p>
    <w:p w14:paraId="6CFEFBD0" w14:textId="77777777" w:rsidR="00CB2898" w:rsidRPr="000129B9" w:rsidRDefault="00CB2898" w:rsidP="00CB2898">
      <w:pPr>
        <w:tabs>
          <w:tab w:val="clear" w:pos="709"/>
        </w:tabs>
        <w:ind w:left="0" w:firstLine="0"/>
        <w:rPr>
          <w:rFonts w:ascii="Arial" w:hAnsi="Arial" w:cs="Arial"/>
          <w:b w:val="0"/>
          <w:sz w:val="24"/>
          <w:szCs w:val="20"/>
          <w:lang w:val="sk-SK"/>
        </w:rPr>
      </w:pPr>
    </w:p>
    <w:p w14:paraId="0D0F395A" w14:textId="77777777" w:rsidR="00CB2898" w:rsidRPr="000129B9" w:rsidRDefault="00CB2898" w:rsidP="00CB2898">
      <w:pPr>
        <w:tabs>
          <w:tab w:val="clear" w:pos="709"/>
        </w:tabs>
        <w:ind w:left="0" w:firstLine="0"/>
        <w:rPr>
          <w:rFonts w:ascii="Arial" w:hAnsi="Arial" w:cs="Arial"/>
          <w:b w:val="0"/>
          <w:sz w:val="24"/>
          <w:szCs w:val="20"/>
          <w:lang w:val="sk-SK"/>
        </w:rPr>
      </w:pPr>
    </w:p>
    <w:p w14:paraId="1C17DCA2" w14:textId="77777777" w:rsidR="00CB2898" w:rsidRPr="000129B9" w:rsidRDefault="00CB2898" w:rsidP="00BE1521">
      <w:pPr>
        <w:pStyle w:val="Normlnywebov"/>
        <w:spacing w:before="0" w:after="0"/>
        <w:rPr>
          <w:rFonts w:ascii="Arial" w:hAnsi="Arial" w:cs="Arial"/>
        </w:rPr>
      </w:pPr>
    </w:p>
    <w:p w14:paraId="5A77E966" w14:textId="77777777" w:rsidR="00CB2898" w:rsidRPr="000129B9" w:rsidRDefault="00CB2898" w:rsidP="00BE1521">
      <w:pPr>
        <w:pStyle w:val="Normlnywebov"/>
        <w:spacing w:before="0" w:after="0"/>
        <w:rPr>
          <w:rFonts w:ascii="Arial" w:hAnsi="Arial" w:cs="Arial"/>
        </w:rPr>
      </w:pPr>
    </w:p>
    <w:p w14:paraId="4541D0E3" w14:textId="77777777" w:rsidR="00BE1521" w:rsidRPr="000129B9" w:rsidRDefault="00A616DF" w:rsidP="00BE1521">
      <w:pPr>
        <w:tabs>
          <w:tab w:val="clear" w:pos="709"/>
        </w:tabs>
        <w:ind w:left="0" w:firstLine="0"/>
        <w:rPr>
          <w:rFonts w:ascii="Arial" w:hAnsi="Arial" w:cs="Arial"/>
          <w:b w:val="0"/>
          <w:sz w:val="24"/>
          <w:szCs w:val="20"/>
          <w:lang w:val="sk-SK"/>
        </w:rPr>
      </w:pPr>
      <w:r w:rsidRPr="000129B9">
        <w:rPr>
          <w:rFonts w:ascii="Arial" w:hAnsi="Arial" w:cs="Arial"/>
          <w:b w:val="0"/>
          <w:sz w:val="24"/>
          <w:szCs w:val="20"/>
          <w:lang w:val="sk-SK"/>
        </w:rPr>
        <w:t>S</w:t>
      </w:r>
      <w:r w:rsidR="00BE1521" w:rsidRPr="000129B9">
        <w:rPr>
          <w:rFonts w:ascii="Arial" w:hAnsi="Arial" w:cs="Arial"/>
          <w:b w:val="0"/>
          <w:sz w:val="24"/>
          <w:szCs w:val="20"/>
          <w:lang w:val="sk-SK"/>
        </w:rPr>
        <w:t xml:space="preserve">úlad súťažných podkladov so zákonom č. </w:t>
      </w:r>
      <w:r w:rsidR="00BF557F" w:rsidRPr="000129B9">
        <w:rPr>
          <w:rFonts w:ascii="Arial" w:hAnsi="Arial" w:cs="Arial"/>
          <w:b w:val="0"/>
          <w:sz w:val="24"/>
          <w:szCs w:val="20"/>
          <w:lang w:val="sk-SK"/>
        </w:rPr>
        <w:t>343/2015</w:t>
      </w:r>
      <w:r w:rsidR="00BE1521" w:rsidRPr="000129B9">
        <w:rPr>
          <w:rFonts w:ascii="Arial" w:hAnsi="Arial" w:cs="Arial"/>
          <w:b w:val="0"/>
          <w:sz w:val="24"/>
          <w:szCs w:val="20"/>
          <w:lang w:val="sk-SK"/>
        </w:rPr>
        <w:t xml:space="preserve"> Z. z. o verejnom obstarávaní a o zmene a doplnení niektorých zákonov v znení neskorších predpisov potvrdzuje: </w:t>
      </w:r>
    </w:p>
    <w:p w14:paraId="08F75E59" w14:textId="77777777" w:rsidR="00BE1521" w:rsidRPr="000129B9" w:rsidRDefault="00BE1521" w:rsidP="00BE1521">
      <w:pPr>
        <w:tabs>
          <w:tab w:val="clear" w:pos="709"/>
        </w:tabs>
        <w:ind w:left="0" w:firstLine="0"/>
        <w:jc w:val="center"/>
        <w:rPr>
          <w:rFonts w:ascii="Arial" w:hAnsi="Arial" w:cs="Arial"/>
          <w:b w:val="0"/>
          <w:sz w:val="24"/>
          <w:szCs w:val="20"/>
          <w:lang w:val="sk-SK"/>
        </w:rPr>
      </w:pPr>
    </w:p>
    <w:p w14:paraId="14EB338F" w14:textId="77777777" w:rsidR="00BE1521" w:rsidRDefault="00BE1521" w:rsidP="00BE1521">
      <w:pPr>
        <w:tabs>
          <w:tab w:val="clear" w:pos="709"/>
        </w:tabs>
        <w:ind w:left="0" w:firstLine="0"/>
        <w:jc w:val="center"/>
        <w:rPr>
          <w:rFonts w:ascii="Arial" w:hAnsi="Arial" w:cs="Arial"/>
          <w:b w:val="0"/>
          <w:sz w:val="24"/>
          <w:szCs w:val="20"/>
          <w:lang w:val="sk-SK"/>
        </w:rPr>
      </w:pPr>
    </w:p>
    <w:p w14:paraId="1E25A368" w14:textId="77777777" w:rsidR="00331691" w:rsidRDefault="00331691" w:rsidP="00BE1521">
      <w:pPr>
        <w:tabs>
          <w:tab w:val="clear" w:pos="709"/>
        </w:tabs>
        <w:ind w:left="0" w:firstLine="0"/>
        <w:jc w:val="center"/>
        <w:rPr>
          <w:rFonts w:ascii="Arial" w:hAnsi="Arial" w:cs="Arial"/>
          <w:b w:val="0"/>
          <w:sz w:val="24"/>
          <w:szCs w:val="20"/>
          <w:lang w:val="sk-SK"/>
        </w:rPr>
      </w:pPr>
    </w:p>
    <w:p w14:paraId="77A41163" w14:textId="42818A65" w:rsidR="00AB1136" w:rsidRDefault="00BE1521" w:rsidP="00BE1521">
      <w:pPr>
        <w:tabs>
          <w:tab w:val="clear" w:pos="709"/>
        </w:tabs>
        <w:ind w:left="0" w:firstLine="0"/>
        <w:rPr>
          <w:rFonts w:ascii="Arial" w:hAnsi="Arial"/>
          <w:b w:val="0"/>
          <w:sz w:val="24"/>
          <w:lang w:val="sk-SK"/>
        </w:rPr>
      </w:pPr>
      <w:r w:rsidRPr="000129B9">
        <w:rPr>
          <w:rFonts w:ascii="Arial" w:hAnsi="Arial" w:cs="Arial"/>
          <w:b w:val="0"/>
          <w:sz w:val="24"/>
          <w:szCs w:val="20"/>
          <w:lang w:val="sk-SK"/>
        </w:rPr>
        <w:t xml:space="preserve">V Trenčíne, </w:t>
      </w:r>
      <w:r w:rsidRPr="00453B1B">
        <w:rPr>
          <w:rFonts w:ascii="Arial" w:hAnsi="Arial" w:cs="Arial"/>
          <w:b w:val="0"/>
          <w:sz w:val="24"/>
          <w:szCs w:val="20"/>
          <w:lang w:val="sk-SK"/>
        </w:rPr>
        <w:t xml:space="preserve">dňa </w:t>
      </w:r>
      <w:r w:rsidR="00447DDE" w:rsidRPr="00447DDE">
        <w:rPr>
          <w:rFonts w:ascii="Arial" w:hAnsi="Arial" w:cs="Arial"/>
          <w:b w:val="0"/>
          <w:sz w:val="24"/>
          <w:szCs w:val="20"/>
          <w:lang w:val="sk-SK"/>
        </w:rPr>
        <w:t xml:space="preserve">11. 02. </w:t>
      </w:r>
      <w:r w:rsidR="00447DDE">
        <w:rPr>
          <w:rFonts w:ascii="Arial" w:hAnsi="Arial"/>
          <w:b w:val="0"/>
          <w:sz w:val="24"/>
          <w:lang w:val="sk-SK"/>
        </w:rPr>
        <w:t>2021</w:t>
      </w:r>
    </w:p>
    <w:p w14:paraId="528F3A2E" w14:textId="77777777" w:rsidR="00AB1136" w:rsidRDefault="00AB1136" w:rsidP="00BE1521">
      <w:pPr>
        <w:tabs>
          <w:tab w:val="clear" w:pos="709"/>
        </w:tabs>
        <w:ind w:left="0" w:firstLine="0"/>
        <w:rPr>
          <w:rFonts w:ascii="Arial" w:hAnsi="Arial"/>
          <w:b w:val="0"/>
          <w:sz w:val="24"/>
          <w:lang w:val="sk-SK"/>
        </w:rPr>
      </w:pPr>
    </w:p>
    <w:p w14:paraId="3CA38CC8" w14:textId="2D215467" w:rsidR="00BE1521" w:rsidRPr="00291E9B" w:rsidRDefault="00AB1136" w:rsidP="00BE1521">
      <w:pPr>
        <w:tabs>
          <w:tab w:val="clear" w:pos="709"/>
        </w:tabs>
        <w:ind w:left="0" w:firstLine="0"/>
        <w:rPr>
          <w:rFonts w:ascii="Arial" w:hAnsi="Arial" w:cs="Arial"/>
          <w:b w:val="0"/>
          <w:sz w:val="24"/>
          <w:szCs w:val="20"/>
          <w:lang w:val="sk-SK"/>
        </w:rPr>
      </w:pPr>
      <w:r>
        <w:rPr>
          <w:rFonts w:ascii="Arial" w:hAnsi="Arial"/>
          <w:b w:val="0"/>
          <w:sz w:val="24"/>
          <w:lang w:val="sk-SK"/>
        </w:rPr>
        <w:tab/>
      </w:r>
      <w:r>
        <w:rPr>
          <w:rFonts w:ascii="Arial" w:hAnsi="Arial"/>
          <w:b w:val="0"/>
          <w:sz w:val="24"/>
          <w:lang w:val="sk-SK"/>
        </w:rPr>
        <w:tab/>
      </w:r>
      <w:r>
        <w:rPr>
          <w:rFonts w:ascii="Arial" w:hAnsi="Arial"/>
          <w:b w:val="0"/>
          <w:sz w:val="24"/>
          <w:lang w:val="sk-SK"/>
        </w:rPr>
        <w:tab/>
      </w:r>
      <w:r>
        <w:rPr>
          <w:rFonts w:ascii="Arial" w:hAnsi="Arial"/>
          <w:b w:val="0"/>
          <w:sz w:val="24"/>
          <w:lang w:val="sk-SK"/>
        </w:rPr>
        <w:tab/>
      </w:r>
      <w:r w:rsidR="00BE1521" w:rsidRPr="000129B9">
        <w:rPr>
          <w:rFonts w:ascii="Arial" w:hAnsi="Arial" w:cs="Arial"/>
          <w:b w:val="0"/>
          <w:sz w:val="24"/>
          <w:szCs w:val="20"/>
          <w:lang w:val="sk-SK"/>
        </w:rPr>
        <w:tab/>
      </w:r>
      <w:r w:rsidR="00BE1521" w:rsidRPr="000129B9">
        <w:rPr>
          <w:rFonts w:ascii="Arial" w:hAnsi="Arial" w:cs="Arial"/>
          <w:b w:val="0"/>
          <w:sz w:val="24"/>
          <w:szCs w:val="20"/>
          <w:lang w:val="sk-SK"/>
        </w:rPr>
        <w:tab/>
      </w:r>
      <w:r w:rsidR="00BE1521" w:rsidRPr="000129B9">
        <w:rPr>
          <w:rFonts w:ascii="Arial" w:hAnsi="Arial" w:cs="Arial"/>
          <w:b w:val="0"/>
          <w:sz w:val="24"/>
          <w:szCs w:val="20"/>
          <w:lang w:val="sk-SK"/>
        </w:rPr>
        <w:tab/>
        <w:t xml:space="preserve">     </w:t>
      </w:r>
      <w:r w:rsidR="00BE1521" w:rsidRPr="000129B9">
        <w:rPr>
          <w:rFonts w:ascii="Arial" w:hAnsi="Arial" w:cs="Arial"/>
          <w:b w:val="0"/>
          <w:sz w:val="24"/>
          <w:szCs w:val="20"/>
          <w:lang w:val="sk-SK"/>
        </w:rPr>
        <w:tab/>
      </w:r>
      <w:r w:rsidR="00BE1521" w:rsidRPr="00291E9B">
        <w:rPr>
          <w:rFonts w:ascii="Arial" w:hAnsi="Arial" w:cs="Arial"/>
          <w:b w:val="0"/>
          <w:sz w:val="24"/>
          <w:szCs w:val="20"/>
          <w:lang w:val="sk-SK"/>
        </w:rPr>
        <w:t>..............……………………………</w:t>
      </w:r>
    </w:p>
    <w:p w14:paraId="695CB024" w14:textId="0C51362A" w:rsidR="00453CDA" w:rsidRPr="007415C5" w:rsidRDefault="00BE1521" w:rsidP="00453CDA">
      <w:pPr>
        <w:tabs>
          <w:tab w:val="clear" w:pos="709"/>
        </w:tabs>
        <w:ind w:left="0" w:firstLine="0"/>
        <w:jc w:val="center"/>
        <w:rPr>
          <w:rFonts w:ascii="Arial" w:hAnsi="Arial" w:cs="Arial"/>
          <w:b w:val="0"/>
          <w:sz w:val="24"/>
          <w:szCs w:val="20"/>
          <w:lang w:val="sk-SK"/>
        </w:rPr>
      </w:pP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t xml:space="preserve">         </w:t>
      </w:r>
      <w:r w:rsidR="00AB1136">
        <w:rPr>
          <w:rFonts w:ascii="Arial" w:hAnsi="Arial" w:cs="Arial"/>
          <w:b w:val="0"/>
          <w:sz w:val="24"/>
          <w:szCs w:val="20"/>
          <w:lang w:val="sk-SK"/>
        </w:rPr>
        <w:t>Ing. Ľubica Golejová</w:t>
      </w:r>
      <w:r w:rsidR="00453CDA" w:rsidRPr="007415C5">
        <w:rPr>
          <w:rFonts w:ascii="Arial" w:hAnsi="Arial" w:cs="Arial"/>
          <w:b w:val="0"/>
          <w:sz w:val="24"/>
          <w:szCs w:val="20"/>
          <w:lang w:val="sk-SK"/>
        </w:rPr>
        <w:t xml:space="preserve"> </w:t>
      </w:r>
    </w:p>
    <w:p w14:paraId="23DE4CF7" w14:textId="77777777" w:rsidR="00453CDA" w:rsidRDefault="00453CDA" w:rsidP="00E415E7">
      <w:pPr>
        <w:tabs>
          <w:tab w:val="clear" w:pos="709"/>
        </w:tabs>
        <w:ind w:left="4248" w:firstLine="708"/>
        <w:jc w:val="center"/>
        <w:rPr>
          <w:rFonts w:ascii="Arial" w:hAnsi="Arial" w:cs="Arial"/>
          <w:b w:val="0"/>
          <w:sz w:val="24"/>
          <w:szCs w:val="20"/>
          <w:lang w:val="sk-SK"/>
        </w:rPr>
      </w:pPr>
      <w:r w:rsidRPr="007415C5">
        <w:rPr>
          <w:rFonts w:ascii="Arial" w:hAnsi="Arial" w:cs="Arial"/>
          <w:b w:val="0"/>
          <w:sz w:val="24"/>
          <w:szCs w:val="20"/>
          <w:lang w:val="sk-SK"/>
        </w:rPr>
        <w:t xml:space="preserve">    </w:t>
      </w:r>
      <w:r w:rsidR="00615AEE" w:rsidRPr="0078000F">
        <w:rPr>
          <w:rFonts w:ascii="Arial" w:hAnsi="Arial" w:cs="Arial"/>
          <w:b w:val="0"/>
          <w:sz w:val="24"/>
          <w:szCs w:val="20"/>
          <w:lang w:val="sk-SK"/>
        </w:rPr>
        <w:t xml:space="preserve">osoba zabezpečujúca proces VO </w:t>
      </w:r>
      <w:r w:rsidRPr="007415C5">
        <w:rPr>
          <w:rFonts w:ascii="Arial" w:hAnsi="Arial" w:cs="Arial"/>
          <w:b w:val="0"/>
          <w:sz w:val="24"/>
          <w:szCs w:val="20"/>
          <w:lang w:val="sk-SK"/>
        </w:rPr>
        <w:t xml:space="preserve">     </w:t>
      </w:r>
    </w:p>
    <w:p w14:paraId="223B6B2F" w14:textId="77777777" w:rsidR="00E24533" w:rsidRDefault="00E24533" w:rsidP="00453CDA">
      <w:pPr>
        <w:tabs>
          <w:tab w:val="clear" w:pos="709"/>
        </w:tabs>
        <w:ind w:left="708" w:firstLine="708"/>
        <w:jc w:val="center"/>
        <w:rPr>
          <w:rFonts w:ascii="Arial" w:hAnsi="Arial" w:cs="Arial"/>
          <w:b w:val="0"/>
          <w:sz w:val="24"/>
          <w:szCs w:val="20"/>
          <w:lang w:val="sk-SK"/>
        </w:rPr>
      </w:pPr>
    </w:p>
    <w:p w14:paraId="0A6A8486" w14:textId="5AC18CE9" w:rsidR="00CD07E7" w:rsidRPr="00490AF9" w:rsidRDefault="00AB1136" w:rsidP="00CD07E7">
      <w:pPr>
        <w:pStyle w:val="Default"/>
        <w:jc w:val="both"/>
        <w:rPr>
          <w:rFonts w:cs="Arial"/>
          <w:szCs w:val="24"/>
          <w:lang w:val="sk-SK"/>
        </w:rPr>
      </w:pPr>
      <w:bookmarkStart w:id="1" w:name="_Hlk51659891"/>
      <w:r w:rsidRPr="00490AF9">
        <w:rPr>
          <w:rFonts w:cs="Arial"/>
          <w:szCs w:val="24"/>
          <w:lang w:val="sk-SK"/>
        </w:rPr>
        <w:lastRenderedPageBreak/>
        <w:t>Z</w:t>
      </w:r>
      <w:r w:rsidR="00CD07E7" w:rsidRPr="00490AF9">
        <w:rPr>
          <w:rFonts w:cs="Arial"/>
          <w:szCs w:val="24"/>
          <w:lang w:val="sk-SK"/>
        </w:rPr>
        <w:t>ákazka</w:t>
      </w:r>
      <w:r w:rsidR="00CD07E7" w:rsidRPr="00490AF9">
        <w:rPr>
          <w:rFonts w:cs="Arial"/>
          <w:szCs w:val="24"/>
        </w:rPr>
        <w:t xml:space="preserve"> </w:t>
      </w:r>
      <w:r w:rsidR="00CD07E7" w:rsidRPr="00490AF9">
        <w:rPr>
          <w:rFonts w:cs="Arial"/>
          <w:szCs w:val="24"/>
          <w:lang w:val="sk-SK"/>
        </w:rPr>
        <w:t>je zadávaná v rámci implementácie projektu:</w:t>
      </w:r>
    </w:p>
    <w:p w14:paraId="336AC60C" w14:textId="77777777" w:rsidR="00C3268A" w:rsidRPr="00490AF9" w:rsidRDefault="00C3268A" w:rsidP="00CD07E7">
      <w:pPr>
        <w:pStyle w:val="Default"/>
        <w:jc w:val="both"/>
        <w:rPr>
          <w:rFonts w:cs="Arial"/>
          <w:szCs w:val="24"/>
          <w:lang w:val="sk-SK"/>
        </w:rPr>
      </w:pPr>
    </w:p>
    <w:p w14:paraId="223C8B22" w14:textId="00BB39BC" w:rsidR="00CD07E7" w:rsidRPr="00490AF9" w:rsidRDefault="00CF3B32" w:rsidP="002E5C52">
      <w:pPr>
        <w:tabs>
          <w:tab w:val="clear" w:pos="709"/>
        </w:tabs>
        <w:ind w:left="0" w:firstLine="0"/>
        <w:jc w:val="left"/>
        <w:rPr>
          <w:rFonts w:ascii="Arial" w:hAnsi="Arial"/>
          <w:i/>
          <w:sz w:val="24"/>
          <w:lang w:val="sk-SK"/>
        </w:rPr>
      </w:pPr>
      <w:r w:rsidRPr="00490AF9">
        <w:rPr>
          <w:rFonts w:ascii="Arial" w:hAnsi="Arial"/>
          <w:i/>
          <w:sz w:val="24"/>
          <w:lang w:val="sk-SK"/>
        </w:rPr>
        <w:t>„</w:t>
      </w:r>
      <w:r w:rsidR="00490AF9" w:rsidRPr="00490AF9">
        <w:rPr>
          <w:rFonts w:ascii="Arial" w:hAnsi="Arial" w:cs="Arial"/>
          <w:sz w:val="24"/>
          <w:lang w:val="sk-SK"/>
        </w:rPr>
        <w:t>Zlepšenie environmentálnych aspektov v meste Trenčín - vybudovanie prvkov zelenej infraštruktúry pri regenerácii vnútrobloku Sihoť, Turkovej ul</w:t>
      </w:r>
      <w:r w:rsidR="00490AF9" w:rsidRPr="00490AF9">
        <w:rPr>
          <w:rFonts w:ascii="Roboto" w:hAnsi="Roboto"/>
          <w:szCs w:val="20"/>
          <w:lang w:val="sk-SK"/>
        </w:rPr>
        <w:t>.</w:t>
      </w:r>
      <w:r w:rsidR="00897470" w:rsidRPr="00490AF9">
        <w:rPr>
          <w:rFonts w:ascii="Arial" w:hAnsi="Arial" w:cs="Arial"/>
          <w:sz w:val="24"/>
          <w:szCs w:val="20"/>
          <w:lang w:val="sk-SK"/>
        </w:rPr>
        <w:t>“</w:t>
      </w:r>
    </w:p>
    <w:p w14:paraId="07B269DA" w14:textId="77777777" w:rsidR="008710BD" w:rsidRPr="00490AF9" w:rsidRDefault="008710BD" w:rsidP="00CD07E7">
      <w:pPr>
        <w:tabs>
          <w:tab w:val="clear" w:pos="709"/>
        </w:tabs>
        <w:ind w:left="0" w:firstLine="0"/>
        <w:jc w:val="center"/>
        <w:rPr>
          <w:rFonts w:ascii="Arial" w:hAnsi="Arial" w:cs="Arial"/>
          <w:bCs/>
          <w:i/>
          <w:sz w:val="24"/>
          <w:szCs w:val="20"/>
          <w:lang w:val="sk-SK"/>
        </w:rPr>
      </w:pPr>
    </w:p>
    <w:p w14:paraId="62938325" w14:textId="77777777" w:rsidR="008710BD" w:rsidRPr="00AB1136" w:rsidRDefault="008710BD" w:rsidP="002E5C52">
      <w:pPr>
        <w:tabs>
          <w:tab w:val="clear" w:pos="709"/>
        </w:tabs>
        <w:ind w:left="0" w:firstLine="0"/>
        <w:jc w:val="center"/>
        <w:rPr>
          <w:rFonts w:ascii="Arial" w:hAnsi="Arial" w:cs="Arial"/>
          <w:sz w:val="24"/>
          <w:szCs w:val="20"/>
          <w:highlight w:val="yellow"/>
          <w:lang w:val="sk-SK"/>
        </w:rPr>
      </w:pPr>
    </w:p>
    <w:p w14:paraId="3BA7BE39" w14:textId="244F3251" w:rsidR="00490AF9" w:rsidRPr="00490AF9" w:rsidRDefault="005C7B14" w:rsidP="00490AF9">
      <w:pPr>
        <w:shd w:val="clear" w:color="auto" w:fill="FFFFFF"/>
        <w:rPr>
          <w:rFonts w:ascii="Arial" w:hAnsi="Arial" w:cs="Arial"/>
          <w:b w:val="0"/>
          <w:bCs/>
          <w:sz w:val="24"/>
          <w:lang w:val="sk-SK"/>
        </w:rPr>
      </w:pPr>
      <w:r w:rsidRPr="00490AF9">
        <w:rPr>
          <w:rFonts w:ascii="Arial" w:hAnsi="Arial" w:cs="Arial"/>
          <w:b w:val="0"/>
          <w:bCs/>
          <w:sz w:val="24"/>
          <w:szCs w:val="32"/>
          <w:lang w:val="sk-SK"/>
        </w:rPr>
        <w:t>Kód projektu v ITMS2014+:</w:t>
      </w:r>
      <w:r w:rsidRPr="00490AF9">
        <w:rPr>
          <w:rFonts w:ascii="Arial" w:hAnsi="Arial" w:cs="Arial"/>
          <w:sz w:val="24"/>
          <w:szCs w:val="32"/>
          <w:lang w:val="sk-SK"/>
        </w:rPr>
        <w:t xml:space="preserve"> </w:t>
      </w:r>
      <w:r w:rsidR="003D32CD" w:rsidRPr="00490AF9">
        <w:rPr>
          <w:rFonts w:ascii="Arial" w:hAnsi="Arial" w:cs="Arial"/>
          <w:sz w:val="24"/>
          <w:szCs w:val="32"/>
          <w:lang w:val="sk-SK"/>
        </w:rPr>
        <w:t xml:space="preserve"> </w:t>
      </w:r>
      <w:r w:rsidR="003D32CD" w:rsidRPr="00490AF9">
        <w:rPr>
          <w:rFonts w:ascii="Arial" w:hAnsi="Arial" w:cs="Arial"/>
          <w:sz w:val="24"/>
          <w:szCs w:val="32"/>
          <w:lang w:val="sk-SK"/>
        </w:rPr>
        <w:tab/>
      </w:r>
      <w:r w:rsidR="00490AF9" w:rsidRPr="00490AF9">
        <w:rPr>
          <w:rFonts w:ascii="Arial" w:hAnsi="Arial" w:cs="Arial"/>
          <w:b w:val="0"/>
          <w:bCs/>
          <w:sz w:val="24"/>
        </w:rPr>
        <w:t>NFP302041X479</w:t>
      </w:r>
    </w:p>
    <w:p w14:paraId="394405B0" w14:textId="56512CDD" w:rsidR="00D207A2" w:rsidRPr="002A77ED" w:rsidRDefault="005C7B14" w:rsidP="00490AF9">
      <w:pPr>
        <w:pStyle w:val="Default"/>
        <w:rPr>
          <w:rFonts w:cs="Arial"/>
          <w:color w:val="auto"/>
          <w:szCs w:val="24"/>
          <w:lang w:val="sk-SK"/>
        </w:rPr>
      </w:pPr>
      <w:r w:rsidRPr="002A77ED">
        <w:rPr>
          <w:rFonts w:cs="Arial"/>
          <w:color w:val="auto"/>
          <w:szCs w:val="24"/>
          <w:lang w:val="sk-SK"/>
        </w:rPr>
        <w:t xml:space="preserve">Kód Výzvy: </w:t>
      </w:r>
      <w:r w:rsidR="003D32CD" w:rsidRPr="002A77ED">
        <w:rPr>
          <w:rFonts w:cs="Arial"/>
          <w:color w:val="auto"/>
          <w:szCs w:val="24"/>
          <w:lang w:val="sk-SK"/>
        </w:rPr>
        <w:tab/>
      </w:r>
      <w:r w:rsidR="003D32CD" w:rsidRPr="002A77ED">
        <w:rPr>
          <w:rFonts w:cs="Arial"/>
          <w:color w:val="auto"/>
          <w:szCs w:val="24"/>
          <w:lang w:val="sk-SK"/>
        </w:rPr>
        <w:tab/>
      </w:r>
      <w:r w:rsidR="003D32CD" w:rsidRPr="002A77ED">
        <w:rPr>
          <w:rFonts w:cs="Arial"/>
          <w:color w:val="auto"/>
          <w:szCs w:val="24"/>
          <w:lang w:val="sk-SK"/>
        </w:rPr>
        <w:tab/>
      </w:r>
      <w:r w:rsidR="003D32CD" w:rsidRPr="002A77ED">
        <w:rPr>
          <w:rFonts w:cs="Arial"/>
          <w:color w:val="auto"/>
          <w:szCs w:val="24"/>
          <w:lang w:val="sk-SK"/>
        </w:rPr>
        <w:tab/>
      </w:r>
      <w:r w:rsidR="002A77ED" w:rsidRPr="002A77ED">
        <w:rPr>
          <w:color w:val="auto"/>
          <w:szCs w:val="24"/>
        </w:rPr>
        <w:t>IROP-PO4-SC431-2017-16                                   </w:t>
      </w:r>
    </w:p>
    <w:p w14:paraId="019AFC8B" w14:textId="77777777" w:rsidR="005C7B14" w:rsidRPr="002A77ED" w:rsidRDefault="005C7B14" w:rsidP="002E5C52">
      <w:pPr>
        <w:pStyle w:val="Default"/>
        <w:jc w:val="both"/>
        <w:rPr>
          <w:rFonts w:cs="Arial"/>
          <w:szCs w:val="24"/>
          <w:lang w:val="sk-SK"/>
        </w:rPr>
      </w:pPr>
      <w:r w:rsidRPr="002A77ED">
        <w:rPr>
          <w:rFonts w:cs="Arial"/>
          <w:szCs w:val="24"/>
          <w:lang w:val="sk-SK"/>
        </w:rPr>
        <w:t>Operačný program:</w:t>
      </w:r>
      <w:r w:rsidR="003D32CD" w:rsidRPr="002A77ED">
        <w:rPr>
          <w:rFonts w:cs="Arial"/>
          <w:szCs w:val="24"/>
          <w:lang w:val="sk-SK"/>
        </w:rPr>
        <w:tab/>
      </w:r>
      <w:r w:rsidR="003D32CD" w:rsidRPr="002A77ED">
        <w:rPr>
          <w:rFonts w:cs="Arial"/>
          <w:szCs w:val="24"/>
          <w:lang w:val="sk-SK"/>
        </w:rPr>
        <w:tab/>
      </w:r>
      <w:r w:rsidR="003D32CD" w:rsidRPr="002A77ED">
        <w:rPr>
          <w:rFonts w:cs="Arial"/>
          <w:szCs w:val="24"/>
          <w:lang w:val="sk-SK"/>
        </w:rPr>
        <w:tab/>
      </w:r>
      <w:r w:rsidRPr="002A77ED">
        <w:rPr>
          <w:rFonts w:cs="Arial"/>
          <w:szCs w:val="24"/>
          <w:lang w:val="sk-SK"/>
        </w:rPr>
        <w:t xml:space="preserve">Integrovaný regionálny operačný program </w:t>
      </w:r>
    </w:p>
    <w:p w14:paraId="31D71E8A" w14:textId="77777777" w:rsidR="005C7B14" w:rsidRPr="002A77ED" w:rsidRDefault="005C7B14" w:rsidP="002E5C52">
      <w:pPr>
        <w:pStyle w:val="Default"/>
        <w:jc w:val="both"/>
        <w:rPr>
          <w:rFonts w:cs="Arial"/>
          <w:szCs w:val="24"/>
          <w:lang w:val="sk-SK"/>
        </w:rPr>
      </w:pPr>
      <w:r w:rsidRPr="002A77ED">
        <w:rPr>
          <w:rFonts w:cs="Arial"/>
          <w:szCs w:val="24"/>
          <w:lang w:val="sk-SK"/>
        </w:rPr>
        <w:t>Spolufinancovaný fondom:</w:t>
      </w:r>
      <w:r w:rsidR="003D32CD" w:rsidRPr="002A77ED">
        <w:rPr>
          <w:rFonts w:cs="Arial"/>
          <w:szCs w:val="24"/>
          <w:lang w:val="sk-SK"/>
        </w:rPr>
        <w:tab/>
      </w:r>
      <w:r w:rsidR="003D32CD" w:rsidRPr="002A77ED">
        <w:rPr>
          <w:rFonts w:cs="Arial"/>
          <w:szCs w:val="24"/>
          <w:lang w:val="sk-SK"/>
        </w:rPr>
        <w:tab/>
      </w:r>
      <w:r w:rsidRPr="002A77ED">
        <w:rPr>
          <w:rFonts w:cs="Arial"/>
          <w:szCs w:val="24"/>
          <w:lang w:val="sk-SK"/>
        </w:rPr>
        <w:t xml:space="preserve">Európsky fond regionálneho rozvoja </w:t>
      </w:r>
    </w:p>
    <w:p w14:paraId="24BB56E6" w14:textId="77777777" w:rsidR="005C7B14" w:rsidRPr="002A77ED" w:rsidRDefault="005C7B14" w:rsidP="00D207A2">
      <w:pPr>
        <w:pStyle w:val="Default"/>
        <w:ind w:left="3540" w:hanging="3540"/>
        <w:jc w:val="both"/>
        <w:rPr>
          <w:rFonts w:cs="Arial"/>
          <w:szCs w:val="24"/>
          <w:lang w:val="sk-SK"/>
        </w:rPr>
      </w:pPr>
      <w:r w:rsidRPr="002A77ED">
        <w:rPr>
          <w:rFonts w:cs="Arial"/>
          <w:szCs w:val="24"/>
          <w:lang w:val="sk-SK"/>
        </w:rPr>
        <w:t>Prioritná os:</w:t>
      </w:r>
      <w:r w:rsidR="003D32CD" w:rsidRPr="002A77ED">
        <w:rPr>
          <w:rFonts w:cs="Arial"/>
          <w:szCs w:val="24"/>
          <w:lang w:val="sk-SK"/>
        </w:rPr>
        <w:tab/>
      </w:r>
      <w:r w:rsidR="00D207A2" w:rsidRPr="002A77ED">
        <w:rPr>
          <w:rFonts w:cs="Arial"/>
          <w:szCs w:val="24"/>
          <w:lang w:val="sk-SK"/>
        </w:rPr>
        <w:t>4 – Zlepšenie kvality života v regiónoch s dôrazom na životné prostredie.</w:t>
      </w:r>
    </w:p>
    <w:p w14:paraId="42016E77" w14:textId="77777777" w:rsidR="00D207A2" w:rsidRPr="002A77ED" w:rsidRDefault="00D207A2" w:rsidP="00D207A2">
      <w:pPr>
        <w:pStyle w:val="Default"/>
        <w:ind w:left="3544" w:hanging="3544"/>
        <w:jc w:val="both"/>
        <w:rPr>
          <w:rFonts w:cs="Arial"/>
          <w:szCs w:val="24"/>
          <w:lang w:val="sk-SK"/>
        </w:rPr>
      </w:pPr>
      <w:r w:rsidRPr="002A77ED">
        <w:rPr>
          <w:rFonts w:cs="Arial"/>
          <w:szCs w:val="24"/>
          <w:lang w:val="sk-SK"/>
        </w:rPr>
        <w:t xml:space="preserve">Investičná priorita: </w:t>
      </w:r>
      <w:r w:rsidRPr="002A77ED">
        <w:rPr>
          <w:rFonts w:cs="Arial"/>
          <w:szCs w:val="24"/>
          <w:lang w:val="sk-SK"/>
        </w:rPr>
        <w:tab/>
        <w:t>4.3 – Prijímanie opatrení na zlepšenie mestského prostredia, revitalizácie miest, oživenia a dekontaminácie opustených priemyselných lokalít (vrátane oblastí, ktoré prechádzajú zmenou), zníženia znečistenia ovzdušia a podpory opatrení na zníženie hluku</w:t>
      </w:r>
    </w:p>
    <w:bookmarkEnd w:id="1"/>
    <w:p w14:paraId="5AF8AF64" w14:textId="77777777" w:rsidR="00E3213F" w:rsidRPr="00291E9B" w:rsidRDefault="00E3213F" w:rsidP="00453CDA">
      <w:pPr>
        <w:tabs>
          <w:tab w:val="clear" w:pos="709"/>
        </w:tabs>
        <w:ind w:left="708" w:firstLine="708"/>
        <w:jc w:val="center"/>
        <w:rPr>
          <w:rFonts w:ascii="Arial" w:hAnsi="Arial" w:cs="Arial"/>
          <w:b w:val="0"/>
          <w:sz w:val="24"/>
          <w:szCs w:val="20"/>
          <w:lang w:val="sk-SK"/>
        </w:rPr>
      </w:pPr>
    </w:p>
    <w:p w14:paraId="116D7981" w14:textId="77777777" w:rsidR="00E3213F" w:rsidRPr="00291E9B" w:rsidRDefault="00E3213F" w:rsidP="00453CDA">
      <w:pPr>
        <w:tabs>
          <w:tab w:val="clear" w:pos="709"/>
        </w:tabs>
        <w:ind w:left="708" w:firstLine="708"/>
        <w:jc w:val="center"/>
        <w:rPr>
          <w:rFonts w:ascii="Arial" w:hAnsi="Arial" w:cs="Arial"/>
          <w:b w:val="0"/>
          <w:sz w:val="24"/>
          <w:szCs w:val="20"/>
          <w:lang w:val="sk-SK"/>
        </w:rPr>
      </w:pPr>
    </w:p>
    <w:p w14:paraId="2FDB0C1A" w14:textId="77777777" w:rsidR="00E3213F" w:rsidRDefault="00E3213F" w:rsidP="00453CDA">
      <w:pPr>
        <w:tabs>
          <w:tab w:val="clear" w:pos="709"/>
        </w:tabs>
        <w:ind w:left="708" w:firstLine="708"/>
        <w:jc w:val="center"/>
        <w:rPr>
          <w:rFonts w:ascii="Arial" w:hAnsi="Arial" w:cs="Arial"/>
          <w:b w:val="0"/>
          <w:sz w:val="24"/>
          <w:szCs w:val="20"/>
          <w:lang w:val="sk-SK"/>
        </w:rPr>
      </w:pPr>
    </w:p>
    <w:p w14:paraId="016C0ACE" w14:textId="77777777" w:rsidR="00E3213F" w:rsidRDefault="00E3213F" w:rsidP="00453CDA">
      <w:pPr>
        <w:tabs>
          <w:tab w:val="clear" w:pos="709"/>
        </w:tabs>
        <w:ind w:left="708" w:firstLine="708"/>
        <w:jc w:val="center"/>
        <w:rPr>
          <w:rFonts w:ascii="Arial" w:hAnsi="Arial" w:cs="Arial"/>
          <w:b w:val="0"/>
          <w:sz w:val="24"/>
          <w:szCs w:val="20"/>
          <w:lang w:val="sk-SK"/>
        </w:rPr>
      </w:pPr>
    </w:p>
    <w:p w14:paraId="28E72DA5" w14:textId="77777777" w:rsidR="00E3213F" w:rsidRDefault="00E3213F" w:rsidP="00453CDA">
      <w:pPr>
        <w:tabs>
          <w:tab w:val="clear" w:pos="709"/>
        </w:tabs>
        <w:ind w:left="708" w:firstLine="708"/>
        <w:jc w:val="center"/>
        <w:rPr>
          <w:rFonts w:ascii="Arial" w:hAnsi="Arial" w:cs="Arial"/>
          <w:b w:val="0"/>
          <w:sz w:val="24"/>
          <w:szCs w:val="20"/>
          <w:lang w:val="sk-SK"/>
        </w:rPr>
      </w:pPr>
    </w:p>
    <w:p w14:paraId="47CEDE3F" w14:textId="77777777" w:rsidR="00E3213F" w:rsidRDefault="00E3213F" w:rsidP="00453CDA">
      <w:pPr>
        <w:tabs>
          <w:tab w:val="clear" w:pos="709"/>
        </w:tabs>
        <w:ind w:left="708" w:firstLine="708"/>
        <w:jc w:val="center"/>
        <w:rPr>
          <w:rFonts w:ascii="Arial" w:hAnsi="Arial" w:cs="Arial"/>
          <w:b w:val="0"/>
          <w:sz w:val="24"/>
          <w:szCs w:val="20"/>
          <w:lang w:val="sk-SK"/>
        </w:rPr>
      </w:pPr>
    </w:p>
    <w:p w14:paraId="6630EAEB" w14:textId="77777777" w:rsidR="00E3213F" w:rsidRDefault="00E3213F" w:rsidP="00453CDA">
      <w:pPr>
        <w:tabs>
          <w:tab w:val="clear" w:pos="709"/>
        </w:tabs>
        <w:ind w:left="708" w:firstLine="708"/>
        <w:jc w:val="center"/>
        <w:rPr>
          <w:rFonts w:ascii="Arial" w:hAnsi="Arial" w:cs="Arial"/>
          <w:b w:val="0"/>
          <w:sz w:val="24"/>
          <w:szCs w:val="20"/>
          <w:lang w:val="sk-SK"/>
        </w:rPr>
      </w:pPr>
    </w:p>
    <w:p w14:paraId="7DB11B39" w14:textId="77777777" w:rsidR="00E3213F" w:rsidRDefault="00E3213F" w:rsidP="00453CDA">
      <w:pPr>
        <w:tabs>
          <w:tab w:val="clear" w:pos="709"/>
        </w:tabs>
        <w:ind w:left="708" w:firstLine="708"/>
        <w:jc w:val="center"/>
        <w:rPr>
          <w:rFonts w:ascii="Arial" w:hAnsi="Arial" w:cs="Arial"/>
          <w:b w:val="0"/>
          <w:sz w:val="24"/>
          <w:szCs w:val="20"/>
          <w:lang w:val="sk-SK"/>
        </w:rPr>
      </w:pPr>
    </w:p>
    <w:p w14:paraId="0E6E6274" w14:textId="77777777" w:rsidR="00E3213F" w:rsidRDefault="00E3213F" w:rsidP="00453CDA">
      <w:pPr>
        <w:tabs>
          <w:tab w:val="clear" w:pos="709"/>
        </w:tabs>
        <w:ind w:left="708" w:firstLine="708"/>
        <w:jc w:val="center"/>
        <w:rPr>
          <w:rFonts w:ascii="Arial" w:hAnsi="Arial" w:cs="Arial"/>
          <w:b w:val="0"/>
          <w:sz w:val="24"/>
          <w:szCs w:val="20"/>
          <w:lang w:val="sk-SK"/>
        </w:rPr>
      </w:pPr>
    </w:p>
    <w:p w14:paraId="3BC3C2A6" w14:textId="77777777" w:rsidR="00E3213F" w:rsidRDefault="00E3213F" w:rsidP="00453CDA">
      <w:pPr>
        <w:tabs>
          <w:tab w:val="clear" w:pos="709"/>
        </w:tabs>
        <w:ind w:left="708" w:firstLine="708"/>
        <w:jc w:val="center"/>
        <w:rPr>
          <w:rFonts w:ascii="Arial" w:hAnsi="Arial" w:cs="Arial"/>
          <w:b w:val="0"/>
          <w:sz w:val="24"/>
          <w:szCs w:val="20"/>
          <w:lang w:val="sk-SK"/>
        </w:rPr>
      </w:pPr>
    </w:p>
    <w:p w14:paraId="600F3138" w14:textId="77777777" w:rsidR="00E3213F" w:rsidRDefault="00E3213F" w:rsidP="00453CDA">
      <w:pPr>
        <w:tabs>
          <w:tab w:val="clear" w:pos="709"/>
        </w:tabs>
        <w:ind w:left="708" w:firstLine="708"/>
        <w:jc w:val="center"/>
        <w:rPr>
          <w:rFonts w:ascii="Arial" w:hAnsi="Arial" w:cs="Arial"/>
          <w:b w:val="0"/>
          <w:sz w:val="24"/>
          <w:szCs w:val="20"/>
          <w:lang w:val="sk-SK"/>
        </w:rPr>
      </w:pPr>
    </w:p>
    <w:p w14:paraId="41E02628" w14:textId="77777777" w:rsidR="00E3213F" w:rsidRDefault="00E3213F" w:rsidP="00453CDA">
      <w:pPr>
        <w:tabs>
          <w:tab w:val="clear" w:pos="709"/>
        </w:tabs>
        <w:ind w:left="708" w:firstLine="708"/>
        <w:jc w:val="center"/>
        <w:rPr>
          <w:rFonts w:ascii="Arial" w:hAnsi="Arial" w:cs="Arial"/>
          <w:b w:val="0"/>
          <w:sz w:val="24"/>
          <w:szCs w:val="20"/>
          <w:lang w:val="sk-SK"/>
        </w:rPr>
      </w:pPr>
    </w:p>
    <w:p w14:paraId="4F24AD30" w14:textId="77777777" w:rsidR="00E3213F" w:rsidRDefault="00E3213F" w:rsidP="00453CDA">
      <w:pPr>
        <w:tabs>
          <w:tab w:val="clear" w:pos="709"/>
        </w:tabs>
        <w:ind w:left="708" w:firstLine="708"/>
        <w:jc w:val="center"/>
        <w:rPr>
          <w:rFonts w:ascii="Arial" w:hAnsi="Arial" w:cs="Arial"/>
          <w:b w:val="0"/>
          <w:sz w:val="24"/>
          <w:szCs w:val="20"/>
          <w:lang w:val="sk-SK"/>
        </w:rPr>
      </w:pPr>
    </w:p>
    <w:p w14:paraId="4D14F06A" w14:textId="77777777" w:rsidR="005C7B14" w:rsidRDefault="005C7B14" w:rsidP="00453CDA">
      <w:pPr>
        <w:tabs>
          <w:tab w:val="clear" w:pos="709"/>
        </w:tabs>
        <w:ind w:left="708" w:firstLine="708"/>
        <w:jc w:val="center"/>
        <w:rPr>
          <w:rFonts w:ascii="Arial" w:hAnsi="Arial" w:cs="Arial"/>
          <w:b w:val="0"/>
          <w:sz w:val="24"/>
          <w:szCs w:val="20"/>
          <w:lang w:val="sk-SK"/>
        </w:rPr>
      </w:pPr>
    </w:p>
    <w:p w14:paraId="3757F484" w14:textId="77777777" w:rsidR="005C7B14" w:rsidRDefault="005C7B14" w:rsidP="00453CDA">
      <w:pPr>
        <w:tabs>
          <w:tab w:val="clear" w:pos="709"/>
        </w:tabs>
        <w:ind w:left="708" w:firstLine="708"/>
        <w:jc w:val="center"/>
        <w:rPr>
          <w:rFonts w:ascii="Arial" w:hAnsi="Arial" w:cs="Arial"/>
          <w:b w:val="0"/>
          <w:sz w:val="24"/>
          <w:szCs w:val="20"/>
          <w:lang w:val="sk-SK"/>
        </w:rPr>
      </w:pPr>
    </w:p>
    <w:p w14:paraId="444C35E8" w14:textId="77777777" w:rsidR="005C7B14" w:rsidRDefault="005C7B14" w:rsidP="00453CDA">
      <w:pPr>
        <w:tabs>
          <w:tab w:val="clear" w:pos="709"/>
        </w:tabs>
        <w:ind w:left="708" w:firstLine="708"/>
        <w:jc w:val="center"/>
        <w:rPr>
          <w:rFonts w:ascii="Arial" w:hAnsi="Arial" w:cs="Arial"/>
          <w:b w:val="0"/>
          <w:sz w:val="24"/>
          <w:szCs w:val="20"/>
          <w:lang w:val="sk-SK"/>
        </w:rPr>
      </w:pPr>
    </w:p>
    <w:p w14:paraId="3ABCE9D6" w14:textId="77777777" w:rsidR="005C7B14" w:rsidRDefault="005C7B14" w:rsidP="00453CDA">
      <w:pPr>
        <w:tabs>
          <w:tab w:val="clear" w:pos="709"/>
        </w:tabs>
        <w:ind w:left="708" w:firstLine="708"/>
        <w:jc w:val="center"/>
        <w:rPr>
          <w:rFonts w:ascii="Arial" w:hAnsi="Arial" w:cs="Arial"/>
          <w:b w:val="0"/>
          <w:sz w:val="24"/>
          <w:szCs w:val="20"/>
          <w:lang w:val="sk-SK"/>
        </w:rPr>
      </w:pPr>
    </w:p>
    <w:p w14:paraId="7C638770" w14:textId="502368F6" w:rsidR="005C7B14" w:rsidRDefault="005C7B14" w:rsidP="00453CDA">
      <w:pPr>
        <w:tabs>
          <w:tab w:val="clear" w:pos="709"/>
        </w:tabs>
        <w:ind w:left="708" w:firstLine="708"/>
        <w:jc w:val="center"/>
        <w:rPr>
          <w:rFonts w:ascii="Arial" w:hAnsi="Arial" w:cs="Arial"/>
          <w:b w:val="0"/>
          <w:sz w:val="24"/>
          <w:szCs w:val="20"/>
          <w:lang w:val="sk-SK"/>
        </w:rPr>
      </w:pPr>
    </w:p>
    <w:p w14:paraId="797E7FCD" w14:textId="04F9E4E5" w:rsidR="002A77ED" w:rsidRDefault="002A77ED" w:rsidP="00453CDA">
      <w:pPr>
        <w:tabs>
          <w:tab w:val="clear" w:pos="709"/>
        </w:tabs>
        <w:ind w:left="708" w:firstLine="708"/>
        <w:jc w:val="center"/>
        <w:rPr>
          <w:rFonts w:ascii="Arial" w:hAnsi="Arial" w:cs="Arial"/>
          <w:b w:val="0"/>
          <w:sz w:val="24"/>
          <w:szCs w:val="20"/>
          <w:lang w:val="sk-SK"/>
        </w:rPr>
      </w:pPr>
    </w:p>
    <w:p w14:paraId="01CEDDC4" w14:textId="781E60FF" w:rsidR="002A77ED" w:rsidRDefault="002A77ED" w:rsidP="00453CDA">
      <w:pPr>
        <w:tabs>
          <w:tab w:val="clear" w:pos="709"/>
        </w:tabs>
        <w:ind w:left="708" w:firstLine="708"/>
        <w:jc w:val="center"/>
        <w:rPr>
          <w:rFonts w:ascii="Arial" w:hAnsi="Arial" w:cs="Arial"/>
          <w:b w:val="0"/>
          <w:sz w:val="24"/>
          <w:szCs w:val="20"/>
          <w:lang w:val="sk-SK"/>
        </w:rPr>
      </w:pPr>
    </w:p>
    <w:p w14:paraId="407C0AB4" w14:textId="71B373BA" w:rsidR="002A77ED" w:rsidRDefault="002A77ED" w:rsidP="00453CDA">
      <w:pPr>
        <w:tabs>
          <w:tab w:val="clear" w:pos="709"/>
        </w:tabs>
        <w:ind w:left="708" w:firstLine="708"/>
        <w:jc w:val="center"/>
        <w:rPr>
          <w:rFonts w:ascii="Arial" w:hAnsi="Arial" w:cs="Arial"/>
          <w:b w:val="0"/>
          <w:sz w:val="24"/>
          <w:szCs w:val="20"/>
          <w:lang w:val="sk-SK"/>
        </w:rPr>
      </w:pPr>
    </w:p>
    <w:p w14:paraId="0C6BACB2" w14:textId="19CCE18A" w:rsidR="002A77ED" w:rsidRDefault="002A77ED" w:rsidP="00453CDA">
      <w:pPr>
        <w:tabs>
          <w:tab w:val="clear" w:pos="709"/>
        </w:tabs>
        <w:ind w:left="708" w:firstLine="708"/>
        <w:jc w:val="center"/>
        <w:rPr>
          <w:rFonts w:ascii="Arial" w:hAnsi="Arial" w:cs="Arial"/>
          <w:b w:val="0"/>
          <w:sz w:val="24"/>
          <w:szCs w:val="20"/>
          <w:lang w:val="sk-SK"/>
        </w:rPr>
      </w:pPr>
    </w:p>
    <w:p w14:paraId="63F51970" w14:textId="4CDDC144" w:rsidR="002A77ED" w:rsidRDefault="002A77ED" w:rsidP="00453CDA">
      <w:pPr>
        <w:tabs>
          <w:tab w:val="clear" w:pos="709"/>
        </w:tabs>
        <w:ind w:left="708" w:firstLine="708"/>
        <w:jc w:val="center"/>
        <w:rPr>
          <w:rFonts w:ascii="Arial" w:hAnsi="Arial" w:cs="Arial"/>
          <w:b w:val="0"/>
          <w:sz w:val="24"/>
          <w:szCs w:val="20"/>
          <w:lang w:val="sk-SK"/>
        </w:rPr>
      </w:pPr>
    </w:p>
    <w:p w14:paraId="724C36E6" w14:textId="70E316A7" w:rsidR="002A77ED" w:rsidRDefault="002A77ED" w:rsidP="00453CDA">
      <w:pPr>
        <w:tabs>
          <w:tab w:val="clear" w:pos="709"/>
        </w:tabs>
        <w:ind w:left="708" w:firstLine="708"/>
        <w:jc w:val="center"/>
        <w:rPr>
          <w:rFonts w:ascii="Arial" w:hAnsi="Arial" w:cs="Arial"/>
          <w:b w:val="0"/>
          <w:sz w:val="24"/>
          <w:szCs w:val="20"/>
          <w:lang w:val="sk-SK"/>
        </w:rPr>
      </w:pPr>
    </w:p>
    <w:p w14:paraId="52E903AC" w14:textId="77777777" w:rsidR="002A77ED" w:rsidRDefault="002A77ED" w:rsidP="00453CDA">
      <w:pPr>
        <w:tabs>
          <w:tab w:val="clear" w:pos="709"/>
        </w:tabs>
        <w:ind w:left="708" w:firstLine="708"/>
        <w:jc w:val="center"/>
        <w:rPr>
          <w:rFonts w:ascii="Arial" w:hAnsi="Arial" w:cs="Arial"/>
          <w:b w:val="0"/>
          <w:sz w:val="24"/>
          <w:szCs w:val="20"/>
          <w:lang w:val="sk-SK"/>
        </w:rPr>
      </w:pPr>
    </w:p>
    <w:p w14:paraId="114FC595" w14:textId="77777777" w:rsidR="005C7B14" w:rsidRDefault="005C7B14" w:rsidP="00453CDA">
      <w:pPr>
        <w:tabs>
          <w:tab w:val="clear" w:pos="709"/>
        </w:tabs>
        <w:ind w:left="708" w:firstLine="708"/>
        <w:jc w:val="center"/>
        <w:rPr>
          <w:rFonts w:ascii="Arial" w:hAnsi="Arial" w:cs="Arial"/>
          <w:b w:val="0"/>
          <w:sz w:val="24"/>
          <w:szCs w:val="20"/>
          <w:lang w:val="sk-SK"/>
        </w:rPr>
      </w:pPr>
    </w:p>
    <w:p w14:paraId="3C5B9C34" w14:textId="77777777" w:rsidR="005C7B14" w:rsidRDefault="005C7B14" w:rsidP="00453CDA">
      <w:pPr>
        <w:tabs>
          <w:tab w:val="clear" w:pos="709"/>
        </w:tabs>
        <w:ind w:left="708" w:firstLine="708"/>
        <w:jc w:val="center"/>
        <w:rPr>
          <w:rFonts w:ascii="Arial" w:hAnsi="Arial" w:cs="Arial"/>
          <w:b w:val="0"/>
          <w:sz w:val="24"/>
          <w:szCs w:val="20"/>
          <w:lang w:val="sk-SK"/>
        </w:rPr>
      </w:pPr>
    </w:p>
    <w:p w14:paraId="21843DC6" w14:textId="77777777" w:rsidR="00E3213F" w:rsidRDefault="00E3213F" w:rsidP="00453CDA">
      <w:pPr>
        <w:tabs>
          <w:tab w:val="clear" w:pos="709"/>
        </w:tabs>
        <w:ind w:left="708" w:firstLine="708"/>
        <w:jc w:val="center"/>
        <w:rPr>
          <w:rFonts w:ascii="Arial" w:hAnsi="Arial" w:cs="Arial"/>
          <w:b w:val="0"/>
          <w:sz w:val="24"/>
          <w:szCs w:val="20"/>
          <w:lang w:val="sk-SK"/>
        </w:rPr>
      </w:pPr>
    </w:p>
    <w:p w14:paraId="6942A853" w14:textId="77777777" w:rsidR="00E3213F" w:rsidRDefault="00E3213F" w:rsidP="00453CDA">
      <w:pPr>
        <w:tabs>
          <w:tab w:val="clear" w:pos="709"/>
        </w:tabs>
        <w:ind w:left="708" w:firstLine="708"/>
        <w:jc w:val="center"/>
        <w:rPr>
          <w:rFonts w:ascii="Arial" w:hAnsi="Arial" w:cs="Arial"/>
          <w:b w:val="0"/>
          <w:sz w:val="24"/>
          <w:szCs w:val="20"/>
          <w:lang w:val="sk-SK"/>
        </w:rPr>
      </w:pPr>
    </w:p>
    <w:p w14:paraId="3D40585C" w14:textId="77777777" w:rsidR="00E3213F" w:rsidRDefault="00E3213F" w:rsidP="00453CDA">
      <w:pPr>
        <w:tabs>
          <w:tab w:val="clear" w:pos="709"/>
        </w:tabs>
        <w:ind w:left="708" w:firstLine="708"/>
        <w:jc w:val="center"/>
        <w:rPr>
          <w:rFonts w:ascii="Arial" w:hAnsi="Arial" w:cs="Arial"/>
          <w:b w:val="0"/>
          <w:sz w:val="24"/>
          <w:szCs w:val="20"/>
          <w:lang w:val="sk-SK"/>
        </w:rPr>
      </w:pPr>
    </w:p>
    <w:p w14:paraId="688AA3F3" w14:textId="77777777" w:rsidR="00E3213F" w:rsidRDefault="00E3213F" w:rsidP="00453CDA">
      <w:pPr>
        <w:tabs>
          <w:tab w:val="clear" w:pos="709"/>
        </w:tabs>
        <w:ind w:left="708" w:firstLine="708"/>
        <w:jc w:val="center"/>
        <w:rPr>
          <w:rFonts w:ascii="Arial" w:hAnsi="Arial" w:cs="Arial"/>
          <w:b w:val="0"/>
          <w:sz w:val="24"/>
          <w:szCs w:val="20"/>
          <w:lang w:val="sk-SK"/>
        </w:rPr>
      </w:pPr>
    </w:p>
    <w:p w14:paraId="29C09C03" w14:textId="77777777" w:rsidR="00E3213F" w:rsidRPr="002E5C52" w:rsidRDefault="00E3213F" w:rsidP="00453CDA">
      <w:pPr>
        <w:tabs>
          <w:tab w:val="clear" w:pos="709"/>
        </w:tabs>
        <w:ind w:left="708" w:firstLine="708"/>
        <w:jc w:val="center"/>
        <w:rPr>
          <w:rFonts w:ascii="Arial" w:hAnsi="Arial"/>
          <w:b w:val="0"/>
          <w:i/>
          <w:lang w:val="sk-SK"/>
        </w:rPr>
      </w:pPr>
    </w:p>
    <w:p w14:paraId="10B69C34" w14:textId="722F76D7" w:rsidR="00C2494D" w:rsidRDefault="003D32CD" w:rsidP="00167C38">
      <w:pPr>
        <w:tabs>
          <w:tab w:val="clear" w:pos="709"/>
        </w:tabs>
        <w:rPr>
          <w:rFonts w:ascii="Arial" w:hAnsi="Arial"/>
          <w:b w:val="0"/>
          <w:i/>
          <w:lang w:val="sk-SK"/>
        </w:rPr>
      </w:pPr>
      <w:r w:rsidRPr="002E5C52">
        <w:rPr>
          <w:rFonts w:ascii="Arial" w:hAnsi="Arial"/>
          <w:b w:val="0"/>
          <w:i/>
          <w:lang w:val="sk-SK"/>
        </w:rPr>
        <w:t xml:space="preserve">Spisová značka verejného </w:t>
      </w:r>
      <w:r w:rsidRPr="003D32CD">
        <w:rPr>
          <w:rFonts w:ascii="Arial" w:hAnsi="Arial" w:cs="Arial"/>
          <w:b w:val="0"/>
          <w:i/>
          <w:szCs w:val="20"/>
          <w:lang w:val="sk-SK"/>
        </w:rPr>
        <w:t>obstarávania</w:t>
      </w:r>
      <w:r w:rsidRPr="00BB2452">
        <w:rPr>
          <w:rFonts w:ascii="Arial" w:hAnsi="Arial" w:cs="Arial"/>
          <w:b w:val="0"/>
          <w:i/>
          <w:szCs w:val="20"/>
          <w:lang w:val="sk-SK"/>
        </w:rPr>
        <w:t>:</w:t>
      </w:r>
      <w:r w:rsidR="002172B1" w:rsidRPr="00BB2452">
        <w:rPr>
          <w:rFonts w:ascii="Arial" w:hAnsi="Arial"/>
          <w:b w:val="0"/>
          <w:i/>
          <w:lang w:val="sk-SK"/>
        </w:rPr>
        <w:t xml:space="preserve"> UP-VO/</w:t>
      </w:r>
      <w:r w:rsidR="008E4A59">
        <w:rPr>
          <w:rFonts w:ascii="Arial" w:hAnsi="Arial"/>
          <w:b w:val="0"/>
          <w:i/>
          <w:lang w:val="sk-SK"/>
        </w:rPr>
        <w:t>32</w:t>
      </w:r>
      <w:r w:rsidR="00167C38" w:rsidRPr="00167C38">
        <w:rPr>
          <w:rFonts w:ascii="Arial" w:hAnsi="Arial"/>
          <w:b w:val="0"/>
          <w:i/>
          <w:lang w:val="sk-SK"/>
        </w:rPr>
        <w:t>/</w:t>
      </w:r>
      <w:r w:rsidR="008E4A59">
        <w:rPr>
          <w:rFonts w:ascii="Arial" w:hAnsi="Arial"/>
          <w:b w:val="0"/>
          <w:i/>
          <w:lang w:val="sk-SK"/>
        </w:rPr>
        <w:t>2021</w:t>
      </w:r>
    </w:p>
    <w:p w14:paraId="6085819B" w14:textId="77777777" w:rsidR="00167C38" w:rsidRPr="002E5C52" w:rsidRDefault="00167C38" w:rsidP="00167C38">
      <w:pPr>
        <w:tabs>
          <w:tab w:val="clear" w:pos="709"/>
        </w:tabs>
        <w:rPr>
          <w:rFonts w:ascii="Arial" w:hAnsi="Arial"/>
          <w:b w:val="0"/>
          <w:color w:val="808080"/>
          <w:sz w:val="24"/>
          <w:lang w:val="sk-SK"/>
        </w:rPr>
      </w:pPr>
    </w:p>
    <w:p w14:paraId="4893372E" w14:textId="77777777" w:rsidR="00BE1521" w:rsidRPr="007415C5" w:rsidRDefault="00BE1521" w:rsidP="00922918">
      <w:pPr>
        <w:pBdr>
          <w:bottom w:val="single" w:sz="4" w:space="2"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lastRenderedPageBreak/>
        <w:t xml:space="preserve">OBSAH  SÚŤAŽNÝCH  PODKLADOV </w:t>
      </w:r>
    </w:p>
    <w:p w14:paraId="52B8B3B4" w14:textId="77777777" w:rsidR="00BE1521" w:rsidRPr="007415C5" w:rsidRDefault="00BE1521" w:rsidP="00BE1521">
      <w:pPr>
        <w:tabs>
          <w:tab w:val="clear" w:pos="709"/>
        </w:tabs>
        <w:ind w:left="0" w:firstLine="0"/>
        <w:jc w:val="left"/>
        <w:rPr>
          <w:rStyle w:val="Vrazn"/>
          <w:rFonts w:ascii="Arial" w:hAnsi="Arial" w:cs="Arial"/>
          <w:b/>
          <w:bCs/>
          <w:sz w:val="24"/>
          <w:szCs w:val="20"/>
          <w:lang w:val="sk-SK"/>
        </w:rPr>
      </w:pPr>
    </w:p>
    <w:p w14:paraId="12D2F1FC" w14:textId="77777777" w:rsidR="00BE1521" w:rsidRPr="007415C5" w:rsidRDefault="00BE1521" w:rsidP="00BE1521">
      <w:pPr>
        <w:tabs>
          <w:tab w:val="clear" w:pos="709"/>
        </w:tabs>
        <w:ind w:left="0" w:firstLine="0"/>
        <w:rPr>
          <w:rFonts w:ascii="Arial" w:hAnsi="Arial" w:cs="Arial"/>
          <w:b w:val="0"/>
          <w:sz w:val="24"/>
          <w:szCs w:val="20"/>
          <w:lang w:val="sk-SK"/>
        </w:rPr>
      </w:pPr>
    </w:p>
    <w:p w14:paraId="419A121C" w14:textId="77777777" w:rsidR="00BE1521" w:rsidRDefault="00BE1521" w:rsidP="00BE1521">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A.1</w:t>
      </w:r>
      <w:r w:rsidRPr="007415C5">
        <w:rPr>
          <w:rFonts w:ascii="Arial" w:hAnsi="Arial" w:cs="Arial"/>
          <w:bCs/>
          <w:sz w:val="24"/>
          <w:szCs w:val="20"/>
          <w:lang w:val="sk-SK"/>
        </w:rPr>
        <w:t xml:space="preserve">    Pokyny pre uchádzačov</w:t>
      </w:r>
    </w:p>
    <w:p w14:paraId="4EB5938A"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w:t>
      </w:r>
    </w:p>
    <w:p w14:paraId="26E9E708"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Všeobecné informácie</w:t>
      </w:r>
    </w:p>
    <w:p w14:paraId="7650E5D6" w14:textId="77777777" w:rsidR="002913D7" w:rsidRPr="000C49A5" w:rsidRDefault="002913D7" w:rsidP="00C2494D">
      <w:pPr>
        <w:tabs>
          <w:tab w:val="clear" w:pos="709"/>
        </w:tabs>
        <w:ind w:left="2691" w:firstLine="3"/>
        <w:rPr>
          <w:rFonts w:ascii="Arial" w:hAnsi="Arial" w:cs="Arial"/>
          <w:b w:val="0"/>
          <w:sz w:val="24"/>
          <w:szCs w:val="20"/>
          <w:lang w:val="sk-SK"/>
        </w:rPr>
      </w:pPr>
      <w:r w:rsidRPr="000C49A5">
        <w:rPr>
          <w:rFonts w:ascii="Arial" w:hAnsi="Arial" w:cs="Arial"/>
          <w:b w:val="0"/>
          <w:sz w:val="24"/>
          <w:szCs w:val="20"/>
          <w:lang w:val="sk-SK"/>
        </w:rPr>
        <w:t>Časť II.</w:t>
      </w:r>
    </w:p>
    <w:p w14:paraId="188E2AF8"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Dorozumievanie a vysvetľovanie</w:t>
      </w:r>
    </w:p>
    <w:p w14:paraId="2113390C"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III.</w:t>
      </w:r>
    </w:p>
    <w:p w14:paraId="798049BD"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Príprava ponuky</w:t>
      </w:r>
    </w:p>
    <w:p w14:paraId="4999C355"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IV.</w:t>
      </w:r>
    </w:p>
    <w:p w14:paraId="2AE76E78"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Predkladanie ponúk</w:t>
      </w:r>
    </w:p>
    <w:p w14:paraId="0B85BC3A"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w:t>
      </w:r>
    </w:p>
    <w:p w14:paraId="2492AD40"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Otváranie a vyhodnotenie ponúk</w:t>
      </w:r>
    </w:p>
    <w:p w14:paraId="2A0D4239" w14:textId="77777777"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p>
    <w:p w14:paraId="59B2539B" w14:textId="77777777" w:rsidR="002913D7"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Prijatie zmluvy</w:t>
      </w:r>
    </w:p>
    <w:p w14:paraId="293E456A" w14:textId="77777777" w:rsidR="002913D7"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r>
        <w:rPr>
          <w:rFonts w:ascii="Arial" w:hAnsi="Arial" w:cs="Arial"/>
          <w:b w:val="0"/>
          <w:sz w:val="24"/>
          <w:szCs w:val="20"/>
          <w:lang w:val="sk-SK"/>
        </w:rPr>
        <w:t>I</w:t>
      </w:r>
      <w:r w:rsidRPr="000C49A5">
        <w:rPr>
          <w:rFonts w:ascii="Arial" w:hAnsi="Arial" w:cs="Arial"/>
          <w:b w:val="0"/>
          <w:sz w:val="24"/>
          <w:szCs w:val="20"/>
          <w:lang w:val="sk-SK"/>
        </w:rPr>
        <w:t>.</w:t>
      </w:r>
    </w:p>
    <w:p w14:paraId="54F9C0C2" w14:textId="77777777" w:rsidR="00195299" w:rsidRDefault="00195299" w:rsidP="00195299">
      <w:pPr>
        <w:tabs>
          <w:tab w:val="clear" w:pos="709"/>
        </w:tabs>
        <w:ind w:left="0" w:firstLine="2694"/>
        <w:rPr>
          <w:rFonts w:ascii="Arial" w:hAnsi="Arial" w:cs="Arial"/>
          <w:b w:val="0"/>
          <w:sz w:val="24"/>
          <w:szCs w:val="20"/>
          <w:lang w:val="sk-SK"/>
        </w:rPr>
      </w:pPr>
      <w:r>
        <w:rPr>
          <w:rFonts w:ascii="Arial" w:hAnsi="Arial" w:cs="Arial"/>
          <w:b w:val="0"/>
          <w:sz w:val="24"/>
          <w:szCs w:val="20"/>
          <w:lang w:val="sk-SK"/>
        </w:rPr>
        <w:t>Subdodávky, subdodávatelia</w:t>
      </w:r>
    </w:p>
    <w:p w14:paraId="0C64B6BC" w14:textId="77777777" w:rsidR="003D32CD" w:rsidRPr="002E5C52" w:rsidRDefault="003D32CD" w:rsidP="002E5C52">
      <w:pPr>
        <w:tabs>
          <w:tab w:val="clear" w:pos="709"/>
        </w:tabs>
        <w:suppressAutoHyphens/>
        <w:autoSpaceDN w:val="0"/>
        <w:ind w:left="0" w:firstLine="2694"/>
        <w:textAlignment w:val="baseline"/>
        <w:rPr>
          <w:rFonts w:ascii="Arial" w:hAnsi="Arial"/>
          <w:b w:val="0"/>
          <w:sz w:val="24"/>
          <w:lang w:val="sk-SK"/>
        </w:rPr>
      </w:pPr>
      <w:r w:rsidRPr="002E5C52">
        <w:rPr>
          <w:rFonts w:ascii="Arial" w:hAnsi="Arial"/>
          <w:b w:val="0"/>
          <w:sz w:val="24"/>
          <w:lang w:val="sk-SK"/>
        </w:rPr>
        <w:t>Časť VIII.</w:t>
      </w:r>
    </w:p>
    <w:p w14:paraId="0EC2FF20" w14:textId="77777777" w:rsidR="003D32CD" w:rsidRDefault="003D32CD" w:rsidP="00C2494D">
      <w:pPr>
        <w:tabs>
          <w:tab w:val="clear" w:pos="709"/>
        </w:tabs>
        <w:suppressAutoHyphens/>
        <w:autoSpaceDN w:val="0"/>
        <w:ind w:left="0" w:firstLine="2694"/>
        <w:textAlignment w:val="baseline"/>
        <w:rPr>
          <w:rFonts w:ascii="Arial" w:hAnsi="Arial" w:cs="Arial"/>
          <w:b w:val="0"/>
          <w:sz w:val="24"/>
          <w:szCs w:val="20"/>
          <w:lang w:val="sk-SK"/>
        </w:rPr>
      </w:pPr>
      <w:r w:rsidRPr="002E5C52">
        <w:rPr>
          <w:rFonts w:ascii="Arial" w:hAnsi="Arial"/>
          <w:b w:val="0"/>
          <w:sz w:val="24"/>
          <w:lang w:val="sk-SK"/>
        </w:rPr>
        <w:t>Súhlas so spracovaním osobných údajov</w:t>
      </w:r>
    </w:p>
    <w:p w14:paraId="69C22445" w14:textId="77777777" w:rsidR="002913D7" w:rsidRPr="007415C5" w:rsidRDefault="002913D7" w:rsidP="00BE1521">
      <w:pPr>
        <w:tabs>
          <w:tab w:val="clear" w:pos="709"/>
        </w:tabs>
        <w:ind w:left="0" w:firstLine="1985"/>
        <w:rPr>
          <w:rFonts w:ascii="Arial" w:hAnsi="Arial" w:cs="Arial"/>
          <w:b w:val="0"/>
          <w:sz w:val="24"/>
          <w:szCs w:val="20"/>
          <w:lang w:val="sk-SK"/>
        </w:rPr>
      </w:pPr>
      <w:r>
        <w:rPr>
          <w:rFonts w:ascii="Arial" w:hAnsi="Arial" w:cs="Arial"/>
          <w:bCs/>
          <w:sz w:val="24"/>
          <w:szCs w:val="20"/>
          <w:lang w:val="sk-SK"/>
        </w:rPr>
        <w:t xml:space="preserve"> </w:t>
      </w:r>
    </w:p>
    <w:p w14:paraId="57F66D5E" w14:textId="77777777" w:rsidR="00BE1521" w:rsidRPr="007415C5" w:rsidRDefault="00C2494D" w:rsidP="002913D7">
      <w:pPr>
        <w:tabs>
          <w:tab w:val="clear" w:pos="709"/>
        </w:tabs>
        <w:ind w:left="0" w:firstLine="1985"/>
        <w:rPr>
          <w:rFonts w:ascii="Arial" w:hAnsi="Arial" w:cs="Arial"/>
          <w:bCs/>
          <w:sz w:val="24"/>
          <w:szCs w:val="20"/>
          <w:lang w:val="sk-SK"/>
        </w:rPr>
      </w:pPr>
      <w:r>
        <w:rPr>
          <w:rFonts w:ascii="Arial" w:hAnsi="Arial" w:cs="Arial"/>
          <w:b w:val="0"/>
          <w:sz w:val="24"/>
          <w:szCs w:val="20"/>
          <w:lang w:val="sk-SK"/>
        </w:rPr>
        <w:t xml:space="preserve"> </w:t>
      </w:r>
      <w:r w:rsidR="00BE1521" w:rsidRPr="007415C5">
        <w:rPr>
          <w:rFonts w:ascii="Arial" w:hAnsi="Arial" w:cs="Arial"/>
          <w:b w:val="0"/>
          <w:sz w:val="24"/>
          <w:szCs w:val="20"/>
          <w:lang w:val="sk-SK"/>
        </w:rPr>
        <w:t>A.2</w:t>
      </w:r>
      <w:r w:rsidR="00BE1521" w:rsidRPr="007415C5">
        <w:rPr>
          <w:rFonts w:ascii="Arial" w:hAnsi="Arial" w:cs="Arial"/>
          <w:bCs/>
          <w:sz w:val="24"/>
          <w:szCs w:val="20"/>
          <w:lang w:val="sk-SK"/>
        </w:rPr>
        <w:t xml:space="preserve">     Podmienky účasti</w:t>
      </w:r>
    </w:p>
    <w:p w14:paraId="23CE841F" w14:textId="77777777" w:rsidR="00BE1521" w:rsidRPr="007415C5" w:rsidRDefault="00BE1521" w:rsidP="00BE1521">
      <w:pPr>
        <w:tabs>
          <w:tab w:val="clear" w:pos="709"/>
        </w:tabs>
        <w:ind w:left="0" w:firstLine="1985"/>
        <w:rPr>
          <w:rFonts w:ascii="Arial" w:hAnsi="Arial" w:cs="Arial"/>
          <w:bCs/>
          <w:sz w:val="24"/>
          <w:szCs w:val="20"/>
          <w:lang w:val="sk-SK"/>
        </w:rPr>
      </w:pPr>
    </w:p>
    <w:p w14:paraId="44AF4BFD" w14:textId="77777777"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bCs/>
          <w:sz w:val="24"/>
          <w:szCs w:val="20"/>
          <w:lang w:val="sk-SK"/>
        </w:rPr>
        <w:t xml:space="preserve"> A.3     </w:t>
      </w:r>
      <w:r w:rsidRPr="007415C5">
        <w:rPr>
          <w:rFonts w:ascii="Arial" w:hAnsi="Arial" w:cs="Arial"/>
          <w:bCs/>
          <w:sz w:val="24"/>
          <w:szCs w:val="20"/>
          <w:lang w:val="sk-SK"/>
        </w:rPr>
        <w:t>Kritériá na hodnotenie ponúk a pravidlá ich uplatnenia</w:t>
      </w:r>
    </w:p>
    <w:p w14:paraId="140301A1" w14:textId="77777777" w:rsidR="00BE1521" w:rsidRPr="007415C5" w:rsidRDefault="00BE1521" w:rsidP="00BE1521">
      <w:pPr>
        <w:tabs>
          <w:tab w:val="clear" w:pos="709"/>
        </w:tabs>
        <w:ind w:left="0" w:firstLine="1985"/>
        <w:rPr>
          <w:rFonts w:ascii="Arial" w:hAnsi="Arial" w:cs="Arial"/>
          <w:b w:val="0"/>
          <w:sz w:val="24"/>
          <w:szCs w:val="20"/>
          <w:lang w:val="sk-SK"/>
        </w:rPr>
      </w:pPr>
    </w:p>
    <w:p w14:paraId="5262335C" w14:textId="77777777"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B.1</w:t>
      </w:r>
      <w:r w:rsidRPr="007415C5">
        <w:rPr>
          <w:rFonts w:ascii="Arial" w:hAnsi="Arial" w:cs="Arial"/>
          <w:bCs/>
          <w:sz w:val="24"/>
          <w:szCs w:val="20"/>
          <w:lang w:val="sk-SK"/>
        </w:rPr>
        <w:t xml:space="preserve">     Opis predmetu obstarávania</w:t>
      </w:r>
    </w:p>
    <w:p w14:paraId="1C594144" w14:textId="77777777" w:rsidR="00BE1521" w:rsidRPr="007415C5" w:rsidRDefault="00BE1521" w:rsidP="00BE1521">
      <w:pPr>
        <w:tabs>
          <w:tab w:val="clear" w:pos="709"/>
        </w:tabs>
        <w:ind w:left="0" w:firstLine="1985"/>
        <w:rPr>
          <w:rFonts w:ascii="Arial" w:hAnsi="Arial" w:cs="Arial"/>
          <w:b w:val="0"/>
          <w:sz w:val="24"/>
          <w:szCs w:val="20"/>
          <w:lang w:val="sk-SK"/>
        </w:rPr>
      </w:pPr>
    </w:p>
    <w:p w14:paraId="2729964F" w14:textId="77777777"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B.2</w:t>
      </w:r>
      <w:r w:rsidRPr="007415C5">
        <w:rPr>
          <w:rFonts w:ascii="Arial" w:hAnsi="Arial" w:cs="Arial"/>
          <w:bCs/>
          <w:sz w:val="24"/>
          <w:szCs w:val="20"/>
          <w:lang w:val="sk-SK"/>
        </w:rPr>
        <w:t xml:space="preserve">     Spôsob určenia ceny</w:t>
      </w:r>
    </w:p>
    <w:p w14:paraId="01782EEB" w14:textId="77777777" w:rsidR="00BE1521" w:rsidRPr="007415C5" w:rsidRDefault="00BE1521" w:rsidP="00BE1521">
      <w:pPr>
        <w:tabs>
          <w:tab w:val="clear" w:pos="709"/>
        </w:tabs>
        <w:ind w:left="0" w:firstLine="1985"/>
        <w:rPr>
          <w:rFonts w:ascii="Arial" w:hAnsi="Arial" w:cs="Arial"/>
          <w:b w:val="0"/>
          <w:sz w:val="24"/>
          <w:szCs w:val="20"/>
          <w:lang w:val="sk-SK"/>
        </w:rPr>
      </w:pPr>
    </w:p>
    <w:p w14:paraId="7AAC9528" w14:textId="77777777" w:rsidR="00BE1521" w:rsidRPr="007415C5" w:rsidRDefault="00BE1521" w:rsidP="00BE1521">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B.3</w:t>
      </w:r>
      <w:r w:rsidRPr="007415C5">
        <w:rPr>
          <w:rFonts w:ascii="Arial" w:hAnsi="Arial" w:cs="Arial"/>
          <w:bCs/>
          <w:sz w:val="24"/>
          <w:szCs w:val="20"/>
          <w:lang w:val="sk-SK"/>
        </w:rPr>
        <w:t xml:space="preserve">     Obchodné podmienky dodania predmetu obstarávania</w:t>
      </w:r>
    </w:p>
    <w:p w14:paraId="49E30AAE" w14:textId="77777777" w:rsidR="00BE1521" w:rsidRPr="007415C5" w:rsidRDefault="00BE1521" w:rsidP="00BE1521">
      <w:pPr>
        <w:tabs>
          <w:tab w:val="clear" w:pos="709"/>
        </w:tabs>
        <w:ind w:left="0" w:firstLine="1985"/>
        <w:rPr>
          <w:rFonts w:ascii="Arial" w:hAnsi="Arial" w:cs="Arial"/>
          <w:bCs/>
          <w:sz w:val="24"/>
          <w:szCs w:val="20"/>
          <w:lang w:val="sk-SK"/>
        </w:rPr>
      </w:pPr>
    </w:p>
    <w:p w14:paraId="574AB44A" w14:textId="77777777" w:rsidR="00E415E7" w:rsidRDefault="00E415E7" w:rsidP="00BE1521">
      <w:pPr>
        <w:tabs>
          <w:tab w:val="clear" w:pos="709"/>
        </w:tabs>
        <w:ind w:left="0" w:firstLine="1985"/>
        <w:rPr>
          <w:rFonts w:ascii="Arial" w:hAnsi="Arial" w:cs="Arial"/>
          <w:bCs/>
          <w:sz w:val="24"/>
          <w:szCs w:val="20"/>
          <w:lang w:val="sk-SK"/>
        </w:rPr>
      </w:pPr>
    </w:p>
    <w:p w14:paraId="67F36474" w14:textId="77777777" w:rsidR="00E415E7" w:rsidRPr="00E415E7" w:rsidRDefault="00E415E7" w:rsidP="00BE1521">
      <w:pPr>
        <w:tabs>
          <w:tab w:val="clear" w:pos="709"/>
        </w:tabs>
        <w:ind w:left="0" w:firstLine="1985"/>
        <w:rPr>
          <w:rFonts w:ascii="Arial" w:hAnsi="Arial" w:cs="Arial"/>
          <w:bCs/>
          <w:sz w:val="24"/>
          <w:szCs w:val="20"/>
          <w:lang w:val="sk-SK"/>
        </w:rPr>
      </w:pPr>
    </w:p>
    <w:p w14:paraId="7F61B3B8" w14:textId="77777777" w:rsidR="00D03123" w:rsidRPr="00B44057" w:rsidRDefault="00D03123" w:rsidP="00D03123">
      <w:pPr>
        <w:pStyle w:val="Odsekzoznamu"/>
        <w:ind w:hanging="708"/>
        <w:rPr>
          <w:rFonts w:ascii="Arial" w:hAnsi="Arial" w:cs="Arial"/>
          <w:b/>
          <w:color w:val="000000"/>
          <w:szCs w:val="24"/>
        </w:rPr>
      </w:pPr>
      <w:r w:rsidRPr="00B44057">
        <w:rPr>
          <w:rFonts w:ascii="Arial" w:hAnsi="Arial" w:cs="Arial"/>
          <w:b/>
          <w:color w:val="000000"/>
          <w:szCs w:val="24"/>
        </w:rPr>
        <w:t xml:space="preserve">Príloha č. 1 k súťažným podkladom: </w:t>
      </w:r>
      <w:r w:rsidR="003B77DE">
        <w:rPr>
          <w:rFonts w:ascii="Arial" w:hAnsi="Arial" w:cs="Arial"/>
          <w:b/>
          <w:color w:val="000000"/>
          <w:szCs w:val="24"/>
        </w:rPr>
        <w:t>P</w:t>
      </w:r>
      <w:r w:rsidRPr="00B44057">
        <w:rPr>
          <w:rFonts w:ascii="Arial" w:hAnsi="Arial" w:cs="Arial"/>
          <w:b/>
          <w:color w:val="000000"/>
          <w:szCs w:val="24"/>
        </w:rPr>
        <w:t>rojektová dokumentácia</w:t>
      </w:r>
    </w:p>
    <w:p w14:paraId="6238842A" w14:textId="77777777" w:rsidR="00B44057" w:rsidRPr="00B44057" w:rsidRDefault="00B44057" w:rsidP="00D03123">
      <w:pPr>
        <w:tabs>
          <w:tab w:val="clear" w:pos="709"/>
        </w:tabs>
        <w:ind w:left="0" w:firstLine="0"/>
        <w:jc w:val="left"/>
        <w:rPr>
          <w:rFonts w:ascii="Arial" w:hAnsi="Arial" w:cs="Arial"/>
          <w:color w:val="000000"/>
          <w:sz w:val="24"/>
          <w:lang w:val="sk-SK"/>
        </w:rPr>
      </w:pPr>
    </w:p>
    <w:p w14:paraId="2D3335DF" w14:textId="77777777" w:rsidR="00D03123" w:rsidRPr="00B44057" w:rsidRDefault="00D03123" w:rsidP="00D03123">
      <w:pPr>
        <w:tabs>
          <w:tab w:val="clear" w:pos="709"/>
        </w:tabs>
        <w:ind w:left="0" w:firstLine="0"/>
        <w:jc w:val="left"/>
        <w:rPr>
          <w:rFonts w:ascii="Arial" w:hAnsi="Arial" w:cs="Arial"/>
          <w:b w:val="0"/>
          <w:sz w:val="24"/>
          <w:lang w:val="sk-SK"/>
        </w:rPr>
      </w:pPr>
      <w:r w:rsidRPr="00B44057">
        <w:rPr>
          <w:rFonts w:ascii="Arial" w:hAnsi="Arial" w:cs="Arial"/>
          <w:color w:val="000000"/>
          <w:sz w:val="24"/>
          <w:lang w:val="sk-SK"/>
        </w:rPr>
        <w:t xml:space="preserve">Príloha č. 2 k súťažným podkladom: </w:t>
      </w:r>
      <w:r w:rsidRPr="00B44057">
        <w:rPr>
          <w:rFonts w:ascii="Arial" w:hAnsi="Arial" w:cs="Arial"/>
          <w:b w:val="0"/>
          <w:sz w:val="24"/>
          <w:lang w:val="sk-SK"/>
        </w:rPr>
        <w:t xml:space="preserve">JEDNOTNÝ EURÓPSKY DOKUMENT </w:t>
      </w:r>
    </w:p>
    <w:p w14:paraId="20A67418" w14:textId="77777777" w:rsidR="00BE1521" w:rsidRPr="00B44057" w:rsidRDefault="00BE1521" w:rsidP="002E5C52">
      <w:pPr>
        <w:tabs>
          <w:tab w:val="clear" w:pos="709"/>
        </w:tabs>
        <w:ind w:left="0" w:firstLine="0"/>
        <w:jc w:val="right"/>
        <w:rPr>
          <w:rFonts w:ascii="Arial" w:hAnsi="Arial"/>
          <w:b w:val="0"/>
          <w:color w:val="808080"/>
          <w:sz w:val="24"/>
          <w:lang w:val="sk-SK"/>
        </w:rPr>
      </w:pPr>
    </w:p>
    <w:p w14:paraId="2CC08C85" w14:textId="77777777" w:rsidR="008778D2" w:rsidRPr="000C49A5" w:rsidRDefault="008778D2" w:rsidP="008778D2">
      <w:pPr>
        <w:tabs>
          <w:tab w:val="clear" w:pos="709"/>
        </w:tabs>
        <w:ind w:left="0" w:firstLine="0"/>
        <w:rPr>
          <w:rFonts w:ascii="Arial" w:hAnsi="Arial" w:cs="Arial"/>
          <w:b w:val="0"/>
          <w:sz w:val="24"/>
          <w:szCs w:val="20"/>
          <w:lang w:val="sk-SK"/>
        </w:rPr>
      </w:pPr>
    </w:p>
    <w:p w14:paraId="71DB8EF3" w14:textId="77777777" w:rsidR="008778D2" w:rsidRPr="000C49A5" w:rsidRDefault="008778D2" w:rsidP="008778D2">
      <w:pPr>
        <w:tabs>
          <w:tab w:val="clear" w:pos="709"/>
        </w:tabs>
        <w:ind w:left="0" w:firstLine="0"/>
        <w:rPr>
          <w:rFonts w:ascii="Arial" w:hAnsi="Arial" w:cs="Arial"/>
          <w:b w:val="0"/>
          <w:sz w:val="24"/>
          <w:szCs w:val="20"/>
          <w:lang w:val="sk-SK"/>
        </w:rPr>
      </w:pPr>
    </w:p>
    <w:p w14:paraId="0F07E8CE" w14:textId="77777777" w:rsidR="008778D2" w:rsidRPr="000C49A5" w:rsidRDefault="008778D2" w:rsidP="008778D2">
      <w:pPr>
        <w:pStyle w:val="Normlnywebov"/>
        <w:rPr>
          <w:rFonts w:ascii="Arial" w:hAnsi="Arial" w:cs="Arial"/>
          <w:b/>
          <w:bCs/>
        </w:rPr>
      </w:pPr>
    </w:p>
    <w:p w14:paraId="3D7AE94C" w14:textId="77777777" w:rsidR="008778D2" w:rsidRPr="000C49A5" w:rsidRDefault="008778D2" w:rsidP="008778D2">
      <w:pPr>
        <w:tabs>
          <w:tab w:val="clear" w:pos="709"/>
        </w:tabs>
        <w:ind w:left="0" w:firstLine="0"/>
        <w:jc w:val="left"/>
        <w:rPr>
          <w:rFonts w:ascii="Arial" w:hAnsi="Arial" w:cs="Arial"/>
          <w:b w:val="0"/>
          <w:sz w:val="24"/>
          <w:szCs w:val="20"/>
          <w:lang w:val="sk-SK"/>
        </w:rPr>
      </w:pPr>
    </w:p>
    <w:p w14:paraId="2F54E6DF" w14:textId="77777777" w:rsidR="008778D2" w:rsidRPr="000C49A5" w:rsidRDefault="008778D2" w:rsidP="008778D2">
      <w:pPr>
        <w:tabs>
          <w:tab w:val="clear" w:pos="709"/>
        </w:tabs>
        <w:ind w:left="0" w:firstLine="0"/>
        <w:jc w:val="left"/>
        <w:rPr>
          <w:rFonts w:ascii="Arial" w:hAnsi="Arial" w:cs="Arial"/>
          <w:b w:val="0"/>
          <w:sz w:val="24"/>
          <w:szCs w:val="20"/>
          <w:lang w:val="sk-SK"/>
        </w:rPr>
      </w:pPr>
    </w:p>
    <w:p w14:paraId="6729BFD1" w14:textId="0551911C" w:rsidR="008778D2" w:rsidRDefault="008778D2" w:rsidP="008778D2">
      <w:pPr>
        <w:tabs>
          <w:tab w:val="clear" w:pos="709"/>
        </w:tabs>
        <w:ind w:left="0" w:firstLine="0"/>
        <w:jc w:val="left"/>
        <w:rPr>
          <w:rFonts w:ascii="Arial" w:hAnsi="Arial" w:cs="Arial"/>
          <w:b w:val="0"/>
          <w:sz w:val="24"/>
          <w:szCs w:val="20"/>
          <w:lang w:val="sk-SK"/>
        </w:rPr>
      </w:pPr>
    </w:p>
    <w:p w14:paraId="253895CC" w14:textId="77777777" w:rsidR="00D30D5E" w:rsidRPr="000C49A5" w:rsidRDefault="00D30D5E" w:rsidP="008778D2">
      <w:pPr>
        <w:tabs>
          <w:tab w:val="clear" w:pos="709"/>
        </w:tabs>
        <w:ind w:left="0" w:firstLine="0"/>
        <w:jc w:val="left"/>
        <w:rPr>
          <w:rFonts w:ascii="Arial" w:hAnsi="Arial" w:cs="Arial"/>
          <w:b w:val="0"/>
          <w:sz w:val="24"/>
          <w:szCs w:val="20"/>
          <w:lang w:val="sk-SK"/>
        </w:rPr>
      </w:pPr>
    </w:p>
    <w:p w14:paraId="47B0A7B7" w14:textId="77777777" w:rsidR="008778D2" w:rsidRPr="000C49A5" w:rsidRDefault="008778D2" w:rsidP="008778D2">
      <w:pPr>
        <w:tabs>
          <w:tab w:val="clear" w:pos="709"/>
        </w:tabs>
        <w:ind w:left="0" w:firstLine="0"/>
        <w:jc w:val="left"/>
        <w:rPr>
          <w:rFonts w:ascii="Arial" w:hAnsi="Arial" w:cs="Arial"/>
          <w:b w:val="0"/>
          <w:sz w:val="24"/>
          <w:szCs w:val="20"/>
          <w:lang w:val="sk-SK"/>
        </w:rPr>
      </w:pPr>
    </w:p>
    <w:p w14:paraId="5F1EFBCF" w14:textId="77777777" w:rsidR="008778D2" w:rsidRDefault="008778D2" w:rsidP="008778D2">
      <w:pPr>
        <w:tabs>
          <w:tab w:val="clear" w:pos="709"/>
        </w:tabs>
        <w:ind w:left="0" w:firstLine="0"/>
        <w:jc w:val="left"/>
        <w:rPr>
          <w:rFonts w:ascii="Arial" w:hAnsi="Arial" w:cs="Arial"/>
          <w:b w:val="0"/>
          <w:sz w:val="24"/>
          <w:szCs w:val="20"/>
          <w:lang w:val="sk-SK"/>
        </w:rPr>
      </w:pPr>
    </w:p>
    <w:p w14:paraId="42AF165B" w14:textId="77777777" w:rsidR="007C5FD3" w:rsidRDefault="007C5FD3" w:rsidP="008778D2">
      <w:pPr>
        <w:tabs>
          <w:tab w:val="clear" w:pos="709"/>
        </w:tabs>
        <w:ind w:left="0" w:firstLine="0"/>
        <w:jc w:val="left"/>
        <w:rPr>
          <w:rFonts w:ascii="Arial" w:hAnsi="Arial" w:cs="Arial"/>
          <w:b w:val="0"/>
          <w:sz w:val="24"/>
          <w:szCs w:val="20"/>
          <w:lang w:val="sk-SK"/>
        </w:rPr>
      </w:pPr>
    </w:p>
    <w:p w14:paraId="5EE5184D" w14:textId="2B7D6430" w:rsidR="00D641A3" w:rsidRDefault="00D641A3" w:rsidP="008778D2">
      <w:pPr>
        <w:tabs>
          <w:tab w:val="clear" w:pos="709"/>
        </w:tabs>
        <w:ind w:left="0" w:firstLine="0"/>
        <w:jc w:val="left"/>
        <w:rPr>
          <w:rFonts w:ascii="Arial" w:hAnsi="Arial" w:cs="Arial"/>
          <w:b w:val="0"/>
          <w:sz w:val="24"/>
          <w:szCs w:val="20"/>
          <w:lang w:val="sk-SK"/>
        </w:rPr>
      </w:pPr>
    </w:p>
    <w:p w14:paraId="04795D68" w14:textId="77777777" w:rsidR="00167C38" w:rsidRDefault="00167C38" w:rsidP="008778D2">
      <w:pPr>
        <w:tabs>
          <w:tab w:val="clear" w:pos="709"/>
        </w:tabs>
        <w:ind w:left="0" w:firstLine="0"/>
        <w:jc w:val="left"/>
        <w:rPr>
          <w:rFonts w:ascii="Arial" w:hAnsi="Arial" w:cs="Arial"/>
          <w:b w:val="0"/>
          <w:sz w:val="24"/>
          <w:szCs w:val="20"/>
          <w:lang w:val="sk-SK"/>
        </w:rPr>
      </w:pPr>
    </w:p>
    <w:p w14:paraId="15E22CD3" w14:textId="77777777" w:rsidR="00D641A3" w:rsidRDefault="00D641A3" w:rsidP="008778D2">
      <w:pPr>
        <w:tabs>
          <w:tab w:val="clear" w:pos="709"/>
        </w:tabs>
        <w:ind w:left="0" w:firstLine="0"/>
        <w:jc w:val="left"/>
        <w:rPr>
          <w:rFonts w:ascii="Arial" w:hAnsi="Arial" w:cs="Arial"/>
          <w:b w:val="0"/>
          <w:sz w:val="24"/>
          <w:szCs w:val="20"/>
          <w:lang w:val="sk-SK"/>
        </w:rPr>
      </w:pPr>
    </w:p>
    <w:p w14:paraId="20DE4EE1" w14:textId="77777777" w:rsidR="00D747FF" w:rsidRPr="000C49A5" w:rsidRDefault="00D747FF" w:rsidP="00AD541C">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0B84D85F" w14:textId="77777777" w:rsidR="00D747FF" w:rsidRPr="000C49A5" w:rsidRDefault="00D747FF" w:rsidP="00D747FF">
      <w:pPr>
        <w:tabs>
          <w:tab w:val="clear" w:pos="709"/>
        </w:tabs>
        <w:ind w:left="0" w:firstLine="0"/>
        <w:jc w:val="left"/>
        <w:rPr>
          <w:rFonts w:ascii="Arial" w:hAnsi="Arial" w:cs="Arial"/>
          <w:bCs/>
          <w:sz w:val="24"/>
          <w:szCs w:val="20"/>
          <w:lang w:val="sk-SK"/>
        </w:rPr>
      </w:pPr>
    </w:p>
    <w:p w14:paraId="026D64B2"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39BCAC46"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1629C856"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5BF7399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366A7350"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2CD682C7" w14:textId="4246E7E8"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3C63E768"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5FB155D3" w14:textId="77777777" w:rsidR="00FA261F" w:rsidRDefault="00FA261F" w:rsidP="00FA261F">
      <w:pPr>
        <w:tabs>
          <w:tab w:val="clear" w:pos="709"/>
        </w:tabs>
        <w:ind w:left="0" w:firstLine="0"/>
        <w:jc w:val="left"/>
        <w:rPr>
          <w:rFonts w:ascii="Arial" w:hAnsi="Arial" w:cs="Arial"/>
          <w:sz w:val="24"/>
          <w:szCs w:val="20"/>
          <w:lang w:val="sk-SK"/>
        </w:rPr>
      </w:pPr>
    </w:p>
    <w:p w14:paraId="31365FB6" w14:textId="77777777" w:rsidR="00D747FF" w:rsidRDefault="00D747FF" w:rsidP="00D747FF">
      <w:pPr>
        <w:tabs>
          <w:tab w:val="clear" w:pos="709"/>
        </w:tabs>
        <w:ind w:left="0" w:firstLine="0"/>
        <w:jc w:val="left"/>
        <w:rPr>
          <w:rFonts w:ascii="Arial" w:hAnsi="Arial" w:cs="Arial"/>
          <w:sz w:val="24"/>
          <w:szCs w:val="20"/>
          <w:lang w:val="sk-SK"/>
        </w:rPr>
      </w:pPr>
    </w:p>
    <w:p w14:paraId="0E029DB7" w14:textId="77777777" w:rsidR="00D747FF" w:rsidRPr="000C49A5" w:rsidRDefault="00D747FF" w:rsidP="00D747FF">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15692BBB" w14:textId="77777777" w:rsidR="00D747FF" w:rsidRPr="00B6272C" w:rsidRDefault="00D747FF" w:rsidP="00D747FF">
      <w:pPr>
        <w:tabs>
          <w:tab w:val="clear" w:pos="709"/>
        </w:tabs>
        <w:ind w:left="0" w:firstLine="0"/>
        <w:jc w:val="left"/>
        <w:rPr>
          <w:rFonts w:ascii="Arial" w:hAnsi="Arial" w:cs="Arial"/>
          <w:b w:val="0"/>
          <w:sz w:val="24"/>
          <w:lang w:val="sk-SK"/>
        </w:rPr>
      </w:pPr>
    </w:p>
    <w:p w14:paraId="7EBF6BE3" w14:textId="77777777" w:rsidR="00BE1521" w:rsidRPr="007415C5" w:rsidRDefault="00D747FF" w:rsidP="00E415E7">
      <w:pPr>
        <w:tabs>
          <w:tab w:val="clear" w:pos="709"/>
        </w:tabs>
        <w:ind w:left="0" w:firstLine="0"/>
        <w:jc w:val="left"/>
        <w:rPr>
          <w:rFonts w:ascii="Arial" w:hAnsi="Arial" w:cs="Arial"/>
          <w:b w:val="0"/>
          <w:sz w:val="24"/>
          <w:szCs w:val="20"/>
          <w:lang w:val="sk-SK"/>
        </w:rPr>
      </w:pPr>
      <w:r w:rsidRPr="00F667DA">
        <w:rPr>
          <w:rFonts w:ascii="Arial" w:hAnsi="Arial" w:cs="Arial"/>
          <w:szCs w:val="20"/>
          <w:lang w:val="sk-SK"/>
        </w:rPr>
        <w:br/>
      </w:r>
    </w:p>
    <w:p w14:paraId="109AE432" w14:textId="77777777" w:rsidR="004A2E89" w:rsidRPr="00D81330" w:rsidRDefault="004A2E89" w:rsidP="004A2E89">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2131080A" w14:textId="77777777" w:rsidR="004A2E89" w:rsidRPr="00D81330" w:rsidRDefault="004A2E89" w:rsidP="004A2E89">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710E321C" w14:textId="77777777" w:rsidR="004A2E89" w:rsidRDefault="003D32CD" w:rsidP="004A2E89">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Pr>
          <w:rFonts w:ascii="Arial" w:hAnsi="Arial" w:cs="Arial"/>
          <w:b w:val="0"/>
          <w:color w:val="000000"/>
          <w:sz w:val="23"/>
          <w:szCs w:val="23"/>
          <w:lang w:val="sk-SK"/>
        </w:rPr>
        <w:t>.</w:t>
      </w:r>
      <w:r w:rsidR="004A2E89"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48A54B24" w14:textId="77777777" w:rsidR="004A2E89" w:rsidRPr="00806F03" w:rsidRDefault="004A2E89" w:rsidP="004A2E89">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08407E5F" w14:textId="77777777" w:rsidR="004A2E89" w:rsidRPr="00806F03" w:rsidRDefault="004A2E89" w:rsidP="004A2E89">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2D3CB145" w14:textId="77777777" w:rsidR="004A2E89" w:rsidRPr="00806F03" w:rsidRDefault="004A2E89" w:rsidP="004A2E89">
      <w:pPr>
        <w:tabs>
          <w:tab w:val="clear" w:pos="709"/>
        </w:tabs>
        <w:ind w:left="0" w:firstLine="0"/>
        <w:jc w:val="center"/>
        <w:rPr>
          <w:rFonts w:ascii="Arial" w:hAnsi="Arial" w:cs="Arial"/>
          <w:b w:val="0"/>
          <w:sz w:val="24"/>
          <w:lang w:val="sk-SK"/>
        </w:rPr>
      </w:pPr>
    </w:p>
    <w:p w14:paraId="0C6964BC" w14:textId="77777777" w:rsidR="004A2E89" w:rsidRPr="00806F03" w:rsidRDefault="004A2E89" w:rsidP="004A2E89">
      <w:pPr>
        <w:tabs>
          <w:tab w:val="clear" w:pos="709"/>
        </w:tabs>
        <w:ind w:left="0" w:firstLine="0"/>
        <w:jc w:val="center"/>
        <w:rPr>
          <w:rFonts w:ascii="Arial" w:hAnsi="Arial" w:cs="Arial"/>
          <w:i/>
          <w:caps/>
          <w:sz w:val="28"/>
          <w:szCs w:val="28"/>
          <w:lang w:val="sk-SK"/>
        </w:rPr>
      </w:pPr>
    </w:p>
    <w:p w14:paraId="424A2A68" w14:textId="77777777" w:rsidR="004A2E89" w:rsidRPr="002E5C52" w:rsidRDefault="004A2E89" w:rsidP="002E5C52">
      <w:pPr>
        <w:tabs>
          <w:tab w:val="clear" w:pos="709"/>
        </w:tabs>
        <w:autoSpaceDE w:val="0"/>
        <w:autoSpaceDN w:val="0"/>
        <w:adjustRightInd w:val="0"/>
        <w:ind w:left="0" w:firstLine="0"/>
        <w:jc w:val="left"/>
        <w:rPr>
          <w:rFonts w:ascii="Arial" w:hAnsi="Arial"/>
          <w:b w:val="0"/>
          <w:color w:val="000000"/>
          <w:sz w:val="24"/>
          <w:lang w:val="sk-SK"/>
        </w:rPr>
      </w:pPr>
    </w:p>
    <w:p w14:paraId="3249B4C5" w14:textId="11786B42" w:rsidR="00F52C30" w:rsidRDefault="00D207A2" w:rsidP="00F52C30">
      <w:pPr>
        <w:tabs>
          <w:tab w:val="clear" w:pos="709"/>
        </w:tabs>
        <w:ind w:left="0" w:firstLine="0"/>
        <w:jc w:val="center"/>
        <w:rPr>
          <w:rFonts w:ascii="Arial" w:hAnsi="Arial" w:cs="Arial"/>
          <w:iCs/>
          <w:sz w:val="36"/>
          <w:szCs w:val="36"/>
        </w:rPr>
      </w:pPr>
      <w:r>
        <w:rPr>
          <w:rFonts w:ascii="Arial" w:hAnsi="Arial" w:cs="Arial"/>
          <w:iCs/>
          <w:sz w:val="36"/>
          <w:szCs w:val="36"/>
        </w:rPr>
        <w:t>“</w:t>
      </w:r>
      <w:r w:rsidRPr="00185CE8">
        <w:rPr>
          <w:rFonts w:ascii="Arial" w:hAnsi="Arial" w:cs="Arial"/>
          <w:iCs/>
          <w:sz w:val="36"/>
          <w:szCs w:val="36"/>
          <w:lang w:val="sk-SK"/>
        </w:rPr>
        <w:t xml:space="preserve">Revitalizácia vnútrobloku </w:t>
      </w:r>
      <w:r w:rsidR="00AB1136">
        <w:rPr>
          <w:rFonts w:ascii="Arial" w:hAnsi="Arial" w:cs="Arial"/>
          <w:iCs/>
          <w:sz w:val="36"/>
          <w:szCs w:val="36"/>
          <w:lang w:val="sk-SK"/>
        </w:rPr>
        <w:t xml:space="preserve">- </w:t>
      </w:r>
      <w:r w:rsidRPr="00185CE8">
        <w:rPr>
          <w:rFonts w:ascii="Arial" w:hAnsi="Arial" w:cs="Arial"/>
          <w:iCs/>
          <w:sz w:val="36"/>
          <w:szCs w:val="36"/>
          <w:lang w:val="sk-SK"/>
        </w:rPr>
        <w:t xml:space="preserve">vedľa </w:t>
      </w:r>
      <w:r w:rsidR="00AB1136">
        <w:rPr>
          <w:rFonts w:ascii="Arial" w:hAnsi="Arial" w:cs="Arial"/>
          <w:iCs/>
          <w:sz w:val="36"/>
          <w:szCs w:val="36"/>
          <w:lang w:val="sk-SK"/>
        </w:rPr>
        <w:t>MŠ Slimáčik</w:t>
      </w:r>
      <w:r w:rsidRPr="00185CE8">
        <w:rPr>
          <w:rFonts w:ascii="Arial" w:hAnsi="Arial" w:cs="Arial"/>
          <w:iCs/>
          <w:sz w:val="36"/>
          <w:szCs w:val="36"/>
          <w:lang w:val="sk-SK"/>
        </w:rPr>
        <w:t>, Trenčín</w:t>
      </w:r>
      <w:r>
        <w:rPr>
          <w:rFonts w:ascii="Arial" w:hAnsi="Arial" w:cs="Arial"/>
          <w:iCs/>
          <w:sz w:val="36"/>
          <w:szCs w:val="36"/>
        </w:rPr>
        <w:t>”</w:t>
      </w:r>
    </w:p>
    <w:p w14:paraId="50A8AD00" w14:textId="77777777" w:rsidR="00D207A2" w:rsidRDefault="00D207A2" w:rsidP="00F52C30">
      <w:pPr>
        <w:tabs>
          <w:tab w:val="clear" w:pos="709"/>
        </w:tabs>
        <w:ind w:left="0" w:firstLine="0"/>
        <w:jc w:val="center"/>
        <w:rPr>
          <w:rFonts w:ascii="Arial" w:hAnsi="Arial" w:cs="Arial"/>
          <w:b w:val="0"/>
          <w:sz w:val="24"/>
          <w:szCs w:val="20"/>
          <w:lang w:val="sk-SK"/>
        </w:rPr>
      </w:pPr>
    </w:p>
    <w:p w14:paraId="7201C51E" w14:textId="77777777" w:rsidR="00F52C30" w:rsidRPr="007415C5" w:rsidRDefault="00F52C30" w:rsidP="00F52C30">
      <w:pPr>
        <w:tabs>
          <w:tab w:val="clear" w:pos="709"/>
        </w:tabs>
        <w:ind w:left="0" w:firstLine="0"/>
        <w:jc w:val="center"/>
        <w:rPr>
          <w:rFonts w:ascii="Arial" w:hAnsi="Arial" w:cs="Arial"/>
          <w:b w:val="0"/>
          <w:sz w:val="24"/>
          <w:szCs w:val="20"/>
          <w:lang w:val="sk-SK"/>
        </w:rPr>
      </w:pPr>
    </w:p>
    <w:p w14:paraId="48F41439" w14:textId="77777777" w:rsidR="008778D2" w:rsidRDefault="00F52C30" w:rsidP="00F52C30">
      <w:pPr>
        <w:tabs>
          <w:tab w:val="clear" w:pos="709"/>
        </w:tabs>
        <w:ind w:left="0" w:firstLine="0"/>
        <w:jc w:val="center"/>
        <w:rPr>
          <w:rFonts w:ascii="Arial" w:hAnsi="Arial" w:cs="Arial"/>
          <w:bCs/>
          <w:sz w:val="24"/>
          <w:szCs w:val="20"/>
          <w:lang w:val="sk-SK"/>
        </w:rPr>
      </w:pPr>
      <w:r w:rsidRPr="007415C5">
        <w:rPr>
          <w:rFonts w:ascii="Arial" w:hAnsi="Arial" w:cs="Arial"/>
          <w:sz w:val="24"/>
          <w:szCs w:val="28"/>
          <w:lang w:val="sk-SK"/>
        </w:rPr>
        <w:t>SÚŤAŽNÉ  PODKLADY</w:t>
      </w:r>
    </w:p>
    <w:p w14:paraId="56B8A027" w14:textId="77777777" w:rsidR="00B6272C" w:rsidRDefault="00B6272C" w:rsidP="00B6272C">
      <w:pPr>
        <w:tabs>
          <w:tab w:val="clear" w:pos="709"/>
          <w:tab w:val="left" w:pos="4350"/>
        </w:tabs>
        <w:ind w:left="0" w:firstLine="0"/>
        <w:jc w:val="left"/>
        <w:rPr>
          <w:rFonts w:ascii="Arial" w:hAnsi="Arial" w:cs="Arial"/>
          <w:b w:val="0"/>
          <w:sz w:val="24"/>
          <w:szCs w:val="20"/>
          <w:lang w:val="sk-SK"/>
        </w:rPr>
      </w:pPr>
    </w:p>
    <w:p w14:paraId="03E4E305"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7EE5EB0A"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5576CFA0" w14:textId="77777777" w:rsidR="00F52C30" w:rsidRDefault="00F52C30" w:rsidP="00B6272C">
      <w:pPr>
        <w:tabs>
          <w:tab w:val="clear" w:pos="709"/>
          <w:tab w:val="left" w:pos="4350"/>
        </w:tabs>
        <w:ind w:left="0" w:firstLine="0"/>
        <w:jc w:val="left"/>
        <w:rPr>
          <w:rFonts w:ascii="Arial" w:hAnsi="Arial" w:cs="Arial"/>
          <w:b w:val="0"/>
          <w:sz w:val="24"/>
          <w:szCs w:val="20"/>
          <w:lang w:val="sk-SK"/>
        </w:rPr>
      </w:pPr>
    </w:p>
    <w:p w14:paraId="4A0803AB" w14:textId="77777777" w:rsidR="008778D2" w:rsidRPr="000C49A5" w:rsidRDefault="008778D2" w:rsidP="008778D2">
      <w:pPr>
        <w:pStyle w:val="Nadpis4"/>
        <w:rPr>
          <w:rFonts w:ascii="Arial" w:hAnsi="Arial" w:cs="Arial"/>
          <w:sz w:val="24"/>
          <w:szCs w:val="24"/>
        </w:rPr>
      </w:pPr>
      <w:r w:rsidRPr="000C49A5">
        <w:rPr>
          <w:rFonts w:ascii="Arial" w:hAnsi="Arial" w:cs="Arial"/>
          <w:sz w:val="24"/>
          <w:szCs w:val="24"/>
        </w:rPr>
        <w:t>A.1  POKYNY PRE UCHÁDZAČOV</w:t>
      </w:r>
    </w:p>
    <w:p w14:paraId="30818918" w14:textId="77777777"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r w:rsidRPr="000C49A5">
        <w:rPr>
          <w:rFonts w:ascii="Arial" w:hAnsi="Arial" w:cs="Arial"/>
          <w:b w:val="0"/>
          <w:sz w:val="24"/>
          <w:szCs w:val="20"/>
          <w:lang w:val="sk-SK"/>
        </w:rPr>
        <w:br/>
      </w:r>
    </w:p>
    <w:p w14:paraId="74752C9E" w14:textId="77777777" w:rsidR="00880DE7" w:rsidRDefault="00880DE7" w:rsidP="008778D2">
      <w:pPr>
        <w:tabs>
          <w:tab w:val="clear" w:pos="709"/>
        </w:tabs>
        <w:ind w:left="0" w:firstLine="0"/>
        <w:rPr>
          <w:rFonts w:ascii="Arial" w:hAnsi="Arial" w:cs="Arial"/>
          <w:b w:val="0"/>
          <w:sz w:val="24"/>
          <w:szCs w:val="20"/>
          <w:lang w:val="sk-SK"/>
        </w:rPr>
      </w:pPr>
    </w:p>
    <w:p w14:paraId="4E3D8D81" w14:textId="77777777" w:rsidR="008778D2" w:rsidRDefault="008778D2" w:rsidP="008778D2">
      <w:pPr>
        <w:tabs>
          <w:tab w:val="clear" w:pos="709"/>
        </w:tabs>
        <w:ind w:left="0" w:firstLine="0"/>
        <w:rPr>
          <w:rFonts w:ascii="Arial" w:hAnsi="Arial" w:cs="Arial"/>
          <w:b w:val="0"/>
          <w:sz w:val="24"/>
          <w:szCs w:val="20"/>
          <w:lang w:val="sk-SK"/>
        </w:rPr>
      </w:pPr>
    </w:p>
    <w:p w14:paraId="2A6A5B1E" w14:textId="77777777" w:rsidR="00CA2FFE" w:rsidRDefault="00CA2FFE" w:rsidP="008778D2">
      <w:pPr>
        <w:tabs>
          <w:tab w:val="clear" w:pos="709"/>
        </w:tabs>
        <w:ind w:left="0" w:firstLine="0"/>
        <w:rPr>
          <w:rFonts w:ascii="Arial" w:hAnsi="Arial" w:cs="Arial"/>
          <w:b w:val="0"/>
          <w:sz w:val="24"/>
          <w:szCs w:val="20"/>
          <w:lang w:val="sk-SK"/>
        </w:rPr>
      </w:pPr>
    </w:p>
    <w:p w14:paraId="4D364BCA" w14:textId="77777777" w:rsidR="00CA2FFE" w:rsidRDefault="00CA2FFE" w:rsidP="008778D2">
      <w:pPr>
        <w:tabs>
          <w:tab w:val="clear" w:pos="709"/>
        </w:tabs>
        <w:ind w:left="0" w:firstLine="0"/>
        <w:rPr>
          <w:rFonts w:ascii="Arial" w:hAnsi="Arial" w:cs="Arial"/>
          <w:b w:val="0"/>
          <w:sz w:val="24"/>
          <w:szCs w:val="20"/>
          <w:lang w:val="sk-SK"/>
        </w:rPr>
      </w:pPr>
    </w:p>
    <w:p w14:paraId="37065F92" w14:textId="77777777" w:rsidR="00D84DFB" w:rsidRDefault="00D84DFB" w:rsidP="008778D2">
      <w:pPr>
        <w:tabs>
          <w:tab w:val="clear" w:pos="709"/>
        </w:tabs>
        <w:ind w:left="0" w:firstLine="0"/>
        <w:rPr>
          <w:rFonts w:ascii="Arial" w:hAnsi="Arial" w:cs="Arial"/>
          <w:b w:val="0"/>
          <w:sz w:val="24"/>
          <w:szCs w:val="20"/>
          <w:lang w:val="sk-SK"/>
        </w:rPr>
      </w:pPr>
    </w:p>
    <w:p w14:paraId="0A8D400E" w14:textId="77777777" w:rsidR="008778D2" w:rsidRPr="000C49A5" w:rsidRDefault="008778D2" w:rsidP="008778D2">
      <w:pPr>
        <w:tabs>
          <w:tab w:val="clear" w:pos="709"/>
        </w:tabs>
        <w:ind w:left="0" w:firstLine="0"/>
        <w:rPr>
          <w:rFonts w:ascii="Arial" w:hAnsi="Arial" w:cs="Arial"/>
          <w:b w:val="0"/>
          <w:sz w:val="24"/>
          <w:szCs w:val="20"/>
          <w:lang w:val="sk-SK"/>
        </w:rPr>
      </w:pPr>
    </w:p>
    <w:p w14:paraId="67DF0EA8" w14:textId="77777777" w:rsidR="008778D2" w:rsidRPr="000C49A5" w:rsidRDefault="008778D2" w:rsidP="008778D2">
      <w:pPr>
        <w:tabs>
          <w:tab w:val="clear" w:pos="709"/>
        </w:tabs>
        <w:ind w:left="0" w:firstLine="0"/>
        <w:rPr>
          <w:rFonts w:ascii="Arial" w:hAnsi="Arial" w:cs="Arial"/>
          <w:b w:val="0"/>
          <w:sz w:val="24"/>
          <w:szCs w:val="20"/>
          <w:lang w:val="sk-SK"/>
        </w:rPr>
      </w:pPr>
    </w:p>
    <w:p w14:paraId="73423E5C" w14:textId="07AAAC69" w:rsidR="0075282E" w:rsidRDefault="0075282E" w:rsidP="0075282E">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8E4A59" w:rsidRPr="008E4A59">
        <w:rPr>
          <w:rFonts w:ascii="Arial" w:hAnsi="Arial" w:cs="Arial"/>
          <w:b w:val="0"/>
          <w:sz w:val="24"/>
          <w:szCs w:val="20"/>
          <w:lang w:val="sk-SK"/>
        </w:rPr>
        <w:t>február 2021</w:t>
      </w:r>
    </w:p>
    <w:p w14:paraId="4F5F4EE0" w14:textId="77777777" w:rsidR="00D207A2" w:rsidRDefault="00D207A2" w:rsidP="0075282E">
      <w:pPr>
        <w:tabs>
          <w:tab w:val="clear" w:pos="709"/>
        </w:tabs>
        <w:ind w:left="0" w:firstLine="0"/>
        <w:jc w:val="center"/>
        <w:rPr>
          <w:rFonts w:ascii="Arial" w:hAnsi="Arial" w:cs="Arial"/>
          <w:b w:val="0"/>
          <w:sz w:val="24"/>
          <w:szCs w:val="20"/>
          <w:lang w:val="sk-SK"/>
        </w:rPr>
      </w:pPr>
    </w:p>
    <w:p w14:paraId="1661C02B" w14:textId="77777777" w:rsidR="003B77DE" w:rsidRDefault="003B77DE" w:rsidP="0075282E">
      <w:pPr>
        <w:tabs>
          <w:tab w:val="clear" w:pos="709"/>
        </w:tabs>
        <w:ind w:left="0" w:firstLine="0"/>
        <w:jc w:val="center"/>
        <w:rPr>
          <w:rFonts w:ascii="Arial" w:hAnsi="Arial" w:cs="Arial"/>
          <w:b w:val="0"/>
          <w:sz w:val="24"/>
          <w:szCs w:val="20"/>
          <w:lang w:val="sk-SK"/>
        </w:rPr>
      </w:pPr>
    </w:p>
    <w:p w14:paraId="476A1197" w14:textId="2A545D1E" w:rsidR="00A02AC2" w:rsidRDefault="00A02AC2" w:rsidP="00806F03">
      <w:pPr>
        <w:tabs>
          <w:tab w:val="clear" w:pos="709"/>
        </w:tabs>
        <w:ind w:left="0" w:firstLine="0"/>
        <w:jc w:val="center"/>
        <w:rPr>
          <w:rFonts w:ascii="Arial" w:hAnsi="Arial" w:cs="Arial"/>
          <w:b w:val="0"/>
          <w:sz w:val="24"/>
          <w:szCs w:val="20"/>
          <w:lang w:val="sk-SK"/>
        </w:rPr>
      </w:pPr>
    </w:p>
    <w:p w14:paraId="01850F89" w14:textId="77777777" w:rsidR="00DC4CCD" w:rsidRDefault="00DC4CCD" w:rsidP="00DC4CCD">
      <w:pPr>
        <w:tabs>
          <w:tab w:val="clear" w:pos="709"/>
        </w:tabs>
        <w:ind w:left="0" w:firstLine="0"/>
        <w:jc w:val="center"/>
        <w:rPr>
          <w:rFonts w:ascii="Arial" w:hAnsi="Arial" w:cs="Arial"/>
          <w:b w:val="0"/>
          <w:sz w:val="24"/>
          <w:szCs w:val="20"/>
          <w:lang w:val="sk-SK"/>
        </w:rPr>
      </w:pPr>
    </w:p>
    <w:p w14:paraId="4B3196D6" w14:textId="77777777" w:rsidR="00767421" w:rsidRDefault="00767421" w:rsidP="00DC4CCD">
      <w:pPr>
        <w:tabs>
          <w:tab w:val="clear" w:pos="709"/>
        </w:tabs>
        <w:ind w:left="0" w:firstLine="0"/>
        <w:jc w:val="center"/>
        <w:rPr>
          <w:rFonts w:ascii="Arial" w:hAnsi="Arial" w:cs="Arial"/>
          <w:b w:val="0"/>
          <w:sz w:val="24"/>
          <w:szCs w:val="20"/>
          <w:lang w:val="sk-SK"/>
        </w:rPr>
      </w:pPr>
    </w:p>
    <w:p w14:paraId="4874666F" w14:textId="77777777" w:rsidR="008778D2" w:rsidRPr="000C49A5" w:rsidRDefault="008778D2" w:rsidP="00DC4CCD">
      <w:pPr>
        <w:pBdr>
          <w:bottom w:val="single" w:sz="4" w:space="1" w:color="808080"/>
        </w:pBdr>
        <w:tabs>
          <w:tab w:val="clear" w:pos="709"/>
        </w:tabs>
        <w:ind w:left="0" w:firstLine="0"/>
        <w:jc w:val="right"/>
        <w:rPr>
          <w:rFonts w:ascii="Arial" w:hAnsi="Arial" w:cs="Arial"/>
          <w:bCs/>
          <w:color w:val="808080"/>
          <w:sz w:val="24"/>
          <w:szCs w:val="20"/>
          <w:lang w:val="sk-SK"/>
        </w:rPr>
      </w:pPr>
      <w:r w:rsidRPr="000C49A5">
        <w:rPr>
          <w:rFonts w:ascii="Arial" w:hAnsi="Arial" w:cs="Arial"/>
          <w:bCs/>
          <w:color w:val="808080"/>
          <w:sz w:val="24"/>
          <w:szCs w:val="20"/>
          <w:lang w:val="sk-SK"/>
        </w:rPr>
        <w:lastRenderedPageBreak/>
        <w:t>A.1  POKYNY PRE UCHÁDZAČOV</w:t>
      </w:r>
    </w:p>
    <w:p w14:paraId="348A903C" w14:textId="77777777" w:rsidR="009873A9" w:rsidRDefault="009873A9" w:rsidP="00BE1521">
      <w:pPr>
        <w:tabs>
          <w:tab w:val="clear" w:pos="709"/>
        </w:tabs>
        <w:ind w:left="0" w:firstLine="0"/>
        <w:jc w:val="center"/>
        <w:rPr>
          <w:rFonts w:ascii="Arial" w:hAnsi="Arial" w:cs="Arial"/>
          <w:bCs/>
          <w:i/>
          <w:iCs/>
          <w:sz w:val="24"/>
          <w:szCs w:val="20"/>
          <w:lang w:val="sk-SK"/>
        </w:rPr>
      </w:pPr>
    </w:p>
    <w:p w14:paraId="42CC1474" w14:textId="77777777" w:rsidR="00BE1521" w:rsidRPr="00C2494D" w:rsidRDefault="00BE1521" w:rsidP="00BE1521">
      <w:pPr>
        <w:tabs>
          <w:tab w:val="clear" w:pos="709"/>
        </w:tabs>
        <w:ind w:left="0" w:firstLine="0"/>
        <w:jc w:val="center"/>
        <w:rPr>
          <w:rFonts w:ascii="Arial" w:hAnsi="Arial" w:cs="Arial"/>
          <w:bCs/>
          <w:i/>
          <w:iCs/>
          <w:sz w:val="28"/>
          <w:szCs w:val="20"/>
          <w:lang w:val="sk-SK"/>
        </w:rPr>
      </w:pPr>
      <w:r w:rsidRPr="00C2494D">
        <w:rPr>
          <w:rFonts w:ascii="Arial" w:hAnsi="Arial" w:cs="Arial"/>
          <w:bCs/>
          <w:i/>
          <w:iCs/>
          <w:sz w:val="28"/>
          <w:szCs w:val="20"/>
          <w:lang w:val="sk-SK"/>
        </w:rPr>
        <w:t>Časť I.</w:t>
      </w:r>
    </w:p>
    <w:p w14:paraId="2A398AFF" w14:textId="77777777" w:rsidR="00BE1521" w:rsidRPr="007415C5" w:rsidRDefault="00BE1521" w:rsidP="00BE1521">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Všeobecné informácie</w:t>
      </w:r>
    </w:p>
    <w:p w14:paraId="7C961ED7" w14:textId="77777777" w:rsidR="00BE1521" w:rsidRPr="007415C5" w:rsidRDefault="00BE1521" w:rsidP="00BE1521">
      <w:pPr>
        <w:pStyle w:val="Nadpis6"/>
        <w:rPr>
          <w:rFonts w:ascii="Arial" w:hAnsi="Arial" w:cs="Arial"/>
          <w:sz w:val="16"/>
        </w:rPr>
      </w:pPr>
    </w:p>
    <w:p w14:paraId="262A25E1" w14:textId="77777777" w:rsidR="00CB2898" w:rsidRPr="000C49A5" w:rsidRDefault="00CB2898"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1</w:t>
      </w:r>
      <w:r w:rsidR="00764F14">
        <w:rPr>
          <w:rFonts w:ascii="Arial" w:hAnsi="Arial" w:cs="Arial"/>
          <w:bCs/>
          <w:sz w:val="24"/>
          <w:szCs w:val="20"/>
          <w:lang w:val="sk-SK"/>
        </w:rPr>
        <w:t xml:space="preserve">. </w:t>
      </w: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39FBE14F" w14:textId="77777777" w:rsidR="00CB2898" w:rsidRPr="000C49A5" w:rsidRDefault="00CB2898" w:rsidP="00CB2898">
      <w:pPr>
        <w:tabs>
          <w:tab w:val="clear" w:pos="709"/>
        </w:tabs>
        <w:ind w:left="0" w:firstLine="0"/>
        <w:jc w:val="left"/>
        <w:rPr>
          <w:rFonts w:ascii="Arial" w:hAnsi="Arial" w:cs="Arial"/>
          <w:bCs/>
          <w:sz w:val="24"/>
          <w:szCs w:val="20"/>
          <w:lang w:val="sk-SK"/>
        </w:rPr>
      </w:pPr>
    </w:p>
    <w:p w14:paraId="0EFF72DD"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78E62F9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31BDCE77"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59A66DB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60CAFD8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666E441E" w14:textId="47A68055" w:rsidR="00FA261F" w:rsidRPr="00291E9B"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291E9B">
        <w:rPr>
          <w:rStyle w:val="style11"/>
          <w:rFonts w:ascii="Arial" w:hAnsi="Arial" w:cs="Arial"/>
          <w:b w:val="0"/>
          <w:color w:val="auto"/>
          <w:sz w:val="24"/>
          <w:lang w:val="sk-SK"/>
        </w:rPr>
        <w:t xml:space="preserve">E-mail: </w:t>
      </w:r>
      <w:r w:rsidRPr="00291E9B">
        <w:rPr>
          <w:rStyle w:val="style11"/>
          <w:rFonts w:ascii="Arial" w:hAnsi="Arial" w:cs="Arial"/>
          <w:b w:val="0"/>
          <w:color w:val="auto"/>
          <w:sz w:val="24"/>
          <w:lang w:val="sk-SK"/>
        </w:rPr>
        <w:tab/>
      </w:r>
      <w:r w:rsidRPr="00291E9B">
        <w:rPr>
          <w:rStyle w:val="style11"/>
          <w:rFonts w:ascii="Arial" w:hAnsi="Arial" w:cs="Arial"/>
          <w:b w:val="0"/>
          <w:color w:val="auto"/>
          <w:sz w:val="24"/>
          <w:lang w:val="sk-SK"/>
        </w:rPr>
        <w:tab/>
      </w:r>
      <w:r w:rsidRPr="00291E9B">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2F3825B1" w14:textId="77777777" w:rsidR="00FA261F" w:rsidRPr="00291E9B" w:rsidRDefault="00FA261F" w:rsidP="00FA261F">
      <w:pPr>
        <w:tabs>
          <w:tab w:val="clear" w:pos="709"/>
        </w:tabs>
        <w:ind w:left="0" w:firstLine="0"/>
        <w:jc w:val="left"/>
        <w:rPr>
          <w:rFonts w:ascii="Arial" w:hAnsi="Arial" w:cs="Arial"/>
          <w:b w:val="0"/>
          <w:sz w:val="24"/>
          <w:lang w:val="sk-SK"/>
        </w:rPr>
      </w:pPr>
      <w:r w:rsidRPr="00291E9B">
        <w:rPr>
          <w:rFonts w:ascii="Arial" w:hAnsi="Arial" w:cs="Arial"/>
          <w:b w:val="0"/>
          <w:sz w:val="24"/>
          <w:lang w:val="sk-SK"/>
        </w:rPr>
        <w:t xml:space="preserve">Http://  </w:t>
      </w:r>
      <w:r w:rsidRPr="00291E9B">
        <w:rPr>
          <w:rFonts w:ascii="Arial" w:hAnsi="Arial" w:cs="Arial"/>
          <w:b w:val="0"/>
          <w:sz w:val="24"/>
          <w:lang w:val="sk-SK"/>
        </w:rPr>
        <w:tab/>
      </w:r>
      <w:r w:rsidRPr="00291E9B">
        <w:rPr>
          <w:rFonts w:ascii="Arial" w:hAnsi="Arial" w:cs="Arial"/>
          <w:b w:val="0"/>
          <w:sz w:val="24"/>
          <w:lang w:val="sk-SK"/>
        </w:rPr>
        <w:tab/>
      </w:r>
      <w:r w:rsidRPr="00291E9B">
        <w:rPr>
          <w:rFonts w:ascii="Arial" w:hAnsi="Arial" w:cs="Arial"/>
          <w:b w:val="0"/>
          <w:sz w:val="24"/>
          <w:lang w:val="sk-SK"/>
        </w:rPr>
        <w:tab/>
        <w:t>www.trencin.sk</w:t>
      </w:r>
    </w:p>
    <w:p w14:paraId="180AB545" w14:textId="77777777" w:rsidR="00FA261F" w:rsidRPr="00291E9B" w:rsidRDefault="00357C9E" w:rsidP="00FA261F">
      <w:pPr>
        <w:tabs>
          <w:tab w:val="clear" w:pos="709"/>
        </w:tabs>
        <w:ind w:left="0" w:firstLine="0"/>
        <w:jc w:val="left"/>
        <w:rPr>
          <w:rFonts w:ascii="Arial" w:hAnsi="Arial" w:cs="Arial"/>
          <w:sz w:val="24"/>
          <w:szCs w:val="20"/>
          <w:lang w:val="sk-SK"/>
        </w:rPr>
      </w:pPr>
      <w:r w:rsidRPr="00291E9B">
        <w:rPr>
          <w:rFonts w:ascii="Arial" w:hAnsi="Arial" w:cs="Arial"/>
          <w:sz w:val="24"/>
          <w:szCs w:val="20"/>
          <w:lang w:val="sk-SK"/>
        </w:rPr>
        <w:t xml:space="preserve"> </w:t>
      </w:r>
    </w:p>
    <w:p w14:paraId="324476D0" w14:textId="4E4692D3" w:rsidR="00BE1521" w:rsidRPr="00291E9B" w:rsidRDefault="00BE1521" w:rsidP="00F2397F">
      <w:pPr>
        <w:tabs>
          <w:tab w:val="clear" w:pos="709"/>
        </w:tabs>
        <w:ind w:left="34" w:hanging="34"/>
        <w:rPr>
          <w:rFonts w:ascii="Arial" w:hAnsi="Arial" w:cs="Arial"/>
          <w:b w:val="0"/>
          <w:sz w:val="24"/>
          <w:lang w:val="sk-SK"/>
        </w:rPr>
      </w:pPr>
      <w:r w:rsidRPr="00291E9B">
        <w:rPr>
          <w:rFonts w:ascii="Arial" w:hAnsi="Arial" w:cs="Arial"/>
          <w:b w:val="0"/>
          <w:sz w:val="24"/>
          <w:lang w:val="sk-SK"/>
        </w:rPr>
        <w:t xml:space="preserve">Kontaktné osoby: </w:t>
      </w:r>
      <w:r w:rsidRPr="00291E9B">
        <w:rPr>
          <w:rFonts w:ascii="Arial" w:hAnsi="Arial" w:cs="Arial"/>
          <w:b w:val="0"/>
          <w:sz w:val="24"/>
          <w:lang w:val="sk-SK"/>
        </w:rPr>
        <w:tab/>
      </w:r>
      <w:r w:rsidRPr="00291E9B">
        <w:rPr>
          <w:rFonts w:ascii="Arial" w:hAnsi="Arial" w:cs="Arial"/>
          <w:b w:val="0"/>
          <w:sz w:val="24"/>
          <w:lang w:val="sk-SK"/>
        </w:rPr>
        <w:tab/>
      </w:r>
    </w:p>
    <w:p w14:paraId="5D700D16" w14:textId="77777777" w:rsidR="00167C38" w:rsidRDefault="001C7535" w:rsidP="00291E9B">
      <w:pPr>
        <w:pStyle w:val="Default"/>
        <w:rPr>
          <w:rFonts w:cs="Arial"/>
          <w:szCs w:val="24"/>
          <w:lang w:val="sk-SK"/>
        </w:rPr>
      </w:pPr>
      <w:r w:rsidRPr="00291E9B">
        <w:rPr>
          <w:rFonts w:cs="Arial"/>
          <w:szCs w:val="24"/>
          <w:lang w:val="sk-SK"/>
        </w:rPr>
        <w:t xml:space="preserve">- </w:t>
      </w:r>
      <w:r w:rsidR="00167C38">
        <w:rPr>
          <w:rFonts w:cs="Arial"/>
          <w:lang w:val="sk-SK"/>
        </w:rPr>
        <w:t>Ing. Dominik Gallo</w:t>
      </w:r>
      <w:r w:rsidR="00CB2898" w:rsidRPr="00291E9B">
        <w:rPr>
          <w:lang w:val="sk-SK"/>
        </w:rPr>
        <w:t xml:space="preserve">, tel.: </w:t>
      </w:r>
      <w:r w:rsidR="00505AEC" w:rsidRPr="00291E9B">
        <w:rPr>
          <w:lang w:val="sk-SK"/>
        </w:rPr>
        <w:t>+421</w:t>
      </w:r>
      <w:r w:rsidR="00442ED5" w:rsidRPr="00291E9B">
        <w:rPr>
          <w:lang w:val="sk-SK"/>
        </w:rPr>
        <w:t> </w:t>
      </w:r>
      <w:r w:rsidR="00291E9B" w:rsidRPr="00291E9B">
        <w:rPr>
          <w:rFonts w:cs="Arial"/>
          <w:szCs w:val="24"/>
          <w:lang w:val="sk-SK" w:eastAsia="sk-SK"/>
        </w:rPr>
        <w:t xml:space="preserve">0911 </w:t>
      </w:r>
      <w:r w:rsidR="00167C38">
        <w:rPr>
          <w:rFonts w:cs="Arial"/>
          <w:szCs w:val="24"/>
          <w:lang w:val="sk-SK" w:eastAsia="sk-SK"/>
        </w:rPr>
        <w:t>169</w:t>
      </w:r>
      <w:r w:rsidR="00291E9B" w:rsidRPr="00291E9B">
        <w:rPr>
          <w:rFonts w:cs="Arial"/>
          <w:szCs w:val="24"/>
          <w:lang w:val="sk-SK" w:eastAsia="sk-SK"/>
        </w:rPr>
        <w:t xml:space="preserve"> </w:t>
      </w:r>
      <w:r w:rsidR="00167C38">
        <w:rPr>
          <w:rFonts w:cs="Arial"/>
          <w:szCs w:val="24"/>
          <w:lang w:val="sk-SK" w:eastAsia="sk-SK"/>
        </w:rPr>
        <w:t>846</w:t>
      </w:r>
      <w:r w:rsidR="002172B1" w:rsidRPr="00291E9B">
        <w:rPr>
          <w:szCs w:val="24"/>
          <w:lang w:val="sk-SK"/>
        </w:rPr>
        <w:t>,</w:t>
      </w:r>
      <w:r w:rsidR="002172B1" w:rsidRPr="00291E9B">
        <w:rPr>
          <w:lang w:val="sk-SK"/>
        </w:rPr>
        <w:t xml:space="preserve"> e-mail: </w:t>
      </w:r>
      <w:hyperlink r:id="rId8" w:history="1">
        <w:r w:rsidR="00167C38" w:rsidRPr="00C23BCA">
          <w:rPr>
            <w:rStyle w:val="Hypertextovprepojenie"/>
            <w:lang w:val="sk-SK"/>
          </w:rPr>
          <w:t>dominik.gallo@trencin.sk</w:t>
        </w:r>
      </w:hyperlink>
      <w:r w:rsidR="00291E9B" w:rsidRPr="00291E9B">
        <w:rPr>
          <w:lang w:val="sk-SK"/>
        </w:rPr>
        <w:t xml:space="preserve"> </w:t>
      </w:r>
      <w:r w:rsidR="00BE1521" w:rsidRPr="00291E9B">
        <w:rPr>
          <w:rFonts w:cs="Arial"/>
          <w:szCs w:val="24"/>
          <w:lang w:val="sk-SK"/>
        </w:rPr>
        <w:t xml:space="preserve">- za opis </w:t>
      </w:r>
    </w:p>
    <w:p w14:paraId="101873B2" w14:textId="1E88C9A6" w:rsidR="00BE1521" w:rsidRPr="00291E9B" w:rsidRDefault="00167C38" w:rsidP="00291E9B">
      <w:pPr>
        <w:pStyle w:val="Default"/>
        <w:rPr>
          <w:lang w:val="sk-SK"/>
        </w:rPr>
      </w:pPr>
      <w:r>
        <w:rPr>
          <w:rFonts w:cs="Arial"/>
          <w:szCs w:val="24"/>
          <w:lang w:val="sk-SK"/>
        </w:rPr>
        <w:t xml:space="preserve">  </w:t>
      </w:r>
      <w:r w:rsidR="00BE1521" w:rsidRPr="00291E9B">
        <w:rPr>
          <w:rFonts w:cs="Arial"/>
          <w:szCs w:val="24"/>
          <w:lang w:val="sk-SK"/>
        </w:rPr>
        <w:t>predmetu zákazky</w:t>
      </w:r>
    </w:p>
    <w:p w14:paraId="151B3408" w14:textId="10142398" w:rsidR="001075CE" w:rsidRDefault="001075CE" w:rsidP="00767421">
      <w:pPr>
        <w:pStyle w:val="Default"/>
        <w:ind w:left="142" w:hanging="142"/>
        <w:rPr>
          <w:rFonts w:cs="Arial"/>
          <w:szCs w:val="24"/>
          <w:lang w:val="sk-SK"/>
        </w:rPr>
      </w:pPr>
      <w:r w:rsidRPr="00291E9B">
        <w:rPr>
          <w:rFonts w:cs="Arial"/>
          <w:szCs w:val="24"/>
          <w:lang w:val="sk-SK"/>
        </w:rPr>
        <w:t xml:space="preserve">- </w:t>
      </w:r>
      <w:r w:rsidR="00AB1136">
        <w:rPr>
          <w:rFonts w:cs="Arial"/>
          <w:szCs w:val="24"/>
          <w:lang w:val="sk-SK"/>
        </w:rPr>
        <w:t>Ing. Ľubica Golejová</w:t>
      </w:r>
      <w:r w:rsidR="00CB2898" w:rsidRPr="00291E9B">
        <w:rPr>
          <w:rFonts w:cs="Arial"/>
          <w:szCs w:val="24"/>
          <w:lang w:val="sk-SK"/>
        </w:rPr>
        <w:t xml:space="preserve">, tel.: </w:t>
      </w:r>
      <w:r w:rsidR="00173A44" w:rsidRPr="00291E9B">
        <w:rPr>
          <w:rFonts w:cs="Arial"/>
          <w:szCs w:val="24"/>
          <w:lang w:val="sk-SK"/>
        </w:rPr>
        <w:t>+421 911</w:t>
      </w:r>
      <w:r w:rsidR="00145E66">
        <w:rPr>
          <w:rFonts w:cs="Arial"/>
          <w:szCs w:val="24"/>
          <w:lang w:val="sk-SK"/>
        </w:rPr>
        <w:t> </w:t>
      </w:r>
      <w:r w:rsidR="00AB1136">
        <w:rPr>
          <w:rFonts w:cs="Arial"/>
          <w:szCs w:val="24"/>
          <w:lang w:val="sk-SK"/>
        </w:rPr>
        <w:t>179</w:t>
      </w:r>
      <w:r w:rsidR="00145E66">
        <w:rPr>
          <w:rFonts w:cs="Arial"/>
          <w:szCs w:val="24"/>
          <w:lang w:val="sk-SK"/>
        </w:rPr>
        <w:t xml:space="preserve"> </w:t>
      </w:r>
      <w:r w:rsidR="00AB1136">
        <w:rPr>
          <w:rFonts w:cs="Arial"/>
          <w:szCs w:val="24"/>
          <w:lang w:val="sk-SK"/>
        </w:rPr>
        <w:t>608</w:t>
      </w:r>
      <w:r w:rsidR="00CB2898" w:rsidRPr="00291E9B">
        <w:rPr>
          <w:rFonts w:cs="Arial"/>
          <w:szCs w:val="24"/>
          <w:lang w:val="sk-SK"/>
        </w:rPr>
        <w:t xml:space="preserve">, </w:t>
      </w:r>
      <w:r w:rsidR="00145E66">
        <w:rPr>
          <w:rFonts w:cs="Arial"/>
          <w:szCs w:val="24"/>
          <w:lang w:val="sk-SK"/>
        </w:rPr>
        <w:t xml:space="preserve">e-mail: </w:t>
      </w:r>
      <w:hyperlink r:id="rId9" w:history="1">
        <w:r w:rsidR="00AB1136" w:rsidRPr="00C23BCA">
          <w:rPr>
            <w:rStyle w:val="Hypertextovprepojenie"/>
            <w:rFonts w:cs="Arial"/>
            <w:szCs w:val="24"/>
            <w:lang w:val="sk-SK"/>
          </w:rPr>
          <w:t>lubica.golejova@trencin.sk-</w:t>
        </w:r>
      </w:hyperlink>
      <w:r w:rsidR="00145E66">
        <w:rPr>
          <w:rFonts w:cs="Arial"/>
          <w:szCs w:val="24"/>
          <w:lang w:val="sk-SK"/>
        </w:rPr>
        <w:t xml:space="preserve"> za proces verejného obstarávania</w:t>
      </w:r>
    </w:p>
    <w:p w14:paraId="4FA7CB81" w14:textId="77777777" w:rsidR="00657128" w:rsidRDefault="00657128" w:rsidP="00767421">
      <w:pPr>
        <w:pStyle w:val="Default"/>
        <w:ind w:left="142" w:hanging="142"/>
        <w:rPr>
          <w:rFonts w:cs="Arial"/>
          <w:szCs w:val="24"/>
          <w:lang w:val="sk-SK"/>
        </w:rPr>
      </w:pPr>
    </w:p>
    <w:p w14:paraId="73370155" w14:textId="77777777" w:rsidR="00657128" w:rsidRDefault="00657128" w:rsidP="00767421">
      <w:pPr>
        <w:pStyle w:val="Default"/>
        <w:ind w:left="142" w:hanging="142"/>
        <w:rPr>
          <w:rFonts w:cs="Arial"/>
          <w:szCs w:val="24"/>
          <w:lang w:val="sk-SK"/>
        </w:rPr>
      </w:pPr>
    </w:p>
    <w:p w14:paraId="203B022E" w14:textId="77777777" w:rsidR="00657128" w:rsidRDefault="00657128" w:rsidP="00657128">
      <w:pPr>
        <w:suppressAutoHyphens/>
        <w:autoSpaceDE w:val="0"/>
        <w:spacing w:line="276" w:lineRule="auto"/>
        <w:ind w:left="0" w:firstLine="0"/>
        <w:rPr>
          <w:rFonts w:ascii="Arial" w:hAnsi="Arial" w:cs="Arial"/>
          <w:color w:val="000000"/>
          <w:sz w:val="24"/>
          <w:lang w:val="sk-SK" w:eastAsia="ar-SA"/>
        </w:rPr>
      </w:pPr>
      <w:r>
        <w:rPr>
          <w:rFonts w:ascii="Arial" w:hAnsi="Arial" w:cs="Arial"/>
          <w:color w:val="000000"/>
          <w:sz w:val="24"/>
          <w:lang w:val="sk-SK" w:eastAsia="ar-SA"/>
        </w:rPr>
        <w:t xml:space="preserve">Dokumentácia k verejnému obstarávaniu je zverejnená na verejnom portáli systému JOSEPHINE na internetovej adrese: </w:t>
      </w:r>
    </w:p>
    <w:p w14:paraId="12CF728F" w14:textId="68AA8279" w:rsidR="00657128" w:rsidRPr="00657128" w:rsidRDefault="00447DDE" w:rsidP="00657128">
      <w:pPr>
        <w:suppressAutoHyphens/>
        <w:autoSpaceDE w:val="0"/>
        <w:spacing w:line="276" w:lineRule="auto"/>
        <w:ind w:left="0" w:firstLine="0"/>
        <w:rPr>
          <w:rFonts w:ascii="Arial" w:hAnsi="Arial" w:cs="Arial"/>
          <w:b w:val="0"/>
          <w:color w:val="000000"/>
          <w:sz w:val="24"/>
          <w:lang w:val="sk-SK" w:eastAsia="ar-SA"/>
        </w:rPr>
      </w:pPr>
      <w:hyperlink r:id="rId10" w:history="1">
        <w:r w:rsidR="002A77ED" w:rsidRPr="00295212">
          <w:rPr>
            <w:rStyle w:val="Hypertextovprepojenie"/>
            <w:rFonts w:ascii="Arial" w:hAnsi="Arial" w:cs="Arial"/>
            <w:b w:val="0"/>
            <w:sz w:val="24"/>
            <w:lang w:val="sk-SK" w:eastAsia="ar-SA"/>
          </w:rPr>
          <w:t>https://josephine.proebiz.com/sk/tender/8950/summary</w:t>
        </w:r>
      </w:hyperlink>
    </w:p>
    <w:p w14:paraId="3B6A953E" w14:textId="77777777" w:rsidR="00BE1521" w:rsidRPr="00BE1521" w:rsidRDefault="00BE1521" w:rsidP="00BE1521">
      <w:pPr>
        <w:tabs>
          <w:tab w:val="clear" w:pos="709"/>
        </w:tabs>
        <w:ind w:left="0" w:firstLine="0"/>
        <w:jc w:val="left"/>
        <w:rPr>
          <w:b w:val="0"/>
          <w:sz w:val="24"/>
          <w:szCs w:val="20"/>
          <w:lang w:val="sk-SK" w:eastAsia="cs-CZ"/>
        </w:rPr>
      </w:pPr>
    </w:p>
    <w:p w14:paraId="02EC3555" w14:textId="77777777" w:rsidR="00764F14" w:rsidRDefault="00764F14"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2. </w:t>
      </w:r>
      <w:r w:rsidR="008778D2" w:rsidRPr="00660CFB">
        <w:rPr>
          <w:rFonts w:ascii="Arial" w:hAnsi="Arial" w:cs="Arial"/>
          <w:bCs/>
          <w:sz w:val="24"/>
          <w:szCs w:val="20"/>
          <w:lang w:val="sk-SK"/>
        </w:rPr>
        <w:t>Predmet obstarávania</w:t>
      </w:r>
    </w:p>
    <w:p w14:paraId="3AC6AE22" w14:textId="77777777" w:rsidR="00764F14" w:rsidRDefault="00764F14" w:rsidP="00764F14">
      <w:pPr>
        <w:tabs>
          <w:tab w:val="clear" w:pos="709"/>
        </w:tabs>
        <w:ind w:left="0" w:firstLine="0"/>
        <w:jc w:val="center"/>
        <w:rPr>
          <w:rFonts w:ascii="Arial" w:hAnsi="Arial" w:cs="Arial"/>
          <w:bCs/>
          <w:sz w:val="24"/>
          <w:szCs w:val="20"/>
          <w:lang w:val="sk-SK"/>
        </w:rPr>
      </w:pPr>
    </w:p>
    <w:p w14:paraId="46ACFB7E" w14:textId="524151C3" w:rsidR="004903C8" w:rsidRDefault="004903C8" w:rsidP="004903C8">
      <w:pPr>
        <w:tabs>
          <w:tab w:val="clear" w:pos="709"/>
          <w:tab w:val="left" w:pos="1134"/>
        </w:tabs>
        <w:ind w:left="0" w:firstLine="0"/>
        <w:rPr>
          <w:rFonts w:ascii="Arial" w:hAnsi="Arial" w:cs="Arial"/>
          <w:b w:val="0"/>
          <w:bCs/>
          <w:sz w:val="24"/>
          <w:lang w:val="sk-SK"/>
        </w:rPr>
      </w:pPr>
      <w:bookmarkStart w:id="2" w:name="_Hlk52279294"/>
      <w:bookmarkStart w:id="3" w:name="_Hlk18934771"/>
      <w:r w:rsidRPr="004903C8">
        <w:rPr>
          <w:rFonts w:ascii="Arial" w:hAnsi="Arial" w:cs="Arial"/>
          <w:b w:val="0"/>
          <w:bCs/>
          <w:sz w:val="24"/>
          <w:lang w:val="sk-SK"/>
        </w:rPr>
        <w:t xml:space="preserve">Cieľom projektovej dokumentácie je komplexná revitalizácia a úprava vybraného verejného priestoru s cieľom </w:t>
      </w:r>
      <w:r w:rsidR="00743931" w:rsidRPr="004903C8">
        <w:rPr>
          <w:rFonts w:ascii="Arial" w:hAnsi="Arial" w:cs="Arial"/>
          <w:b w:val="0"/>
          <w:bCs/>
          <w:sz w:val="24"/>
          <w:lang w:val="sk-SK"/>
        </w:rPr>
        <w:t>zhodnotenia</w:t>
      </w:r>
      <w:r w:rsidRPr="004903C8">
        <w:rPr>
          <w:rFonts w:ascii="Arial" w:hAnsi="Arial" w:cs="Arial"/>
          <w:b w:val="0"/>
          <w:bCs/>
          <w:sz w:val="24"/>
          <w:lang w:val="sk-SK"/>
        </w:rPr>
        <w:t xml:space="preserve"> urbanizovaného životného prostredia a zlepšenia environmentálnych aspektov. Zároveň ide tiež o podporu budovania zelenej infraštruktúry v mestských oblastiach.</w:t>
      </w:r>
    </w:p>
    <w:p w14:paraId="1204556B" w14:textId="1E3C352B" w:rsidR="009C2C9D" w:rsidRDefault="004903C8" w:rsidP="004903C8">
      <w:pPr>
        <w:tabs>
          <w:tab w:val="clear" w:pos="709"/>
          <w:tab w:val="left" w:pos="1134"/>
        </w:tabs>
        <w:ind w:left="0" w:firstLine="0"/>
        <w:rPr>
          <w:rFonts w:ascii="Arial" w:hAnsi="Arial" w:cs="Arial"/>
          <w:b w:val="0"/>
          <w:bCs/>
          <w:sz w:val="24"/>
          <w:lang w:val="sk-SK"/>
        </w:rPr>
      </w:pPr>
      <w:r w:rsidRPr="004903C8">
        <w:rPr>
          <w:rFonts w:ascii="Arial" w:hAnsi="Arial" w:cs="Arial"/>
          <w:b w:val="0"/>
          <w:bCs/>
          <w:sz w:val="24"/>
          <w:lang w:val="sk-SK"/>
        </w:rPr>
        <w:t xml:space="preserve">Výsledkom navrhovanej revitalizácie má byť systémová obnova a tvorba zelene, dobudovanie vybavenosti a programu (mestský mobiliár, detské hracie zariadenia, drobná architektúra) a rekonštrukcia prvkov infraštruktúry (komunikácie, spevnené plochy, osvetlenie) vybraného mestského vnútrobloku. Uvedené opatrenia majú prispieť k rozvoju a podpore environmentálnej, rekreačnej a spoločenskej funkcie verejného priestranstva, ako životného priestoru obyvateľov mesta. </w:t>
      </w:r>
    </w:p>
    <w:p w14:paraId="0342E642" w14:textId="39134919" w:rsidR="004903C8" w:rsidRPr="004903C8" w:rsidRDefault="004903C8" w:rsidP="004903C8">
      <w:pPr>
        <w:tabs>
          <w:tab w:val="clear" w:pos="709"/>
          <w:tab w:val="left" w:pos="851"/>
        </w:tabs>
        <w:ind w:left="0" w:firstLine="0"/>
        <w:rPr>
          <w:rFonts w:ascii="Arial" w:hAnsi="Arial" w:cs="Arial"/>
          <w:b w:val="0"/>
          <w:bCs/>
          <w:sz w:val="24"/>
          <w:lang w:val="sk-SK"/>
        </w:rPr>
      </w:pPr>
      <w:r w:rsidRPr="004903C8">
        <w:rPr>
          <w:rFonts w:ascii="Arial" w:hAnsi="Arial" w:cs="Arial"/>
          <w:b w:val="0"/>
          <w:bCs/>
          <w:sz w:val="24"/>
          <w:lang w:val="sk-SK"/>
        </w:rPr>
        <w:t xml:space="preserve">Vnútroblok po rekonštrukčných prácach spevnených plôch, rekonštrukcii verejného osvetlenia, revitalizácie zelene, úprave odtoku zrážkových vôd, doplnení mobiliáru a doplnení hracích prvkov bude naďalej slúžiť pôvodnému účelu a to najmä pre oddych a aktivity v prírodnom prostredí pre domácich obyvateľov. </w:t>
      </w:r>
    </w:p>
    <w:p w14:paraId="06D061C1" w14:textId="77777777" w:rsidR="004903C8" w:rsidRPr="004903C8" w:rsidRDefault="004903C8" w:rsidP="004903C8">
      <w:pPr>
        <w:tabs>
          <w:tab w:val="clear" w:pos="709"/>
          <w:tab w:val="left" w:pos="1134"/>
        </w:tabs>
        <w:ind w:left="0" w:firstLine="0"/>
        <w:rPr>
          <w:rFonts w:ascii="Arial" w:hAnsi="Arial"/>
          <w:b w:val="0"/>
          <w:bCs/>
          <w:color w:val="000000"/>
          <w:sz w:val="32"/>
          <w:szCs w:val="36"/>
          <w:highlight w:val="yellow"/>
          <w:lang w:val="sk-SK"/>
        </w:rPr>
      </w:pPr>
    </w:p>
    <w:p w14:paraId="4B4D99FA" w14:textId="77777777" w:rsidR="009C2C9D" w:rsidRPr="00D91285" w:rsidRDefault="009C2C9D" w:rsidP="009C2C9D">
      <w:pPr>
        <w:tabs>
          <w:tab w:val="clear" w:pos="709"/>
        </w:tabs>
        <w:ind w:left="0" w:firstLine="0"/>
        <w:rPr>
          <w:rStyle w:val="apple-style-span"/>
          <w:rFonts w:ascii="Arial" w:hAnsi="Arial" w:cs="Arial"/>
          <w:bCs/>
          <w:sz w:val="24"/>
          <w:lang w:val="sk-SK"/>
        </w:rPr>
      </w:pPr>
      <w:r w:rsidRPr="00D91285">
        <w:rPr>
          <w:rStyle w:val="apple-style-span"/>
          <w:rFonts w:ascii="Arial" w:hAnsi="Arial" w:cs="Arial"/>
          <w:bCs/>
          <w:sz w:val="24"/>
          <w:lang w:val="sk-SK"/>
        </w:rPr>
        <w:t xml:space="preserve">Stavba pozostáva zo stavebných objektov:   </w:t>
      </w:r>
    </w:p>
    <w:p w14:paraId="7B18D6D2" w14:textId="77777777" w:rsidR="009C2C9D" w:rsidRDefault="009C2C9D" w:rsidP="009C2C9D">
      <w:pPr>
        <w:tabs>
          <w:tab w:val="clear" w:pos="709"/>
        </w:tabs>
        <w:ind w:left="0" w:firstLine="0"/>
        <w:rPr>
          <w:rStyle w:val="apple-style-span"/>
          <w:rFonts w:ascii="Arial" w:hAnsi="Arial" w:cs="Arial"/>
          <w:b w:val="0"/>
          <w:sz w:val="24"/>
          <w:lang w:val="sk-SK"/>
        </w:rPr>
      </w:pPr>
    </w:p>
    <w:p w14:paraId="02F62FAD" w14:textId="77777777"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001 Búracie práce</w:t>
      </w:r>
    </w:p>
    <w:p w14:paraId="398FBD37" w14:textId="77777777"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002 Spevnené plochy a komunikácie</w:t>
      </w:r>
    </w:p>
    <w:p w14:paraId="5A5AB7C1" w14:textId="5F2D3B1E"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 xml:space="preserve">SO 003 </w:t>
      </w:r>
      <w:r w:rsidR="00B46B9B">
        <w:rPr>
          <w:rStyle w:val="apple-style-span"/>
          <w:rFonts w:ascii="Arial" w:hAnsi="Arial" w:cs="Arial"/>
          <w:b w:val="0"/>
          <w:sz w:val="24"/>
          <w:lang w:val="sk-SK"/>
        </w:rPr>
        <w:t>Hracie prvky a parkový mobiliár</w:t>
      </w:r>
    </w:p>
    <w:p w14:paraId="6548509C" w14:textId="400A5F26"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 xml:space="preserve">SO 004 </w:t>
      </w:r>
      <w:r w:rsidR="00B46B9B">
        <w:rPr>
          <w:rStyle w:val="apple-style-span"/>
          <w:rFonts w:ascii="Arial" w:hAnsi="Arial" w:cs="Arial"/>
          <w:b w:val="0"/>
          <w:sz w:val="24"/>
          <w:lang w:val="sk-SK"/>
        </w:rPr>
        <w:t>Vonkajšie silnoprúdové rozvody NN – verejné osvetlenie</w:t>
      </w:r>
    </w:p>
    <w:p w14:paraId="22496749" w14:textId="67DE5F01"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 xml:space="preserve">SO 005 </w:t>
      </w:r>
      <w:r w:rsidR="00B46B9B">
        <w:rPr>
          <w:rStyle w:val="apple-style-span"/>
          <w:rFonts w:ascii="Arial" w:hAnsi="Arial" w:cs="Arial"/>
          <w:b w:val="0"/>
          <w:sz w:val="24"/>
          <w:lang w:val="sk-SK"/>
        </w:rPr>
        <w:t>Sadovnícke úpravy</w:t>
      </w:r>
    </w:p>
    <w:p w14:paraId="5DA5CA1D" w14:textId="33FBFA49" w:rsidR="009C2C9D" w:rsidRDefault="009C2C9D" w:rsidP="009C2C9D">
      <w:pPr>
        <w:pStyle w:val="Normlnywebov"/>
        <w:jc w:val="both"/>
        <w:rPr>
          <w:rFonts w:ascii="Arial" w:hAnsi="Arial" w:cs="Arial"/>
          <w:b/>
          <w:color w:val="auto"/>
        </w:rPr>
      </w:pPr>
      <w:bookmarkStart w:id="4" w:name="_Hlk52783104"/>
      <w:bookmarkEnd w:id="2"/>
      <w:r w:rsidRPr="004364B8">
        <w:rPr>
          <w:rFonts w:ascii="Arial" w:hAnsi="Arial" w:cs="Arial"/>
          <w:b/>
          <w:color w:val="auto"/>
        </w:rPr>
        <w:lastRenderedPageBreak/>
        <w:t xml:space="preserve">Zákazka je rozdelená </w:t>
      </w:r>
      <w:r w:rsidRPr="00CB185C">
        <w:rPr>
          <w:rFonts w:ascii="Arial" w:hAnsi="Arial" w:cs="Arial"/>
          <w:b/>
          <w:color w:val="auto"/>
        </w:rPr>
        <w:t>na 3</w:t>
      </w:r>
      <w:r w:rsidRPr="004364B8">
        <w:rPr>
          <w:rFonts w:ascii="Arial" w:hAnsi="Arial" w:cs="Arial"/>
          <w:b/>
          <w:color w:val="auto"/>
        </w:rPr>
        <w:t xml:space="preserve"> samostatné časti: </w:t>
      </w:r>
    </w:p>
    <w:p w14:paraId="64BD9204" w14:textId="77777777" w:rsidR="00B74BD9" w:rsidRDefault="00B74BD9" w:rsidP="009C2C9D">
      <w:pPr>
        <w:pStyle w:val="Normlnywebov"/>
        <w:jc w:val="both"/>
        <w:rPr>
          <w:rFonts w:ascii="Arial" w:hAnsi="Arial" w:cs="Arial"/>
          <w:b/>
          <w:color w:val="auto"/>
        </w:rPr>
      </w:pPr>
    </w:p>
    <w:p w14:paraId="3C47B472" w14:textId="2600013B" w:rsidR="009C2C9D" w:rsidRPr="000A0990" w:rsidRDefault="009C2C9D" w:rsidP="009C2C9D">
      <w:pPr>
        <w:pStyle w:val="Normlnywebov"/>
        <w:jc w:val="both"/>
        <w:rPr>
          <w:rFonts w:ascii="Arial" w:hAnsi="Arial" w:cs="Arial"/>
          <w:b/>
          <w:color w:val="auto"/>
        </w:rPr>
      </w:pPr>
      <w:r w:rsidRPr="000A0990">
        <w:rPr>
          <w:rFonts w:ascii="Arial" w:hAnsi="Arial" w:cs="Arial"/>
          <w:b/>
          <w:color w:val="auto"/>
        </w:rPr>
        <w:t>1</w:t>
      </w:r>
      <w:r w:rsidR="008934ED">
        <w:rPr>
          <w:rFonts w:ascii="Arial" w:hAnsi="Arial" w:cs="Arial"/>
          <w:b/>
          <w:color w:val="auto"/>
        </w:rPr>
        <w:t>.</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w:t>
      </w:r>
      <w:r w:rsidR="00A56B18">
        <w:rPr>
          <w:rFonts w:ascii="Arial" w:hAnsi="Arial" w:cs="Arial"/>
          <w:color w:val="auto"/>
        </w:rPr>
        <w:t xml:space="preserve">- </w:t>
      </w:r>
      <w:r>
        <w:rPr>
          <w:rFonts w:ascii="Arial" w:hAnsi="Arial" w:cs="Arial"/>
          <w:color w:val="auto"/>
        </w:rPr>
        <w:t xml:space="preserve">vedľa </w:t>
      </w:r>
      <w:r w:rsidR="00A56B18">
        <w:rPr>
          <w:rFonts w:ascii="Arial" w:hAnsi="Arial" w:cs="Arial"/>
          <w:color w:val="auto"/>
        </w:rPr>
        <w:t>MŠ Slimáčik</w:t>
      </w:r>
      <w:r>
        <w:rPr>
          <w:rFonts w:ascii="Arial" w:hAnsi="Arial" w:cs="Arial"/>
          <w:color w:val="auto"/>
        </w:rPr>
        <w:t>, Trenčín</w:t>
      </w:r>
      <w:r w:rsidRPr="000A0990">
        <w:rPr>
          <w:rFonts w:ascii="Arial" w:hAnsi="Arial" w:cs="Arial"/>
          <w:color w:val="auto"/>
        </w:rPr>
        <w:t xml:space="preserve"> </w:t>
      </w:r>
      <w:r>
        <w:rPr>
          <w:rFonts w:ascii="Arial" w:hAnsi="Arial" w:cs="Arial"/>
          <w:color w:val="auto"/>
        </w:rPr>
        <w:t xml:space="preserve">- </w:t>
      </w:r>
      <w:r w:rsidR="00765B8A" w:rsidRPr="00765B8A">
        <w:rPr>
          <w:rFonts w:ascii="Arial" w:hAnsi="Arial" w:cs="Arial"/>
          <w:b/>
          <w:bCs/>
          <w:color w:val="auto"/>
        </w:rPr>
        <w:t>S</w:t>
      </w:r>
      <w:r w:rsidRPr="000A0990">
        <w:rPr>
          <w:rFonts w:ascii="Arial" w:hAnsi="Arial" w:cs="Arial"/>
          <w:b/>
          <w:color w:val="auto"/>
        </w:rPr>
        <w:t>tavebné práce</w:t>
      </w:r>
    </w:p>
    <w:p w14:paraId="25E24133" w14:textId="6AF2D522" w:rsidR="009C2C9D" w:rsidRPr="00B46B9B" w:rsidRDefault="009C2C9D" w:rsidP="009C2C9D">
      <w:pPr>
        <w:pStyle w:val="Normlnywebov"/>
        <w:ind w:left="7080" w:hanging="7080"/>
        <w:jc w:val="both"/>
        <w:rPr>
          <w:rFonts w:ascii="Arial" w:hAnsi="Arial" w:cs="Arial"/>
        </w:rPr>
      </w:pPr>
      <w:r>
        <w:rPr>
          <w:rFonts w:ascii="Arial" w:hAnsi="Arial" w:cs="Arial"/>
          <w:b/>
          <w:color w:val="auto"/>
        </w:rPr>
        <w:t>2</w:t>
      </w:r>
      <w:r w:rsidR="008934ED">
        <w:rPr>
          <w:rFonts w:ascii="Arial" w:hAnsi="Arial" w:cs="Arial"/>
          <w:b/>
          <w:color w:val="auto"/>
        </w:rPr>
        <w:t>.</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w:t>
      </w:r>
      <w:r w:rsidR="00A56B18">
        <w:rPr>
          <w:rFonts w:ascii="Arial" w:hAnsi="Arial" w:cs="Arial"/>
          <w:color w:val="auto"/>
        </w:rPr>
        <w:t>- vedľa MŠ Slimáčik</w:t>
      </w:r>
      <w:r>
        <w:rPr>
          <w:rFonts w:ascii="Arial" w:hAnsi="Arial" w:cs="Arial"/>
          <w:color w:val="auto"/>
        </w:rPr>
        <w:t xml:space="preserve">, Trenčín </w:t>
      </w:r>
      <w:r w:rsidR="00B46B9B">
        <w:rPr>
          <w:rFonts w:ascii="Arial" w:hAnsi="Arial" w:cs="Arial"/>
          <w:color w:val="auto"/>
        </w:rPr>
        <w:t>–</w:t>
      </w:r>
      <w:r>
        <w:rPr>
          <w:rFonts w:ascii="Arial" w:hAnsi="Arial" w:cs="Arial"/>
          <w:color w:val="auto"/>
        </w:rPr>
        <w:t xml:space="preserve"> </w:t>
      </w:r>
      <w:r w:rsidR="00B46B9B" w:rsidRPr="00B46B9B">
        <w:rPr>
          <w:rFonts w:ascii="Arial" w:hAnsi="Arial" w:cs="Arial"/>
          <w:b/>
          <w:bCs/>
        </w:rPr>
        <w:t>Hracie prvky a parkový</w:t>
      </w:r>
      <w:r w:rsidRPr="00B46B9B">
        <w:rPr>
          <w:rFonts w:ascii="Arial" w:hAnsi="Arial" w:cs="Arial"/>
        </w:rPr>
        <w:t xml:space="preserve">    </w:t>
      </w:r>
    </w:p>
    <w:p w14:paraId="73EBF573" w14:textId="31A23740" w:rsidR="009C2C9D" w:rsidRPr="00B46B9B" w:rsidRDefault="009C2C9D" w:rsidP="009C2C9D">
      <w:pPr>
        <w:pStyle w:val="Normlnywebov"/>
        <w:ind w:left="7080" w:hanging="708"/>
        <w:jc w:val="both"/>
        <w:rPr>
          <w:rFonts w:ascii="Arial" w:hAnsi="Arial" w:cs="Arial"/>
          <w:b/>
          <w:bCs/>
          <w:color w:val="auto"/>
        </w:rPr>
      </w:pPr>
      <w:r w:rsidRPr="00B46B9B">
        <w:rPr>
          <w:rFonts w:ascii="Arial" w:hAnsi="Arial" w:cs="Arial"/>
        </w:rPr>
        <w:t xml:space="preserve">        </w:t>
      </w:r>
      <w:r w:rsidR="00B46B9B" w:rsidRPr="00B46B9B">
        <w:rPr>
          <w:rFonts w:ascii="Arial" w:hAnsi="Arial" w:cs="Arial"/>
          <w:b/>
          <w:bCs/>
        </w:rPr>
        <w:t>mobiliár</w:t>
      </w:r>
    </w:p>
    <w:p w14:paraId="3E343842" w14:textId="00E76600" w:rsidR="009C2C9D" w:rsidRDefault="009C2C9D" w:rsidP="009C2C9D">
      <w:pPr>
        <w:pStyle w:val="Normlnywebov"/>
        <w:jc w:val="both"/>
        <w:rPr>
          <w:rFonts w:ascii="Arial" w:hAnsi="Arial" w:cs="Arial"/>
          <w:b/>
          <w:color w:val="auto"/>
        </w:rPr>
      </w:pPr>
      <w:r>
        <w:rPr>
          <w:rFonts w:ascii="Arial" w:hAnsi="Arial" w:cs="Arial"/>
          <w:b/>
          <w:color w:val="auto"/>
        </w:rPr>
        <w:t>3</w:t>
      </w:r>
      <w:r w:rsidR="008934ED">
        <w:rPr>
          <w:rFonts w:ascii="Arial" w:hAnsi="Arial" w:cs="Arial"/>
          <w:b/>
          <w:color w:val="auto"/>
        </w:rPr>
        <w:t>.</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w:t>
      </w:r>
      <w:r w:rsidR="00A56B18">
        <w:rPr>
          <w:rFonts w:ascii="Arial" w:hAnsi="Arial" w:cs="Arial"/>
          <w:color w:val="auto"/>
        </w:rPr>
        <w:t>- vedľa MŠ Slimáčik</w:t>
      </w:r>
      <w:r>
        <w:rPr>
          <w:rFonts w:ascii="Arial" w:hAnsi="Arial" w:cs="Arial"/>
          <w:color w:val="auto"/>
        </w:rPr>
        <w:t xml:space="preserve">, Trenčín - </w:t>
      </w:r>
      <w:r w:rsidR="00B46B9B">
        <w:rPr>
          <w:rFonts w:ascii="Arial" w:hAnsi="Arial" w:cs="Arial"/>
          <w:b/>
          <w:color w:val="auto"/>
        </w:rPr>
        <w:t>S</w:t>
      </w:r>
      <w:r>
        <w:rPr>
          <w:rFonts w:ascii="Arial" w:hAnsi="Arial" w:cs="Arial"/>
          <w:b/>
          <w:color w:val="auto"/>
        </w:rPr>
        <w:t>adovnícke úpravy</w:t>
      </w:r>
    </w:p>
    <w:p w14:paraId="745F2300" w14:textId="77777777" w:rsidR="009C2C9D" w:rsidRDefault="009C2C9D" w:rsidP="009C2C9D">
      <w:pPr>
        <w:pStyle w:val="Normlnywebov"/>
        <w:jc w:val="both"/>
        <w:rPr>
          <w:rStyle w:val="apple-style-span"/>
          <w:rFonts w:ascii="Arial" w:hAnsi="Arial" w:cs="Arial"/>
          <w:b/>
        </w:rPr>
      </w:pPr>
      <w:bookmarkStart w:id="5" w:name="_Hlk52279306"/>
    </w:p>
    <w:p w14:paraId="00CEADD7" w14:textId="77777777" w:rsidR="009C2C9D" w:rsidRPr="000A0990" w:rsidRDefault="009C2C9D" w:rsidP="009C2C9D">
      <w:pPr>
        <w:pStyle w:val="Normlnywebov"/>
        <w:jc w:val="both"/>
        <w:rPr>
          <w:rFonts w:ascii="Arial" w:hAnsi="Arial" w:cs="Arial"/>
          <w:color w:val="auto"/>
        </w:rPr>
      </w:pPr>
      <w:r w:rsidRPr="000A0990">
        <w:rPr>
          <w:rFonts w:ascii="Arial" w:hAnsi="Arial" w:cs="Arial"/>
          <w:color w:val="auto"/>
        </w:rPr>
        <w:t>Pričom:</w:t>
      </w:r>
    </w:p>
    <w:p w14:paraId="13EFC7E2" w14:textId="77777777" w:rsidR="009C2C9D" w:rsidRDefault="009C2C9D" w:rsidP="009C2C9D">
      <w:pPr>
        <w:tabs>
          <w:tab w:val="clear" w:pos="709"/>
        </w:tabs>
        <w:ind w:left="0" w:firstLine="0"/>
        <w:rPr>
          <w:rStyle w:val="apple-style-span"/>
          <w:rFonts w:ascii="Arial" w:hAnsi="Arial" w:cs="Arial"/>
          <w:b w:val="0"/>
          <w:sz w:val="24"/>
          <w:lang w:val="sk-SK"/>
        </w:rPr>
      </w:pPr>
      <w:r w:rsidRPr="000A0990">
        <w:rPr>
          <w:rFonts w:ascii="Arial" w:hAnsi="Arial" w:cs="Arial"/>
          <w:sz w:val="24"/>
          <w:lang w:val="sk-SK"/>
        </w:rPr>
        <w:t>1. časť zákazky zahŕňa:</w:t>
      </w:r>
      <w:r w:rsidRPr="000A0990">
        <w:rPr>
          <w:rFonts w:ascii="Arial" w:hAnsi="Arial" w:cs="Arial"/>
          <w:b w:val="0"/>
          <w:sz w:val="24"/>
          <w:lang w:val="sk-SK"/>
        </w:rPr>
        <w:t xml:space="preserve"> </w:t>
      </w:r>
      <w:r w:rsidRPr="000A0990">
        <w:rPr>
          <w:rFonts w:ascii="Arial" w:hAnsi="Arial" w:cs="Arial"/>
          <w:b w:val="0"/>
          <w:lang w:val="sk-SK"/>
        </w:rPr>
        <w:tab/>
      </w:r>
      <w:r>
        <w:rPr>
          <w:rStyle w:val="apple-style-span"/>
          <w:rFonts w:ascii="Arial" w:hAnsi="Arial" w:cs="Arial"/>
          <w:b w:val="0"/>
          <w:sz w:val="24"/>
          <w:lang w:val="sk-SK"/>
        </w:rPr>
        <w:t>SO 001 Búracie práce</w:t>
      </w:r>
    </w:p>
    <w:p w14:paraId="70D3D41C" w14:textId="77777777" w:rsidR="009C2C9D" w:rsidRDefault="009C2C9D" w:rsidP="009C2C9D">
      <w:pPr>
        <w:tabs>
          <w:tab w:val="clear" w:pos="709"/>
        </w:tabs>
        <w:ind w:left="2124" w:firstLine="708"/>
        <w:rPr>
          <w:rStyle w:val="apple-style-span"/>
          <w:rFonts w:ascii="Arial" w:hAnsi="Arial" w:cs="Arial"/>
          <w:b w:val="0"/>
          <w:sz w:val="24"/>
          <w:lang w:val="sk-SK"/>
        </w:rPr>
      </w:pPr>
      <w:r>
        <w:rPr>
          <w:rStyle w:val="apple-style-span"/>
          <w:rFonts w:ascii="Arial" w:hAnsi="Arial" w:cs="Arial"/>
          <w:b w:val="0"/>
          <w:sz w:val="24"/>
          <w:lang w:val="sk-SK"/>
        </w:rPr>
        <w:t>SO 002 Spevnené plochy a komunikácie</w:t>
      </w:r>
    </w:p>
    <w:p w14:paraId="03801736" w14:textId="77777777" w:rsidR="00B46B9B" w:rsidRDefault="009C2C9D" w:rsidP="00B46B9B">
      <w:pPr>
        <w:tabs>
          <w:tab w:val="clear" w:pos="709"/>
        </w:tabs>
        <w:ind w:left="2124" w:firstLine="708"/>
        <w:rPr>
          <w:rFonts w:ascii="Arial" w:hAnsi="Arial" w:cs="Arial"/>
          <w:sz w:val="24"/>
          <w:lang w:val="sk-SK"/>
        </w:rPr>
      </w:pPr>
      <w:r w:rsidRPr="00D33791">
        <w:rPr>
          <w:rStyle w:val="apple-style-span"/>
          <w:rFonts w:ascii="Arial" w:hAnsi="Arial" w:cs="Arial"/>
          <w:b w:val="0"/>
          <w:sz w:val="24"/>
          <w:lang w:val="sk-SK"/>
        </w:rPr>
        <w:t>SO 00</w:t>
      </w:r>
      <w:r w:rsidR="00B46B9B">
        <w:rPr>
          <w:rStyle w:val="apple-style-span"/>
          <w:rFonts w:ascii="Arial" w:hAnsi="Arial" w:cs="Arial"/>
          <w:b w:val="0"/>
          <w:sz w:val="24"/>
          <w:lang w:val="sk-SK"/>
        </w:rPr>
        <w:t>4</w:t>
      </w:r>
      <w:r w:rsidRPr="00D33791">
        <w:rPr>
          <w:rStyle w:val="apple-style-span"/>
          <w:rFonts w:ascii="Arial" w:hAnsi="Arial" w:cs="Arial"/>
          <w:b w:val="0"/>
          <w:sz w:val="24"/>
          <w:lang w:val="sk-SK"/>
        </w:rPr>
        <w:t xml:space="preserve"> </w:t>
      </w:r>
      <w:r w:rsidR="00B46B9B">
        <w:rPr>
          <w:rStyle w:val="apple-style-span"/>
          <w:rFonts w:ascii="Arial" w:hAnsi="Arial" w:cs="Arial"/>
          <w:b w:val="0"/>
          <w:sz w:val="24"/>
          <w:lang w:val="sk-SK"/>
        </w:rPr>
        <w:t>Vonkajšie silnoprúdové rozvody NN – verejné osvetlenie</w:t>
      </w:r>
      <w:r w:rsidR="00B46B9B" w:rsidRPr="000A0990">
        <w:rPr>
          <w:rFonts w:ascii="Arial" w:hAnsi="Arial" w:cs="Arial"/>
          <w:sz w:val="24"/>
          <w:lang w:val="sk-SK"/>
        </w:rPr>
        <w:t xml:space="preserve"> </w:t>
      </w:r>
    </w:p>
    <w:bookmarkEnd w:id="5"/>
    <w:p w14:paraId="76594B15" w14:textId="77777777" w:rsidR="00B46B9B" w:rsidRDefault="00B46B9B" w:rsidP="00B46B9B">
      <w:pPr>
        <w:tabs>
          <w:tab w:val="clear" w:pos="709"/>
        </w:tabs>
        <w:rPr>
          <w:rFonts w:ascii="Arial" w:hAnsi="Arial" w:cs="Arial"/>
          <w:sz w:val="24"/>
          <w:lang w:val="sk-SK"/>
        </w:rPr>
      </w:pPr>
    </w:p>
    <w:p w14:paraId="0048A333" w14:textId="3A8AAB02" w:rsidR="009A0724" w:rsidRDefault="009C2C9D" w:rsidP="001929C3">
      <w:pPr>
        <w:tabs>
          <w:tab w:val="clear" w:pos="709"/>
        </w:tabs>
        <w:ind w:left="0" w:firstLine="0"/>
        <w:rPr>
          <w:rFonts w:ascii="Arial" w:hAnsi="Arial" w:cs="Arial"/>
          <w:b w:val="0"/>
          <w:sz w:val="24"/>
          <w:lang w:val="sk-SK"/>
        </w:rPr>
      </w:pPr>
      <w:r w:rsidRPr="000A0990">
        <w:rPr>
          <w:rFonts w:ascii="Arial" w:hAnsi="Arial" w:cs="Arial"/>
          <w:sz w:val="24"/>
          <w:lang w:val="sk-SK"/>
        </w:rPr>
        <w:t>2. časť zákazky zahŕňa:</w:t>
      </w:r>
      <w:r w:rsidRPr="000A0990">
        <w:rPr>
          <w:rFonts w:ascii="Arial" w:hAnsi="Arial" w:cs="Arial"/>
          <w:b w:val="0"/>
          <w:lang w:val="sk-SK"/>
        </w:rPr>
        <w:tab/>
      </w:r>
      <w:r w:rsidR="00B46B9B">
        <w:rPr>
          <w:rStyle w:val="apple-style-span"/>
          <w:rFonts w:ascii="Arial" w:hAnsi="Arial" w:cs="Arial"/>
          <w:b w:val="0"/>
          <w:sz w:val="24"/>
          <w:lang w:val="sk-SK"/>
        </w:rPr>
        <w:t>SO 003 Hracie prvky a parkový mobiliár</w:t>
      </w:r>
    </w:p>
    <w:p w14:paraId="7DA98E8D" w14:textId="77777777" w:rsidR="009C2C9D" w:rsidRDefault="009C2C9D" w:rsidP="009C2C9D">
      <w:pPr>
        <w:tabs>
          <w:tab w:val="clear" w:pos="709"/>
        </w:tabs>
        <w:ind w:left="2124" w:firstLine="708"/>
        <w:rPr>
          <w:rFonts w:ascii="Arial" w:hAnsi="Arial" w:cs="Arial"/>
          <w:b w:val="0"/>
          <w:sz w:val="24"/>
          <w:lang w:val="sk-SK"/>
        </w:rPr>
      </w:pPr>
    </w:p>
    <w:p w14:paraId="6CCEABCF" w14:textId="34EFE4F3" w:rsidR="009C2C9D" w:rsidRPr="00743931" w:rsidRDefault="009C2C9D" w:rsidP="009C2C9D">
      <w:pPr>
        <w:ind w:left="0" w:firstLine="0"/>
        <w:jc w:val="left"/>
        <w:rPr>
          <w:rFonts w:ascii="Arial" w:hAnsi="Arial" w:cs="Arial"/>
          <w:sz w:val="24"/>
          <w:szCs w:val="20"/>
          <w:u w:val="single"/>
          <w:lang w:val="sk-SK"/>
        </w:rPr>
      </w:pPr>
      <w:bookmarkStart w:id="6" w:name="_Hlk52784244"/>
      <w:r w:rsidRPr="00743931">
        <w:rPr>
          <w:rFonts w:ascii="Arial" w:hAnsi="Arial" w:cs="Arial"/>
          <w:sz w:val="24"/>
          <w:szCs w:val="20"/>
          <w:u w:val="single"/>
          <w:lang w:val="sk-SK"/>
        </w:rPr>
        <w:t>Pri nasledujúcich komponentoch herných prvkov a mobiliáru je prípustná rozmerová</w:t>
      </w:r>
      <w:r w:rsidR="009A0724" w:rsidRPr="00743931">
        <w:rPr>
          <w:rFonts w:ascii="Arial" w:hAnsi="Arial" w:cs="Arial"/>
          <w:sz w:val="24"/>
          <w:szCs w:val="20"/>
          <w:u w:val="single"/>
          <w:lang w:val="sk-SK"/>
        </w:rPr>
        <w:t xml:space="preserve"> odchýlka </w:t>
      </w:r>
      <w:r w:rsidR="00B46B9B" w:rsidRPr="00045BFB">
        <w:rPr>
          <w:rFonts w:ascii="Arial" w:hAnsi="Arial" w:cs="Arial"/>
          <w:sz w:val="18"/>
          <w:szCs w:val="14"/>
          <w:u w:val="single"/>
          <w:lang w:val="sk-SK"/>
        </w:rPr>
        <w:t>+/-</w:t>
      </w:r>
      <w:r w:rsidR="00B46B9B" w:rsidRPr="00743931">
        <w:rPr>
          <w:rFonts w:ascii="Arial" w:hAnsi="Arial" w:cs="Arial"/>
          <w:sz w:val="24"/>
          <w:szCs w:val="20"/>
          <w:u w:val="single"/>
          <w:lang w:val="sk-SK"/>
        </w:rPr>
        <w:t xml:space="preserve"> </w:t>
      </w:r>
      <w:r w:rsidR="00045BFB">
        <w:rPr>
          <w:rFonts w:ascii="Arial" w:hAnsi="Arial" w:cs="Arial"/>
          <w:sz w:val="24"/>
          <w:szCs w:val="20"/>
          <w:u w:val="single"/>
          <w:lang w:val="sk-SK"/>
        </w:rPr>
        <w:t xml:space="preserve">3 </w:t>
      </w:r>
      <w:r w:rsidR="009A0724" w:rsidRPr="00743931">
        <w:rPr>
          <w:rFonts w:ascii="Arial" w:hAnsi="Arial" w:cs="Arial"/>
          <w:sz w:val="24"/>
          <w:szCs w:val="20"/>
          <w:u w:val="single"/>
          <w:lang w:val="sk-SK"/>
        </w:rPr>
        <w:t>% z dôvodu funkčnosti</w:t>
      </w:r>
      <w:r w:rsidRPr="00743931">
        <w:rPr>
          <w:rFonts w:ascii="Arial" w:hAnsi="Arial" w:cs="Arial"/>
          <w:sz w:val="24"/>
          <w:szCs w:val="20"/>
          <w:u w:val="single"/>
          <w:lang w:val="sk-SK"/>
        </w:rPr>
        <w:t xml:space="preserve"> a bezpečnosti:</w:t>
      </w:r>
    </w:p>
    <w:p w14:paraId="4FA224B3" w14:textId="4156DF5A" w:rsidR="009C2C9D" w:rsidRPr="00743931" w:rsidRDefault="009C2C9D" w:rsidP="009C2C9D">
      <w:pPr>
        <w:ind w:left="0" w:firstLine="0"/>
        <w:jc w:val="left"/>
        <w:rPr>
          <w:rFonts w:ascii="Arial" w:hAnsi="Arial" w:cs="Arial"/>
          <w:sz w:val="24"/>
          <w:szCs w:val="20"/>
          <w:u w:val="single"/>
          <w:lang w:val="sk-SK"/>
        </w:rPr>
      </w:pPr>
    </w:p>
    <w:p w14:paraId="3CC34CF2" w14:textId="03B9D659" w:rsidR="003B0E3A" w:rsidRPr="00743931" w:rsidRDefault="003B0E3A" w:rsidP="009C2C9D">
      <w:pPr>
        <w:ind w:left="0" w:firstLine="0"/>
        <w:jc w:val="left"/>
        <w:rPr>
          <w:rFonts w:ascii="Arial" w:hAnsi="Arial" w:cs="Arial"/>
          <w:b w:val="0"/>
          <w:bCs/>
          <w:i/>
          <w:iCs/>
          <w:sz w:val="24"/>
          <w:szCs w:val="20"/>
          <w:lang w:val="sk-SK"/>
        </w:rPr>
      </w:pPr>
      <w:r w:rsidRPr="00743931">
        <w:rPr>
          <w:rFonts w:ascii="Arial" w:hAnsi="Arial" w:cs="Arial"/>
          <w:b w:val="0"/>
          <w:bCs/>
          <w:sz w:val="24"/>
          <w:szCs w:val="20"/>
          <w:lang w:val="sk-SK"/>
        </w:rPr>
        <w:t>Herné prvky</w:t>
      </w:r>
      <w:r w:rsidRPr="00743931">
        <w:rPr>
          <w:rFonts w:ascii="Arial" w:hAnsi="Arial" w:cs="Arial"/>
          <w:b w:val="0"/>
          <w:bCs/>
          <w:i/>
          <w:iCs/>
          <w:sz w:val="24"/>
          <w:szCs w:val="20"/>
          <w:lang w:val="sk-SK"/>
        </w:rPr>
        <w:t>:</w:t>
      </w:r>
    </w:p>
    <w:p w14:paraId="1A66D4A6" w14:textId="584828EA" w:rsidR="009C2C9D" w:rsidRPr="00B8499E" w:rsidRDefault="009C2C9D" w:rsidP="009C2C9D">
      <w:pPr>
        <w:rPr>
          <w:rFonts w:ascii="Arial" w:hAnsi="Arial" w:cs="Arial"/>
          <w:b w:val="0"/>
          <w:bCs/>
          <w:sz w:val="24"/>
          <w:lang w:val="sk-SK"/>
        </w:rPr>
      </w:pPr>
      <w:r w:rsidRPr="00743931">
        <w:rPr>
          <w:rFonts w:ascii="Arial" w:hAnsi="Arial" w:cs="Arial"/>
          <w:b w:val="0"/>
          <w:bCs/>
          <w:sz w:val="24"/>
        </w:rPr>
        <w:t xml:space="preserve">- </w:t>
      </w:r>
      <w:r w:rsidR="00B46B9B" w:rsidRPr="00B8499E">
        <w:rPr>
          <w:rFonts w:ascii="Arial" w:hAnsi="Arial" w:cs="Arial"/>
          <w:b w:val="0"/>
          <w:bCs/>
          <w:sz w:val="24"/>
          <w:lang w:val="sk-SK"/>
        </w:rPr>
        <w:t>kolotoč so sedadlami</w:t>
      </w:r>
    </w:p>
    <w:p w14:paraId="75F8B42D" w14:textId="26C0486D" w:rsidR="009C2C9D" w:rsidRPr="00B8499E" w:rsidRDefault="009C2C9D" w:rsidP="009C2C9D">
      <w:pPr>
        <w:tabs>
          <w:tab w:val="clear" w:pos="709"/>
          <w:tab w:val="left" w:pos="426"/>
        </w:tabs>
        <w:ind w:left="0"/>
        <w:rPr>
          <w:rFonts w:ascii="Arial" w:hAnsi="Arial" w:cs="Arial"/>
          <w:b w:val="0"/>
          <w:bCs/>
          <w:sz w:val="24"/>
          <w:lang w:val="sk-SK"/>
        </w:rPr>
      </w:pPr>
      <w:r w:rsidRPr="00B8499E">
        <w:rPr>
          <w:rFonts w:ascii="Arial" w:hAnsi="Arial" w:cs="Arial"/>
          <w:b w:val="0"/>
          <w:bCs/>
          <w:sz w:val="24"/>
          <w:lang w:val="sk-SK"/>
        </w:rPr>
        <w:tab/>
        <w:t xml:space="preserve">- </w:t>
      </w:r>
      <w:r w:rsidR="00B46B9B" w:rsidRPr="00B8499E">
        <w:rPr>
          <w:rFonts w:ascii="Arial" w:hAnsi="Arial" w:cs="Arial"/>
          <w:b w:val="0"/>
          <w:bCs/>
          <w:sz w:val="24"/>
          <w:lang w:val="sk-SK"/>
        </w:rPr>
        <w:t>trojmiestna hojdačka na pružine</w:t>
      </w:r>
    </w:p>
    <w:p w14:paraId="61251450" w14:textId="1EA29BF4" w:rsidR="009C2C9D" w:rsidRPr="00B8499E" w:rsidRDefault="009C2C9D" w:rsidP="009C2C9D">
      <w:pPr>
        <w:tabs>
          <w:tab w:val="clear" w:pos="709"/>
          <w:tab w:val="left" w:pos="426"/>
        </w:tabs>
        <w:ind w:left="0"/>
        <w:rPr>
          <w:rFonts w:ascii="Arial" w:hAnsi="Arial" w:cs="Arial"/>
          <w:b w:val="0"/>
          <w:bCs/>
          <w:sz w:val="24"/>
          <w:lang w:val="sk-SK"/>
        </w:rPr>
      </w:pPr>
      <w:r w:rsidRPr="00B8499E">
        <w:rPr>
          <w:rFonts w:ascii="Arial" w:hAnsi="Arial" w:cs="Arial"/>
          <w:b w:val="0"/>
          <w:bCs/>
          <w:sz w:val="24"/>
          <w:lang w:val="sk-SK"/>
        </w:rPr>
        <w:tab/>
        <w:t xml:space="preserve">- </w:t>
      </w:r>
      <w:proofErr w:type="spellStart"/>
      <w:r w:rsidR="001929C3" w:rsidRPr="00B8499E">
        <w:rPr>
          <w:rFonts w:ascii="Arial" w:hAnsi="Arial" w:cs="Arial"/>
          <w:b w:val="0"/>
          <w:bCs/>
          <w:sz w:val="24"/>
          <w:lang w:val="sk-SK"/>
        </w:rPr>
        <w:t>točidlo</w:t>
      </w:r>
      <w:proofErr w:type="spellEnd"/>
    </w:p>
    <w:p w14:paraId="6689258A" w14:textId="2416798F" w:rsidR="009C2C9D" w:rsidRPr="00B8499E" w:rsidRDefault="009C2C9D" w:rsidP="009C2C9D">
      <w:pPr>
        <w:tabs>
          <w:tab w:val="clear" w:pos="709"/>
          <w:tab w:val="left" w:pos="426"/>
        </w:tabs>
        <w:ind w:left="0"/>
        <w:rPr>
          <w:rFonts w:ascii="Arial" w:hAnsi="Arial" w:cs="Arial"/>
          <w:b w:val="0"/>
          <w:bCs/>
          <w:sz w:val="24"/>
          <w:lang w:val="sk-SK"/>
        </w:rPr>
      </w:pPr>
      <w:r w:rsidRPr="00B8499E">
        <w:rPr>
          <w:rFonts w:ascii="Arial" w:hAnsi="Arial" w:cs="Arial"/>
          <w:b w:val="0"/>
          <w:bCs/>
          <w:sz w:val="24"/>
          <w:lang w:val="sk-SK"/>
        </w:rPr>
        <w:tab/>
        <w:t xml:space="preserve">- </w:t>
      </w:r>
      <w:proofErr w:type="spellStart"/>
      <w:r w:rsidR="001929C3" w:rsidRPr="00B8499E">
        <w:rPr>
          <w:rFonts w:ascii="Arial" w:hAnsi="Arial" w:cs="Arial"/>
          <w:b w:val="0"/>
          <w:bCs/>
          <w:sz w:val="24"/>
          <w:lang w:val="sk-SK"/>
        </w:rPr>
        <w:t>prevažovacia</w:t>
      </w:r>
      <w:proofErr w:type="spellEnd"/>
      <w:r w:rsidR="001929C3" w:rsidRPr="00B8499E">
        <w:rPr>
          <w:rFonts w:ascii="Arial" w:hAnsi="Arial" w:cs="Arial"/>
          <w:b w:val="0"/>
          <w:bCs/>
          <w:sz w:val="24"/>
          <w:lang w:val="sk-SK"/>
        </w:rPr>
        <w:t xml:space="preserve"> hojdačka</w:t>
      </w:r>
    </w:p>
    <w:p w14:paraId="36720F3A" w14:textId="1C256D71" w:rsidR="009C2C9D" w:rsidRPr="00743931" w:rsidRDefault="009C2C9D" w:rsidP="009C2C9D">
      <w:pPr>
        <w:tabs>
          <w:tab w:val="clear" w:pos="709"/>
          <w:tab w:val="left" w:pos="426"/>
        </w:tabs>
        <w:ind w:left="0"/>
        <w:rPr>
          <w:rFonts w:ascii="Arial" w:hAnsi="Arial" w:cs="Arial"/>
          <w:b w:val="0"/>
          <w:bCs/>
          <w:sz w:val="24"/>
          <w:lang w:val="sk-SK"/>
        </w:rPr>
      </w:pPr>
      <w:r w:rsidRPr="00743931">
        <w:rPr>
          <w:rFonts w:ascii="Arial" w:hAnsi="Arial" w:cs="Arial"/>
          <w:b w:val="0"/>
          <w:bCs/>
          <w:sz w:val="24"/>
          <w:lang w:val="sk-SK"/>
        </w:rPr>
        <w:tab/>
        <w:t xml:space="preserve">- </w:t>
      </w:r>
      <w:r w:rsidR="001929C3" w:rsidRPr="00743931">
        <w:rPr>
          <w:rFonts w:ascii="Arial" w:hAnsi="Arial" w:cs="Arial"/>
          <w:b w:val="0"/>
          <w:bCs/>
          <w:sz w:val="24"/>
          <w:lang w:val="sk-SK"/>
        </w:rPr>
        <w:t>kresliaca tabuľa s počítadlom, celokovová</w:t>
      </w:r>
    </w:p>
    <w:p w14:paraId="1D7903DF" w14:textId="25DEE54E" w:rsidR="003B0E3A" w:rsidRPr="00743931" w:rsidRDefault="003B0E3A" w:rsidP="001929C3">
      <w:pPr>
        <w:tabs>
          <w:tab w:val="clear" w:pos="709"/>
          <w:tab w:val="left" w:pos="426"/>
        </w:tabs>
        <w:ind w:left="0" w:firstLine="0"/>
        <w:rPr>
          <w:rFonts w:ascii="Arial" w:hAnsi="Arial" w:cs="Arial"/>
          <w:b w:val="0"/>
          <w:bCs/>
          <w:sz w:val="24"/>
          <w:lang w:val="sk-SK"/>
        </w:rPr>
      </w:pPr>
    </w:p>
    <w:p w14:paraId="730F95EF" w14:textId="482AC0E9" w:rsidR="003B0E3A" w:rsidRPr="00743931" w:rsidRDefault="003B0E3A"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Mobiliár:</w:t>
      </w:r>
    </w:p>
    <w:p w14:paraId="2B377F8A" w14:textId="1B7A553A" w:rsidR="003B0E3A" w:rsidRPr="00743931" w:rsidRDefault="00C10AA2"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 xml:space="preserve">- lavička </w:t>
      </w:r>
    </w:p>
    <w:p w14:paraId="4460E26C" w14:textId="3F244133" w:rsidR="00C10AA2" w:rsidRPr="00743931" w:rsidRDefault="00C10AA2"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 xml:space="preserve">- odpadkový kôš </w:t>
      </w:r>
    </w:p>
    <w:p w14:paraId="1D839CBD" w14:textId="47211DC2" w:rsidR="00C10AA2" w:rsidRPr="00743931" w:rsidRDefault="00C10AA2"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 stojan na bicykle</w:t>
      </w:r>
    </w:p>
    <w:p w14:paraId="5C7F7BFC" w14:textId="2964CF43" w:rsidR="00C10AA2" w:rsidRPr="00743931" w:rsidRDefault="00C10AA2"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 ochranná mreža k stromu</w:t>
      </w:r>
    </w:p>
    <w:p w14:paraId="409BBAAC" w14:textId="193F4DFC" w:rsidR="00C10AA2" w:rsidRDefault="00C10AA2" w:rsidP="001929C3">
      <w:pPr>
        <w:tabs>
          <w:tab w:val="clear" w:pos="709"/>
          <w:tab w:val="left" w:pos="426"/>
        </w:tabs>
        <w:ind w:left="0" w:firstLine="0"/>
        <w:rPr>
          <w:rFonts w:ascii="Arial" w:hAnsi="Arial" w:cs="Arial"/>
          <w:b w:val="0"/>
          <w:bCs/>
          <w:sz w:val="24"/>
          <w:lang w:val="sk-SK"/>
        </w:rPr>
      </w:pPr>
      <w:r w:rsidRPr="00743931">
        <w:rPr>
          <w:rFonts w:ascii="Arial" w:hAnsi="Arial" w:cs="Arial"/>
          <w:b w:val="0"/>
          <w:bCs/>
          <w:sz w:val="24"/>
          <w:lang w:val="sk-SK"/>
        </w:rPr>
        <w:t>- informačná nástenka samostatne stojaca</w:t>
      </w:r>
      <w:r>
        <w:rPr>
          <w:rFonts w:ascii="Arial" w:hAnsi="Arial" w:cs="Arial"/>
          <w:b w:val="0"/>
          <w:bCs/>
          <w:sz w:val="24"/>
          <w:lang w:val="sk-SK"/>
        </w:rPr>
        <w:t xml:space="preserve"> </w:t>
      </w:r>
    </w:p>
    <w:p w14:paraId="2C9F726C" w14:textId="1C6EF947" w:rsidR="00F07249" w:rsidRDefault="00F07249" w:rsidP="001929C3">
      <w:pPr>
        <w:tabs>
          <w:tab w:val="clear" w:pos="709"/>
          <w:tab w:val="left" w:pos="426"/>
        </w:tabs>
        <w:ind w:left="0" w:firstLine="0"/>
        <w:rPr>
          <w:rFonts w:ascii="Arial" w:hAnsi="Arial" w:cs="Arial"/>
          <w:b w:val="0"/>
          <w:bCs/>
          <w:sz w:val="24"/>
          <w:lang w:val="sk-SK"/>
        </w:rPr>
      </w:pPr>
    </w:p>
    <w:p w14:paraId="4C4609F5" w14:textId="19FFF470" w:rsidR="00F07249" w:rsidRPr="00045BFB" w:rsidRDefault="00F07249" w:rsidP="00F07249">
      <w:pPr>
        <w:tabs>
          <w:tab w:val="clear" w:pos="709"/>
          <w:tab w:val="left" w:pos="993"/>
        </w:tabs>
        <w:autoSpaceDE w:val="0"/>
        <w:autoSpaceDN w:val="0"/>
        <w:ind w:left="567" w:hanging="567"/>
        <w:rPr>
          <w:rFonts w:ascii="Arial" w:hAnsi="Arial" w:cs="Arial"/>
          <w:bCs/>
          <w:sz w:val="24"/>
          <w:highlight w:val="cyan"/>
          <w:lang w:val="sk-SK"/>
        </w:rPr>
      </w:pPr>
      <w:bookmarkStart w:id="7" w:name="_Hlk63690087"/>
      <w:r w:rsidRPr="00045BFB">
        <w:rPr>
          <w:rFonts w:ascii="Arial" w:hAnsi="Arial" w:cs="Arial"/>
          <w:bCs/>
          <w:sz w:val="24"/>
          <w:highlight w:val="cyan"/>
          <w:lang w:val="sk-SK"/>
        </w:rPr>
        <w:t>UPOZORNENIE k 2. časti zákazky:</w:t>
      </w:r>
    </w:p>
    <w:p w14:paraId="04EE44B7" w14:textId="22066E88" w:rsidR="00F07249" w:rsidRPr="00B8499E" w:rsidRDefault="00F07249" w:rsidP="00F07249">
      <w:pPr>
        <w:tabs>
          <w:tab w:val="clear" w:pos="709"/>
          <w:tab w:val="left" w:pos="993"/>
        </w:tabs>
        <w:autoSpaceDE w:val="0"/>
        <w:autoSpaceDN w:val="0"/>
        <w:ind w:left="0" w:firstLine="0"/>
        <w:rPr>
          <w:rFonts w:ascii="Arial" w:hAnsi="Arial" w:cs="Arial"/>
          <w:b w:val="0"/>
          <w:bCs/>
          <w:sz w:val="24"/>
          <w:highlight w:val="cyan"/>
          <w:lang w:val="sk-SK"/>
        </w:rPr>
      </w:pPr>
      <w:bookmarkStart w:id="8" w:name="_Hlk41550959"/>
      <w:r w:rsidRPr="00B8499E">
        <w:rPr>
          <w:rStyle w:val="PremennHTML"/>
          <w:rFonts w:ascii="Arial" w:hAnsi="Arial" w:cs="Arial"/>
          <w:b w:val="0"/>
          <w:bCs/>
          <w:i w:val="0"/>
          <w:iCs/>
          <w:sz w:val="24"/>
          <w:highlight w:val="cyan"/>
          <w:lang w:val="sk-SK"/>
        </w:rPr>
        <w:t xml:space="preserve">Upozorňujeme uchádzačov, že od 01. 01. 2020 </w:t>
      </w:r>
      <w:r w:rsidRPr="00B8499E">
        <w:rPr>
          <w:rFonts w:ascii="Arial" w:hAnsi="Arial" w:cs="Arial"/>
          <w:b w:val="0"/>
          <w:bCs/>
          <w:sz w:val="24"/>
          <w:highlight w:val="cyan"/>
          <w:lang w:val="sk-SK"/>
        </w:rPr>
        <w:t xml:space="preserve">platí zákon, podľa ktorého je povinnosť vykonať pri uvádzaní nového detského ihriska do prevádzky na detskom ihrisku vstupnú kontrolu inšpekčným orgánom typu „A“ a uviesť do prevádzky len detské ihrisko, na ktoré bude vydaný inšpekčný certifikát. Túto povinnosť upravuje v § 8 </w:t>
      </w:r>
      <w:r w:rsidRPr="00B8499E">
        <w:rPr>
          <w:rStyle w:val="PremennHTML"/>
          <w:rFonts w:ascii="Arial" w:hAnsi="Arial" w:cs="Arial"/>
          <w:b w:val="0"/>
          <w:bCs/>
          <w:i w:val="0"/>
          <w:iCs/>
          <w:sz w:val="24"/>
          <w:highlight w:val="cyan"/>
          <w:lang w:val="sk-SK"/>
        </w:rPr>
        <w:t>novela zákona</w:t>
      </w:r>
      <w:r w:rsidRPr="00B8499E">
        <w:rPr>
          <w:rFonts w:ascii="Arial" w:hAnsi="Arial" w:cs="Arial"/>
          <w:b w:val="0"/>
          <w:bCs/>
          <w:sz w:val="24"/>
          <w:highlight w:val="cyan"/>
          <w:lang w:val="sk-SK"/>
        </w:rPr>
        <w:t> č. 371/2016 Z. z. Zákon o základných požiadavkách na bezpečnosť detského ihriska a o zmene a doplnení niektorých zákonov účinná k 01. 01. 2020.</w:t>
      </w:r>
    </w:p>
    <w:p w14:paraId="43CEC6D8" w14:textId="77777777" w:rsidR="00F07249" w:rsidRPr="00B8499E" w:rsidRDefault="00F07249" w:rsidP="00F07249">
      <w:pPr>
        <w:tabs>
          <w:tab w:val="clear" w:pos="709"/>
          <w:tab w:val="left" w:pos="993"/>
        </w:tabs>
        <w:autoSpaceDE w:val="0"/>
        <w:autoSpaceDN w:val="0"/>
        <w:ind w:left="567" w:hanging="567"/>
        <w:rPr>
          <w:rStyle w:val="PremennHTML"/>
          <w:rFonts w:ascii="Arial" w:hAnsi="Arial" w:cs="Arial"/>
          <w:b w:val="0"/>
          <w:bCs/>
          <w:i w:val="0"/>
          <w:sz w:val="22"/>
          <w:szCs w:val="22"/>
          <w:highlight w:val="cyan"/>
          <w:lang w:val="sk-SK"/>
        </w:rPr>
      </w:pPr>
    </w:p>
    <w:p w14:paraId="6EAF264E" w14:textId="6BCB1FD2" w:rsidR="00F07249" w:rsidRPr="00C10AA2" w:rsidRDefault="00F07249" w:rsidP="00F07249">
      <w:pPr>
        <w:tabs>
          <w:tab w:val="clear" w:pos="709"/>
          <w:tab w:val="left" w:pos="993"/>
        </w:tabs>
        <w:autoSpaceDE w:val="0"/>
        <w:autoSpaceDN w:val="0"/>
        <w:ind w:left="0" w:firstLine="0"/>
        <w:rPr>
          <w:rStyle w:val="PremennHTML"/>
          <w:rFonts w:ascii="Arial" w:hAnsi="Arial" w:cs="Arial"/>
          <w:b w:val="0"/>
          <w:bCs/>
          <w:i w:val="0"/>
          <w:sz w:val="24"/>
          <w:lang w:val="sk-SK"/>
        </w:rPr>
      </w:pPr>
      <w:r w:rsidRPr="00B8499E">
        <w:rPr>
          <w:rStyle w:val="PremennHTML"/>
          <w:rFonts w:ascii="Arial" w:hAnsi="Arial" w:cs="Arial"/>
          <w:b w:val="0"/>
          <w:bCs/>
          <w:i w:val="0"/>
          <w:iCs/>
          <w:sz w:val="24"/>
          <w:highlight w:val="cyan"/>
          <w:lang w:val="sk-SK"/>
        </w:rPr>
        <w:t xml:space="preserve">Verejný obstarávateľ požaduje od úspešného uchádzača aj zabezpečenie vstupnej kontroly inšpekčným orgánom typu „A“ v zmysle § 8 novelizovaného zákona č. 371/2016 Z. z. Zákon o základných požiadavkách na bezpečnosť detského ihriska a o zmene a doplnení niektorých zákonov. Náklady na získanie inšpekčného certifikátu je uchádzač povinný si zahrnúť do ceny celkom. Úspešný uchádzač je povinný najneskôr pri odovzdaní diela predložiť verejnému obstarávateľovi spolu so všetkými potrebnými certifikátmi, dokladmi a dokumentáciou v zmysle platnej právnej úpravy k predmetu kúpy </w:t>
      </w:r>
      <w:r w:rsidRPr="00B8499E">
        <w:rPr>
          <w:rStyle w:val="PremennHTML"/>
          <w:rFonts w:ascii="Arial" w:hAnsi="Arial" w:cs="Arial"/>
          <w:b w:val="0"/>
          <w:bCs/>
          <w:i w:val="0"/>
          <w:iCs/>
          <w:sz w:val="24"/>
          <w:highlight w:val="cyan"/>
          <w:u w:val="single"/>
          <w:lang w:val="sk-SK"/>
        </w:rPr>
        <w:t>aj platný inšpekčný certifikát podľa zákona</w:t>
      </w:r>
      <w:r w:rsidRPr="00B8499E">
        <w:rPr>
          <w:rFonts w:ascii="Arial" w:hAnsi="Arial" w:cs="Arial"/>
          <w:b w:val="0"/>
          <w:bCs/>
          <w:sz w:val="24"/>
          <w:highlight w:val="cyan"/>
          <w:u w:val="single"/>
          <w:lang w:val="sk-SK"/>
        </w:rPr>
        <w:t> č. 371/2016 Z. z.</w:t>
      </w:r>
      <w:r w:rsidRPr="00B8499E">
        <w:rPr>
          <w:rFonts w:ascii="Arial" w:hAnsi="Arial" w:cs="Arial"/>
          <w:b w:val="0"/>
          <w:bCs/>
          <w:sz w:val="24"/>
          <w:highlight w:val="cyan"/>
          <w:lang w:val="sk-SK"/>
        </w:rPr>
        <w:t xml:space="preserve"> Zákon o základných požiadavkách na bezpečnosť detského ihriska a o zmene a doplnení niektorých zákonov. To znamená, že v prípade zistenia nedostatkov pri vstupnej kontrole </w:t>
      </w:r>
      <w:r w:rsidRPr="00B8499E">
        <w:rPr>
          <w:rFonts w:ascii="Arial" w:hAnsi="Arial" w:cs="Arial"/>
          <w:b w:val="0"/>
          <w:bCs/>
          <w:sz w:val="24"/>
          <w:highlight w:val="cyan"/>
          <w:lang w:val="sk-SK"/>
        </w:rPr>
        <w:lastRenderedPageBreak/>
        <w:t>inšpekčným orgánom typu „A“, je úspešný uchádzač povinný na vlastné náklady vykonať nápravu v stanovenej lehote v zmysle odporúčaní v správe z predmetnej inšpekčnej kontroly  a opätovne požiadať o vykonanie vstupnej kontroly  inšpekčným orgánom typu „A“, z dôvodu získania  platného inšpekčného certifikátu.</w:t>
      </w:r>
      <w:r w:rsidRPr="00C10AA2">
        <w:rPr>
          <w:rFonts w:ascii="Arial" w:hAnsi="Arial" w:cs="Arial"/>
          <w:b w:val="0"/>
          <w:bCs/>
          <w:sz w:val="24"/>
          <w:lang w:val="sk-SK"/>
        </w:rPr>
        <w:t xml:space="preserve"> </w:t>
      </w:r>
      <w:bookmarkEnd w:id="7"/>
    </w:p>
    <w:bookmarkEnd w:id="8"/>
    <w:p w14:paraId="685DD974" w14:textId="77777777" w:rsidR="00F07249" w:rsidRDefault="00F07249" w:rsidP="001929C3">
      <w:pPr>
        <w:tabs>
          <w:tab w:val="clear" w:pos="709"/>
          <w:tab w:val="left" w:pos="426"/>
        </w:tabs>
        <w:ind w:left="0" w:firstLine="0"/>
        <w:rPr>
          <w:rFonts w:ascii="Arial" w:hAnsi="Arial" w:cs="Arial"/>
          <w:b w:val="0"/>
          <w:bCs/>
          <w:sz w:val="24"/>
          <w:lang w:val="sk-SK"/>
        </w:rPr>
      </w:pPr>
    </w:p>
    <w:bookmarkEnd w:id="6"/>
    <w:p w14:paraId="2B744A04" w14:textId="77777777" w:rsidR="00C10AA2" w:rsidRDefault="00C10AA2" w:rsidP="001929C3">
      <w:pPr>
        <w:tabs>
          <w:tab w:val="clear" w:pos="709"/>
          <w:tab w:val="left" w:pos="426"/>
        </w:tabs>
        <w:ind w:left="0" w:firstLine="0"/>
        <w:rPr>
          <w:rFonts w:ascii="Arial" w:hAnsi="Arial" w:cs="Arial"/>
          <w:b w:val="0"/>
          <w:bCs/>
          <w:sz w:val="24"/>
          <w:lang w:val="sk-SK"/>
        </w:rPr>
      </w:pPr>
    </w:p>
    <w:p w14:paraId="46797ED8" w14:textId="77777777" w:rsidR="001929C3" w:rsidRDefault="001929C3" w:rsidP="001929C3">
      <w:pPr>
        <w:tabs>
          <w:tab w:val="clear" w:pos="709"/>
        </w:tabs>
        <w:ind w:left="0" w:firstLine="0"/>
        <w:rPr>
          <w:rStyle w:val="apple-style-span"/>
          <w:rFonts w:ascii="Arial" w:hAnsi="Arial" w:cs="Arial"/>
          <w:b w:val="0"/>
          <w:sz w:val="24"/>
          <w:lang w:val="sk-SK"/>
        </w:rPr>
      </w:pPr>
      <w:bookmarkStart w:id="9" w:name="_Hlk52785196"/>
      <w:r w:rsidRPr="00B46B9B">
        <w:rPr>
          <w:rFonts w:ascii="Arial" w:hAnsi="Arial" w:cs="Arial"/>
          <w:bCs/>
          <w:sz w:val="24"/>
          <w:lang w:val="sk-SK"/>
        </w:rPr>
        <w:t>3. časť zákazky zahŕňa:</w:t>
      </w:r>
      <w:r>
        <w:rPr>
          <w:rFonts w:ascii="Arial" w:hAnsi="Arial" w:cs="Arial"/>
          <w:b w:val="0"/>
          <w:sz w:val="24"/>
          <w:lang w:val="sk-SK"/>
        </w:rPr>
        <w:t xml:space="preserve"> </w:t>
      </w:r>
      <w:r>
        <w:rPr>
          <w:rFonts w:ascii="Arial" w:hAnsi="Arial" w:cs="Arial"/>
          <w:b w:val="0"/>
          <w:sz w:val="24"/>
          <w:lang w:val="sk-SK"/>
        </w:rPr>
        <w:tab/>
      </w:r>
      <w:r>
        <w:rPr>
          <w:rStyle w:val="apple-style-span"/>
          <w:rFonts w:ascii="Arial" w:hAnsi="Arial" w:cs="Arial"/>
          <w:b w:val="0"/>
          <w:sz w:val="24"/>
          <w:lang w:val="sk-SK"/>
        </w:rPr>
        <w:t>SO 005 Sadovnícke úpravy</w:t>
      </w:r>
    </w:p>
    <w:p w14:paraId="680E718C" w14:textId="77777777" w:rsidR="00102747" w:rsidRDefault="00102747" w:rsidP="009C2C9D">
      <w:pPr>
        <w:rPr>
          <w:rFonts w:ascii="Arial" w:hAnsi="Arial" w:cs="Arial"/>
          <w:b w:val="0"/>
          <w:sz w:val="24"/>
          <w:lang w:val="sk-SK"/>
        </w:rPr>
      </w:pPr>
    </w:p>
    <w:p w14:paraId="3BDBC5ED" w14:textId="0822C77A" w:rsidR="001F30D5" w:rsidRPr="00D30D5E" w:rsidRDefault="001F30D5" w:rsidP="001F30D5">
      <w:pPr>
        <w:ind w:left="0" w:firstLine="0"/>
        <w:rPr>
          <w:rFonts w:ascii="Arial" w:hAnsi="Arial" w:cs="Arial"/>
          <w:b w:val="0"/>
          <w:bCs/>
          <w:sz w:val="24"/>
          <w:szCs w:val="32"/>
          <w:highlight w:val="cyan"/>
          <w:lang w:val="sk-SK"/>
        </w:rPr>
      </w:pPr>
      <w:r w:rsidRPr="00D30D5E">
        <w:rPr>
          <w:rFonts w:ascii="Arial" w:hAnsi="Arial" w:cs="Arial"/>
          <w:b w:val="0"/>
          <w:sz w:val="24"/>
          <w:highlight w:val="cyan"/>
          <w:lang w:val="sk-SK"/>
        </w:rPr>
        <w:t>Pozn.:</w:t>
      </w:r>
      <w:r w:rsidRPr="00D30D5E">
        <w:rPr>
          <w:rFonts w:ascii="Arial" w:hAnsi="Arial" w:cs="Arial"/>
          <w:b w:val="0"/>
          <w:bCs/>
          <w:sz w:val="24"/>
          <w:szCs w:val="32"/>
          <w:highlight w:val="cyan"/>
          <w:lang w:val="sk-SK"/>
        </w:rPr>
        <w:t xml:space="preserve"> Verejný obstarávateľ pri plnení predmetu zmluvy požaduje, aby v zmysle výkaz výmeru SO 005 a projektovej dokumentácie vysadil trávnik v mieste plnenia tak, aby v termíne plnenia stihol novovysadený trávnik prvý krát po výsadbe aj pokosiť. To znamená, že verejný obstarávateľ požaduje vysadenie trávnika aj s pokosením. </w:t>
      </w:r>
    </w:p>
    <w:p w14:paraId="7944DA41" w14:textId="77777777" w:rsidR="001F30D5" w:rsidRPr="00D30D5E" w:rsidRDefault="001F30D5" w:rsidP="001F30D5">
      <w:pPr>
        <w:ind w:left="0" w:firstLine="0"/>
        <w:rPr>
          <w:rFonts w:ascii="Arial" w:hAnsi="Arial" w:cs="Arial"/>
          <w:b w:val="0"/>
          <w:bCs/>
          <w:sz w:val="24"/>
          <w:szCs w:val="32"/>
          <w:highlight w:val="cyan"/>
          <w:lang w:val="sk-SK"/>
        </w:rPr>
      </w:pPr>
    </w:p>
    <w:p w14:paraId="6175E28D" w14:textId="77777777" w:rsidR="001F30D5" w:rsidRPr="00D30D5E" w:rsidRDefault="001F30D5" w:rsidP="001F30D5">
      <w:pPr>
        <w:tabs>
          <w:tab w:val="clear" w:pos="709"/>
          <w:tab w:val="left" w:pos="1134"/>
        </w:tabs>
        <w:ind w:left="0" w:firstLine="0"/>
        <w:rPr>
          <w:rFonts w:ascii="Arial" w:hAnsi="Arial" w:cs="Arial"/>
          <w:b w:val="0"/>
          <w:sz w:val="24"/>
          <w:highlight w:val="cyan"/>
          <w:lang w:val="sk-SK"/>
        </w:rPr>
      </w:pPr>
      <w:proofErr w:type="spellStart"/>
      <w:r w:rsidRPr="00D30D5E">
        <w:rPr>
          <w:rFonts w:ascii="Arial" w:hAnsi="Arial" w:cs="Arial"/>
          <w:bCs/>
          <w:sz w:val="24"/>
          <w:highlight w:val="cyan"/>
          <w:u w:val="single"/>
          <w:lang w:val="sk-SK"/>
        </w:rPr>
        <w:t>Arboristické</w:t>
      </w:r>
      <w:proofErr w:type="spellEnd"/>
      <w:r w:rsidRPr="00D30D5E">
        <w:rPr>
          <w:rFonts w:ascii="Arial" w:hAnsi="Arial" w:cs="Arial"/>
          <w:bCs/>
          <w:sz w:val="24"/>
          <w:highlight w:val="cyan"/>
          <w:u w:val="single"/>
          <w:lang w:val="sk-SK"/>
        </w:rPr>
        <w:t xml:space="preserve"> zásahy a opatrenia</w:t>
      </w:r>
      <w:r w:rsidRPr="00D30D5E">
        <w:rPr>
          <w:rFonts w:ascii="Arial" w:hAnsi="Arial" w:cs="Arial"/>
          <w:b w:val="0"/>
          <w:sz w:val="24"/>
          <w:highlight w:val="cyan"/>
          <w:lang w:val="sk-SK"/>
        </w:rPr>
        <w:t xml:space="preserve"> musia byť vykonávané </w:t>
      </w:r>
      <w:r w:rsidRPr="00D30D5E">
        <w:rPr>
          <w:rFonts w:ascii="Arial" w:hAnsi="Arial" w:cs="Arial"/>
          <w:sz w:val="24"/>
          <w:highlight w:val="cyan"/>
          <w:lang w:val="sk-SK"/>
        </w:rPr>
        <w:t>odborne spôsobilou osobou</w:t>
      </w:r>
      <w:r w:rsidRPr="00D30D5E">
        <w:rPr>
          <w:rFonts w:ascii="Arial" w:hAnsi="Arial" w:cs="Arial"/>
          <w:b w:val="0"/>
          <w:sz w:val="24"/>
          <w:highlight w:val="cyan"/>
          <w:lang w:val="sk-SK"/>
        </w:rPr>
        <w:t xml:space="preserve"> – </w:t>
      </w:r>
      <w:r w:rsidRPr="00D30D5E">
        <w:rPr>
          <w:rFonts w:ascii="Arial" w:hAnsi="Arial" w:cs="Arial"/>
          <w:sz w:val="24"/>
          <w:highlight w:val="cyan"/>
          <w:lang w:val="sk-SK"/>
        </w:rPr>
        <w:t>arboristom</w:t>
      </w:r>
      <w:r w:rsidRPr="00D30D5E">
        <w:rPr>
          <w:rFonts w:ascii="Arial" w:hAnsi="Arial" w:cs="Arial"/>
          <w:b w:val="0"/>
          <w:sz w:val="24"/>
          <w:highlight w:val="cyan"/>
          <w:lang w:val="sk-SK"/>
        </w:rPr>
        <w:t xml:space="preserve">, čo preukáže predložením overenej kópie </w:t>
      </w:r>
      <w:r w:rsidRPr="00D30D5E">
        <w:rPr>
          <w:rFonts w:ascii="Arial" w:hAnsi="Arial" w:cs="Arial"/>
          <w:sz w:val="24"/>
          <w:highlight w:val="cyan"/>
          <w:lang w:val="sk-SK"/>
        </w:rPr>
        <w:t>dokladu o odbornom vzdelaní</w:t>
      </w:r>
      <w:r w:rsidRPr="00D30D5E">
        <w:rPr>
          <w:rFonts w:ascii="Arial" w:hAnsi="Arial" w:cs="Arial"/>
          <w:b w:val="0"/>
          <w:sz w:val="24"/>
          <w:highlight w:val="cyan"/>
          <w:lang w:val="sk-SK"/>
        </w:rPr>
        <w:t xml:space="preserve"> arboristu, predloženej overenej kópie minimálne </w:t>
      </w:r>
      <w:r w:rsidRPr="00D30D5E">
        <w:rPr>
          <w:rFonts w:ascii="Arial" w:hAnsi="Arial" w:cs="Arial"/>
          <w:sz w:val="24"/>
          <w:highlight w:val="cyan"/>
          <w:lang w:val="sk-SK"/>
        </w:rPr>
        <w:t xml:space="preserve">certifikátu ETW/EAC, </w:t>
      </w:r>
      <w:r w:rsidRPr="00D30D5E">
        <w:rPr>
          <w:rFonts w:ascii="Arial" w:hAnsi="Arial" w:cs="Arial"/>
          <w:b w:val="0"/>
          <w:sz w:val="24"/>
          <w:highlight w:val="cyan"/>
          <w:lang w:val="sk-SK"/>
        </w:rPr>
        <w:t xml:space="preserve">alebo iného obdobného certifikátu/dokladu (ktorý je potvrdením, že arborista je certifikovaný/akreditovaný).  </w:t>
      </w:r>
    </w:p>
    <w:p w14:paraId="02812DA4" w14:textId="77777777" w:rsidR="001F30D5" w:rsidRPr="00D30D5E" w:rsidRDefault="001F30D5" w:rsidP="001F30D5">
      <w:pPr>
        <w:tabs>
          <w:tab w:val="clear" w:pos="709"/>
          <w:tab w:val="left" w:pos="426"/>
          <w:tab w:val="left" w:pos="1134"/>
        </w:tabs>
        <w:ind w:left="0" w:firstLine="0"/>
        <w:rPr>
          <w:rFonts w:ascii="Arial" w:hAnsi="Arial" w:cs="Arial"/>
          <w:b w:val="0"/>
          <w:sz w:val="24"/>
          <w:highlight w:val="cyan"/>
          <w:lang w:val="sk-SK"/>
        </w:rPr>
      </w:pPr>
      <w:r w:rsidRPr="00D30D5E">
        <w:rPr>
          <w:rFonts w:ascii="Arial" w:hAnsi="Arial" w:cs="Arial"/>
          <w:b w:val="0"/>
          <w:sz w:val="24"/>
          <w:highlight w:val="cyan"/>
          <w:lang w:val="sk-SK"/>
        </w:rPr>
        <w:t xml:space="preserve">Verejným obstarávateľom </w:t>
      </w:r>
      <w:r w:rsidRPr="00D30D5E">
        <w:rPr>
          <w:rFonts w:ascii="Arial" w:hAnsi="Arial" w:cs="Arial"/>
          <w:sz w:val="24"/>
          <w:highlight w:val="cyan"/>
          <w:lang w:val="sk-SK"/>
        </w:rPr>
        <w:t>požadovaná súvislá prax</w:t>
      </w:r>
      <w:r w:rsidRPr="00D30D5E">
        <w:rPr>
          <w:rFonts w:ascii="Arial" w:hAnsi="Arial" w:cs="Arial"/>
          <w:b w:val="0"/>
          <w:sz w:val="24"/>
          <w:highlight w:val="cyan"/>
          <w:lang w:val="sk-SK"/>
        </w:rPr>
        <w:t xml:space="preserve"> arboristu pre vykonanie tejto časti predmetu zákazky je </w:t>
      </w:r>
      <w:r w:rsidRPr="00D30D5E">
        <w:rPr>
          <w:rFonts w:ascii="Arial" w:hAnsi="Arial" w:cs="Arial"/>
          <w:bCs/>
          <w:sz w:val="24"/>
          <w:highlight w:val="cyan"/>
          <w:lang w:val="sk-SK"/>
        </w:rPr>
        <w:t>min. 5</w:t>
      </w:r>
      <w:r w:rsidRPr="00D30D5E">
        <w:rPr>
          <w:rFonts w:ascii="Arial" w:hAnsi="Arial" w:cs="Arial"/>
          <w:sz w:val="24"/>
          <w:highlight w:val="cyan"/>
          <w:lang w:val="sk-SK"/>
        </w:rPr>
        <w:t xml:space="preserve"> rokov</w:t>
      </w:r>
      <w:r w:rsidRPr="00D30D5E">
        <w:rPr>
          <w:rFonts w:ascii="Arial" w:hAnsi="Arial" w:cs="Arial"/>
          <w:b w:val="0"/>
          <w:sz w:val="24"/>
          <w:highlight w:val="cyan"/>
          <w:lang w:val="sk-SK"/>
        </w:rPr>
        <w:t xml:space="preserve"> v oblasti praktickej </w:t>
      </w:r>
      <w:proofErr w:type="spellStart"/>
      <w:r w:rsidRPr="00D30D5E">
        <w:rPr>
          <w:rFonts w:ascii="Arial" w:hAnsi="Arial" w:cs="Arial"/>
          <w:b w:val="0"/>
          <w:sz w:val="24"/>
          <w:highlight w:val="cyan"/>
          <w:lang w:val="sk-SK"/>
        </w:rPr>
        <w:t>arboristiky</w:t>
      </w:r>
      <w:proofErr w:type="spellEnd"/>
      <w:r w:rsidRPr="00D30D5E">
        <w:rPr>
          <w:rFonts w:ascii="Arial" w:hAnsi="Arial" w:cs="Arial"/>
          <w:b w:val="0"/>
          <w:sz w:val="24"/>
          <w:highlight w:val="cyan"/>
          <w:lang w:val="sk-SK"/>
        </w:rPr>
        <w:t xml:space="preserve">, v odbore rovnakom alebo podobnom ako je predmet tejto časti obstarávania. Uvedené doloží odborne spôsobilá osoba </w:t>
      </w:r>
      <w:r w:rsidRPr="00D30D5E">
        <w:rPr>
          <w:rFonts w:ascii="Arial" w:hAnsi="Arial" w:cs="Arial"/>
          <w:sz w:val="24"/>
          <w:highlight w:val="cyan"/>
          <w:lang w:val="sk-SK"/>
        </w:rPr>
        <w:t>profesijným životopisom</w:t>
      </w:r>
      <w:r w:rsidRPr="00D30D5E">
        <w:rPr>
          <w:rFonts w:ascii="Arial" w:hAnsi="Arial" w:cs="Arial"/>
          <w:b w:val="0"/>
          <w:sz w:val="24"/>
          <w:highlight w:val="cyan"/>
          <w:lang w:val="sk-SK"/>
        </w:rPr>
        <w:t>.</w:t>
      </w:r>
    </w:p>
    <w:p w14:paraId="30C0AE11" w14:textId="77777777" w:rsidR="001F30D5" w:rsidRPr="00D30D5E" w:rsidRDefault="001F30D5" w:rsidP="001F30D5">
      <w:pPr>
        <w:tabs>
          <w:tab w:val="clear" w:pos="709"/>
          <w:tab w:val="left" w:pos="426"/>
          <w:tab w:val="left" w:pos="1134"/>
        </w:tabs>
        <w:ind w:left="0" w:firstLine="0"/>
        <w:rPr>
          <w:rFonts w:ascii="Arial" w:hAnsi="Arial" w:cs="Arial"/>
          <w:b w:val="0"/>
          <w:sz w:val="24"/>
          <w:highlight w:val="cyan"/>
          <w:lang w:val="sk-SK"/>
        </w:rPr>
      </w:pPr>
    </w:p>
    <w:p w14:paraId="6AE29293" w14:textId="77777777" w:rsidR="001F30D5" w:rsidRPr="00D30D5E" w:rsidRDefault="001F30D5" w:rsidP="001F30D5">
      <w:pPr>
        <w:autoSpaceDE w:val="0"/>
        <w:autoSpaceDN w:val="0"/>
        <w:adjustRightInd w:val="0"/>
        <w:spacing w:after="35"/>
        <w:ind w:left="0" w:firstLine="0"/>
        <w:rPr>
          <w:rFonts w:ascii="Arial" w:hAnsi="Arial" w:cs="Arial"/>
          <w:b w:val="0"/>
          <w:sz w:val="24"/>
          <w:highlight w:val="cyan"/>
          <w:lang w:val="sk-SK"/>
        </w:rPr>
      </w:pPr>
      <w:r w:rsidRPr="00D30D5E">
        <w:rPr>
          <w:rFonts w:ascii="Arial" w:hAnsi="Arial" w:cs="Arial"/>
          <w:b w:val="0"/>
          <w:sz w:val="24"/>
          <w:highlight w:val="cyan"/>
          <w:lang w:val="sk-SK"/>
        </w:rPr>
        <w:t xml:space="preserve">Orezanie stromov bude vykonané najmä v súlade s ustanoveniami </w:t>
      </w:r>
      <w:r w:rsidRPr="00D30D5E">
        <w:rPr>
          <w:rFonts w:ascii="Arial" w:hAnsi="Arial" w:cs="Arial"/>
          <w:b w:val="0"/>
          <w:bCs/>
          <w:color w:val="000000"/>
          <w:sz w:val="24"/>
          <w:highlight w:val="cyan"/>
          <w:lang w:val="sk-SK"/>
        </w:rPr>
        <w:t xml:space="preserve">zákona č. 543/2002 Z. z. </w:t>
      </w:r>
      <w:r w:rsidRPr="00D30D5E">
        <w:rPr>
          <w:rFonts w:ascii="Arial" w:hAnsi="Arial" w:cs="Arial"/>
          <w:b w:val="0"/>
          <w:color w:val="000000"/>
          <w:sz w:val="24"/>
          <w:highlight w:val="cyan"/>
          <w:lang w:val="sk-SK"/>
        </w:rPr>
        <w:t xml:space="preserve">o ochrane prírody a krajiny v znení neskorších predpisov a </w:t>
      </w:r>
      <w:r w:rsidRPr="00D30D5E">
        <w:rPr>
          <w:rFonts w:ascii="Arial" w:hAnsi="Arial" w:cs="Arial"/>
          <w:b w:val="0"/>
          <w:bCs/>
          <w:color w:val="000000"/>
          <w:sz w:val="24"/>
          <w:highlight w:val="cyan"/>
          <w:lang w:val="sk-SK"/>
        </w:rPr>
        <w:t xml:space="preserve">vyhláškou MŽP č.24/2003, </w:t>
      </w:r>
      <w:r w:rsidRPr="00D30D5E">
        <w:rPr>
          <w:rFonts w:ascii="Arial" w:hAnsi="Arial" w:cs="Arial"/>
          <w:b w:val="0"/>
          <w:color w:val="000000"/>
          <w:sz w:val="24"/>
          <w:highlight w:val="cyan"/>
          <w:lang w:val="sk-SK"/>
        </w:rPr>
        <w:t xml:space="preserve">ktorou sa vykonáva zákon č. 543/2002 </w:t>
      </w:r>
      <w:proofErr w:type="spellStart"/>
      <w:r w:rsidRPr="00D30D5E">
        <w:rPr>
          <w:rFonts w:ascii="Arial" w:hAnsi="Arial" w:cs="Arial"/>
          <w:b w:val="0"/>
          <w:color w:val="000000"/>
          <w:sz w:val="24"/>
          <w:highlight w:val="cyan"/>
          <w:lang w:val="sk-SK"/>
        </w:rPr>
        <w:t>Z.z</w:t>
      </w:r>
      <w:proofErr w:type="spellEnd"/>
      <w:r w:rsidRPr="00D30D5E">
        <w:rPr>
          <w:rFonts w:ascii="Arial" w:hAnsi="Arial" w:cs="Arial"/>
          <w:b w:val="0"/>
          <w:color w:val="000000"/>
          <w:sz w:val="24"/>
          <w:highlight w:val="cyan"/>
          <w:lang w:val="sk-SK"/>
        </w:rPr>
        <w:t>. v znení neskorších predpisov</w:t>
      </w:r>
      <w:r w:rsidRPr="00D30D5E">
        <w:rPr>
          <w:rFonts w:ascii="Arial" w:hAnsi="Arial" w:cs="Arial"/>
          <w:b w:val="0"/>
          <w:sz w:val="24"/>
          <w:highlight w:val="cyan"/>
          <w:lang w:val="sk-SK"/>
        </w:rPr>
        <w:t>, technickou normou STN 83 7010 Ošetrovanie, udržovanie a ochrana stromovej vegetácie a arboristického štandardu - orez stromov.</w:t>
      </w:r>
    </w:p>
    <w:p w14:paraId="111DFE6D" w14:textId="77777777" w:rsidR="001F30D5" w:rsidRDefault="001F30D5" w:rsidP="001F30D5">
      <w:pPr>
        <w:ind w:left="0" w:firstLine="0"/>
        <w:rPr>
          <w:rFonts w:ascii="Arial" w:hAnsi="Arial" w:cs="Arial"/>
          <w:b w:val="0"/>
          <w:bCs/>
          <w:sz w:val="24"/>
          <w:lang w:val="sk-SK"/>
        </w:rPr>
      </w:pPr>
      <w:r w:rsidRPr="00D30D5E">
        <w:rPr>
          <w:rFonts w:ascii="Arial" w:hAnsi="Arial" w:cs="Arial"/>
          <w:b w:val="0"/>
          <w:sz w:val="24"/>
          <w:highlight w:val="cyan"/>
          <w:lang w:val="sk-SK"/>
        </w:rPr>
        <w:t>Orez musí byť vykonaný s ohľadom na druhovú ochranu živočíchov, najmä hniezdiacich vtákov.</w:t>
      </w:r>
    </w:p>
    <w:p w14:paraId="75BACDDA" w14:textId="0668A067" w:rsidR="00B85B99" w:rsidRDefault="00B85B99" w:rsidP="00102747">
      <w:pPr>
        <w:ind w:left="0" w:firstLine="0"/>
        <w:rPr>
          <w:rFonts w:ascii="Arial" w:hAnsi="Arial" w:cs="Arial"/>
          <w:b w:val="0"/>
          <w:sz w:val="24"/>
          <w:lang w:val="sk-SK"/>
        </w:rPr>
      </w:pPr>
    </w:p>
    <w:p w14:paraId="27C522A1" w14:textId="29DC8E97" w:rsidR="008934ED" w:rsidRPr="008F6A85" w:rsidRDefault="008934ED" w:rsidP="008934ED">
      <w:pPr>
        <w:tabs>
          <w:tab w:val="clear" w:pos="709"/>
        </w:tabs>
        <w:ind w:left="0" w:firstLine="0"/>
        <w:rPr>
          <w:rFonts w:ascii="Arial" w:hAnsi="Arial" w:cs="Arial"/>
          <w:i/>
          <w:sz w:val="24"/>
          <w:highlight w:val="yellow"/>
          <w:u w:val="single"/>
          <w:lang w:val="sk-SK"/>
        </w:rPr>
      </w:pPr>
      <w:bookmarkStart w:id="10" w:name="_Hlk63689933"/>
      <w:r w:rsidRPr="008F6A85">
        <w:rPr>
          <w:rFonts w:ascii="Arial" w:hAnsi="Arial" w:cs="Arial"/>
          <w:sz w:val="24"/>
          <w:highlight w:val="yellow"/>
          <w:u w:val="single"/>
          <w:lang w:val="sk-SK"/>
        </w:rPr>
        <w:t>Upozorňujeme</w:t>
      </w:r>
      <w:r>
        <w:rPr>
          <w:rFonts w:ascii="Arial" w:hAnsi="Arial" w:cs="Arial"/>
          <w:sz w:val="24"/>
          <w:highlight w:val="yellow"/>
          <w:u w:val="single"/>
          <w:lang w:val="sk-SK"/>
        </w:rPr>
        <w:t xml:space="preserve"> uchádzačov, </w:t>
      </w:r>
      <w:r w:rsidRPr="008F6A85">
        <w:rPr>
          <w:rFonts w:ascii="Arial" w:hAnsi="Arial" w:cs="Arial"/>
          <w:sz w:val="24"/>
          <w:highlight w:val="yellow"/>
          <w:u w:val="single"/>
          <w:lang w:val="sk-SK"/>
        </w:rPr>
        <w:t xml:space="preserve">že </w:t>
      </w:r>
      <w:r>
        <w:rPr>
          <w:rFonts w:ascii="Arial" w:hAnsi="Arial" w:cs="Arial"/>
          <w:sz w:val="24"/>
          <w:highlight w:val="yellow"/>
          <w:u w:val="single"/>
          <w:lang w:val="sk-SK"/>
        </w:rPr>
        <w:t>výrub, ktorý je uvádzaný</w:t>
      </w:r>
      <w:r w:rsidRPr="008F6A85">
        <w:rPr>
          <w:rFonts w:ascii="Arial" w:hAnsi="Arial" w:cs="Arial"/>
          <w:sz w:val="24"/>
          <w:highlight w:val="yellow"/>
          <w:u w:val="single"/>
          <w:lang w:val="sk-SK"/>
        </w:rPr>
        <w:t xml:space="preserve"> v projektovej dokumentácii </w:t>
      </w:r>
      <w:r>
        <w:rPr>
          <w:rFonts w:ascii="Arial" w:hAnsi="Arial" w:cs="Arial"/>
          <w:sz w:val="24"/>
          <w:highlight w:val="yellow"/>
          <w:u w:val="single"/>
          <w:lang w:val="sk-SK"/>
        </w:rPr>
        <w:t>k tejto časti</w:t>
      </w:r>
      <w:r w:rsidR="00914B9F">
        <w:rPr>
          <w:rFonts w:ascii="Arial" w:hAnsi="Arial" w:cs="Arial"/>
          <w:sz w:val="24"/>
          <w:highlight w:val="yellow"/>
          <w:u w:val="single"/>
          <w:lang w:val="sk-SK"/>
        </w:rPr>
        <w:t xml:space="preserve"> zákazky </w:t>
      </w:r>
      <w:r w:rsidRPr="008F6A85">
        <w:rPr>
          <w:rFonts w:ascii="Arial" w:hAnsi="Arial" w:cs="Arial"/>
          <w:sz w:val="24"/>
          <w:highlight w:val="yellow"/>
          <w:u w:val="single"/>
          <w:lang w:val="sk-SK"/>
        </w:rPr>
        <w:t>sa v tomto verejnom obstarávaní nebude realizovať</w:t>
      </w:r>
      <w:r>
        <w:rPr>
          <w:rFonts w:ascii="Arial" w:hAnsi="Arial" w:cs="Arial"/>
          <w:sz w:val="24"/>
          <w:highlight w:val="yellow"/>
          <w:u w:val="single"/>
          <w:lang w:val="sk-SK"/>
        </w:rPr>
        <w:t>, verejný obstarávateľ si ho zabezpečí sám vo vlastnej réžii.</w:t>
      </w:r>
    </w:p>
    <w:p w14:paraId="76DE315C" w14:textId="77777777" w:rsidR="008934ED" w:rsidRDefault="008934ED" w:rsidP="00102747">
      <w:pPr>
        <w:ind w:left="0" w:firstLine="0"/>
        <w:rPr>
          <w:rFonts w:ascii="Arial" w:hAnsi="Arial" w:cs="Arial"/>
          <w:b w:val="0"/>
          <w:sz w:val="24"/>
          <w:lang w:val="sk-SK"/>
        </w:rPr>
      </w:pPr>
    </w:p>
    <w:bookmarkEnd w:id="4"/>
    <w:bookmarkEnd w:id="9"/>
    <w:bookmarkEnd w:id="10"/>
    <w:p w14:paraId="5974C074" w14:textId="77777777" w:rsidR="009C2C9D" w:rsidRDefault="009C2C9D" w:rsidP="00D30D5E">
      <w:pPr>
        <w:tabs>
          <w:tab w:val="clear" w:pos="709"/>
        </w:tabs>
        <w:autoSpaceDE w:val="0"/>
        <w:autoSpaceDN w:val="0"/>
        <w:ind w:left="0" w:firstLine="0"/>
        <w:jc w:val="left"/>
        <w:rPr>
          <w:rFonts w:ascii="Arial" w:hAnsi="Arial" w:cs="Arial"/>
          <w:b w:val="0"/>
          <w:sz w:val="24"/>
          <w:szCs w:val="20"/>
          <w:lang w:val="sk-SK"/>
        </w:rPr>
      </w:pPr>
    </w:p>
    <w:p w14:paraId="6F07F53C" w14:textId="77777777" w:rsidR="00AC1953" w:rsidRPr="005B3B7A" w:rsidRDefault="00AC1953" w:rsidP="00AC1953">
      <w:pPr>
        <w:tabs>
          <w:tab w:val="clear" w:pos="709"/>
        </w:tabs>
        <w:autoSpaceDE w:val="0"/>
        <w:autoSpaceDN w:val="0"/>
        <w:ind w:left="0" w:firstLine="0"/>
        <w:jc w:val="left"/>
        <w:rPr>
          <w:rFonts w:ascii="Arial" w:hAnsi="Arial" w:cs="Arial"/>
        </w:rPr>
      </w:pPr>
      <w:r w:rsidRPr="005B3B7A">
        <w:rPr>
          <w:rFonts w:ascii="Arial" w:hAnsi="Arial" w:cs="Arial"/>
          <w:b w:val="0"/>
          <w:sz w:val="24"/>
          <w:lang w:val="sk-SK"/>
        </w:rPr>
        <w:t xml:space="preserve">Ďalšie podrobnosti sú uvedené v projektovej dokumentácii. </w:t>
      </w:r>
    </w:p>
    <w:p w14:paraId="1F57E97F" w14:textId="77777777" w:rsidR="00AC1953" w:rsidRPr="005B3B7A" w:rsidRDefault="00AC1953" w:rsidP="00AC1953">
      <w:pPr>
        <w:tabs>
          <w:tab w:val="clear" w:pos="709"/>
        </w:tabs>
        <w:autoSpaceDE w:val="0"/>
        <w:ind w:left="0" w:firstLine="0"/>
        <w:jc w:val="left"/>
        <w:rPr>
          <w:rFonts w:ascii="Arial" w:hAnsi="Arial" w:cs="Arial"/>
          <w:b w:val="0"/>
          <w:color w:val="000000"/>
          <w:sz w:val="24"/>
          <w:lang w:val="sk-SK"/>
        </w:rPr>
      </w:pPr>
      <w:r w:rsidRPr="005B3B7A">
        <w:rPr>
          <w:rFonts w:ascii="Arial" w:hAnsi="Arial" w:cs="Arial"/>
          <w:b w:val="0"/>
          <w:color w:val="000000"/>
          <w:sz w:val="24"/>
          <w:lang w:val="sk-SK"/>
        </w:rPr>
        <w:t xml:space="preserve">Bližší opis predmetu zákazky je uvedený aj v časti B.1 a B.3 súťažných podkladov. </w:t>
      </w:r>
    </w:p>
    <w:p w14:paraId="0AA579CB" w14:textId="77777777" w:rsidR="009C2C9D" w:rsidRPr="00153E74" w:rsidRDefault="009C2C9D" w:rsidP="009C2C9D">
      <w:pPr>
        <w:rPr>
          <w:rFonts w:ascii="Arial" w:hAnsi="Arial" w:cs="Arial"/>
          <w:b w:val="0"/>
          <w:bCs/>
          <w:noProof/>
          <w:sz w:val="24"/>
          <w:lang w:val="sk-SK"/>
        </w:rPr>
      </w:pPr>
    </w:p>
    <w:p w14:paraId="093E0D42" w14:textId="77777777" w:rsidR="009C2C9D" w:rsidRPr="00DF5657" w:rsidRDefault="009C2C9D" w:rsidP="009C2C9D">
      <w:pPr>
        <w:tabs>
          <w:tab w:val="clear" w:pos="709"/>
        </w:tabs>
        <w:ind w:left="0" w:firstLine="0"/>
        <w:rPr>
          <w:rFonts w:ascii="Arial" w:hAnsi="Arial"/>
          <w:bCs/>
          <w:color w:val="000000"/>
          <w:sz w:val="24"/>
          <w:szCs w:val="28"/>
          <w:u w:val="single"/>
          <w:lang w:val="sk-SK"/>
        </w:rPr>
      </w:pPr>
      <w:r w:rsidRPr="00DF5657">
        <w:rPr>
          <w:rFonts w:ascii="Arial" w:hAnsi="Arial"/>
          <w:bCs/>
          <w:color w:val="000000"/>
          <w:sz w:val="24"/>
          <w:szCs w:val="28"/>
          <w:u w:val="single"/>
          <w:lang w:val="sk-SK"/>
        </w:rPr>
        <w:t>Pozn.: Stavebný dozor si zabezpečí verejný obstarávateľ sám, na vlastné náklady.</w:t>
      </w:r>
    </w:p>
    <w:p w14:paraId="2AE9FC59" w14:textId="77777777" w:rsidR="001929C3" w:rsidRPr="007E1B6E" w:rsidRDefault="001929C3" w:rsidP="009C2C9D">
      <w:pPr>
        <w:tabs>
          <w:tab w:val="clear" w:pos="709"/>
        </w:tabs>
        <w:ind w:left="0" w:firstLine="0"/>
        <w:rPr>
          <w:rFonts w:ascii="Arial" w:hAnsi="Arial"/>
          <w:b w:val="0"/>
          <w:sz w:val="24"/>
          <w:highlight w:val="yellow"/>
          <w:lang w:val="sk-SK"/>
        </w:rPr>
      </w:pPr>
    </w:p>
    <w:p w14:paraId="287205DC" w14:textId="77777777" w:rsidR="009C2C9D" w:rsidRPr="007E1B6E" w:rsidRDefault="009C2C9D" w:rsidP="009C2C9D">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14:paraId="395782EB" w14:textId="684E18D7" w:rsidR="009C2C9D" w:rsidRPr="0059280F" w:rsidRDefault="009C2C9D" w:rsidP="009C2C9D">
      <w:pPr>
        <w:tabs>
          <w:tab w:val="clear" w:pos="709"/>
        </w:tabs>
        <w:autoSpaceDE w:val="0"/>
        <w:autoSpaceDN w:val="0"/>
        <w:adjustRightInd w:val="0"/>
        <w:ind w:left="851" w:hanging="851"/>
        <w:jc w:val="center"/>
        <w:rPr>
          <w:rFonts w:ascii="Arial" w:hAnsi="Arial"/>
          <w:b w:val="0"/>
          <w:sz w:val="22"/>
          <w:szCs w:val="28"/>
          <w:lang w:val="sk-SK"/>
        </w:rPr>
      </w:pPr>
      <w:bookmarkStart w:id="11" w:name="_Hlk52279337"/>
      <w:r w:rsidRPr="0033661A">
        <w:rPr>
          <w:rFonts w:ascii="Arial" w:hAnsi="Arial"/>
          <w:sz w:val="28"/>
          <w:szCs w:val="28"/>
          <w:highlight w:val="cyan"/>
          <w:lang w:val="sk-SK"/>
        </w:rPr>
        <w:t xml:space="preserve">Predpokladaná hodnota zákazky bez DPH: </w:t>
      </w:r>
      <w:r w:rsidR="008934ED">
        <w:rPr>
          <w:rFonts w:ascii="Arial" w:hAnsi="Arial" w:cs="Arial"/>
          <w:bCs/>
          <w:sz w:val="28"/>
          <w:szCs w:val="28"/>
          <w:highlight w:val="cyan"/>
          <w:lang w:val="sk-SK"/>
        </w:rPr>
        <w:t>165</w:t>
      </w:r>
      <w:r w:rsidRPr="0033661A">
        <w:rPr>
          <w:rFonts w:ascii="Arial" w:hAnsi="Arial" w:cs="Arial"/>
          <w:bCs/>
          <w:sz w:val="28"/>
          <w:szCs w:val="28"/>
          <w:highlight w:val="cyan"/>
          <w:lang w:val="sk-SK"/>
        </w:rPr>
        <w:t>.</w:t>
      </w:r>
      <w:r w:rsidR="008934ED">
        <w:rPr>
          <w:rFonts w:ascii="Arial" w:hAnsi="Arial" w:cs="Arial"/>
          <w:bCs/>
          <w:sz w:val="28"/>
          <w:szCs w:val="28"/>
          <w:highlight w:val="cyan"/>
          <w:lang w:val="sk-SK"/>
        </w:rPr>
        <w:t>702</w:t>
      </w:r>
      <w:r w:rsidRPr="0033661A">
        <w:rPr>
          <w:rFonts w:ascii="Arial" w:hAnsi="Arial" w:cs="Arial"/>
          <w:bCs/>
          <w:sz w:val="28"/>
          <w:szCs w:val="28"/>
          <w:highlight w:val="cyan"/>
          <w:lang w:val="sk-SK"/>
        </w:rPr>
        <w:t>,</w:t>
      </w:r>
      <w:r w:rsidR="008934ED">
        <w:rPr>
          <w:rFonts w:ascii="Arial" w:hAnsi="Arial" w:cs="Arial"/>
          <w:bCs/>
          <w:sz w:val="28"/>
          <w:szCs w:val="28"/>
          <w:highlight w:val="cyan"/>
          <w:lang w:val="sk-SK"/>
        </w:rPr>
        <w:t>56</w:t>
      </w:r>
      <w:r w:rsidRPr="0033661A">
        <w:rPr>
          <w:rFonts w:ascii="Arial" w:hAnsi="Arial"/>
          <w:sz w:val="28"/>
          <w:szCs w:val="28"/>
          <w:highlight w:val="cyan"/>
          <w:lang w:val="sk-SK"/>
        </w:rPr>
        <w:t xml:space="preserve"> €</w:t>
      </w:r>
    </w:p>
    <w:p w14:paraId="6D463B79" w14:textId="77777777" w:rsidR="009C2C9D" w:rsidRPr="002E5C52" w:rsidRDefault="009C2C9D" w:rsidP="009C2C9D">
      <w:pPr>
        <w:tabs>
          <w:tab w:val="clear" w:pos="709"/>
        </w:tabs>
        <w:autoSpaceDE w:val="0"/>
        <w:autoSpaceDN w:val="0"/>
        <w:adjustRightInd w:val="0"/>
        <w:ind w:left="851" w:hanging="851"/>
        <w:jc w:val="left"/>
        <w:rPr>
          <w:rFonts w:ascii="Arial" w:hAnsi="Arial"/>
          <w:b w:val="0"/>
          <w:lang w:val="sk-SK"/>
        </w:rPr>
      </w:pPr>
    </w:p>
    <w:p w14:paraId="3A648373" w14:textId="77777777" w:rsidR="009C2C9D" w:rsidRPr="00047B9A" w:rsidRDefault="009C2C9D" w:rsidP="009C2C9D">
      <w:pPr>
        <w:tabs>
          <w:tab w:val="clear" w:pos="709"/>
        </w:tabs>
        <w:autoSpaceDE w:val="0"/>
        <w:autoSpaceDN w:val="0"/>
        <w:adjustRightInd w:val="0"/>
        <w:ind w:left="851" w:hanging="851"/>
        <w:jc w:val="left"/>
        <w:rPr>
          <w:b w:val="0"/>
        </w:rPr>
      </w:pPr>
      <w:r w:rsidRPr="00047B9A">
        <w:rPr>
          <w:rFonts w:ascii="Arial" w:hAnsi="Arial" w:cs="Arial"/>
          <w:b w:val="0"/>
          <w:sz w:val="24"/>
          <w:lang w:val="sk-SK"/>
        </w:rPr>
        <w:t>Z toho:</w:t>
      </w:r>
      <w:r w:rsidRPr="00047B9A">
        <w:rPr>
          <w:b w:val="0"/>
        </w:rPr>
        <w:t xml:space="preserve"> </w:t>
      </w:r>
    </w:p>
    <w:p w14:paraId="3D139B3C" w14:textId="77777777" w:rsidR="009C2C9D" w:rsidRPr="00047B9A" w:rsidRDefault="009C2C9D" w:rsidP="009C2C9D">
      <w:pPr>
        <w:tabs>
          <w:tab w:val="clear" w:pos="709"/>
        </w:tabs>
        <w:autoSpaceDE w:val="0"/>
        <w:autoSpaceDN w:val="0"/>
        <w:adjustRightInd w:val="0"/>
        <w:ind w:left="851" w:hanging="851"/>
        <w:jc w:val="left"/>
        <w:rPr>
          <w:b w:val="0"/>
        </w:rPr>
      </w:pPr>
    </w:p>
    <w:p w14:paraId="34371913" w14:textId="0110A7AE" w:rsidR="009C2C9D" w:rsidRPr="00047B9A" w:rsidRDefault="001929C3" w:rsidP="009C2C9D">
      <w:pPr>
        <w:tabs>
          <w:tab w:val="clear" w:pos="709"/>
        </w:tabs>
        <w:autoSpaceDE w:val="0"/>
        <w:autoSpaceDN w:val="0"/>
        <w:adjustRightInd w:val="0"/>
        <w:ind w:left="851" w:hanging="851"/>
        <w:jc w:val="left"/>
        <w:rPr>
          <w:rFonts w:ascii="Arial" w:hAnsi="Arial" w:cs="Arial"/>
          <w:b w:val="0"/>
          <w:sz w:val="24"/>
          <w:lang w:val="sk-SK"/>
        </w:rPr>
      </w:pPr>
      <w:r>
        <w:rPr>
          <w:rFonts w:ascii="Arial" w:hAnsi="Arial" w:cs="Arial"/>
          <w:b w:val="0"/>
          <w:sz w:val="24"/>
          <w:lang w:val="sk-SK"/>
        </w:rPr>
        <w:t>PHZ</w:t>
      </w:r>
      <w:r w:rsidR="009C2C9D" w:rsidRPr="00047B9A">
        <w:rPr>
          <w:rFonts w:ascii="Arial" w:hAnsi="Arial" w:cs="Arial"/>
          <w:b w:val="0"/>
          <w:sz w:val="24"/>
          <w:lang w:val="sk-SK"/>
        </w:rPr>
        <w:t xml:space="preserve"> 1. časti  bez DPH </w:t>
      </w:r>
      <w:r w:rsidR="009C2C9D">
        <w:rPr>
          <w:rFonts w:ascii="Arial" w:hAnsi="Arial" w:cs="Arial"/>
          <w:b w:val="0"/>
          <w:sz w:val="24"/>
          <w:lang w:val="sk-SK"/>
        </w:rPr>
        <w:t>-</w:t>
      </w:r>
      <w:r w:rsidR="009C2C9D" w:rsidRPr="00D33791">
        <w:rPr>
          <w:rFonts w:ascii="Arial" w:hAnsi="Arial" w:cs="Arial"/>
          <w:b w:val="0"/>
          <w:sz w:val="24"/>
          <w:lang w:val="sk-SK"/>
        </w:rPr>
        <w:t xml:space="preserve"> </w:t>
      </w:r>
      <w:r w:rsidR="009C2C9D" w:rsidRPr="00D33791">
        <w:rPr>
          <w:rFonts w:ascii="Arial" w:hAnsi="Arial" w:cs="Arial"/>
          <w:sz w:val="24"/>
          <w:lang w:val="sk-SK"/>
        </w:rPr>
        <w:t>stavebné práce:</w:t>
      </w:r>
      <w:r w:rsidR="009C2C9D" w:rsidRPr="00047B9A">
        <w:rPr>
          <w:rFonts w:ascii="Arial" w:hAnsi="Arial" w:cs="Arial"/>
          <w:sz w:val="24"/>
          <w:lang w:val="sk-SK"/>
        </w:rPr>
        <w:t xml:space="preserve"> </w:t>
      </w:r>
      <w:r w:rsidR="009C2C9D">
        <w:rPr>
          <w:rFonts w:ascii="Arial" w:hAnsi="Arial" w:cs="Arial"/>
          <w:sz w:val="24"/>
          <w:lang w:val="sk-SK"/>
        </w:rPr>
        <w:tab/>
      </w:r>
      <w:r w:rsidR="009C2C9D">
        <w:rPr>
          <w:rFonts w:ascii="Arial" w:hAnsi="Arial" w:cs="Arial"/>
          <w:sz w:val="24"/>
          <w:lang w:val="sk-SK"/>
        </w:rPr>
        <w:tab/>
      </w:r>
      <w:r>
        <w:rPr>
          <w:rFonts w:ascii="Arial" w:hAnsi="Arial" w:cs="Arial"/>
          <w:sz w:val="24"/>
          <w:lang w:val="sk-SK"/>
        </w:rPr>
        <w:tab/>
      </w:r>
      <w:r>
        <w:rPr>
          <w:rFonts w:ascii="Arial" w:hAnsi="Arial" w:cs="Arial"/>
          <w:sz w:val="24"/>
          <w:lang w:val="sk-SK"/>
        </w:rPr>
        <w:tab/>
        <w:t xml:space="preserve"> 98.935</w:t>
      </w:r>
      <w:r w:rsidR="009C2C9D" w:rsidRPr="00D33791">
        <w:rPr>
          <w:rFonts w:ascii="Arial" w:hAnsi="Arial" w:cs="Arial"/>
          <w:sz w:val="24"/>
          <w:lang w:val="sk-SK"/>
        </w:rPr>
        <w:t>,</w:t>
      </w:r>
      <w:r>
        <w:rPr>
          <w:rFonts w:ascii="Arial" w:hAnsi="Arial" w:cs="Arial"/>
          <w:sz w:val="24"/>
          <w:lang w:val="sk-SK"/>
        </w:rPr>
        <w:t>68</w:t>
      </w:r>
      <w:r w:rsidR="009C2C9D" w:rsidRPr="00D33791">
        <w:rPr>
          <w:rFonts w:ascii="Arial" w:hAnsi="Arial" w:cs="Arial"/>
          <w:sz w:val="24"/>
          <w:lang w:val="sk-SK"/>
        </w:rPr>
        <w:t xml:space="preserve"> €</w:t>
      </w:r>
    </w:p>
    <w:bookmarkEnd w:id="11"/>
    <w:p w14:paraId="40C9C44C" w14:textId="77777777" w:rsidR="009C2C9D" w:rsidRPr="00047B9A" w:rsidRDefault="009C2C9D" w:rsidP="009C2C9D">
      <w:pPr>
        <w:tabs>
          <w:tab w:val="clear" w:pos="709"/>
        </w:tabs>
        <w:autoSpaceDE w:val="0"/>
        <w:autoSpaceDN w:val="0"/>
        <w:adjustRightInd w:val="0"/>
        <w:ind w:left="851" w:hanging="567"/>
        <w:jc w:val="left"/>
        <w:rPr>
          <w:rFonts w:ascii="Arial" w:hAnsi="Arial" w:cs="Arial"/>
          <w:b w:val="0"/>
          <w:bCs/>
          <w:szCs w:val="20"/>
          <w:lang w:val="sk-SK"/>
        </w:rPr>
      </w:pPr>
    </w:p>
    <w:p w14:paraId="177C5BA6" w14:textId="3021BE77" w:rsidR="009C2C9D" w:rsidRPr="00047B9A" w:rsidRDefault="001929C3" w:rsidP="009C2C9D">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PHZ</w:t>
      </w:r>
      <w:r w:rsidR="009C2C9D" w:rsidRPr="00047B9A">
        <w:rPr>
          <w:rFonts w:ascii="Arial" w:hAnsi="Arial" w:cs="Arial"/>
          <w:b w:val="0"/>
          <w:sz w:val="24"/>
          <w:lang w:val="sk-SK"/>
        </w:rPr>
        <w:t xml:space="preserve"> 2. časti  bez </w:t>
      </w:r>
      <w:r w:rsidR="009C2C9D" w:rsidRPr="0033661A">
        <w:rPr>
          <w:rFonts w:ascii="Arial" w:hAnsi="Arial" w:cs="Arial"/>
          <w:b w:val="0"/>
          <w:sz w:val="24"/>
          <w:lang w:val="sk-SK"/>
        </w:rPr>
        <w:t xml:space="preserve">DPH </w:t>
      </w:r>
      <w:r w:rsidR="009C2C9D">
        <w:rPr>
          <w:rFonts w:ascii="Arial" w:hAnsi="Arial" w:cs="Arial"/>
          <w:b w:val="0"/>
          <w:sz w:val="24"/>
          <w:lang w:val="sk-SK"/>
        </w:rPr>
        <w:t>-</w:t>
      </w:r>
      <w:r w:rsidR="009C2C9D" w:rsidRPr="0033661A">
        <w:rPr>
          <w:rFonts w:ascii="Arial" w:hAnsi="Arial" w:cs="Arial"/>
          <w:b w:val="0"/>
          <w:sz w:val="24"/>
          <w:lang w:val="sk-SK"/>
        </w:rPr>
        <w:t xml:space="preserve"> </w:t>
      </w:r>
      <w:r w:rsidR="009C2C9D" w:rsidRPr="0033661A">
        <w:rPr>
          <w:rFonts w:ascii="Arial" w:hAnsi="Arial" w:cs="Arial"/>
          <w:sz w:val="24"/>
          <w:lang w:val="sk-SK"/>
        </w:rPr>
        <w:t>hracie prvky a</w:t>
      </w:r>
      <w:r>
        <w:rPr>
          <w:rFonts w:ascii="Arial" w:hAnsi="Arial" w:cs="Arial"/>
          <w:sz w:val="24"/>
          <w:lang w:val="sk-SK"/>
        </w:rPr>
        <w:t> parkový mobiliár</w:t>
      </w:r>
      <w:r w:rsidR="009C2C9D" w:rsidRPr="0033661A">
        <w:rPr>
          <w:rFonts w:ascii="Arial" w:hAnsi="Arial" w:cs="Arial"/>
          <w:sz w:val="24"/>
          <w:lang w:val="sk-SK"/>
        </w:rPr>
        <w:t>:</w:t>
      </w:r>
      <w:r w:rsidR="009C2C9D" w:rsidRPr="00047B9A">
        <w:rPr>
          <w:rFonts w:ascii="Arial" w:hAnsi="Arial" w:cs="Arial"/>
          <w:sz w:val="24"/>
          <w:lang w:val="sk-SK"/>
        </w:rPr>
        <w:t xml:space="preserve"> </w:t>
      </w:r>
      <w:r w:rsidR="009C2C9D">
        <w:rPr>
          <w:rFonts w:ascii="Arial" w:hAnsi="Arial" w:cs="Arial"/>
          <w:sz w:val="24"/>
          <w:lang w:val="sk-SK"/>
        </w:rPr>
        <w:tab/>
      </w:r>
      <w:r>
        <w:rPr>
          <w:rFonts w:ascii="Arial" w:hAnsi="Arial" w:cs="Arial"/>
          <w:sz w:val="24"/>
          <w:lang w:val="sk-SK"/>
        </w:rPr>
        <w:tab/>
        <w:t xml:space="preserve"> 26.675,64</w:t>
      </w:r>
      <w:r w:rsidR="009C2C9D" w:rsidRPr="00D33791">
        <w:rPr>
          <w:rFonts w:ascii="Arial" w:hAnsi="Arial" w:cs="Arial"/>
          <w:sz w:val="24"/>
          <w:lang w:val="sk-SK"/>
        </w:rPr>
        <w:t xml:space="preserve"> €</w:t>
      </w:r>
    </w:p>
    <w:p w14:paraId="18D4A016" w14:textId="77777777" w:rsidR="009C2C9D" w:rsidRPr="00047B9A" w:rsidRDefault="009C2C9D" w:rsidP="009C2C9D">
      <w:pPr>
        <w:tabs>
          <w:tab w:val="clear" w:pos="709"/>
        </w:tabs>
        <w:autoSpaceDE w:val="0"/>
        <w:autoSpaceDN w:val="0"/>
        <w:adjustRightInd w:val="0"/>
        <w:ind w:left="851" w:hanging="851"/>
        <w:jc w:val="left"/>
        <w:rPr>
          <w:rFonts w:ascii="Arial" w:hAnsi="Arial" w:cs="Arial"/>
          <w:b w:val="0"/>
          <w:bCs/>
          <w:szCs w:val="20"/>
          <w:lang w:val="sk-SK"/>
        </w:rPr>
      </w:pPr>
    </w:p>
    <w:p w14:paraId="300E28FC" w14:textId="4C72ECB9" w:rsidR="009C2C9D" w:rsidRDefault="001929C3" w:rsidP="009C2C9D">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PHZ</w:t>
      </w:r>
      <w:r w:rsidR="009C2C9D" w:rsidRPr="00047B9A">
        <w:rPr>
          <w:rFonts w:ascii="Arial" w:hAnsi="Arial" w:cs="Arial"/>
          <w:b w:val="0"/>
          <w:sz w:val="24"/>
          <w:lang w:val="sk-SK"/>
        </w:rPr>
        <w:t xml:space="preserve"> 3. časti  bez DPH</w:t>
      </w:r>
      <w:r w:rsidR="009C2C9D">
        <w:rPr>
          <w:rFonts w:ascii="Arial" w:hAnsi="Arial" w:cs="Arial"/>
          <w:b w:val="0"/>
          <w:sz w:val="24"/>
          <w:lang w:val="sk-SK"/>
        </w:rPr>
        <w:t xml:space="preserve"> -</w:t>
      </w:r>
      <w:r w:rsidR="009C2C9D" w:rsidRPr="00047B9A">
        <w:rPr>
          <w:rFonts w:ascii="Arial" w:hAnsi="Arial" w:cs="Arial"/>
          <w:sz w:val="24"/>
          <w:lang w:val="sk-SK"/>
        </w:rPr>
        <w:t xml:space="preserve"> </w:t>
      </w:r>
      <w:r w:rsidR="009C2C9D" w:rsidRPr="00D33791">
        <w:rPr>
          <w:rFonts w:ascii="Arial" w:hAnsi="Arial" w:cs="Arial"/>
          <w:sz w:val="24"/>
          <w:lang w:val="sk-SK"/>
        </w:rPr>
        <w:t>sadovnícke úpravy:</w:t>
      </w:r>
      <w:r w:rsidR="009C2C9D" w:rsidRPr="00047B9A">
        <w:rPr>
          <w:rFonts w:ascii="Arial" w:hAnsi="Arial" w:cs="Arial"/>
          <w:sz w:val="24"/>
          <w:lang w:val="sk-SK"/>
        </w:rPr>
        <w:t xml:space="preserve"> </w:t>
      </w:r>
      <w:r w:rsidR="009C2C9D">
        <w:rPr>
          <w:rFonts w:ascii="Arial" w:hAnsi="Arial" w:cs="Arial"/>
          <w:sz w:val="24"/>
          <w:lang w:val="sk-SK"/>
        </w:rPr>
        <w:tab/>
      </w:r>
      <w:r w:rsidR="009C2C9D">
        <w:rPr>
          <w:rFonts w:ascii="Arial" w:hAnsi="Arial" w:cs="Arial"/>
          <w:sz w:val="24"/>
          <w:lang w:val="sk-SK"/>
        </w:rPr>
        <w:tab/>
        <w:t xml:space="preserve">  </w:t>
      </w:r>
      <w:r>
        <w:rPr>
          <w:rFonts w:ascii="Arial" w:hAnsi="Arial" w:cs="Arial"/>
          <w:sz w:val="24"/>
          <w:lang w:val="sk-SK"/>
        </w:rPr>
        <w:tab/>
      </w:r>
      <w:r>
        <w:rPr>
          <w:rFonts w:ascii="Arial" w:hAnsi="Arial" w:cs="Arial"/>
          <w:sz w:val="24"/>
          <w:lang w:val="sk-SK"/>
        </w:rPr>
        <w:tab/>
        <w:t xml:space="preserve"> </w:t>
      </w:r>
      <w:r w:rsidR="008934ED">
        <w:rPr>
          <w:rFonts w:ascii="Arial" w:hAnsi="Arial" w:cs="Arial"/>
          <w:sz w:val="24"/>
          <w:lang w:val="sk-SK"/>
        </w:rPr>
        <w:t>40</w:t>
      </w:r>
      <w:r>
        <w:rPr>
          <w:rFonts w:ascii="Arial" w:hAnsi="Arial" w:cs="Arial"/>
          <w:sz w:val="24"/>
          <w:lang w:val="sk-SK"/>
        </w:rPr>
        <w:t>.</w:t>
      </w:r>
      <w:r w:rsidR="008934ED">
        <w:rPr>
          <w:rFonts w:ascii="Arial" w:hAnsi="Arial" w:cs="Arial"/>
          <w:sz w:val="24"/>
          <w:lang w:val="sk-SK"/>
        </w:rPr>
        <w:t>091</w:t>
      </w:r>
      <w:r>
        <w:rPr>
          <w:rFonts w:ascii="Arial" w:hAnsi="Arial" w:cs="Arial"/>
          <w:sz w:val="24"/>
          <w:lang w:val="sk-SK"/>
        </w:rPr>
        <w:t>,</w:t>
      </w:r>
      <w:r w:rsidR="008934ED">
        <w:rPr>
          <w:rFonts w:ascii="Arial" w:hAnsi="Arial" w:cs="Arial"/>
          <w:sz w:val="24"/>
          <w:lang w:val="sk-SK"/>
        </w:rPr>
        <w:t>24</w:t>
      </w:r>
      <w:r>
        <w:rPr>
          <w:rFonts w:ascii="Arial" w:hAnsi="Arial" w:cs="Arial"/>
          <w:sz w:val="24"/>
          <w:lang w:val="sk-SK"/>
        </w:rPr>
        <w:t xml:space="preserve"> </w:t>
      </w:r>
      <w:r w:rsidR="009C2C9D" w:rsidRPr="00D33791">
        <w:rPr>
          <w:rFonts w:ascii="Arial" w:hAnsi="Arial" w:cs="Arial"/>
          <w:sz w:val="24"/>
          <w:lang w:val="sk-SK"/>
        </w:rPr>
        <w:t>€</w:t>
      </w:r>
    </w:p>
    <w:p w14:paraId="2A471FD8" w14:textId="77777777" w:rsidR="009C2C9D" w:rsidRDefault="009C2C9D" w:rsidP="009C2C9D">
      <w:pPr>
        <w:tabs>
          <w:tab w:val="clear" w:pos="709"/>
        </w:tabs>
        <w:autoSpaceDE w:val="0"/>
        <w:autoSpaceDN w:val="0"/>
        <w:adjustRightInd w:val="0"/>
        <w:ind w:left="851" w:hanging="851"/>
        <w:jc w:val="left"/>
        <w:rPr>
          <w:rFonts w:ascii="Arial" w:hAnsi="Arial" w:cs="Arial"/>
          <w:sz w:val="24"/>
          <w:lang w:val="sk-SK"/>
        </w:rPr>
      </w:pPr>
    </w:p>
    <w:p w14:paraId="059D6236" w14:textId="77777777" w:rsidR="009C2C9D" w:rsidRDefault="009C2C9D" w:rsidP="009C2C9D">
      <w:pPr>
        <w:tabs>
          <w:tab w:val="clear" w:pos="709"/>
        </w:tabs>
        <w:autoSpaceDE w:val="0"/>
        <w:autoSpaceDN w:val="0"/>
        <w:adjustRightInd w:val="0"/>
        <w:ind w:left="851" w:hanging="851"/>
        <w:jc w:val="left"/>
        <w:rPr>
          <w:rFonts w:ascii="Arial" w:hAnsi="Arial" w:cs="Arial"/>
          <w:sz w:val="24"/>
          <w:lang w:val="sk-SK"/>
        </w:rPr>
      </w:pPr>
    </w:p>
    <w:p w14:paraId="01CD62B3" w14:textId="7F8253A2" w:rsidR="009C2C9D" w:rsidRDefault="009C2C9D" w:rsidP="009C2C9D">
      <w:pPr>
        <w:tabs>
          <w:tab w:val="clear" w:pos="709"/>
        </w:tabs>
        <w:autoSpaceDE w:val="0"/>
        <w:autoSpaceDN w:val="0"/>
        <w:adjustRightInd w:val="0"/>
        <w:ind w:left="0" w:firstLine="0"/>
        <w:rPr>
          <w:rFonts w:ascii="Arial" w:hAnsi="Arial"/>
          <w:bCs/>
          <w:sz w:val="24"/>
          <w:lang w:val="sk-SK"/>
        </w:rPr>
      </w:pPr>
      <w:r w:rsidRPr="00814C56">
        <w:rPr>
          <w:rFonts w:ascii="Arial" w:hAnsi="Arial"/>
          <w:bCs/>
          <w:sz w:val="24"/>
          <w:lang w:val="sk-SK"/>
        </w:rPr>
        <w:lastRenderedPageBreak/>
        <w:t xml:space="preserve">V prípade, ak ponuková cena uchádzača </w:t>
      </w:r>
      <w:r w:rsidR="00704F33">
        <w:rPr>
          <w:rFonts w:ascii="Arial" w:hAnsi="Arial" w:cs="Arial"/>
          <w:sz w:val="24"/>
          <w:szCs w:val="20"/>
          <w:lang w:val="sk-SK"/>
        </w:rPr>
        <w:t>pre tú časť, na ktorú predložil ponuku vrátane DPH</w:t>
      </w:r>
      <w:r w:rsidRPr="00814C56">
        <w:rPr>
          <w:rFonts w:ascii="Arial" w:hAnsi="Arial"/>
          <w:bCs/>
          <w:sz w:val="24"/>
          <w:lang w:val="sk-SK"/>
        </w:rPr>
        <w:t xml:space="preserve"> bude vyššia ako predpokladaná hodnota zákazky určená verejným obstarávateľom s DPH, môže verejný obstarávateľ považovať takúto ponuku za neprijateľnú a má právo neprijať ju.</w:t>
      </w:r>
    </w:p>
    <w:p w14:paraId="3F501F88" w14:textId="75588D7A" w:rsidR="00141405" w:rsidRDefault="00141405" w:rsidP="009C2C9D">
      <w:pPr>
        <w:tabs>
          <w:tab w:val="clear" w:pos="709"/>
        </w:tabs>
        <w:ind w:left="0" w:firstLine="0"/>
        <w:rPr>
          <w:rFonts w:ascii="Arial" w:hAnsi="Arial" w:cs="Arial"/>
          <w:bCs/>
          <w:sz w:val="24"/>
          <w:szCs w:val="20"/>
          <w:lang w:val="sk-SK"/>
        </w:rPr>
      </w:pPr>
    </w:p>
    <w:p w14:paraId="61387575" w14:textId="1AC42519" w:rsidR="00B74BD9" w:rsidRDefault="00B74BD9" w:rsidP="009C2C9D">
      <w:pPr>
        <w:tabs>
          <w:tab w:val="clear" w:pos="709"/>
        </w:tabs>
        <w:ind w:left="0" w:firstLine="0"/>
        <w:rPr>
          <w:rFonts w:ascii="Arial" w:hAnsi="Arial" w:cs="Arial"/>
          <w:bCs/>
          <w:sz w:val="24"/>
          <w:lang w:val="sk-SK"/>
        </w:rPr>
      </w:pPr>
      <w:r w:rsidRPr="007800C6">
        <w:rPr>
          <w:rFonts w:ascii="Arial" w:hAnsi="Arial" w:cs="Arial"/>
          <w:b w:val="0"/>
          <w:sz w:val="24"/>
          <w:lang w:val="sk-SK"/>
        </w:rPr>
        <w:t xml:space="preserve">Pozn.: </w:t>
      </w:r>
      <w:r w:rsidRPr="00777956">
        <w:rPr>
          <w:rFonts w:ascii="Arial" w:hAnsi="Arial" w:cs="Arial"/>
          <w:b w:val="0"/>
          <w:sz w:val="24"/>
          <w:highlight w:val="cyan"/>
          <w:lang w:val="sk-SK"/>
        </w:rPr>
        <w:t xml:space="preserve">Elektronická aukcia sa pri tejto zákazke  </w:t>
      </w:r>
      <w:r w:rsidRPr="00777956">
        <w:rPr>
          <w:rFonts w:ascii="Arial" w:hAnsi="Arial" w:cs="Arial"/>
          <w:bCs/>
          <w:sz w:val="24"/>
          <w:highlight w:val="cyan"/>
          <w:lang w:val="sk-SK"/>
        </w:rPr>
        <w:t>n e p o u ž i j e</w:t>
      </w:r>
    </w:p>
    <w:p w14:paraId="71CFE0DC" w14:textId="77777777" w:rsidR="00B74BD9" w:rsidRDefault="00B74BD9" w:rsidP="009C2C9D">
      <w:pPr>
        <w:tabs>
          <w:tab w:val="clear" w:pos="709"/>
        </w:tabs>
        <w:ind w:left="0" w:firstLine="0"/>
        <w:rPr>
          <w:rFonts w:ascii="Arial" w:hAnsi="Arial" w:cs="Arial"/>
          <w:bCs/>
          <w:sz w:val="24"/>
          <w:szCs w:val="20"/>
          <w:lang w:val="sk-SK"/>
        </w:rPr>
      </w:pPr>
    </w:p>
    <w:p w14:paraId="7FD66837" w14:textId="77777777" w:rsidR="00141405" w:rsidRPr="00194E60" w:rsidRDefault="00141405" w:rsidP="00141405">
      <w:pPr>
        <w:tabs>
          <w:tab w:val="clear" w:pos="709"/>
        </w:tabs>
        <w:ind w:left="0" w:firstLine="0"/>
        <w:jc w:val="center"/>
        <w:rPr>
          <w:rFonts w:ascii="Arial" w:hAnsi="Arial" w:cs="Arial"/>
          <w:bCs/>
          <w:sz w:val="24"/>
          <w:szCs w:val="20"/>
          <w:highlight w:val="lightGray"/>
          <w:lang w:val="sk-SK"/>
        </w:rPr>
      </w:pPr>
      <w:r>
        <w:rPr>
          <w:rFonts w:ascii="Arial" w:hAnsi="Arial" w:cs="Arial"/>
          <w:bCs/>
          <w:sz w:val="24"/>
          <w:szCs w:val="20"/>
          <w:lang w:val="sk-SK"/>
        </w:rPr>
        <w:t xml:space="preserve">3. </w:t>
      </w:r>
      <w:r w:rsidRPr="00194E60">
        <w:rPr>
          <w:rFonts w:ascii="Arial" w:hAnsi="Arial" w:cs="Arial"/>
          <w:bCs/>
          <w:sz w:val="24"/>
          <w:szCs w:val="20"/>
          <w:lang w:val="sk-SK"/>
        </w:rPr>
        <w:t>Komplexnosť dodávky</w:t>
      </w:r>
    </w:p>
    <w:p w14:paraId="5F690595" w14:textId="77777777" w:rsidR="00141405" w:rsidRPr="003728E9" w:rsidRDefault="00141405" w:rsidP="00141405">
      <w:pPr>
        <w:tabs>
          <w:tab w:val="clear" w:pos="709"/>
        </w:tabs>
        <w:ind w:left="0" w:firstLine="0"/>
        <w:rPr>
          <w:rFonts w:ascii="Arial" w:hAnsi="Arial" w:cs="Arial"/>
          <w:b w:val="0"/>
          <w:sz w:val="24"/>
          <w:lang w:val="sk-SK"/>
        </w:rPr>
      </w:pPr>
    </w:p>
    <w:p w14:paraId="5B080BDB" w14:textId="77777777" w:rsidR="009C2C9D" w:rsidRPr="002D2176" w:rsidRDefault="009C2C9D" w:rsidP="009C2C9D">
      <w:pPr>
        <w:tabs>
          <w:tab w:val="clear" w:pos="709"/>
        </w:tabs>
        <w:rPr>
          <w:rFonts w:ascii="Arial" w:hAnsi="Arial" w:cs="Arial"/>
          <w:sz w:val="24"/>
          <w:lang w:val="sk-SK"/>
        </w:rPr>
      </w:pPr>
      <w:r w:rsidRPr="002D2176">
        <w:rPr>
          <w:rFonts w:ascii="Arial" w:hAnsi="Arial" w:cs="Arial"/>
          <w:sz w:val="24"/>
          <w:lang w:val="sk-SK"/>
        </w:rPr>
        <w:t>Zákazka je rozdelená na 3  časti:</w:t>
      </w:r>
    </w:p>
    <w:p w14:paraId="5EBBAB85" w14:textId="77777777" w:rsidR="009C2C9D" w:rsidRPr="002D2176" w:rsidRDefault="009C2C9D" w:rsidP="009C2C9D">
      <w:pPr>
        <w:tabs>
          <w:tab w:val="clear" w:pos="709"/>
        </w:tabs>
        <w:ind w:left="1276" w:hanging="1276"/>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1.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w:t>
      </w:r>
      <w:r>
        <w:rPr>
          <w:rFonts w:ascii="Arial" w:hAnsi="Arial" w:cs="Arial"/>
          <w:b w:val="0"/>
          <w:color w:val="000000"/>
          <w:sz w:val="24"/>
          <w:lang w:val="sk-SK" w:eastAsia="en-US"/>
        </w:rPr>
        <w:t xml:space="preserve"> </w:t>
      </w:r>
      <w:r w:rsidRPr="002D2176">
        <w:rPr>
          <w:rFonts w:ascii="Arial" w:hAnsi="Arial" w:cs="Arial"/>
          <w:b w:val="0"/>
          <w:color w:val="000000"/>
          <w:sz w:val="24"/>
          <w:lang w:val="sk-SK" w:eastAsia="en-US"/>
        </w:rPr>
        <w:t>“</w:t>
      </w:r>
      <w:r w:rsidRPr="002D2176">
        <w:rPr>
          <w:rFonts w:ascii="Arial" w:hAnsi="Arial" w:cs="Arial"/>
          <w:color w:val="000000"/>
          <w:sz w:val="24"/>
          <w:lang w:val="sk-SK"/>
        </w:rPr>
        <w:t>stavebné práce</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1“ alebo „Časť 1 zákazky“ alebo aj „Časť 1 predmetu zákazky</w:t>
      </w:r>
      <w:r>
        <w:rPr>
          <w:rFonts w:ascii="Arial" w:hAnsi="Arial" w:cs="Arial"/>
          <w:b w:val="0"/>
          <w:color w:val="000000"/>
          <w:sz w:val="24"/>
          <w:lang w:val="sk-SK" w:eastAsia="en-US"/>
        </w:rPr>
        <w:t>“</w:t>
      </w:r>
      <w:r w:rsidRPr="002D2176">
        <w:rPr>
          <w:rFonts w:ascii="Arial" w:hAnsi="Arial" w:cs="Arial"/>
          <w:b w:val="0"/>
          <w:color w:val="000000"/>
          <w:sz w:val="24"/>
          <w:lang w:val="sk-SK" w:eastAsia="en-US"/>
        </w:rPr>
        <w:t xml:space="preserve">, </w:t>
      </w:r>
    </w:p>
    <w:p w14:paraId="60AFFAC9" w14:textId="77777777" w:rsidR="009C2C9D" w:rsidRPr="002D2176" w:rsidRDefault="009C2C9D" w:rsidP="009C2C9D">
      <w:pPr>
        <w:tabs>
          <w:tab w:val="clear" w:pos="709"/>
        </w:tabs>
        <w:ind w:left="567" w:hanging="425"/>
        <w:rPr>
          <w:rFonts w:ascii="Arial" w:hAnsi="Arial" w:cs="Arial"/>
          <w:sz w:val="24"/>
          <w:lang w:val="sk-SK"/>
        </w:rPr>
      </w:pPr>
    </w:p>
    <w:p w14:paraId="5A34D952" w14:textId="41A8E7F5" w:rsidR="009C2C9D" w:rsidRPr="002D2176" w:rsidRDefault="009C2C9D" w:rsidP="009C2C9D">
      <w:pPr>
        <w:tabs>
          <w:tab w:val="clear" w:pos="709"/>
        </w:tabs>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2.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Pr>
          <w:rFonts w:ascii="Arial" w:hAnsi="Arial" w:cs="Arial"/>
          <w:color w:val="000000"/>
          <w:sz w:val="24"/>
          <w:lang w:val="sk-SK"/>
        </w:rPr>
        <w:t>hracie prvky a</w:t>
      </w:r>
      <w:r w:rsidR="001929C3">
        <w:rPr>
          <w:rFonts w:ascii="Arial" w:hAnsi="Arial" w:cs="Arial"/>
          <w:color w:val="000000"/>
          <w:sz w:val="24"/>
          <w:lang w:val="sk-SK"/>
        </w:rPr>
        <w:t> parkový mobiliár</w:t>
      </w:r>
      <w:r>
        <w:rPr>
          <w:rFonts w:ascii="Arial" w:hAnsi="Arial" w:cs="Arial"/>
          <w:sz w:val="24"/>
          <w:lang w:val="sk-SK"/>
        </w:rPr>
        <w:t xml:space="preserve">“ </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 xml:space="preserve">ďalej v texte označovaná aj ako: „Časť 2“ alebo „Časť 2 zákazky“ alebo aj „Časť 2 predmetu zákazky“, </w:t>
      </w:r>
    </w:p>
    <w:p w14:paraId="3881F2A2" w14:textId="77777777" w:rsidR="009C2C9D" w:rsidRPr="002D2176" w:rsidRDefault="009C2C9D" w:rsidP="009C2C9D">
      <w:pPr>
        <w:tabs>
          <w:tab w:val="clear" w:pos="709"/>
        </w:tabs>
        <w:ind w:left="567" w:hanging="425"/>
        <w:rPr>
          <w:rFonts w:ascii="Arial" w:hAnsi="Arial" w:cs="Arial"/>
          <w:sz w:val="24"/>
          <w:lang w:val="sk-SK"/>
        </w:rPr>
      </w:pPr>
    </w:p>
    <w:p w14:paraId="6C461481" w14:textId="77777777" w:rsidR="009C2C9D" w:rsidRPr="002D2176" w:rsidRDefault="009C2C9D" w:rsidP="009C2C9D">
      <w:pPr>
        <w:tabs>
          <w:tab w:val="clear" w:pos="709"/>
        </w:tabs>
        <w:autoSpaceDE w:val="0"/>
        <w:autoSpaceDN w:val="0"/>
        <w:adjustRightInd w:val="0"/>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3.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sidRPr="00024E6D">
        <w:rPr>
          <w:rFonts w:ascii="Arial" w:hAnsi="Arial" w:cs="Arial"/>
          <w:color w:val="000000"/>
          <w:sz w:val="24"/>
          <w:lang w:val="sk-SK"/>
        </w:rPr>
        <w:t>sadovnícke úpravy</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3“ alebo „Časť 3 zákazky“ alebo aj „Časť 3 predmetu zákazky“</w:t>
      </w:r>
      <w:r>
        <w:rPr>
          <w:rFonts w:ascii="Arial" w:hAnsi="Arial" w:cs="Arial"/>
          <w:b w:val="0"/>
          <w:color w:val="000000"/>
          <w:sz w:val="24"/>
          <w:lang w:val="sk-SK" w:eastAsia="en-US"/>
        </w:rPr>
        <w:t>.</w:t>
      </w:r>
    </w:p>
    <w:p w14:paraId="578D8908" w14:textId="77777777" w:rsidR="009C2C9D" w:rsidRPr="002D2176" w:rsidRDefault="009C2C9D" w:rsidP="009C2C9D">
      <w:pPr>
        <w:tabs>
          <w:tab w:val="clear" w:pos="709"/>
        </w:tabs>
        <w:ind w:left="567" w:firstLine="0"/>
        <w:rPr>
          <w:rFonts w:ascii="Arial" w:hAnsi="Arial" w:cs="Arial"/>
          <w:b w:val="0"/>
          <w:sz w:val="24"/>
          <w:lang w:val="sk-SK"/>
        </w:rPr>
      </w:pPr>
    </w:p>
    <w:p w14:paraId="6BCECE99" w14:textId="77777777" w:rsidR="009C2C9D" w:rsidRDefault="009C2C9D" w:rsidP="009C2C9D">
      <w:pPr>
        <w:tabs>
          <w:tab w:val="clear" w:pos="709"/>
        </w:tabs>
        <w:autoSpaceDE w:val="0"/>
        <w:autoSpaceDN w:val="0"/>
        <w:adjustRightInd w:val="0"/>
        <w:ind w:left="0" w:firstLine="0"/>
        <w:rPr>
          <w:rFonts w:ascii="Arial" w:hAnsi="Arial" w:cs="Arial"/>
          <w:b w:val="0"/>
          <w:bCs/>
          <w:color w:val="000000"/>
          <w:sz w:val="24"/>
          <w:lang w:val="sk-SK"/>
        </w:rPr>
      </w:pPr>
      <w:r w:rsidRPr="002D2176">
        <w:rPr>
          <w:rFonts w:ascii="Arial" w:hAnsi="Arial" w:cs="Arial"/>
          <w:b w:val="0"/>
          <w:bCs/>
          <w:color w:val="000000"/>
          <w:sz w:val="24"/>
          <w:lang w:val="sk-SK"/>
        </w:rPr>
        <w:t xml:space="preserve">pričom uchádzač môže predložiť ponuku podľa svojho rozhodnutia na ktorúkoľvek jednu časť, viac častí alebo aj súčasne na všetky časti predmetu obstarávania. </w:t>
      </w:r>
    </w:p>
    <w:p w14:paraId="77D8A37D" w14:textId="77777777" w:rsidR="007C5FD3" w:rsidRDefault="007C5FD3" w:rsidP="009C2C9D">
      <w:pPr>
        <w:tabs>
          <w:tab w:val="clear" w:pos="709"/>
        </w:tabs>
        <w:autoSpaceDE w:val="0"/>
        <w:autoSpaceDN w:val="0"/>
        <w:adjustRightInd w:val="0"/>
        <w:ind w:left="0" w:firstLine="0"/>
        <w:rPr>
          <w:rFonts w:ascii="Arial" w:hAnsi="Arial" w:cs="Arial"/>
          <w:b w:val="0"/>
          <w:bCs/>
          <w:color w:val="000000"/>
          <w:sz w:val="24"/>
          <w:lang w:val="sk-SK"/>
        </w:rPr>
      </w:pPr>
    </w:p>
    <w:p w14:paraId="4D04DF6E" w14:textId="77777777" w:rsidR="00141405" w:rsidRPr="002D2176" w:rsidRDefault="00141405" w:rsidP="00D91285">
      <w:pPr>
        <w:tabs>
          <w:tab w:val="clear" w:pos="709"/>
        </w:tabs>
        <w:autoSpaceDE w:val="0"/>
        <w:autoSpaceDN w:val="0"/>
        <w:adjustRightInd w:val="0"/>
        <w:ind w:left="426" w:hanging="426"/>
        <w:rPr>
          <w:rFonts w:ascii="Arial" w:hAnsi="Arial" w:cs="Arial"/>
          <w:b w:val="0"/>
          <w:bCs/>
          <w:color w:val="000000"/>
          <w:sz w:val="24"/>
          <w:lang w:val="sk-SK"/>
        </w:rPr>
      </w:pPr>
      <w:r>
        <w:rPr>
          <w:rFonts w:ascii="Arial" w:hAnsi="Arial" w:cs="Arial"/>
          <w:b w:val="0"/>
          <w:bCs/>
          <w:color w:val="000000"/>
          <w:sz w:val="24"/>
          <w:lang w:val="sk-SK"/>
        </w:rPr>
        <w:t xml:space="preserve">3.2 </w:t>
      </w:r>
      <w:bookmarkStart w:id="12" w:name="_Hlk6898794"/>
      <w:r>
        <w:rPr>
          <w:rFonts w:ascii="Arial" w:hAnsi="Arial" w:cs="Arial"/>
          <w:b w:val="0"/>
          <w:bCs/>
          <w:color w:val="000000"/>
          <w:sz w:val="24"/>
          <w:lang w:val="sk-SK"/>
        </w:rPr>
        <w:t>Verejný obstarávateľ si vyhradzuje právo zrušiť zákazku, ak sa na niektorú z jej častí neprihlási žiaden uchádzač resp. nastane iná okolnosť v dôsledku ktorej nebude podpísaná zmluva k tejto časti zákazky (napr. vylúčenie všetkých uchádzačov v tejto časti, alebo neprijateľnosť ponuky v tejto časti ponuky a pod.)</w:t>
      </w:r>
    </w:p>
    <w:bookmarkEnd w:id="12"/>
    <w:p w14:paraId="4EFC63E4" w14:textId="77777777" w:rsidR="00141405" w:rsidRPr="002D2176" w:rsidRDefault="00141405" w:rsidP="00D91285">
      <w:pPr>
        <w:tabs>
          <w:tab w:val="clear" w:pos="709"/>
        </w:tabs>
        <w:autoSpaceDE w:val="0"/>
        <w:autoSpaceDN w:val="0"/>
        <w:adjustRightInd w:val="0"/>
        <w:ind w:left="567" w:hanging="567"/>
        <w:rPr>
          <w:rFonts w:ascii="Arial" w:hAnsi="Arial" w:cs="Arial"/>
          <w:color w:val="000000"/>
          <w:sz w:val="24"/>
          <w:lang w:val="sk-SK"/>
        </w:rPr>
      </w:pPr>
    </w:p>
    <w:p w14:paraId="4390EF01" w14:textId="6A9BD30E" w:rsidR="00141405" w:rsidRPr="002D2176" w:rsidRDefault="00141405" w:rsidP="00D91285">
      <w:pPr>
        <w:tabs>
          <w:tab w:val="clear" w:pos="709"/>
        </w:tabs>
        <w:autoSpaceDE w:val="0"/>
        <w:autoSpaceDN w:val="0"/>
        <w:adjustRightInd w:val="0"/>
        <w:ind w:left="426" w:hanging="426"/>
        <w:rPr>
          <w:rFonts w:ascii="Arial" w:hAnsi="Arial" w:cs="Arial"/>
          <w:color w:val="000000"/>
          <w:sz w:val="24"/>
          <w:lang w:val="sk-SK"/>
        </w:rPr>
      </w:pPr>
      <w:r w:rsidRPr="00B013FC">
        <w:rPr>
          <w:rFonts w:ascii="Arial" w:hAnsi="Arial" w:cs="Arial"/>
          <w:b w:val="0"/>
          <w:color w:val="000000"/>
          <w:sz w:val="24"/>
          <w:lang w:val="sk-SK"/>
        </w:rPr>
        <w:t>3.</w:t>
      </w:r>
      <w:r>
        <w:rPr>
          <w:rFonts w:ascii="Arial" w:hAnsi="Arial" w:cs="Arial"/>
          <w:b w:val="0"/>
          <w:color w:val="000000"/>
          <w:sz w:val="24"/>
          <w:lang w:val="sk-SK"/>
        </w:rPr>
        <w:t>3</w:t>
      </w:r>
      <w:r w:rsidRPr="002D2176">
        <w:rPr>
          <w:rFonts w:ascii="Arial" w:hAnsi="Arial" w:cs="Arial"/>
          <w:color w:val="000000"/>
          <w:sz w:val="24"/>
          <w:lang w:val="sk-SK"/>
        </w:rPr>
        <w:t xml:space="preserve"> </w:t>
      </w:r>
      <w:r w:rsidRPr="002D2176">
        <w:rPr>
          <w:rFonts w:ascii="Arial" w:hAnsi="Arial" w:cs="Arial"/>
          <w:b w:val="0"/>
          <w:bCs/>
          <w:color w:val="000000"/>
          <w:sz w:val="24"/>
          <w:lang w:val="sk-SK"/>
        </w:rPr>
        <w:t xml:space="preserve">Nie je prípustné rozdelenie jednotlivých častí na menšie celky (časti). </w:t>
      </w:r>
      <w:r w:rsidR="001929C3">
        <w:rPr>
          <w:rFonts w:ascii="Arial" w:hAnsi="Arial" w:cs="Arial"/>
          <w:color w:val="000000"/>
          <w:sz w:val="24"/>
          <w:lang w:val="sk-SK"/>
        </w:rPr>
        <w:t>tzn.</w:t>
      </w:r>
      <w:r w:rsidRPr="002D2176">
        <w:rPr>
          <w:rFonts w:ascii="Arial" w:hAnsi="Arial" w:cs="Arial"/>
          <w:color w:val="000000"/>
          <w:sz w:val="24"/>
          <w:lang w:val="sk-SK"/>
        </w:rPr>
        <w:t xml:space="preserve">, ak sa uchádzač rozhodne predložiť ponuku na niektorú časť, viac častí alebo na všetky časti, musí predložiť ponuku na všetky služby uvedené v tejto časti. </w:t>
      </w:r>
    </w:p>
    <w:p w14:paraId="2A2DD6A7" w14:textId="77777777" w:rsidR="00141405" w:rsidRPr="002D2176" w:rsidRDefault="00141405" w:rsidP="00D91285">
      <w:pPr>
        <w:tabs>
          <w:tab w:val="clear" w:pos="709"/>
        </w:tabs>
        <w:autoSpaceDE w:val="0"/>
        <w:autoSpaceDN w:val="0"/>
        <w:adjustRightInd w:val="0"/>
        <w:ind w:left="567" w:hanging="567"/>
        <w:rPr>
          <w:rFonts w:ascii="Arial" w:hAnsi="Arial" w:cs="Arial"/>
          <w:color w:val="000000"/>
          <w:sz w:val="24"/>
          <w:lang w:val="sk-SK"/>
        </w:rPr>
      </w:pPr>
    </w:p>
    <w:p w14:paraId="3B907D9D" w14:textId="77777777" w:rsidR="00141405" w:rsidRDefault="00141405" w:rsidP="00D91285">
      <w:pPr>
        <w:tabs>
          <w:tab w:val="clear" w:pos="709"/>
        </w:tabs>
        <w:autoSpaceDE w:val="0"/>
        <w:autoSpaceDN w:val="0"/>
        <w:adjustRightInd w:val="0"/>
        <w:ind w:left="426" w:hanging="426"/>
        <w:rPr>
          <w:rFonts w:ascii="Arial" w:hAnsi="Arial" w:cs="Arial"/>
          <w:b w:val="0"/>
          <w:sz w:val="16"/>
          <w:szCs w:val="20"/>
          <w:lang w:val="sk-SK"/>
        </w:rPr>
      </w:pPr>
      <w:r w:rsidRPr="00B013FC">
        <w:rPr>
          <w:rFonts w:ascii="Arial" w:hAnsi="Arial" w:cs="Arial"/>
          <w:b w:val="0"/>
          <w:color w:val="000000"/>
          <w:sz w:val="24"/>
          <w:lang w:val="sk-SK"/>
        </w:rPr>
        <w:t>3.</w:t>
      </w:r>
      <w:r>
        <w:rPr>
          <w:rFonts w:ascii="Arial" w:hAnsi="Arial" w:cs="Arial"/>
          <w:b w:val="0"/>
          <w:color w:val="000000"/>
          <w:sz w:val="24"/>
          <w:lang w:val="sk-SK"/>
        </w:rPr>
        <w:t>4</w:t>
      </w:r>
      <w:r w:rsidRPr="002D2176">
        <w:rPr>
          <w:rFonts w:ascii="Arial" w:hAnsi="Arial" w:cs="Arial"/>
          <w:color w:val="000000"/>
          <w:sz w:val="24"/>
          <w:lang w:val="sk-SK"/>
        </w:rPr>
        <w:t xml:space="preserve"> </w:t>
      </w:r>
      <w:r w:rsidRPr="00351F91">
        <w:rPr>
          <w:rFonts w:ascii="Arial" w:hAnsi="Arial" w:cs="Arial"/>
          <w:b w:val="0"/>
          <w:bCs/>
          <w:color w:val="000000"/>
          <w:sz w:val="24"/>
          <w:lang w:val="sk-SK"/>
        </w:rPr>
        <w:t>Podrobné vymedzenie jednotlivých častí zákazky je uvedené v časti B.1 a B.3 týchto</w:t>
      </w:r>
      <w:r w:rsidR="00D91285">
        <w:rPr>
          <w:rFonts w:ascii="Arial" w:hAnsi="Arial" w:cs="Arial"/>
          <w:b w:val="0"/>
          <w:bCs/>
          <w:color w:val="000000"/>
          <w:sz w:val="24"/>
          <w:lang w:val="sk-SK"/>
        </w:rPr>
        <w:t xml:space="preserve"> </w:t>
      </w:r>
      <w:r w:rsidRPr="00351F91">
        <w:rPr>
          <w:rFonts w:ascii="Arial" w:hAnsi="Arial" w:cs="Arial"/>
          <w:b w:val="0"/>
          <w:bCs/>
          <w:color w:val="000000"/>
          <w:sz w:val="24"/>
          <w:lang w:val="sk-SK"/>
        </w:rPr>
        <w:t>podkladov.</w:t>
      </w:r>
    </w:p>
    <w:p w14:paraId="312FCBAC" w14:textId="77777777" w:rsidR="00AE071C" w:rsidRPr="00194E60" w:rsidRDefault="00AE071C" w:rsidP="00AE071C">
      <w:pPr>
        <w:tabs>
          <w:tab w:val="clear" w:pos="709"/>
        </w:tabs>
        <w:ind w:left="0" w:firstLine="0"/>
        <w:rPr>
          <w:rFonts w:ascii="Arial" w:hAnsi="Arial" w:cs="Arial"/>
          <w:b w:val="0"/>
          <w:sz w:val="16"/>
          <w:szCs w:val="20"/>
          <w:lang w:val="sk-SK"/>
        </w:rPr>
      </w:pPr>
    </w:p>
    <w:p w14:paraId="11A564F2" w14:textId="77777777" w:rsidR="00C91B6C" w:rsidRDefault="00764F14"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4.</w:t>
      </w:r>
      <w:r w:rsidR="00AE071C" w:rsidRPr="00333A06">
        <w:rPr>
          <w:rFonts w:ascii="Arial" w:hAnsi="Arial" w:cs="Arial"/>
          <w:bCs/>
          <w:sz w:val="24"/>
          <w:szCs w:val="20"/>
          <w:lang w:val="sk-SK"/>
        </w:rPr>
        <w:t xml:space="preserve"> Zdroj finančných prostriedkov</w:t>
      </w:r>
    </w:p>
    <w:p w14:paraId="111E5B21" w14:textId="77777777" w:rsidR="00764F14" w:rsidRPr="00333A06" w:rsidRDefault="00764F14" w:rsidP="00C2494D">
      <w:pPr>
        <w:tabs>
          <w:tab w:val="clear" w:pos="709"/>
        </w:tabs>
        <w:ind w:left="0" w:firstLine="0"/>
        <w:rPr>
          <w:rFonts w:ascii="Arial" w:hAnsi="Arial" w:cs="Arial"/>
          <w:bCs/>
          <w:sz w:val="24"/>
          <w:szCs w:val="20"/>
          <w:lang w:val="sk-SK"/>
        </w:rPr>
      </w:pPr>
    </w:p>
    <w:p w14:paraId="549AB1D7" w14:textId="77777777" w:rsidR="00AA45DD" w:rsidRPr="002E5C52" w:rsidRDefault="00AA45DD" w:rsidP="00C2494D">
      <w:pPr>
        <w:tabs>
          <w:tab w:val="clear" w:pos="709"/>
        </w:tabs>
        <w:spacing w:after="120"/>
        <w:ind w:left="0" w:firstLine="0"/>
        <w:rPr>
          <w:rFonts w:ascii="Arial" w:hAnsi="Arial"/>
          <w:b w:val="0"/>
          <w:sz w:val="24"/>
          <w:lang w:val="sk-SK"/>
        </w:rPr>
      </w:pPr>
      <w:r w:rsidRPr="002E5C52">
        <w:rPr>
          <w:rFonts w:ascii="Arial" w:hAnsi="Arial"/>
          <w:b w:val="0"/>
          <w:sz w:val="24"/>
          <w:lang w:val="sk-SK"/>
        </w:rPr>
        <w:t xml:space="preserve">Predmet zákazky bude financovaný z nenávratných finančných príspevkov fondov EÚ (Integrovaný regionálny operačný </w:t>
      </w:r>
      <w:r w:rsidRPr="002A77ED">
        <w:rPr>
          <w:rFonts w:ascii="Arial" w:hAnsi="Arial"/>
          <w:b w:val="0"/>
          <w:sz w:val="24"/>
          <w:lang w:val="sk-SK"/>
        </w:rPr>
        <w:t>program 2014-2020,  výzva č</w:t>
      </w:r>
      <w:r w:rsidR="00C35EA5" w:rsidRPr="002A77ED">
        <w:rPr>
          <w:rFonts w:ascii="Arial" w:hAnsi="Arial" w:cs="Arial"/>
          <w:b w:val="0"/>
          <w:bCs/>
          <w:noProof/>
          <w:sz w:val="24"/>
          <w:szCs w:val="20"/>
          <w:lang w:val="sk-SK"/>
        </w:rPr>
        <w:t xml:space="preserve">. </w:t>
      </w:r>
      <w:r w:rsidR="00C35EA5" w:rsidRPr="002A77ED">
        <w:rPr>
          <w:rFonts w:ascii="Arial" w:hAnsi="Arial"/>
          <w:b w:val="0"/>
          <w:sz w:val="24"/>
          <w:lang w:val="sk-SK"/>
        </w:rPr>
        <w:t xml:space="preserve"> </w:t>
      </w:r>
      <w:r w:rsidR="00141405" w:rsidRPr="002A77ED">
        <w:rPr>
          <w:rFonts w:ascii="Arial" w:hAnsi="Arial" w:cs="Arial"/>
          <w:b w:val="0"/>
          <w:bCs/>
          <w:sz w:val="24"/>
          <w:szCs w:val="32"/>
          <w:lang w:val="sk-SK"/>
        </w:rPr>
        <w:t>IROP-PO4-SC431-2017-16</w:t>
      </w:r>
      <w:r w:rsidRPr="00C3268A">
        <w:rPr>
          <w:rFonts w:ascii="Arial" w:hAnsi="Arial"/>
          <w:b w:val="0"/>
          <w:sz w:val="24"/>
          <w:lang w:val="sk-SK"/>
        </w:rPr>
        <w:t>)</w:t>
      </w:r>
      <w:r w:rsidR="001C051B" w:rsidRPr="00C3268A">
        <w:rPr>
          <w:rFonts w:ascii="Arial" w:hAnsi="Arial"/>
          <w:b w:val="0"/>
          <w:sz w:val="24"/>
          <w:lang w:val="sk-SK"/>
        </w:rPr>
        <w:t>,</w:t>
      </w:r>
      <w:r w:rsidR="001C051B" w:rsidRPr="002E5C52">
        <w:rPr>
          <w:rFonts w:ascii="Arial" w:hAnsi="Arial"/>
          <w:b w:val="0"/>
          <w:sz w:val="24"/>
          <w:lang w:val="sk-SK"/>
        </w:rPr>
        <w:t xml:space="preserve"> štátneho rozpočtu  </w:t>
      </w:r>
      <w:r w:rsidRPr="002E5C52">
        <w:rPr>
          <w:rFonts w:ascii="Arial" w:hAnsi="Arial"/>
          <w:b w:val="0"/>
          <w:sz w:val="24"/>
          <w:lang w:val="sk-SK"/>
        </w:rPr>
        <w:t>a  z rozpočtových prostriedkov verejného obstarávateľa.</w:t>
      </w:r>
    </w:p>
    <w:p w14:paraId="4DA56F6E" w14:textId="77777777" w:rsidR="00A61F36" w:rsidRPr="007321FD" w:rsidRDefault="00A61F36" w:rsidP="00764F14">
      <w:pPr>
        <w:tabs>
          <w:tab w:val="clear" w:pos="709"/>
        </w:tabs>
        <w:autoSpaceDE w:val="0"/>
        <w:autoSpaceDN w:val="0"/>
        <w:adjustRightInd w:val="0"/>
        <w:ind w:left="0" w:firstLine="0"/>
        <w:rPr>
          <w:rFonts w:ascii="Arial-ItalicMT" w:hAnsi="Arial-ItalicMT" w:cs="Arial-BoldMT"/>
          <w:b w:val="0"/>
          <w:sz w:val="24"/>
          <w:szCs w:val="20"/>
          <w:lang w:val="sk-SK"/>
        </w:rPr>
      </w:pPr>
      <w:r w:rsidRPr="00333A06">
        <w:rPr>
          <w:rFonts w:ascii="Arial-ItalicMT CE CE" w:hAnsi="Arial-ItalicMT CE CE" w:cs="Arial-BoldMT"/>
          <w:b w:val="0"/>
          <w:sz w:val="24"/>
          <w:szCs w:val="20"/>
          <w:lang w:val="sk-SK"/>
        </w:rPr>
        <w:t>Verejný obstarávateľ neposkytne preddavok alebo zálohu na plnenie zmluvy. Platba za predmet zákazky sa bude realizovať bezhotovostným</w:t>
      </w:r>
      <w:r w:rsidRPr="00333A06">
        <w:rPr>
          <w:rFonts w:ascii="Arial-ItalicMT CE" w:hAnsi="Arial-ItalicMT CE" w:cs="Arial-BoldMT"/>
          <w:b w:val="0"/>
          <w:sz w:val="24"/>
          <w:szCs w:val="20"/>
          <w:lang w:val="sk-SK"/>
        </w:rPr>
        <w:t xml:space="preserve"> stykom na základe vys</w:t>
      </w:r>
      <w:r w:rsidRPr="002E5C52">
        <w:rPr>
          <w:rFonts w:ascii="Arial-ItalicMT CE" w:hAnsi="Arial-ItalicMT CE"/>
          <w:b w:val="0"/>
          <w:sz w:val="24"/>
          <w:lang w:val="sk-SK"/>
        </w:rPr>
        <w:t>tavených faktúr.</w:t>
      </w:r>
      <w:r w:rsidRPr="007321FD">
        <w:rPr>
          <w:rFonts w:ascii="Arial-ItalicMT" w:hAnsi="Arial-ItalicMT" w:cs="Arial-BoldMT"/>
          <w:b w:val="0"/>
          <w:sz w:val="24"/>
          <w:szCs w:val="20"/>
          <w:lang w:val="sk-SK"/>
        </w:rPr>
        <w:t xml:space="preserve"> </w:t>
      </w:r>
    </w:p>
    <w:p w14:paraId="5EB09F22" w14:textId="77777777" w:rsidR="00A61F36" w:rsidRPr="007321FD" w:rsidRDefault="00A61F36" w:rsidP="00764F14">
      <w:pPr>
        <w:tabs>
          <w:tab w:val="clear" w:pos="709"/>
        </w:tabs>
        <w:autoSpaceDE w:val="0"/>
        <w:autoSpaceDN w:val="0"/>
        <w:adjustRightInd w:val="0"/>
        <w:ind w:left="0" w:firstLine="0"/>
        <w:rPr>
          <w:rFonts w:ascii="Arial-ItalicMT" w:hAnsi="Arial-ItalicMT" w:cs="Arial-BoldMT"/>
          <w:b w:val="0"/>
          <w:sz w:val="24"/>
          <w:szCs w:val="20"/>
          <w:lang w:val="sk-SK"/>
        </w:rPr>
      </w:pPr>
    </w:p>
    <w:p w14:paraId="38D5C2D4" w14:textId="77777777" w:rsidR="00A61F36" w:rsidRPr="00D641A3" w:rsidRDefault="00A61F36" w:rsidP="00764F14">
      <w:pPr>
        <w:tabs>
          <w:tab w:val="clear" w:pos="709"/>
          <w:tab w:val="left" w:pos="2880"/>
        </w:tabs>
        <w:ind w:left="0" w:firstLine="0"/>
        <w:rPr>
          <w:rFonts w:ascii="Arial" w:hAnsi="Arial"/>
          <w:b w:val="0"/>
          <w:i/>
          <w:sz w:val="24"/>
          <w:lang w:val="sk-SK"/>
        </w:rPr>
      </w:pPr>
      <w:r w:rsidRPr="00CA36D5">
        <w:rPr>
          <w:rFonts w:ascii="Arial" w:hAnsi="Arial" w:cs="Arial"/>
          <w:b w:val="0"/>
          <w:sz w:val="24"/>
          <w:szCs w:val="20"/>
          <w:lang w:val="sk-SK"/>
        </w:rPr>
        <w:t>Podrobnejšie sú platobné podmienky špecifikované</w:t>
      </w:r>
      <w:r w:rsidR="00D641A3">
        <w:rPr>
          <w:rFonts w:ascii="Arial" w:hAnsi="Arial" w:cs="Arial"/>
          <w:b w:val="0"/>
          <w:color w:val="000000"/>
          <w:sz w:val="24"/>
          <w:szCs w:val="20"/>
          <w:lang w:val="sk-SK"/>
        </w:rPr>
        <w:t xml:space="preserve"> v jednotlivých </w:t>
      </w:r>
      <w:r w:rsidR="00D641A3" w:rsidRPr="00D641A3">
        <w:rPr>
          <w:rFonts w:ascii="Arial" w:hAnsi="Arial" w:cs="Arial"/>
          <w:b w:val="0"/>
          <w:i/>
          <w:color w:val="000000"/>
          <w:sz w:val="24"/>
          <w:szCs w:val="20"/>
          <w:lang w:val="sk-SK"/>
        </w:rPr>
        <w:t>Zmluvách, v čl. V. Platobné podmienky.</w:t>
      </w:r>
    </w:p>
    <w:p w14:paraId="7BA012EF" w14:textId="77777777" w:rsidR="00B73375" w:rsidRDefault="00B73375" w:rsidP="00764F14">
      <w:pPr>
        <w:tabs>
          <w:tab w:val="clear" w:pos="709"/>
        </w:tabs>
        <w:ind w:left="0" w:firstLine="0"/>
        <w:rPr>
          <w:rFonts w:ascii="Arial" w:hAnsi="Arial" w:cs="Arial"/>
          <w:bCs/>
          <w:sz w:val="24"/>
          <w:szCs w:val="20"/>
          <w:lang w:val="sk-SK"/>
        </w:rPr>
      </w:pPr>
    </w:p>
    <w:p w14:paraId="47034572" w14:textId="77777777" w:rsidR="00D240E9" w:rsidRDefault="00D240E9" w:rsidP="00764F14">
      <w:pPr>
        <w:tabs>
          <w:tab w:val="clear" w:pos="709"/>
        </w:tabs>
        <w:autoSpaceDE w:val="0"/>
        <w:autoSpaceDN w:val="0"/>
        <w:adjustRightInd w:val="0"/>
        <w:ind w:left="0" w:firstLine="0"/>
        <w:jc w:val="center"/>
        <w:rPr>
          <w:rFonts w:ascii="Arial" w:hAnsi="Arial" w:cs="Arial"/>
          <w:bCs/>
          <w:sz w:val="24"/>
          <w:lang w:val="sk-SK"/>
        </w:rPr>
      </w:pPr>
      <w:r w:rsidRPr="00313601">
        <w:rPr>
          <w:rFonts w:ascii="Arial" w:hAnsi="Arial" w:cs="Arial"/>
          <w:bCs/>
          <w:sz w:val="24"/>
          <w:lang w:val="sk-SK"/>
        </w:rPr>
        <w:t>5. Zmluva</w:t>
      </w:r>
    </w:p>
    <w:p w14:paraId="638C1289" w14:textId="77777777" w:rsidR="00764F14" w:rsidRPr="00313601" w:rsidRDefault="00764F14" w:rsidP="00764F14">
      <w:pPr>
        <w:tabs>
          <w:tab w:val="clear" w:pos="709"/>
        </w:tabs>
        <w:autoSpaceDE w:val="0"/>
        <w:autoSpaceDN w:val="0"/>
        <w:adjustRightInd w:val="0"/>
        <w:ind w:left="0" w:firstLine="0"/>
        <w:jc w:val="center"/>
        <w:rPr>
          <w:rFonts w:ascii="Arial" w:hAnsi="Arial" w:cs="Arial"/>
          <w:bCs/>
          <w:sz w:val="24"/>
          <w:lang w:val="sk-SK"/>
        </w:rPr>
      </w:pPr>
    </w:p>
    <w:p w14:paraId="0FAFEFBC" w14:textId="77777777" w:rsidR="00354E18" w:rsidRPr="005866E3" w:rsidRDefault="00354E18" w:rsidP="00354E18">
      <w:pPr>
        <w:tabs>
          <w:tab w:val="clear" w:pos="709"/>
        </w:tabs>
        <w:ind w:left="567" w:hanging="567"/>
        <w:rPr>
          <w:rFonts w:ascii="Arial" w:hAnsi="Arial" w:cs="Arial"/>
          <w:b w:val="0"/>
          <w:sz w:val="24"/>
          <w:szCs w:val="20"/>
          <w:lang w:val="sk-SK"/>
        </w:rPr>
      </w:pPr>
      <w:r w:rsidRPr="005866E3">
        <w:rPr>
          <w:rFonts w:ascii="Arial" w:hAnsi="Arial" w:cs="Arial"/>
          <w:b w:val="0"/>
          <w:sz w:val="24"/>
          <w:szCs w:val="20"/>
          <w:lang w:val="sk-SK"/>
        </w:rPr>
        <w:t xml:space="preserve">5.1  S úspešným </w:t>
      </w:r>
      <w:r w:rsidRPr="005866E3">
        <w:rPr>
          <w:rFonts w:ascii="Arial" w:hAnsi="Arial" w:cs="Arial"/>
          <w:b w:val="0"/>
          <w:sz w:val="24"/>
          <w:lang w:val="sk-SK"/>
        </w:rPr>
        <w:t xml:space="preserve">uchádzačom </w:t>
      </w:r>
      <w:r w:rsidRPr="005866E3">
        <w:rPr>
          <w:rFonts w:ascii="Arial" w:hAnsi="Arial" w:cs="Arial"/>
          <w:b w:val="0"/>
          <w:sz w:val="24"/>
        </w:rPr>
        <w:t xml:space="preserve">pre </w:t>
      </w:r>
      <w:proofErr w:type="spellStart"/>
      <w:r>
        <w:rPr>
          <w:rFonts w:ascii="Arial" w:hAnsi="Arial" w:cs="Arial"/>
          <w:b w:val="0"/>
          <w:sz w:val="24"/>
        </w:rPr>
        <w:t>časť</w:t>
      </w:r>
      <w:proofErr w:type="spellEnd"/>
      <w:r w:rsidRPr="005866E3">
        <w:rPr>
          <w:rFonts w:ascii="Arial" w:hAnsi="Arial" w:cs="Arial"/>
          <w:b w:val="0"/>
          <w:sz w:val="24"/>
        </w:rPr>
        <w:t xml:space="preserve"> 1 </w:t>
      </w:r>
      <w:r w:rsidRPr="005866E3">
        <w:rPr>
          <w:rFonts w:ascii="Arial" w:hAnsi="Arial" w:cs="Arial"/>
          <w:b w:val="0"/>
          <w:sz w:val="24"/>
          <w:lang w:val="sk-SK"/>
        </w:rPr>
        <w:t>bude</w:t>
      </w:r>
      <w:r w:rsidRPr="005866E3">
        <w:rPr>
          <w:rFonts w:ascii="Arial" w:hAnsi="Arial" w:cs="Arial"/>
          <w:b w:val="0"/>
          <w:sz w:val="24"/>
          <w:szCs w:val="20"/>
          <w:lang w:val="sk-SK"/>
        </w:rPr>
        <w:t xml:space="preserve"> uzavretá </w:t>
      </w:r>
      <w:r w:rsidRPr="00AC1953">
        <w:rPr>
          <w:rFonts w:ascii="Arial" w:hAnsi="Arial" w:cs="Arial"/>
          <w:bCs/>
          <w:sz w:val="24"/>
          <w:szCs w:val="20"/>
          <w:lang w:val="sk-SK"/>
        </w:rPr>
        <w:t>Zmluva o dielo</w:t>
      </w:r>
      <w:r w:rsidRPr="003F7CAD">
        <w:rPr>
          <w:rFonts w:ascii="Arial" w:hAnsi="Arial" w:cs="Arial"/>
          <w:b w:val="0"/>
          <w:sz w:val="24"/>
          <w:szCs w:val="20"/>
          <w:lang w:val="sk-SK"/>
        </w:rPr>
        <w:t xml:space="preserve"> podľa § 536 a </w:t>
      </w:r>
      <w:proofErr w:type="spellStart"/>
      <w:r w:rsidRPr="003F7CAD">
        <w:rPr>
          <w:rFonts w:ascii="Arial" w:hAnsi="Arial" w:cs="Arial"/>
          <w:b w:val="0"/>
          <w:sz w:val="24"/>
          <w:szCs w:val="20"/>
          <w:lang w:val="sk-SK"/>
        </w:rPr>
        <w:t>nasl</w:t>
      </w:r>
      <w:proofErr w:type="spellEnd"/>
      <w:r w:rsidRPr="003F7CAD">
        <w:rPr>
          <w:rFonts w:ascii="Arial" w:hAnsi="Arial" w:cs="Arial"/>
          <w:b w:val="0"/>
          <w:sz w:val="24"/>
          <w:szCs w:val="20"/>
          <w:lang w:val="sk-SK"/>
        </w:rPr>
        <w:t xml:space="preserve">.  zákona č. 513/1991 Zb. (Obchodný zákonník) v znení neskorších predpisov a podľa zákona č. 343/2015 Z. z. o verejnom obstarávaní a o zmene a doplnení niektorých </w:t>
      </w:r>
      <w:r w:rsidRPr="003F7CAD">
        <w:rPr>
          <w:rFonts w:ascii="Arial" w:hAnsi="Arial" w:cs="Arial"/>
          <w:b w:val="0"/>
          <w:sz w:val="24"/>
          <w:szCs w:val="20"/>
          <w:lang w:val="sk-SK"/>
        </w:rPr>
        <w:lastRenderedPageBreak/>
        <w:t>zákonov v znení neskorších predpisov, ktorej návrh je uvedený v bode 1.</w:t>
      </w:r>
      <w:r>
        <w:rPr>
          <w:rFonts w:ascii="Arial" w:hAnsi="Arial" w:cs="Arial"/>
          <w:b w:val="0"/>
          <w:sz w:val="24"/>
          <w:szCs w:val="20"/>
          <w:lang w:val="sk-SK"/>
        </w:rPr>
        <w:t>1</w:t>
      </w:r>
      <w:r w:rsidRPr="003F7CAD">
        <w:rPr>
          <w:rFonts w:ascii="Arial" w:hAnsi="Arial" w:cs="Arial"/>
          <w:b w:val="0"/>
          <w:sz w:val="24"/>
          <w:szCs w:val="20"/>
          <w:lang w:val="sk-SK"/>
        </w:rPr>
        <w:t xml:space="preserve"> časti B.3 súťažných podkladov.</w:t>
      </w:r>
    </w:p>
    <w:p w14:paraId="6B8CAA3A" w14:textId="77777777" w:rsidR="00354E18" w:rsidRPr="005866E3" w:rsidRDefault="00354E18" w:rsidP="00354E18">
      <w:pPr>
        <w:tabs>
          <w:tab w:val="clear" w:pos="709"/>
        </w:tabs>
        <w:ind w:left="567" w:hanging="567"/>
        <w:rPr>
          <w:rFonts w:ascii="Arial" w:hAnsi="Arial" w:cs="Arial"/>
          <w:b w:val="0"/>
          <w:sz w:val="16"/>
          <w:szCs w:val="20"/>
          <w:lang w:val="sk-SK"/>
        </w:rPr>
      </w:pPr>
    </w:p>
    <w:p w14:paraId="0E6B7659" w14:textId="77777777" w:rsidR="00354E18" w:rsidRPr="005866E3" w:rsidRDefault="00354E18" w:rsidP="00354E18">
      <w:pPr>
        <w:tabs>
          <w:tab w:val="clear" w:pos="709"/>
        </w:tabs>
        <w:spacing w:after="120"/>
        <w:ind w:left="567" w:hanging="567"/>
        <w:rPr>
          <w:rFonts w:ascii="Arial" w:hAnsi="Arial" w:cs="Arial"/>
          <w:b w:val="0"/>
          <w:color w:val="000000"/>
          <w:sz w:val="24"/>
          <w:lang w:val="en-AU" w:eastAsia="en-US"/>
        </w:rPr>
      </w:pPr>
      <w:r w:rsidRPr="005866E3">
        <w:rPr>
          <w:rFonts w:ascii="Arial" w:hAnsi="Arial" w:cs="Arial"/>
          <w:b w:val="0"/>
          <w:sz w:val="24"/>
          <w:lang w:val="sk-SK"/>
        </w:rPr>
        <w:t xml:space="preserve"> 5.2. S úspešným uchádzačom pre </w:t>
      </w:r>
      <w:r>
        <w:rPr>
          <w:rFonts w:ascii="Arial" w:hAnsi="Arial" w:cs="Arial"/>
          <w:b w:val="0"/>
          <w:sz w:val="24"/>
          <w:lang w:val="sk-SK"/>
        </w:rPr>
        <w:t>č</w:t>
      </w:r>
      <w:r w:rsidRPr="005866E3">
        <w:rPr>
          <w:rFonts w:ascii="Arial" w:hAnsi="Arial" w:cs="Arial"/>
          <w:b w:val="0"/>
          <w:sz w:val="24"/>
          <w:lang w:val="sk-SK"/>
        </w:rPr>
        <w:t>asť 2</w:t>
      </w:r>
      <w:r>
        <w:rPr>
          <w:rFonts w:ascii="Arial" w:hAnsi="Arial" w:cs="Arial"/>
          <w:b w:val="0"/>
          <w:sz w:val="24"/>
          <w:lang w:val="sk-SK"/>
        </w:rPr>
        <w:t xml:space="preserve"> </w:t>
      </w:r>
      <w:r w:rsidRPr="005866E3">
        <w:rPr>
          <w:rFonts w:ascii="Arial" w:hAnsi="Arial" w:cs="Arial"/>
          <w:b w:val="0"/>
          <w:sz w:val="24"/>
          <w:lang w:val="sk-SK"/>
        </w:rPr>
        <w:t xml:space="preserve">bude uzavretá  </w:t>
      </w:r>
      <w:r w:rsidRPr="00AC1953">
        <w:rPr>
          <w:rFonts w:ascii="Arial" w:hAnsi="Arial" w:cs="Arial"/>
          <w:bCs/>
          <w:sz w:val="24"/>
          <w:lang w:val="sk-SK"/>
        </w:rPr>
        <w:t>Kúpna zmluva</w:t>
      </w:r>
      <w:r w:rsidRPr="005866E3">
        <w:rPr>
          <w:rFonts w:ascii="Arial" w:hAnsi="Arial" w:cs="Arial"/>
          <w:b w:val="0"/>
          <w:sz w:val="24"/>
          <w:lang w:val="sk-SK"/>
        </w:rPr>
        <w:t xml:space="preserve"> podľa ustanovenia § 409 a </w:t>
      </w:r>
      <w:proofErr w:type="spellStart"/>
      <w:r w:rsidRPr="005866E3">
        <w:rPr>
          <w:rFonts w:ascii="Arial" w:hAnsi="Arial" w:cs="Arial"/>
          <w:b w:val="0"/>
          <w:sz w:val="24"/>
          <w:lang w:val="sk-SK"/>
        </w:rPr>
        <w:t>nasl</w:t>
      </w:r>
      <w:proofErr w:type="spellEnd"/>
      <w:r w:rsidRPr="005866E3">
        <w:rPr>
          <w:rFonts w:ascii="Arial" w:hAnsi="Arial" w:cs="Arial"/>
          <w:b w:val="0"/>
          <w:sz w:val="24"/>
          <w:lang w:val="sk-SK"/>
        </w:rPr>
        <w:t>. zákona č. 513/1991 Zb. (Obchodného zákonníka) v znení neskorších predpisov a podľa zákona č.343/2015 Z. z. o verejnom obstarávaní a o zmene a doplnení niektorých zákonov v platnom znení, ktorej návrh je uvedený v bode 1.</w:t>
      </w:r>
      <w:r>
        <w:rPr>
          <w:rFonts w:ascii="Arial" w:hAnsi="Arial" w:cs="Arial"/>
          <w:b w:val="0"/>
          <w:sz w:val="24"/>
          <w:lang w:val="sk-SK"/>
        </w:rPr>
        <w:t>2</w:t>
      </w:r>
      <w:r w:rsidRPr="005866E3">
        <w:rPr>
          <w:rFonts w:ascii="Arial" w:hAnsi="Arial" w:cs="Arial"/>
          <w:b w:val="0"/>
          <w:sz w:val="24"/>
          <w:lang w:val="sk-SK"/>
        </w:rPr>
        <w:t xml:space="preserve"> časti B.3 súťažných podkladov.</w:t>
      </w:r>
    </w:p>
    <w:p w14:paraId="04CDB25B" w14:textId="7728113F" w:rsidR="00354E18" w:rsidRDefault="00354E18" w:rsidP="00743931">
      <w:pPr>
        <w:tabs>
          <w:tab w:val="clear" w:pos="709"/>
        </w:tabs>
        <w:ind w:left="567" w:hanging="567"/>
        <w:rPr>
          <w:rFonts w:ascii="Arial" w:hAnsi="Arial" w:cs="Arial"/>
          <w:b w:val="0"/>
          <w:color w:val="000000"/>
          <w:sz w:val="24"/>
          <w:lang w:val="sk-SK" w:eastAsia="en-US"/>
        </w:rPr>
      </w:pPr>
      <w:r w:rsidRPr="001366A3">
        <w:rPr>
          <w:rFonts w:ascii="Arial" w:hAnsi="Arial" w:cs="Arial"/>
          <w:b w:val="0"/>
          <w:color w:val="000000"/>
          <w:sz w:val="24"/>
          <w:lang w:val="sk-SK" w:eastAsia="en-US"/>
        </w:rPr>
        <w:t xml:space="preserve">5.3  S úspešným uchádzačom pre </w:t>
      </w:r>
      <w:r>
        <w:rPr>
          <w:rFonts w:ascii="Arial" w:hAnsi="Arial" w:cs="Arial"/>
          <w:b w:val="0"/>
          <w:color w:val="000000"/>
          <w:sz w:val="24"/>
          <w:lang w:val="sk-SK" w:eastAsia="en-US"/>
        </w:rPr>
        <w:t>č</w:t>
      </w:r>
      <w:r w:rsidRPr="001366A3">
        <w:rPr>
          <w:rFonts w:ascii="Arial" w:hAnsi="Arial" w:cs="Arial"/>
          <w:b w:val="0"/>
          <w:color w:val="000000"/>
          <w:sz w:val="24"/>
          <w:lang w:val="sk-SK" w:eastAsia="en-US"/>
        </w:rPr>
        <w:t xml:space="preserve">asť 3  bude uzavretá  </w:t>
      </w:r>
      <w:r w:rsidRPr="00AC1953">
        <w:rPr>
          <w:rFonts w:ascii="Arial" w:hAnsi="Arial" w:cs="Arial"/>
          <w:color w:val="000000"/>
          <w:sz w:val="24"/>
          <w:lang w:val="sk-SK" w:eastAsia="en-US"/>
        </w:rPr>
        <w:t>Zmluva na poskytnutie služby</w:t>
      </w:r>
      <w:r w:rsidR="00743931">
        <w:rPr>
          <w:rFonts w:ascii="Arial" w:hAnsi="Arial" w:cs="Arial"/>
          <w:color w:val="000000"/>
          <w:sz w:val="24"/>
          <w:lang w:val="sk-SK" w:eastAsia="en-US"/>
        </w:rPr>
        <w:t xml:space="preserve"> </w:t>
      </w:r>
      <w:r w:rsidRPr="001366A3">
        <w:rPr>
          <w:rFonts w:ascii="Arial" w:hAnsi="Arial" w:cs="Arial"/>
          <w:b w:val="0"/>
          <w:bCs/>
          <w:color w:val="000000"/>
          <w:sz w:val="24"/>
          <w:lang w:val="sk-SK" w:eastAsia="en-US"/>
        </w:rPr>
        <w:t>uzatvorená podľa § 269 ods. 2 a </w:t>
      </w:r>
      <w:proofErr w:type="spellStart"/>
      <w:r w:rsidRPr="001366A3">
        <w:rPr>
          <w:rFonts w:ascii="Arial" w:hAnsi="Arial" w:cs="Arial"/>
          <w:b w:val="0"/>
          <w:bCs/>
          <w:color w:val="000000"/>
          <w:sz w:val="24"/>
          <w:lang w:val="sk-SK" w:eastAsia="en-US"/>
        </w:rPr>
        <w:t>nasl</w:t>
      </w:r>
      <w:proofErr w:type="spellEnd"/>
      <w:r w:rsidRPr="001366A3">
        <w:rPr>
          <w:rFonts w:ascii="Arial" w:hAnsi="Arial" w:cs="Arial"/>
          <w:b w:val="0"/>
          <w:bCs/>
          <w:color w:val="000000"/>
          <w:sz w:val="24"/>
          <w:lang w:val="sk-SK" w:eastAsia="en-US"/>
        </w:rPr>
        <w:t>. zákona č.513/1991 Zb. Obchodný zákonník v platnom znení</w:t>
      </w:r>
      <w:r w:rsidRPr="001366A3">
        <w:rPr>
          <w:rFonts w:ascii="Arial" w:hAnsi="Arial" w:cs="Arial"/>
          <w:b w:val="0"/>
          <w:color w:val="000000"/>
          <w:sz w:val="24"/>
          <w:lang w:val="sk-SK" w:eastAsia="en-US"/>
        </w:rPr>
        <w:t>, ktorej návrh je uvedený v bode 1.</w:t>
      </w:r>
      <w:r>
        <w:rPr>
          <w:rFonts w:ascii="Arial" w:hAnsi="Arial" w:cs="Arial"/>
          <w:b w:val="0"/>
          <w:color w:val="000000"/>
          <w:sz w:val="24"/>
          <w:lang w:val="sk-SK" w:eastAsia="en-US"/>
        </w:rPr>
        <w:t>3</w:t>
      </w:r>
      <w:r w:rsidRPr="001366A3">
        <w:rPr>
          <w:rFonts w:ascii="Arial" w:hAnsi="Arial" w:cs="Arial"/>
          <w:b w:val="0"/>
          <w:color w:val="000000"/>
          <w:sz w:val="24"/>
          <w:lang w:val="sk-SK" w:eastAsia="en-US"/>
        </w:rPr>
        <w:t xml:space="preserve"> časti B.3 súťažných podkladov.</w:t>
      </w:r>
    </w:p>
    <w:p w14:paraId="62400447" w14:textId="77777777" w:rsidR="00354E18" w:rsidRDefault="00354E18" w:rsidP="00354E18">
      <w:pPr>
        <w:tabs>
          <w:tab w:val="clear" w:pos="709"/>
        </w:tabs>
        <w:ind w:left="567" w:hanging="567"/>
        <w:rPr>
          <w:rFonts w:ascii="Arial" w:hAnsi="Arial" w:cs="Arial"/>
          <w:b w:val="0"/>
          <w:color w:val="000000"/>
          <w:sz w:val="24"/>
          <w:lang w:val="sk-SK" w:eastAsia="en-US"/>
        </w:rPr>
      </w:pPr>
    </w:p>
    <w:p w14:paraId="4CF112FA" w14:textId="77777777" w:rsidR="00354E18" w:rsidRPr="0098528F" w:rsidRDefault="00354E18" w:rsidP="00354E18">
      <w:pPr>
        <w:tabs>
          <w:tab w:val="clear" w:pos="709"/>
        </w:tabs>
        <w:spacing w:line="240" w:lineRule="atLeast"/>
        <w:ind w:left="426" w:hanging="426"/>
        <w:rPr>
          <w:rFonts w:ascii="Arial" w:hAnsi="Arial" w:cs="Arial"/>
          <w:b w:val="0"/>
          <w:color w:val="000000"/>
          <w:sz w:val="24"/>
          <w:lang w:val="sk-SK"/>
        </w:rPr>
      </w:pPr>
      <w:r w:rsidRPr="0098528F">
        <w:rPr>
          <w:rFonts w:ascii="Arial" w:hAnsi="Arial" w:cs="Arial"/>
          <w:b w:val="0"/>
          <w:color w:val="000000"/>
          <w:sz w:val="24"/>
          <w:lang w:val="sk-SK"/>
        </w:rPr>
        <w:t>5.4</w:t>
      </w:r>
      <w:r w:rsidRPr="0098528F">
        <w:t xml:space="preserve"> </w:t>
      </w:r>
      <w:r w:rsidRPr="0098528F">
        <w:rPr>
          <w:rFonts w:ascii="Arial" w:hAnsi="Arial" w:cs="Arial"/>
          <w:b w:val="0"/>
          <w:color w:val="000000"/>
          <w:sz w:val="24"/>
          <w:lang w:val="sk-SK"/>
        </w:rPr>
        <w:t>Ak nebola doručená žiadosť o nápravu, ak žiadosť o nápravu bola doručená po uplynutí lehoty podľa § 164 ods. 5 alebo ods. 6, alebo ak neboli doručené námietky podľa § 170, verejný obstarávateľ a obstarávateľ môžu uzavrieť zmluvu, rámcovú dohodu alebo koncesnú zmluvu s úspešným uchádzačom alebo uchádzačmi najskôr šestnásty deň odo dňa odoslania informácie o výsledku vyhodnotenia ponúk podľa § 55, pri využití prostriedkov elektronickej komunikácie podľa § 20 najskôr jedenásty deň odo dňa odoslania informácie o výsledku vyhodnotenia ponúk podľa § 55; to neplatí, ak ide o</w:t>
      </w:r>
    </w:p>
    <w:p w14:paraId="5771CBF9" w14:textId="77777777" w:rsidR="00354E18" w:rsidRPr="0098528F" w:rsidRDefault="00354E18" w:rsidP="00354E18">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a) priame rokovacie konanie, v ktorom možno vyzvať na rokovanie jedného záujemcu,</w:t>
      </w:r>
    </w:p>
    <w:p w14:paraId="43AAF06A" w14:textId="77777777" w:rsidR="00354E18" w:rsidRPr="0098528F" w:rsidRDefault="00354E18" w:rsidP="00354E18">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b) uzavretie zmluvy na základe rámcovej dohody uzavretej s jedným hospodárskym subjektom,</w:t>
      </w:r>
    </w:p>
    <w:p w14:paraId="0FD5EE00" w14:textId="77777777" w:rsidR="00354E18" w:rsidRPr="0098528F" w:rsidRDefault="00354E18" w:rsidP="00354E18">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c) uzavretie zmluvy verejným obstarávateľom na základe rámcovej dohody uzavretej s viacerými hospodárskymi subjektmi alebo</w:t>
      </w:r>
    </w:p>
    <w:p w14:paraId="1D182129" w14:textId="77777777" w:rsidR="00354E18" w:rsidRPr="001366A3" w:rsidRDefault="00354E18" w:rsidP="00354E18">
      <w:pPr>
        <w:tabs>
          <w:tab w:val="clear" w:pos="709"/>
        </w:tabs>
        <w:spacing w:line="240" w:lineRule="atLeast"/>
        <w:ind w:left="709" w:hanging="283"/>
        <w:rPr>
          <w:rFonts w:ascii="Arial" w:hAnsi="Arial" w:cs="Arial"/>
          <w:b w:val="0"/>
          <w:color w:val="000000"/>
          <w:sz w:val="24"/>
          <w:lang w:val="sk-SK" w:eastAsia="en-US"/>
        </w:rPr>
      </w:pPr>
      <w:r w:rsidRPr="0098528F">
        <w:rPr>
          <w:rFonts w:ascii="Arial" w:hAnsi="Arial" w:cs="Arial"/>
          <w:b w:val="0"/>
          <w:color w:val="000000"/>
          <w:sz w:val="24"/>
          <w:lang w:val="sk-SK"/>
        </w:rPr>
        <w:t>d) uzavretie zmluvy v rámci dynamického nákupného systému.</w:t>
      </w:r>
    </w:p>
    <w:p w14:paraId="41BCED59" w14:textId="77777777" w:rsidR="00354E18" w:rsidRPr="001366A3" w:rsidRDefault="00354E18" w:rsidP="00354E18">
      <w:pPr>
        <w:ind w:left="426" w:hanging="426"/>
        <w:rPr>
          <w:rFonts w:ascii="Arial" w:hAnsi="Arial" w:cs="Arial"/>
          <w:b w:val="0"/>
          <w:sz w:val="24"/>
          <w:lang w:val="sk-SK"/>
        </w:rPr>
      </w:pPr>
    </w:p>
    <w:p w14:paraId="07EA45CE" w14:textId="77777777" w:rsidR="00354E18" w:rsidRPr="001366A3" w:rsidRDefault="00354E18" w:rsidP="00354E18">
      <w:pPr>
        <w:ind w:left="426" w:hanging="426"/>
        <w:rPr>
          <w:rFonts w:ascii="Arial" w:hAnsi="Arial" w:cs="Arial"/>
          <w:b w:val="0"/>
          <w:i/>
          <w:sz w:val="24"/>
          <w:lang w:val="sk-SK"/>
        </w:rPr>
      </w:pPr>
      <w:r w:rsidRPr="001366A3">
        <w:rPr>
          <w:rFonts w:ascii="Arial" w:hAnsi="Arial" w:cs="Arial"/>
          <w:b w:val="0"/>
          <w:sz w:val="24"/>
          <w:lang w:val="sk-SK"/>
        </w:rPr>
        <w:t>5.</w:t>
      </w:r>
      <w:r>
        <w:rPr>
          <w:rFonts w:ascii="Arial" w:hAnsi="Arial" w:cs="Arial"/>
          <w:b w:val="0"/>
          <w:sz w:val="24"/>
          <w:lang w:val="sk-SK"/>
        </w:rPr>
        <w:t xml:space="preserve">5 </w:t>
      </w:r>
      <w:r w:rsidRPr="001366A3">
        <w:rPr>
          <w:rFonts w:ascii="Arial" w:hAnsi="Arial" w:cs="Arial"/>
          <w:b w:val="0"/>
          <w:sz w:val="24"/>
          <w:lang w:val="sk-SK"/>
        </w:rPr>
        <w:t xml:space="preserve">Podrobné vymedzenie zmluvných podmienok na dodanie požadovaného  predmetu zákazky tvorí časť </w:t>
      </w:r>
      <w:r w:rsidRPr="001366A3">
        <w:rPr>
          <w:rFonts w:ascii="Arial" w:hAnsi="Arial" w:cs="Arial"/>
          <w:b w:val="0"/>
          <w:i/>
          <w:sz w:val="24"/>
          <w:lang w:val="sk-SK"/>
        </w:rPr>
        <w:t>B.3 Obchodné podmienky dodania predmetu zákazky, B1 Opis predmetu zákazky a B.2 Spôsob určenia ceny.</w:t>
      </w:r>
    </w:p>
    <w:p w14:paraId="4184947A" w14:textId="511D0132" w:rsidR="00D240E9" w:rsidRDefault="00D240E9" w:rsidP="00D240E9">
      <w:pPr>
        <w:tabs>
          <w:tab w:val="clear" w:pos="709"/>
        </w:tabs>
        <w:ind w:left="900" w:hanging="540"/>
        <w:jc w:val="left"/>
        <w:rPr>
          <w:rFonts w:ascii="Arial" w:hAnsi="Arial" w:cs="Arial"/>
          <w:b w:val="0"/>
          <w:sz w:val="24"/>
          <w:lang w:val="sk-SK"/>
        </w:rPr>
      </w:pPr>
    </w:p>
    <w:p w14:paraId="1640DF58" w14:textId="77777777" w:rsidR="00D240E9" w:rsidRDefault="00D240E9" w:rsidP="00764F14">
      <w:pPr>
        <w:pStyle w:val="Nadpis6"/>
        <w:jc w:val="center"/>
        <w:rPr>
          <w:rFonts w:ascii="Arial" w:hAnsi="Arial" w:cs="Arial"/>
          <w:bCs/>
          <w:szCs w:val="24"/>
        </w:rPr>
      </w:pPr>
      <w:r w:rsidRPr="00D240E9">
        <w:rPr>
          <w:rFonts w:ascii="Arial" w:hAnsi="Arial" w:cs="Arial"/>
          <w:bCs/>
          <w:szCs w:val="24"/>
        </w:rPr>
        <w:t>6. Miesto a termín dodania predmetu obstarávania</w:t>
      </w:r>
    </w:p>
    <w:p w14:paraId="51C4F056" w14:textId="77777777" w:rsidR="00764F14" w:rsidRPr="00764F14" w:rsidRDefault="00764F14" w:rsidP="00764F14">
      <w:pPr>
        <w:rPr>
          <w:lang w:val="sk-SK" w:eastAsia="cs-CZ"/>
        </w:rPr>
      </w:pPr>
    </w:p>
    <w:p w14:paraId="12178432" w14:textId="31FAD9C9" w:rsidR="00725323" w:rsidRDefault="00967FC1" w:rsidP="00AC244A">
      <w:pPr>
        <w:tabs>
          <w:tab w:val="clear" w:pos="709"/>
        </w:tabs>
        <w:autoSpaceDE w:val="0"/>
        <w:autoSpaceDN w:val="0"/>
        <w:adjustRightInd w:val="0"/>
        <w:ind w:left="0" w:firstLine="0"/>
        <w:rPr>
          <w:rFonts w:ascii="Arial" w:hAnsi="Arial"/>
          <w:b w:val="0"/>
          <w:bCs/>
          <w:sz w:val="24"/>
          <w:lang w:val="sk-SK"/>
        </w:rPr>
      </w:pPr>
      <w:r w:rsidRPr="00C3268A">
        <w:rPr>
          <w:rFonts w:ascii="Arial" w:hAnsi="Arial" w:cs="Arial"/>
          <w:b w:val="0"/>
          <w:sz w:val="24"/>
          <w:lang w:val="sk-SK"/>
        </w:rPr>
        <w:t>Hlavné miesto uskutočňovania prác</w:t>
      </w:r>
      <w:r w:rsidRPr="00C3268A">
        <w:rPr>
          <w:rFonts w:ascii="Arial" w:hAnsi="Arial"/>
          <w:sz w:val="24"/>
          <w:lang w:val="sk-SK"/>
        </w:rPr>
        <w:t xml:space="preserve">: </w:t>
      </w:r>
      <w:proofErr w:type="spellStart"/>
      <w:r w:rsidR="00EF1A60" w:rsidRPr="00C3268A">
        <w:rPr>
          <w:rFonts w:ascii="Arial" w:hAnsi="Arial"/>
          <w:b w:val="0"/>
          <w:bCs/>
          <w:sz w:val="24"/>
          <w:lang w:val="sk-SK"/>
        </w:rPr>
        <w:t>k</w:t>
      </w:r>
      <w:r w:rsidR="00EF1A60">
        <w:rPr>
          <w:rFonts w:ascii="Arial" w:hAnsi="Arial"/>
          <w:b w:val="0"/>
          <w:bCs/>
          <w:sz w:val="24"/>
          <w:lang w:val="sk-SK"/>
        </w:rPr>
        <w:t>.ú</w:t>
      </w:r>
      <w:proofErr w:type="spellEnd"/>
      <w:r w:rsidR="00EF1A60">
        <w:rPr>
          <w:rFonts w:ascii="Arial" w:hAnsi="Arial"/>
          <w:b w:val="0"/>
          <w:bCs/>
          <w:sz w:val="24"/>
          <w:lang w:val="sk-SK"/>
        </w:rPr>
        <w:t>. Trenčín</w:t>
      </w:r>
      <w:r w:rsidR="00725323">
        <w:rPr>
          <w:rFonts w:ascii="Arial" w:hAnsi="Arial"/>
          <w:b w:val="0"/>
          <w:bCs/>
          <w:sz w:val="24"/>
          <w:lang w:val="sk-SK"/>
        </w:rPr>
        <w:t>,</w:t>
      </w:r>
      <w:r w:rsidR="00AC244A">
        <w:rPr>
          <w:rFonts w:ascii="Arial" w:hAnsi="Arial"/>
          <w:b w:val="0"/>
          <w:bCs/>
          <w:sz w:val="24"/>
          <w:lang w:val="sk-SK"/>
        </w:rPr>
        <w:t xml:space="preserve"> </w:t>
      </w:r>
      <w:r w:rsidR="00725323">
        <w:rPr>
          <w:rFonts w:ascii="Arial" w:hAnsi="Arial"/>
          <w:b w:val="0"/>
          <w:bCs/>
          <w:sz w:val="24"/>
          <w:lang w:val="sk-SK"/>
        </w:rPr>
        <w:t>C-KN parcela č. 1531/</w:t>
      </w:r>
      <w:r w:rsidR="00AC244A">
        <w:rPr>
          <w:rFonts w:ascii="Arial" w:hAnsi="Arial"/>
          <w:b w:val="0"/>
          <w:bCs/>
          <w:sz w:val="24"/>
          <w:lang w:val="sk-SK"/>
        </w:rPr>
        <w:t>352, 1531/353</w:t>
      </w:r>
    </w:p>
    <w:p w14:paraId="2B373DC5" w14:textId="77777777" w:rsidR="00530A4D" w:rsidRDefault="00530A4D" w:rsidP="00764F14">
      <w:pPr>
        <w:tabs>
          <w:tab w:val="clear" w:pos="709"/>
        </w:tabs>
        <w:autoSpaceDE w:val="0"/>
        <w:autoSpaceDN w:val="0"/>
        <w:adjustRightInd w:val="0"/>
        <w:ind w:left="0" w:firstLine="0"/>
        <w:jc w:val="center"/>
        <w:rPr>
          <w:rFonts w:ascii="Arial" w:hAnsi="Arial" w:cs="Arial"/>
          <w:b w:val="0"/>
          <w:bCs/>
          <w:sz w:val="24"/>
          <w:lang w:val="sk-SK"/>
        </w:rPr>
      </w:pPr>
    </w:p>
    <w:p w14:paraId="01496C9C" w14:textId="394B5303" w:rsidR="00A95FDB" w:rsidRPr="009C7319" w:rsidRDefault="00A95FDB" w:rsidP="00764F14">
      <w:pPr>
        <w:tabs>
          <w:tab w:val="clear" w:pos="709"/>
        </w:tabs>
        <w:autoSpaceDE w:val="0"/>
        <w:autoSpaceDN w:val="0"/>
        <w:adjustRightInd w:val="0"/>
        <w:ind w:left="0" w:firstLine="0"/>
        <w:rPr>
          <w:rFonts w:ascii="Arial" w:hAnsi="Arial" w:cs="Arial"/>
          <w:b w:val="0"/>
          <w:bCs/>
          <w:sz w:val="24"/>
          <w:lang w:val="sk-SK"/>
        </w:rPr>
      </w:pPr>
      <w:r w:rsidRPr="00686244">
        <w:rPr>
          <w:rFonts w:ascii="Arial" w:hAnsi="Arial" w:cs="Arial"/>
          <w:b w:val="0"/>
          <w:sz w:val="24"/>
          <w:lang w:val="sk-SK"/>
        </w:rPr>
        <w:t>Podrobnosti sú uvedené v dokumentácii k tejto zákazke.</w:t>
      </w:r>
    </w:p>
    <w:p w14:paraId="78D85F6E" w14:textId="77777777" w:rsidR="00912273" w:rsidRDefault="00912273" w:rsidP="00764F14">
      <w:pPr>
        <w:tabs>
          <w:tab w:val="clear" w:pos="709"/>
        </w:tabs>
        <w:autoSpaceDE w:val="0"/>
        <w:autoSpaceDN w:val="0"/>
        <w:adjustRightInd w:val="0"/>
        <w:ind w:left="0" w:firstLine="0"/>
        <w:rPr>
          <w:rFonts w:ascii="Arial" w:hAnsi="Arial" w:cs="Arial"/>
          <w:b w:val="0"/>
          <w:bCs/>
          <w:sz w:val="24"/>
          <w:lang w:val="sk-SK"/>
        </w:rPr>
      </w:pPr>
    </w:p>
    <w:p w14:paraId="1FD1F919" w14:textId="6A3D2B39" w:rsidR="002E4C7E" w:rsidRDefault="002E4C7E" w:rsidP="00764F14">
      <w:pPr>
        <w:tabs>
          <w:tab w:val="clear" w:pos="709"/>
        </w:tabs>
        <w:ind w:left="0" w:firstLine="426"/>
        <w:rPr>
          <w:rFonts w:ascii="Arial" w:hAnsi="Arial" w:cs="Arial"/>
          <w:b w:val="0"/>
          <w:sz w:val="24"/>
          <w:lang w:val="sk-SK"/>
        </w:rPr>
      </w:pPr>
      <w:r w:rsidRPr="007415C5">
        <w:rPr>
          <w:rFonts w:ascii="Arial" w:hAnsi="Arial" w:cs="Arial"/>
          <w:b w:val="0"/>
          <w:sz w:val="24"/>
          <w:lang w:val="sk-SK"/>
        </w:rPr>
        <w:t>NUTS kód:  SK022 – Trenčiansky kraj.</w:t>
      </w:r>
    </w:p>
    <w:p w14:paraId="554DF5F1" w14:textId="77777777" w:rsidR="009C2C9D" w:rsidRDefault="009C2C9D" w:rsidP="00764F14">
      <w:pPr>
        <w:tabs>
          <w:tab w:val="clear" w:pos="709"/>
        </w:tabs>
        <w:ind w:left="0" w:firstLine="426"/>
        <w:rPr>
          <w:rFonts w:ascii="Arial" w:hAnsi="Arial" w:cs="Arial"/>
          <w:b w:val="0"/>
          <w:sz w:val="24"/>
          <w:lang w:val="sk-SK"/>
        </w:rPr>
      </w:pPr>
    </w:p>
    <w:p w14:paraId="2AE111CB" w14:textId="77777777" w:rsidR="009C2C9D" w:rsidRDefault="009C2C9D" w:rsidP="009C2C9D">
      <w:pPr>
        <w:tabs>
          <w:tab w:val="clear" w:pos="709"/>
        </w:tabs>
        <w:ind w:left="0" w:firstLine="0"/>
        <w:rPr>
          <w:rFonts w:ascii="Arial" w:hAnsi="Arial" w:cs="Arial"/>
          <w:b w:val="0"/>
          <w:sz w:val="24"/>
          <w:szCs w:val="20"/>
          <w:lang w:val="sk-SK"/>
        </w:rPr>
      </w:pPr>
      <w:bookmarkStart w:id="13" w:name="_Hlk52279556"/>
      <w:r w:rsidRPr="00BE4514">
        <w:rPr>
          <w:rFonts w:ascii="Arial" w:hAnsi="Arial" w:cs="Arial"/>
          <w:b w:val="0"/>
          <w:sz w:val="24"/>
          <w:szCs w:val="20"/>
          <w:lang w:val="sk-SK"/>
        </w:rPr>
        <w:t>Verejný obstarávateľ požaduje, aby úspešný uchádzač zhotovil predmet zákazky v termínoch:</w:t>
      </w:r>
    </w:p>
    <w:p w14:paraId="17745A29" w14:textId="7F81B38E" w:rsidR="009C2C9D" w:rsidRDefault="009C2C9D" w:rsidP="009C2C9D">
      <w:pPr>
        <w:tabs>
          <w:tab w:val="clear" w:pos="709"/>
        </w:tabs>
        <w:ind w:left="0" w:firstLine="0"/>
        <w:rPr>
          <w:rFonts w:ascii="Arial" w:hAnsi="Arial" w:cs="Arial"/>
          <w:b w:val="0"/>
          <w:sz w:val="24"/>
          <w:szCs w:val="20"/>
          <w:lang w:val="sk-SK"/>
        </w:rPr>
      </w:pPr>
    </w:p>
    <w:p w14:paraId="371A6A4B" w14:textId="77777777" w:rsidR="009C2C9D" w:rsidRDefault="009C2C9D" w:rsidP="009C2C9D">
      <w:pPr>
        <w:ind w:left="426" w:firstLine="0"/>
        <w:rPr>
          <w:rFonts w:ascii="Arial" w:hAnsi="Arial" w:cs="Arial"/>
          <w:sz w:val="24"/>
          <w:lang w:val="sk-SK"/>
        </w:rPr>
      </w:pPr>
      <w:bookmarkStart w:id="14" w:name="_Hlk52783247"/>
      <w:r>
        <w:rPr>
          <w:rFonts w:ascii="Arial" w:hAnsi="Arial" w:cs="Arial"/>
          <w:sz w:val="24"/>
          <w:szCs w:val="20"/>
          <w:lang w:val="sk-SK"/>
        </w:rPr>
        <w:t>1</w:t>
      </w:r>
      <w:r>
        <w:rPr>
          <w:rFonts w:ascii="Arial" w:hAnsi="Arial" w:cs="Arial"/>
          <w:sz w:val="24"/>
          <w:lang w:val="sk-SK"/>
        </w:rPr>
        <w:t>. časť – “stavebné práce”</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9C2C9D" w14:paraId="5E0AFE5F" w14:textId="77777777" w:rsidTr="009C2C9D">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0B6C866E" w14:textId="77777777" w:rsidR="009C2C9D" w:rsidRDefault="009C2C9D" w:rsidP="009C2C9D">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5D6DF2DD" w14:textId="77777777" w:rsidR="009C2C9D" w:rsidRDefault="009C2C9D" w:rsidP="009C2C9D">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Termín</w:t>
            </w:r>
          </w:p>
        </w:tc>
      </w:tr>
      <w:tr w:rsidR="009C2C9D" w14:paraId="5F0EF502" w14:textId="77777777" w:rsidTr="009C2C9D">
        <w:tc>
          <w:tcPr>
            <w:tcW w:w="325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66CD668A" w14:textId="77777777" w:rsidR="009C2C9D" w:rsidRDefault="009C2C9D" w:rsidP="009C2C9D">
            <w:pPr>
              <w:spacing w:line="247" w:lineRule="auto"/>
              <w:ind w:left="300" w:hanging="300"/>
              <w:rPr>
                <w:sz w:val="24"/>
              </w:rPr>
            </w:pPr>
            <w:r>
              <w:rPr>
                <w:rFonts w:ascii="Arial" w:hAnsi="Arial" w:cs="Arial"/>
                <w:b w:val="0"/>
                <w:sz w:val="24"/>
                <w:lang w:val="sk-SK" w:eastAsia="en-US"/>
              </w:rPr>
              <w:t>Odovzdanie staveniska:</w:t>
            </w:r>
          </w:p>
          <w:p w14:paraId="70E3A8C7" w14:textId="77777777" w:rsidR="009C2C9D" w:rsidRDefault="009C2C9D" w:rsidP="009C2C9D">
            <w:pPr>
              <w:spacing w:line="247" w:lineRule="auto"/>
              <w:ind w:left="300" w:firstLine="0"/>
              <w:rPr>
                <w:rFonts w:ascii="Arial" w:hAnsi="Arial" w:cs="Arial"/>
                <w:b w:val="0"/>
                <w:sz w:val="24"/>
                <w:lang w:val="sk-SK" w:eastAsia="en-US"/>
              </w:rPr>
            </w:pPr>
          </w:p>
        </w:tc>
        <w:tc>
          <w:tcPr>
            <w:tcW w:w="5764"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CEC2AA" w14:textId="77777777" w:rsidR="009C2C9D" w:rsidRDefault="009C2C9D" w:rsidP="009C2C9D">
            <w:pPr>
              <w:spacing w:line="247" w:lineRule="auto"/>
              <w:ind w:left="79" w:firstLine="0"/>
              <w:rPr>
                <w:sz w:val="24"/>
              </w:rPr>
            </w:pPr>
            <w:r>
              <w:rPr>
                <w:rFonts w:ascii="Arial" w:hAnsi="Arial" w:cs="Arial"/>
                <w:b w:val="0"/>
                <w:sz w:val="24"/>
                <w:lang w:val="sk-SK" w:eastAsia="en-US"/>
              </w:rPr>
              <w:t xml:space="preserve">Najneskôr do </w:t>
            </w:r>
            <w:r>
              <w:rPr>
                <w:rFonts w:ascii="Arial" w:hAnsi="Arial" w:cs="Arial"/>
                <w:sz w:val="24"/>
                <w:lang w:val="sk-SK" w:eastAsia="en-US"/>
              </w:rPr>
              <w:t>10 pracovných dní</w:t>
            </w:r>
            <w:r>
              <w:rPr>
                <w:rFonts w:ascii="Arial" w:hAnsi="Arial" w:cs="Arial"/>
                <w:b w:val="0"/>
                <w:sz w:val="24"/>
                <w:lang w:val="sk-SK" w:eastAsia="en-US"/>
              </w:rPr>
              <w:t xml:space="preserve"> po dni, v ktorom nadobudne účinnosť zmluva s úspešným uchádzačom </w:t>
            </w:r>
          </w:p>
        </w:tc>
      </w:tr>
      <w:tr w:rsidR="009C2C9D" w14:paraId="29FE923F" w14:textId="77777777" w:rsidTr="009C2C9D">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DA343A" w14:textId="77777777" w:rsidR="009C2C9D" w:rsidRDefault="009C2C9D" w:rsidP="009C2C9D">
            <w:pPr>
              <w:spacing w:line="247" w:lineRule="auto"/>
              <w:rPr>
                <w:sz w:val="24"/>
              </w:rPr>
            </w:pPr>
            <w:r>
              <w:rPr>
                <w:rFonts w:ascii="Arial" w:hAnsi="Arial" w:cs="Arial"/>
                <w:b w:val="0"/>
                <w:sz w:val="24"/>
                <w:lang w:val="sk-SK" w:eastAsia="en-US"/>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12817D" w14:textId="77777777" w:rsidR="009C2C9D" w:rsidRDefault="009C2C9D" w:rsidP="009C2C9D">
            <w:pPr>
              <w:spacing w:line="247" w:lineRule="auto"/>
              <w:ind w:left="79" w:firstLine="0"/>
              <w:rPr>
                <w:rFonts w:ascii="Arial" w:hAnsi="Arial" w:cs="Arial"/>
                <w:b w:val="0"/>
                <w:sz w:val="24"/>
                <w:lang w:val="sk-SK" w:eastAsia="en-US"/>
              </w:rPr>
            </w:pPr>
            <w:r>
              <w:rPr>
                <w:rFonts w:ascii="Arial" w:hAnsi="Arial" w:cs="Arial"/>
                <w:b w:val="0"/>
                <w:sz w:val="24"/>
                <w:lang w:val="sk-SK" w:eastAsia="en-US"/>
              </w:rPr>
              <w:t>V deň odovzdania staveniska</w:t>
            </w:r>
          </w:p>
        </w:tc>
      </w:tr>
      <w:tr w:rsidR="009C2C9D" w14:paraId="295CB273" w14:textId="77777777" w:rsidTr="009C2C9D">
        <w:trPr>
          <w:trHeight w:val="590"/>
        </w:trPr>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3D3BB4" w14:textId="77777777" w:rsidR="009C2C9D" w:rsidRDefault="009C2C9D" w:rsidP="009C2C9D">
            <w:pPr>
              <w:spacing w:line="247" w:lineRule="auto"/>
              <w:ind w:left="0" w:firstLine="0"/>
              <w:rPr>
                <w:sz w:val="24"/>
              </w:rPr>
            </w:pPr>
            <w:r>
              <w:rPr>
                <w:rFonts w:ascii="Arial" w:hAnsi="Arial" w:cs="Arial"/>
                <w:b w:val="0"/>
                <w:sz w:val="24"/>
                <w:lang w:val="sk-SK" w:eastAsia="en-US"/>
              </w:rPr>
              <w:t>Kompletné ukončenie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9C2C9D" w14:paraId="3F4E8F82" w14:textId="77777777" w:rsidTr="009C2C9D">
              <w:trPr>
                <w:trHeight w:val="777"/>
              </w:trPr>
              <w:tc>
                <w:tcPr>
                  <w:tcW w:w="5527" w:type="dxa"/>
                  <w:tcMar>
                    <w:top w:w="0" w:type="dxa"/>
                    <w:left w:w="108" w:type="dxa"/>
                    <w:bottom w:w="0" w:type="dxa"/>
                    <w:right w:w="108" w:type="dxa"/>
                  </w:tcMar>
                  <w:hideMark/>
                </w:tcPr>
                <w:p w14:paraId="16282071" w14:textId="661E50CA" w:rsidR="009C2C9D" w:rsidRDefault="009C2C9D" w:rsidP="009C2C9D">
                  <w:pPr>
                    <w:spacing w:line="247" w:lineRule="auto"/>
                    <w:ind w:left="-27" w:firstLine="0"/>
                    <w:rPr>
                      <w:sz w:val="24"/>
                    </w:rPr>
                  </w:pPr>
                  <w:r>
                    <w:rPr>
                      <w:rFonts w:ascii="Arial" w:hAnsi="Arial" w:cs="Arial"/>
                      <w:b w:val="0"/>
                      <w:sz w:val="24"/>
                      <w:lang w:val="sk-SK" w:eastAsia="en-US"/>
                    </w:rPr>
                    <w:t xml:space="preserve">V lehote </w:t>
                  </w:r>
                  <w:r w:rsidRPr="00C97E94">
                    <w:rPr>
                      <w:rFonts w:ascii="Arial" w:hAnsi="Arial" w:cs="Arial"/>
                      <w:bCs/>
                      <w:sz w:val="24"/>
                      <w:highlight w:val="cyan"/>
                      <w:lang w:val="sk-SK" w:eastAsia="en-US"/>
                    </w:rPr>
                    <w:t>do</w:t>
                  </w:r>
                  <w:r w:rsidRPr="00C97E94">
                    <w:rPr>
                      <w:rFonts w:ascii="Arial" w:hAnsi="Arial" w:cs="Arial"/>
                      <w:b w:val="0"/>
                      <w:sz w:val="24"/>
                      <w:highlight w:val="cyan"/>
                      <w:lang w:val="sk-SK" w:eastAsia="en-US"/>
                    </w:rPr>
                    <w:t xml:space="preserve"> </w:t>
                  </w:r>
                  <w:r w:rsidR="00C97E94" w:rsidRPr="00C97E94">
                    <w:rPr>
                      <w:rFonts w:ascii="Arial" w:hAnsi="Arial" w:cs="Arial"/>
                      <w:bCs/>
                      <w:sz w:val="24"/>
                      <w:highlight w:val="cyan"/>
                      <w:lang w:val="sk-SK" w:eastAsia="en-US"/>
                    </w:rPr>
                    <w:t>6 týždňov</w:t>
                  </w:r>
                  <w:r>
                    <w:rPr>
                      <w:rFonts w:ascii="Arial" w:hAnsi="Arial" w:cs="Arial"/>
                      <w:b w:val="0"/>
                      <w:sz w:val="24"/>
                      <w:lang w:val="sk-SK" w:eastAsia="en-US"/>
                    </w:rPr>
                    <w:t xml:space="preserve"> po dni odovzdania staveniska </w:t>
                  </w:r>
                </w:p>
              </w:tc>
              <w:tc>
                <w:tcPr>
                  <w:tcW w:w="5528" w:type="dxa"/>
                  <w:tcMar>
                    <w:top w:w="0" w:type="dxa"/>
                    <w:left w:w="108" w:type="dxa"/>
                    <w:bottom w:w="0" w:type="dxa"/>
                    <w:right w:w="108" w:type="dxa"/>
                  </w:tcMar>
                </w:tcPr>
                <w:p w14:paraId="1C713D6F" w14:textId="77777777" w:rsidR="009C2C9D" w:rsidRDefault="009C2C9D" w:rsidP="009C2C9D">
                  <w:pPr>
                    <w:autoSpaceDE w:val="0"/>
                    <w:spacing w:line="247" w:lineRule="auto"/>
                    <w:ind w:left="300" w:firstLine="0"/>
                    <w:rPr>
                      <w:rFonts w:ascii="Arial" w:hAnsi="Arial" w:cs="Arial"/>
                      <w:b w:val="0"/>
                      <w:sz w:val="24"/>
                      <w:lang w:val="sk-SK" w:eastAsia="en-US"/>
                    </w:rPr>
                  </w:pPr>
                </w:p>
              </w:tc>
            </w:tr>
          </w:tbl>
          <w:p w14:paraId="43E4534E" w14:textId="77777777" w:rsidR="009C2C9D" w:rsidRDefault="009C2C9D" w:rsidP="009C2C9D">
            <w:pPr>
              <w:spacing w:line="247" w:lineRule="auto"/>
              <w:ind w:left="300" w:firstLine="0"/>
              <w:rPr>
                <w:rFonts w:ascii="Arial" w:hAnsi="Arial" w:cs="Arial"/>
                <w:b w:val="0"/>
                <w:sz w:val="24"/>
                <w:lang w:val="sk-SK" w:eastAsia="en-US"/>
              </w:rPr>
            </w:pPr>
          </w:p>
        </w:tc>
      </w:tr>
      <w:bookmarkEnd w:id="13"/>
      <w:bookmarkEnd w:id="14"/>
    </w:tbl>
    <w:p w14:paraId="6436BAD2" w14:textId="77777777" w:rsidR="009C2C9D" w:rsidRDefault="009C2C9D" w:rsidP="009C2C9D">
      <w:pPr>
        <w:ind w:left="0" w:firstLine="0"/>
        <w:rPr>
          <w:rFonts w:ascii="Arial" w:hAnsi="Arial" w:cs="Arial"/>
          <w:b w:val="0"/>
          <w:sz w:val="24"/>
          <w:highlight w:val="yellow"/>
          <w:lang w:val="sk-SK"/>
        </w:rPr>
      </w:pPr>
    </w:p>
    <w:p w14:paraId="22A9EA59" w14:textId="77777777" w:rsidR="00EC6B86" w:rsidRDefault="00EC6B86" w:rsidP="009C2C9D">
      <w:pPr>
        <w:ind w:left="0" w:firstLine="0"/>
        <w:rPr>
          <w:rFonts w:ascii="Arial" w:hAnsi="Arial" w:cs="Arial"/>
          <w:b w:val="0"/>
          <w:sz w:val="24"/>
          <w:highlight w:val="yellow"/>
          <w:lang w:val="sk-SK"/>
        </w:rPr>
      </w:pPr>
    </w:p>
    <w:p w14:paraId="6B902CEC" w14:textId="41CF0036" w:rsidR="009C2C9D" w:rsidRDefault="009C2C9D" w:rsidP="009C2C9D">
      <w:pPr>
        <w:ind w:hanging="279"/>
        <w:jc w:val="left"/>
        <w:rPr>
          <w:rFonts w:ascii="Arial" w:hAnsi="Arial" w:cs="Arial"/>
          <w:sz w:val="24"/>
          <w:lang w:val="sk-SK"/>
        </w:rPr>
      </w:pPr>
      <w:bookmarkStart w:id="15" w:name="_Hlk52783740"/>
      <w:r>
        <w:rPr>
          <w:rFonts w:ascii="Arial" w:hAnsi="Arial" w:cs="Arial"/>
          <w:sz w:val="24"/>
          <w:lang w:val="sk-SK"/>
        </w:rPr>
        <w:lastRenderedPageBreak/>
        <w:t>2. časť – “</w:t>
      </w:r>
      <w:r w:rsidR="00A413F7">
        <w:rPr>
          <w:rFonts w:ascii="Arial" w:hAnsi="Arial" w:cs="Arial"/>
          <w:sz w:val="24"/>
          <w:lang w:val="sk-SK"/>
        </w:rPr>
        <w:t>hracie prvky a</w:t>
      </w:r>
      <w:r w:rsidR="00AA7DCE">
        <w:rPr>
          <w:rFonts w:ascii="Arial" w:hAnsi="Arial" w:cs="Arial"/>
          <w:sz w:val="24"/>
          <w:lang w:val="sk-SK"/>
        </w:rPr>
        <w:t> parkový mobiliár</w:t>
      </w:r>
      <w:r>
        <w:rPr>
          <w:rFonts w:ascii="Arial" w:hAnsi="Arial" w:cs="Arial"/>
          <w:sz w:val="24"/>
          <w:lang w:val="sk-SK"/>
        </w:rPr>
        <w:t>“</w:t>
      </w:r>
    </w:p>
    <w:tbl>
      <w:tblPr>
        <w:tblW w:w="9075" w:type="dxa"/>
        <w:tblInd w:w="261" w:type="dxa"/>
        <w:tblLayout w:type="fixed"/>
        <w:tblCellMar>
          <w:left w:w="10" w:type="dxa"/>
          <w:right w:w="10" w:type="dxa"/>
        </w:tblCellMar>
        <w:tblLook w:val="04A0" w:firstRow="1" w:lastRow="0" w:firstColumn="1" w:lastColumn="0" w:noHBand="0" w:noVBand="1"/>
      </w:tblPr>
      <w:tblGrid>
        <w:gridCol w:w="3212"/>
        <w:gridCol w:w="5863"/>
      </w:tblGrid>
      <w:tr w:rsidR="009C2C9D" w14:paraId="1A96A845" w14:textId="77777777" w:rsidTr="009C2C9D">
        <w:tc>
          <w:tcPr>
            <w:tcW w:w="3211"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15185CB6" w14:textId="77777777" w:rsidR="009C2C9D" w:rsidRDefault="009C2C9D" w:rsidP="009C2C9D">
            <w:pPr>
              <w:spacing w:line="249" w:lineRule="auto"/>
              <w:ind w:left="300" w:hanging="300"/>
              <w:rPr>
                <w:sz w:val="24"/>
                <w:lang w:val="sk-SK"/>
              </w:rPr>
            </w:pPr>
            <w:r>
              <w:rPr>
                <w:rFonts w:ascii="Arial" w:hAnsi="Arial" w:cs="Arial"/>
                <w:b w:val="0"/>
                <w:i/>
                <w:iCs/>
                <w:sz w:val="24"/>
                <w:szCs w:val="22"/>
                <w:lang w:val="sk-SK" w:eastAsia="en-US"/>
              </w:rPr>
              <w:t>Etapa</w:t>
            </w:r>
          </w:p>
        </w:tc>
        <w:tc>
          <w:tcPr>
            <w:tcW w:w="5861"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62A97913" w14:textId="77777777" w:rsidR="009C2C9D" w:rsidRDefault="009C2C9D" w:rsidP="009C2C9D">
            <w:pPr>
              <w:spacing w:line="249" w:lineRule="auto"/>
              <w:ind w:left="300" w:hanging="300"/>
              <w:rPr>
                <w:sz w:val="24"/>
                <w:lang w:val="sk-SK"/>
              </w:rPr>
            </w:pPr>
            <w:r>
              <w:rPr>
                <w:rFonts w:ascii="Arial" w:hAnsi="Arial" w:cs="Arial"/>
                <w:b w:val="0"/>
                <w:i/>
                <w:iCs/>
                <w:sz w:val="24"/>
                <w:szCs w:val="22"/>
                <w:lang w:val="sk-SK" w:eastAsia="en-US"/>
              </w:rPr>
              <w:t>Termín</w:t>
            </w:r>
          </w:p>
        </w:tc>
      </w:tr>
      <w:tr w:rsidR="009C2C9D" w14:paraId="4EDB23BB" w14:textId="77777777" w:rsidTr="009C2C9D">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C214CB" w14:textId="77777777" w:rsidR="009C2C9D" w:rsidRDefault="009C2C9D" w:rsidP="009C2C9D">
            <w:pPr>
              <w:spacing w:line="249" w:lineRule="auto"/>
              <w:rPr>
                <w:sz w:val="24"/>
                <w:lang w:val="sk-SK"/>
              </w:rPr>
            </w:pPr>
            <w:r>
              <w:rPr>
                <w:rFonts w:ascii="Arial" w:hAnsi="Arial" w:cs="Arial"/>
                <w:b w:val="0"/>
                <w:sz w:val="24"/>
                <w:szCs w:val="22"/>
                <w:lang w:val="sk-SK" w:eastAsia="en-US"/>
              </w:rPr>
              <w:t>Začatie prác:</w:t>
            </w:r>
          </w:p>
        </w:tc>
        <w:tc>
          <w:tcPr>
            <w:tcW w:w="5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A46C4A" w14:textId="41223C62" w:rsidR="009C2C9D" w:rsidRDefault="009C2C9D" w:rsidP="009C2C9D">
            <w:pPr>
              <w:keepNext/>
              <w:ind w:left="77" w:hanging="77"/>
              <w:rPr>
                <w:sz w:val="24"/>
                <w:lang w:val="sk-SK"/>
              </w:rPr>
            </w:pPr>
            <w:r>
              <w:rPr>
                <w:rFonts w:ascii="Arial" w:hAnsi="Arial" w:cs="Arial"/>
                <w:b w:val="0"/>
                <w:sz w:val="24"/>
                <w:lang w:val="sk-SK" w:eastAsia="cs-CZ"/>
              </w:rPr>
              <w:t xml:space="preserve"> Po doručení písomnej výzvy od verejného obstarávateľa, ktorej obsahom je oznámenie o termíne ukončenia stavebných prác, tzn.</w:t>
            </w:r>
            <w:r>
              <w:rPr>
                <w:rFonts w:ascii="Arial" w:hAnsi="Arial" w:cs="Arial"/>
                <w:b w:val="0"/>
                <w:sz w:val="24"/>
                <w:u w:val="single"/>
                <w:lang w:val="sk-SK" w:eastAsia="cs-CZ"/>
              </w:rPr>
              <w:t xml:space="preserve"> nasledujúci deň po dni, ktorý je v oznámení označený ako deň ukončenia  stavebných prác.</w:t>
            </w:r>
          </w:p>
        </w:tc>
      </w:tr>
      <w:tr w:rsidR="009C2C9D" w14:paraId="41EADB80" w14:textId="77777777" w:rsidTr="009C2C9D">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F69666" w14:textId="77777777" w:rsidR="009C2C9D" w:rsidRDefault="009C2C9D" w:rsidP="009C2C9D">
            <w:pPr>
              <w:spacing w:line="249" w:lineRule="auto"/>
              <w:ind w:left="0" w:firstLine="0"/>
              <w:jc w:val="left"/>
              <w:rPr>
                <w:sz w:val="24"/>
                <w:lang w:val="sk-SK"/>
              </w:rPr>
            </w:pPr>
            <w:r>
              <w:rPr>
                <w:rFonts w:ascii="Arial" w:hAnsi="Arial" w:cs="Arial"/>
                <w:b w:val="0"/>
                <w:sz w:val="24"/>
                <w:lang w:val="sk-SK"/>
              </w:rPr>
              <w:t>Kompletné ukončenie dodania tovaru s montážou:</w:t>
            </w:r>
          </w:p>
        </w:tc>
        <w:tc>
          <w:tcPr>
            <w:tcW w:w="5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9C2C9D" w14:paraId="181B0AE2" w14:textId="77777777" w:rsidTr="009C2C9D">
              <w:trPr>
                <w:trHeight w:val="777"/>
              </w:trPr>
              <w:tc>
                <w:tcPr>
                  <w:tcW w:w="6313" w:type="dxa"/>
                  <w:tcMar>
                    <w:top w:w="0" w:type="dxa"/>
                    <w:left w:w="108" w:type="dxa"/>
                    <w:bottom w:w="0" w:type="dxa"/>
                    <w:right w:w="108" w:type="dxa"/>
                  </w:tcMar>
                  <w:hideMark/>
                </w:tcPr>
                <w:p w14:paraId="59F49C3F" w14:textId="153DAFDF" w:rsidR="009C2C9D" w:rsidRPr="00E30819" w:rsidRDefault="009C2C9D" w:rsidP="009C2C9D">
                  <w:pPr>
                    <w:keepNext/>
                    <w:tabs>
                      <w:tab w:val="left" w:pos="0"/>
                    </w:tabs>
                    <w:spacing w:line="249" w:lineRule="auto"/>
                    <w:ind w:left="0" w:right="471" w:firstLine="0"/>
                    <w:rPr>
                      <w:sz w:val="24"/>
                      <w:lang w:val="sk-SK"/>
                    </w:rPr>
                  </w:pPr>
                  <w:r w:rsidRPr="00E30819">
                    <w:rPr>
                      <w:rFonts w:ascii="Arial" w:hAnsi="Arial" w:cs="Arial"/>
                      <w:b w:val="0"/>
                      <w:sz w:val="24"/>
                      <w:szCs w:val="22"/>
                      <w:lang w:val="sk-SK" w:eastAsia="cs-CZ"/>
                    </w:rPr>
                    <w:t xml:space="preserve">V lehote </w:t>
                  </w:r>
                  <w:r w:rsidR="00C97E94" w:rsidRPr="00AA7DCE">
                    <w:rPr>
                      <w:rFonts w:ascii="Arial" w:hAnsi="Arial" w:cs="Arial"/>
                      <w:bCs/>
                      <w:sz w:val="24"/>
                      <w:szCs w:val="22"/>
                      <w:highlight w:val="cyan"/>
                      <w:lang w:val="sk-SK" w:eastAsia="cs-CZ"/>
                    </w:rPr>
                    <w:t>do 3 týždňov</w:t>
                  </w:r>
                  <w:r w:rsidRPr="00E30819">
                    <w:rPr>
                      <w:rFonts w:ascii="Arial" w:hAnsi="Arial" w:cs="Arial"/>
                      <w:b w:val="0"/>
                      <w:sz w:val="24"/>
                      <w:szCs w:val="22"/>
                      <w:lang w:val="sk-SK" w:eastAsia="cs-CZ"/>
                    </w:rPr>
                    <w:t xml:space="preserve"> </w:t>
                  </w:r>
                  <w:r w:rsidRPr="00E30819">
                    <w:rPr>
                      <w:rFonts w:ascii="Arial" w:hAnsi="Arial" w:cs="Arial"/>
                      <w:b w:val="0"/>
                      <w:sz w:val="24"/>
                      <w:lang w:val="sk-SK"/>
                    </w:rPr>
                    <w:t>po dni začatia  dodávky tovaru s montážou na základe písomnej výzvy od verejného obstarávateľa</w:t>
                  </w:r>
                </w:p>
              </w:tc>
            </w:tr>
          </w:tbl>
          <w:p w14:paraId="607D4C74" w14:textId="77777777" w:rsidR="009C2C9D" w:rsidRDefault="009C2C9D" w:rsidP="009C2C9D">
            <w:pPr>
              <w:spacing w:line="249" w:lineRule="auto"/>
              <w:ind w:left="0" w:firstLine="0"/>
              <w:jc w:val="left"/>
              <w:rPr>
                <w:rFonts w:ascii="Calibri" w:hAnsi="Calibri"/>
                <w:b w:val="0"/>
                <w:sz w:val="24"/>
                <w:lang w:val="sk-SK" w:eastAsia="en-US"/>
              </w:rPr>
            </w:pPr>
          </w:p>
        </w:tc>
      </w:tr>
      <w:bookmarkEnd w:id="15"/>
    </w:tbl>
    <w:p w14:paraId="69F3A3C6" w14:textId="77777777" w:rsidR="009C2C9D" w:rsidRDefault="009C2C9D" w:rsidP="009C2C9D">
      <w:pPr>
        <w:ind w:left="0" w:firstLine="0"/>
        <w:jc w:val="left"/>
        <w:rPr>
          <w:rFonts w:ascii="Arial" w:hAnsi="Arial" w:cs="Arial"/>
          <w:sz w:val="24"/>
          <w:highlight w:val="yellow"/>
          <w:lang w:val="sk-SK"/>
        </w:rPr>
      </w:pPr>
    </w:p>
    <w:p w14:paraId="42DEE0CF" w14:textId="77777777" w:rsidR="00EC6B86" w:rsidRDefault="00EC6B86" w:rsidP="009C2C9D">
      <w:pPr>
        <w:ind w:left="0" w:firstLine="0"/>
        <w:jc w:val="left"/>
        <w:rPr>
          <w:rFonts w:ascii="Arial" w:hAnsi="Arial" w:cs="Arial"/>
          <w:sz w:val="24"/>
          <w:highlight w:val="yellow"/>
          <w:lang w:val="sk-SK"/>
        </w:rPr>
      </w:pPr>
    </w:p>
    <w:p w14:paraId="7B634507" w14:textId="77777777" w:rsidR="009C2C9D" w:rsidRDefault="009C2C9D" w:rsidP="009C2C9D">
      <w:pPr>
        <w:ind w:hanging="279"/>
        <w:jc w:val="left"/>
        <w:rPr>
          <w:rFonts w:ascii="Arial" w:hAnsi="Arial" w:cs="Arial"/>
          <w:sz w:val="24"/>
          <w:lang w:val="sk-SK"/>
        </w:rPr>
      </w:pPr>
      <w:bookmarkStart w:id="16" w:name="_Hlk52785413"/>
      <w:r>
        <w:rPr>
          <w:rFonts w:ascii="Arial" w:hAnsi="Arial" w:cs="Arial"/>
          <w:sz w:val="24"/>
          <w:lang w:val="sk-SK"/>
        </w:rPr>
        <w:t>3. časť – “sadovnícke úpravy“</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9C2C9D" w14:paraId="3D7A16C2" w14:textId="77777777" w:rsidTr="009C2C9D">
        <w:trPr>
          <w:trHeight w:val="376"/>
        </w:trPr>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2A5C29F6" w14:textId="77777777" w:rsidR="009C2C9D" w:rsidRDefault="009C2C9D" w:rsidP="009C2C9D">
            <w:pPr>
              <w:spacing w:line="249" w:lineRule="auto"/>
              <w:ind w:left="300" w:hanging="300"/>
              <w:rPr>
                <w:sz w:val="24"/>
                <w:lang w:val="sk-SK"/>
              </w:rPr>
            </w:pPr>
            <w:r>
              <w:rPr>
                <w:rFonts w:ascii="Arial" w:hAnsi="Arial" w:cs="Arial"/>
                <w:b w:val="0"/>
                <w:i/>
                <w:iCs/>
                <w:sz w:val="24"/>
                <w:lang w:val="sk-SK" w:eastAsia="en-US"/>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2CC28521" w14:textId="77777777" w:rsidR="009C2C9D" w:rsidRDefault="009C2C9D" w:rsidP="009C2C9D">
            <w:pPr>
              <w:spacing w:line="249" w:lineRule="auto"/>
              <w:ind w:left="300" w:hanging="300"/>
              <w:rPr>
                <w:sz w:val="24"/>
                <w:lang w:val="sk-SK"/>
              </w:rPr>
            </w:pPr>
            <w:r>
              <w:rPr>
                <w:rFonts w:ascii="Arial" w:hAnsi="Arial" w:cs="Arial"/>
                <w:b w:val="0"/>
                <w:i/>
                <w:iCs/>
                <w:sz w:val="24"/>
                <w:lang w:val="sk-SK" w:eastAsia="en-US"/>
              </w:rPr>
              <w:t>Termín</w:t>
            </w:r>
          </w:p>
        </w:tc>
      </w:tr>
      <w:tr w:rsidR="009C2C9D" w14:paraId="17AC0B52" w14:textId="77777777" w:rsidTr="009C2C9D">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C7ED2B" w14:textId="77777777" w:rsidR="009C2C9D" w:rsidRDefault="009C2C9D" w:rsidP="009C2C9D">
            <w:pPr>
              <w:spacing w:line="249" w:lineRule="auto"/>
              <w:ind w:left="0" w:firstLine="0"/>
              <w:rPr>
                <w:sz w:val="24"/>
                <w:lang w:val="sk-SK"/>
              </w:rPr>
            </w:pPr>
            <w:r>
              <w:rPr>
                <w:rFonts w:ascii="Arial" w:hAnsi="Arial" w:cs="Arial"/>
                <w:b w:val="0"/>
                <w:sz w:val="24"/>
                <w:lang w:val="sk-SK" w:eastAsia="en-US"/>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E23230" w14:textId="14E1DF7D" w:rsidR="009C2C9D" w:rsidRDefault="009C2C9D" w:rsidP="00DC6D5A">
            <w:pPr>
              <w:keepNext/>
              <w:ind w:left="19" w:hanging="19"/>
              <w:rPr>
                <w:sz w:val="24"/>
                <w:lang w:val="sk-SK"/>
              </w:rPr>
            </w:pPr>
            <w:r>
              <w:rPr>
                <w:rFonts w:ascii="Arial" w:hAnsi="Arial" w:cs="Arial"/>
                <w:b w:val="0"/>
                <w:sz w:val="24"/>
                <w:lang w:val="sk-SK" w:eastAsia="en-US"/>
              </w:rPr>
              <w:t xml:space="preserve"> </w:t>
            </w:r>
            <w:r>
              <w:rPr>
                <w:rFonts w:ascii="Arial" w:hAnsi="Arial" w:cs="Arial"/>
                <w:b w:val="0"/>
                <w:sz w:val="24"/>
                <w:lang w:eastAsia="cs-CZ"/>
              </w:rPr>
              <w:t xml:space="preserve">Po </w:t>
            </w:r>
            <w:r>
              <w:rPr>
                <w:rFonts w:ascii="Arial" w:hAnsi="Arial" w:cs="Arial"/>
                <w:b w:val="0"/>
                <w:sz w:val="24"/>
                <w:lang w:val="sk-SK" w:eastAsia="cs-CZ"/>
              </w:rPr>
              <w:t>doručení písomnej výzvy od verejného    obstarávateľa, ktorej obsahom je oznámenie o termíne ukončenia osadenia</w:t>
            </w:r>
            <w:r w:rsidR="00DC6D5A" w:rsidRPr="00DC6D5A">
              <w:rPr>
                <w:rFonts w:ascii="Arial" w:hAnsi="Arial" w:cs="Arial"/>
                <w:b w:val="0"/>
                <w:sz w:val="24"/>
                <w:lang w:val="sk-SK"/>
              </w:rPr>
              <w:t xml:space="preserve"> h</w:t>
            </w:r>
            <w:r w:rsidR="00AA7DCE">
              <w:rPr>
                <w:rFonts w:ascii="Arial" w:hAnsi="Arial" w:cs="Arial"/>
                <w:b w:val="0"/>
                <w:sz w:val="24"/>
                <w:lang w:val="sk-SK"/>
              </w:rPr>
              <w:t>racích</w:t>
            </w:r>
            <w:r w:rsidR="00DC6D5A" w:rsidRPr="00DC6D5A">
              <w:rPr>
                <w:rFonts w:ascii="Arial" w:hAnsi="Arial" w:cs="Arial"/>
                <w:b w:val="0"/>
                <w:sz w:val="24"/>
                <w:lang w:val="sk-SK"/>
              </w:rPr>
              <w:t xml:space="preserve"> prvkov a</w:t>
            </w:r>
            <w:r w:rsidR="00AA7DCE">
              <w:rPr>
                <w:rFonts w:ascii="Arial" w:hAnsi="Arial" w:cs="Arial"/>
                <w:b w:val="0"/>
                <w:sz w:val="24"/>
                <w:lang w:val="sk-SK"/>
              </w:rPr>
              <w:t> parkového mobiliáru</w:t>
            </w:r>
            <w:r w:rsidRPr="00DC6D5A">
              <w:rPr>
                <w:rFonts w:ascii="Arial" w:hAnsi="Arial" w:cs="Arial"/>
                <w:b w:val="0"/>
                <w:sz w:val="24"/>
                <w:lang w:val="sk-SK" w:eastAsia="cs-CZ"/>
              </w:rPr>
              <w:t>,</w:t>
            </w:r>
            <w:r>
              <w:rPr>
                <w:rFonts w:ascii="Arial" w:hAnsi="Arial" w:cs="Arial"/>
                <w:b w:val="0"/>
                <w:sz w:val="24"/>
                <w:lang w:val="sk-SK" w:eastAsia="cs-CZ"/>
              </w:rPr>
              <w:t xml:space="preserve"> tzn.</w:t>
            </w:r>
            <w:r>
              <w:rPr>
                <w:rFonts w:ascii="Arial" w:hAnsi="Arial" w:cs="Arial"/>
                <w:b w:val="0"/>
                <w:sz w:val="24"/>
                <w:u w:val="single"/>
                <w:lang w:val="sk-SK" w:eastAsia="cs-CZ"/>
              </w:rPr>
              <w:t xml:space="preserve"> nasledujúci deň po dni, ktorý je v oznámení označený ako deň ukončenia  </w:t>
            </w:r>
            <w:r w:rsidR="00DC6D5A">
              <w:rPr>
                <w:rFonts w:ascii="Arial" w:hAnsi="Arial" w:cs="Arial"/>
                <w:b w:val="0"/>
                <w:sz w:val="24"/>
                <w:u w:val="single"/>
                <w:lang w:val="sk-SK" w:eastAsia="cs-CZ"/>
              </w:rPr>
              <w:t>prác</w:t>
            </w:r>
          </w:p>
        </w:tc>
      </w:tr>
      <w:tr w:rsidR="009C2C9D" w14:paraId="6B6C95AE" w14:textId="77777777" w:rsidTr="009C2C9D">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3AFEE3" w14:textId="77777777" w:rsidR="009C2C9D" w:rsidRDefault="009C2C9D" w:rsidP="009C2C9D">
            <w:pPr>
              <w:spacing w:line="249" w:lineRule="auto"/>
              <w:ind w:left="-70" w:firstLine="70"/>
              <w:jc w:val="left"/>
              <w:rPr>
                <w:sz w:val="24"/>
                <w:lang w:val="sk-SK"/>
              </w:rPr>
            </w:pPr>
            <w:r>
              <w:rPr>
                <w:rFonts w:ascii="Arial" w:hAnsi="Arial" w:cs="Arial"/>
                <w:b w:val="0"/>
                <w:sz w:val="24"/>
                <w:lang w:val="sk-SK"/>
              </w:rPr>
              <w:t>Kompletné ukončenie    poskytovania služieb:</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5850" w:type="dxa"/>
              <w:tblLayout w:type="fixed"/>
              <w:tblCellMar>
                <w:left w:w="10" w:type="dxa"/>
                <w:right w:w="10" w:type="dxa"/>
              </w:tblCellMar>
              <w:tblLook w:val="04A0" w:firstRow="1" w:lastRow="0" w:firstColumn="1" w:lastColumn="0" w:noHBand="0" w:noVBand="1"/>
            </w:tblPr>
            <w:tblGrid>
              <w:gridCol w:w="5850"/>
            </w:tblGrid>
            <w:tr w:rsidR="009C2C9D" w:rsidRPr="00AA7DCE" w14:paraId="31E44007" w14:textId="77777777" w:rsidTr="009C2C9D">
              <w:trPr>
                <w:trHeight w:val="777"/>
              </w:trPr>
              <w:tc>
                <w:tcPr>
                  <w:tcW w:w="5844" w:type="dxa"/>
                  <w:tcMar>
                    <w:top w:w="0" w:type="dxa"/>
                    <w:left w:w="108" w:type="dxa"/>
                    <w:bottom w:w="0" w:type="dxa"/>
                    <w:right w:w="108" w:type="dxa"/>
                  </w:tcMar>
                </w:tcPr>
                <w:p w14:paraId="785129D8" w14:textId="15337D77" w:rsidR="009C2C9D" w:rsidRPr="00D30D5E" w:rsidRDefault="009C2C9D" w:rsidP="009C2C9D">
                  <w:pPr>
                    <w:keepNext/>
                    <w:tabs>
                      <w:tab w:val="left" w:pos="5142"/>
                    </w:tabs>
                    <w:spacing w:line="249" w:lineRule="auto"/>
                    <w:ind w:left="-71" w:right="471" w:firstLine="0"/>
                    <w:rPr>
                      <w:rFonts w:ascii="Arial" w:hAnsi="Arial" w:cs="Arial"/>
                      <w:b w:val="0"/>
                      <w:sz w:val="24"/>
                      <w:lang w:val="sk-SK" w:eastAsia="cs-CZ"/>
                    </w:rPr>
                  </w:pPr>
                  <w:r w:rsidRPr="00D30D5E">
                    <w:rPr>
                      <w:rFonts w:ascii="Arial" w:hAnsi="Arial" w:cs="Arial"/>
                      <w:b w:val="0"/>
                      <w:bCs/>
                      <w:sz w:val="24"/>
                      <w:lang w:val="sk-SK" w:eastAsia="cs-CZ"/>
                    </w:rPr>
                    <w:t>V lehote</w:t>
                  </w:r>
                  <w:r w:rsidRPr="00D30D5E">
                    <w:rPr>
                      <w:rFonts w:ascii="Arial" w:hAnsi="Arial" w:cs="Arial"/>
                      <w:sz w:val="24"/>
                      <w:lang w:val="sk-SK" w:eastAsia="cs-CZ"/>
                    </w:rPr>
                    <w:t xml:space="preserve"> </w:t>
                  </w:r>
                  <w:r w:rsidRPr="00D30D5E">
                    <w:rPr>
                      <w:rFonts w:ascii="Arial" w:hAnsi="Arial" w:cs="Arial"/>
                      <w:sz w:val="24"/>
                      <w:highlight w:val="cyan"/>
                      <w:lang w:val="sk-SK" w:eastAsia="cs-CZ"/>
                    </w:rPr>
                    <w:t xml:space="preserve">do </w:t>
                  </w:r>
                  <w:r w:rsidR="00C97E94" w:rsidRPr="00D30D5E">
                    <w:rPr>
                      <w:rFonts w:ascii="Arial" w:hAnsi="Arial" w:cs="Arial"/>
                      <w:sz w:val="24"/>
                      <w:highlight w:val="cyan"/>
                      <w:lang w:val="sk-SK" w:eastAsia="cs-CZ"/>
                    </w:rPr>
                    <w:t>3 týždňov</w:t>
                  </w:r>
                  <w:r w:rsidRPr="00D30D5E">
                    <w:rPr>
                      <w:rFonts w:ascii="Arial" w:hAnsi="Arial" w:cs="Arial"/>
                      <w:b w:val="0"/>
                      <w:sz w:val="24"/>
                      <w:lang w:val="sk-SK" w:eastAsia="cs-CZ"/>
                    </w:rPr>
                    <w:t xml:space="preserve"> po dni začatia prác na základe písomnej v</w:t>
                  </w:r>
                  <w:r w:rsidR="00DC6D5A" w:rsidRPr="00D30D5E">
                    <w:rPr>
                      <w:rFonts w:ascii="Arial" w:hAnsi="Arial" w:cs="Arial"/>
                      <w:b w:val="0"/>
                      <w:sz w:val="24"/>
                      <w:lang w:val="sk-SK" w:eastAsia="cs-CZ"/>
                    </w:rPr>
                    <w:t>ýzvy od verejného obstarávateľa,</w:t>
                  </w:r>
                  <w:r w:rsidR="00DC6D5A" w:rsidRPr="00D30D5E">
                    <w:t xml:space="preserve"> </w:t>
                  </w:r>
                  <w:r w:rsidR="00DC6D5A" w:rsidRPr="00D30D5E">
                    <w:rPr>
                      <w:rFonts w:ascii="Arial" w:hAnsi="Arial" w:cs="Arial"/>
                      <w:b w:val="0"/>
                      <w:sz w:val="24"/>
                      <w:lang w:val="sk-SK" w:eastAsia="cs-CZ"/>
                    </w:rPr>
                    <w:t xml:space="preserve">pričom výsadba jesenných </w:t>
                  </w:r>
                  <w:proofErr w:type="spellStart"/>
                  <w:r w:rsidR="00DC6D5A" w:rsidRPr="00D30D5E">
                    <w:rPr>
                      <w:rFonts w:ascii="Arial" w:hAnsi="Arial" w:cs="Arial"/>
                      <w:b w:val="0"/>
                      <w:sz w:val="24"/>
                      <w:lang w:val="sk-SK" w:eastAsia="cs-CZ"/>
                    </w:rPr>
                    <w:t>cibuľovín</w:t>
                  </w:r>
                  <w:proofErr w:type="spellEnd"/>
                  <w:r w:rsidR="00DC6D5A" w:rsidRPr="00D30D5E">
                    <w:rPr>
                      <w:rFonts w:ascii="Arial" w:hAnsi="Arial" w:cs="Arial"/>
                      <w:b w:val="0"/>
                      <w:sz w:val="24"/>
                      <w:lang w:val="sk-SK" w:eastAsia="cs-CZ"/>
                    </w:rPr>
                    <w:t xml:space="preserve"> sa musí realizovať v mesiacoch október a /alebo november kalendárneho roku.</w:t>
                  </w:r>
                </w:p>
                <w:p w14:paraId="5CBF4C70" w14:textId="77777777" w:rsidR="009C2C9D" w:rsidRPr="00D30D5E" w:rsidRDefault="009C2C9D" w:rsidP="009C2C9D">
                  <w:pPr>
                    <w:keepNext/>
                    <w:tabs>
                      <w:tab w:val="left" w:pos="0"/>
                    </w:tabs>
                    <w:spacing w:line="249" w:lineRule="auto"/>
                    <w:ind w:left="0" w:right="471" w:firstLine="0"/>
                    <w:rPr>
                      <w:sz w:val="24"/>
                      <w:lang w:val="sk-SK"/>
                    </w:rPr>
                  </w:pPr>
                </w:p>
              </w:tc>
            </w:tr>
          </w:tbl>
          <w:p w14:paraId="1C791021" w14:textId="77777777" w:rsidR="009C2C9D" w:rsidRPr="00AA7DCE" w:rsidRDefault="009C2C9D" w:rsidP="009C2C9D">
            <w:pPr>
              <w:spacing w:line="249" w:lineRule="auto"/>
              <w:ind w:left="0" w:firstLine="0"/>
              <w:jc w:val="left"/>
              <w:rPr>
                <w:rFonts w:ascii="Calibri" w:hAnsi="Calibri"/>
                <w:b w:val="0"/>
                <w:sz w:val="24"/>
                <w:highlight w:val="yellow"/>
                <w:lang w:val="sk-SK" w:eastAsia="en-US"/>
              </w:rPr>
            </w:pPr>
          </w:p>
        </w:tc>
      </w:tr>
      <w:bookmarkEnd w:id="16"/>
    </w:tbl>
    <w:p w14:paraId="3FB7304B" w14:textId="77777777" w:rsidR="009C2C9D" w:rsidRDefault="009C2C9D" w:rsidP="009C2C9D">
      <w:pPr>
        <w:tabs>
          <w:tab w:val="clear" w:pos="709"/>
        </w:tabs>
        <w:autoSpaceDE w:val="0"/>
        <w:autoSpaceDN w:val="0"/>
        <w:adjustRightInd w:val="0"/>
        <w:ind w:left="0" w:right="40" w:firstLine="0"/>
        <w:rPr>
          <w:rFonts w:ascii="Arial" w:hAnsi="Arial" w:cs="Arial"/>
          <w:bCs/>
          <w:color w:val="000000"/>
          <w:sz w:val="24"/>
          <w:lang w:val="sk-SK"/>
        </w:rPr>
      </w:pPr>
    </w:p>
    <w:p w14:paraId="71C47F4A" w14:textId="2078154F" w:rsidR="009C2C9D" w:rsidRPr="00606270" w:rsidRDefault="009C2C9D" w:rsidP="009C2C9D">
      <w:pPr>
        <w:tabs>
          <w:tab w:val="clear" w:pos="709"/>
        </w:tabs>
        <w:autoSpaceDE w:val="0"/>
        <w:autoSpaceDN w:val="0"/>
        <w:adjustRightInd w:val="0"/>
        <w:ind w:left="0" w:right="40" w:firstLine="0"/>
        <w:rPr>
          <w:rFonts w:ascii="Arial" w:hAnsi="Arial" w:cs="Arial"/>
          <w:bCs/>
          <w:sz w:val="24"/>
          <w:lang w:val="sk-SK"/>
        </w:rPr>
      </w:pPr>
      <w:bookmarkStart w:id="17" w:name="_Hlk52279636"/>
      <w:r w:rsidRPr="00E30819">
        <w:rPr>
          <w:rFonts w:ascii="Arial" w:hAnsi="Arial" w:cs="Arial"/>
          <w:bCs/>
          <w:color w:val="000000"/>
          <w:sz w:val="24"/>
          <w:lang w:val="sk-SK"/>
        </w:rPr>
        <w:t xml:space="preserve">Predmet obstarávania je rozdelený na 3 </w:t>
      </w:r>
      <w:r>
        <w:rPr>
          <w:rFonts w:ascii="Arial" w:hAnsi="Arial" w:cs="Arial"/>
          <w:bCs/>
          <w:color w:val="000000"/>
          <w:sz w:val="24"/>
          <w:lang w:val="sk-SK"/>
        </w:rPr>
        <w:t>č</w:t>
      </w:r>
      <w:r w:rsidRPr="00E30819">
        <w:rPr>
          <w:rFonts w:ascii="Arial" w:hAnsi="Arial" w:cs="Arial"/>
          <w:bCs/>
          <w:color w:val="000000"/>
          <w:sz w:val="24"/>
          <w:lang w:val="sk-SK"/>
        </w:rPr>
        <w:t xml:space="preserve">asti, a z tohto dôvodu potrebná súčinnosť úspešných uchádzačov všetkých troch častí, pretože jednotlivé práce na zákazke na seba nadväzujú a prelínajú sa. </w:t>
      </w:r>
      <w:r w:rsidRPr="00E30819">
        <w:rPr>
          <w:rFonts w:ascii="Arial" w:hAnsi="Arial" w:cs="Arial"/>
          <w:bCs/>
          <w:color w:val="000000"/>
          <w:sz w:val="24"/>
          <w:highlight w:val="cyan"/>
          <w:lang w:val="sk-SK"/>
        </w:rPr>
        <w:t xml:space="preserve">Predpokladaná dĺžka trvania celej zákazky, tzn. všetkých jej častí spolu </w:t>
      </w:r>
      <w:r w:rsidRPr="00AA7DCE">
        <w:rPr>
          <w:rFonts w:ascii="Arial" w:hAnsi="Arial" w:cs="Arial"/>
          <w:bCs/>
          <w:color w:val="000000"/>
          <w:sz w:val="24"/>
          <w:highlight w:val="cyan"/>
          <w:lang w:val="sk-SK"/>
        </w:rPr>
        <w:t xml:space="preserve">je </w:t>
      </w:r>
      <w:r w:rsidR="00821535" w:rsidRPr="00AA7DCE">
        <w:rPr>
          <w:rFonts w:ascii="Arial" w:hAnsi="Arial" w:cs="Arial"/>
          <w:bCs/>
          <w:color w:val="000000"/>
          <w:sz w:val="32"/>
          <w:szCs w:val="32"/>
          <w:highlight w:val="cyan"/>
          <w:lang w:val="sk-SK"/>
        </w:rPr>
        <w:t>3 mesiace</w:t>
      </w:r>
      <w:r w:rsidRPr="00E30819">
        <w:rPr>
          <w:rFonts w:ascii="Arial" w:hAnsi="Arial" w:cs="Arial"/>
          <w:bCs/>
          <w:color w:val="000000"/>
          <w:sz w:val="24"/>
          <w:highlight w:val="cyan"/>
          <w:lang w:val="sk-SK"/>
        </w:rPr>
        <w:t>.</w:t>
      </w:r>
      <w:r w:rsidRPr="00E30819">
        <w:rPr>
          <w:rFonts w:ascii="Arial" w:hAnsi="Arial" w:cs="Arial"/>
          <w:bCs/>
          <w:color w:val="000000"/>
          <w:sz w:val="24"/>
          <w:lang w:val="sk-SK"/>
        </w:rPr>
        <w:t xml:space="preserve"> </w:t>
      </w:r>
      <w:r>
        <w:rPr>
          <w:rFonts w:ascii="Arial" w:hAnsi="Arial" w:cs="Arial"/>
          <w:bCs/>
          <w:sz w:val="24"/>
          <w:lang w:val="sk-SK"/>
        </w:rPr>
        <w:t xml:space="preserve">Presný časový harmonogram vykonania jednotlivých častí </w:t>
      </w:r>
      <w:r w:rsidRPr="00CB185C">
        <w:rPr>
          <w:rFonts w:ascii="Arial" w:hAnsi="Arial" w:cs="Arial"/>
          <w:color w:val="000000"/>
          <w:sz w:val="24"/>
          <w:lang w:val="sk-SK"/>
        </w:rPr>
        <w:t>(nadväznosť a prelínanie sa jednotlivých častí)</w:t>
      </w:r>
      <w:r>
        <w:rPr>
          <w:rFonts w:ascii="Arial" w:hAnsi="Arial" w:cs="Arial"/>
          <w:color w:val="000000"/>
          <w:sz w:val="24"/>
        </w:rPr>
        <w:t xml:space="preserve"> </w:t>
      </w:r>
      <w:r>
        <w:rPr>
          <w:rFonts w:ascii="Arial" w:hAnsi="Arial" w:cs="Arial"/>
          <w:bCs/>
          <w:sz w:val="24"/>
          <w:lang w:val="sk-SK"/>
        </w:rPr>
        <w:t>upresní verejný obstarávateľ úspešným uchádzačom jednotlivých častí pred samotnou realizáciou zákazky.</w:t>
      </w:r>
    </w:p>
    <w:bookmarkEnd w:id="17"/>
    <w:p w14:paraId="1A54361E" w14:textId="77777777" w:rsidR="009C2C9D" w:rsidRDefault="009C2C9D" w:rsidP="00764F14">
      <w:pPr>
        <w:tabs>
          <w:tab w:val="clear" w:pos="709"/>
        </w:tabs>
        <w:ind w:left="0" w:firstLine="426"/>
        <w:rPr>
          <w:rFonts w:ascii="Arial" w:hAnsi="Arial" w:cs="Arial"/>
          <w:b w:val="0"/>
          <w:sz w:val="24"/>
          <w:lang w:val="sk-SK"/>
        </w:rPr>
      </w:pPr>
    </w:p>
    <w:p w14:paraId="2BACD6AB" w14:textId="77777777" w:rsidR="00AC1953" w:rsidRDefault="00AC1953" w:rsidP="00AC1953">
      <w:pPr>
        <w:pStyle w:val="Nadpis6"/>
        <w:jc w:val="center"/>
        <w:rPr>
          <w:rFonts w:ascii="Arial" w:hAnsi="Arial" w:cs="Arial"/>
        </w:rPr>
      </w:pPr>
      <w:r>
        <w:rPr>
          <w:rFonts w:ascii="Arial" w:hAnsi="Arial" w:cs="Arial"/>
        </w:rPr>
        <w:t xml:space="preserve">7. </w:t>
      </w:r>
      <w:r w:rsidRPr="007415C5">
        <w:rPr>
          <w:rFonts w:ascii="Arial" w:hAnsi="Arial" w:cs="Arial"/>
        </w:rPr>
        <w:t>Oprávnený uchádzač – skupina dodávateľov</w:t>
      </w:r>
    </w:p>
    <w:p w14:paraId="20B439B0" w14:textId="77777777" w:rsidR="00AC1953" w:rsidRDefault="00AC1953" w:rsidP="00764F14">
      <w:pPr>
        <w:tabs>
          <w:tab w:val="clear" w:pos="709"/>
        </w:tabs>
        <w:ind w:left="0" w:firstLine="426"/>
        <w:rPr>
          <w:rFonts w:ascii="Arial" w:hAnsi="Arial" w:cs="Arial"/>
          <w:b w:val="0"/>
          <w:sz w:val="24"/>
          <w:lang w:val="sk-SK"/>
        </w:rPr>
      </w:pPr>
    </w:p>
    <w:bookmarkEnd w:id="3"/>
    <w:p w14:paraId="3D15C711" w14:textId="77777777" w:rsidR="00C41A57" w:rsidRDefault="00C41A57" w:rsidP="00C2494D">
      <w:pPr>
        <w:tabs>
          <w:tab w:val="clear" w:pos="709"/>
        </w:tabs>
        <w:ind w:left="426" w:hanging="426"/>
        <w:rPr>
          <w:rFonts w:ascii="Arial" w:hAnsi="Arial" w:cs="Arial"/>
          <w:b w:val="0"/>
          <w:sz w:val="24"/>
          <w:szCs w:val="20"/>
          <w:lang w:val="sk-SK"/>
        </w:rPr>
      </w:pPr>
      <w:r>
        <w:rPr>
          <w:rFonts w:ascii="Arial" w:hAnsi="Arial" w:cs="Arial"/>
          <w:b w:val="0"/>
          <w:sz w:val="24"/>
          <w:szCs w:val="20"/>
          <w:lang w:val="sk-SK"/>
        </w:rPr>
        <w:t xml:space="preserve">7.1 </w:t>
      </w:r>
      <w:r w:rsidRPr="007415C5">
        <w:rPr>
          <w:rFonts w:ascii="Arial" w:hAnsi="Arial" w:cs="Arial"/>
          <w:b w:val="0"/>
          <w:sz w:val="24"/>
          <w:szCs w:val="20"/>
          <w:lang w:val="sk-SK"/>
        </w:rPr>
        <w:t>Verejný obstarávateľ umožňuje skupine dodávateľov účasť vo ve</w:t>
      </w:r>
      <w:r w:rsidR="008C291C">
        <w:rPr>
          <w:rFonts w:ascii="Arial" w:hAnsi="Arial" w:cs="Arial"/>
          <w:b w:val="0"/>
          <w:sz w:val="24"/>
          <w:szCs w:val="20"/>
          <w:lang w:val="sk-SK"/>
        </w:rPr>
        <w:t xml:space="preserve">rejnom obstarávaní v zmysle </w:t>
      </w:r>
      <w:r w:rsidR="008C291C" w:rsidRPr="00313601">
        <w:rPr>
          <w:rFonts w:ascii="Arial" w:hAnsi="Arial" w:cs="Arial"/>
          <w:b w:val="0"/>
          <w:sz w:val="24"/>
          <w:szCs w:val="20"/>
          <w:lang w:val="sk-SK"/>
        </w:rPr>
        <w:t>§ 37</w:t>
      </w:r>
      <w:r w:rsidRPr="00313601">
        <w:rPr>
          <w:rFonts w:ascii="Arial" w:hAnsi="Arial" w:cs="Arial"/>
          <w:b w:val="0"/>
          <w:sz w:val="24"/>
          <w:szCs w:val="20"/>
          <w:lang w:val="sk-SK"/>
        </w:rPr>
        <w:t xml:space="preserve"> ods. 1 zákona č. </w:t>
      </w:r>
      <w:r w:rsidR="008C291C" w:rsidRPr="00313601">
        <w:rPr>
          <w:rFonts w:ascii="Arial" w:hAnsi="Arial" w:cs="Arial"/>
          <w:b w:val="0"/>
          <w:sz w:val="24"/>
          <w:szCs w:val="20"/>
          <w:lang w:val="sk-SK"/>
        </w:rPr>
        <w:t>343</w:t>
      </w:r>
      <w:r w:rsidRPr="00313601">
        <w:rPr>
          <w:rFonts w:ascii="Arial" w:hAnsi="Arial" w:cs="Arial"/>
          <w:b w:val="0"/>
          <w:sz w:val="24"/>
          <w:szCs w:val="20"/>
          <w:lang w:val="sk-SK"/>
        </w:rPr>
        <w:t>/20</w:t>
      </w:r>
      <w:r w:rsidR="008C291C" w:rsidRPr="00313601">
        <w:rPr>
          <w:rFonts w:ascii="Arial" w:hAnsi="Arial" w:cs="Arial"/>
          <w:b w:val="0"/>
          <w:sz w:val="24"/>
          <w:szCs w:val="20"/>
          <w:lang w:val="sk-SK"/>
        </w:rPr>
        <w:t>15</w:t>
      </w:r>
      <w:r w:rsidRPr="00313601">
        <w:rPr>
          <w:rFonts w:ascii="Arial" w:hAnsi="Arial" w:cs="Arial"/>
          <w:b w:val="0"/>
          <w:sz w:val="24"/>
          <w:szCs w:val="20"/>
          <w:lang w:val="sk-SK"/>
        </w:rPr>
        <w:t xml:space="preserve"> Z. z. o verejnom obstarávaní a o zmene a doplnení niektorých zákonov. </w:t>
      </w:r>
      <w:r w:rsidRPr="00313601">
        <w:rPr>
          <w:rFonts w:ascii="Arial" w:hAnsi="Arial" w:cs="Arial"/>
          <w:b w:val="0"/>
          <w:sz w:val="24"/>
          <w:lang w:val="sk-SK"/>
        </w:rPr>
        <w:t>V prípade prijatia súťažnej ponuky skupiny dodávateľov nebude verejný obstarávateľ vyžadovať od tejto skupiny, aby vytvorili právnu formu v zmysle § 3</w:t>
      </w:r>
      <w:r w:rsidR="008C291C" w:rsidRPr="00313601">
        <w:rPr>
          <w:rFonts w:ascii="Arial" w:hAnsi="Arial" w:cs="Arial"/>
          <w:b w:val="0"/>
          <w:sz w:val="24"/>
          <w:lang w:val="sk-SK"/>
        </w:rPr>
        <w:t>7</w:t>
      </w:r>
      <w:r w:rsidRPr="00313601">
        <w:rPr>
          <w:rFonts w:ascii="Arial" w:hAnsi="Arial" w:cs="Arial"/>
          <w:b w:val="0"/>
          <w:sz w:val="24"/>
          <w:lang w:val="sk-SK"/>
        </w:rPr>
        <w:t xml:space="preserve"> ods. 2 zákona č. </w:t>
      </w:r>
      <w:r w:rsidR="008C291C"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Pr="00313601">
        <w:rPr>
          <w:rFonts w:ascii="Arial" w:hAnsi="Arial" w:cs="Arial"/>
          <w:b w:val="0"/>
          <w:sz w:val="24"/>
          <w:lang w:val="sk-SK"/>
        </w:rPr>
        <w:t xml:space="preserve"> </w:t>
      </w:r>
      <w:r w:rsidRPr="00313601">
        <w:rPr>
          <w:rFonts w:ascii="Arial" w:hAnsi="Arial" w:cs="Arial"/>
          <w:b w:val="0"/>
          <w:sz w:val="24"/>
          <w:szCs w:val="20"/>
          <w:lang w:val="sk-SK"/>
        </w:rPr>
        <w:t>Jednotliví členovia</w:t>
      </w:r>
      <w:r w:rsidRPr="007415C5">
        <w:rPr>
          <w:rFonts w:ascii="Arial" w:hAnsi="Arial" w:cs="Arial"/>
          <w:b w:val="0"/>
          <w:sz w:val="24"/>
          <w:szCs w:val="20"/>
          <w:lang w:val="sk-SK"/>
        </w:rPr>
        <w:t xml:space="preserve"> skupiny budú zaviazaní spoločne a nerozdielne.  </w:t>
      </w:r>
    </w:p>
    <w:p w14:paraId="07829E83" w14:textId="77777777" w:rsidR="00C41A57" w:rsidRPr="008577E1" w:rsidRDefault="00C41A57" w:rsidP="00764F14">
      <w:pPr>
        <w:tabs>
          <w:tab w:val="clear" w:pos="709"/>
        </w:tabs>
        <w:ind w:left="426" w:hanging="426"/>
        <w:rPr>
          <w:rFonts w:ascii="Arial" w:hAnsi="Arial" w:cs="Arial"/>
          <w:sz w:val="24"/>
          <w:szCs w:val="20"/>
          <w:u w:val="single"/>
          <w:lang w:val="sk-SK"/>
        </w:rPr>
      </w:pPr>
      <w:r>
        <w:rPr>
          <w:rFonts w:ascii="Arial" w:hAnsi="Arial" w:cs="Arial"/>
          <w:b w:val="0"/>
          <w:sz w:val="24"/>
          <w:szCs w:val="20"/>
          <w:lang w:val="sk-SK"/>
        </w:rPr>
        <w:t xml:space="preserve">7.2 </w:t>
      </w:r>
      <w:r w:rsidR="00EC3461">
        <w:rPr>
          <w:rFonts w:ascii="Arial" w:hAnsi="Arial" w:cs="Arial"/>
          <w:b w:val="0"/>
          <w:sz w:val="24"/>
          <w:szCs w:val="20"/>
          <w:lang w:val="sk-SK"/>
        </w:rPr>
        <w:t xml:space="preserve">V prípade, </w:t>
      </w:r>
      <w:r w:rsidR="00EC3461">
        <w:rPr>
          <w:rFonts w:ascii="Arial" w:hAnsi="Arial" w:cs="Arial"/>
          <w:b w:val="0"/>
          <w:sz w:val="24"/>
          <w:szCs w:val="20"/>
          <w:u w:val="single"/>
          <w:lang w:val="sk-SK"/>
        </w:rPr>
        <w:t>ak sa tejto zákazky zúčastní skupina dodávateľov</w:t>
      </w:r>
      <w:r w:rsidR="00EC3461">
        <w:rPr>
          <w:rFonts w:ascii="Arial" w:hAnsi="Arial" w:cs="Arial"/>
          <w:b w:val="0"/>
          <w:sz w:val="24"/>
          <w:szCs w:val="20"/>
          <w:lang w:val="sk-SK"/>
        </w:rPr>
        <w:t xml:space="preserve">, resp. ak skupina dodávateľov predloží ponuku, uvedie to vo svojej ponuke na samostatnom liste, ktorý bude podpísaný oprávnenými zástupcami všetkých členov skupiny. V tomto liste </w:t>
      </w:r>
      <w:r w:rsidR="00EC3461">
        <w:rPr>
          <w:rFonts w:ascii="Arial" w:hAnsi="Arial" w:cs="Arial"/>
          <w:b w:val="0"/>
          <w:sz w:val="24"/>
          <w:szCs w:val="20"/>
          <w:u w:val="single"/>
          <w:lang w:val="sk-SK"/>
        </w:rPr>
        <w:t>zároveň určia (splnomocnia) spomedzi seba jedného člena skupiny, s ktorým bude verejný obstarávateľ komunikovať a ktorý bude zastupovať všetkých členov skupiny v celom procese tohto verejného obstarávania</w:t>
      </w:r>
      <w:r w:rsidR="00EC3461">
        <w:rPr>
          <w:rFonts w:ascii="Arial" w:hAnsi="Arial" w:cs="Arial"/>
          <w:b w:val="0"/>
          <w:sz w:val="24"/>
          <w:szCs w:val="20"/>
          <w:lang w:val="sk-SK"/>
        </w:rPr>
        <w:t>, Tento  splnomocnený člen skupiny sa zaregistruje  v systéme Josephine</w:t>
      </w:r>
      <w:r w:rsidR="00EC3461">
        <w:rPr>
          <w:rFonts w:ascii="Arial" w:hAnsi="Arial"/>
          <w:b w:val="0"/>
          <w:sz w:val="24"/>
          <w:lang w:val="sk-SK"/>
        </w:rPr>
        <w:t xml:space="preserve"> a </w:t>
      </w:r>
      <w:r w:rsidR="00EC3461">
        <w:rPr>
          <w:rFonts w:ascii="Arial" w:hAnsi="Arial" w:cs="Arial"/>
          <w:b w:val="0"/>
          <w:sz w:val="24"/>
          <w:szCs w:val="20"/>
          <w:lang w:val="sk-SK"/>
        </w:rPr>
        <w:t>predloží ponuku za všetkých členov skupiny.</w:t>
      </w:r>
      <w:r w:rsidR="00EC3461">
        <w:rPr>
          <w:rFonts w:ascii="Arial" w:hAnsi="Arial"/>
          <w:b w:val="0"/>
          <w:sz w:val="24"/>
          <w:lang w:val="sk-SK"/>
        </w:rPr>
        <w:t xml:space="preserve"> Verejný obstarávateľ bude </w:t>
      </w:r>
      <w:r w:rsidR="00EC3461">
        <w:rPr>
          <w:rFonts w:ascii="Arial" w:hAnsi="Arial"/>
          <w:b w:val="0"/>
          <w:sz w:val="24"/>
          <w:lang w:val="sk-SK"/>
        </w:rPr>
        <w:lastRenderedPageBreak/>
        <w:t xml:space="preserve">komunikovať </w:t>
      </w:r>
      <w:r w:rsidR="00EC3461">
        <w:rPr>
          <w:rFonts w:ascii="Arial" w:hAnsi="Arial" w:cs="Arial"/>
          <w:b w:val="0"/>
          <w:sz w:val="24"/>
          <w:szCs w:val="20"/>
          <w:lang w:val="sk-SK"/>
        </w:rPr>
        <w:t xml:space="preserve">prostredníctvom systému Josephine  </w:t>
      </w:r>
      <w:r w:rsidR="00EC3461">
        <w:rPr>
          <w:rFonts w:ascii="Arial" w:hAnsi="Arial"/>
          <w:b w:val="0"/>
          <w:sz w:val="24"/>
          <w:lang w:val="sk-SK"/>
        </w:rPr>
        <w:t>len s určeným členom a nie so všetkými členmi skupiny.</w:t>
      </w:r>
      <w:r w:rsidR="00EC3461">
        <w:rPr>
          <w:rFonts w:ascii="Arial" w:hAnsi="Arial" w:cs="Arial"/>
          <w:b w:val="0"/>
          <w:sz w:val="24"/>
          <w:szCs w:val="20"/>
          <w:lang w:val="sk-SK"/>
        </w:rPr>
        <w:t xml:space="preserve"> </w:t>
      </w:r>
      <w:r w:rsidR="00EC3461">
        <w:rPr>
          <w:rFonts w:ascii="Arial" w:hAnsi="Arial" w:cs="Arial"/>
          <w:sz w:val="24"/>
          <w:szCs w:val="20"/>
          <w:u w:val="single"/>
          <w:lang w:val="sk-SK"/>
        </w:rPr>
        <w:t>Odporúčaný vzor tohto vyhlásenia a plnej moci je uvedený v prílohe k tejto časti podkladov.</w:t>
      </w:r>
    </w:p>
    <w:p w14:paraId="3907B812" w14:textId="77777777" w:rsidR="00C41A57" w:rsidRDefault="00C41A57" w:rsidP="00764F14">
      <w:pPr>
        <w:tabs>
          <w:tab w:val="clear" w:pos="709"/>
        </w:tabs>
        <w:ind w:left="426" w:hanging="426"/>
        <w:rPr>
          <w:rFonts w:ascii="Arial" w:hAnsi="Arial" w:cs="Arial"/>
          <w:b w:val="0"/>
          <w:sz w:val="24"/>
          <w:szCs w:val="20"/>
          <w:lang w:val="sk-SK"/>
        </w:rPr>
      </w:pPr>
    </w:p>
    <w:p w14:paraId="782D5204" w14:textId="6D69D4B0" w:rsidR="00091BB6" w:rsidRDefault="008A40D7" w:rsidP="00764F14">
      <w:pPr>
        <w:tabs>
          <w:tab w:val="clear" w:pos="709"/>
        </w:tabs>
        <w:ind w:left="426" w:hanging="426"/>
        <w:rPr>
          <w:rFonts w:ascii="Arial" w:hAnsi="Arial" w:cs="Arial"/>
          <w:b w:val="0"/>
          <w:sz w:val="24"/>
          <w:lang w:val="sk-SK"/>
        </w:rPr>
      </w:pPr>
      <w:r>
        <w:rPr>
          <w:rFonts w:ascii="Arial" w:hAnsi="Arial" w:cs="Arial"/>
          <w:b w:val="0"/>
          <w:sz w:val="24"/>
          <w:lang w:val="sk-SK"/>
        </w:rPr>
        <w:t xml:space="preserve">7.3 </w:t>
      </w:r>
      <w:r w:rsidRPr="00194E60">
        <w:rPr>
          <w:rFonts w:ascii="Arial" w:hAnsi="Arial" w:cs="Arial"/>
          <w:b w:val="0"/>
          <w:sz w:val="24"/>
          <w:lang w:val="sk-SK"/>
        </w:rPr>
        <w:t xml:space="preserve">V prípade, ak uchádzačom bude skupina </w:t>
      </w:r>
      <w:r>
        <w:rPr>
          <w:rFonts w:ascii="Arial" w:hAnsi="Arial" w:cs="Arial"/>
          <w:b w:val="0"/>
          <w:sz w:val="24"/>
          <w:lang w:val="sk-SK"/>
        </w:rPr>
        <w:t>dodávateľov</w:t>
      </w:r>
      <w:r w:rsidRPr="00194E60">
        <w:rPr>
          <w:rFonts w:ascii="Arial" w:hAnsi="Arial" w:cs="Arial"/>
          <w:b w:val="0"/>
          <w:sz w:val="24"/>
          <w:lang w:val="sk-SK"/>
        </w:rPr>
        <w:t xml:space="preserve"> v </w:t>
      </w:r>
      <w:r w:rsidRPr="00313601">
        <w:rPr>
          <w:rFonts w:ascii="Arial" w:hAnsi="Arial" w:cs="Arial"/>
          <w:b w:val="0"/>
          <w:sz w:val="24"/>
          <w:lang w:val="sk-SK"/>
        </w:rPr>
        <w:t>zmysle § 3</w:t>
      </w:r>
      <w:r w:rsidR="009974D7" w:rsidRPr="00313601">
        <w:rPr>
          <w:rFonts w:ascii="Arial" w:hAnsi="Arial" w:cs="Arial"/>
          <w:b w:val="0"/>
          <w:sz w:val="24"/>
          <w:lang w:val="sk-SK"/>
        </w:rPr>
        <w:t>7</w:t>
      </w:r>
      <w:r w:rsidRPr="00313601">
        <w:rPr>
          <w:rFonts w:ascii="Arial" w:hAnsi="Arial" w:cs="Arial"/>
          <w:b w:val="0"/>
          <w:sz w:val="24"/>
          <w:lang w:val="sk-SK"/>
        </w:rPr>
        <w:t xml:space="preserve"> zákona č. </w:t>
      </w:r>
      <w:r w:rsidR="00E42953"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000F6C9E" w:rsidRPr="00313601">
        <w:rPr>
          <w:rFonts w:ascii="Arial" w:hAnsi="Arial" w:cs="Arial"/>
          <w:b w:val="0"/>
          <w:sz w:val="24"/>
          <w:szCs w:val="20"/>
          <w:lang w:val="sk-SK"/>
        </w:rPr>
        <w:t xml:space="preserve"> v znení neskorších predpisov</w:t>
      </w:r>
      <w:r w:rsidRPr="00313601">
        <w:rPr>
          <w:rFonts w:ascii="Arial" w:hAnsi="Arial" w:cs="Arial"/>
          <w:b w:val="0"/>
          <w:sz w:val="24"/>
          <w:lang w:val="sk-SK"/>
        </w:rPr>
        <w:t>, návrh zmluvy, ktorý bude predkladať</w:t>
      </w:r>
      <w:r>
        <w:rPr>
          <w:rFonts w:ascii="Arial" w:hAnsi="Arial" w:cs="Arial"/>
          <w:b w:val="0"/>
          <w:sz w:val="24"/>
          <w:lang w:val="sk-SK"/>
        </w:rPr>
        <w:t xml:space="preserve"> úspešný uchádzač </w:t>
      </w:r>
      <w:r w:rsidR="00A55D96">
        <w:rPr>
          <w:rFonts w:ascii="Arial" w:hAnsi="Arial" w:cs="Arial"/>
          <w:b w:val="0"/>
          <w:sz w:val="24"/>
          <w:lang w:val="sk-SK"/>
        </w:rPr>
        <w:t>–</w:t>
      </w:r>
      <w:r>
        <w:rPr>
          <w:rFonts w:ascii="Arial" w:hAnsi="Arial" w:cs="Arial"/>
          <w:b w:val="0"/>
          <w:sz w:val="24"/>
          <w:lang w:val="sk-SK"/>
        </w:rPr>
        <w:t xml:space="preserve"> skupina</w:t>
      </w:r>
      <w:r w:rsidR="00A55D96">
        <w:rPr>
          <w:rFonts w:ascii="Arial" w:hAnsi="Arial" w:cs="Arial"/>
          <w:b w:val="0"/>
          <w:sz w:val="24"/>
          <w:lang w:val="sk-SK"/>
        </w:rPr>
        <w:t xml:space="preserve"> </w:t>
      </w:r>
      <w:r w:rsidRPr="00194E60">
        <w:rPr>
          <w:rFonts w:ascii="Arial" w:hAnsi="Arial" w:cs="Arial"/>
          <w:b w:val="0"/>
          <w:sz w:val="24"/>
          <w:lang w:val="sk-SK"/>
        </w:rPr>
        <w:t xml:space="preserve">bude podpísaný oprávneným zástupcom </w:t>
      </w:r>
      <w:r w:rsidRPr="00194E60">
        <w:rPr>
          <w:rFonts w:ascii="Arial" w:hAnsi="Arial" w:cs="Arial"/>
          <w:b w:val="0"/>
          <w:sz w:val="24"/>
          <w:u w:val="single"/>
          <w:lang w:val="sk-SK"/>
        </w:rPr>
        <w:t>každého</w:t>
      </w:r>
      <w:r w:rsidRPr="00194E60">
        <w:rPr>
          <w:rFonts w:ascii="Arial" w:hAnsi="Arial" w:cs="Arial"/>
          <w:b w:val="0"/>
          <w:sz w:val="24"/>
          <w:lang w:val="sk-SK"/>
        </w:rPr>
        <w:t xml:space="preserve"> z účastníkov skupiny dodávateľov (člena skupiny) a v čl. I </w:t>
      </w:r>
      <w:r w:rsidRPr="00826637">
        <w:rPr>
          <w:rFonts w:ascii="Arial" w:hAnsi="Arial" w:cs="Arial"/>
          <w:b w:val="0"/>
          <w:sz w:val="24"/>
          <w:lang w:val="sk-SK"/>
        </w:rPr>
        <w:t>návrhu zmluvy budú uvedené údaje každého člena skupiny dodávateľov samostatne</w:t>
      </w:r>
      <w:r w:rsidR="000F6C9E">
        <w:rPr>
          <w:rFonts w:ascii="Arial" w:hAnsi="Arial" w:cs="Arial"/>
          <w:b w:val="0"/>
          <w:sz w:val="24"/>
          <w:lang w:val="sk-SK"/>
        </w:rPr>
        <w:t xml:space="preserve">. </w:t>
      </w:r>
      <w:r w:rsidRPr="00826637">
        <w:rPr>
          <w:rFonts w:ascii="Arial" w:hAnsi="Arial" w:cs="Arial"/>
          <w:b w:val="0"/>
          <w:sz w:val="24"/>
          <w:lang w:val="sk-SK"/>
        </w:rPr>
        <w:t>V prípade účasti skupiny treba, aby zmluva bola podpísaná za každého člena skupiny</w:t>
      </w:r>
      <w:r w:rsidRPr="00C32483">
        <w:rPr>
          <w:rFonts w:ascii="Arial" w:hAnsi="Arial" w:cs="Arial"/>
          <w:b w:val="0"/>
          <w:sz w:val="24"/>
          <w:lang w:val="sk-SK"/>
        </w:rPr>
        <w:t xml:space="preserve"> samostatne, príp., ak bude podpisovať zmluvu splnomocnený zástupca skupiny, je potrebné predložiť </w:t>
      </w:r>
      <w:r w:rsidRPr="0030495B">
        <w:rPr>
          <w:rFonts w:ascii="Arial" w:hAnsi="Arial" w:cs="Arial"/>
          <w:b w:val="0"/>
          <w:sz w:val="24"/>
          <w:lang w:val="sk-SK"/>
        </w:rPr>
        <w:t xml:space="preserve">plnú moc (originál alebo overenú fotokópiu), v ktorej bude </w:t>
      </w:r>
      <w:r w:rsidRPr="0030495B">
        <w:rPr>
          <w:rFonts w:ascii="Arial" w:hAnsi="Arial" w:cs="Arial"/>
          <w:sz w:val="24"/>
          <w:u w:val="single"/>
          <w:lang w:val="sk-SK"/>
        </w:rPr>
        <w:t>výslovne</w:t>
      </w:r>
      <w:r w:rsidRPr="0030495B">
        <w:rPr>
          <w:rFonts w:ascii="Arial" w:hAnsi="Arial" w:cs="Arial"/>
          <w:b w:val="0"/>
          <w:sz w:val="24"/>
          <w:lang w:val="sk-SK"/>
        </w:rPr>
        <w:t xml:space="preserve"> uvedené, že sa plnomocenstvo vzťahuje </w:t>
      </w:r>
      <w:r w:rsidRPr="0030495B">
        <w:rPr>
          <w:rFonts w:ascii="Arial" w:hAnsi="Arial" w:cs="Arial"/>
          <w:sz w:val="24"/>
          <w:u w:val="single"/>
          <w:lang w:val="sk-SK"/>
        </w:rPr>
        <w:t>aj na podpis zmluvy</w:t>
      </w:r>
      <w:r w:rsidRPr="0030495B">
        <w:rPr>
          <w:rFonts w:ascii="Arial" w:hAnsi="Arial" w:cs="Arial"/>
          <w:b w:val="0"/>
          <w:sz w:val="24"/>
          <w:lang w:val="sk-SK"/>
        </w:rPr>
        <w:t xml:space="preserve"> s verejným obstarávateľom</w:t>
      </w:r>
      <w:r w:rsidR="0030495B" w:rsidRPr="0030495B">
        <w:rPr>
          <w:rFonts w:ascii="Arial" w:hAnsi="Arial" w:cs="Arial"/>
          <w:b w:val="0"/>
          <w:sz w:val="24"/>
          <w:lang w:val="sk-SK"/>
        </w:rPr>
        <w:t xml:space="preserve"> (stačí vyplniť tento údaj vo vzore vyhlásenia o vytvorení skupiny a plnej moci, ktorý je uvedený v </w:t>
      </w:r>
      <w:r w:rsidR="00EC3461">
        <w:rPr>
          <w:rFonts w:ascii="Arial" w:hAnsi="Arial" w:cs="Arial"/>
          <w:b w:val="0"/>
          <w:sz w:val="24"/>
          <w:lang w:val="sk-SK"/>
        </w:rPr>
        <w:t>prílohe k tejto časti podkladov</w:t>
      </w:r>
      <w:r w:rsidR="00B954D7">
        <w:rPr>
          <w:rFonts w:ascii="Arial" w:hAnsi="Arial" w:cs="Arial"/>
          <w:b w:val="0"/>
          <w:sz w:val="24"/>
          <w:lang w:val="sk-SK"/>
        </w:rPr>
        <w:t>)</w:t>
      </w:r>
      <w:r w:rsidRPr="0030495B">
        <w:rPr>
          <w:rFonts w:ascii="Arial" w:hAnsi="Arial" w:cs="Arial"/>
          <w:b w:val="0"/>
          <w:sz w:val="24"/>
          <w:lang w:val="sk-SK"/>
        </w:rPr>
        <w:t>.</w:t>
      </w:r>
    </w:p>
    <w:p w14:paraId="7DB06E97" w14:textId="77777777" w:rsidR="00164F58" w:rsidRDefault="00164F58" w:rsidP="00764F14">
      <w:pPr>
        <w:tabs>
          <w:tab w:val="clear" w:pos="709"/>
        </w:tabs>
        <w:ind w:left="426" w:hanging="426"/>
        <w:rPr>
          <w:rFonts w:ascii="Arial" w:hAnsi="Arial" w:cs="Arial"/>
          <w:b w:val="0"/>
          <w:sz w:val="24"/>
          <w:lang w:val="sk-SK"/>
        </w:rPr>
      </w:pPr>
    </w:p>
    <w:p w14:paraId="748FA2E5" w14:textId="77777777" w:rsidR="00970E63" w:rsidRDefault="00764F14" w:rsidP="00764F14">
      <w:pPr>
        <w:tabs>
          <w:tab w:val="clear" w:pos="709"/>
        </w:tabs>
        <w:ind w:left="426" w:firstLine="0"/>
        <w:jc w:val="center"/>
        <w:rPr>
          <w:rFonts w:ascii="Arial" w:hAnsi="Arial" w:cs="Arial"/>
          <w:bCs/>
          <w:sz w:val="24"/>
          <w:szCs w:val="20"/>
          <w:lang w:val="sk-SK"/>
        </w:rPr>
      </w:pPr>
      <w:r>
        <w:rPr>
          <w:rFonts w:ascii="Arial" w:hAnsi="Arial" w:cs="Arial"/>
          <w:bCs/>
          <w:sz w:val="24"/>
          <w:szCs w:val="20"/>
          <w:lang w:val="sk-SK"/>
        </w:rPr>
        <w:t>8.</w:t>
      </w:r>
      <w:r w:rsidR="00970E63" w:rsidRPr="007415C5">
        <w:rPr>
          <w:rFonts w:ascii="Arial" w:hAnsi="Arial" w:cs="Arial"/>
          <w:bCs/>
          <w:sz w:val="24"/>
          <w:szCs w:val="20"/>
          <w:lang w:val="sk-SK"/>
        </w:rPr>
        <w:t xml:space="preserve"> Predloženie ponuky</w:t>
      </w:r>
    </w:p>
    <w:p w14:paraId="456917C3" w14:textId="77777777" w:rsidR="00C2494D" w:rsidRPr="007415C5" w:rsidRDefault="00C2494D" w:rsidP="00764F14">
      <w:pPr>
        <w:tabs>
          <w:tab w:val="clear" w:pos="709"/>
        </w:tabs>
        <w:ind w:left="426" w:firstLine="0"/>
        <w:jc w:val="center"/>
        <w:rPr>
          <w:rFonts w:ascii="Arial" w:hAnsi="Arial" w:cs="Arial"/>
          <w:bCs/>
          <w:sz w:val="24"/>
          <w:szCs w:val="20"/>
          <w:highlight w:val="lightGray"/>
          <w:lang w:val="sk-SK"/>
        </w:rPr>
      </w:pPr>
      <w:r>
        <w:rPr>
          <w:rFonts w:ascii="Arial" w:hAnsi="Arial" w:cs="Arial"/>
          <w:bCs/>
          <w:sz w:val="24"/>
          <w:szCs w:val="20"/>
          <w:lang w:val="sk-SK"/>
        </w:rPr>
        <w:t xml:space="preserve"> </w:t>
      </w:r>
    </w:p>
    <w:p w14:paraId="6BC17552" w14:textId="77777777" w:rsidR="000B730E" w:rsidRPr="006566B8" w:rsidRDefault="00970E63" w:rsidP="00D63F88">
      <w:pPr>
        <w:tabs>
          <w:tab w:val="clear" w:pos="709"/>
        </w:tabs>
        <w:ind w:left="426" w:hanging="426"/>
        <w:rPr>
          <w:rFonts w:ascii="Arial" w:hAnsi="Arial" w:cs="Arial"/>
          <w:b w:val="0"/>
          <w:color w:val="FF0000"/>
          <w:sz w:val="24"/>
          <w:lang w:val="sk-SK"/>
        </w:rPr>
      </w:pPr>
      <w:r>
        <w:rPr>
          <w:rFonts w:ascii="Arial" w:hAnsi="Arial" w:cs="Arial"/>
          <w:b w:val="0"/>
          <w:sz w:val="24"/>
          <w:szCs w:val="20"/>
          <w:lang w:val="sk-SK"/>
        </w:rPr>
        <w:t>8.1</w:t>
      </w:r>
      <w:r w:rsidR="00764F14">
        <w:rPr>
          <w:rFonts w:ascii="Arial" w:hAnsi="Arial" w:cs="Arial"/>
          <w:b w:val="0"/>
          <w:sz w:val="24"/>
          <w:szCs w:val="20"/>
          <w:lang w:val="sk-SK"/>
        </w:rPr>
        <w:t xml:space="preserve"> </w:t>
      </w:r>
      <w:r w:rsidRPr="007415C5">
        <w:rPr>
          <w:rFonts w:ascii="Arial" w:hAnsi="Arial" w:cs="Arial"/>
          <w:b w:val="0"/>
          <w:sz w:val="24"/>
          <w:szCs w:val="20"/>
          <w:lang w:val="sk-SK"/>
        </w:rPr>
        <w:t xml:space="preserve">Uchádzač môže predložiť iba jednu ponuku. Uchádzač nemôže byť v tom istom postupe zadávania zákazky členom skupiny dodávateľov, ktorá predkladá ponuku. Verejný obstarávateľ vylúči uchádzača, ktorý je súčasne členom skupiny dodávateľov.   </w:t>
      </w:r>
      <w:r>
        <w:rPr>
          <w:rFonts w:ascii="Arial" w:hAnsi="Arial" w:cs="Arial"/>
          <w:b w:val="0"/>
          <w:sz w:val="24"/>
          <w:szCs w:val="20"/>
          <w:lang w:val="sk-SK"/>
        </w:rPr>
        <w:t xml:space="preserve"> </w:t>
      </w:r>
    </w:p>
    <w:p w14:paraId="77BEB0B0" w14:textId="77777777" w:rsidR="00970E63" w:rsidRPr="007415C5" w:rsidRDefault="00970E63" w:rsidP="00764F14">
      <w:pPr>
        <w:tabs>
          <w:tab w:val="clear" w:pos="709"/>
        </w:tabs>
        <w:ind w:left="426" w:hanging="426"/>
        <w:rPr>
          <w:rFonts w:ascii="Arial" w:hAnsi="Arial" w:cs="Arial"/>
          <w:b w:val="0"/>
          <w:sz w:val="24"/>
          <w:szCs w:val="20"/>
          <w:lang w:val="sk-SK"/>
        </w:rPr>
      </w:pPr>
      <w:r w:rsidRPr="007415C5">
        <w:rPr>
          <w:rFonts w:ascii="Arial" w:hAnsi="Arial" w:cs="Arial"/>
          <w:b w:val="0"/>
          <w:sz w:val="24"/>
          <w:szCs w:val="20"/>
          <w:lang w:val="sk-SK"/>
        </w:rPr>
        <w:t>8.</w:t>
      </w:r>
      <w:r w:rsidR="003D4E56">
        <w:rPr>
          <w:rFonts w:ascii="Arial" w:hAnsi="Arial" w:cs="Arial"/>
          <w:b w:val="0"/>
          <w:sz w:val="24"/>
          <w:szCs w:val="20"/>
          <w:lang w:val="sk-SK"/>
        </w:rPr>
        <w:t>2</w:t>
      </w:r>
      <w:r w:rsidR="00764F14">
        <w:rPr>
          <w:rFonts w:ascii="Arial" w:hAnsi="Arial" w:cs="Arial"/>
          <w:b w:val="0"/>
          <w:sz w:val="24"/>
          <w:szCs w:val="20"/>
          <w:lang w:val="sk-SK"/>
        </w:rPr>
        <w:t xml:space="preserve"> </w:t>
      </w:r>
      <w:r w:rsidR="00EC3461" w:rsidRPr="00EC3461">
        <w:rPr>
          <w:rFonts w:ascii="Arial" w:hAnsi="Arial" w:cs="Arial"/>
          <w:b w:val="0"/>
          <w:sz w:val="24"/>
          <w:szCs w:val="20"/>
          <w:lang w:val="sk-SK"/>
        </w:rPr>
        <w:t>Ponuka musí byť vyhotovená elektronicky v zmysle § 49 ods. 1 písm. a) zákona o verejnom obstarávaní a vložená do systému JOSEPHINE umiestnenom na webovej adrese https://josephine.proebiz.com/.</w:t>
      </w:r>
    </w:p>
    <w:p w14:paraId="698D5156" w14:textId="77777777" w:rsidR="00970E63" w:rsidRPr="007415C5" w:rsidRDefault="00970E63" w:rsidP="00764F14">
      <w:pPr>
        <w:tabs>
          <w:tab w:val="clear" w:pos="709"/>
        </w:tabs>
        <w:ind w:left="426" w:hanging="851"/>
        <w:rPr>
          <w:rFonts w:ascii="Arial" w:hAnsi="Arial" w:cs="Arial"/>
          <w:b w:val="0"/>
          <w:sz w:val="24"/>
          <w:szCs w:val="20"/>
          <w:lang w:val="sk-SK"/>
        </w:rPr>
      </w:pPr>
    </w:p>
    <w:p w14:paraId="6D7644C1" w14:textId="7E74F90F" w:rsidR="00764F14" w:rsidRDefault="00EC3461" w:rsidP="00764F14">
      <w:pPr>
        <w:tabs>
          <w:tab w:val="clear" w:pos="709"/>
        </w:tabs>
        <w:autoSpaceDE w:val="0"/>
        <w:autoSpaceDN w:val="0"/>
        <w:adjustRightInd w:val="0"/>
        <w:ind w:left="426" w:firstLine="0"/>
        <w:rPr>
          <w:rFonts w:ascii="Arial" w:hAnsi="Arial" w:cs="Arial"/>
          <w:b w:val="0"/>
          <w:sz w:val="24"/>
          <w:lang w:val="sk-SK"/>
        </w:rPr>
      </w:pPr>
      <w:r w:rsidRPr="002E5C52">
        <w:rPr>
          <w:rFonts w:ascii="Arial" w:hAnsi="Arial"/>
          <w:b w:val="0"/>
          <w:sz w:val="24"/>
          <w:lang w:val="sk-SK"/>
        </w:rPr>
        <w:t xml:space="preserve">Elektronická ponuka sa vloží vyplnením ponukového formulára a vložením požadovaných dokladov a dokumentov v systéme JOSEPHINE umiestnenom na webovej adrese </w:t>
      </w:r>
      <w:r w:rsidRPr="00EC3461">
        <w:rPr>
          <w:rFonts w:ascii="Arial" w:hAnsi="Arial" w:cs="Arial"/>
          <w:b w:val="0"/>
          <w:sz w:val="24"/>
          <w:szCs w:val="20"/>
          <w:lang w:val="sk-SK"/>
        </w:rPr>
        <w:t>https://josephine.proebiz.com/.</w:t>
      </w:r>
      <w:r w:rsidRPr="002E5C52">
        <w:rPr>
          <w:rFonts w:ascii="Arial" w:hAnsi="Arial"/>
          <w:b w:val="0"/>
          <w:sz w:val="24"/>
          <w:lang w:val="sk-SK"/>
        </w:rPr>
        <w:t xml:space="preserve"> </w:t>
      </w:r>
      <w:r w:rsidRPr="00CE53E1">
        <w:rPr>
          <w:rFonts w:ascii="Arial" w:hAnsi="Arial"/>
          <w:bCs/>
          <w:sz w:val="24"/>
          <w:lang w:val="sk-SK"/>
        </w:rPr>
        <w:t>Pokiaľ sa v</w:t>
      </w:r>
      <w:r w:rsidRPr="00CE53E1">
        <w:rPr>
          <w:rFonts w:ascii="Arial" w:hAnsi="Arial" w:cs="Arial"/>
          <w:bCs/>
          <w:sz w:val="24"/>
          <w:szCs w:val="20"/>
          <w:lang w:val="sk-SK"/>
        </w:rPr>
        <w:t xml:space="preserve"> </w:t>
      </w:r>
      <w:r w:rsidRPr="00CE53E1">
        <w:rPr>
          <w:rFonts w:ascii="Arial" w:hAnsi="Arial"/>
          <w:bCs/>
          <w:sz w:val="24"/>
          <w:lang w:val="sk-SK"/>
        </w:rPr>
        <w:t>týchto súťažných podkladoch hovorí o</w:t>
      </w:r>
      <w:r w:rsidRPr="00CE53E1">
        <w:rPr>
          <w:rFonts w:ascii="Arial" w:hAnsi="Arial" w:cs="Arial"/>
          <w:bCs/>
          <w:sz w:val="24"/>
          <w:szCs w:val="20"/>
          <w:lang w:val="sk-SK"/>
        </w:rPr>
        <w:t xml:space="preserve"> </w:t>
      </w:r>
      <w:r w:rsidRPr="00CE53E1">
        <w:rPr>
          <w:rFonts w:ascii="Arial" w:hAnsi="Arial"/>
          <w:bCs/>
          <w:sz w:val="24"/>
          <w:lang w:val="sk-SK"/>
        </w:rPr>
        <w:t>predložení/zaslaní ponuky, dokumentov a</w:t>
      </w:r>
      <w:r w:rsidRPr="00CE53E1">
        <w:rPr>
          <w:rFonts w:ascii="Arial" w:hAnsi="Arial" w:cs="Arial"/>
          <w:bCs/>
          <w:sz w:val="24"/>
          <w:szCs w:val="20"/>
          <w:lang w:val="sk-SK"/>
        </w:rPr>
        <w:t xml:space="preserve"> </w:t>
      </w:r>
      <w:r w:rsidRPr="00CE53E1">
        <w:rPr>
          <w:rFonts w:ascii="Arial" w:hAnsi="Arial"/>
          <w:bCs/>
          <w:sz w:val="24"/>
          <w:lang w:val="sk-SK"/>
        </w:rPr>
        <w:t>pod. má sa za to, že sa jedná výlučne o</w:t>
      </w:r>
      <w:r w:rsidRPr="00CE53E1">
        <w:rPr>
          <w:rFonts w:ascii="Arial" w:hAnsi="Arial" w:cs="Arial"/>
          <w:bCs/>
          <w:sz w:val="24"/>
          <w:szCs w:val="20"/>
          <w:lang w:val="sk-SK"/>
        </w:rPr>
        <w:t xml:space="preserve"> </w:t>
      </w:r>
      <w:r w:rsidRPr="00CE53E1">
        <w:rPr>
          <w:rFonts w:ascii="Arial" w:hAnsi="Arial"/>
          <w:bCs/>
          <w:sz w:val="24"/>
          <w:lang w:val="sk-SK"/>
        </w:rPr>
        <w:t>elektronické predloženie dokumentov (tak zo strany záujemcu/uchádzača ako aj verejného obstarávateľa)</w:t>
      </w:r>
      <w:r w:rsidRPr="002E5C52">
        <w:rPr>
          <w:rFonts w:ascii="Arial" w:hAnsi="Arial"/>
          <w:b w:val="0"/>
          <w:sz w:val="24"/>
          <w:lang w:val="sk-SK"/>
        </w:rPr>
        <w:t>. V</w:t>
      </w:r>
      <w:r w:rsidRPr="00EC3461">
        <w:rPr>
          <w:rFonts w:ascii="Arial" w:hAnsi="Arial" w:cs="Arial"/>
          <w:b w:val="0"/>
          <w:sz w:val="24"/>
          <w:szCs w:val="20"/>
          <w:lang w:val="sk-SK"/>
        </w:rPr>
        <w:t xml:space="preserve"> </w:t>
      </w:r>
      <w:r w:rsidRPr="002E5C52">
        <w:rPr>
          <w:rFonts w:ascii="Arial" w:hAnsi="Arial"/>
          <w:b w:val="0"/>
          <w:sz w:val="24"/>
          <w:lang w:val="sk-SK"/>
        </w:rPr>
        <w:t>tejto zákazke sa bude v</w:t>
      </w:r>
      <w:r w:rsidRPr="00EC3461">
        <w:rPr>
          <w:rFonts w:ascii="Arial" w:hAnsi="Arial" w:cs="Arial"/>
          <w:b w:val="0"/>
          <w:sz w:val="24"/>
          <w:szCs w:val="20"/>
          <w:lang w:val="sk-SK"/>
        </w:rPr>
        <w:t xml:space="preserve"> </w:t>
      </w:r>
      <w:r w:rsidRPr="002E5C52">
        <w:rPr>
          <w:rFonts w:ascii="Arial" w:hAnsi="Arial"/>
          <w:b w:val="0"/>
          <w:sz w:val="24"/>
          <w:lang w:val="sk-SK"/>
        </w:rPr>
        <w:t>papierovej podobe predkladať len  originál bankovej záruky</w:t>
      </w:r>
      <w:r w:rsidR="00764F14">
        <w:rPr>
          <w:rFonts w:ascii="Arial" w:hAnsi="Arial"/>
          <w:b w:val="0"/>
          <w:sz w:val="24"/>
          <w:lang w:val="sk-SK"/>
        </w:rPr>
        <w:t>/poistenia záruky</w:t>
      </w:r>
      <w:r w:rsidRPr="002E5C52">
        <w:rPr>
          <w:rFonts w:ascii="Arial" w:hAnsi="Arial"/>
          <w:b w:val="0"/>
          <w:sz w:val="24"/>
          <w:lang w:val="sk-SK"/>
        </w:rPr>
        <w:t>. Verejný obstarávateľ pri vyhodnocovaní ponúk môže požiadať uchádzača o</w:t>
      </w:r>
      <w:r w:rsidRPr="00EC3461">
        <w:rPr>
          <w:rFonts w:ascii="Arial" w:hAnsi="Arial" w:cs="Arial"/>
          <w:b w:val="0"/>
          <w:sz w:val="24"/>
          <w:szCs w:val="20"/>
          <w:lang w:val="sk-SK"/>
        </w:rPr>
        <w:t xml:space="preserve"> </w:t>
      </w:r>
      <w:r w:rsidRPr="002E5C52">
        <w:rPr>
          <w:rFonts w:ascii="Arial" w:hAnsi="Arial"/>
          <w:b w:val="0"/>
          <w:sz w:val="24"/>
          <w:lang w:val="sk-SK"/>
        </w:rPr>
        <w:t>predloženie dokumentov (originálov alebo overených kópii), ktoré boli obsahom elektronickej ponuky.  Forma uplatnenia revíznych postupov  je upravená v  § 163 a</w:t>
      </w:r>
      <w:r w:rsidRPr="00EC3461">
        <w:rPr>
          <w:rFonts w:ascii="Arial" w:hAnsi="Arial" w:cs="Arial"/>
          <w:b w:val="0"/>
          <w:sz w:val="24"/>
          <w:szCs w:val="20"/>
          <w:lang w:val="sk-SK"/>
        </w:rPr>
        <w:t xml:space="preserve"> </w:t>
      </w:r>
      <w:proofErr w:type="spellStart"/>
      <w:r w:rsidRPr="002E5C52">
        <w:rPr>
          <w:rFonts w:ascii="Arial" w:hAnsi="Arial"/>
          <w:b w:val="0"/>
          <w:sz w:val="24"/>
          <w:lang w:val="sk-SK"/>
        </w:rPr>
        <w:t>nasl</w:t>
      </w:r>
      <w:proofErr w:type="spellEnd"/>
      <w:r w:rsidRPr="002E5C52">
        <w:rPr>
          <w:rFonts w:ascii="Arial" w:hAnsi="Arial"/>
          <w:b w:val="0"/>
          <w:sz w:val="24"/>
          <w:lang w:val="sk-SK"/>
        </w:rPr>
        <w:t xml:space="preserve">. zákona č. 343/2015 </w:t>
      </w:r>
      <w:proofErr w:type="spellStart"/>
      <w:r w:rsidRPr="002E5C52">
        <w:rPr>
          <w:rFonts w:ascii="Arial" w:hAnsi="Arial"/>
          <w:b w:val="0"/>
          <w:sz w:val="24"/>
          <w:lang w:val="sk-SK"/>
        </w:rPr>
        <w:t>Z</w:t>
      </w:r>
      <w:r w:rsidRPr="00EC3461">
        <w:rPr>
          <w:rFonts w:ascii="Arial" w:hAnsi="Arial" w:cs="Arial"/>
          <w:b w:val="0"/>
          <w:sz w:val="24"/>
          <w:szCs w:val="20"/>
          <w:lang w:val="sk-SK"/>
        </w:rPr>
        <w:t>.</w:t>
      </w:r>
      <w:r w:rsidRPr="002E5C52">
        <w:rPr>
          <w:rFonts w:ascii="Arial" w:hAnsi="Arial"/>
          <w:b w:val="0"/>
          <w:sz w:val="24"/>
          <w:lang w:val="sk-SK"/>
        </w:rPr>
        <w:t>z</w:t>
      </w:r>
      <w:proofErr w:type="spellEnd"/>
      <w:r w:rsidRPr="00EC3461">
        <w:rPr>
          <w:rFonts w:ascii="Arial" w:hAnsi="Arial" w:cs="Arial"/>
          <w:b w:val="0"/>
          <w:sz w:val="24"/>
          <w:szCs w:val="20"/>
          <w:lang w:val="sk-SK"/>
        </w:rPr>
        <w:t>.</w:t>
      </w:r>
      <w:r w:rsidRPr="002E5C52">
        <w:rPr>
          <w:rFonts w:ascii="Arial" w:hAnsi="Arial"/>
          <w:b w:val="0"/>
          <w:sz w:val="24"/>
          <w:lang w:val="sk-SK"/>
        </w:rPr>
        <w:t xml:space="preserve"> v</w:t>
      </w:r>
      <w:r w:rsidRPr="00EC3461">
        <w:rPr>
          <w:rFonts w:ascii="Arial" w:hAnsi="Arial" w:cs="Arial"/>
          <w:b w:val="0"/>
          <w:sz w:val="24"/>
          <w:szCs w:val="20"/>
          <w:lang w:val="sk-SK"/>
        </w:rPr>
        <w:t xml:space="preserve"> </w:t>
      </w:r>
      <w:r w:rsidRPr="002E5C52">
        <w:rPr>
          <w:rFonts w:ascii="Arial" w:hAnsi="Arial"/>
          <w:b w:val="0"/>
          <w:sz w:val="24"/>
          <w:lang w:val="sk-SK"/>
        </w:rPr>
        <w:t xml:space="preserve">platnom znení. Uchádzač, záujemca, účastník alebo osoba, ktorej práva alebo právom chránené záujmy boli alebo mohli byť dotknuté postupom verejného obstarávateľa, môže podať žiadosť o nápravu podľa § 164  zákona č. 343/2015 </w:t>
      </w:r>
      <w:proofErr w:type="spellStart"/>
      <w:r w:rsidRPr="002E5C52">
        <w:rPr>
          <w:rFonts w:ascii="Arial" w:hAnsi="Arial"/>
          <w:b w:val="0"/>
          <w:sz w:val="24"/>
          <w:lang w:val="sk-SK"/>
        </w:rPr>
        <w:t>Z.z</w:t>
      </w:r>
      <w:proofErr w:type="spellEnd"/>
      <w:r w:rsidRPr="002E5C52">
        <w:rPr>
          <w:rFonts w:ascii="Arial" w:hAnsi="Arial"/>
          <w:b w:val="0"/>
          <w:sz w:val="24"/>
          <w:lang w:val="sk-SK"/>
        </w:rPr>
        <w:t>. v platnom znení</w:t>
      </w:r>
      <w:r w:rsidRPr="00EC3461">
        <w:rPr>
          <w:rFonts w:ascii="Arial" w:hAnsi="Arial" w:cs="Arial"/>
          <w:b w:val="0"/>
          <w:sz w:val="24"/>
          <w:szCs w:val="20"/>
          <w:lang w:val="sk-SK"/>
        </w:rPr>
        <w:t>.</w:t>
      </w:r>
      <w:r w:rsidR="00764F14" w:rsidRPr="00764F14">
        <w:rPr>
          <w:rFonts w:ascii="Arial" w:hAnsi="Arial" w:cs="Arial"/>
          <w:b w:val="0"/>
          <w:sz w:val="24"/>
          <w:lang w:val="sk-SK"/>
        </w:rPr>
        <w:t xml:space="preserve"> </w:t>
      </w:r>
    </w:p>
    <w:p w14:paraId="6883BAB8" w14:textId="77777777" w:rsidR="00A55D96" w:rsidRDefault="00A55D96" w:rsidP="00764F14">
      <w:pPr>
        <w:tabs>
          <w:tab w:val="clear" w:pos="709"/>
        </w:tabs>
        <w:autoSpaceDE w:val="0"/>
        <w:autoSpaceDN w:val="0"/>
        <w:adjustRightInd w:val="0"/>
        <w:ind w:left="426" w:firstLine="0"/>
        <w:rPr>
          <w:rFonts w:ascii="Arial" w:hAnsi="Arial" w:cs="Arial"/>
          <w:b w:val="0"/>
          <w:sz w:val="24"/>
          <w:lang w:val="sk-SK"/>
        </w:rPr>
      </w:pPr>
    </w:p>
    <w:p w14:paraId="2FE0FF87" w14:textId="77777777" w:rsidR="00A55D96" w:rsidRPr="00A55D96" w:rsidRDefault="00A55D96" w:rsidP="00A55D96">
      <w:pPr>
        <w:autoSpaceDE w:val="0"/>
        <w:autoSpaceDN w:val="0"/>
        <w:adjustRightInd w:val="0"/>
        <w:ind w:left="426" w:firstLine="0"/>
        <w:rPr>
          <w:rFonts w:ascii="Arial" w:hAnsi="Arial" w:cs="Arial"/>
          <w:b w:val="0"/>
          <w:sz w:val="24"/>
          <w:lang w:val="sk-SK"/>
        </w:rPr>
      </w:pPr>
      <w:r w:rsidRPr="00A55D96">
        <w:rPr>
          <w:rFonts w:ascii="Arial" w:hAnsi="Arial" w:cs="Arial"/>
          <w:b w:val="0"/>
          <w:sz w:val="24"/>
          <w:lang w:val="sk-SK"/>
        </w:rPr>
        <w:t>V prípade, ak sa zábezpeka realizuje formou bankovej záruky/poistenia záruky má uchádzač možnosť predložiť v ponuke tieto doklady:</w:t>
      </w:r>
    </w:p>
    <w:p w14:paraId="65B7BA0E" w14:textId="77777777" w:rsidR="00A55D96" w:rsidRPr="00A55D96" w:rsidRDefault="00A55D96" w:rsidP="00A55D96">
      <w:pPr>
        <w:autoSpaceDE w:val="0"/>
        <w:autoSpaceDN w:val="0"/>
        <w:adjustRightInd w:val="0"/>
        <w:ind w:left="426" w:hanging="284"/>
        <w:rPr>
          <w:rFonts w:ascii="Arial" w:hAnsi="Arial" w:cs="Arial"/>
          <w:b w:val="0"/>
          <w:sz w:val="24"/>
          <w:lang w:val="sk-SK"/>
        </w:rPr>
      </w:pPr>
      <w:r w:rsidRPr="00A55D96">
        <w:rPr>
          <w:rFonts w:ascii="Arial" w:hAnsi="Arial" w:cs="Arial"/>
          <w:b w:val="0"/>
          <w:sz w:val="24"/>
          <w:lang w:val="sk-SK"/>
        </w:rPr>
        <w:t xml:space="preserve">    a) prostredníctvom zaručenej konverzie týchto listinných dokladov, alebo</w:t>
      </w:r>
    </w:p>
    <w:p w14:paraId="54698706" w14:textId="77777777" w:rsidR="00A55D96" w:rsidRPr="00A55D96" w:rsidRDefault="00A55D96" w:rsidP="00A55D96">
      <w:pPr>
        <w:autoSpaceDE w:val="0"/>
        <w:autoSpaceDN w:val="0"/>
        <w:adjustRightInd w:val="0"/>
        <w:ind w:left="284" w:hanging="284"/>
        <w:rPr>
          <w:rFonts w:ascii="Arial" w:hAnsi="Arial" w:cs="Arial"/>
          <w:b w:val="0"/>
          <w:sz w:val="24"/>
          <w:lang w:val="sk-SK"/>
        </w:rPr>
      </w:pPr>
      <w:r w:rsidRPr="00A55D96">
        <w:rPr>
          <w:rFonts w:ascii="Arial" w:hAnsi="Arial" w:cs="Arial"/>
          <w:b w:val="0"/>
          <w:sz w:val="24"/>
          <w:lang w:val="sk-SK"/>
        </w:rPr>
        <w:t xml:space="preserve">      b) ak banka a poisťovňa vydávajú aj elektronické bankové záruky, resp. poistenie    </w:t>
      </w:r>
    </w:p>
    <w:p w14:paraId="6F6DC625" w14:textId="77777777" w:rsidR="00A55D96" w:rsidRPr="00A55D96" w:rsidRDefault="00A55D96" w:rsidP="00A55D96">
      <w:pPr>
        <w:autoSpaceDE w:val="0"/>
        <w:autoSpaceDN w:val="0"/>
        <w:adjustRightInd w:val="0"/>
        <w:ind w:left="284" w:hanging="284"/>
        <w:rPr>
          <w:rFonts w:ascii="Arial" w:hAnsi="Arial" w:cs="Arial"/>
          <w:b w:val="0"/>
          <w:sz w:val="24"/>
          <w:lang w:val="sk-SK"/>
        </w:rPr>
      </w:pPr>
      <w:r w:rsidRPr="00A55D96">
        <w:rPr>
          <w:rFonts w:ascii="Arial" w:hAnsi="Arial" w:cs="Arial"/>
          <w:b w:val="0"/>
          <w:sz w:val="24"/>
          <w:lang w:val="sk-SK"/>
        </w:rPr>
        <w:t xml:space="preserve">          zábezpeky a na ich uplatnenie sa nevyžaduje predloženie písomného originálu, alebo</w:t>
      </w:r>
    </w:p>
    <w:p w14:paraId="615778E5" w14:textId="77777777" w:rsidR="00A55D96" w:rsidRPr="00A55D96" w:rsidRDefault="00A55D96" w:rsidP="00A55D96">
      <w:pPr>
        <w:autoSpaceDE w:val="0"/>
        <w:autoSpaceDN w:val="0"/>
        <w:adjustRightInd w:val="0"/>
        <w:ind w:left="284" w:hanging="284"/>
        <w:rPr>
          <w:rFonts w:ascii="Arial" w:hAnsi="Arial" w:cs="Arial"/>
          <w:b w:val="0"/>
          <w:bCs/>
          <w:iCs/>
          <w:sz w:val="24"/>
          <w:lang w:val="sk-SK"/>
        </w:rPr>
      </w:pPr>
      <w:r w:rsidRPr="00A55D96">
        <w:rPr>
          <w:rFonts w:ascii="Arial" w:hAnsi="Arial" w:cs="Arial"/>
          <w:b w:val="0"/>
          <w:sz w:val="24"/>
          <w:lang w:val="sk-SK"/>
        </w:rPr>
        <w:tab/>
        <w:t xml:space="preserve">  c) scan originálu dokumentu a zároveň doručiť v papierovej podobe ako originál </w:t>
      </w:r>
      <w:r w:rsidRPr="00A55D96">
        <w:rPr>
          <w:rFonts w:ascii="Arial" w:hAnsi="Arial" w:cs="Arial"/>
          <w:b w:val="0"/>
          <w:bCs/>
          <w:iCs/>
          <w:sz w:val="24"/>
          <w:lang w:val="sk-SK"/>
        </w:rPr>
        <w:t xml:space="preserve">do </w:t>
      </w:r>
    </w:p>
    <w:p w14:paraId="73C5C1FB" w14:textId="77777777" w:rsidR="00A55D96" w:rsidRPr="00A55D96" w:rsidRDefault="00A55D96" w:rsidP="00A55D96">
      <w:pPr>
        <w:autoSpaceDE w:val="0"/>
        <w:autoSpaceDN w:val="0"/>
        <w:adjustRightInd w:val="0"/>
        <w:ind w:left="284" w:hanging="284"/>
        <w:rPr>
          <w:rFonts w:ascii="Arial" w:hAnsi="Arial" w:cs="Arial"/>
          <w:b w:val="0"/>
          <w:bCs/>
          <w:iCs/>
          <w:sz w:val="24"/>
          <w:lang w:val="sk-SK"/>
        </w:rPr>
      </w:pPr>
      <w:r w:rsidRPr="00A55D96">
        <w:rPr>
          <w:rFonts w:ascii="Arial" w:hAnsi="Arial" w:cs="Arial"/>
          <w:b w:val="0"/>
          <w:bCs/>
          <w:iCs/>
          <w:sz w:val="24"/>
          <w:lang w:val="sk-SK"/>
        </w:rPr>
        <w:t xml:space="preserve">          podateľne verejného obstarávateľa poštou, osobne, prípadne kuriérom a pod.              </w:t>
      </w:r>
    </w:p>
    <w:p w14:paraId="04AF9D65" w14:textId="209F11DE" w:rsidR="00A55D96" w:rsidRDefault="00A55D96" w:rsidP="00A55D96">
      <w:pPr>
        <w:autoSpaceDE w:val="0"/>
        <w:autoSpaceDN w:val="0"/>
        <w:adjustRightInd w:val="0"/>
        <w:ind w:left="284" w:hanging="284"/>
        <w:rPr>
          <w:rFonts w:ascii="Arial" w:hAnsi="Arial" w:cs="Arial"/>
          <w:b w:val="0"/>
          <w:bCs/>
          <w:iCs/>
          <w:sz w:val="24"/>
          <w:lang w:val="sk-SK"/>
        </w:rPr>
      </w:pPr>
      <w:r w:rsidRPr="00A55D96">
        <w:rPr>
          <w:rFonts w:ascii="Arial" w:hAnsi="Arial" w:cs="Arial"/>
          <w:b w:val="0"/>
          <w:bCs/>
          <w:iCs/>
          <w:sz w:val="24"/>
          <w:lang w:val="sk-SK"/>
        </w:rPr>
        <w:t xml:space="preserve">          v lehote na predkladanie ponúk</w:t>
      </w:r>
    </w:p>
    <w:p w14:paraId="117D3024" w14:textId="77777777" w:rsidR="00A55D96" w:rsidRDefault="00A55D96" w:rsidP="00A55D96">
      <w:pPr>
        <w:autoSpaceDE w:val="0"/>
        <w:autoSpaceDN w:val="0"/>
        <w:adjustRightInd w:val="0"/>
        <w:ind w:left="284" w:hanging="284"/>
        <w:rPr>
          <w:rFonts w:ascii="Arial" w:hAnsi="Arial" w:cs="Arial"/>
          <w:b w:val="0"/>
          <w:sz w:val="24"/>
          <w:lang w:val="sk-SK"/>
        </w:rPr>
      </w:pPr>
    </w:p>
    <w:p w14:paraId="2D435997" w14:textId="77777777" w:rsidR="00EC3461" w:rsidRPr="002E5C52" w:rsidRDefault="00764F14" w:rsidP="00764F14">
      <w:pPr>
        <w:tabs>
          <w:tab w:val="clear" w:pos="709"/>
          <w:tab w:val="left" w:pos="426"/>
        </w:tabs>
        <w:ind w:left="426" w:firstLine="0"/>
        <w:rPr>
          <w:rFonts w:ascii="Arial" w:hAnsi="Arial"/>
          <w:b w:val="0"/>
          <w:sz w:val="24"/>
          <w:lang w:val="sk-SK"/>
        </w:rPr>
      </w:pPr>
      <w:r w:rsidRPr="003F7CAD">
        <w:rPr>
          <w:rFonts w:ascii="Arial" w:hAnsi="Arial" w:cs="Arial"/>
          <w:b w:val="0"/>
          <w:sz w:val="24"/>
          <w:szCs w:val="20"/>
          <w:lang w:val="sk-SK"/>
        </w:rPr>
        <w:t xml:space="preserve">Uchádzač, záujemca, účastník alebo osoba, ktorej práva alebo právom chránené záujmy boli alebo mohli byť dotknuté postupom verejného obstarávateľa, môže podať žiadosť o nápravu podľa § 164  zákona č. 343/2015 </w:t>
      </w:r>
      <w:proofErr w:type="spellStart"/>
      <w:r w:rsidRPr="003F7CAD">
        <w:rPr>
          <w:rFonts w:ascii="Arial" w:hAnsi="Arial" w:cs="Arial"/>
          <w:b w:val="0"/>
          <w:sz w:val="24"/>
          <w:szCs w:val="20"/>
          <w:lang w:val="sk-SK"/>
        </w:rPr>
        <w:t>Z.z</w:t>
      </w:r>
      <w:proofErr w:type="spellEnd"/>
      <w:r w:rsidRPr="003F7CAD">
        <w:rPr>
          <w:rFonts w:ascii="Arial" w:hAnsi="Arial" w:cs="Arial"/>
          <w:b w:val="0"/>
          <w:sz w:val="24"/>
          <w:szCs w:val="20"/>
          <w:lang w:val="sk-SK"/>
        </w:rPr>
        <w:t>. v platnom znení.</w:t>
      </w:r>
    </w:p>
    <w:p w14:paraId="0BD0BE04" w14:textId="77777777" w:rsidR="00EC3461" w:rsidRPr="00EC3461" w:rsidRDefault="00EC3461" w:rsidP="00764F14">
      <w:pPr>
        <w:tabs>
          <w:tab w:val="clear" w:pos="709"/>
          <w:tab w:val="left" w:pos="426"/>
        </w:tabs>
        <w:ind w:left="426" w:firstLine="0"/>
        <w:rPr>
          <w:rFonts w:ascii="Arial" w:hAnsi="Arial" w:cs="Arial"/>
          <w:b w:val="0"/>
          <w:sz w:val="24"/>
          <w:szCs w:val="20"/>
          <w:lang w:val="sk-SK"/>
        </w:rPr>
      </w:pPr>
      <w:r w:rsidRPr="002E5C52">
        <w:rPr>
          <w:rFonts w:ascii="Arial" w:hAnsi="Arial"/>
          <w:b w:val="0"/>
          <w:sz w:val="24"/>
          <w:lang w:val="sk-SK"/>
        </w:rPr>
        <w:lastRenderedPageBreak/>
        <w:t>Všetky dokumenty  tvoriace obsah ponuky musia byť predložené verejnému obstarávateľovi  elektronicky, pričom elektronickú formu dokumentu musí  uchádzač vyhotoviť z</w:t>
      </w:r>
      <w:r w:rsidRPr="00EC3461">
        <w:rPr>
          <w:rFonts w:ascii="Arial" w:hAnsi="Arial" w:cs="Arial"/>
          <w:b w:val="0"/>
          <w:sz w:val="24"/>
          <w:szCs w:val="20"/>
          <w:lang w:val="sk-SK"/>
        </w:rPr>
        <w:t xml:space="preserve"> </w:t>
      </w:r>
      <w:r w:rsidRPr="002E5C52">
        <w:rPr>
          <w:rFonts w:ascii="Arial" w:hAnsi="Arial"/>
          <w:b w:val="0"/>
          <w:sz w:val="24"/>
          <w:lang w:val="sk-SK"/>
        </w:rPr>
        <w:t>originálu alebo z úradne overenej fotokópie originálu dokumentu (pokiaľ výslovne nie je určené inak) s</w:t>
      </w:r>
      <w:r w:rsidRPr="00EC3461">
        <w:rPr>
          <w:rFonts w:ascii="Arial" w:hAnsi="Arial" w:cs="Arial"/>
          <w:b w:val="0"/>
          <w:sz w:val="24"/>
          <w:szCs w:val="20"/>
          <w:lang w:val="sk-SK"/>
        </w:rPr>
        <w:t xml:space="preserve"> </w:t>
      </w:r>
      <w:r w:rsidRPr="002E5C52">
        <w:rPr>
          <w:rFonts w:ascii="Arial" w:hAnsi="Arial"/>
          <w:b w:val="0"/>
          <w:sz w:val="24"/>
          <w:lang w:val="sk-SK"/>
        </w:rPr>
        <w:t>tým, že v</w:t>
      </w:r>
      <w:r w:rsidRPr="00EC3461">
        <w:rPr>
          <w:rFonts w:ascii="Arial" w:hAnsi="Arial" w:cs="Arial"/>
          <w:b w:val="0"/>
          <w:sz w:val="24"/>
          <w:szCs w:val="20"/>
          <w:lang w:val="sk-SK"/>
        </w:rPr>
        <w:t xml:space="preserve"> </w:t>
      </w:r>
      <w:r w:rsidRPr="002E5C52">
        <w:rPr>
          <w:rFonts w:ascii="Arial" w:hAnsi="Arial"/>
          <w:b w:val="0"/>
          <w:sz w:val="24"/>
          <w:lang w:val="sk-SK"/>
        </w:rPr>
        <w:t xml:space="preserve">prípade  žiadosti podľa § 40, resp. § 53 zákona č. 343/2015 </w:t>
      </w:r>
      <w:proofErr w:type="spellStart"/>
      <w:r w:rsidRPr="002E5C52">
        <w:rPr>
          <w:rFonts w:ascii="Arial" w:hAnsi="Arial"/>
          <w:b w:val="0"/>
          <w:sz w:val="24"/>
          <w:lang w:val="sk-SK"/>
        </w:rPr>
        <w:t>Z.z</w:t>
      </w:r>
      <w:proofErr w:type="spellEnd"/>
      <w:r w:rsidRPr="002E5C52">
        <w:rPr>
          <w:rFonts w:ascii="Arial" w:hAnsi="Arial"/>
          <w:b w:val="0"/>
          <w:sz w:val="24"/>
          <w:lang w:val="sk-SK"/>
        </w:rPr>
        <w:t>. v</w:t>
      </w:r>
      <w:r w:rsidRPr="00EC3461">
        <w:rPr>
          <w:rFonts w:ascii="Arial" w:hAnsi="Arial" w:cs="Arial"/>
          <w:b w:val="0"/>
          <w:sz w:val="24"/>
          <w:szCs w:val="20"/>
          <w:lang w:val="sk-SK"/>
        </w:rPr>
        <w:t xml:space="preserve"> </w:t>
      </w:r>
      <w:r w:rsidRPr="002E5C52">
        <w:rPr>
          <w:rFonts w:ascii="Arial" w:hAnsi="Arial"/>
          <w:b w:val="0"/>
          <w:sz w:val="24"/>
          <w:lang w:val="sk-SK"/>
        </w:rPr>
        <w:t>platnom znení musí uchádzač predložiť verejným obstarávateľom požadované dokumenty v</w:t>
      </w:r>
      <w:r w:rsidRPr="00EC3461">
        <w:rPr>
          <w:rFonts w:ascii="Arial" w:hAnsi="Arial" w:cs="Arial"/>
          <w:b w:val="0"/>
          <w:sz w:val="24"/>
          <w:szCs w:val="20"/>
          <w:lang w:val="sk-SK"/>
        </w:rPr>
        <w:t xml:space="preserve"> </w:t>
      </w:r>
      <w:r w:rsidRPr="002E5C52">
        <w:rPr>
          <w:rFonts w:ascii="Arial" w:hAnsi="Arial"/>
          <w:b w:val="0"/>
          <w:sz w:val="24"/>
          <w:lang w:val="sk-SK"/>
        </w:rPr>
        <w:t>papierovej podobe vo forme originálu alebo  úradne overenej fotokópie originálu dokumentu. Verejný obstarávateľ pristúpi k</w:t>
      </w:r>
      <w:r w:rsidRPr="00EC3461">
        <w:rPr>
          <w:rFonts w:ascii="Arial" w:hAnsi="Arial" w:cs="Arial"/>
          <w:b w:val="0"/>
          <w:sz w:val="24"/>
          <w:szCs w:val="20"/>
          <w:lang w:val="sk-SK"/>
        </w:rPr>
        <w:t xml:space="preserve"> </w:t>
      </w:r>
      <w:r w:rsidRPr="002E5C52">
        <w:rPr>
          <w:rFonts w:ascii="Arial" w:hAnsi="Arial"/>
          <w:b w:val="0"/>
          <w:sz w:val="24"/>
          <w:lang w:val="sk-SK"/>
        </w:rPr>
        <w:t>žiadosti o</w:t>
      </w:r>
      <w:r w:rsidRPr="00EC3461">
        <w:rPr>
          <w:rFonts w:ascii="Arial" w:hAnsi="Arial" w:cs="Arial"/>
          <w:b w:val="0"/>
          <w:sz w:val="24"/>
          <w:szCs w:val="20"/>
          <w:lang w:val="sk-SK"/>
        </w:rPr>
        <w:t xml:space="preserve"> </w:t>
      </w:r>
      <w:r w:rsidRPr="002E5C52">
        <w:rPr>
          <w:rFonts w:ascii="Arial" w:hAnsi="Arial"/>
          <w:b w:val="0"/>
          <w:sz w:val="24"/>
          <w:lang w:val="sk-SK"/>
        </w:rPr>
        <w:t>predloženie papierovej formy dokumentu len výnimočne, napr. v</w:t>
      </w:r>
      <w:r w:rsidRPr="00EC3461">
        <w:rPr>
          <w:rFonts w:ascii="Arial" w:hAnsi="Arial" w:cs="Arial"/>
          <w:b w:val="0"/>
          <w:sz w:val="24"/>
          <w:szCs w:val="20"/>
          <w:lang w:val="sk-SK"/>
        </w:rPr>
        <w:t xml:space="preserve"> </w:t>
      </w:r>
      <w:r w:rsidRPr="002E5C52">
        <w:rPr>
          <w:rFonts w:ascii="Arial" w:hAnsi="Arial"/>
          <w:b w:val="0"/>
          <w:sz w:val="24"/>
          <w:lang w:val="sk-SK"/>
        </w:rPr>
        <w:t>prípade pochybnosti o</w:t>
      </w:r>
      <w:r w:rsidRPr="00EC3461">
        <w:rPr>
          <w:rFonts w:ascii="Arial" w:hAnsi="Arial" w:cs="Arial"/>
          <w:b w:val="0"/>
          <w:sz w:val="24"/>
          <w:szCs w:val="20"/>
          <w:lang w:val="sk-SK"/>
        </w:rPr>
        <w:t xml:space="preserve"> </w:t>
      </w:r>
      <w:r w:rsidRPr="002E5C52">
        <w:rPr>
          <w:rFonts w:ascii="Arial" w:hAnsi="Arial"/>
          <w:b w:val="0"/>
          <w:sz w:val="24"/>
          <w:lang w:val="sk-SK"/>
        </w:rPr>
        <w:t>autenticite alebo nepozmenenia elektronicky predloženého dokladu.</w:t>
      </w:r>
      <w:r w:rsidRPr="00EC3461">
        <w:rPr>
          <w:rFonts w:ascii="Arial" w:hAnsi="Arial" w:cs="Arial"/>
          <w:b w:val="0"/>
          <w:sz w:val="24"/>
          <w:szCs w:val="20"/>
          <w:lang w:val="sk-SK"/>
        </w:rPr>
        <w:t xml:space="preserve"> </w:t>
      </w:r>
    </w:p>
    <w:p w14:paraId="62164FDB" w14:textId="77777777" w:rsidR="00EC3461" w:rsidRPr="002E5C52" w:rsidRDefault="00EC3461" w:rsidP="002E5C52">
      <w:pPr>
        <w:tabs>
          <w:tab w:val="clear" w:pos="709"/>
        </w:tabs>
        <w:ind w:left="720" w:hanging="360"/>
        <w:rPr>
          <w:rFonts w:ascii="Arial" w:hAnsi="Arial"/>
          <w:b w:val="0"/>
          <w:sz w:val="24"/>
          <w:lang w:val="sk-SK"/>
        </w:rPr>
      </w:pPr>
    </w:p>
    <w:p w14:paraId="0D026B70"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8.3</w:t>
      </w:r>
      <w:r w:rsidRPr="00EC3461">
        <w:rPr>
          <w:rFonts w:ascii="Arial" w:hAnsi="Arial" w:cs="Arial"/>
          <w:b w:val="0"/>
          <w:sz w:val="24"/>
          <w:szCs w:val="20"/>
          <w:lang w:val="sk-SK"/>
        </w:rPr>
        <w:tab/>
        <w:t>V</w:t>
      </w:r>
      <w:r w:rsidR="00764F14">
        <w:rPr>
          <w:rFonts w:ascii="Arial" w:hAnsi="Arial" w:cs="Arial"/>
          <w:b w:val="0"/>
          <w:sz w:val="24"/>
          <w:szCs w:val="20"/>
          <w:lang w:val="sk-SK"/>
        </w:rPr>
        <w:t xml:space="preserve"> </w:t>
      </w:r>
      <w:r w:rsidRPr="00EC3461">
        <w:rPr>
          <w:rFonts w:ascii="Arial" w:hAnsi="Arial" w:cs="Arial"/>
          <w:b w:val="0"/>
          <w:sz w:val="24"/>
          <w:szCs w:val="20"/>
          <w:lang w:val="sk-SK"/>
        </w:rPr>
        <w:t xml:space="preserve">predloženej ponuke prostredníctvom systému JOSEPHINE musia byť pripojené požadované naskenované doklady (odporúčaný formát je „PDF“) tak, ako je uvedené v týchto súťažných podkladoch (najmä bod 16 týchto súťažných podkladov), musí byť vyplnený  elektronický formulár s celkovou cenou a tiež priložené vyplnené výkazy výmer, pričom výsledná suma všetkých výkazov výmer musí byť totožná s celkovou cenou uvedenou v elektronickom formulári.  </w:t>
      </w:r>
    </w:p>
    <w:p w14:paraId="30E06A3A" w14:textId="77777777" w:rsidR="00EC3461" w:rsidRPr="00EC3461" w:rsidRDefault="00EC3461" w:rsidP="00764F14">
      <w:pPr>
        <w:tabs>
          <w:tab w:val="clear" w:pos="709"/>
        </w:tabs>
        <w:ind w:left="426" w:hanging="426"/>
        <w:rPr>
          <w:rFonts w:ascii="Arial" w:hAnsi="Arial" w:cs="Arial"/>
          <w:b w:val="0"/>
          <w:sz w:val="24"/>
          <w:szCs w:val="20"/>
          <w:lang w:val="sk-SK"/>
        </w:rPr>
      </w:pPr>
    </w:p>
    <w:p w14:paraId="2C57F1F0"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8.4</w:t>
      </w:r>
      <w:r w:rsidRPr="00EC3461">
        <w:rPr>
          <w:rFonts w:ascii="Arial" w:hAnsi="Arial" w:cs="Arial"/>
          <w:b w:val="0"/>
          <w:sz w:val="24"/>
          <w:szCs w:val="20"/>
          <w:lang w:val="sk-SK"/>
        </w:rPr>
        <w:tab/>
        <w:t xml:space="preserve"> V prípade, že uchádzač predloží listinnú ponuku, verejný obstarávateľ na ňu nebude prihliadať.</w:t>
      </w:r>
    </w:p>
    <w:p w14:paraId="44E946E0" w14:textId="77777777" w:rsidR="00EC3461" w:rsidRPr="002E5C52" w:rsidRDefault="00EC3461" w:rsidP="00764F14">
      <w:pPr>
        <w:tabs>
          <w:tab w:val="clear" w:pos="709"/>
        </w:tabs>
        <w:ind w:left="426" w:hanging="426"/>
        <w:rPr>
          <w:rFonts w:ascii="Arial" w:hAnsi="Arial"/>
          <w:b w:val="0"/>
          <w:sz w:val="24"/>
          <w:lang w:val="sk-SK"/>
        </w:rPr>
      </w:pPr>
    </w:p>
    <w:p w14:paraId="4450CC2D"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8.5</w:t>
      </w:r>
      <w:r w:rsidRPr="00EC3461">
        <w:rPr>
          <w:rFonts w:ascii="Arial" w:hAnsi="Arial" w:cs="Arial"/>
          <w:b w:val="0"/>
          <w:sz w:val="24"/>
          <w:szCs w:val="20"/>
          <w:lang w:val="sk-SK"/>
        </w:rPr>
        <w:tab/>
        <w:t>Ak ponuka obsahuje dôverné informácie, uchádzač ich v ponuke viditeľne označí.</w:t>
      </w:r>
    </w:p>
    <w:p w14:paraId="6AB5BB27" w14:textId="77777777" w:rsidR="00EC3461" w:rsidRPr="002E5C52" w:rsidRDefault="00EC3461" w:rsidP="00764F14">
      <w:pPr>
        <w:tabs>
          <w:tab w:val="clear" w:pos="709"/>
        </w:tabs>
        <w:ind w:left="426" w:hanging="426"/>
        <w:rPr>
          <w:rFonts w:ascii="Arial" w:hAnsi="Arial"/>
          <w:b w:val="0"/>
          <w:sz w:val="24"/>
          <w:lang w:val="sk-SK"/>
        </w:rPr>
      </w:pPr>
    </w:p>
    <w:p w14:paraId="58D9BB15"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8.6</w:t>
      </w:r>
      <w:r w:rsidRPr="00EC3461">
        <w:rPr>
          <w:rFonts w:ascii="Arial" w:hAnsi="Arial" w:cs="Arial"/>
          <w:b w:val="0"/>
          <w:sz w:val="24"/>
          <w:szCs w:val="20"/>
          <w:lang w:val="sk-SK"/>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33EAEE65" w14:textId="77777777" w:rsidR="00EC3461" w:rsidRPr="002E5C52" w:rsidRDefault="00EC3461" w:rsidP="00764F14">
      <w:pPr>
        <w:tabs>
          <w:tab w:val="clear" w:pos="709"/>
        </w:tabs>
        <w:ind w:left="426" w:hanging="426"/>
        <w:rPr>
          <w:rFonts w:ascii="Arial" w:hAnsi="Arial"/>
          <w:b w:val="0"/>
          <w:sz w:val="24"/>
          <w:lang w:val="sk-SK"/>
        </w:rPr>
      </w:pPr>
    </w:p>
    <w:p w14:paraId="56C86365" w14:textId="77777777"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8.7</w:t>
      </w:r>
      <w:r w:rsidRPr="00EC3461">
        <w:rPr>
          <w:rFonts w:ascii="Arial" w:hAnsi="Arial" w:cs="Arial"/>
          <w:b w:val="0"/>
          <w:sz w:val="24"/>
          <w:szCs w:val="20"/>
          <w:lang w:val="sk-SK"/>
        </w:rPr>
        <w:tab/>
        <w:t>Ponuka uchádzača predložená po uplynutí lehoty na predkladanie ponúk sa elektronicky neotvorí.</w:t>
      </w:r>
    </w:p>
    <w:p w14:paraId="6099F733" w14:textId="77777777" w:rsidR="00EC3461" w:rsidRPr="002E5C52" w:rsidRDefault="00EC3461" w:rsidP="00764F14">
      <w:pPr>
        <w:tabs>
          <w:tab w:val="clear" w:pos="709"/>
        </w:tabs>
        <w:ind w:left="426" w:hanging="426"/>
        <w:rPr>
          <w:rFonts w:ascii="Arial" w:hAnsi="Arial"/>
          <w:b w:val="0"/>
          <w:sz w:val="24"/>
          <w:lang w:val="sk-SK"/>
        </w:rPr>
      </w:pPr>
    </w:p>
    <w:p w14:paraId="0DAD53BF" w14:textId="4C88E5CB" w:rsidR="00297193"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8.8</w:t>
      </w:r>
      <w:r w:rsidRPr="00EC3461">
        <w:rPr>
          <w:rFonts w:ascii="Arial" w:hAnsi="Arial" w:cs="Arial"/>
          <w:b w:val="0"/>
          <w:sz w:val="24"/>
          <w:szCs w:val="20"/>
          <w:lang w:val="sk-SK"/>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3AE489C4" w14:textId="6C86090E" w:rsidR="00D30D5E" w:rsidRDefault="00D30D5E" w:rsidP="00764F14">
      <w:pPr>
        <w:tabs>
          <w:tab w:val="clear" w:pos="709"/>
        </w:tabs>
        <w:ind w:left="426" w:hanging="426"/>
        <w:rPr>
          <w:rFonts w:ascii="Arial" w:hAnsi="Arial" w:cs="Arial"/>
          <w:b w:val="0"/>
          <w:sz w:val="24"/>
          <w:szCs w:val="20"/>
          <w:lang w:val="sk-SK"/>
        </w:rPr>
      </w:pPr>
    </w:p>
    <w:p w14:paraId="3A249731" w14:textId="77777777" w:rsidR="006367CF" w:rsidRDefault="006367CF" w:rsidP="00764F14">
      <w:pPr>
        <w:tabs>
          <w:tab w:val="clear" w:pos="709"/>
        </w:tabs>
        <w:ind w:left="0" w:firstLine="0"/>
        <w:jc w:val="center"/>
        <w:rPr>
          <w:rFonts w:ascii="Arial" w:hAnsi="Arial" w:cs="Arial"/>
          <w:bCs/>
          <w:sz w:val="24"/>
          <w:szCs w:val="20"/>
          <w:lang w:val="sk-SK"/>
        </w:rPr>
      </w:pPr>
      <w:r w:rsidRPr="007415C5">
        <w:rPr>
          <w:rFonts w:ascii="Arial" w:hAnsi="Arial" w:cs="Arial"/>
          <w:bCs/>
          <w:sz w:val="24"/>
          <w:szCs w:val="20"/>
          <w:lang w:val="sk-SK"/>
        </w:rPr>
        <w:t>9</w:t>
      </w:r>
      <w:r w:rsidR="007D5178">
        <w:rPr>
          <w:rFonts w:ascii="Arial" w:hAnsi="Arial" w:cs="Arial"/>
          <w:bCs/>
          <w:sz w:val="24"/>
          <w:szCs w:val="20"/>
          <w:lang w:val="sk-SK"/>
        </w:rPr>
        <w:t xml:space="preserve">. </w:t>
      </w:r>
      <w:r w:rsidRPr="007415C5">
        <w:rPr>
          <w:rFonts w:ascii="Arial" w:hAnsi="Arial" w:cs="Arial"/>
          <w:bCs/>
          <w:sz w:val="24"/>
          <w:szCs w:val="20"/>
          <w:lang w:val="sk-SK"/>
        </w:rPr>
        <w:t>Variantné riešenie</w:t>
      </w:r>
    </w:p>
    <w:p w14:paraId="28C911D0" w14:textId="77777777" w:rsidR="007D5178" w:rsidRPr="007415C5" w:rsidRDefault="007D5178" w:rsidP="00764F14">
      <w:pPr>
        <w:tabs>
          <w:tab w:val="clear" w:pos="709"/>
        </w:tabs>
        <w:ind w:left="0" w:firstLine="0"/>
        <w:jc w:val="center"/>
        <w:rPr>
          <w:rFonts w:ascii="Arial" w:hAnsi="Arial" w:cs="Arial"/>
          <w:bCs/>
          <w:sz w:val="24"/>
          <w:szCs w:val="20"/>
          <w:lang w:val="sk-SK"/>
        </w:rPr>
      </w:pPr>
    </w:p>
    <w:p w14:paraId="44BD1854" w14:textId="77777777" w:rsidR="006367CF" w:rsidRPr="007415C5" w:rsidRDefault="006367CF" w:rsidP="00764F14">
      <w:pPr>
        <w:tabs>
          <w:tab w:val="clear" w:pos="709"/>
        </w:tabs>
        <w:ind w:left="0" w:firstLine="0"/>
        <w:rPr>
          <w:rFonts w:ascii="Arial" w:hAnsi="Arial" w:cs="Arial"/>
          <w:b w:val="0"/>
          <w:sz w:val="24"/>
          <w:szCs w:val="20"/>
          <w:lang w:val="sk-SK"/>
        </w:rPr>
      </w:pPr>
      <w:r w:rsidRPr="007415C5">
        <w:rPr>
          <w:rFonts w:ascii="Arial" w:hAnsi="Arial" w:cs="Arial"/>
          <w:b w:val="0"/>
          <w:sz w:val="24"/>
          <w:szCs w:val="20"/>
          <w:lang w:val="sk-SK"/>
        </w:rPr>
        <w:t>9.1  Neumožňuje sa predložiť variantné riešenie.</w:t>
      </w:r>
    </w:p>
    <w:p w14:paraId="255B1819" w14:textId="77777777" w:rsidR="006367CF" w:rsidRPr="007415C5" w:rsidRDefault="006367CF" w:rsidP="00764F14">
      <w:pPr>
        <w:tabs>
          <w:tab w:val="clear" w:pos="709"/>
        </w:tabs>
        <w:ind w:left="0" w:hanging="360"/>
        <w:rPr>
          <w:rFonts w:ascii="Arial" w:hAnsi="Arial" w:cs="Arial"/>
          <w:b w:val="0"/>
          <w:sz w:val="16"/>
          <w:szCs w:val="20"/>
          <w:lang w:val="sk-SK"/>
        </w:rPr>
      </w:pPr>
    </w:p>
    <w:p w14:paraId="32B838CC" w14:textId="77777777" w:rsidR="006367CF" w:rsidRDefault="006367CF" w:rsidP="00764F14">
      <w:pPr>
        <w:tabs>
          <w:tab w:val="clear" w:pos="709"/>
        </w:tabs>
        <w:ind w:left="426" w:hanging="426"/>
        <w:rPr>
          <w:rFonts w:ascii="Arial" w:hAnsi="Arial" w:cs="Arial"/>
          <w:b w:val="0"/>
          <w:sz w:val="24"/>
          <w:szCs w:val="20"/>
          <w:lang w:val="sk-SK"/>
        </w:rPr>
      </w:pPr>
      <w:r w:rsidRPr="007415C5">
        <w:rPr>
          <w:rFonts w:ascii="Arial" w:hAnsi="Arial" w:cs="Arial"/>
          <w:b w:val="0"/>
          <w:sz w:val="24"/>
          <w:szCs w:val="20"/>
          <w:lang w:val="sk-SK"/>
        </w:rPr>
        <w:t>9.2 Ak súčasťou ponuky bude aj variantné riešenie, variantné riešenie nebude zaradené do vyhodnotenia a bude sa naň hľadieť, akoby nebolo predložené.</w:t>
      </w:r>
    </w:p>
    <w:p w14:paraId="6067A90C" w14:textId="77777777" w:rsidR="006367CF" w:rsidRPr="007415C5" w:rsidRDefault="006367CF" w:rsidP="00764F14">
      <w:pPr>
        <w:tabs>
          <w:tab w:val="clear" w:pos="709"/>
        </w:tabs>
        <w:ind w:left="0" w:firstLine="0"/>
        <w:rPr>
          <w:rFonts w:ascii="Arial" w:hAnsi="Arial" w:cs="Arial"/>
          <w:b w:val="0"/>
          <w:sz w:val="24"/>
          <w:szCs w:val="20"/>
          <w:lang w:val="sk-SK"/>
        </w:rPr>
      </w:pPr>
    </w:p>
    <w:p w14:paraId="03CD2162" w14:textId="77777777" w:rsidR="006367CF" w:rsidRPr="007415C5" w:rsidRDefault="006367CF" w:rsidP="00764F14">
      <w:pPr>
        <w:tabs>
          <w:tab w:val="clear" w:pos="709"/>
        </w:tabs>
        <w:ind w:left="0" w:firstLine="0"/>
        <w:rPr>
          <w:rFonts w:ascii="Arial" w:hAnsi="Arial" w:cs="Arial"/>
          <w:b w:val="0"/>
          <w:sz w:val="16"/>
          <w:szCs w:val="20"/>
          <w:lang w:val="sk-SK"/>
        </w:rPr>
      </w:pPr>
    </w:p>
    <w:p w14:paraId="6F864EEB" w14:textId="77777777" w:rsidR="006367CF" w:rsidRDefault="006367CF" w:rsidP="00764F14">
      <w:pPr>
        <w:pStyle w:val="Nadpis6"/>
        <w:jc w:val="center"/>
        <w:rPr>
          <w:rFonts w:ascii="Arial" w:hAnsi="Arial" w:cs="Arial"/>
        </w:rPr>
      </w:pPr>
      <w:r w:rsidRPr="007415C5">
        <w:rPr>
          <w:rFonts w:ascii="Arial" w:hAnsi="Arial" w:cs="Arial"/>
        </w:rPr>
        <w:t>10</w:t>
      </w:r>
      <w:r w:rsidR="007D5178">
        <w:rPr>
          <w:rFonts w:ascii="Arial" w:hAnsi="Arial" w:cs="Arial"/>
        </w:rPr>
        <w:t xml:space="preserve">. </w:t>
      </w:r>
      <w:r w:rsidRPr="007415C5">
        <w:rPr>
          <w:rFonts w:ascii="Arial" w:hAnsi="Arial" w:cs="Arial"/>
        </w:rPr>
        <w:t>Platnosť ponuky</w:t>
      </w:r>
    </w:p>
    <w:p w14:paraId="0E8E6E8E" w14:textId="77777777" w:rsidR="00ED0026" w:rsidRPr="00ED0026" w:rsidRDefault="00ED0026" w:rsidP="00764F14">
      <w:pPr>
        <w:ind w:left="0" w:firstLine="0"/>
        <w:rPr>
          <w:highlight w:val="lightGray"/>
          <w:lang w:val="sk-SK" w:eastAsia="cs-CZ"/>
        </w:rPr>
      </w:pPr>
    </w:p>
    <w:p w14:paraId="2C17DD6E" w14:textId="4DBBC268" w:rsidR="006367CF" w:rsidRPr="00F06131" w:rsidRDefault="006367CF" w:rsidP="00764F14">
      <w:pPr>
        <w:tabs>
          <w:tab w:val="clear" w:pos="709"/>
        </w:tabs>
        <w:ind w:left="0" w:firstLine="0"/>
        <w:rPr>
          <w:rFonts w:ascii="Arial" w:hAnsi="Arial" w:cs="Arial"/>
          <w:b w:val="0"/>
          <w:color w:val="FF0000"/>
          <w:sz w:val="24"/>
          <w:lang w:val="sk-SK"/>
        </w:rPr>
      </w:pPr>
      <w:r w:rsidRPr="007415C5">
        <w:rPr>
          <w:rFonts w:ascii="Arial" w:hAnsi="Arial" w:cs="Arial"/>
          <w:b w:val="0"/>
          <w:sz w:val="24"/>
          <w:szCs w:val="20"/>
          <w:lang w:val="sk-SK"/>
        </w:rPr>
        <w:t xml:space="preserve">10.1 Ponuky zostávajú platné počas lehoty viazanosti ponúk </w:t>
      </w:r>
      <w:r w:rsidRPr="007415C5">
        <w:rPr>
          <w:rFonts w:ascii="Arial" w:hAnsi="Arial" w:cs="Arial"/>
          <w:b w:val="0"/>
          <w:sz w:val="24"/>
          <w:lang w:val="sk-SK"/>
        </w:rPr>
        <w:t xml:space="preserve">stanovenej </w:t>
      </w:r>
      <w:r w:rsidRPr="004831DE">
        <w:rPr>
          <w:rFonts w:ascii="Arial" w:hAnsi="Arial" w:cs="Arial"/>
          <w:b w:val="0"/>
          <w:sz w:val="24"/>
          <w:lang w:val="sk-SK"/>
        </w:rPr>
        <w:t xml:space="preserve">do </w:t>
      </w:r>
      <w:r w:rsidR="0040041D">
        <w:rPr>
          <w:rFonts w:ascii="Arial-ItalicMT" w:hAnsi="Arial-ItalicMT"/>
          <w:sz w:val="24"/>
          <w:highlight w:val="cyan"/>
          <w:lang w:val="sk-SK"/>
        </w:rPr>
        <w:t>28</w:t>
      </w:r>
      <w:r w:rsidR="00EC1375" w:rsidRPr="008934ED">
        <w:rPr>
          <w:rFonts w:ascii="Arial-ItalicMT" w:hAnsi="Arial-ItalicMT"/>
          <w:sz w:val="24"/>
          <w:highlight w:val="cyan"/>
          <w:lang w:val="sk-SK"/>
        </w:rPr>
        <w:t>.</w:t>
      </w:r>
      <w:r w:rsidR="00595F47" w:rsidRPr="008934ED">
        <w:rPr>
          <w:rFonts w:ascii="Arial-ItalicMT" w:hAnsi="Arial-ItalicMT"/>
          <w:sz w:val="24"/>
          <w:highlight w:val="cyan"/>
          <w:lang w:val="sk-SK"/>
        </w:rPr>
        <w:t xml:space="preserve"> </w:t>
      </w:r>
      <w:r w:rsidR="0040041D">
        <w:rPr>
          <w:rFonts w:ascii="Arial-ItalicMT" w:hAnsi="Arial-ItalicMT"/>
          <w:sz w:val="24"/>
          <w:highlight w:val="cyan"/>
          <w:lang w:val="sk-SK"/>
        </w:rPr>
        <w:t>02</w:t>
      </w:r>
      <w:r w:rsidRPr="008934ED">
        <w:rPr>
          <w:rFonts w:ascii="Arial" w:hAnsi="Arial"/>
          <w:sz w:val="24"/>
          <w:highlight w:val="cyan"/>
          <w:lang w:val="sk-SK"/>
        </w:rPr>
        <w:t>.</w:t>
      </w:r>
      <w:r w:rsidR="00595F47" w:rsidRPr="008934ED">
        <w:rPr>
          <w:rFonts w:ascii="Arial" w:hAnsi="Arial"/>
          <w:sz w:val="24"/>
          <w:highlight w:val="cyan"/>
          <w:lang w:val="sk-SK"/>
        </w:rPr>
        <w:t xml:space="preserve"> </w:t>
      </w:r>
      <w:r w:rsidR="008934ED" w:rsidRPr="008934ED">
        <w:rPr>
          <w:rFonts w:ascii="Arial" w:hAnsi="Arial"/>
          <w:sz w:val="24"/>
          <w:highlight w:val="cyan"/>
          <w:lang w:val="sk-SK"/>
        </w:rPr>
        <w:t>2022</w:t>
      </w:r>
      <w:r w:rsidR="00CA4651" w:rsidRPr="008934ED">
        <w:rPr>
          <w:rFonts w:ascii="Arial" w:hAnsi="Arial"/>
          <w:sz w:val="24"/>
          <w:highlight w:val="cyan"/>
          <w:lang w:val="sk-SK"/>
        </w:rPr>
        <w:t>.</w:t>
      </w:r>
    </w:p>
    <w:p w14:paraId="2A968D6B" w14:textId="77777777" w:rsidR="006367CF" w:rsidRPr="00F06131" w:rsidRDefault="006367CF" w:rsidP="00764F14">
      <w:pPr>
        <w:tabs>
          <w:tab w:val="clear" w:pos="709"/>
        </w:tabs>
        <w:ind w:left="0" w:firstLine="0"/>
        <w:rPr>
          <w:rFonts w:ascii="Arial" w:hAnsi="Arial" w:cs="Arial"/>
          <w:b w:val="0"/>
          <w:color w:val="FF0000"/>
          <w:sz w:val="24"/>
          <w:szCs w:val="20"/>
          <w:lang w:val="sk-SK"/>
        </w:rPr>
      </w:pPr>
    </w:p>
    <w:p w14:paraId="6CBC0E25" w14:textId="77777777" w:rsidR="00764F14" w:rsidRPr="003F7CAD" w:rsidRDefault="006367CF" w:rsidP="00764F14">
      <w:pPr>
        <w:tabs>
          <w:tab w:val="clear" w:pos="709"/>
        </w:tabs>
        <w:ind w:left="567" w:hanging="567"/>
        <w:rPr>
          <w:rFonts w:ascii="Arial" w:hAnsi="Arial" w:cs="Arial"/>
          <w:b w:val="0"/>
          <w:sz w:val="24"/>
          <w:szCs w:val="20"/>
          <w:lang w:val="sk-SK"/>
        </w:rPr>
      </w:pPr>
      <w:r w:rsidRPr="00F06131">
        <w:rPr>
          <w:rFonts w:ascii="Arial" w:hAnsi="Arial" w:cs="Arial"/>
          <w:b w:val="0"/>
          <w:sz w:val="24"/>
          <w:szCs w:val="20"/>
          <w:lang w:val="sk-SK"/>
        </w:rPr>
        <w:t>10.2</w:t>
      </w:r>
      <w:r w:rsidR="00ED0026">
        <w:rPr>
          <w:rFonts w:ascii="Arial" w:hAnsi="Arial" w:cs="Arial"/>
          <w:b w:val="0"/>
          <w:sz w:val="24"/>
          <w:szCs w:val="20"/>
          <w:lang w:val="sk-SK"/>
        </w:rPr>
        <w:t xml:space="preserve"> </w:t>
      </w:r>
      <w:r w:rsidR="00047311" w:rsidRPr="00A120C0">
        <w:rPr>
          <w:rFonts w:ascii="Arial" w:hAnsi="Arial" w:cs="Arial"/>
          <w:b w:val="0"/>
          <w:sz w:val="24"/>
          <w:szCs w:val="20"/>
          <w:lang w:val="sk-SK"/>
        </w:rPr>
        <w:t xml:space="preserve">V prípade, ak to bude potrebné na zaistenie riadneho priebehu verejného obstarávania alebo bude uplatnený revízny postup zo strany ktoréhokoľvek uchádzača, verejný obstarávateľ si vyhradzuje právo </w:t>
      </w:r>
      <w:r w:rsidR="00047311" w:rsidRPr="00A120C0">
        <w:rPr>
          <w:rFonts w:ascii="Arial-ItalicMT CE CE" w:hAnsi="Arial-ItalicMT CE CE"/>
          <w:b w:val="0"/>
          <w:sz w:val="24"/>
          <w:szCs w:val="20"/>
          <w:lang w:val="sk-SK"/>
        </w:rPr>
        <w:t xml:space="preserve">predĺžiť lehotu viazanosti ponúk a prijať (uzavrieť) </w:t>
      </w:r>
      <w:r w:rsidR="00047311" w:rsidRPr="00A120C0">
        <w:rPr>
          <w:rFonts w:ascii="Arial" w:hAnsi="Arial" w:cs="Arial"/>
          <w:b w:val="0"/>
          <w:sz w:val="24"/>
          <w:szCs w:val="20"/>
          <w:lang w:val="sk-SK"/>
        </w:rPr>
        <w:t>zmluvu v predĺženej lehote viazanosti ponúk.</w:t>
      </w:r>
      <w:r w:rsidR="00047311" w:rsidRPr="00A120C0">
        <w:rPr>
          <w:rFonts w:ascii="Arial" w:hAnsi="Arial" w:cs="Arial"/>
          <w:bCs/>
          <w:szCs w:val="20"/>
          <w:lang w:val="sk-SK"/>
        </w:rPr>
        <w:t xml:space="preserve"> </w:t>
      </w:r>
      <w:r w:rsidR="00764F14" w:rsidRPr="003F7CAD">
        <w:rPr>
          <w:rFonts w:ascii="Arial" w:hAnsi="Arial" w:cs="Arial"/>
          <w:b w:val="0"/>
          <w:sz w:val="24"/>
          <w:szCs w:val="20"/>
          <w:lang w:val="sk-SK"/>
        </w:rPr>
        <w:t>Uchádzači sú v týchto  prípadoch viazaní svojimi ponukami až do uplynutia predĺženej lehoty viazanosti, táto však nesmie byť dlhšia ako 12 mesiacov od uplynutia lehoty na predkladanie ponúk.</w:t>
      </w:r>
    </w:p>
    <w:p w14:paraId="05779E33" w14:textId="77777777" w:rsidR="00EC3461" w:rsidRPr="002E5C52" w:rsidRDefault="00EC3461" w:rsidP="00764F14">
      <w:pPr>
        <w:tabs>
          <w:tab w:val="clear" w:pos="709"/>
        </w:tabs>
        <w:ind w:left="0" w:firstLine="0"/>
        <w:rPr>
          <w:rFonts w:ascii="Arial" w:hAnsi="Arial"/>
          <w:b w:val="0"/>
          <w:sz w:val="24"/>
          <w:lang w:val="sk-SK"/>
        </w:rPr>
      </w:pPr>
    </w:p>
    <w:p w14:paraId="58FCCEA3" w14:textId="77777777" w:rsidR="006367CF" w:rsidRPr="002E5C52" w:rsidRDefault="00EC3461" w:rsidP="00764F14">
      <w:pPr>
        <w:tabs>
          <w:tab w:val="clear" w:pos="709"/>
        </w:tabs>
        <w:ind w:left="567" w:hanging="567"/>
        <w:rPr>
          <w:rFonts w:ascii="Arial" w:hAnsi="Arial"/>
          <w:b w:val="0"/>
          <w:sz w:val="24"/>
          <w:lang w:val="sk-SK"/>
        </w:rPr>
      </w:pPr>
      <w:r w:rsidRPr="00EC3461">
        <w:rPr>
          <w:rFonts w:ascii="Arial" w:hAnsi="Arial" w:cs="Arial"/>
          <w:b w:val="0"/>
          <w:sz w:val="24"/>
          <w:szCs w:val="20"/>
          <w:lang w:val="sk-SK"/>
        </w:rPr>
        <w:lastRenderedPageBreak/>
        <w:t>10.3 Všetky výdavky spojené s prípravou a predložením ponuky znáša uchádzač bez</w:t>
      </w:r>
      <w:r w:rsidR="00ED0026">
        <w:rPr>
          <w:rFonts w:ascii="Arial" w:hAnsi="Arial" w:cs="Arial"/>
          <w:b w:val="0"/>
          <w:sz w:val="24"/>
          <w:szCs w:val="20"/>
          <w:lang w:val="sk-SK"/>
        </w:rPr>
        <w:t xml:space="preserve"> </w:t>
      </w:r>
      <w:r w:rsidRPr="00EC3461">
        <w:rPr>
          <w:rFonts w:ascii="Arial" w:hAnsi="Arial" w:cs="Arial"/>
          <w:b w:val="0"/>
          <w:sz w:val="24"/>
          <w:szCs w:val="20"/>
          <w:lang w:val="sk-SK"/>
        </w:rPr>
        <w:t>finančného nároku voči verejnému obstarávateľovi.</w:t>
      </w:r>
    </w:p>
    <w:p w14:paraId="75902152" w14:textId="77777777" w:rsidR="006367CF" w:rsidRPr="002E5C52" w:rsidRDefault="006367CF" w:rsidP="00764F14">
      <w:pPr>
        <w:tabs>
          <w:tab w:val="clear" w:pos="709"/>
        </w:tabs>
        <w:ind w:left="0" w:firstLine="0"/>
        <w:rPr>
          <w:rFonts w:ascii="Arial" w:hAnsi="Arial"/>
          <w:sz w:val="16"/>
          <w:lang w:val="sk-SK"/>
        </w:rPr>
      </w:pPr>
    </w:p>
    <w:p w14:paraId="355B4C63" w14:textId="77777777" w:rsidR="00EC3461" w:rsidRPr="007415C5" w:rsidRDefault="00EC3461" w:rsidP="00764F14">
      <w:pPr>
        <w:tabs>
          <w:tab w:val="clear" w:pos="709"/>
        </w:tabs>
        <w:ind w:left="0" w:firstLine="0"/>
        <w:rPr>
          <w:rFonts w:ascii="Arial" w:hAnsi="Arial" w:cs="Arial"/>
          <w:bCs/>
          <w:sz w:val="16"/>
          <w:szCs w:val="20"/>
          <w:lang w:val="sk-SK"/>
        </w:rPr>
      </w:pPr>
    </w:p>
    <w:p w14:paraId="0A8E46B6" w14:textId="77777777" w:rsidR="00EC3461" w:rsidRPr="002E5C52" w:rsidRDefault="00ED0026" w:rsidP="00764F14">
      <w:pPr>
        <w:tabs>
          <w:tab w:val="clear" w:pos="709"/>
        </w:tabs>
        <w:suppressAutoHyphens/>
        <w:autoSpaceDN w:val="0"/>
        <w:ind w:left="0" w:firstLine="0"/>
        <w:jc w:val="center"/>
        <w:textAlignment w:val="baseline"/>
        <w:rPr>
          <w:rFonts w:ascii="Arial" w:hAnsi="Arial"/>
          <w:sz w:val="24"/>
          <w:lang w:val="sk-SK"/>
        </w:rPr>
      </w:pPr>
      <w:r>
        <w:rPr>
          <w:rFonts w:ascii="Arial" w:hAnsi="Arial"/>
          <w:sz w:val="24"/>
          <w:lang w:val="sk-SK"/>
        </w:rPr>
        <w:t xml:space="preserve">11. </w:t>
      </w:r>
      <w:r w:rsidR="00EC3461" w:rsidRPr="00EC3461">
        <w:rPr>
          <w:rFonts w:ascii="Arial" w:hAnsi="Arial"/>
          <w:sz w:val="24"/>
          <w:lang w:val="sk-SK"/>
        </w:rPr>
        <w:t>Registrácia v Josephine</w:t>
      </w:r>
    </w:p>
    <w:p w14:paraId="0F3B784E" w14:textId="77777777" w:rsidR="00EC3461" w:rsidRPr="002E5C52" w:rsidRDefault="00EC3461" w:rsidP="00764F14">
      <w:pPr>
        <w:keepNext/>
        <w:tabs>
          <w:tab w:val="clear" w:pos="709"/>
        </w:tabs>
        <w:suppressAutoHyphens/>
        <w:autoSpaceDN w:val="0"/>
        <w:spacing w:after="120"/>
        <w:ind w:left="0" w:firstLine="0"/>
        <w:textAlignment w:val="baseline"/>
        <w:outlineLvl w:val="4"/>
        <w:rPr>
          <w:rFonts w:ascii="Arial" w:hAnsi="Arial"/>
          <w:b w:val="0"/>
          <w:sz w:val="24"/>
          <w:lang w:val="sk-SK"/>
        </w:rPr>
      </w:pPr>
    </w:p>
    <w:p w14:paraId="7783070C" w14:textId="77777777" w:rsidR="00EC3461" w:rsidRPr="00EC3461" w:rsidRDefault="00EC3461" w:rsidP="00764F14">
      <w:pPr>
        <w:tabs>
          <w:tab w:val="left" w:pos="567"/>
        </w:tabs>
        <w:suppressAutoHyphens/>
        <w:autoSpaceDE w:val="0"/>
        <w:autoSpaceDN w:val="0"/>
        <w:spacing w:after="120"/>
        <w:ind w:left="426" w:hanging="426"/>
        <w:textAlignment w:val="baseline"/>
        <w:rPr>
          <w:rFonts w:ascii="Arial" w:hAnsi="Arial"/>
          <w:b w:val="0"/>
          <w:sz w:val="24"/>
          <w:lang w:val="sk-SK"/>
        </w:rPr>
      </w:pPr>
      <w:r w:rsidRPr="00EC3461">
        <w:rPr>
          <w:rFonts w:ascii="Arial" w:hAnsi="Arial"/>
          <w:b w:val="0"/>
          <w:sz w:val="24"/>
          <w:lang w:val="sk-SK"/>
        </w:rPr>
        <w:t>11.1</w:t>
      </w:r>
      <w:r w:rsidRPr="00EC3461">
        <w:rPr>
          <w:rFonts w:ascii="Arial" w:hAnsi="Arial"/>
          <w:b w:val="0"/>
          <w:sz w:val="24"/>
          <w:lang w:val="sk-SK"/>
        </w:rPr>
        <w:tab/>
        <w:t>Uchádzač má možnosť sa registrovať do systému JOSEPHINE pomocou hesla alebo aj pomocou občianskeho preukazom s elektronickým čipom a bezpečnostným osobnostným kódom (</w:t>
      </w:r>
      <w:proofErr w:type="spellStart"/>
      <w:r w:rsidRPr="00EC3461">
        <w:rPr>
          <w:rFonts w:ascii="Arial" w:hAnsi="Arial"/>
          <w:b w:val="0"/>
          <w:sz w:val="24"/>
          <w:lang w:val="sk-SK"/>
        </w:rPr>
        <w:t>eID</w:t>
      </w:r>
      <w:proofErr w:type="spellEnd"/>
      <w:r w:rsidRPr="00EC3461">
        <w:rPr>
          <w:rFonts w:ascii="Arial" w:hAnsi="Arial"/>
          <w:b w:val="0"/>
          <w:sz w:val="24"/>
          <w:lang w:val="sk-SK"/>
        </w:rPr>
        <w:t>) .</w:t>
      </w:r>
    </w:p>
    <w:p w14:paraId="78B258D5" w14:textId="77777777" w:rsidR="00EC3461" w:rsidRPr="002E5C52" w:rsidRDefault="00EC3461" w:rsidP="002E5C52">
      <w:pPr>
        <w:tabs>
          <w:tab w:val="clear" w:pos="709"/>
        </w:tabs>
        <w:suppressAutoHyphens/>
        <w:autoSpaceDN w:val="0"/>
        <w:spacing w:after="120"/>
        <w:ind w:left="567" w:hanging="567"/>
        <w:jc w:val="left"/>
        <w:textAlignment w:val="baseline"/>
        <w:rPr>
          <w:rFonts w:ascii="Arial" w:hAnsi="Arial"/>
          <w:b w:val="0"/>
          <w:color w:val="000000"/>
          <w:sz w:val="24"/>
          <w:lang w:val="en-AU"/>
        </w:rPr>
      </w:pPr>
      <w:r w:rsidRPr="002E5C52">
        <w:rPr>
          <w:rFonts w:ascii="Arial" w:hAnsi="Arial"/>
          <w:b w:val="0"/>
          <w:sz w:val="24"/>
          <w:lang w:val="sk-SK"/>
        </w:rPr>
        <w:t xml:space="preserve">11.2 </w:t>
      </w:r>
      <w:r w:rsidRPr="002E5C52">
        <w:rPr>
          <w:rFonts w:ascii="Arial" w:hAnsi="Arial"/>
          <w:b w:val="0"/>
          <w:sz w:val="24"/>
          <w:lang w:val="sk-SK"/>
        </w:rPr>
        <w:tab/>
      </w:r>
      <w:r w:rsidRPr="002E5C52">
        <w:rPr>
          <w:rFonts w:ascii="Arial" w:hAnsi="Arial"/>
          <w:b w:val="0"/>
          <w:color w:val="000000"/>
          <w:sz w:val="24"/>
          <w:lang w:val="sk-SK"/>
        </w:rPr>
        <w:t xml:space="preserve"> Predkladanie ponúk je umožnené iba autentifikovaným uchádzačom. Autentifikáciu je možné vykonať týmito spôsobmi </w:t>
      </w:r>
    </w:p>
    <w:p w14:paraId="6D06DEC9" w14:textId="77777777"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a)</w:t>
      </w:r>
      <w:r w:rsidRPr="002E5C52">
        <w:rPr>
          <w:rFonts w:ascii="Arial" w:hAnsi="Arial"/>
          <w:b w:val="0"/>
          <w:color w:val="000000"/>
          <w:sz w:val="24"/>
          <w:lang w:val="sk-SK"/>
        </w:rPr>
        <w:tab/>
        <w:t>v systéme JOSEPHINE registráciou a prihlásením pomocou občianskeho preukazu s elektronickým čipom a bezpečnostným osobnostným kódom (</w:t>
      </w:r>
      <w:proofErr w:type="spellStart"/>
      <w:r w:rsidRPr="002E5C52">
        <w:rPr>
          <w:rFonts w:ascii="Arial" w:hAnsi="Arial"/>
          <w:b w:val="0"/>
          <w:color w:val="000000"/>
          <w:sz w:val="24"/>
          <w:lang w:val="sk-SK"/>
        </w:rPr>
        <w:t>eID</w:t>
      </w:r>
      <w:proofErr w:type="spellEnd"/>
      <w:r w:rsidRPr="002E5C52">
        <w:rPr>
          <w:rFonts w:ascii="Arial" w:hAnsi="Arial"/>
          <w:b w:val="0"/>
          <w:color w:val="000000"/>
          <w:sz w:val="24"/>
          <w:lang w:val="sk-SK"/>
        </w:rPr>
        <w:t xml:space="preserve">). V systéme je  autentifikovaná spoločnosť, ktorú pomocou </w:t>
      </w:r>
      <w:proofErr w:type="spellStart"/>
      <w:r w:rsidRPr="002E5C52">
        <w:rPr>
          <w:rFonts w:ascii="Arial" w:hAnsi="Arial"/>
          <w:b w:val="0"/>
          <w:color w:val="000000"/>
          <w:sz w:val="24"/>
          <w:lang w:val="sk-SK"/>
        </w:rPr>
        <w:t>eID</w:t>
      </w:r>
      <w:proofErr w:type="spellEnd"/>
      <w:r w:rsidRPr="002E5C52">
        <w:rPr>
          <w:rFonts w:ascii="Arial" w:hAnsi="Arial"/>
          <w:b w:val="0"/>
          <w:color w:val="000000"/>
          <w:sz w:val="24"/>
          <w:lang w:val="sk-SK"/>
        </w:rPr>
        <w:t xml:space="preserve"> registruje štatutár danej spoločnosti. Autentifikáciu vykonáva poskytovateľ systému JOSEPHINE a to v pracovných dňoch v čase 8.00 – 16.00 hod. </w:t>
      </w:r>
    </w:p>
    <w:p w14:paraId="3B9DA527" w14:textId="77777777"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 xml:space="preserve">b) </w:t>
      </w:r>
      <w:r w:rsidRPr="002E5C52">
        <w:rPr>
          <w:rFonts w:ascii="Arial" w:hAnsi="Arial"/>
          <w:b w:val="0"/>
          <w:color w:val="000000"/>
          <w:sz w:val="24"/>
          <w:lang w:val="sk-SK"/>
        </w:rPr>
        <w:tab/>
        <w:t xml:space="preserve">nahraním kvalifikovaného elektronického podpisu (napríklad podpisu </w:t>
      </w:r>
      <w:proofErr w:type="spellStart"/>
      <w:r w:rsidRPr="002E5C52">
        <w:rPr>
          <w:rFonts w:ascii="Arial" w:hAnsi="Arial"/>
          <w:b w:val="0"/>
          <w:color w:val="000000"/>
          <w:sz w:val="24"/>
          <w:lang w:val="sk-SK"/>
        </w:rPr>
        <w:t>eID</w:t>
      </w:r>
      <w:proofErr w:type="spellEnd"/>
      <w:r w:rsidRPr="002E5C52">
        <w:rPr>
          <w:rFonts w:ascii="Arial" w:hAnsi="Arial"/>
          <w:b w:val="0"/>
          <w:color w:val="000000"/>
          <w:sz w:val="24"/>
          <w:lang w:val="sk-SK"/>
        </w:rPr>
        <w:t>) štatutára danej spoločnosti na kartu užívateľa po registrácii a prihlásení do systému JOSEPHINE. Autentifikáciu vykoná poskytovateľ systému JOSEPHINE a to v pracovných dňoch v čase 8.00 – 16.00 hod.</w:t>
      </w:r>
    </w:p>
    <w:p w14:paraId="29D5A4CF" w14:textId="77777777"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 xml:space="preserve">c) </w:t>
      </w:r>
      <w:r w:rsidRPr="002E5C52">
        <w:rPr>
          <w:rFonts w:ascii="Arial" w:hAnsi="Arial"/>
          <w:b w:val="0"/>
          <w:color w:val="000000"/>
          <w:sz w:val="24"/>
          <w:lang w:val="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420524C" w14:textId="77777777"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d)</w:t>
      </w:r>
      <w:r w:rsidRPr="002E5C52">
        <w:rPr>
          <w:rFonts w:ascii="Arial" w:hAnsi="Arial"/>
          <w:b w:val="0"/>
          <w:color w:val="000000"/>
          <w:sz w:val="24"/>
          <w:lang w:val="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BDACF48" w14:textId="4D37CDBA" w:rsidR="00D30D5E" w:rsidRDefault="00EC3461" w:rsidP="00D30D5E">
      <w:pPr>
        <w:tabs>
          <w:tab w:val="clear" w:pos="709"/>
        </w:tabs>
        <w:suppressAutoHyphens/>
        <w:autoSpaceDN w:val="0"/>
        <w:spacing w:after="120"/>
        <w:ind w:left="567" w:hanging="567"/>
        <w:textAlignment w:val="baseline"/>
        <w:rPr>
          <w:rFonts w:ascii="Arial" w:hAnsi="Arial"/>
          <w:b w:val="0"/>
          <w:sz w:val="24"/>
          <w:lang w:val="sk-SK"/>
        </w:rPr>
      </w:pPr>
      <w:r w:rsidRPr="002E5C52">
        <w:rPr>
          <w:rFonts w:ascii="Arial" w:hAnsi="Arial"/>
          <w:b w:val="0"/>
          <w:sz w:val="24"/>
          <w:lang w:val="sk-SK"/>
        </w:rPr>
        <w:t xml:space="preserve">11.3 </w:t>
      </w:r>
      <w:r w:rsidRPr="002E5C52">
        <w:rPr>
          <w:rFonts w:ascii="Arial" w:hAnsi="Arial"/>
          <w:b w:val="0"/>
          <w:sz w:val="24"/>
          <w:lang w:val="sk-SK"/>
        </w:rPr>
        <w:tab/>
        <w:t>Autentifikovaný uchádzač si po prihlásení do systému JOSEPHINE v prehľade - zozname obstarávaní vyberie predmetné obstarávanie a vloží svoju ponuku do určeného formulára na príjem ponúk, ktorý nájde v záložke „Ponuky a žiadosti“.</w:t>
      </w:r>
    </w:p>
    <w:p w14:paraId="7207E079" w14:textId="77777777" w:rsidR="00DC4CCD" w:rsidRDefault="00DC4CCD" w:rsidP="00D30D5E">
      <w:pPr>
        <w:tabs>
          <w:tab w:val="clear" w:pos="709"/>
        </w:tabs>
        <w:suppressAutoHyphens/>
        <w:autoSpaceDN w:val="0"/>
        <w:spacing w:after="120"/>
        <w:ind w:left="567" w:hanging="567"/>
        <w:textAlignment w:val="baseline"/>
        <w:rPr>
          <w:rFonts w:ascii="Arial" w:hAnsi="Arial"/>
          <w:b w:val="0"/>
          <w:sz w:val="24"/>
          <w:lang w:val="sk-SK"/>
        </w:rPr>
      </w:pPr>
    </w:p>
    <w:p w14:paraId="12CB9B9D" w14:textId="19E04599" w:rsidR="00EC3461" w:rsidRPr="00EC3461" w:rsidRDefault="00EC3461" w:rsidP="00D30D5E">
      <w:pPr>
        <w:tabs>
          <w:tab w:val="clear" w:pos="709"/>
        </w:tabs>
        <w:suppressAutoHyphens/>
        <w:autoSpaceDN w:val="0"/>
        <w:spacing w:after="120"/>
        <w:ind w:left="567" w:hanging="567"/>
        <w:jc w:val="center"/>
        <w:textAlignment w:val="baseline"/>
        <w:rPr>
          <w:rFonts w:ascii="Arial" w:hAnsi="Arial" w:cs="Arial"/>
          <w:bCs/>
          <w:i/>
          <w:iCs/>
          <w:sz w:val="24"/>
          <w:szCs w:val="20"/>
          <w:lang w:val="sk-SK"/>
        </w:rPr>
      </w:pPr>
      <w:r w:rsidRPr="00C2494D">
        <w:rPr>
          <w:rFonts w:ascii="Arial" w:hAnsi="Arial" w:cs="Arial"/>
          <w:bCs/>
          <w:i/>
          <w:iCs/>
          <w:sz w:val="28"/>
          <w:szCs w:val="20"/>
          <w:lang w:val="sk-SK"/>
        </w:rPr>
        <w:t>Časť II.</w:t>
      </w:r>
    </w:p>
    <w:p w14:paraId="281D974D" w14:textId="77777777" w:rsidR="00EC3461" w:rsidRPr="002E5C52" w:rsidRDefault="00EC3461" w:rsidP="002E5C52">
      <w:pPr>
        <w:keepNext/>
        <w:tabs>
          <w:tab w:val="clear" w:pos="709"/>
        </w:tabs>
        <w:suppressAutoHyphens/>
        <w:autoSpaceDN w:val="0"/>
        <w:ind w:left="0" w:firstLine="0"/>
        <w:jc w:val="center"/>
        <w:textAlignment w:val="baseline"/>
        <w:outlineLvl w:val="4"/>
        <w:rPr>
          <w:sz w:val="28"/>
          <w:lang w:val="sk-SK"/>
        </w:rPr>
      </w:pPr>
      <w:r w:rsidRPr="002E5C52">
        <w:rPr>
          <w:rFonts w:ascii="Arial" w:hAnsi="Arial"/>
          <w:i/>
          <w:sz w:val="24"/>
          <w:lang w:val="sk-SK"/>
        </w:rPr>
        <w:t>Dorozumievanie a vysvetľovanie</w:t>
      </w:r>
    </w:p>
    <w:p w14:paraId="12422078" w14:textId="77777777" w:rsidR="00EC3461" w:rsidRPr="00EC3461" w:rsidRDefault="00EC3461" w:rsidP="002E5C52">
      <w:pPr>
        <w:tabs>
          <w:tab w:val="clear" w:pos="709"/>
        </w:tabs>
        <w:suppressAutoHyphens/>
        <w:autoSpaceDN w:val="0"/>
        <w:ind w:left="0" w:firstLine="0"/>
        <w:textAlignment w:val="baseline"/>
        <w:rPr>
          <w:rFonts w:ascii="Arial" w:hAnsi="Arial" w:cs="Arial"/>
          <w:b w:val="0"/>
          <w:sz w:val="16"/>
          <w:szCs w:val="20"/>
          <w:lang w:val="sk-SK"/>
        </w:rPr>
      </w:pPr>
    </w:p>
    <w:p w14:paraId="0DE4579D" w14:textId="77777777" w:rsidR="00EC3461" w:rsidRPr="002E5C52" w:rsidRDefault="00ED0026" w:rsidP="00ED0026">
      <w:pPr>
        <w:keepNext/>
        <w:tabs>
          <w:tab w:val="clear" w:pos="709"/>
        </w:tabs>
        <w:suppressAutoHyphens/>
        <w:autoSpaceDN w:val="0"/>
        <w:ind w:left="0" w:firstLine="0"/>
        <w:jc w:val="center"/>
        <w:textAlignment w:val="baseline"/>
        <w:outlineLvl w:val="5"/>
        <w:rPr>
          <w:rFonts w:ascii="Arial" w:hAnsi="Arial"/>
          <w:sz w:val="24"/>
          <w:lang w:val="sk-SK"/>
        </w:rPr>
      </w:pPr>
      <w:r>
        <w:rPr>
          <w:rFonts w:ascii="Arial" w:hAnsi="Arial"/>
          <w:sz w:val="24"/>
          <w:lang w:val="sk-SK"/>
        </w:rPr>
        <w:t xml:space="preserve">12. </w:t>
      </w:r>
      <w:r w:rsidR="00EC3461" w:rsidRPr="002E5C52">
        <w:rPr>
          <w:rFonts w:ascii="Arial" w:hAnsi="Arial"/>
          <w:sz w:val="24"/>
          <w:lang w:val="sk-SK"/>
        </w:rPr>
        <w:t>Dorozumievanie medzi verejným obstarávateľom a uchádzačmi, doručovanie</w:t>
      </w:r>
    </w:p>
    <w:p w14:paraId="0C01E879" w14:textId="77777777" w:rsidR="00EC3461" w:rsidRPr="00EC3461" w:rsidRDefault="00EC3461" w:rsidP="002E5C52">
      <w:pPr>
        <w:suppressAutoHyphens/>
        <w:autoSpaceDN w:val="0"/>
        <w:textAlignment w:val="baseline"/>
        <w:rPr>
          <w:lang w:val="sk-SK" w:eastAsia="cs-CZ"/>
        </w:rPr>
      </w:pPr>
    </w:p>
    <w:p w14:paraId="4040138B" w14:textId="77777777" w:rsidR="00EC3461" w:rsidRPr="00EC3461" w:rsidRDefault="00EC3461" w:rsidP="00EC3461">
      <w:pPr>
        <w:suppressAutoHyphens/>
        <w:autoSpaceDN w:val="0"/>
        <w:textAlignment w:val="baseline"/>
        <w:rPr>
          <w:lang w:val="sk-SK" w:eastAsia="cs-CZ"/>
        </w:rPr>
      </w:pPr>
    </w:p>
    <w:p w14:paraId="753A8E10" w14:textId="77777777" w:rsidR="00422719" w:rsidRDefault="009D0FD9" w:rsidP="009D0FD9">
      <w:pPr>
        <w:tabs>
          <w:tab w:val="num" w:pos="284"/>
          <w:tab w:val="left" w:pos="567"/>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12.1</w:t>
      </w:r>
      <w:r>
        <w:rPr>
          <w:rFonts w:ascii="Arial" w:hAnsi="Arial" w:cs="Arial"/>
          <w:b w:val="0"/>
          <w:sz w:val="24"/>
          <w:lang w:val="sk-SK"/>
        </w:rPr>
        <w:t xml:space="preserve"> </w:t>
      </w:r>
      <w:r w:rsidRPr="000E7675">
        <w:rPr>
          <w:rFonts w:ascii="Arial" w:hAnsi="Arial" w:cs="Arial"/>
          <w:b w:val="0"/>
          <w:sz w:val="24"/>
          <w:lang w:val="sk-SK"/>
        </w:rPr>
        <w:t>Poskytovanie</w:t>
      </w:r>
      <w:r>
        <w:rPr>
          <w:rFonts w:ascii="Arial" w:hAnsi="Arial" w:cs="Arial"/>
          <w:b w:val="0"/>
          <w:sz w:val="24"/>
          <w:lang w:val="sk-SK"/>
        </w:rPr>
        <w:t xml:space="preserve"> </w:t>
      </w:r>
      <w:r w:rsidRPr="000E7675">
        <w:rPr>
          <w:rFonts w:ascii="Arial" w:hAnsi="Arial" w:cs="Arial"/>
          <w:b w:val="0"/>
          <w:sz w:val="24"/>
          <w:lang w:val="sk-SK"/>
        </w:rPr>
        <w:t>vysvetlení,</w:t>
      </w:r>
      <w:r>
        <w:rPr>
          <w:rFonts w:ascii="Arial" w:hAnsi="Arial" w:cs="Arial"/>
          <w:b w:val="0"/>
          <w:sz w:val="24"/>
          <w:lang w:val="sk-SK"/>
        </w:rPr>
        <w:t xml:space="preserve"> </w:t>
      </w:r>
      <w:r w:rsidRPr="000E7675">
        <w:rPr>
          <w:rFonts w:ascii="Arial" w:hAnsi="Arial" w:cs="Arial"/>
          <w:b w:val="0"/>
          <w:sz w:val="24"/>
          <w:lang w:val="sk-SK"/>
        </w:rPr>
        <w:t>odovzdávanie</w:t>
      </w:r>
      <w:r>
        <w:rPr>
          <w:rFonts w:ascii="Arial" w:hAnsi="Arial" w:cs="Arial"/>
          <w:b w:val="0"/>
          <w:sz w:val="24"/>
          <w:lang w:val="sk-SK"/>
        </w:rPr>
        <w:t xml:space="preserve"> </w:t>
      </w:r>
      <w:r w:rsidRPr="003F7CAD">
        <w:rPr>
          <w:rFonts w:ascii="Arial" w:hAnsi="Arial" w:cs="Arial"/>
          <w:b w:val="0"/>
          <w:sz w:val="24"/>
          <w:lang w:val="sk-SK"/>
        </w:rPr>
        <w:t>podkladov</w:t>
      </w:r>
      <w:r>
        <w:rPr>
          <w:rFonts w:ascii="Arial" w:hAnsi="Arial" w:cs="Arial"/>
          <w:b w:val="0"/>
          <w:sz w:val="24"/>
          <w:lang w:val="sk-SK"/>
        </w:rPr>
        <w:t xml:space="preserve"> </w:t>
      </w:r>
      <w:r w:rsidRPr="003F7CAD">
        <w:rPr>
          <w:rFonts w:ascii="Arial" w:hAnsi="Arial" w:cs="Arial"/>
          <w:b w:val="0"/>
          <w:sz w:val="24"/>
          <w:lang w:val="sk-SK"/>
        </w:rPr>
        <w:t>a</w:t>
      </w:r>
      <w:r>
        <w:rPr>
          <w:rFonts w:ascii="Arial" w:hAnsi="Arial" w:cs="Arial"/>
          <w:b w:val="0"/>
          <w:sz w:val="24"/>
          <w:lang w:val="sk-SK"/>
        </w:rPr>
        <w:t> </w:t>
      </w:r>
      <w:r w:rsidRPr="003F7CAD">
        <w:rPr>
          <w:rFonts w:ascii="Arial" w:hAnsi="Arial" w:cs="Arial"/>
          <w:b w:val="0"/>
          <w:sz w:val="24"/>
          <w:lang w:val="sk-SK"/>
        </w:rPr>
        <w:t>komunikácia</w:t>
      </w:r>
      <w:r>
        <w:rPr>
          <w:rFonts w:ascii="Arial" w:hAnsi="Arial" w:cs="Arial"/>
          <w:b w:val="0"/>
          <w:sz w:val="24"/>
          <w:lang w:val="sk-SK"/>
        </w:rPr>
        <w:t xml:space="preserve"> </w:t>
      </w:r>
      <w:r w:rsidRPr="003F7CAD">
        <w:rPr>
          <w:rFonts w:ascii="Arial" w:hAnsi="Arial" w:cs="Arial"/>
          <w:b w:val="0"/>
          <w:sz w:val="24"/>
          <w:lang w:val="sk-SK"/>
        </w:rPr>
        <w:t>(ďalej</w:t>
      </w:r>
      <w:r>
        <w:rPr>
          <w:rFonts w:ascii="Arial" w:hAnsi="Arial" w:cs="Arial"/>
          <w:b w:val="0"/>
          <w:sz w:val="24"/>
          <w:lang w:val="sk-SK"/>
        </w:rPr>
        <w:t xml:space="preserve"> </w:t>
      </w:r>
      <w:r w:rsidRPr="003F7CAD">
        <w:rPr>
          <w:rFonts w:ascii="Arial" w:hAnsi="Arial" w:cs="Arial"/>
          <w:b w:val="0"/>
          <w:sz w:val="24"/>
          <w:lang w:val="sk-SK"/>
        </w:rPr>
        <w:t xml:space="preserve">len </w:t>
      </w:r>
      <w:r>
        <w:rPr>
          <w:rFonts w:ascii="Arial" w:hAnsi="Arial" w:cs="Arial"/>
          <w:b w:val="0"/>
          <w:sz w:val="24"/>
          <w:lang w:val="sk-SK"/>
        </w:rPr>
        <w:t>„</w:t>
      </w:r>
      <w:r w:rsidRPr="003F7CAD">
        <w:rPr>
          <w:rFonts w:ascii="Arial" w:hAnsi="Arial" w:cs="Arial"/>
          <w:b w:val="0"/>
          <w:sz w:val="24"/>
          <w:lang w:val="sk-SK"/>
        </w:rPr>
        <w:t xml:space="preserve">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90275" w14:textId="77777777" w:rsidR="00422719" w:rsidRPr="003F7CAD" w:rsidRDefault="00422719" w:rsidP="00422719">
      <w:pPr>
        <w:tabs>
          <w:tab w:val="left" w:pos="284"/>
          <w:tab w:val="left" w:pos="567"/>
        </w:tabs>
        <w:autoSpaceDE w:val="0"/>
        <w:spacing w:after="120"/>
        <w:ind w:left="567" w:hanging="567"/>
        <w:rPr>
          <w:rFonts w:ascii="Arial" w:hAnsi="Arial" w:cs="Arial"/>
          <w:b w:val="0"/>
          <w:sz w:val="24"/>
          <w:lang w:val="sk-SK"/>
        </w:rPr>
      </w:pPr>
      <w:bookmarkStart w:id="18" w:name="_Hlk27989661"/>
      <w:r>
        <w:rPr>
          <w:rFonts w:ascii="Arial" w:hAnsi="Arial"/>
          <w:b w:val="0"/>
          <w:sz w:val="24"/>
          <w:lang w:val="sk-SK"/>
        </w:rPr>
        <w:t xml:space="preserve">12.2. </w:t>
      </w:r>
      <w:r>
        <w:rPr>
          <w:rFonts w:ascii="Arial" w:hAnsi="Arial"/>
          <w:b w:val="0"/>
          <w:sz w:val="24"/>
          <w:lang w:val="sk-SK"/>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(ak nie v týchto súťažných podkladoch uvedené inak).</w:t>
      </w:r>
      <w:bookmarkEnd w:id="18"/>
    </w:p>
    <w:p w14:paraId="71902C13" w14:textId="77777777" w:rsidR="009D0FD9" w:rsidRPr="003F7CAD" w:rsidRDefault="009D0FD9" w:rsidP="009D0FD9">
      <w:pPr>
        <w:tabs>
          <w:tab w:val="clear" w:pos="709"/>
        </w:tabs>
        <w:ind w:left="567" w:hanging="567"/>
        <w:rPr>
          <w:rFonts w:ascii="Arial" w:hAnsi="Arial" w:cs="Arial"/>
          <w:b w:val="0"/>
          <w:sz w:val="24"/>
          <w:lang w:val="sk-SK"/>
        </w:rPr>
      </w:pPr>
      <w:r w:rsidRPr="003F7CAD">
        <w:rPr>
          <w:rFonts w:ascii="Arial" w:hAnsi="Arial" w:cs="Arial"/>
          <w:b w:val="0"/>
          <w:sz w:val="24"/>
          <w:lang w:val="sk-SK"/>
        </w:rPr>
        <w:lastRenderedPageBreak/>
        <w:t>12.</w:t>
      </w:r>
      <w:r w:rsidR="00422719">
        <w:rPr>
          <w:rFonts w:ascii="Arial" w:hAnsi="Arial" w:cs="Arial"/>
          <w:b w:val="0"/>
          <w:sz w:val="24"/>
          <w:lang w:val="sk-SK"/>
        </w:rPr>
        <w:t xml:space="preserve">3 </w:t>
      </w:r>
      <w:r w:rsidRPr="003F7CAD">
        <w:rPr>
          <w:rFonts w:ascii="Arial" w:hAnsi="Arial" w:cs="Arial"/>
          <w:b w:val="0"/>
          <w:sz w:val="24"/>
          <w:lang w:val="sk-SK"/>
        </w:rPr>
        <w:t>Všetky dokumenty požadované v tejto časti musia byť predložené verejnému obstarávateľovi elektronicky, ako scan originálu alebo úradne overenej kópie dokumentu, pokiaľ nie je výslovne uvedené inak.</w:t>
      </w:r>
    </w:p>
    <w:p w14:paraId="42F7D27B" w14:textId="77777777" w:rsidR="009D0FD9" w:rsidRPr="003F7CAD" w:rsidRDefault="009D0FD9" w:rsidP="009D0FD9">
      <w:pPr>
        <w:tabs>
          <w:tab w:val="clear" w:pos="709"/>
        </w:tabs>
        <w:ind w:left="567" w:hanging="567"/>
        <w:rPr>
          <w:rFonts w:ascii="Arial" w:hAnsi="Arial" w:cs="Arial"/>
          <w:b w:val="0"/>
          <w:sz w:val="24"/>
          <w:lang w:val="sk-SK"/>
        </w:rPr>
      </w:pPr>
    </w:p>
    <w:p w14:paraId="3852A302" w14:textId="77777777" w:rsidR="009D0FD9" w:rsidRPr="000E7675"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3F7CAD">
        <w:rPr>
          <w:rFonts w:ascii="Arial" w:hAnsi="Arial" w:cs="Arial"/>
          <w:b w:val="0"/>
          <w:sz w:val="24"/>
          <w:lang w:val="sk-SK"/>
        </w:rPr>
        <w:t>12.</w:t>
      </w:r>
      <w:r w:rsidR="00422719">
        <w:rPr>
          <w:rFonts w:ascii="Arial" w:hAnsi="Arial" w:cs="Arial"/>
          <w:b w:val="0"/>
          <w:sz w:val="24"/>
          <w:lang w:val="sk-SK"/>
        </w:rPr>
        <w:t>4</w:t>
      </w:r>
      <w:r w:rsidRPr="003F7CAD">
        <w:rPr>
          <w:rFonts w:ascii="Arial" w:hAnsi="Arial" w:cs="Arial"/>
          <w:b w:val="0"/>
          <w:sz w:val="24"/>
          <w:lang w:val="sk-SK"/>
        </w:rPr>
        <w:t xml:space="preserve"> JOSEPHINE je na účely tohto verejného obstarávania softvér na elektronizáciu zadávania verejných zákaziek. JOSEPHINE je webová aplikácia</w:t>
      </w:r>
      <w:r w:rsidRPr="000E7675">
        <w:rPr>
          <w:rFonts w:ascii="Arial" w:hAnsi="Arial" w:cs="Arial"/>
          <w:b w:val="0"/>
          <w:sz w:val="24"/>
          <w:lang w:val="sk-SK"/>
        </w:rPr>
        <w:t xml:space="preserve"> na doméne </w:t>
      </w:r>
      <w:hyperlink r:id="rId11" w:history="1">
        <w:r w:rsidRPr="000E7675">
          <w:rPr>
            <w:rStyle w:val="Hypertextovprepojenie"/>
            <w:rFonts w:ascii="Arial" w:hAnsi="Arial" w:cs="Arial"/>
            <w:b w:val="0"/>
            <w:sz w:val="24"/>
            <w:lang w:val="sk-SK"/>
          </w:rPr>
          <w:t>https://josephine.proebiz.com</w:t>
        </w:r>
      </w:hyperlink>
      <w:r w:rsidRPr="000E7675">
        <w:rPr>
          <w:rFonts w:ascii="Arial" w:hAnsi="Arial" w:cs="Arial"/>
          <w:b w:val="0"/>
          <w:sz w:val="24"/>
          <w:lang w:val="sk-SK"/>
        </w:rPr>
        <w:t>.</w:t>
      </w:r>
    </w:p>
    <w:p w14:paraId="554453E6" w14:textId="77777777" w:rsidR="009D0FD9" w:rsidRPr="000E7675" w:rsidRDefault="009D0FD9" w:rsidP="009D0FD9">
      <w:pPr>
        <w:tabs>
          <w:tab w:val="num" w:pos="284"/>
        </w:tabs>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5</w:t>
      </w:r>
      <w:r>
        <w:rPr>
          <w:rFonts w:ascii="Arial" w:hAnsi="Arial" w:cs="Arial"/>
          <w:b w:val="0"/>
          <w:sz w:val="24"/>
          <w:lang w:val="sk-SK"/>
        </w:rPr>
        <w:t xml:space="preserve"> </w:t>
      </w:r>
      <w:r w:rsidRPr="000E7675">
        <w:rPr>
          <w:rFonts w:ascii="Arial" w:hAnsi="Arial" w:cs="Arial"/>
          <w:b w:val="0"/>
          <w:sz w:val="24"/>
          <w:lang w:val="sk-SK"/>
        </w:rPr>
        <w:t>Na bezproblémové používanie systému JOSEPHINE je nutné používať jeden z podporovaných internetových prehliadačov:</w:t>
      </w:r>
    </w:p>
    <w:p w14:paraId="39538608" w14:textId="77777777" w:rsidR="009D0FD9" w:rsidRPr="000E7675" w:rsidRDefault="009D0FD9" w:rsidP="009D0FD9">
      <w:pPr>
        <w:tabs>
          <w:tab w:val="num" w:pos="284"/>
        </w:tabs>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Microsoft Internet Explorer verzia 11.0 a vyššia</w:t>
      </w:r>
    </w:p>
    <w:p w14:paraId="5449B4D3" w14:textId="77777777" w:rsidR="009D0FD9" w:rsidRPr="000E7675" w:rsidRDefault="009D0FD9" w:rsidP="009D0FD9">
      <w:pPr>
        <w:tabs>
          <w:tab w:val="num" w:pos="284"/>
        </w:tabs>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xml:space="preserve">- </w:t>
      </w:r>
      <w:proofErr w:type="spellStart"/>
      <w:r w:rsidRPr="000E7675">
        <w:rPr>
          <w:rFonts w:ascii="Arial" w:hAnsi="Arial" w:cs="Arial"/>
          <w:b w:val="0"/>
          <w:sz w:val="24"/>
          <w:lang w:val="sk-SK"/>
        </w:rPr>
        <w:t>Mozilla</w:t>
      </w:r>
      <w:proofErr w:type="spellEnd"/>
      <w:r w:rsidRPr="000E7675">
        <w:rPr>
          <w:rFonts w:ascii="Arial" w:hAnsi="Arial" w:cs="Arial"/>
          <w:b w:val="0"/>
          <w:sz w:val="24"/>
          <w:lang w:val="sk-SK"/>
        </w:rPr>
        <w:t xml:space="preserve"> Firefox verzia 13.0 a vyššia alebo </w:t>
      </w:r>
    </w:p>
    <w:p w14:paraId="2AAAED47" w14:textId="77777777" w:rsidR="009D0FD9" w:rsidRPr="000E7675" w:rsidRDefault="009D0FD9" w:rsidP="009D0FD9">
      <w:pPr>
        <w:tabs>
          <w:tab w:val="num" w:pos="284"/>
          <w:tab w:val="left" w:pos="567"/>
        </w:tabs>
        <w:autoSpaceDE w:val="0"/>
        <w:autoSpaceDN w:val="0"/>
        <w:adjustRightInd w:val="0"/>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Google Chrome</w:t>
      </w:r>
    </w:p>
    <w:p w14:paraId="7A5D8279" w14:textId="77777777" w:rsidR="009D0FD9" w:rsidRPr="000E7675" w:rsidRDefault="009D0FD9" w:rsidP="009D0FD9">
      <w:pPr>
        <w:tabs>
          <w:tab w:val="num" w:pos="284"/>
          <w:tab w:val="left" w:pos="567"/>
        </w:tabs>
        <w:autoSpaceDE w:val="0"/>
        <w:autoSpaceDN w:val="0"/>
        <w:adjustRightInd w:val="0"/>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xml:space="preserve">- Microsoft </w:t>
      </w:r>
      <w:proofErr w:type="spellStart"/>
      <w:r w:rsidRPr="000E7675">
        <w:rPr>
          <w:rFonts w:ascii="Arial" w:hAnsi="Arial" w:cs="Arial"/>
          <w:b w:val="0"/>
          <w:sz w:val="24"/>
          <w:lang w:val="sk-SK"/>
        </w:rPr>
        <w:t>Edge</w:t>
      </w:r>
      <w:proofErr w:type="spellEnd"/>
    </w:p>
    <w:p w14:paraId="7063594F" w14:textId="77777777" w:rsidR="009D0FD9" w:rsidRPr="000E7675"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6</w:t>
      </w:r>
      <w:r w:rsidRPr="000E7675">
        <w:rPr>
          <w:rFonts w:ascii="Arial" w:hAnsi="Arial" w:cs="Arial"/>
          <w:b w:val="0"/>
          <w:sz w:val="24"/>
          <w:lang w:val="sk-SK"/>
        </w:rPr>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E66278F" w14:textId="77777777" w:rsidR="009D0FD9" w:rsidRPr="00832C47"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7</w:t>
      </w:r>
      <w:r>
        <w:rPr>
          <w:rFonts w:ascii="Arial" w:hAnsi="Arial" w:cs="Arial"/>
          <w:b w:val="0"/>
          <w:sz w:val="24"/>
          <w:lang w:val="sk-SK"/>
        </w:rPr>
        <w:t xml:space="preserve"> </w:t>
      </w:r>
      <w:r w:rsidRPr="000E7675">
        <w:rPr>
          <w:rFonts w:ascii="Arial" w:hAnsi="Arial" w:cs="Arial"/>
          <w:b w:val="0"/>
          <w:sz w:val="24"/>
          <w:lang w:val="sk-SK"/>
        </w:rPr>
        <w:t xml:space="preserve">Obsahom komunikácie </w:t>
      </w:r>
      <w:r>
        <w:rPr>
          <w:rFonts w:ascii="Arial" w:hAnsi="Arial" w:cs="Arial"/>
          <w:b w:val="0"/>
          <w:sz w:val="24"/>
          <w:lang w:val="sk-SK"/>
        </w:rPr>
        <w:t xml:space="preserve"> </w:t>
      </w:r>
      <w:r w:rsidRPr="000E7675">
        <w:rPr>
          <w:rFonts w:ascii="Arial" w:hAnsi="Arial" w:cs="Arial"/>
          <w:b w:val="0"/>
          <w:sz w:val="24"/>
          <w:lang w:val="sk-SK"/>
        </w:rPr>
        <w:t>prostredníctvom</w:t>
      </w:r>
      <w:r>
        <w:rPr>
          <w:rFonts w:ascii="Arial" w:hAnsi="Arial" w:cs="Arial"/>
          <w:b w:val="0"/>
          <w:sz w:val="24"/>
          <w:lang w:val="sk-SK"/>
        </w:rPr>
        <w:t xml:space="preserve"> </w:t>
      </w:r>
      <w:r w:rsidRPr="000E7675">
        <w:rPr>
          <w:rFonts w:ascii="Arial" w:hAnsi="Arial" w:cs="Arial"/>
          <w:b w:val="0"/>
          <w:sz w:val="24"/>
          <w:lang w:val="sk-SK"/>
        </w:rPr>
        <w:t xml:space="preserve"> komunikačného</w:t>
      </w:r>
      <w:r>
        <w:rPr>
          <w:rFonts w:ascii="Arial" w:hAnsi="Arial" w:cs="Arial"/>
          <w:b w:val="0"/>
          <w:sz w:val="24"/>
          <w:lang w:val="sk-SK"/>
        </w:rPr>
        <w:t xml:space="preserve"> </w:t>
      </w:r>
      <w:r w:rsidRPr="000E7675">
        <w:rPr>
          <w:rFonts w:ascii="Arial" w:hAnsi="Arial" w:cs="Arial"/>
          <w:b w:val="0"/>
          <w:sz w:val="24"/>
          <w:lang w:val="sk-SK"/>
        </w:rPr>
        <w:t xml:space="preserve"> rozhrania</w:t>
      </w:r>
      <w:r>
        <w:rPr>
          <w:rFonts w:ascii="Arial" w:hAnsi="Arial" w:cs="Arial"/>
          <w:b w:val="0"/>
          <w:sz w:val="24"/>
          <w:lang w:val="sk-SK"/>
        </w:rPr>
        <w:t xml:space="preserve">  </w:t>
      </w:r>
      <w:r w:rsidRPr="000E7675">
        <w:rPr>
          <w:rFonts w:ascii="Arial" w:hAnsi="Arial" w:cs="Arial"/>
          <w:b w:val="0"/>
          <w:sz w:val="24"/>
          <w:lang w:val="sk-SK"/>
        </w:rPr>
        <w:t xml:space="preserve"> systému JOSEPHINE bude predkladanie ponúk, vysvetľovanie súťažných podkladov a výzvy na predloženie ponuky, prípadné doplnenie súťažných podkladov, vysvetľovanie predložených ponúk, </w:t>
      </w:r>
      <w:r w:rsidRPr="00832C47">
        <w:rPr>
          <w:rFonts w:ascii="Arial" w:hAnsi="Arial" w:cs="Arial"/>
          <w:b w:val="0"/>
          <w:sz w:val="24"/>
          <w:lang w:val="sk-SK"/>
        </w:rPr>
        <w:t>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832C47">
        <w:rPr>
          <w:rFonts w:ascii="Arial" w:hAnsi="Arial" w:cs="Arial"/>
          <w:b w:val="0"/>
          <w:smallCaps/>
          <w:sz w:val="24"/>
          <w:lang w:val="sk-SK"/>
        </w:rPr>
        <w:t xml:space="preserve"> </w:t>
      </w:r>
      <w:r w:rsidRPr="00832C47">
        <w:rPr>
          <w:rFonts w:ascii="Arial" w:hAnsi="Arial" w:cs="Arial"/>
          <w:b w:val="0"/>
          <w:sz w:val="24"/>
          <w:lang w:val="sk-SK"/>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008562B" w14:textId="77777777" w:rsidR="009D0FD9" w:rsidRPr="00832C47" w:rsidRDefault="009D0FD9" w:rsidP="009D0FD9">
      <w:pPr>
        <w:tabs>
          <w:tab w:val="num" w:pos="284"/>
        </w:tabs>
        <w:autoSpaceDE w:val="0"/>
        <w:autoSpaceDN w:val="0"/>
        <w:adjustRightInd w:val="0"/>
        <w:spacing w:after="120"/>
        <w:ind w:left="709" w:hanging="567"/>
        <w:rPr>
          <w:rFonts w:ascii="Arial" w:hAnsi="Arial" w:cs="Arial"/>
          <w:b w:val="0"/>
          <w:sz w:val="24"/>
          <w:lang w:val="sk-SK"/>
        </w:rPr>
      </w:pPr>
      <w:r w:rsidRPr="00832C47">
        <w:rPr>
          <w:rFonts w:ascii="Arial" w:hAnsi="Arial" w:cs="Arial"/>
          <w:b w:val="0"/>
          <w:sz w:val="24"/>
          <w:lang w:val="sk-SK"/>
        </w:rPr>
        <w:t xml:space="preserve"> 12.</w:t>
      </w:r>
      <w:r w:rsidR="00422719">
        <w:rPr>
          <w:rFonts w:ascii="Arial" w:hAnsi="Arial" w:cs="Arial"/>
          <w:b w:val="0"/>
          <w:sz w:val="24"/>
          <w:lang w:val="sk-SK"/>
        </w:rPr>
        <w:t>8</w:t>
      </w:r>
      <w:r w:rsidRPr="00832C47">
        <w:rPr>
          <w:rFonts w:ascii="Arial" w:hAnsi="Arial" w:cs="Arial"/>
          <w:b w:val="0"/>
          <w:sz w:val="24"/>
          <w:lang w:val="sk-SK"/>
        </w:rPr>
        <w:t xml:space="preserve">  Ak je odosielateľom zásielky  verejný obstarávateľ,  tak záujemcovi resp. uchádzačovi bude na ním určený kontaktný e-mail (zadaný pri registrácii do systému JOSEPHINE) bezodkladne odoslaná informácia o tom, že k predmetnej zákazke existuje nová </w:t>
      </w:r>
      <w:r w:rsidRPr="00832C47">
        <w:rPr>
          <w:rFonts w:ascii="Arial" w:hAnsi="Arial" w:cs="Arial"/>
          <w:b w:val="0"/>
          <w:sz w:val="24"/>
          <w:lang w:val="sk-SK"/>
        </w:rPr>
        <w:lastRenderedPageBreak/>
        <w:t xml:space="preserve">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DE7274" w14:textId="77777777" w:rsidR="009D0FD9" w:rsidRPr="00832C47" w:rsidRDefault="009D0FD9" w:rsidP="009D0FD9">
      <w:pPr>
        <w:tabs>
          <w:tab w:val="num" w:pos="284"/>
          <w:tab w:val="left" w:pos="851"/>
        </w:tabs>
        <w:autoSpaceDE w:val="0"/>
        <w:autoSpaceDN w:val="0"/>
        <w:adjustRightInd w:val="0"/>
        <w:spacing w:after="120"/>
        <w:ind w:left="709" w:hanging="709"/>
        <w:rPr>
          <w:rFonts w:ascii="Arial" w:hAnsi="Arial" w:cs="Arial"/>
          <w:b w:val="0"/>
          <w:sz w:val="24"/>
          <w:lang w:val="sk-SK"/>
        </w:rPr>
      </w:pPr>
      <w:r w:rsidRPr="00832C47">
        <w:rPr>
          <w:rFonts w:ascii="Arial" w:hAnsi="Arial" w:cs="Arial"/>
          <w:b w:val="0"/>
          <w:sz w:val="24"/>
          <w:lang w:val="sk-SK"/>
        </w:rPr>
        <w:t xml:space="preserve">   12.</w:t>
      </w:r>
      <w:r w:rsidR="00422719">
        <w:rPr>
          <w:rFonts w:ascii="Arial" w:hAnsi="Arial" w:cs="Arial"/>
          <w:b w:val="0"/>
          <w:sz w:val="24"/>
          <w:lang w:val="sk-SK"/>
        </w:rPr>
        <w:t>9</w:t>
      </w:r>
      <w:r w:rsidRPr="00832C47">
        <w:rPr>
          <w:rFonts w:ascii="Arial" w:hAnsi="Arial" w:cs="Arial"/>
          <w:b w:val="0"/>
          <w:sz w:val="24"/>
          <w:lang w:val="sk-SK"/>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2D9CD3E" w14:textId="77777777" w:rsidR="009D0FD9" w:rsidRPr="002D3742" w:rsidRDefault="009D0FD9" w:rsidP="009D0FD9">
      <w:pPr>
        <w:pStyle w:val="Default"/>
        <w:tabs>
          <w:tab w:val="num" w:pos="284"/>
        </w:tabs>
        <w:spacing w:after="120"/>
        <w:ind w:left="709" w:hanging="709"/>
        <w:jc w:val="both"/>
        <w:rPr>
          <w:rFonts w:cs="Arial"/>
          <w:color w:val="auto"/>
          <w:szCs w:val="24"/>
          <w:lang w:val="sk-SK"/>
        </w:rPr>
      </w:pPr>
      <w:r w:rsidRPr="00832C47">
        <w:rPr>
          <w:rFonts w:cs="Arial"/>
          <w:color w:val="auto"/>
          <w:szCs w:val="24"/>
          <w:lang w:val="sk-SK"/>
        </w:rPr>
        <w:t xml:space="preserve">  12.</w:t>
      </w:r>
      <w:r w:rsidR="00422719">
        <w:rPr>
          <w:rFonts w:cs="Arial"/>
          <w:color w:val="auto"/>
          <w:szCs w:val="24"/>
          <w:lang w:val="sk-SK"/>
        </w:rPr>
        <w:t>10</w:t>
      </w:r>
      <w:r w:rsidRPr="00832C47">
        <w:rPr>
          <w:rFonts w:cs="Arial"/>
          <w:color w:val="auto"/>
          <w:szCs w:val="24"/>
          <w:lang w:val="sk-SK"/>
        </w:rPr>
        <w:t xml:space="preserve"> Verejný obstarávateľ odporúča záujemcom,  ktorí  si  vyhľadali  obstarávania prostredníctvom webovej stránky verejného obstarávateľa, resp. v systéme JOSEPHINE (https://josephine.</w:t>
      </w:r>
      <w:r w:rsidRPr="002D3742">
        <w:rPr>
          <w:rFonts w:cs="Arial"/>
          <w:color w:val="auto"/>
          <w:szCs w:val="24"/>
          <w:lang w:val="sk-SK"/>
        </w:rPr>
        <w:t xml:space="preserve">proebiz.com), a zároveň ktorí chcú byť informovaní o prípadných aktualizáciách týkajúcich sa konkrétneho obstarávania prostredníctvom notifikačných e-mailov, aby v danom obstarávaní zaklikli tlačidlo </w:t>
      </w:r>
      <w:r w:rsidRPr="002D3742">
        <w:rPr>
          <w:rFonts w:cs="Arial"/>
          <w:bCs/>
          <w:color w:val="auto"/>
          <w:szCs w:val="24"/>
          <w:lang w:val="sk-SK"/>
        </w:rPr>
        <w:t xml:space="preserve">„ZAUJÍMA MA TO“ </w:t>
      </w:r>
      <w:r w:rsidRPr="002D3742">
        <w:rPr>
          <w:rFonts w:cs="Arial"/>
          <w:color w:val="auto"/>
          <w:szCs w:val="24"/>
          <w:lang w:val="sk-SK"/>
        </w:rPr>
        <w:t>(v pravej hornej časti obrazovky). Notifikačné e-maily sú taktiež doručované záujemcom, ktorí sú evidovaní na elektronickom liste záujemcov pri danej zákazke.</w:t>
      </w:r>
    </w:p>
    <w:p w14:paraId="38A39C2A" w14:textId="77777777" w:rsidR="00CE53E1" w:rsidRDefault="009D0FD9" w:rsidP="00CE53E1">
      <w:pPr>
        <w:tabs>
          <w:tab w:val="left" w:pos="284"/>
        </w:tabs>
        <w:suppressAutoHyphens/>
        <w:autoSpaceDE w:val="0"/>
        <w:autoSpaceDN w:val="0"/>
        <w:spacing w:after="120"/>
        <w:ind w:left="709" w:hanging="709"/>
        <w:textAlignment w:val="baseline"/>
        <w:rPr>
          <w:rFonts w:ascii="Arial" w:hAnsi="Arial" w:cs="Arial"/>
          <w:b w:val="0"/>
          <w:sz w:val="24"/>
          <w:lang w:val="sk-SK"/>
        </w:rPr>
      </w:pPr>
      <w:r w:rsidRPr="002D3742">
        <w:rPr>
          <w:rFonts w:ascii="Arial" w:hAnsi="Arial" w:cs="Arial"/>
          <w:b w:val="0"/>
          <w:sz w:val="24"/>
          <w:lang w:val="sk-SK"/>
        </w:rPr>
        <w:t xml:space="preserve">  </w:t>
      </w:r>
      <w:r w:rsidR="00CE53E1">
        <w:rPr>
          <w:rFonts w:ascii="Arial" w:hAnsi="Arial"/>
          <w:b w:val="0"/>
          <w:sz w:val="24"/>
          <w:lang w:val="sk-SK"/>
        </w:rPr>
        <w:t>12.1</w:t>
      </w:r>
      <w:r w:rsidR="00422719">
        <w:rPr>
          <w:rFonts w:ascii="Arial" w:hAnsi="Arial"/>
          <w:b w:val="0"/>
          <w:sz w:val="24"/>
          <w:lang w:val="sk-SK"/>
        </w:rPr>
        <w:t>1</w:t>
      </w:r>
      <w:r w:rsidR="00CE53E1">
        <w:rPr>
          <w:rFonts w:ascii="Arial" w:hAnsi="Arial"/>
          <w:b w:val="0"/>
          <w:sz w:val="24"/>
          <w:lang w:val="sk-SK"/>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w:t>
      </w:r>
      <w:proofErr w:type="spellStart"/>
      <w:r w:rsidR="00CE53E1">
        <w:rPr>
          <w:rFonts w:ascii="Arial" w:hAnsi="Arial"/>
          <w:b w:val="0"/>
          <w:sz w:val="24"/>
          <w:lang w:val="sk-SK"/>
        </w:rPr>
        <w:t>pdf</w:t>
      </w:r>
      <w:proofErr w:type="spellEnd"/>
      <w:r w:rsidR="00CE53E1">
        <w:rPr>
          <w:rFonts w:ascii="Arial" w:hAnsi="Arial"/>
          <w:b w:val="0"/>
          <w:sz w:val="24"/>
          <w:lang w:val="sk-SK"/>
        </w:rPr>
        <w:t>. v profile verejného obstarávateľa v systéme Josephine ako aj      súťažné podklady, resp. ich súčasti, ktoré majú zvyčajne uchádzači záujem editovať pri príprave ponuky (napr. JED, výkazy výmer, súťažné podklady)  sa budú nachádzať  v systéme JOSEPHINE v editovateľnej podobe</w:t>
      </w:r>
      <w:r w:rsidR="00CE53E1">
        <w:rPr>
          <w:rFonts w:ascii="Arial" w:hAnsi="Arial"/>
          <w:sz w:val="24"/>
          <w:lang w:val="sk-SK"/>
        </w:rPr>
        <w:t xml:space="preserve"> </w:t>
      </w:r>
      <w:r w:rsidR="00CE53E1">
        <w:rPr>
          <w:rFonts w:ascii="Arial" w:hAnsi="Arial"/>
          <w:sz w:val="24"/>
          <w:u w:val="single"/>
          <w:lang w:val="sk-SK"/>
        </w:rPr>
        <w:t xml:space="preserve">(verejný obstarávateľ zverejní v profile verejného obstarávateľa </w:t>
      </w:r>
      <w:proofErr w:type="spellStart"/>
      <w:r w:rsidR="00CE53E1">
        <w:rPr>
          <w:rFonts w:ascii="Arial" w:hAnsi="Arial"/>
          <w:sz w:val="24"/>
          <w:u w:val="single"/>
          <w:lang w:val="sk-SK"/>
        </w:rPr>
        <w:t>link</w:t>
      </w:r>
      <w:proofErr w:type="spellEnd"/>
      <w:r w:rsidR="00CE53E1">
        <w:rPr>
          <w:rFonts w:ascii="Arial" w:hAnsi="Arial"/>
          <w:sz w:val="24"/>
          <w:u w:val="single"/>
          <w:lang w:val="sk-SK"/>
        </w:rPr>
        <w:t>, kde sa budú všetky dokumenty k zákazke zverejnené)</w:t>
      </w:r>
      <w:r w:rsidR="00CE53E1">
        <w:rPr>
          <w:rFonts w:ascii="Arial" w:hAnsi="Arial" w:cs="Arial"/>
          <w:b w:val="0"/>
          <w:sz w:val="24"/>
          <w:lang w:val="sk-SK"/>
        </w:rPr>
        <w:t xml:space="preserve"> </w:t>
      </w:r>
    </w:p>
    <w:p w14:paraId="77AACC86" w14:textId="77777777" w:rsidR="00CE53E1" w:rsidRDefault="00CE53E1" w:rsidP="00CE53E1">
      <w:pPr>
        <w:tabs>
          <w:tab w:val="left" w:pos="284"/>
        </w:tabs>
        <w:suppressAutoHyphens/>
        <w:autoSpaceDE w:val="0"/>
        <w:autoSpaceDN w:val="0"/>
        <w:spacing w:after="120"/>
        <w:ind w:left="709" w:hanging="709"/>
        <w:textAlignment w:val="baseline"/>
        <w:rPr>
          <w:rFonts w:ascii="Arial" w:hAnsi="Arial"/>
          <w:b w:val="0"/>
          <w:sz w:val="24"/>
          <w:lang w:val="sk-SK"/>
        </w:rPr>
      </w:pPr>
      <w:r>
        <w:rPr>
          <w:rFonts w:ascii="Arial" w:hAnsi="Arial"/>
          <w:b w:val="0"/>
          <w:sz w:val="24"/>
          <w:lang w:val="sk-SK"/>
        </w:rPr>
        <w:tab/>
      </w:r>
      <w:r>
        <w:rPr>
          <w:rFonts w:ascii="Arial" w:hAnsi="Arial"/>
          <w:b w:val="0"/>
          <w:sz w:val="24"/>
          <w:lang w:val="sk-SK"/>
        </w:rPr>
        <w:tab/>
      </w:r>
      <w:proofErr w:type="spellStart"/>
      <w:r>
        <w:rPr>
          <w:rFonts w:ascii="Arial" w:hAnsi="Arial"/>
          <w:b w:val="0"/>
          <w:sz w:val="24"/>
          <w:lang w:val="sk-SK"/>
        </w:rPr>
        <w:t>Link</w:t>
      </w:r>
      <w:proofErr w:type="spellEnd"/>
      <w:r>
        <w:rPr>
          <w:rFonts w:ascii="Arial" w:hAnsi="Arial"/>
          <w:b w:val="0"/>
          <w:sz w:val="24"/>
          <w:lang w:val="sk-SK"/>
        </w:rPr>
        <w:t xml:space="preserve"> na systém JOSEPHINE, kde budú zverejnené všetky dokumenty k zákazke :</w:t>
      </w:r>
    </w:p>
    <w:p w14:paraId="6E7525A4" w14:textId="0C567D23" w:rsidR="00CE53E1" w:rsidRPr="00CE53E1" w:rsidRDefault="00CE53E1" w:rsidP="00CE53E1">
      <w:pPr>
        <w:tabs>
          <w:tab w:val="left" w:pos="284"/>
        </w:tabs>
        <w:suppressAutoHyphens/>
        <w:autoSpaceDE w:val="0"/>
        <w:autoSpaceDN w:val="0"/>
        <w:spacing w:after="120"/>
        <w:ind w:left="709" w:hanging="709"/>
        <w:textAlignment w:val="baseline"/>
        <w:rPr>
          <w:rFonts w:ascii="Arial" w:hAnsi="Arial" w:cs="Arial"/>
          <w:b w:val="0"/>
          <w:sz w:val="24"/>
          <w:lang w:val="sk-SK"/>
        </w:rPr>
      </w:pPr>
      <w:r w:rsidRPr="00CE53E1">
        <w:rPr>
          <w:rFonts w:ascii="Arial" w:hAnsi="Arial" w:cs="Arial"/>
          <w:b w:val="0"/>
          <w:sz w:val="32"/>
          <w:szCs w:val="32"/>
          <w:lang w:val="sk-SK"/>
        </w:rPr>
        <w:tab/>
      </w:r>
      <w:r w:rsidRPr="00CE53E1">
        <w:rPr>
          <w:rFonts w:ascii="Arial" w:hAnsi="Arial" w:cs="Arial"/>
          <w:b w:val="0"/>
          <w:sz w:val="32"/>
          <w:szCs w:val="32"/>
          <w:lang w:val="sk-SK"/>
        </w:rPr>
        <w:tab/>
      </w:r>
      <w:hyperlink r:id="rId12" w:history="1">
        <w:r w:rsidR="002A77ED" w:rsidRPr="002A77ED">
          <w:rPr>
            <w:rStyle w:val="Hypertextovprepojenie"/>
            <w:rFonts w:ascii="Arial" w:hAnsi="Arial" w:cs="Arial"/>
            <w:b w:val="0"/>
            <w:sz w:val="28"/>
            <w:szCs w:val="28"/>
            <w:highlight w:val="cyan"/>
            <w:lang w:val="sk-SK"/>
          </w:rPr>
          <w:t>https://josephine.proebiz.com/sk/tender/8950/summary</w:t>
        </w:r>
      </w:hyperlink>
    </w:p>
    <w:p w14:paraId="1F31F340" w14:textId="77777777" w:rsidR="006367CF" w:rsidRPr="007415C5" w:rsidRDefault="009D0FD9" w:rsidP="00EC6B86">
      <w:pPr>
        <w:tabs>
          <w:tab w:val="num" w:pos="284"/>
        </w:tabs>
        <w:autoSpaceDE w:val="0"/>
        <w:autoSpaceDN w:val="0"/>
        <w:adjustRightInd w:val="0"/>
        <w:spacing w:after="120"/>
        <w:ind w:left="709" w:hanging="709"/>
        <w:rPr>
          <w:rFonts w:ascii="Arial" w:hAnsi="Arial" w:cs="Arial"/>
          <w:bCs/>
          <w:sz w:val="24"/>
          <w:szCs w:val="20"/>
          <w:highlight w:val="lightGray"/>
          <w:lang w:val="sk-SK"/>
        </w:rPr>
      </w:pPr>
      <w:r w:rsidRPr="002D3742">
        <w:rPr>
          <w:rFonts w:ascii="Arial" w:hAnsi="Arial" w:cs="Arial"/>
          <w:b w:val="0"/>
          <w:sz w:val="24"/>
          <w:lang w:val="sk-SK"/>
        </w:rPr>
        <w:t>12.1</w:t>
      </w:r>
      <w:r w:rsidR="00422719">
        <w:rPr>
          <w:rFonts w:ascii="Arial" w:hAnsi="Arial" w:cs="Arial"/>
          <w:b w:val="0"/>
          <w:sz w:val="24"/>
          <w:lang w:val="sk-SK"/>
        </w:rPr>
        <w:t>2</w:t>
      </w:r>
      <w:r w:rsidRPr="002D3742">
        <w:rPr>
          <w:rFonts w:ascii="Arial" w:hAnsi="Arial" w:cs="Arial"/>
          <w:b w:val="0"/>
          <w:sz w:val="24"/>
          <w:lang w:val="sk-SK"/>
        </w:rPr>
        <w:t xml:space="preserve">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5A4D9CAA" w14:textId="77777777" w:rsidR="006367CF" w:rsidRPr="000A0076" w:rsidRDefault="006367CF" w:rsidP="00ED0026">
      <w:pPr>
        <w:tabs>
          <w:tab w:val="clear" w:pos="709"/>
        </w:tabs>
        <w:ind w:left="0" w:firstLine="0"/>
        <w:jc w:val="center"/>
        <w:rPr>
          <w:rFonts w:ascii="Arial" w:hAnsi="Arial" w:cs="Arial"/>
          <w:bCs/>
          <w:sz w:val="24"/>
          <w:szCs w:val="20"/>
          <w:lang w:val="sk-SK"/>
        </w:rPr>
      </w:pPr>
      <w:r w:rsidRPr="000A0076">
        <w:rPr>
          <w:rFonts w:ascii="Arial" w:hAnsi="Arial" w:cs="Arial"/>
          <w:bCs/>
          <w:sz w:val="24"/>
          <w:szCs w:val="20"/>
          <w:lang w:val="sk-SK"/>
        </w:rPr>
        <w:t>1</w:t>
      </w:r>
      <w:r w:rsidR="00ED0026">
        <w:rPr>
          <w:rFonts w:ascii="Arial" w:hAnsi="Arial" w:cs="Arial"/>
          <w:bCs/>
          <w:sz w:val="24"/>
          <w:szCs w:val="20"/>
          <w:lang w:val="sk-SK"/>
        </w:rPr>
        <w:t xml:space="preserve">3. </w:t>
      </w:r>
      <w:r w:rsidRPr="000A0076">
        <w:rPr>
          <w:rFonts w:ascii="Arial" w:hAnsi="Arial" w:cs="Arial"/>
          <w:bCs/>
          <w:sz w:val="24"/>
          <w:szCs w:val="20"/>
          <w:lang w:val="sk-SK"/>
        </w:rPr>
        <w:t>Vysvetľovanie a doplnenie súťažných podkladov</w:t>
      </w:r>
    </w:p>
    <w:p w14:paraId="6E800B5C" w14:textId="77777777" w:rsidR="00A11132" w:rsidRPr="002E5C52" w:rsidRDefault="00A11132" w:rsidP="002E5C52">
      <w:pPr>
        <w:tabs>
          <w:tab w:val="clear" w:pos="709"/>
        </w:tabs>
        <w:autoSpaceDE w:val="0"/>
        <w:autoSpaceDN w:val="0"/>
        <w:adjustRightInd w:val="0"/>
        <w:ind w:left="1134" w:hanging="567"/>
        <w:rPr>
          <w:rFonts w:ascii="Arial" w:hAnsi="Arial"/>
          <w:b w:val="0"/>
          <w:sz w:val="24"/>
          <w:lang w:val="sk-SK"/>
        </w:rPr>
      </w:pPr>
    </w:p>
    <w:p w14:paraId="4140ADF3" w14:textId="77777777" w:rsidR="00AD4CAE" w:rsidRPr="002E5C52" w:rsidRDefault="00AD4CAE" w:rsidP="00ED0026">
      <w:pPr>
        <w:tabs>
          <w:tab w:val="clear" w:pos="709"/>
        </w:tabs>
        <w:suppressAutoHyphens/>
        <w:autoSpaceDN w:val="0"/>
        <w:ind w:left="567" w:hanging="567"/>
        <w:textAlignment w:val="baseline"/>
      </w:pPr>
      <w:r w:rsidRPr="00AD4CAE">
        <w:rPr>
          <w:rFonts w:ascii="Arial" w:hAnsi="Arial"/>
          <w:b w:val="0"/>
          <w:sz w:val="24"/>
          <w:lang w:val="sk-SK"/>
        </w:rPr>
        <w:t>13.1 V prípade potreby vysvetliť informácie uvedené v súťažných podkladoch alebo vo Výzve na predkladanie ponúk alebo v inej sprievodnej dokumentácii, môže ktorýkoľvek zo záujemcov podľa bodu 12 požiadať o ich vysvetlenie.</w:t>
      </w:r>
    </w:p>
    <w:p w14:paraId="695E21E9" w14:textId="77777777" w:rsidR="00AD4CAE" w:rsidRPr="00AD4CAE" w:rsidRDefault="00AD4CAE" w:rsidP="00ED0026">
      <w:pPr>
        <w:tabs>
          <w:tab w:val="clear" w:pos="709"/>
        </w:tabs>
        <w:suppressAutoHyphens/>
        <w:autoSpaceDE w:val="0"/>
        <w:autoSpaceDN w:val="0"/>
        <w:ind w:left="567" w:hanging="567"/>
        <w:textAlignment w:val="baseline"/>
        <w:rPr>
          <w:rFonts w:ascii="Arial" w:hAnsi="Arial" w:cs="Arial"/>
          <w:b w:val="0"/>
          <w:sz w:val="24"/>
          <w:szCs w:val="20"/>
          <w:lang w:val="sk-SK"/>
        </w:rPr>
      </w:pPr>
    </w:p>
    <w:p w14:paraId="5B47D14B" w14:textId="77777777" w:rsidR="00AD4CAE" w:rsidRPr="002E5C52" w:rsidRDefault="00AD4CAE" w:rsidP="00ED0026">
      <w:pPr>
        <w:tabs>
          <w:tab w:val="clear" w:pos="709"/>
        </w:tabs>
        <w:suppressAutoHyphens/>
        <w:autoSpaceDN w:val="0"/>
        <w:ind w:left="567" w:hanging="567"/>
        <w:textAlignment w:val="baseline"/>
      </w:pPr>
      <w:r w:rsidRPr="00AD4CAE">
        <w:rPr>
          <w:rFonts w:ascii="Arial" w:hAnsi="Arial" w:cs="Arial"/>
          <w:b w:val="0"/>
          <w:sz w:val="24"/>
          <w:szCs w:val="20"/>
          <w:lang w:val="sk-SK"/>
        </w:rPr>
        <w:t xml:space="preserve">13.2 </w:t>
      </w:r>
      <w:r w:rsidRPr="00AD4CAE">
        <w:rPr>
          <w:rFonts w:ascii="Arial" w:hAnsi="Arial" w:cs="Arial"/>
          <w:b w:val="0"/>
          <w:sz w:val="22"/>
          <w:szCs w:val="22"/>
          <w:lang w:val="sk-SK"/>
        </w:rPr>
        <w:t>V</w:t>
      </w:r>
      <w:r w:rsidRPr="00AD4CAE">
        <w:rPr>
          <w:rFonts w:ascii="Arial" w:hAnsi="Arial" w:cs="Arial"/>
          <w:b w:val="0"/>
          <w:sz w:val="24"/>
          <w:lang w:val="sk-SK"/>
        </w:rPr>
        <w:t xml:space="preserve">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w:t>
      </w:r>
      <w:r w:rsidRPr="002E5C52">
        <w:rPr>
          <w:rFonts w:ascii="Arial" w:hAnsi="Arial"/>
          <w:sz w:val="24"/>
          <w:lang w:val="sk-SK"/>
        </w:rPr>
        <w:t xml:space="preserve">za predpokladu, že </w:t>
      </w:r>
      <w:r w:rsidRPr="00AD4CAE">
        <w:rPr>
          <w:rFonts w:ascii="Arial" w:hAnsi="Arial" w:cs="Arial"/>
          <w:sz w:val="24"/>
          <w:lang w:val="sk-SK"/>
        </w:rPr>
        <w:t xml:space="preserve">o vysvetlenie sa požiada dostatočne vopred </w:t>
      </w:r>
      <w:r w:rsidRPr="00AD4CAE">
        <w:rPr>
          <w:rFonts w:ascii="Arial" w:hAnsi="Arial" w:cs="Arial"/>
          <w:b w:val="0"/>
          <w:sz w:val="24"/>
          <w:lang w:val="sk-SK"/>
        </w:rPr>
        <w:t>(§ 113 ods. 7</w:t>
      </w:r>
      <w:r>
        <w:rPr>
          <w:rFonts w:ascii="Arial" w:hAnsi="Arial" w:cs="Arial"/>
          <w:b w:val="0"/>
          <w:sz w:val="24"/>
          <w:lang w:val="sk-SK"/>
        </w:rPr>
        <w:t xml:space="preserve"> </w:t>
      </w:r>
      <w:r w:rsidRPr="00AD4CAE">
        <w:rPr>
          <w:rFonts w:ascii="Arial" w:hAnsi="Arial" w:cs="Arial"/>
          <w:b w:val="0"/>
          <w:sz w:val="24"/>
          <w:szCs w:val="20"/>
          <w:lang w:val="sk-SK"/>
        </w:rPr>
        <w:t>zákona o VO</w:t>
      </w:r>
      <w:r w:rsidRPr="00AD4CAE">
        <w:rPr>
          <w:rFonts w:ascii="Arial" w:hAnsi="Arial" w:cs="Arial"/>
          <w:b w:val="0"/>
          <w:sz w:val="24"/>
          <w:lang w:val="sk-SK"/>
        </w:rPr>
        <w:t>).</w:t>
      </w:r>
    </w:p>
    <w:p w14:paraId="6D35086E" w14:textId="77777777" w:rsidR="00AD4CAE" w:rsidRPr="00AD4CAE" w:rsidRDefault="00AD4CAE" w:rsidP="00ED0026">
      <w:pPr>
        <w:tabs>
          <w:tab w:val="clear" w:pos="709"/>
        </w:tabs>
        <w:suppressAutoHyphens/>
        <w:autoSpaceDE w:val="0"/>
        <w:autoSpaceDN w:val="0"/>
        <w:ind w:left="567" w:hanging="567"/>
        <w:textAlignment w:val="baseline"/>
        <w:rPr>
          <w:rFonts w:ascii="Arial" w:hAnsi="Arial" w:cs="Arial"/>
          <w:b w:val="0"/>
          <w:sz w:val="24"/>
          <w:szCs w:val="20"/>
          <w:lang w:val="sk-SK"/>
        </w:rPr>
      </w:pPr>
    </w:p>
    <w:p w14:paraId="26914A2A" w14:textId="77777777" w:rsidR="00AD4CAE" w:rsidRPr="002E5C52" w:rsidRDefault="00AD4CAE" w:rsidP="009D0FD9">
      <w:pPr>
        <w:tabs>
          <w:tab w:val="clear" w:pos="709"/>
        </w:tabs>
        <w:suppressAutoHyphens/>
        <w:autoSpaceDE w:val="0"/>
        <w:autoSpaceDN w:val="0"/>
        <w:ind w:left="567" w:hanging="567"/>
        <w:textAlignment w:val="baseline"/>
        <w:rPr>
          <w:rFonts w:ascii="Arial" w:hAnsi="Arial"/>
          <w:b w:val="0"/>
          <w:sz w:val="24"/>
          <w:lang w:val="sk-SK"/>
        </w:rPr>
      </w:pPr>
      <w:r w:rsidRPr="00AD4CAE">
        <w:rPr>
          <w:rFonts w:ascii="Arial" w:hAnsi="Arial" w:cs="Arial"/>
          <w:b w:val="0"/>
          <w:sz w:val="24"/>
          <w:lang w:val="sk-SK"/>
        </w:rPr>
        <w:lastRenderedPageBreak/>
        <w:t>13.3 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podkladov.</w:t>
      </w:r>
    </w:p>
    <w:p w14:paraId="2ED6FDCF" w14:textId="77777777" w:rsidR="006367CF" w:rsidRDefault="006367CF" w:rsidP="002E5C52">
      <w:pPr>
        <w:tabs>
          <w:tab w:val="clear" w:pos="709"/>
        </w:tabs>
        <w:autoSpaceDE w:val="0"/>
        <w:autoSpaceDN w:val="0"/>
        <w:adjustRightInd w:val="0"/>
        <w:ind w:left="1134" w:hanging="567"/>
        <w:rPr>
          <w:rFonts w:ascii="Arial" w:hAnsi="Arial" w:cs="Arial"/>
          <w:b w:val="0"/>
          <w:sz w:val="16"/>
          <w:szCs w:val="20"/>
          <w:lang w:val="sk-SK"/>
        </w:rPr>
      </w:pPr>
    </w:p>
    <w:p w14:paraId="08D3ABCB" w14:textId="77777777" w:rsidR="006367CF" w:rsidRDefault="00ED0026" w:rsidP="00ED0026">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14. </w:t>
      </w:r>
      <w:r w:rsidR="006367CF" w:rsidRPr="007415C5">
        <w:rPr>
          <w:rFonts w:ascii="Arial" w:hAnsi="Arial" w:cs="Arial"/>
          <w:bCs/>
          <w:sz w:val="24"/>
          <w:szCs w:val="20"/>
          <w:lang w:val="sk-SK"/>
        </w:rPr>
        <w:t>Obhliadka miesta dodania predmetu zákazky</w:t>
      </w:r>
    </w:p>
    <w:p w14:paraId="3B724A10" w14:textId="77777777" w:rsidR="00ED0026" w:rsidRPr="007415C5" w:rsidRDefault="00ED0026" w:rsidP="00ED0026">
      <w:pPr>
        <w:tabs>
          <w:tab w:val="clear" w:pos="709"/>
        </w:tabs>
        <w:ind w:left="0" w:firstLine="0"/>
        <w:jc w:val="center"/>
        <w:rPr>
          <w:rFonts w:ascii="Arial" w:hAnsi="Arial" w:cs="Arial"/>
          <w:bCs/>
          <w:sz w:val="24"/>
          <w:szCs w:val="20"/>
          <w:lang w:val="sk-SK"/>
        </w:rPr>
      </w:pPr>
    </w:p>
    <w:p w14:paraId="2A900DF2" w14:textId="77777777" w:rsidR="009D0FD9" w:rsidRPr="003F7CAD" w:rsidRDefault="00AE0A68" w:rsidP="009D0FD9">
      <w:pPr>
        <w:ind w:left="567" w:firstLine="0"/>
        <w:rPr>
          <w:rFonts w:ascii="Arial" w:hAnsi="Arial" w:cs="Arial"/>
          <w:b w:val="0"/>
          <w:sz w:val="24"/>
          <w:lang w:val="sk-SK"/>
        </w:rPr>
      </w:pPr>
      <w:r w:rsidRPr="00AE0A68">
        <w:rPr>
          <w:rFonts w:ascii="Arial" w:hAnsi="Arial" w:cs="Arial"/>
          <w:b w:val="0"/>
          <w:sz w:val="24"/>
          <w:lang w:val="sk-SK"/>
        </w:rPr>
        <w:t>Obhliadka sa nebude uskutočňovať</w:t>
      </w:r>
      <w:r w:rsidR="009D0FD9">
        <w:rPr>
          <w:rFonts w:ascii="Arial" w:hAnsi="Arial" w:cs="Arial"/>
          <w:b w:val="0"/>
          <w:sz w:val="24"/>
          <w:lang w:val="sk-SK"/>
        </w:rPr>
        <w:t xml:space="preserve">, </w:t>
      </w:r>
      <w:r w:rsidR="009D0FD9" w:rsidRPr="003F7CAD">
        <w:rPr>
          <w:rFonts w:ascii="Arial" w:hAnsi="Arial" w:cs="Arial"/>
          <w:b w:val="0"/>
          <w:sz w:val="24"/>
          <w:lang w:val="sk-SK"/>
        </w:rPr>
        <w:t xml:space="preserve">nakoľko priestor je verejnosti voľne prístupný. </w:t>
      </w:r>
    </w:p>
    <w:p w14:paraId="7373D75A" w14:textId="77777777" w:rsidR="006367CF" w:rsidRDefault="006367CF" w:rsidP="00ED0026">
      <w:pPr>
        <w:tabs>
          <w:tab w:val="clear" w:pos="709"/>
        </w:tabs>
        <w:ind w:left="567" w:firstLine="0"/>
        <w:rPr>
          <w:rFonts w:ascii="Arial" w:hAnsi="Arial" w:cs="Arial"/>
          <w:b w:val="0"/>
          <w:sz w:val="24"/>
          <w:lang w:val="sk-SK"/>
        </w:rPr>
      </w:pPr>
    </w:p>
    <w:p w14:paraId="3E197AC0" w14:textId="77777777" w:rsidR="00EB4F7B" w:rsidRPr="00AE0A68" w:rsidRDefault="00EB4F7B" w:rsidP="00AE0A68">
      <w:pPr>
        <w:tabs>
          <w:tab w:val="clear" w:pos="709"/>
        </w:tabs>
        <w:ind w:left="1134" w:firstLine="0"/>
        <w:rPr>
          <w:rFonts w:ascii="Arial" w:hAnsi="Arial" w:cs="Arial"/>
          <w:bCs/>
          <w:sz w:val="24"/>
          <w:lang w:val="sk-SK"/>
        </w:rPr>
      </w:pPr>
    </w:p>
    <w:p w14:paraId="7286F6AE" w14:textId="77777777" w:rsidR="00A64D6E" w:rsidRPr="00C2494D" w:rsidRDefault="00A64D6E" w:rsidP="00A64D6E">
      <w:pPr>
        <w:tabs>
          <w:tab w:val="clear" w:pos="709"/>
        </w:tabs>
        <w:ind w:left="0" w:firstLine="0"/>
        <w:jc w:val="center"/>
        <w:rPr>
          <w:rFonts w:ascii="Arial" w:hAnsi="Arial" w:cs="Arial"/>
          <w:bCs/>
          <w:i/>
          <w:iCs/>
          <w:sz w:val="28"/>
          <w:szCs w:val="20"/>
          <w:lang w:val="sk-SK"/>
        </w:rPr>
      </w:pPr>
      <w:r w:rsidRPr="00C2494D">
        <w:rPr>
          <w:rFonts w:ascii="Arial" w:hAnsi="Arial" w:cs="Arial"/>
          <w:bCs/>
          <w:i/>
          <w:iCs/>
          <w:sz w:val="28"/>
          <w:szCs w:val="20"/>
          <w:lang w:val="sk-SK"/>
        </w:rPr>
        <w:t>Časť III.</w:t>
      </w:r>
    </w:p>
    <w:p w14:paraId="3EB276BC" w14:textId="77777777" w:rsidR="00A64D6E" w:rsidRDefault="00A64D6E" w:rsidP="00A64D6E">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Príprava ponuky</w:t>
      </w:r>
    </w:p>
    <w:p w14:paraId="5F81D825" w14:textId="77777777" w:rsidR="00ED0026" w:rsidRPr="007415C5" w:rsidRDefault="00ED0026" w:rsidP="00A64D6E">
      <w:pPr>
        <w:tabs>
          <w:tab w:val="clear" w:pos="709"/>
        </w:tabs>
        <w:ind w:left="0" w:firstLine="0"/>
        <w:jc w:val="center"/>
        <w:rPr>
          <w:rFonts w:ascii="Arial" w:hAnsi="Arial" w:cs="Arial"/>
          <w:bCs/>
          <w:i/>
          <w:iCs/>
          <w:sz w:val="24"/>
          <w:szCs w:val="20"/>
          <w:lang w:val="sk-SK"/>
        </w:rPr>
      </w:pPr>
    </w:p>
    <w:p w14:paraId="134DF915" w14:textId="77777777" w:rsidR="00A64D6E" w:rsidRDefault="00ED0026" w:rsidP="00ED0026">
      <w:pPr>
        <w:pStyle w:val="Nadpis6"/>
        <w:jc w:val="center"/>
        <w:rPr>
          <w:rFonts w:ascii="Arial" w:hAnsi="Arial" w:cs="Arial"/>
        </w:rPr>
      </w:pPr>
      <w:r>
        <w:rPr>
          <w:rFonts w:ascii="Arial" w:hAnsi="Arial" w:cs="Arial"/>
        </w:rPr>
        <w:t xml:space="preserve">15. </w:t>
      </w:r>
      <w:r w:rsidR="00A64D6E" w:rsidRPr="007415C5">
        <w:rPr>
          <w:rFonts w:ascii="Arial" w:hAnsi="Arial" w:cs="Arial"/>
        </w:rPr>
        <w:t>Jazyk ponuky</w:t>
      </w:r>
    </w:p>
    <w:p w14:paraId="315954D9" w14:textId="77777777" w:rsidR="00ED0026" w:rsidRPr="00ED0026" w:rsidRDefault="00ED0026" w:rsidP="00ED0026">
      <w:pPr>
        <w:rPr>
          <w:highlight w:val="lightGray"/>
          <w:lang w:val="sk-SK" w:eastAsia="cs-CZ"/>
        </w:rPr>
      </w:pPr>
    </w:p>
    <w:p w14:paraId="4B18E7D7" w14:textId="77777777" w:rsidR="00517FF2" w:rsidRPr="00AD4CAE" w:rsidRDefault="00A64D6E" w:rsidP="009D0FD9">
      <w:pPr>
        <w:tabs>
          <w:tab w:val="clear" w:pos="709"/>
        </w:tabs>
        <w:autoSpaceDE w:val="0"/>
        <w:autoSpaceDN w:val="0"/>
        <w:adjustRightInd w:val="0"/>
        <w:ind w:left="567" w:hanging="567"/>
        <w:jc w:val="left"/>
        <w:rPr>
          <w:rFonts w:ascii="Arial" w:hAnsi="Arial" w:cs="Arial"/>
          <w:b w:val="0"/>
          <w:sz w:val="24"/>
          <w:lang w:val="sk-SK"/>
        </w:rPr>
      </w:pPr>
      <w:r w:rsidRPr="00AD4CAE">
        <w:rPr>
          <w:rFonts w:ascii="Arial" w:hAnsi="Arial" w:cs="Arial"/>
          <w:b w:val="0"/>
          <w:sz w:val="24"/>
          <w:szCs w:val="20"/>
          <w:lang w:val="sk-SK"/>
        </w:rPr>
        <w:t xml:space="preserve">15.1 </w:t>
      </w:r>
      <w:r w:rsidR="00B81FCA" w:rsidRPr="00AD4CAE">
        <w:rPr>
          <w:rFonts w:ascii="Arial" w:hAnsi="Arial" w:cs="Arial"/>
          <w:b w:val="0"/>
          <w:sz w:val="24"/>
          <w:lang w:val="sk-SK"/>
        </w:rPr>
        <w:t>Celá ponuka, tiež doklady a dokumenty v nej predložené musia byť vyhotovené</w:t>
      </w:r>
      <w:r w:rsidR="009D0FD9">
        <w:rPr>
          <w:rFonts w:ascii="Arial" w:hAnsi="Arial" w:cs="Arial"/>
          <w:b w:val="0"/>
          <w:sz w:val="24"/>
          <w:lang w:val="sk-SK"/>
        </w:rPr>
        <w:t xml:space="preserve"> </w:t>
      </w:r>
      <w:r w:rsidR="00B81FCA" w:rsidRPr="00AD4CAE">
        <w:rPr>
          <w:rFonts w:ascii="Arial" w:hAnsi="Arial" w:cs="Arial"/>
          <w:b w:val="0"/>
          <w:sz w:val="24"/>
          <w:lang w:val="sk-SK"/>
        </w:rPr>
        <w:t>v štátnom (slovenskom) jazyku.</w:t>
      </w:r>
    </w:p>
    <w:p w14:paraId="1583093C" w14:textId="77777777" w:rsidR="00A64D6E" w:rsidRPr="00AD4CAE" w:rsidRDefault="00A64D6E" w:rsidP="00ED0026">
      <w:pPr>
        <w:tabs>
          <w:tab w:val="clear" w:pos="709"/>
        </w:tabs>
        <w:ind w:left="709" w:hanging="567"/>
        <w:rPr>
          <w:rFonts w:ascii="Arial" w:hAnsi="Arial" w:cs="Arial"/>
          <w:b w:val="0"/>
          <w:sz w:val="16"/>
          <w:szCs w:val="20"/>
          <w:lang w:val="sk-SK"/>
        </w:rPr>
      </w:pPr>
    </w:p>
    <w:p w14:paraId="5F060C60" w14:textId="77777777" w:rsidR="0071105F" w:rsidRPr="005A25CF" w:rsidRDefault="0071105F" w:rsidP="00ED0026">
      <w:pPr>
        <w:tabs>
          <w:tab w:val="clear" w:pos="709"/>
        </w:tabs>
        <w:ind w:left="709" w:hanging="567"/>
        <w:rPr>
          <w:rFonts w:ascii="Arial" w:hAnsi="Arial" w:cs="Arial"/>
          <w:b w:val="0"/>
          <w:sz w:val="24"/>
          <w:lang w:val="sk-SK"/>
        </w:rPr>
      </w:pPr>
      <w:r w:rsidRPr="00AD4CAE">
        <w:rPr>
          <w:rFonts w:ascii="Arial" w:hAnsi="Arial" w:cs="Arial"/>
          <w:b w:val="0"/>
          <w:sz w:val="24"/>
          <w:lang w:val="sk-SK"/>
        </w:rPr>
        <w:t xml:space="preserve">15.2 </w:t>
      </w:r>
      <w:r w:rsidR="005A25CF" w:rsidRPr="00AD4CAE">
        <w:rPr>
          <w:rFonts w:ascii="Arial" w:hAnsi="Arial" w:cs="Arial"/>
          <w:b w:val="0"/>
          <w:color w:val="000000"/>
          <w:sz w:val="24"/>
          <w:lang w:val="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A8D6CC9" w14:textId="6E930188" w:rsidR="00DC4CCD" w:rsidRDefault="00DC4CCD" w:rsidP="00A64D6E">
      <w:pPr>
        <w:tabs>
          <w:tab w:val="clear" w:pos="709"/>
        </w:tabs>
        <w:ind w:left="1080" w:hanging="540"/>
        <w:rPr>
          <w:rFonts w:ascii="Arial" w:hAnsi="Arial" w:cs="Arial"/>
          <w:b w:val="0"/>
          <w:sz w:val="24"/>
          <w:lang w:val="sk-SK"/>
        </w:rPr>
      </w:pPr>
    </w:p>
    <w:p w14:paraId="07B29D96" w14:textId="77777777" w:rsidR="00A64D6E" w:rsidRDefault="00ED0026" w:rsidP="00ED0026">
      <w:pPr>
        <w:pStyle w:val="Nadpis6"/>
        <w:jc w:val="center"/>
        <w:rPr>
          <w:rFonts w:ascii="Arial" w:hAnsi="Arial" w:cs="Arial"/>
        </w:rPr>
      </w:pPr>
      <w:r>
        <w:rPr>
          <w:rFonts w:ascii="Arial" w:hAnsi="Arial" w:cs="Arial"/>
        </w:rPr>
        <w:t xml:space="preserve">16. </w:t>
      </w:r>
      <w:r w:rsidR="00A64D6E" w:rsidRPr="007415C5">
        <w:rPr>
          <w:rFonts w:ascii="Arial" w:hAnsi="Arial" w:cs="Arial"/>
        </w:rPr>
        <w:t>Obsah ponuky</w:t>
      </w:r>
    </w:p>
    <w:p w14:paraId="6A5426C8" w14:textId="77777777" w:rsidR="00ED0026" w:rsidRPr="00ED0026" w:rsidRDefault="00ED0026" w:rsidP="00ED0026">
      <w:pPr>
        <w:rPr>
          <w:lang w:val="sk-SK" w:eastAsia="cs-CZ"/>
        </w:rPr>
      </w:pPr>
    </w:p>
    <w:p w14:paraId="3960B5B3" w14:textId="77777777" w:rsidR="00A64D6E" w:rsidRDefault="00A64D6E" w:rsidP="00ED0026">
      <w:pPr>
        <w:tabs>
          <w:tab w:val="clear" w:pos="709"/>
        </w:tabs>
        <w:ind w:left="0" w:firstLine="142"/>
        <w:jc w:val="center"/>
        <w:rPr>
          <w:rFonts w:ascii="Arial" w:hAnsi="Arial" w:cs="Arial"/>
          <w:sz w:val="32"/>
          <w:szCs w:val="32"/>
          <w:u w:val="single"/>
          <w:lang w:val="sk-SK"/>
        </w:rPr>
      </w:pPr>
      <w:r w:rsidRPr="00ED0026">
        <w:rPr>
          <w:rFonts w:ascii="Arial" w:hAnsi="Arial" w:cs="Arial"/>
          <w:sz w:val="32"/>
          <w:szCs w:val="32"/>
          <w:highlight w:val="cyan"/>
          <w:u w:val="single"/>
          <w:lang w:val="sk-SK"/>
        </w:rPr>
        <w:t>16.1 Ponuka predložená uchádzačom bude obsahovať:</w:t>
      </w:r>
    </w:p>
    <w:p w14:paraId="4E277535" w14:textId="77777777" w:rsidR="00ED0026" w:rsidRPr="003407C7" w:rsidRDefault="00ED0026" w:rsidP="00ED0026">
      <w:pPr>
        <w:tabs>
          <w:tab w:val="clear" w:pos="709"/>
        </w:tabs>
        <w:ind w:left="0" w:firstLine="142"/>
        <w:jc w:val="center"/>
        <w:rPr>
          <w:rFonts w:ascii="Arial" w:hAnsi="Arial" w:cs="Arial"/>
          <w:sz w:val="32"/>
          <w:szCs w:val="32"/>
          <w:u w:val="single"/>
          <w:lang w:val="sk-SK"/>
        </w:rPr>
      </w:pPr>
    </w:p>
    <w:p w14:paraId="5AC862A5" w14:textId="77777777" w:rsidR="00A64D6E" w:rsidRPr="00774E41" w:rsidRDefault="00A64D6E" w:rsidP="009D0FD9">
      <w:pPr>
        <w:tabs>
          <w:tab w:val="clear" w:pos="709"/>
          <w:tab w:val="num" w:pos="1980"/>
        </w:tabs>
        <w:ind w:left="709" w:hanging="709"/>
        <w:rPr>
          <w:rFonts w:ascii="Arial" w:hAnsi="Arial" w:cs="Arial"/>
          <w:b w:val="0"/>
          <w:sz w:val="24"/>
          <w:lang w:val="sk-SK"/>
        </w:rPr>
      </w:pPr>
      <w:r w:rsidRPr="007415C5">
        <w:rPr>
          <w:rFonts w:ascii="Arial" w:hAnsi="Arial" w:cs="Arial"/>
          <w:b w:val="0"/>
          <w:sz w:val="24"/>
          <w:szCs w:val="20"/>
          <w:lang w:val="sk-SK"/>
        </w:rPr>
        <w:t>16.1.1</w:t>
      </w:r>
      <w:r w:rsidR="009D0FD9">
        <w:rPr>
          <w:rFonts w:ascii="Arial" w:hAnsi="Arial" w:cs="Arial"/>
          <w:b w:val="0"/>
          <w:sz w:val="24"/>
          <w:szCs w:val="20"/>
          <w:lang w:val="sk-SK"/>
        </w:rPr>
        <w:t xml:space="preserve"> </w:t>
      </w:r>
      <w:r w:rsidR="00774E41" w:rsidRPr="00774E41">
        <w:rPr>
          <w:rFonts w:ascii="Arial" w:hAnsi="Arial" w:cs="Arial"/>
          <w:bCs/>
          <w:sz w:val="24"/>
          <w:u w:val="single"/>
          <w:lang w:val="sk-SK"/>
        </w:rPr>
        <w:t>vyhlásenie uchádzača o pravdivosti a úplnosti všetkých dokladov a údajov uvedených v ponuke</w:t>
      </w:r>
      <w:r w:rsidR="00774E41" w:rsidRPr="00774E41">
        <w:rPr>
          <w:rFonts w:ascii="Arial" w:hAnsi="Arial" w:cs="Arial"/>
          <w:bCs/>
          <w:sz w:val="24"/>
          <w:lang w:val="sk-SK"/>
        </w:rPr>
        <w:t xml:space="preserve"> </w:t>
      </w:r>
      <w:r w:rsidR="00774E41" w:rsidRPr="00774E41">
        <w:rPr>
          <w:rFonts w:ascii="Arial" w:hAnsi="Arial" w:cs="Arial"/>
          <w:b w:val="0"/>
          <w:sz w:val="24"/>
          <w:lang w:val="sk-SK"/>
        </w:rPr>
        <w:t xml:space="preserve">podpísané uchádzačom (v prípade skupiny predložiť za všetkých členov skupiny – </w:t>
      </w:r>
      <w:proofErr w:type="spellStart"/>
      <w:r w:rsidR="00774E41" w:rsidRPr="00774E41">
        <w:rPr>
          <w:rFonts w:ascii="Arial" w:hAnsi="Arial" w:cs="Arial"/>
          <w:b w:val="0"/>
          <w:sz w:val="24"/>
          <w:lang w:val="sk-SK"/>
        </w:rPr>
        <w:t>t.z</w:t>
      </w:r>
      <w:proofErr w:type="spellEnd"/>
      <w:r w:rsidR="00774E41" w:rsidRPr="00774E41">
        <w:rPr>
          <w:rFonts w:ascii="Arial" w:hAnsi="Arial" w:cs="Arial"/>
          <w:b w:val="0"/>
          <w:sz w:val="24"/>
          <w:lang w:val="sk-SK"/>
        </w:rPr>
        <w:t xml:space="preserve">.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w:t>
      </w:r>
      <w:r w:rsidR="00AD4CAE">
        <w:rPr>
          <w:rFonts w:ascii="Arial" w:hAnsi="Arial" w:cs="Arial"/>
          <w:b w:val="0"/>
          <w:sz w:val="24"/>
          <w:lang w:val="sk-SK"/>
        </w:rPr>
        <w:t xml:space="preserve"> </w:t>
      </w:r>
      <w:proofErr w:type="spellStart"/>
      <w:r w:rsidR="00AD4CAE">
        <w:rPr>
          <w:rFonts w:ascii="Arial" w:hAnsi="Arial" w:cs="Arial"/>
          <w:b w:val="0"/>
          <w:sz w:val="24"/>
          <w:lang w:val="sk-SK"/>
        </w:rPr>
        <w:t>scanu</w:t>
      </w:r>
      <w:proofErr w:type="spellEnd"/>
      <w:r w:rsidR="00AD4CAE">
        <w:rPr>
          <w:rFonts w:ascii="Arial" w:hAnsi="Arial" w:cs="Arial"/>
          <w:b w:val="0"/>
          <w:sz w:val="24"/>
          <w:lang w:val="sk-SK"/>
        </w:rPr>
        <w:t xml:space="preserve"> </w:t>
      </w:r>
      <w:r w:rsidR="00774E41" w:rsidRPr="00774E41">
        <w:rPr>
          <w:rFonts w:ascii="Arial" w:hAnsi="Arial" w:cs="Arial"/>
          <w:b w:val="0"/>
          <w:sz w:val="24"/>
          <w:lang w:val="sk-SK"/>
        </w:rPr>
        <w:t>originálu alebo overenej fotokópie); (vzor čestného vyhlásenia nájdete v p</w:t>
      </w:r>
      <w:r w:rsidR="00FF5B10">
        <w:rPr>
          <w:rFonts w:ascii="Arial" w:hAnsi="Arial" w:cs="Arial"/>
          <w:b w:val="0"/>
          <w:sz w:val="24"/>
          <w:lang w:val="sk-SK"/>
        </w:rPr>
        <w:t>rílohe k tejto časti podkladov)</w:t>
      </w:r>
      <w:r w:rsidR="00774E41" w:rsidRPr="00774E41">
        <w:rPr>
          <w:rFonts w:ascii="Arial" w:hAnsi="Arial" w:cs="Arial"/>
          <w:b w:val="0"/>
          <w:sz w:val="24"/>
          <w:lang w:val="sk-SK"/>
        </w:rPr>
        <w:t>,</w:t>
      </w:r>
    </w:p>
    <w:p w14:paraId="547D3F76" w14:textId="77777777" w:rsidR="00CE53E1" w:rsidRDefault="00CE53E1" w:rsidP="00CE53E1">
      <w:pPr>
        <w:tabs>
          <w:tab w:val="clear" w:pos="709"/>
        </w:tabs>
        <w:ind w:left="709" w:hanging="709"/>
        <w:rPr>
          <w:rFonts w:ascii="Arial" w:hAnsi="Arial" w:cs="Arial"/>
          <w:b w:val="0"/>
          <w:sz w:val="24"/>
          <w:lang w:val="sk-SK"/>
        </w:rPr>
      </w:pPr>
      <w:r w:rsidRPr="007415C5">
        <w:rPr>
          <w:rFonts w:ascii="Arial" w:hAnsi="Arial" w:cs="Arial"/>
          <w:b w:val="0"/>
          <w:sz w:val="24"/>
          <w:szCs w:val="20"/>
          <w:lang w:val="sk-SK"/>
        </w:rPr>
        <w:t xml:space="preserve">16.1.2 </w:t>
      </w:r>
      <w:r w:rsidRPr="005A2CC8">
        <w:rPr>
          <w:rFonts w:ascii="Arial" w:hAnsi="Arial" w:cs="Arial"/>
          <w:bCs/>
          <w:sz w:val="24"/>
          <w:u w:val="single"/>
          <w:lang w:val="sk-SK"/>
        </w:rPr>
        <w:t>vyhlásenie uchádzača o tom, že súhlasí so súťažnými podmienkami a podkladmi, a že súhlasí aj s návrhom obchodných podmienok dodania predmetu obstarávania (t. z. s návrhom zmluvy)</w:t>
      </w:r>
      <w:r w:rsidRPr="00F4342C">
        <w:rPr>
          <w:rFonts w:ascii="Arial" w:hAnsi="Arial" w:cs="Arial"/>
          <w:b w:val="0"/>
          <w:sz w:val="24"/>
        </w:rPr>
        <w:t xml:space="preserve"> </w:t>
      </w:r>
      <w:r w:rsidRPr="00F4342C">
        <w:rPr>
          <w:rFonts w:ascii="Arial" w:hAnsi="Arial" w:cs="Arial"/>
          <w:b w:val="0"/>
          <w:sz w:val="24"/>
          <w:u w:val="single"/>
        </w:rPr>
        <w:t xml:space="preserve">pre </w:t>
      </w:r>
      <w:r w:rsidRPr="00C1303B">
        <w:rPr>
          <w:rFonts w:ascii="Arial" w:hAnsi="Arial" w:cs="Arial"/>
          <w:b w:val="0"/>
          <w:sz w:val="24"/>
          <w:u w:val="single"/>
          <w:lang w:val="sk-SK"/>
        </w:rPr>
        <w:t>tú časť/časti zákazky, na ktoré predkladá ponuku</w:t>
      </w:r>
      <w:r w:rsidRPr="00F4342C">
        <w:rPr>
          <w:rFonts w:ascii="Arial" w:hAnsi="Arial" w:cs="Arial"/>
          <w:b w:val="0"/>
          <w:sz w:val="24"/>
          <w:u w:val="single"/>
        </w:rPr>
        <w:t xml:space="preserve"> </w:t>
      </w:r>
      <w:r w:rsidRPr="00F4342C">
        <w:rPr>
          <w:rFonts w:ascii="Arial" w:hAnsi="Arial" w:cs="Arial"/>
          <w:b w:val="0"/>
          <w:bCs/>
          <w:sz w:val="24"/>
          <w:u w:val="single"/>
        </w:rPr>
        <w:t xml:space="preserve"> </w:t>
      </w:r>
      <w:r w:rsidRPr="00694F1D">
        <w:rPr>
          <w:rFonts w:ascii="Arial" w:hAnsi="Arial" w:cs="Arial"/>
          <w:b w:val="0"/>
          <w:sz w:val="24"/>
          <w:lang w:val="sk-SK"/>
        </w:rPr>
        <w:t xml:space="preserve">podpísané uchádzačom (v prípade skupiny predložiť za všetkých členov skupiny – </w:t>
      </w:r>
      <w:proofErr w:type="spellStart"/>
      <w:r w:rsidRPr="00694F1D">
        <w:rPr>
          <w:rFonts w:ascii="Arial" w:hAnsi="Arial" w:cs="Arial"/>
          <w:b w:val="0"/>
          <w:sz w:val="24"/>
          <w:lang w:val="sk-SK"/>
        </w:rPr>
        <w:t>t.z</w:t>
      </w:r>
      <w:proofErr w:type="spellEnd"/>
      <w:r w:rsidRPr="00694F1D">
        <w:rPr>
          <w:rFonts w:ascii="Arial" w:hAnsi="Arial" w:cs="Arial"/>
          <w:b w:val="0"/>
          <w:sz w:val="24"/>
          <w:lang w:val="sk-SK"/>
        </w:rPr>
        <w:t>.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originálu alebo overenej fotokópie); (vzor čestného vyhlásenia nájdete v p</w:t>
      </w:r>
      <w:r>
        <w:rPr>
          <w:rFonts w:ascii="Arial" w:hAnsi="Arial" w:cs="Arial"/>
          <w:b w:val="0"/>
          <w:sz w:val="24"/>
          <w:lang w:val="sk-SK"/>
        </w:rPr>
        <w:t>rílohe k tejto časti podkladov),</w:t>
      </w:r>
    </w:p>
    <w:p w14:paraId="500BC51A" w14:textId="04D3A212" w:rsidR="00C41A57" w:rsidRDefault="00694F1D" w:rsidP="009D0FD9">
      <w:pPr>
        <w:tabs>
          <w:tab w:val="clear" w:pos="709"/>
          <w:tab w:val="num" w:pos="1980"/>
        </w:tabs>
        <w:ind w:left="709" w:hanging="709"/>
        <w:rPr>
          <w:rFonts w:ascii="Arial" w:hAnsi="Arial" w:cs="Arial"/>
          <w:b w:val="0"/>
          <w:sz w:val="24"/>
          <w:szCs w:val="20"/>
          <w:lang w:val="sk-SK"/>
        </w:rPr>
      </w:pPr>
      <w:r w:rsidRPr="00694F1D">
        <w:rPr>
          <w:rFonts w:ascii="Arial" w:hAnsi="Arial" w:cs="Arial"/>
          <w:b w:val="0"/>
          <w:sz w:val="24"/>
          <w:lang w:val="sk-SK"/>
        </w:rPr>
        <w:t xml:space="preserve"> </w:t>
      </w:r>
      <w:r w:rsidR="00A64D6E" w:rsidRPr="00704F33">
        <w:rPr>
          <w:rFonts w:ascii="Arial" w:hAnsi="Arial" w:cs="Arial"/>
          <w:b w:val="0"/>
          <w:color w:val="000000"/>
          <w:sz w:val="24"/>
          <w:lang w:val="sk-SK"/>
        </w:rPr>
        <w:t>16.1.</w:t>
      </w:r>
      <w:r w:rsidR="00154C0C">
        <w:rPr>
          <w:rFonts w:ascii="Arial" w:hAnsi="Arial" w:cs="Arial"/>
          <w:b w:val="0"/>
          <w:color w:val="000000"/>
          <w:sz w:val="24"/>
          <w:lang w:val="sk-SK"/>
        </w:rPr>
        <w:t>3</w:t>
      </w:r>
      <w:r w:rsidR="00A64D6E" w:rsidRPr="00704F33">
        <w:rPr>
          <w:rFonts w:ascii="Arial" w:hAnsi="Arial" w:cs="Arial"/>
          <w:b w:val="0"/>
          <w:color w:val="000000"/>
          <w:sz w:val="24"/>
          <w:lang w:val="sk-SK"/>
        </w:rPr>
        <w:t xml:space="preserve"> </w:t>
      </w:r>
      <w:r w:rsidR="00ED0026" w:rsidRPr="00704F33">
        <w:rPr>
          <w:rFonts w:ascii="Arial" w:hAnsi="Arial" w:cs="Arial"/>
          <w:b w:val="0"/>
          <w:color w:val="000000"/>
          <w:sz w:val="24"/>
          <w:lang w:val="sk-SK"/>
        </w:rPr>
        <w:t xml:space="preserve"> </w:t>
      </w:r>
      <w:r w:rsidR="00C41A57" w:rsidRPr="00704F33">
        <w:rPr>
          <w:rFonts w:ascii="Arial" w:hAnsi="Arial" w:cs="Arial"/>
          <w:b w:val="0"/>
          <w:color w:val="000000"/>
          <w:sz w:val="24"/>
          <w:lang w:val="sk-SK"/>
        </w:rPr>
        <w:t>v</w:t>
      </w:r>
      <w:r w:rsidR="00C41A57" w:rsidRPr="00704F33">
        <w:rPr>
          <w:rFonts w:ascii="Arial" w:hAnsi="Arial" w:cs="Arial"/>
          <w:b w:val="0"/>
          <w:sz w:val="24"/>
          <w:szCs w:val="20"/>
          <w:lang w:val="sk-SK"/>
        </w:rPr>
        <w:t> prípade,</w:t>
      </w:r>
      <w:r w:rsidR="00C41A57" w:rsidRPr="007415C5">
        <w:rPr>
          <w:rFonts w:ascii="Arial" w:hAnsi="Arial" w:cs="Arial"/>
          <w:b w:val="0"/>
          <w:sz w:val="24"/>
          <w:szCs w:val="20"/>
          <w:lang w:val="sk-SK"/>
        </w:rPr>
        <w:t xml:space="preserve"> ak ponuku predkladá skupina, bude súčasťou ponuky aj </w:t>
      </w:r>
      <w:r w:rsidR="00C41A57" w:rsidRPr="00225057">
        <w:rPr>
          <w:rFonts w:ascii="Arial" w:hAnsi="Arial" w:cs="Arial"/>
          <w:sz w:val="24"/>
          <w:szCs w:val="20"/>
          <w:u w:val="single"/>
          <w:lang w:val="sk-SK"/>
        </w:rPr>
        <w:t>samostatný list – vyhlásenie podľa bodu 7.2</w:t>
      </w:r>
      <w:r w:rsidR="00C41A57" w:rsidRPr="007415C5">
        <w:rPr>
          <w:rFonts w:ascii="Arial" w:hAnsi="Arial" w:cs="Arial"/>
          <w:b w:val="0"/>
          <w:sz w:val="24"/>
          <w:szCs w:val="20"/>
          <w:u w:val="single"/>
          <w:lang w:val="sk-SK"/>
        </w:rPr>
        <w:t xml:space="preserve"> </w:t>
      </w:r>
      <w:r w:rsidR="00C41A57" w:rsidRPr="007415C5">
        <w:rPr>
          <w:rFonts w:ascii="Arial" w:hAnsi="Arial" w:cs="Arial"/>
          <w:b w:val="0"/>
          <w:sz w:val="24"/>
          <w:szCs w:val="20"/>
          <w:lang w:val="sk-SK"/>
        </w:rPr>
        <w:t>tejto časti týchto podkladov</w:t>
      </w:r>
      <w:r w:rsidR="00C41A57">
        <w:rPr>
          <w:rFonts w:ascii="Arial" w:hAnsi="Arial" w:cs="Arial"/>
          <w:b w:val="0"/>
          <w:sz w:val="24"/>
          <w:szCs w:val="20"/>
          <w:lang w:val="sk-SK"/>
        </w:rPr>
        <w:t xml:space="preserve"> </w:t>
      </w:r>
      <w:r w:rsidR="00C41A57" w:rsidRPr="007415C5">
        <w:rPr>
          <w:rFonts w:ascii="Arial" w:hAnsi="Arial" w:cs="Arial"/>
          <w:b w:val="0"/>
          <w:sz w:val="24"/>
          <w:szCs w:val="20"/>
          <w:lang w:val="sk-SK"/>
        </w:rPr>
        <w:t>(</w:t>
      </w:r>
      <w:r w:rsidR="00C41A57">
        <w:rPr>
          <w:rFonts w:ascii="Arial" w:hAnsi="Arial" w:cs="Arial"/>
          <w:b w:val="0"/>
          <w:sz w:val="24"/>
          <w:szCs w:val="20"/>
          <w:lang w:val="sk-SK"/>
        </w:rPr>
        <w:t xml:space="preserve">odporúčaný </w:t>
      </w:r>
      <w:r w:rsidR="00C41A57" w:rsidRPr="007415C5">
        <w:rPr>
          <w:rFonts w:ascii="Arial" w:hAnsi="Arial" w:cs="Arial"/>
          <w:b w:val="0"/>
          <w:sz w:val="24"/>
          <w:szCs w:val="20"/>
          <w:lang w:val="sk-SK"/>
        </w:rPr>
        <w:t>vzor vyhlásenia nájdete v p</w:t>
      </w:r>
      <w:r w:rsidR="00CF5C72">
        <w:rPr>
          <w:rFonts w:ascii="Arial" w:hAnsi="Arial" w:cs="Arial"/>
          <w:b w:val="0"/>
          <w:sz w:val="24"/>
          <w:szCs w:val="20"/>
          <w:lang w:val="sk-SK"/>
        </w:rPr>
        <w:t>rílohe k tejto časti podkladov)</w:t>
      </w:r>
      <w:r w:rsidR="00CF5C72" w:rsidRPr="00CF5C72">
        <w:rPr>
          <w:rFonts w:ascii="Arial" w:hAnsi="Arial" w:cs="Arial"/>
          <w:b w:val="0"/>
          <w:sz w:val="24"/>
          <w:lang w:val="sk-SK"/>
        </w:rPr>
        <w:t>,</w:t>
      </w:r>
    </w:p>
    <w:p w14:paraId="6E95505B" w14:textId="209BEA78" w:rsidR="00CE53E1" w:rsidRPr="00C1303B" w:rsidRDefault="00CE53E1" w:rsidP="00EC6B86">
      <w:pPr>
        <w:ind w:left="709" w:hanging="709"/>
        <w:rPr>
          <w:rFonts w:ascii="Arial" w:hAnsi="Arial" w:cs="Arial"/>
          <w:b w:val="0"/>
          <w:bCs/>
          <w:sz w:val="24"/>
          <w:lang w:val="sk-SK"/>
        </w:rPr>
      </w:pPr>
      <w:r w:rsidRPr="0021573F">
        <w:rPr>
          <w:rFonts w:ascii="Arial" w:hAnsi="Arial" w:cs="Arial"/>
          <w:b w:val="0"/>
          <w:sz w:val="24"/>
          <w:lang w:val="sk-SK"/>
        </w:rPr>
        <w:t>16.1.</w:t>
      </w:r>
      <w:r w:rsidR="00154C0C">
        <w:rPr>
          <w:rFonts w:ascii="Arial" w:hAnsi="Arial" w:cs="Arial"/>
          <w:b w:val="0"/>
          <w:sz w:val="24"/>
          <w:lang w:val="sk-SK"/>
        </w:rPr>
        <w:t>4</w:t>
      </w:r>
      <w:r w:rsidRPr="007415C5">
        <w:rPr>
          <w:rFonts w:ascii="Arial" w:hAnsi="Arial" w:cs="Arial"/>
          <w:b w:val="0"/>
          <w:sz w:val="24"/>
          <w:lang w:val="sk-SK"/>
        </w:rPr>
        <w:tab/>
      </w:r>
      <w:r>
        <w:rPr>
          <w:rFonts w:ascii="Arial" w:hAnsi="Arial" w:cs="Arial"/>
          <w:b w:val="0"/>
          <w:sz w:val="24"/>
          <w:lang w:val="sk-SK"/>
        </w:rPr>
        <w:t xml:space="preserve"> </w:t>
      </w:r>
      <w:r w:rsidRPr="00306D2D">
        <w:rPr>
          <w:rFonts w:ascii="Arial-ItalicMT" w:hAnsi="Arial-ItalicMT" w:cs="Arial-BoldMT"/>
          <w:sz w:val="24"/>
          <w:szCs w:val="20"/>
          <w:u w:val="single"/>
          <w:lang w:val="sk-SK"/>
        </w:rPr>
        <w:t>SAMOSTATNÝ SÚPIS NÁVRHOV NA PLNENIE KRITÉRIA/KRITÉRIÍ</w:t>
      </w:r>
      <w:r w:rsidRPr="007321FD">
        <w:rPr>
          <w:rFonts w:ascii="Arial-ItalicMT" w:hAnsi="Arial-ItalicMT" w:cs="Arial-BoldMT"/>
          <w:b w:val="0"/>
          <w:sz w:val="24"/>
          <w:szCs w:val="20"/>
          <w:u w:val="single"/>
          <w:lang w:val="sk-SK"/>
        </w:rPr>
        <w:t xml:space="preserve"> </w:t>
      </w:r>
      <w:r w:rsidRPr="00C92A5D">
        <w:rPr>
          <w:rFonts w:ascii="Arial" w:hAnsi="Arial" w:cs="Arial"/>
          <w:b w:val="0"/>
          <w:sz w:val="24"/>
          <w:lang w:val="sk-SK"/>
        </w:rPr>
        <w:t xml:space="preserve">určených verejným obstarávateľom na hodnotenie ponúk - ponuková cena uchádzača spolu </w:t>
      </w:r>
      <w:r w:rsidRPr="00CE53E1">
        <w:rPr>
          <w:rFonts w:ascii="Arial" w:hAnsi="Arial" w:cs="Arial"/>
          <w:b w:val="0"/>
          <w:bCs/>
          <w:sz w:val="24"/>
          <w:lang w:val="sk-SK"/>
        </w:rPr>
        <w:t>s</w:t>
      </w:r>
      <w:r w:rsidRPr="00225057">
        <w:rPr>
          <w:rFonts w:ascii="Arial" w:hAnsi="Arial" w:cs="Arial"/>
          <w:sz w:val="24"/>
          <w:u w:val="single"/>
          <w:lang w:val="sk-SK"/>
        </w:rPr>
        <w:t xml:space="preserve"> prílohou – </w:t>
      </w:r>
      <w:r w:rsidRPr="001507E4">
        <w:rPr>
          <w:rFonts w:ascii="Arial" w:hAnsi="Arial" w:cs="Arial"/>
          <w:sz w:val="24"/>
          <w:u w:val="single"/>
          <w:lang w:val="sk-SK"/>
        </w:rPr>
        <w:t xml:space="preserve">kalkuláciou </w:t>
      </w:r>
      <w:r w:rsidRPr="00DE0F3B">
        <w:rPr>
          <w:rFonts w:ascii="Arial" w:hAnsi="Arial" w:cs="Arial"/>
          <w:sz w:val="24"/>
          <w:u w:val="single"/>
          <w:lang w:val="sk-SK"/>
        </w:rPr>
        <w:t xml:space="preserve">ponukovej ceny </w:t>
      </w:r>
      <w:r w:rsidRPr="00C1303B">
        <w:rPr>
          <w:rFonts w:ascii="Arial" w:hAnsi="Arial" w:cs="Arial"/>
          <w:sz w:val="24"/>
          <w:u w:val="single"/>
          <w:lang w:val="sk-SK"/>
        </w:rPr>
        <w:t>(</w:t>
      </w:r>
      <w:r w:rsidRPr="00C1303B">
        <w:rPr>
          <w:rFonts w:ascii="Arial" w:hAnsi="Arial" w:cs="Arial"/>
          <w:noProof/>
          <w:sz w:val="24"/>
          <w:u w:val="single"/>
          <w:lang w:val="sk-SK"/>
        </w:rPr>
        <w:t>v rozsahu a obsahu</w:t>
      </w:r>
      <w:r w:rsidRPr="00C1303B">
        <w:rPr>
          <w:rFonts w:ascii="Arial" w:hAnsi="Arial" w:cs="Arial"/>
          <w:noProof/>
          <w:sz w:val="24"/>
          <w:lang w:val="sk-SK"/>
        </w:rPr>
        <w:t xml:space="preserve"> </w:t>
      </w:r>
      <w:r w:rsidRPr="00C1303B">
        <w:rPr>
          <w:rFonts w:ascii="Arial" w:hAnsi="Arial" w:cs="Arial"/>
          <w:sz w:val="24"/>
          <w:u w:val="single"/>
          <w:lang w:val="sk-SK"/>
        </w:rPr>
        <w:t xml:space="preserve">ocenených výkazov - výmer k časti </w:t>
      </w:r>
      <w:r w:rsidRPr="00CE53E1">
        <w:rPr>
          <w:rFonts w:ascii="Arial" w:hAnsi="Arial" w:cs="Arial"/>
          <w:sz w:val="24"/>
          <w:u w:val="single"/>
          <w:lang w:val="sk-SK"/>
        </w:rPr>
        <w:t>zákazky na ktorú predkladá ponuku</w:t>
      </w:r>
      <w:r w:rsidRPr="00C1303B">
        <w:rPr>
          <w:rFonts w:ascii="Arial" w:hAnsi="Arial" w:cs="Arial"/>
          <w:sz w:val="24"/>
          <w:lang w:val="sk-SK"/>
        </w:rPr>
        <w:t>)</w:t>
      </w:r>
      <w:r w:rsidRPr="00C1303B">
        <w:rPr>
          <w:rFonts w:ascii="Arial" w:hAnsi="Arial" w:cs="Arial"/>
          <w:b w:val="0"/>
          <w:sz w:val="24"/>
          <w:lang w:val="sk-SK"/>
        </w:rPr>
        <w:t xml:space="preserve">, ktorá tvorí neoddeliteľnú súčasť </w:t>
      </w:r>
      <w:r w:rsidRPr="00C1303B">
        <w:rPr>
          <w:rFonts w:ascii="Arial" w:hAnsi="Arial" w:cs="Arial"/>
          <w:b w:val="0"/>
          <w:sz w:val="24"/>
          <w:lang w:val="sk-SK"/>
        </w:rPr>
        <w:lastRenderedPageBreak/>
        <w:t>tohto samostatného súpisu návrhov na plnenie kritérií (vzor samostatného súpisu návrhov na plnenie kritérií je uvedený v časti A.3 týchto podkladov, a to podľa toho, na ktorú časť/časti zákazky prekladá ponuku</w:t>
      </w:r>
      <w:r w:rsidRPr="00C1303B">
        <w:rPr>
          <w:rFonts w:ascii="Arial" w:hAnsi="Arial" w:cs="Arial"/>
          <w:b w:val="0"/>
          <w:bCs/>
          <w:sz w:val="24"/>
          <w:lang w:val="sk-SK"/>
        </w:rPr>
        <w:t xml:space="preserve">). </w:t>
      </w:r>
      <w:r w:rsidRPr="00C1303B">
        <w:rPr>
          <w:rFonts w:ascii="Arial" w:hAnsi="Arial" w:cs="Arial"/>
          <w:b w:val="0"/>
          <w:sz w:val="24"/>
          <w:lang w:val="sk-SK"/>
        </w:rPr>
        <w:t>Ak uchádzač predkladá ponuku na viac častí, alebo na všetky časti, predloží pre každú časť, na ktorú predkladá ponuku aj toto tlačivo</w:t>
      </w:r>
      <w:r w:rsidRPr="00C1303B">
        <w:rPr>
          <w:rFonts w:ascii="Arial" w:hAnsi="Arial" w:cs="Arial"/>
          <w:b w:val="0"/>
          <w:bCs/>
          <w:sz w:val="24"/>
          <w:lang w:val="sk-SK"/>
        </w:rPr>
        <w:t>,</w:t>
      </w:r>
      <w:r w:rsidRPr="00C1303B">
        <w:rPr>
          <w:rFonts w:ascii="Arial" w:hAnsi="Arial" w:cs="Arial"/>
          <w:b w:val="0"/>
          <w:sz w:val="24"/>
          <w:lang w:val="sk-SK"/>
        </w:rPr>
        <w:t xml:space="preserve"> </w:t>
      </w:r>
    </w:p>
    <w:p w14:paraId="7138B20F" w14:textId="4FC90C4C" w:rsidR="00CE53E1" w:rsidRPr="003F7CAD" w:rsidRDefault="00CE53E1" w:rsidP="00EC6B86">
      <w:pPr>
        <w:tabs>
          <w:tab w:val="clear" w:pos="709"/>
        </w:tabs>
        <w:ind w:left="709" w:hanging="709"/>
        <w:rPr>
          <w:rFonts w:ascii="Arial" w:hAnsi="Arial" w:cs="Arial"/>
          <w:b w:val="0"/>
          <w:sz w:val="24"/>
          <w:lang w:val="sk-SK"/>
        </w:rPr>
      </w:pPr>
      <w:r w:rsidRPr="003F7CAD">
        <w:rPr>
          <w:rFonts w:ascii="Arial" w:hAnsi="Arial" w:cs="Arial"/>
          <w:b w:val="0"/>
          <w:sz w:val="24"/>
          <w:lang w:val="sk-SK"/>
        </w:rPr>
        <w:t>16.1.</w:t>
      </w:r>
      <w:r w:rsidR="00154C0C">
        <w:rPr>
          <w:rFonts w:ascii="Arial" w:hAnsi="Arial" w:cs="Arial"/>
          <w:b w:val="0"/>
          <w:sz w:val="24"/>
          <w:lang w:val="sk-SK"/>
        </w:rPr>
        <w:t>5</w:t>
      </w:r>
      <w:r w:rsidRPr="003F7CAD">
        <w:rPr>
          <w:rFonts w:ascii="Arial" w:hAnsi="Arial" w:cs="Arial"/>
          <w:b w:val="0"/>
          <w:sz w:val="24"/>
          <w:lang w:val="sk-SK"/>
        </w:rPr>
        <w:t xml:space="preserve"> </w:t>
      </w:r>
      <w:r w:rsidRPr="003F7CAD">
        <w:rPr>
          <w:rFonts w:ascii="Arial" w:hAnsi="Arial" w:cs="Arial"/>
          <w:sz w:val="24"/>
          <w:u w:val="single"/>
          <w:lang w:val="sk-SK"/>
        </w:rPr>
        <w:t>doklady preukazujúce splnenie podmienok účasti</w:t>
      </w:r>
      <w:r w:rsidRPr="003F7CAD">
        <w:rPr>
          <w:rFonts w:ascii="Arial" w:hAnsi="Arial" w:cs="Arial"/>
          <w:b w:val="0"/>
          <w:sz w:val="24"/>
          <w:lang w:val="sk-SK"/>
        </w:rPr>
        <w:t xml:space="preserve"> podľa časti A.2 týchto podkladov, a to pre tú časť, ktorej sa uchádzač zúčastňuje (t. z. na ktorú predložil ponuku), prípadne pre všetky časti, ak predkladá ponuku na všetky časti</w:t>
      </w:r>
      <w:r w:rsidRPr="003F7CAD">
        <w:rPr>
          <w:rFonts w:ascii="Arial" w:hAnsi="Arial" w:cs="Arial"/>
          <w:b w:val="0"/>
          <w:bCs/>
          <w:sz w:val="24"/>
          <w:lang w:val="sk-SK"/>
        </w:rPr>
        <w:t>,</w:t>
      </w:r>
    </w:p>
    <w:p w14:paraId="2713E528" w14:textId="1226A8A9" w:rsidR="0024422F" w:rsidRDefault="0024422F" w:rsidP="0024422F">
      <w:pPr>
        <w:tabs>
          <w:tab w:val="clear" w:pos="709"/>
        </w:tabs>
        <w:ind w:left="851" w:hanging="851"/>
        <w:rPr>
          <w:rFonts w:ascii="Arial" w:hAnsi="Arial" w:cs="Arial"/>
          <w:b w:val="0"/>
          <w:sz w:val="24"/>
          <w:lang w:val="sk-SK"/>
        </w:rPr>
      </w:pPr>
      <w:r w:rsidRPr="003F7CAD">
        <w:rPr>
          <w:rFonts w:ascii="Arial" w:hAnsi="Arial" w:cs="Arial"/>
          <w:b w:val="0"/>
          <w:sz w:val="24"/>
          <w:szCs w:val="20"/>
          <w:lang w:val="sk-SK"/>
        </w:rPr>
        <w:t>16.1.</w:t>
      </w:r>
      <w:r w:rsidR="00154C0C">
        <w:rPr>
          <w:rFonts w:ascii="Arial" w:hAnsi="Arial" w:cs="Arial"/>
          <w:b w:val="0"/>
          <w:sz w:val="24"/>
          <w:szCs w:val="20"/>
          <w:lang w:val="sk-SK"/>
        </w:rPr>
        <w:t>6</w:t>
      </w:r>
      <w:r w:rsidRPr="003F7CAD">
        <w:rPr>
          <w:rFonts w:ascii="Arial" w:hAnsi="Arial" w:cs="Arial"/>
          <w:b w:val="0"/>
          <w:sz w:val="24"/>
          <w:szCs w:val="20"/>
          <w:lang w:val="sk-SK"/>
        </w:rPr>
        <w:t xml:space="preserve"> </w:t>
      </w:r>
      <w:r w:rsidRPr="003F7CAD">
        <w:rPr>
          <w:rFonts w:ascii="Arial" w:hAnsi="Arial" w:cs="Arial"/>
          <w:sz w:val="24"/>
          <w:u w:val="single"/>
          <w:lang w:val="sk-SK"/>
        </w:rPr>
        <w:t>doklad o zložení zábezpeky</w:t>
      </w:r>
      <w:r w:rsidRPr="003F7CAD">
        <w:rPr>
          <w:rFonts w:ascii="Arial" w:hAnsi="Arial" w:cs="Arial"/>
          <w:b w:val="0"/>
          <w:sz w:val="24"/>
          <w:lang w:val="sk-SK"/>
        </w:rPr>
        <w:t xml:space="preserve"> a to podľa toho, na ktorú časť/časti zákazky prekladá ponuku</w:t>
      </w:r>
      <w:r w:rsidRPr="003F7CAD">
        <w:rPr>
          <w:rFonts w:ascii="Arial" w:hAnsi="Arial" w:cs="Arial"/>
          <w:b w:val="0"/>
          <w:bCs/>
          <w:sz w:val="24"/>
          <w:lang w:val="sk-SK"/>
        </w:rPr>
        <w:t>,</w:t>
      </w:r>
      <w:r w:rsidRPr="003F7CAD">
        <w:rPr>
          <w:rFonts w:ascii="Arial" w:hAnsi="Arial" w:cs="Arial"/>
          <w:b w:val="0"/>
          <w:sz w:val="24"/>
          <w:lang w:val="sk-SK"/>
        </w:rPr>
        <w:t xml:space="preserve">  podľa bodu 18 tejto časti týchto podkladov</w:t>
      </w:r>
    </w:p>
    <w:p w14:paraId="23C2750C" w14:textId="401EC8DB" w:rsidR="00FD5D36" w:rsidRPr="00B8499E" w:rsidRDefault="009044C9" w:rsidP="00FD5D36">
      <w:pPr>
        <w:tabs>
          <w:tab w:val="clear" w:pos="709"/>
          <w:tab w:val="left" w:pos="993"/>
        </w:tabs>
        <w:autoSpaceDE w:val="0"/>
        <w:autoSpaceDN w:val="0"/>
        <w:ind w:left="851" w:hanging="851"/>
        <w:rPr>
          <w:rFonts w:ascii="Arial" w:hAnsi="Arial" w:cs="Arial"/>
          <w:bCs/>
          <w:sz w:val="24"/>
          <w:lang w:val="sk-SK"/>
        </w:rPr>
      </w:pPr>
      <w:r w:rsidRPr="00B8499E">
        <w:rPr>
          <w:rFonts w:ascii="Arial" w:hAnsi="Arial" w:cs="Arial"/>
          <w:b w:val="0"/>
          <w:sz w:val="24"/>
          <w:lang w:val="sk-SK"/>
        </w:rPr>
        <w:t>16.1.</w:t>
      </w:r>
      <w:r w:rsidR="00154C0C">
        <w:rPr>
          <w:rFonts w:ascii="Arial" w:hAnsi="Arial" w:cs="Arial"/>
          <w:b w:val="0"/>
          <w:sz w:val="24"/>
          <w:lang w:val="sk-SK"/>
        </w:rPr>
        <w:t>7</w:t>
      </w:r>
      <w:r w:rsidRPr="00B8499E">
        <w:rPr>
          <w:rFonts w:ascii="Arial" w:hAnsi="Arial" w:cs="Arial"/>
          <w:b w:val="0"/>
          <w:sz w:val="24"/>
          <w:lang w:val="sk-SK"/>
        </w:rPr>
        <w:t xml:space="preserve"> </w:t>
      </w:r>
      <w:r w:rsidRPr="00447DDE">
        <w:rPr>
          <w:rFonts w:ascii="Arial" w:hAnsi="Arial" w:cs="Arial"/>
          <w:bCs/>
          <w:sz w:val="24"/>
          <w:highlight w:val="cyan"/>
          <w:lang w:val="sk-SK"/>
        </w:rPr>
        <w:t>PRE 2. ČASŤ:</w:t>
      </w:r>
      <w:r w:rsidRPr="00B8499E">
        <w:rPr>
          <w:rFonts w:ascii="Arial" w:hAnsi="Arial" w:cs="Arial"/>
          <w:bCs/>
          <w:sz w:val="24"/>
          <w:lang w:val="sk-SK"/>
        </w:rPr>
        <w:t xml:space="preserve"> </w:t>
      </w:r>
    </w:p>
    <w:p w14:paraId="78ACC3FC" w14:textId="6B128764" w:rsidR="009044C9" w:rsidRPr="00B8499E" w:rsidRDefault="00FD5D36" w:rsidP="00FD5D36">
      <w:pPr>
        <w:tabs>
          <w:tab w:val="clear" w:pos="709"/>
          <w:tab w:val="left" w:pos="993"/>
        </w:tabs>
        <w:autoSpaceDE w:val="0"/>
        <w:autoSpaceDN w:val="0"/>
        <w:ind w:left="709" w:hanging="709"/>
        <w:rPr>
          <w:rFonts w:ascii="Arial" w:hAnsi="Arial" w:cs="Arial"/>
          <w:b w:val="0"/>
          <w:sz w:val="24"/>
          <w:lang w:val="sk-SK"/>
        </w:rPr>
      </w:pPr>
      <w:r w:rsidRPr="00B8499E">
        <w:rPr>
          <w:rFonts w:ascii="Arial" w:hAnsi="Arial" w:cs="Arial"/>
          <w:bCs/>
          <w:sz w:val="24"/>
          <w:lang w:val="sk-SK"/>
        </w:rPr>
        <w:tab/>
        <w:t xml:space="preserve">- </w:t>
      </w:r>
      <w:r w:rsidR="009044C9" w:rsidRPr="00B8499E">
        <w:rPr>
          <w:rFonts w:ascii="Arial" w:hAnsi="Arial" w:cs="Arial"/>
          <w:bCs/>
          <w:sz w:val="24"/>
          <w:u w:val="single"/>
          <w:lang w:val="sk-SK"/>
        </w:rPr>
        <w:t>čestné prehlásenie uchádzača, že v prípade ak sa stane úspešným v tejto časti</w:t>
      </w:r>
      <w:r w:rsidRPr="00B8499E">
        <w:rPr>
          <w:rFonts w:ascii="Arial" w:hAnsi="Arial" w:cs="Arial"/>
          <w:bCs/>
          <w:sz w:val="24"/>
          <w:u w:val="single"/>
          <w:lang w:val="sk-SK"/>
        </w:rPr>
        <w:t>,</w:t>
      </w:r>
      <w:r w:rsidR="009044C9" w:rsidRPr="00B8499E">
        <w:rPr>
          <w:rFonts w:ascii="Arial" w:hAnsi="Arial" w:cs="Arial"/>
          <w:bCs/>
          <w:sz w:val="24"/>
          <w:u w:val="single"/>
          <w:lang w:val="sk-SK"/>
        </w:rPr>
        <w:t xml:space="preserve"> </w:t>
      </w:r>
      <w:r w:rsidRPr="00B8499E">
        <w:rPr>
          <w:rFonts w:ascii="Arial" w:hAnsi="Arial" w:cs="Arial"/>
          <w:bCs/>
          <w:sz w:val="24"/>
          <w:u w:val="single"/>
          <w:lang w:val="sk-SK"/>
        </w:rPr>
        <w:t xml:space="preserve">sprostredkuje uvedenie detského ihriska do prevádzky a predloží verejnému obstarávateľovi príslušný inšpekčný certifikát </w:t>
      </w:r>
      <w:r w:rsidR="009044C9" w:rsidRPr="00B8499E">
        <w:rPr>
          <w:rFonts w:ascii="Arial" w:hAnsi="Arial" w:cs="Arial"/>
          <w:b w:val="0"/>
          <w:sz w:val="24"/>
          <w:lang w:val="sk-SK"/>
        </w:rPr>
        <w:t xml:space="preserve">podpísané uchádzačom (v prípade skupiny predložiť za všetkých členov skupiny – </w:t>
      </w:r>
      <w:proofErr w:type="spellStart"/>
      <w:r w:rsidR="009044C9" w:rsidRPr="00B8499E">
        <w:rPr>
          <w:rFonts w:ascii="Arial" w:hAnsi="Arial" w:cs="Arial"/>
          <w:b w:val="0"/>
          <w:sz w:val="24"/>
          <w:lang w:val="sk-SK"/>
        </w:rPr>
        <w:t>t.z</w:t>
      </w:r>
      <w:proofErr w:type="spellEnd"/>
      <w:r w:rsidR="009044C9" w:rsidRPr="00B8499E">
        <w:rPr>
          <w:rFonts w:ascii="Arial" w:hAnsi="Arial" w:cs="Arial"/>
          <w:b w:val="0"/>
          <w:sz w:val="24"/>
          <w:lang w:val="sk-SK"/>
        </w:rPr>
        <w:t xml:space="preserve">.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w:t>
      </w:r>
      <w:proofErr w:type="spellStart"/>
      <w:r w:rsidR="009044C9" w:rsidRPr="00B8499E">
        <w:rPr>
          <w:rFonts w:ascii="Arial" w:hAnsi="Arial" w:cs="Arial"/>
          <w:b w:val="0"/>
          <w:sz w:val="24"/>
          <w:lang w:val="sk-SK"/>
        </w:rPr>
        <w:t>scanu</w:t>
      </w:r>
      <w:proofErr w:type="spellEnd"/>
      <w:r w:rsidR="009044C9" w:rsidRPr="00B8499E">
        <w:rPr>
          <w:rFonts w:ascii="Arial" w:hAnsi="Arial" w:cs="Arial"/>
          <w:b w:val="0"/>
          <w:sz w:val="24"/>
          <w:lang w:val="sk-SK"/>
        </w:rPr>
        <w:t xml:space="preserve"> originálu alebo overenej fotokópie); (vzor čestného vyhlásenia nájdete v prílohe k tejto časti podkladov),</w:t>
      </w:r>
    </w:p>
    <w:p w14:paraId="165F04EA" w14:textId="0AEB4D1C" w:rsidR="008A246F" w:rsidRPr="00D30D5E" w:rsidRDefault="00D30D5E" w:rsidP="00FD5D36">
      <w:pPr>
        <w:ind w:left="851" w:hanging="851"/>
        <w:rPr>
          <w:rFonts w:ascii="Arial" w:hAnsi="Arial" w:cs="Arial"/>
          <w:b w:val="0"/>
          <w:sz w:val="24"/>
          <w:lang w:val="sk-SK"/>
        </w:rPr>
      </w:pPr>
      <w:bookmarkStart w:id="19" w:name="_Hlk52785367"/>
      <w:r w:rsidRPr="00B8499E">
        <w:rPr>
          <w:rFonts w:ascii="Arial" w:hAnsi="Arial" w:cs="Arial"/>
          <w:b w:val="0"/>
          <w:sz w:val="24"/>
          <w:lang w:val="sk-SK"/>
        </w:rPr>
        <w:t xml:space="preserve">  </w:t>
      </w:r>
      <w:r w:rsidR="008A246F" w:rsidRPr="00B8499E">
        <w:rPr>
          <w:rFonts w:ascii="Arial" w:hAnsi="Arial" w:cs="Arial"/>
          <w:b w:val="0"/>
          <w:sz w:val="24"/>
          <w:lang w:val="sk-SK"/>
        </w:rPr>
        <w:t>16.1.</w:t>
      </w:r>
      <w:r w:rsidR="00154C0C" w:rsidRPr="00447DDE">
        <w:rPr>
          <w:rFonts w:ascii="Arial" w:hAnsi="Arial" w:cs="Arial"/>
          <w:b w:val="0"/>
          <w:sz w:val="24"/>
          <w:highlight w:val="cyan"/>
          <w:lang w:val="sk-SK"/>
        </w:rPr>
        <w:t>8</w:t>
      </w:r>
      <w:r w:rsidR="008A246F" w:rsidRPr="00447DDE">
        <w:rPr>
          <w:rFonts w:ascii="Arial" w:hAnsi="Arial" w:cs="Arial"/>
          <w:b w:val="0"/>
          <w:sz w:val="24"/>
          <w:highlight w:val="cyan"/>
          <w:lang w:val="sk-SK"/>
        </w:rPr>
        <w:t xml:space="preserve"> </w:t>
      </w:r>
      <w:r w:rsidR="008A246F" w:rsidRPr="00447DDE">
        <w:rPr>
          <w:rFonts w:ascii="Arial" w:hAnsi="Arial" w:cs="Arial"/>
          <w:bCs/>
          <w:sz w:val="24"/>
          <w:highlight w:val="cyan"/>
          <w:lang w:val="sk-SK"/>
        </w:rPr>
        <w:t>PRE 3. ČASŤ:</w:t>
      </w:r>
    </w:p>
    <w:p w14:paraId="1556761F" w14:textId="7FFB31A1" w:rsidR="008A246F" w:rsidRPr="003F7CAD" w:rsidRDefault="008A246F" w:rsidP="008A246F">
      <w:pPr>
        <w:ind w:left="709" w:hanging="142"/>
        <w:rPr>
          <w:rFonts w:ascii="Arial" w:hAnsi="Arial" w:cs="Arial"/>
          <w:b w:val="0"/>
          <w:sz w:val="24"/>
          <w:lang w:val="sk-SK"/>
        </w:rPr>
      </w:pPr>
      <w:r w:rsidRPr="00D30D5E">
        <w:rPr>
          <w:rFonts w:ascii="Arial" w:hAnsi="Arial" w:cs="Arial"/>
          <w:b w:val="0"/>
          <w:sz w:val="24"/>
          <w:lang w:val="sk-SK"/>
        </w:rPr>
        <w:t xml:space="preserve">   - overená kópia </w:t>
      </w:r>
      <w:r w:rsidRPr="00B8499E">
        <w:rPr>
          <w:rFonts w:ascii="Arial" w:hAnsi="Arial" w:cs="Arial"/>
          <w:sz w:val="24"/>
          <w:u w:val="single"/>
          <w:lang w:val="sk-SK"/>
        </w:rPr>
        <w:t>dokladu o odbornom vzdelaní</w:t>
      </w:r>
      <w:r w:rsidRPr="00B8499E">
        <w:rPr>
          <w:rFonts w:ascii="Arial" w:hAnsi="Arial" w:cs="Arial"/>
          <w:b w:val="0"/>
          <w:sz w:val="24"/>
          <w:u w:val="single"/>
          <w:lang w:val="sk-SK"/>
        </w:rPr>
        <w:t xml:space="preserve"> </w:t>
      </w:r>
      <w:r w:rsidRPr="00B8499E">
        <w:rPr>
          <w:rFonts w:ascii="Arial" w:hAnsi="Arial" w:cs="Arial"/>
          <w:bCs/>
          <w:sz w:val="24"/>
          <w:u w:val="single"/>
          <w:lang w:val="sk-SK"/>
        </w:rPr>
        <w:t>arboristu</w:t>
      </w:r>
      <w:r w:rsidRPr="00D30D5E">
        <w:rPr>
          <w:rFonts w:ascii="Arial" w:hAnsi="Arial" w:cs="Arial"/>
          <w:b w:val="0"/>
          <w:sz w:val="24"/>
          <w:lang w:val="sk-SK"/>
        </w:rPr>
        <w:t xml:space="preserve">, predloženej overenej kópie   minimálne </w:t>
      </w:r>
      <w:r w:rsidRPr="00B8499E">
        <w:rPr>
          <w:rFonts w:ascii="Arial" w:hAnsi="Arial" w:cs="Arial"/>
          <w:sz w:val="24"/>
          <w:u w:val="single"/>
          <w:lang w:val="sk-SK"/>
        </w:rPr>
        <w:t>certifikátu ETW/EAC</w:t>
      </w:r>
      <w:r w:rsidRPr="00D30D5E">
        <w:rPr>
          <w:rFonts w:ascii="Arial" w:hAnsi="Arial" w:cs="Arial"/>
          <w:sz w:val="24"/>
          <w:lang w:val="sk-SK"/>
        </w:rPr>
        <w:t xml:space="preserve">, </w:t>
      </w:r>
      <w:r w:rsidRPr="00D30D5E">
        <w:rPr>
          <w:rFonts w:ascii="Arial" w:hAnsi="Arial" w:cs="Arial"/>
          <w:b w:val="0"/>
          <w:sz w:val="24"/>
          <w:lang w:val="sk-SK"/>
        </w:rPr>
        <w:t>alebo iného obdobného certifikátu/dokladu (ktorý je potvrdením, že arborista je certifikovaný/akreditovaný).</w:t>
      </w:r>
    </w:p>
    <w:bookmarkEnd w:id="19"/>
    <w:p w14:paraId="414B052D" w14:textId="5CF53A6E" w:rsidR="009D0FD9" w:rsidRDefault="009D0FD9" w:rsidP="009D0FD9">
      <w:pPr>
        <w:tabs>
          <w:tab w:val="clear" w:pos="709"/>
        </w:tabs>
        <w:ind w:left="709" w:hanging="709"/>
        <w:rPr>
          <w:rFonts w:ascii="Arial" w:hAnsi="Arial" w:cs="Arial"/>
          <w:b w:val="0"/>
          <w:sz w:val="24"/>
          <w:lang w:val="sk-SK"/>
        </w:rPr>
      </w:pPr>
      <w:r w:rsidRPr="003F7CAD">
        <w:rPr>
          <w:rFonts w:ascii="Arial" w:hAnsi="Arial" w:cs="Arial"/>
          <w:b w:val="0"/>
          <w:sz w:val="24"/>
          <w:lang w:val="sk-SK"/>
        </w:rPr>
        <w:t>16.1.</w:t>
      </w:r>
      <w:r w:rsidR="00154C0C">
        <w:rPr>
          <w:rFonts w:ascii="Arial" w:hAnsi="Arial" w:cs="Arial"/>
          <w:b w:val="0"/>
          <w:sz w:val="24"/>
          <w:lang w:val="sk-SK"/>
        </w:rPr>
        <w:t>9</w:t>
      </w:r>
      <w:r w:rsidRPr="003F7CAD">
        <w:rPr>
          <w:rFonts w:ascii="Arial" w:hAnsi="Arial" w:cs="Arial"/>
          <w:b w:val="0"/>
          <w:sz w:val="24"/>
          <w:lang w:val="sk-SK"/>
        </w:rPr>
        <w:t xml:space="preserve"> </w:t>
      </w:r>
      <w:r w:rsidRPr="003F7CAD">
        <w:rPr>
          <w:rFonts w:ascii="Arial" w:hAnsi="Arial" w:cs="Arial"/>
          <w:sz w:val="24"/>
          <w:u w:val="single"/>
          <w:lang w:val="sk-SK"/>
        </w:rPr>
        <w:t>ak uchádzač nevypracoval ponuku sám, priloží vyhlásenie</w:t>
      </w:r>
      <w:r w:rsidRPr="003F7CAD">
        <w:rPr>
          <w:rFonts w:ascii="Arial" w:hAnsi="Arial" w:cs="Arial"/>
          <w:b w:val="0"/>
          <w:sz w:val="24"/>
          <w:lang w:val="sk-SK"/>
        </w:rPr>
        <w:t>, v ktorom uvedie osobu, ktorej služby alebo podklady pri vypracovaní ponuky využil. Údaje uvedie v rozsahu meno a priezvisko, obchodné meno alebo názov, adresa pobytu, sídlo alebo miesto podnikania a identifikačné číslo, ak bolo pridelené.</w:t>
      </w:r>
    </w:p>
    <w:p w14:paraId="09F35F3A" w14:textId="77777777" w:rsidR="00DC4CCD" w:rsidRDefault="00DC4CCD" w:rsidP="009D0FD9">
      <w:pPr>
        <w:tabs>
          <w:tab w:val="clear" w:pos="709"/>
        </w:tabs>
        <w:ind w:left="709" w:hanging="709"/>
        <w:rPr>
          <w:rFonts w:ascii="Arial" w:hAnsi="Arial" w:cs="Arial"/>
          <w:b w:val="0"/>
          <w:sz w:val="24"/>
          <w:lang w:val="sk-SK"/>
        </w:rPr>
      </w:pPr>
    </w:p>
    <w:p w14:paraId="3092172D" w14:textId="77777777" w:rsidR="00A64D6E" w:rsidRDefault="00ED0026" w:rsidP="00ED0026">
      <w:pPr>
        <w:pStyle w:val="Nadpis6"/>
        <w:jc w:val="center"/>
        <w:rPr>
          <w:rFonts w:ascii="Arial" w:hAnsi="Arial" w:cs="Arial"/>
        </w:rPr>
      </w:pPr>
      <w:r>
        <w:rPr>
          <w:rFonts w:ascii="Arial" w:hAnsi="Arial" w:cs="Arial"/>
        </w:rPr>
        <w:t xml:space="preserve">17. </w:t>
      </w:r>
      <w:r w:rsidR="00A64D6E" w:rsidRPr="007415C5">
        <w:rPr>
          <w:rFonts w:ascii="Arial" w:hAnsi="Arial" w:cs="Arial"/>
        </w:rPr>
        <w:t>Splnenie podmienok účasti uchádzačov</w:t>
      </w:r>
    </w:p>
    <w:p w14:paraId="6F8FF176" w14:textId="77777777" w:rsidR="00ED0026" w:rsidRPr="00ED0026" w:rsidRDefault="00ED0026" w:rsidP="00ED0026">
      <w:pPr>
        <w:rPr>
          <w:lang w:val="sk-SK" w:eastAsia="cs-CZ"/>
        </w:rPr>
      </w:pPr>
    </w:p>
    <w:p w14:paraId="2CE16A27" w14:textId="76E7326A" w:rsidR="00F24D16" w:rsidRPr="00313601" w:rsidRDefault="00A64D6E" w:rsidP="00892476">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17.</w:t>
      </w:r>
      <w:r w:rsidR="00E57C30" w:rsidRPr="00313601">
        <w:rPr>
          <w:rFonts w:ascii="Arial" w:hAnsi="Arial" w:cs="Arial"/>
          <w:b w:val="0"/>
          <w:sz w:val="24"/>
          <w:szCs w:val="20"/>
          <w:lang w:val="sk-SK"/>
        </w:rPr>
        <w:t>1</w:t>
      </w:r>
      <w:r w:rsidRPr="00313601">
        <w:rPr>
          <w:rFonts w:ascii="Arial" w:hAnsi="Arial" w:cs="Arial"/>
          <w:b w:val="0"/>
          <w:sz w:val="24"/>
          <w:szCs w:val="20"/>
          <w:lang w:val="sk-SK"/>
        </w:rPr>
        <w:t xml:space="preserve"> Splnenie podmienok účasti uchádzačov vo verejnom obstarávaní podľa </w:t>
      </w:r>
      <w:r w:rsidR="00784CA2" w:rsidRPr="00313601">
        <w:rPr>
          <w:rFonts w:ascii="Arial" w:hAnsi="Arial" w:cs="Arial"/>
          <w:b w:val="0"/>
          <w:sz w:val="24"/>
          <w:szCs w:val="20"/>
          <w:lang w:val="sk-SK"/>
        </w:rPr>
        <w:t xml:space="preserve"> § </w:t>
      </w:r>
      <w:r w:rsidR="00784CA2" w:rsidRPr="001523BD">
        <w:rPr>
          <w:rFonts w:ascii="Arial" w:hAnsi="Arial" w:cs="Arial"/>
          <w:b w:val="0"/>
          <w:sz w:val="24"/>
          <w:lang w:val="sk-SK"/>
        </w:rPr>
        <w:t xml:space="preserve">114 </w:t>
      </w:r>
      <w:r w:rsidR="00A377D4" w:rsidRPr="001523BD">
        <w:rPr>
          <w:rFonts w:ascii="Arial" w:hAnsi="Arial" w:cs="Arial"/>
          <w:b w:val="0"/>
          <w:sz w:val="24"/>
          <w:lang w:val="sk-SK"/>
        </w:rPr>
        <w:t xml:space="preserve">a § 32 a </w:t>
      </w:r>
      <w:proofErr w:type="spellStart"/>
      <w:r w:rsidR="00A377D4" w:rsidRPr="001523BD">
        <w:rPr>
          <w:rFonts w:ascii="Arial" w:hAnsi="Arial" w:cs="Arial"/>
          <w:b w:val="0"/>
          <w:sz w:val="24"/>
          <w:lang w:val="sk-SK"/>
        </w:rPr>
        <w:t>nasl</w:t>
      </w:r>
      <w:proofErr w:type="spellEnd"/>
      <w:r w:rsidR="00A377D4" w:rsidRPr="001523BD">
        <w:rPr>
          <w:rFonts w:ascii="Arial" w:hAnsi="Arial" w:cs="Arial"/>
          <w:b w:val="0"/>
          <w:sz w:val="24"/>
          <w:lang w:val="sk-SK"/>
        </w:rPr>
        <w:t xml:space="preserve">. </w:t>
      </w:r>
      <w:r w:rsidR="00784CA2" w:rsidRPr="001523BD">
        <w:rPr>
          <w:rFonts w:ascii="Arial" w:hAnsi="Arial" w:cs="Arial"/>
          <w:b w:val="0"/>
          <w:sz w:val="24"/>
          <w:lang w:val="sk-SK"/>
        </w:rPr>
        <w:t xml:space="preserve">zákona o verejnom obstarávaní </w:t>
      </w:r>
      <w:r w:rsidRPr="001523BD">
        <w:rPr>
          <w:rFonts w:ascii="Arial" w:hAnsi="Arial" w:cs="Arial"/>
          <w:b w:val="0"/>
          <w:sz w:val="24"/>
          <w:lang w:val="sk-SK"/>
        </w:rPr>
        <w:t>sa bude posudzovať z dokladov a dokumentov predložených podľa požiadaviek uvedených v časti  A.2 Podmienky</w:t>
      </w:r>
      <w:r w:rsidRPr="00313601">
        <w:rPr>
          <w:rFonts w:ascii="Arial" w:hAnsi="Arial" w:cs="Arial"/>
          <w:b w:val="0"/>
          <w:sz w:val="24"/>
          <w:szCs w:val="20"/>
          <w:lang w:val="sk-SK"/>
        </w:rPr>
        <w:t xml:space="preserve"> účasti uchádzačov.</w:t>
      </w:r>
      <w:r w:rsidR="00BF3C9A" w:rsidRPr="00BF3C9A">
        <w:t xml:space="preserve"> </w:t>
      </w:r>
      <w:r w:rsidR="00BF3C9A">
        <w:rPr>
          <w:rFonts w:ascii="Arial" w:hAnsi="Arial" w:cs="Arial"/>
          <w:b w:val="0"/>
          <w:sz w:val="24"/>
          <w:szCs w:val="20"/>
          <w:lang w:val="sk-SK"/>
        </w:rPr>
        <w:t>V</w:t>
      </w:r>
      <w:r w:rsidR="00BF3C9A" w:rsidRPr="00BF3C9A">
        <w:rPr>
          <w:rFonts w:ascii="Arial" w:hAnsi="Arial" w:cs="Arial"/>
          <w:b w:val="0"/>
          <w:sz w:val="24"/>
          <w:szCs w:val="20"/>
          <w:lang w:val="sk-SK"/>
        </w:rPr>
        <w:t>erejný obstarávateľ rozhodol, že v tomto postupe zadávania zákazky bude  vyhodnocovať splnenie podmienok účasti len u toho uchádzača, ktorý sa umiestnil na prvom mieste v</w:t>
      </w:r>
      <w:r w:rsidR="00BF3C9A">
        <w:rPr>
          <w:rFonts w:ascii="Arial" w:hAnsi="Arial" w:cs="Arial"/>
          <w:b w:val="0"/>
          <w:sz w:val="24"/>
          <w:szCs w:val="20"/>
          <w:lang w:val="sk-SK"/>
        </w:rPr>
        <w:t> </w:t>
      </w:r>
      <w:r w:rsidR="00BF3C9A" w:rsidRPr="00BF3C9A">
        <w:rPr>
          <w:rFonts w:ascii="Arial" w:hAnsi="Arial" w:cs="Arial"/>
          <w:b w:val="0"/>
          <w:sz w:val="24"/>
          <w:szCs w:val="20"/>
          <w:lang w:val="sk-SK"/>
        </w:rPr>
        <w:t>poradí</w:t>
      </w:r>
      <w:r w:rsidR="00BF3C9A">
        <w:rPr>
          <w:rFonts w:ascii="Arial" w:hAnsi="Arial" w:cs="Arial"/>
          <w:b w:val="0"/>
          <w:sz w:val="24"/>
          <w:szCs w:val="20"/>
          <w:lang w:val="sk-SK"/>
        </w:rPr>
        <w:t xml:space="preserve"> po vyhodnotení </w:t>
      </w:r>
      <w:r w:rsidR="00F24D16">
        <w:rPr>
          <w:rFonts w:ascii="Arial" w:hAnsi="Arial" w:cs="Arial"/>
          <w:b w:val="0"/>
          <w:sz w:val="24"/>
          <w:szCs w:val="20"/>
          <w:lang w:val="sk-SK"/>
        </w:rPr>
        <w:t>ponúk.</w:t>
      </w:r>
    </w:p>
    <w:p w14:paraId="5EB226BF" w14:textId="77777777" w:rsidR="00A64D6E" w:rsidRPr="00313601" w:rsidRDefault="00A64D6E" w:rsidP="009D0FD9">
      <w:pPr>
        <w:tabs>
          <w:tab w:val="clear" w:pos="709"/>
        </w:tabs>
        <w:ind w:left="567" w:hanging="567"/>
        <w:rPr>
          <w:rFonts w:ascii="Arial" w:hAnsi="Arial" w:cs="Arial"/>
          <w:b w:val="0"/>
          <w:sz w:val="16"/>
          <w:szCs w:val="20"/>
          <w:lang w:val="sk-SK"/>
        </w:rPr>
      </w:pPr>
    </w:p>
    <w:p w14:paraId="738547AC" w14:textId="115A2DAF" w:rsidR="009D0FD9" w:rsidRDefault="00A64D6E" w:rsidP="009D0FD9">
      <w:pPr>
        <w:tabs>
          <w:tab w:val="clear" w:pos="709"/>
        </w:tabs>
        <w:ind w:left="567" w:hanging="567"/>
        <w:rPr>
          <w:rFonts w:ascii="Arial" w:hAnsi="Arial"/>
          <w:b w:val="0"/>
          <w:sz w:val="24"/>
          <w:lang w:val="sk-SK"/>
        </w:rPr>
      </w:pPr>
      <w:r w:rsidRPr="00313601">
        <w:rPr>
          <w:rFonts w:ascii="Arial" w:hAnsi="Arial" w:cs="Arial"/>
          <w:b w:val="0"/>
          <w:sz w:val="24"/>
          <w:szCs w:val="20"/>
          <w:lang w:val="sk-SK"/>
        </w:rPr>
        <w:t>17.</w:t>
      </w:r>
      <w:r w:rsidR="00E57C30" w:rsidRPr="00313601">
        <w:rPr>
          <w:rFonts w:ascii="Arial" w:hAnsi="Arial" w:cs="Arial"/>
          <w:b w:val="0"/>
          <w:sz w:val="24"/>
          <w:szCs w:val="20"/>
          <w:lang w:val="sk-SK"/>
        </w:rPr>
        <w:t>2</w:t>
      </w:r>
      <w:r w:rsidRPr="00313601">
        <w:rPr>
          <w:rFonts w:ascii="Arial" w:hAnsi="Arial" w:cs="Arial"/>
          <w:b w:val="0"/>
          <w:sz w:val="24"/>
          <w:szCs w:val="20"/>
          <w:lang w:val="sk-SK"/>
        </w:rPr>
        <w:t xml:space="preserve"> </w:t>
      </w:r>
      <w:r w:rsidR="00AD4CAE" w:rsidRPr="00AD4CAE">
        <w:rPr>
          <w:rFonts w:ascii="Arial" w:hAnsi="Arial" w:cs="Arial"/>
          <w:b w:val="0"/>
          <w:sz w:val="24"/>
          <w:szCs w:val="20"/>
          <w:lang w:val="sk-SK"/>
        </w:rPr>
        <w:t xml:space="preserve">Všetky doklady a dokumenty požadované v časti A.2 Podmienky účasti uchádzačov musia byť súčasťou ponuky. Tým nie je vylúčená možnosť v ponuke predložiť </w:t>
      </w:r>
      <w:r w:rsidR="00AD4CAE" w:rsidRPr="000C1AFA">
        <w:rPr>
          <w:rFonts w:ascii="Arial" w:hAnsi="Arial" w:cs="Arial"/>
          <w:b w:val="0"/>
          <w:sz w:val="24"/>
          <w:szCs w:val="20"/>
          <w:u w:val="single"/>
          <w:lang w:val="sk-SK"/>
        </w:rPr>
        <w:t>Jednotný európsky dokument</w:t>
      </w:r>
      <w:r w:rsidR="00AD4CAE" w:rsidRPr="00AD4CAE">
        <w:rPr>
          <w:rFonts w:ascii="Arial" w:hAnsi="Arial" w:cs="Arial"/>
          <w:b w:val="0"/>
          <w:sz w:val="24"/>
          <w:szCs w:val="20"/>
          <w:lang w:val="sk-SK"/>
        </w:rPr>
        <w:t xml:space="preserve"> podľa § 39 zákona č. </w:t>
      </w:r>
      <w:r w:rsidR="00AD4CAE" w:rsidRPr="002E5C52">
        <w:rPr>
          <w:rFonts w:ascii="Arial" w:hAnsi="Arial"/>
          <w:b w:val="0"/>
          <w:sz w:val="24"/>
          <w:lang w:val="sk-SK"/>
        </w:rPr>
        <w:t xml:space="preserve">343/2015 Z. z. </w:t>
      </w:r>
      <w:r w:rsidR="00AD4CAE" w:rsidRPr="00AD4CAE">
        <w:rPr>
          <w:rFonts w:ascii="Arial" w:hAnsi="Arial" w:cs="Arial"/>
          <w:b w:val="0"/>
          <w:sz w:val="24"/>
          <w:szCs w:val="20"/>
          <w:lang w:val="sk-SK"/>
        </w:rPr>
        <w:t xml:space="preserve">o verejnom obstarávaní a o zmene a doplnení niektorých zákonov v znení neskorších predpisov alebo </w:t>
      </w:r>
      <w:r w:rsidR="00AD4CAE" w:rsidRPr="000C1AFA">
        <w:rPr>
          <w:rFonts w:ascii="Arial" w:hAnsi="Arial" w:cs="Arial"/>
          <w:b w:val="0"/>
          <w:sz w:val="24"/>
          <w:szCs w:val="20"/>
          <w:u w:val="single"/>
          <w:lang w:val="sk-SK"/>
        </w:rPr>
        <w:t>čestného vyhlásenia</w:t>
      </w:r>
      <w:r w:rsidR="00AD4CAE" w:rsidRPr="00AD4CAE">
        <w:rPr>
          <w:rFonts w:ascii="Arial" w:hAnsi="Arial" w:cs="Arial"/>
          <w:b w:val="0"/>
          <w:sz w:val="24"/>
          <w:szCs w:val="20"/>
          <w:lang w:val="sk-SK"/>
        </w:rPr>
        <w:t xml:space="preserve"> podľa § 114 ods. 1 zákona č. 343/2015 Z. z. o verejnom obstarávaní a o zmene a doplnení niektorých zákonov v znení neskorších predpisov.</w:t>
      </w:r>
      <w:r w:rsidR="00AD4CAE" w:rsidRPr="002E5C52">
        <w:rPr>
          <w:rFonts w:ascii="Arial" w:hAnsi="Arial"/>
          <w:b w:val="0"/>
          <w:sz w:val="24"/>
          <w:lang w:val="sk-SK"/>
        </w:rPr>
        <w:t xml:space="preserve"> </w:t>
      </w:r>
      <w:r w:rsidR="00AD4CAE" w:rsidRPr="00AD4CAE">
        <w:rPr>
          <w:rFonts w:ascii="Arial" w:hAnsi="Arial"/>
          <w:sz w:val="24"/>
          <w:lang w:val="sk-SK"/>
        </w:rPr>
        <w:t>Všetky dokumenty musia byť predložené verejnému obstarávateľovi elektronicky</w:t>
      </w:r>
      <w:r w:rsidR="00AD4CAE" w:rsidRPr="00AD4CAE">
        <w:rPr>
          <w:rFonts w:ascii="Arial" w:hAnsi="Arial"/>
          <w:b w:val="0"/>
          <w:sz w:val="24"/>
          <w:lang w:val="sk-SK"/>
        </w:rPr>
        <w:t xml:space="preserve">, pričom elektronickú formu dokumentu musí uchádzač vyhotoviť z originálu alebo z úradne overenej fotokópie originálu dokumentu (pokiaľ výslovne nie je určené inak) s tým, že v prípade  žiadosti podľa § 40 zákona č. 343/2015 </w:t>
      </w:r>
      <w:proofErr w:type="spellStart"/>
      <w:r w:rsidR="00AD4CAE" w:rsidRPr="00AD4CAE">
        <w:rPr>
          <w:rFonts w:ascii="Arial" w:hAnsi="Arial"/>
          <w:b w:val="0"/>
          <w:sz w:val="24"/>
          <w:lang w:val="sk-SK"/>
        </w:rPr>
        <w:t>Z.z</w:t>
      </w:r>
      <w:proofErr w:type="spellEnd"/>
      <w:r w:rsidR="00AD4CAE" w:rsidRPr="00AD4CAE">
        <w:rPr>
          <w:rFonts w:ascii="Arial" w:hAnsi="Arial"/>
          <w:b w:val="0"/>
          <w:sz w:val="24"/>
          <w:lang w:val="sk-SK"/>
        </w:rPr>
        <w:t xml:space="preserve">. v platnom znení musí uchádzač predložiť tieto dokumenty v papierovej podobe vo forme originálu alebo úradne overenej fotokópie originálu dokumentu, pokiaľ bude o to požiadaný. </w:t>
      </w:r>
    </w:p>
    <w:p w14:paraId="4AFBC6C2" w14:textId="0AAC9B4A" w:rsidR="00EC6B86" w:rsidRDefault="00EC6B86" w:rsidP="009D0FD9">
      <w:pPr>
        <w:tabs>
          <w:tab w:val="clear" w:pos="709"/>
        </w:tabs>
        <w:ind w:left="567" w:firstLine="0"/>
        <w:rPr>
          <w:rFonts w:ascii="Arial" w:hAnsi="Arial" w:cs="Arial"/>
          <w:b w:val="0"/>
          <w:sz w:val="24"/>
          <w:lang w:val="sk-SK"/>
        </w:rPr>
      </w:pPr>
    </w:p>
    <w:p w14:paraId="67408990" w14:textId="58B20E86" w:rsidR="00A55D96" w:rsidRPr="00A55D96" w:rsidRDefault="00A55D96" w:rsidP="00A55D96">
      <w:pPr>
        <w:autoSpaceDE w:val="0"/>
        <w:autoSpaceDN w:val="0"/>
        <w:adjustRightInd w:val="0"/>
        <w:ind w:left="567" w:hanging="141"/>
        <w:rPr>
          <w:rFonts w:ascii="Arial" w:hAnsi="Arial" w:cs="Arial"/>
          <w:b w:val="0"/>
          <w:sz w:val="24"/>
          <w:lang w:val="sk-SK"/>
        </w:rPr>
      </w:pPr>
      <w:r>
        <w:rPr>
          <w:rFonts w:ascii="Arial" w:hAnsi="Arial" w:cs="Arial"/>
          <w:b w:val="0"/>
          <w:sz w:val="24"/>
          <w:lang w:val="sk-SK"/>
        </w:rPr>
        <w:t xml:space="preserve"> </w:t>
      </w:r>
      <w:r w:rsidRPr="00A55D96">
        <w:rPr>
          <w:rFonts w:ascii="Arial" w:hAnsi="Arial" w:cs="Arial"/>
          <w:b w:val="0"/>
          <w:sz w:val="24"/>
          <w:lang w:val="sk-SK"/>
        </w:rPr>
        <w:t>V prípade, ak sa zábezpeka realizuje formou bankovej záruky/poistenia záruky m</w:t>
      </w:r>
      <w:r>
        <w:rPr>
          <w:rFonts w:ascii="Arial" w:hAnsi="Arial" w:cs="Arial"/>
          <w:b w:val="0"/>
          <w:sz w:val="24"/>
          <w:lang w:val="sk-SK"/>
        </w:rPr>
        <w:t xml:space="preserve">á </w:t>
      </w:r>
      <w:r w:rsidRPr="00A55D96">
        <w:rPr>
          <w:rFonts w:ascii="Arial" w:hAnsi="Arial" w:cs="Arial"/>
          <w:b w:val="0"/>
          <w:sz w:val="24"/>
          <w:lang w:val="sk-SK"/>
        </w:rPr>
        <w:t>uchádzač možnosť predložiť v ponuke tieto doklady:</w:t>
      </w:r>
    </w:p>
    <w:p w14:paraId="31EA3A7F" w14:textId="77777777" w:rsidR="00A55D96" w:rsidRPr="00A55D96" w:rsidRDefault="00A55D96" w:rsidP="00A55D96">
      <w:pPr>
        <w:autoSpaceDE w:val="0"/>
        <w:autoSpaceDN w:val="0"/>
        <w:adjustRightInd w:val="0"/>
        <w:ind w:left="284" w:firstLine="0"/>
        <w:rPr>
          <w:rFonts w:ascii="Arial" w:hAnsi="Arial" w:cs="Arial"/>
          <w:b w:val="0"/>
          <w:sz w:val="24"/>
          <w:lang w:val="sk-SK"/>
        </w:rPr>
      </w:pPr>
      <w:r w:rsidRPr="00A55D96">
        <w:rPr>
          <w:rFonts w:ascii="Arial" w:hAnsi="Arial" w:cs="Arial"/>
          <w:b w:val="0"/>
          <w:sz w:val="24"/>
          <w:lang w:val="sk-SK"/>
        </w:rPr>
        <w:lastRenderedPageBreak/>
        <w:t xml:space="preserve">    a) prostredníctvom zaručenej konverzie týchto listinných dokladov, alebo</w:t>
      </w:r>
    </w:p>
    <w:p w14:paraId="01D2E42C" w14:textId="77777777" w:rsidR="00A55D96" w:rsidRPr="00A55D96" w:rsidRDefault="00A55D96" w:rsidP="00A55D96">
      <w:pPr>
        <w:autoSpaceDE w:val="0"/>
        <w:autoSpaceDN w:val="0"/>
        <w:adjustRightInd w:val="0"/>
        <w:ind w:left="426" w:hanging="284"/>
        <w:rPr>
          <w:rFonts w:ascii="Arial" w:hAnsi="Arial" w:cs="Arial"/>
          <w:b w:val="0"/>
          <w:sz w:val="24"/>
          <w:lang w:val="sk-SK"/>
        </w:rPr>
      </w:pPr>
      <w:r w:rsidRPr="00A55D96">
        <w:rPr>
          <w:rFonts w:ascii="Arial" w:hAnsi="Arial" w:cs="Arial"/>
          <w:b w:val="0"/>
          <w:sz w:val="24"/>
          <w:lang w:val="sk-SK"/>
        </w:rPr>
        <w:t xml:space="preserve">      b) ak banka a poisťovňa vydávajú aj elektronické bankové záruky, resp. poistenie    </w:t>
      </w:r>
    </w:p>
    <w:p w14:paraId="12880AC8" w14:textId="77777777" w:rsidR="00A55D96" w:rsidRPr="00A55D96" w:rsidRDefault="00A55D96" w:rsidP="00A55D96">
      <w:pPr>
        <w:autoSpaceDE w:val="0"/>
        <w:autoSpaceDN w:val="0"/>
        <w:adjustRightInd w:val="0"/>
        <w:ind w:left="284" w:hanging="142"/>
        <w:rPr>
          <w:rFonts w:ascii="Arial" w:hAnsi="Arial" w:cs="Arial"/>
          <w:b w:val="0"/>
          <w:sz w:val="24"/>
          <w:lang w:val="sk-SK"/>
        </w:rPr>
      </w:pPr>
      <w:r w:rsidRPr="00A55D96">
        <w:rPr>
          <w:rFonts w:ascii="Arial" w:hAnsi="Arial" w:cs="Arial"/>
          <w:b w:val="0"/>
          <w:sz w:val="24"/>
          <w:lang w:val="sk-SK"/>
        </w:rPr>
        <w:t xml:space="preserve">          zábezpeky a na ich uplatnenie sa nevyžaduje predloženie písomného originálu, alebo</w:t>
      </w:r>
    </w:p>
    <w:p w14:paraId="0812673D" w14:textId="77777777" w:rsidR="00A55D96" w:rsidRPr="00A55D96" w:rsidRDefault="00A55D96" w:rsidP="00A55D96">
      <w:pPr>
        <w:autoSpaceDE w:val="0"/>
        <w:autoSpaceDN w:val="0"/>
        <w:adjustRightInd w:val="0"/>
        <w:ind w:left="426" w:hanging="142"/>
        <w:rPr>
          <w:rFonts w:ascii="Arial" w:hAnsi="Arial" w:cs="Arial"/>
          <w:b w:val="0"/>
          <w:bCs/>
          <w:iCs/>
          <w:sz w:val="24"/>
          <w:lang w:val="sk-SK"/>
        </w:rPr>
      </w:pPr>
      <w:r w:rsidRPr="00A55D96">
        <w:rPr>
          <w:rFonts w:ascii="Arial" w:hAnsi="Arial" w:cs="Arial"/>
          <w:b w:val="0"/>
          <w:sz w:val="24"/>
          <w:lang w:val="sk-SK"/>
        </w:rPr>
        <w:tab/>
        <w:t xml:space="preserve">  c) scan originálu dokumentu a zároveň doručiť v papierovej podobe ako originál </w:t>
      </w:r>
      <w:r w:rsidRPr="00A55D96">
        <w:rPr>
          <w:rFonts w:ascii="Arial" w:hAnsi="Arial" w:cs="Arial"/>
          <w:b w:val="0"/>
          <w:bCs/>
          <w:iCs/>
          <w:sz w:val="24"/>
          <w:lang w:val="sk-SK"/>
        </w:rPr>
        <w:t xml:space="preserve">do </w:t>
      </w:r>
    </w:p>
    <w:p w14:paraId="4C2212FD" w14:textId="77777777" w:rsidR="00A55D96" w:rsidRDefault="00A55D96" w:rsidP="00A55D96">
      <w:pPr>
        <w:autoSpaceDE w:val="0"/>
        <w:autoSpaceDN w:val="0"/>
        <w:adjustRightInd w:val="0"/>
        <w:ind w:left="284" w:hanging="142"/>
        <w:rPr>
          <w:rFonts w:ascii="Arial" w:hAnsi="Arial" w:cs="Arial"/>
          <w:b w:val="0"/>
          <w:bCs/>
          <w:iCs/>
          <w:sz w:val="24"/>
          <w:lang w:val="sk-SK"/>
        </w:rPr>
      </w:pPr>
      <w:r w:rsidRPr="00A55D96">
        <w:rPr>
          <w:rFonts w:ascii="Arial" w:hAnsi="Arial" w:cs="Arial"/>
          <w:b w:val="0"/>
          <w:bCs/>
          <w:iCs/>
          <w:sz w:val="24"/>
          <w:lang w:val="sk-SK"/>
        </w:rPr>
        <w:t xml:space="preserve">          podateľne verejného obstarávateľa poštou, osobne, prípadne kuriérom a pod.</w:t>
      </w:r>
      <w:r>
        <w:rPr>
          <w:rFonts w:ascii="Arial" w:hAnsi="Arial" w:cs="Arial"/>
          <w:b w:val="0"/>
          <w:bCs/>
          <w:iCs/>
          <w:sz w:val="24"/>
          <w:lang w:val="sk-SK"/>
        </w:rPr>
        <w:t xml:space="preserve"> </w:t>
      </w:r>
      <w:r w:rsidRPr="00A55D96">
        <w:rPr>
          <w:rFonts w:ascii="Arial" w:hAnsi="Arial" w:cs="Arial"/>
          <w:b w:val="0"/>
          <w:bCs/>
          <w:iCs/>
          <w:sz w:val="24"/>
          <w:lang w:val="sk-SK"/>
        </w:rPr>
        <w:t xml:space="preserve">         </w:t>
      </w:r>
    </w:p>
    <w:p w14:paraId="76D8093C" w14:textId="2ED8DD7A" w:rsidR="00A55D96" w:rsidRDefault="00A55D96" w:rsidP="00A55D96">
      <w:pPr>
        <w:autoSpaceDE w:val="0"/>
        <w:autoSpaceDN w:val="0"/>
        <w:adjustRightInd w:val="0"/>
        <w:ind w:left="284" w:hanging="142"/>
        <w:rPr>
          <w:rFonts w:ascii="Arial" w:hAnsi="Arial" w:cs="Arial"/>
          <w:b w:val="0"/>
          <w:sz w:val="24"/>
          <w:lang w:val="sk-SK"/>
        </w:rPr>
      </w:pPr>
      <w:r>
        <w:rPr>
          <w:rFonts w:ascii="Arial" w:hAnsi="Arial" w:cs="Arial"/>
          <w:b w:val="0"/>
          <w:bCs/>
          <w:iCs/>
          <w:sz w:val="24"/>
          <w:lang w:val="sk-SK"/>
        </w:rPr>
        <w:t xml:space="preserve">          </w:t>
      </w:r>
      <w:r w:rsidRPr="00A55D96">
        <w:rPr>
          <w:rFonts w:ascii="Arial" w:hAnsi="Arial" w:cs="Arial"/>
          <w:b w:val="0"/>
          <w:bCs/>
          <w:iCs/>
          <w:sz w:val="24"/>
          <w:lang w:val="sk-SK"/>
        </w:rPr>
        <w:t>v lehote na predkladanie ponú</w:t>
      </w:r>
      <w:r>
        <w:rPr>
          <w:rFonts w:ascii="Arial" w:hAnsi="Arial" w:cs="Arial"/>
          <w:b w:val="0"/>
          <w:bCs/>
          <w:iCs/>
          <w:sz w:val="24"/>
          <w:lang w:val="sk-SK"/>
        </w:rPr>
        <w:t>k</w:t>
      </w:r>
    </w:p>
    <w:p w14:paraId="1ACE20EE" w14:textId="77777777" w:rsidR="00A55D96" w:rsidRDefault="00A55D96" w:rsidP="00A55D96">
      <w:pPr>
        <w:tabs>
          <w:tab w:val="clear" w:pos="709"/>
        </w:tabs>
        <w:ind w:left="567" w:hanging="141"/>
        <w:rPr>
          <w:rFonts w:ascii="Arial" w:hAnsi="Arial"/>
          <w:b w:val="0"/>
          <w:sz w:val="24"/>
          <w:lang w:val="sk-SK"/>
        </w:rPr>
      </w:pPr>
    </w:p>
    <w:p w14:paraId="3804D0F3" w14:textId="77777777" w:rsidR="00AD4CAE" w:rsidRPr="002E5C52" w:rsidRDefault="00AD4CAE" w:rsidP="009D0FD9">
      <w:pPr>
        <w:tabs>
          <w:tab w:val="clear" w:pos="709"/>
        </w:tabs>
        <w:ind w:left="567" w:firstLine="0"/>
      </w:pPr>
      <w:r w:rsidRPr="00AD4CAE">
        <w:rPr>
          <w:rFonts w:ascii="Arial" w:hAnsi="Arial"/>
          <w:b w:val="0"/>
          <w:sz w:val="24"/>
          <w:lang w:val="sk-SK"/>
        </w:rPr>
        <w:t xml:space="preserve">Verejný obstarávateľ </w:t>
      </w:r>
      <w:r w:rsidRPr="00821535">
        <w:rPr>
          <w:rFonts w:ascii="Arial" w:hAnsi="Arial"/>
          <w:bCs/>
          <w:sz w:val="24"/>
          <w:lang w:val="sk-SK"/>
        </w:rPr>
        <w:t>vylúči</w:t>
      </w:r>
      <w:r w:rsidRPr="00AD4CAE">
        <w:rPr>
          <w:rFonts w:ascii="Arial" w:hAnsi="Arial"/>
          <w:b w:val="0"/>
          <w:sz w:val="24"/>
          <w:lang w:val="sk-SK"/>
        </w:rPr>
        <w:t xml:space="preserve"> z verejného obstarávania uchádzača, ak:</w:t>
      </w:r>
      <w:r w:rsidRPr="00AD4CAE">
        <w:rPr>
          <w:rFonts w:ascii="Arial" w:hAnsi="Arial" w:cs="Arial"/>
          <w:b w:val="0"/>
          <w:sz w:val="24"/>
          <w:lang w:val="sk-SK"/>
        </w:rPr>
        <w:t xml:space="preserve">  </w:t>
      </w:r>
    </w:p>
    <w:p w14:paraId="2BD0D744"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a)</w:t>
      </w:r>
      <w:r w:rsidRPr="00AD4CAE">
        <w:rPr>
          <w:rFonts w:ascii="Arial" w:hAnsi="Arial" w:cs="Arial"/>
          <w:b w:val="0"/>
          <w:color w:val="000000"/>
          <w:sz w:val="24"/>
          <w:lang w:val="sk-SK"/>
        </w:rPr>
        <w:t xml:space="preserve"> nesplnil podmienky účasti,</w:t>
      </w:r>
    </w:p>
    <w:p w14:paraId="05DF0F24"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b)</w:t>
      </w:r>
      <w:r w:rsidRPr="00AD4CAE">
        <w:rPr>
          <w:rFonts w:ascii="Arial" w:hAnsi="Arial" w:cs="Arial"/>
          <w:b w:val="0"/>
          <w:color w:val="000000"/>
          <w:sz w:val="24"/>
          <w:lang w:val="sk-SK"/>
        </w:rPr>
        <w:t xml:space="preserve"> predložil neplatné doklady; neplatnými dokladmi sú doklady, ktorým uplynula lehota platnosti,</w:t>
      </w:r>
    </w:p>
    <w:p w14:paraId="59549DD6"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c)</w:t>
      </w:r>
      <w:r w:rsidRPr="00AD4CAE">
        <w:rPr>
          <w:rFonts w:ascii="Arial" w:hAnsi="Arial" w:cs="Arial"/>
          <w:b w:val="0"/>
          <w:color w:val="000000"/>
          <w:sz w:val="24"/>
          <w:lang w:val="sk-SK"/>
        </w:rPr>
        <w:t xml:space="preserve"> poskytol informácie alebo doklady, ktoré sú nepravdivé alebo pozmenené tak, že nezodpovedajú skutočnosti </w:t>
      </w:r>
      <w:r w:rsidRPr="002E5C52">
        <w:rPr>
          <w:rFonts w:ascii="Arial" w:hAnsi="Arial"/>
          <w:b w:val="0"/>
          <w:color w:val="000000"/>
          <w:sz w:val="24"/>
          <w:lang w:val="sk-SK"/>
        </w:rPr>
        <w:t>a majú vplyv na vyhodnotenie splnenia podmienok účasti alebo výber záujemcov,</w:t>
      </w:r>
    </w:p>
    <w:p w14:paraId="1E37F8B4"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d)</w:t>
      </w:r>
      <w:r w:rsidRPr="00AD4CAE">
        <w:rPr>
          <w:rFonts w:ascii="Arial" w:hAnsi="Arial" w:cs="Arial"/>
          <w:b w:val="0"/>
          <w:color w:val="000000"/>
          <w:sz w:val="24"/>
          <w:lang w:val="sk-SK"/>
        </w:rPr>
        <w:t xml:space="preserve"> pokúsil sa neoprávnene ovplyvniť postup verejného obstarávania,</w:t>
      </w:r>
    </w:p>
    <w:p w14:paraId="644CE2B0"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e)</w:t>
      </w:r>
      <w:r w:rsidRPr="00AD4CAE">
        <w:rPr>
          <w:rFonts w:ascii="Arial" w:hAnsi="Arial" w:cs="Arial"/>
          <w:b w:val="0"/>
          <w:color w:val="000000"/>
          <w:sz w:val="24"/>
          <w:lang w:val="sk-SK"/>
        </w:rPr>
        <w:t xml:space="preserve"> pokúsil sa získať dôverné informácie, ktoré by mu poskytli neoprávnenú výhodu,</w:t>
      </w:r>
    </w:p>
    <w:p w14:paraId="74A156D8"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f)</w:t>
      </w:r>
      <w:r w:rsidRPr="00AD4CAE">
        <w:rPr>
          <w:rFonts w:ascii="Arial" w:hAnsi="Arial" w:cs="Arial"/>
          <w:b w:val="0"/>
          <w:color w:val="000000"/>
          <w:sz w:val="24"/>
          <w:lang w:val="sk-SK"/>
        </w:rPr>
        <w:t xml:space="preserve"> konflikt záujmov podľa § 23 nemožno odstrániť inými účinnými opatreniami,</w:t>
      </w:r>
    </w:p>
    <w:p w14:paraId="6C8DA5A9"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g)</w:t>
      </w:r>
      <w:r w:rsidRPr="00AD4CAE">
        <w:rPr>
          <w:rFonts w:ascii="Arial" w:hAnsi="Arial" w:cs="Arial"/>
          <w:b w:val="0"/>
          <w:color w:val="000000"/>
          <w:sz w:val="24"/>
          <w:lang w:val="sk-SK"/>
        </w:rPr>
        <w:t xml:space="preserve"> 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14:paraId="111934B7"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h)</w:t>
      </w:r>
      <w:r w:rsidRPr="00AD4CAE">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14:paraId="0F080EC0"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i)</w:t>
      </w:r>
      <w:r w:rsidRPr="00AD4CAE">
        <w:rPr>
          <w:rFonts w:ascii="Arial" w:hAnsi="Arial" w:cs="Arial"/>
          <w:b w:val="0"/>
          <w:color w:val="000000"/>
          <w:sz w:val="24"/>
          <w:lang w:val="sk-SK"/>
        </w:rPr>
        <w:t xml:space="preserve"> nepredložil po písomnej žiadosti vysvetlenie alebo doplnenie predložených dokladov v určenej lehote,</w:t>
      </w:r>
    </w:p>
    <w:p w14:paraId="432A8D0E"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j)</w:t>
      </w:r>
      <w:r w:rsidRPr="00AD4CAE">
        <w:rPr>
          <w:rFonts w:ascii="Arial" w:hAnsi="Arial" w:cs="Arial"/>
          <w:b w:val="0"/>
          <w:color w:val="000000"/>
          <w:sz w:val="24"/>
          <w:lang w:val="sk-SK"/>
        </w:rPr>
        <w:t xml:space="preserve"> nepredložil po písomnej žiadosti doklady nahradené jednotným európskym dokumentom v určenej lehote,</w:t>
      </w:r>
    </w:p>
    <w:p w14:paraId="5272197E"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k)</w:t>
      </w:r>
      <w:r w:rsidRPr="00AD4CAE">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7E48D495" w14:textId="77777777"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l)</w:t>
      </w:r>
      <w:r w:rsidRPr="00AD4CAE">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 (pokiaľ verejný obstarávateľ vyžadoval identifikáciu subdodávateľov v ponuke uchádzača)</w:t>
      </w:r>
    </w:p>
    <w:p w14:paraId="4B1041DA" w14:textId="77777777" w:rsidR="00AD4CAE" w:rsidRDefault="00AD4CAE" w:rsidP="00ED0026">
      <w:pPr>
        <w:tabs>
          <w:tab w:val="clear" w:pos="709"/>
        </w:tabs>
        <w:suppressAutoHyphens/>
        <w:autoSpaceDN w:val="0"/>
        <w:spacing w:line="240" w:lineRule="atLeast"/>
        <w:ind w:left="851" w:hanging="284"/>
        <w:textAlignment w:val="baseline"/>
        <w:rPr>
          <w:rFonts w:ascii="Arial" w:hAnsi="Arial"/>
          <w:b w:val="0"/>
          <w:color w:val="000000"/>
          <w:sz w:val="24"/>
          <w:lang w:val="sk-SK"/>
        </w:rPr>
      </w:pPr>
      <w:r w:rsidRPr="002E5C52">
        <w:rPr>
          <w:rFonts w:ascii="Arial" w:hAnsi="Arial"/>
          <w:b w:val="0"/>
          <w:color w:val="000000"/>
          <w:sz w:val="24"/>
          <w:lang w:val="sk-SK"/>
        </w:rPr>
        <w:t xml:space="preserve">m) nenahradil technikov, technické orgány alebo osoby určené na plnenie  zmluvy  alebo koncesnej zmluvy, alebo riadiacich zamestnancov, ktorí nespĺňajú podmienku účasti  podľa § 34 ods. 1 písm. c) alebo písm. g), v určenej lehote novými osobami  alebo </w:t>
      </w:r>
      <w:r w:rsidRPr="00AD4CAE">
        <w:rPr>
          <w:rFonts w:ascii="Arial" w:hAnsi="Arial" w:cs="Arial"/>
          <w:b w:val="0"/>
          <w:color w:val="000000"/>
          <w:sz w:val="24"/>
          <w:lang w:val="sk-SK"/>
        </w:rPr>
        <w:t>orgánmi</w:t>
      </w:r>
      <w:r w:rsidRPr="002E5C52">
        <w:rPr>
          <w:rFonts w:ascii="Arial" w:hAnsi="Arial"/>
          <w:b w:val="0"/>
          <w:color w:val="000000"/>
          <w:sz w:val="24"/>
          <w:lang w:val="sk-SK"/>
        </w:rPr>
        <w:t>, ktoré spĺňajú túto podmienku účasti.</w:t>
      </w:r>
    </w:p>
    <w:p w14:paraId="49BB2D6C" w14:textId="77777777" w:rsidR="00EC6B86" w:rsidRDefault="00EC6B86" w:rsidP="00ED0026">
      <w:pPr>
        <w:tabs>
          <w:tab w:val="clear" w:pos="709"/>
        </w:tabs>
        <w:suppressAutoHyphens/>
        <w:autoSpaceDN w:val="0"/>
        <w:spacing w:line="240" w:lineRule="atLeast"/>
        <w:ind w:left="851" w:hanging="284"/>
        <w:textAlignment w:val="baseline"/>
        <w:rPr>
          <w:rFonts w:ascii="Arial" w:hAnsi="Arial"/>
          <w:b w:val="0"/>
          <w:color w:val="000000"/>
          <w:sz w:val="24"/>
          <w:lang w:val="sk-SK"/>
        </w:rPr>
      </w:pPr>
    </w:p>
    <w:p w14:paraId="2CCA7149" w14:textId="77777777" w:rsidR="002D0CF9" w:rsidRPr="003F7CAD" w:rsidRDefault="002D0CF9" w:rsidP="002D0CF9">
      <w:pPr>
        <w:tabs>
          <w:tab w:val="clear" w:pos="709"/>
        </w:tabs>
        <w:spacing w:line="240" w:lineRule="atLeast"/>
        <w:ind w:left="567" w:hanging="567"/>
        <w:rPr>
          <w:rFonts w:ascii="Arial" w:hAnsi="Arial" w:cs="Arial"/>
          <w:b w:val="0"/>
          <w:color w:val="000000"/>
          <w:sz w:val="24"/>
          <w:lang w:val="sk-SK"/>
        </w:rPr>
      </w:pPr>
      <w:r w:rsidRPr="003F7CAD">
        <w:rPr>
          <w:rFonts w:ascii="Arial" w:hAnsi="Arial" w:cs="Arial"/>
          <w:b w:val="0"/>
          <w:color w:val="000000"/>
          <w:sz w:val="24"/>
          <w:lang w:val="sk-SK"/>
        </w:rPr>
        <w:t>17.3 Verejný obstarávateľ vylúči z verejného obstarávania uchádzača, ktorý nepredložil po písomnej žiadosti doklady nahradené čestným vyhlásením podľa odseku 1 v určenej lehote.</w:t>
      </w:r>
    </w:p>
    <w:p w14:paraId="6D68CA52" w14:textId="77777777" w:rsidR="00A64D6E" w:rsidRDefault="00A64D6E" w:rsidP="00ED0026">
      <w:pPr>
        <w:tabs>
          <w:tab w:val="clear" w:pos="709"/>
        </w:tabs>
        <w:ind w:left="567" w:hanging="567"/>
        <w:rPr>
          <w:rFonts w:ascii="Arial" w:hAnsi="Arial" w:cs="Arial"/>
          <w:b w:val="0"/>
          <w:sz w:val="24"/>
          <w:lang w:val="sk-SK"/>
        </w:rPr>
      </w:pPr>
      <w:r w:rsidRPr="00313601">
        <w:rPr>
          <w:rFonts w:ascii="Arial" w:hAnsi="Arial" w:cs="Arial"/>
          <w:b w:val="0"/>
          <w:sz w:val="24"/>
          <w:lang w:val="sk-SK"/>
        </w:rPr>
        <w:t>17.</w:t>
      </w:r>
      <w:r w:rsidR="002D0CF9">
        <w:rPr>
          <w:rFonts w:ascii="Arial" w:hAnsi="Arial" w:cs="Arial"/>
          <w:b w:val="0"/>
          <w:sz w:val="24"/>
          <w:lang w:val="sk-SK"/>
        </w:rPr>
        <w:t>4</w:t>
      </w:r>
      <w:r w:rsidRPr="00313601">
        <w:rPr>
          <w:rFonts w:ascii="Arial" w:hAnsi="Arial" w:cs="Arial"/>
          <w:b w:val="0"/>
          <w:sz w:val="24"/>
          <w:lang w:val="sk-SK"/>
        </w:rPr>
        <w:t xml:space="preserve"> Z uchádzačom predkladaných dokladov a/alebo dokumentov preukazujúcich splnenie podmienok účasti musí byť zrejmé aj splnenie minimálnej úrovne požadovanej verejným obstarávateľom.</w:t>
      </w:r>
    </w:p>
    <w:p w14:paraId="0B11EBE4" w14:textId="77777777" w:rsidR="002A77ED" w:rsidRDefault="002A77ED" w:rsidP="002A77ED">
      <w:pPr>
        <w:pStyle w:val="Nadpis6"/>
        <w:rPr>
          <w:rFonts w:ascii="Arial" w:hAnsi="Arial" w:cs="Arial"/>
          <w:highlight w:val="cyan"/>
        </w:rPr>
      </w:pPr>
    </w:p>
    <w:p w14:paraId="746ECD1D" w14:textId="4EED9249" w:rsidR="008778D2" w:rsidRDefault="00ED0026" w:rsidP="002A77ED">
      <w:pPr>
        <w:pStyle w:val="Nadpis6"/>
        <w:jc w:val="center"/>
        <w:rPr>
          <w:rFonts w:ascii="Arial" w:hAnsi="Arial" w:cs="Arial"/>
        </w:rPr>
      </w:pPr>
      <w:r w:rsidRPr="0024422F">
        <w:rPr>
          <w:rFonts w:ascii="Arial" w:hAnsi="Arial" w:cs="Arial"/>
          <w:highlight w:val="cyan"/>
        </w:rPr>
        <w:t>18</w:t>
      </w:r>
      <w:r w:rsidR="0024422F" w:rsidRPr="0024422F">
        <w:rPr>
          <w:rFonts w:ascii="Arial" w:hAnsi="Arial" w:cs="Arial"/>
          <w:highlight w:val="cyan"/>
        </w:rPr>
        <w:t xml:space="preserve">.A </w:t>
      </w:r>
      <w:r w:rsidR="008778D2" w:rsidRPr="0024422F">
        <w:rPr>
          <w:rFonts w:ascii="Arial" w:hAnsi="Arial" w:cs="Arial"/>
          <w:highlight w:val="cyan"/>
        </w:rPr>
        <w:t>Zábezpeka</w:t>
      </w:r>
      <w:r w:rsidR="0024422F" w:rsidRPr="0024422F">
        <w:rPr>
          <w:rFonts w:ascii="Arial" w:hAnsi="Arial" w:cs="Arial"/>
          <w:highlight w:val="cyan"/>
        </w:rPr>
        <w:t xml:space="preserve"> – 1. časť</w:t>
      </w:r>
    </w:p>
    <w:p w14:paraId="59BFC29A" w14:textId="77777777" w:rsidR="00ED0026" w:rsidRPr="00ED0026" w:rsidRDefault="00ED0026" w:rsidP="00ED0026">
      <w:pPr>
        <w:rPr>
          <w:lang w:val="sk-SK" w:eastAsia="cs-CZ"/>
        </w:rPr>
      </w:pPr>
    </w:p>
    <w:p w14:paraId="2C996B88" w14:textId="279FAA29" w:rsidR="00173ED1" w:rsidRPr="00A7747D" w:rsidRDefault="00327FCE" w:rsidP="00173ED1">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w:t>
      </w:r>
      <w:r w:rsidR="00173ED1" w:rsidRPr="00313601">
        <w:rPr>
          <w:rFonts w:ascii="Arial" w:hAnsi="Arial" w:cs="Arial"/>
          <w:b w:val="0"/>
          <w:sz w:val="24"/>
          <w:lang w:val="sk-SK"/>
        </w:rPr>
        <w:t xml:space="preserve">Zábezpeka ponúk sa vyžaduje vo </w:t>
      </w:r>
      <w:r w:rsidR="00173ED1" w:rsidRPr="00291E9B">
        <w:rPr>
          <w:rFonts w:ascii="Arial" w:hAnsi="Arial" w:cs="Arial"/>
          <w:b w:val="0"/>
          <w:sz w:val="24"/>
          <w:lang w:val="sk-SK"/>
        </w:rPr>
        <w:t xml:space="preserve">výške </w:t>
      </w:r>
      <w:r w:rsidR="00821535">
        <w:rPr>
          <w:rFonts w:ascii="Arial" w:hAnsi="Arial" w:cs="Arial"/>
          <w:sz w:val="24"/>
          <w:u w:val="single"/>
          <w:lang w:val="sk-SK"/>
        </w:rPr>
        <w:t>2</w:t>
      </w:r>
      <w:r w:rsidR="00C10094" w:rsidRPr="00C10094">
        <w:rPr>
          <w:rFonts w:ascii="Arial" w:hAnsi="Arial" w:cs="Arial"/>
          <w:sz w:val="24"/>
          <w:u w:val="single"/>
          <w:lang w:val="sk-SK"/>
        </w:rPr>
        <w:t>.</w:t>
      </w:r>
      <w:r w:rsidR="00821535">
        <w:rPr>
          <w:rFonts w:ascii="Arial" w:hAnsi="Arial" w:cs="Arial"/>
          <w:sz w:val="24"/>
          <w:u w:val="single"/>
          <w:lang w:val="sk-SK"/>
        </w:rPr>
        <w:t>5</w:t>
      </w:r>
      <w:r w:rsidR="00C10094" w:rsidRPr="00C10094">
        <w:rPr>
          <w:rFonts w:ascii="Arial" w:hAnsi="Arial" w:cs="Arial"/>
          <w:sz w:val="24"/>
          <w:u w:val="single"/>
          <w:lang w:val="sk-SK"/>
        </w:rPr>
        <w:t>00</w:t>
      </w:r>
      <w:r w:rsidR="00173ED1" w:rsidRPr="00C10094">
        <w:rPr>
          <w:rFonts w:ascii="Arial" w:hAnsi="Arial"/>
          <w:sz w:val="24"/>
          <w:u w:val="single"/>
          <w:lang w:val="sk-SK"/>
        </w:rPr>
        <w:t xml:space="preserve">,- € (slovom: </w:t>
      </w:r>
      <w:r w:rsidR="00821535">
        <w:rPr>
          <w:rFonts w:ascii="Arial" w:hAnsi="Arial" w:cs="Arial"/>
          <w:sz w:val="24"/>
          <w:u w:val="single"/>
          <w:lang w:val="sk-SK"/>
        </w:rPr>
        <w:t>dvetisícpäťsto</w:t>
      </w:r>
      <w:r w:rsidR="00173ED1" w:rsidRPr="00C10094">
        <w:rPr>
          <w:rFonts w:ascii="Arial" w:hAnsi="Arial"/>
          <w:sz w:val="24"/>
          <w:u w:val="single"/>
          <w:lang w:val="sk-SK"/>
        </w:rPr>
        <w:t xml:space="preserve"> Eur)</w:t>
      </w:r>
      <w:r w:rsidR="00173ED1" w:rsidRPr="00C10094">
        <w:rPr>
          <w:rFonts w:ascii="Arial" w:hAnsi="Arial"/>
          <w:sz w:val="24"/>
          <w:lang w:val="sk-SK"/>
        </w:rPr>
        <w:t>.</w:t>
      </w:r>
      <w:r w:rsidR="00173ED1" w:rsidRPr="00A7747D">
        <w:rPr>
          <w:rFonts w:ascii="Arial" w:hAnsi="Arial" w:cs="Arial"/>
          <w:b w:val="0"/>
          <w:sz w:val="24"/>
          <w:lang w:val="sk-SK"/>
        </w:rPr>
        <w:t xml:space="preserve">  </w:t>
      </w:r>
    </w:p>
    <w:p w14:paraId="14BF153A" w14:textId="77777777" w:rsidR="00173ED1" w:rsidRPr="00E01030" w:rsidRDefault="00173ED1" w:rsidP="00173ED1">
      <w:pPr>
        <w:tabs>
          <w:tab w:val="clear" w:pos="709"/>
        </w:tabs>
        <w:ind w:left="576" w:firstLine="0"/>
        <w:rPr>
          <w:rFonts w:ascii="Arial" w:hAnsi="Arial" w:cs="Arial"/>
          <w:b w:val="0"/>
          <w:sz w:val="24"/>
          <w:lang w:val="sk-SK"/>
        </w:rPr>
      </w:pPr>
    </w:p>
    <w:p w14:paraId="019E1D3A" w14:textId="77777777" w:rsidR="00173ED1" w:rsidRDefault="00173ED1" w:rsidP="00173ED1">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lastRenderedPageBreak/>
        <w:t>18.2 Verejný obstarávateľ umožňuje uchád</w:t>
      </w:r>
      <w:r w:rsidR="00AD4CAE">
        <w:rPr>
          <w:rFonts w:ascii="Arial" w:hAnsi="Arial" w:cs="Arial"/>
          <w:b w:val="0"/>
          <w:sz w:val="24"/>
          <w:lang w:val="sk-SK"/>
        </w:rPr>
        <w:t>začovi zložiť zábezpeku formou:</w:t>
      </w:r>
    </w:p>
    <w:p w14:paraId="29D3F4AA" w14:textId="77777777" w:rsidR="00BB6AC2" w:rsidRPr="00E01030" w:rsidRDefault="00BB6AC2" w:rsidP="00173ED1">
      <w:pPr>
        <w:tabs>
          <w:tab w:val="clear" w:pos="709"/>
          <w:tab w:val="num" w:pos="1200"/>
        </w:tabs>
        <w:ind w:left="1200" w:hanging="1200"/>
        <w:rPr>
          <w:rFonts w:ascii="Arial" w:hAnsi="Arial" w:cs="Arial"/>
          <w:b w:val="0"/>
          <w:sz w:val="24"/>
          <w:lang w:val="sk-SK"/>
        </w:rPr>
      </w:pPr>
    </w:p>
    <w:p w14:paraId="435DF93F" w14:textId="77777777" w:rsidR="00173ED1" w:rsidRPr="00BB6AC2" w:rsidRDefault="00173ED1" w:rsidP="00A160B5">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sidR="0024422F">
        <w:rPr>
          <w:rFonts w:ascii="Arial" w:hAnsi="Arial" w:cs="Arial"/>
          <w:sz w:val="24"/>
          <w:u w:val="single"/>
          <w:lang w:val="sk-SK"/>
        </w:rPr>
        <w:t xml:space="preserve">A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14:paraId="072FC2EA" w14:textId="77777777" w:rsidR="00173ED1" w:rsidRPr="00D13EDD" w:rsidRDefault="00173ED1" w:rsidP="00173ED1">
      <w:pPr>
        <w:tabs>
          <w:tab w:val="clear" w:pos="709"/>
        </w:tabs>
        <w:ind w:left="0" w:firstLine="0"/>
        <w:rPr>
          <w:rFonts w:ascii="Arial" w:hAnsi="Arial" w:cs="Arial"/>
          <w:b w:val="0"/>
          <w:sz w:val="24"/>
          <w:lang w:val="sk-SK"/>
        </w:rPr>
      </w:pPr>
    </w:p>
    <w:p w14:paraId="4E553EB5" w14:textId="77777777" w:rsidR="00BB6AC2" w:rsidRPr="00D13EDD" w:rsidRDefault="00173ED1" w:rsidP="00BB6AC2">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w:t>
      </w:r>
      <w:r w:rsidR="009B7F27" w:rsidRPr="00BB6AC2">
        <w:rPr>
          <w:rFonts w:ascii="Arial" w:hAnsi="Arial" w:cs="Arial"/>
          <w:b w:val="0"/>
          <w:sz w:val="24"/>
          <w:lang w:val="sk-SK"/>
        </w:rPr>
        <w:t xml:space="preserve"> alebo ekvivalentnou právnou normou v prípade zahraničnej banky</w:t>
      </w:r>
    </w:p>
    <w:p w14:paraId="37538C55" w14:textId="6D7F4CE3" w:rsidR="00173ED1" w:rsidRPr="002D0CF9" w:rsidRDefault="00173ED1" w:rsidP="002D0CF9">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0040041D">
        <w:rPr>
          <w:rFonts w:ascii="Arial-ItalicMT" w:hAnsi="Arial-ItalicMT"/>
          <w:b w:val="0"/>
          <w:sz w:val="24"/>
          <w:highlight w:val="cyan"/>
          <w:lang w:val="sk-SK"/>
        </w:rPr>
        <w:t>28</w:t>
      </w:r>
      <w:r w:rsidR="00AD4CAE" w:rsidRPr="00023784">
        <w:rPr>
          <w:rFonts w:ascii="Arial-ItalicMT" w:hAnsi="Arial-ItalicMT"/>
          <w:b w:val="0"/>
          <w:sz w:val="24"/>
          <w:highlight w:val="cyan"/>
          <w:lang w:val="sk-SK"/>
        </w:rPr>
        <w:t>.</w:t>
      </w:r>
      <w:r w:rsidR="00291E9B" w:rsidRPr="00023784">
        <w:rPr>
          <w:rFonts w:ascii="Arial-ItalicMT" w:hAnsi="Arial-ItalicMT"/>
          <w:b w:val="0"/>
          <w:sz w:val="24"/>
          <w:highlight w:val="cyan"/>
          <w:lang w:val="sk-SK"/>
        </w:rPr>
        <w:t xml:space="preserve"> </w:t>
      </w:r>
      <w:r w:rsidR="0040041D">
        <w:rPr>
          <w:rFonts w:ascii="Arial-ItalicMT" w:hAnsi="Arial-ItalicMT"/>
          <w:b w:val="0"/>
          <w:sz w:val="24"/>
          <w:highlight w:val="cyan"/>
          <w:lang w:val="sk-SK"/>
        </w:rPr>
        <w:t>02</w:t>
      </w:r>
      <w:r w:rsidR="00EC1375" w:rsidRPr="00023784">
        <w:rPr>
          <w:rFonts w:ascii="Arial-ItalicMT" w:hAnsi="Arial-ItalicMT"/>
          <w:b w:val="0"/>
          <w:sz w:val="24"/>
          <w:highlight w:val="cyan"/>
          <w:lang w:val="sk-SK"/>
        </w:rPr>
        <w:t>.</w:t>
      </w:r>
      <w:r w:rsidR="00291E9B" w:rsidRPr="00023784">
        <w:rPr>
          <w:rFonts w:ascii="Arial-ItalicMT" w:hAnsi="Arial-ItalicMT"/>
          <w:b w:val="0"/>
          <w:sz w:val="24"/>
          <w:highlight w:val="cyan"/>
          <w:lang w:val="sk-SK"/>
        </w:rPr>
        <w:t xml:space="preserve"> </w:t>
      </w:r>
      <w:r w:rsidR="00023784" w:rsidRPr="00023784">
        <w:rPr>
          <w:rFonts w:ascii="Arial-ItalicMT" w:hAnsi="Arial-ItalicMT"/>
          <w:b w:val="0"/>
          <w:sz w:val="24"/>
          <w:highlight w:val="cyan"/>
          <w:lang w:val="sk-SK"/>
        </w:rPr>
        <w:t>2022</w:t>
      </w:r>
      <w:r w:rsidR="00EC1375" w:rsidRPr="00BB6AC2">
        <w:rPr>
          <w:rFonts w:ascii="Arial-ItalicMT" w:hAnsi="Arial-ItalicMT" w:cs="Arial-BoldMT"/>
          <w:b w:val="0"/>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sidR="002D0CF9">
        <w:rPr>
          <w:rFonts w:ascii="Arial" w:hAnsi="Arial" w:cs="Arial"/>
          <w:sz w:val="24"/>
          <w:u w:val="single"/>
          <w:lang w:val="sk-SK"/>
        </w:rPr>
        <w:t>,</w:t>
      </w:r>
      <w:r w:rsidRPr="00BB6AC2">
        <w:rPr>
          <w:rFonts w:ascii="Arial" w:hAnsi="Arial" w:cs="Arial"/>
          <w:b w:val="0"/>
          <w:sz w:val="24"/>
          <w:u w:val="single"/>
          <w:lang w:val="sk-SK"/>
        </w:rPr>
        <w:t xml:space="preserve"> </w:t>
      </w:r>
      <w:r w:rsidR="002D0CF9" w:rsidRPr="003F7CAD">
        <w:rPr>
          <w:rFonts w:ascii="Arial" w:hAnsi="Arial" w:cs="Arial"/>
          <w:sz w:val="24"/>
          <w:u w:val="single"/>
          <w:lang w:val="sk-SK"/>
        </w:rPr>
        <w:t>nie však viac ako 12 mesiacov odo dňa uplynutia lehoty na podanie ponuky.</w:t>
      </w:r>
    </w:p>
    <w:p w14:paraId="1B3B65E8" w14:textId="77777777" w:rsidR="00173ED1" w:rsidRPr="00BB6AC2" w:rsidRDefault="00173ED1" w:rsidP="00693980">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sidR="00595F47">
        <w:rPr>
          <w:rFonts w:ascii="Arial" w:hAnsi="Arial" w:cs="Arial"/>
          <w:b w:val="0"/>
          <w:sz w:val="24"/>
          <w:lang w:val="sk-SK"/>
        </w:rPr>
        <w:t xml:space="preserve"> </w:t>
      </w:r>
      <w:r w:rsidRPr="00BB6AC2">
        <w:rPr>
          <w:rFonts w:ascii="Arial" w:hAnsi="Arial" w:cs="Arial"/>
          <w:b w:val="0"/>
          <w:sz w:val="24"/>
          <w:lang w:val="sk-SK"/>
        </w:rPr>
        <w:t>viazanosti určenú verejným obstarávateľom.</w:t>
      </w:r>
      <w:r w:rsidR="00595F47">
        <w:rPr>
          <w:rFonts w:ascii="Arial" w:hAnsi="Arial" w:cs="Arial"/>
          <w:b w:val="0"/>
          <w:sz w:val="24"/>
          <w:lang w:val="sk-SK"/>
        </w:rPr>
        <w:t xml:space="preserve"> </w:t>
      </w:r>
      <w:r w:rsidRPr="00BB6AC2">
        <w:rPr>
          <w:rFonts w:ascii="Arial" w:hAnsi="Arial" w:cs="Arial"/>
          <w:b w:val="0"/>
          <w:sz w:val="24"/>
          <w:lang w:val="sk-SK"/>
        </w:rPr>
        <w:t>Uchádzač musí doručiť doklad vydaný bankou (</w:t>
      </w:r>
      <w:proofErr w:type="spellStart"/>
      <w:r w:rsidRPr="00BB6AC2">
        <w:rPr>
          <w:rFonts w:ascii="Arial" w:hAnsi="Arial" w:cs="Arial"/>
          <w:b w:val="0"/>
          <w:sz w:val="24"/>
          <w:lang w:val="sk-SK"/>
        </w:rPr>
        <w:t>t.z</w:t>
      </w:r>
      <w:proofErr w:type="spellEnd"/>
      <w:r w:rsidRPr="00BB6AC2">
        <w:rPr>
          <w:rFonts w:ascii="Arial" w:hAnsi="Arial" w:cs="Arial"/>
          <w:b w:val="0"/>
          <w:sz w:val="24"/>
          <w:lang w:val="sk-SK"/>
        </w:rPr>
        <w:t>.</w:t>
      </w:r>
      <w:r w:rsidR="00595F47">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50C144A1" w14:textId="77777777" w:rsidR="00173ED1" w:rsidRPr="00BB6AC2" w:rsidRDefault="00173ED1" w:rsidP="00693980">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2172BC0B" w14:textId="77777777" w:rsidR="00BB749C" w:rsidRPr="002E0064" w:rsidRDefault="00BB749C" w:rsidP="00693980">
      <w:pPr>
        <w:numPr>
          <w:ilvl w:val="0"/>
          <w:numId w:val="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14:paraId="49A4A685" w14:textId="77777777" w:rsidR="00173ED1" w:rsidRDefault="00173ED1" w:rsidP="00173ED1">
      <w:pPr>
        <w:tabs>
          <w:tab w:val="clear" w:pos="709"/>
        </w:tabs>
        <w:ind w:left="567" w:firstLine="0"/>
        <w:rPr>
          <w:rFonts w:ascii="Arial" w:hAnsi="Arial" w:cs="Arial"/>
          <w:b w:val="0"/>
          <w:sz w:val="24"/>
          <w:lang w:val="sk-SK"/>
        </w:rPr>
      </w:pPr>
    </w:p>
    <w:p w14:paraId="4C9522D1" w14:textId="6B251CEA" w:rsidR="00173ED1" w:rsidRDefault="00173ED1" w:rsidP="00A160B5">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sidR="0024422F">
        <w:rPr>
          <w:rFonts w:ascii="Arial" w:hAnsi="Arial" w:cs="Arial"/>
          <w:sz w:val="24"/>
          <w:u w:val="single"/>
          <w:lang w:val="sk-SK"/>
        </w:rPr>
        <w:t xml:space="preserve">A </w:t>
      </w:r>
      <w:r w:rsidRPr="00313601">
        <w:rPr>
          <w:rFonts w:ascii="Arial" w:hAnsi="Arial" w:cs="Arial"/>
          <w:sz w:val="24"/>
          <w:u w:val="single"/>
          <w:lang w:val="sk-SK"/>
        </w:rPr>
        <w:t>2.2</w:t>
      </w:r>
      <w:r w:rsidR="00BB6AC2">
        <w:rPr>
          <w:rFonts w:ascii="Arial" w:hAnsi="Arial" w:cs="Arial"/>
          <w:sz w:val="24"/>
          <w:u w:val="single"/>
          <w:lang w:val="sk-SK"/>
        </w:rPr>
        <w:t xml:space="preserve"> </w:t>
      </w:r>
      <w:r w:rsidRPr="00BB6AC2">
        <w:rPr>
          <w:rFonts w:ascii="Arial" w:hAnsi="Arial" w:cs="Arial"/>
          <w:bCs/>
          <w:sz w:val="24"/>
          <w:u w:val="single"/>
          <w:lang w:val="sk-SK"/>
        </w:rPr>
        <w:t>zloženia</w:t>
      </w:r>
      <w:r w:rsidR="00BB6AC2">
        <w:rPr>
          <w:rFonts w:ascii="Arial" w:hAnsi="Arial" w:cs="Arial"/>
          <w:bCs/>
          <w:sz w:val="24"/>
          <w:u w:val="single"/>
          <w:lang w:val="sk-SK"/>
        </w:rPr>
        <w:t xml:space="preserve"> </w:t>
      </w:r>
      <w:r w:rsidRPr="00BB6AC2">
        <w:rPr>
          <w:rFonts w:ascii="Arial" w:hAnsi="Arial" w:cs="Arial"/>
          <w:bCs/>
          <w:sz w:val="24"/>
          <w:u w:val="single"/>
          <w:lang w:val="sk-SK"/>
        </w:rPr>
        <w:t>finančných</w:t>
      </w:r>
      <w:r w:rsidR="00BB6AC2">
        <w:rPr>
          <w:rFonts w:ascii="Arial" w:hAnsi="Arial" w:cs="Arial"/>
          <w:bCs/>
          <w:sz w:val="24"/>
          <w:u w:val="single"/>
          <w:lang w:val="sk-SK"/>
        </w:rPr>
        <w:t xml:space="preserve"> </w:t>
      </w:r>
      <w:r w:rsidRPr="00BB6AC2">
        <w:rPr>
          <w:rFonts w:ascii="Arial" w:hAnsi="Arial" w:cs="Arial"/>
          <w:bCs/>
          <w:sz w:val="24"/>
          <w:u w:val="single"/>
          <w:lang w:val="sk-SK"/>
        </w:rPr>
        <w:t>prostriedkov</w:t>
      </w:r>
      <w:r w:rsidR="00BB6AC2">
        <w:rPr>
          <w:rFonts w:ascii="Arial" w:hAnsi="Arial" w:cs="Arial"/>
          <w:bCs/>
          <w:sz w:val="24"/>
          <w:u w:val="single"/>
          <w:lang w:val="sk-SK"/>
        </w:rPr>
        <w:t xml:space="preserve"> </w:t>
      </w:r>
      <w:r w:rsidRPr="00BB6AC2">
        <w:rPr>
          <w:rFonts w:ascii="Arial" w:hAnsi="Arial" w:cs="Arial"/>
          <w:bCs/>
          <w:sz w:val="24"/>
          <w:u w:val="single"/>
          <w:lang w:val="sk-SK"/>
        </w:rPr>
        <w:t>v</w:t>
      </w:r>
      <w:r w:rsidR="00BB6AC2">
        <w:rPr>
          <w:rFonts w:ascii="Arial" w:hAnsi="Arial" w:cs="Arial"/>
          <w:bCs/>
          <w:sz w:val="24"/>
          <w:u w:val="single"/>
          <w:lang w:val="sk-SK"/>
        </w:rPr>
        <w:t> </w:t>
      </w:r>
      <w:r w:rsidRPr="00BB6AC2">
        <w:rPr>
          <w:rFonts w:ascii="Arial" w:hAnsi="Arial" w:cs="Arial"/>
          <w:bCs/>
          <w:sz w:val="24"/>
          <w:u w:val="single"/>
          <w:lang w:val="sk-SK"/>
        </w:rPr>
        <w:t>prislúchajúcej</w:t>
      </w:r>
      <w:r w:rsidR="00BB6AC2">
        <w:rPr>
          <w:rFonts w:ascii="Arial" w:hAnsi="Arial" w:cs="Arial"/>
          <w:bCs/>
          <w:sz w:val="24"/>
          <w:u w:val="single"/>
          <w:lang w:val="sk-SK"/>
        </w:rPr>
        <w:t xml:space="preserve"> </w:t>
      </w:r>
      <w:r w:rsidRPr="00F97D29">
        <w:rPr>
          <w:rFonts w:ascii="Arial" w:hAnsi="Arial" w:cs="Arial"/>
          <w:bCs/>
          <w:sz w:val="24"/>
          <w:u w:val="single"/>
          <w:lang w:val="sk-SK"/>
        </w:rPr>
        <w:t>výške</w:t>
      </w:r>
      <w:r w:rsidR="00BB6AC2" w:rsidRPr="00F97D29">
        <w:rPr>
          <w:rFonts w:ascii="Arial" w:hAnsi="Arial" w:cs="Arial"/>
          <w:bCs/>
          <w:sz w:val="24"/>
          <w:u w:val="single"/>
          <w:lang w:val="sk-SK"/>
        </w:rPr>
        <w:t xml:space="preserve"> </w:t>
      </w:r>
      <w:r w:rsidR="00A61718">
        <w:rPr>
          <w:rFonts w:ascii="Arial" w:hAnsi="Arial" w:cs="Arial"/>
          <w:bCs/>
          <w:sz w:val="24"/>
          <w:u w:val="single"/>
          <w:lang w:val="sk-SK"/>
        </w:rPr>
        <w:t>2</w:t>
      </w:r>
      <w:r w:rsidR="00E552D5">
        <w:rPr>
          <w:rFonts w:ascii="Arial" w:hAnsi="Arial" w:cs="Arial"/>
          <w:bCs/>
          <w:sz w:val="24"/>
          <w:u w:val="single"/>
          <w:lang w:val="sk-SK"/>
        </w:rPr>
        <w:t>.</w:t>
      </w:r>
      <w:r w:rsidR="00A61718">
        <w:rPr>
          <w:rFonts w:ascii="Arial" w:hAnsi="Arial" w:cs="Arial"/>
          <w:bCs/>
          <w:sz w:val="24"/>
          <w:u w:val="single"/>
          <w:lang w:val="sk-SK"/>
        </w:rPr>
        <w:t>5</w:t>
      </w:r>
      <w:r w:rsidR="00E552D5">
        <w:rPr>
          <w:rFonts w:ascii="Arial" w:hAnsi="Arial" w:cs="Arial"/>
          <w:bCs/>
          <w:sz w:val="24"/>
          <w:u w:val="single"/>
          <w:lang w:val="sk-SK"/>
        </w:rPr>
        <w:t>00</w:t>
      </w:r>
      <w:r w:rsidR="00D30EBA" w:rsidRPr="00F97D29">
        <w:rPr>
          <w:rFonts w:ascii="Arial" w:hAnsi="Arial" w:cs="Arial"/>
          <w:bCs/>
          <w:sz w:val="24"/>
          <w:u w:val="single"/>
          <w:lang w:val="sk-SK"/>
        </w:rPr>
        <w:t>,-</w:t>
      </w:r>
      <w:r w:rsidR="00BB6AC2">
        <w:rPr>
          <w:rFonts w:ascii="Arial" w:hAnsi="Arial" w:cs="Arial"/>
          <w:bCs/>
          <w:sz w:val="24"/>
          <w:u w:val="single"/>
          <w:lang w:val="sk-SK"/>
        </w:rPr>
        <w:t xml:space="preserve"> </w:t>
      </w:r>
      <w:r w:rsidR="00D30EBA" w:rsidRPr="00BB6AC2">
        <w:rPr>
          <w:rFonts w:ascii="Arial" w:hAnsi="Arial" w:cs="Arial"/>
          <w:bCs/>
          <w:sz w:val="24"/>
          <w:u w:val="single"/>
          <w:lang w:val="sk-SK"/>
        </w:rPr>
        <w:t xml:space="preserve">€ </w:t>
      </w:r>
      <w:r w:rsidRPr="00BB6AC2">
        <w:rPr>
          <w:rFonts w:ascii="Arial" w:hAnsi="Arial" w:cs="Arial"/>
          <w:bCs/>
          <w:sz w:val="24"/>
          <w:u w:val="single"/>
          <w:lang w:val="sk-SK"/>
        </w:rPr>
        <w:t>na</w:t>
      </w:r>
      <w:r w:rsidR="00BB6AC2">
        <w:rPr>
          <w:rFonts w:ascii="Arial" w:hAnsi="Arial" w:cs="Arial"/>
          <w:bCs/>
          <w:sz w:val="24"/>
          <w:u w:val="single"/>
          <w:lang w:val="sk-SK"/>
        </w:rPr>
        <w:t xml:space="preserve"> </w:t>
      </w:r>
      <w:r w:rsidRPr="00BB6AC2">
        <w:rPr>
          <w:rFonts w:ascii="Arial" w:hAnsi="Arial" w:cs="Arial"/>
          <w:bCs/>
          <w:sz w:val="24"/>
          <w:u w:val="single"/>
          <w:lang w:val="sk-SK"/>
        </w:rPr>
        <w:t>účet verejného obstarávateľa:</w:t>
      </w:r>
    </w:p>
    <w:p w14:paraId="249261CE" w14:textId="77777777" w:rsidR="00173ED1" w:rsidRPr="001523BD" w:rsidRDefault="00173ED1" w:rsidP="00173ED1">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a.s.,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14:paraId="1EBEDCA7" w14:textId="5834B3ED" w:rsidR="00173ED1" w:rsidRPr="00F619CB" w:rsidRDefault="00173ED1" w:rsidP="00173ED1">
      <w:pPr>
        <w:tabs>
          <w:tab w:val="clear" w:pos="709"/>
        </w:tabs>
        <w:ind w:left="426" w:hanging="142"/>
        <w:rPr>
          <w:rFonts w:ascii="Arial" w:hAnsi="Arial" w:cs="Arial"/>
          <w:sz w:val="24"/>
          <w:u w:val="single"/>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č. účtu: SK70 7500 0000 0000 2587 3633,  VS: </w:t>
      </w:r>
      <w:r w:rsidRPr="00E552D5">
        <w:rPr>
          <w:rFonts w:ascii="Arial" w:hAnsi="Arial" w:cs="Arial"/>
          <w:sz w:val="24"/>
          <w:szCs w:val="20"/>
          <w:u w:val="single"/>
          <w:lang w:val="sk-SK"/>
        </w:rPr>
        <w:t>(</w:t>
      </w:r>
      <w:r w:rsidR="00FE7B58" w:rsidRPr="00447DDE">
        <w:rPr>
          <w:rFonts w:ascii="Arial" w:hAnsi="Arial" w:cs="Arial"/>
          <w:sz w:val="24"/>
          <w:szCs w:val="20"/>
          <w:u w:val="single"/>
          <w:lang w:val="sk-SK"/>
        </w:rPr>
        <w:t>202</w:t>
      </w:r>
      <w:r w:rsidR="00447DDE">
        <w:rPr>
          <w:rFonts w:ascii="Arial" w:hAnsi="Arial" w:cs="Arial"/>
          <w:sz w:val="24"/>
          <w:szCs w:val="20"/>
          <w:u w:val="single"/>
          <w:lang w:val="sk-SK"/>
        </w:rPr>
        <w:t>1</w:t>
      </w:r>
      <w:r w:rsidRPr="00447DDE">
        <w:rPr>
          <w:rFonts w:ascii="Arial" w:hAnsi="Arial" w:cs="Arial"/>
          <w:sz w:val="24"/>
          <w:szCs w:val="20"/>
          <w:u w:val="single"/>
          <w:lang w:val="sk-SK"/>
        </w:rPr>
        <w:t>0</w:t>
      </w:r>
      <w:r w:rsidR="00AD4CAE" w:rsidRPr="00447DDE">
        <w:rPr>
          <w:rFonts w:ascii="Arial" w:hAnsi="Arial" w:cs="Arial"/>
          <w:sz w:val="24"/>
          <w:szCs w:val="20"/>
          <w:u w:val="single"/>
          <w:lang w:val="sk-SK"/>
        </w:rPr>
        <w:t>0</w:t>
      </w:r>
      <w:r w:rsidR="00447DDE" w:rsidRPr="00447DDE">
        <w:rPr>
          <w:rFonts w:ascii="Arial" w:hAnsi="Arial" w:cs="Arial"/>
          <w:sz w:val="24"/>
          <w:szCs w:val="20"/>
          <w:u w:val="single"/>
          <w:lang w:val="sk-SK"/>
        </w:rPr>
        <w:t>1</w:t>
      </w:r>
      <w:r w:rsidR="00447DDE">
        <w:rPr>
          <w:rFonts w:ascii="Arial" w:hAnsi="Arial" w:cs="Arial"/>
          <w:sz w:val="24"/>
          <w:szCs w:val="20"/>
          <w:u w:val="single"/>
          <w:lang w:val="sk-SK"/>
        </w:rPr>
        <w:t>2</w:t>
      </w:r>
      <w:r w:rsidR="00447DDE" w:rsidRPr="00447DDE">
        <w:rPr>
          <w:rFonts w:ascii="Arial" w:hAnsi="Arial" w:cs="Arial"/>
          <w:sz w:val="24"/>
          <w:szCs w:val="20"/>
          <w:u w:val="single"/>
          <w:lang w:val="sk-SK"/>
        </w:rPr>
        <w:t>02</w:t>
      </w:r>
      <w:r w:rsidRPr="00291E9B">
        <w:rPr>
          <w:rFonts w:ascii="Arial" w:hAnsi="Arial" w:cs="Arial"/>
          <w:sz w:val="24"/>
          <w:szCs w:val="20"/>
          <w:u w:val="single"/>
          <w:lang w:val="sk-SK"/>
        </w:rPr>
        <w:t>)</w:t>
      </w:r>
    </w:p>
    <w:p w14:paraId="1B23AAB8" w14:textId="77777777" w:rsidR="00173ED1" w:rsidRPr="003B0940" w:rsidRDefault="00173ED1" w:rsidP="00173ED1">
      <w:pPr>
        <w:tabs>
          <w:tab w:val="clear" w:pos="709"/>
        </w:tabs>
        <w:ind w:left="2552" w:hanging="2297"/>
        <w:rPr>
          <w:rFonts w:ascii="Arial" w:hAnsi="Arial" w:cs="Arial"/>
          <w:b w:val="0"/>
          <w:sz w:val="22"/>
          <w:szCs w:val="22"/>
          <w:lang w:val="sk-SK"/>
        </w:rPr>
      </w:pPr>
    </w:p>
    <w:p w14:paraId="42590339" w14:textId="77777777" w:rsidR="00173ED1" w:rsidRDefault="00173ED1" w:rsidP="00173ED1">
      <w:pPr>
        <w:tabs>
          <w:tab w:val="clear" w:pos="709"/>
        </w:tabs>
        <w:ind w:left="142" w:firstLine="0"/>
        <w:rPr>
          <w:rFonts w:ascii="Arial" w:hAnsi="Arial" w:cs="Arial"/>
          <w:b w:val="0"/>
          <w:sz w:val="24"/>
          <w:lang w:val="sk-SK"/>
        </w:rPr>
      </w:pPr>
      <w:r w:rsidRPr="0021218F">
        <w:rPr>
          <w:rFonts w:ascii="Arial" w:hAnsi="Arial" w:cs="Arial"/>
          <w:b w:val="0"/>
          <w:sz w:val="24"/>
          <w:lang w:val="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sidR="0024422F">
        <w:rPr>
          <w:rFonts w:ascii="Arial" w:hAnsi="Arial" w:cs="Arial"/>
          <w:b w:val="0"/>
          <w:sz w:val="24"/>
          <w:lang w:val="sk-SK"/>
        </w:rPr>
        <w:t xml:space="preserve"> </w:t>
      </w:r>
      <w:r w:rsidRPr="0021218F">
        <w:rPr>
          <w:rFonts w:ascii="Arial" w:hAnsi="Arial" w:cs="Arial"/>
          <w:b w:val="0"/>
          <w:sz w:val="24"/>
          <w:lang w:val="sk-SK"/>
        </w:rPr>
        <w:t>že</w:t>
      </w:r>
      <w:r w:rsidR="0024422F">
        <w:rPr>
          <w:rFonts w:ascii="Arial" w:hAnsi="Arial" w:cs="Arial"/>
          <w:b w:val="0"/>
          <w:sz w:val="24"/>
          <w:lang w:val="sk-SK"/>
        </w:rPr>
        <w:t xml:space="preserve"> </w:t>
      </w:r>
      <w:r w:rsidRPr="0021218F">
        <w:rPr>
          <w:rFonts w:ascii="Arial" w:hAnsi="Arial" w:cs="Arial"/>
          <w:b w:val="0"/>
          <w:sz w:val="24"/>
          <w:lang w:val="sk-SK"/>
        </w:rPr>
        <w:t>na</w:t>
      </w:r>
      <w:r w:rsidR="0024422F">
        <w:rPr>
          <w:rFonts w:ascii="Arial" w:hAnsi="Arial" w:cs="Arial"/>
          <w:b w:val="0"/>
          <w:sz w:val="24"/>
          <w:lang w:val="sk-SK"/>
        </w:rPr>
        <w:t xml:space="preserve"> </w:t>
      </w:r>
      <w:r w:rsidRPr="0021218F">
        <w:rPr>
          <w:rFonts w:ascii="Arial" w:hAnsi="Arial" w:cs="Arial"/>
          <w:b w:val="0"/>
          <w:sz w:val="24"/>
          <w:lang w:val="sk-SK"/>
        </w:rPr>
        <w:t>účet</w:t>
      </w:r>
      <w:r w:rsidR="0024422F">
        <w:rPr>
          <w:rFonts w:ascii="Arial" w:hAnsi="Arial" w:cs="Arial"/>
          <w:b w:val="0"/>
          <w:sz w:val="24"/>
          <w:lang w:val="sk-SK"/>
        </w:rPr>
        <w:t xml:space="preserve"> </w:t>
      </w:r>
      <w:r w:rsidRPr="0021218F">
        <w:rPr>
          <w:rFonts w:ascii="Arial" w:hAnsi="Arial" w:cs="Arial"/>
          <w:b w:val="0"/>
          <w:sz w:val="24"/>
          <w:lang w:val="sk-SK"/>
        </w:rPr>
        <w:t>verejného</w:t>
      </w:r>
      <w:r w:rsidR="0024422F">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14:paraId="6BDD8C41" w14:textId="77777777" w:rsidR="007957C1" w:rsidRPr="0021218F" w:rsidRDefault="007957C1" w:rsidP="00173ED1">
      <w:pPr>
        <w:tabs>
          <w:tab w:val="clear" w:pos="709"/>
        </w:tabs>
        <w:ind w:left="142" w:firstLine="0"/>
        <w:rPr>
          <w:rFonts w:ascii="Arial" w:hAnsi="Arial" w:cs="Arial"/>
          <w:b w:val="0"/>
          <w:sz w:val="24"/>
          <w:lang w:val="sk-SK"/>
        </w:rPr>
      </w:pPr>
    </w:p>
    <w:p w14:paraId="2D5A7EB1" w14:textId="24D55102" w:rsidR="007957C1" w:rsidRDefault="007957C1" w:rsidP="00A160B5">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sidR="0024422F">
        <w:rPr>
          <w:rFonts w:ascii="Arial" w:hAnsi="Arial"/>
          <w:sz w:val="24"/>
          <w:u w:val="single"/>
          <w:lang w:val="sk-SK"/>
        </w:rPr>
        <w:t xml:space="preserve">A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min</w:t>
      </w:r>
      <w:r w:rsidRPr="00E552D5">
        <w:rPr>
          <w:rFonts w:ascii="Arial" w:hAnsi="Arial"/>
          <w:sz w:val="24"/>
          <w:u w:val="single"/>
          <w:lang w:val="sk-SK"/>
        </w:rPr>
        <w:t xml:space="preserve">. </w:t>
      </w:r>
      <w:r w:rsidR="00A61718">
        <w:rPr>
          <w:rFonts w:ascii="Arial" w:hAnsi="Arial" w:cs="Arial"/>
          <w:sz w:val="24"/>
          <w:u w:val="single"/>
          <w:lang w:val="sk-SK"/>
        </w:rPr>
        <w:t>2</w:t>
      </w:r>
      <w:r w:rsidR="00E552D5" w:rsidRPr="00E552D5">
        <w:rPr>
          <w:rFonts w:ascii="Arial" w:hAnsi="Arial" w:cs="Arial"/>
          <w:sz w:val="24"/>
          <w:u w:val="single"/>
          <w:lang w:val="sk-SK"/>
        </w:rPr>
        <w:t>.</w:t>
      </w:r>
      <w:r w:rsidR="00A61718">
        <w:rPr>
          <w:rFonts w:ascii="Arial" w:hAnsi="Arial" w:cs="Arial"/>
          <w:sz w:val="24"/>
          <w:u w:val="single"/>
          <w:lang w:val="sk-SK"/>
        </w:rPr>
        <w:t>500</w:t>
      </w:r>
      <w:r w:rsidRPr="00E552D5">
        <w:rPr>
          <w:rFonts w:ascii="Arial" w:hAnsi="Arial"/>
          <w:sz w:val="24"/>
          <w:u w:val="single"/>
          <w:lang w:val="sk-SK"/>
        </w:rPr>
        <w:t>,- €.</w:t>
      </w:r>
      <w:r w:rsidRPr="00BB6AC2">
        <w:rPr>
          <w:rFonts w:ascii="Arial" w:hAnsi="Arial"/>
          <w:sz w:val="24"/>
          <w:u w:val="single"/>
          <w:lang w:val="sk-SK"/>
        </w:rPr>
        <w:t xml:space="preserve"> v prospech verejného obstarávateľa</w:t>
      </w:r>
    </w:p>
    <w:p w14:paraId="03BB277E" w14:textId="77777777" w:rsidR="00BB6AC2" w:rsidRPr="00BB6AC2" w:rsidRDefault="00BB6AC2" w:rsidP="00BB6AC2">
      <w:pPr>
        <w:tabs>
          <w:tab w:val="clear" w:pos="709"/>
        </w:tabs>
        <w:suppressAutoHyphens/>
        <w:autoSpaceDN w:val="0"/>
        <w:textAlignment w:val="baseline"/>
      </w:pPr>
    </w:p>
    <w:p w14:paraId="3DE6C26C" w14:textId="1A2513FE" w:rsidR="007957C1" w:rsidRPr="00291E9B" w:rsidRDefault="00BB6AC2" w:rsidP="002D0CF9">
      <w:pPr>
        <w:tabs>
          <w:tab w:val="clear" w:pos="709"/>
        </w:tabs>
        <w:suppressAutoHyphens/>
        <w:autoSpaceDN w:val="0"/>
        <w:ind w:left="142" w:hanging="142"/>
        <w:textAlignment w:val="baseline"/>
        <w:rPr>
          <w:u w:val="single"/>
        </w:rPr>
      </w:pPr>
      <w:r>
        <w:rPr>
          <w:rFonts w:ascii="Arial" w:hAnsi="Arial"/>
          <w:b w:val="0"/>
          <w:sz w:val="24"/>
          <w:lang w:val="sk-SK"/>
        </w:rPr>
        <w:t xml:space="preserve">- </w:t>
      </w:r>
      <w:r w:rsidR="002D0CF9">
        <w:rPr>
          <w:rFonts w:ascii="Arial" w:hAnsi="Arial"/>
          <w:b w:val="0"/>
          <w:sz w:val="24"/>
          <w:lang w:val="sk-SK"/>
        </w:rPr>
        <w:t>p</w:t>
      </w:r>
      <w:r w:rsidR="007957C1" w:rsidRPr="002E5C52">
        <w:rPr>
          <w:rFonts w:ascii="Arial" w:hAnsi="Arial"/>
          <w:b w:val="0"/>
          <w:sz w:val="24"/>
          <w:lang w:val="sk-SK"/>
        </w:rPr>
        <w:t>oskytnutie poistenia záruky sa  riadi zákonom č. 39/2015 Z. z. o poisťovníctve</w:t>
      </w:r>
      <w:r w:rsidR="007957C1" w:rsidRPr="002E5C52">
        <w:rPr>
          <w:b w:val="0"/>
        </w:rPr>
        <w:t xml:space="preserve"> </w:t>
      </w:r>
      <w:r w:rsidR="007957C1" w:rsidRPr="002E5C52">
        <w:rPr>
          <w:rFonts w:ascii="Arial" w:hAnsi="Arial"/>
          <w:b w:val="0"/>
          <w:sz w:val="24"/>
          <w:lang w:val="sk-SK"/>
        </w:rPr>
        <w:t>a o zmene a doplnení niektorých zákonov</w:t>
      </w:r>
      <w:r w:rsidR="002D0CF9">
        <w:rPr>
          <w:rFonts w:ascii="Arial" w:hAnsi="Arial"/>
          <w:b w:val="0"/>
          <w:sz w:val="24"/>
          <w:lang w:val="sk-SK"/>
        </w:rPr>
        <w:t xml:space="preserve"> </w:t>
      </w:r>
      <w:r w:rsidR="002D0CF9" w:rsidRPr="003F7CAD">
        <w:rPr>
          <w:rFonts w:ascii="Arial" w:hAnsi="Arial" w:cs="Arial"/>
          <w:b w:val="0"/>
          <w:sz w:val="24"/>
          <w:lang w:val="sk-SK"/>
        </w:rPr>
        <w:t>alebo ekvivalentného zákona ak ide o zahraničnú poisťovňu</w:t>
      </w:r>
      <w:r w:rsidR="002D0CF9">
        <w:rPr>
          <w:rFonts w:ascii="Arial" w:hAnsi="Arial" w:cs="Arial"/>
          <w:b w:val="0"/>
          <w:sz w:val="24"/>
          <w:lang w:val="sk-SK"/>
        </w:rPr>
        <w:t>.</w:t>
      </w:r>
      <w:r w:rsidR="007957C1" w:rsidRPr="002E5C52">
        <w:t xml:space="preserve"> </w:t>
      </w:r>
      <w:r w:rsidR="007957C1" w:rsidRPr="002E5C52">
        <w:rPr>
          <w:rFonts w:ascii="Arial" w:hAnsi="Arial"/>
          <w:b w:val="0"/>
          <w:sz w:val="24"/>
          <w:lang w:val="sk-SK"/>
        </w:rPr>
        <w:t xml:space="preserve">Doba platnosti poistenia záruky môže byť v poistnej zmluve obmedzená do </w:t>
      </w:r>
      <w:r w:rsidR="0040041D">
        <w:rPr>
          <w:rFonts w:ascii="Arial" w:hAnsi="Arial"/>
          <w:b w:val="0"/>
          <w:sz w:val="24"/>
          <w:highlight w:val="cyan"/>
          <w:lang w:val="sk-SK"/>
        </w:rPr>
        <w:t>28</w:t>
      </w:r>
      <w:r w:rsidR="007957C1" w:rsidRPr="00023784">
        <w:rPr>
          <w:rFonts w:ascii="Arial" w:hAnsi="Arial"/>
          <w:b w:val="0"/>
          <w:sz w:val="24"/>
          <w:highlight w:val="cyan"/>
          <w:lang w:val="sk-SK"/>
        </w:rPr>
        <w:t>.</w:t>
      </w:r>
      <w:r w:rsidR="00291E9B" w:rsidRPr="00023784">
        <w:rPr>
          <w:rFonts w:ascii="Arial" w:hAnsi="Arial"/>
          <w:b w:val="0"/>
          <w:sz w:val="24"/>
          <w:highlight w:val="cyan"/>
          <w:lang w:val="sk-SK"/>
        </w:rPr>
        <w:t xml:space="preserve"> </w:t>
      </w:r>
      <w:r w:rsidR="0040041D">
        <w:rPr>
          <w:rFonts w:ascii="Arial" w:hAnsi="Arial"/>
          <w:b w:val="0"/>
          <w:sz w:val="24"/>
          <w:highlight w:val="cyan"/>
          <w:lang w:val="sk-SK"/>
        </w:rPr>
        <w:t>02</w:t>
      </w:r>
      <w:r w:rsidR="007957C1" w:rsidRPr="00023784">
        <w:rPr>
          <w:rFonts w:ascii="Arial" w:hAnsi="Arial"/>
          <w:b w:val="0"/>
          <w:sz w:val="24"/>
          <w:highlight w:val="cyan"/>
          <w:lang w:val="sk-SK"/>
        </w:rPr>
        <w:t>.</w:t>
      </w:r>
      <w:r w:rsidR="00291E9B" w:rsidRPr="00023784">
        <w:rPr>
          <w:rFonts w:ascii="Arial" w:hAnsi="Arial"/>
          <w:b w:val="0"/>
          <w:sz w:val="24"/>
          <w:highlight w:val="cyan"/>
          <w:lang w:val="sk-SK"/>
        </w:rPr>
        <w:t xml:space="preserve"> </w:t>
      </w:r>
      <w:r w:rsidR="00023784" w:rsidRPr="00023784">
        <w:rPr>
          <w:rFonts w:ascii="Arial" w:hAnsi="Arial"/>
          <w:b w:val="0"/>
          <w:sz w:val="24"/>
          <w:highlight w:val="cyan"/>
          <w:lang w:val="sk-SK"/>
        </w:rPr>
        <w:t>2022</w:t>
      </w:r>
      <w:r w:rsidR="007957C1" w:rsidRPr="002E5C52">
        <w:rPr>
          <w:rFonts w:ascii="Arial" w:hAnsi="Arial"/>
          <w:b w:val="0"/>
          <w:sz w:val="24"/>
          <w:lang w:val="sk-SK"/>
        </w:rPr>
        <w:t xml:space="preserve"> s tým, </w:t>
      </w:r>
      <w:r w:rsidR="007957C1" w:rsidRPr="002E5C52">
        <w:rPr>
          <w:rFonts w:ascii="Arial" w:hAnsi="Arial"/>
          <w:b w:val="0"/>
          <w:sz w:val="24"/>
          <w:lang w:val="sk-SK"/>
        </w:rPr>
        <w:lastRenderedPageBreak/>
        <w:t xml:space="preserve">že v tomto  poistení   musí byť výslovne uvedená možnosť jej predĺženia v prípade predĺženia lehoty viazanosti ponúk až do uplynutia novej lehoty viazanosti Uchádzač je povinný preukázať, že má uzavreté toto poistenie </w:t>
      </w:r>
      <w:r w:rsidR="007957C1" w:rsidRPr="00291E9B">
        <w:rPr>
          <w:rFonts w:ascii="Arial" w:hAnsi="Arial"/>
          <w:b w:val="0"/>
          <w:sz w:val="24"/>
          <w:u w:val="single"/>
          <w:lang w:val="sk-SK"/>
        </w:rPr>
        <w:t xml:space="preserve">v požadovanej minimálnej výške </w:t>
      </w:r>
      <w:r w:rsidR="00A61718">
        <w:rPr>
          <w:rFonts w:ascii="Arial" w:hAnsi="Arial" w:cs="Arial"/>
          <w:b w:val="0"/>
          <w:sz w:val="24"/>
          <w:u w:val="single"/>
          <w:lang w:val="sk-SK"/>
        </w:rPr>
        <w:t>2</w:t>
      </w:r>
      <w:r w:rsidR="00E552D5">
        <w:rPr>
          <w:rFonts w:ascii="Arial" w:hAnsi="Arial" w:cs="Arial"/>
          <w:b w:val="0"/>
          <w:sz w:val="24"/>
          <w:u w:val="single"/>
          <w:lang w:val="sk-SK"/>
        </w:rPr>
        <w:t>.</w:t>
      </w:r>
      <w:r w:rsidR="00A61718">
        <w:rPr>
          <w:rFonts w:ascii="Arial" w:hAnsi="Arial" w:cs="Arial"/>
          <w:b w:val="0"/>
          <w:sz w:val="24"/>
          <w:u w:val="single"/>
          <w:lang w:val="sk-SK"/>
        </w:rPr>
        <w:t>500</w:t>
      </w:r>
      <w:r w:rsidR="007957C1" w:rsidRPr="00291E9B">
        <w:rPr>
          <w:rFonts w:ascii="Arial" w:hAnsi="Arial"/>
          <w:b w:val="0"/>
          <w:sz w:val="24"/>
          <w:u w:val="single"/>
          <w:lang w:val="sk-SK"/>
        </w:rPr>
        <w:t>,- €  v prospech verejného obstarávateľa.</w:t>
      </w:r>
    </w:p>
    <w:p w14:paraId="58BD852C" w14:textId="77777777" w:rsidR="007957C1" w:rsidRDefault="007957C1" w:rsidP="002D0CF9">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sidR="00BB6AC2">
        <w:rPr>
          <w:rFonts w:ascii="Arial" w:hAnsi="Arial"/>
          <w:b w:val="0"/>
          <w:sz w:val="24"/>
          <w:lang w:val="sk-SK"/>
        </w:rPr>
        <w:t xml:space="preserve"> </w:t>
      </w:r>
      <w:r w:rsidRPr="002E5C52">
        <w:rPr>
          <w:rFonts w:ascii="Arial" w:hAnsi="Arial"/>
          <w:b w:val="0"/>
          <w:sz w:val="24"/>
          <w:lang w:val="sk-SK"/>
        </w:rPr>
        <w:t>v prípade predĺženia lehoty viazanosti ponúk</w:t>
      </w:r>
      <w:r w:rsidR="002D0CF9">
        <w:rPr>
          <w:rFonts w:ascii="Arial" w:hAnsi="Arial"/>
          <w:b w:val="0"/>
          <w:sz w:val="24"/>
          <w:lang w:val="sk-SK"/>
        </w:rPr>
        <w:t xml:space="preserve">, </w:t>
      </w:r>
      <w:r w:rsidR="002D0CF9" w:rsidRPr="003F7CAD">
        <w:rPr>
          <w:rFonts w:ascii="Arial" w:hAnsi="Arial" w:cs="Arial"/>
          <w:b w:val="0"/>
          <w:sz w:val="24"/>
          <w:lang w:val="sk-SK"/>
        </w:rPr>
        <w:t>nie však viac ako 12 mesiacov odo dňa uplynutia lehoty na podanie ponuky</w:t>
      </w:r>
      <w:r w:rsidR="002D0CF9">
        <w:rPr>
          <w:rFonts w:ascii="Arial" w:hAnsi="Arial" w:cs="Arial"/>
          <w:b w:val="0"/>
          <w:sz w:val="24"/>
          <w:lang w:val="sk-SK"/>
        </w:rPr>
        <w:t xml:space="preserve"> </w:t>
      </w:r>
      <w:r w:rsidRPr="002E5C52">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79AABDF3" w14:textId="77777777" w:rsidR="0024422F" w:rsidRPr="002E5C52" w:rsidRDefault="0024422F" w:rsidP="002D0CF9">
      <w:pPr>
        <w:tabs>
          <w:tab w:val="clear" w:pos="709"/>
        </w:tabs>
        <w:suppressAutoHyphens/>
        <w:autoSpaceDN w:val="0"/>
        <w:ind w:left="142" w:hanging="142"/>
        <w:textAlignment w:val="baseline"/>
        <w:rPr>
          <w:rFonts w:ascii="Arial" w:hAnsi="Arial"/>
          <w:b w:val="0"/>
          <w:sz w:val="24"/>
          <w:lang w:val="sk-SK"/>
        </w:rPr>
      </w:pPr>
    </w:p>
    <w:p w14:paraId="264612BB" w14:textId="1E860E96" w:rsidR="007957C1" w:rsidRDefault="007957C1" w:rsidP="002D0CF9">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sidR="00BB6AC2">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A61718">
        <w:rPr>
          <w:rFonts w:ascii="Arial" w:hAnsi="Arial"/>
          <w:b w:val="0"/>
          <w:sz w:val="24"/>
          <w:lang w:val="sk-SK"/>
        </w:rPr>
        <w:t>2</w:t>
      </w:r>
      <w:r w:rsidR="00E552D5" w:rsidRPr="00E552D5">
        <w:rPr>
          <w:rFonts w:ascii="Arial" w:hAnsi="Arial"/>
          <w:b w:val="0"/>
          <w:sz w:val="24"/>
          <w:lang w:val="sk-SK"/>
        </w:rPr>
        <w:t>.</w:t>
      </w:r>
      <w:r w:rsidR="00A61718">
        <w:rPr>
          <w:rFonts w:ascii="Arial" w:hAnsi="Arial"/>
          <w:b w:val="0"/>
          <w:sz w:val="24"/>
          <w:lang w:val="sk-SK"/>
        </w:rPr>
        <w:t>500</w:t>
      </w:r>
      <w:r w:rsidRPr="00E552D5">
        <w:rPr>
          <w:rFonts w:ascii="Arial" w:hAnsi="Arial"/>
          <w:b w:val="0"/>
          <w:sz w:val="24"/>
          <w:lang w:val="sk-SK"/>
        </w:rPr>
        <w:t>,- €, m</w:t>
      </w:r>
      <w:r w:rsidRPr="00F97D29">
        <w:rPr>
          <w:rFonts w:ascii="Arial" w:hAnsi="Arial"/>
          <w:b w:val="0"/>
          <w:sz w:val="24"/>
          <w:lang w:val="sk-SK"/>
        </w:rPr>
        <w:t>usí byť súčasťou ponuky,</w:t>
      </w:r>
    </w:p>
    <w:p w14:paraId="694968B9" w14:textId="77777777" w:rsidR="0024422F" w:rsidRPr="00F97D29" w:rsidRDefault="0024422F" w:rsidP="002D0CF9">
      <w:pPr>
        <w:tabs>
          <w:tab w:val="clear" w:pos="709"/>
        </w:tabs>
        <w:suppressAutoHyphens/>
        <w:autoSpaceDN w:val="0"/>
        <w:ind w:left="142" w:hanging="142"/>
        <w:textAlignment w:val="baseline"/>
        <w:rPr>
          <w:rFonts w:ascii="Arial" w:hAnsi="Arial"/>
          <w:b w:val="0"/>
          <w:sz w:val="24"/>
          <w:lang w:val="sk-SK"/>
        </w:rPr>
      </w:pPr>
    </w:p>
    <w:p w14:paraId="4043646A" w14:textId="77777777" w:rsidR="00173ED1" w:rsidRDefault="007957C1" w:rsidP="00A160B5">
      <w:pPr>
        <w:tabs>
          <w:tab w:val="clear" w:pos="709"/>
        </w:tabs>
        <w:suppressAutoHyphens/>
        <w:autoSpaceDN w:val="0"/>
        <w:ind w:left="142" w:hanging="142"/>
        <w:textAlignment w:val="baseline"/>
        <w:rPr>
          <w:rFonts w:ascii="Arial" w:hAnsi="Arial" w:cs="Arial"/>
          <w:b w:val="0"/>
          <w:sz w:val="24"/>
          <w:lang w:val="sk-SK"/>
        </w:rPr>
      </w:pPr>
      <w:r w:rsidRPr="00F97D29">
        <w:rPr>
          <w:rFonts w:ascii="Arial" w:hAnsi="Arial"/>
          <w:b w:val="0"/>
          <w:sz w:val="24"/>
          <w:lang w:val="sk-SK"/>
        </w:rPr>
        <w:t>-</w:t>
      </w:r>
      <w:r w:rsidR="00BB6AC2"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14:paraId="746FFCDD" w14:textId="77777777" w:rsidR="007C5FD3" w:rsidRDefault="007C5FD3" w:rsidP="00A160B5">
      <w:pPr>
        <w:tabs>
          <w:tab w:val="clear" w:pos="709"/>
        </w:tabs>
        <w:suppressAutoHyphens/>
        <w:autoSpaceDN w:val="0"/>
        <w:ind w:left="142" w:hanging="142"/>
        <w:textAlignment w:val="baseline"/>
        <w:rPr>
          <w:rFonts w:ascii="Arial" w:hAnsi="Arial" w:cs="Arial"/>
          <w:highlight w:val="yellow"/>
        </w:rPr>
      </w:pPr>
    </w:p>
    <w:p w14:paraId="074499A2" w14:textId="77777777" w:rsidR="00173ED1" w:rsidRDefault="00173ED1" w:rsidP="00173ED1">
      <w:pPr>
        <w:tabs>
          <w:tab w:val="clear" w:pos="709"/>
        </w:tabs>
        <w:ind w:left="2160" w:firstLine="0"/>
        <w:rPr>
          <w:rFonts w:ascii="Arial" w:hAnsi="Arial" w:cs="Arial"/>
          <w:b w:val="0"/>
          <w:sz w:val="24"/>
          <w:lang w:val="sk-SK"/>
        </w:rPr>
      </w:pPr>
    </w:p>
    <w:p w14:paraId="6DC68C54" w14:textId="77777777" w:rsidR="0024422F" w:rsidRDefault="0024422F" w:rsidP="0024422F">
      <w:pPr>
        <w:pStyle w:val="Nadpis6"/>
        <w:jc w:val="center"/>
        <w:rPr>
          <w:rFonts w:ascii="Arial" w:hAnsi="Arial" w:cs="Arial"/>
        </w:rPr>
      </w:pPr>
      <w:r w:rsidRPr="0024422F">
        <w:rPr>
          <w:rFonts w:ascii="Arial" w:hAnsi="Arial" w:cs="Arial"/>
          <w:highlight w:val="cyan"/>
        </w:rPr>
        <w:t>18.B Zábezpeka – 2. časť</w:t>
      </w:r>
    </w:p>
    <w:p w14:paraId="7502605C" w14:textId="77777777" w:rsidR="0024422F" w:rsidRPr="00ED0026" w:rsidRDefault="0024422F" w:rsidP="0024422F">
      <w:pPr>
        <w:rPr>
          <w:lang w:val="sk-SK" w:eastAsia="cs-CZ"/>
        </w:rPr>
      </w:pPr>
    </w:p>
    <w:p w14:paraId="77378E59" w14:textId="22C0DC5A" w:rsidR="0024422F" w:rsidRPr="00A7747D" w:rsidRDefault="0024422F" w:rsidP="0024422F">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Zábezpeka ponúk sa vyžaduje vo </w:t>
      </w:r>
      <w:r w:rsidRPr="00E552D5">
        <w:rPr>
          <w:rFonts w:ascii="Arial" w:hAnsi="Arial" w:cs="Arial"/>
          <w:b w:val="0"/>
          <w:sz w:val="24"/>
          <w:lang w:val="sk-SK"/>
        </w:rPr>
        <w:t xml:space="preserve">výške </w:t>
      </w:r>
      <w:r w:rsidR="00A61718">
        <w:rPr>
          <w:rFonts w:ascii="Arial" w:hAnsi="Arial" w:cs="Arial"/>
          <w:sz w:val="24"/>
          <w:u w:val="single"/>
          <w:lang w:val="sk-SK"/>
        </w:rPr>
        <w:t>5</w:t>
      </w:r>
      <w:r w:rsidR="00E552D5" w:rsidRPr="00E552D5">
        <w:rPr>
          <w:rFonts w:ascii="Arial" w:hAnsi="Arial" w:cs="Arial"/>
          <w:sz w:val="24"/>
          <w:u w:val="single"/>
          <w:lang w:val="sk-SK"/>
        </w:rPr>
        <w:t>00</w:t>
      </w:r>
      <w:r w:rsidRPr="00E552D5">
        <w:rPr>
          <w:rFonts w:ascii="Arial" w:hAnsi="Arial"/>
          <w:sz w:val="24"/>
          <w:u w:val="single"/>
          <w:lang w:val="sk-SK"/>
        </w:rPr>
        <w:t xml:space="preserve">,- € (slovom: </w:t>
      </w:r>
      <w:r w:rsidR="00A61718">
        <w:rPr>
          <w:rFonts w:ascii="Arial" w:hAnsi="Arial" w:cs="Arial"/>
          <w:sz w:val="24"/>
          <w:u w:val="single"/>
          <w:lang w:val="sk-SK"/>
        </w:rPr>
        <w:t>päťsto</w:t>
      </w:r>
      <w:r w:rsidRPr="00E552D5">
        <w:rPr>
          <w:rFonts w:ascii="Arial" w:hAnsi="Arial"/>
          <w:sz w:val="24"/>
          <w:u w:val="single"/>
          <w:lang w:val="sk-SK"/>
        </w:rPr>
        <w:t xml:space="preserve"> Eur)</w:t>
      </w:r>
      <w:r w:rsidRPr="00E552D5">
        <w:rPr>
          <w:rFonts w:ascii="Arial" w:hAnsi="Arial"/>
          <w:sz w:val="24"/>
          <w:lang w:val="sk-SK"/>
        </w:rPr>
        <w:t>.</w:t>
      </w:r>
      <w:r w:rsidRPr="00A7747D">
        <w:rPr>
          <w:rFonts w:ascii="Arial" w:hAnsi="Arial" w:cs="Arial"/>
          <w:b w:val="0"/>
          <w:sz w:val="24"/>
          <w:lang w:val="sk-SK"/>
        </w:rPr>
        <w:t xml:space="preserve">  </w:t>
      </w:r>
    </w:p>
    <w:p w14:paraId="295CDFF3" w14:textId="77777777" w:rsidR="0024422F" w:rsidRPr="00E01030" w:rsidRDefault="0024422F" w:rsidP="0024422F">
      <w:pPr>
        <w:tabs>
          <w:tab w:val="clear" w:pos="709"/>
        </w:tabs>
        <w:ind w:left="576" w:firstLine="0"/>
        <w:rPr>
          <w:rFonts w:ascii="Arial" w:hAnsi="Arial" w:cs="Arial"/>
          <w:b w:val="0"/>
          <w:sz w:val="24"/>
          <w:lang w:val="sk-SK"/>
        </w:rPr>
      </w:pPr>
    </w:p>
    <w:p w14:paraId="6B082B3E" w14:textId="77777777" w:rsidR="0024422F" w:rsidRDefault="0024422F" w:rsidP="0024422F">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Pr>
          <w:rFonts w:ascii="Arial" w:hAnsi="Arial" w:cs="Arial"/>
          <w:b w:val="0"/>
          <w:sz w:val="24"/>
          <w:lang w:val="sk-SK"/>
        </w:rPr>
        <w:t>začovi zložiť zábezpeku formou:</w:t>
      </w:r>
    </w:p>
    <w:p w14:paraId="336FCBAE" w14:textId="77777777" w:rsidR="0024422F" w:rsidRPr="00E01030" w:rsidRDefault="0024422F" w:rsidP="0024422F">
      <w:pPr>
        <w:tabs>
          <w:tab w:val="clear" w:pos="709"/>
          <w:tab w:val="num" w:pos="1200"/>
        </w:tabs>
        <w:ind w:left="1200" w:hanging="1200"/>
        <w:rPr>
          <w:rFonts w:ascii="Arial" w:hAnsi="Arial" w:cs="Arial"/>
          <w:b w:val="0"/>
          <w:sz w:val="24"/>
          <w:lang w:val="sk-SK"/>
        </w:rPr>
      </w:pPr>
    </w:p>
    <w:p w14:paraId="62E5AA40" w14:textId="77777777" w:rsidR="0024422F" w:rsidRPr="00BB6AC2" w:rsidRDefault="0024422F" w:rsidP="0024422F">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Pr>
          <w:rFonts w:ascii="Arial" w:hAnsi="Arial" w:cs="Arial"/>
          <w:sz w:val="24"/>
          <w:u w:val="single"/>
          <w:lang w:val="sk-SK"/>
        </w:rPr>
        <w:t xml:space="preserve">B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14:paraId="1FC14380" w14:textId="77777777" w:rsidR="0024422F" w:rsidRPr="00D13EDD" w:rsidRDefault="0024422F" w:rsidP="0024422F">
      <w:pPr>
        <w:tabs>
          <w:tab w:val="clear" w:pos="709"/>
        </w:tabs>
        <w:ind w:left="0" w:firstLine="0"/>
        <w:rPr>
          <w:rFonts w:ascii="Arial" w:hAnsi="Arial" w:cs="Arial"/>
          <w:b w:val="0"/>
          <w:sz w:val="24"/>
          <w:lang w:val="sk-SK"/>
        </w:rPr>
      </w:pPr>
    </w:p>
    <w:p w14:paraId="54474EB4" w14:textId="77777777" w:rsidR="0024422F" w:rsidRPr="00D13EDD" w:rsidRDefault="0024422F" w:rsidP="0024422F">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 alebo ekvivalentnou právnou normou v prípade zahraničnej banky</w:t>
      </w:r>
    </w:p>
    <w:p w14:paraId="4EA33AFD" w14:textId="21FE9408" w:rsidR="0024422F" w:rsidRPr="002D0CF9" w:rsidRDefault="0024422F" w:rsidP="0024422F">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0040041D">
        <w:rPr>
          <w:rFonts w:ascii="Arial-ItalicMT" w:hAnsi="Arial-ItalicMT"/>
          <w:b w:val="0"/>
          <w:sz w:val="24"/>
          <w:highlight w:val="cyan"/>
          <w:lang w:val="sk-SK"/>
        </w:rPr>
        <w:t>28</w:t>
      </w:r>
      <w:r w:rsidRPr="00023784">
        <w:rPr>
          <w:rFonts w:ascii="Arial-ItalicMT" w:hAnsi="Arial-ItalicMT"/>
          <w:b w:val="0"/>
          <w:sz w:val="24"/>
          <w:highlight w:val="cyan"/>
          <w:lang w:val="sk-SK"/>
        </w:rPr>
        <w:t xml:space="preserve">. </w:t>
      </w:r>
      <w:r w:rsidR="0040041D">
        <w:rPr>
          <w:rFonts w:ascii="Arial-ItalicMT" w:hAnsi="Arial-ItalicMT"/>
          <w:b w:val="0"/>
          <w:sz w:val="24"/>
          <w:highlight w:val="cyan"/>
          <w:lang w:val="sk-SK"/>
        </w:rPr>
        <w:t>02</w:t>
      </w:r>
      <w:r w:rsidRPr="00023784">
        <w:rPr>
          <w:rFonts w:ascii="Arial-ItalicMT" w:hAnsi="Arial-ItalicMT"/>
          <w:b w:val="0"/>
          <w:sz w:val="24"/>
          <w:highlight w:val="cyan"/>
          <w:lang w:val="sk-SK"/>
        </w:rPr>
        <w:t xml:space="preserve">. </w:t>
      </w:r>
      <w:r w:rsidR="00744DE9" w:rsidRPr="00023784">
        <w:rPr>
          <w:rFonts w:ascii="Arial-ItalicMT" w:hAnsi="Arial-ItalicMT"/>
          <w:b w:val="0"/>
          <w:sz w:val="24"/>
          <w:highlight w:val="cyan"/>
          <w:lang w:val="sk-SK"/>
        </w:rPr>
        <w:t>202</w:t>
      </w:r>
      <w:r w:rsidR="00023784" w:rsidRPr="00023784">
        <w:rPr>
          <w:rFonts w:ascii="Arial-ItalicMT" w:hAnsi="Arial-ItalicMT"/>
          <w:b w:val="0"/>
          <w:sz w:val="24"/>
          <w:highlight w:val="cyan"/>
          <w:lang w:val="sk-SK"/>
        </w:rPr>
        <w:t>2</w:t>
      </w:r>
      <w:r w:rsidRPr="00BB6AC2">
        <w:rPr>
          <w:rFonts w:ascii="Arial-ItalicMT" w:hAnsi="Arial-ItalicMT" w:cs="Arial-BoldMT"/>
          <w:b w:val="0"/>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Pr>
          <w:rFonts w:ascii="Arial" w:hAnsi="Arial" w:cs="Arial"/>
          <w:sz w:val="24"/>
          <w:u w:val="single"/>
          <w:lang w:val="sk-SK"/>
        </w:rPr>
        <w:t>,</w:t>
      </w:r>
      <w:r w:rsidRPr="00BB6AC2">
        <w:rPr>
          <w:rFonts w:ascii="Arial" w:hAnsi="Arial" w:cs="Arial"/>
          <w:b w:val="0"/>
          <w:sz w:val="24"/>
          <w:u w:val="single"/>
          <w:lang w:val="sk-SK"/>
        </w:rPr>
        <w:t xml:space="preserve"> </w:t>
      </w:r>
      <w:r w:rsidRPr="003F7CAD">
        <w:rPr>
          <w:rFonts w:ascii="Arial" w:hAnsi="Arial" w:cs="Arial"/>
          <w:sz w:val="24"/>
          <w:u w:val="single"/>
          <w:lang w:val="sk-SK"/>
        </w:rPr>
        <w:t>nie však viac ako 12 mesiacov odo dňa uplynutia lehoty na podanie ponuky.</w:t>
      </w:r>
    </w:p>
    <w:p w14:paraId="671ACF74" w14:textId="77777777" w:rsidR="0024422F" w:rsidRPr="00BB6AC2" w:rsidRDefault="0024422F" w:rsidP="00693980">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Pr>
          <w:rFonts w:ascii="Arial" w:hAnsi="Arial" w:cs="Arial"/>
          <w:b w:val="0"/>
          <w:sz w:val="24"/>
          <w:lang w:val="sk-SK"/>
        </w:rPr>
        <w:t xml:space="preserve"> </w:t>
      </w:r>
      <w:r w:rsidRPr="00BB6AC2">
        <w:rPr>
          <w:rFonts w:ascii="Arial" w:hAnsi="Arial" w:cs="Arial"/>
          <w:b w:val="0"/>
          <w:sz w:val="24"/>
          <w:lang w:val="sk-SK"/>
        </w:rPr>
        <w:t>viazanosti určenú verejným obstarávateľom.</w:t>
      </w:r>
      <w:r>
        <w:rPr>
          <w:rFonts w:ascii="Arial" w:hAnsi="Arial" w:cs="Arial"/>
          <w:b w:val="0"/>
          <w:sz w:val="24"/>
          <w:lang w:val="sk-SK"/>
        </w:rPr>
        <w:t xml:space="preserve"> </w:t>
      </w:r>
      <w:r w:rsidRPr="00BB6AC2">
        <w:rPr>
          <w:rFonts w:ascii="Arial" w:hAnsi="Arial" w:cs="Arial"/>
          <w:b w:val="0"/>
          <w:sz w:val="24"/>
          <w:lang w:val="sk-SK"/>
        </w:rPr>
        <w:t>Uchádzač musí doručiť doklad vydaný bankou (</w:t>
      </w:r>
      <w:proofErr w:type="spellStart"/>
      <w:r w:rsidRPr="00BB6AC2">
        <w:rPr>
          <w:rFonts w:ascii="Arial" w:hAnsi="Arial" w:cs="Arial"/>
          <w:b w:val="0"/>
          <w:sz w:val="24"/>
          <w:lang w:val="sk-SK"/>
        </w:rPr>
        <w:t>t.z</w:t>
      </w:r>
      <w:proofErr w:type="spellEnd"/>
      <w:r w:rsidRPr="00BB6AC2">
        <w:rPr>
          <w:rFonts w:ascii="Arial" w:hAnsi="Arial" w:cs="Arial"/>
          <w:b w:val="0"/>
          <w:sz w:val="24"/>
          <w:lang w:val="sk-SK"/>
        </w:rPr>
        <w:t>.</w:t>
      </w:r>
      <w:r>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w:t>
      </w:r>
      <w:r w:rsidRPr="00BB6AC2">
        <w:rPr>
          <w:rFonts w:ascii="Arial" w:hAnsi="Arial" w:cs="Arial"/>
          <w:b w:val="0"/>
          <w:sz w:val="24"/>
          <w:lang w:val="sk-SK"/>
        </w:rPr>
        <w:lastRenderedPageBreak/>
        <w:t xml:space="preserve">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0A95834A" w14:textId="77777777" w:rsidR="0024422F" w:rsidRPr="00BB6AC2" w:rsidRDefault="0024422F" w:rsidP="00693980">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24DA61CF" w14:textId="77777777" w:rsidR="0024422F" w:rsidRPr="002E0064" w:rsidRDefault="0024422F" w:rsidP="00693980">
      <w:pPr>
        <w:numPr>
          <w:ilvl w:val="0"/>
          <w:numId w:val="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14:paraId="68E71751" w14:textId="77777777" w:rsidR="0024422F" w:rsidRDefault="0024422F" w:rsidP="0024422F">
      <w:pPr>
        <w:tabs>
          <w:tab w:val="clear" w:pos="709"/>
        </w:tabs>
        <w:ind w:left="567" w:firstLine="0"/>
        <w:rPr>
          <w:rFonts w:ascii="Arial" w:hAnsi="Arial" w:cs="Arial"/>
          <w:b w:val="0"/>
          <w:sz w:val="24"/>
          <w:lang w:val="sk-SK"/>
        </w:rPr>
      </w:pPr>
    </w:p>
    <w:p w14:paraId="04766575" w14:textId="6BE6EE22" w:rsidR="0024422F" w:rsidRDefault="0024422F" w:rsidP="0024422F">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Pr>
          <w:rFonts w:ascii="Arial" w:hAnsi="Arial" w:cs="Arial"/>
          <w:sz w:val="24"/>
          <w:u w:val="single"/>
          <w:lang w:val="sk-SK"/>
        </w:rPr>
        <w:t xml:space="preserve">B </w:t>
      </w:r>
      <w:r w:rsidRPr="00313601">
        <w:rPr>
          <w:rFonts w:ascii="Arial" w:hAnsi="Arial" w:cs="Arial"/>
          <w:sz w:val="24"/>
          <w:u w:val="single"/>
          <w:lang w:val="sk-SK"/>
        </w:rPr>
        <w:t>2.2</w:t>
      </w:r>
      <w:r>
        <w:rPr>
          <w:rFonts w:ascii="Arial" w:hAnsi="Arial" w:cs="Arial"/>
          <w:sz w:val="24"/>
          <w:u w:val="single"/>
          <w:lang w:val="sk-SK"/>
        </w:rPr>
        <w:t xml:space="preserve"> </w:t>
      </w:r>
      <w:r w:rsidRPr="00BB6AC2">
        <w:rPr>
          <w:rFonts w:ascii="Arial" w:hAnsi="Arial" w:cs="Arial"/>
          <w:bCs/>
          <w:sz w:val="24"/>
          <w:u w:val="single"/>
          <w:lang w:val="sk-SK"/>
        </w:rPr>
        <w:t>zloženia</w:t>
      </w:r>
      <w:r>
        <w:rPr>
          <w:rFonts w:ascii="Arial" w:hAnsi="Arial" w:cs="Arial"/>
          <w:bCs/>
          <w:sz w:val="24"/>
          <w:u w:val="single"/>
          <w:lang w:val="sk-SK"/>
        </w:rPr>
        <w:t xml:space="preserve"> </w:t>
      </w:r>
      <w:r w:rsidRPr="00BB6AC2">
        <w:rPr>
          <w:rFonts w:ascii="Arial" w:hAnsi="Arial" w:cs="Arial"/>
          <w:bCs/>
          <w:sz w:val="24"/>
          <w:u w:val="single"/>
          <w:lang w:val="sk-SK"/>
        </w:rPr>
        <w:t>finančných</w:t>
      </w:r>
      <w:r>
        <w:rPr>
          <w:rFonts w:ascii="Arial" w:hAnsi="Arial" w:cs="Arial"/>
          <w:bCs/>
          <w:sz w:val="24"/>
          <w:u w:val="single"/>
          <w:lang w:val="sk-SK"/>
        </w:rPr>
        <w:t xml:space="preserve"> </w:t>
      </w:r>
      <w:r w:rsidRPr="00BB6AC2">
        <w:rPr>
          <w:rFonts w:ascii="Arial" w:hAnsi="Arial" w:cs="Arial"/>
          <w:bCs/>
          <w:sz w:val="24"/>
          <w:u w:val="single"/>
          <w:lang w:val="sk-SK"/>
        </w:rPr>
        <w:t>prostriedkov</w:t>
      </w:r>
      <w:r>
        <w:rPr>
          <w:rFonts w:ascii="Arial" w:hAnsi="Arial" w:cs="Arial"/>
          <w:bCs/>
          <w:sz w:val="24"/>
          <w:u w:val="single"/>
          <w:lang w:val="sk-SK"/>
        </w:rPr>
        <w:t xml:space="preserve"> </w:t>
      </w:r>
      <w:r w:rsidRPr="00BB6AC2">
        <w:rPr>
          <w:rFonts w:ascii="Arial" w:hAnsi="Arial" w:cs="Arial"/>
          <w:bCs/>
          <w:sz w:val="24"/>
          <w:u w:val="single"/>
          <w:lang w:val="sk-SK"/>
        </w:rPr>
        <w:t>v</w:t>
      </w:r>
      <w:r>
        <w:rPr>
          <w:rFonts w:ascii="Arial" w:hAnsi="Arial" w:cs="Arial"/>
          <w:bCs/>
          <w:sz w:val="24"/>
          <w:u w:val="single"/>
          <w:lang w:val="sk-SK"/>
        </w:rPr>
        <w:t> </w:t>
      </w:r>
      <w:r w:rsidRPr="00BB6AC2">
        <w:rPr>
          <w:rFonts w:ascii="Arial" w:hAnsi="Arial" w:cs="Arial"/>
          <w:bCs/>
          <w:sz w:val="24"/>
          <w:u w:val="single"/>
          <w:lang w:val="sk-SK"/>
        </w:rPr>
        <w:t>prislúchajúcej</w:t>
      </w:r>
      <w:r>
        <w:rPr>
          <w:rFonts w:ascii="Arial" w:hAnsi="Arial" w:cs="Arial"/>
          <w:bCs/>
          <w:sz w:val="24"/>
          <w:u w:val="single"/>
          <w:lang w:val="sk-SK"/>
        </w:rPr>
        <w:t xml:space="preserve"> </w:t>
      </w:r>
      <w:r w:rsidRPr="00F97D29">
        <w:rPr>
          <w:rFonts w:ascii="Arial" w:hAnsi="Arial" w:cs="Arial"/>
          <w:bCs/>
          <w:sz w:val="24"/>
          <w:u w:val="single"/>
          <w:lang w:val="sk-SK"/>
        </w:rPr>
        <w:t xml:space="preserve">výške </w:t>
      </w:r>
      <w:r w:rsidR="00A61718">
        <w:rPr>
          <w:rFonts w:ascii="Arial" w:hAnsi="Arial" w:cs="Arial"/>
          <w:bCs/>
          <w:sz w:val="24"/>
          <w:u w:val="single"/>
          <w:lang w:val="sk-SK"/>
        </w:rPr>
        <w:t>500</w:t>
      </w:r>
      <w:r w:rsidRPr="00F97D29">
        <w:rPr>
          <w:rFonts w:ascii="Arial" w:hAnsi="Arial" w:cs="Arial"/>
          <w:bCs/>
          <w:sz w:val="24"/>
          <w:u w:val="single"/>
          <w:lang w:val="sk-SK"/>
        </w:rPr>
        <w:t>,-</w:t>
      </w:r>
      <w:r>
        <w:rPr>
          <w:rFonts w:ascii="Arial" w:hAnsi="Arial" w:cs="Arial"/>
          <w:bCs/>
          <w:sz w:val="24"/>
          <w:u w:val="single"/>
          <w:lang w:val="sk-SK"/>
        </w:rPr>
        <w:t xml:space="preserve"> </w:t>
      </w:r>
      <w:r w:rsidRPr="00BB6AC2">
        <w:rPr>
          <w:rFonts w:ascii="Arial" w:hAnsi="Arial" w:cs="Arial"/>
          <w:bCs/>
          <w:sz w:val="24"/>
          <w:u w:val="single"/>
          <w:lang w:val="sk-SK"/>
        </w:rPr>
        <w:t>€ na</w:t>
      </w:r>
      <w:r>
        <w:rPr>
          <w:rFonts w:ascii="Arial" w:hAnsi="Arial" w:cs="Arial"/>
          <w:bCs/>
          <w:sz w:val="24"/>
          <w:u w:val="single"/>
          <w:lang w:val="sk-SK"/>
        </w:rPr>
        <w:t xml:space="preserve"> </w:t>
      </w:r>
      <w:r w:rsidRPr="00BB6AC2">
        <w:rPr>
          <w:rFonts w:ascii="Arial" w:hAnsi="Arial" w:cs="Arial"/>
          <w:bCs/>
          <w:sz w:val="24"/>
          <w:u w:val="single"/>
          <w:lang w:val="sk-SK"/>
        </w:rPr>
        <w:t>účet verejného obstarávateľa:</w:t>
      </w:r>
    </w:p>
    <w:p w14:paraId="4D1EE39D" w14:textId="77777777" w:rsidR="0024422F" w:rsidRPr="00BB6AC2" w:rsidRDefault="0024422F" w:rsidP="0024422F">
      <w:pPr>
        <w:tabs>
          <w:tab w:val="clear" w:pos="709"/>
        </w:tabs>
        <w:ind w:left="284" w:hanging="284"/>
        <w:rPr>
          <w:rFonts w:ascii="Arial" w:hAnsi="Arial" w:cs="Arial"/>
          <w:bCs/>
          <w:sz w:val="24"/>
          <w:u w:val="single"/>
          <w:lang w:val="sk-SK"/>
        </w:rPr>
      </w:pPr>
    </w:p>
    <w:p w14:paraId="350EDB06" w14:textId="77777777" w:rsidR="0024422F" w:rsidRPr="001523BD" w:rsidRDefault="0024422F" w:rsidP="0024422F">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a.s.,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14:paraId="15F5389E" w14:textId="6776EBEB" w:rsidR="0024422F" w:rsidRPr="00F619CB" w:rsidRDefault="0024422F" w:rsidP="0024422F">
      <w:pPr>
        <w:tabs>
          <w:tab w:val="clear" w:pos="709"/>
        </w:tabs>
        <w:ind w:left="426" w:hanging="142"/>
        <w:rPr>
          <w:rFonts w:ascii="Arial" w:hAnsi="Arial" w:cs="Arial"/>
          <w:sz w:val="24"/>
          <w:u w:val="single"/>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č. účtu: SK70 7500 0000 0000 2587 3633,  VS: (</w:t>
      </w:r>
      <w:r w:rsidR="00447DDE" w:rsidRPr="00447DDE">
        <w:rPr>
          <w:rFonts w:ascii="Arial" w:hAnsi="Arial" w:cs="Arial"/>
          <w:sz w:val="24"/>
          <w:szCs w:val="20"/>
          <w:u w:val="single"/>
          <w:lang w:val="sk-SK"/>
        </w:rPr>
        <w:t>202</w:t>
      </w:r>
      <w:r w:rsidR="00447DDE">
        <w:rPr>
          <w:rFonts w:ascii="Arial" w:hAnsi="Arial" w:cs="Arial"/>
          <w:sz w:val="24"/>
          <w:szCs w:val="20"/>
          <w:u w:val="single"/>
          <w:lang w:val="sk-SK"/>
        </w:rPr>
        <w:t>1</w:t>
      </w:r>
      <w:r w:rsidR="00447DDE" w:rsidRPr="00447DDE">
        <w:rPr>
          <w:rFonts w:ascii="Arial" w:hAnsi="Arial" w:cs="Arial"/>
          <w:sz w:val="24"/>
          <w:szCs w:val="20"/>
          <w:u w:val="single"/>
          <w:lang w:val="sk-SK"/>
        </w:rPr>
        <w:t>001</w:t>
      </w:r>
      <w:r w:rsidR="00447DDE">
        <w:rPr>
          <w:rFonts w:ascii="Arial" w:hAnsi="Arial" w:cs="Arial"/>
          <w:sz w:val="24"/>
          <w:szCs w:val="20"/>
          <w:u w:val="single"/>
          <w:lang w:val="sk-SK"/>
        </w:rPr>
        <w:t>2</w:t>
      </w:r>
      <w:r w:rsidR="00447DDE" w:rsidRPr="00447DDE">
        <w:rPr>
          <w:rFonts w:ascii="Arial" w:hAnsi="Arial" w:cs="Arial"/>
          <w:sz w:val="24"/>
          <w:szCs w:val="20"/>
          <w:u w:val="single"/>
          <w:lang w:val="sk-SK"/>
        </w:rPr>
        <w:t>02</w:t>
      </w:r>
      <w:r w:rsidRPr="00E552D5">
        <w:rPr>
          <w:rFonts w:ascii="Arial" w:hAnsi="Arial" w:cs="Arial"/>
          <w:sz w:val="24"/>
          <w:szCs w:val="20"/>
          <w:u w:val="single"/>
          <w:lang w:val="sk-SK"/>
        </w:rPr>
        <w:t>)</w:t>
      </w:r>
    </w:p>
    <w:p w14:paraId="7B89CB27" w14:textId="77777777" w:rsidR="0024422F" w:rsidRPr="003B0940" w:rsidRDefault="0024422F" w:rsidP="0024422F">
      <w:pPr>
        <w:tabs>
          <w:tab w:val="clear" w:pos="709"/>
        </w:tabs>
        <w:ind w:left="2552" w:hanging="2297"/>
        <w:rPr>
          <w:rFonts w:ascii="Arial" w:hAnsi="Arial" w:cs="Arial"/>
          <w:b w:val="0"/>
          <w:sz w:val="22"/>
          <w:szCs w:val="22"/>
          <w:lang w:val="sk-SK"/>
        </w:rPr>
      </w:pPr>
    </w:p>
    <w:p w14:paraId="70439B7D" w14:textId="77777777" w:rsidR="0024422F" w:rsidRDefault="0024422F" w:rsidP="0024422F">
      <w:pPr>
        <w:tabs>
          <w:tab w:val="clear" w:pos="709"/>
        </w:tabs>
        <w:ind w:left="142" w:firstLine="0"/>
        <w:rPr>
          <w:rFonts w:ascii="Arial" w:hAnsi="Arial" w:cs="Arial"/>
          <w:b w:val="0"/>
          <w:sz w:val="24"/>
          <w:lang w:val="sk-SK"/>
        </w:rPr>
      </w:pPr>
      <w:r w:rsidRPr="0021218F">
        <w:rPr>
          <w:rFonts w:ascii="Arial" w:hAnsi="Arial" w:cs="Arial"/>
          <w:b w:val="0"/>
          <w:sz w:val="24"/>
          <w:lang w:val="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Pr>
          <w:rFonts w:ascii="Arial" w:hAnsi="Arial" w:cs="Arial"/>
          <w:b w:val="0"/>
          <w:sz w:val="24"/>
          <w:lang w:val="sk-SK"/>
        </w:rPr>
        <w:t xml:space="preserve"> </w:t>
      </w:r>
      <w:r w:rsidRPr="0021218F">
        <w:rPr>
          <w:rFonts w:ascii="Arial" w:hAnsi="Arial" w:cs="Arial"/>
          <w:b w:val="0"/>
          <w:sz w:val="24"/>
          <w:lang w:val="sk-SK"/>
        </w:rPr>
        <w:t>že</w:t>
      </w:r>
      <w:r>
        <w:rPr>
          <w:rFonts w:ascii="Arial" w:hAnsi="Arial" w:cs="Arial"/>
          <w:b w:val="0"/>
          <w:sz w:val="24"/>
          <w:lang w:val="sk-SK"/>
        </w:rPr>
        <w:t xml:space="preserve"> </w:t>
      </w:r>
      <w:r w:rsidRPr="0021218F">
        <w:rPr>
          <w:rFonts w:ascii="Arial" w:hAnsi="Arial" w:cs="Arial"/>
          <w:b w:val="0"/>
          <w:sz w:val="24"/>
          <w:lang w:val="sk-SK"/>
        </w:rPr>
        <w:t>na</w:t>
      </w:r>
      <w:r>
        <w:rPr>
          <w:rFonts w:ascii="Arial" w:hAnsi="Arial" w:cs="Arial"/>
          <w:b w:val="0"/>
          <w:sz w:val="24"/>
          <w:lang w:val="sk-SK"/>
        </w:rPr>
        <w:t xml:space="preserve"> </w:t>
      </w:r>
      <w:r w:rsidRPr="0021218F">
        <w:rPr>
          <w:rFonts w:ascii="Arial" w:hAnsi="Arial" w:cs="Arial"/>
          <w:b w:val="0"/>
          <w:sz w:val="24"/>
          <w:lang w:val="sk-SK"/>
        </w:rPr>
        <w:t>účet</w:t>
      </w:r>
      <w:r>
        <w:rPr>
          <w:rFonts w:ascii="Arial" w:hAnsi="Arial" w:cs="Arial"/>
          <w:b w:val="0"/>
          <w:sz w:val="24"/>
          <w:lang w:val="sk-SK"/>
        </w:rPr>
        <w:t xml:space="preserve"> </w:t>
      </w:r>
      <w:r w:rsidRPr="0021218F">
        <w:rPr>
          <w:rFonts w:ascii="Arial" w:hAnsi="Arial" w:cs="Arial"/>
          <w:b w:val="0"/>
          <w:sz w:val="24"/>
          <w:lang w:val="sk-SK"/>
        </w:rPr>
        <w:t>verejného</w:t>
      </w:r>
      <w:r>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14:paraId="6CB10238" w14:textId="77777777" w:rsidR="0024422F" w:rsidRPr="0021218F" w:rsidRDefault="0024422F" w:rsidP="0024422F">
      <w:pPr>
        <w:tabs>
          <w:tab w:val="clear" w:pos="709"/>
        </w:tabs>
        <w:ind w:left="142" w:firstLine="0"/>
        <w:rPr>
          <w:rFonts w:ascii="Arial" w:hAnsi="Arial" w:cs="Arial"/>
          <w:b w:val="0"/>
          <w:sz w:val="24"/>
          <w:lang w:val="sk-SK"/>
        </w:rPr>
      </w:pPr>
    </w:p>
    <w:p w14:paraId="5DAF0944" w14:textId="7EDB64C0" w:rsidR="0024422F" w:rsidRDefault="0024422F" w:rsidP="0024422F">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Pr>
          <w:rFonts w:ascii="Arial" w:hAnsi="Arial"/>
          <w:sz w:val="24"/>
          <w:u w:val="single"/>
          <w:lang w:val="sk-SK"/>
        </w:rPr>
        <w:t xml:space="preserve">B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w:t>
      </w:r>
      <w:r w:rsidRPr="00E552D5">
        <w:rPr>
          <w:rFonts w:ascii="Arial" w:hAnsi="Arial"/>
          <w:sz w:val="24"/>
          <w:u w:val="single"/>
          <w:lang w:val="sk-SK"/>
        </w:rPr>
        <w:t xml:space="preserve">min. </w:t>
      </w:r>
      <w:r w:rsidR="00A61718">
        <w:rPr>
          <w:rFonts w:ascii="Arial" w:hAnsi="Arial" w:cs="Arial"/>
          <w:sz w:val="24"/>
          <w:u w:val="single"/>
          <w:lang w:val="sk-SK"/>
        </w:rPr>
        <w:t>500</w:t>
      </w:r>
      <w:r w:rsidRPr="00E552D5">
        <w:rPr>
          <w:rFonts w:ascii="Arial" w:hAnsi="Arial"/>
          <w:sz w:val="24"/>
          <w:u w:val="single"/>
          <w:lang w:val="sk-SK"/>
        </w:rPr>
        <w:t>,-</w:t>
      </w:r>
      <w:r w:rsidRPr="00BB6AC2">
        <w:rPr>
          <w:rFonts w:ascii="Arial" w:hAnsi="Arial"/>
          <w:sz w:val="24"/>
          <w:u w:val="single"/>
          <w:lang w:val="sk-SK"/>
        </w:rPr>
        <w:t xml:space="preserve"> €. v prospech verejného obstarávateľa</w:t>
      </w:r>
    </w:p>
    <w:p w14:paraId="1F035756" w14:textId="77777777" w:rsidR="0024422F" w:rsidRPr="00BB6AC2" w:rsidRDefault="0024422F" w:rsidP="0024422F">
      <w:pPr>
        <w:tabs>
          <w:tab w:val="clear" w:pos="709"/>
        </w:tabs>
        <w:suppressAutoHyphens/>
        <w:autoSpaceDN w:val="0"/>
        <w:textAlignment w:val="baseline"/>
      </w:pPr>
    </w:p>
    <w:p w14:paraId="5E3A4BB7" w14:textId="0E817A11" w:rsidR="0024422F" w:rsidRPr="00291E9B" w:rsidRDefault="0024422F" w:rsidP="0024422F">
      <w:pPr>
        <w:tabs>
          <w:tab w:val="clear" w:pos="709"/>
        </w:tabs>
        <w:suppressAutoHyphens/>
        <w:autoSpaceDN w:val="0"/>
        <w:ind w:left="142" w:hanging="142"/>
        <w:textAlignment w:val="baseline"/>
        <w:rPr>
          <w:u w:val="single"/>
        </w:rPr>
      </w:pPr>
      <w:r>
        <w:rPr>
          <w:rFonts w:ascii="Arial" w:hAnsi="Arial"/>
          <w:b w:val="0"/>
          <w:sz w:val="24"/>
          <w:lang w:val="sk-SK"/>
        </w:rPr>
        <w:t>- p</w:t>
      </w:r>
      <w:r w:rsidRPr="002E5C52">
        <w:rPr>
          <w:rFonts w:ascii="Arial" w:hAnsi="Arial"/>
          <w:b w:val="0"/>
          <w:sz w:val="24"/>
          <w:lang w:val="sk-SK"/>
        </w:rPr>
        <w:t>oskytnutie poistenia záruky sa  riadi zákonom č. 39/2015 Z. z. o poisťovníctve</w:t>
      </w:r>
      <w:r w:rsidRPr="002E5C52">
        <w:rPr>
          <w:b w:val="0"/>
        </w:rPr>
        <w:t xml:space="preserve"> </w:t>
      </w:r>
      <w:r w:rsidRPr="002E5C52">
        <w:rPr>
          <w:rFonts w:ascii="Arial" w:hAnsi="Arial"/>
          <w:b w:val="0"/>
          <w:sz w:val="24"/>
          <w:lang w:val="sk-SK"/>
        </w:rPr>
        <w:t>a o zmene a doplnení niektorých zákonov</w:t>
      </w:r>
      <w:r>
        <w:rPr>
          <w:rFonts w:ascii="Arial" w:hAnsi="Arial"/>
          <w:b w:val="0"/>
          <w:sz w:val="24"/>
          <w:lang w:val="sk-SK"/>
        </w:rPr>
        <w:t xml:space="preserve"> </w:t>
      </w:r>
      <w:r w:rsidRPr="003F7CAD">
        <w:rPr>
          <w:rFonts w:ascii="Arial" w:hAnsi="Arial" w:cs="Arial"/>
          <w:b w:val="0"/>
          <w:sz w:val="24"/>
          <w:lang w:val="sk-SK"/>
        </w:rPr>
        <w:t>alebo ekvivalentného zákona ak ide o zahraničnú poisťovňu</w:t>
      </w:r>
      <w:r>
        <w:rPr>
          <w:rFonts w:ascii="Arial" w:hAnsi="Arial" w:cs="Arial"/>
          <w:b w:val="0"/>
          <w:sz w:val="24"/>
          <w:lang w:val="sk-SK"/>
        </w:rPr>
        <w:t>.</w:t>
      </w:r>
      <w:r w:rsidRPr="002E5C52">
        <w:t xml:space="preserve"> </w:t>
      </w:r>
      <w:r w:rsidRPr="002E5C52">
        <w:rPr>
          <w:rFonts w:ascii="Arial" w:hAnsi="Arial"/>
          <w:b w:val="0"/>
          <w:sz w:val="24"/>
          <w:lang w:val="sk-SK"/>
        </w:rPr>
        <w:t xml:space="preserve">Doba platnosti poistenia záruky môže byť v poistnej zmluve obmedzená do </w:t>
      </w:r>
      <w:r w:rsidR="0040041D">
        <w:rPr>
          <w:rFonts w:ascii="Arial" w:hAnsi="Arial"/>
          <w:b w:val="0"/>
          <w:sz w:val="24"/>
          <w:highlight w:val="cyan"/>
          <w:lang w:val="sk-SK"/>
        </w:rPr>
        <w:t>28</w:t>
      </w:r>
      <w:r w:rsidRPr="00023784">
        <w:rPr>
          <w:rFonts w:ascii="Arial" w:hAnsi="Arial"/>
          <w:b w:val="0"/>
          <w:sz w:val="24"/>
          <w:highlight w:val="cyan"/>
          <w:lang w:val="sk-SK"/>
        </w:rPr>
        <w:t xml:space="preserve">. </w:t>
      </w:r>
      <w:r w:rsidR="0040041D">
        <w:rPr>
          <w:rFonts w:ascii="Arial" w:hAnsi="Arial"/>
          <w:b w:val="0"/>
          <w:sz w:val="24"/>
          <w:highlight w:val="cyan"/>
          <w:lang w:val="sk-SK"/>
        </w:rPr>
        <w:t>02</w:t>
      </w:r>
      <w:r w:rsidRPr="00023784">
        <w:rPr>
          <w:rFonts w:ascii="Arial" w:hAnsi="Arial"/>
          <w:b w:val="0"/>
          <w:sz w:val="24"/>
          <w:highlight w:val="cyan"/>
          <w:lang w:val="sk-SK"/>
        </w:rPr>
        <w:t xml:space="preserve">. </w:t>
      </w:r>
      <w:r w:rsidR="00023784" w:rsidRPr="00023784">
        <w:rPr>
          <w:rFonts w:ascii="Arial" w:hAnsi="Arial"/>
          <w:b w:val="0"/>
          <w:sz w:val="24"/>
          <w:highlight w:val="cyan"/>
          <w:lang w:val="sk-SK"/>
        </w:rPr>
        <w:t>2022</w:t>
      </w:r>
      <w:r w:rsidRPr="002E5C52">
        <w:rPr>
          <w:rFonts w:ascii="Arial" w:hAnsi="Arial"/>
          <w:b w:val="0"/>
          <w:sz w:val="24"/>
          <w:lang w:val="sk-SK"/>
        </w:rPr>
        <w:t xml:space="preserve"> s tým, že v tomto  poistení   musí byť výslovne uvedená možnosť jej predĺženia v prípade predĺženia lehoty viazanosti ponúk až do uplynutia novej lehoty viazanosti Uchádzač je povinný preukázať, že má uzavreté toto poistenie </w:t>
      </w:r>
      <w:r w:rsidRPr="00291E9B">
        <w:rPr>
          <w:rFonts w:ascii="Arial" w:hAnsi="Arial"/>
          <w:b w:val="0"/>
          <w:sz w:val="24"/>
          <w:u w:val="single"/>
          <w:lang w:val="sk-SK"/>
        </w:rPr>
        <w:t xml:space="preserve">v požadovanej minimálnej výške </w:t>
      </w:r>
      <w:r w:rsidR="00A61718">
        <w:rPr>
          <w:rFonts w:ascii="Arial" w:hAnsi="Arial" w:cs="Arial"/>
          <w:b w:val="0"/>
          <w:sz w:val="24"/>
          <w:u w:val="single"/>
          <w:lang w:val="sk-SK"/>
        </w:rPr>
        <w:t>500</w:t>
      </w:r>
      <w:r w:rsidRPr="00291E9B">
        <w:rPr>
          <w:rFonts w:ascii="Arial" w:hAnsi="Arial"/>
          <w:b w:val="0"/>
          <w:sz w:val="24"/>
          <w:u w:val="single"/>
          <w:lang w:val="sk-SK"/>
        </w:rPr>
        <w:t>,- €  v prospech verejného obstarávateľa.</w:t>
      </w:r>
    </w:p>
    <w:p w14:paraId="7D77A4A3" w14:textId="77777777"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lang w:val="sk-SK"/>
        </w:rPr>
        <w:t>v prípade predĺženia lehoty viazanosti ponúk</w:t>
      </w:r>
      <w:r>
        <w:rPr>
          <w:rFonts w:ascii="Arial" w:hAnsi="Arial"/>
          <w:b w:val="0"/>
          <w:sz w:val="24"/>
          <w:lang w:val="sk-SK"/>
        </w:rPr>
        <w:t xml:space="preserve">, </w:t>
      </w:r>
      <w:r w:rsidRPr="003F7CAD">
        <w:rPr>
          <w:rFonts w:ascii="Arial" w:hAnsi="Arial" w:cs="Arial"/>
          <w:b w:val="0"/>
          <w:sz w:val="24"/>
          <w:lang w:val="sk-SK"/>
        </w:rPr>
        <w:t>nie však viac ako 12 mesiacov odo dňa uplynutia lehoty na podanie ponuky</w:t>
      </w:r>
      <w:r>
        <w:rPr>
          <w:rFonts w:ascii="Arial" w:hAnsi="Arial" w:cs="Arial"/>
          <w:b w:val="0"/>
          <w:sz w:val="24"/>
          <w:lang w:val="sk-SK"/>
        </w:rPr>
        <w:t xml:space="preserve"> </w:t>
      </w:r>
      <w:r w:rsidRPr="002E5C52">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71F3F666" w14:textId="77777777" w:rsidR="0024422F" w:rsidRPr="002E5C52" w:rsidRDefault="0024422F" w:rsidP="0024422F">
      <w:pPr>
        <w:tabs>
          <w:tab w:val="clear" w:pos="709"/>
        </w:tabs>
        <w:suppressAutoHyphens/>
        <w:autoSpaceDN w:val="0"/>
        <w:ind w:left="142" w:hanging="142"/>
        <w:textAlignment w:val="baseline"/>
        <w:rPr>
          <w:rFonts w:ascii="Arial" w:hAnsi="Arial"/>
          <w:b w:val="0"/>
          <w:sz w:val="24"/>
          <w:lang w:val="sk-SK"/>
        </w:rPr>
      </w:pPr>
    </w:p>
    <w:p w14:paraId="3740AA8E" w14:textId="4993367C"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lastRenderedPageBreak/>
        <w:t>-</w:t>
      </w:r>
      <w:r>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A61718">
        <w:rPr>
          <w:rFonts w:ascii="Arial" w:hAnsi="Arial"/>
          <w:b w:val="0"/>
          <w:sz w:val="24"/>
          <w:lang w:val="sk-SK"/>
        </w:rPr>
        <w:t>500</w:t>
      </w:r>
      <w:r w:rsidRPr="00E552D5">
        <w:rPr>
          <w:rFonts w:ascii="Arial" w:hAnsi="Arial"/>
          <w:b w:val="0"/>
          <w:sz w:val="24"/>
          <w:lang w:val="sk-SK"/>
        </w:rPr>
        <w:t>,- €, musí byť súčasťou ponuky,</w:t>
      </w:r>
    </w:p>
    <w:p w14:paraId="46DBDB08" w14:textId="77777777" w:rsidR="0024422F" w:rsidRPr="00F97D29" w:rsidRDefault="0024422F" w:rsidP="0024422F">
      <w:pPr>
        <w:tabs>
          <w:tab w:val="clear" w:pos="709"/>
        </w:tabs>
        <w:suppressAutoHyphens/>
        <w:autoSpaceDN w:val="0"/>
        <w:ind w:left="142" w:hanging="142"/>
        <w:textAlignment w:val="baseline"/>
        <w:rPr>
          <w:rFonts w:ascii="Arial" w:hAnsi="Arial"/>
          <w:b w:val="0"/>
          <w:sz w:val="24"/>
          <w:lang w:val="sk-SK"/>
        </w:rPr>
      </w:pPr>
    </w:p>
    <w:p w14:paraId="7B6EACC0" w14:textId="77777777" w:rsidR="0024422F" w:rsidRDefault="0024422F" w:rsidP="0024422F">
      <w:pPr>
        <w:tabs>
          <w:tab w:val="clear" w:pos="709"/>
        </w:tabs>
        <w:suppressAutoHyphens/>
        <w:autoSpaceDN w:val="0"/>
        <w:ind w:left="142" w:hanging="142"/>
        <w:textAlignment w:val="baseline"/>
        <w:rPr>
          <w:rFonts w:ascii="Arial" w:hAnsi="Arial" w:cs="Arial"/>
          <w:highlight w:val="yellow"/>
        </w:rPr>
      </w:pPr>
      <w:r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14:paraId="5FE642B3" w14:textId="77777777" w:rsidR="0024422F" w:rsidRDefault="0024422F" w:rsidP="00173ED1">
      <w:pPr>
        <w:tabs>
          <w:tab w:val="clear" w:pos="709"/>
        </w:tabs>
        <w:ind w:left="2160" w:firstLine="0"/>
        <w:rPr>
          <w:rFonts w:ascii="Arial" w:hAnsi="Arial" w:cs="Arial"/>
          <w:b w:val="0"/>
          <w:sz w:val="24"/>
          <w:lang w:val="sk-SK"/>
        </w:rPr>
      </w:pPr>
    </w:p>
    <w:p w14:paraId="1F99BE19" w14:textId="77777777" w:rsidR="0024422F" w:rsidRDefault="0024422F" w:rsidP="0024422F">
      <w:pPr>
        <w:pStyle w:val="Nadpis6"/>
        <w:jc w:val="center"/>
        <w:rPr>
          <w:rFonts w:ascii="Arial" w:hAnsi="Arial" w:cs="Arial"/>
        </w:rPr>
      </w:pPr>
      <w:r w:rsidRPr="0024422F">
        <w:rPr>
          <w:rFonts w:ascii="Arial" w:hAnsi="Arial" w:cs="Arial"/>
          <w:highlight w:val="cyan"/>
        </w:rPr>
        <w:t>18.C Zábezpeka – 3. časť</w:t>
      </w:r>
    </w:p>
    <w:p w14:paraId="681E7C3A" w14:textId="77777777" w:rsidR="0024422F" w:rsidRPr="00ED0026" w:rsidRDefault="0024422F" w:rsidP="0024422F">
      <w:pPr>
        <w:rPr>
          <w:lang w:val="sk-SK" w:eastAsia="cs-CZ"/>
        </w:rPr>
      </w:pPr>
    </w:p>
    <w:p w14:paraId="7490B148" w14:textId="6ACE34FD" w:rsidR="0024422F" w:rsidRPr="00A7747D" w:rsidRDefault="0024422F" w:rsidP="0024422F">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Zábezpeka ponúk sa vyžaduje vo </w:t>
      </w:r>
      <w:r w:rsidRPr="00E552D5">
        <w:rPr>
          <w:rFonts w:ascii="Arial" w:hAnsi="Arial" w:cs="Arial"/>
          <w:b w:val="0"/>
          <w:sz w:val="24"/>
          <w:lang w:val="sk-SK"/>
        </w:rPr>
        <w:t xml:space="preserve">výške </w:t>
      </w:r>
      <w:r w:rsidR="00E552D5" w:rsidRPr="00E552D5">
        <w:rPr>
          <w:rFonts w:ascii="Arial" w:hAnsi="Arial" w:cs="Arial"/>
          <w:sz w:val="24"/>
          <w:u w:val="single"/>
          <w:lang w:val="sk-SK"/>
        </w:rPr>
        <w:t>1.</w:t>
      </w:r>
      <w:r w:rsidR="00A61718">
        <w:rPr>
          <w:rFonts w:ascii="Arial" w:hAnsi="Arial" w:cs="Arial"/>
          <w:sz w:val="24"/>
          <w:u w:val="single"/>
          <w:lang w:val="sk-SK"/>
        </w:rPr>
        <w:t>000</w:t>
      </w:r>
      <w:r w:rsidRPr="00E552D5">
        <w:rPr>
          <w:rFonts w:ascii="Arial" w:hAnsi="Arial"/>
          <w:sz w:val="24"/>
          <w:u w:val="single"/>
          <w:lang w:val="sk-SK"/>
        </w:rPr>
        <w:t xml:space="preserve">,- € (slovom: </w:t>
      </w:r>
      <w:r w:rsidR="00A61718">
        <w:rPr>
          <w:rFonts w:ascii="Arial" w:hAnsi="Arial"/>
          <w:sz w:val="24"/>
          <w:u w:val="single"/>
          <w:lang w:val="sk-SK"/>
        </w:rPr>
        <w:t>jeden</w:t>
      </w:r>
      <w:r w:rsidR="00A61718">
        <w:rPr>
          <w:rFonts w:ascii="Arial" w:hAnsi="Arial" w:cs="Arial"/>
          <w:sz w:val="24"/>
          <w:u w:val="single"/>
          <w:lang w:val="sk-SK"/>
        </w:rPr>
        <w:t>tisíc</w:t>
      </w:r>
      <w:r w:rsidRPr="00E552D5">
        <w:rPr>
          <w:rFonts w:ascii="Arial" w:hAnsi="Arial"/>
          <w:sz w:val="24"/>
          <w:u w:val="single"/>
          <w:lang w:val="sk-SK"/>
        </w:rPr>
        <w:t xml:space="preserve"> Eur)</w:t>
      </w:r>
      <w:r w:rsidRPr="00E552D5">
        <w:rPr>
          <w:rFonts w:ascii="Arial" w:hAnsi="Arial"/>
          <w:sz w:val="24"/>
          <w:lang w:val="sk-SK"/>
        </w:rPr>
        <w:t>.</w:t>
      </w:r>
      <w:r w:rsidRPr="00A7747D">
        <w:rPr>
          <w:rFonts w:ascii="Arial" w:hAnsi="Arial" w:cs="Arial"/>
          <w:b w:val="0"/>
          <w:sz w:val="24"/>
          <w:lang w:val="sk-SK"/>
        </w:rPr>
        <w:t xml:space="preserve">  </w:t>
      </w:r>
    </w:p>
    <w:p w14:paraId="6DEE0CCB" w14:textId="77777777" w:rsidR="0024422F" w:rsidRPr="00E01030" w:rsidRDefault="0024422F" w:rsidP="0024422F">
      <w:pPr>
        <w:tabs>
          <w:tab w:val="clear" w:pos="709"/>
        </w:tabs>
        <w:ind w:left="576" w:firstLine="0"/>
        <w:rPr>
          <w:rFonts w:ascii="Arial" w:hAnsi="Arial" w:cs="Arial"/>
          <w:b w:val="0"/>
          <w:sz w:val="24"/>
          <w:lang w:val="sk-SK"/>
        </w:rPr>
      </w:pPr>
    </w:p>
    <w:p w14:paraId="606DA87A" w14:textId="77777777" w:rsidR="0024422F" w:rsidRDefault="0024422F" w:rsidP="0024422F">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Pr>
          <w:rFonts w:ascii="Arial" w:hAnsi="Arial" w:cs="Arial"/>
          <w:b w:val="0"/>
          <w:sz w:val="24"/>
          <w:lang w:val="sk-SK"/>
        </w:rPr>
        <w:t>začovi zložiť zábezpeku formou:</w:t>
      </w:r>
    </w:p>
    <w:p w14:paraId="69E53D57" w14:textId="77777777" w:rsidR="0024422F" w:rsidRPr="00E01030" w:rsidRDefault="0024422F" w:rsidP="0024422F">
      <w:pPr>
        <w:tabs>
          <w:tab w:val="clear" w:pos="709"/>
          <w:tab w:val="num" w:pos="1200"/>
        </w:tabs>
        <w:ind w:left="1200" w:hanging="1200"/>
        <w:rPr>
          <w:rFonts w:ascii="Arial" w:hAnsi="Arial" w:cs="Arial"/>
          <w:b w:val="0"/>
          <w:sz w:val="24"/>
          <w:lang w:val="sk-SK"/>
        </w:rPr>
      </w:pPr>
    </w:p>
    <w:p w14:paraId="1A6F1776" w14:textId="77777777" w:rsidR="0024422F" w:rsidRPr="00BB6AC2" w:rsidRDefault="0024422F" w:rsidP="0024422F">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Pr>
          <w:rFonts w:ascii="Arial" w:hAnsi="Arial" w:cs="Arial"/>
          <w:sz w:val="24"/>
          <w:u w:val="single"/>
          <w:lang w:val="sk-SK"/>
        </w:rPr>
        <w:t xml:space="preserve">C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14:paraId="32E3D013" w14:textId="77777777" w:rsidR="0024422F" w:rsidRPr="00D13EDD" w:rsidRDefault="0024422F" w:rsidP="0024422F">
      <w:pPr>
        <w:tabs>
          <w:tab w:val="clear" w:pos="709"/>
        </w:tabs>
        <w:ind w:left="0" w:firstLine="0"/>
        <w:rPr>
          <w:rFonts w:ascii="Arial" w:hAnsi="Arial" w:cs="Arial"/>
          <w:b w:val="0"/>
          <w:sz w:val="24"/>
          <w:lang w:val="sk-SK"/>
        </w:rPr>
      </w:pPr>
    </w:p>
    <w:p w14:paraId="68B24A4F" w14:textId="77777777" w:rsidR="0024422F" w:rsidRPr="00D13EDD" w:rsidRDefault="0024422F" w:rsidP="0024422F">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 alebo ekvivalentnou právnou normou v prípade zahraničnej banky</w:t>
      </w:r>
    </w:p>
    <w:p w14:paraId="1AD997A3" w14:textId="7120CDD9" w:rsidR="0024422F" w:rsidRPr="002D0CF9" w:rsidRDefault="0024422F" w:rsidP="0024422F">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0040041D">
        <w:rPr>
          <w:rFonts w:ascii="Arial-ItalicMT" w:hAnsi="Arial-ItalicMT"/>
          <w:b w:val="0"/>
          <w:sz w:val="24"/>
          <w:highlight w:val="cyan"/>
          <w:lang w:val="sk-SK"/>
        </w:rPr>
        <w:t>28</w:t>
      </w:r>
      <w:r w:rsidRPr="00023784">
        <w:rPr>
          <w:rFonts w:ascii="Arial-ItalicMT" w:hAnsi="Arial-ItalicMT"/>
          <w:b w:val="0"/>
          <w:sz w:val="24"/>
          <w:highlight w:val="cyan"/>
          <w:lang w:val="sk-SK"/>
        </w:rPr>
        <w:t xml:space="preserve">. </w:t>
      </w:r>
      <w:r w:rsidR="0040041D">
        <w:rPr>
          <w:rFonts w:ascii="Arial-ItalicMT" w:hAnsi="Arial-ItalicMT"/>
          <w:b w:val="0"/>
          <w:sz w:val="24"/>
          <w:highlight w:val="cyan"/>
          <w:lang w:val="sk-SK"/>
        </w:rPr>
        <w:t>02</w:t>
      </w:r>
      <w:r w:rsidRPr="00023784">
        <w:rPr>
          <w:rFonts w:ascii="Arial-ItalicMT" w:hAnsi="Arial-ItalicMT"/>
          <w:b w:val="0"/>
          <w:sz w:val="24"/>
          <w:highlight w:val="cyan"/>
          <w:lang w:val="sk-SK"/>
        </w:rPr>
        <w:t xml:space="preserve">. </w:t>
      </w:r>
      <w:r w:rsidR="00023784" w:rsidRPr="00023784">
        <w:rPr>
          <w:rFonts w:ascii="Arial-ItalicMT" w:hAnsi="Arial-ItalicMT"/>
          <w:b w:val="0"/>
          <w:sz w:val="24"/>
          <w:highlight w:val="cyan"/>
          <w:lang w:val="sk-SK"/>
        </w:rPr>
        <w:t>2022</w:t>
      </w:r>
      <w:r w:rsidRPr="00BB6AC2">
        <w:rPr>
          <w:rFonts w:ascii="Arial-ItalicMT" w:hAnsi="Arial-ItalicMT" w:cs="Arial-BoldMT"/>
          <w:b w:val="0"/>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Pr>
          <w:rFonts w:ascii="Arial" w:hAnsi="Arial" w:cs="Arial"/>
          <w:sz w:val="24"/>
          <w:u w:val="single"/>
          <w:lang w:val="sk-SK"/>
        </w:rPr>
        <w:t>,</w:t>
      </w:r>
      <w:r w:rsidRPr="00BB6AC2">
        <w:rPr>
          <w:rFonts w:ascii="Arial" w:hAnsi="Arial" w:cs="Arial"/>
          <w:b w:val="0"/>
          <w:sz w:val="24"/>
          <w:u w:val="single"/>
          <w:lang w:val="sk-SK"/>
        </w:rPr>
        <w:t xml:space="preserve"> </w:t>
      </w:r>
      <w:r w:rsidRPr="003F7CAD">
        <w:rPr>
          <w:rFonts w:ascii="Arial" w:hAnsi="Arial" w:cs="Arial"/>
          <w:sz w:val="24"/>
          <w:u w:val="single"/>
          <w:lang w:val="sk-SK"/>
        </w:rPr>
        <w:t>nie však viac ako 12 mesiacov odo dňa uplynutia lehoty na podanie ponuky.</w:t>
      </w:r>
    </w:p>
    <w:p w14:paraId="289B0103" w14:textId="77777777" w:rsidR="0024422F" w:rsidRPr="00BB6AC2" w:rsidRDefault="0024422F" w:rsidP="00693980">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Pr>
          <w:rFonts w:ascii="Arial" w:hAnsi="Arial" w:cs="Arial"/>
          <w:b w:val="0"/>
          <w:sz w:val="24"/>
          <w:lang w:val="sk-SK"/>
        </w:rPr>
        <w:t xml:space="preserve"> </w:t>
      </w:r>
      <w:r w:rsidRPr="00BB6AC2">
        <w:rPr>
          <w:rFonts w:ascii="Arial" w:hAnsi="Arial" w:cs="Arial"/>
          <w:b w:val="0"/>
          <w:sz w:val="24"/>
          <w:lang w:val="sk-SK"/>
        </w:rPr>
        <w:t>viazanosti určenú verejným obstarávateľom.</w:t>
      </w:r>
      <w:r>
        <w:rPr>
          <w:rFonts w:ascii="Arial" w:hAnsi="Arial" w:cs="Arial"/>
          <w:b w:val="0"/>
          <w:sz w:val="24"/>
          <w:lang w:val="sk-SK"/>
        </w:rPr>
        <w:t xml:space="preserve"> </w:t>
      </w:r>
      <w:r w:rsidRPr="00BB6AC2">
        <w:rPr>
          <w:rFonts w:ascii="Arial" w:hAnsi="Arial" w:cs="Arial"/>
          <w:b w:val="0"/>
          <w:sz w:val="24"/>
          <w:lang w:val="sk-SK"/>
        </w:rPr>
        <w:t>Uchádzač musí doručiť doklad vydaný bankou (</w:t>
      </w:r>
      <w:proofErr w:type="spellStart"/>
      <w:r w:rsidRPr="00BB6AC2">
        <w:rPr>
          <w:rFonts w:ascii="Arial" w:hAnsi="Arial" w:cs="Arial"/>
          <w:b w:val="0"/>
          <w:sz w:val="24"/>
          <w:lang w:val="sk-SK"/>
        </w:rPr>
        <w:t>t.z</w:t>
      </w:r>
      <w:proofErr w:type="spellEnd"/>
      <w:r w:rsidRPr="00BB6AC2">
        <w:rPr>
          <w:rFonts w:ascii="Arial" w:hAnsi="Arial" w:cs="Arial"/>
          <w:b w:val="0"/>
          <w:sz w:val="24"/>
          <w:lang w:val="sk-SK"/>
        </w:rPr>
        <w:t>.</w:t>
      </w:r>
      <w:r>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5D829DCA" w14:textId="77777777" w:rsidR="0024422F" w:rsidRPr="00BB6AC2" w:rsidRDefault="0024422F" w:rsidP="00693980">
      <w:pPr>
        <w:numPr>
          <w:ilvl w:val="0"/>
          <w:numId w:val="6"/>
        </w:numPr>
        <w:tabs>
          <w:tab w:val="clear" w:pos="709"/>
        </w:tabs>
        <w:ind w:left="284" w:hanging="142"/>
        <w:rPr>
          <w:rFonts w:ascii="Arial" w:hAnsi="Arial" w:cs="Arial"/>
          <w:b w:val="0"/>
          <w:sz w:val="24"/>
          <w:lang w:val="sk-SK"/>
        </w:rPr>
      </w:pPr>
      <w:r w:rsidRPr="00BB6AC2">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76EC3615" w14:textId="77777777" w:rsidR="0024422F" w:rsidRDefault="0024422F" w:rsidP="00693980">
      <w:pPr>
        <w:numPr>
          <w:ilvl w:val="0"/>
          <w:numId w:val="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14:paraId="5EE3AC74" w14:textId="77777777" w:rsidR="00ED7717" w:rsidRPr="002E0064" w:rsidRDefault="00ED7717" w:rsidP="00ED7717">
      <w:pPr>
        <w:tabs>
          <w:tab w:val="clear" w:pos="709"/>
        </w:tabs>
        <w:ind w:left="284" w:firstLine="0"/>
        <w:rPr>
          <w:rFonts w:ascii="Arial" w:hAnsi="Arial" w:cs="Arial"/>
          <w:b w:val="0"/>
          <w:sz w:val="24"/>
          <w:lang w:val="sk-SK"/>
        </w:rPr>
      </w:pPr>
    </w:p>
    <w:p w14:paraId="5F5BBC79" w14:textId="77777777" w:rsidR="0024422F" w:rsidRDefault="0024422F" w:rsidP="0024422F">
      <w:pPr>
        <w:tabs>
          <w:tab w:val="clear" w:pos="709"/>
        </w:tabs>
        <w:ind w:left="567" w:firstLine="0"/>
        <w:rPr>
          <w:rFonts w:ascii="Arial" w:hAnsi="Arial" w:cs="Arial"/>
          <w:b w:val="0"/>
          <w:sz w:val="24"/>
          <w:lang w:val="sk-SK"/>
        </w:rPr>
      </w:pPr>
    </w:p>
    <w:p w14:paraId="5D5A6218" w14:textId="12CBB85E" w:rsidR="0024422F" w:rsidRDefault="0024422F" w:rsidP="0024422F">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Pr>
          <w:rFonts w:ascii="Arial" w:hAnsi="Arial" w:cs="Arial"/>
          <w:sz w:val="24"/>
          <w:u w:val="single"/>
          <w:lang w:val="sk-SK"/>
        </w:rPr>
        <w:t xml:space="preserve">C </w:t>
      </w:r>
      <w:r w:rsidRPr="00313601">
        <w:rPr>
          <w:rFonts w:ascii="Arial" w:hAnsi="Arial" w:cs="Arial"/>
          <w:sz w:val="24"/>
          <w:u w:val="single"/>
          <w:lang w:val="sk-SK"/>
        </w:rPr>
        <w:t>2.2</w:t>
      </w:r>
      <w:r>
        <w:rPr>
          <w:rFonts w:ascii="Arial" w:hAnsi="Arial" w:cs="Arial"/>
          <w:sz w:val="24"/>
          <w:u w:val="single"/>
          <w:lang w:val="sk-SK"/>
        </w:rPr>
        <w:t xml:space="preserve"> </w:t>
      </w:r>
      <w:r w:rsidRPr="00BB6AC2">
        <w:rPr>
          <w:rFonts w:ascii="Arial" w:hAnsi="Arial" w:cs="Arial"/>
          <w:bCs/>
          <w:sz w:val="24"/>
          <w:u w:val="single"/>
          <w:lang w:val="sk-SK"/>
        </w:rPr>
        <w:t>zloženia</w:t>
      </w:r>
      <w:r>
        <w:rPr>
          <w:rFonts w:ascii="Arial" w:hAnsi="Arial" w:cs="Arial"/>
          <w:bCs/>
          <w:sz w:val="24"/>
          <w:u w:val="single"/>
          <w:lang w:val="sk-SK"/>
        </w:rPr>
        <w:t xml:space="preserve"> </w:t>
      </w:r>
      <w:r w:rsidRPr="00BB6AC2">
        <w:rPr>
          <w:rFonts w:ascii="Arial" w:hAnsi="Arial" w:cs="Arial"/>
          <w:bCs/>
          <w:sz w:val="24"/>
          <w:u w:val="single"/>
          <w:lang w:val="sk-SK"/>
        </w:rPr>
        <w:t>finančných</w:t>
      </w:r>
      <w:r>
        <w:rPr>
          <w:rFonts w:ascii="Arial" w:hAnsi="Arial" w:cs="Arial"/>
          <w:bCs/>
          <w:sz w:val="24"/>
          <w:u w:val="single"/>
          <w:lang w:val="sk-SK"/>
        </w:rPr>
        <w:t xml:space="preserve"> </w:t>
      </w:r>
      <w:r w:rsidRPr="00BB6AC2">
        <w:rPr>
          <w:rFonts w:ascii="Arial" w:hAnsi="Arial" w:cs="Arial"/>
          <w:bCs/>
          <w:sz w:val="24"/>
          <w:u w:val="single"/>
          <w:lang w:val="sk-SK"/>
        </w:rPr>
        <w:t>prostriedkov</w:t>
      </w:r>
      <w:r>
        <w:rPr>
          <w:rFonts w:ascii="Arial" w:hAnsi="Arial" w:cs="Arial"/>
          <w:bCs/>
          <w:sz w:val="24"/>
          <w:u w:val="single"/>
          <w:lang w:val="sk-SK"/>
        </w:rPr>
        <w:t xml:space="preserve"> </w:t>
      </w:r>
      <w:r w:rsidRPr="00BB6AC2">
        <w:rPr>
          <w:rFonts w:ascii="Arial" w:hAnsi="Arial" w:cs="Arial"/>
          <w:bCs/>
          <w:sz w:val="24"/>
          <w:u w:val="single"/>
          <w:lang w:val="sk-SK"/>
        </w:rPr>
        <w:t>v</w:t>
      </w:r>
      <w:r>
        <w:rPr>
          <w:rFonts w:ascii="Arial" w:hAnsi="Arial" w:cs="Arial"/>
          <w:bCs/>
          <w:sz w:val="24"/>
          <w:u w:val="single"/>
          <w:lang w:val="sk-SK"/>
        </w:rPr>
        <w:t> </w:t>
      </w:r>
      <w:r w:rsidRPr="00BB6AC2">
        <w:rPr>
          <w:rFonts w:ascii="Arial" w:hAnsi="Arial" w:cs="Arial"/>
          <w:bCs/>
          <w:sz w:val="24"/>
          <w:u w:val="single"/>
          <w:lang w:val="sk-SK"/>
        </w:rPr>
        <w:t>prislúchajúcej</w:t>
      </w:r>
      <w:r>
        <w:rPr>
          <w:rFonts w:ascii="Arial" w:hAnsi="Arial" w:cs="Arial"/>
          <w:bCs/>
          <w:sz w:val="24"/>
          <w:u w:val="single"/>
          <w:lang w:val="sk-SK"/>
        </w:rPr>
        <w:t xml:space="preserve"> </w:t>
      </w:r>
      <w:r w:rsidRPr="00F97D29">
        <w:rPr>
          <w:rFonts w:ascii="Arial" w:hAnsi="Arial" w:cs="Arial"/>
          <w:bCs/>
          <w:sz w:val="24"/>
          <w:u w:val="single"/>
          <w:lang w:val="sk-SK"/>
        </w:rPr>
        <w:t xml:space="preserve">výške </w:t>
      </w:r>
      <w:r w:rsidR="00E552D5">
        <w:rPr>
          <w:rFonts w:ascii="Arial" w:hAnsi="Arial" w:cs="Arial"/>
          <w:bCs/>
          <w:sz w:val="24"/>
          <w:u w:val="single"/>
          <w:lang w:val="sk-SK"/>
        </w:rPr>
        <w:t>1.</w:t>
      </w:r>
      <w:r w:rsidR="00A61718">
        <w:rPr>
          <w:rFonts w:ascii="Arial" w:hAnsi="Arial" w:cs="Arial"/>
          <w:bCs/>
          <w:sz w:val="24"/>
          <w:u w:val="single"/>
          <w:lang w:val="sk-SK"/>
        </w:rPr>
        <w:t>000</w:t>
      </w:r>
      <w:r w:rsidRPr="00F97D29">
        <w:rPr>
          <w:rFonts w:ascii="Arial" w:hAnsi="Arial" w:cs="Arial"/>
          <w:bCs/>
          <w:sz w:val="24"/>
          <w:u w:val="single"/>
          <w:lang w:val="sk-SK"/>
        </w:rPr>
        <w:t>,-</w:t>
      </w:r>
      <w:r>
        <w:rPr>
          <w:rFonts w:ascii="Arial" w:hAnsi="Arial" w:cs="Arial"/>
          <w:bCs/>
          <w:sz w:val="24"/>
          <w:u w:val="single"/>
          <w:lang w:val="sk-SK"/>
        </w:rPr>
        <w:t xml:space="preserve"> </w:t>
      </w:r>
      <w:r w:rsidRPr="00BB6AC2">
        <w:rPr>
          <w:rFonts w:ascii="Arial" w:hAnsi="Arial" w:cs="Arial"/>
          <w:bCs/>
          <w:sz w:val="24"/>
          <w:u w:val="single"/>
          <w:lang w:val="sk-SK"/>
        </w:rPr>
        <w:t>€ na</w:t>
      </w:r>
      <w:r>
        <w:rPr>
          <w:rFonts w:ascii="Arial" w:hAnsi="Arial" w:cs="Arial"/>
          <w:bCs/>
          <w:sz w:val="24"/>
          <w:u w:val="single"/>
          <w:lang w:val="sk-SK"/>
        </w:rPr>
        <w:t xml:space="preserve"> </w:t>
      </w:r>
      <w:r w:rsidRPr="00BB6AC2">
        <w:rPr>
          <w:rFonts w:ascii="Arial" w:hAnsi="Arial" w:cs="Arial"/>
          <w:bCs/>
          <w:sz w:val="24"/>
          <w:u w:val="single"/>
          <w:lang w:val="sk-SK"/>
        </w:rPr>
        <w:t>účet verejného obstarávateľa:</w:t>
      </w:r>
    </w:p>
    <w:p w14:paraId="6F722163" w14:textId="77777777" w:rsidR="0024422F" w:rsidRPr="00BB6AC2" w:rsidRDefault="0024422F" w:rsidP="0024422F">
      <w:pPr>
        <w:tabs>
          <w:tab w:val="clear" w:pos="709"/>
        </w:tabs>
        <w:ind w:left="284" w:hanging="284"/>
        <w:rPr>
          <w:rFonts w:ascii="Arial" w:hAnsi="Arial" w:cs="Arial"/>
          <w:bCs/>
          <w:sz w:val="24"/>
          <w:u w:val="single"/>
          <w:lang w:val="sk-SK"/>
        </w:rPr>
      </w:pPr>
    </w:p>
    <w:p w14:paraId="0877B7AC" w14:textId="77777777" w:rsidR="0024422F" w:rsidRPr="001523BD" w:rsidRDefault="0024422F" w:rsidP="0024422F">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a.s.,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14:paraId="73CDF9C1" w14:textId="7B72D356" w:rsidR="0024422F" w:rsidRPr="00F619CB" w:rsidRDefault="0024422F" w:rsidP="0024422F">
      <w:pPr>
        <w:tabs>
          <w:tab w:val="clear" w:pos="709"/>
        </w:tabs>
        <w:ind w:left="426" w:hanging="142"/>
        <w:rPr>
          <w:rFonts w:ascii="Arial" w:hAnsi="Arial" w:cs="Arial"/>
          <w:sz w:val="24"/>
          <w:u w:val="single"/>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č. účtu: SK70 7500 0000 0000 2587 3633,  VS: (</w:t>
      </w:r>
      <w:r w:rsidR="00447DDE" w:rsidRPr="00447DDE">
        <w:rPr>
          <w:rFonts w:ascii="Arial" w:hAnsi="Arial" w:cs="Arial"/>
          <w:sz w:val="24"/>
          <w:szCs w:val="20"/>
          <w:u w:val="single"/>
          <w:lang w:val="sk-SK"/>
        </w:rPr>
        <w:t>202</w:t>
      </w:r>
      <w:r w:rsidR="00447DDE">
        <w:rPr>
          <w:rFonts w:ascii="Arial" w:hAnsi="Arial" w:cs="Arial"/>
          <w:sz w:val="24"/>
          <w:szCs w:val="20"/>
          <w:u w:val="single"/>
          <w:lang w:val="sk-SK"/>
        </w:rPr>
        <w:t>1</w:t>
      </w:r>
      <w:r w:rsidR="00447DDE" w:rsidRPr="00447DDE">
        <w:rPr>
          <w:rFonts w:ascii="Arial" w:hAnsi="Arial" w:cs="Arial"/>
          <w:sz w:val="24"/>
          <w:szCs w:val="20"/>
          <w:u w:val="single"/>
          <w:lang w:val="sk-SK"/>
        </w:rPr>
        <w:t>001</w:t>
      </w:r>
      <w:r w:rsidR="00447DDE">
        <w:rPr>
          <w:rFonts w:ascii="Arial" w:hAnsi="Arial" w:cs="Arial"/>
          <w:sz w:val="24"/>
          <w:szCs w:val="20"/>
          <w:u w:val="single"/>
          <w:lang w:val="sk-SK"/>
        </w:rPr>
        <w:t>2</w:t>
      </w:r>
      <w:r w:rsidR="00447DDE" w:rsidRPr="00447DDE">
        <w:rPr>
          <w:rFonts w:ascii="Arial" w:hAnsi="Arial" w:cs="Arial"/>
          <w:sz w:val="24"/>
          <w:szCs w:val="20"/>
          <w:u w:val="single"/>
          <w:lang w:val="sk-SK"/>
        </w:rPr>
        <w:t>02</w:t>
      </w:r>
      <w:r w:rsidRPr="00291E9B">
        <w:rPr>
          <w:rFonts w:ascii="Arial" w:hAnsi="Arial" w:cs="Arial"/>
          <w:sz w:val="24"/>
          <w:szCs w:val="20"/>
          <w:u w:val="single"/>
          <w:lang w:val="sk-SK"/>
        </w:rPr>
        <w:t>)</w:t>
      </w:r>
    </w:p>
    <w:p w14:paraId="3FF34AC3" w14:textId="77777777" w:rsidR="0024422F" w:rsidRPr="003B0940" w:rsidRDefault="0024422F" w:rsidP="0024422F">
      <w:pPr>
        <w:tabs>
          <w:tab w:val="clear" w:pos="709"/>
        </w:tabs>
        <w:ind w:left="2552" w:hanging="2297"/>
        <w:rPr>
          <w:rFonts w:ascii="Arial" w:hAnsi="Arial" w:cs="Arial"/>
          <w:b w:val="0"/>
          <w:sz w:val="22"/>
          <w:szCs w:val="22"/>
          <w:lang w:val="sk-SK"/>
        </w:rPr>
      </w:pPr>
    </w:p>
    <w:p w14:paraId="7387F92C" w14:textId="77777777" w:rsidR="0024422F" w:rsidRDefault="0024422F" w:rsidP="0024422F">
      <w:pPr>
        <w:tabs>
          <w:tab w:val="clear" w:pos="709"/>
        </w:tabs>
        <w:ind w:left="142" w:firstLine="0"/>
        <w:rPr>
          <w:rFonts w:ascii="Arial" w:hAnsi="Arial" w:cs="Arial"/>
          <w:b w:val="0"/>
          <w:sz w:val="24"/>
          <w:lang w:val="sk-SK"/>
        </w:rPr>
      </w:pPr>
      <w:r w:rsidRPr="0021218F">
        <w:rPr>
          <w:rFonts w:ascii="Arial" w:hAnsi="Arial" w:cs="Arial"/>
          <w:b w:val="0"/>
          <w:sz w:val="24"/>
          <w:lang w:val="sk-SK"/>
        </w:rPr>
        <w:t xml:space="preserve">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w:t>
      </w:r>
      <w:r w:rsidRPr="0021218F">
        <w:rPr>
          <w:rFonts w:ascii="Arial" w:hAnsi="Arial" w:cs="Arial"/>
          <w:b w:val="0"/>
          <w:sz w:val="24"/>
          <w:lang w:val="sk-SK"/>
        </w:rPr>
        <w:lastRenderedPageBreak/>
        <w:t>podkladoch, bude ponuka tohto uchádzača vylúčená. Všetky poplatky a iné náklady spojené s prevodom finančných  prostriedkov na účet verejného obstarávateľa znáša uchádzač. To znamená,</w:t>
      </w:r>
      <w:r>
        <w:rPr>
          <w:rFonts w:ascii="Arial" w:hAnsi="Arial" w:cs="Arial"/>
          <w:b w:val="0"/>
          <w:sz w:val="24"/>
          <w:lang w:val="sk-SK"/>
        </w:rPr>
        <w:t xml:space="preserve"> </w:t>
      </w:r>
      <w:r w:rsidRPr="0021218F">
        <w:rPr>
          <w:rFonts w:ascii="Arial" w:hAnsi="Arial" w:cs="Arial"/>
          <w:b w:val="0"/>
          <w:sz w:val="24"/>
          <w:lang w:val="sk-SK"/>
        </w:rPr>
        <w:t>že</w:t>
      </w:r>
      <w:r>
        <w:rPr>
          <w:rFonts w:ascii="Arial" w:hAnsi="Arial" w:cs="Arial"/>
          <w:b w:val="0"/>
          <w:sz w:val="24"/>
          <w:lang w:val="sk-SK"/>
        </w:rPr>
        <w:t xml:space="preserve"> </w:t>
      </w:r>
      <w:r w:rsidRPr="0021218F">
        <w:rPr>
          <w:rFonts w:ascii="Arial" w:hAnsi="Arial" w:cs="Arial"/>
          <w:b w:val="0"/>
          <w:sz w:val="24"/>
          <w:lang w:val="sk-SK"/>
        </w:rPr>
        <w:t>na</w:t>
      </w:r>
      <w:r>
        <w:rPr>
          <w:rFonts w:ascii="Arial" w:hAnsi="Arial" w:cs="Arial"/>
          <w:b w:val="0"/>
          <w:sz w:val="24"/>
          <w:lang w:val="sk-SK"/>
        </w:rPr>
        <w:t xml:space="preserve"> </w:t>
      </w:r>
      <w:r w:rsidRPr="0021218F">
        <w:rPr>
          <w:rFonts w:ascii="Arial" w:hAnsi="Arial" w:cs="Arial"/>
          <w:b w:val="0"/>
          <w:sz w:val="24"/>
          <w:lang w:val="sk-SK"/>
        </w:rPr>
        <w:t>účet</w:t>
      </w:r>
      <w:r>
        <w:rPr>
          <w:rFonts w:ascii="Arial" w:hAnsi="Arial" w:cs="Arial"/>
          <w:b w:val="0"/>
          <w:sz w:val="24"/>
          <w:lang w:val="sk-SK"/>
        </w:rPr>
        <w:t xml:space="preserve"> </w:t>
      </w:r>
      <w:r w:rsidRPr="0021218F">
        <w:rPr>
          <w:rFonts w:ascii="Arial" w:hAnsi="Arial" w:cs="Arial"/>
          <w:b w:val="0"/>
          <w:sz w:val="24"/>
          <w:lang w:val="sk-SK"/>
        </w:rPr>
        <w:t>verejného</w:t>
      </w:r>
      <w:r>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14:paraId="426F0120" w14:textId="77777777" w:rsidR="0024422F" w:rsidRPr="0021218F" w:rsidRDefault="0024422F" w:rsidP="0024422F">
      <w:pPr>
        <w:tabs>
          <w:tab w:val="clear" w:pos="709"/>
        </w:tabs>
        <w:ind w:left="142" w:firstLine="0"/>
        <w:rPr>
          <w:rFonts w:ascii="Arial" w:hAnsi="Arial" w:cs="Arial"/>
          <w:b w:val="0"/>
          <w:sz w:val="24"/>
          <w:lang w:val="sk-SK"/>
        </w:rPr>
      </w:pPr>
    </w:p>
    <w:p w14:paraId="378AF115" w14:textId="0A9C3736" w:rsidR="0024422F" w:rsidRDefault="0024422F" w:rsidP="0024422F">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Pr>
          <w:rFonts w:ascii="Arial" w:hAnsi="Arial"/>
          <w:sz w:val="24"/>
          <w:u w:val="single"/>
          <w:lang w:val="sk-SK"/>
        </w:rPr>
        <w:t xml:space="preserve">C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min</w:t>
      </w:r>
      <w:r w:rsidRPr="00E552D5">
        <w:rPr>
          <w:rFonts w:ascii="Arial" w:hAnsi="Arial"/>
          <w:sz w:val="24"/>
          <w:u w:val="single"/>
          <w:lang w:val="sk-SK"/>
        </w:rPr>
        <w:t xml:space="preserve">. </w:t>
      </w:r>
      <w:r w:rsidR="00E552D5" w:rsidRPr="00E552D5">
        <w:rPr>
          <w:rFonts w:ascii="Arial" w:hAnsi="Arial" w:cs="Arial"/>
          <w:sz w:val="24"/>
          <w:u w:val="single"/>
          <w:lang w:val="sk-SK"/>
        </w:rPr>
        <w:t>1.</w:t>
      </w:r>
      <w:r w:rsidR="00A61718">
        <w:rPr>
          <w:rFonts w:ascii="Arial" w:hAnsi="Arial" w:cs="Arial"/>
          <w:sz w:val="24"/>
          <w:u w:val="single"/>
          <w:lang w:val="sk-SK"/>
        </w:rPr>
        <w:t>000</w:t>
      </w:r>
      <w:r w:rsidRPr="00E552D5">
        <w:rPr>
          <w:rFonts w:ascii="Arial" w:hAnsi="Arial"/>
          <w:sz w:val="24"/>
          <w:u w:val="single"/>
          <w:lang w:val="sk-SK"/>
        </w:rPr>
        <w:t>,- €</w:t>
      </w:r>
      <w:r w:rsidRPr="00BB6AC2">
        <w:rPr>
          <w:rFonts w:ascii="Arial" w:hAnsi="Arial"/>
          <w:sz w:val="24"/>
          <w:u w:val="single"/>
          <w:lang w:val="sk-SK"/>
        </w:rPr>
        <w:t>. v prospech verejného obstarávateľa</w:t>
      </w:r>
    </w:p>
    <w:p w14:paraId="684F7EE7" w14:textId="77777777" w:rsidR="0024422F" w:rsidRPr="00BB6AC2" w:rsidRDefault="0024422F" w:rsidP="0024422F">
      <w:pPr>
        <w:tabs>
          <w:tab w:val="clear" w:pos="709"/>
        </w:tabs>
        <w:suppressAutoHyphens/>
        <w:autoSpaceDN w:val="0"/>
        <w:textAlignment w:val="baseline"/>
      </w:pPr>
    </w:p>
    <w:p w14:paraId="4CC460AC" w14:textId="230FE33E" w:rsidR="0024422F" w:rsidRPr="00291E9B" w:rsidRDefault="0024422F" w:rsidP="0024422F">
      <w:pPr>
        <w:tabs>
          <w:tab w:val="clear" w:pos="709"/>
        </w:tabs>
        <w:suppressAutoHyphens/>
        <w:autoSpaceDN w:val="0"/>
        <w:ind w:left="142" w:hanging="142"/>
        <w:textAlignment w:val="baseline"/>
        <w:rPr>
          <w:u w:val="single"/>
        </w:rPr>
      </w:pPr>
      <w:r>
        <w:rPr>
          <w:rFonts w:ascii="Arial" w:hAnsi="Arial"/>
          <w:b w:val="0"/>
          <w:sz w:val="24"/>
          <w:lang w:val="sk-SK"/>
        </w:rPr>
        <w:t>- p</w:t>
      </w:r>
      <w:r w:rsidRPr="002E5C52">
        <w:rPr>
          <w:rFonts w:ascii="Arial" w:hAnsi="Arial"/>
          <w:b w:val="0"/>
          <w:sz w:val="24"/>
          <w:lang w:val="sk-SK"/>
        </w:rPr>
        <w:t>oskytnutie poistenia záruky sa  riadi zákonom č. 39/2015 Z. z. o poisťovníctve</w:t>
      </w:r>
      <w:r w:rsidRPr="002E5C52">
        <w:rPr>
          <w:b w:val="0"/>
        </w:rPr>
        <w:t xml:space="preserve"> </w:t>
      </w:r>
      <w:r w:rsidRPr="002E5C52">
        <w:rPr>
          <w:rFonts w:ascii="Arial" w:hAnsi="Arial"/>
          <w:b w:val="0"/>
          <w:sz w:val="24"/>
          <w:lang w:val="sk-SK"/>
        </w:rPr>
        <w:t>a o zmene a doplnení niektorých zákonov</w:t>
      </w:r>
      <w:r>
        <w:rPr>
          <w:rFonts w:ascii="Arial" w:hAnsi="Arial"/>
          <w:b w:val="0"/>
          <w:sz w:val="24"/>
          <w:lang w:val="sk-SK"/>
        </w:rPr>
        <w:t xml:space="preserve"> </w:t>
      </w:r>
      <w:r w:rsidRPr="003F7CAD">
        <w:rPr>
          <w:rFonts w:ascii="Arial" w:hAnsi="Arial" w:cs="Arial"/>
          <w:b w:val="0"/>
          <w:sz w:val="24"/>
          <w:lang w:val="sk-SK"/>
        </w:rPr>
        <w:t>alebo ekvivalentného zákona ak ide o zahraničnú poisťovňu</w:t>
      </w:r>
      <w:r>
        <w:rPr>
          <w:rFonts w:ascii="Arial" w:hAnsi="Arial" w:cs="Arial"/>
          <w:b w:val="0"/>
          <w:sz w:val="24"/>
          <w:lang w:val="sk-SK"/>
        </w:rPr>
        <w:t>.</w:t>
      </w:r>
      <w:r w:rsidRPr="002E5C52">
        <w:t xml:space="preserve"> </w:t>
      </w:r>
      <w:r w:rsidRPr="002E5C52">
        <w:rPr>
          <w:rFonts w:ascii="Arial" w:hAnsi="Arial"/>
          <w:b w:val="0"/>
          <w:sz w:val="24"/>
          <w:lang w:val="sk-SK"/>
        </w:rPr>
        <w:t xml:space="preserve">Doba platnosti poistenia záruky môže byť v poistnej zmluve obmedzená do </w:t>
      </w:r>
      <w:r w:rsidR="0040041D">
        <w:rPr>
          <w:rFonts w:ascii="Arial" w:hAnsi="Arial"/>
          <w:b w:val="0"/>
          <w:sz w:val="24"/>
          <w:highlight w:val="cyan"/>
          <w:lang w:val="sk-SK"/>
        </w:rPr>
        <w:t>28</w:t>
      </w:r>
      <w:r w:rsidRPr="00023784">
        <w:rPr>
          <w:rFonts w:ascii="Arial" w:hAnsi="Arial"/>
          <w:b w:val="0"/>
          <w:sz w:val="24"/>
          <w:highlight w:val="cyan"/>
          <w:lang w:val="sk-SK"/>
        </w:rPr>
        <w:t xml:space="preserve">. </w:t>
      </w:r>
      <w:r w:rsidR="0040041D">
        <w:rPr>
          <w:rFonts w:ascii="Arial" w:hAnsi="Arial"/>
          <w:b w:val="0"/>
          <w:sz w:val="24"/>
          <w:highlight w:val="cyan"/>
          <w:lang w:val="sk-SK"/>
        </w:rPr>
        <w:t>02</w:t>
      </w:r>
      <w:r w:rsidRPr="00023784">
        <w:rPr>
          <w:rFonts w:ascii="Arial" w:hAnsi="Arial"/>
          <w:b w:val="0"/>
          <w:sz w:val="24"/>
          <w:highlight w:val="cyan"/>
          <w:lang w:val="sk-SK"/>
        </w:rPr>
        <w:t xml:space="preserve">. </w:t>
      </w:r>
      <w:r w:rsidR="00023784" w:rsidRPr="00023784">
        <w:rPr>
          <w:rFonts w:ascii="Arial" w:hAnsi="Arial"/>
          <w:b w:val="0"/>
          <w:sz w:val="24"/>
          <w:highlight w:val="cyan"/>
          <w:lang w:val="sk-SK"/>
        </w:rPr>
        <w:t>2022</w:t>
      </w:r>
      <w:r w:rsidRPr="002E5C52">
        <w:rPr>
          <w:rFonts w:ascii="Arial" w:hAnsi="Arial"/>
          <w:b w:val="0"/>
          <w:sz w:val="24"/>
          <w:lang w:val="sk-SK"/>
        </w:rPr>
        <w:t xml:space="preserve"> s tým, že v tomto  poistení   musí byť výslovne uvedená možnosť jej predĺženia v prípade predĺženia lehoty viazanosti ponúk až do uplynutia novej lehoty viazanosti Uchádzač je povinný preukázať, že má uzavreté toto poistenie </w:t>
      </w:r>
      <w:r w:rsidRPr="00291E9B">
        <w:rPr>
          <w:rFonts w:ascii="Arial" w:hAnsi="Arial"/>
          <w:b w:val="0"/>
          <w:sz w:val="24"/>
          <w:u w:val="single"/>
          <w:lang w:val="sk-SK"/>
        </w:rPr>
        <w:t xml:space="preserve">v požadovanej minimálnej výške </w:t>
      </w:r>
      <w:r w:rsidR="00E552D5">
        <w:rPr>
          <w:rFonts w:ascii="Arial" w:hAnsi="Arial" w:cs="Arial"/>
          <w:b w:val="0"/>
          <w:sz w:val="24"/>
          <w:u w:val="single"/>
          <w:lang w:val="sk-SK"/>
        </w:rPr>
        <w:t>1.</w:t>
      </w:r>
      <w:r w:rsidR="00A61718">
        <w:rPr>
          <w:rFonts w:ascii="Arial" w:hAnsi="Arial" w:cs="Arial"/>
          <w:b w:val="0"/>
          <w:sz w:val="24"/>
          <w:u w:val="single"/>
          <w:lang w:val="sk-SK"/>
        </w:rPr>
        <w:t>000</w:t>
      </w:r>
      <w:r w:rsidRPr="00291E9B">
        <w:rPr>
          <w:rFonts w:ascii="Arial" w:hAnsi="Arial"/>
          <w:b w:val="0"/>
          <w:sz w:val="24"/>
          <w:u w:val="single"/>
          <w:lang w:val="sk-SK"/>
        </w:rPr>
        <w:t>,- €  v prospech verejného obstarávateľa.</w:t>
      </w:r>
    </w:p>
    <w:p w14:paraId="24BD90E2" w14:textId="77777777"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lang w:val="sk-SK"/>
        </w:rPr>
        <w:t>v prípade predĺženia lehoty viazanosti ponúk</w:t>
      </w:r>
      <w:r>
        <w:rPr>
          <w:rFonts w:ascii="Arial" w:hAnsi="Arial"/>
          <w:b w:val="0"/>
          <w:sz w:val="24"/>
          <w:lang w:val="sk-SK"/>
        </w:rPr>
        <w:t xml:space="preserve">, </w:t>
      </w:r>
      <w:r w:rsidRPr="003F7CAD">
        <w:rPr>
          <w:rFonts w:ascii="Arial" w:hAnsi="Arial" w:cs="Arial"/>
          <w:b w:val="0"/>
          <w:sz w:val="24"/>
          <w:lang w:val="sk-SK"/>
        </w:rPr>
        <w:t>nie však viac ako 12 mesiacov odo dňa uplynutia lehoty na podanie ponuky</w:t>
      </w:r>
      <w:r>
        <w:rPr>
          <w:rFonts w:ascii="Arial" w:hAnsi="Arial" w:cs="Arial"/>
          <w:b w:val="0"/>
          <w:sz w:val="24"/>
          <w:lang w:val="sk-SK"/>
        </w:rPr>
        <w:t xml:space="preserve"> </w:t>
      </w:r>
      <w:r w:rsidRPr="002E5C52">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176C053F" w14:textId="7F228C3D"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E552D5" w:rsidRPr="00E552D5">
        <w:rPr>
          <w:rFonts w:ascii="Arial" w:hAnsi="Arial"/>
          <w:b w:val="0"/>
          <w:sz w:val="24"/>
          <w:lang w:val="sk-SK"/>
        </w:rPr>
        <w:t>1.</w:t>
      </w:r>
      <w:r w:rsidR="00A61718">
        <w:rPr>
          <w:rFonts w:ascii="Arial" w:hAnsi="Arial"/>
          <w:b w:val="0"/>
          <w:sz w:val="24"/>
          <w:lang w:val="sk-SK"/>
        </w:rPr>
        <w:t>000</w:t>
      </w:r>
      <w:r w:rsidRPr="00E552D5">
        <w:rPr>
          <w:rFonts w:ascii="Arial" w:hAnsi="Arial"/>
          <w:b w:val="0"/>
          <w:sz w:val="24"/>
          <w:lang w:val="sk-SK"/>
        </w:rPr>
        <w:t>,- €,</w:t>
      </w:r>
      <w:r w:rsidRPr="00F97D29">
        <w:rPr>
          <w:rFonts w:ascii="Arial" w:hAnsi="Arial"/>
          <w:b w:val="0"/>
          <w:sz w:val="24"/>
          <w:lang w:val="sk-SK"/>
        </w:rPr>
        <w:t xml:space="preserve"> musí byť súčasťou ponuky,</w:t>
      </w:r>
    </w:p>
    <w:p w14:paraId="2611FEE1" w14:textId="77777777" w:rsidR="0024422F" w:rsidRDefault="0024422F" w:rsidP="0024422F">
      <w:pPr>
        <w:tabs>
          <w:tab w:val="clear" w:pos="709"/>
        </w:tabs>
        <w:suppressAutoHyphens/>
        <w:autoSpaceDN w:val="0"/>
        <w:ind w:left="142" w:hanging="142"/>
        <w:textAlignment w:val="baseline"/>
        <w:rPr>
          <w:rFonts w:ascii="Arial" w:hAnsi="Arial" w:cs="Arial"/>
          <w:highlight w:val="yellow"/>
        </w:rPr>
      </w:pPr>
      <w:r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14:paraId="12656403" w14:textId="77777777" w:rsidR="0024422F" w:rsidRPr="002B29DF" w:rsidRDefault="0024422F" w:rsidP="0024422F">
      <w:pPr>
        <w:rPr>
          <w:rFonts w:ascii="Arial" w:hAnsi="Arial" w:cs="Arial"/>
          <w:sz w:val="24"/>
          <w:lang w:val="sk-SK" w:eastAsia="cs-CZ"/>
        </w:rPr>
      </w:pPr>
      <w:r w:rsidRPr="002B29DF">
        <w:rPr>
          <w:rFonts w:ascii="Arial" w:hAnsi="Arial" w:cs="Arial"/>
          <w:bCs/>
          <w:sz w:val="24"/>
          <w:lang w:val="sk-SK"/>
        </w:rPr>
        <w:t>Pre všetky časti zákazky, na ktoré sa vyžaduje zábezpeka:</w:t>
      </w:r>
    </w:p>
    <w:p w14:paraId="56BA782B" w14:textId="77777777" w:rsidR="0024422F" w:rsidRDefault="0024422F" w:rsidP="00173ED1">
      <w:pPr>
        <w:tabs>
          <w:tab w:val="clear" w:pos="709"/>
        </w:tabs>
        <w:ind w:left="2160" w:firstLine="0"/>
        <w:rPr>
          <w:rFonts w:ascii="Arial" w:hAnsi="Arial" w:cs="Arial"/>
          <w:b w:val="0"/>
          <w:sz w:val="24"/>
          <w:lang w:val="sk-SK"/>
        </w:rPr>
      </w:pPr>
    </w:p>
    <w:p w14:paraId="4AA0E27C" w14:textId="77777777" w:rsidR="000B683C" w:rsidRPr="003F7CAD" w:rsidRDefault="00173ED1" w:rsidP="000B683C">
      <w:pPr>
        <w:tabs>
          <w:tab w:val="clear" w:pos="709"/>
        </w:tabs>
        <w:autoSpaceDE w:val="0"/>
        <w:autoSpaceDN w:val="0"/>
        <w:adjustRightInd w:val="0"/>
        <w:ind w:left="567" w:hanging="567"/>
        <w:rPr>
          <w:rFonts w:ascii="Arial" w:hAnsi="Arial" w:cs="Arial"/>
          <w:b w:val="0"/>
          <w:sz w:val="24"/>
          <w:lang w:val="sk-SK"/>
        </w:rPr>
      </w:pPr>
      <w:r w:rsidRPr="00E643AF">
        <w:rPr>
          <w:rFonts w:ascii="Arial" w:hAnsi="Arial"/>
          <w:b w:val="0"/>
          <w:bCs/>
          <w:sz w:val="24"/>
        </w:rPr>
        <w:t>18.</w:t>
      </w:r>
      <w:r w:rsidR="007957C1" w:rsidRPr="00E643AF">
        <w:rPr>
          <w:rFonts w:ascii="Arial" w:hAnsi="Arial" w:cs="Arial"/>
          <w:b w:val="0"/>
          <w:bCs/>
          <w:sz w:val="24"/>
        </w:rPr>
        <w:t>3</w:t>
      </w:r>
      <w:r w:rsidR="007957C1">
        <w:t xml:space="preserve"> </w:t>
      </w:r>
      <w:bookmarkStart w:id="20" w:name="_Hlk6484978"/>
      <w:r w:rsidR="000B683C" w:rsidRPr="003F7CAD">
        <w:rPr>
          <w:rFonts w:ascii="Arial" w:hAnsi="Arial" w:cs="Arial"/>
          <w:b w:val="0"/>
          <w:sz w:val="24"/>
          <w:lang w:val="sk-SK"/>
        </w:rPr>
        <w:t>V prípade, ak sa zábezpeka realizuje formou bankovej záruky/poistenia záruky má uchádzač možnosť predložiť v ponuke tieto doklady:</w:t>
      </w:r>
    </w:p>
    <w:p w14:paraId="191D9939" w14:textId="77777777" w:rsidR="000B683C" w:rsidRPr="003F7CAD" w:rsidRDefault="000B683C" w:rsidP="000B683C">
      <w:pPr>
        <w:tabs>
          <w:tab w:val="clear" w:pos="709"/>
        </w:tabs>
        <w:autoSpaceDE w:val="0"/>
        <w:autoSpaceDN w:val="0"/>
        <w:adjustRightInd w:val="0"/>
        <w:ind w:left="567" w:hanging="567"/>
        <w:rPr>
          <w:rFonts w:ascii="Arial" w:hAnsi="Arial" w:cs="Arial"/>
          <w:b w:val="0"/>
          <w:sz w:val="24"/>
          <w:lang w:val="sk-SK"/>
        </w:rPr>
      </w:pPr>
      <w:r w:rsidRPr="003F7CAD">
        <w:rPr>
          <w:rFonts w:ascii="Arial" w:hAnsi="Arial" w:cs="Arial"/>
          <w:b w:val="0"/>
          <w:sz w:val="24"/>
          <w:lang w:val="sk-SK"/>
        </w:rPr>
        <w:t xml:space="preserve">         a) prostredníctvom zaručenej konverzie týchto listinných dokladov, alebo</w:t>
      </w:r>
    </w:p>
    <w:p w14:paraId="1F8BE1F2" w14:textId="77777777" w:rsidR="000B683C" w:rsidRPr="003F7CAD" w:rsidRDefault="000B683C" w:rsidP="000B683C">
      <w:pPr>
        <w:tabs>
          <w:tab w:val="clear" w:pos="709"/>
        </w:tabs>
        <w:autoSpaceDE w:val="0"/>
        <w:autoSpaceDN w:val="0"/>
        <w:adjustRightInd w:val="0"/>
        <w:ind w:left="709" w:hanging="709"/>
        <w:rPr>
          <w:rFonts w:ascii="Arial" w:hAnsi="Arial" w:cs="Arial"/>
          <w:b w:val="0"/>
          <w:sz w:val="24"/>
          <w:lang w:val="sk-SK"/>
        </w:rPr>
      </w:pPr>
      <w:r w:rsidRPr="003F7CAD">
        <w:rPr>
          <w:rFonts w:ascii="Arial" w:hAnsi="Arial" w:cs="Arial"/>
          <w:b w:val="0"/>
          <w:sz w:val="24"/>
          <w:lang w:val="sk-SK"/>
        </w:rPr>
        <w:t xml:space="preserve">         b) ak banka a poisťovňa vydávajú aj elektronické bankové záruky, resp. poistenie    </w:t>
      </w:r>
    </w:p>
    <w:p w14:paraId="5467CA45" w14:textId="77777777" w:rsidR="000B683C" w:rsidRPr="003F7CAD" w:rsidRDefault="000B683C" w:rsidP="000B683C">
      <w:pPr>
        <w:tabs>
          <w:tab w:val="clear" w:pos="709"/>
        </w:tabs>
        <w:autoSpaceDE w:val="0"/>
        <w:autoSpaceDN w:val="0"/>
        <w:adjustRightInd w:val="0"/>
        <w:ind w:left="709" w:hanging="709"/>
        <w:rPr>
          <w:rFonts w:ascii="Arial" w:hAnsi="Arial" w:cs="Arial"/>
          <w:b w:val="0"/>
          <w:sz w:val="24"/>
          <w:lang w:val="sk-SK"/>
        </w:rPr>
      </w:pPr>
      <w:r w:rsidRPr="003F7CAD">
        <w:rPr>
          <w:rFonts w:ascii="Arial" w:hAnsi="Arial" w:cs="Arial"/>
          <w:b w:val="0"/>
          <w:sz w:val="24"/>
          <w:lang w:val="sk-SK"/>
        </w:rPr>
        <w:t xml:space="preserve">             zábezpeky a na ich uplatnenie sa nevyžaduje predloženie písomného originálu, alebo</w:t>
      </w:r>
    </w:p>
    <w:p w14:paraId="2CC78C3D" w14:textId="77777777" w:rsidR="000B683C" w:rsidRPr="003F7CAD" w:rsidRDefault="000B683C" w:rsidP="000B683C">
      <w:pPr>
        <w:tabs>
          <w:tab w:val="clear" w:pos="709"/>
        </w:tabs>
        <w:autoSpaceDE w:val="0"/>
        <w:autoSpaceDN w:val="0"/>
        <w:adjustRightInd w:val="0"/>
        <w:ind w:left="567" w:hanging="567"/>
        <w:rPr>
          <w:rFonts w:ascii="Arial" w:hAnsi="Arial" w:cs="Arial"/>
          <w:b w:val="0"/>
          <w:bCs/>
          <w:iCs/>
          <w:sz w:val="24"/>
          <w:lang w:val="sk-SK"/>
        </w:rPr>
      </w:pPr>
      <w:r w:rsidRPr="003F7CAD">
        <w:rPr>
          <w:rFonts w:ascii="Arial" w:hAnsi="Arial" w:cs="Arial"/>
          <w:b w:val="0"/>
          <w:sz w:val="24"/>
          <w:lang w:val="sk-SK"/>
        </w:rPr>
        <w:tab/>
        <w:t xml:space="preserve"> c) scan originálu dokumentu a zároveň doručiť v papierovej podobe ako originál </w:t>
      </w:r>
      <w:r w:rsidRPr="003F7CAD">
        <w:rPr>
          <w:rFonts w:ascii="Arial" w:hAnsi="Arial" w:cs="Arial"/>
          <w:b w:val="0"/>
          <w:bCs/>
          <w:iCs/>
          <w:sz w:val="24"/>
          <w:lang w:val="sk-SK"/>
        </w:rPr>
        <w:t xml:space="preserve">do </w:t>
      </w:r>
    </w:p>
    <w:p w14:paraId="7E5BCB76" w14:textId="77777777" w:rsidR="000B683C" w:rsidRPr="003F7CAD" w:rsidRDefault="000B683C" w:rsidP="000B683C">
      <w:pPr>
        <w:tabs>
          <w:tab w:val="clear" w:pos="709"/>
        </w:tabs>
        <w:autoSpaceDE w:val="0"/>
        <w:autoSpaceDN w:val="0"/>
        <w:adjustRightInd w:val="0"/>
        <w:ind w:left="567" w:hanging="567"/>
        <w:rPr>
          <w:rFonts w:ascii="Arial" w:hAnsi="Arial" w:cs="Arial"/>
          <w:b w:val="0"/>
          <w:bCs/>
          <w:iCs/>
          <w:sz w:val="24"/>
          <w:lang w:val="sk-SK"/>
        </w:rPr>
      </w:pPr>
      <w:r w:rsidRPr="003F7CAD">
        <w:rPr>
          <w:rFonts w:ascii="Arial" w:hAnsi="Arial" w:cs="Arial"/>
          <w:b w:val="0"/>
          <w:bCs/>
          <w:iCs/>
          <w:sz w:val="24"/>
          <w:lang w:val="sk-SK"/>
        </w:rPr>
        <w:t xml:space="preserve">              podateľne verejného obstarávateľa poštou, osobne, prípadne kuriérom a pod.    </w:t>
      </w:r>
    </w:p>
    <w:p w14:paraId="22995CC3" w14:textId="77777777" w:rsidR="000B683C" w:rsidRPr="00A076ED" w:rsidRDefault="000B683C" w:rsidP="00D631A0">
      <w:pPr>
        <w:tabs>
          <w:tab w:val="clear" w:pos="709"/>
        </w:tabs>
        <w:autoSpaceDE w:val="0"/>
        <w:autoSpaceDN w:val="0"/>
        <w:adjustRightInd w:val="0"/>
        <w:ind w:left="993" w:hanging="709"/>
        <w:rPr>
          <w:rFonts w:ascii="Arial" w:hAnsi="Arial" w:cs="Arial"/>
          <w:b w:val="0"/>
          <w:sz w:val="24"/>
          <w:lang w:val="sk-SK"/>
        </w:rPr>
      </w:pPr>
      <w:r w:rsidRPr="003F7CAD">
        <w:rPr>
          <w:rFonts w:ascii="Arial" w:hAnsi="Arial" w:cs="Arial"/>
          <w:b w:val="0"/>
          <w:bCs/>
          <w:iCs/>
          <w:sz w:val="24"/>
          <w:lang w:val="sk-SK"/>
        </w:rPr>
        <w:t xml:space="preserve">         v lehote na predkladanie ponúk</w:t>
      </w:r>
      <w:bookmarkEnd w:id="20"/>
      <w:r w:rsidR="00D631A0">
        <w:rPr>
          <w:rFonts w:ascii="Arial" w:hAnsi="Arial" w:cs="Arial"/>
          <w:b w:val="0"/>
          <w:bCs/>
          <w:iCs/>
          <w:sz w:val="24"/>
          <w:lang w:val="sk-SK"/>
        </w:rPr>
        <w:t>.</w:t>
      </w:r>
    </w:p>
    <w:p w14:paraId="70887815" w14:textId="03EEEC17" w:rsidR="007957C1" w:rsidRPr="00291E9B" w:rsidRDefault="000B683C" w:rsidP="00051D58">
      <w:pPr>
        <w:tabs>
          <w:tab w:val="clear" w:pos="709"/>
        </w:tabs>
        <w:spacing w:before="100" w:beforeAutospacing="1" w:after="100" w:afterAutospacing="1"/>
        <w:ind w:left="0" w:firstLine="0"/>
        <w:rPr>
          <w:rFonts w:ascii="Arial" w:hAnsi="Arial"/>
          <w:i/>
          <w:iCs/>
          <w:sz w:val="24"/>
          <w:lang w:val="sk-SK"/>
        </w:rPr>
      </w:pPr>
      <w:r>
        <w:rPr>
          <w:rFonts w:ascii="Arial" w:hAnsi="Arial" w:cs="Arial"/>
          <w:b w:val="0"/>
          <w:sz w:val="24"/>
          <w:lang w:val="sk-SK"/>
        </w:rPr>
        <w:t>Tzn.: v</w:t>
      </w:r>
      <w:r w:rsidRPr="005A5838">
        <w:rPr>
          <w:rFonts w:ascii="Arial" w:hAnsi="Arial" w:cs="Arial"/>
          <w:b w:val="0"/>
          <w:sz w:val="24"/>
          <w:lang w:val="sk-SK"/>
        </w:rPr>
        <w:t xml:space="preserve"> prípade, ak sa zábezpeka realizuje formou bankovej záruky</w:t>
      </w:r>
      <w:r>
        <w:rPr>
          <w:rFonts w:ascii="Arial" w:hAnsi="Arial" w:cs="Arial"/>
          <w:b w:val="0"/>
          <w:sz w:val="24"/>
          <w:lang w:val="sk-SK"/>
        </w:rPr>
        <w:t xml:space="preserve">/poistenia záruky a uchádzač ju bude predkladať spôsobom podľa bodu 18.3 c) </w:t>
      </w:r>
      <w:proofErr w:type="spellStart"/>
      <w:r>
        <w:rPr>
          <w:rFonts w:ascii="Arial" w:hAnsi="Arial" w:cs="Arial"/>
          <w:b w:val="0"/>
          <w:sz w:val="24"/>
          <w:lang w:val="sk-SK"/>
        </w:rPr>
        <w:t>t.j</w:t>
      </w:r>
      <w:proofErr w:type="spellEnd"/>
      <w:r>
        <w:rPr>
          <w:rFonts w:ascii="Arial" w:hAnsi="Arial" w:cs="Arial"/>
          <w:b w:val="0"/>
          <w:sz w:val="24"/>
          <w:lang w:val="sk-SK"/>
        </w:rPr>
        <w:t xml:space="preserve">. v papierovej podobe ako originál, </w:t>
      </w:r>
      <w:r w:rsidRPr="005A5838">
        <w:rPr>
          <w:rFonts w:ascii="Arial" w:hAnsi="Arial" w:cs="Arial"/>
          <w:b w:val="0"/>
          <w:sz w:val="24"/>
          <w:lang w:val="sk-SK"/>
        </w:rPr>
        <w:t xml:space="preserve"> musí byť doklad o bankovej záruke</w:t>
      </w:r>
      <w:r>
        <w:rPr>
          <w:rFonts w:ascii="Arial" w:hAnsi="Arial" w:cs="Arial"/>
          <w:b w:val="0"/>
          <w:sz w:val="24"/>
          <w:lang w:val="sk-SK"/>
        </w:rPr>
        <w:t>/poistení záruky</w:t>
      </w:r>
      <w:r w:rsidRPr="005A5838">
        <w:rPr>
          <w:rFonts w:ascii="Arial" w:hAnsi="Arial" w:cs="Arial"/>
          <w:b w:val="0"/>
          <w:sz w:val="24"/>
          <w:lang w:val="sk-SK"/>
        </w:rPr>
        <w:t xml:space="preserve"> predložený v lehote na predkladanie ponúk v papierovej podobe </w:t>
      </w:r>
      <w:r w:rsidRPr="00291E9B">
        <w:rPr>
          <w:rFonts w:ascii="Arial" w:hAnsi="Arial" w:cs="Arial"/>
          <w:bCs/>
          <w:i/>
          <w:iCs/>
          <w:sz w:val="24"/>
          <w:u w:val="single"/>
          <w:lang w:val="sk-SK"/>
        </w:rPr>
        <w:t>ako originál (nestačí overená fotokópia!!!).</w:t>
      </w:r>
      <w:r w:rsidRPr="00291E9B">
        <w:rPr>
          <w:rFonts w:ascii="Arial" w:hAnsi="Arial" w:cs="Arial"/>
          <w:bCs/>
          <w:i/>
          <w:iCs/>
          <w:sz w:val="24"/>
          <w:lang w:val="sk-SK"/>
        </w:rPr>
        <w:t xml:space="preserve"> </w:t>
      </w:r>
      <w:r w:rsidRPr="00051D58">
        <w:rPr>
          <w:rFonts w:ascii="Arial" w:hAnsi="Arial" w:cs="Arial"/>
          <w:bCs/>
          <w:i/>
          <w:iCs/>
          <w:sz w:val="24"/>
          <w:lang w:val="sk-SK"/>
        </w:rPr>
        <w:t>(Uvedený dokument je predtým</w:t>
      </w:r>
      <w:r w:rsidR="00023784">
        <w:rPr>
          <w:rFonts w:ascii="Arial" w:hAnsi="Arial" w:cs="Arial"/>
          <w:bCs/>
          <w:i/>
          <w:iCs/>
          <w:sz w:val="24"/>
          <w:lang w:val="sk-SK"/>
        </w:rPr>
        <w:t xml:space="preserve"> </w:t>
      </w:r>
      <w:r w:rsidRPr="00051D58">
        <w:rPr>
          <w:rFonts w:ascii="Arial" w:hAnsi="Arial" w:cs="Arial"/>
          <w:bCs/>
          <w:i/>
          <w:iCs/>
          <w:sz w:val="24"/>
          <w:lang w:val="sk-SK"/>
        </w:rPr>
        <w:t xml:space="preserve">potrebné aj naskenovať do ponuky v Josephine). </w:t>
      </w:r>
      <w:proofErr w:type="spellStart"/>
      <w:r w:rsidRPr="00051D58">
        <w:rPr>
          <w:rFonts w:ascii="Arial" w:hAnsi="Arial" w:cs="Arial"/>
          <w:bCs/>
          <w:i/>
          <w:iCs/>
          <w:sz w:val="24"/>
          <w:lang w:val="sk-SK"/>
        </w:rPr>
        <w:t>T.z</w:t>
      </w:r>
      <w:proofErr w:type="spellEnd"/>
      <w:r w:rsidRPr="00051D58">
        <w:rPr>
          <w:rFonts w:ascii="Arial" w:hAnsi="Arial" w:cs="Arial"/>
          <w:bCs/>
          <w:i/>
          <w:iCs/>
          <w:sz w:val="24"/>
          <w:lang w:val="sk-SK"/>
        </w:rPr>
        <w:t xml:space="preserve">., že banková záruka/poistenie záruky bude doručená v papierovej podobe do podateľne verejného obstarávateľa poštou, osobne, prípadne kuriérom a pod. a zároveň bude naskenovaná </w:t>
      </w:r>
      <w:r w:rsidRPr="00051D58">
        <w:rPr>
          <w:rFonts w:ascii="Arial" w:hAnsi="Arial" w:cs="Arial"/>
          <w:bCs/>
          <w:i/>
          <w:iCs/>
          <w:sz w:val="24"/>
          <w:lang w:val="sk-SK"/>
        </w:rPr>
        <w:lastRenderedPageBreak/>
        <w:t xml:space="preserve">do ponuky v Josephine. </w:t>
      </w:r>
      <w:r w:rsidRPr="00051D58">
        <w:rPr>
          <w:rFonts w:ascii="Arial" w:hAnsi="Arial" w:cs="Arial"/>
          <w:bCs/>
          <w:i/>
          <w:iCs/>
          <w:sz w:val="24"/>
          <w:u w:val="single"/>
          <w:lang w:val="sk-SK"/>
        </w:rPr>
        <w:t xml:space="preserve">Na obálku, v ktorej bude banková záruka/poistenie záruky vložená uveďte prosím </w:t>
      </w:r>
      <w:r w:rsidRPr="00051D58">
        <w:rPr>
          <w:rFonts w:ascii="Arial" w:hAnsi="Arial" w:cs="Arial"/>
          <w:i/>
          <w:iCs/>
          <w:sz w:val="24"/>
          <w:u w:val="single"/>
          <w:lang w:val="sk-SK"/>
        </w:rPr>
        <w:t>označenie “banková záruka/poistenie záruky - neotvárať” a označte ju heslom zákazky: „</w:t>
      </w:r>
      <w:r w:rsidR="00051D58" w:rsidRPr="00051D58">
        <w:rPr>
          <w:rFonts w:ascii="Arial" w:hAnsi="Arial" w:cs="Arial"/>
          <w:bCs/>
          <w:sz w:val="24"/>
          <w:u w:val="single"/>
          <w:lang w:val="sk-SK"/>
        </w:rPr>
        <w:t>Revitalizácia vnútrobloku</w:t>
      </w:r>
      <w:r w:rsidR="002A5D0A">
        <w:rPr>
          <w:rFonts w:ascii="Arial" w:hAnsi="Arial" w:cs="Arial"/>
          <w:bCs/>
          <w:sz w:val="24"/>
          <w:u w:val="single"/>
          <w:lang w:val="sk-SK"/>
        </w:rPr>
        <w:t xml:space="preserve"> -</w:t>
      </w:r>
      <w:r w:rsidR="00051D58" w:rsidRPr="00051D58">
        <w:rPr>
          <w:rFonts w:ascii="Arial" w:hAnsi="Arial" w:cs="Arial"/>
          <w:bCs/>
          <w:sz w:val="24"/>
          <w:u w:val="single"/>
          <w:lang w:val="sk-SK"/>
        </w:rPr>
        <w:t xml:space="preserve"> vedľa </w:t>
      </w:r>
      <w:r w:rsidR="002A5D0A">
        <w:rPr>
          <w:rFonts w:ascii="Arial" w:hAnsi="Arial" w:cs="Arial"/>
          <w:bCs/>
          <w:sz w:val="24"/>
          <w:u w:val="single"/>
          <w:lang w:val="sk-SK"/>
        </w:rPr>
        <w:t>MŠ Slimáčik</w:t>
      </w:r>
      <w:r w:rsidR="00051D58" w:rsidRPr="00051D58">
        <w:rPr>
          <w:rFonts w:ascii="Arial" w:hAnsi="Arial" w:cs="Arial"/>
          <w:bCs/>
          <w:sz w:val="24"/>
          <w:u w:val="single"/>
          <w:lang w:val="sk-SK"/>
        </w:rPr>
        <w:t xml:space="preserve">, Trenčín </w:t>
      </w:r>
      <w:r w:rsidR="00E5085F">
        <w:rPr>
          <w:rFonts w:ascii="Arial" w:hAnsi="Arial" w:cs="Arial"/>
          <w:i/>
          <w:iCs/>
          <w:sz w:val="24"/>
          <w:u w:val="single"/>
          <w:lang w:val="sk-SK"/>
        </w:rPr>
        <w:t xml:space="preserve"> „do rúk </w:t>
      </w:r>
      <w:r w:rsidR="002A5D0A">
        <w:rPr>
          <w:rFonts w:ascii="Arial" w:hAnsi="Arial" w:cs="Arial"/>
          <w:i/>
          <w:iCs/>
          <w:sz w:val="24"/>
          <w:u w:val="single"/>
          <w:lang w:val="sk-SK"/>
        </w:rPr>
        <w:t xml:space="preserve">Ing. </w:t>
      </w:r>
      <w:proofErr w:type="spellStart"/>
      <w:r w:rsidR="002A5D0A">
        <w:rPr>
          <w:rFonts w:ascii="Arial" w:hAnsi="Arial" w:cs="Arial"/>
          <w:i/>
          <w:iCs/>
          <w:sz w:val="24"/>
          <w:u w:val="single"/>
          <w:lang w:val="sk-SK"/>
        </w:rPr>
        <w:t>Golejovej</w:t>
      </w:r>
      <w:proofErr w:type="spellEnd"/>
      <w:r w:rsidRPr="00051D58">
        <w:rPr>
          <w:rFonts w:ascii="Arial" w:hAnsi="Arial" w:cs="Arial"/>
          <w:i/>
          <w:iCs/>
          <w:sz w:val="24"/>
          <w:u w:val="single"/>
          <w:lang w:val="sk-SK"/>
        </w:rPr>
        <w:t>“.</w:t>
      </w:r>
      <w:r w:rsidR="007957C1" w:rsidRPr="00051D58">
        <w:rPr>
          <w:rFonts w:ascii="Arial" w:hAnsi="Arial"/>
          <w:i/>
          <w:iCs/>
          <w:sz w:val="24"/>
          <w:lang w:val="sk-SK"/>
        </w:rPr>
        <w:t xml:space="preserve"> </w:t>
      </w:r>
    </w:p>
    <w:p w14:paraId="3E73B644" w14:textId="77777777" w:rsidR="007957C1" w:rsidRPr="002E5C52" w:rsidRDefault="007957C1" w:rsidP="00051D58">
      <w:pPr>
        <w:tabs>
          <w:tab w:val="clear" w:pos="709"/>
        </w:tabs>
        <w:suppressAutoHyphens/>
        <w:autoSpaceDN w:val="0"/>
        <w:ind w:left="0" w:firstLine="0"/>
        <w:textAlignment w:val="baseline"/>
        <w:rPr>
          <w:rFonts w:ascii="Arial" w:hAnsi="Arial"/>
          <w:i/>
          <w:sz w:val="24"/>
          <w:lang w:val="sk-SK"/>
        </w:rPr>
      </w:pPr>
      <w:r w:rsidRPr="002E5C52">
        <w:rPr>
          <w:rFonts w:ascii="Arial" w:hAnsi="Arial"/>
          <w:i/>
          <w:sz w:val="24"/>
          <w:lang w:val="sk-SK"/>
        </w:rPr>
        <w:t>Kontaktné údaje verejného obstarávateľa pre potreby predloženia bankovej záruky</w:t>
      </w:r>
      <w:r w:rsidR="000B683C">
        <w:rPr>
          <w:rFonts w:ascii="Arial" w:hAnsi="Arial"/>
          <w:i/>
          <w:sz w:val="24"/>
          <w:lang w:val="sk-SK"/>
        </w:rPr>
        <w:t>/poistenia záruky</w:t>
      </w:r>
      <w:r w:rsidRPr="002E5C52">
        <w:rPr>
          <w:rFonts w:ascii="Arial" w:hAnsi="Arial"/>
          <w:i/>
          <w:sz w:val="24"/>
          <w:lang w:val="sk-SK"/>
        </w:rPr>
        <w:t>:</w:t>
      </w:r>
    </w:p>
    <w:p w14:paraId="78241342" w14:textId="77777777" w:rsidR="007957C1" w:rsidRPr="002E5C52" w:rsidRDefault="007957C1" w:rsidP="00051D58">
      <w:pPr>
        <w:tabs>
          <w:tab w:val="clear" w:pos="709"/>
        </w:tabs>
        <w:suppressAutoHyphens/>
        <w:autoSpaceDN w:val="0"/>
        <w:ind w:left="0" w:firstLine="0"/>
        <w:textAlignment w:val="baseline"/>
        <w:rPr>
          <w:rFonts w:ascii="Arial" w:hAnsi="Arial"/>
          <w:i/>
          <w:sz w:val="24"/>
          <w:lang w:val="sk-SK"/>
        </w:rPr>
      </w:pPr>
    </w:p>
    <w:p w14:paraId="1B03D2E6"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Mesto Trenčín, Mierové nám. č. 2, Trenčín, Slovenská republika</w:t>
      </w:r>
    </w:p>
    <w:p w14:paraId="7CBE8835"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Poschodie: prízemie</w:t>
      </w:r>
    </w:p>
    <w:p w14:paraId="347C6479"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Miestnosť: č. dv.: podateľňa</w:t>
      </w:r>
    </w:p>
    <w:p w14:paraId="23273C51"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ab/>
      </w:r>
    </w:p>
    <w:p w14:paraId="3341B868" w14:textId="77777777"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Úradné hodiny podateľne verejného obstarávateľa pre potreby tejto súťaže – pracovné dni::</w:t>
      </w:r>
    </w:p>
    <w:p w14:paraId="7B4C4478" w14:textId="77777777" w:rsidR="007957C1" w:rsidRPr="002E5C52" w:rsidRDefault="007957C1" w:rsidP="00051D58">
      <w:pPr>
        <w:tabs>
          <w:tab w:val="clear" w:pos="709"/>
        </w:tabs>
        <w:suppressAutoHyphens/>
        <w:autoSpaceDN w:val="0"/>
        <w:ind w:left="0" w:firstLine="0"/>
        <w:textAlignment w:val="baseline"/>
        <w:rPr>
          <w:rFonts w:ascii="Arial" w:hAnsi="Arial"/>
          <w:b w:val="0"/>
          <w:sz w:val="24"/>
          <w:lang w:val="sk-SK"/>
        </w:rPr>
      </w:pPr>
      <w:r w:rsidRPr="002E5C52">
        <w:rPr>
          <w:rFonts w:ascii="Arial" w:hAnsi="Arial"/>
          <w:b w:val="0"/>
          <w:sz w:val="24"/>
          <w:lang w:val="sk-SK"/>
        </w:rPr>
        <w:t>Po-</w:t>
      </w:r>
      <w:proofErr w:type="spellStart"/>
      <w:r w:rsidRPr="002E5C52">
        <w:rPr>
          <w:rFonts w:ascii="Arial" w:hAnsi="Arial"/>
          <w:b w:val="0"/>
          <w:sz w:val="24"/>
          <w:lang w:val="sk-SK"/>
        </w:rPr>
        <w:t>Štv</w:t>
      </w:r>
      <w:proofErr w:type="spellEnd"/>
      <w:r w:rsidRPr="002E5C52">
        <w:rPr>
          <w:rFonts w:ascii="Arial" w:hAnsi="Arial"/>
          <w:b w:val="0"/>
          <w:sz w:val="24"/>
          <w:lang w:val="sk-SK"/>
        </w:rPr>
        <w:t>: 08</w:t>
      </w:r>
      <w:r w:rsidR="000B683C">
        <w:rPr>
          <w:rFonts w:ascii="Arial" w:hAnsi="Arial"/>
          <w:b w:val="0"/>
          <w:sz w:val="24"/>
          <w:lang w:val="sk-SK"/>
        </w:rPr>
        <w:t>:</w:t>
      </w:r>
      <w:r w:rsidRPr="002E5C52">
        <w:rPr>
          <w:rFonts w:ascii="Arial" w:hAnsi="Arial"/>
          <w:b w:val="0"/>
          <w:sz w:val="24"/>
          <w:lang w:val="sk-SK"/>
        </w:rPr>
        <w:t>00 – 16</w:t>
      </w:r>
      <w:r w:rsidR="000B683C">
        <w:rPr>
          <w:rFonts w:ascii="Arial" w:hAnsi="Arial"/>
          <w:b w:val="0"/>
          <w:sz w:val="24"/>
          <w:lang w:val="sk-SK"/>
        </w:rPr>
        <w:t>:</w:t>
      </w:r>
      <w:r w:rsidRPr="002E5C52">
        <w:rPr>
          <w:rFonts w:ascii="Arial" w:hAnsi="Arial"/>
          <w:b w:val="0"/>
          <w:sz w:val="24"/>
          <w:lang w:val="sk-SK"/>
        </w:rPr>
        <w:t xml:space="preserve">30 hod. </w:t>
      </w:r>
    </w:p>
    <w:p w14:paraId="37EBB5DE" w14:textId="77777777" w:rsidR="007957C1" w:rsidRPr="007957C1" w:rsidRDefault="007957C1" w:rsidP="00051D58">
      <w:pPr>
        <w:tabs>
          <w:tab w:val="clear" w:pos="709"/>
        </w:tabs>
        <w:suppressAutoHyphens/>
        <w:autoSpaceDN w:val="0"/>
        <w:ind w:left="0" w:firstLine="0"/>
        <w:textAlignment w:val="baseline"/>
        <w:rPr>
          <w:rFonts w:ascii="Arial" w:hAnsi="Arial" w:cs="Arial"/>
          <w:b w:val="0"/>
          <w:sz w:val="24"/>
          <w:lang w:val="sk-SK"/>
        </w:rPr>
      </w:pPr>
      <w:proofErr w:type="spellStart"/>
      <w:r w:rsidRPr="002E5C52">
        <w:rPr>
          <w:rFonts w:ascii="Arial" w:hAnsi="Arial"/>
          <w:b w:val="0"/>
          <w:sz w:val="24"/>
          <w:lang w:val="sk-SK"/>
        </w:rPr>
        <w:t>Pia</w:t>
      </w:r>
      <w:proofErr w:type="spellEnd"/>
      <w:r w:rsidRPr="002E5C52">
        <w:rPr>
          <w:rFonts w:ascii="Arial" w:hAnsi="Arial"/>
          <w:b w:val="0"/>
          <w:sz w:val="24"/>
          <w:lang w:val="sk-SK"/>
        </w:rPr>
        <w:t>: 08:00 – 14</w:t>
      </w:r>
      <w:r w:rsidR="000B683C">
        <w:rPr>
          <w:rFonts w:ascii="Arial" w:hAnsi="Arial"/>
          <w:b w:val="0"/>
          <w:sz w:val="24"/>
          <w:lang w:val="sk-SK"/>
        </w:rPr>
        <w:t>:</w:t>
      </w:r>
      <w:r w:rsidRPr="002E5C52">
        <w:rPr>
          <w:rFonts w:ascii="Arial" w:hAnsi="Arial"/>
          <w:b w:val="0"/>
          <w:sz w:val="24"/>
          <w:lang w:val="sk-SK"/>
        </w:rPr>
        <w:t>00 hod</w:t>
      </w:r>
      <w:r w:rsidR="000B683C">
        <w:rPr>
          <w:rFonts w:ascii="Arial" w:hAnsi="Arial"/>
          <w:b w:val="0"/>
          <w:sz w:val="24"/>
          <w:lang w:val="sk-SK"/>
        </w:rPr>
        <w:t>.</w:t>
      </w:r>
    </w:p>
    <w:p w14:paraId="68ACCC4E" w14:textId="77777777" w:rsidR="007957C1" w:rsidRPr="002E5C52" w:rsidRDefault="007957C1" w:rsidP="00051D58">
      <w:pPr>
        <w:tabs>
          <w:tab w:val="clear" w:pos="709"/>
        </w:tabs>
        <w:suppressAutoHyphens/>
        <w:autoSpaceDN w:val="0"/>
        <w:ind w:left="0" w:firstLine="0"/>
        <w:textAlignment w:val="baseline"/>
        <w:rPr>
          <w:rFonts w:ascii="Arial" w:hAnsi="Arial"/>
          <w:b w:val="0"/>
          <w:sz w:val="24"/>
          <w:lang w:val="sk-SK"/>
        </w:rPr>
      </w:pPr>
    </w:p>
    <w:p w14:paraId="4826B130" w14:textId="77777777" w:rsidR="007957C1" w:rsidRPr="002E5C52" w:rsidRDefault="007957C1" w:rsidP="00051D58">
      <w:pPr>
        <w:tabs>
          <w:tab w:val="clear" w:pos="709"/>
        </w:tabs>
        <w:suppressAutoHyphens/>
        <w:autoSpaceDN w:val="0"/>
        <w:ind w:left="0" w:firstLine="0"/>
        <w:textAlignment w:val="baseline"/>
        <w:rPr>
          <w:rFonts w:ascii="Arial" w:hAnsi="Arial"/>
          <w:b w:val="0"/>
          <w:sz w:val="24"/>
          <w:lang w:val="sk-SK"/>
        </w:rPr>
      </w:pPr>
      <w:r w:rsidRPr="002E5C52">
        <w:rPr>
          <w:rFonts w:ascii="Arial" w:hAnsi="Arial"/>
          <w:b w:val="0"/>
          <w:sz w:val="24"/>
          <w:lang w:val="sk-SK"/>
        </w:rPr>
        <w:t xml:space="preserve">V prípade, ak sa zábezpeka realizuje formou zloženia fin. prostriedkov na účet verejného obstarávateľa, musí byť doklad o poukázaní finančných prostriedkov na vyššie uvedený účet verejného obstarávateľa tiež súčasťou ponuky, avšak postačuje predloženie kópie dokladu o poukázaní finančných prostriedkov na vyššie uvedený účet verejného obstarávateľa (prípadne ak bude úhrada realizovaná cez internetbanking postačuje aj vytlačený doklad z PC </w:t>
      </w:r>
      <w:r w:rsidRPr="007957C1">
        <w:rPr>
          <w:rFonts w:ascii="Arial" w:hAnsi="Arial" w:cs="Arial"/>
          <w:b w:val="0"/>
          <w:sz w:val="24"/>
          <w:lang w:val="sk-SK"/>
        </w:rPr>
        <w:t xml:space="preserve">, </w:t>
      </w:r>
      <w:proofErr w:type="spellStart"/>
      <w:r w:rsidRPr="002E5C52">
        <w:rPr>
          <w:rFonts w:ascii="Arial" w:hAnsi="Arial"/>
          <w:b w:val="0"/>
          <w:sz w:val="24"/>
          <w:lang w:val="sk-SK"/>
        </w:rPr>
        <w:t>oscanovaný</w:t>
      </w:r>
      <w:proofErr w:type="spellEnd"/>
      <w:r w:rsidRPr="002E5C52">
        <w:rPr>
          <w:rFonts w:ascii="Arial" w:hAnsi="Arial"/>
          <w:b w:val="0"/>
          <w:sz w:val="24"/>
          <w:lang w:val="sk-SK"/>
        </w:rPr>
        <w:t xml:space="preserve"> a vložený do systému Josephine</w:t>
      </w:r>
      <w:r w:rsidRPr="007957C1">
        <w:rPr>
          <w:rFonts w:ascii="Arial" w:hAnsi="Arial" w:cs="Arial"/>
          <w:b w:val="0"/>
          <w:sz w:val="24"/>
          <w:lang w:val="sk-SK"/>
        </w:rPr>
        <w:t>).</w:t>
      </w:r>
      <w:r w:rsidRPr="002E5C52">
        <w:rPr>
          <w:rFonts w:ascii="Arial" w:hAnsi="Arial"/>
          <w:b w:val="0"/>
          <w:sz w:val="24"/>
          <w:lang w:val="sk-SK"/>
        </w:rPr>
        <w:t xml:space="preserve"> </w:t>
      </w:r>
    </w:p>
    <w:p w14:paraId="0F686B03" w14:textId="77777777" w:rsidR="00E643AF" w:rsidRDefault="00E643AF" w:rsidP="00E643AF">
      <w:pPr>
        <w:tabs>
          <w:tab w:val="clear" w:pos="709"/>
        </w:tabs>
        <w:suppressAutoHyphens/>
        <w:autoSpaceDN w:val="0"/>
        <w:ind w:left="567" w:firstLine="0"/>
        <w:textAlignment w:val="baseline"/>
        <w:rPr>
          <w:rFonts w:ascii="Arial" w:hAnsi="Arial"/>
          <w:b w:val="0"/>
          <w:sz w:val="24"/>
          <w:lang w:val="sk-SK"/>
        </w:rPr>
      </w:pPr>
    </w:p>
    <w:p w14:paraId="68AAB049" w14:textId="77777777" w:rsidR="007957C1" w:rsidRPr="00E643AF" w:rsidRDefault="007957C1" w:rsidP="00E643AF">
      <w:pPr>
        <w:tabs>
          <w:tab w:val="clear" w:pos="709"/>
        </w:tabs>
        <w:suppressAutoHyphens/>
        <w:autoSpaceDN w:val="0"/>
        <w:ind w:left="0" w:firstLine="0"/>
        <w:textAlignment w:val="baseline"/>
        <w:rPr>
          <w:rFonts w:ascii="Arial" w:hAnsi="Arial"/>
          <w:b w:val="0"/>
          <w:sz w:val="24"/>
          <w:lang w:val="sk-SK"/>
        </w:rPr>
      </w:pPr>
      <w:r w:rsidRPr="007957C1">
        <w:rPr>
          <w:rFonts w:ascii="Arial" w:hAnsi="Arial" w:cs="Arial"/>
          <w:b w:val="0"/>
          <w:sz w:val="24"/>
          <w:lang w:val="sk-SK"/>
        </w:rPr>
        <w:t xml:space="preserve">18.4 </w:t>
      </w:r>
      <w:r w:rsidRPr="00D631A0">
        <w:rPr>
          <w:rFonts w:ascii="Arial" w:hAnsi="Arial" w:cs="Arial"/>
          <w:bCs/>
          <w:sz w:val="24"/>
          <w:lang w:val="sk-SK"/>
        </w:rPr>
        <w:t>Podmienky vrátenia zábezpeky:</w:t>
      </w:r>
    </w:p>
    <w:p w14:paraId="7739BFAD" w14:textId="77777777" w:rsidR="007957C1" w:rsidRPr="007957C1" w:rsidRDefault="007957C1" w:rsidP="002E5C52">
      <w:pPr>
        <w:tabs>
          <w:tab w:val="clear" w:pos="709"/>
        </w:tabs>
        <w:suppressAutoHyphens/>
        <w:autoSpaceDN w:val="0"/>
        <w:ind w:left="709" w:hanging="1440"/>
        <w:textAlignment w:val="baseline"/>
        <w:rPr>
          <w:rFonts w:ascii="Arial" w:hAnsi="Arial" w:cs="Arial"/>
          <w:b w:val="0"/>
          <w:sz w:val="24"/>
          <w:lang w:val="sk-SK"/>
        </w:rPr>
      </w:pPr>
    </w:p>
    <w:p w14:paraId="7D7B43E8" w14:textId="77777777" w:rsidR="007957C1" w:rsidRPr="007957C1" w:rsidRDefault="007957C1" w:rsidP="002E5C52">
      <w:pPr>
        <w:tabs>
          <w:tab w:val="clear" w:pos="709"/>
        </w:tabs>
        <w:suppressAutoHyphens/>
        <w:autoSpaceDN w:val="0"/>
        <w:ind w:left="1276" w:hanging="1733"/>
        <w:textAlignment w:val="baseline"/>
        <w:rPr>
          <w:rFonts w:ascii="Arial" w:hAnsi="Arial" w:cs="Arial"/>
          <w:b w:val="0"/>
          <w:sz w:val="24"/>
          <w:lang w:val="sk-SK"/>
        </w:rPr>
      </w:pPr>
      <w:r w:rsidRPr="007957C1">
        <w:rPr>
          <w:rFonts w:ascii="Arial" w:hAnsi="Arial" w:cs="Arial"/>
          <w:b w:val="0"/>
          <w:sz w:val="24"/>
          <w:lang w:val="sk-SK"/>
        </w:rPr>
        <w:t xml:space="preserve">  </w:t>
      </w:r>
      <w:r w:rsidR="00E643AF">
        <w:rPr>
          <w:rFonts w:ascii="Arial" w:hAnsi="Arial" w:cs="Arial"/>
          <w:b w:val="0"/>
          <w:sz w:val="24"/>
          <w:lang w:val="sk-SK"/>
        </w:rPr>
        <w:t xml:space="preserve">        1</w:t>
      </w:r>
      <w:r w:rsidRPr="007957C1">
        <w:rPr>
          <w:rFonts w:ascii="Arial" w:hAnsi="Arial" w:cs="Arial"/>
          <w:b w:val="0"/>
          <w:sz w:val="24"/>
          <w:lang w:val="sk-SK"/>
        </w:rPr>
        <w:t>8.4.1 Vrátenie zložených finančných prostriedkov na účet uchádzača:</w:t>
      </w:r>
    </w:p>
    <w:p w14:paraId="7CE9296B" w14:textId="77777777" w:rsidR="007957C1" w:rsidRPr="007957C1" w:rsidRDefault="007957C1" w:rsidP="00E643AF">
      <w:pPr>
        <w:tabs>
          <w:tab w:val="clear" w:pos="709"/>
        </w:tabs>
        <w:suppressAutoHyphens/>
        <w:autoSpaceDN w:val="0"/>
        <w:ind w:left="567" w:firstLine="0"/>
        <w:textAlignment w:val="baseline"/>
        <w:rPr>
          <w:rFonts w:ascii="Arial" w:hAnsi="Arial" w:cs="Arial"/>
          <w:b w:val="0"/>
          <w:sz w:val="24"/>
          <w:lang w:val="sk-SK"/>
        </w:rPr>
      </w:pPr>
      <w:r w:rsidRPr="007957C1">
        <w:rPr>
          <w:rFonts w:ascii="Arial" w:hAnsi="Arial" w:cs="Arial"/>
          <w:b w:val="0"/>
          <w:sz w:val="24"/>
          <w:lang w:val="sk-SK"/>
        </w:rPr>
        <w:t xml:space="preserve">Ak uchádzač zložil zábezpeku zložením finančných prostriedkov na bankový účet verejného obstarávateľa podľa bodu 18.2.2, verejný obstarávateľ ju vráti aj s úrokmi, ak  ich  banka verejnému obstarávateľovi poskytuje. </w:t>
      </w:r>
    </w:p>
    <w:p w14:paraId="17E6DDBE" w14:textId="77777777" w:rsidR="007957C1" w:rsidRPr="007957C1" w:rsidRDefault="007957C1" w:rsidP="002E5C52">
      <w:pPr>
        <w:tabs>
          <w:tab w:val="clear" w:pos="709"/>
        </w:tabs>
        <w:suppressAutoHyphens/>
        <w:autoSpaceDN w:val="0"/>
        <w:ind w:left="0" w:firstLine="0"/>
        <w:textAlignment w:val="baseline"/>
        <w:rPr>
          <w:rFonts w:ascii="Arial" w:hAnsi="Arial" w:cs="Arial"/>
          <w:b w:val="0"/>
          <w:sz w:val="24"/>
          <w:lang w:val="sk-SK"/>
        </w:rPr>
      </w:pPr>
    </w:p>
    <w:p w14:paraId="0ED57CD8" w14:textId="77777777" w:rsidR="000B683C" w:rsidRDefault="007957C1" w:rsidP="00E643AF">
      <w:pPr>
        <w:tabs>
          <w:tab w:val="clear" w:pos="709"/>
        </w:tabs>
        <w:suppressAutoHyphens/>
        <w:autoSpaceDN w:val="0"/>
        <w:ind w:left="0" w:firstLine="284"/>
        <w:textAlignment w:val="baseline"/>
        <w:rPr>
          <w:rFonts w:ascii="Arial" w:hAnsi="Arial" w:cs="Arial"/>
          <w:b w:val="0"/>
          <w:sz w:val="24"/>
          <w:lang w:val="sk-SK"/>
        </w:rPr>
      </w:pPr>
      <w:r w:rsidRPr="007957C1">
        <w:rPr>
          <w:rFonts w:ascii="Arial" w:hAnsi="Arial" w:cs="Arial"/>
          <w:b w:val="0"/>
          <w:sz w:val="24"/>
          <w:lang w:val="sk-SK"/>
        </w:rPr>
        <w:t>18.4.2  Uvoľnenie zábezpeky poskytnutej bankovou zárukou/</w:t>
      </w:r>
      <w:r w:rsidR="000B683C">
        <w:rPr>
          <w:rFonts w:ascii="Arial" w:hAnsi="Arial" w:cs="Arial"/>
          <w:b w:val="0"/>
          <w:sz w:val="24"/>
          <w:lang w:val="sk-SK"/>
        </w:rPr>
        <w:t>poistením záruky</w:t>
      </w:r>
      <w:r w:rsidRPr="007957C1">
        <w:rPr>
          <w:rFonts w:ascii="Arial" w:hAnsi="Arial" w:cs="Arial"/>
          <w:b w:val="0"/>
          <w:sz w:val="24"/>
          <w:lang w:val="sk-SK"/>
        </w:rPr>
        <w:t xml:space="preserve"> za </w:t>
      </w:r>
      <w:r w:rsidR="000B683C">
        <w:rPr>
          <w:rFonts w:ascii="Arial" w:hAnsi="Arial" w:cs="Arial"/>
          <w:b w:val="0"/>
          <w:sz w:val="24"/>
          <w:lang w:val="sk-SK"/>
        </w:rPr>
        <w:t xml:space="preserve">   </w:t>
      </w:r>
    </w:p>
    <w:p w14:paraId="2F233480" w14:textId="77777777" w:rsidR="007957C1" w:rsidRPr="002E5C52" w:rsidRDefault="000B683C" w:rsidP="00E643AF">
      <w:pPr>
        <w:tabs>
          <w:tab w:val="clear" w:pos="709"/>
        </w:tabs>
        <w:suppressAutoHyphens/>
        <w:autoSpaceDN w:val="0"/>
        <w:ind w:left="0" w:firstLine="284"/>
        <w:textAlignment w:val="baseline"/>
      </w:pPr>
      <w:r>
        <w:rPr>
          <w:rFonts w:ascii="Arial" w:hAnsi="Arial" w:cs="Arial"/>
          <w:b w:val="0"/>
          <w:sz w:val="24"/>
          <w:lang w:val="sk-SK"/>
        </w:rPr>
        <w:t xml:space="preserve">    </w:t>
      </w:r>
      <w:r w:rsidR="007957C1" w:rsidRPr="007957C1">
        <w:rPr>
          <w:rFonts w:ascii="Arial" w:hAnsi="Arial" w:cs="Arial"/>
          <w:b w:val="0"/>
          <w:sz w:val="24"/>
          <w:lang w:val="sk-SK"/>
        </w:rPr>
        <w:t>uchádzača:</w:t>
      </w:r>
    </w:p>
    <w:p w14:paraId="74A1D7A8" w14:textId="77777777" w:rsidR="007957C1" w:rsidRPr="002E5C52" w:rsidRDefault="007957C1" w:rsidP="002E5C52">
      <w:pPr>
        <w:tabs>
          <w:tab w:val="clear" w:pos="709"/>
        </w:tabs>
        <w:suppressAutoHyphens/>
        <w:autoSpaceDN w:val="0"/>
        <w:ind w:left="540" w:firstLine="0"/>
        <w:textAlignment w:val="baseline"/>
      </w:pPr>
      <w:r w:rsidRPr="007957C1">
        <w:rPr>
          <w:rFonts w:ascii="Arial" w:hAnsi="Arial" w:cs="Arial"/>
          <w:b w:val="0"/>
          <w:sz w:val="24"/>
          <w:lang w:val="sk-SK"/>
        </w:rPr>
        <w:t xml:space="preserve">Ak uchádzač zložil zábezpeku formou bankovej/poistnej záruky, táto banková/poistná záruka zanikne uplynutím lehoty, na ktorú bola vystavená, ak verejný obstarávateľ (veriteľ) neoznámi banke/poisťovni písomne svoje nároky z bankovej/poistnej záruky počas doby jej platnosti. </w:t>
      </w:r>
    </w:p>
    <w:p w14:paraId="7FDB3AF8" w14:textId="77777777" w:rsidR="007957C1" w:rsidRPr="007957C1" w:rsidRDefault="007957C1" w:rsidP="002E5C52">
      <w:pPr>
        <w:tabs>
          <w:tab w:val="clear" w:pos="709"/>
        </w:tabs>
        <w:suppressAutoHyphens/>
        <w:autoSpaceDN w:val="0"/>
        <w:ind w:left="2160" w:hanging="1620"/>
        <w:textAlignment w:val="baseline"/>
        <w:rPr>
          <w:rFonts w:ascii="Arial" w:hAnsi="Arial" w:cs="Arial"/>
          <w:b w:val="0"/>
          <w:sz w:val="24"/>
          <w:lang w:val="sk-SK"/>
        </w:rPr>
      </w:pPr>
    </w:p>
    <w:p w14:paraId="18722E83" w14:textId="77777777" w:rsidR="007957C1" w:rsidRPr="007957C1" w:rsidRDefault="00173ED1" w:rsidP="002E5C52">
      <w:pPr>
        <w:tabs>
          <w:tab w:val="clear" w:pos="709"/>
        </w:tabs>
        <w:suppressAutoHyphens/>
        <w:autoSpaceDN w:val="0"/>
        <w:spacing w:line="240" w:lineRule="atLeast"/>
        <w:jc w:val="left"/>
        <w:textAlignment w:val="baseline"/>
        <w:rPr>
          <w:rFonts w:ascii="Arial" w:hAnsi="Arial" w:cs="Arial"/>
          <w:b w:val="0"/>
          <w:color w:val="000000"/>
          <w:sz w:val="24"/>
          <w:lang w:val="sk-SK"/>
        </w:rPr>
      </w:pPr>
      <w:r w:rsidRPr="00313601">
        <w:rPr>
          <w:rFonts w:ascii="Arial" w:hAnsi="Arial" w:cs="Arial"/>
          <w:b w:val="0"/>
          <w:sz w:val="24"/>
          <w:lang w:val="sk-SK"/>
        </w:rPr>
        <w:t xml:space="preserve">18.5  </w:t>
      </w:r>
      <w:r w:rsidR="007957C1" w:rsidRPr="007957C1">
        <w:rPr>
          <w:rFonts w:ascii="Arial" w:hAnsi="Arial" w:cs="Arial"/>
          <w:b w:val="0"/>
          <w:color w:val="000000"/>
          <w:sz w:val="24"/>
          <w:lang w:val="sk-SK"/>
        </w:rPr>
        <w:t xml:space="preserve">Verejný obstarávateľ a obstarávateľ uvoľnia alebo vrátia uchádzačovi zábezpeku do </w:t>
      </w:r>
      <w:r w:rsidR="00E643AF">
        <w:rPr>
          <w:rFonts w:ascii="Arial" w:hAnsi="Arial" w:cs="Arial"/>
          <w:b w:val="0"/>
          <w:color w:val="000000"/>
          <w:sz w:val="24"/>
          <w:lang w:val="sk-SK"/>
        </w:rPr>
        <w:t>sie</w:t>
      </w:r>
      <w:r w:rsidR="007957C1" w:rsidRPr="007957C1">
        <w:rPr>
          <w:rFonts w:ascii="Arial" w:hAnsi="Arial" w:cs="Arial"/>
          <w:b w:val="0"/>
          <w:color w:val="000000"/>
          <w:sz w:val="24"/>
          <w:lang w:val="sk-SK"/>
        </w:rPr>
        <w:t>dmich dní odo dňa</w:t>
      </w:r>
      <w:r w:rsidR="007957C1">
        <w:rPr>
          <w:rFonts w:ascii="Arial" w:hAnsi="Arial" w:cs="Arial"/>
          <w:b w:val="0"/>
          <w:color w:val="000000"/>
          <w:sz w:val="24"/>
          <w:lang w:val="sk-SK"/>
        </w:rPr>
        <w:t>:</w:t>
      </w:r>
    </w:p>
    <w:p w14:paraId="6F6F1926" w14:textId="77777777" w:rsidR="007957C1" w:rsidRPr="002E5C52" w:rsidRDefault="007957C1" w:rsidP="00E643AF">
      <w:pPr>
        <w:tabs>
          <w:tab w:val="clear" w:pos="709"/>
        </w:tabs>
        <w:suppressAutoHyphens/>
        <w:autoSpaceDN w:val="0"/>
        <w:spacing w:line="240" w:lineRule="atLeast"/>
        <w:ind w:left="1095" w:hanging="811"/>
        <w:textAlignment w:val="baseline"/>
        <w:rPr>
          <w:rFonts w:ascii="Arial" w:hAnsi="Arial"/>
          <w:b w:val="0"/>
          <w:sz w:val="24"/>
          <w:lang w:val="sk-SK"/>
        </w:rPr>
      </w:pPr>
      <w:r w:rsidRPr="002E5C52">
        <w:rPr>
          <w:rFonts w:ascii="Arial" w:hAnsi="Arial"/>
          <w:b w:val="0"/>
          <w:sz w:val="24"/>
          <w:lang w:val="sk-SK"/>
        </w:rPr>
        <w:t>18.5.1 uplynutia lehoty viazanosti ponúk (lehota viazanosti ponúk nesmie byť dlhšia ako 12 mesiacov od uplynutia lehoty na predkladanie ponúk, po uplynutí lehoty 12 mesiacov, lehotu nemožno predĺžiť)</w:t>
      </w:r>
    </w:p>
    <w:p w14:paraId="1424C48A" w14:textId="77777777" w:rsidR="007957C1" w:rsidRPr="007957C1" w:rsidRDefault="00E643AF" w:rsidP="00E643AF">
      <w:pPr>
        <w:tabs>
          <w:tab w:val="clear" w:pos="709"/>
        </w:tabs>
        <w:suppressAutoHyphens/>
        <w:autoSpaceDN w:val="0"/>
        <w:spacing w:line="240" w:lineRule="atLeast"/>
        <w:ind w:left="993" w:hanging="953"/>
        <w:jc w:val="left"/>
        <w:textAlignment w:val="baseline"/>
        <w:rPr>
          <w:rFonts w:ascii="Arial" w:hAnsi="Arial" w:cs="Arial"/>
          <w:b w:val="0"/>
          <w:color w:val="000000"/>
          <w:sz w:val="24"/>
          <w:lang w:val="sk-SK"/>
        </w:rPr>
      </w:pPr>
      <w:r>
        <w:rPr>
          <w:rFonts w:ascii="Arial" w:hAnsi="Arial" w:cs="Arial"/>
          <w:b w:val="0"/>
          <w:color w:val="000000"/>
          <w:sz w:val="24"/>
          <w:lang w:val="sk-SK"/>
        </w:rPr>
        <w:t xml:space="preserve">   </w:t>
      </w:r>
      <w:r w:rsidR="007957C1" w:rsidRPr="007957C1">
        <w:rPr>
          <w:rFonts w:ascii="Arial" w:hAnsi="Arial" w:cs="Arial"/>
          <w:b w:val="0"/>
          <w:color w:val="000000"/>
          <w:sz w:val="24"/>
          <w:lang w:val="sk-SK"/>
        </w:rPr>
        <w:t>18.5.</w:t>
      </w:r>
      <w:r w:rsidR="000C1AFA">
        <w:rPr>
          <w:rFonts w:ascii="Arial" w:hAnsi="Arial" w:cs="Arial"/>
          <w:b w:val="0"/>
          <w:color w:val="000000"/>
          <w:sz w:val="24"/>
          <w:lang w:val="sk-SK"/>
        </w:rPr>
        <w:t>2</w:t>
      </w:r>
      <w:r w:rsidR="007957C1" w:rsidRPr="007957C1">
        <w:rPr>
          <w:rFonts w:ascii="Arial" w:hAnsi="Arial" w:cs="Arial"/>
          <w:b w:val="0"/>
          <w:color w:val="000000"/>
          <w:sz w:val="24"/>
          <w:lang w:val="sk-SK"/>
        </w:rPr>
        <w:t xml:space="preserve"> márneho uplynutia lehoty na doručenie námietky, ak ho verejný obstarávateľ a obstarávateľ vylúčil z verejného obstarávania, alebo ak verejný obstarávateľ zruší použitý postup zadávania zákazky,</w:t>
      </w:r>
    </w:p>
    <w:p w14:paraId="61948DD0" w14:textId="77777777" w:rsidR="007957C1" w:rsidRPr="007957C1" w:rsidRDefault="00E643AF" w:rsidP="00E643AF">
      <w:pPr>
        <w:tabs>
          <w:tab w:val="clear" w:pos="709"/>
        </w:tabs>
        <w:suppressAutoHyphens/>
        <w:autoSpaceDN w:val="0"/>
        <w:spacing w:line="240" w:lineRule="atLeast"/>
        <w:ind w:left="851" w:hanging="811"/>
        <w:jc w:val="left"/>
        <w:textAlignment w:val="baseline"/>
        <w:rPr>
          <w:rFonts w:ascii="Arial" w:hAnsi="Arial" w:cs="Arial"/>
          <w:b w:val="0"/>
          <w:color w:val="000000"/>
          <w:sz w:val="24"/>
          <w:lang w:val="sk-SK"/>
        </w:rPr>
      </w:pPr>
      <w:r>
        <w:rPr>
          <w:rFonts w:ascii="Arial" w:hAnsi="Arial" w:cs="Arial"/>
          <w:b w:val="0"/>
          <w:color w:val="000000"/>
          <w:sz w:val="24"/>
          <w:lang w:val="sk-SK"/>
        </w:rPr>
        <w:t xml:space="preserve">   </w:t>
      </w:r>
      <w:r w:rsidR="007957C1" w:rsidRPr="007957C1">
        <w:rPr>
          <w:rFonts w:ascii="Arial" w:hAnsi="Arial" w:cs="Arial"/>
          <w:b w:val="0"/>
          <w:color w:val="000000"/>
          <w:sz w:val="24"/>
          <w:lang w:val="sk-SK"/>
        </w:rPr>
        <w:t>18.5.</w:t>
      </w:r>
      <w:r w:rsidR="000C1AFA">
        <w:rPr>
          <w:rFonts w:ascii="Arial" w:hAnsi="Arial" w:cs="Arial"/>
          <w:b w:val="0"/>
          <w:color w:val="000000"/>
          <w:sz w:val="24"/>
          <w:lang w:val="sk-SK"/>
        </w:rPr>
        <w:t>3</w:t>
      </w:r>
      <w:r>
        <w:rPr>
          <w:rFonts w:ascii="Arial" w:hAnsi="Arial" w:cs="Arial"/>
          <w:b w:val="0"/>
          <w:color w:val="000000"/>
          <w:sz w:val="24"/>
          <w:lang w:val="sk-SK"/>
        </w:rPr>
        <w:t xml:space="preserve"> </w:t>
      </w:r>
      <w:r w:rsidR="007957C1" w:rsidRPr="007957C1">
        <w:rPr>
          <w:rFonts w:ascii="Arial" w:hAnsi="Arial" w:cs="Arial"/>
          <w:b w:val="0"/>
          <w:color w:val="000000"/>
          <w:sz w:val="24"/>
          <w:lang w:val="sk-SK"/>
        </w:rPr>
        <w:t xml:space="preserve"> uzavretia zmluvy.</w:t>
      </w:r>
    </w:p>
    <w:p w14:paraId="1B1160CC" w14:textId="77777777" w:rsidR="007957C1" w:rsidRPr="007957C1" w:rsidRDefault="007957C1" w:rsidP="002E5C52">
      <w:pPr>
        <w:tabs>
          <w:tab w:val="clear" w:pos="709"/>
        </w:tabs>
        <w:suppressAutoHyphens/>
        <w:autoSpaceDN w:val="0"/>
        <w:spacing w:line="240" w:lineRule="atLeast"/>
        <w:ind w:left="851" w:firstLine="0"/>
        <w:jc w:val="left"/>
        <w:textAlignment w:val="baseline"/>
        <w:rPr>
          <w:rFonts w:ascii="Arial" w:hAnsi="Arial" w:cs="Arial"/>
          <w:b w:val="0"/>
          <w:color w:val="000000"/>
          <w:sz w:val="24"/>
          <w:lang w:val="sk-SK"/>
        </w:rPr>
      </w:pPr>
    </w:p>
    <w:p w14:paraId="04BB2BBC" w14:textId="77777777" w:rsidR="007957C1" w:rsidRPr="007957C1" w:rsidRDefault="007957C1"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r w:rsidRPr="007957C1">
        <w:rPr>
          <w:rFonts w:ascii="Arial" w:hAnsi="Arial" w:cs="Arial"/>
          <w:b w:val="0"/>
          <w:color w:val="000000"/>
          <w:sz w:val="24"/>
          <w:lang w:val="sk-SK"/>
        </w:rPr>
        <w:t>18.6  Zábezpeka prepadne v prospech verejného obstarávateľa a obstarávateľa, ak uchádzač</w:t>
      </w:r>
    </w:p>
    <w:p w14:paraId="1B897290" w14:textId="77777777" w:rsidR="007957C1" w:rsidRPr="007957C1" w:rsidRDefault="007957C1" w:rsidP="002E5C52">
      <w:pPr>
        <w:tabs>
          <w:tab w:val="clear" w:pos="709"/>
        </w:tabs>
        <w:suppressAutoHyphens/>
        <w:autoSpaceDN w:val="0"/>
        <w:spacing w:line="240" w:lineRule="atLeast"/>
        <w:ind w:left="567" w:firstLine="0"/>
        <w:jc w:val="left"/>
        <w:textAlignment w:val="baseline"/>
        <w:rPr>
          <w:rFonts w:ascii="Arial" w:hAnsi="Arial" w:cs="Arial"/>
          <w:b w:val="0"/>
          <w:color w:val="000000"/>
          <w:sz w:val="24"/>
          <w:lang w:val="sk-SK"/>
        </w:rPr>
      </w:pPr>
      <w:r w:rsidRPr="007957C1">
        <w:rPr>
          <w:rFonts w:ascii="Arial" w:hAnsi="Arial" w:cs="Arial"/>
          <w:b w:val="0"/>
          <w:color w:val="000000"/>
          <w:sz w:val="24"/>
          <w:lang w:val="sk-SK"/>
        </w:rPr>
        <w:t>18.6.1 odstúpi od svojej ponuky v lehote viazanosti ponúk alebo</w:t>
      </w:r>
    </w:p>
    <w:p w14:paraId="02FCB8B0" w14:textId="77777777" w:rsidR="007957C1" w:rsidRPr="002E5C52" w:rsidRDefault="007957C1" w:rsidP="002E5C52">
      <w:pPr>
        <w:tabs>
          <w:tab w:val="clear" w:pos="709"/>
        </w:tabs>
        <w:suppressAutoHyphens/>
        <w:autoSpaceDN w:val="0"/>
        <w:spacing w:line="240" w:lineRule="atLeast"/>
        <w:ind w:left="567" w:firstLine="0"/>
        <w:jc w:val="left"/>
        <w:textAlignment w:val="baseline"/>
      </w:pPr>
      <w:r w:rsidRPr="007957C1">
        <w:rPr>
          <w:rFonts w:ascii="Arial" w:hAnsi="Arial" w:cs="Arial"/>
          <w:b w:val="0"/>
          <w:color w:val="000000"/>
          <w:sz w:val="24"/>
          <w:lang w:val="sk-SK"/>
        </w:rPr>
        <w:lastRenderedPageBreak/>
        <w:t xml:space="preserve">18.6.2 neposkytne súčinnosť alebo odmietne uzavrieť zmluvu alebo rámcovú dohodu podľa § 56 ods. </w:t>
      </w:r>
      <w:r w:rsidRPr="007957C1">
        <w:rPr>
          <w:rFonts w:ascii="Arial" w:hAnsi="Arial" w:cs="Arial"/>
          <w:b w:val="0"/>
          <w:color w:val="000000"/>
          <w:sz w:val="24"/>
          <w:szCs w:val="20"/>
          <w:lang w:val="sk-SK"/>
        </w:rPr>
        <w:t xml:space="preserve">8 až 15 </w:t>
      </w:r>
      <w:r w:rsidRPr="007957C1">
        <w:rPr>
          <w:rFonts w:ascii="Arial" w:hAnsi="Arial" w:cs="Arial"/>
          <w:b w:val="0"/>
          <w:sz w:val="24"/>
          <w:lang w:val="sk-SK"/>
        </w:rPr>
        <w:t>zákona č. 343/2015 Z. z. o verejnom obstarávaní a o zmene a doplnení niektorých zákonov.</w:t>
      </w:r>
    </w:p>
    <w:p w14:paraId="3445D828" w14:textId="77777777" w:rsidR="007957C1" w:rsidRPr="007957C1" w:rsidRDefault="007957C1"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p>
    <w:p w14:paraId="7682546A" w14:textId="77777777" w:rsidR="00E35979" w:rsidRDefault="007957C1" w:rsidP="00E643AF">
      <w:pPr>
        <w:tabs>
          <w:tab w:val="clear" w:pos="709"/>
        </w:tabs>
        <w:suppressAutoHyphens/>
        <w:autoSpaceDN w:val="0"/>
        <w:ind w:left="567" w:hanging="605"/>
        <w:textAlignment w:val="baseline"/>
        <w:rPr>
          <w:rFonts w:cs="Arial"/>
          <w:b w:val="0"/>
          <w:lang w:val="sk-SK"/>
        </w:rPr>
      </w:pPr>
      <w:r w:rsidRPr="007957C1">
        <w:rPr>
          <w:rFonts w:ascii="Arial" w:hAnsi="Arial" w:cs="Arial"/>
          <w:b w:val="0"/>
          <w:sz w:val="24"/>
          <w:lang w:val="sk-SK"/>
        </w:rPr>
        <w:t xml:space="preserve">18.7 V prípade predĺženia lehoty viazanosti ponúk, zábezpeka naďalej zabezpečuje viazanosť ponuky až do uplynutia predĺženej lehoty viazanosti ponúk, </w:t>
      </w:r>
      <w:r w:rsidRPr="002E5C52">
        <w:rPr>
          <w:rFonts w:ascii="Arial" w:hAnsi="Arial"/>
          <w:b w:val="0"/>
          <w:sz w:val="24"/>
          <w:lang w:val="sk-SK"/>
        </w:rPr>
        <w:t>pričom lehota viazanosti ponúk nesmie byť dlhšia ako 12 mesiacov od uplynutia lehoty na predkladanie ponúk, po uplynutí lehoty 12 mesiacov, lehotu nemožno predĺžiť.</w:t>
      </w:r>
    </w:p>
    <w:p w14:paraId="00ED6E35" w14:textId="77777777" w:rsidR="007957C1" w:rsidRPr="002E5C52" w:rsidRDefault="007957C1" w:rsidP="002E5C52">
      <w:pPr>
        <w:pStyle w:val="Default"/>
        <w:ind w:left="567" w:hanging="567"/>
        <w:rPr>
          <w:b/>
          <w:lang w:val="sk-SK"/>
        </w:rPr>
      </w:pPr>
    </w:p>
    <w:p w14:paraId="2FA998EF" w14:textId="77777777" w:rsidR="00E35979" w:rsidRDefault="00E643AF" w:rsidP="00E643AF">
      <w:pPr>
        <w:pStyle w:val="Nadpis6"/>
        <w:jc w:val="center"/>
        <w:rPr>
          <w:rFonts w:ascii="Arial" w:hAnsi="Arial" w:cs="Arial"/>
        </w:rPr>
      </w:pPr>
      <w:r>
        <w:rPr>
          <w:rFonts w:ascii="Arial" w:hAnsi="Arial" w:cs="Arial"/>
        </w:rPr>
        <w:t xml:space="preserve">19. </w:t>
      </w:r>
      <w:r w:rsidR="00E35979" w:rsidRPr="007415C5">
        <w:rPr>
          <w:rFonts w:ascii="Arial" w:hAnsi="Arial" w:cs="Arial"/>
        </w:rPr>
        <w:t>Mena a ceny uvádzané v</w:t>
      </w:r>
      <w:r>
        <w:rPr>
          <w:rFonts w:ascii="Arial" w:hAnsi="Arial" w:cs="Arial"/>
        </w:rPr>
        <w:t> </w:t>
      </w:r>
      <w:r w:rsidR="00E35979" w:rsidRPr="007415C5">
        <w:rPr>
          <w:rFonts w:ascii="Arial" w:hAnsi="Arial" w:cs="Arial"/>
        </w:rPr>
        <w:t>ponuke</w:t>
      </w:r>
    </w:p>
    <w:p w14:paraId="185CCCB7" w14:textId="77777777" w:rsidR="00E643AF" w:rsidRPr="00E643AF" w:rsidRDefault="00E643AF" w:rsidP="00E643AF">
      <w:pPr>
        <w:rPr>
          <w:highlight w:val="lightGray"/>
          <w:lang w:val="sk-SK" w:eastAsia="cs-CZ"/>
        </w:rPr>
      </w:pPr>
    </w:p>
    <w:p w14:paraId="3B2636D3" w14:textId="77777777" w:rsidR="00E35979" w:rsidRPr="007415C5" w:rsidRDefault="00E35979" w:rsidP="00E643AF">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19.1 Navrhovaná zmluvná cena musí byť stanovená podľa  § 3 zákona NR SR č.18/1996 Z. z. o cenách v znení neskorších predpisov.</w:t>
      </w:r>
    </w:p>
    <w:p w14:paraId="44121089" w14:textId="77777777" w:rsidR="00E35979" w:rsidRPr="007415C5" w:rsidRDefault="00E35979" w:rsidP="00E643AF">
      <w:pPr>
        <w:tabs>
          <w:tab w:val="clear" w:pos="709"/>
        </w:tabs>
        <w:ind w:left="567" w:hanging="567"/>
        <w:rPr>
          <w:rFonts w:ascii="Arial" w:hAnsi="Arial" w:cs="Arial"/>
          <w:b w:val="0"/>
          <w:sz w:val="16"/>
          <w:szCs w:val="20"/>
          <w:lang w:val="sk-SK"/>
        </w:rPr>
      </w:pPr>
    </w:p>
    <w:p w14:paraId="04112BB1" w14:textId="77777777" w:rsidR="00954366" w:rsidRPr="00D5000C" w:rsidRDefault="00E35979" w:rsidP="00E643AF">
      <w:pPr>
        <w:tabs>
          <w:tab w:val="clear" w:pos="709"/>
        </w:tabs>
        <w:ind w:left="567" w:hanging="567"/>
        <w:rPr>
          <w:rFonts w:ascii="Arial" w:hAnsi="Arial" w:cs="Arial"/>
          <w:b w:val="0"/>
          <w:sz w:val="24"/>
          <w:lang w:val="sk-SK"/>
        </w:rPr>
      </w:pPr>
      <w:r w:rsidRPr="007415C5">
        <w:rPr>
          <w:rFonts w:ascii="Arial" w:hAnsi="Arial" w:cs="Arial"/>
          <w:b w:val="0"/>
          <w:sz w:val="24"/>
          <w:szCs w:val="20"/>
          <w:lang w:val="sk-SK"/>
        </w:rPr>
        <w:t>19.2 Uchádzačom navrhovaná zmluvná cena bud</w:t>
      </w:r>
      <w:r w:rsidRPr="007415C5">
        <w:rPr>
          <w:rFonts w:ascii="Arial" w:hAnsi="Arial" w:cs="Arial"/>
          <w:b w:val="0"/>
          <w:sz w:val="24"/>
          <w:lang w:val="sk-SK"/>
        </w:rPr>
        <w:t xml:space="preserve">e vyjadrená v Eurách. Navrhovanú cenu je potrebné </w:t>
      </w:r>
      <w:r w:rsidRPr="007415C5">
        <w:rPr>
          <w:rFonts w:ascii="Arial" w:hAnsi="Arial" w:cs="Arial"/>
          <w:bCs/>
          <w:sz w:val="24"/>
          <w:lang w:val="sk-SK"/>
        </w:rPr>
        <w:t>určiť najviac na 2 desatinné miesta</w:t>
      </w:r>
      <w:r w:rsidR="00FB35F8" w:rsidRPr="00FB35F8">
        <w:rPr>
          <w:rFonts w:ascii="Arial" w:hAnsi="Arial" w:cs="Arial"/>
          <w:b w:val="0"/>
          <w:sz w:val="24"/>
          <w:lang w:val="sk-SK"/>
        </w:rPr>
        <w:t xml:space="preserve"> a vložiť do systému JOSEPHINE v tejto štruktúre: cena bez DPH, sadzba DPH, cena s alebo bez  DPH (pri vkladaní do systému JOSEPHINE označená ako „Celková cena“ (kritérium hodnotenia)).</w:t>
      </w:r>
      <w:r w:rsidRPr="007415C5">
        <w:rPr>
          <w:rFonts w:ascii="Arial" w:hAnsi="Arial" w:cs="Arial"/>
          <w:b w:val="0"/>
          <w:sz w:val="24"/>
          <w:lang w:val="sk-SK"/>
        </w:rPr>
        <w:t>. Ak uchádzač určí jeho ponukovú cenu/ceny len na jedno desatinné miesto, platí, že na mieste druhého desatinného čísla je číslica 0.</w:t>
      </w:r>
      <w:r w:rsidR="001C6BA0">
        <w:rPr>
          <w:rFonts w:ascii="Arial" w:hAnsi="Arial" w:cs="Arial"/>
          <w:b w:val="0"/>
          <w:sz w:val="24"/>
          <w:lang w:val="sk-SK"/>
        </w:rPr>
        <w:t xml:space="preserve"> </w:t>
      </w:r>
      <w:r w:rsidR="00D5000C" w:rsidRPr="00D5000C">
        <w:rPr>
          <w:rFonts w:ascii="Arial" w:hAnsi="Arial" w:cs="Arial"/>
          <w:b w:val="0"/>
          <w:sz w:val="24"/>
          <w:lang w:val="sk-SK"/>
        </w:rPr>
        <w:t>Jednotlivé ceny vo výkaze výmer (rozpočte) môžu byť určené aj s viacerými desatinnými miestami, avšak celková ponuková cena/ceny ktoré budú ako návrh na plnenie kritérií na vyhodnotenie ponúk musia byť určen</w:t>
      </w:r>
      <w:r w:rsidR="00F848B3">
        <w:rPr>
          <w:rFonts w:ascii="Arial" w:hAnsi="Arial" w:cs="Arial"/>
          <w:b w:val="0"/>
          <w:sz w:val="24"/>
          <w:lang w:val="sk-SK"/>
        </w:rPr>
        <w:t>é najviac na 2 desatinné miesta</w:t>
      </w:r>
      <w:r w:rsidR="00D5000C" w:rsidRPr="00D5000C">
        <w:rPr>
          <w:rFonts w:ascii="Arial" w:hAnsi="Arial" w:cs="Arial"/>
          <w:b w:val="0"/>
          <w:sz w:val="24"/>
          <w:lang w:val="sk-SK"/>
        </w:rPr>
        <w:t>.</w:t>
      </w:r>
    </w:p>
    <w:p w14:paraId="21C5E990" w14:textId="77777777" w:rsidR="00E35979" w:rsidRPr="007415C5" w:rsidRDefault="00E35979" w:rsidP="00E35979">
      <w:pPr>
        <w:tabs>
          <w:tab w:val="clear" w:pos="709"/>
        </w:tabs>
        <w:ind w:left="1080" w:hanging="540"/>
        <w:rPr>
          <w:rFonts w:ascii="Arial" w:hAnsi="Arial" w:cs="Arial"/>
          <w:b w:val="0"/>
          <w:sz w:val="16"/>
          <w:szCs w:val="20"/>
          <w:lang w:val="sk-SK"/>
        </w:rPr>
      </w:pPr>
    </w:p>
    <w:p w14:paraId="409DFEFF" w14:textId="77777777" w:rsidR="00E35979" w:rsidRPr="007415C5" w:rsidRDefault="00E35979" w:rsidP="00133EE7">
      <w:pPr>
        <w:tabs>
          <w:tab w:val="clear" w:pos="709"/>
        </w:tabs>
        <w:ind w:left="1080" w:hanging="1080"/>
        <w:rPr>
          <w:rFonts w:ascii="Arial" w:hAnsi="Arial" w:cs="Arial"/>
          <w:b w:val="0"/>
          <w:sz w:val="24"/>
          <w:szCs w:val="20"/>
          <w:lang w:val="sk-SK"/>
        </w:rPr>
      </w:pPr>
      <w:r w:rsidRPr="007415C5">
        <w:rPr>
          <w:rFonts w:ascii="Arial" w:hAnsi="Arial" w:cs="Arial"/>
          <w:b w:val="0"/>
          <w:sz w:val="24"/>
          <w:szCs w:val="20"/>
          <w:lang w:val="sk-SK"/>
        </w:rPr>
        <w:t>19.3 Uchádzač navrhovanú zmluvnú cenu uvedie v zložení:</w:t>
      </w:r>
    </w:p>
    <w:p w14:paraId="084C53A2" w14:textId="77777777" w:rsidR="00E35979" w:rsidRPr="007415C5" w:rsidRDefault="00E35979" w:rsidP="00133EE7">
      <w:pPr>
        <w:tabs>
          <w:tab w:val="clear" w:pos="709"/>
        </w:tabs>
        <w:ind w:left="1080" w:hanging="796"/>
        <w:rPr>
          <w:rFonts w:ascii="Arial" w:hAnsi="Arial" w:cs="Arial"/>
          <w:b w:val="0"/>
          <w:sz w:val="24"/>
          <w:szCs w:val="20"/>
          <w:lang w:val="sk-SK"/>
        </w:rPr>
      </w:pPr>
      <w:r w:rsidRPr="007415C5">
        <w:rPr>
          <w:rFonts w:ascii="Arial" w:hAnsi="Arial" w:cs="Arial"/>
          <w:b w:val="0"/>
          <w:sz w:val="24"/>
          <w:szCs w:val="20"/>
          <w:lang w:val="sk-SK"/>
        </w:rPr>
        <w:t>19.3.1 navrhovaná zmluvná cena bez DPH,</w:t>
      </w:r>
    </w:p>
    <w:p w14:paraId="73311CE7" w14:textId="77777777" w:rsidR="00E35979" w:rsidRPr="007415C5" w:rsidRDefault="00CA2FFE" w:rsidP="00133EE7">
      <w:pPr>
        <w:tabs>
          <w:tab w:val="clear" w:pos="709"/>
        </w:tabs>
        <w:ind w:left="1080" w:hanging="796"/>
        <w:rPr>
          <w:rFonts w:ascii="Arial" w:hAnsi="Arial" w:cs="Arial"/>
          <w:b w:val="0"/>
          <w:sz w:val="24"/>
          <w:szCs w:val="20"/>
          <w:lang w:val="sk-SK"/>
        </w:rPr>
      </w:pPr>
      <w:r>
        <w:rPr>
          <w:rFonts w:ascii="Arial" w:hAnsi="Arial" w:cs="Arial"/>
          <w:b w:val="0"/>
          <w:sz w:val="24"/>
          <w:szCs w:val="20"/>
          <w:lang w:val="sk-SK"/>
        </w:rPr>
        <w:t>19.3.2 výška DPH (</w:t>
      </w:r>
      <w:r w:rsidR="00E35979" w:rsidRPr="007415C5">
        <w:rPr>
          <w:rFonts w:ascii="Arial" w:hAnsi="Arial" w:cs="Arial"/>
          <w:b w:val="0"/>
          <w:sz w:val="24"/>
          <w:szCs w:val="20"/>
          <w:lang w:val="sk-SK"/>
        </w:rPr>
        <w:t>ak nie je platcom DPH uvedie 0,-</w:t>
      </w:r>
      <w:r>
        <w:rPr>
          <w:rFonts w:ascii="Arial" w:hAnsi="Arial" w:cs="Arial"/>
          <w:b w:val="0"/>
          <w:sz w:val="24"/>
          <w:szCs w:val="20"/>
          <w:lang w:val="sk-SK"/>
        </w:rPr>
        <w:t xml:space="preserve"> </w:t>
      </w:r>
      <w:r w:rsidR="00E35979" w:rsidRPr="007415C5">
        <w:rPr>
          <w:rFonts w:ascii="Arial" w:hAnsi="Arial" w:cs="Arial"/>
          <w:b w:val="0"/>
          <w:sz w:val="24"/>
          <w:szCs w:val="20"/>
          <w:lang w:val="sk-SK"/>
        </w:rPr>
        <w:t>€ DPH) a upozorní na túto skutočnosť,</w:t>
      </w:r>
    </w:p>
    <w:p w14:paraId="3E2ECCD1" w14:textId="77777777" w:rsidR="0058538D" w:rsidRDefault="00E35979" w:rsidP="00133EE7">
      <w:pPr>
        <w:tabs>
          <w:tab w:val="clear" w:pos="709"/>
        </w:tabs>
        <w:ind w:left="1080" w:hanging="796"/>
        <w:rPr>
          <w:rFonts w:ascii="Arial" w:hAnsi="Arial" w:cs="Arial"/>
          <w:b w:val="0"/>
          <w:sz w:val="24"/>
          <w:szCs w:val="20"/>
          <w:lang w:val="sk-SK"/>
        </w:rPr>
      </w:pPr>
      <w:r w:rsidRPr="007415C5">
        <w:rPr>
          <w:rFonts w:ascii="Arial" w:hAnsi="Arial" w:cs="Arial"/>
          <w:b w:val="0"/>
          <w:sz w:val="24"/>
          <w:szCs w:val="20"/>
          <w:lang w:val="sk-SK"/>
        </w:rPr>
        <w:t>19.3.3 navrhovaná zmluvná cena vrátane DPH.</w:t>
      </w:r>
    </w:p>
    <w:p w14:paraId="2474545B" w14:textId="77777777" w:rsidR="00133EE7" w:rsidRPr="0058538D" w:rsidRDefault="00133EE7" w:rsidP="00133EE7">
      <w:pPr>
        <w:tabs>
          <w:tab w:val="clear" w:pos="709"/>
        </w:tabs>
        <w:ind w:left="1080" w:hanging="796"/>
        <w:rPr>
          <w:rFonts w:ascii="Arial" w:hAnsi="Arial" w:cs="Arial"/>
          <w:b w:val="0"/>
          <w:sz w:val="24"/>
          <w:lang w:val="sk-SK"/>
        </w:rPr>
      </w:pPr>
    </w:p>
    <w:p w14:paraId="1DD4E627" w14:textId="77777777" w:rsidR="0058538D" w:rsidRPr="0058538D" w:rsidRDefault="0058538D" w:rsidP="00133EE7">
      <w:pPr>
        <w:tabs>
          <w:tab w:val="clear" w:pos="709"/>
        </w:tabs>
        <w:autoSpaceDE w:val="0"/>
        <w:autoSpaceDN w:val="0"/>
        <w:adjustRightInd w:val="0"/>
        <w:ind w:left="567" w:hanging="567"/>
        <w:rPr>
          <w:rFonts w:ascii="Arial" w:hAnsi="Arial" w:cs="Arial"/>
          <w:b w:val="0"/>
          <w:color w:val="000000"/>
          <w:sz w:val="24"/>
          <w:lang w:val="sk-SK"/>
        </w:rPr>
      </w:pPr>
      <w:r w:rsidRPr="0058538D">
        <w:rPr>
          <w:rFonts w:ascii="Arial" w:hAnsi="Arial" w:cs="Arial"/>
          <w:b w:val="0"/>
          <w:color w:val="000000"/>
          <w:sz w:val="24"/>
          <w:lang w:val="sk-SK"/>
        </w:rPr>
        <w:t xml:space="preserve">19.4 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 </w:t>
      </w:r>
    </w:p>
    <w:p w14:paraId="0B8E1766" w14:textId="77777777" w:rsidR="00B66D8F" w:rsidRPr="002E0064" w:rsidRDefault="00133EE7" w:rsidP="00133EE7">
      <w:pPr>
        <w:tabs>
          <w:tab w:val="clear" w:pos="709"/>
        </w:tabs>
        <w:ind w:left="567" w:hanging="567"/>
        <w:rPr>
          <w:rFonts w:ascii="Arial" w:hAnsi="Arial" w:cs="Arial"/>
          <w:b w:val="0"/>
          <w:sz w:val="24"/>
          <w:szCs w:val="20"/>
          <w:lang w:val="sk-SK"/>
        </w:rPr>
      </w:pPr>
      <w:r>
        <w:rPr>
          <w:rFonts w:ascii="Arial" w:hAnsi="Arial" w:cs="Arial"/>
          <w:b w:val="0"/>
          <w:color w:val="000000"/>
          <w:sz w:val="24"/>
          <w:szCs w:val="20"/>
          <w:lang w:val="sk-SK"/>
        </w:rPr>
        <w:t xml:space="preserve">        </w:t>
      </w:r>
      <w:r w:rsidR="00B66D8F" w:rsidRPr="002E0064">
        <w:rPr>
          <w:rFonts w:ascii="Arial" w:hAnsi="Arial" w:cs="Arial"/>
          <w:b w:val="0"/>
          <w:color w:val="000000"/>
          <w:sz w:val="24"/>
          <w:szCs w:val="20"/>
          <w:lang w:val="sk-SK"/>
        </w:rPr>
        <w:t>Avšak - keďže celková cena, ktorú Verejný obstarávateľ - Objednávateľ zapl</w:t>
      </w:r>
      <w:r w:rsidR="00485DE8">
        <w:rPr>
          <w:rFonts w:ascii="Arial" w:hAnsi="Arial" w:cs="Arial"/>
          <w:b w:val="0"/>
          <w:color w:val="000000"/>
          <w:sz w:val="24"/>
          <w:szCs w:val="20"/>
          <w:lang w:val="sk-SK"/>
        </w:rPr>
        <w:t xml:space="preserve">atí za predmet tejto zmluvy je </w:t>
      </w:r>
      <w:r w:rsidR="00B66D8F" w:rsidRPr="002E0064">
        <w:rPr>
          <w:rFonts w:ascii="Arial" w:hAnsi="Arial" w:cs="Arial"/>
          <w:b w:val="0"/>
          <w:color w:val="000000"/>
          <w:sz w:val="24"/>
          <w:szCs w:val="20"/>
          <w:lang w:val="sk-SK"/>
        </w:rPr>
        <w:t xml:space="preserve"> kritériom na vyhodnotenie ponúk, Uchádzač - </w:t>
      </w:r>
      <w:r w:rsidR="00B66D8F">
        <w:rPr>
          <w:rFonts w:ascii="Arial" w:hAnsi="Arial" w:cs="Arial"/>
          <w:b w:val="0"/>
          <w:color w:val="000000"/>
          <w:sz w:val="24"/>
          <w:szCs w:val="20"/>
          <w:lang w:val="sk-SK"/>
        </w:rPr>
        <w:t>Poskytovateľ</w:t>
      </w:r>
      <w:r w:rsidR="00B66D8F" w:rsidRPr="002E0064">
        <w:rPr>
          <w:rFonts w:ascii="Arial" w:hAnsi="Arial" w:cs="Arial"/>
          <w:b w:val="0"/>
          <w:color w:val="000000"/>
          <w:sz w:val="24"/>
          <w:szCs w:val="20"/>
          <w:lang w:val="sk-SK"/>
        </w:rPr>
        <w:t xml:space="preserve"> (platca DPH) so sídlom mimo územia SR uvedie svoju cenu tak, že k </w:t>
      </w:r>
      <w:r w:rsidR="00B66D8F" w:rsidRPr="00660CFB">
        <w:rPr>
          <w:rFonts w:ascii="Arial" w:hAnsi="Arial" w:cs="Arial"/>
          <w:b w:val="0"/>
          <w:color w:val="000000"/>
          <w:sz w:val="24"/>
          <w:szCs w:val="20"/>
          <w:lang w:val="sk-SK"/>
        </w:rPr>
        <w:t xml:space="preserve">nej pripočíta </w:t>
      </w:r>
      <w:r w:rsidR="00B66D8F" w:rsidRPr="00660CFB">
        <w:rPr>
          <w:rFonts w:ascii="Arial" w:hAnsi="Arial" w:cs="Arial"/>
          <w:b w:val="0"/>
          <w:sz w:val="24"/>
          <w:szCs w:val="20"/>
          <w:lang w:val="sk-SK"/>
        </w:rPr>
        <w:t xml:space="preserve">príslušnú  výšku DPH </w:t>
      </w:r>
      <w:r w:rsidR="00B66D8F" w:rsidRPr="00660CFB">
        <w:rPr>
          <w:rFonts w:ascii="Arial" w:hAnsi="Arial" w:cs="Arial"/>
          <w:b w:val="0"/>
          <w:sz w:val="24"/>
          <w:szCs w:val="20"/>
          <w:lang w:val="sk-SK" w:eastAsia="en-US"/>
        </w:rPr>
        <w:t xml:space="preserve">podľa zákona č. 222/2004 </w:t>
      </w:r>
      <w:proofErr w:type="spellStart"/>
      <w:r w:rsidR="00B66D8F" w:rsidRPr="00660CFB">
        <w:rPr>
          <w:rFonts w:ascii="Arial" w:hAnsi="Arial" w:cs="Arial"/>
          <w:b w:val="0"/>
          <w:sz w:val="24"/>
          <w:szCs w:val="20"/>
          <w:lang w:val="sk-SK" w:eastAsia="en-US"/>
        </w:rPr>
        <w:t>Z.z</w:t>
      </w:r>
      <w:proofErr w:type="spellEnd"/>
      <w:r w:rsidR="00B66D8F" w:rsidRPr="00660CFB">
        <w:rPr>
          <w:rFonts w:ascii="Arial" w:hAnsi="Arial" w:cs="Arial"/>
          <w:b w:val="0"/>
          <w:sz w:val="24"/>
          <w:szCs w:val="20"/>
          <w:lang w:val="sk-SK"/>
        </w:rPr>
        <w:t>.</w:t>
      </w:r>
    </w:p>
    <w:p w14:paraId="6524647E" w14:textId="77777777" w:rsidR="00E35979" w:rsidRPr="007415C5" w:rsidRDefault="00E35979" w:rsidP="00E35979">
      <w:pPr>
        <w:tabs>
          <w:tab w:val="clear" w:pos="709"/>
        </w:tabs>
        <w:ind w:left="1080" w:hanging="540"/>
        <w:rPr>
          <w:rFonts w:ascii="Arial" w:hAnsi="Arial" w:cs="Arial"/>
          <w:b w:val="0"/>
          <w:sz w:val="16"/>
          <w:szCs w:val="20"/>
          <w:lang w:val="sk-SK"/>
        </w:rPr>
      </w:pPr>
    </w:p>
    <w:p w14:paraId="403017B4" w14:textId="77777777" w:rsidR="00E35979" w:rsidRDefault="00133EE7" w:rsidP="00133EE7">
      <w:pPr>
        <w:pStyle w:val="Nadpis6"/>
        <w:jc w:val="center"/>
        <w:rPr>
          <w:rFonts w:ascii="Arial" w:hAnsi="Arial" w:cs="Arial"/>
        </w:rPr>
      </w:pPr>
      <w:r>
        <w:rPr>
          <w:rFonts w:ascii="Arial" w:hAnsi="Arial" w:cs="Arial"/>
        </w:rPr>
        <w:t>20.</w:t>
      </w:r>
      <w:r w:rsidR="00E35979" w:rsidRPr="007415C5">
        <w:rPr>
          <w:rFonts w:ascii="Arial" w:hAnsi="Arial" w:cs="Arial"/>
        </w:rPr>
        <w:t xml:space="preserve"> Vyhotovenie ponuky</w:t>
      </w:r>
    </w:p>
    <w:p w14:paraId="100A3DBE" w14:textId="77777777" w:rsidR="00133EE7" w:rsidRPr="00133EE7" w:rsidRDefault="00133EE7" w:rsidP="00133EE7">
      <w:pPr>
        <w:rPr>
          <w:highlight w:val="lightGray"/>
          <w:lang w:val="sk-SK" w:eastAsia="cs-CZ"/>
        </w:rPr>
      </w:pPr>
    </w:p>
    <w:p w14:paraId="73EF6455" w14:textId="77777777" w:rsidR="00E35979" w:rsidRPr="007415C5" w:rsidRDefault="00E35979" w:rsidP="00133EE7">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20.1</w:t>
      </w:r>
      <w:r w:rsidR="00133EE7">
        <w:rPr>
          <w:rFonts w:ascii="Arial" w:hAnsi="Arial" w:cs="Arial"/>
          <w:b w:val="0"/>
          <w:sz w:val="24"/>
          <w:szCs w:val="20"/>
          <w:lang w:val="sk-SK"/>
        </w:rPr>
        <w:t xml:space="preserve"> </w:t>
      </w:r>
      <w:r w:rsidR="007957C1" w:rsidRPr="007957C1">
        <w:rPr>
          <w:rFonts w:ascii="Arial" w:hAnsi="Arial" w:cs="Arial"/>
          <w:b w:val="0"/>
          <w:sz w:val="24"/>
          <w:szCs w:val="20"/>
          <w:lang w:val="sk-SK"/>
        </w:rPr>
        <w:t>Ponuka bude vyhotovená elektronicky – viď. bližšie informácie v čl. 8 tejto časti súťažných podkladov.  Predložená ponuka musí byť podpísaná štatutárnym orgánom alebo členom štatutárneho orgánu alebo iným zástupcom uchádzača, ktorý je oprávnený konať v jeho mene v záväzkových vzťahoch.</w:t>
      </w:r>
    </w:p>
    <w:p w14:paraId="23D414BA" w14:textId="379A197C" w:rsidR="00C835EE" w:rsidRPr="002E5C52" w:rsidRDefault="00E35979" w:rsidP="00133EE7">
      <w:pPr>
        <w:tabs>
          <w:tab w:val="clear" w:pos="709"/>
        </w:tabs>
        <w:ind w:left="567" w:hanging="567"/>
      </w:pPr>
      <w:r w:rsidRPr="007415C5">
        <w:rPr>
          <w:rFonts w:ascii="Arial" w:hAnsi="Arial" w:cs="Arial"/>
          <w:b w:val="0"/>
          <w:sz w:val="24"/>
          <w:szCs w:val="20"/>
          <w:lang w:val="sk-SK"/>
        </w:rPr>
        <w:t xml:space="preserve">20.2. </w:t>
      </w:r>
      <w:bookmarkStart w:id="21" w:name="_Hlk510772048"/>
      <w:bookmarkStart w:id="22" w:name="_Hlk510774016"/>
      <w:bookmarkStart w:id="23" w:name="_Hlk510772071"/>
      <w:r w:rsidR="007957C1" w:rsidRPr="007957C1">
        <w:rPr>
          <w:rFonts w:ascii="Arial" w:hAnsi="Arial" w:cs="Arial"/>
          <w:b w:val="0"/>
          <w:sz w:val="24"/>
          <w:szCs w:val="20"/>
          <w:lang w:val="sk-SK"/>
        </w:rPr>
        <w:t xml:space="preserve">Doklady a dokumenty tvoriace obsah ponuky, požadované vo Výzve na predkladanie ponúk a v týchto súťažných podkladoch, musia byť v ponuke predložené v elektronickej podobe. </w:t>
      </w:r>
      <w:proofErr w:type="spellStart"/>
      <w:r w:rsidR="007957C1" w:rsidRPr="007957C1">
        <w:rPr>
          <w:rFonts w:ascii="Arial" w:hAnsi="Arial" w:cs="Arial"/>
          <w:b w:val="0"/>
          <w:sz w:val="24"/>
          <w:szCs w:val="20"/>
          <w:lang w:val="sk-SK"/>
        </w:rPr>
        <w:t>T.z</w:t>
      </w:r>
      <w:proofErr w:type="spellEnd"/>
      <w:r w:rsidR="007957C1" w:rsidRPr="007957C1">
        <w:rPr>
          <w:rFonts w:ascii="Arial" w:hAnsi="Arial" w:cs="Arial"/>
          <w:b w:val="0"/>
          <w:sz w:val="24"/>
          <w:szCs w:val="20"/>
          <w:lang w:val="sk-SK"/>
        </w:rPr>
        <w:t xml:space="preserve">.,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w:t>
      </w:r>
      <w:proofErr w:type="spellStart"/>
      <w:r w:rsidR="007957C1" w:rsidRPr="007957C1">
        <w:rPr>
          <w:rFonts w:ascii="Arial" w:hAnsi="Arial" w:cs="Arial"/>
          <w:b w:val="0"/>
          <w:sz w:val="24"/>
          <w:szCs w:val="20"/>
          <w:lang w:val="sk-SK"/>
        </w:rPr>
        <w:t>Z.z</w:t>
      </w:r>
      <w:proofErr w:type="spellEnd"/>
      <w:r w:rsidR="007957C1" w:rsidRPr="007957C1">
        <w:rPr>
          <w:rFonts w:ascii="Arial" w:hAnsi="Arial" w:cs="Arial"/>
          <w:b w:val="0"/>
          <w:sz w:val="24"/>
          <w:szCs w:val="20"/>
          <w:lang w:val="sk-SK"/>
        </w:rPr>
        <w:t xml:space="preserve">. v platnom znení musí uchádzač predložiť verejným obstarávateľom požadované dokumenty v papierovej podobe vo forme originálu alebo  úradne overenej fotokópie originálu dokumentu.   Verejný obstarávateľ pristúpi k žiadosti </w:t>
      </w:r>
      <w:r w:rsidR="007957C1" w:rsidRPr="007957C1">
        <w:rPr>
          <w:rFonts w:ascii="Arial" w:hAnsi="Arial" w:cs="Arial"/>
          <w:b w:val="0"/>
          <w:sz w:val="24"/>
          <w:szCs w:val="20"/>
          <w:lang w:val="sk-SK"/>
        </w:rPr>
        <w:lastRenderedPageBreak/>
        <w:t>o predloženie papierovej formy dokumentu len výnimočne, napr. v prípade pochybnosti o autenticite alebo nepozmenenia elektronicky predloženého dokladu.</w:t>
      </w:r>
    </w:p>
    <w:bookmarkEnd w:id="21"/>
    <w:bookmarkEnd w:id="22"/>
    <w:p w14:paraId="1A2BEF40" w14:textId="77777777" w:rsidR="00E35979" w:rsidRPr="006B0104" w:rsidRDefault="00E35979" w:rsidP="00133EE7">
      <w:pPr>
        <w:pStyle w:val="Default"/>
        <w:ind w:left="567" w:hanging="567"/>
        <w:rPr>
          <w:rFonts w:cs="Arial"/>
          <w:szCs w:val="24"/>
        </w:rPr>
      </w:pPr>
    </w:p>
    <w:bookmarkEnd w:id="23"/>
    <w:p w14:paraId="22862F43" w14:textId="77777777" w:rsidR="00E35979" w:rsidRPr="00B340C0" w:rsidRDefault="00E35979" w:rsidP="00E35979">
      <w:pPr>
        <w:tabs>
          <w:tab w:val="clear" w:pos="709"/>
        </w:tabs>
        <w:ind w:left="1260" w:hanging="720"/>
        <w:rPr>
          <w:rFonts w:ascii="Arial" w:hAnsi="Arial" w:cs="Arial"/>
          <w:b w:val="0"/>
          <w:sz w:val="24"/>
          <w:szCs w:val="20"/>
          <w:lang w:val="sk-SK"/>
        </w:rPr>
      </w:pPr>
    </w:p>
    <w:p w14:paraId="10CFDBFC"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IV.</w:t>
      </w:r>
    </w:p>
    <w:p w14:paraId="11370055" w14:textId="77777777" w:rsidR="00E35979" w:rsidRPr="00B340C0" w:rsidRDefault="00E35979" w:rsidP="00E35979">
      <w:pPr>
        <w:tabs>
          <w:tab w:val="clear" w:pos="709"/>
        </w:tabs>
        <w:ind w:left="0" w:firstLine="0"/>
        <w:jc w:val="center"/>
        <w:rPr>
          <w:rFonts w:ascii="Arial" w:hAnsi="Arial" w:cs="Arial"/>
          <w:bCs/>
          <w:i/>
          <w:iCs/>
          <w:sz w:val="24"/>
          <w:szCs w:val="20"/>
          <w:lang w:val="sk-SK"/>
        </w:rPr>
      </w:pPr>
      <w:r w:rsidRPr="00B340C0">
        <w:rPr>
          <w:rFonts w:ascii="Arial" w:hAnsi="Arial" w:cs="Arial"/>
          <w:bCs/>
          <w:i/>
          <w:iCs/>
          <w:sz w:val="24"/>
          <w:szCs w:val="20"/>
          <w:lang w:val="sk-SK"/>
        </w:rPr>
        <w:t>Predkladanie ponúk</w:t>
      </w:r>
    </w:p>
    <w:p w14:paraId="06146FAF" w14:textId="77777777" w:rsidR="00E35979" w:rsidRPr="00B340C0" w:rsidRDefault="00E35979" w:rsidP="00E35979">
      <w:pPr>
        <w:tabs>
          <w:tab w:val="clear" w:pos="709"/>
        </w:tabs>
        <w:ind w:left="0" w:firstLine="0"/>
        <w:rPr>
          <w:rFonts w:ascii="Arial" w:hAnsi="Arial" w:cs="Arial"/>
          <w:b w:val="0"/>
          <w:sz w:val="16"/>
          <w:szCs w:val="20"/>
          <w:lang w:val="sk-SK"/>
        </w:rPr>
      </w:pPr>
    </w:p>
    <w:p w14:paraId="590D45E5" w14:textId="77777777" w:rsidR="0004389B" w:rsidRPr="00916E86" w:rsidRDefault="0004389B" w:rsidP="0004389B">
      <w:pPr>
        <w:tabs>
          <w:tab w:val="clear" w:pos="709"/>
        </w:tabs>
        <w:ind w:left="0" w:firstLine="0"/>
        <w:rPr>
          <w:rFonts w:ascii="Arial" w:hAnsi="Arial" w:cs="Arial"/>
          <w:b w:val="0"/>
          <w:sz w:val="24"/>
          <w:szCs w:val="20"/>
          <w:lang w:val="sk-SK"/>
        </w:rPr>
      </w:pPr>
    </w:p>
    <w:p w14:paraId="6D3F3A4E" w14:textId="77777777" w:rsidR="0004389B" w:rsidRPr="00B954D7" w:rsidRDefault="00133EE7" w:rsidP="00133EE7">
      <w:pPr>
        <w:pStyle w:val="Nadpis6"/>
        <w:jc w:val="center"/>
        <w:rPr>
          <w:rFonts w:ascii="Arial" w:hAnsi="Arial"/>
        </w:rPr>
      </w:pPr>
      <w:r>
        <w:rPr>
          <w:rFonts w:ascii="Arial" w:hAnsi="Arial"/>
        </w:rPr>
        <w:t xml:space="preserve">21. </w:t>
      </w:r>
      <w:r w:rsidR="007957C1" w:rsidRPr="00B954D7">
        <w:rPr>
          <w:rFonts w:ascii="Arial" w:hAnsi="Arial"/>
        </w:rPr>
        <w:t xml:space="preserve">Označenie </w:t>
      </w:r>
      <w:r w:rsidR="0004389B" w:rsidRPr="00916E86">
        <w:rPr>
          <w:rFonts w:ascii="Arial" w:hAnsi="Arial" w:cs="Arial"/>
        </w:rPr>
        <w:t xml:space="preserve"> </w:t>
      </w:r>
      <w:r w:rsidR="0004389B" w:rsidRPr="00B954D7">
        <w:rPr>
          <w:rFonts w:ascii="Arial" w:hAnsi="Arial"/>
        </w:rPr>
        <w:t>ponúk</w:t>
      </w:r>
    </w:p>
    <w:p w14:paraId="2DACB38E" w14:textId="77777777" w:rsidR="007957C1" w:rsidRPr="002E5C52" w:rsidRDefault="0004389B" w:rsidP="00133EE7">
      <w:pPr>
        <w:pStyle w:val="Normlnywebov"/>
        <w:ind w:left="993" w:right="-46" w:hanging="993"/>
        <w:jc w:val="both"/>
      </w:pPr>
      <w:r w:rsidRPr="00B954D7">
        <w:rPr>
          <w:rFonts w:ascii="Arial" w:hAnsi="Arial"/>
          <w:sz w:val="22"/>
        </w:rPr>
        <w:t xml:space="preserve">21.1 </w:t>
      </w:r>
      <w:bookmarkStart w:id="24" w:name="_Hlk510771995"/>
      <w:r w:rsidR="007957C1" w:rsidRPr="00B954D7">
        <w:rPr>
          <w:rFonts w:ascii="Arial" w:hAnsi="Arial"/>
        </w:rPr>
        <w:t>Ponuky sa predkladajú elektronicky – viď. čl. 8 tejto časti súťažných podkladov.</w:t>
      </w:r>
    </w:p>
    <w:bookmarkEnd w:id="24"/>
    <w:p w14:paraId="557113BE" w14:textId="77777777" w:rsidR="00E35979" w:rsidRDefault="00E35979" w:rsidP="00E35979">
      <w:pPr>
        <w:tabs>
          <w:tab w:val="clear" w:pos="709"/>
        </w:tabs>
        <w:ind w:left="0" w:firstLine="0"/>
        <w:rPr>
          <w:rFonts w:ascii="Arial" w:hAnsi="Arial" w:cs="Arial"/>
          <w:b w:val="0"/>
          <w:sz w:val="16"/>
          <w:szCs w:val="20"/>
          <w:lang w:val="sk-SK"/>
        </w:rPr>
      </w:pPr>
    </w:p>
    <w:p w14:paraId="6E0F52F6" w14:textId="77777777" w:rsidR="001C6BA0" w:rsidRDefault="001C6BA0" w:rsidP="00E35979">
      <w:pPr>
        <w:tabs>
          <w:tab w:val="clear" w:pos="709"/>
        </w:tabs>
        <w:ind w:left="0" w:firstLine="0"/>
        <w:rPr>
          <w:rFonts w:ascii="Arial" w:hAnsi="Arial" w:cs="Arial"/>
          <w:b w:val="0"/>
          <w:sz w:val="16"/>
          <w:szCs w:val="20"/>
          <w:lang w:val="sk-SK"/>
        </w:rPr>
      </w:pPr>
    </w:p>
    <w:p w14:paraId="5CEE99A2" w14:textId="77777777" w:rsidR="00E35979" w:rsidRDefault="00133EE7" w:rsidP="00133EE7">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22. </w:t>
      </w:r>
      <w:r w:rsidR="00E35979" w:rsidRPr="007415C5">
        <w:rPr>
          <w:rFonts w:ascii="Arial" w:hAnsi="Arial" w:cs="Arial"/>
          <w:bCs/>
          <w:sz w:val="24"/>
          <w:szCs w:val="20"/>
          <w:lang w:val="sk-SK"/>
        </w:rPr>
        <w:t>Miesto a lehota na predkladanie ponúk, doplnenie, odvolanie a zmeny ponuky</w:t>
      </w:r>
    </w:p>
    <w:p w14:paraId="4888B5D7" w14:textId="77777777" w:rsidR="001C6BA0" w:rsidRPr="002E5C52" w:rsidRDefault="001C6BA0" w:rsidP="00E35979">
      <w:pPr>
        <w:tabs>
          <w:tab w:val="clear" w:pos="709"/>
        </w:tabs>
        <w:ind w:left="0" w:firstLine="0"/>
        <w:rPr>
          <w:rFonts w:ascii="Arial" w:hAnsi="Arial"/>
          <w:sz w:val="24"/>
          <w:highlight w:val="lightGray"/>
          <w:lang w:val="sk-SK"/>
        </w:rPr>
      </w:pPr>
    </w:p>
    <w:p w14:paraId="3FB4D8B7" w14:textId="77777777" w:rsidR="007957C1" w:rsidRPr="007957C1" w:rsidRDefault="007957C1" w:rsidP="003B77DE">
      <w:pPr>
        <w:tabs>
          <w:tab w:val="clear" w:pos="709"/>
        </w:tabs>
        <w:ind w:left="567" w:hanging="567"/>
        <w:rPr>
          <w:rFonts w:ascii="Arial" w:hAnsi="Arial" w:cs="Arial"/>
          <w:b w:val="0"/>
          <w:color w:val="000000"/>
          <w:sz w:val="24"/>
          <w:lang w:val="sk-SK"/>
        </w:rPr>
      </w:pPr>
      <w:bookmarkStart w:id="25" w:name="_Hlk510776522"/>
      <w:r w:rsidRPr="007957C1">
        <w:rPr>
          <w:rFonts w:ascii="Arial" w:hAnsi="Arial"/>
          <w:b w:val="0"/>
          <w:sz w:val="24"/>
          <w:lang w:val="sk-SK"/>
        </w:rPr>
        <w:t>22.1</w:t>
      </w:r>
      <w:r w:rsidR="00133EE7">
        <w:rPr>
          <w:rFonts w:ascii="Arial" w:hAnsi="Arial"/>
          <w:b w:val="0"/>
          <w:sz w:val="24"/>
          <w:lang w:val="sk-SK"/>
        </w:rPr>
        <w:t xml:space="preserve"> </w:t>
      </w:r>
      <w:r w:rsidRPr="007957C1">
        <w:rPr>
          <w:rFonts w:ascii="Arial" w:hAnsi="Arial"/>
          <w:b w:val="0"/>
          <w:sz w:val="24"/>
          <w:lang w:val="sk-SK"/>
        </w:rPr>
        <w:t xml:space="preserve">Ponuky je potrebné doručiť verejnému obstarávateľovi pred uplynutím lehoty na </w:t>
      </w:r>
      <w:r w:rsidR="00133EE7">
        <w:rPr>
          <w:rFonts w:ascii="Arial" w:hAnsi="Arial"/>
          <w:b w:val="0"/>
          <w:sz w:val="24"/>
          <w:lang w:val="sk-SK"/>
        </w:rPr>
        <w:t xml:space="preserve"> </w:t>
      </w:r>
      <w:r w:rsidRPr="007957C1">
        <w:rPr>
          <w:rFonts w:ascii="Arial" w:hAnsi="Arial"/>
          <w:b w:val="0"/>
          <w:sz w:val="24"/>
          <w:lang w:val="sk-SK"/>
        </w:rPr>
        <w:t>predkladanie ponúk.</w:t>
      </w:r>
    </w:p>
    <w:p w14:paraId="17EAB5A1" w14:textId="77777777" w:rsidR="007957C1" w:rsidRPr="007957C1" w:rsidRDefault="007957C1" w:rsidP="007957C1">
      <w:pPr>
        <w:tabs>
          <w:tab w:val="clear" w:pos="709"/>
        </w:tabs>
        <w:suppressAutoHyphens/>
        <w:autoSpaceDN w:val="0"/>
        <w:ind w:left="0" w:firstLine="0"/>
        <w:textAlignment w:val="baseline"/>
        <w:rPr>
          <w:rFonts w:ascii="Arial" w:hAnsi="Arial" w:cs="Arial"/>
          <w:b w:val="0"/>
          <w:color w:val="000000"/>
          <w:sz w:val="24"/>
          <w:lang w:val="sk-SK"/>
        </w:rPr>
      </w:pPr>
    </w:p>
    <w:p w14:paraId="2246B077" w14:textId="2F17CFBD" w:rsidR="007957C1" w:rsidRPr="002E5C52" w:rsidRDefault="007957C1" w:rsidP="00133EE7">
      <w:pPr>
        <w:tabs>
          <w:tab w:val="clear" w:pos="709"/>
        </w:tabs>
        <w:suppressAutoHyphens/>
        <w:autoSpaceDN w:val="0"/>
        <w:ind w:left="1080" w:hanging="1080"/>
        <w:textAlignment w:val="baseline"/>
      </w:pPr>
      <w:r w:rsidRPr="007957C1">
        <w:rPr>
          <w:rFonts w:ascii="Arial" w:hAnsi="Arial"/>
          <w:b w:val="0"/>
          <w:sz w:val="24"/>
          <w:lang w:val="sk-SK"/>
        </w:rPr>
        <w:t>22.2 Lehota na predkladanie ponúk uplynie</w:t>
      </w:r>
      <w:r w:rsidRPr="00914B9F">
        <w:rPr>
          <w:rFonts w:ascii="Arial" w:hAnsi="Arial"/>
          <w:b w:val="0"/>
          <w:sz w:val="24"/>
          <w:highlight w:val="cyan"/>
          <w:shd w:val="clear" w:color="auto" w:fill="FFFF00"/>
          <w:lang w:val="sk-SK"/>
        </w:rPr>
        <w:t xml:space="preserve">: </w:t>
      </w:r>
      <w:r w:rsidR="00914B9F" w:rsidRPr="00914B9F">
        <w:rPr>
          <w:rFonts w:ascii="Arial" w:hAnsi="Arial" w:cs="Arial"/>
          <w:sz w:val="24"/>
          <w:szCs w:val="20"/>
          <w:highlight w:val="cyan"/>
          <w:shd w:val="clear" w:color="auto" w:fill="FFFF00"/>
          <w:lang w:val="sk-SK"/>
        </w:rPr>
        <w:t>09. 03. 2021</w:t>
      </w:r>
      <w:r w:rsidRPr="002E5C52">
        <w:rPr>
          <w:rFonts w:ascii="Arial" w:hAnsi="Arial"/>
          <w:sz w:val="24"/>
          <w:lang w:val="sk-SK"/>
        </w:rPr>
        <w:t xml:space="preserve"> o 10</w:t>
      </w:r>
      <w:r w:rsidRPr="002E5C52">
        <w:rPr>
          <w:rFonts w:ascii="Arial" w:hAnsi="Arial"/>
          <w:sz w:val="24"/>
          <w:vertAlign w:val="superscript"/>
          <w:lang w:val="sk-SK"/>
        </w:rPr>
        <w:t>00</w:t>
      </w:r>
      <w:r w:rsidRPr="002E5C52">
        <w:rPr>
          <w:rFonts w:ascii="Arial" w:hAnsi="Arial"/>
          <w:sz w:val="24"/>
          <w:lang w:val="sk-SK"/>
        </w:rPr>
        <w:t xml:space="preserve"> hod.</w:t>
      </w:r>
    </w:p>
    <w:p w14:paraId="0CEC89F1" w14:textId="77777777" w:rsidR="007957C1" w:rsidRPr="002E5C52" w:rsidRDefault="007957C1" w:rsidP="00133EE7">
      <w:pPr>
        <w:tabs>
          <w:tab w:val="clear" w:pos="709"/>
        </w:tabs>
        <w:suppressAutoHyphens/>
        <w:autoSpaceDN w:val="0"/>
        <w:ind w:left="1080" w:hanging="1080"/>
        <w:textAlignment w:val="baseline"/>
        <w:rPr>
          <w:rFonts w:ascii="Arial" w:hAnsi="Arial"/>
          <w:b w:val="0"/>
          <w:sz w:val="24"/>
          <w:lang w:val="sk-SK"/>
        </w:rPr>
      </w:pPr>
    </w:p>
    <w:p w14:paraId="6974ABAE" w14:textId="77777777" w:rsidR="007957C1" w:rsidRPr="007957C1" w:rsidRDefault="007957C1" w:rsidP="00133EE7">
      <w:pPr>
        <w:tabs>
          <w:tab w:val="clear" w:pos="709"/>
        </w:tabs>
        <w:suppressAutoHyphens/>
        <w:autoSpaceDN w:val="0"/>
        <w:ind w:left="1080" w:hanging="1080"/>
        <w:textAlignment w:val="baseline"/>
        <w:rPr>
          <w:rFonts w:ascii="Arial" w:hAnsi="Arial" w:cs="Arial"/>
          <w:b w:val="0"/>
          <w:sz w:val="24"/>
          <w:szCs w:val="20"/>
          <w:lang w:val="sk-SK"/>
        </w:rPr>
      </w:pPr>
      <w:r w:rsidRPr="007957C1">
        <w:rPr>
          <w:rFonts w:ascii="Arial" w:hAnsi="Arial" w:cs="Arial"/>
          <w:b w:val="0"/>
          <w:sz w:val="24"/>
          <w:szCs w:val="20"/>
          <w:lang w:val="sk-SK"/>
        </w:rPr>
        <w:t>22.3 Bližšie informácie sú uvedené v čl. 8 tejto časti súťažných podkladov.</w:t>
      </w:r>
    </w:p>
    <w:bookmarkEnd w:id="25"/>
    <w:p w14:paraId="3BEB16D7"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w:t>
      </w:r>
    </w:p>
    <w:p w14:paraId="44D80DC6" w14:textId="77777777" w:rsidR="00E35979" w:rsidRPr="00A160B5" w:rsidRDefault="00E35979" w:rsidP="00E35979">
      <w:pPr>
        <w:tabs>
          <w:tab w:val="clear" w:pos="709"/>
        </w:tabs>
        <w:ind w:left="0" w:firstLine="0"/>
        <w:jc w:val="center"/>
        <w:rPr>
          <w:rFonts w:ascii="Arial" w:hAnsi="Arial" w:cs="Arial"/>
          <w:i/>
          <w:iCs/>
          <w:sz w:val="24"/>
          <w:szCs w:val="20"/>
          <w:lang w:val="sk-SK"/>
        </w:rPr>
      </w:pPr>
      <w:r w:rsidRPr="00A160B5">
        <w:rPr>
          <w:rFonts w:ascii="Arial" w:hAnsi="Arial" w:cs="Arial"/>
          <w:i/>
          <w:iCs/>
          <w:sz w:val="24"/>
          <w:szCs w:val="20"/>
          <w:lang w:val="sk-SK"/>
        </w:rPr>
        <w:t>Otváranie a vyhodnotenie ponúk</w:t>
      </w:r>
    </w:p>
    <w:p w14:paraId="2F952C56" w14:textId="77777777" w:rsidR="00133EE7" w:rsidRPr="00A73D4F" w:rsidRDefault="00133EE7" w:rsidP="00E35979">
      <w:pPr>
        <w:tabs>
          <w:tab w:val="clear" w:pos="709"/>
        </w:tabs>
        <w:ind w:left="0" w:firstLine="0"/>
        <w:jc w:val="center"/>
        <w:rPr>
          <w:rFonts w:ascii="Arial" w:hAnsi="Arial" w:cs="Arial"/>
          <w:iCs/>
          <w:sz w:val="24"/>
          <w:szCs w:val="20"/>
          <w:lang w:val="sk-SK"/>
        </w:rPr>
      </w:pPr>
    </w:p>
    <w:p w14:paraId="08D2BD0E" w14:textId="77777777" w:rsidR="007957C1" w:rsidRPr="007957C1" w:rsidRDefault="00B178C6" w:rsidP="00133EE7">
      <w:pPr>
        <w:pStyle w:val="Nadpis6"/>
        <w:jc w:val="center"/>
        <w:rPr>
          <w:rFonts w:ascii="Arial" w:hAnsi="Arial" w:cs="Arial"/>
        </w:rPr>
      </w:pPr>
      <w:r w:rsidRPr="00916E86">
        <w:rPr>
          <w:rFonts w:ascii="Arial" w:hAnsi="Arial" w:cs="Arial"/>
        </w:rPr>
        <w:t>2</w:t>
      </w:r>
      <w:r w:rsidR="00133EE7">
        <w:rPr>
          <w:rFonts w:ascii="Arial" w:hAnsi="Arial" w:cs="Arial"/>
        </w:rPr>
        <w:t xml:space="preserve">3. </w:t>
      </w:r>
      <w:r w:rsidR="007957C1" w:rsidRPr="007957C1">
        <w:rPr>
          <w:rFonts w:ascii="Arial" w:hAnsi="Arial" w:cs="Arial"/>
        </w:rPr>
        <w:t>Otváranie ponúk</w:t>
      </w:r>
    </w:p>
    <w:p w14:paraId="17AB8573" w14:textId="77777777" w:rsidR="007957C1" w:rsidRPr="007957C1" w:rsidRDefault="007957C1" w:rsidP="002E5C52">
      <w:pPr>
        <w:tabs>
          <w:tab w:val="clear" w:pos="709"/>
        </w:tabs>
        <w:suppressAutoHyphens/>
        <w:autoSpaceDN w:val="0"/>
        <w:ind w:left="0" w:firstLine="0"/>
        <w:jc w:val="left"/>
        <w:textAlignment w:val="baseline"/>
        <w:rPr>
          <w:rFonts w:ascii="Arial" w:hAnsi="Arial" w:cs="Arial"/>
          <w:b w:val="0"/>
          <w:sz w:val="24"/>
          <w:szCs w:val="20"/>
          <w:lang w:val="sk-SK" w:eastAsia="cs-CZ"/>
        </w:rPr>
      </w:pPr>
    </w:p>
    <w:p w14:paraId="2A2B4B92" w14:textId="06241809" w:rsidR="00133EE7" w:rsidRPr="002E5C52" w:rsidRDefault="007957C1" w:rsidP="00133EE7">
      <w:pPr>
        <w:tabs>
          <w:tab w:val="clear" w:pos="709"/>
        </w:tabs>
        <w:suppressAutoHyphens/>
        <w:autoSpaceDN w:val="0"/>
        <w:ind w:left="851" w:hanging="851"/>
        <w:textAlignment w:val="baseline"/>
      </w:pPr>
      <w:r w:rsidRPr="007957C1">
        <w:rPr>
          <w:rFonts w:ascii="Arial" w:hAnsi="Arial"/>
          <w:b w:val="0"/>
          <w:sz w:val="24"/>
          <w:lang w:val="sk-SK"/>
        </w:rPr>
        <w:t>23.1 Otváranie  ponúk sa uskutoční dňa</w:t>
      </w:r>
      <w:r w:rsidR="00133EE7">
        <w:rPr>
          <w:rFonts w:ascii="Arial" w:hAnsi="Arial"/>
          <w:b w:val="0"/>
          <w:sz w:val="24"/>
          <w:lang w:val="sk-SK"/>
        </w:rPr>
        <w:t xml:space="preserve"> </w:t>
      </w:r>
      <w:r w:rsidR="00FE7B58" w:rsidRPr="00914B9F">
        <w:rPr>
          <w:rFonts w:ascii="Arial" w:hAnsi="Arial" w:cs="Arial"/>
          <w:sz w:val="24"/>
          <w:szCs w:val="20"/>
          <w:highlight w:val="cyan"/>
          <w:shd w:val="clear" w:color="auto" w:fill="FFFF00"/>
          <w:lang w:val="sk-SK"/>
        </w:rPr>
        <w:t>09</w:t>
      </w:r>
      <w:r w:rsidR="00291E9B" w:rsidRPr="00914B9F">
        <w:rPr>
          <w:rFonts w:ascii="Arial" w:hAnsi="Arial" w:cs="Arial"/>
          <w:sz w:val="24"/>
          <w:szCs w:val="20"/>
          <w:highlight w:val="cyan"/>
          <w:shd w:val="clear" w:color="auto" w:fill="FFFF00"/>
          <w:lang w:val="sk-SK"/>
        </w:rPr>
        <w:t xml:space="preserve">. </w:t>
      </w:r>
      <w:r w:rsidR="00914B9F" w:rsidRPr="00914B9F">
        <w:rPr>
          <w:rFonts w:ascii="Arial" w:hAnsi="Arial" w:cs="Arial"/>
          <w:sz w:val="24"/>
          <w:szCs w:val="20"/>
          <w:highlight w:val="cyan"/>
          <w:shd w:val="clear" w:color="auto" w:fill="FFFF00"/>
          <w:lang w:val="sk-SK"/>
        </w:rPr>
        <w:t>03</w:t>
      </w:r>
      <w:r w:rsidR="00291E9B" w:rsidRPr="00914B9F">
        <w:rPr>
          <w:rFonts w:ascii="Arial" w:hAnsi="Arial" w:cs="Arial"/>
          <w:sz w:val="24"/>
          <w:szCs w:val="20"/>
          <w:highlight w:val="cyan"/>
          <w:shd w:val="clear" w:color="auto" w:fill="FFFF00"/>
          <w:lang w:val="sk-SK"/>
        </w:rPr>
        <w:t xml:space="preserve">.  </w:t>
      </w:r>
      <w:r w:rsidR="00914B9F" w:rsidRPr="00914B9F">
        <w:rPr>
          <w:rFonts w:ascii="Arial" w:hAnsi="Arial"/>
          <w:sz w:val="24"/>
          <w:highlight w:val="cyan"/>
          <w:shd w:val="clear" w:color="auto" w:fill="FFFF00"/>
          <w:lang w:val="sk-SK"/>
        </w:rPr>
        <w:t>2021</w:t>
      </w:r>
      <w:r w:rsidR="00291E9B" w:rsidRPr="002E5C52">
        <w:rPr>
          <w:rFonts w:ascii="Arial" w:hAnsi="Arial"/>
          <w:sz w:val="24"/>
          <w:lang w:val="sk-SK"/>
        </w:rPr>
        <w:t xml:space="preserve"> </w:t>
      </w:r>
      <w:r w:rsidRPr="002E5C52">
        <w:rPr>
          <w:rFonts w:ascii="Arial" w:hAnsi="Arial"/>
          <w:sz w:val="24"/>
          <w:lang w:val="sk-SK"/>
        </w:rPr>
        <w:t xml:space="preserve"> o 13</w:t>
      </w:r>
      <w:r w:rsidRPr="002E5C52">
        <w:rPr>
          <w:rFonts w:ascii="Arial" w:hAnsi="Arial"/>
          <w:sz w:val="24"/>
          <w:vertAlign w:val="superscript"/>
          <w:lang w:val="sk-SK"/>
        </w:rPr>
        <w:t>00</w:t>
      </w:r>
      <w:r w:rsidRPr="002E5C52">
        <w:rPr>
          <w:rFonts w:ascii="Arial" w:hAnsi="Arial"/>
          <w:sz w:val="24"/>
          <w:lang w:val="sk-SK"/>
        </w:rPr>
        <w:t xml:space="preserve"> h</w:t>
      </w:r>
      <w:r w:rsidR="00133EE7">
        <w:rPr>
          <w:rFonts w:ascii="Arial" w:hAnsi="Arial"/>
          <w:sz w:val="24"/>
          <w:lang w:val="sk-SK"/>
        </w:rPr>
        <w:t>od</w:t>
      </w:r>
      <w:r w:rsidRPr="002E5C52">
        <w:rPr>
          <w:rFonts w:ascii="Arial" w:hAnsi="Arial"/>
          <w:sz w:val="24"/>
          <w:lang w:val="sk-SK"/>
        </w:rPr>
        <w:t>.</w:t>
      </w:r>
      <w:r w:rsidRPr="002E5C52">
        <w:rPr>
          <w:rFonts w:ascii="Arial" w:hAnsi="Arial"/>
          <w:b w:val="0"/>
          <w:sz w:val="24"/>
          <w:lang w:val="sk-SK"/>
        </w:rPr>
        <w:t xml:space="preserve"> na adrese</w:t>
      </w:r>
      <w:r w:rsidRPr="007957C1">
        <w:rPr>
          <w:rFonts w:ascii="Arial" w:hAnsi="Arial"/>
          <w:b w:val="0"/>
          <w:sz w:val="24"/>
          <w:lang w:val="sk-SK"/>
        </w:rPr>
        <w:t>:</w:t>
      </w:r>
      <w:r w:rsidRPr="007957C1">
        <w:rPr>
          <w:rFonts w:ascii="Arial" w:hAnsi="Arial" w:cs="Arial"/>
          <w:b w:val="0"/>
          <w:sz w:val="24"/>
          <w:szCs w:val="20"/>
          <w:lang w:val="sk-SK"/>
        </w:rPr>
        <w:t xml:space="preserve"> </w:t>
      </w:r>
    </w:p>
    <w:p w14:paraId="59FEDBC1" w14:textId="77777777" w:rsidR="007957C1" w:rsidRPr="007957C1" w:rsidRDefault="007957C1" w:rsidP="00133EE7">
      <w:pPr>
        <w:tabs>
          <w:tab w:val="clear" w:pos="709"/>
        </w:tabs>
        <w:suppressAutoHyphens/>
        <w:autoSpaceDE w:val="0"/>
        <w:autoSpaceDN w:val="0"/>
        <w:ind w:left="851" w:hanging="284"/>
        <w:jc w:val="left"/>
        <w:textAlignment w:val="baseline"/>
        <w:rPr>
          <w:rFonts w:ascii="Arial" w:hAnsi="Arial" w:cs="Arial"/>
          <w:b w:val="0"/>
          <w:sz w:val="24"/>
          <w:szCs w:val="20"/>
          <w:lang w:val="sk-SK"/>
        </w:rPr>
      </w:pPr>
      <w:r w:rsidRPr="007957C1">
        <w:rPr>
          <w:rFonts w:ascii="Arial" w:hAnsi="Arial" w:cs="Arial"/>
          <w:b w:val="0"/>
          <w:sz w:val="24"/>
          <w:szCs w:val="20"/>
          <w:lang w:val="sk-SK"/>
        </w:rPr>
        <w:t>Mesto Trenčín, Mierové nám. č. 2,</w:t>
      </w:r>
      <w:r w:rsidR="00133EE7">
        <w:rPr>
          <w:rFonts w:ascii="Arial" w:hAnsi="Arial" w:cs="Arial"/>
          <w:b w:val="0"/>
          <w:sz w:val="24"/>
          <w:szCs w:val="20"/>
          <w:lang w:val="sk-SK"/>
        </w:rPr>
        <w:t xml:space="preserve"> </w:t>
      </w:r>
      <w:r w:rsidRPr="007957C1">
        <w:rPr>
          <w:rFonts w:ascii="Arial" w:hAnsi="Arial" w:cs="Arial"/>
          <w:b w:val="0"/>
          <w:sz w:val="24"/>
          <w:szCs w:val="20"/>
          <w:lang w:val="sk-SK"/>
        </w:rPr>
        <w:t>911 64 Trenčín, Slovenská republika</w:t>
      </w:r>
    </w:p>
    <w:p w14:paraId="21417267" w14:textId="77777777" w:rsidR="007957C1" w:rsidRPr="007957C1" w:rsidRDefault="007957C1" w:rsidP="00133EE7">
      <w:pPr>
        <w:tabs>
          <w:tab w:val="clear" w:pos="709"/>
        </w:tabs>
        <w:suppressAutoHyphens/>
        <w:autoSpaceDN w:val="0"/>
        <w:ind w:left="851" w:hanging="284"/>
        <w:textAlignment w:val="baseline"/>
        <w:rPr>
          <w:rFonts w:ascii="Arial" w:hAnsi="Arial" w:cs="Arial"/>
          <w:b w:val="0"/>
          <w:sz w:val="24"/>
          <w:szCs w:val="20"/>
          <w:lang w:val="sk-SK"/>
        </w:rPr>
      </w:pPr>
      <w:r w:rsidRPr="007957C1">
        <w:rPr>
          <w:rFonts w:ascii="Arial" w:hAnsi="Arial" w:cs="Arial"/>
          <w:b w:val="0"/>
          <w:sz w:val="24"/>
          <w:szCs w:val="20"/>
          <w:lang w:val="sk-SK"/>
        </w:rPr>
        <w:t>Poschodie: prízemie</w:t>
      </w:r>
    </w:p>
    <w:p w14:paraId="66CE937C" w14:textId="77777777" w:rsidR="007957C1" w:rsidRPr="007957C1" w:rsidRDefault="007957C1" w:rsidP="00133EE7">
      <w:pPr>
        <w:tabs>
          <w:tab w:val="clear" w:pos="709"/>
        </w:tabs>
        <w:suppressAutoHyphens/>
        <w:autoSpaceDN w:val="0"/>
        <w:ind w:left="851" w:hanging="284"/>
        <w:textAlignment w:val="baseline"/>
        <w:rPr>
          <w:rFonts w:ascii="Arial" w:hAnsi="Arial" w:cs="Arial"/>
          <w:b w:val="0"/>
          <w:sz w:val="24"/>
          <w:szCs w:val="20"/>
          <w:lang w:val="sk-SK"/>
        </w:rPr>
      </w:pPr>
      <w:r w:rsidRPr="007957C1">
        <w:rPr>
          <w:rFonts w:ascii="Arial" w:hAnsi="Arial" w:cs="Arial"/>
          <w:b w:val="0"/>
          <w:sz w:val="24"/>
          <w:szCs w:val="20"/>
          <w:lang w:val="sk-SK"/>
        </w:rPr>
        <w:t>Miestnosť:</w:t>
      </w:r>
      <w:r w:rsidR="00133EE7">
        <w:rPr>
          <w:rFonts w:ascii="Arial" w:hAnsi="Arial" w:cs="Arial"/>
          <w:b w:val="0"/>
          <w:sz w:val="24"/>
          <w:szCs w:val="20"/>
          <w:lang w:val="sk-SK"/>
        </w:rPr>
        <w:t xml:space="preserve"> </w:t>
      </w:r>
      <w:r w:rsidRPr="002E5C52">
        <w:rPr>
          <w:rFonts w:ascii="Arial" w:hAnsi="Arial"/>
          <w:b w:val="0"/>
          <w:sz w:val="24"/>
          <w:lang w:val="sk-SK"/>
        </w:rPr>
        <w:t>malá zasadacia miestnosť v Klientskom centre na Mestskom úrad</w:t>
      </w:r>
      <w:r w:rsidR="00133EE7">
        <w:rPr>
          <w:rFonts w:ascii="Arial" w:hAnsi="Arial"/>
          <w:b w:val="0"/>
          <w:sz w:val="24"/>
          <w:lang w:val="sk-SK"/>
        </w:rPr>
        <w:t xml:space="preserve"> </w:t>
      </w:r>
      <w:r w:rsidRPr="002E5C52">
        <w:rPr>
          <w:rFonts w:ascii="Arial" w:hAnsi="Arial"/>
          <w:b w:val="0"/>
          <w:sz w:val="24"/>
          <w:lang w:val="sk-SK"/>
        </w:rPr>
        <w:t>v Trenčíne.</w:t>
      </w:r>
      <w:r w:rsidRPr="007957C1">
        <w:rPr>
          <w:rFonts w:ascii="Arial" w:hAnsi="Arial" w:cs="Arial"/>
          <w:b w:val="0"/>
          <w:sz w:val="24"/>
          <w:szCs w:val="20"/>
          <w:lang w:val="sk-SK"/>
        </w:rPr>
        <w:t xml:space="preserve"> </w:t>
      </w:r>
    </w:p>
    <w:p w14:paraId="1DFCF37C" w14:textId="77777777" w:rsidR="007957C1" w:rsidRPr="007957C1" w:rsidRDefault="007957C1" w:rsidP="00133EE7">
      <w:pPr>
        <w:tabs>
          <w:tab w:val="clear" w:pos="709"/>
        </w:tabs>
        <w:suppressAutoHyphens/>
        <w:autoSpaceDN w:val="0"/>
        <w:ind w:left="851" w:hanging="851"/>
        <w:textAlignment w:val="baseline"/>
        <w:rPr>
          <w:rFonts w:ascii="Arial" w:hAnsi="Arial" w:cs="Arial"/>
          <w:b w:val="0"/>
          <w:sz w:val="24"/>
          <w:szCs w:val="20"/>
          <w:lang w:val="sk-SK"/>
        </w:rPr>
      </w:pPr>
    </w:p>
    <w:p w14:paraId="0C15A40E" w14:textId="77777777" w:rsidR="007957C1" w:rsidRPr="002E5C52" w:rsidRDefault="007957C1" w:rsidP="00133EE7">
      <w:pPr>
        <w:tabs>
          <w:tab w:val="clear" w:pos="709"/>
        </w:tabs>
        <w:suppressAutoHyphens/>
        <w:autoSpaceDN w:val="0"/>
        <w:ind w:left="567" w:hanging="567"/>
        <w:textAlignment w:val="baseline"/>
      </w:pPr>
      <w:r w:rsidRPr="007957C1">
        <w:rPr>
          <w:rFonts w:ascii="Arial" w:hAnsi="Arial"/>
          <w:b w:val="0"/>
          <w:sz w:val="24"/>
          <w:lang w:val="sk-SK"/>
        </w:rPr>
        <w:t xml:space="preserve">23.2 </w:t>
      </w:r>
      <w:r w:rsidRPr="007957C1">
        <w:rPr>
          <w:rFonts w:ascii="Arial" w:hAnsi="Arial"/>
          <w:sz w:val="24"/>
          <w:lang w:val="sk-SK"/>
        </w:rPr>
        <w:t xml:space="preserve">Verejný obstarávateľ  na základe </w:t>
      </w:r>
      <w:r w:rsidRPr="002E5C52">
        <w:rPr>
          <w:rFonts w:ascii="Arial" w:hAnsi="Arial"/>
          <w:sz w:val="24"/>
          <w:lang w:val="sk-SK"/>
        </w:rPr>
        <w:t>§ 112 ods. 6</w:t>
      </w:r>
      <w:r w:rsidRPr="007957C1">
        <w:rPr>
          <w:rFonts w:ascii="Arial" w:hAnsi="Arial" w:cs="Arial"/>
          <w:sz w:val="24"/>
          <w:szCs w:val="20"/>
          <w:lang w:val="sk-SK"/>
        </w:rPr>
        <w:t xml:space="preserve"> </w:t>
      </w:r>
      <w:r w:rsidRPr="007957C1">
        <w:rPr>
          <w:rFonts w:ascii="Arial" w:hAnsi="Arial"/>
          <w:sz w:val="24"/>
          <w:lang w:val="sk-SK"/>
        </w:rPr>
        <w:t>zákona č. 343/2015 Z. z. o verejnom obstarávaní a o zmene a doplnení niektorých zákonov v znení neskorších predpisov rozhodol, že vyhodnotenie splnenia podmienok účasti  sa uskutoční po vyhodnotení ponúk.</w:t>
      </w:r>
    </w:p>
    <w:p w14:paraId="354375EB" w14:textId="77777777" w:rsidR="007957C1" w:rsidRPr="007957C1" w:rsidRDefault="007957C1" w:rsidP="00133EE7">
      <w:pPr>
        <w:tabs>
          <w:tab w:val="clear" w:pos="709"/>
          <w:tab w:val="left" w:pos="1276"/>
        </w:tabs>
        <w:suppressAutoHyphens/>
        <w:autoSpaceDN w:val="0"/>
        <w:ind w:left="851" w:hanging="851"/>
        <w:textAlignment w:val="baseline"/>
        <w:rPr>
          <w:rFonts w:ascii="Arial" w:hAnsi="Arial" w:cs="Arial"/>
          <w:b w:val="0"/>
          <w:sz w:val="24"/>
          <w:lang w:val="sk-SK"/>
        </w:rPr>
      </w:pPr>
    </w:p>
    <w:p w14:paraId="141EF5BB" w14:textId="47B00EA3" w:rsidR="007A33BA" w:rsidRDefault="007A33BA" w:rsidP="007A33BA">
      <w:pPr>
        <w:widowControl w:val="0"/>
        <w:autoSpaceDE w:val="0"/>
        <w:autoSpaceDN w:val="0"/>
        <w:adjustRightInd w:val="0"/>
        <w:ind w:left="567" w:hanging="567"/>
        <w:rPr>
          <w:rFonts w:ascii="Arial" w:hAnsi="Arial" w:cs="Arial"/>
          <w:b w:val="0"/>
          <w:sz w:val="24"/>
          <w:lang w:val="sk-SK"/>
        </w:rPr>
      </w:pPr>
      <w:r>
        <w:rPr>
          <w:rFonts w:ascii="Arial" w:hAnsi="Arial" w:cs="Arial"/>
          <w:b w:val="0"/>
          <w:sz w:val="24"/>
          <w:lang w:val="sk-SK"/>
        </w:rPr>
        <w:t xml:space="preserve">23.3  Pri otváraní ponúk bude umožnená účasť všetkým uchádzačom, ktorí predložili ponuku v lehote na predkladanie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482E5064" w14:textId="77777777" w:rsidR="00B8499E" w:rsidRDefault="00B8499E" w:rsidP="007A33BA">
      <w:pPr>
        <w:widowControl w:val="0"/>
        <w:autoSpaceDE w:val="0"/>
        <w:autoSpaceDN w:val="0"/>
        <w:adjustRightInd w:val="0"/>
        <w:ind w:left="567" w:hanging="567"/>
        <w:rPr>
          <w:rFonts w:ascii="Arial" w:hAnsi="Arial" w:cs="Arial"/>
          <w:b w:val="0"/>
          <w:sz w:val="24"/>
          <w:lang w:val="sk-SK"/>
        </w:rPr>
      </w:pPr>
    </w:p>
    <w:p w14:paraId="76989F4C" w14:textId="2BDB56AA" w:rsidR="007A33BA" w:rsidRDefault="007A33BA" w:rsidP="007A33BA">
      <w:pPr>
        <w:widowControl w:val="0"/>
        <w:autoSpaceDE w:val="0"/>
        <w:autoSpaceDN w:val="0"/>
        <w:adjustRightInd w:val="0"/>
        <w:ind w:left="567" w:hanging="567"/>
        <w:rPr>
          <w:rFonts w:ascii="Arial" w:hAnsi="Arial" w:cs="Arial"/>
          <w:bCs/>
          <w:sz w:val="24"/>
          <w:lang w:val="sk-SK"/>
        </w:rPr>
      </w:pPr>
      <w:r>
        <w:rPr>
          <w:rFonts w:ascii="Arial" w:hAnsi="Arial" w:cs="Arial"/>
          <w:b w:val="0"/>
          <w:sz w:val="24"/>
          <w:lang w:val="sk-SK"/>
        </w:rPr>
        <w:t xml:space="preserve">23.4 </w:t>
      </w:r>
      <w:r>
        <w:rPr>
          <w:rFonts w:ascii="Arial" w:hAnsi="Arial" w:cs="Arial"/>
          <w:bCs/>
          <w:sz w:val="24"/>
          <w:lang w:val="sk-SK"/>
        </w:rPr>
        <w:t>Uchádzač sa otvárania môže zúčastniť osobne, prostredníctvom osoby oprávnenej konať za uchádzača v zmysle výpisu z obchodného registra alebo prostredníctvom osoby, ktorú štatutárny zástupca uchádzača písomne splnomocnil na tento úkon.</w:t>
      </w:r>
    </w:p>
    <w:p w14:paraId="71DE4D48" w14:textId="6B6B060E" w:rsidR="007A33BA" w:rsidRDefault="007A33BA" w:rsidP="007A33BA">
      <w:pPr>
        <w:widowControl w:val="0"/>
        <w:autoSpaceDE w:val="0"/>
        <w:autoSpaceDN w:val="0"/>
        <w:adjustRightInd w:val="0"/>
        <w:ind w:left="567" w:hanging="567"/>
        <w:rPr>
          <w:rFonts w:ascii="Arial" w:hAnsi="Arial" w:cs="Arial"/>
          <w:b w:val="0"/>
          <w:sz w:val="16"/>
          <w:szCs w:val="20"/>
          <w:lang w:val="sk-SK"/>
        </w:rPr>
      </w:pPr>
      <w:r>
        <w:rPr>
          <w:rFonts w:ascii="Arial" w:hAnsi="Arial" w:cs="Arial"/>
          <w:b w:val="0"/>
          <w:sz w:val="24"/>
          <w:lang w:val="sk-SK"/>
        </w:rPr>
        <w:t>23.5 Verejný obstarávateľ a obstarávateľ najneskôr do piatich pracovných dní odo dňa otvárania ponúk pošlú všetkým uchádzačom, ktorí predložili ponuky v lehote na predkladanie ponúk, zápisnicu z otvárania ponúk, ktorá obsahuje údaje zverejnené na otváraní ponúk. Zápisnica obsahuje údaje zverejnené podľa vyššie uvedeného bodu 23.4.</w:t>
      </w:r>
      <w:r>
        <w:rPr>
          <w:rFonts w:ascii="Arial" w:hAnsi="Arial" w:cs="Arial"/>
          <w:b w:val="0"/>
          <w:sz w:val="16"/>
          <w:szCs w:val="20"/>
          <w:lang w:val="sk-SK"/>
        </w:rPr>
        <w:tab/>
      </w:r>
    </w:p>
    <w:p w14:paraId="03D437B5" w14:textId="77777777" w:rsidR="00447DDE" w:rsidRDefault="00447DDE" w:rsidP="007A33BA">
      <w:pPr>
        <w:widowControl w:val="0"/>
        <w:autoSpaceDE w:val="0"/>
        <w:autoSpaceDN w:val="0"/>
        <w:adjustRightInd w:val="0"/>
        <w:ind w:left="567" w:hanging="567"/>
        <w:rPr>
          <w:rFonts w:ascii="Arial" w:hAnsi="Arial" w:cs="Arial"/>
          <w:bCs/>
          <w:sz w:val="24"/>
          <w:lang w:val="sk-SK"/>
        </w:rPr>
      </w:pPr>
    </w:p>
    <w:p w14:paraId="1924FE97" w14:textId="77777777" w:rsidR="00447DDE" w:rsidRDefault="00447DDE" w:rsidP="00133EE7">
      <w:pPr>
        <w:pStyle w:val="Nadpis6"/>
        <w:jc w:val="center"/>
        <w:rPr>
          <w:rFonts w:ascii="Arial" w:hAnsi="Arial" w:cs="Arial"/>
        </w:rPr>
      </w:pPr>
    </w:p>
    <w:p w14:paraId="0C033A11" w14:textId="7F69CE87" w:rsidR="00E35979" w:rsidRDefault="00133EE7" w:rsidP="00133EE7">
      <w:pPr>
        <w:pStyle w:val="Nadpis6"/>
        <w:jc w:val="center"/>
        <w:rPr>
          <w:rFonts w:ascii="Arial" w:hAnsi="Arial" w:cs="Arial"/>
        </w:rPr>
      </w:pPr>
      <w:r>
        <w:rPr>
          <w:rFonts w:ascii="Arial" w:hAnsi="Arial" w:cs="Arial"/>
        </w:rPr>
        <w:t xml:space="preserve">24. </w:t>
      </w:r>
      <w:r w:rsidR="00E35979" w:rsidRPr="00826637">
        <w:rPr>
          <w:rFonts w:ascii="Arial" w:hAnsi="Arial" w:cs="Arial"/>
        </w:rPr>
        <w:t>Dôvernosť procesu verejného obstarávania</w:t>
      </w:r>
    </w:p>
    <w:p w14:paraId="72D762A9" w14:textId="77777777" w:rsidR="00133EE7" w:rsidRPr="00133EE7" w:rsidRDefault="00133EE7" w:rsidP="00133EE7">
      <w:pPr>
        <w:rPr>
          <w:lang w:val="sk-SK" w:eastAsia="cs-CZ"/>
        </w:rPr>
      </w:pPr>
    </w:p>
    <w:p w14:paraId="4BF0D37C" w14:textId="77777777" w:rsidR="005A32DC" w:rsidRPr="00996A35" w:rsidRDefault="005A32DC" w:rsidP="00133EE7">
      <w:pPr>
        <w:tabs>
          <w:tab w:val="clear" w:pos="709"/>
        </w:tabs>
        <w:ind w:left="567" w:hanging="567"/>
        <w:rPr>
          <w:rFonts w:ascii="Arial" w:hAnsi="Arial" w:cs="Arial"/>
          <w:b w:val="0"/>
          <w:sz w:val="24"/>
          <w:lang w:val="sk-SK"/>
        </w:rPr>
      </w:pPr>
      <w:r w:rsidRPr="0078000F">
        <w:rPr>
          <w:rFonts w:ascii="Arial" w:hAnsi="Arial" w:cs="Arial"/>
          <w:b w:val="0"/>
          <w:sz w:val="24"/>
          <w:szCs w:val="20"/>
          <w:lang w:val="sk-SK"/>
        </w:rPr>
        <w:t>24.1</w:t>
      </w:r>
      <w:r w:rsidR="00C056D4">
        <w:rPr>
          <w:rFonts w:ascii="Arial" w:hAnsi="Arial" w:cs="Arial"/>
          <w:b w:val="0"/>
          <w:sz w:val="24"/>
          <w:szCs w:val="20"/>
          <w:lang w:val="sk-SK"/>
        </w:rPr>
        <w:t xml:space="preserve"> </w:t>
      </w:r>
      <w:r w:rsidRPr="0078000F">
        <w:rPr>
          <w:rFonts w:ascii="Arial" w:hAnsi="Arial" w:cs="Arial"/>
          <w:b w:val="0"/>
          <w:sz w:val="24"/>
          <w:lang w:val="sk-SK"/>
        </w:rPr>
        <w:t xml:space="preserve">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w:t>
      </w:r>
      <w:r w:rsidRPr="00996A35">
        <w:rPr>
          <w:rFonts w:ascii="Arial" w:hAnsi="Arial" w:cs="Arial"/>
          <w:b w:val="0"/>
          <w:sz w:val="24"/>
          <w:lang w:val="sk-SK"/>
        </w:rPr>
        <w:t>oznámení o výsledku verejného obstarávania, komisie, otvárania ponúk, ustanovenia</w:t>
      </w:r>
      <w:r w:rsidR="00CC35DA" w:rsidRPr="00996A35">
        <w:rPr>
          <w:rFonts w:ascii="Arial" w:hAnsi="Arial" w:cs="Arial"/>
          <w:b w:val="0"/>
          <w:sz w:val="24"/>
          <w:lang w:val="sk-SK"/>
        </w:rPr>
        <w:t xml:space="preserve"> § </w:t>
      </w:r>
      <w:r w:rsidR="00871748" w:rsidRPr="00996A35">
        <w:rPr>
          <w:rFonts w:ascii="Arial" w:hAnsi="Arial" w:cs="Arial"/>
          <w:b w:val="0"/>
          <w:sz w:val="24"/>
          <w:lang w:val="sk-SK"/>
        </w:rPr>
        <w:t>64</w:t>
      </w:r>
      <w:r w:rsidR="00CC35DA" w:rsidRPr="00996A35">
        <w:rPr>
          <w:rFonts w:ascii="Arial" w:hAnsi="Arial" w:cs="Arial"/>
          <w:b w:val="0"/>
          <w:sz w:val="24"/>
          <w:lang w:val="sk-SK"/>
        </w:rPr>
        <w:t xml:space="preserve"> ods. 1 písm. b) </w:t>
      </w:r>
      <w:r w:rsidR="007957C1">
        <w:rPr>
          <w:rFonts w:ascii="Arial" w:hAnsi="Arial" w:cs="Arial"/>
          <w:b w:val="0"/>
          <w:sz w:val="24"/>
          <w:lang w:val="sk-SK"/>
        </w:rPr>
        <w:t xml:space="preserve">až </w:t>
      </w:r>
      <w:r w:rsidR="007957C1" w:rsidRPr="002E5C52">
        <w:rPr>
          <w:rFonts w:ascii="Arial" w:hAnsi="Arial"/>
          <w:b w:val="0"/>
          <w:sz w:val="24"/>
          <w:lang w:val="sk-SK"/>
        </w:rPr>
        <w:t>e</w:t>
      </w:r>
      <w:r w:rsidR="00CC35DA" w:rsidRPr="002E5C52">
        <w:rPr>
          <w:rFonts w:ascii="Arial" w:hAnsi="Arial"/>
          <w:b w:val="0"/>
          <w:sz w:val="24"/>
          <w:lang w:val="sk-SK"/>
        </w:rPr>
        <w:t>)</w:t>
      </w:r>
      <w:r w:rsidR="00CC35DA" w:rsidRPr="00996A35">
        <w:rPr>
          <w:rFonts w:ascii="Arial" w:hAnsi="Arial" w:cs="Arial"/>
          <w:b w:val="0"/>
          <w:sz w:val="24"/>
          <w:lang w:val="sk-SK"/>
        </w:rPr>
        <w:t xml:space="preserve"> a odsekov 3 až 5 a </w:t>
      </w:r>
      <w:r w:rsidR="007957C1" w:rsidRPr="002E5C52">
        <w:rPr>
          <w:rFonts w:ascii="Arial" w:hAnsi="Arial"/>
          <w:b w:val="0"/>
          <w:sz w:val="24"/>
          <w:lang w:val="sk-SK"/>
        </w:rPr>
        <w:t>§ 116 ods.2</w:t>
      </w:r>
      <w:r w:rsidR="00CC35DA" w:rsidRPr="00996A35">
        <w:rPr>
          <w:rFonts w:ascii="Arial" w:hAnsi="Arial" w:cs="Arial"/>
          <w:b w:val="0"/>
          <w:sz w:val="24"/>
          <w:lang w:val="sk-SK"/>
        </w:rPr>
        <w:t xml:space="preserve"> </w:t>
      </w:r>
      <w:r w:rsidRPr="00996A35">
        <w:rPr>
          <w:rFonts w:ascii="Arial" w:hAnsi="Arial" w:cs="Arial"/>
          <w:b w:val="0"/>
          <w:sz w:val="24"/>
          <w:lang w:val="sk-SK"/>
        </w:rPr>
        <w:t xml:space="preserve"> zákona č. </w:t>
      </w:r>
      <w:r w:rsidR="00EA3615" w:rsidRPr="00996A35">
        <w:rPr>
          <w:rFonts w:ascii="Arial" w:hAnsi="Arial" w:cs="Arial"/>
          <w:b w:val="0"/>
          <w:sz w:val="24"/>
          <w:lang w:val="sk-SK"/>
        </w:rPr>
        <w:t>343</w:t>
      </w:r>
      <w:r w:rsidRPr="00996A35">
        <w:rPr>
          <w:rFonts w:ascii="Arial" w:hAnsi="Arial" w:cs="Arial"/>
          <w:b w:val="0"/>
          <w:sz w:val="24"/>
          <w:lang w:val="sk-SK"/>
        </w:rPr>
        <w:t>/20</w:t>
      </w:r>
      <w:r w:rsidR="00EA3615" w:rsidRPr="00996A35">
        <w:rPr>
          <w:rFonts w:ascii="Arial" w:hAnsi="Arial" w:cs="Arial"/>
          <w:b w:val="0"/>
          <w:sz w:val="24"/>
          <w:lang w:val="sk-SK"/>
        </w:rPr>
        <w:t>15</w:t>
      </w:r>
      <w:r w:rsidRPr="00996A35">
        <w:rPr>
          <w:rFonts w:ascii="Arial" w:hAnsi="Arial" w:cs="Arial"/>
          <w:b w:val="0"/>
          <w:sz w:val="24"/>
          <w:lang w:val="sk-SK"/>
        </w:rPr>
        <w:t xml:space="preserve"> Z. z. o verejnom obstarávaní a o zmene a doplnení niektorých zákonov v znení neskorších predpisov, povinnosti zverejňovania zmlúv podľa osobitného predpisu, ako aj povinnosti predložiť dokumentáciu o tejto zákazke poskytovateľovi NFP, resp. ním určenej organizácii/agentúre, pokiaľ je zákazka financovaná z nenávratného finančného príspevku.</w:t>
      </w:r>
      <w:r w:rsidRPr="00996A35">
        <w:rPr>
          <w:rStyle w:val="ra"/>
          <w:rFonts w:ascii="Arial" w:hAnsi="Arial" w:cs="Arial"/>
          <w:b w:val="0"/>
          <w:sz w:val="24"/>
          <w:szCs w:val="20"/>
          <w:lang w:val="sk-SK"/>
        </w:rPr>
        <w:t xml:space="preserve"> </w:t>
      </w:r>
    </w:p>
    <w:p w14:paraId="70EE156F" w14:textId="77777777" w:rsidR="005A32DC" w:rsidRPr="00996A35" w:rsidRDefault="005A32DC" w:rsidP="00133EE7">
      <w:pPr>
        <w:tabs>
          <w:tab w:val="clear" w:pos="709"/>
        </w:tabs>
        <w:ind w:left="567" w:hanging="567"/>
        <w:rPr>
          <w:rFonts w:ascii="Arial" w:hAnsi="Arial" w:cs="Arial"/>
          <w:b w:val="0"/>
          <w:sz w:val="19"/>
          <w:szCs w:val="19"/>
          <w:lang w:val="sk-SK"/>
        </w:rPr>
      </w:pPr>
    </w:p>
    <w:p w14:paraId="78B937E9" w14:textId="77777777" w:rsidR="005A32DC" w:rsidRPr="00996A35" w:rsidRDefault="005A32DC" w:rsidP="00133EE7">
      <w:pPr>
        <w:tabs>
          <w:tab w:val="clear" w:pos="709"/>
        </w:tabs>
        <w:ind w:left="567" w:hanging="567"/>
        <w:rPr>
          <w:rFonts w:ascii="Arial" w:hAnsi="Arial" w:cs="Arial"/>
          <w:b w:val="0"/>
          <w:sz w:val="24"/>
          <w:szCs w:val="20"/>
          <w:lang w:val="sk-SK"/>
        </w:rPr>
      </w:pPr>
      <w:r w:rsidRPr="00996A35">
        <w:rPr>
          <w:rFonts w:ascii="Arial" w:hAnsi="Arial" w:cs="Arial"/>
          <w:b w:val="0"/>
          <w:sz w:val="24"/>
          <w:lang w:val="sk-SK"/>
        </w:rPr>
        <w:t>24.2</w:t>
      </w:r>
      <w:r w:rsidR="00133EE7">
        <w:rPr>
          <w:rFonts w:ascii="Arial" w:hAnsi="Arial" w:cs="Arial"/>
          <w:b w:val="0"/>
          <w:sz w:val="24"/>
          <w:lang w:val="sk-SK"/>
        </w:rPr>
        <w:t xml:space="preserve"> </w:t>
      </w:r>
      <w:r w:rsidRPr="00996A35">
        <w:rPr>
          <w:rFonts w:ascii="Arial" w:hAnsi="Arial" w:cs="Arial"/>
          <w:b w:val="0"/>
          <w:sz w:val="24"/>
          <w:szCs w:val="20"/>
          <w:lang w:val="sk-SK"/>
        </w:rPr>
        <w:t>Členovia komisie na vyhodnotenie ponúk a zodpovedné osoby verejného obstarávateľa nesmú počas vyhodnocovania ponúk vyhlásenej zákazky poskytovať informácie o obsahu ponúk.</w:t>
      </w:r>
    </w:p>
    <w:p w14:paraId="74A2D7C2" w14:textId="77777777" w:rsidR="00E35979" w:rsidRPr="00996A35" w:rsidRDefault="00E35979" w:rsidP="00E35979">
      <w:pPr>
        <w:tabs>
          <w:tab w:val="clear" w:pos="709"/>
        </w:tabs>
        <w:ind w:left="0" w:firstLine="0"/>
        <w:rPr>
          <w:rFonts w:ascii="Arial" w:hAnsi="Arial" w:cs="Arial"/>
          <w:bCs/>
          <w:sz w:val="16"/>
          <w:szCs w:val="20"/>
          <w:lang w:val="sk-SK"/>
        </w:rPr>
      </w:pPr>
    </w:p>
    <w:p w14:paraId="263C1FE5" w14:textId="77777777" w:rsidR="00E35979" w:rsidRDefault="00C056D4" w:rsidP="00C056D4">
      <w:pPr>
        <w:pStyle w:val="Nadpis6"/>
        <w:jc w:val="center"/>
        <w:rPr>
          <w:rFonts w:ascii="Arial" w:hAnsi="Arial" w:cs="Arial"/>
        </w:rPr>
      </w:pPr>
      <w:r>
        <w:rPr>
          <w:rFonts w:ascii="Arial" w:hAnsi="Arial" w:cs="Arial"/>
        </w:rPr>
        <w:t xml:space="preserve">25. </w:t>
      </w:r>
      <w:r w:rsidR="00E35979" w:rsidRPr="00996A35">
        <w:rPr>
          <w:rFonts w:ascii="Arial" w:hAnsi="Arial" w:cs="Arial"/>
        </w:rPr>
        <w:t>Preskúmanie ponúk</w:t>
      </w:r>
    </w:p>
    <w:p w14:paraId="6BA055C0" w14:textId="77777777" w:rsidR="00C056D4" w:rsidRPr="00C056D4" w:rsidRDefault="00C056D4" w:rsidP="00C056D4">
      <w:pPr>
        <w:rPr>
          <w:lang w:val="sk-SK" w:eastAsia="cs-CZ"/>
        </w:rPr>
      </w:pPr>
    </w:p>
    <w:p w14:paraId="0106A47C" w14:textId="77777777" w:rsidR="007D498C" w:rsidRPr="00A51713" w:rsidRDefault="00BB56F7" w:rsidP="00C056D4">
      <w:pPr>
        <w:pStyle w:val="Zarkazkladnhotextu"/>
        <w:ind w:left="567" w:hanging="567"/>
        <w:rPr>
          <w:rFonts w:cs="Arial"/>
          <w:szCs w:val="24"/>
        </w:rPr>
      </w:pPr>
      <w:r w:rsidRPr="00996A35">
        <w:t>25.1</w:t>
      </w:r>
      <w:r w:rsidR="007D304C" w:rsidRPr="00996A35">
        <w:t xml:space="preserve"> </w:t>
      </w:r>
      <w:r w:rsidR="007D498C" w:rsidRPr="007D498C">
        <w:rPr>
          <w:rFonts w:cs="Arial"/>
          <w:color w:val="000000"/>
          <w:szCs w:val="24"/>
          <w:lang w:val="x-none" w:eastAsia="sk-SK"/>
        </w:rPr>
        <w:t>Komisia vyhodnotí ponuky z hľadiska splnenia požiadaviek verejného obstarávateľa na predmet zákazky a v prípade pochybností overí správnosť informácií a dôkazov, ktoré poskytli uchádzači</w:t>
      </w:r>
      <w:r w:rsidR="007D498C" w:rsidRPr="007D498C">
        <w:rPr>
          <w:rFonts w:cs="Arial"/>
          <w:szCs w:val="24"/>
        </w:rPr>
        <w:t>.</w:t>
      </w:r>
    </w:p>
    <w:p w14:paraId="76E0D4BA" w14:textId="77777777" w:rsidR="00E35979" w:rsidRPr="00996A35" w:rsidRDefault="00E35979" w:rsidP="00C056D4">
      <w:pPr>
        <w:pStyle w:val="Zarkazkladnhotextu"/>
        <w:ind w:left="567" w:hanging="567"/>
        <w:rPr>
          <w:rFonts w:cs="Arial"/>
          <w:sz w:val="16"/>
        </w:rPr>
      </w:pPr>
    </w:p>
    <w:p w14:paraId="2A4DDFCE" w14:textId="77777777" w:rsidR="00E35979" w:rsidRPr="00396008" w:rsidRDefault="00E35979" w:rsidP="00C056D4">
      <w:pPr>
        <w:tabs>
          <w:tab w:val="clear" w:pos="709"/>
        </w:tabs>
        <w:ind w:left="567" w:hanging="567"/>
        <w:rPr>
          <w:rFonts w:ascii="Arial" w:hAnsi="Arial" w:cs="Arial"/>
          <w:b w:val="0"/>
          <w:sz w:val="24"/>
          <w:lang w:val="sk-SK"/>
        </w:rPr>
      </w:pPr>
      <w:r w:rsidRPr="00996A35">
        <w:rPr>
          <w:rFonts w:ascii="Arial" w:hAnsi="Arial" w:cs="Arial"/>
          <w:b w:val="0"/>
          <w:sz w:val="24"/>
          <w:szCs w:val="20"/>
          <w:lang w:val="sk-SK"/>
        </w:rPr>
        <w:t xml:space="preserve">25.2 </w:t>
      </w:r>
      <w:r w:rsidR="00396008" w:rsidRPr="00996A35">
        <w:rPr>
          <w:rFonts w:ascii="Arial" w:hAnsi="Arial" w:cs="Arial"/>
          <w:b w:val="0"/>
          <w:sz w:val="24"/>
          <w:lang w:val="sk-SK"/>
        </w:rPr>
        <w:t xml:space="preserve">Uchádzač bude upovedomený o vylúčení jeho ponuky s uvedením dôvodu vylúčenia s uvedením a lehoty, v ktorej môže byť podaná námietka podľa § </w:t>
      </w:r>
      <w:r w:rsidR="0036598C" w:rsidRPr="00996A35">
        <w:rPr>
          <w:rFonts w:ascii="Arial" w:hAnsi="Arial" w:cs="Arial"/>
          <w:b w:val="0"/>
          <w:sz w:val="24"/>
          <w:lang w:val="sk-SK"/>
        </w:rPr>
        <w:t>170</w:t>
      </w:r>
      <w:r w:rsidR="003C6201" w:rsidRPr="00996A35">
        <w:rPr>
          <w:rFonts w:ascii="Arial" w:hAnsi="Arial" w:cs="Arial"/>
          <w:b w:val="0"/>
          <w:sz w:val="24"/>
          <w:lang w:val="sk-SK"/>
        </w:rPr>
        <w:t xml:space="preserve"> ods. 3</w:t>
      </w:r>
      <w:r w:rsidR="009B3F47" w:rsidRPr="00996A35">
        <w:rPr>
          <w:rFonts w:ascii="Arial" w:hAnsi="Arial" w:cs="Arial"/>
          <w:b w:val="0"/>
          <w:sz w:val="24"/>
          <w:lang w:val="sk-SK"/>
        </w:rPr>
        <w:t xml:space="preserve"> písm. d</w:t>
      </w:r>
      <w:r w:rsidR="00396008" w:rsidRPr="00996A35">
        <w:rPr>
          <w:rFonts w:ascii="Arial" w:hAnsi="Arial" w:cs="Arial"/>
          <w:b w:val="0"/>
          <w:sz w:val="24"/>
          <w:lang w:val="sk-SK"/>
        </w:rPr>
        <w:t xml:space="preserve">) zákona č. </w:t>
      </w:r>
      <w:r w:rsidR="009B3F47" w:rsidRPr="00996A35">
        <w:rPr>
          <w:rFonts w:ascii="Arial" w:hAnsi="Arial" w:cs="Arial"/>
          <w:b w:val="0"/>
          <w:sz w:val="24"/>
          <w:lang w:val="sk-SK"/>
        </w:rPr>
        <w:t xml:space="preserve">343/2015 </w:t>
      </w:r>
      <w:r w:rsidR="00396008" w:rsidRPr="00996A35">
        <w:rPr>
          <w:rFonts w:ascii="Arial" w:hAnsi="Arial" w:cs="Arial"/>
          <w:b w:val="0"/>
          <w:sz w:val="24"/>
          <w:lang w:val="sk-SK"/>
        </w:rPr>
        <w:t>Z. z. o verejnom obstarávaní a o zmene a doplnení</w:t>
      </w:r>
      <w:r w:rsidR="00396008" w:rsidRPr="00396008">
        <w:rPr>
          <w:rFonts w:ascii="Arial" w:hAnsi="Arial" w:cs="Arial"/>
          <w:b w:val="0"/>
          <w:sz w:val="24"/>
          <w:lang w:val="sk-SK"/>
        </w:rPr>
        <w:t xml:space="preserve"> niektorých zákonov v znení neskorších predpisov.</w:t>
      </w:r>
    </w:p>
    <w:p w14:paraId="088FA700" w14:textId="77777777" w:rsidR="00396008" w:rsidRDefault="00396008" w:rsidP="00E35979">
      <w:pPr>
        <w:tabs>
          <w:tab w:val="clear" w:pos="709"/>
        </w:tabs>
        <w:ind w:left="1080" w:hanging="540"/>
        <w:rPr>
          <w:rFonts w:ascii="Arial" w:hAnsi="Arial" w:cs="Arial"/>
          <w:b w:val="0"/>
          <w:sz w:val="16"/>
          <w:szCs w:val="20"/>
          <w:lang w:val="sk-SK"/>
        </w:rPr>
      </w:pPr>
    </w:p>
    <w:p w14:paraId="08EB9605" w14:textId="77777777" w:rsidR="007C5FD3" w:rsidRPr="007415C5" w:rsidRDefault="007C5FD3" w:rsidP="00E35979">
      <w:pPr>
        <w:tabs>
          <w:tab w:val="clear" w:pos="709"/>
        </w:tabs>
        <w:ind w:left="1080" w:hanging="540"/>
        <w:rPr>
          <w:rFonts w:ascii="Arial" w:hAnsi="Arial" w:cs="Arial"/>
          <w:b w:val="0"/>
          <w:sz w:val="16"/>
          <w:szCs w:val="20"/>
          <w:lang w:val="sk-SK"/>
        </w:rPr>
      </w:pPr>
    </w:p>
    <w:p w14:paraId="50E6F018" w14:textId="77777777" w:rsidR="00E35979" w:rsidRDefault="00C056D4" w:rsidP="00C056D4">
      <w:pPr>
        <w:pStyle w:val="Nadpis6"/>
        <w:jc w:val="center"/>
        <w:rPr>
          <w:rFonts w:ascii="Arial" w:hAnsi="Arial" w:cs="Arial"/>
        </w:rPr>
      </w:pPr>
      <w:r>
        <w:rPr>
          <w:rFonts w:ascii="Arial" w:hAnsi="Arial" w:cs="Arial"/>
        </w:rPr>
        <w:t xml:space="preserve">26. </w:t>
      </w:r>
      <w:r w:rsidR="00E35979" w:rsidRPr="007415C5">
        <w:rPr>
          <w:rFonts w:ascii="Arial" w:hAnsi="Arial" w:cs="Arial"/>
        </w:rPr>
        <w:t>Platnosť ponúk</w:t>
      </w:r>
    </w:p>
    <w:p w14:paraId="46959DFD" w14:textId="77777777" w:rsidR="00C056D4" w:rsidRPr="00C056D4" w:rsidRDefault="00C056D4" w:rsidP="00C056D4">
      <w:pPr>
        <w:rPr>
          <w:lang w:val="sk-SK" w:eastAsia="cs-CZ"/>
        </w:rPr>
      </w:pPr>
    </w:p>
    <w:p w14:paraId="74DAC182" w14:textId="77777777" w:rsidR="00BA07B8" w:rsidRDefault="00E35979" w:rsidP="00C056D4">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26.</w:t>
      </w:r>
      <w:r w:rsidRPr="00BA07B8">
        <w:rPr>
          <w:rFonts w:ascii="Arial" w:hAnsi="Arial" w:cs="Arial"/>
          <w:b w:val="0"/>
          <w:sz w:val="24"/>
          <w:szCs w:val="20"/>
          <w:lang w:val="sk-SK"/>
        </w:rPr>
        <w:t xml:space="preserve">1 </w:t>
      </w:r>
      <w:r w:rsidR="00BA07B8" w:rsidRPr="00BA07B8">
        <w:rPr>
          <w:rFonts w:ascii="Arial" w:hAnsi="Arial" w:cs="Arial"/>
          <w:b w:val="0"/>
          <w:sz w:val="24"/>
          <w:szCs w:val="20"/>
          <w:lang w:val="sk-SK"/>
        </w:rPr>
        <w:t xml:space="preserve"> </w:t>
      </w:r>
      <w:r w:rsidR="00BA07B8" w:rsidRPr="00BA07B8">
        <w:rPr>
          <w:rFonts w:ascii="Arial" w:hAnsi="Arial" w:cs="Arial"/>
          <w:b w:val="0"/>
          <w:color w:val="000000"/>
          <w:sz w:val="24"/>
          <w:szCs w:val="20"/>
          <w:lang w:val="sk-SK"/>
        </w:rPr>
        <w:t>Komisia vyhodnotí ponuky z hľadiska splnenia požiadaviek verejného obstarávateľa na predmet zákazky a v prípade pochybností overí správnosť informácií a dôkazov, ktoré poskytli uchádzači</w:t>
      </w:r>
    </w:p>
    <w:p w14:paraId="073E86D3" w14:textId="77777777" w:rsidR="00BA07B8" w:rsidRDefault="00BA07B8" w:rsidP="00C056D4">
      <w:pPr>
        <w:tabs>
          <w:tab w:val="clear" w:pos="709"/>
        </w:tabs>
        <w:ind w:left="567" w:hanging="567"/>
        <w:rPr>
          <w:rFonts w:ascii="Arial" w:hAnsi="Arial" w:cs="Arial"/>
          <w:b w:val="0"/>
          <w:sz w:val="24"/>
          <w:szCs w:val="20"/>
          <w:lang w:val="sk-SK"/>
        </w:rPr>
      </w:pPr>
    </w:p>
    <w:p w14:paraId="04C70407" w14:textId="77777777" w:rsidR="00E35979" w:rsidRPr="007415C5" w:rsidRDefault="00BA07B8" w:rsidP="00C056D4">
      <w:pPr>
        <w:tabs>
          <w:tab w:val="clear" w:pos="709"/>
        </w:tabs>
        <w:ind w:left="567" w:hanging="567"/>
        <w:rPr>
          <w:rFonts w:ascii="Arial" w:hAnsi="Arial" w:cs="Arial"/>
          <w:b w:val="0"/>
          <w:sz w:val="24"/>
          <w:szCs w:val="20"/>
          <w:lang w:val="sk-SK"/>
        </w:rPr>
      </w:pPr>
      <w:r>
        <w:rPr>
          <w:rFonts w:ascii="Arial" w:hAnsi="Arial" w:cs="Arial"/>
          <w:b w:val="0"/>
          <w:sz w:val="24"/>
          <w:szCs w:val="20"/>
          <w:lang w:val="sk-SK"/>
        </w:rPr>
        <w:t xml:space="preserve">26.2 </w:t>
      </w:r>
      <w:r w:rsidR="00E35979" w:rsidRPr="007415C5">
        <w:rPr>
          <w:rFonts w:ascii="Arial" w:hAnsi="Arial" w:cs="Arial"/>
          <w:b w:val="0"/>
          <w:sz w:val="24"/>
          <w:szCs w:val="20"/>
          <w:lang w:val="sk-SK"/>
        </w:rPr>
        <w:t xml:space="preserve">Platnou ponukou je ponuka, ktorá neobsahuje žiadne obmedzenia alebo výhrady, ktoré sú v rozpore s požiadavkami a podmienkami uvedenými verejným obstarávateľom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na predkladanie ponúk </w:t>
      </w:r>
      <w:r w:rsidR="00E35979" w:rsidRPr="007415C5">
        <w:rPr>
          <w:rFonts w:ascii="Arial" w:hAnsi="Arial" w:cs="Arial"/>
          <w:b w:val="0"/>
          <w:sz w:val="24"/>
          <w:szCs w:val="20"/>
          <w:lang w:val="sk-SK"/>
        </w:rPr>
        <w:t>a v týchto súťažných podkladoch. Ostatné ponuky uchádzačov budú vylúčené.</w:t>
      </w:r>
    </w:p>
    <w:p w14:paraId="61F23CEF" w14:textId="77777777" w:rsidR="00E35979" w:rsidRPr="007415C5" w:rsidRDefault="00E35979" w:rsidP="00C056D4">
      <w:pPr>
        <w:tabs>
          <w:tab w:val="clear" w:pos="709"/>
        </w:tabs>
        <w:ind w:left="567" w:hanging="567"/>
        <w:rPr>
          <w:rFonts w:ascii="Arial" w:hAnsi="Arial" w:cs="Arial"/>
          <w:b w:val="0"/>
          <w:sz w:val="24"/>
          <w:szCs w:val="20"/>
          <w:lang w:val="sk-SK"/>
        </w:rPr>
      </w:pPr>
    </w:p>
    <w:p w14:paraId="2518861A" w14:textId="142573C9" w:rsidR="00EE282F" w:rsidRPr="00EE282F" w:rsidRDefault="00BA07B8" w:rsidP="00C056D4">
      <w:pPr>
        <w:tabs>
          <w:tab w:val="clear" w:pos="709"/>
        </w:tabs>
        <w:ind w:left="567" w:hanging="567"/>
        <w:rPr>
          <w:rFonts w:ascii="Arial" w:hAnsi="Arial" w:cs="Arial"/>
          <w:b w:val="0"/>
          <w:sz w:val="24"/>
          <w:lang w:val="sk-SK"/>
        </w:rPr>
      </w:pPr>
      <w:r>
        <w:rPr>
          <w:rFonts w:ascii="Arial" w:hAnsi="Arial" w:cs="Arial"/>
          <w:b w:val="0"/>
          <w:sz w:val="24"/>
          <w:szCs w:val="20"/>
          <w:lang w:val="sk-SK"/>
        </w:rPr>
        <w:t>26.3</w:t>
      </w:r>
      <w:r w:rsidR="00E35979" w:rsidRPr="007415C5">
        <w:rPr>
          <w:rFonts w:ascii="Arial" w:hAnsi="Arial" w:cs="Arial"/>
          <w:b w:val="0"/>
          <w:sz w:val="24"/>
          <w:szCs w:val="20"/>
          <w:lang w:val="sk-SK"/>
        </w:rPr>
        <w:t xml:space="preserve"> </w:t>
      </w:r>
      <w:r w:rsidR="00B03013" w:rsidRPr="00C3462C">
        <w:rPr>
          <w:rFonts w:ascii="Arial" w:hAnsi="Arial" w:cs="Arial"/>
          <w:b w:val="0"/>
          <w:sz w:val="24"/>
          <w:szCs w:val="20"/>
          <w:lang w:val="sk-SK"/>
        </w:rPr>
        <w:t xml:space="preserve">V prípade, ak ponuková cena uchádzača vrátane </w:t>
      </w:r>
      <w:r w:rsidR="007A33BA">
        <w:rPr>
          <w:rFonts w:ascii="Arial" w:hAnsi="Arial" w:cs="Arial"/>
          <w:b w:val="0"/>
          <w:sz w:val="24"/>
          <w:szCs w:val="20"/>
          <w:lang w:val="sk-SK"/>
        </w:rPr>
        <w:t>DPH</w:t>
      </w:r>
      <w:r w:rsidR="00B03013" w:rsidRPr="00C3462C">
        <w:rPr>
          <w:rFonts w:ascii="Arial" w:hAnsi="Arial" w:cs="Arial"/>
          <w:b w:val="0"/>
          <w:sz w:val="24"/>
          <w:szCs w:val="20"/>
          <w:lang w:val="sk-SK"/>
        </w:rPr>
        <w:t xml:space="preserve"> bude vyššia ako predpokladaná hodnota zákazky </w:t>
      </w:r>
      <w:r w:rsidR="00B03013" w:rsidRPr="00C3462C">
        <w:rPr>
          <w:rFonts w:ascii="Arial" w:hAnsi="Arial" w:cs="Arial"/>
          <w:b w:val="0"/>
          <w:sz w:val="24"/>
          <w:lang w:val="sk-SK"/>
        </w:rPr>
        <w:t>určená verejným obstarávateľom s DPH, môže verejný obstarávateľ považovať takúto ponuku za neprijateľnú a má právo neprijať ju.</w:t>
      </w:r>
      <w:r w:rsidR="00B03013" w:rsidRPr="008D46A8">
        <w:rPr>
          <w:rFonts w:ascii="Arial" w:hAnsi="Arial" w:cs="Arial"/>
          <w:b w:val="0"/>
          <w:sz w:val="24"/>
          <w:lang w:val="sk-SK"/>
        </w:rPr>
        <w:t xml:space="preserve"> </w:t>
      </w:r>
    </w:p>
    <w:p w14:paraId="38DD4ECA" w14:textId="77777777" w:rsidR="00B64EED" w:rsidRDefault="00B64EED" w:rsidP="00C056D4">
      <w:pPr>
        <w:tabs>
          <w:tab w:val="clear" w:pos="709"/>
        </w:tabs>
        <w:ind w:left="567" w:hanging="567"/>
        <w:rPr>
          <w:rFonts w:ascii="Arial" w:hAnsi="Arial" w:cs="Arial"/>
          <w:b w:val="0"/>
          <w:sz w:val="24"/>
          <w:lang w:val="sk-SK"/>
        </w:rPr>
      </w:pPr>
    </w:p>
    <w:p w14:paraId="1D246FD4" w14:textId="77777777" w:rsidR="00D7504C" w:rsidRPr="007415C5" w:rsidRDefault="00D7504C" w:rsidP="00C056D4">
      <w:pPr>
        <w:tabs>
          <w:tab w:val="clear" w:pos="709"/>
        </w:tabs>
        <w:ind w:left="567" w:hanging="567"/>
        <w:rPr>
          <w:rFonts w:ascii="Arial" w:hAnsi="Arial" w:cs="Arial"/>
          <w:b w:val="0"/>
          <w:sz w:val="24"/>
          <w:lang w:val="sk-SK"/>
        </w:rPr>
      </w:pPr>
      <w:r>
        <w:rPr>
          <w:rFonts w:ascii="Arial" w:hAnsi="Arial" w:cs="Arial"/>
          <w:b w:val="0"/>
          <w:sz w:val="24"/>
          <w:lang w:val="sk-SK"/>
        </w:rPr>
        <w:t>26.</w:t>
      </w:r>
      <w:r w:rsidR="00BA07B8">
        <w:rPr>
          <w:rFonts w:ascii="Arial" w:hAnsi="Arial" w:cs="Arial"/>
          <w:b w:val="0"/>
          <w:sz w:val="24"/>
          <w:lang w:val="sk-SK"/>
        </w:rPr>
        <w:t>4</w:t>
      </w:r>
      <w:r>
        <w:rPr>
          <w:rFonts w:ascii="Arial" w:hAnsi="Arial" w:cs="Arial"/>
          <w:b w:val="0"/>
          <w:sz w:val="24"/>
          <w:lang w:val="sk-SK"/>
        </w:rPr>
        <w:t xml:space="preserve"> </w:t>
      </w:r>
      <w:r w:rsidRPr="007415C5">
        <w:rPr>
          <w:rFonts w:ascii="Arial" w:hAnsi="Arial" w:cs="Arial"/>
          <w:b w:val="0"/>
          <w:sz w:val="24"/>
          <w:lang w:val="sk-SK"/>
        </w:rPr>
        <w:t>Navrhovanú cenu predmetu zmluvy nie je možné navŕšiť počas trvania zmluvy v dôsledku registrácie úspešného uchádzača za platiteľa DPH.</w:t>
      </w:r>
    </w:p>
    <w:p w14:paraId="19E2E6B1" w14:textId="77777777" w:rsidR="00E35979" w:rsidRPr="007415C5" w:rsidRDefault="00E35979" w:rsidP="00C056D4">
      <w:pPr>
        <w:tabs>
          <w:tab w:val="clear" w:pos="709"/>
        </w:tabs>
        <w:ind w:left="567" w:hanging="567"/>
        <w:rPr>
          <w:rFonts w:ascii="Arial" w:hAnsi="Arial" w:cs="Arial"/>
          <w:b w:val="0"/>
          <w:sz w:val="24"/>
          <w:lang w:val="sk-SK"/>
        </w:rPr>
      </w:pPr>
    </w:p>
    <w:p w14:paraId="30B8E380" w14:textId="77777777" w:rsidR="003C6201" w:rsidRDefault="00E35979" w:rsidP="00C056D4">
      <w:pPr>
        <w:tabs>
          <w:tab w:val="clear" w:pos="709"/>
        </w:tabs>
        <w:ind w:left="567" w:hanging="567"/>
        <w:rPr>
          <w:rFonts w:ascii="Arial" w:hAnsi="Arial" w:cs="Arial"/>
          <w:b w:val="0"/>
          <w:sz w:val="24"/>
          <w:lang w:val="sk-SK"/>
        </w:rPr>
      </w:pPr>
      <w:r w:rsidRPr="007415C5">
        <w:rPr>
          <w:rFonts w:ascii="Arial" w:hAnsi="Arial" w:cs="Arial"/>
          <w:b w:val="0"/>
          <w:sz w:val="24"/>
          <w:lang w:val="sk-SK"/>
        </w:rPr>
        <w:lastRenderedPageBreak/>
        <w:t>26.</w:t>
      </w:r>
      <w:r w:rsidR="00BA07B8">
        <w:rPr>
          <w:rFonts w:ascii="Arial" w:hAnsi="Arial" w:cs="Arial"/>
          <w:b w:val="0"/>
          <w:sz w:val="24"/>
          <w:lang w:val="sk-SK"/>
        </w:rPr>
        <w:t>5</w:t>
      </w:r>
      <w:r w:rsidRPr="007415C5">
        <w:rPr>
          <w:rFonts w:ascii="Arial" w:hAnsi="Arial" w:cs="Arial"/>
          <w:b w:val="0"/>
          <w:sz w:val="24"/>
          <w:lang w:val="sk-SK"/>
        </w:rPr>
        <w:t xml:space="preserve"> Ponuky uchádzačov, ktoré nebudú spĺňať uvedené požiadavky alebo budú </w:t>
      </w:r>
      <w:r w:rsidR="00996A35">
        <w:rPr>
          <w:rFonts w:ascii="Arial" w:hAnsi="Arial" w:cs="Arial"/>
          <w:b w:val="0"/>
          <w:sz w:val="24"/>
          <w:lang w:val="sk-SK"/>
        </w:rPr>
        <w:t xml:space="preserve"> </w:t>
      </w:r>
      <w:r w:rsidRPr="007415C5">
        <w:rPr>
          <w:rFonts w:ascii="Arial" w:hAnsi="Arial" w:cs="Arial"/>
          <w:b w:val="0"/>
          <w:sz w:val="24"/>
          <w:lang w:val="sk-SK"/>
        </w:rPr>
        <w:t xml:space="preserve">obsahovať obmedzenia a výhrady, budú z verejného obstarávania vylúčené. </w:t>
      </w:r>
    </w:p>
    <w:p w14:paraId="3FFC7F1D" w14:textId="77777777" w:rsidR="00E35979" w:rsidRPr="007415C5" w:rsidRDefault="00996A35" w:rsidP="00C056D4">
      <w:pPr>
        <w:tabs>
          <w:tab w:val="clear" w:pos="709"/>
        </w:tabs>
        <w:ind w:left="567" w:hanging="567"/>
        <w:rPr>
          <w:rFonts w:ascii="Arial" w:hAnsi="Arial" w:cs="Arial"/>
          <w:b w:val="0"/>
          <w:sz w:val="24"/>
          <w:lang w:val="sk-SK"/>
        </w:rPr>
      </w:pPr>
      <w:r>
        <w:rPr>
          <w:rFonts w:ascii="Arial" w:hAnsi="Arial" w:cs="Arial"/>
          <w:b w:val="0"/>
          <w:sz w:val="24"/>
          <w:lang w:val="sk-SK"/>
        </w:rPr>
        <w:t xml:space="preserve">        </w:t>
      </w:r>
      <w:r w:rsidR="00E35979" w:rsidRPr="00996A35">
        <w:rPr>
          <w:rFonts w:ascii="Arial" w:hAnsi="Arial" w:cs="Arial"/>
          <w:b w:val="0"/>
          <w:sz w:val="24"/>
          <w:lang w:val="sk-SK"/>
        </w:rPr>
        <w:t>O vylúčení ponuky s uvedením dôvodu</w:t>
      </w:r>
      <w:r w:rsidR="00C27E76">
        <w:rPr>
          <w:rFonts w:ascii="Arial" w:hAnsi="Arial" w:cs="Arial"/>
          <w:b w:val="0"/>
          <w:sz w:val="24"/>
          <w:lang w:val="sk-SK"/>
        </w:rPr>
        <w:t xml:space="preserve"> vylúčenia bude uchádzač </w:t>
      </w:r>
      <w:r w:rsidR="00E35979" w:rsidRPr="00996A35">
        <w:rPr>
          <w:rFonts w:ascii="Arial" w:hAnsi="Arial" w:cs="Arial"/>
          <w:b w:val="0"/>
          <w:sz w:val="24"/>
          <w:lang w:val="sk-SK"/>
        </w:rPr>
        <w:t xml:space="preserve"> upovedomený.</w:t>
      </w:r>
    </w:p>
    <w:p w14:paraId="672D8582" w14:textId="77777777" w:rsidR="00E35979" w:rsidRPr="007415C5" w:rsidRDefault="00E35979" w:rsidP="00E35979">
      <w:pPr>
        <w:tabs>
          <w:tab w:val="clear" w:pos="709"/>
        </w:tabs>
        <w:ind w:left="0" w:firstLine="0"/>
        <w:jc w:val="left"/>
        <w:rPr>
          <w:rFonts w:ascii="Arial" w:hAnsi="Arial" w:cs="Arial"/>
          <w:b w:val="0"/>
          <w:sz w:val="24"/>
          <w:szCs w:val="20"/>
          <w:highlight w:val="lightGray"/>
          <w:lang w:val="sk-SK"/>
        </w:rPr>
      </w:pPr>
    </w:p>
    <w:p w14:paraId="5867BFB1" w14:textId="77777777" w:rsidR="00E35979" w:rsidRPr="007415C5" w:rsidRDefault="00C056D4" w:rsidP="00C056D4">
      <w:pPr>
        <w:pStyle w:val="Nadpis6"/>
        <w:jc w:val="center"/>
        <w:rPr>
          <w:rFonts w:ascii="Arial" w:hAnsi="Arial" w:cs="Arial"/>
        </w:rPr>
      </w:pPr>
      <w:r>
        <w:rPr>
          <w:rFonts w:ascii="Arial" w:hAnsi="Arial" w:cs="Arial"/>
        </w:rPr>
        <w:t xml:space="preserve">27. </w:t>
      </w:r>
      <w:r w:rsidR="00E35979" w:rsidRPr="007415C5">
        <w:rPr>
          <w:rFonts w:ascii="Arial" w:hAnsi="Arial" w:cs="Arial"/>
        </w:rPr>
        <w:t>Vysvetľovanie ponúk</w:t>
      </w:r>
      <w:r w:rsidR="00051D58">
        <w:rPr>
          <w:rFonts w:ascii="Arial" w:hAnsi="Arial" w:cs="Arial"/>
        </w:rPr>
        <w:t xml:space="preserve"> </w:t>
      </w:r>
      <w:r w:rsidR="00051D58" w:rsidRPr="00F43508">
        <w:rPr>
          <w:rFonts w:ascii="Arial" w:hAnsi="Arial" w:cs="Arial"/>
          <w:szCs w:val="24"/>
        </w:rPr>
        <w:t>(platí pre každú časť zákazky osobitne)</w:t>
      </w:r>
    </w:p>
    <w:p w14:paraId="1F31BF9F" w14:textId="77777777" w:rsidR="007D498C" w:rsidRPr="002E5C52" w:rsidRDefault="00E35979" w:rsidP="00C056D4">
      <w:pPr>
        <w:tabs>
          <w:tab w:val="clear" w:pos="709"/>
        </w:tabs>
        <w:spacing w:before="144" w:after="144" w:line="240" w:lineRule="atLeast"/>
        <w:ind w:left="567" w:hanging="567"/>
        <w:jc w:val="left"/>
        <w:rPr>
          <w:rFonts w:ascii="Arial" w:hAnsi="Arial"/>
          <w:b w:val="0"/>
          <w:color w:val="000000"/>
          <w:sz w:val="24"/>
          <w:lang w:val="sk-SK"/>
        </w:rPr>
      </w:pPr>
      <w:r w:rsidRPr="007415C5">
        <w:rPr>
          <w:rFonts w:ascii="Arial" w:hAnsi="Arial" w:cs="Arial"/>
          <w:b w:val="0"/>
          <w:sz w:val="24"/>
          <w:szCs w:val="20"/>
          <w:lang w:val="sk-SK" w:eastAsia="cs-CZ"/>
        </w:rPr>
        <w:t xml:space="preserve">27.1  </w:t>
      </w:r>
      <w:r w:rsidR="007D498C" w:rsidRPr="007D498C">
        <w:rPr>
          <w:rFonts w:ascii="Arial" w:hAnsi="Arial" w:cs="Arial"/>
          <w:b w:val="0"/>
          <w:color w:val="000000"/>
          <w:sz w:val="24"/>
          <w:szCs w:val="20"/>
          <w:lang w:val="sk-SK"/>
        </w:rPr>
        <w:t>Ak komisia identifikuje nezrovnalosti alebo nejasnosti v informáciách alebo dôk</w:t>
      </w:r>
      <w:r w:rsidR="00D124FF">
        <w:rPr>
          <w:rFonts w:ascii="Arial" w:hAnsi="Arial" w:cs="Arial"/>
          <w:b w:val="0"/>
          <w:color w:val="000000"/>
          <w:sz w:val="24"/>
          <w:szCs w:val="20"/>
          <w:lang w:val="sk-SK"/>
        </w:rPr>
        <w:t>azoch, ktoré uchádzač poskytol,</w:t>
      </w:r>
      <w:r w:rsidR="007D498C" w:rsidRPr="007D498C">
        <w:rPr>
          <w:rFonts w:ascii="Arial" w:hAnsi="Arial" w:cs="Arial"/>
          <w:b w:val="0"/>
          <w:color w:val="000000"/>
          <w:sz w:val="24"/>
          <w:szCs w:val="20"/>
          <w:lang w:val="sk-SK"/>
        </w:rPr>
        <w:t xml:space="preserve"> požiada o vysvetlenie ponuky a ak je to potrebné aj o predloženie dôkazov. Vysvetlením ponuky nemôže dôjsť k jej zmene. Za zmenu ponuky sa nepovažuje odstránenie zrejmých chýb v písaní a počítaní.</w:t>
      </w:r>
    </w:p>
    <w:p w14:paraId="5290F3D4" w14:textId="77777777" w:rsidR="00E35979" w:rsidRPr="007415C5" w:rsidRDefault="00E35979" w:rsidP="00C056D4">
      <w:pPr>
        <w:tabs>
          <w:tab w:val="clear" w:pos="709"/>
        </w:tabs>
        <w:ind w:left="567" w:hanging="567"/>
        <w:rPr>
          <w:rFonts w:ascii="Arial" w:hAnsi="Arial" w:cs="Arial"/>
          <w:b w:val="0"/>
          <w:sz w:val="24"/>
          <w:lang w:val="sk-SK"/>
        </w:rPr>
      </w:pPr>
    </w:p>
    <w:p w14:paraId="1DE6E748" w14:textId="77777777" w:rsidR="004105F1" w:rsidRPr="00996A35" w:rsidRDefault="00313F02" w:rsidP="00C056D4">
      <w:pPr>
        <w:tabs>
          <w:tab w:val="clear" w:pos="709"/>
        </w:tabs>
        <w:spacing w:line="240" w:lineRule="atLeast"/>
        <w:ind w:left="567" w:hanging="567"/>
        <w:rPr>
          <w:rFonts w:ascii="Arial" w:hAnsi="Arial" w:cs="Arial"/>
          <w:b w:val="0"/>
          <w:color w:val="000000"/>
          <w:sz w:val="24"/>
          <w:lang w:val="sk-SK"/>
        </w:rPr>
      </w:pPr>
      <w:r w:rsidRPr="004105F1">
        <w:rPr>
          <w:rFonts w:ascii="Arial" w:hAnsi="Arial" w:cs="Arial"/>
          <w:b w:val="0"/>
          <w:sz w:val="24"/>
          <w:lang w:val="sk-SK"/>
        </w:rPr>
        <w:t xml:space="preserve">27.2 </w:t>
      </w:r>
      <w:r w:rsidR="004105F1" w:rsidRPr="00996A35">
        <w:rPr>
          <w:rFonts w:ascii="Arial" w:hAnsi="Arial" w:cs="Arial"/>
          <w:b w:val="0"/>
          <w:color w:val="000000"/>
          <w:sz w:val="24"/>
          <w:lang w:val="sk-SK"/>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14:paraId="3E4371C6"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a)</w:t>
      </w:r>
      <w:r w:rsidRPr="00996A35">
        <w:rPr>
          <w:rFonts w:ascii="Arial" w:hAnsi="Arial" w:cs="Arial"/>
          <w:b w:val="0"/>
          <w:color w:val="000000"/>
          <w:sz w:val="24"/>
          <w:lang w:val="sk-SK"/>
        </w:rPr>
        <w:t xml:space="preserve"> hospodárnosti stavebných postupov, hospodárnosti výrobných postupov alebo hospodárnosti poskytovaných služieb,</w:t>
      </w:r>
    </w:p>
    <w:p w14:paraId="3C7090BF"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b)</w:t>
      </w:r>
      <w:r w:rsidRPr="00996A35">
        <w:rPr>
          <w:rFonts w:ascii="Arial" w:hAnsi="Arial" w:cs="Arial"/>
          <w:b w:val="0"/>
          <w:color w:val="000000"/>
          <w:sz w:val="24"/>
          <w:lang w:val="sk-SK"/>
        </w:rPr>
        <w:t xml:space="preserve"> technického riešenia alebo osobitne výhodných podmienok, ktoré má uchádzač k dispozícii na dodanie tovaru, na uskutočnenie stavebných prác, na poskytnutie služby,</w:t>
      </w:r>
    </w:p>
    <w:p w14:paraId="456DC4BB"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c)</w:t>
      </w:r>
      <w:r w:rsidRPr="00996A35">
        <w:rPr>
          <w:rFonts w:ascii="Arial" w:hAnsi="Arial" w:cs="Arial"/>
          <w:b w:val="0"/>
          <w:color w:val="000000"/>
          <w:sz w:val="24"/>
          <w:lang w:val="sk-SK"/>
        </w:rPr>
        <w:t xml:space="preserve"> osobitosti tovaru, osobitosti stavebných prác alebo osobitosti služby navrhovanej uchádzačom,</w:t>
      </w:r>
    </w:p>
    <w:p w14:paraId="1F210F81" w14:textId="77777777" w:rsidR="00C27E76"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d)</w:t>
      </w:r>
      <w:r w:rsidR="00C27E76">
        <w:rPr>
          <w:rFonts w:ascii="Arial" w:hAnsi="Arial"/>
          <w:b w:val="0"/>
          <w:color w:val="000000"/>
          <w:sz w:val="24"/>
          <w:lang w:val="sk-SK"/>
        </w:rPr>
        <w:t xml:space="preserve">dodržiavania povinností v oblasti </w:t>
      </w:r>
      <w:r w:rsidR="00C27E76">
        <w:rPr>
          <w:rFonts w:ascii="Arial" w:hAnsi="Arial" w:cs="Arial"/>
          <w:b w:val="0"/>
          <w:color w:val="000000"/>
          <w:sz w:val="24"/>
          <w:lang w:val="sk-SK"/>
        </w:rPr>
        <w:t xml:space="preserve">pracovného práva, najmä s ohľadom na dodržiavanie minimálnych mzdových nárokov, </w:t>
      </w:r>
      <w:r w:rsidR="00C27E76">
        <w:rPr>
          <w:rFonts w:ascii="Arial" w:hAnsi="Arial"/>
          <w:b w:val="0"/>
          <w:color w:val="000000"/>
          <w:sz w:val="24"/>
          <w:lang w:val="sk-SK"/>
        </w:rPr>
        <w:t>ochrany životného prostredia</w:t>
      </w:r>
      <w:r w:rsidR="00C27E76">
        <w:rPr>
          <w:rFonts w:ascii="Arial" w:hAnsi="Arial" w:cs="Arial"/>
          <w:b w:val="0"/>
          <w:color w:val="000000"/>
          <w:sz w:val="24"/>
          <w:lang w:val="sk-SK"/>
        </w:rPr>
        <w:t xml:space="preserve"> alebo ,</w:t>
      </w:r>
      <w:r w:rsidR="00C27E76">
        <w:rPr>
          <w:rFonts w:ascii="Arial" w:hAnsi="Arial"/>
          <w:b w:val="0"/>
          <w:color w:val="000000"/>
          <w:sz w:val="24"/>
          <w:lang w:val="sk-SK"/>
        </w:rPr>
        <w:t xml:space="preserve"> sociálneho práva podľa osobitných predpisov,</w:t>
      </w:r>
    </w:p>
    <w:p w14:paraId="525C8BF9"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e)</w:t>
      </w:r>
      <w:r w:rsidRPr="00996A35">
        <w:rPr>
          <w:rFonts w:ascii="Arial" w:hAnsi="Arial" w:cs="Arial"/>
          <w:b w:val="0"/>
          <w:color w:val="000000"/>
          <w:sz w:val="24"/>
          <w:lang w:val="sk-SK"/>
        </w:rPr>
        <w:t xml:space="preserve"> dodržiavania povinností voči subdodávateľom,</w:t>
      </w:r>
    </w:p>
    <w:p w14:paraId="4372AD91" w14:textId="77777777"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f)</w:t>
      </w:r>
      <w:r w:rsidRPr="00996A35">
        <w:rPr>
          <w:rFonts w:ascii="Arial" w:hAnsi="Arial" w:cs="Arial"/>
          <w:b w:val="0"/>
          <w:color w:val="000000"/>
          <w:sz w:val="24"/>
          <w:lang w:val="sk-SK"/>
        </w:rPr>
        <w:t xml:space="preserve"> možnosti uchádzača získať štátnu pomoc.</w:t>
      </w:r>
    </w:p>
    <w:p w14:paraId="217972E9" w14:textId="77777777" w:rsidR="00EE23C9" w:rsidRPr="00996A35" w:rsidRDefault="00EE23C9" w:rsidP="004105F1">
      <w:pPr>
        <w:tabs>
          <w:tab w:val="clear" w:pos="709"/>
        </w:tabs>
        <w:spacing w:line="240" w:lineRule="atLeast"/>
        <w:ind w:left="993" w:firstLine="0"/>
        <w:jc w:val="left"/>
        <w:rPr>
          <w:rFonts w:ascii="Arial" w:hAnsi="Arial" w:cs="Arial"/>
          <w:b w:val="0"/>
          <w:color w:val="000000"/>
          <w:sz w:val="24"/>
          <w:lang w:val="sk-SK"/>
        </w:rPr>
      </w:pPr>
    </w:p>
    <w:p w14:paraId="4B3A2950" w14:textId="77777777" w:rsidR="00313F02" w:rsidRPr="007E40C7" w:rsidRDefault="007E40C7" w:rsidP="00C056D4">
      <w:pPr>
        <w:tabs>
          <w:tab w:val="clear" w:pos="709"/>
        </w:tabs>
        <w:ind w:left="567" w:firstLine="0"/>
        <w:rPr>
          <w:rFonts w:ascii="Arial" w:hAnsi="Arial" w:cs="Arial"/>
          <w:b w:val="0"/>
          <w:sz w:val="24"/>
          <w:lang w:val="sk-SK"/>
        </w:rPr>
      </w:pPr>
      <w:r w:rsidRPr="007E40C7">
        <w:rPr>
          <w:rFonts w:ascii="Arial" w:hAnsi="Arial" w:cs="Arial"/>
          <w:b w:val="0"/>
          <w:sz w:val="24"/>
          <w:lang w:val="sk-SK"/>
        </w:rPr>
        <w:t>V odôvodnení návrhu ceny (vyhotovenom v zmysle zákona č. 343/2015 Z. z. o verejnom obstarávaní a v súlade s pokynmi komisie) musí uchádzač preukázať aj to, že ním stanovená cena zahŕňa všetky náklady súvisiace s uskutočnením prác, poskytnutím služieb a dodaním tovarov, ktoré sú potrebné k riadnemu plneniu Zmluvy o dielo, ktorá bude výsledkom zadávani</w:t>
      </w:r>
      <w:r w:rsidR="00D124FF">
        <w:rPr>
          <w:rFonts w:ascii="Arial" w:hAnsi="Arial" w:cs="Arial"/>
          <w:b w:val="0"/>
          <w:sz w:val="24"/>
          <w:lang w:val="sk-SK"/>
        </w:rPr>
        <w:t>a</w:t>
      </w:r>
      <w:r w:rsidRPr="007E40C7">
        <w:rPr>
          <w:rFonts w:ascii="Arial" w:hAnsi="Arial" w:cs="Arial"/>
          <w:b w:val="0"/>
          <w:sz w:val="24"/>
          <w:lang w:val="sk-SK"/>
        </w:rPr>
        <w:t xml:space="preserve"> tejto zákazky.</w:t>
      </w:r>
    </w:p>
    <w:p w14:paraId="114FC5A5" w14:textId="77777777" w:rsidR="00AA2F91" w:rsidRPr="000C5BF3" w:rsidRDefault="00313F02" w:rsidP="00C056D4">
      <w:pPr>
        <w:tabs>
          <w:tab w:val="clear" w:pos="709"/>
        </w:tabs>
        <w:spacing w:before="144" w:after="144" w:line="240" w:lineRule="atLeast"/>
        <w:ind w:left="567" w:hanging="567"/>
        <w:rPr>
          <w:rFonts w:ascii="Arial" w:hAnsi="Arial" w:cs="Arial"/>
          <w:b w:val="0"/>
          <w:sz w:val="24"/>
          <w:lang w:val="sk-SK"/>
        </w:rPr>
      </w:pPr>
      <w:r w:rsidRPr="00996A35">
        <w:rPr>
          <w:rFonts w:ascii="Arial" w:hAnsi="Arial" w:cs="Arial"/>
          <w:b w:val="0"/>
          <w:sz w:val="24"/>
          <w:lang w:val="sk-SK"/>
        </w:rPr>
        <w:t xml:space="preserve">27.3 </w:t>
      </w:r>
      <w:r w:rsidR="00AB361A">
        <w:rPr>
          <w:rFonts w:ascii="Arial" w:hAnsi="Arial" w:cs="Arial"/>
          <w:b w:val="0"/>
          <w:sz w:val="24"/>
          <w:lang w:val="sk-SK"/>
        </w:rPr>
        <w:t>Verejný obstarávateľ bude pr</w:t>
      </w:r>
      <w:r w:rsidR="000C5BF3">
        <w:rPr>
          <w:rFonts w:ascii="Arial" w:hAnsi="Arial" w:cs="Arial"/>
          <w:b w:val="0"/>
          <w:sz w:val="24"/>
          <w:lang w:val="sk-SK"/>
        </w:rPr>
        <w:t xml:space="preserve">i vyhodnocovaní ponúk aj  skúmať, </w:t>
      </w:r>
      <w:r w:rsidR="00AB361A">
        <w:rPr>
          <w:rFonts w:ascii="Arial" w:hAnsi="Arial" w:cs="Arial"/>
          <w:b w:val="0"/>
          <w:sz w:val="24"/>
          <w:lang w:val="sk-SK"/>
        </w:rPr>
        <w:t xml:space="preserve">či predložené ponuky nie sú </w:t>
      </w:r>
      <w:r w:rsidR="000C5BF3">
        <w:rPr>
          <w:rFonts w:ascii="Arial" w:hAnsi="Arial" w:cs="Arial"/>
          <w:b w:val="0"/>
          <w:sz w:val="24"/>
          <w:lang w:val="sk-SK"/>
        </w:rPr>
        <w:t>mimoriadne nízkymi, pričom</w:t>
      </w:r>
      <w:r w:rsidR="00AB361A" w:rsidRPr="000C5BF3">
        <w:rPr>
          <w:rFonts w:ascii="Arial" w:hAnsi="Arial" w:cs="Arial"/>
          <w:b w:val="0"/>
          <w:sz w:val="24"/>
          <w:lang w:val="sk-SK"/>
        </w:rPr>
        <w:t xml:space="preserve"> za mimoriadne nízku ponuku bude vždy považovať, okrem iného aj situáciu, ak </w:t>
      </w:r>
      <w:r w:rsidR="00AA2F91" w:rsidRPr="000C5BF3">
        <w:rPr>
          <w:rFonts w:ascii="Arial" w:hAnsi="Arial"/>
          <w:b w:val="0"/>
          <w:color w:val="000000"/>
          <w:sz w:val="24"/>
          <w:lang w:val="sk-SK"/>
        </w:rPr>
        <w:t>boli predložené najmenej tri ponuky</w:t>
      </w:r>
      <w:r w:rsidR="00AB361A" w:rsidRPr="000C5BF3">
        <w:rPr>
          <w:rFonts w:ascii="Arial" w:hAnsi="Arial"/>
          <w:b w:val="0"/>
          <w:color w:val="000000"/>
          <w:sz w:val="24"/>
          <w:lang w:val="sk-SK"/>
        </w:rPr>
        <w:t>,</w:t>
      </w:r>
      <w:r w:rsidR="00AA2F91" w:rsidRPr="000C5BF3">
        <w:rPr>
          <w:rFonts w:ascii="Arial" w:hAnsi="Arial"/>
          <w:b w:val="0"/>
          <w:color w:val="000000"/>
          <w:sz w:val="24"/>
          <w:lang w:val="sk-SK"/>
        </w:rPr>
        <w:t xml:space="preserve"> ktoré spĺňajú požiadavky verejného obstarávateľa na predmet zákazky, </w:t>
      </w:r>
      <w:r w:rsidR="00AB361A" w:rsidRPr="000C5BF3">
        <w:rPr>
          <w:rFonts w:ascii="Arial" w:hAnsi="Arial"/>
          <w:b w:val="0"/>
          <w:color w:val="000000"/>
          <w:sz w:val="24"/>
          <w:lang w:val="sk-SK"/>
        </w:rPr>
        <w:t xml:space="preserve">pričom </w:t>
      </w:r>
      <w:r w:rsidR="00AA2F91" w:rsidRPr="000C5BF3">
        <w:rPr>
          <w:rFonts w:ascii="Arial" w:hAnsi="Arial"/>
          <w:b w:val="0"/>
          <w:color w:val="000000"/>
          <w:sz w:val="24"/>
          <w:lang w:val="sk-SK"/>
        </w:rPr>
        <w:t>mimoriadne nízkou ponukou je vždy aj ponuka, ktorá obsahuje cenu plnenia najmenej o</w:t>
      </w:r>
    </w:p>
    <w:p w14:paraId="3C5E0DC7" w14:textId="77777777" w:rsidR="00C056D4" w:rsidRDefault="00AA2F91" w:rsidP="00C056D4">
      <w:pPr>
        <w:tabs>
          <w:tab w:val="clear" w:pos="709"/>
        </w:tabs>
        <w:spacing w:before="144" w:after="144" w:line="240" w:lineRule="atLeast"/>
        <w:ind w:left="851" w:hanging="284"/>
        <w:rPr>
          <w:rFonts w:ascii="Arial" w:hAnsi="Arial"/>
          <w:b w:val="0"/>
          <w:color w:val="000000"/>
          <w:sz w:val="24"/>
          <w:lang w:val="sk-SK"/>
        </w:rPr>
      </w:pPr>
      <w:r w:rsidRPr="000C5BF3">
        <w:rPr>
          <w:rFonts w:ascii="Arial" w:hAnsi="Arial"/>
          <w:b w:val="0"/>
          <w:color w:val="000000"/>
          <w:sz w:val="24"/>
          <w:lang w:val="sk-SK"/>
        </w:rPr>
        <w:t>a) 15% nižšiu, ako priemer cien plnenia podľa ostatných ponúk okre</w:t>
      </w:r>
      <w:r w:rsidR="00C27E76" w:rsidRPr="000C5BF3">
        <w:rPr>
          <w:rFonts w:ascii="Arial" w:hAnsi="Arial"/>
          <w:b w:val="0"/>
          <w:color w:val="000000"/>
          <w:sz w:val="24"/>
          <w:lang w:val="sk-SK"/>
        </w:rPr>
        <w:t>m ponuky s najnižšou cenou a</w:t>
      </w:r>
    </w:p>
    <w:p w14:paraId="7F436607" w14:textId="77777777" w:rsidR="00C27E76" w:rsidRPr="00C27E76" w:rsidRDefault="00AA2F91" w:rsidP="00C056D4">
      <w:pPr>
        <w:tabs>
          <w:tab w:val="clear" w:pos="709"/>
        </w:tabs>
        <w:spacing w:before="144" w:after="144" w:line="240" w:lineRule="atLeast"/>
        <w:ind w:left="851" w:hanging="284"/>
        <w:rPr>
          <w:rFonts w:ascii="Arial" w:hAnsi="Arial" w:cs="Arial"/>
          <w:b w:val="0"/>
          <w:color w:val="000000"/>
          <w:sz w:val="24"/>
          <w:lang w:val="sk-SK"/>
        </w:rPr>
      </w:pPr>
      <w:r w:rsidRPr="000C5BF3">
        <w:rPr>
          <w:rFonts w:ascii="Arial" w:hAnsi="Arial"/>
          <w:b w:val="0"/>
          <w:color w:val="000000"/>
          <w:sz w:val="24"/>
          <w:lang w:val="sk-SK"/>
        </w:rPr>
        <w:t>b) 10% nižšiu, ako je cena plnenia podľa ponuky s druhou najnižšou cenou plnenia</w:t>
      </w:r>
      <w:r w:rsidR="00C27E76" w:rsidRPr="000C5BF3">
        <w:rPr>
          <w:rFonts w:ascii="Arial" w:hAnsi="Arial" w:cs="Arial"/>
          <w:b w:val="0"/>
          <w:color w:val="000000"/>
          <w:sz w:val="24"/>
          <w:lang w:val="sk-SK"/>
        </w:rPr>
        <w:t>.</w:t>
      </w:r>
    </w:p>
    <w:p w14:paraId="57AE1978" w14:textId="77777777" w:rsidR="00D41735" w:rsidRPr="00996A35" w:rsidRDefault="00313F02" w:rsidP="00C056D4">
      <w:pPr>
        <w:tabs>
          <w:tab w:val="clear" w:pos="709"/>
          <w:tab w:val="left" w:pos="567"/>
        </w:tabs>
        <w:autoSpaceDE w:val="0"/>
        <w:ind w:left="567" w:hanging="567"/>
        <w:rPr>
          <w:rFonts w:ascii="Arial" w:hAnsi="Arial" w:cs="Arial"/>
          <w:b w:val="0"/>
          <w:color w:val="000000"/>
          <w:sz w:val="24"/>
          <w:lang w:val="sk-SK"/>
        </w:rPr>
      </w:pPr>
      <w:r w:rsidRPr="00996A35">
        <w:rPr>
          <w:rFonts w:ascii="Arial" w:hAnsi="Arial" w:cs="Arial"/>
          <w:b w:val="0"/>
          <w:sz w:val="24"/>
          <w:lang w:val="sk-SK"/>
        </w:rPr>
        <w:t xml:space="preserve">27.4 </w:t>
      </w:r>
      <w:r w:rsidR="00D41735" w:rsidRPr="00996A35">
        <w:rPr>
          <w:rFonts w:ascii="Arial" w:hAnsi="Arial" w:cs="Arial"/>
          <w:b w:val="0"/>
          <w:color w:val="000000"/>
          <w:sz w:val="24"/>
          <w:lang w:val="sk-SK"/>
        </w:rPr>
        <w:t>Komisia zohľadní vysvetlenie ponuky uchádzačom v súl</w:t>
      </w:r>
      <w:r w:rsidR="00921C2E">
        <w:rPr>
          <w:rFonts w:ascii="Arial" w:hAnsi="Arial" w:cs="Arial"/>
          <w:b w:val="0"/>
          <w:color w:val="000000"/>
          <w:sz w:val="24"/>
          <w:lang w:val="sk-SK"/>
        </w:rPr>
        <w:t xml:space="preserve">ade s požiadavkou podľa </w:t>
      </w:r>
      <w:r w:rsidR="00921C2E" w:rsidRPr="00921C2E">
        <w:rPr>
          <w:rFonts w:ascii="Arial" w:hAnsi="Arial" w:cs="Arial"/>
          <w:b w:val="0"/>
          <w:color w:val="000000"/>
          <w:sz w:val="24"/>
          <w:lang w:val="sk-SK"/>
        </w:rPr>
        <w:t>§ 53</w:t>
      </w:r>
      <w:r w:rsidR="00921C2E">
        <w:rPr>
          <w:rFonts w:ascii="Arial" w:hAnsi="Arial" w:cs="Arial"/>
          <w:b w:val="0"/>
          <w:color w:val="000000"/>
          <w:sz w:val="24"/>
          <w:lang w:val="sk-SK"/>
        </w:rPr>
        <w:t xml:space="preserve"> </w:t>
      </w:r>
      <w:r w:rsidR="00921C2E" w:rsidRPr="00921C2E">
        <w:rPr>
          <w:rFonts w:ascii="Arial" w:hAnsi="Arial" w:cs="Arial"/>
          <w:b w:val="0"/>
          <w:color w:val="000000"/>
          <w:sz w:val="24"/>
          <w:lang w:val="sk-SK"/>
        </w:rPr>
        <w:t xml:space="preserve">odseku 1 </w:t>
      </w:r>
      <w:r w:rsidR="00921C2E" w:rsidRPr="00921C2E">
        <w:rPr>
          <w:rFonts w:ascii="Arial" w:hAnsi="Arial" w:cs="Arial"/>
          <w:b w:val="0"/>
          <w:sz w:val="24"/>
          <w:szCs w:val="20"/>
          <w:lang w:val="sk-SK"/>
        </w:rPr>
        <w:t xml:space="preserve">zákona č. </w:t>
      </w:r>
      <w:r w:rsidR="00921C2E" w:rsidRPr="00F816F9">
        <w:rPr>
          <w:rFonts w:ascii="Arial" w:hAnsi="Arial"/>
          <w:b w:val="0"/>
          <w:sz w:val="24"/>
          <w:lang w:val="sk-SK"/>
        </w:rPr>
        <w:t xml:space="preserve">343/2015 Z. z. </w:t>
      </w:r>
      <w:r w:rsidR="00921C2E" w:rsidRPr="00921C2E">
        <w:rPr>
          <w:rFonts w:ascii="Arial" w:hAnsi="Arial" w:cs="Arial"/>
          <w:b w:val="0"/>
          <w:sz w:val="24"/>
          <w:szCs w:val="20"/>
          <w:lang w:val="sk-SK"/>
        </w:rPr>
        <w:t>o verejnom obstarávaní a o zmene a doplnení niektorých zákonov</w:t>
      </w:r>
      <w:r w:rsidR="00921C2E">
        <w:rPr>
          <w:rFonts w:ascii="Arial" w:hAnsi="Arial" w:cs="Arial"/>
          <w:b w:val="0"/>
          <w:color w:val="000000"/>
          <w:sz w:val="24"/>
          <w:lang w:val="sk-SK"/>
        </w:rPr>
        <w:t xml:space="preserve">, </w:t>
      </w:r>
      <w:r w:rsidR="00D41735" w:rsidRPr="00996A35">
        <w:rPr>
          <w:rFonts w:ascii="Arial" w:hAnsi="Arial" w:cs="Arial"/>
          <w:b w:val="0"/>
          <w:color w:val="000000"/>
          <w:sz w:val="24"/>
          <w:lang w:val="sk-SK"/>
        </w:rPr>
        <w:t>alebo odôvodnenie mimoriadne nízkej ponuky uchádzačom, ktoré vychádza z predložených dôkazov.</w:t>
      </w:r>
    </w:p>
    <w:p w14:paraId="4D140568" w14:textId="77777777" w:rsidR="00313F02" w:rsidRPr="00996A35" w:rsidRDefault="00313F02" w:rsidP="00C056D4">
      <w:pPr>
        <w:tabs>
          <w:tab w:val="clear" w:pos="709"/>
          <w:tab w:val="left" w:pos="567"/>
        </w:tabs>
        <w:autoSpaceDE w:val="0"/>
        <w:autoSpaceDN w:val="0"/>
        <w:adjustRightInd w:val="0"/>
        <w:ind w:left="567" w:hanging="567"/>
        <w:rPr>
          <w:rFonts w:ascii="Arial" w:hAnsi="Arial" w:cs="Arial"/>
          <w:b w:val="0"/>
          <w:sz w:val="24"/>
          <w:lang w:val="sk-SK"/>
        </w:rPr>
      </w:pPr>
    </w:p>
    <w:p w14:paraId="14204771" w14:textId="77777777" w:rsidR="00313F02" w:rsidRPr="00996A35" w:rsidRDefault="00313F02" w:rsidP="00C056D4">
      <w:pPr>
        <w:tabs>
          <w:tab w:val="clear" w:pos="709"/>
          <w:tab w:val="left" w:pos="567"/>
        </w:tabs>
        <w:autoSpaceDE w:val="0"/>
        <w:autoSpaceDN w:val="0"/>
        <w:adjustRightInd w:val="0"/>
        <w:ind w:left="567" w:hanging="567"/>
        <w:rPr>
          <w:rFonts w:ascii="Arial" w:hAnsi="Arial" w:cs="Arial"/>
          <w:b w:val="0"/>
          <w:sz w:val="24"/>
          <w:lang w:val="sk-SK"/>
        </w:rPr>
      </w:pPr>
      <w:r w:rsidRPr="00996A35">
        <w:rPr>
          <w:rFonts w:ascii="Arial" w:hAnsi="Arial" w:cs="Arial"/>
          <w:b w:val="0"/>
          <w:sz w:val="24"/>
          <w:lang w:val="sk-SK"/>
        </w:rPr>
        <w:t>27.5</w:t>
      </w:r>
      <w:r w:rsidRPr="00996A35">
        <w:rPr>
          <w:rFonts w:ascii="Arial" w:hAnsi="Arial" w:cs="Arial"/>
          <w:b w:val="0"/>
          <w:sz w:val="24"/>
          <w:lang w:val="sk-SK"/>
        </w:rPr>
        <w:tab/>
        <w:t xml:space="preserve">Ak uchádzač odôvodňuje mimoriadne nízku ponuku získaním štátnej pomoci, musí byť schopný v primeranej lehote určenej komisiou preukázať, že mu štátna pomoc bola poskytnutá v súlade </w:t>
      </w:r>
      <w:r w:rsidRPr="00F816F9">
        <w:rPr>
          <w:rFonts w:ascii="Arial" w:hAnsi="Arial"/>
          <w:b w:val="0"/>
          <w:sz w:val="24"/>
          <w:lang w:val="sk-SK"/>
        </w:rPr>
        <w:t>s</w:t>
      </w:r>
      <w:r w:rsidR="00F816F9" w:rsidRPr="00F816F9">
        <w:rPr>
          <w:rFonts w:ascii="Arial" w:hAnsi="Arial"/>
          <w:b w:val="0"/>
          <w:sz w:val="24"/>
          <w:lang w:val="sk-SK"/>
        </w:rPr>
        <w:t xml:space="preserve"> pravidlami vnútorn</w:t>
      </w:r>
      <w:r w:rsidR="00F816F9">
        <w:rPr>
          <w:rFonts w:ascii="Arial" w:hAnsi="Arial"/>
          <w:b w:val="0"/>
          <w:sz w:val="24"/>
          <w:lang w:val="sk-SK"/>
        </w:rPr>
        <w:t>ého trhu EÚ</w:t>
      </w:r>
      <w:r w:rsidRPr="00996A35">
        <w:rPr>
          <w:rFonts w:ascii="Arial" w:hAnsi="Arial" w:cs="Arial"/>
          <w:b w:val="0"/>
          <w:sz w:val="24"/>
          <w:lang w:val="sk-SK"/>
        </w:rPr>
        <w:t>, inak verejný obstarávateľ vylúči ponuku.</w:t>
      </w:r>
    </w:p>
    <w:p w14:paraId="356179AA" w14:textId="77777777" w:rsidR="00313F02" w:rsidRPr="00996A35" w:rsidRDefault="00313F02" w:rsidP="00313F02">
      <w:pPr>
        <w:tabs>
          <w:tab w:val="clear" w:pos="709"/>
        </w:tabs>
        <w:autoSpaceDE w:val="0"/>
        <w:autoSpaceDN w:val="0"/>
        <w:adjustRightInd w:val="0"/>
        <w:ind w:left="993" w:hanging="567"/>
        <w:rPr>
          <w:rFonts w:ascii="Arial" w:hAnsi="Arial" w:cs="Arial"/>
          <w:b w:val="0"/>
          <w:sz w:val="24"/>
          <w:lang w:val="sk-SK"/>
        </w:rPr>
      </w:pPr>
    </w:p>
    <w:p w14:paraId="778550C3" w14:textId="77777777" w:rsidR="006E2BDA" w:rsidRPr="006E2BDA" w:rsidRDefault="00313F02" w:rsidP="00C056D4">
      <w:pPr>
        <w:tabs>
          <w:tab w:val="clear" w:pos="709"/>
        </w:tabs>
        <w:autoSpaceDE w:val="0"/>
        <w:autoSpaceDN w:val="0"/>
        <w:adjustRightInd w:val="0"/>
        <w:ind w:left="567" w:hanging="567"/>
        <w:rPr>
          <w:rFonts w:ascii="Arial" w:hAnsi="Arial" w:cs="Arial"/>
          <w:b w:val="0"/>
          <w:sz w:val="24"/>
          <w:lang w:val="sk-SK"/>
        </w:rPr>
      </w:pPr>
      <w:r w:rsidRPr="00996A35">
        <w:rPr>
          <w:rFonts w:ascii="Arial" w:hAnsi="Arial" w:cs="Arial"/>
          <w:b w:val="0"/>
          <w:sz w:val="24"/>
          <w:lang w:val="sk-SK"/>
        </w:rPr>
        <w:lastRenderedPageBreak/>
        <w:t xml:space="preserve">27.6 </w:t>
      </w:r>
      <w:r w:rsidR="006E2BDA" w:rsidRPr="006E2BDA">
        <w:rPr>
          <w:rFonts w:ascii="Arial" w:hAnsi="Arial" w:cs="Arial"/>
          <w:b w:val="0"/>
          <w:sz w:val="24"/>
          <w:lang w:val="sk-SK"/>
        </w:rPr>
        <w:t xml:space="preserve">Verejný obstarávateľ vylúči ponuku v zmysle ustanovenia § 53 ods.5 zákona č. 343/2015 Z. z. o verejnom obstarávaní a o zmene a doplnení niektorých zákonov, ak </w:t>
      </w:r>
    </w:p>
    <w:p w14:paraId="50783928" w14:textId="77777777" w:rsidR="00C96D4E" w:rsidRPr="006E2BDA" w:rsidRDefault="006E2BDA" w:rsidP="00C056D4">
      <w:pPr>
        <w:tabs>
          <w:tab w:val="clear" w:pos="709"/>
        </w:tabs>
        <w:autoSpaceDE w:val="0"/>
        <w:autoSpaceDN w:val="0"/>
        <w:adjustRightInd w:val="0"/>
        <w:ind w:left="567" w:hanging="567"/>
        <w:rPr>
          <w:rFonts w:ascii="Arial" w:hAnsi="Arial" w:cs="Arial"/>
          <w:b w:val="0"/>
          <w:color w:val="000000"/>
          <w:sz w:val="24"/>
          <w:lang w:val="sk-SK"/>
        </w:rPr>
      </w:pPr>
      <w:r w:rsidRPr="006E2BDA">
        <w:rPr>
          <w:rFonts w:ascii="Arial" w:hAnsi="Arial" w:cs="Arial"/>
          <w:b w:val="0"/>
          <w:sz w:val="24"/>
          <w:lang w:val="sk-SK"/>
        </w:rPr>
        <w:t xml:space="preserve">        </w:t>
      </w:r>
      <w:r w:rsidR="00C056D4">
        <w:rPr>
          <w:rFonts w:ascii="Arial" w:hAnsi="Arial" w:cs="Arial"/>
          <w:b w:val="0"/>
          <w:sz w:val="24"/>
          <w:lang w:val="sk-SK"/>
        </w:rPr>
        <w:t xml:space="preserve"> </w:t>
      </w:r>
      <w:r w:rsidR="00C96D4E" w:rsidRPr="006E2BDA">
        <w:rPr>
          <w:rFonts w:ascii="Arial" w:hAnsi="Arial" w:cs="Arial"/>
          <w:b w:val="0"/>
          <w:color w:val="000000"/>
          <w:sz w:val="24"/>
          <w:lang w:val="sk-SK"/>
        </w:rPr>
        <w:t>a) uchádzač nezložil zábezpeku podľa určených podmienok,</w:t>
      </w:r>
    </w:p>
    <w:p w14:paraId="2F359829" w14:textId="77777777" w:rsidR="00C96D4E" w:rsidRPr="006E2BDA" w:rsidRDefault="00C96D4E" w:rsidP="00C056D4">
      <w:pPr>
        <w:tabs>
          <w:tab w:val="clear" w:pos="709"/>
          <w:tab w:val="left" w:pos="851"/>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b)</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ponuka nespĺňa požiadavky na predmet zákazky</w:t>
      </w:r>
      <w:r w:rsidR="00F816F9">
        <w:rPr>
          <w:rFonts w:ascii="Arial" w:hAnsi="Arial" w:cs="Arial"/>
          <w:b w:val="0"/>
          <w:color w:val="000000"/>
          <w:sz w:val="24"/>
          <w:lang w:val="sk-SK"/>
        </w:rPr>
        <w:t xml:space="preserve"> alebo koncesie</w:t>
      </w:r>
      <w:r w:rsidRPr="006E2BDA">
        <w:rPr>
          <w:rFonts w:ascii="Arial" w:hAnsi="Arial" w:cs="Arial"/>
          <w:b w:val="0"/>
          <w:color w:val="000000"/>
          <w:sz w:val="24"/>
          <w:lang w:val="sk-SK"/>
        </w:rPr>
        <w:t xml:space="preserve"> uvedené v </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dokumentoch potrebných na vypracovanie ponuky,</w:t>
      </w:r>
    </w:p>
    <w:p w14:paraId="361B3490"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c) uchádzač nedoručí písomné vysvetlenie ponuky na základe požiadavky podľa § 53</w:t>
      </w:r>
    </w:p>
    <w:p w14:paraId="4CBC3FB8"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odseku 1 </w:t>
      </w:r>
      <w:r w:rsidR="00E0448A" w:rsidRPr="002E0064">
        <w:rPr>
          <w:rFonts w:ascii="Arial" w:hAnsi="Arial" w:cs="Arial"/>
          <w:b w:val="0"/>
          <w:sz w:val="24"/>
          <w:szCs w:val="20"/>
          <w:lang w:val="sk-SK"/>
        </w:rPr>
        <w:t>zákona č. 343/2015 Z. z. o verejnom obstarávaní a o zmene a doplnení niektorých zákonov</w:t>
      </w:r>
      <w:r w:rsidR="00E0448A">
        <w:rPr>
          <w:rFonts w:ascii="Arial" w:hAnsi="Arial" w:cs="Arial"/>
          <w:b w:val="0"/>
          <w:color w:val="000000"/>
          <w:sz w:val="24"/>
          <w:lang w:val="sk-SK"/>
        </w:rPr>
        <w:t xml:space="preserve"> </w:t>
      </w:r>
      <w:r w:rsidRPr="006E2BDA">
        <w:rPr>
          <w:rFonts w:ascii="Arial" w:hAnsi="Arial" w:cs="Arial"/>
          <w:b w:val="0"/>
          <w:color w:val="000000"/>
          <w:sz w:val="24"/>
          <w:lang w:val="sk-SK"/>
        </w:rPr>
        <w:t>do</w:t>
      </w:r>
    </w:p>
    <w:p w14:paraId="6CE553A7"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1. dvoch pracovných dní odo dňa odoslania žiadosti o vysvetlenie, ak komisia neurčila</w:t>
      </w:r>
    </w:p>
    <w:p w14:paraId="34C71765" w14:textId="77777777" w:rsidR="00C96D4E" w:rsidRPr="006E2BDA" w:rsidRDefault="00C96D4E" w:rsidP="00C056D4">
      <w:pPr>
        <w:tabs>
          <w:tab w:val="clear" w:pos="709"/>
          <w:tab w:val="left" w:pos="993"/>
        </w:tabs>
        <w:autoSpaceDE w:val="0"/>
        <w:autoSpaceDN w:val="0"/>
        <w:adjustRightInd w:val="0"/>
        <w:ind w:left="1134" w:firstLine="0"/>
        <w:rPr>
          <w:rFonts w:ascii="Arial" w:hAnsi="Arial" w:cs="Arial"/>
          <w:b w:val="0"/>
          <w:color w:val="000000"/>
          <w:sz w:val="24"/>
          <w:lang w:val="sk-SK"/>
        </w:rPr>
      </w:pPr>
      <w:r w:rsidRPr="006E2BDA">
        <w:rPr>
          <w:rFonts w:ascii="Arial" w:hAnsi="Arial" w:cs="Arial"/>
          <w:b w:val="0"/>
          <w:color w:val="000000"/>
          <w:sz w:val="24"/>
          <w:lang w:val="sk-SK"/>
        </w:rPr>
        <w:t>dlhšiu lehotu a komunikácia sa uskutočňuje prostredníctvom elektronických prostriedkov,</w:t>
      </w:r>
    </w:p>
    <w:p w14:paraId="54D93C8E" w14:textId="77777777" w:rsidR="00C96D4E" w:rsidRPr="006E2BDA" w:rsidRDefault="00C96D4E" w:rsidP="00C056D4">
      <w:pPr>
        <w:tabs>
          <w:tab w:val="clear" w:pos="709"/>
          <w:tab w:val="left" w:pos="851"/>
        </w:tabs>
        <w:autoSpaceDE w:val="0"/>
        <w:autoSpaceDN w:val="0"/>
        <w:adjustRightInd w:val="0"/>
        <w:ind w:left="1134" w:hanging="283"/>
        <w:rPr>
          <w:rFonts w:ascii="Arial" w:hAnsi="Arial" w:cs="Arial"/>
          <w:b w:val="0"/>
          <w:color w:val="000000"/>
          <w:sz w:val="24"/>
          <w:lang w:val="sk-SK"/>
        </w:rPr>
      </w:pPr>
      <w:r w:rsidRPr="006E2BDA">
        <w:rPr>
          <w:rFonts w:ascii="Arial" w:hAnsi="Arial" w:cs="Arial"/>
          <w:b w:val="0"/>
          <w:color w:val="000000"/>
          <w:sz w:val="24"/>
          <w:lang w:val="sk-SK"/>
        </w:rPr>
        <w:t>2.</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piatich pracovných dní odo dňa doručenia žiadosti o vysvetlenie, ak komisia neurčila dlhšiu lehotu a komunikácia sa uskutočňuje inak ako podľa prvého bodu,</w:t>
      </w:r>
    </w:p>
    <w:p w14:paraId="2CF4FCA3"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d) uchádzačom predložené vysvetlenie ponuky nie je svojim obsahom v súlade s</w:t>
      </w:r>
    </w:p>
    <w:p w14:paraId="4D8CC604" w14:textId="77777777" w:rsidR="00C96D4E" w:rsidRPr="006E2BDA" w:rsidRDefault="006E2BDA"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požiadavkou podľa § 53 ods. 1 </w:t>
      </w:r>
      <w:r w:rsidRPr="006E2BDA">
        <w:rPr>
          <w:rFonts w:ascii="Arial" w:hAnsi="Arial" w:cs="Arial"/>
          <w:b w:val="0"/>
          <w:sz w:val="24"/>
          <w:lang w:val="sk-SK"/>
        </w:rPr>
        <w:t>zákona č. 343/2015 Z. z. o verejnom obstarávaní a o zmene a doplnení niektorých zákonov,</w:t>
      </w:r>
    </w:p>
    <w:p w14:paraId="2C956843" w14:textId="77777777"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e) uchádzač nedoručí písomné odôvodnenie mimoriadne nízkej ponuky do piatich</w:t>
      </w:r>
    </w:p>
    <w:p w14:paraId="7ACD9FE3" w14:textId="77777777"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pracovných dní odo dňa doručenia žiadosti, ak komisia neurčila dlhšiu lehotu,</w:t>
      </w:r>
    </w:p>
    <w:p w14:paraId="3D7BC798" w14:textId="77777777" w:rsidR="00C96D4E" w:rsidRPr="006E2BDA" w:rsidRDefault="00C96D4E" w:rsidP="00C056D4">
      <w:pPr>
        <w:tabs>
          <w:tab w:val="clear" w:pos="709"/>
          <w:tab w:val="left" w:pos="993"/>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f) uchádzačom predložené vysvetlenie mimoriadne nízkej ponuky a dôkazy dostatočne</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neodôvodňujú nízku úroveň cien alebo nákladov najmä s ohľadom na skutočnosti podľa §</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53 ods. 2</w:t>
      </w:r>
      <w:r w:rsidR="006E2BDA" w:rsidRPr="006E2BDA">
        <w:rPr>
          <w:rFonts w:ascii="Arial" w:hAnsi="Arial" w:cs="Arial"/>
          <w:b w:val="0"/>
          <w:color w:val="000000"/>
          <w:sz w:val="24"/>
          <w:lang w:val="sk-SK"/>
        </w:rPr>
        <w:t xml:space="preserve"> </w:t>
      </w:r>
      <w:r w:rsidR="006E2BDA" w:rsidRPr="006E2BDA">
        <w:rPr>
          <w:rFonts w:ascii="Arial" w:hAnsi="Arial" w:cs="Arial"/>
          <w:b w:val="0"/>
          <w:sz w:val="24"/>
          <w:lang w:val="sk-SK"/>
        </w:rPr>
        <w:t>zákona č. 343/2015 Z. z. o verejnom obstarávaní a o zmene a doplnení niektorých zákonov,</w:t>
      </w:r>
    </w:p>
    <w:p w14:paraId="50A4DD12" w14:textId="77777777" w:rsidR="00C96D4E" w:rsidRPr="006E2BDA" w:rsidRDefault="00C96D4E" w:rsidP="00C056D4">
      <w:pPr>
        <w:tabs>
          <w:tab w:val="clear" w:pos="709"/>
          <w:tab w:val="left" w:pos="851"/>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g) uchádzač poskytol nepravdivé informácie alebo skreslené informácie s podstatným</w:t>
      </w:r>
    </w:p>
    <w:p w14:paraId="5FC1E6FC" w14:textId="77777777"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vplyvom na vyhodnotenie ponúk,</w:t>
      </w:r>
    </w:p>
    <w:p w14:paraId="2CC73D85" w14:textId="77777777" w:rsidR="00313F02" w:rsidRPr="006E2BDA" w:rsidRDefault="00C96D4E" w:rsidP="00C056D4">
      <w:pPr>
        <w:tabs>
          <w:tab w:val="clear" w:pos="709"/>
          <w:tab w:val="left" w:pos="851"/>
        </w:tabs>
        <w:autoSpaceDE w:val="0"/>
        <w:autoSpaceDN w:val="0"/>
        <w:adjustRightInd w:val="0"/>
        <w:ind w:left="851" w:hanging="284"/>
        <w:rPr>
          <w:rFonts w:ascii="Arial" w:hAnsi="Arial" w:cs="Arial"/>
          <w:b w:val="0"/>
          <w:sz w:val="24"/>
          <w:lang w:val="sk-SK"/>
        </w:rPr>
      </w:pPr>
      <w:r w:rsidRPr="006E2BDA">
        <w:rPr>
          <w:rFonts w:ascii="Arial" w:hAnsi="Arial" w:cs="Arial"/>
          <w:b w:val="0"/>
          <w:color w:val="000000"/>
          <w:sz w:val="24"/>
          <w:lang w:val="sk-SK"/>
        </w:rPr>
        <w:t>h) uchádzač sa pokúsil neoprávnene ovplyvniť postup verejného obstarávania.</w:t>
      </w:r>
      <w:r w:rsidR="00313F02" w:rsidRPr="006E2BDA">
        <w:rPr>
          <w:rFonts w:ascii="Arial" w:hAnsi="Arial" w:cs="Arial"/>
          <w:b w:val="0"/>
          <w:sz w:val="24"/>
          <w:lang w:val="sk-SK"/>
        </w:rPr>
        <w:t xml:space="preserve">        </w:t>
      </w:r>
    </w:p>
    <w:p w14:paraId="728FE756" w14:textId="77777777" w:rsidR="00313F02" w:rsidRPr="00996A35" w:rsidRDefault="00313F02" w:rsidP="00313F02">
      <w:pPr>
        <w:tabs>
          <w:tab w:val="clear" w:pos="709"/>
        </w:tabs>
        <w:autoSpaceDE w:val="0"/>
        <w:autoSpaceDN w:val="0"/>
        <w:adjustRightInd w:val="0"/>
        <w:ind w:left="993" w:hanging="567"/>
        <w:rPr>
          <w:rFonts w:ascii="Arial" w:hAnsi="Arial" w:cs="Arial"/>
          <w:b w:val="0"/>
          <w:sz w:val="16"/>
          <w:szCs w:val="20"/>
          <w:lang w:val="sk-SK"/>
        </w:rPr>
      </w:pPr>
      <w:r w:rsidRPr="00996A35">
        <w:rPr>
          <w:rFonts w:ascii="Arial" w:hAnsi="Arial" w:cs="Arial"/>
          <w:b w:val="0"/>
          <w:sz w:val="24"/>
          <w:szCs w:val="20"/>
          <w:lang w:val="sk-SK"/>
        </w:rPr>
        <w:t xml:space="preserve">         </w:t>
      </w:r>
    </w:p>
    <w:p w14:paraId="15AACE26" w14:textId="77777777" w:rsidR="00313F02" w:rsidRPr="00396008" w:rsidRDefault="00313F02" w:rsidP="00C056D4">
      <w:pPr>
        <w:tabs>
          <w:tab w:val="clear" w:pos="709"/>
        </w:tabs>
        <w:ind w:left="567" w:hanging="567"/>
        <w:rPr>
          <w:rFonts w:ascii="Arial" w:hAnsi="Arial" w:cs="Arial"/>
          <w:b w:val="0"/>
          <w:sz w:val="24"/>
          <w:lang w:val="sk-SK"/>
        </w:rPr>
      </w:pPr>
      <w:r w:rsidRPr="00996A35">
        <w:rPr>
          <w:rFonts w:ascii="Arial" w:hAnsi="Arial" w:cs="Arial"/>
          <w:b w:val="0"/>
          <w:sz w:val="24"/>
          <w:szCs w:val="20"/>
          <w:lang w:val="sk-SK"/>
        </w:rPr>
        <w:t xml:space="preserve">27.7 </w:t>
      </w:r>
      <w:r w:rsidR="00396008" w:rsidRPr="00996A35">
        <w:rPr>
          <w:rFonts w:ascii="Arial" w:hAnsi="Arial" w:cs="Arial"/>
          <w:b w:val="0"/>
          <w:sz w:val="24"/>
          <w:lang w:val="sk-SK"/>
        </w:rPr>
        <w:t>Uchádzačovi bude písomne oznámené vylúčenie s uvedením dôvodu v</w:t>
      </w:r>
      <w:r w:rsidR="00A97103" w:rsidRPr="00996A35">
        <w:rPr>
          <w:rFonts w:ascii="Arial" w:hAnsi="Arial" w:cs="Arial"/>
          <w:b w:val="0"/>
          <w:sz w:val="24"/>
          <w:lang w:val="sk-SK"/>
        </w:rPr>
        <w:t>ylúčenia a lehoty, v ktorej môžu</w:t>
      </w:r>
      <w:r w:rsidR="00396008" w:rsidRPr="00996A35">
        <w:rPr>
          <w:rFonts w:ascii="Arial" w:hAnsi="Arial" w:cs="Arial"/>
          <w:b w:val="0"/>
          <w:sz w:val="24"/>
          <w:lang w:val="sk-SK"/>
        </w:rPr>
        <w:t xml:space="preserve"> byť</w:t>
      </w:r>
      <w:r w:rsidR="00A97103" w:rsidRPr="00996A35">
        <w:rPr>
          <w:rFonts w:ascii="Arial" w:hAnsi="Arial" w:cs="Arial"/>
          <w:b w:val="0"/>
          <w:sz w:val="24"/>
          <w:lang w:val="sk-SK"/>
        </w:rPr>
        <w:t xml:space="preserve"> doručené námietky.</w:t>
      </w:r>
      <w:r w:rsidR="00396008" w:rsidRPr="00546812">
        <w:rPr>
          <w:rFonts w:ascii="Arial" w:hAnsi="Arial" w:cs="Arial"/>
          <w:b w:val="0"/>
          <w:sz w:val="24"/>
          <w:lang w:val="sk-SK"/>
        </w:rPr>
        <w:t xml:space="preserve"> </w:t>
      </w:r>
    </w:p>
    <w:p w14:paraId="54B33DAD" w14:textId="77777777" w:rsidR="006F772B" w:rsidRPr="00826637" w:rsidRDefault="006F772B" w:rsidP="00313F02">
      <w:pPr>
        <w:tabs>
          <w:tab w:val="clear" w:pos="709"/>
        </w:tabs>
        <w:ind w:left="1080" w:hanging="654"/>
        <w:rPr>
          <w:rFonts w:ascii="Arial" w:hAnsi="Arial" w:cs="Arial"/>
          <w:b w:val="0"/>
          <w:sz w:val="24"/>
          <w:szCs w:val="20"/>
          <w:lang w:val="sk-SK"/>
        </w:rPr>
      </w:pPr>
    </w:p>
    <w:p w14:paraId="7B5206B0" w14:textId="77777777" w:rsidR="00E35979" w:rsidRDefault="00C056D4" w:rsidP="00C056D4">
      <w:pPr>
        <w:pStyle w:val="Nadpis6"/>
        <w:jc w:val="center"/>
        <w:rPr>
          <w:rFonts w:ascii="Arial" w:hAnsi="Arial" w:cs="Arial"/>
        </w:rPr>
      </w:pPr>
      <w:r>
        <w:rPr>
          <w:rFonts w:ascii="Arial" w:hAnsi="Arial" w:cs="Arial"/>
        </w:rPr>
        <w:t>28.</w:t>
      </w:r>
      <w:r w:rsidR="00E35979" w:rsidRPr="00826637">
        <w:rPr>
          <w:rFonts w:ascii="Arial" w:hAnsi="Arial" w:cs="Arial"/>
        </w:rPr>
        <w:t xml:space="preserve"> Oprava chýb</w:t>
      </w:r>
      <w:r w:rsidR="00051D58">
        <w:rPr>
          <w:rFonts w:ascii="Arial" w:hAnsi="Arial" w:cs="Arial"/>
        </w:rPr>
        <w:t xml:space="preserve"> </w:t>
      </w:r>
      <w:r w:rsidR="00051D58" w:rsidRPr="00F43508">
        <w:rPr>
          <w:rFonts w:ascii="Arial" w:hAnsi="Arial" w:cs="Arial"/>
          <w:szCs w:val="24"/>
        </w:rPr>
        <w:t>(platí pre každú časť zákazky osobitne)</w:t>
      </w:r>
    </w:p>
    <w:p w14:paraId="14D77CE9" w14:textId="77777777" w:rsidR="00C056D4" w:rsidRPr="00C056D4" w:rsidRDefault="00C056D4" w:rsidP="00C056D4">
      <w:pPr>
        <w:rPr>
          <w:lang w:val="sk-SK" w:eastAsia="cs-CZ"/>
        </w:rPr>
      </w:pPr>
    </w:p>
    <w:p w14:paraId="29DFAA92" w14:textId="77777777" w:rsidR="00774F17" w:rsidRPr="00774F17" w:rsidRDefault="00774F17" w:rsidP="00774F17">
      <w:pPr>
        <w:tabs>
          <w:tab w:val="clear" w:pos="709"/>
        </w:tabs>
        <w:autoSpaceDE w:val="0"/>
        <w:autoSpaceDN w:val="0"/>
        <w:adjustRightInd w:val="0"/>
        <w:ind w:left="0" w:firstLine="0"/>
        <w:jc w:val="left"/>
        <w:rPr>
          <w:rFonts w:ascii="Arial" w:hAnsi="Arial" w:cs="Arial"/>
          <w:b w:val="0"/>
          <w:color w:val="000000"/>
          <w:sz w:val="24"/>
          <w:lang w:val="sk-SK"/>
        </w:rPr>
      </w:pPr>
      <w:r w:rsidRPr="00690963">
        <w:rPr>
          <w:rFonts w:ascii="Arial" w:hAnsi="Arial" w:cs="Arial"/>
          <w:b w:val="0"/>
          <w:color w:val="000000"/>
          <w:sz w:val="24"/>
          <w:lang w:val="sk-SK"/>
        </w:rPr>
        <w:t>28.1 Zrejmé matematické chyby, zistené pri vyhodnocovaní ponúk budú opravené.</w:t>
      </w:r>
      <w:r w:rsidRPr="00774F17">
        <w:rPr>
          <w:rFonts w:ascii="Arial" w:hAnsi="Arial" w:cs="Arial"/>
          <w:b w:val="0"/>
          <w:color w:val="000000"/>
          <w:sz w:val="24"/>
          <w:lang w:val="sk-SK"/>
        </w:rPr>
        <w:t xml:space="preserve"> </w:t>
      </w:r>
    </w:p>
    <w:p w14:paraId="049F7829" w14:textId="77777777" w:rsidR="00774F17" w:rsidRPr="00774F17" w:rsidRDefault="00774F17" w:rsidP="00774F17">
      <w:pPr>
        <w:tabs>
          <w:tab w:val="clear" w:pos="709"/>
        </w:tabs>
        <w:autoSpaceDE w:val="0"/>
        <w:autoSpaceDN w:val="0"/>
        <w:adjustRightInd w:val="0"/>
        <w:ind w:left="0" w:firstLine="0"/>
        <w:jc w:val="left"/>
        <w:rPr>
          <w:rFonts w:ascii="Arial" w:hAnsi="Arial" w:cs="Arial"/>
          <w:b w:val="0"/>
          <w:color w:val="000000"/>
          <w:sz w:val="24"/>
          <w:lang w:val="sk-SK"/>
        </w:rPr>
      </w:pPr>
    </w:p>
    <w:p w14:paraId="74D17D8E" w14:textId="77777777" w:rsidR="00774F17" w:rsidRPr="00774F17" w:rsidRDefault="00774F17" w:rsidP="00C056D4">
      <w:pPr>
        <w:tabs>
          <w:tab w:val="clear" w:pos="709"/>
        </w:tabs>
        <w:ind w:left="567" w:hanging="567"/>
        <w:rPr>
          <w:rFonts w:ascii="Arial" w:hAnsi="Arial" w:cs="Arial"/>
          <w:b w:val="0"/>
          <w:color w:val="000000"/>
          <w:sz w:val="24"/>
          <w:lang w:val="sk-SK"/>
        </w:rPr>
      </w:pPr>
      <w:r w:rsidRPr="00774F17">
        <w:rPr>
          <w:rFonts w:ascii="Arial" w:hAnsi="Arial" w:cs="Arial"/>
          <w:b w:val="0"/>
          <w:color w:val="000000"/>
          <w:sz w:val="24"/>
          <w:lang w:val="sk-SK"/>
        </w:rPr>
        <w:t>28.2 O vykonanej oprave bude uchádzač bezodkladne upovedomený a ak ide o opravu v návrhu zmluvy, bude požiadaný o predloženie nového návrhu zmluvy. Ostatné opravené dokumenty už uchádzač nepredkladá.</w:t>
      </w:r>
    </w:p>
    <w:p w14:paraId="23CAA76D" w14:textId="77777777" w:rsidR="00E35979" w:rsidRPr="007415C5" w:rsidRDefault="00E35979" w:rsidP="00774F17">
      <w:pPr>
        <w:tabs>
          <w:tab w:val="clear" w:pos="709"/>
        </w:tabs>
        <w:ind w:left="1080" w:hanging="540"/>
        <w:rPr>
          <w:rFonts w:ascii="Arial" w:hAnsi="Arial" w:cs="Arial"/>
          <w:b w:val="0"/>
          <w:bCs/>
          <w:sz w:val="24"/>
          <w:szCs w:val="20"/>
          <w:lang w:val="sk-SK"/>
        </w:rPr>
      </w:pPr>
      <w:r w:rsidRPr="007415C5">
        <w:rPr>
          <w:rFonts w:ascii="Arial" w:hAnsi="Arial" w:cs="Arial"/>
          <w:b w:val="0"/>
          <w:sz w:val="24"/>
          <w:szCs w:val="20"/>
          <w:lang w:val="sk-SK"/>
        </w:rPr>
        <w:t xml:space="preserve">  </w:t>
      </w:r>
    </w:p>
    <w:p w14:paraId="3085B75F" w14:textId="77777777" w:rsidR="00E35979" w:rsidRPr="00051D58" w:rsidRDefault="00C056D4" w:rsidP="00C056D4">
      <w:pPr>
        <w:pStyle w:val="Nadpis6"/>
        <w:jc w:val="center"/>
        <w:rPr>
          <w:rFonts w:ascii="Arial" w:hAnsi="Arial" w:cs="Arial"/>
          <w:bCs/>
          <w:lang w:eastAsia="sk-SK"/>
        </w:rPr>
      </w:pPr>
      <w:r>
        <w:rPr>
          <w:rFonts w:ascii="Arial" w:hAnsi="Arial" w:cs="Arial"/>
          <w:bCs/>
          <w:lang w:eastAsia="sk-SK"/>
        </w:rPr>
        <w:t>29.</w:t>
      </w:r>
      <w:r w:rsidR="00E35979" w:rsidRPr="007415C5">
        <w:rPr>
          <w:rFonts w:ascii="Arial" w:hAnsi="Arial" w:cs="Arial"/>
          <w:bCs/>
          <w:lang w:val="x-none" w:eastAsia="sk-SK"/>
        </w:rPr>
        <w:t xml:space="preserve"> Mena na vyhodnotenie ponúk</w:t>
      </w:r>
      <w:r w:rsidR="00051D58">
        <w:rPr>
          <w:rFonts w:ascii="Arial" w:hAnsi="Arial" w:cs="Arial"/>
          <w:bCs/>
          <w:lang w:eastAsia="sk-SK"/>
        </w:rPr>
        <w:t xml:space="preserve"> </w:t>
      </w:r>
      <w:r w:rsidR="00051D58" w:rsidRPr="00F43508">
        <w:rPr>
          <w:rFonts w:ascii="Arial" w:hAnsi="Arial" w:cs="Arial"/>
          <w:szCs w:val="24"/>
        </w:rPr>
        <w:t>(platí pre každú časť zákazky osobitne)</w:t>
      </w:r>
    </w:p>
    <w:p w14:paraId="14D888E3" w14:textId="77777777" w:rsidR="00C056D4" w:rsidRPr="00C056D4" w:rsidRDefault="00C056D4" w:rsidP="00C056D4">
      <w:pPr>
        <w:rPr>
          <w:highlight w:val="lightGray"/>
          <w:lang w:val="x-none"/>
        </w:rPr>
      </w:pPr>
    </w:p>
    <w:p w14:paraId="520829FB" w14:textId="4C2B3539" w:rsidR="00E35979" w:rsidRDefault="00E35979" w:rsidP="00E35979">
      <w:pPr>
        <w:tabs>
          <w:tab w:val="clear" w:pos="709"/>
        </w:tabs>
        <w:ind w:left="1080" w:hanging="540"/>
        <w:rPr>
          <w:rFonts w:ascii="Arial" w:hAnsi="Arial" w:cs="Arial"/>
          <w:b w:val="0"/>
          <w:sz w:val="24"/>
          <w:szCs w:val="20"/>
          <w:lang w:val="sk-SK"/>
        </w:rPr>
      </w:pPr>
      <w:r w:rsidRPr="007415C5">
        <w:rPr>
          <w:rFonts w:ascii="Arial" w:hAnsi="Arial" w:cs="Arial"/>
          <w:b w:val="0"/>
          <w:sz w:val="24"/>
          <w:szCs w:val="20"/>
          <w:lang w:val="sk-SK"/>
        </w:rPr>
        <w:t>Ceny uvedené v ponukách uchádzačov sa budú vyhodnocovať v Eurách.</w:t>
      </w:r>
    </w:p>
    <w:p w14:paraId="30A5A8B2" w14:textId="7FE3EC9E" w:rsidR="00D30D5E" w:rsidRDefault="00D30D5E" w:rsidP="00E35979">
      <w:pPr>
        <w:tabs>
          <w:tab w:val="clear" w:pos="709"/>
        </w:tabs>
        <w:ind w:left="1080" w:hanging="540"/>
        <w:rPr>
          <w:rFonts w:ascii="Arial" w:hAnsi="Arial" w:cs="Arial"/>
          <w:b w:val="0"/>
          <w:sz w:val="24"/>
          <w:szCs w:val="20"/>
          <w:lang w:val="sk-SK"/>
        </w:rPr>
      </w:pPr>
    </w:p>
    <w:p w14:paraId="22DF1E7B" w14:textId="7E3801AE" w:rsidR="00E35979" w:rsidRDefault="00C056D4" w:rsidP="00C056D4">
      <w:pPr>
        <w:pStyle w:val="Nadpis6"/>
        <w:jc w:val="center"/>
        <w:rPr>
          <w:rFonts w:ascii="Arial" w:hAnsi="Arial" w:cs="Arial"/>
        </w:rPr>
      </w:pPr>
      <w:r>
        <w:rPr>
          <w:rFonts w:ascii="Arial" w:hAnsi="Arial" w:cs="Arial"/>
        </w:rPr>
        <w:t xml:space="preserve">30. </w:t>
      </w:r>
      <w:r w:rsidR="00E35979" w:rsidRPr="007415C5">
        <w:rPr>
          <w:rFonts w:ascii="Arial" w:hAnsi="Arial" w:cs="Arial"/>
        </w:rPr>
        <w:t>Hodnotenie ponúk</w:t>
      </w:r>
      <w:r w:rsidR="00051D58">
        <w:rPr>
          <w:rFonts w:ascii="Arial" w:hAnsi="Arial" w:cs="Arial"/>
        </w:rPr>
        <w:t xml:space="preserve"> </w:t>
      </w:r>
      <w:r w:rsidR="00051D58" w:rsidRPr="00F43508">
        <w:rPr>
          <w:rFonts w:ascii="Arial" w:hAnsi="Arial" w:cs="Arial"/>
          <w:szCs w:val="24"/>
        </w:rPr>
        <w:t>(platí pre každú časť zákazky osobitne)</w:t>
      </w:r>
    </w:p>
    <w:p w14:paraId="64A114E5" w14:textId="77777777" w:rsidR="00C056D4" w:rsidRPr="00C056D4" w:rsidRDefault="00C056D4" w:rsidP="00C056D4">
      <w:pPr>
        <w:rPr>
          <w:lang w:val="sk-SK" w:eastAsia="cs-CZ"/>
        </w:rPr>
      </w:pPr>
    </w:p>
    <w:p w14:paraId="12AB9416" w14:textId="409A4460" w:rsidR="00E35979" w:rsidRDefault="00E35979" w:rsidP="00C056D4">
      <w:pPr>
        <w:tabs>
          <w:tab w:val="clear" w:pos="709"/>
        </w:tabs>
        <w:ind w:left="567" w:hanging="567"/>
        <w:rPr>
          <w:rFonts w:ascii="Arial" w:hAnsi="Arial" w:cs="Arial"/>
          <w:b w:val="0"/>
          <w:i/>
          <w:sz w:val="24"/>
          <w:szCs w:val="20"/>
          <w:lang w:val="sk-SK"/>
        </w:rPr>
      </w:pPr>
      <w:r w:rsidRPr="007415C5">
        <w:rPr>
          <w:rFonts w:ascii="Arial" w:hAnsi="Arial" w:cs="Arial"/>
          <w:b w:val="0"/>
          <w:sz w:val="24"/>
          <w:szCs w:val="20"/>
          <w:lang w:val="sk-SK"/>
        </w:rPr>
        <w:t xml:space="preserve">30.1 Ponuky uchádzačov, ktoré neboli vylúčené, budú vyhodnocované len podľa kritérií na hodnotenie ponúk uvedených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na predkladanie ponúk </w:t>
      </w:r>
      <w:r w:rsidRPr="007415C5">
        <w:rPr>
          <w:rFonts w:ascii="Arial" w:hAnsi="Arial" w:cs="Arial"/>
          <w:b w:val="0"/>
          <w:sz w:val="24"/>
          <w:szCs w:val="20"/>
          <w:lang w:val="sk-SK"/>
        </w:rPr>
        <w:t>a spôsobom určeným v </w:t>
      </w:r>
      <w:r w:rsidRPr="0059757C">
        <w:rPr>
          <w:rFonts w:ascii="Arial" w:hAnsi="Arial" w:cs="Arial"/>
          <w:b w:val="0"/>
          <w:sz w:val="24"/>
          <w:szCs w:val="20"/>
          <w:lang w:val="sk-SK"/>
        </w:rPr>
        <w:t xml:space="preserve">časti  </w:t>
      </w:r>
      <w:r w:rsidR="00135552" w:rsidRPr="0059757C">
        <w:rPr>
          <w:rFonts w:ascii="Arial" w:hAnsi="Arial" w:cs="Arial"/>
          <w:b w:val="0"/>
          <w:i/>
          <w:iCs/>
          <w:sz w:val="24"/>
          <w:szCs w:val="20"/>
          <w:lang w:val="sk-SK"/>
        </w:rPr>
        <w:t>A.3</w:t>
      </w:r>
      <w:r w:rsidRPr="007415C5">
        <w:rPr>
          <w:rFonts w:ascii="Arial" w:hAnsi="Arial" w:cs="Arial"/>
          <w:b w:val="0"/>
          <w:i/>
          <w:iCs/>
          <w:sz w:val="24"/>
          <w:szCs w:val="20"/>
          <w:lang w:val="sk-SK"/>
        </w:rPr>
        <w:t xml:space="preserve">  Kritériá na hodnotenie ponúk a  pravidlá ich uplatnenia</w:t>
      </w:r>
      <w:r w:rsidR="007A33BA">
        <w:rPr>
          <w:rFonts w:ascii="Arial" w:hAnsi="Arial" w:cs="Arial"/>
          <w:b w:val="0"/>
          <w:iCs/>
          <w:sz w:val="24"/>
          <w:szCs w:val="20"/>
          <w:lang w:val="sk-SK"/>
        </w:rPr>
        <w:t>.</w:t>
      </w:r>
    </w:p>
    <w:p w14:paraId="5B5CC796" w14:textId="77777777" w:rsidR="001C6BA0" w:rsidRPr="007415C5" w:rsidRDefault="001C6BA0" w:rsidP="00C056D4">
      <w:pPr>
        <w:tabs>
          <w:tab w:val="clear" w:pos="709"/>
        </w:tabs>
        <w:ind w:left="567" w:hanging="567"/>
        <w:rPr>
          <w:rFonts w:ascii="Arial" w:hAnsi="Arial" w:cs="Arial"/>
          <w:bCs/>
          <w:i/>
          <w:iCs/>
          <w:sz w:val="24"/>
          <w:szCs w:val="20"/>
          <w:lang w:val="sk-SK"/>
        </w:rPr>
      </w:pPr>
    </w:p>
    <w:p w14:paraId="3B214DA0" w14:textId="77777777" w:rsidR="007A33BA" w:rsidRDefault="007A33BA" w:rsidP="007A33BA">
      <w:pPr>
        <w:ind w:left="567" w:hanging="567"/>
        <w:rPr>
          <w:rFonts w:ascii="Arial" w:hAnsi="Arial" w:cs="Arial"/>
          <w:b w:val="0"/>
          <w:sz w:val="24"/>
          <w:lang w:val="sk-SK"/>
        </w:rPr>
      </w:pPr>
      <w:r>
        <w:rPr>
          <w:rFonts w:ascii="Arial" w:hAnsi="Arial" w:cs="Arial"/>
          <w:b w:val="0"/>
          <w:bCs/>
          <w:iCs/>
          <w:sz w:val="24"/>
          <w:szCs w:val="20"/>
          <w:lang w:val="sk-SK"/>
        </w:rPr>
        <w:t>30.2</w:t>
      </w:r>
      <w:r>
        <w:rPr>
          <w:rFonts w:ascii="Arial" w:hAnsi="Arial" w:cs="Arial"/>
          <w:b w:val="0"/>
          <w:sz w:val="24"/>
          <w:lang w:val="sk-SK"/>
        </w:rPr>
        <w:t xml:space="preserve"> Komisia na vyhodnotenie ponúk identifikuje uchádzačov, ktorí neboli vylúčení a ktorých ponuky neboli zo súťaže vylúčené a tie budú vyhodnocované.</w:t>
      </w:r>
    </w:p>
    <w:p w14:paraId="1CC5823C" w14:textId="77777777" w:rsidR="00A55D96" w:rsidRDefault="00F14FBD" w:rsidP="00A55D96">
      <w:pPr>
        <w:ind w:left="567" w:hanging="567"/>
        <w:rPr>
          <w:rFonts w:ascii="Arial" w:hAnsi="Arial" w:cs="Arial"/>
          <w:sz w:val="24"/>
          <w:szCs w:val="20"/>
          <w:lang w:val="sk-SK"/>
        </w:rPr>
      </w:pPr>
      <w:r w:rsidRPr="00F64C55">
        <w:rPr>
          <w:rFonts w:ascii="Arial" w:hAnsi="Arial" w:cs="Arial"/>
          <w:b w:val="0"/>
          <w:sz w:val="24"/>
          <w:lang w:val="sk-SK"/>
        </w:rPr>
        <w:t xml:space="preserve">30.3 </w:t>
      </w:r>
      <w:r w:rsidR="00A55D96">
        <w:rPr>
          <w:rFonts w:ascii="Arial" w:hAnsi="Arial" w:cs="Arial"/>
          <w:sz w:val="24"/>
          <w:szCs w:val="20"/>
          <w:lang w:val="sk-SK"/>
        </w:rPr>
        <w:t xml:space="preserve">Verejný obstarávateľ  na základe </w:t>
      </w:r>
      <w:r w:rsidR="00A55D96">
        <w:rPr>
          <w:rFonts w:ascii="Arial" w:hAnsi="Arial"/>
          <w:sz w:val="24"/>
          <w:lang w:val="sk-SK"/>
        </w:rPr>
        <w:t>§ 112 ods. 6</w:t>
      </w:r>
      <w:r w:rsidR="00A55D96">
        <w:rPr>
          <w:rFonts w:ascii="Arial" w:hAnsi="Arial" w:cs="Arial"/>
          <w:sz w:val="24"/>
          <w:szCs w:val="20"/>
          <w:lang w:val="sk-SK"/>
        </w:rPr>
        <w:t xml:space="preserve"> zákona č. 343/2015 Z. z. o verejnom obstarávaní a o zmene a doplnení niektorých zákonov v znení neskorších predpisov </w:t>
      </w:r>
      <w:r w:rsidR="00A55D96">
        <w:rPr>
          <w:rFonts w:ascii="Arial" w:hAnsi="Arial" w:cs="Arial"/>
          <w:sz w:val="24"/>
          <w:szCs w:val="20"/>
          <w:lang w:val="sk-SK"/>
        </w:rPr>
        <w:lastRenderedPageBreak/>
        <w:t>rozhodol, že vyhodnotenie splnenia podmienok účasti  sa uskutoční po vyhodnotení ponúk.</w:t>
      </w:r>
    </w:p>
    <w:p w14:paraId="73544AD2" w14:textId="77777777" w:rsidR="00E35979" w:rsidRPr="00826637" w:rsidRDefault="00E35979" w:rsidP="00E35979">
      <w:pPr>
        <w:tabs>
          <w:tab w:val="clear" w:pos="709"/>
        </w:tabs>
        <w:ind w:left="0" w:firstLine="0"/>
        <w:jc w:val="left"/>
        <w:rPr>
          <w:rFonts w:ascii="Arial" w:hAnsi="Arial" w:cs="Arial"/>
          <w:b w:val="0"/>
          <w:sz w:val="24"/>
          <w:szCs w:val="20"/>
          <w:lang w:val="sk-SK" w:eastAsia="cs-CZ"/>
        </w:rPr>
      </w:pPr>
    </w:p>
    <w:p w14:paraId="03C7515B" w14:textId="77777777"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VI.</w:t>
      </w:r>
    </w:p>
    <w:p w14:paraId="1088B54D" w14:textId="77777777" w:rsidR="00E35979" w:rsidRPr="00826637" w:rsidRDefault="00E35979" w:rsidP="00E35979">
      <w:pPr>
        <w:tabs>
          <w:tab w:val="clear" w:pos="709"/>
        </w:tabs>
        <w:ind w:left="0" w:firstLine="0"/>
        <w:jc w:val="center"/>
        <w:rPr>
          <w:rFonts w:ascii="Arial" w:hAnsi="Arial" w:cs="Arial"/>
          <w:bCs/>
          <w:i/>
          <w:iCs/>
          <w:sz w:val="24"/>
          <w:szCs w:val="20"/>
          <w:lang w:val="sk-SK"/>
        </w:rPr>
      </w:pPr>
      <w:r w:rsidRPr="00826637">
        <w:rPr>
          <w:rFonts w:ascii="Arial" w:hAnsi="Arial" w:cs="Arial"/>
          <w:bCs/>
          <w:i/>
          <w:iCs/>
          <w:sz w:val="24"/>
          <w:szCs w:val="20"/>
          <w:lang w:val="sk-SK"/>
        </w:rPr>
        <w:t>Prijatie zmluvy</w:t>
      </w:r>
    </w:p>
    <w:p w14:paraId="67A00903" w14:textId="77777777" w:rsidR="00E35979" w:rsidRPr="00826637" w:rsidRDefault="00E35979" w:rsidP="00E35979">
      <w:pPr>
        <w:tabs>
          <w:tab w:val="clear" w:pos="709"/>
        </w:tabs>
        <w:ind w:left="0" w:firstLine="0"/>
        <w:rPr>
          <w:rFonts w:ascii="Arial" w:hAnsi="Arial" w:cs="Arial"/>
          <w:bCs/>
          <w:sz w:val="16"/>
          <w:szCs w:val="20"/>
          <w:lang w:val="sk-SK"/>
        </w:rPr>
      </w:pPr>
    </w:p>
    <w:p w14:paraId="0186A138" w14:textId="77777777" w:rsidR="00A54C3A" w:rsidRPr="00826637" w:rsidRDefault="00C056D4" w:rsidP="00C056D4">
      <w:pPr>
        <w:pStyle w:val="Nadpis6"/>
        <w:jc w:val="center"/>
        <w:rPr>
          <w:rFonts w:ascii="Arial" w:hAnsi="Arial" w:cs="Arial"/>
        </w:rPr>
      </w:pPr>
      <w:r>
        <w:rPr>
          <w:rFonts w:ascii="Arial" w:hAnsi="Arial" w:cs="Arial"/>
        </w:rPr>
        <w:t xml:space="preserve">31. </w:t>
      </w:r>
      <w:r w:rsidR="00A54C3A" w:rsidRPr="00826637">
        <w:rPr>
          <w:rFonts w:ascii="Arial" w:hAnsi="Arial" w:cs="Arial"/>
        </w:rPr>
        <w:t>Oznámenie o poradí úspešnosti ponúk</w:t>
      </w:r>
      <w:r w:rsidR="00051D58">
        <w:rPr>
          <w:rFonts w:ascii="Arial" w:hAnsi="Arial" w:cs="Arial"/>
        </w:rPr>
        <w:t xml:space="preserve"> </w:t>
      </w:r>
      <w:r w:rsidR="00051D58" w:rsidRPr="00F43508">
        <w:rPr>
          <w:rFonts w:ascii="Arial" w:hAnsi="Arial" w:cs="Arial"/>
          <w:szCs w:val="24"/>
        </w:rPr>
        <w:t>(platí pre každú časť zákazky osobitne)</w:t>
      </w:r>
    </w:p>
    <w:p w14:paraId="24E38EC1" w14:textId="77777777" w:rsidR="00921C2E" w:rsidRPr="00F816F9" w:rsidRDefault="00A54C3A" w:rsidP="00F816F9">
      <w:pPr>
        <w:tabs>
          <w:tab w:val="clear" w:pos="709"/>
        </w:tabs>
        <w:spacing w:before="144" w:after="144" w:line="240" w:lineRule="atLeast"/>
        <w:ind w:left="567" w:hanging="567"/>
      </w:pPr>
      <w:r w:rsidRPr="00996A35">
        <w:rPr>
          <w:rFonts w:ascii="Arial" w:hAnsi="Arial" w:cs="Arial"/>
          <w:b w:val="0"/>
          <w:sz w:val="24"/>
          <w:lang w:val="sk-SK"/>
        </w:rPr>
        <w:t xml:space="preserve">31.1  </w:t>
      </w:r>
      <w:r w:rsidR="00921C2E" w:rsidRPr="00F816F9">
        <w:rPr>
          <w:rFonts w:ascii="Arial" w:hAnsi="Arial"/>
          <w:b w:val="0"/>
          <w:sz w:val="24"/>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48E83870" w14:textId="77777777" w:rsidR="00921C2E" w:rsidRPr="00F816F9" w:rsidRDefault="00921C2E" w:rsidP="00F816F9">
      <w:pPr>
        <w:tabs>
          <w:tab w:val="clear" w:pos="709"/>
        </w:tabs>
        <w:suppressAutoHyphens/>
        <w:autoSpaceDN w:val="0"/>
        <w:spacing w:before="144" w:after="144" w:line="240" w:lineRule="atLeast"/>
        <w:ind w:left="567" w:firstLine="0"/>
        <w:textAlignment w:val="baseline"/>
        <w:rPr>
          <w:rFonts w:ascii="Arial" w:hAnsi="Arial"/>
          <w:b w:val="0"/>
          <w:sz w:val="24"/>
          <w:lang w:val="sk-SK"/>
        </w:rPr>
      </w:pPr>
      <w:r w:rsidRPr="00F816F9">
        <w:rPr>
          <w:rFonts w:ascii="Arial" w:hAnsi="Arial"/>
          <w:b w:val="0"/>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0FC9FA1E" w14:textId="3B47AFE9" w:rsidR="003F0861" w:rsidRDefault="00921C2E" w:rsidP="00C056D4">
      <w:pPr>
        <w:tabs>
          <w:tab w:val="clear" w:pos="709"/>
        </w:tabs>
        <w:suppressAutoHyphens/>
        <w:autoSpaceDN w:val="0"/>
        <w:spacing w:before="144" w:after="144" w:line="240" w:lineRule="atLeast"/>
        <w:ind w:left="567" w:firstLine="0"/>
        <w:textAlignment w:val="baseline"/>
        <w:rPr>
          <w:rFonts w:ascii="Arial" w:hAnsi="Arial" w:cs="Arial"/>
          <w:b w:val="0"/>
          <w:sz w:val="24"/>
          <w:lang w:val="sk-SK"/>
        </w:rPr>
      </w:pPr>
      <w:r w:rsidRPr="00F816F9">
        <w:rPr>
          <w:rFonts w:ascii="Arial" w:hAnsi="Arial"/>
          <w:b w:val="0"/>
          <w:sz w:val="24"/>
          <w:lang w:val="sk-SK"/>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14:paraId="528D0F63" w14:textId="77777777" w:rsidR="00E42F21" w:rsidRDefault="00A54C3A" w:rsidP="00595F47">
      <w:pPr>
        <w:tabs>
          <w:tab w:val="clear" w:pos="709"/>
        </w:tabs>
        <w:spacing w:before="144" w:after="144" w:line="240" w:lineRule="atLeast"/>
        <w:ind w:left="567" w:hanging="567"/>
        <w:rPr>
          <w:rFonts w:ascii="Arial" w:hAnsi="Arial" w:cs="Arial"/>
          <w:b w:val="0"/>
          <w:color w:val="000000"/>
          <w:sz w:val="24"/>
          <w:lang w:val="sk-SK"/>
        </w:rPr>
      </w:pPr>
      <w:r w:rsidRPr="00996A35">
        <w:rPr>
          <w:rFonts w:ascii="Arial" w:hAnsi="Arial" w:cs="Arial"/>
          <w:b w:val="0"/>
          <w:sz w:val="24"/>
          <w:lang w:val="sk-SK"/>
        </w:rPr>
        <w:t xml:space="preserve">31.2 </w:t>
      </w:r>
      <w:r w:rsidR="00871D79" w:rsidRPr="00996A35">
        <w:rPr>
          <w:rFonts w:ascii="Arial" w:hAnsi="Arial" w:cs="Arial"/>
          <w:b w:val="0"/>
          <w:color w:val="000000"/>
          <w:sz w:val="24"/>
          <w:lang w:val="sk-SK"/>
        </w:rPr>
        <w:t xml:space="preserve">Verejný obstarávateľ </w:t>
      </w:r>
      <w:r w:rsidR="00880536" w:rsidRPr="00996A35">
        <w:rPr>
          <w:rFonts w:ascii="Arial" w:hAnsi="Arial" w:cs="Arial"/>
          <w:b w:val="0"/>
          <w:color w:val="000000"/>
          <w:sz w:val="24"/>
          <w:lang w:val="sk-SK"/>
        </w:rPr>
        <w:t>je</w:t>
      </w:r>
      <w:r w:rsidR="00871D79" w:rsidRPr="00996A35">
        <w:rPr>
          <w:rFonts w:ascii="Arial" w:hAnsi="Arial" w:cs="Arial"/>
          <w:b w:val="0"/>
          <w:color w:val="000000"/>
          <w:sz w:val="24"/>
          <w:lang w:val="sk-SK"/>
        </w:rPr>
        <w:t xml:space="preserve"> povinn</w:t>
      </w:r>
      <w:r w:rsidR="00880536" w:rsidRPr="00996A35">
        <w:rPr>
          <w:rFonts w:ascii="Arial" w:hAnsi="Arial" w:cs="Arial"/>
          <w:b w:val="0"/>
          <w:color w:val="000000"/>
          <w:sz w:val="24"/>
          <w:lang w:val="sk-SK"/>
        </w:rPr>
        <w:t>ý</w:t>
      </w:r>
      <w:r w:rsidR="00871D79" w:rsidRPr="00996A35">
        <w:rPr>
          <w:rFonts w:ascii="Arial" w:hAnsi="Arial" w:cs="Arial"/>
          <w:b w:val="0"/>
          <w:color w:val="000000"/>
          <w:sz w:val="24"/>
          <w:lang w:val="sk-SK"/>
        </w:rPr>
        <w:t xml:space="preserve">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14:paraId="38D6AA2D" w14:textId="77777777" w:rsidR="00E35979" w:rsidRPr="00996A35" w:rsidRDefault="00C056D4" w:rsidP="00C056D4">
      <w:pPr>
        <w:pStyle w:val="Nadpis6"/>
        <w:jc w:val="center"/>
        <w:rPr>
          <w:rFonts w:ascii="Arial" w:hAnsi="Arial" w:cs="Arial"/>
        </w:rPr>
      </w:pPr>
      <w:r>
        <w:rPr>
          <w:rFonts w:ascii="Arial" w:hAnsi="Arial" w:cs="Arial"/>
        </w:rPr>
        <w:t>32.</w:t>
      </w:r>
      <w:r w:rsidR="00E35979" w:rsidRPr="00786CA0">
        <w:rPr>
          <w:rFonts w:ascii="Arial" w:hAnsi="Arial" w:cs="Arial"/>
        </w:rPr>
        <w:t xml:space="preserve"> Prijatie zmluvy</w:t>
      </w:r>
      <w:r w:rsidR="00051D58">
        <w:rPr>
          <w:rFonts w:ascii="Arial" w:hAnsi="Arial" w:cs="Arial"/>
        </w:rPr>
        <w:t xml:space="preserve"> </w:t>
      </w:r>
      <w:r w:rsidR="00051D58" w:rsidRPr="00F43508">
        <w:rPr>
          <w:rFonts w:ascii="Arial" w:hAnsi="Arial" w:cs="Arial"/>
          <w:szCs w:val="24"/>
        </w:rPr>
        <w:t>(platí pre každú časť zákazky osobitne)</w:t>
      </w:r>
    </w:p>
    <w:p w14:paraId="1E4B5F49" w14:textId="77777777" w:rsidR="00294AC4" w:rsidRPr="00996A35" w:rsidRDefault="00294AC4" w:rsidP="00294AC4">
      <w:pPr>
        <w:tabs>
          <w:tab w:val="clear" w:pos="709"/>
        </w:tabs>
        <w:ind w:left="1134" w:hanging="567"/>
        <w:rPr>
          <w:rFonts w:ascii="Arial" w:hAnsi="Arial" w:cs="Arial"/>
          <w:b w:val="0"/>
          <w:sz w:val="24"/>
          <w:lang w:val="sk-SK"/>
        </w:rPr>
      </w:pPr>
    </w:p>
    <w:p w14:paraId="4C932C51" w14:textId="77777777" w:rsidR="00F72006" w:rsidRDefault="00F72006" w:rsidP="00F72006">
      <w:pPr>
        <w:widowControl w:val="0"/>
        <w:tabs>
          <w:tab w:val="clear" w:pos="709"/>
        </w:tabs>
        <w:autoSpaceDE w:val="0"/>
        <w:autoSpaceDN w:val="0"/>
        <w:adjustRightInd w:val="0"/>
        <w:ind w:left="567" w:hanging="567"/>
        <w:rPr>
          <w:rFonts w:ascii="Arial" w:hAnsi="Arial" w:cs="Arial"/>
          <w:b w:val="0"/>
          <w:sz w:val="24"/>
          <w:szCs w:val="20"/>
          <w:lang w:val="sk-SK"/>
        </w:rPr>
      </w:pPr>
      <w:r w:rsidRPr="002E0064">
        <w:rPr>
          <w:rFonts w:ascii="Arial" w:hAnsi="Arial" w:cs="Arial"/>
          <w:b w:val="0"/>
          <w:sz w:val="24"/>
          <w:lang w:val="sk-SK"/>
        </w:rPr>
        <w:t xml:space="preserve">32.1 </w:t>
      </w:r>
      <w:r w:rsidRPr="002E0064">
        <w:rPr>
          <w:rFonts w:ascii="Arial" w:hAnsi="Arial" w:cs="Arial"/>
          <w:b w:val="0"/>
          <w:sz w:val="24"/>
          <w:szCs w:val="20"/>
          <w:lang w:val="sk-SK"/>
        </w:rPr>
        <w:t>Ak úspešný uchádzač alebo uchádzači odmietnu uzavrieť zmluvu, koncesnú zmluvu alebo rámcovú dohodu alebo nie sú splnené povinnosti podľa § 56 odseku 8 zákona č. 343/2015 Z. z. o verejnom obstarávaní a o zmene a doplnení niektorých zákonov, verejný obstarávateľ a obstarávateľ môžu uzavrieť zmluvu, koncesnú zmluvu alebo rámcovú dohodu s uchádzačom alebo uchádzačmi, ktorí sa umiestnili ako druhí v poradí.</w:t>
      </w:r>
    </w:p>
    <w:p w14:paraId="4517ED20" w14:textId="77777777"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14:paraId="41F0CC53" w14:textId="77777777" w:rsidR="00F72006" w:rsidRDefault="00F72006" w:rsidP="00F72006">
      <w:pPr>
        <w:widowControl w:val="0"/>
        <w:tabs>
          <w:tab w:val="clear" w:pos="709"/>
        </w:tabs>
        <w:autoSpaceDE w:val="0"/>
        <w:autoSpaceDN w:val="0"/>
        <w:adjustRightInd w:val="0"/>
        <w:ind w:left="567" w:hanging="567"/>
        <w:rPr>
          <w:rFonts w:ascii="Arial" w:hAnsi="Arial" w:cs="Arial"/>
          <w:b w:val="0"/>
          <w:sz w:val="24"/>
          <w:lang w:val="sk-SK"/>
        </w:rPr>
      </w:pPr>
      <w:r w:rsidRPr="002E0064">
        <w:rPr>
          <w:rFonts w:ascii="Arial" w:hAnsi="Arial" w:cs="Arial"/>
          <w:b w:val="0"/>
          <w:color w:val="000000"/>
          <w:sz w:val="24"/>
          <w:lang w:val="sk-SK"/>
        </w:rPr>
        <w:t xml:space="preserve">32.2 </w:t>
      </w:r>
      <w:r w:rsidRPr="002E0064">
        <w:rPr>
          <w:rFonts w:ascii="Arial" w:hAnsi="Arial" w:cs="Arial"/>
          <w:b w:val="0"/>
          <w:sz w:val="24"/>
          <w:lang w:val="sk-SK"/>
        </w:rPr>
        <w:t xml:space="preserve">Ak uchádzač alebo uchádzači, ktorí sa umiestnili ako druhí v poradí odmietnu uzavrieť zmluvu, koncesnú zmluvu alebo rámcovú dohodu, neposkytnú verejnému obstarávateľovi a obstarávateľovi riadnu súčinnosť potrebnú na ich uzavretie tak, aby mohli byť uzavreté do 10 pracovných dní odo dňa, keď boli na ich uzavretie písomne vyzvaní, verejný obstarávateľ a obstarávateľ môžu uzavrieť zmluvu, koncesnú zmluvu alebo rámcovú dohodu s uchádzačom alebo uchádzačmi, ktorí sa umiestnili ako tretí v poradí. </w:t>
      </w:r>
    </w:p>
    <w:p w14:paraId="4DDB74FA" w14:textId="77777777"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14:paraId="77237914" w14:textId="77777777" w:rsidR="00F72006" w:rsidRDefault="00F72006" w:rsidP="00F72006">
      <w:pPr>
        <w:widowControl w:val="0"/>
        <w:tabs>
          <w:tab w:val="clear" w:pos="709"/>
        </w:tabs>
        <w:autoSpaceDE w:val="0"/>
        <w:autoSpaceDN w:val="0"/>
        <w:adjustRightInd w:val="0"/>
        <w:ind w:left="567" w:hanging="567"/>
        <w:rPr>
          <w:rFonts w:ascii="Arial" w:hAnsi="Arial" w:cs="Arial"/>
          <w:b w:val="0"/>
          <w:sz w:val="24"/>
          <w:lang w:val="sk-SK"/>
        </w:rPr>
      </w:pPr>
      <w:r w:rsidRPr="002E0064">
        <w:rPr>
          <w:rFonts w:ascii="Arial" w:hAnsi="Arial" w:cs="Arial"/>
          <w:b w:val="0"/>
          <w:color w:val="000000"/>
          <w:sz w:val="24"/>
          <w:lang w:val="sk-SK"/>
        </w:rPr>
        <w:t xml:space="preserve">32.3 </w:t>
      </w:r>
      <w:r w:rsidRPr="002E0064">
        <w:rPr>
          <w:rFonts w:ascii="Arial" w:hAnsi="Arial" w:cs="Arial"/>
          <w:b w:val="0"/>
          <w:sz w:val="24"/>
          <w:lang w:val="sk-SK"/>
        </w:rPr>
        <w:t xml:space="preserve">Uchádzač alebo uchádzači, ktorí sa umiestnili ako tretí v poradí, sú povinní poskytnúť </w:t>
      </w:r>
      <w:r w:rsidRPr="002E0064">
        <w:rPr>
          <w:rFonts w:ascii="Arial" w:hAnsi="Arial" w:cs="Arial"/>
          <w:b w:val="0"/>
          <w:sz w:val="24"/>
          <w:lang w:val="sk-SK"/>
        </w:rPr>
        <w:lastRenderedPageBreak/>
        <w:t xml:space="preserve">verejnému obstarávateľovi a obstarávateľovi riadnu súčinnosť, potrebnú na uzavretie zmluvy, koncesnej zmluvy alebo rámcovej dohody tak, aby mohli byť uzavreté do 10 pracovných dní odo dňa, keď boli na ich uzavretie písomne vyzvaní. </w:t>
      </w:r>
    </w:p>
    <w:p w14:paraId="26E8E170" w14:textId="77777777"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14:paraId="4F1D5230" w14:textId="77777777" w:rsidR="00F72006" w:rsidRPr="002E0064" w:rsidRDefault="00F72006" w:rsidP="00F72006">
      <w:pPr>
        <w:tabs>
          <w:tab w:val="clear" w:pos="709"/>
        </w:tabs>
        <w:autoSpaceDE w:val="0"/>
        <w:autoSpaceDN w:val="0"/>
        <w:adjustRightInd w:val="0"/>
        <w:ind w:left="567" w:hanging="567"/>
        <w:rPr>
          <w:rFonts w:ascii="Arial" w:hAnsi="Arial" w:cs="Arial"/>
          <w:b w:val="0"/>
          <w:sz w:val="24"/>
          <w:szCs w:val="20"/>
          <w:lang w:val="sk-SK"/>
        </w:rPr>
      </w:pPr>
      <w:r w:rsidRPr="002E0064">
        <w:rPr>
          <w:rFonts w:ascii="Arial" w:hAnsi="Arial" w:cs="Arial"/>
          <w:b w:val="0"/>
          <w:sz w:val="24"/>
          <w:szCs w:val="20"/>
          <w:lang w:val="sk-SK"/>
        </w:rPr>
        <w:t xml:space="preserve">32.4 Návrh zmluvy bude prijatý, v súlade s § 56 zákona č. 343/2015 Z. z. o verejnom obstarávaní a o zmene a doplnení niektorých zákonov v znení neskorších predpisov najneskôr </w:t>
      </w:r>
      <w:r w:rsidRPr="009D079A">
        <w:rPr>
          <w:rFonts w:ascii="Arial" w:hAnsi="Arial" w:cs="Arial"/>
          <w:b w:val="0"/>
          <w:sz w:val="24"/>
          <w:lang w:val="sk-SK"/>
        </w:rPr>
        <w:t xml:space="preserve">do </w:t>
      </w:r>
      <w:r w:rsidR="004F36C6">
        <w:rPr>
          <w:rFonts w:ascii="Arial-ItalicMT" w:hAnsi="Arial-ItalicMT" w:cs="Arial-BoldMT"/>
          <w:b w:val="0"/>
          <w:sz w:val="24"/>
          <w:szCs w:val="20"/>
          <w:lang w:val="sk-SK"/>
        </w:rPr>
        <w:t>30.04</w:t>
      </w:r>
      <w:r w:rsidR="007D2796" w:rsidRPr="009D079A">
        <w:rPr>
          <w:rFonts w:ascii="Arial-ItalicMT" w:hAnsi="Arial-ItalicMT" w:cs="Arial-BoldMT"/>
          <w:b w:val="0"/>
          <w:sz w:val="24"/>
          <w:szCs w:val="20"/>
          <w:lang w:val="sk-SK"/>
        </w:rPr>
        <w:t>.20</w:t>
      </w:r>
      <w:r w:rsidR="004F36C6">
        <w:rPr>
          <w:rFonts w:ascii="Arial-ItalicMT" w:hAnsi="Arial-ItalicMT" w:cs="Arial-BoldMT"/>
          <w:b w:val="0"/>
          <w:sz w:val="24"/>
          <w:szCs w:val="20"/>
          <w:lang w:val="sk-SK"/>
        </w:rPr>
        <w:t>21</w:t>
      </w:r>
      <w:r w:rsidRPr="009D079A">
        <w:rPr>
          <w:rFonts w:ascii="Arial" w:hAnsi="Arial" w:cs="Arial"/>
          <w:b w:val="0"/>
          <w:sz w:val="24"/>
          <w:lang w:val="sk-SK"/>
        </w:rPr>
        <w:t>.</w:t>
      </w:r>
      <w:r w:rsidRPr="002E0064">
        <w:rPr>
          <w:rFonts w:ascii="Arial" w:hAnsi="Arial" w:cs="Arial"/>
          <w:b w:val="0"/>
          <w:sz w:val="24"/>
          <w:lang w:val="sk-SK"/>
        </w:rPr>
        <w:t xml:space="preserve"> </w:t>
      </w:r>
      <w:r w:rsidR="00D57381" w:rsidRPr="007A6DC9">
        <w:rPr>
          <w:rFonts w:ascii="Arial" w:hAnsi="Arial" w:cs="Arial"/>
          <w:b w:val="0"/>
          <w:sz w:val="24"/>
          <w:szCs w:val="20"/>
          <w:lang w:val="sk-SK"/>
        </w:rPr>
        <w:t xml:space="preserve">V prípade, ak to bude potrebné na zaistenie riadneho priebehu verejného obstarávania alebo </w:t>
      </w:r>
      <w:r w:rsidRPr="007A6DC9">
        <w:rPr>
          <w:rFonts w:ascii="Arial" w:hAnsi="Arial" w:cs="Arial"/>
          <w:b w:val="0"/>
          <w:sz w:val="24"/>
          <w:szCs w:val="20"/>
          <w:lang w:val="sk-SK"/>
        </w:rPr>
        <w:t>bude</w:t>
      </w:r>
      <w:r w:rsidRPr="002E0064">
        <w:rPr>
          <w:rFonts w:ascii="Arial" w:hAnsi="Arial" w:cs="Arial"/>
          <w:b w:val="0"/>
          <w:sz w:val="24"/>
          <w:szCs w:val="20"/>
          <w:lang w:val="sk-SK"/>
        </w:rPr>
        <w:t xml:space="preserve"> uplatnený revízny postup zo strany ktoréhokoľvek uchádzača, verejný obstarávateľ si vyhradzuje právo </w:t>
      </w:r>
      <w:r w:rsidRPr="002E0064">
        <w:rPr>
          <w:rFonts w:ascii="Arial" w:hAnsi="Arial" w:cs="Arial"/>
          <w:b w:val="0"/>
          <w:sz w:val="24"/>
          <w:lang w:val="sk-SK"/>
        </w:rPr>
        <w:t>prijať (uzavrieť</w:t>
      </w:r>
      <w:r w:rsidRPr="002E0064">
        <w:rPr>
          <w:b w:val="0"/>
          <w:sz w:val="23"/>
          <w:szCs w:val="23"/>
          <w:lang w:val="sk-SK"/>
        </w:rPr>
        <w:t xml:space="preserve">) </w:t>
      </w:r>
      <w:r w:rsidRPr="002E0064">
        <w:rPr>
          <w:rFonts w:ascii="Arial" w:hAnsi="Arial" w:cs="Arial"/>
          <w:b w:val="0"/>
          <w:sz w:val="24"/>
          <w:szCs w:val="20"/>
          <w:lang w:val="sk-SK"/>
        </w:rPr>
        <w:t>zmluvu v predĺženej lehote viazanosti ponúk.</w:t>
      </w:r>
      <w:r w:rsidRPr="002E0064">
        <w:rPr>
          <w:rFonts w:ascii="Arial" w:hAnsi="Arial" w:cs="Arial"/>
          <w:szCs w:val="20"/>
          <w:lang w:val="sk-SK"/>
        </w:rPr>
        <w:t xml:space="preserve"> </w:t>
      </w:r>
      <w:r w:rsidRPr="002E0064">
        <w:rPr>
          <w:rFonts w:ascii="Arial" w:hAnsi="Arial" w:cs="Arial"/>
          <w:b w:val="0"/>
          <w:sz w:val="24"/>
          <w:szCs w:val="20"/>
          <w:lang w:val="sk-SK"/>
        </w:rPr>
        <w:t>Uchádzači sú v týchto  prípadoch viazaní svojimi ponukami až do uplynutia predĺženej lehoty viazanosti.</w:t>
      </w:r>
    </w:p>
    <w:p w14:paraId="32E6E6BC" w14:textId="77777777" w:rsidR="00F72006" w:rsidRPr="002E0064" w:rsidRDefault="00F72006" w:rsidP="00F72006">
      <w:pPr>
        <w:tabs>
          <w:tab w:val="clear" w:pos="709"/>
        </w:tabs>
        <w:ind w:left="0" w:firstLine="0"/>
        <w:rPr>
          <w:rFonts w:ascii="Arial" w:hAnsi="Arial" w:cs="Arial"/>
          <w:szCs w:val="20"/>
          <w:lang w:val="sk-SK"/>
        </w:rPr>
      </w:pPr>
    </w:p>
    <w:p w14:paraId="5F2E9855" w14:textId="77777777" w:rsidR="00F72006" w:rsidRPr="002E0064" w:rsidRDefault="00F72006" w:rsidP="00C056D4">
      <w:pPr>
        <w:tabs>
          <w:tab w:val="clear" w:pos="709"/>
        </w:tabs>
        <w:ind w:left="567" w:hanging="567"/>
        <w:rPr>
          <w:rFonts w:ascii="Arial" w:hAnsi="Arial" w:cs="Arial"/>
          <w:b w:val="0"/>
          <w:sz w:val="24"/>
          <w:szCs w:val="20"/>
          <w:lang w:val="sk-SK"/>
        </w:rPr>
      </w:pPr>
      <w:r w:rsidRPr="002E0064">
        <w:rPr>
          <w:rFonts w:ascii="Arial" w:hAnsi="Arial" w:cs="Arial"/>
          <w:b w:val="0"/>
          <w:sz w:val="24"/>
          <w:szCs w:val="20"/>
          <w:lang w:val="sk-SK"/>
        </w:rPr>
        <w:t xml:space="preserve">32.5 Ponuky uchádzačov, ani ich časti, sa nepoužijú bez súhlasu uchádzačov s výnimkou podľa bodu 24 tejto časti týchto podkladov a s výnimkou povinnosti uverejniť ponuky podľa </w:t>
      </w:r>
      <w:r w:rsidRPr="002E0064">
        <w:rPr>
          <w:rFonts w:ascii="Arial" w:hAnsi="Arial" w:cs="Arial"/>
          <w:b w:val="0"/>
          <w:sz w:val="24"/>
          <w:lang w:val="sk-SK"/>
        </w:rPr>
        <w:t xml:space="preserve">§ 64 </w:t>
      </w:r>
      <w:r w:rsidRPr="002E0064">
        <w:rPr>
          <w:rFonts w:ascii="Arial" w:hAnsi="Arial" w:cs="Arial"/>
          <w:b w:val="0"/>
          <w:sz w:val="24"/>
          <w:szCs w:val="20"/>
          <w:lang w:val="sk-SK"/>
        </w:rPr>
        <w:t>zákona o verejnom obstarávaní.</w:t>
      </w:r>
    </w:p>
    <w:p w14:paraId="1996CD26" w14:textId="77777777" w:rsidR="00F72006" w:rsidRPr="002E0064" w:rsidRDefault="00F72006" w:rsidP="00F72006">
      <w:pPr>
        <w:tabs>
          <w:tab w:val="clear" w:pos="709"/>
        </w:tabs>
        <w:ind w:left="1080" w:hanging="1222"/>
        <w:rPr>
          <w:rFonts w:ascii="Arial" w:hAnsi="Arial" w:cs="Arial"/>
          <w:sz w:val="24"/>
          <w:szCs w:val="20"/>
          <w:lang w:val="sk-SK"/>
        </w:rPr>
      </w:pPr>
    </w:p>
    <w:p w14:paraId="4948DD3B" w14:textId="12FF3B12" w:rsidR="00F72006" w:rsidRPr="005A6339" w:rsidRDefault="00F72006" w:rsidP="00C056D4">
      <w:pPr>
        <w:tabs>
          <w:tab w:val="clear" w:pos="709"/>
        </w:tabs>
        <w:ind w:left="567" w:hanging="567"/>
        <w:rPr>
          <w:rFonts w:ascii="Arial" w:hAnsi="Arial" w:cs="Arial"/>
          <w:b w:val="0"/>
          <w:sz w:val="24"/>
          <w:lang w:val="sk-SK"/>
        </w:rPr>
      </w:pPr>
      <w:r w:rsidRPr="002E0064">
        <w:rPr>
          <w:rFonts w:ascii="Arial" w:hAnsi="Arial" w:cs="Arial"/>
          <w:b w:val="0"/>
          <w:sz w:val="24"/>
          <w:szCs w:val="20"/>
          <w:lang w:val="sk-SK"/>
        </w:rPr>
        <w:t xml:space="preserve">32.6 V prípade, ak počas lehoty viazanosti ponúk odstúpi úspešný uchádzač od ponuky,  resp. od uzavretia zmluvy s verejným obstarávateľom, </w:t>
      </w:r>
      <w:r w:rsidRPr="002E0064">
        <w:rPr>
          <w:rFonts w:ascii="Arial" w:hAnsi="Arial" w:cs="Arial"/>
          <w:b w:val="0"/>
          <w:sz w:val="24"/>
          <w:lang w:val="sk-SK"/>
        </w:rPr>
        <w:t>vyhradzuje si verejný obstarávateľ právo uzavrieť zmluvu s uchádzačom, ktorý sa umiestnil v </w:t>
      </w:r>
      <w:r w:rsidR="00182288">
        <w:rPr>
          <w:rFonts w:ascii="Arial" w:hAnsi="Arial" w:cs="Arial"/>
          <w:b w:val="0"/>
          <w:sz w:val="24"/>
          <w:lang w:val="sk-SK"/>
        </w:rPr>
        <w:t xml:space="preserve">hodnotení  ponúk </w:t>
      </w:r>
      <w:r w:rsidRPr="002E0064">
        <w:rPr>
          <w:rFonts w:ascii="Arial" w:hAnsi="Arial" w:cs="Arial"/>
          <w:b w:val="0"/>
          <w:sz w:val="24"/>
          <w:lang w:val="sk-SK"/>
        </w:rPr>
        <w:t xml:space="preserve">ako ďalší v poradí,– t. z. spomedzi dovtedy neúspešných uchádzačov. V tomto </w:t>
      </w:r>
      <w:r w:rsidRPr="005A6339">
        <w:rPr>
          <w:rFonts w:ascii="Arial" w:hAnsi="Arial" w:cs="Arial"/>
          <w:b w:val="0"/>
          <w:sz w:val="24"/>
          <w:lang w:val="sk-SK"/>
        </w:rPr>
        <w:t>prípade sa teda uskutoční nové vyhodnotenie ponúk. Za odstúpenie uchádzača od</w:t>
      </w:r>
      <w:r w:rsidR="00A83942" w:rsidRPr="005A6339">
        <w:rPr>
          <w:rFonts w:ascii="Arial" w:hAnsi="Arial" w:cs="Arial"/>
          <w:b w:val="0"/>
          <w:sz w:val="24"/>
          <w:lang w:val="sk-SK"/>
        </w:rPr>
        <w:t xml:space="preserve"> uzavretia</w:t>
      </w:r>
      <w:r w:rsidRPr="005A6339">
        <w:rPr>
          <w:rFonts w:ascii="Arial" w:hAnsi="Arial" w:cs="Arial"/>
          <w:b w:val="0"/>
          <w:sz w:val="24"/>
          <w:lang w:val="sk-SK"/>
        </w:rPr>
        <w:t xml:space="preserve"> zmluvy považuje verejný obstarávateľ najmä tieto situácie, ak:</w:t>
      </w:r>
    </w:p>
    <w:p w14:paraId="0B5C03A4" w14:textId="77777777" w:rsidR="00F72006" w:rsidRPr="002E0064" w:rsidRDefault="00F72006" w:rsidP="00693980">
      <w:pPr>
        <w:numPr>
          <w:ilvl w:val="0"/>
          <w:numId w:val="3"/>
        </w:numPr>
        <w:tabs>
          <w:tab w:val="clear" w:pos="2496"/>
          <w:tab w:val="num" w:pos="709"/>
        </w:tabs>
        <w:ind w:left="709" w:hanging="283"/>
        <w:rPr>
          <w:rFonts w:ascii="Arial" w:hAnsi="Arial" w:cs="Arial"/>
          <w:b w:val="0"/>
          <w:sz w:val="24"/>
          <w:szCs w:val="20"/>
          <w:lang w:val="sk-SK"/>
        </w:rPr>
      </w:pPr>
      <w:r w:rsidRPr="005A6339">
        <w:rPr>
          <w:rFonts w:ascii="Arial" w:hAnsi="Arial" w:cs="Arial"/>
          <w:b w:val="0"/>
          <w:sz w:val="24"/>
          <w:szCs w:val="20"/>
          <w:lang w:val="sk-SK"/>
        </w:rPr>
        <w:t>úspešný uchádzač</w:t>
      </w:r>
      <w:r w:rsidRPr="002E0064">
        <w:rPr>
          <w:rFonts w:ascii="Arial" w:hAnsi="Arial" w:cs="Arial"/>
          <w:b w:val="0"/>
          <w:sz w:val="24"/>
          <w:szCs w:val="20"/>
          <w:lang w:val="sk-SK"/>
        </w:rPr>
        <w:t xml:space="preserve"> odstúpi od svojej ponuky vyhlásením doručeným verejnému obstarávateľovi,</w:t>
      </w:r>
    </w:p>
    <w:p w14:paraId="640470EF" w14:textId="77777777" w:rsidR="00F72006" w:rsidRPr="002E0064" w:rsidRDefault="00F72006" w:rsidP="00693980">
      <w:pPr>
        <w:numPr>
          <w:ilvl w:val="0"/>
          <w:numId w:val="3"/>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 xml:space="preserve">uchádzač neposkytne verejnému obstarávateľovi </w:t>
      </w:r>
      <w:r w:rsidRPr="002E0064">
        <w:rPr>
          <w:rFonts w:ascii="Arial" w:hAnsi="Arial" w:cs="Arial"/>
          <w:b w:val="0"/>
          <w:sz w:val="24"/>
          <w:lang w:val="sk-SK"/>
        </w:rPr>
        <w:t xml:space="preserve">riadnu súčinnosť potrebnú na uzavretie zmluvy, koncesnej zmluvy alebo rámcovej dohody </w:t>
      </w:r>
      <w:r w:rsidRPr="002E0064">
        <w:rPr>
          <w:rFonts w:ascii="Arial" w:hAnsi="Arial" w:cs="Arial"/>
          <w:b w:val="0"/>
          <w:sz w:val="24"/>
          <w:szCs w:val="20"/>
          <w:lang w:val="sk-SK"/>
        </w:rPr>
        <w:t>v zmysle týchto podkladov (najmä bod 32 tejto časti podkladov)</w:t>
      </w:r>
    </w:p>
    <w:p w14:paraId="196D702C" w14:textId="77777777" w:rsidR="00F72006" w:rsidRPr="002E0064" w:rsidRDefault="00F72006" w:rsidP="00693980">
      <w:pPr>
        <w:numPr>
          <w:ilvl w:val="0"/>
          <w:numId w:val="3"/>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úspešný uchádzač napriek výzve verejného obstarávateľa odmietne predložiť verejnému obstarávateľovi upravený návrh zmluvy (v  prípade opravy zrejmej chyby podľa bodu 28 tejto časti týchto podkladov),</w:t>
      </w:r>
    </w:p>
    <w:p w14:paraId="1674F851" w14:textId="77777777" w:rsidR="00D631A0" w:rsidRDefault="00D631A0" w:rsidP="00D631A0">
      <w:pPr>
        <w:tabs>
          <w:tab w:val="clear" w:pos="709"/>
        </w:tabs>
        <w:rPr>
          <w:rFonts w:ascii="Arial" w:hAnsi="Arial" w:cs="Arial"/>
          <w:b w:val="0"/>
          <w:sz w:val="24"/>
          <w:szCs w:val="20"/>
          <w:lang w:val="sk-SK"/>
        </w:rPr>
      </w:pPr>
    </w:p>
    <w:p w14:paraId="2066F4F9" w14:textId="77777777" w:rsidR="00D631A0" w:rsidRPr="002E0064" w:rsidRDefault="00D631A0" w:rsidP="00D631A0">
      <w:pPr>
        <w:tabs>
          <w:tab w:val="clear" w:pos="709"/>
        </w:tabs>
        <w:rPr>
          <w:rFonts w:ascii="Arial" w:hAnsi="Arial" w:cs="Arial"/>
          <w:b w:val="0"/>
          <w:sz w:val="24"/>
          <w:szCs w:val="20"/>
          <w:lang w:val="sk-SK"/>
        </w:rPr>
      </w:pPr>
    </w:p>
    <w:p w14:paraId="28D0BB1E" w14:textId="77777777" w:rsidR="0081783A" w:rsidRPr="00A160B5" w:rsidRDefault="0081783A" w:rsidP="00D26EAA">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VII.</w:t>
      </w:r>
    </w:p>
    <w:p w14:paraId="6AA72C63" w14:textId="77777777" w:rsidR="00C63B47" w:rsidRDefault="00C63B47" w:rsidP="00C63B47">
      <w:pPr>
        <w:tabs>
          <w:tab w:val="clear" w:pos="709"/>
        </w:tabs>
        <w:ind w:left="0" w:firstLine="0"/>
        <w:jc w:val="center"/>
        <w:rPr>
          <w:rFonts w:ascii="Arial" w:hAnsi="Arial" w:cs="Arial"/>
          <w:bCs/>
          <w:i/>
          <w:iCs/>
          <w:sz w:val="24"/>
          <w:szCs w:val="20"/>
          <w:lang w:val="sk-SK"/>
        </w:rPr>
      </w:pPr>
      <w:r w:rsidRPr="00916E86">
        <w:rPr>
          <w:rFonts w:ascii="Arial" w:hAnsi="Arial" w:cs="Arial"/>
          <w:bCs/>
          <w:i/>
          <w:iCs/>
          <w:sz w:val="24"/>
          <w:szCs w:val="20"/>
          <w:lang w:val="sk-SK"/>
        </w:rPr>
        <w:t>Subdodávky, subdodávatelia</w:t>
      </w:r>
    </w:p>
    <w:p w14:paraId="2A5EBE8A" w14:textId="77777777" w:rsidR="00C056D4" w:rsidRPr="00916E86" w:rsidRDefault="00C056D4" w:rsidP="00C63B47">
      <w:pPr>
        <w:tabs>
          <w:tab w:val="clear" w:pos="709"/>
        </w:tabs>
        <w:ind w:left="0" w:firstLine="0"/>
        <w:jc w:val="center"/>
        <w:rPr>
          <w:rFonts w:ascii="Arial" w:hAnsi="Arial" w:cs="Arial"/>
          <w:bCs/>
          <w:i/>
          <w:iCs/>
          <w:sz w:val="24"/>
          <w:szCs w:val="20"/>
          <w:lang w:val="sk-SK"/>
        </w:rPr>
      </w:pPr>
    </w:p>
    <w:p w14:paraId="0FC06F2E" w14:textId="77777777"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33.1 Verejný obstarávateľ pripúšťa plnenie predmetu obstarávania subdodávkami. </w:t>
      </w:r>
    </w:p>
    <w:p w14:paraId="6475F048" w14:textId="77777777" w:rsidR="007C46E0" w:rsidRPr="002E0064" w:rsidRDefault="007C46E0" w:rsidP="007C46E0">
      <w:pPr>
        <w:tabs>
          <w:tab w:val="clear" w:pos="709"/>
        </w:tabs>
        <w:ind w:left="567" w:hanging="567"/>
        <w:rPr>
          <w:rFonts w:ascii="Arial" w:hAnsi="Arial" w:cs="Arial"/>
          <w:b w:val="0"/>
          <w:sz w:val="24"/>
          <w:lang w:val="sk-SK"/>
        </w:rPr>
      </w:pPr>
    </w:p>
    <w:p w14:paraId="1B8FD951" w14:textId="77777777"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33.2 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890C620" w14:textId="77777777" w:rsidR="007C46E0" w:rsidRPr="002E0064" w:rsidRDefault="007C46E0" w:rsidP="007C46E0">
      <w:pPr>
        <w:tabs>
          <w:tab w:val="clear" w:pos="709"/>
        </w:tabs>
        <w:ind w:left="567" w:hanging="567"/>
        <w:rPr>
          <w:rFonts w:ascii="Arial" w:hAnsi="Arial" w:cs="Arial"/>
          <w:b w:val="0"/>
          <w:sz w:val="24"/>
          <w:lang w:val="sk-SK"/>
        </w:rPr>
      </w:pPr>
    </w:p>
    <w:p w14:paraId="650DA153" w14:textId="77777777"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33.3 Verejný obstarávateľ v súlade s § 41 ods. 1 zákona č. 343/2015 Z. z. o verejnom obstarávaní a o zmene a doplnení niektorých zákonov v znení neskorších predpisov </w:t>
      </w:r>
      <w:r w:rsidRPr="0097029B">
        <w:rPr>
          <w:rFonts w:ascii="Arial" w:hAnsi="Arial" w:cs="Arial"/>
          <w:sz w:val="24"/>
          <w:u w:val="single"/>
          <w:lang w:val="sk-SK"/>
        </w:rPr>
        <w:t>nepožaduje od uchádzačov</w:t>
      </w:r>
      <w:r w:rsidRPr="0097029B">
        <w:rPr>
          <w:rFonts w:ascii="Arial" w:hAnsi="Arial" w:cs="Arial"/>
          <w:b w:val="0"/>
          <w:sz w:val="24"/>
          <w:u w:val="single"/>
          <w:lang w:val="sk-SK"/>
        </w:rPr>
        <w:t xml:space="preserve">, aby </w:t>
      </w:r>
      <w:r w:rsidRPr="00D631A0">
        <w:rPr>
          <w:rFonts w:ascii="Arial" w:hAnsi="Arial" w:cs="Arial"/>
          <w:bCs/>
          <w:sz w:val="24"/>
          <w:u w:val="single"/>
          <w:lang w:val="sk-SK"/>
        </w:rPr>
        <w:t>v ponuke</w:t>
      </w:r>
      <w:r w:rsidRPr="0097029B">
        <w:rPr>
          <w:rFonts w:ascii="Arial" w:hAnsi="Arial" w:cs="Arial"/>
          <w:b w:val="0"/>
          <w:sz w:val="24"/>
          <w:u w:val="single"/>
          <w:lang w:val="sk-SK"/>
        </w:rPr>
        <w:t xml:space="preserve"> uviedli podiel zákazky, ktorý má v úmysle zadať subdodávateľom, navrhovaných subdodávateľov.</w:t>
      </w:r>
    </w:p>
    <w:p w14:paraId="56F2D5FA" w14:textId="77777777" w:rsidR="007C46E0" w:rsidRPr="002E0064" w:rsidRDefault="007C46E0" w:rsidP="007C46E0">
      <w:pPr>
        <w:tabs>
          <w:tab w:val="clear" w:pos="709"/>
        </w:tabs>
        <w:spacing w:before="144" w:after="144" w:line="240" w:lineRule="atLeast"/>
        <w:ind w:left="567" w:hanging="567"/>
        <w:rPr>
          <w:rFonts w:ascii="Arial" w:hAnsi="Arial" w:cs="Arial"/>
          <w:b w:val="0"/>
          <w:color w:val="000000"/>
          <w:sz w:val="24"/>
          <w:lang w:val="sk-SK"/>
        </w:rPr>
      </w:pPr>
      <w:r w:rsidRPr="002E0064">
        <w:rPr>
          <w:rFonts w:ascii="Arial" w:hAnsi="Arial" w:cs="Arial"/>
          <w:b w:val="0"/>
          <w:sz w:val="24"/>
          <w:lang w:val="sk-SK"/>
        </w:rPr>
        <w:t xml:space="preserve">         Verejný obstarávateľ  v súlade s § 41 ods. 3 zákona č. 343/2015 Z. z. o verejnom obstarávaní a o zmene a doplnení niektorých zákonov v znení neskorších predpisov </w:t>
      </w:r>
      <w:r w:rsidRPr="00D631A0">
        <w:rPr>
          <w:rFonts w:ascii="Arial" w:hAnsi="Arial" w:cs="Arial"/>
          <w:sz w:val="24"/>
          <w:u w:val="single"/>
          <w:lang w:val="sk-SK"/>
        </w:rPr>
        <w:t>vyžaduje</w:t>
      </w:r>
      <w:r w:rsidRPr="00D631A0">
        <w:rPr>
          <w:rFonts w:ascii="Arial" w:hAnsi="Arial" w:cs="Arial"/>
          <w:b w:val="0"/>
          <w:sz w:val="24"/>
          <w:u w:val="single"/>
          <w:lang w:val="sk-SK"/>
        </w:rPr>
        <w:t xml:space="preserve">, </w:t>
      </w:r>
      <w:r w:rsidRPr="00D631A0">
        <w:rPr>
          <w:rFonts w:ascii="Arial" w:hAnsi="Arial" w:cs="Arial"/>
          <w:b w:val="0"/>
          <w:color w:val="000000"/>
          <w:sz w:val="24"/>
          <w:u w:val="single"/>
          <w:lang w:val="sk-SK"/>
        </w:rPr>
        <w:t xml:space="preserve">aby úspešný uchádzač </w:t>
      </w:r>
      <w:r w:rsidRPr="00D631A0">
        <w:rPr>
          <w:rFonts w:ascii="Arial" w:hAnsi="Arial" w:cs="Arial"/>
          <w:bCs/>
          <w:color w:val="000000"/>
          <w:sz w:val="24"/>
          <w:u w:val="single"/>
          <w:lang w:val="sk-SK"/>
        </w:rPr>
        <w:t>v zmluve</w:t>
      </w:r>
      <w:r w:rsidRPr="00D631A0">
        <w:rPr>
          <w:rFonts w:ascii="Arial" w:hAnsi="Arial" w:cs="Arial"/>
          <w:b w:val="0"/>
          <w:color w:val="000000"/>
          <w:sz w:val="24"/>
          <w:u w:val="single"/>
          <w:lang w:val="sk-SK"/>
        </w:rPr>
        <w:t xml:space="preserve"> najneskôr v čase jej uzavretia uviedol údaje o všetkých známych subdodávateľoch</w:t>
      </w:r>
      <w:r w:rsidR="00140D96">
        <w:rPr>
          <w:rFonts w:ascii="Arial" w:hAnsi="Arial" w:cs="Arial"/>
          <w:b w:val="0"/>
          <w:color w:val="000000"/>
          <w:sz w:val="24"/>
          <w:lang w:val="sk-SK"/>
        </w:rPr>
        <w:t xml:space="preserve"> </w:t>
      </w:r>
      <w:r w:rsidR="00D72D8D" w:rsidRPr="00BD627B">
        <w:rPr>
          <w:rFonts w:ascii="Arial" w:hAnsi="Arial" w:cs="Arial"/>
          <w:b w:val="0"/>
          <w:color w:val="000000"/>
          <w:sz w:val="24"/>
          <w:lang w:val="sk-SK"/>
        </w:rPr>
        <w:t>(</w:t>
      </w:r>
      <w:r w:rsidR="009D079A" w:rsidRPr="009D079A">
        <w:rPr>
          <w:rFonts w:ascii="Arial" w:hAnsi="Arial" w:cs="Arial"/>
          <w:b w:val="0"/>
          <w:color w:val="000000"/>
          <w:sz w:val="24"/>
          <w:lang w:val="sk-SK"/>
        </w:rPr>
        <w:t xml:space="preserve">názov/sídlo resp. miesto podnikania, IČO, predmet </w:t>
      </w:r>
      <w:r w:rsidR="009D079A" w:rsidRPr="009D079A">
        <w:rPr>
          <w:rFonts w:ascii="Arial" w:hAnsi="Arial" w:cs="Arial"/>
          <w:b w:val="0"/>
          <w:color w:val="000000"/>
          <w:sz w:val="24"/>
          <w:lang w:val="sk-SK"/>
        </w:rPr>
        <w:lastRenderedPageBreak/>
        <w:t xml:space="preserve">subdodávky a jej % podiel na celkovom plnení),  údaje o osobe oprávnenej konať za subdodávateľa v rozsahu meno a priezvisko, adresa pobytu, dátum narodenia.      </w:t>
      </w:r>
    </w:p>
    <w:p w14:paraId="3D07B615" w14:textId="77777777" w:rsidR="007C46E0" w:rsidRPr="00333A06" w:rsidRDefault="007C46E0" w:rsidP="00BD2B81">
      <w:pPr>
        <w:tabs>
          <w:tab w:val="clear" w:pos="709"/>
        </w:tabs>
        <w:spacing w:before="144" w:after="144" w:line="240" w:lineRule="atLeast"/>
        <w:ind w:left="0" w:firstLine="0"/>
        <w:rPr>
          <w:rFonts w:ascii="Arial" w:hAnsi="Arial" w:cs="Arial"/>
          <w:b w:val="0"/>
          <w:color w:val="000000"/>
          <w:sz w:val="24"/>
          <w:lang w:val="sk-SK"/>
        </w:rPr>
      </w:pPr>
      <w:r w:rsidRPr="00333A06">
        <w:rPr>
          <w:rFonts w:ascii="Arial" w:hAnsi="Arial" w:cs="Arial"/>
          <w:b w:val="0"/>
          <w:color w:val="000000"/>
          <w:sz w:val="24"/>
          <w:lang w:val="sk-SK"/>
        </w:rPr>
        <w:t>Na základe vyššie uvedeného podľa zmluvy o dielo, ktorej návrh je súčasťou súťažných podkladov, platí nasledovné:</w:t>
      </w:r>
    </w:p>
    <w:p w14:paraId="6BE10A6F" w14:textId="77777777" w:rsidR="007C46E0" w:rsidRPr="00140D96" w:rsidRDefault="007C46E0" w:rsidP="00BD2B81">
      <w:pPr>
        <w:tabs>
          <w:tab w:val="clear" w:pos="709"/>
        </w:tabs>
        <w:ind w:left="0" w:firstLine="0"/>
        <w:rPr>
          <w:rFonts w:ascii="Arial" w:hAnsi="Arial"/>
          <w:b w:val="0"/>
          <w:sz w:val="24"/>
          <w:lang w:val="sk-SK"/>
        </w:rPr>
      </w:pPr>
      <w:r w:rsidRPr="00D631A0">
        <w:rPr>
          <w:rFonts w:ascii="Arial" w:hAnsi="Arial"/>
          <w:bCs/>
          <w:sz w:val="24"/>
          <w:u w:val="single"/>
          <w:lang w:val="sk-SK"/>
        </w:rPr>
        <w:t>Pravidlá pre zmenu subdodávateľov počas plnenia zmluvy</w:t>
      </w:r>
      <w:r w:rsidRPr="00140D96">
        <w:rPr>
          <w:rFonts w:ascii="Arial" w:hAnsi="Arial"/>
          <w:b w:val="0"/>
          <w:sz w:val="24"/>
          <w:u w:val="single"/>
          <w:lang w:val="sk-SK"/>
        </w:rPr>
        <w:t>:</w:t>
      </w:r>
      <w:r w:rsidRPr="00140D96">
        <w:rPr>
          <w:rFonts w:ascii="Arial" w:hAnsi="Arial"/>
          <w:b w:val="0"/>
          <w:sz w:val="24"/>
          <w:lang w:val="sk-SK"/>
        </w:rPr>
        <w:t xml:space="preserve">   </w:t>
      </w:r>
    </w:p>
    <w:p w14:paraId="335A371E" w14:textId="77777777" w:rsidR="007C46E0" w:rsidRPr="00140D96" w:rsidRDefault="007C46E0" w:rsidP="00BD2B81">
      <w:pPr>
        <w:tabs>
          <w:tab w:val="clear" w:pos="709"/>
        </w:tabs>
        <w:autoSpaceDE w:val="0"/>
        <w:ind w:left="284" w:hanging="284"/>
        <w:rPr>
          <w:rFonts w:ascii="Arial" w:hAnsi="Arial"/>
          <w:b w:val="0"/>
          <w:color w:val="000000"/>
          <w:sz w:val="24"/>
          <w:lang w:val="sk-SK"/>
        </w:rPr>
      </w:pPr>
      <w:r w:rsidRPr="00140D96">
        <w:rPr>
          <w:rFonts w:ascii="Arial" w:hAnsi="Arial"/>
          <w:b w:val="0"/>
          <w:color w:val="000000"/>
          <w:sz w:val="24"/>
          <w:lang w:val="sk-SK"/>
        </w:rPr>
        <w:t>1.</w:t>
      </w:r>
      <w:r w:rsidR="00BD2B81">
        <w:rPr>
          <w:rFonts w:ascii="Arial" w:hAnsi="Arial"/>
          <w:b w:val="0"/>
          <w:color w:val="000000"/>
          <w:sz w:val="24"/>
          <w:lang w:val="sk-SK"/>
        </w:rPr>
        <w:t xml:space="preserve"> </w:t>
      </w:r>
      <w:r w:rsidRPr="00140D96">
        <w:rPr>
          <w:rFonts w:ascii="Arial" w:hAnsi="Arial"/>
          <w:b w:val="0"/>
          <w:color w:val="000000"/>
          <w:sz w:val="24"/>
          <w:lang w:val="sk-SK"/>
        </w:rPr>
        <w:t xml:space="preserve">Objednávateľ vyžaduje v súlade s § 41 ods. 3 zákona č.343/2015 </w:t>
      </w:r>
      <w:proofErr w:type="spellStart"/>
      <w:r w:rsidRPr="00140D96">
        <w:rPr>
          <w:rFonts w:ascii="Arial" w:hAnsi="Arial"/>
          <w:b w:val="0"/>
          <w:color w:val="000000"/>
          <w:sz w:val="24"/>
          <w:lang w:val="sk-SK"/>
        </w:rPr>
        <w:t>Z.z</w:t>
      </w:r>
      <w:proofErr w:type="spellEnd"/>
      <w:r w:rsidRPr="00140D96">
        <w:rPr>
          <w:rFonts w:ascii="Arial" w:hAnsi="Arial"/>
          <w:b w:val="0"/>
          <w:color w:val="000000"/>
          <w:sz w:val="24"/>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270137DE" w14:textId="77777777" w:rsidR="007C46E0" w:rsidRPr="00140D96" w:rsidRDefault="00BD2B81" w:rsidP="007C46E0">
      <w:pPr>
        <w:tabs>
          <w:tab w:val="clear" w:pos="709"/>
        </w:tabs>
        <w:autoSpaceDE w:val="0"/>
        <w:ind w:left="284" w:hanging="284"/>
        <w:rPr>
          <w:rFonts w:ascii="Arial" w:hAnsi="Arial"/>
          <w:b w:val="0"/>
          <w:color w:val="000000"/>
          <w:sz w:val="24"/>
          <w:lang w:val="sk-SK"/>
        </w:rPr>
      </w:pPr>
      <w:r>
        <w:rPr>
          <w:rFonts w:ascii="Arial" w:hAnsi="Arial"/>
          <w:b w:val="0"/>
          <w:color w:val="000000"/>
          <w:sz w:val="24"/>
          <w:lang w:val="sk-SK"/>
        </w:rPr>
        <w:t xml:space="preserve">    </w:t>
      </w:r>
      <w:r w:rsidR="00AD0CE5" w:rsidRPr="00140D96">
        <w:rPr>
          <w:rFonts w:ascii="Arial" w:hAnsi="Arial"/>
          <w:b w:val="0"/>
          <w:color w:val="000000"/>
          <w:sz w:val="24"/>
          <w:lang w:val="sk-SK"/>
        </w:rPr>
        <w:t xml:space="preserve">Za týmto účelom (ak budú využití subdodávatelia) vyplní Zhotoviteľ prílohu k  zmluve – Zoznam subdodávateľov. </w:t>
      </w:r>
      <w:r w:rsidR="00AD0CE5" w:rsidRPr="00140D96">
        <w:rPr>
          <w:rFonts w:ascii="Arial" w:hAnsi="Arial"/>
          <w:color w:val="000000"/>
          <w:sz w:val="24"/>
          <w:u w:val="single"/>
          <w:lang w:val="sk-SK"/>
        </w:rPr>
        <w:t>Ak túto prílohu nevyplní, má sa za to, že subdodávky nevyužíva.</w:t>
      </w:r>
    </w:p>
    <w:p w14:paraId="3881FAF0" w14:textId="77777777" w:rsidR="007C46E0" w:rsidRPr="00140D96" w:rsidRDefault="007C46E0" w:rsidP="007C46E0">
      <w:pPr>
        <w:tabs>
          <w:tab w:val="clear" w:pos="709"/>
        </w:tabs>
        <w:spacing w:before="144" w:after="144" w:line="240" w:lineRule="atLeast"/>
        <w:ind w:left="284" w:hanging="284"/>
        <w:rPr>
          <w:rFonts w:ascii="Arial" w:hAnsi="Arial"/>
          <w:b w:val="0"/>
          <w:sz w:val="24"/>
          <w:lang w:val="sk-SK"/>
        </w:rPr>
      </w:pPr>
      <w:r w:rsidRPr="00140D96">
        <w:rPr>
          <w:rFonts w:ascii="Arial" w:hAnsi="Arial"/>
          <w:b w:val="0"/>
          <w:sz w:val="24"/>
          <w:lang w:val="sk-SK"/>
        </w:rPr>
        <w:t xml:space="preserve">2. 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6D84A19A" w14:textId="77777777" w:rsidR="007C46E0" w:rsidRPr="00140D96" w:rsidRDefault="007C46E0" w:rsidP="007C46E0">
      <w:pPr>
        <w:tabs>
          <w:tab w:val="clear" w:pos="709"/>
        </w:tabs>
        <w:spacing w:before="144" w:after="144" w:line="240" w:lineRule="atLeast"/>
        <w:ind w:left="284" w:hanging="284"/>
        <w:rPr>
          <w:rFonts w:ascii="Arial" w:hAnsi="Arial"/>
          <w:b w:val="0"/>
          <w:sz w:val="24"/>
          <w:lang w:val="sk-SK"/>
        </w:rPr>
      </w:pPr>
      <w:r w:rsidRPr="00140D96">
        <w:rPr>
          <w:rFonts w:ascii="Arial" w:hAnsi="Arial"/>
          <w:b w:val="0"/>
          <w:sz w:val="24"/>
          <w:lang w:val="sk-SK"/>
        </w:rPr>
        <w:t>3</w:t>
      </w:r>
      <w:r w:rsidR="00BD2B81">
        <w:rPr>
          <w:rFonts w:ascii="Arial" w:hAnsi="Arial"/>
          <w:b w:val="0"/>
          <w:sz w:val="24"/>
          <w:lang w:val="sk-SK"/>
        </w:rPr>
        <w:t>.</w:t>
      </w:r>
      <w:r w:rsidRPr="00140D96">
        <w:rPr>
          <w:rFonts w:ascii="Arial" w:hAnsi="Arial"/>
          <w:b w:val="0"/>
          <w:sz w:val="24"/>
          <w:lang w:val="sk-SK"/>
        </w:rPr>
        <w:t xml:space="preserve"> V prípade porušenia ktorejkoľvek z povinností týkajúcej sa subdodávateľov alebo ich zmeny (napr. neoznámenie zmeny subdodávateľa), má Objednávateľ právo odstúpiť od tejto  Dohody a má nárok na zmluvnú pokutu vo výške 1000 € za každé porušenie ktorejkoľvek z vyššie uvedených povinností a to aj opakovane. </w:t>
      </w:r>
    </w:p>
    <w:p w14:paraId="143877AD" w14:textId="77777777" w:rsidR="007C46E0" w:rsidRPr="00140D96" w:rsidRDefault="007C46E0" w:rsidP="007C46E0">
      <w:pPr>
        <w:pStyle w:val="Odsekzoznamu"/>
        <w:spacing w:before="144" w:after="144" w:line="240" w:lineRule="atLeast"/>
        <w:ind w:left="284" w:hanging="284"/>
        <w:jc w:val="both"/>
        <w:rPr>
          <w:rFonts w:ascii="Arial" w:hAnsi="Arial"/>
        </w:rPr>
      </w:pPr>
      <w:r w:rsidRPr="00140D96">
        <w:rPr>
          <w:rFonts w:ascii="Arial" w:hAnsi="Arial"/>
        </w:rPr>
        <w:t>4.</w:t>
      </w:r>
      <w:r w:rsidRPr="00140D96">
        <w:t>  </w:t>
      </w:r>
      <w:r w:rsidRPr="00140D96">
        <w:rPr>
          <w:rFonts w:ascii="Arial" w:hAnsi="Arial"/>
        </w:rPr>
        <w:t>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553DC85" w14:textId="77777777" w:rsidR="007C46E0" w:rsidRPr="00140D96" w:rsidRDefault="007C46E0" w:rsidP="00BD2B81">
      <w:pPr>
        <w:pStyle w:val="Odsekzoznamu"/>
        <w:spacing w:before="144" w:after="144" w:line="240" w:lineRule="atLeast"/>
        <w:ind w:left="284" w:hanging="284"/>
        <w:jc w:val="both"/>
        <w:rPr>
          <w:rFonts w:ascii="Arial" w:hAnsi="Arial"/>
        </w:rPr>
      </w:pPr>
      <w:r w:rsidRPr="00140D96">
        <w:rPr>
          <w:rFonts w:ascii="Arial" w:hAnsi="Arial"/>
        </w:rPr>
        <w:t>5.</w:t>
      </w:r>
      <w:r w:rsidRPr="00140D96">
        <w:t xml:space="preserve">  </w:t>
      </w:r>
      <w:r w:rsidRPr="00140D96">
        <w:rPr>
          <w:rFonts w:ascii="Arial" w:hAnsi="Arial"/>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p>
    <w:p w14:paraId="0D3FCEC2" w14:textId="77777777" w:rsidR="003A011A" w:rsidRPr="009D079A" w:rsidRDefault="003A011A" w:rsidP="003A011A">
      <w:pPr>
        <w:pStyle w:val="Nadpis1"/>
        <w:numPr>
          <w:ilvl w:val="0"/>
          <w:numId w:val="0"/>
        </w:numPr>
        <w:ind w:left="142"/>
        <w:jc w:val="both"/>
        <w:rPr>
          <w:rFonts w:ascii="Arial" w:hAnsi="Arial" w:cs="Arial"/>
          <w:b/>
          <w:bCs/>
          <w:sz w:val="24"/>
          <w:szCs w:val="24"/>
        </w:rPr>
      </w:pPr>
      <w:r w:rsidRPr="009D079A">
        <w:rPr>
          <w:rFonts w:ascii="Arial" w:hAnsi="Arial" w:cs="Arial"/>
          <w:b/>
          <w:bCs/>
          <w:sz w:val="24"/>
          <w:szCs w:val="24"/>
        </w:rPr>
        <w:t xml:space="preserve">Pozn.: </w:t>
      </w:r>
    </w:p>
    <w:p w14:paraId="63EBA64A" w14:textId="48345B4E" w:rsidR="009F085E" w:rsidRDefault="003A011A" w:rsidP="009D079A">
      <w:pPr>
        <w:pStyle w:val="Nadpis1"/>
        <w:numPr>
          <w:ilvl w:val="0"/>
          <w:numId w:val="0"/>
        </w:numPr>
        <w:ind w:left="142"/>
        <w:jc w:val="both"/>
        <w:rPr>
          <w:rFonts w:ascii="Arial" w:hAnsi="Arial" w:cs="Arial"/>
          <w:b/>
          <w:bCs/>
          <w:sz w:val="24"/>
          <w:szCs w:val="24"/>
        </w:rPr>
      </w:pPr>
      <w:r w:rsidRPr="009D079A">
        <w:rPr>
          <w:rFonts w:ascii="Arial" w:hAnsi="Arial" w:cs="Arial"/>
          <w:b/>
          <w:bCs/>
          <w:sz w:val="24"/>
          <w:szCs w:val="24"/>
        </w:rPr>
        <w:t xml:space="preserve">Povinnosti podľa zákona č. 315/2016 Z. z. Zákon o registri partnerov verejného sektora a o zmene a doplnení niektorých zákonov nie sú týmito súťažnými podkladmi dotknuté a platia ex </w:t>
      </w:r>
      <w:proofErr w:type="spellStart"/>
      <w:r w:rsidRPr="009D079A">
        <w:rPr>
          <w:rFonts w:ascii="Arial" w:hAnsi="Arial" w:cs="Arial"/>
          <w:b/>
          <w:bCs/>
          <w:sz w:val="24"/>
          <w:szCs w:val="24"/>
        </w:rPr>
        <w:t>lege</w:t>
      </w:r>
      <w:proofErr w:type="spellEnd"/>
      <w:r w:rsidRPr="009D079A">
        <w:rPr>
          <w:rFonts w:ascii="Arial" w:hAnsi="Arial" w:cs="Arial"/>
          <w:b/>
          <w:bCs/>
          <w:sz w:val="24"/>
          <w:szCs w:val="24"/>
        </w:rPr>
        <w:t xml:space="preserve"> pre uchádzačov, členov skupiny dodávateľov a subdodávateľov a to tak, ako upravuje zákon č. 315/2016 Z. z. Zákon o registri partnerov verejného sektora a o zmene a doplnení niektorých zákonov.</w:t>
      </w:r>
    </w:p>
    <w:p w14:paraId="1B9F9B20" w14:textId="550EE1A8" w:rsidR="00447DDE" w:rsidRDefault="00447DDE" w:rsidP="00447DDE">
      <w:pPr>
        <w:rPr>
          <w:lang w:val="sk-SK" w:eastAsia="cs-CZ"/>
        </w:rPr>
      </w:pPr>
    </w:p>
    <w:p w14:paraId="36F3CB5D" w14:textId="77777777" w:rsidR="00447DDE" w:rsidRPr="00447DDE" w:rsidRDefault="00447DDE" w:rsidP="00447DDE">
      <w:pPr>
        <w:rPr>
          <w:lang w:val="sk-SK" w:eastAsia="cs-CZ"/>
        </w:rPr>
      </w:pPr>
    </w:p>
    <w:p w14:paraId="62575F77" w14:textId="77777777" w:rsidR="009D079A" w:rsidRPr="002E5C52" w:rsidRDefault="009D079A" w:rsidP="002E5C52">
      <w:pPr>
        <w:rPr>
          <w:lang w:val="sk-SK"/>
        </w:rPr>
      </w:pPr>
    </w:p>
    <w:p w14:paraId="6AA1E5D2" w14:textId="77777777" w:rsidR="009D079A" w:rsidRPr="00A160B5" w:rsidRDefault="009D079A" w:rsidP="002E5C52">
      <w:pPr>
        <w:tabs>
          <w:tab w:val="clear" w:pos="709"/>
        </w:tabs>
        <w:suppressAutoHyphens/>
        <w:autoSpaceDN w:val="0"/>
        <w:ind w:left="4107" w:firstLine="141"/>
        <w:textAlignment w:val="baseline"/>
        <w:rPr>
          <w:i/>
          <w:sz w:val="22"/>
        </w:rPr>
      </w:pPr>
      <w:r>
        <w:rPr>
          <w:rFonts w:ascii="Arial" w:hAnsi="Arial" w:cs="Arial"/>
          <w:sz w:val="24"/>
          <w:lang w:val="sk-SK"/>
        </w:rPr>
        <w:lastRenderedPageBreak/>
        <w:t xml:space="preserve"> </w:t>
      </w:r>
      <w:r w:rsidRPr="00A160B5">
        <w:rPr>
          <w:rFonts w:ascii="Arial" w:hAnsi="Arial"/>
          <w:i/>
          <w:sz w:val="28"/>
          <w:lang w:val="sk-SK"/>
        </w:rPr>
        <w:t>Časť VIII.</w:t>
      </w:r>
    </w:p>
    <w:p w14:paraId="2B7F1864" w14:textId="33CEE99D" w:rsidR="00691926" w:rsidRDefault="009D079A" w:rsidP="002E5C52">
      <w:pPr>
        <w:tabs>
          <w:tab w:val="clear" w:pos="709"/>
        </w:tabs>
        <w:suppressAutoHyphens/>
        <w:autoSpaceDN w:val="0"/>
        <w:ind w:left="567" w:hanging="567"/>
        <w:textAlignment w:val="baseline"/>
        <w:rPr>
          <w:rFonts w:ascii="Arial" w:hAnsi="Arial"/>
          <w:i/>
          <w:sz w:val="24"/>
          <w:lang w:val="sk-SK"/>
        </w:rPr>
      </w:pP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A160B5">
        <w:rPr>
          <w:rFonts w:ascii="Arial" w:hAnsi="Arial"/>
          <w:i/>
          <w:sz w:val="24"/>
          <w:lang w:val="sk-SK"/>
        </w:rPr>
        <w:t>Súhlas so spracovaním osobných údajov</w:t>
      </w:r>
    </w:p>
    <w:p w14:paraId="45D77BCF" w14:textId="77777777" w:rsidR="00691926" w:rsidRPr="00691926" w:rsidRDefault="00691926" w:rsidP="00691926">
      <w:pPr>
        <w:tabs>
          <w:tab w:val="clear" w:pos="709"/>
        </w:tabs>
        <w:suppressAutoHyphens/>
        <w:autoSpaceDN w:val="0"/>
        <w:ind w:left="567" w:hanging="567"/>
        <w:textAlignment w:val="baseline"/>
        <w:rPr>
          <w:rFonts w:ascii="Arial" w:hAnsi="Arial"/>
          <w:i/>
          <w:sz w:val="24"/>
          <w:lang w:val="sk-SK"/>
        </w:rPr>
      </w:pPr>
    </w:p>
    <w:p w14:paraId="76B598FA"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34.1 V súvislosti so zadávaním tejto zákazky bude verejný obstarávateľ spracúvať osobné údaje fyzických osôb uvedených v ponuke každého uchádzača, ktorý predložil ponuku v lehote na predkladanie ponúk.</w:t>
      </w:r>
      <w:r w:rsidRPr="00691926">
        <w:rPr>
          <w:rFonts w:ascii="Calibri" w:eastAsia="Calibri" w:hAnsi="Calibri" w:cs="Calibri"/>
          <w:b w:val="0"/>
          <w:sz w:val="24"/>
          <w:lang w:val="sk-SK" w:eastAsia="en-US"/>
        </w:rPr>
        <w:t xml:space="preserve"> </w:t>
      </w:r>
      <w:r w:rsidRPr="00691926">
        <w:rPr>
          <w:rFonts w:ascii="Arial" w:eastAsia="Calibri" w:hAnsi="Arial" w:cs="Arial"/>
          <w:b w:val="0"/>
          <w:sz w:val="24"/>
          <w:lang w:val="sk-SK" w:eastAsia="en-US"/>
        </w:rPr>
        <w:t>Uchádzač je dotknutou osobou, t. j. osobou, o ktorej sú spracúvané osobné údaje, ktoré sa jej týkajú.</w:t>
      </w:r>
    </w:p>
    <w:p w14:paraId="2FBA946D"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23DCD8C4"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34.2 Osobné údaje budú spracúvané v súlade s platnou legislatívou za účelom predloženia ponuky, jej vyhodnotenia a zverejnenia v súlade so zákonom o verejnom obstarávaní.</w:t>
      </w:r>
    </w:p>
    <w:p w14:paraId="6A748F66"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14AE1EBD" w14:textId="77777777"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xml:space="preserve">34.3 Práva dotknutej osoby, ktorej osobné údaje sa spracúvajú, sú upravené v </w:t>
      </w:r>
      <w:r w:rsidRPr="00691926">
        <w:rPr>
          <w:rFonts w:ascii="Arial" w:eastAsia="Calibri" w:hAnsi="Arial" w:cs="Arial"/>
          <w:b w:val="0"/>
          <w:sz w:val="24"/>
          <w:lang w:val="en-US" w:eastAsia="en-US"/>
        </w:rPr>
        <w:t xml:space="preserve">§ </w:t>
      </w:r>
      <w:r w:rsidRPr="00691926">
        <w:rPr>
          <w:rFonts w:ascii="Arial" w:eastAsia="Calibri" w:hAnsi="Arial" w:cs="Arial"/>
          <w:b w:val="0"/>
          <w:sz w:val="24"/>
          <w:lang w:val="sk-SK" w:eastAsia="en-US"/>
        </w:rPr>
        <w:t>59- § 66 zákona č. 18/2018 Z. z.  Zákon  o ochrane osobných údajov  a v  Nariadení  Európskeho parlamentu a Rady (EÚ) 2016/679 z 27. apríla 2016 o ochrane fyzických osôb pri spracúvaní osobných údajov a o voľnom pohybe takýchto údajov (čl. 12 – 18 nariadenia).</w:t>
      </w:r>
    </w:p>
    <w:p w14:paraId="76DDF49A" w14:textId="77777777"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14:paraId="3BFD9DC6" w14:textId="77777777" w:rsidR="00691926" w:rsidRPr="00691926" w:rsidRDefault="00691926" w:rsidP="00691926">
      <w:pPr>
        <w:tabs>
          <w:tab w:val="clear" w:pos="709"/>
        </w:tabs>
        <w:autoSpaceDE w:val="0"/>
        <w:autoSpaceDN w:val="0"/>
        <w:ind w:left="567" w:hanging="567"/>
        <w:textAlignment w:val="baseline"/>
        <w:rPr>
          <w:rFonts w:ascii="Arial" w:eastAsia="Calibri" w:hAnsi="Arial" w:cs="Arial"/>
          <w:b w:val="0"/>
          <w:sz w:val="24"/>
          <w:lang w:val="sk-SK" w:eastAsia="en-US"/>
        </w:rPr>
      </w:pPr>
      <w:r w:rsidRPr="00691926">
        <w:rPr>
          <w:rFonts w:ascii="Arial" w:eastAsia="Calibri" w:hAnsi="Arial" w:cs="Arial"/>
          <w:b w:val="0"/>
          <w:sz w:val="24"/>
          <w:lang w:val="sk-SK" w:eastAsia="en-US"/>
        </w:rPr>
        <w:t>34.4 Verejný obstarávateľ má za to, že predložením ponuky uchádzač zodpovedá za zabezpečenie aj súhlasov alebo iných právnych základov všetkých ostatných dotknutých osôb so spracovaním osobných údajov uvedených v predloženej ponuke podľa Nariadenia  Európskeho parlamentu a Rady (EÚ) 2016/679 a zákona č. 18/2018 Z. z. Zákon o ochrane osobných údajov. Uvedené platí aj pre prípad, keď ponuku predkladá skupina dodávateľov.</w:t>
      </w:r>
    </w:p>
    <w:p w14:paraId="0B9A8914" w14:textId="77777777" w:rsidR="00691926" w:rsidRPr="00691926" w:rsidRDefault="00691926" w:rsidP="00691926">
      <w:pPr>
        <w:tabs>
          <w:tab w:val="clear" w:pos="709"/>
        </w:tabs>
        <w:autoSpaceDE w:val="0"/>
        <w:autoSpaceDN w:val="0"/>
        <w:ind w:left="567" w:hanging="567"/>
        <w:textAlignment w:val="baseline"/>
        <w:rPr>
          <w:rFonts w:ascii="Arial" w:eastAsia="Calibri" w:hAnsi="Arial" w:cs="Arial"/>
          <w:b w:val="0"/>
          <w:sz w:val="24"/>
          <w:lang w:val="sk-SK" w:eastAsia="en-US"/>
        </w:rPr>
      </w:pPr>
    </w:p>
    <w:p w14:paraId="42897711" w14:textId="77777777" w:rsidR="00691926" w:rsidRPr="00691926" w:rsidRDefault="00691926" w:rsidP="00691926">
      <w:pPr>
        <w:tabs>
          <w:tab w:val="clear" w:pos="709"/>
        </w:tabs>
        <w:autoSpaceDN w:val="0"/>
        <w:ind w:left="567" w:hanging="567"/>
        <w:textAlignment w:val="baseline"/>
        <w:rPr>
          <w:rFonts w:ascii="Arial" w:eastAsia="Calibri" w:hAnsi="Arial" w:cs="Arial"/>
          <w:b w:val="0"/>
          <w:sz w:val="24"/>
          <w:lang w:val="sk-SK" w:eastAsia="en-US"/>
        </w:rPr>
      </w:pPr>
      <w:r w:rsidRPr="00691926">
        <w:rPr>
          <w:rFonts w:ascii="Arial" w:eastAsia="Calibri" w:hAnsi="Arial" w:cs="Arial"/>
          <w:b w:val="0"/>
          <w:sz w:val="24"/>
          <w:lang w:val="sk-SK" w:eastAsia="en-US"/>
        </w:rPr>
        <w:t xml:space="preserve">34.5 Poskytnuté osobné údaje sa použijú len za účelom verejnej súťaže a ich spracovanie je nevyhnutné na vykonanie úkonov pred uzatvorením zmluvy. Uvedené osobné údaje budú poskytnuté členom výberovej komisie a zamestnancom, ktorí sa zúčastnia na príprave verejnej súťaže. Neuskutoční sa prenos osobných údajov do tretích krajín. Osobné údaje získané na účel verejnej súťaže sa budú uchovávané počas jej trvania po dobu 10 rokov po jeho ukončení; po skončení doby uchovávania budú tieto osobné údaje zlikvidované. Viac informácií ohľadom ochrany osobných údajov nájdete na stránke mesta Trenčín, </w:t>
      </w:r>
      <w:proofErr w:type="spellStart"/>
      <w:r w:rsidRPr="00691926">
        <w:rPr>
          <w:rFonts w:ascii="Arial" w:eastAsia="Calibri" w:hAnsi="Arial" w:cs="Arial"/>
          <w:b w:val="0"/>
          <w:sz w:val="24"/>
          <w:lang w:val="sk-SK" w:eastAsia="en-US"/>
        </w:rPr>
        <w:t>link</w:t>
      </w:r>
      <w:proofErr w:type="spellEnd"/>
      <w:r w:rsidRPr="00691926">
        <w:rPr>
          <w:rFonts w:ascii="Arial" w:eastAsia="Calibri" w:hAnsi="Arial" w:cs="Arial"/>
          <w:b w:val="0"/>
          <w:sz w:val="24"/>
          <w:lang w:val="sk-SK" w:eastAsia="en-US"/>
        </w:rPr>
        <w:t xml:space="preserve">: </w:t>
      </w:r>
      <w:hyperlink r:id="rId13" w:history="1">
        <w:r w:rsidRPr="00691926">
          <w:rPr>
            <w:rFonts w:ascii="Arial" w:eastAsia="Calibri" w:hAnsi="Arial" w:cs="Arial"/>
            <w:b w:val="0"/>
            <w:color w:val="0563C1"/>
            <w:sz w:val="24"/>
            <w:u w:val="single"/>
            <w:lang w:val="sk-SK" w:eastAsia="en-US"/>
          </w:rPr>
          <w:t>https://trencin.sk/samosprava/mestsky-urad/oznamenie-k-ochrane-osobnych-udajov/</w:t>
        </w:r>
      </w:hyperlink>
      <w:r w:rsidRPr="00691926">
        <w:rPr>
          <w:rFonts w:ascii="Arial" w:eastAsia="Calibri" w:hAnsi="Arial" w:cs="Arial"/>
          <w:b w:val="0"/>
          <w:sz w:val="24"/>
          <w:lang w:val="sk-SK" w:eastAsia="en-US"/>
        </w:rPr>
        <w:t xml:space="preserve">. Kontakt na zodpovednú osobu pre ochranu osobných údajov – </w:t>
      </w:r>
      <w:hyperlink r:id="rId14" w:history="1">
        <w:r w:rsidRPr="00691926">
          <w:rPr>
            <w:rFonts w:ascii="Arial" w:eastAsia="Calibri" w:hAnsi="Arial" w:cs="Arial"/>
            <w:b w:val="0"/>
            <w:color w:val="0563C1"/>
            <w:sz w:val="24"/>
            <w:u w:val="single"/>
            <w:lang w:val="sk-SK" w:eastAsia="en-US"/>
          </w:rPr>
          <w:t>zodpovednaosoba@somi.sk</w:t>
        </w:r>
      </w:hyperlink>
    </w:p>
    <w:p w14:paraId="2EA9A6DC" w14:textId="77777777" w:rsidR="00691926" w:rsidRPr="00A160B5" w:rsidRDefault="00691926" w:rsidP="002E5C52">
      <w:pPr>
        <w:tabs>
          <w:tab w:val="clear" w:pos="709"/>
        </w:tabs>
        <w:suppressAutoHyphens/>
        <w:autoSpaceDN w:val="0"/>
        <w:ind w:left="567" w:hanging="567"/>
        <w:textAlignment w:val="baseline"/>
        <w:rPr>
          <w:rFonts w:ascii="Arial" w:hAnsi="Arial" w:cs="Arial"/>
          <w:i/>
          <w:sz w:val="24"/>
          <w:lang w:val="sk-SK"/>
        </w:rPr>
      </w:pPr>
    </w:p>
    <w:p w14:paraId="3D731E0A" w14:textId="23E50B59" w:rsidR="009D079A" w:rsidRDefault="009D079A" w:rsidP="002E5C52">
      <w:pPr>
        <w:tabs>
          <w:tab w:val="clear" w:pos="709"/>
        </w:tabs>
        <w:suppressAutoHyphens/>
        <w:autoSpaceDN w:val="0"/>
        <w:ind w:left="567" w:hanging="567"/>
        <w:textAlignment w:val="baseline"/>
        <w:rPr>
          <w:rFonts w:ascii="Arial" w:hAnsi="Arial" w:cs="Arial"/>
          <w:sz w:val="24"/>
          <w:lang w:val="sk-SK"/>
        </w:rPr>
      </w:pPr>
    </w:p>
    <w:p w14:paraId="24F10A9C" w14:textId="4E30BBC4" w:rsidR="00B8499E" w:rsidRDefault="00B8499E" w:rsidP="002E5C52">
      <w:pPr>
        <w:tabs>
          <w:tab w:val="clear" w:pos="709"/>
        </w:tabs>
        <w:suppressAutoHyphens/>
        <w:autoSpaceDN w:val="0"/>
        <w:ind w:left="567" w:hanging="567"/>
        <w:textAlignment w:val="baseline"/>
        <w:rPr>
          <w:rFonts w:ascii="Arial" w:hAnsi="Arial" w:cs="Arial"/>
          <w:sz w:val="24"/>
          <w:lang w:val="sk-SK"/>
        </w:rPr>
      </w:pPr>
    </w:p>
    <w:p w14:paraId="3EA037C7" w14:textId="2388A483" w:rsidR="00B8499E" w:rsidRDefault="00B8499E" w:rsidP="002E5C52">
      <w:pPr>
        <w:tabs>
          <w:tab w:val="clear" w:pos="709"/>
        </w:tabs>
        <w:suppressAutoHyphens/>
        <w:autoSpaceDN w:val="0"/>
        <w:ind w:left="567" w:hanging="567"/>
        <w:textAlignment w:val="baseline"/>
        <w:rPr>
          <w:rFonts w:ascii="Arial" w:hAnsi="Arial" w:cs="Arial"/>
          <w:sz w:val="24"/>
          <w:lang w:val="sk-SK"/>
        </w:rPr>
      </w:pPr>
    </w:p>
    <w:p w14:paraId="4C1BF98D" w14:textId="68416665" w:rsidR="00B8499E" w:rsidRDefault="00B8499E" w:rsidP="002E5C52">
      <w:pPr>
        <w:tabs>
          <w:tab w:val="clear" w:pos="709"/>
        </w:tabs>
        <w:suppressAutoHyphens/>
        <w:autoSpaceDN w:val="0"/>
        <w:ind w:left="567" w:hanging="567"/>
        <w:textAlignment w:val="baseline"/>
        <w:rPr>
          <w:rFonts w:ascii="Arial" w:hAnsi="Arial" w:cs="Arial"/>
          <w:sz w:val="24"/>
          <w:lang w:val="sk-SK"/>
        </w:rPr>
      </w:pPr>
    </w:p>
    <w:p w14:paraId="3002182B" w14:textId="5B65FD8A" w:rsidR="00B8499E" w:rsidRDefault="00B8499E" w:rsidP="002E5C52">
      <w:pPr>
        <w:tabs>
          <w:tab w:val="clear" w:pos="709"/>
        </w:tabs>
        <w:suppressAutoHyphens/>
        <w:autoSpaceDN w:val="0"/>
        <w:ind w:left="567" w:hanging="567"/>
        <w:textAlignment w:val="baseline"/>
        <w:rPr>
          <w:rFonts w:ascii="Arial" w:hAnsi="Arial" w:cs="Arial"/>
          <w:sz w:val="24"/>
          <w:lang w:val="sk-SK"/>
        </w:rPr>
      </w:pPr>
    </w:p>
    <w:p w14:paraId="72BC81C1" w14:textId="44CAB529" w:rsidR="00B8499E" w:rsidRDefault="00B8499E" w:rsidP="002E5C52">
      <w:pPr>
        <w:tabs>
          <w:tab w:val="clear" w:pos="709"/>
        </w:tabs>
        <w:suppressAutoHyphens/>
        <w:autoSpaceDN w:val="0"/>
        <w:ind w:left="567" w:hanging="567"/>
        <w:textAlignment w:val="baseline"/>
        <w:rPr>
          <w:rFonts w:ascii="Arial" w:hAnsi="Arial" w:cs="Arial"/>
          <w:sz w:val="24"/>
          <w:lang w:val="sk-SK"/>
        </w:rPr>
      </w:pPr>
    </w:p>
    <w:p w14:paraId="2F94BD0A" w14:textId="7824E59F" w:rsidR="00B8499E" w:rsidRDefault="00B8499E" w:rsidP="002E5C52">
      <w:pPr>
        <w:tabs>
          <w:tab w:val="clear" w:pos="709"/>
        </w:tabs>
        <w:suppressAutoHyphens/>
        <w:autoSpaceDN w:val="0"/>
        <w:ind w:left="567" w:hanging="567"/>
        <w:textAlignment w:val="baseline"/>
        <w:rPr>
          <w:rFonts w:ascii="Arial" w:hAnsi="Arial" w:cs="Arial"/>
          <w:sz w:val="24"/>
          <w:lang w:val="sk-SK"/>
        </w:rPr>
      </w:pPr>
    </w:p>
    <w:p w14:paraId="3A89FF6C" w14:textId="5B18930C" w:rsidR="00B8499E" w:rsidRDefault="00B8499E" w:rsidP="002E5C52">
      <w:pPr>
        <w:tabs>
          <w:tab w:val="clear" w:pos="709"/>
        </w:tabs>
        <w:suppressAutoHyphens/>
        <w:autoSpaceDN w:val="0"/>
        <w:ind w:left="567" w:hanging="567"/>
        <w:textAlignment w:val="baseline"/>
        <w:rPr>
          <w:rFonts w:ascii="Arial" w:hAnsi="Arial" w:cs="Arial"/>
          <w:sz w:val="24"/>
          <w:lang w:val="sk-SK"/>
        </w:rPr>
      </w:pPr>
    </w:p>
    <w:p w14:paraId="58CE11C5" w14:textId="748C874F" w:rsidR="00B8499E" w:rsidRDefault="00B8499E" w:rsidP="002E5C52">
      <w:pPr>
        <w:tabs>
          <w:tab w:val="clear" w:pos="709"/>
        </w:tabs>
        <w:suppressAutoHyphens/>
        <w:autoSpaceDN w:val="0"/>
        <w:ind w:left="567" w:hanging="567"/>
        <w:textAlignment w:val="baseline"/>
        <w:rPr>
          <w:rFonts w:ascii="Arial" w:hAnsi="Arial" w:cs="Arial"/>
          <w:sz w:val="24"/>
          <w:lang w:val="sk-SK"/>
        </w:rPr>
      </w:pPr>
    </w:p>
    <w:p w14:paraId="4E2FCC3F" w14:textId="1ABB721E" w:rsidR="00B8499E" w:rsidRDefault="00B8499E" w:rsidP="002E5C52">
      <w:pPr>
        <w:tabs>
          <w:tab w:val="clear" w:pos="709"/>
        </w:tabs>
        <w:suppressAutoHyphens/>
        <w:autoSpaceDN w:val="0"/>
        <w:ind w:left="567" w:hanging="567"/>
        <w:textAlignment w:val="baseline"/>
        <w:rPr>
          <w:rFonts w:ascii="Arial" w:hAnsi="Arial" w:cs="Arial"/>
          <w:sz w:val="24"/>
          <w:lang w:val="sk-SK"/>
        </w:rPr>
      </w:pPr>
    </w:p>
    <w:p w14:paraId="2415AB96" w14:textId="6E64664B" w:rsidR="00B8499E" w:rsidRDefault="00B8499E" w:rsidP="002E5C52">
      <w:pPr>
        <w:tabs>
          <w:tab w:val="clear" w:pos="709"/>
        </w:tabs>
        <w:suppressAutoHyphens/>
        <w:autoSpaceDN w:val="0"/>
        <w:ind w:left="567" w:hanging="567"/>
        <w:textAlignment w:val="baseline"/>
        <w:rPr>
          <w:rFonts w:ascii="Arial" w:hAnsi="Arial" w:cs="Arial"/>
          <w:sz w:val="24"/>
          <w:lang w:val="sk-SK"/>
        </w:rPr>
      </w:pPr>
    </w:p>
    <w:p w14:paraId="1CB52C0E" w14:textId="77777777" w:rsidR="00B8499E" w:rsidRPr="009D079A" w:rsidRDefault="00B8499E" w:rsidP="002E5C52">
      <w:pPr>
        <w:tabs>
          <w:tab w:val="clear" w:pos="709"/>
        </w:tabs>
        <w:suppressAutoHyphens/>
        <w:autoSpaceDN w:val="0"/>
        <w:ind w:left="567" w:hanging="567"/>
        <w:textAlignment w:val="baseline"/>
        <w:rPr>
          <w:rFonts w:ascii="Arial" w:hAnsi="Arial" w:cs="Arial"/>
          <w:sz w:val="24"/>
          <w:lang w:val="sk-SK"/>
        </w:rPr>
      </w:pPr>
    </w:p>
    <w:p w14:paraId="0454307D" w14:textId="77777777" w:rsidR="004F36C6" w:rsidRPr="009D079A" w:rsidRDefault="004F36C6" w:rsidP="00BD2B81">
      <w:pPr>
        <w:tabs>
          <w:tab w:val="clear" w:pos="709"/>
        </w:tabs>
        <w:suppressAutoHyphens/>
        <w:autoSpaceDE w:val="0"/>
        <w:autoSpaceDN w:val="0"/>
        <w:ind w:left="567" w:hanging="567"/>
        <w:textAlignment w:val="baseline"/>
        <w:rPr>
          <w:rFonts w:ascii="Arial" w:hAnsi="Arial" w:cs="Arial"/>
          <w:b w:val="0"/>
          <w:sz w:val="24"/>
          <w:lang w:val="sk-SK" w:eastAsia="en-US"/>
        </w:rPr>
      </w:pPr>
    </w:p>
    <w:p w14:paraId="2CD4F07F" w14:textId="259A41CB" w:rsidR="009D079A" w:rsidRDefault="009D079A" w:rsidP="002E5C52">
      <w:pPr>
        <w:tabs>
          <w:tab w:val="clear" w:pos="709"/>
        </w:tabs>
        <w:suppressAutoHyphens/>
        <w:autoSpaceDN w:val="0"/>
        <w:ind w:left="2600" w:hanging="2600"/>
        <w:textAlignment w:val="baseline"/>
        <w:rPr>
          <w:rFonts w:ascii="Arial" w:hAnsi="Arial" w:cs="Arial"/>
          <w:bCs/>
          <w:sz w:val="28"/>
          <w:szCs w:val="28"/>
          <w:lang w:val="sk-SK"/>
        </w:rPr>
      </w:pPr>
    </w:p>
    <w:p w14:paraId="29DACC1C" w14:textId="49D50CF6" w:rsidR="00B5693A" w:rsidRDefault="00B5693A" w:rsidP="002E5C52">
      <w:pPr>
        <w:tabs>
          <w:tab w:val="clear" w:pos="709"/>
        </w:tabs>
        <w:suppressAutoHyphens/>
        <w:autoSpaceDN w:val="0"/>
        <w:ind w:left="2600" w:hanging="2600"/>
        <w:textAlignment w:val="baseline"/>
        <w:rPr>
          <w:rFonts w:ascii="Arial" w:hAnsi="Arial" w:cs="Arial"/>
          <w:bCs/>
          <w:sz w:val="28"/>
          <w:szCs w:val="28"/>
          <w:lang w:val="sk-SK"/>
        </w:rPr>
      </w:pPr>
    </w:p>
    <w:p w14:paraId="0D5F1B74" w14:textId="14ACDBB4" w:rsidR="00B5693A" w:rsidRDefault="00B5693A" w:rsidP="002E5C52">
      <w:pPr>
        <w:tabs>
          <w:tab w:val="clear" w:pos="709"/>
        </w:tabs>
        <w:suppressAutoHyphens/>
        <w:autoSpaceDN w:val="0"/>
        <w:ind w:left="2600" w:hanging="2600"/>
        <w:textAlignment w:val="baseline"/>
        <w:rPr>
          <w:rFonts w:ascii="Arial" w:hAnsi="Arial" w:cs="Arial"/>
          <w:bCs/>
          <w:sz w:val="28"/>
          <w:szCs w:val="28"/>
          <w:lang w:val="sk-SK"/>
        </w:rPr>
      </w:pPr>
    </w:p>
    <w:p w14:paraId="4C8BB056" w14:textId="44E01538" w:rsidR="009541E4" w:rsidRPr="007415C5" w:rsidRDefault="009541E4" w:rsidP="004B5AF5">
      <w:pPr>
        <w:tabs>
          <w:tab w:val="clear" w:pos="709"/>
        </w:tabs>
        <w:ind w:left="2600" w:hanging="2600"/>
        <w:jc w:val="center"/>
        <w:rPr>
          <w:rFonts w:ascii="Arial" w:hAnsi="Arial" w:cs="Arial"/>
          <w:bCs/>
          <w:sz w:val="24"/>
          <w:lang w:val="sk-SK"/>
        </w:rPr>
      </w:pPr>
      <w:r w:rsidRPr="007415C5">
        <w:rPr>
          <w:rFonts w:ascii="Arial" w:hAnsi="Arial" w:cs="Arial"/>
          <w:bCs/>
          <w:sz w:val="28"/>
          <w:szCs w:val="28"/>
          <w:lang w:val="sk-SK"/>
        </w:rPr>
        <w:lastRenderedPageBreak/>
        <w:t>VZORY ČESTNÝCH VYHLÁSENÍ</w:t>
      </w:r>
    </w:p>
    <w:p w14:paraId="25F8BACC" w14:textId="77777777" w:rsidR="009541E4" w:rsidRPr="007415C5" w:rsidRDefault="009541E4" w:rsidP="004B5AF5">
      <w:pPr>
        <w:pBdr>
          <w:bottom w:val="single" w:sz="4" w:space="1" w:color="auto"/>
        </w:pBdr>
        <w:tabs>
          <w:tab w:val="clear" w:pos="709"/>
        </w:tabs>
        <w:ind w:left="2600" w:hanging="2600"/>
        <w:jc w:val="left"/>
        <w:rPr>
          <w:rFonts w:ascii="Arial" w:hAnsi="Arial" w:cs="Arial"/>
          <w:bCs/>
          <w:sz w:val="24"/>
          <w:lang w:val="sk-SK"/>
        </w:rPr>
      </w:pPr>
    </w:p>
    <w:p w14:paraId="5222D8A2" w14:textId="77777777" w:rsidR="000129B9" w:rsidRDefault="000129B9" w:rsidP="000129B9">
      <w:pPr>
        <w:tabs>
          <w:tab w:val="clear" w:pos="709"/>
        </w:tabs>
        <w:spacing w:line="360" w:lineRule="auto"/>
        <w:ind w:left="0" w:firstLine="0"/>
        <w:jc w:val="left"/>
        <w:rPr>
          <w:rFonts w:ascii="Arial" w:hAnsi="Arial" w:cs="Arial"/>
          <w:bCs/>
          <w:sz w:val="24"/>
          <w:lang w:val="sk-SK"/>
        </w:rPr>
      </w:pPr>
    </w:p>
    <w:p w14:paraId="1DDDA55B"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14:paraId="5B1D5A1D" w14:textId="77777777" w:rsidR="009541E4" w:rsidRPr="007415C5" w:rsidRDefault="009541E4" w:rsidP="009541E4">
      <w:pPr>
        <w:tabs>
          <w:tab w:val="clear" w:pos="709"/>
        </w:tabs>
        <w:spacing w:line="360" w:lineRule="auto"/>
        <w:ind w:left="0" w:firstLine="0"/>
        <w:jc w:val="center"/>
        <w:rPr>
          <w:rFonts w:ascii="Arial" w:hAnsi="Arial" w:cs="Arial"/>
          <w:sz w:val="24"/>
          <w:lang w:val="sk-SK"/>
        </w:rPr>
      </w:pPr>
      <w:r w:rsidRPr="007415C5">
        <w:rPr>
          <w:rFonts w:ascii="Arial" w:hAnsi="Arial" w:cs="Arial"/>
          <w:sz w:val="24"/>
          <w:szCs w:val="20"/>
          <w:lang w:val="sk-SK"/>
        </w:rPr>
        <w:t>že súhlasí s</w:t>
      </w:r>
      <w:r w:rsidRPr="007415C5">
        <w:rPr>
          <w:rFonts w:ascii="Arial" w:hAnsi="Arial" w:cs="Arial"/>
          <w:sz w:val="24"/>
          <w:lang w:val="sk-SK"/>
        </w:rPr>
        <w:t xml:space="preserve"> návrhom obchodných podmienok dodania predmetu obstarávania </w:t>
      </w:r>
    </w:p>
    <w:p w14:paraId="1017045F" w14:textId="77777777" w:rsidR="009541E4" w:rsidRPr="007415C5" w:rsidRDefault="009541E4" w:rsidP="009541E4">
      <w:pPr>
        <w:tabs>
          <w:tab w:val="clear" w:pos="709"/>
        </w:tabs>
        <w:spacing w:line="360" w:lineRule="auto"/>
        <w:ind w:left="0" w:firstLine="0"/>
        <w:jc w:val="center"/>
        <w:rPr>
          <w:rFonts w:ascii="Arial" w:hAnsi="Arial" w:cs="Arial"/>
          <w:bCs/>
          <w:sz w:val="24"/>
          <w:lang w:val="sk-SK"/>
        </w:rPr>
      </w:pPr>
      <w:r w:rsidRPr="007415C5">
        <w:rPr>
          <w:rFonts w:ascii="Arial" w:hAnsi="Arial" w:cs="Arial"/>
          <w:sz w:val="24"/>
          <w:lang w:val="sk-SK"/>
        </w:rPr>
        <w:t>(t. z. s návrhom zmluvy)</w:t>
      </w:r>
    </w:p>
    <w:p w14:paraId="5E0F7153" w14:textId="77777777" w:rsidR="009541E4" w:rsidRPr="007415C5" w:rsidRDefault="009541E4" w:rsidP="009541E4">
      <w:pPr>
        <w:tabs>
          <w:tab w:val="clear" w:pos="709"/>
        </w:tabs>
        <w:spacing w:line="276" w:lineRule="auto"/>
        <w:ind w:left="0" w:firstLine="0"/>
        <w:rPr>
          <w:rFonts w:ascii="Arial" w:hAnsi="Arial" w:cs="Arial"/>
          <w:b w:val="0"/>
          <w:bCs/>
          <w:sz w:val="24"/>
          <w:lang w:val="sk-SK"/>
        </w:rPr>
      </w:pPr>
    </w:p>
    <w:p w14:paraId="117B5B91" w14:textId="0B73A11E" w:rsidR="00117C26" w:rsidRPr="003D160C" w:rsidRDefault="009541E4" w:rsidP="00AA3E7E">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w:t>
      </w:r>
      <w:r w:rsidRPr="00A160B5">
        <w:rPr>
          <w:rFonts w:ascii="Arial" w:hAnsi="Arial" w:cs="Arial"/>
          <w:b w:val="0"/>
          <w:bCs/>
          <w:lang w:val="sk-SK"/>
        </w:rPr>
        <w:t>:............................</w:t>
      </w:r>
      <w:r w:rsidR="00A160B5">
        <w:rPr>
          <w:rFonts w:ascii="Arial" w:hAnsi="Arial" w:cs="Arial"/>
          <w:b w:val="0"/>
          <w:bCs/>
          <w:lang w:val="sk-SK"/>
        </w:rPr>
        <w:t>........</w:t>
      </w:r>
      <w:r w:rsidR="00051D58">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sidR="00051D58">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sidR="00A160B5">
        <w:rPr>
          <w:rFonts w:ascii="Arial" w:hAnsi="Arial" w:cs="Arial"/>
          <w:b w:val="0"/>
          <w:bCs/>
          <w:lang w:val="sk-SK"/>
        </w:rPr>
        <w:t>......</w:t>
      </w:r>
      <w:r w:rsidR="00051D58">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 xml:space="preserve">................. </w:t>
      </w:r>
      <w:r w:rsidRPr="00AA3E7E">
        <w:rPr>
          <w:rFonts w:ascii="Arial" w:hAnsi="Arial" w:cs="Arial"/>
          <w:b w:val="0"/>
          <w:bCs/>
          <w:sz w:val="24"/>
          <w:lang w:val="sk-SK"/>
        </w:rPr>
        <w:t xml:space="preserve">týmto čestne vyhlasuje, že </w:t>
      </w:r>
      <w:r w:rsidRPr="00AA3E7E">
        <w:rPr>
          <w:rFonts w:ascii="Arial" w:hAnsi="Arial" w:cs="Arial"/>
          <w:sz w:val="24"/>
          <w:szCs w:val="20"/>
          <w:u w:val="single"/>
          <w:lang w:val="sk-SK"/>
        </w:rPr>
        <w:t>súhlasí so súťažnými podmienkami a podkladmi, a že súhlasí aj s</w:t>
      </w:r>
      <w:r w:rsidRPr="00AA3E7E">
        <w:rPr>
          <w:rFonts w:ascii="Arial" w:hAnsi="Arial" w:cs="Arial"/>
          <w:sz w:val="24"/>
          <w:u w:val="single"/>
          <w:lang w:val="sk-SK"/>
        </w:rPr>
        <w:t xml:space="preserve"> návrhom obchodných podmienok dodania predmetu obstarávania (t. z. s návrhom zmluvy</w:t>
      </w:r>
      <w:r w:rsidRPr="00AA3E7E">
        <w:rPr>
          <w:rFonts w:ascii="Arial" w:hAnsi="Arial" w:cs="Arial"/>
          <w:bCs/>
          <w:sz w:val="24"/>
          <w:u w:val="single"/>
          <w:lang w:val="sk-SK"/>
        </w:rPr>
        <w:t>)</w:t>
      </w:r>
      <w:r w:rsidRPr="00AA3E7E">
        <w:rPr>
          <w:rFonts w:ascii="Arial" w:hAnsi="Arial" w:cs="Arial"/>
          <w:bCs/>
          <w:sz w:val="24"/>
          <w:lang w:val="sk-SK"/>
        </w:rPr>
        <w:t xml:space="preserve"> </w:t>
      </w:r>
      <w:r w:rsidR="00166B41" w:rsidRPr="00724156">
        <w:rPr>
          <w:rFonts w:ascii="Arial" w:hAnsi="Arial" w:cs="Arial"/>
          <w:b w:val="0"/>
          <w:sz w:val="24"/>
          <w:lang w:val="sk-SK"/>
        </w:rPr>
        <w:t>v </w:t>
      </w:r>
      <w:r w:rsidR="00AA3E7E" w:rsidRPr="00724156">
        <w:rPr>
          <w:rFonts w:ascii="Arial" w:hAnsi="Arial" w:cs="Arial"/>
          <w:b w:val="0"/>
          <w:sz w:val="24"/>
          <w:lang w:val="sk-SK"/>
        </w:rPr>
        <w:t>po</w:t>
      </w:r>
      <w:r w:rsidR="00166B41" w:rsidRPr="00724156">
        <w:rPr>
          <w:rFonts w:ascii="Arial" w:hAnsi="Arial" w:cs="Arial"/>
          <w:b w:val="0"/>
          <w:sz w:val="24"/>
          <w:lang w:val="sk-SK"/>
        </w:rPr>
        <w:t>d</w:t>
      </w:r>
      <w:r w:rsidR="00427EA9" w:rsidRPr="00724156">
        <w:rPr>
          <w:rFonts w:ascii="Arial" w:hAnsi="Arial" w:cs="Arial"/>
          <w:b w:val="0"/>
          <w:sz w:val="24"/>
          <w:lang w:val="sk-SK"/>
        </w:rPr>
        <w:t>limitn</w:t>
      </w:r>
      <w:r w:rsidR="00B64EED" w:rsidRPr="00724156">
        <w:rPr>
          <w:rFonts w:ascii="Arial" w:hAnsi="Arial" w:cs="Arial"/>
          <w:b w:val="0"/>
          <w:sz w:val="24"/>
          <w:lang w:val="sk-SK"/>
        </w:rPr>
        <w:t>ej</w:t>
      </w:r>
      <w:r w:rsidR="00166B41" w:rsidRPr="00724156">
        <w:rPr>
          <w:rFonts w:ascii="Arial" w:hAnsi="Arial" w:cs="Arial"/>
          <w:b w:val="0"/>
          <w:sz w:val="24"/>
          <w:lang w:val="sk-SK"/>
        </w:rPr>
        <w:t xml:space="preserve"> zákazke na </w:t>
      </w:r>
      <w:r w:rsidR="00AA3E7E" w:rsidRPr="00724156">
        <w:rPr>
          <w:rFonts w:ascii="Arial" w:hAnsi="Arial" w:cs="Arial"/>
          <w:b w:val="0"/>
          <w:sz w:val="24"/>
          <w:lang w:val="sk-SK"/>
        </w:rPr>
        <w:t>uskutočnenie stavebných prác</w:t>
      </w:r>
      <w:r w:rsidR="00B20081" w:rsidRPr="00724156">
        <w:rPr>
          <w:rFonts w:ascii="Arial" w:hAnsi="Arial" w:cs="Arial"/>
          <w:b w:val="0"/>
          <w:sz w:val="24"/>
          <w:lang w:val="sk-SK"/>
        </w:rPr>
        <w:t xml:space="preserve"> </w:t>
      </w:r>
      <w:r w:rsidR="00D26EAA" w:rsidRPr="00117C26">
        <w:rPr>
          <w:rFonts w:ascii="Arial" w:hAnsi="Arial" w:cs="Arial"/>
          <w:b w:val="0"/>
          <w:sz w:val="24"/>
          <w:lang w:val="sk-SK"/>
        </w:rPr>
        <w:t>(vyhlásenej vo Vestníku verejného obsta</w:t>
      </w:r>
      <w:r w:rsidR="00BC3F05" w:rsidRPr="00117C26">
        <w:rPr>
          <w:rFonts w:ascii="Arial" w:hAnsi="Arial" w:cs="Arial"/>
          <w:b w:val="0"/>
          <w:sz w:val="24"/>
          <w:lang w:val="sk-SK"/>
        </w:rPr>
        <w:t>rávania</w:t>
      </w:r>
      <w:r w:rsidR="00550BE9">
        <w:rPr>
          <w:rFonts w:ascii="Arial" w:hAnsi="Arial" w:cs="Arial"/>
          <w:b w:val="0"/>
          <w:sz w:val="24"/>
          <w:lang w:val="sk-SK"/>
        </w:rPr>
        <w:t xml:space="preserve"> </w:t>
      </w:r>
      <w:r w:rsidR="00550BE9" w:rsidRPr="00447DDE">
        <w:rPr>
          <w:rFonts w:ascii="Arial" w:hAnsi="Arial" w:cs="Arial"/>
          <w:b w:val="0"/>
          <w:sz w:val="24"/>
          <w:lang w:val="sk-SK"/>
        </w:rPr>
        <w:t xml:space="preserve">č. </w:t>
      </w:r>
      <w:r w:rsidR="00447DDE" w:rsidRPr="00447DDE">
        <w:rPr>
          <w:rFonts w:ascii="Arial" w:hAnsi="Arial" w:cs="Arial"/>
          <w:b w:val="0"/>
          <w:sz w:val="24"/>
          <w:lang w:val="sk-SK"/>
        </w:rPr>
        <w:t>46/2021</w:t>
      </w:r>
      <w:r w:rsidR="00550BE9" w:rsidRPr="00447DDE">
        <w:rPr>
          <w:rFonts w:ascii="Arial" w:hAnsi="Arial" w:cs="Arial"/>
          <w:b w:val="0"/>
          <w:sz w:val="24"/>
          <w:lang w:val="sk-SK"/>
        </w:rPr>
        <w:t xml:space="preserve"> </w:t>
      </w:r>
      <w:r w:rsidR="00447DDE" w:rsidRPr="00447DDE">
        <w:rPr>
          <w:rFonts w:ascii="Arial" w:hAnsi="Arial" w:cs="Arial"/>
          <w:b w:val="0"/>
          <w:sz w:val="24"/>
          <w:lang w:val="sk-SK"/>
        </w:rPr>
        <w:t xml:space="preserve">zo dňa 12. 02. 2021 </w:t>
      </w:r>
      <w:r w:rsidR="00550BE9" w:rsidRPr="00447DDE">
        <w:rPr>
          <w:rFonts w:ascii="Arial" w:hAnsi="Arial" w:cs="Arial"/>
          <w:b w:val="0"/>
          <w:sz w:val="24"/>
          <w:lang w:val="sk-SK"/>
        </w:rPr>
        <w:t xml:space="preserve">pod </w:t>
      </w:r>
      <w:proofErr w:type="spellStart"/>
      <w:r w:rsidR="00550BE9" w:rsidRPr="00447DDE">
        <w:rPr>
          <w:rFonts w:ascii="Arial" w:hAnsi="Arial" w:cs="Arial"/>
          <w:b w:val="0"/>
          <w:sz w:val="24"/>
          <w:lang w:val="sk-SK"/>
        </w:rPr>
        <w:t>sp</w:t>
      </w:r>
      <w:proofErr w:type="spellEnd"/>
      <w:r w:rsidR="00550BE9" w:rsidRPr="00447DDE">
        <w:rPr>
          <w:rFonts w:ascii="Arial" w:hAnsi="Arial" w:cs="Arial"/>
          <w:b w:val="0"/>
          <w:sz w:val="24"/>
          <w:lang w:val="sk-SK"/>
        </w:rPr>
        <w:t xml:space="preserve">. zn.: </w:t>
      </w:r>
      <w:r w:rsidR="00447DDE" w:rsidRPr="00447DDE">
        <w:rPr>
          <w:rFonts w:ascii="Arial" w:hAnsi="Arial" w:cs="Arial"/>
          <w:b w:val="0"/>
          <w:sz w:val="24"/>
          <w:lang w:val="sk-SK"/>
        </w:rPr>
        <w:t>13097-WYP):</w:t>
      </w:r>
      <w:r w:rsidR="002E72CD" w:rsidRPr="004D1C14">
        <w:rPr>
          <w:rFonts w:ascii="Arial" w:hAnsi="Arial" w:cs="Arial"/>
          <w:b w:val="0"/>
          <w:sz w:val="24"/>
          <w:lang w:val="sk-SK"/>
        </w:rPr>
        <w:t xml:space="preserve"> </w:t>
      </w:r>
      <w:r w:rsidR="00D26EAA">
        <w:rPr>
          <w:rFonts w:ascii="Arial" w:hAnsi="Arial" w:cs="Arial"/>
          <w:b w:val="0"/>
          <w:sz w:val="24"/>
          <w:lang w:val="sk-SK"/>
        </w:rPr>
        <w:t xml:space="preserve"> </w:t>
      </w:r>
    </w:p>
    <w:p w14:paraId="4474780E" w14:textId="535E8C04" w:rsidR="00F45A21" w:rsidRPr="00051D58" w:rsidRDefault="00051D58" w:rsidP="00F45A21">
      <w:pPr>
        <w:tabs>
          <w:tab w:val="clear" w:pos="709"/>
        </w:tabs>
        <w:spacing w:before="100" w:beforeAutospacing="1"/>
        <w:ind w:left="0" w:firstLine="0"/>
        <w:jc w:val="center"/>
        <w:rPr>
          <w:rFonts w:ascii="Arial" w:hAnsi="Arial" w:cs="Arial"/>
          <w:iCs/>
          <w:sz w:val="26"/>
          <w:szCs w:val="26"/>
          <w:lang w:val="sk-SK"/>
        </w:rPr>
      </w:pPr>
      <w:r w:rsidRPr="00051D58">
        <w:rPr>
          <w:rFonts w:ascii="Arial" w:hAnsi="Arial" w:cs="Arial"/>
          <w:iCs/>
          <w:sz w:val="32"/>
          <w:szCs w:val="32"/>
        </w:rPr>
        <w:t>“</w:t>
      </w:r>
      <w:proofErr w:type="spellStart"/>
      <w:r w:rsidRPr="00051D58">
        <w:rPr>
          <w:rFonts w:ascii="Arial" w:hAnsi="Arial" w:cs="Arial"/>
          <w:iCs/>
          <w:sz w:val="32"/>
          <w:szCs w:val="32"/>
        </w:rPr>
        <w:t>Revitalizácia</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vnútrobloku</w:t>
      </w:r>
      <w:proofErr w:type="spellEnd"/>
      <w:r w:rsidRPr="00051D58">
        <w:rPr>
          <w:rFonts w:ascii="Arial" w:hAnsi="Arial" w:cs="Arial"/>
          <w:iCs/>
          <w:sz w:val="32"/>
          <w:szCs w:val="32"/>
        </w:rPr>
        <w:t xml:space="preserve"> </w:t>
      </w:r>
      <w:r w:rsidR="002A5D0A">
        <w:rPr>
          <w:rFonts w:ascii="Arial" w:hAnsi="Arial" w:cs="Arial"/>
          <w:iCs/>
          <w:sz w:val="32"/>
          <w:szCs w:val="32"/>
        </w:rPr>
        <w:t xml:space="preserve">- </w:t>
      </w:r>
      <w:proofErr w:type="spellStart"/>
      <w:r w:rsidRPr="00051D58">
        <w:rPr>
          <w:rFonts w:ascii="Arial" w:hAnsi="Arial" w:cs="Arial"/>
          <w:iCs/>
          <w:sz w:val="32"/>
          <w:szCs w:val="32"/>
        </w:rPr>
        <w:t>vedľa</w:t>
      </w:r>
      <w:proofErr w:type="spellEnd"/>
      <w:r w:rsidRPr="00051D58">
        <w:rPr>
          <w:rFonts w:ascii="Arial" w:hAnsi="Arial" w:cs="Arial"/>
          <w:iCs/>
          <w:sz w:val="32"/>
          <w:szCs w:val="32"/>
        </w:rPr>
        <w:t xml:space="preserve"> </w:t>
      </w:r>
      <w:r w:rsidR="002A5D0A">
        <w:rPr>
          <w:rFonts w:ascii="Arial" w:hAnsi="Arial" w:cs="Arial"/>
          <w:iCs/>
          <w:sz w:val="32"/>
          <w:szCs w:val="32"/>
        </w:rPr>
        <w:t xml:space="preserve">MŠ </w:t>
      </w:r>
      <w:proofErr w:type="spellStart"/>
      <w:r w:rsidR="002A5D0A">
        <w:rPr>
          <w:rFonts w:ascii="Arial" w:hAnsi="Arial" w:cs="Arial"/>
          <w:iCs/>
          <w:sz w:val="32"/>
          <w:szCs w:val="32"/>
        </w:rPr>
        <w:t>Slimáčik</w:t>
      </w:r>
      <w:proofErr w:type="spellEnd"/>
      <w:r w:rsidRPr="00051D58">
        <w:rPr>
          <w:rFonts w:ascii="Arial" w:hAnsi="Arial" w:cs="Arial"/>
          <w:iCs/>
          <w:sz w:val="32"/>
          <w:szCs w:val="32"/>
        </w:rPr>
        <w:t xml:space="preserve">, </w:t>
      </w:r>
      <w:proofErr w:type="spellStart"/>
      <w:proofErr w:type="gramStart"/>
      <w:r w:rsidRPr="00051D58">
        <w:rPr>
          <w:rFonts w:ascii="Arial" w:hAnsi="Arial" w:cs="Arial"/>
          <w:iCs/>
          <w:sz w:val="32"/>
          <w:szCs w:val="32"/>
        </w:rPr>
        <w:t>Trenčín</w:t>
      </w:r>
      <w:proofErr w:type="spellEnd"/>
      <w:r w:rsidR="00F45A21" w:rsidRPr="00051D58">
        <w:rPr>
          <w:rFonts w:ascii="Arial" w:hAnsi="Arial" w:cs="Arial"/>
          <w:iCs/>
          <w:sz w:val="26"/>
          <w:szCs w:val="26"/>
          <w:lang w:val="sk-SK"/>
        </w:rPr>
        <w:t>“</w:t>
      </w:r>
      <w:proofErr w:type="gramEnd"/>
    </w:p>
    <w:p w14:paraId="432E9BA2" w14:textId="77777777" w:rsidR="00F45A21" w:rsidRPr="00805E81" w:rsidRDefault="00F45A21" w:rsidP="00F45A21">
      <w:pPr>
        <w:tabs>
          <w:tab w:val="clear" w:pos="709"/>
        </w:tabs>
        <w:spacing w:before="100" w:beforeAutospacing="1"/>
        <w:ind w:left="0" w:firstLine="0"/>
        <w:jc w:val="center"/>
        <w:rPr>
          <w:b w:val="0"/>
          <w:sz w:val="26"/>
          <w:szCs w:val="26"/>
          <w:lang w:val="sk-SK"/>
        </w:rPr>
      </w:pPr>
    </w:p>
    <w:p w14:paraId="6E157AED" w14:textId="77777777" w:rsidR="0091705E" w:rsidRDefault="0091705E" w:rsidP="0091705E">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sidR="009D4063">
        <w:rPr>
          <w:rFonts w:ascii="Arial" w:hAnsi="Arial" w:cs="Arial"/>
          <w:b w:val="0"/>
          <w:sz w:val="24"/>
          <w:lang w:val="sk-SK"/>
        </w:rPr>
        <w:t>Mestom Trenčín</w:t>
      </w:r>
      <w:r>
        <w:rPr>
          <w:rFonts w:ascii="Arial" w:hAnsi="Arial" w:cs="Arial"/>
          <w:b w:val="0"/>
          <w:sz w:val="24"/>
          <w:lang w:val="sk-SK"/>
        </w:rPr>
        <w:t xml:space="preserve">,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w:t>
      </w:r>
      <w:r w:rsidR="00DE6A43">
        <w:rPr>
          <w:rFonts w:ascii="Arial" w:hAnsi="Arial" w:cs="Arial"/>
          <w:b w:val="0"/>
          <w:sz w:val="24"/>
          <w:lang w:val="sk-SK"/>
        </w:rPr>
        <w:t> </w:t>
      </w:r>
      <w:r>
        <w:rPr>
          <w:rFonts w:ascii="Arial" w:hAnsi="Arial" w:cs="Arial"/>
          <w:b w:val="0"/>
          <w:sz w:val="24"/>
          <w:lang w:val="sk-SK"/>
        </w:rPr>
        <w:t>037</w:t>
      </w:r>
    </w:p>
    <w:p w14:paraId="4919D793" w14:textId="77777777" w:rsidR="00DE6A43" w:rsidRDefault="00DE6A43" w:rsidP="0091705E">
      <w:pPr>
        <w:tabs>
          <w:tab w:val="clear" w:pos="709"/>
        </w:tabs>
        <w:autoSpaceDE w:val="0"/>
        <w:autoSpaceDN w:val="0"/>
        <w:adjustRightInd w:val="0"/>
        <w:ind w:left="0" w:firstLine="0"/>
        <w:rPr>
          <w:rFonts w:ascii="Arial" w:hAnsi="Arial" w:cs="Arial"/>
          <w:b w:val="0"/>
          <w:sz w:val="24"/>
          <w:lang w:val="sk-SK"/>
        </w:rPr>
      </w:pPr>
    </w:p>
    <w:p w14:paraId="7F6FF771" w14:textId="77777777" w:rsidR="00051D58" w:rsidRPr="00D118C1" w:rsidRDefault="00051D58" w:rsidP="00051D58">
      <w:pPr>
        <w:tabs>
          <w:tab w:val="clear" w:pos="709"/>
          <w:tab w:val="left" w:pos="0"/>
        </w:tabs>
        <w:autoSpaceDE w:val="0"/>
        <w:autoSpaceDN w:val="0"/>
        <w:adjustRightInd w:val="0"/>
        <w:ind w:left="0" w:firstLine="0"/>
        <w:rPr>
          <w:rFonts w:ascii="Arial" w:hAnsi="Arial" w:cs="Arial"/>
          <w:b w:val="0"/>
          <w:color w:val="000000"/>
          <w:sz w:val="23"/>
          <w:szCs w:val="23"/>
          <w:lang w:val="sk-SK"/>
        </w:rPr>
      </w:pPr>
      <w:r w:rsidRPr="00D118C1">
        <w:rPr>
          <w:rFonts w:ascii="Arial" w:hAnsi="Arial" w:cs="Arial"/>
          <w:b w:val="0"/>
          <w:color w:val="000000"/>
          <w:sz w:val="23"/>
          <w:szCs w:val="23"/>
          <w:lang w:val="sk-SK"/>
        </w:rPr>
        <w:t xml:space="preserve">Konkrétne uchádzač čestne vyhlasuje, </w:t>
      </w:r>
      <w:r w:rsidRPr="00D118C1">
        <w:rPr>
          <w:rFonts w:ascii="Arial" w:hAnsi="Arial" w:cs="Arial"/>
          <w:color w:val="000000"/>
          <w:sz w:val="23"/>
          <w:szCs w:val="23"/>
          <w:lang w:val="sk-SK"/>
        </w:rPr>
        <w:t xml:space="preserve">že </w:t>
      </w:r>
      <w:r w:rsidRPr="00D118C1">
        <w:rPr>
          <w:rFonts w:ascii="Arial" w:hAnsi="Arial" w:cs="Arial"/>
          <w:bCs/>
          <w:color w:val="000000"/>
          <w:sz w:val="23"/>
          <w:szCs w:val="23"/>
          <w:lang w:val="sk-SK"/>
        </w:rPr>
        <w:t>súhlasí so súťažnými podmienkami a podkladmi, a že súhlasí aj s návrhom obchodných podmienok poskytnutia služieb, ktoré sú predmetom obstarávania (t. z. s návrhom zmluvy):</w:t>
      </w:r>
      <w:r w:rsidRPr="00D118C1">
        <w:rPr>
          <w:rFonts w:ascii="Arial" w:hAnsi="Arial" w:cs="Arial"/>
          <w:b w:val="0"/>
          <w:bCs/>
          <w:color w:val="000000"/>
          <w:sz w:val="23"/>
          <w:szCs w:val="23"/>
          <w:lang w:val="sk-SK"/>
        </w:rPr>
        <w:t xml:space="preserve"> </w:t>
      </w:r>
    </w:p>
    <w:p w14:paraId="0574B07A" w14:textId="77777777" w:rsidR="00051D58" w:rsidRPr="00D118C1" w:rsidRDefault="00051D58" w:rsidP="00051D58">
      <w:pPr>
        <w:autoSpaceDE w:val="0"/>
        <w:autoSpaceDN w:val="0"/>
        <w:adjustRightInd w:val="0"/>
        <w:rPr>
          <w:rFonts w:ascii="Arial" w:hAnsi="Arial" w:cs="Arial"/>
          <w:b w:val="0"/>
          <w:color w:val="000000"/>
          <w:szCs w:val="20"/>
          <w:lang w:val="sk-SK"/>
        </w:rPr>
      </w:pPr>
      <w:r w:rsidRPr="00D118C1">
        <w:rPr>
          <w:rFonts w:ascii="Arial" w:hAnsi="Arial" w:cs="Arial"/>
          <w:b w:val="0"/>
          <w:color w:val="000000"/>
          <w:sz w:val="23"/>
          <w:szCs w:val="23"/>
          <w:lang w:val="sk-SK"/>
        </w:rPr>
        <w:t>pre Časť 1</w:t>
      </w:r>
      <w:r>
        <w:rPr>
          <w:rFonts w:ascii="Arial" w:hAnsi="Arial" w:cs="Arial"/>
          <w:b w:val="0"/>
          <w:color w:val="000000"/>
          <w:sz w:val="13"/>
          <w:szCs w:val="13"/>
          <w:lang w:val="sk-SK"/>
        </w:rPr>
        <w:t>1</w:t>
      </w:r>
      <w:r w:rsidRPr="00D118C1">
        <w:rPr>
          <w:rFonts w:ascii="Arial" w:hAnsi="Arial" w:cs="Arial"/>
          <w:b w:val="0"/>
          <w:color w:val="000000"/>
          <w:sz w:val="13"/>
          <w:szCs w:val="13"/>
          <w:lang w:val="sk-SK"/>
        </w:rPr>
        <w:t xml:space="preserve"> </w:t>
      </w:r>
      <w:r w:rsidRPr="00D118C1">
        <w:rPr>
          <w:rFonts w:ascii="Arial" w:hAnsi="Arial" w:cs="Arial"/>
          <w:b w:val="0"/>
          <w:color w:val="000000"/>
          <w:szCs w:val="20"/>
          <w:lang w:val="sk-SK"/>
        </w:rPr>
        <w:t xml:space="preserve">(ak predkladá ponuku na Časť 1) </w:t>
      </w:r>
    </w:p>
    <w:p w14:paraId="68A2E6B3" w14:textId="77777777" w:rsidR="00051D58" w:rsidRPr="00D118C1" w:rsidRDefault="00051D58" w:rsidP="00051D58">
      <w:pPr>
        <w:autoSpaceDE w:val="0"/>
        <w:autoSpaceDN w:val="0"/>
        <w:adjustRightInd w:val="0"/>
        <w:rPr>
          <w:rFonts w:ascii="Arial" w:hAnsi="Arial" w:cs="Arial"/>
          <w:b w:val="0"/>
          <w:color w:val="000000"/>
          <w:szCs w:val="20"/>
          <w:lang w:val="sk-SK"/>
        </w:rPr>
      </w:pPr>
      <w:r w:rsidRPr="00D118C1">
        <w:rPr>
          <w:rFonts w:ascii="Arial" w:hAnsi="Arial" w:cs="Arial"/>
          <w:b w:val="0"/>
          <w:color w:val="000000"/>
          <w:sz w:val="23"/>
          <w:szCs w:val="23"/>
          <w:lang w:val="sk-SK"/>
        </w:rPr>
        <w:t>pre Časť 2</w:t>
      </w:r>
      <w:r>
        <w:rPr>
          <w:rFonts w:ascii="Arial" w:hAnsi="Arial" w:cs="Arial"/>
          <w:b w:val="0"/>
          <w:color w:val="000000"/>
          <w:sz w:val="13"/>
          <w:szCs w:val="13"/>
          <w:lang w:val="sk-SK"/>
        </w:rPr>
        <w:t xml:space="preserve">1 </w:t>
      </w:r>
      <w:r w:rsidRPr="00D118C1">
        <w:rPr>
          <w:rFonts w:ascii="Arial" w:hAnsi="Arial" w:cs="Arial"/>
          <w:b w:val="0"/>
          <w:color w:val="000000"/>
          <w:szCs w:val="20"/>
          <w:lang w:val="sk-SK"/>
        </w:rPr>
        <w:t xml:space="preserve">(ak predkladá ponuku na Časť 2) </w:t>
      </w:r>
    </w:p>
    <w:p w14:paraId="4C794B93" w14:textId="77777777" w:rsidR="00051D58" w:rsidRPr="00D118C1" w:rsidRDefault="00051D58" w:rsidP="00051D58">
      <w:pPr>
        <w:rPr>
          <w:rFonts w:ascii="Arial" w:hAnsi="Arial" w:cs="Arial"/>
          <w:b w:val="0"/>
          <w:lang w:val="sk-SK"/>
        </w:rPr>
      </w:pPr>
      <w:r w:rsidRPr="00D118C1">
        <w:rPr>
          <w:rFonts w:ascii="Arial" w:hAnsi="Arial" w:cs="Arial"/>
          <w:b w:val="0"/>
          <w:color w:val="000000"/>
          <w:sz w:val="23"/>
          <w:szCs w:val="23"/>
          <w:lang w:val="sk-SK"/>
        </w:rPr>
        <w:t>pre Časť 3</w:t>
      </w:r>
      <w:r>
        <w:rPr>
          <w:rFonts w:ascii="Arial" w:hAnsi="Arial" w:cs="Arial"/>
          <w:b w:val="0"/>
          <w:color w:val="000000"/>
          <w:sz w:val="13"/>
          <w:szCs w:val="13"/>
          <w:lang w:val="sk-SK"/>
        </w:rPr>
        <w:t xml:space="preserve">1 </w:t>
      </w:r>
      <w:r w:rsidRPr="00D118C1">
        <w:rPr>
          <w:rFonts w:ascii="Arial" w:hAnsi="Arial" w:cs="Arial"/>
          <w:b w:val="0"/>
          <w:color w:val="000000"/>
          <w:szCs w:val="20"/>
          <w:lang w:val="sk-SK"/>
        </w:rPr>
        <w:t>(ak predkladá ponuku na Časť 3)</w:t>
      </w:r>
    </w:p>
    <w:p w14:paraId="64552B7B" w14:textId="77777777" w:rsidR="009541E4" w:rsidRDefault="009541E4" w:rsidP="009541E4">
      <w:pPr>
        <w:tabs>
          <w:tab w:val="clear" w:pos="709"/>
        </w:tabs>
        <w:spacing w:line="360" w:lineRule="auto"/>
        <w:ind w:left="0" w:firstLine="0"/>
        <w:rPr>
          <w:rFonts w:ascii="Arial" w:hAnsi="Arial" w:cs="Arial"/>
          <w:b w:val="0"/>
          <w:bCs/>
          <w:color w:val="000000"/>
          <w:sz w:val="24"/>
          <w:lang w:val="sk-SK"/>
        </w:rPr>
      </w:pPr>
    </w:p>
    <w:p w14:paraId="3271E8CC" w14:textId="77777777" w:rsidR="00051D58" w:rsidRPr="007415C5" w:rsidRDefault="00051D58" w:rsidP="00051D58">
      <w:pPr>
        <w:tabs>
          <w:tab w:val="clear" w:pos="709"/>
        </w:tabs>
        <w:autoSpaceDE w:val="0"/>
        <w:autoSpaceDN w:val="0"/>
        <w:adjustRightInd w:val="0"/>
        <w:ind w:left="0" w:firstLine="0"/>
        <w:rPr>
          <w:rFonts w:ascii="Arial" w:hAnsi="Arial" w:cs="Arial"/>
          <w:b w:val="0"/>
          <w:sz w:val="24"/>
          <w:lang w:val="sk-SK"/>
        </w:rPr>
      </w:pPr>
      <w:r w:rsidRPr="007415C5">
        <w:rPr>
          <w:rFonts w:ascii="Arial" w:hAnsi="Arial" w:cs="Arial"/>
          <w:b w:val="0"/>
          <w:bCs/>
          <w:color w:val="000000"/>
          <w:sz w:val="24"/>
          <w:lang w:val="sk-SK"/>
        </w:rPr>
        <w:t xml:space="preserve">Zároveň prehlasujem, že som si vedomý následkov nepravdivého čestného vyhlásenia. </w:t>
      </w:r>
    </w:p>
    <w:p w14:paraId="56FCAF27" w14:textId="77777777" w:rsidR="00051D58" w:rsidRPr="007415C5" w:rsidRDefault="00051D58" w:rsidP="009541E4">
      <w:pPr>
        <w:tabs>
          <w:tab w:val="clear" w:pos="709"/>
        </w:tabs>
        <w:spacing w:line="360" w:lineRule="auto"/>
        <w:ind w:left="0" w:firstLine="0"/>
        <w:rPr>
          <w:rFonts w:ascii="Arial" w:hAnsi="Arial" w:cs="Arial"/>
          <w:b w:val="0"/>
          <w:bCs/>
          <w:color w:val="000000"/>
          <w:sz w:val="24"/>
          <w:lang w:val="sk-SK"/>
        </w:rPr>
      </w:pPr>
    </w:p>
    <w:p w14:paraId="36D84B3A" w14:textId="77777777"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14:paraId="22CAC4AB" w14:textId="77777777" w:rsidR="00126F3C" w:rsidRDefault="00126F3C" w:rsidP="009541E4">
      <w:pPr>
        <w:tabs>
          <w:tab w:val="clear" w:pos="709"/>
        </w:tabs>
        <w:spacing w:line="360" w:lineRule="auto"/>
        <w:ind w:left="0" w:firstLine="0"/>
        <w:rPr>
          <w:rFonts w:ascii="Arial" w:hAnsi="Arial" w:cs="Arial"/>
          <w:b w:val="0"/>
          <w:bCs/>
          <w:color w:val="000000"/>
          <w:sz w:val="24"/>
          <w:lang w:val="sk-SK"/>
        </w:rPr>
      </w:pPr>
    </w:p>
    <w:p w14:paraId="57E78A5E" w14:textId="77777777"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14:paraId="68B42577" w14:textId="4F13548D" w:rsidR="009541E4" w:rsidRDefault="009541E4" w:rsidP="009541E4">
      <w:pPr>
        <w:tabs>
          <w:tab w:val="clear" w:pos="709"/>
        </w:tabs>
        <w:spacing w:line="360" w:lineRule="auto"/>
        <w:ind w:left="0" w:firstLine="0"/>
        <w:rPr>
          <w:rFonts w:ascii="Arial" w:hAnsi="Arial" w:cs="Arial"/>
          <w:b w:val="0"/>
          <w:bCs/>
          <w:color w:val="000000"/>
          <w:sz w:val="24"/>
          <w:lang w:val="sk-SK"/>
        </w:rPr>
      </w:pPr>
    </w:p>
    <w:p w14:paraId="339F8FC6" w14:textId="77777777" w:rsidR="002A5D0A" w:rsidRPr="007415C5" w:rsidRDefault="002A5D0A" w:rsidP="009541E4">
      <w:pPr>
        <w:tabs>
          <w:tab w:val="clear" w:pos="709"/>
        </w:tabs>
        <w:spacing w:line="360" w:lineRule="auto"/>
        <w:ind w:left="0" w:firstLine="0"/>
        <w:rPr>
          <w:rFonts w:ascii="Arial" w:hAnsi="Arial" w:cs="Arial"/>
          <w:b w:val="0"/>
          <w:bCs/>
          <w:color w:val="000000"/>
          <w:sz w:val="24"/>
          <w:lang w:val="sk-SK"/>
        </w:rPr>
      </w:pPr>
    </w:p>
    <w:p w14:paraId="620E46F5" w14:textId="77777777"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58C50117" w14:textId="77777777" w:rsidR="001F36C5" w:rsidRDefault="001F36C5" w:rsidP="009541E4">
      <w:pPr>
        <w:tabs>
          <w:tab w:val="clear" w:pos="709"/>
        </w:tabs>
        <w:ind w:left="0" w:firstLine="0"/>
        <w:rPr>
          <w:rFonts w:ascii="Arial" w:hAnsi="Arial" w:cs="Arial"/>
          <w:b w:val="0"/>
          <w:bCs/>
          <w:color w:val="000000"/>
          <w:sz w:val="24"/>
          <w:lang w:val="sk-SK"/>
        </w:rPr>
      </w:pPr>
    </w:p>
    <w:p w14:paraId="18C7B243" w14:textId="77777777" w:rsidR="00126F3C" w:rsidRDefault="00126F3C" w:rsidP="009541E4">
      <w:pPr>
        <w:tabs>
          <w:tab w:val="clear" w:pos="709"/>
        </w:tabs>
        <w:ind w:left="0" w:firstLine="0"/>
        <w:rPr>
          <w:rFonts w:ascii="Arial" w:hAnsi="Arial" w:cs="Arial"/>
          <w:b w:val="0"/>
          <w:bCs/>
          <w:color w:val="000000"/>
          <w:sz w:val="24"/>
          <w:lang w:val="sk-SK"/>
        </w:rPr>
      </w:pPr>
    </w:p>
    <w:p w14:paraId="400E8530" w14:textId="77777777"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F45A21">
        <w:rPr>
          <w:rFonts w:ascii="Arial" w:hAnsi="Arial" w:cs="Arial"/>
          <w:b w:val="0"/>
          <w:bCs/>
          <w:color w:val="000000"/>
          <w:sz w:val="24"/>
          <w:lang w:val="sk-SK"/>
        </w:rPr>
        <w:tab/>
      </w:r>
      <w:r w:rsidR="00F45A21">
        <w:rPr>
          <w:rFonts w:ascii="Arial" w:hAnsi="Arial" w:cs="Arial"/>
          <w:b w:val="0"/>
          <w:bCs/>
          <w:color w:val="000000"/>
          <w:sz w:val="24"/>
          <w:lang w:val="sk-SK"/>
        </w:rPr>
        <w:tab/>
      </w: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14:paraId="08185BE8" w14:textId="77777777" w:rsidR="009541E4" w:rsidRDefault="009541E4" w:rsidP="00F539F6">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298A821D" w14:textId="77777777" w:rsidR="00126F3C" w:rsidRDefault="00126F3C" w:rsidP="00F539F6">
      <w:pPr>
        <w:tabs>
          <w:tab w:val="clear" w:pos="709"/>
        </w:tabs>
        <w:ind w:left="4248" w:firstLine="0"/>
        <w:jc w:val="center"/>
        <w:rPr>
          <w:rFonts w:ascii="Arial" w:hAnsi="Arial" w:cs="Arial"/>
          <w:b w:val="0"/>
          <w:bCs/>
          <w:color w:val="000000"/>
          <w:sz w:val="24"/>
          <w:lang w:val="sk-SK"/>
        </w:rPr>
      </w:pPr>
    </w:p>
    <w:p w14:paraId="41AE5A2B" w14:textId="77777777" w:rsidR="00126F3C" w:rsidRDefault="00126F3C" w:rsidP="00F539F6">
      <w:pPr>
        <w:tabs>
          <w:tab w:val="clear" w:pos="709"/>
        </w:tabs>
        <w:ind w:left="4248" w:firstLine="0"/>
        <w:jc w:val="center"/>
        <w:rPr>
          <w:rFonts w:ascii="Arial" w:hAnsi="Arial" w:cs="Arial"/>
          <w:b w:val="0"/>
          <w:bCs/>
          <w:color w:val="000000"/>
          <w:sz w:val="24"/>
          <w:lang w:val="sk-SK"/>
        </w:rPr>
      </w:pPr>
    </w:p>
    <w:p w14:paraId="58C5EFF9" w14:textId="77777777" w:rsidR="00126F3C" w:rsidRDefault="00126F3C" w:rsidP="00140D96">
      <w:pPr>
        <w:tabs>
          <w:tab w:val="clear" w:pos="709"/>
        </w:tabs>
        <w:ind w:left="4248" w:firstLine="0"/>
        <w:jc w:val="center"/>
        <w:rPr>
          <w:rFonts w:ascii="Arial" w:hAnsi="Arial" w:cs="Arial"/>
          <w:b w:val="0"/>
          <w:bCs/>
          <w:color w:val="000000"/>
          <w:sz w:val="24"/>
          <w:lang w:val="sk-SK"/>
        </w:rPr>
      </w:pPr>
    </w:p>
    <w:p w14:paraId="3C9400D1" w14:textId="77777777" w:rsidR="00C67918" w:rsidRPr="00F539F6" w:rsidRDefault="00C67918" w:rsidP="00F539F6">
      <w:pPr>
        <w:tabs>
          <w:tab w:val="clear" w:pos="709"/>
        </w:tabs>
        <w:ind w:left="4248" w:firstLine="0"/>
        <w:jc w:val="center"/>
        <w:rPr>
          <w:rFonts w:ascii="Arial" w:hAnsi="Arial" w:cs="Arial"/>
          <w:b w:val="0"/>
          <w:bCs/>
          <w:color w:val="000000"/>
          <w:sz w:val="24"/>
          <w:lang w:val="sk-SK"/>
        </w:rPr>
      </w:pPr>
    </w:p>
    <w:p w14:paraId="14F03835" w14:textId="54815D90"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lastRenderedPageBreak/>
        <w:t xml:space="preserve">1 </w:t>
      </w:r>
      <w:r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Pr="00A1564C">
        <w:rPr>
          <w:rFonts w:ascii="Calibri" w:hAnsi="Calibri" w:cs="Arial"/>
          <w:b w:val="0"/>
          <w:bCs/>
          <w:color w:val="7F7F7F"/>
          <w:sz w:val="16"/>
          <w:szCs w:val="16"/>
          <w:lang w:val="sk-SK"/>
        </w:rPr>
        <w:t xml:space="preserve"> v ponuke a to vo forme originálu alebo overenej fotokópie). </w:t>
      </w:r>
    </w:p>
    <w:p w14:paraId="5EA8FA68"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14:paraId="139B479E" w14:textId="77777777"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 xml:space="preserve">o pravdivosti a úplnosti </w:t>
      </w:r>
      <w:r w:rsidRPr="007415C5">
        <w:rPr>
          <w:rFonts w:ascii="Arial" w:hAnsi="Arial" w:cs="Arial"/>
          <w:sz w:val="24"/>
          <w:lang w:val="sk-SK"/>
        </w:rPr>
        <w:t>dokladov a údajov uvedených v ponuke uchádzača</w:t>
      </w:r>
    </w:p>
    <w:p w14:paraId="47173816" w14:textId="77777777" w:rsidR="004B5AF5" w:rsidRDefault="004B5AF5" w:rsidP="00AA3E7E">
      <w:pPr>
        <w:tabs>
          <w:tab w:val="clear" w:pos="709"/>
        </w:tabs>
        <w:spacing w:line="276" w:lineRule="auto"/>
        <w:ind w:left="0" w:firstLine="0"/>
        <w:rPr>
          <w:rFonts w:ascii="Arial" w:hAnsi="Arial" w:cs="Arial"/>
          <w:b w:val="0"/>
          <w:bCs/>
          <w:sz w:val="24"/>
          <w:lang w:val="sk-SK"/>
        </w:rPr>
      </w:pPr>
    </w:p>
    <w:p w14:paraId="60CF8CF7" w14:textId="77777777" w:rsidR="005659FB" w:rsidRDefault="005659FB" w:rsidP="00AA3E7E">
      <w:pPr>
        <w:tabs>
          <w:tab w:val="clear" w:pos="709"/>
        </w:tabs>
        <w:spacing w:line="276" w:lineRule="auto"/>
        <w:ind w:left="0" w:firstLine="0"/>
        <w:rPr>
          <w:rFonts w:ascii="Arial" w:hAnsi="Arial" w:cs="Arial"/>
          <w:b w:val="0"/>
          <w:bCs/>
          <w:sz w:val="24"/>
          <w:lang w:val="sk-SK"/>
        </w:rPr>
      </w:pPr>
    </w:p>
    <w:p w14:paraId="171F2807" w14:textId="5415DB72" w:rsidR="00AA3E7E" w:rsidRDefault="00A160B5" w:rsidP="00AA3E7E">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sidR="00051D58">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009541E4" w:rsidRPr="007415C5">
        <w:rPr>
          <w:rFonts w:ascii="Arial" w:hAnsi="Arial" w:cs="Arial"/>
          <w:b w:val="0"/>
          <w:bCs/>
          <w:sz w:val="24"/>
          <w:lang w:val="sk-SK"/>
        </w:rPr>
        <w:t xml:space="preserve">týmto čestne vyhlasuje, že </w:t>
      </w:r>
      <w:r w:rsidR="009541E4" w:rsidRPr="007415C5">
        <w:rPr>
          <w:rFonts w:ascii="Arial" w:hAnsi="Arial" w:cs="Arial"/>
          <w:b w:val="0"/>
          <w:sz w:val="24"/>
          <w:lang w:val="sk-SK"/>
        </w:rPr>
        <w:t xml:space="preserve">všetky doklady a údaje uvedené v ponuke, </w:t>
      </w:r>
      <w:r w:rsidR="009541E4" w:rsidRPr="002F2C66">
        <w:rPr>
          <w:rFonts w:ascii="Arial" w:hAnsi="Arial" w:cs="Arial"/>
          <w:b w:val="0"/>
          <w:sz w:val="24"/>
          <w:lang w:val="sk-SK"/>
        </w:rPr>
        <w:t xml:space="preserve">ktorú uchádzač predložil </w:t>
      </w:r>
      <w:r w:rsidR="00AA3E7E" w:rsidRPr="002F2C66">
        <w:rPr>
          <w:rFonts w:ascii="Arial" w:hAnsi="Arial" w:cs="Arial"/>
          <w:b w:val="0"/>
          <w:sz w:val="24"/>
          <w:lang w:val="sk-SK"/>
        </w:rPr>
        <w:t>v </w:t>
      </w:r>
      <w:r w:rsidR="00C87F76" w:rsidRPr="002F2C66">
        <w:rPr>
          <w:rFonts w:ascii="Arial" w:hAnsi="Arial" w:cs="Arial"/>
          <w:b w:val="0"/>
          <w:sz w:val="24"/>
          <w:lang w:val="sk-SK"/>
        </w:rPr>
        <w:t>pod</w:t>
      </w:r>
      <w:r w:rsidR="00CE7F76">
        <w:rPr>
          <w:rFonts w:ascii="Arial" w:hAnsi="Arial" w:cs="Arial"/>
          <w:b w:val="0"/>
          <w:sz w:val="24"/>
          <w:lang w:val="sk-SK"/>
        </w:rPr>
        <w:t>limitn</w:t>
      </w:r>
      <w:r w:rsidR="00B64EED">
        <w:rPr>
          <w:rFonts w:ascii="Arial" w:hAnsi="Arial" w:cs="Arial"/>
          <w:b w:val="0"/>
          <w:sz w:val="24"/>
          <w:lang w:val="sk-SK"/>
        </w:rPr>
        <w:t>ej</w:t>
      </w:r>
      <w:r w:rsidR="00C87F76" w:rsidRPr="002F2C66">
        <w:rPr>
          <w:rFonts w:ascii="Arial" w:hAnsi="Arial" w:cs="Arial"/>
          <w:b w:val="0"/>
          <w:sz w:val="24"/>
          <w:lang w:val="sk-SK"/>
        </w:rPr>
        <w:t xml:space="preserve"> </w:t>
      </w:r>
      <w:r w:rsidR="00AA3E7E" w:rsidRPr="002F2C66">
        <w:rPr>
          <w:rFonts w:ascii="Arial" w:hAnsi="Arial" w:cs="Arial"/>
          <w:b w:val="0"/>
          <w:sz w:val="24"/>
          <w:lang w:val="sk-SK"/>
        </w:rPr>
        <w:t>zákazke na uskutočnenie stave</w:t>
      </w:r>
      <w:r w:rsidR="004B5AF5" w:rsidRPr="002F2C66">
        <w:rPr>
          <w:rFonts w:ascii="Arial" w:hAnsi="Arial" w:cs="Arial"/>
          <w:b w:val="0"/>
          <w:sz w:val="24"/>
          <w:lang w:val="sk-SK"/>
        </w:rPr>
        <w:t xml:space="preserve">bných </w:t>
      </w:r>
      <w:r w:rsidR="004B5AF5" w:rsidRPr="003D160C">
        <w:rPr>
          <w:rFonts w:ascii="Arial" w:hAnsi="Arial" w:cs="Arial"/>
          <w:b w:val="0"/>
          <w:sz w:val="24"/>
          <w:lang w:val="sk-SK"/>
        </w:rPr>
        <w:t>prác</w:t>
      </w:r>
      <w:r w:rsidR="00AA3E7E" w:rsidRPr="003D160C">
        <w:rPr>
          <w:rFonts w:ascii="Arial" w:hAnsi="Arial" w:cs="Arial"/>
          <w:b w:val="0"/>
          <w:sz w:val="24"/>
          <w:lang w:val="sk-SK"/>
        </w:rPr>
        <w:t xml:space="preserve"> </w:t>
      </w:r>
      <w:r w:rsidR="00117C26" w:rsidRPr="00117C26">
        <w:rPr>
          <w:rFonts w:ascii="Arial" w:hAnsi="Arial" w:cs="Arial"/>
          <w:b w:val="0"/>
          <w:sz w:val="24"/>
          <w:lang w:val="sk-SK"/>
        </w:rPr>
        <w:t xml:space="preserve">(vyhlásenej vo Vestníku verejného </w:t>
      </w:r>
      <w:r w:rsidR="002E72CD" w:rsidRPr="00CF1941">
        <w:rPr>
          <w:rFonts w:ascii="Arial" w:hAnsi="Arial" w:cs="Arial"/>
          <w:b w:val="0"/>
          <w:sz w:val="24"/>
          <w:lang w:val="sk-SK"/>
        </w:rPr>
        <w:t>obstarávania</w:t>
      </w:r>
      <w:r w:rsidR="00CF1941" w:rsidRPr="00CF1941">
        <w:rPr>
          <w:rFonts w:ascii="Arial" w:hAnsi="Arial" w:cs="Arial"/>
          <w:b w:val="0"/>
          <w:sz w:val="24"/>
          <w:lang w:val="sk-SK"/>
        </w:rPr>
        <w:t xml:space="preserve">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65907E67" w14:textId="77777777" w:rsidR="00447DDE" w:rsidRPr="003D160C" w:rsidRDefault="00447DDE" w:rsidP="00AA3E7E">
      <w:pPr>
        <w:tabs>
          <w:tab w:val="clear" w:pos="709"/>
        </w:tabs>
        <w:spacing w:line="276" w:lineRule="auto"/>
        <w:ind w:left="0" w:firstLine="0"/>
        <w:rPr>
          <w:rFonts w:ascii="Arial" w:hAnsi="Arial" w:cs="Arial"/>
          <w:b w:val="0"/>
          <w:sz w:val="24"/>
          <w:lang w:val="sk-SK"/>
        </w:rPr>
      </w:pPr>
    </w:p>
    <w:p w14:paraId="214F61B9" w14:textId="30162D3A" w:rsidR="00051D58" w:rsidRPr="00051D58" w:rsidRDefault="00051D58" w:rsidP="00051D58">
      <w:pPr>
        <w:tabs>
          <w:tab w:val="clear" w:pos="709"/>
        </w:tabs>
        <w:spacing w:before="100" w:beforeAutospacing="1"/>
        <w:ind w:left="0" w:firstLine="0"/>
        <w:jc w:val="center"/>
        <w:rPr>
          <w:rFonts w:ascii="Arial" w:hAnsi="Arial" w:cs="Arial"/>
          <w:iCs/>
          <w:sz w:val="26"/>
          <w:szCs w:val="26"/>
          <w:lang w:val="sk-SK"/>
        </w:rPr>
      </w:pPr>
      <w:r w:rsidRPr="00051D58">
        <w:rPr>
          <w:rFonts w:ascii="Arial" w:hAnsi="Arial" w:cs="Arial"/>
          <w:iCs/>
          <w:sz w:val="32"/>
          <w:szCs w:val="32"/>
        </w:rPr>
        <w:t>“</w:t>
      </w:r>
      <w:proofErr w:type="spellStart"/>
      <w:r w:rsidRPr="00051D58">
        <w:rPr>
          <w:rFonts w:ascii="Arial" w:hAnsi="Arial" w:cs="Arial"/>
          <w:iCs/>
          <w:sz w:val="32"/>
          <w:szCs w:val="32"/>
        </w:rPr>
        <w:t>Revitalizácia</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vnútrobloku</w:t>
      </w:r>
      <w:proofErr w:type="spellEnd"/>
      <w:r w:rsidR="002A5D0A">
        <w:rPr>
          <w:rFonts w:ascii="Arial" w:hAnsi="Arial" w:cs="Arial"/>
          <w:iCs/>
          <w:sz w:val="32"/>
          <w:szCs w:val="32"/>
        </w:rPr>
        <w:t xml:space="preserve"> -</w:t>
      </w:r>
      <w:r w:rsidRPr="00051D58">
        <w:rPr>
          <w:rFonts w:ascii="Arial" w:hAnsi="Arial" w:cs="Arial"/>
          <w:iCs/>
          <w:sz w:val="32"/>
          <w:szCs w:val="32"/>
        </w:rPr>
        <w:t xml:space="preserve"> </w:t>
      </w:r>
      <w:proofErr w:type="spellStart"/>
      <w:r w:rsidRPr="00051D58">
        <w:rPr>
          <w:rFonts w:ascii="Arial" w:hAnsi="Arial" w:cs="Arial"/>
          <w:iCs/>
          <w:sz w:val="32"/>
          <w:szCs w:val="32"/>
        </w:rPr>
        <w:t>vedľa</w:t>
      </w:r>
      <w:proofErr w:type="spellEnd"/>
      <w:r w:rsidRPr="00051D58">
        <w:rPr>
          <w:rFonts w:ascii="Arial" w:hAnsi="Arial" w:cs="Arial"/>
          <w:iCs/>
          <w:sz w:val="32"/>
          <w:szCs w:val="32"/>
        </w:rPr>
        <w:t xml:space="preserve"> </w:t>
      </w:r>
      <w:r w:rsidR="002A5D0A">
        <w:rPr>
          <w:rFonts w:ascii="Arial" w:hAnsi="Arial" w:cs="Arial"/>
          <w:iCs/>
          <w:sz w:val="32"/>
          <w:szCs w:val="32"/>
        </w:rPr>
        <w:t xml:space="preserve">MŠ </w:t>
      </w:r>
      <w:proofErr w:type="spellStart"/>
      <w:r w:rsidR="002A5D0A">
        <w:rPr>
          <w:rFonts w:ascii="Arial" w:hAnsi="Arial" w:cs="Arial"/>
          <w:iCs/>
          <w:sz w:val="32"/>
          <w:szCs w:val="32"/>
        </w:rPr>
        <w:t>Slimáčik</w:t>
      </w:r>
      <w:proofErr w:type="spellEnd"/>
      <w:r w:rsidRPr="00051D58">
        <w:rPr>
          <w:rFonts w:ascii="Arial" w:hAnsi="Arial" w:cs="Arial"/>
          <w:iCs/>
          <w:sz w:val="32"/>
          <w:szCs w:val="32"/>
        </w:rPr>
        <w:t xml:space="preserve">, </w:t>
      </w:r>
      <w:proofErr w:type="spellStart"/>
      <w:proofErr w:type="gramStart"/>
      <w:r w:rsidRPr="00051D58">
        <w:rPr>
          <w:rFonts w:ascii="Arial" w:hAnsi="Arial" w:cs="Arial"/>
          <w:iCs/>
          <w:sz w:val="32"/>
          <w:szCs w:val="32"/>
        </w:rPr>
        <w:t>Trenčín</w:t>
      </w:r>
      <w:proofErr w:type="spellEnd"/>
      <w:r w:rsidRPr="00051D58">
        <w:rPr>
          <w:rFonts w:ascii="Arial" w:hAnsi="Arial" w:cs="Arial"/>
          <w:iCs/>
          <w:sz w:val="26"/>
          <w:szCs w:val="26"/>
          <w:lang w:val="sk-SK"/>
        </w:rPr>
        <w:t>“</w:t>
      </w:r>
      <w:proofErr w:type="gramEnd"/>
    </w:p>
    <w:p w14:paraId="7D64AD20" w14:textId="77777777" w:rsidR="00F45A21" w:rsidRPr="00805E81" w:rsidRDefault="00F45A21" w:rsidP="00F45A21">
      <w:pPr>
        <w:tabs>
          <w:tab w:val="clear" w:pos="709"/>
        </w:tabs>
        <w:spacing w:before="100" w:beforeAutospacing="1"/>
        <w:ind w:left="0" w:firstLine="0"/>
        <w:jc w:val="center"/>
        <w:rPr>
          <w:b w:val="0"/>
          <w:sz w:val="26"/>
          <w:szCs w:val="26"/>
          <w:lang w:val="sk-SK"/>
        </w:rPr>
      </w:pPr>
    </w:p>
    <w:p w14:paraId="1A52AA4D" w14:textId="77777777" w:rsidR="009541E4" w:rsidRDefault="0091705E" w:rsidP="004B5AF5">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sidR="009D4063">
        <w:rPr>
          <w:rFonts w:ascii="Arial" w:hAnsi="Arial" w:cs="Arial"/>
          <w:b w:val="0"/>
          <w:sz w:val="24"/>
          <w:lang w:val="sk-SK"/>
        </w:rPr>
        <w:t>Mestom Trenčín</w:t>
      </w:r>
      <w:r>
        <w:rPr>
          <w:rFonts w:ascii="Arial" w:hAnsi="Arial" w:cs="Arial"/>
          <w:b w:val="0"/>
          <w:sz w:val="24"/>
          <w:lang w:val="sk-SK"/>
        </w:rPr>
        <w:t xml:space="preserve">,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w:t>
      </w:r>
      <w:r w:rsidR="005659FB">
        <w:rPr>
          <w:rFonts w:ascii="Arial" w:hAnsi="Arial" w:cs="Arial"/>
          <w:b w:val="0"/>
          <w:sz w:val="24"/>
          <w:lang w:val="sk-SK"/>
        </w:rPr>
        <w:t> </w:t>
      </w:r>
      <w:r>
        <w:rPr>
          <w:rFonts w:ascii="Arial" w:hAnsi="Arial" w:cs="Arial"/>
          <w:b w:val="0"/>
          <w:sz w:val="24"/>
          <w:lang w:val="sk-SK"/>
        </w:rPr>
        <w:t>037</w:t>
      </w:r>
    </w:p>
    <w:p w14:paraId="705C013E" w14:textId="77777777" w:rsidR="009D4063" w:rsidRDefault="009D4063" w:rsidP="004B5AF5">
      <w:pPr>
        <w:tabs>
          <w:tab w:val="clear" w:pos="709"/>
        </w:tabs>
        <w:autoSpaceDE w:val="0"/>
        <w:autoSpaceDN w:val="0"/>
        <w:adjustRightInd w:val="0"/>
        <w:ind w:left="0" w:firstLine="0"/>
        <w:rPr>
          <w:rFonts w:ascii="Arial" w:hAnsi="Arial" w:cs="Arial"/>
          <w:bCs/>
          <w:color w:val="000000"/>
          <w:sz w:val="24"/>
          <w:u w:val="single"/>
          <w:lang w:val="sk-SK"/>
        </w:rPr>
      </w:pPr>
    </w:p>
    <w:p w14:paraId="14A8AD59" w14:textId="77777777" w:rsidR="005659FB" w:rsidRPr="007415C5" w:rsidRDefault="005659FB" w:rsidP="004B5AF5">
      <w:pPr>
        <w:tabs>
          <w:tab w:val="clear" w:pos="709"/>
        </w:tabs>
        <w:autoSpaceDE w:val="0"/>
        <w:autoSpaceDN w:val="0"/>
        <w:adjustRightInd w:val="0"/>
        <w:ind w:left="0" w:firstLine="0"/>
        <w:rPr>
          <w:rFonts w:ascii="Arial" w:hAnsi="Arial" w:cs="Arial"/>
          <w:bCs/>
          <w:color w:val="000000"/>
          <w:sz w:val="24"/>
          <w:u w:val="single"/>
          <w:lang w:val="sk-SK"/>
        </w:rPr>
      </w:pPr>
    </w:p>
    <w:p w14:paraId="260EF2B2" w14:textId="77777777" w:rsidR="009541E4" w:rsidRPr="007415C5" w:rsidRDefault="009541E4" w:rsidP="009541E4">
      <w:pPr>
        <w:tabs>
          <w:tab w:val="clear" w:pos="709"/>
        </w:tabs>
        <w:spacing w:line="276" w:lineRule="auto"/>
        <w:ind w:left="0" w:firstLine="0"/>
        <w:jc w:val="center"/>
        <w:rPr>
          <w:rFonts w:ascii="Arial" w:hAnsi="Arial" w:cs="Arial"/>
          <w:bCs/>
          <w:color w:val="000000"/>
          <w:sz w:val="24"/>
          <w:lang w:val="sk-SK"/>
        </w:rPr>
      </w:pPr>
      <w:r w:rsidRPr="007415C5">
        <w:rPr>
          <w:rFonts w:ascii="Arial" w:hAnsi="Arial" w:cs="Arial"/>
          <w:bCs/>
          <w:color w:val="000000"/>
          <w:sz w:val="24"/>
          <w:u w:val="single"/>
          <w:lang w:val="sk-SK"/>
        </w:rPr>
        <w:t>sú pravdivé a úpln</w:t>
      </w:r>
      <w:r w:rsidR="00B12762">
        <w:rPr>
          <w:rFonts w:ascii="Arial" w:hAnsi="Arial" w:cs="Arial"/>
          <w:bCs/>
          <w:color w:val="000000"/>
          <w:sz w:val="24"/>
          <w:u w:val="single"/>
          <w:lang w:val="sk-SK"/>
        </w:rPr>
        <w:t>é</w:t>
      </w:r>
      <w:r w:rsidRPr="007415C5">
        <w:rPr>
          <w:rFonts w:ascii="Arial" w:hAnsi="Arial" w:cs="Arial"/>
          <w:bCs/>
          <w:color w:val="000000"/>
          <w:sz w:val="24"/>
          <w:lang w:val="sk-SK"/>
        </w:rPr>
        <w:t>.</w:t>
      </w:r>
    </w:p>
    <w:p w14:paraId="26815575" w14:textId="77777777" w:rsidR="009541E4" w:rsidRDefault="009541E4" w:rsidP="009541E4">
      <w:pPr>
        <w:tabs>
          <w:tab w:val="clear" w:pos="709"/>
        </w:tabs>
        <w:spacing w:line="276" w:lineRule="auto"/>
        <w:ind w:left="0" w:firstLine="0"/>
        <w:jc w:val="center"/>
        <w:rPr>
          <w:rFonts w:ascii="Arial" w:hAnsi="Arial" w:cs="Arial"/>
          <w:b w:val="0"/>
          <w:bCs/>
          <w:color w:val="000000"/>
          <w:sz w:val="24"/>
          <w:lang w:val="sk-SK"/>
        </w:rPr>
      </w:pPr>
    </w:p>
    <w:p w14:paraId="4AB82539" w14:textId="77777777" w:rsidR="005659FB" w:rsidRPr="007415C5" w:rsidRDefault="005659FB" w:rsidP="009541E4">
      <w:pPr>
        <w:tabs>
          <w:tab w:val="clear" w:pos="709"/>
        </w:tabs>
        <w:spacing w:line="276" w:lineRule="auto"/>
        <w:ind w:left="0" w:firstLine="0"/>
        <w:jc w:val="center"/>
        <w:rPr>
          <w:rFonts w:ascii="Arial" w:hAnsi="Arial" w:cs="Arial"/>
          <w:b w:val="0"/>
          <w:bCs/>
          <w:color w:val="000000"/>
          <w:sz w:val="24"/>
          <w:lang w:val="sk-SK"/>
        </w:rPr>
      </w:pPr>
    </w:p>
    <w:p w14:paraId="1578CCA2" w14:textId="77777777" w:rsidR="009541E4" w:rsidRDefault="009541E4" w:rsidP="009541E4">
      <w:pPr>
        <w:tabs>
          <w:tab w:val="clear" w:pos="709"/>
        </w:tabs>
        <w:spacing w:line="276"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Zároveň prehlasujem, že som si vedomý následkov nepravdivého čestného vyhlásenia.</w:t>
      </w:r>
    </w:p>
    <w:p w14:paraId="564F1CEC" w14:textId="77777777" w:rsidR="00DE6A43" w:rsidRPr="007415C5" w:rsidRDefault="00DE6A43" w:rsidP="009541E4">
      <w:pPr>
        <w:tabs>
          <w:tab w:val="clear" w:pos="709"/>
        </w:tabs>
        <w:spacing w:line="276" w:lineRule="auto"/>
        <w:ind w:left="0" w:firstLine="0"/>
        <w:rPr>
          <w:rFonts w:ascii="Arial" w:hAnsi="Arial" w:cs="Arial"/>
          <w:b w:val="0"/>
          <w:bCs/>
          <w:color w:val="000000"/>
          <w:sz w:val="24"/>
          <w:lang w:val="sk-SK"/>
        </w:rPr>
      </w:pPr>
    </w:p>
    <w:p w14:paraId="34155ACF" w14:textId="77777777"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14:paraId="32497F35" w14:textId="77777777" w:rsidR="00126F3C" w:rsidRDefault="00126F3C" w:rsidP="009541E4">
      <w:pPr>
        <w:tabs>
          <w:tab w:val="clear" w:pos="709"/>
        </w:tabs>
        <w:spacing w:line="360" w:lineRule="auto"/>
        <w:ind w:left="0" w:firstLine="0"/>
        <w:rPr>
          <w:rFonts w:ascii="Arial" w:hAnsi="Arial" w:cs="Arial"/>
          <w:b w:val="0"/>
          <w:bCs/>
          <w:color w:val="000000"/>
          <w:sz w:val="24"/>
          <w:lang w:val="sk-SK"/>
        </w:rPr>
      </w:pPr>
    </w:p>
    <w:p w14:paraId="48A1DD16" w14:textId="77777777" w:rsidR="005659FB" w:rsidRDefault="005659FB" w:rsidP="009541E4">
      <w:pPr>
        <w:tabs>
          <w:tab w:val="clear" w:pos="709"/>
        </w:tabs>
        <w:spacing w:line="360" w:lineRule="auto"/>
        <w:ind w:left="0" w:firstLine="0"/>
        <w:rPr>
          <w:rFonts w:ascii="Arial" w:hAnsi="Arial" w:cs="Arial"/>
          <w:b w:val="0"/>
          <w:bCs/>
          <w:color w:val="000000"/>
          <w:sz w:val="24"/>
          <w:lang w:val="sk-SK"/>
        </w:rPr>
      </w:pPr>
    </w:p>
    <w:p w14:paraId="04AB5DC0" w14:textId="77777777"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14:paraId="3D38508A" w14:textId="77777777" w:rsidR="009D4063" w:rsidRDefault="009D4063" w:rsidP="009541E4">
      <w:pPr>
        <w:tabs>
          <w:tab w:val="clear" w:pos="709"/>
        </w:tabs>
        <w:ind w:left="0" w:firstLine="0"/>
        <w:rPr>
          <w:rFonts w:ascii="Arial" w:hAnsi="Arial" w:cs="Arial"/>
          <w:b w:val="0"/>
          <w:bCs/>
          <w:color w:val="000000"/>
          <w:sz w:val="24"/>
          <w:lang w:val="sk-SK"/>
        </w:rPr>
      </w:pPr>
    </w:p>
    <w:p w14:paraId="3476840B" w14:textId="77777777" w:rsidR="005659FB" w:rsidRPr="007415C5" w:rsidRDefault="005659FB" w:rsidP="009541E4">
      <w:pPr>
        <w:tabs>
          <w:tab w:val="clear" w:pos="709"/>
        </w:tabs>
        <w:ind w:left="0" w:firstLine="0"/>
        <w:rPr>
          <w:rFonts w:ascii="Arial" w:hAnsi="Arial" w:cs="Arial"/>
          <w:b w:val="0"/>
          <w:bCs/>
          <w:color w:val="000000"/>
          <w:sz w:val="24"/>
          <w:lang w:val="sk-SK"/>
        </w:rPr>
      </w:pPr>
    </w:p>
    <w:p w14:paraId="41B45F88" w14:textId="77777777"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3FC1AD76" w14:textId="77777777" w:rsidR="00126F3C" w:rsidRDefault="00126F3C" w:rsidP="009541E4">
      <w:pPr>
        <w:tabs>
          <w:tab w:val="clear" w:pos="709"/>
        </w:tabs>
        <w:ind w:left="0" w:firstLine="0"/>
        <w:rPr>
          <w:rFonts w:ascii="Arial" w:hAnsi="Arial" w:cs="Arial"/>
          <w:b w:val="0"/>
          <w:bCs/>
          <w:color w:val="000000"/>
          <w:sz w:val="24"/>
          <w:lang w:val="sk-SK"/>
        </w:rPr>
      </w:pPr>
    </w:p>
    <w:p w14:paraId="04286588" w14:textId="77777777"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F45A21">
        <w:rPr>
          <w:rFonts w:ascii="Arial" w:hAnsi="Arial" w:cs="Arial"/>
          <w:b w:val="0"/>
          <w:bCs/>
          <w:color w:val="000000"/>
          <w:sz w:val="24"/>
          <w:lang w:val="sk-SK"/>
        </w:rPr>
        <w:tab/>
      </w:r>
      <w:r w:rsidR="00F45A21">
        <w:rPr>
          <w:rFonts w:ascii="Arial" w:hAnsi="Arial" w:cs="Arial"/>
          <w:b w:val="0"/>
          <w:bCs/>
          <w:color w:val="000000"/>
          <w:sz w:val="24"/>
          <w:lang w:val="sk-SK"/>
        </w:rPr>
        <w:tab/>
      </w: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14:paraId="1CCBC7D5" w14:textId="77777777" w:rsidR="009541E4" w:rsidRDefault="009541E4" w:rsidP="009541E4">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50BDFD69"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23AF867A"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1FC6CE4A"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28E4A9CD"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6752EACC"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73067F54"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5B4FB6F2" w14:textId="77777777" w:rsidR="005659FB" w:rsidRDefault="005659FB" w:rsidP="009541E4">
      <w:pPr>
        <w:tabs>
          <w:tab w:val="clear" w:pos="709"/>
        </w:tabs>
        <w:ind w:left="4248" w:firstLine="0"/>
        <w:jc w:val="center"/>
        <w:rPr>
          <w:rFonts w:ascii="Arial" w:hAnsi="Arial" w:cs="Arial"/>
          <w:b w:val="0"/>
          <w:bCs/>
          <w:color w:val="000000"/>
          <w:sz w:val="24"/>
          <w:lang w:val="sk-SK"/>
        </w:rPr>
      </w:pPr>
    </w:p>
    <w:p w14:paraId="1C2A3E74" w14:textId="77777777" w:rsidR="007B59DE" w:rsidRDefault="007B59DE" w:rsidP="009541E4">
      <w:pPr>
        <w:tabs>
          <w:tab w:val="clear" w:pos="709"/>
        </w:tabs>
        <w:ind w:left="4248" w:firstLine="0"/>
        <w:jc w:val="center"/>
        <w:rPr>
          <w:rFonts w:ascii="Arial" w:hAnsi="Arial" w:cs="Arial"/>
          <w:b w:val="0"/>
          <w:bCs/>
          <w:color w:val="000000"/>
          <w:sz w:val="24"/>
          <w:lang w:val="sk-SK"/>
        </w:rPr>
      </w:pPr>
    </w:p>
    <w:p w14:paraId="1BAAA822" w14:textId="77777777" w:rsidR="007B59DE" w:rsidRDefault="007B59DE" w:rsidP="009541E4">
      <w:pPr>
        <w:tabs>
          <w:tab w:val="clear" w:pos="709"/>
        </w:tabs>
        <w:ind w:left="4248" w:firstLine="0"/>
        <w:jc w:val="center"/>
        <w:rPr>
          <w:rFonts w:ascii="Arial" w:hAnsi="Arial" w:cs="Arial"/>
          <w:b w:val="0"/>
          <w:bCs/>
          <w:color w:val="000000"/>
          <w:sz w:val="24"/>
          <w:lang w:val="sk-SK"/>
        </w:rPr>
      </w:pPr>
    </w:p>
    <w:p w14:paraId="7D00D878" w14:textId="77777777" w:rsidR="007B59DE" w:rsidRDefault="007B59DE" w:rsidP="009541E4">
      <w:pPr>
        <w:tabs>
          <w:tab w:val="clear" w:pos="709"/>
        </w:tabs>
        <w:ind w:left="4248" w:firstLine="0"/>
        <w:jc w:val="center"/>
        <w:rPr>
          <w:rFonts w:ascii="Arial" w:hAnsi="Arial" w:cs="Arial"/>
          <w:b w:val="0"/>
          <w:bCs/>
          <w:color w:val="000000"/>
          <w:sz w:val="24"/>
          <w:lang w:val="sk-SK"/>
        </w:rPr>
      </w:pPr>
    </w:p>
    <w:p w14:paraId="247D75AC" w14:textId="77777777" w:rsidR="00C67918" w:rsidRDefault="00C67918" w:rsidP="009541E4">
      <w:pPr>
        <w:tabs>
          <w:tab w:val="clear" w:pos="709"/>
        </w:tabs>
        <w:ind w:left="4248" w:firstLine="0"/>
        <w:jc w:val="center"/>
        <w:rPr>
          <w:rFonts w:ascii="Arial" w:hAnsi="Arial" w:cs="Arial"/>
          <w:b w:val="0"/>
          <w:bCs/>
          <w:color w:val="000000"/>
          <w:sz w:val="24"/>
          <w:lang w:val="sk-SK"/>
        </w:rPr>
      </w:pPr>
    </w:p>
    <w:p w14:paraId="7C18078B" w14:textId="6428C825"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lastRenderedPageBreak/>
        <w:t xml:space="preserve">1 </w:t>
      </w:r>
      <w:r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Pr="00A1564C">
        <w:rPr>
          <w:rFonts w:ascii="Calibri" w:hAnsi="Calibri" w:cs="Arial"/>
          <w:b w:val="0"/>
          <w:bCs/>
          <w:color w:val="7F7F7F"/>
          <w:sz w:val="16"/>
          <w:szCs w:val="16"/>
          <w:lang w:val="sk-SK"/>
        </w:rPr>
        <w:t xml:space="preserve"> v ponuke a to vo forme originálu alebo overenej fotokópie). </w:t>
      </w:r>
    </w:p>
    <w:p w14:paraId="40E66B50" w14:textId="77777777" w:rsidR="00C67918" w:rsidRPr="002E5C52" w:rsidRDefault="00C67918" w:rsidP="002E5C52">
      <w:pPr>
        <w:tabs>
          <w:tab w:val="clear" w:pos="709"/>
        </w:tabs>
        <w:ind w:left="4248" w:firstLine="0"/>
        <w:jc w:val="center"/>
        <w:rPr>
          <w:rFonts w:ascii="Arial" w:hAnsi="Arial"/>
          <w:b w:val="0"/>
          <w:color w:val="000000"/>
          <w:sz w:val="24"/>
          <w:lang w:val="sk-SK"/>
        </w:rPr>
      </w:pPr>
    </w:p>
    <w:p w14:paraId="62AFB3CD" w14:textId="77777777" w:rsidR="009541E4" w:rsidRPr="007415C5" w:rsidRDefault="009541E4" w:rsidP="009541E4">
      <w:pPr>
        <w:tabs>
          <w:tab w:val="clear" w:pos="709"/>
        </w:tabs>
        <w:spacing w:line="360" w:lineRule="auto"/>
        <w:ind w:left="2600" w:hanging="2600"/>
        <w:jc w:val="center"/>
        <w:rPr>
          <w:rFonts w:ascii="Arial" w:hAnsi="Arial" w:cs="Arial"/>
          <w:caps/>
          <w:sz w:val="24"/>
          <w:lang w:val="sk-SK"/>
        </w:rPr>
      </w:pPr>
      <w:r w:rsidRPr="009D5A72">
        <w:rPr>
          <w:rFonts w:ascii="Arial" w:hAnsi="Arial" w:cs="Arial"/>
          <w:caps/>
          <w:sz w:val="24"/>
          <w:lang w:val="sk-SK"/>
        </w:rPr>
        <w:t>Údaje o kontaktnej osobe uchádzača</w:t>
      </w:r>
    </w:p>
    <w:p w14:paraId="0991B437" w14:textId="15897EB1" w:rsidR="004B5AF5" w:rsidRDefault="00A160B5" w:rsidP="00F45A21">
      <w:pPr>
        <w:tabs>
          <w:tab w:val="clear" w:pos="709"/>
        </w:tabs>
        <w:spacing w:line="276" w:lineRule="auto"/>
        <w:ind w:left="0" w:firstLine="0"/>
        <w:rPr>
          <w:rFonts w:ascii="Arial" w:hAnsi="Arial" w:cs="Arial"/>
          <w:b w:val="0"/>
          <w:sz w:val="24"/>
          <w:highlight w:val="yellow"/>
          <w:lang w:val="sk-SK"/>
        </w:rPr>
      </w:pPr>
      <w:r w:rsidRPr="007415C5">
        <w:rPr>
          <w:rFonts w:ascii="Arial" w:hAnsi="Arial" w:cs="Arial"/>
          <w:b w:val="0"/>
          <w:bCs/>
          <w:sz w:val="24"/>
          <w:lang w:val="sk-SK"/>
        </w:rPr>
        <w:t>Uchádzač</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sidR="00051D58">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009541E4" w:rsidRPr="007415C5">
        <w:rPr>
          <w:rFonts w:ascii="Arial" w:hAnsi="Arial" w:cs="Arial"/>
          <w:b w:val="0"/>
          <w:bCs/>
          <w:sz w:val="24"/>
          <w:lang w:val="sk-SK"/>
        </w:rPr>
        <w:t xml:space="preserve">týmto určujem ako </w:t>
      </w:r>
      <w:r w:rsidR="009541E4" w:rsidRPr="002F2C66">
        <w:rPr>
          <w:rFonts w:ascii="Arial" w:hAnsi="Arial" w:cs="Arial"/>
          <w:b w:val="0"/>
          <w:bCs/>
          <w:sz w:val="24"/>
          <w:lang w:val="sk-SK"/>
        </w:rPr>
        <w:t>kontaktnú osobu k</w:t>
      </w:r>
      <w:r w:rsidR="009541E4" w:rsidRPr="002F2C66">
        <w:rPr>
          <w:rFonts w:ascii="Arial" w:hAnsi="Arial" w:cs="Arial"/>
          <w:b w:val="0"/>
          <w:sz w:val="24"/>
          <w:lang w:val="sk-SK"/>
        </w:rPr>
        <w:t> </w:t>
      </w:r>
      <w:r w:rsidR="00AA3E7E" w:rsidRPr="002F2C66">
        <w:rPr>
          <w:rFonts w:ascii="Arial" w:hAnsi="Arial" w:cs="Arial"/>
          <w:b w:val="0"/>
          <w:sz w:val="24"/>
          <w:lang w:val="sk-SK"/>
        </w:rPr>
        <w:t> </w:t>
      </w:r>
      <w:r w:rsidR="00C87F76" w:rsidRPr="002F2C66">
        <w:rPr>
          <w:rFonts w:ascii="Arial" w:hAnsi="Arial" w:cs="Arial"/>
          <w:b w:val="0"/>
          <w:sz w:val="24"/>
          <w:lang w:val="sk-SK"/>
        </w:rPr>
        <w:t>pod</w:t>
      </w:r>
      <w:r w:rsidR="00CE7F76">
        <w:rPr>
          <w:rFonts w:ascii="Arial" w:hAnsi="Arial" w:cs="Arial"/>
          <w:b w:val="0"/>
          <w:sz w:val="24"/>
          <w:lang w:val="sk-SK"/>
        </w:rPr>
        <w:t>limit</w:t>
      </w:r>
      <w:r w:rsidR="0081783A">
        <w:rPr>
          <w:rFonts w:ascii="Arial" w:hAnsi="Arial" w:cs="Arial"/>
          <w:b w:val="0"/>
          <w:sz w:val="24"/>
          <w:lang w:val="sk-SK"/>
        </w:rPr>
        <w:t>n</w:t>
      </w:r>
      <w:r w:rsidR="00B64EED">
        <w:rPr>
          <w:rFonts w:ascii="Arial" w:hAnsi="Arial" w:cs="Arial"/>
          <w:b w:val="0"/>
          <w:sz w:val="24"/>
          <w:lang w:val="sk-SK"/>
        </w:rPr>
        <w:t>ej</w:t>
      </w:r>
      <w:r w:rsidR="00AA3E7E" w:rsidRPr="002F2C66">
        <w:rPr>
          <w:rFonts w:ascii="Arial" w:hAnsi="Arial" w:cs="Arial"/>
          <w:b w:val="0"/>
          <w:sz w:val="24"/>
          <w:lang w:val="sk-SK"/>
        </w:rPr>
        <w:t xml:space="preserve"> zákazke na uskutočnenie stavebných </w:t>
      </w:r>
      <w:r w:rsidR="00AA3E7E" w:rsidRPr="003D160C">
        <w:rPr>
          <w:rFonts w:ascii="Arial" w:hAnsi="Arial" w:cs="Arial"/>
          <w:b w:val="0"/>
          <w:sz w:val="24"/>
          <w:lang w:val="sk-SK"/>
        </w:rPr>
        <w:t xml:space="preserve">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50B4CEC3" w14:textId="77777777" w:rsidR="00B5693A" w:rsidRPr="002A5D0A" w:rsidRDefault="00B5693A" w:rsidP="00F45A21">
      <w:pPr>
        <w:tabs>
          <w:tab w:val="clear" w:pos="709"/>
        </w:tabs>
        <w:spacing w:line="276" w:lineRule="auto"/>
        <w:ind w:left="0" w:firstLine="0"/>
        <w:rPr>
          <w:rFonts w:cs="Arial"/>
          <w:b w:val="0"/>
          <w:i/>
          <w:highlight w:val="yellow"/>
          <w:lang w:val="sk-SK"/>
        </w:rPr>
      </w:pPr>
    </w:p>
    <w:p w14:paraId="35BB554F" w14:textId="436CF92A" w:rsidR="00051D58" w:rsidRDefault="00051D58" w:rsidP="00051D58">
      <w:pPr>
        <w:tabs>
          <w:tab w:val="clear" w:pos="709"/>
        </w:tabs>
        <w:spacing w:before="100" w:beforeAutospacing="1"/>
        <w:ind w:left="0" w:firstLine="0"/>
        <w:jc w:val="center"/>
        <w:rPr>
          <w:rFonts w:ascii="Arial" w:hAnsi="Arial" w:cs="Arial"/>
          <w:iCs/>
          <w:sz w:val="26"/>
          <w:szCs w:val="26"/>
          <w:lang w:val="sk-SK"/>
        </w:rPr>
      </w:pPr>
      <w:r w:rsidRPr="00051D58">
        <w:rPr>
          <w:rFonts w:ascii="Arial" w:hAnsi="Arial" w:cs="Arial"/>
          <w:iCs/>
          <w:sz w:val="32"/>
          <w:szCs w:val="32"/>
        </w:rPr>
        <w:t>“</w:t>
      </w:r>
      <w:proofErr w:type="spellStart"/>
      <w:r w:rsidRPr="00051D58">
        <w:rPr>
          <w:rFonts w:ascii="Arial" w:hAnsi="Arial" w:cs="Arial"/>
          <w:iCs/>
          <w:sz w:val="32"/>
          <w:szCs w:val="32"/>
        </w:rPr>
        <w:t>Revitalizácia</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vnútrobloku</w:t>
      </w:r>
      <w:proofErr w:type="spellEnd"/>
      <w:r w:rsidRPr="00051D58">
        <w:rPr>
          <w:rFonts w:ascii="Arial" w:hAnsi="Arial" w:cs="Arial"/>
          <w:iCs/>
          <w:sz w:val="32"/>
          <w:szCs w:val="32"/>
        </w:rPr>
        <w:t xml:space="preserve"> </w:t>
      </w:r>
      <w:r w:rsidR="002A5D0A">
        <w:rPr>
          <w:rFonts w:ascii="Arial" w:hAnsi="Arial" w:cs="Arial"/>
          <w:iCs/>
          <w:sz w:val="32"/>
          <w:szCs w:val="32"/>
        </w:rPr>
        <w:t xml:space="preserve">- </w:t>
      </w:r>
      <w:proofErr w:type="spellStart"/>
      <w:r w:rsidRPr="00051D58">
        <w:rPr>
          <w:rFonts w:ascii="Arial" w:hAnsi="Arial" w:cs="Arial"/>
          <w:iCs/>
          <w:sz w:val="32"/>
          <w:szCs w:val="32"/>
        </w:rPr>
        <w:t>vedľa</w:t>
      </w:r>
      <w:proofErr w:type="spellEnd"/>
      <w:r w:rsidRPr="00051D58">
        <w:rPr>
          <w:rFonts w:ascii="Arial" w:hAnsi="Arial" w:cs="Arial"/>
          <w:iCs/>
          <w:sz w:val="32"/>
          <w:szCs w:val="32"/>
        </w:rPr>
        <w:t xml:space="preserve"> </w:t>
      </w:r>
      <w:r w:rsidR="002A5D0A">
        <w:rPr>
          <w:rFonts w:ascii="Arial" w:hAnsi="Arial" w:cs="Arial"/>
          <w:iCs/>
          <w:sz w:val="32"/>
          <w:szCs w:val="32"/>
        </w:rPr>
        <w:t xml:space="preserve">MŠ </w:t>
      </w:r>
      <w:proofErr w:type="spellStart"/>
      <w:r w:rsidR="002A5D0A">
        <w:rPr>
          <w:rFonts w:ascii="Arial" w:hAnsi="Arial" w:cs="Arial"/>
          <w:iCs/>
          <w:sz w:val="32"/>
          <w:szCs w:val="32"/>
        </w:rPr>
        <w:t>Slimáčik</w:t>
      </w:r>
      <w:proofErr w:type="spellEnd"/>
      <w:r w:rsidRPr="00051D58">
        <w:rPr>
          <w:rFonts w:ascii="Arial" w:hAnsi="Arial" w:cs="Arial"/>
          <w:iCs/>
          <w:sz w:val="32"/>
          <w:szCs w:val="32"/>
        </w:rPr>
        <w:t xml:space="preserve">, </w:t>
      </w:r>
      <w:proofErr w:type="spellStart"/>
      <w:proofErr w:type="gramStart"/>
      <w:r w:rsidRPr="00051D58">
        <w:rPr>
          <w:rFonts w:ascii="Arial" w:hAnsi="Arial" w:cs="Arial"/>
          <w:iCs/>
          <w:sz w:val="32"/>
          <w:szCs w:val="32"/>
        </w:rPr>
        <w:t>Trenčín</w:t>
      </w:r>
      <w:proofErr w:type="spellEnd"/>
      <w:r w:rsidRPr="00051D58">
        <w:rPr>
          <w:rFonts w:ascii="Arial" w:hAnsi="Arial" w:cs="Arial"/>
          <w:iCs/>
          <w:sz w:val="26"/>
          <w:szCs w:val="26"/>
          <w:lang w:val="sk-SK"/>
        </w:rPr>
        <w:t>“</w:t>
      </w:r>
      <w:proofErr w:type="gramEnd"/>
    </w:p>
    <w:p w14:paraId="469F906E" w14:textId="77777777" w:rsidR="00B5693A" w:rsidRPr="00051D58" w:rsidRDefault="00B5693A" w:rsidP="00051D58">
      <w:pPr>
        <w:tabs>
          <w:tab w:val="clear" w:pos="709"/>
        </w:tabs>
        <w:spacing w:before="100" w:beforeAutospacing="1"/>
        <w:ind w:left="0" w:firstLine="0"/>
        <w:jc w:val="center"/>
        <w:rPr>
          <w:rFonts w:ascii="Arial" w:hAnsi="Arial" w:cs="Arial"/>
          <w:iCs/>
          <w:sz w:val="26"/>
          <w:szCs w:val="26"/>
          <w:lang w:val="sk-SK"/>
        </w:rPr>
      </w:pPr>
    </w:p>
    <w:p w14:paraId="6EC47B6F" w14:textId="77777777" w:rsidR="00F45A21" w:rsidRPr="007415C5" w:rsidRDefault="00F45A21" w:rsidP="00AA3E7E">
      <w:pPr>
        <w:tabs>
          <w:tab w:val="clear" w:pos="709"/>
        </w:tabs>
        <w:spacing w:line="276" w:lineRule="auto"/>
        <w:ind w:left="0" w:firstLine="0"/>
        <w:rPr>
          <w:rFonts w:ascii="Arial" w:hAnsi="Arial" w:cs="Arial"/>
          <w:b w:val="0"/>
          <w:bCs/>
          <w:color w:val="000000"/>
          <w:sz w:val="24"/>
          <w:lang w:val="sk-SK"/>
        </w:rPr>
      </w:pPr>
    </w:p>
    <w:p w14:paraId="02C032F6" w14:textId="77777777" w:rsidR="009541E4" w:rsidRPr="007415C5" w:rsidRDefault="0091705E" w:rsidP="0091705E">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r w:rsidR="009541E4" w:rsidRPr="007415C5">
        <w:rPr>
          <w:rStyle w:val="ra"/>
          <w:rFonts w:ascii="Arial" w:hAnsi="Arial" w:cs="Arial"/>
          <w:b w:val="0"/>
          <w:sz w:val="24"/>
          <w:lang w:val="sk-SK"/>
        </w:rPr>
        <w:t xml:space="preserve">,  </w:t>
      </w:r>
      <w:r w:rsidR="009541E4" w:rsidRPr="007415C5">
        <w:rPr>
          <w:rFonts w:ascii="Arial" w:hAnsi="Arial" w:cs="Arial"/>
          <w:b w:val="0"/>
          <w:bCs/>
          <w:color w:val="000000"/>
          <w:sz w:val="24"/>
          <w:lang w:val="sk-SK"/>
        </w:rPr>
        <w:t>nasledovnú osobu:</w:t>
      </w:r>
    </w:p>
    <w:p w14:paraId="226FAE8F" w14:textId="6B49EF6B" w:rsidR="009541E4" w:rsidRDefault="009541E4" w:rsidP="009541E4">
      <w:pPr>
        <w:tabs>
          <w:tab w:val="clear" w:pos="709"/>
        </w:tabs>
        <w:spacing w:line="276" w:lineRule="auto"/>
        <w:ind w:left="0" w:firstLine="0"/>
        <w:rPr>
          <w:rFonts w:ascii="Arial" w:hAnsi="Arial" w:cs="Arial"/>
          <w:b w:val="0"/>
          <w:bCs/>
          <w:color w:val="000000"/>
          <w:sz w:val="24"/>
          <w:lang w:val="sk-SK"/>
        </w:rPr>
      </w:pPr>
    </w:p>
    <w:p w14:paraId="0E72D662" w14:textId="6697207A" w:rsidR="00B5693A" w:rsidRDefault="00B5693A" w:rsidP="009541E4">
      <w:pPr>
        <w:tabs>
          <w:tab w:val="clear" w:pos="709"/>
        </w:tabs>
        <w:spacing w:line="276" w:lineRule="auto"/>
        <w:ind w:left="0" w:firstLine="0"/>
        <w:rPr>
          <w:rFonts w:ascii="Arial" w:hAnsi="Arial" w:cs="Arial"/>
          <w:b w:val="0"/>
          <w:bCs/>
          <w:color w:val="000000"/>
          <w:sz w:val="24"/>
          <w:lang w:val="sk-SK"/>
        </w:rPr>
      </w:pPr>
    </w:p>
    <w:p w14:paraId="4EC5CEF9" w14:textId="77777777" w:rsidR="00B5693A" w:rsidRPr="007415C5" w:rsidRDefault="00B5693A" w:rsidP="009541E4">
      <w:pPr>
        <w:tabs>
          <w:tab w:val="clear" w:pos="709"/>
        </w:tabs>
        <w:spacing w:line="276" w:lineRule="auto"/>
        <w:ind w:left="0" w:firstLine="0"/>
        <w:rPr>
          <w:rFonts w:ascii="Arial" w:hAnsi="Arial" w:cs="Arial"/>
          <w:b w:val="0"/>
          <w:bCs/>
          <w:color w:val="000000"/>
          <w:sz w:val="24"/>
          <w:lang w:val="sk-SK"/>
        </w:rPr>
      </w:pPr>
    </w:p>
    <w:p w14:paraId="3188575B" w14:textId="77777777" w:rsidR="00807FEA" w:rsidRPr="00807FEA" w:rsidRDefault="00807FEA" w:rsidP="00807FEA">
      <w:pPr>
        <w:spacing w:line="276" w:lineRule="auto"/>
        <w:rPr>
          <w:lang w:val="sk-SK"/>
        </w:rPr>
      </w:pPr>
      <w:r w:rsidRPr="00807FEA">
        <w:rPr>
          <w:rFonts w:ascii="Arial" w:hAnsi="Arial" w:cs="Arial"/>
          <w:sz w:val="22"/>
          <w:szCs w:val="22"/>
          <w:shd w:val="clear" w:color="auto" w:fill="00FFFF"/>
          <w:lang w:val="sk-SK"/>
        </w:rPr>
        <w:t>pre Časť 1</w:t>
      </w:r>
    </w:p>
    <w:p w14:paraId="52EBB8DC" w14:textId="77777777"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381FC4F6" w14:textId="77777777"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776CBED7" w14:textId="24D8F961" w:rsidR="00807FEA" w:rsidRPr="00807FEA" w:rsidRDefault="00807FEA" w:rsidP="00807FEA">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539CF64A" w14:textId="77777777" w:rsidR="002A5D0A" w:rsidRDefault="002A5D0A" w:rsidP="00807FEA">
      <w:pPr>
        <w:spacing w:line="276" w:lineRule="auto"/>
        <w:rPr>
          <w:rFonts w:ascii="Arial" w:hAnsi="Arial" w:cs="Arial"/>
          <w:sz w:val="22"/>
          <w:szCs w:val="22"/>
          <w:shd w:val="clear" w:color="auto" w:fill="00FFFF"/>
          <w:lang w:val="sk-SK"/>
        </w:rPr>
      </w:pPr>
    </w:p>
    <w:p w14:paraId="45A95A5C" w14:textId="68139DE3" w:rsidR="00807FEA" w:rsidRPr="00807FEA" w:rsidRDefault="00807FEA" w:rsidP="00807FEA">
      <w:pPr>
        <w:spacing w:line="276" w:lineRule="auto"/>
        <w:rPr>
          <w:lang w:val="sk-SK"/>
        </w:rPr>
      </w:pPr>
      <w:r w:rsidRPr="00807FEA">
        <w:rPr>
          <w:rFonts w:ascii="Arial" w:hAnsi="Arial" w:cs="Arial"/>
          <w:sz w:val="22"/>
          <w:szCs w:val="22"/>
          <w:shd w:val="clear" w:color="auto" w:fill="00FFFF"/>
          <w:lang w:val="sk-SK"/>
        </w:rPr>
        <w:t>pre Časť 2</w:t>
      </w:r>
    </w:p>
    <w:p w14:paraId="4DD3FDA0" w14:textId="77777777" w:rsidR="002A5D0A" w:rsidRPr="00807FEA" w:rsidRDefault="002A5D0A" w:rsidP="002A5D0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58B5BB50" w14:textId="77777777" w:rsidR="002A5D0A" w:rsidRPr="00807FEA" w:rsidRDefault="002A5D0A" w:rsidP="002A5D0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4EDFE43F" w14:textId="77777777" w:rsidR="002A5D0A" w:rsidRPr="00807FEA" w:rsidRDefault="002A5D0A" w:rsidP="002A5D0A">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1860FFF7" w14:textId="77777777" w:rsidR="002A5D0A" w:rsidRDefault="002A5D0A" w:rsidP="00807FEA">
      <w:pPr>
        <w:spacing w:line="276" w:lineRule="auto"/>
        <w:rPr>
          <w:rFonts w:ascii="Arial" w:hAnsi="Arial" w:cs="Arial"/>
          <w:sz w:val="22"/>
          <w:szCs w:val="22"/>
          <w:shd w:val="clear" w:color="auto" w:fill="00FFFF"/>
          <w:lang w:val="sk-SK"/>
        </w:rPr>
      </w:pPr>
    </w:p>
    <w:p w14:paraId="4272672B" w14:textId="7E442C36" w:rsidR="00807FEA" w:rsidRPr="00807FEA" w:rsidRDefault="00807FEA" w:rsidP="00807FEA">
      <w:pPr>
        <w:spacing w:line="276" w:lineRule="auto"/>
        <w:rPr>
          <w:lang w:val="sk-SK"/>
        </w:rPr>
      </w:pPr>
      <w:r w:rsidRPr="00807FEA">
        <w:rPr>
          <w:rFonts w:ascii="Arial" w:hAnsi="Arial" w:cs="Arial"/>
          <w:sz w:val="22"/>
          <w:szCs w:val="22"/>
          <w:shd w:val="clear" w:color="auto" w:fill="00FFFF"/>
          <w:lang w:val="sk-SK"/>
        </w:rPr>
        <w:t>pre Časť 3</w:t>
      </w:r>
    </w:p>
    <w:p w14:paraId="627F4978" w14:textId="77777777" w:rsidR="002A5D0A" w:rsidRPr="00807FEA" w:rsidRDefault="002A5D0A" w:rsidP="002A5D0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14:paraId="48327CC0" w14:textId="77777777" w:rsidR="002A5D0A" w:rsidRPr="00807FEA" w:rsidRDefault="002A5D0A" w:rsidP="002A5D0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14:paraId="53E8AAC4" w14:textId="77777777" w:rsidR="002A5D0A" w:rsidRPr="00807FEA" w:rsidRDefault="002A5D0A" w:rsidP="002A5D0A">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14:paraId="39D434A3" w14:textId="77777777" w:rsidR="002A5D0A" w:rsidRDefault="002A5D0A" w:rsidP="00807FEA">
      <w:pPr>
        <w:tabs>
          <w:tab w:val="clear" w:pos="709"/>
          <w:tab w:val="left" w:pos="1985"/>
        </w:tabs>
        <w:autoSpaceDE w:val="0"/>
        <w:ind w:left="0" w:firstLine="0"/>
        <w:rPr>
          <w:rFonts w:ascii="Arial" w:hAnsi="Arial" w:cs="Arial"/>
          <w:b w:val="0"/>
          <w:bCs/>
          <w:sz w:val="24"/>
          <w:lang w:val="sk-SK"/>
        </w:rPr>
      </w:pPr>
    </w:p>
    <w:p w14:paraId="32757BEC" w14:textId="5EC08131" w:rsidR="009541E4" w:rsidRDefault="009541E4" w:rsidP="009541E4">
      <w:pPr>
        <w:tabs>
          <w:tab w:val="clear" w:pos="709"/>
        </w:tabs>
        <w:spacing w:line="360" w:lineRule="auto"/>
        <w:ind w:left="0" w:firstLine="0"/>
        <w:rPr>
          <w:rFonts w:ascii="Arial" w:hAnsi="Arial" w:cs="Arial"/>
          <w:b w:val="0"/>
          <w:bCs/>
          <w:color w:val="000000"/>
          <w:sz w:val="24"/>
          <w:lang w:val="sk-SK"/>
        </w:rPr>
      </w:pPr>
    </w:p>
    <w:p w14:paraId="1A292A37" w14:textId="38454BA9" w:rsidR="00B5693A" w:rsidRDefault="00B5693A" w:rsidP="009541E4">
      <w:pPr>
        <w:tabs>
          <w:tab w:val="clear" w:pos="709"/>
        </w:tabs>
        <w:spacing w:line="360" w:lineRule="auto"/>
        <w:ind w:left="0" w:firstLine="0"/>
        <w:rPr>
          <w:rFonts w:ascii="Arial" w:hAnsi="Arial" w:cs="Arial"/>
          <w:b w:val="0"/>
          <w:bCs/>
          <w:color w:val="000000"/>
          <w:sz w:val="24"/>
          <w:lang w:val="sk-SK"/>
        </w:rPr>
      </w:pPr>
    </w:p>
    <w:p w14:paraId="55745767" w14:textId="77777777" w:rsidR="00B5693A" w:rsidRDefault="00B5693A" w:rsidP="009541E4">
      <w:pPr>
        <w:tabs>
          <w:tab w:val="clear" w:pos="709"/>
        </w:tabs>
        <w:spacing w:line="360" w:lineRule="auto"/>
        <w:ind w:left="0" w:firstLine="0"/>
        <w:rPr>
          <w:rFonts w:ascii="Arial" w:hAnsi="Arial" w:cs="Arial"/>
          <w:b w:val="0"/>
          <w:bCs/>
          <w:color w:val="000000"/>
          <w:sz w:val="24"/>
          <w:lang w:val="sk-SK"/>
        </w:rPr>
      </w:pPr>
    </w:p>
    <w:p w14:paraId="40B57FE8" w14:textId="156A797E" w:rsidR="00F45A21" w:rsidRDefault="009541E4" w:rsidP="002A5D0A">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14:paraId="0DF8B24A" w14:textId="77777777" w:rsidR="00051D58" w:rsidRDefault="00051D58" w:rsidP="009541E4">
      <w:pPr>
        <w:tabs>
          <w:tab w:val="clear" w:pos="709"/>
        </w:tabs>
        <w:ind w:left="0" w:firstLine="0"/>
        <w:rPr>
          <w:rFonts w:ascii="Arial" w:hAnsi="Arial" w:cs="Arial"/>
          <w:b w:val="0"/>
          <w:bCs/>
          <w:color w:val="000000"/>
          <w:sz w:val="24"/>
          <w:lang w:val="sk-SK"/>
        </w:rPr>
      </w:pPr>
    </w:p>
    <w:p w14:paraId="06703110" w14:textId="2506EACD" w:rsidR="009541E4" w:rsidRPr="007415C5" w:rsidRDefault="009541E4" w:rsidP="00F45A21">
      <w:pPr>
        <w:tabs>
          <w:tab w:val="clear" w:pos="709"/>
        </w:tabs>
        <w:ind w:left="4248" w:firstLine="0"/>
        <w:rPr>
          <w:rFonts w:ascii="Arial" w:hAnsi="Arial" w:cs="Arial"/>
          <w:b w:val="0"/>
          <w:bCs/>
          <w:color w:val="000000"/>
          <w:sz w:val="24"/>
          <w:lang w:val="sk-SK"/>
        </w:rPr>
      </w:pPr>
      <w:r w:rsidRPr="007415C5">
        <w:rPr>
          <w:rFonts w:ascii="Arial" w:hAnsi="Arial" w:cs="Arial"/>
          <w:b w:val="0"/>
          <w:bCs/>
          <w:color w:val="000000"/>
          <w:sz w:val="24"/>
          <w:lang w:val="sk-SK"/>
        </w:rPr>
        <w:t>..................................................................................</w:t>
      </w:r>
    </w:p>
    <w:p w14:paraId="0417D980" w14:textId="7274B36F" w:rsidR="00807FEA" w:rsidRDefault="009541E4" w:rsidP="009541E4">
      <w:pPr>
        <w:tabs>
          <w:tab w:val="clear" w:pos="709"/>
        </w:tabs>
        <w:ind w:left="4248" w:firstLine="0"/>
        <w:jc w:val="center"/>
        <w:rPr>
          <w:rFonts w:ascii="Arial" w:hAnsi="Arial" w:cs="Arial"/>
          <w:b w:val="0"/>
          <w:bCs/>
          <w:color w:val="000000"/>
          <w:sz w:val="24"/>
          <w:vertAlign w:val="superscript"/>
          <w:lang w:val="sk-SK"/>
        </w:rPr>
      </w:pPr>
      <w:r w:rsidRPr="007415C5">
        <w:rPr>
          <w:rFonts w:ascii="Arial" w:hAnsi="Arial" w:cs="Arial"/>
          <w:b w:val="0"/>
          <w:bCs/>
          <w:color w:val="000000"/>
          <w:sz w:val="24"/>
          <w:lang w:val="sk-SK"/>
        </w:rPr>
        <w:t>meno, priezvisko a podpis oprávneného zástupcu (príp. viacerých zástupcov) uchádzača</w:t>
      </w:r>
      <w:r w:rsidRPr="007415C5">
        <w:rPr>
          <w:rFonts w:ascii="Arial" w:hAnsi="Arial" w:cs="Arial"/>
          <w:b w:val="0"/>
          <w:bCs/>
          <w:color w:val="000000"/>
          <w:sz w:val="24"/>
          <w:vertAlign w:val="superscript"/>
          <w:lang w:val="sk-SK"/>
        </w:rPr>
        <w:t>1</w:t>
      </w:r>
    </w:p>
    <w:p w14:paraId="0214A39C" w14:textId="6CD55BEE" w:rsidR="00B5693A" w:rsidRDefault="00B5693A" w:rsidP="009541E4">
      <w:pPr>
        <w:tabs>
          <w:tab w:val="clear" w:pos="709"/>
        </w:tabs>
        <w:ind w:left="4248" w:firstLine="0"/>
        <w:jc w:val="center"/>
        <w:rPr>
          <w:rFonts w:ascii="Arial" w:hAnsi="Arial" w:cs="Arial"/>
          <w:b w:val="0"/>
          <w:bCs/>
          <w:color w:val="000000"/>
          <w:sz w:val="24"/>
          <w:vertAlign w:val="superscript"/>
          <w:lang w:val="sk-SK"/>
        </w:rPr>
      </w:pPr>
    </w:p>
    <w:p w14:paraId="5034A582" w14:textId="0EBE5A4D" w:rsidR="00B5693A" w:rsidRDefault="00B5693A" w:rsidP="009541E4">
      <w:pPr>
        <w:tabs>
          <w:tab w:val="clear" w:pos="709"/>
        </w:tabs>
        <w:ind w:left="4248" w:firstLine="0"/>
        <w:jc w:val="center"/>
        <w:rPr>
          <w:rFonts w:ascii="Arial" w:hAnsi="Arial" w:cs="Arial"/>
          <w:b w:val="0"/>
          <w:bCs/>
          <w:color w:val="000000"/>
          <w:sz w:val="24"/>
          <w:vertAlign w:val="superscript"/>
          <w:lang w:val="sk-SK"/>
        </w:rPr>
      </w:pPr>
    </w:p>
    <w:p w14:paraId="379AE8EE" w14:textId="4CE6CBB3" w:rsidR="00B5693A" w:rsidRDefault="00B5693A" w:rsidP="009541E4">
      <w:pPr>
        <w:tabs>
          <w:tab w:val="clear" w:pos="709"/>
        </w:tabs>
        <w:ind w:left="4248" w:firstLine="0"/>
        <w:jc w:val="center"/>
        <w:rPr>
          <w:rFonts w:ascii="Arial" w:hAnsi="Arial" w:cs="Arial"/>
          <w:b w:val="0"/>
          <w:bCs/>
          <w:color w:val="000000"/>
          <w:sz w:val="24"/>
          <w:vertAlign w:val="superscript"/>
          <w:lang w:val="sk-SK"/>
        </w:rPr>
      </w:pPr>
    </w:p>
    <w:p w14:paraId="4D2178AE" w14:textId="77777777" w:rsidR="00B5693A" w:rsidRDefault="00B5693A" w:rsidP="009541E4">
      <w:pPr>
        <w:tabs>
          <w:tab w:val="clear" w:pos="709"/>
        </w:tabs>
        <w:ind w:left="4248" w:firstLine="0"/>
        <w:jc w:val="center"/>
        <w:rPr>
          <w:rFonts w:ascii="Arial" w:hAnsi="Arial" w:cs="Arial"/>
          <w:b w:val="0"/>
          <w:bCs/>
          <w:color w:val="000000"/>
          <w:sz w:val="24"/>
          <w:vertAlign w:val="superscript"/>
          <w:lang w:val="sk-SK"/>
        </w:rPr>
      </w:pPr>
    </w:p>
    <w:p w14:paraId="5739FAD4" w14:textId="77777777" w:rsidR="002A5D0A" w:rsidRDefault="002A5D0A" w:rsidP="009541E4">
      <w:pPr>
        <w:tabs>
          <w:tab w:val="clear" w:pos="709"/>
        </w:tabs>
        <w:ind w:left="4248" w:firstLine="0"/>
        <w:jc w:val="center"/>
        <w:rPr>
          <w:rFonts w:ascii="Arial" w:hAnsi="Arial" w:cs="Arial"/>
          <w:b w:val="0"/>
          <w:bCs/>
          <w:color w:val="000000"/>
          <w:sz w:val="24"/>
          <w:vertAlign w:val="superscript"/>
          <w:lang w:val="sk-SK"/>
        </w:rPr>
      </w:pPr>
    </w:p>
    <w:p w14:paraId="2C3DA427" w14:textId="6C972F9E" w:rsidR="002124A7" w:rsidRPr="00524E09" w:rsidRDefault="009541E4" w:rsidP="00C67918">
      <w:pPr>
        <w:pBdr>
          <w:top w:val="single" w:sz="4" w:space="1" w:color="auto"/>
        </w:pBdr>
        <w:tabs>
          <w:tab w:val="clear" w:pos="709"/>
        </w:tabs>
        <w:ind w:left="0" w:firstLine="0"/>
        <w:rPr>
          <w:rFonts w:ascii="Calibri" w:hAnsi="Calibri" w:cs="Arial"/>
          <w:b w:val="0"/>
          <w:bCs/>
          <w:color w:val="7F7F7F"/>
          <w:sz w:val="16"/>
          <w:szCs w:val="16"/>
          <w:lang w:val="sk-SK"/>
        </w:rPr>
      </w:pPr>
      <w:r w:rsidRPr="007415C5">
        <w:rPr>
          <w:rFonts w:ascii="Arial" w:hAnsi="Arial" w:cs="Arial"/>
          <w:b w:val="0"/>
          <w:bCs/>
          <w:color w:val="7F7F7F"/>
          <w:sz w:val="16"/>
          <w:szCs w:val="16"/>
          <w:vertAlign w:val="superscript"/>
          <w:lang w:val="sk-SK"/>
        </w:rPr>
        <w:t xml:space="preserve">1 </w:t>
      </w:r>
      <w:r w:rsidR="00C67918" w:rsidRPr="00A1564C">
        <w:rPr>
          <w:rFonts w:ascii="Calibri" w:hAnsi="Calibri" w:cs="Arial"/>
          <w:b w:val="0"/>
          <w:bCs/>
          <w:color w:val="7F7F7F"/>
          <w:sz w:val="16"/>
          <w:szCs w:val="16"/>
          <w:vertAlign w:val="superscript"/>
          <w:lang w:val="sk-SK"/>
        </w:rPr>
        <w:t xml:space="preserve">1 </w:t>
      </w:r>
      <w:r w:rsidR="00C67918" w:rsidRPr="00A1564C">
        <w:rPr>
          <w:rFonts w:ascii="Calibri" w:hAnsi="Calibri" w:cs="Arial"/>
          <w:b w:val="0"/>
          <w:bCs/>
          <w:color w:val="7F7F7F"/>
          <w:sz w:val="16"/>
          <w:szCs w:val="16"/>
          <w:lang w:val="sk-SK"/>
        </w:rPr>
        <w:t xml:space="preserve">V prípade </w:t>
      </w:r>
      <w:r w:rsidR="00FD5D36">
        <w:rPr>
          <w:rFonts w:ascii="Calibri" w:hAnsi="Calibri" w:cs="Arial"/>
          <w:b w:val="0"/>
          <w:bCs/>
          <w:color w:val="7F7F7F"/>
          <w:sz w:val="16"/>
          <w:szCs w:val="16"/>
          <w:lang w:val="sk-SK"/>
        </w:rPr>
        <w:t>účasti</w:t>
      </w:r>
      <w:r w:rsidR="00C67918" w:rsidRPr="00A1564C">
        <w:rPr>
          <w:rFonts w:ascii="Calibri" w:hAnsi="Calibri" w:cs="Arial"/>
          <w:b w:val="0"/>
          <w:bCs/>
          <w:color w:val="7F7F7F"/>
          <w:sz w:val="16"/>
          <w:szCs w:val="16"/>
          <w:lang w:val="sk-SK"/>
        </w:rPr>
        <w:t xml:space="preserve"> skupiny podpísané všetkými </w:t>
      </w:r>
      <w:r w:rsidR="00FD5D36">
        <w:rPr>
          <w:rFonts w:ascii="Calibri" w:hAnsi="Calibri" w:cs="Arial"/>
          <w:b w:val="0"/>
          <w:bCs/>
          <w:color w:val="7F7F7F"/>
          <w:sz w:val="16"/>
          <w:szCs w:val="16"/>
          <w:lang w:val="sk-SK"/>
        </w:rPr>
        <w:t>členmi</w:t>
      </w:r>
      <w:r w:rsidR="00C67918" w:rsidRPr="00A1564C">
        <w:rPr>
          <w:rFonts w:ascii="Calibri" w:hAnsi="Calibri" w:cs="Arial"/>
          <w:b w:val="0"/>
          <w:bCs/>
          <w:color w:val="7F7F7F"/>
          <w:sz w:val="16"/>
          <w:szCs w:val="16"/>
          <w:lang w:val="sk-SK"/>
        </w:rPr>
        <w:t xml:space="preserve"> skupiny (t. z. oprávneným zástupcom/zástupcami každého </w:t>
      </w:r>
      <w:r w:rsidR="00FD5D36">
        <w:rPr>
          <w:rFonts w:ascii="Calibri" w:hAnsi="Calibri" w:cs="Arial"/>
          <w:b w:val="0"/>
          <w:bCs/>
          <w:color w:val="7F7F7F"/>
          <w:sz w:val="16"/>
          <w:szCs w:val="16"/>
          <w:lang w:val="sk-SK"/>
        </w:rPr>
        <w:t>člena</w:t>
      </w:r>
      <w:r w:rsidR="00C67918" w:rsidRPr="00A1564C">
        <w:rPr>
          <w:rFonts w:ascii="Calibri" w:hAnsi="Calibri" w:cs="Arial"/>
          <w:b w:val="0"/>
          <w:bCs/>
          <w:color w:val="7F7F7F"/>
          <w:sz w:val="16"/>
          <w:szCs w:val="16"/>
          <w:lang w:val="sk-SK"/>
        </w:rPr>
        <w:t xml:space="preserve"> skupiny),pokia¾ nedisponuje niektorý </w:t>
      </w:r>
      <w:r w:rsidR="00FD5D36">
        <w:rPr>
          <w:rFonts w:ascii="Calibri" w:hAnsi="Calibri" w:cs="Arial"/>
          <w:b w:val="0"/>
          <w:bCs/>
          <w:color w:val="7F7F7F"/>
          <w:sz w:val="16"/>
          <w:szCs w:val="16"/>
          <w:lang w:val="sk-SK"/>
        </w:rPr>
        <w:t>člen</w:t>
      </w:r>
      <w:r w:rsidR="00C67918" w:rsidRPr="00A1564C">
        <w:rPr>
          <w:rFonts w:ascii="Calibri" w:hAnsi="Calibri" w:cs="Arial"/>
          <w:b w:val="0"/>
          <w:bCs/>
          <w:color w:val="7F7F7F"/>
          <w:sz w:val="16"/>
          <w:szCs w:val="16"/>
          <w:lang w:val="sk-SK"/>
        </w:rPr>
        <w:t xml:space="preserve"> skupiny dodávate¾ov plnou mocou na podpísanie ponuky (v tomto prípade je potrebné túto plnú moc </w:t>
      </w:r>
      <w:r w:rsidR="00FD5D36">
        <w:rPr>
          <w:rFonts w:ascii="Calibri" w:hAnsi="Calibri" w:cs="Arial"/>
          <w:b w:val="0"/>
          <w:bCs/>
          <w:color w:val="7F7F7F"/>
          <w:sz w:val="16"/>
          <w:szCs w:val="16"/>
          <w:lang w:val="sk-SK"/>
        </w:rPr>
        <w:t>predložiť</w:t>
      </w:r>
      <w:r w:rsidR="00C67918" w:rsidRPr="00A1564C">
        <w:rPr>
          <w:rFonts w:ascii="Calibri" w:hAnsi="Calibri" w:cs="Arial"/>
          <w:b w:val="0"/>
          <w:bCs/>
          <w:color w:val="7F7F7F"/>
          <w:sz w:val="16"/>
          <w:szCs w:val="16"/>
          <w:lang w:val="sk-SK"/>
        </w:rPr>
        <w:t xml:space="preserve"> v ponuke a to vo forme originálu alebo overenej fotokópie). </w:t>
      </w:r>
    </w:p>
    <w:p w14:paraId="25FD4FCE" w14:textId="77777777" w:rsidR="00E13391" w:rsidRPr="000C49A5" w:rsidRDefault="00E13391" w:rsidP="00C67918">
      <w:pPr>
        <w:pBdr>
          <w:top w:val="single" w:sz="4" w:space="1" w:color="auto"/>
        </w:pBdr>
        <w:tabs>
          <w:tab w:val="clear" w:pos="709"/>
        </w:tabs>
        <w:ind w:left="0" w:firstLine="0"/>
        <w:rPr>
          <w:rFonts w:ascii="Arial" w:hAnsi="Arial" w:cs="Arial"/>
          <w:bCs/>
          <w:sz w:val="24"/>
          <w:lang w:val="sk-SK"/>
        </w:rPr>
      </w:pPr>
      <w:r w:rsidRPr="000C49A5">
        <w:rPr>
          <w:rFonts w:ascii="Arial" w:hAnsi="Arial" w:cs="Arial"/>
          <w:bCs/>
          <w:sz w:val="24"/>
          <w:lang w:val="sk-SK"/>
        </w:rPr>
        <w:t xml:space="preserve">VYHLÁSENIE </w:t>
      </w:r>
      <w:r>
        <w:rPr>
          <w:rFonts w:ascii="Arial" w:hAnsi="Arial" w:cs="Arial"/>
          <w:bCs/>
          <w:sz w:val="24"/>
          <w:lang w:val="sk-SK"/>
        </w:rPr>
        <w:t xml:space="preserve"> O VYTVORENÍ SKUPINY  A PLNÁ MOC</w:t>
      </w:r>
    </w:p>
    <w:p w14:paraId="01EB68FB" w14:textId="77777777" w:rsidR="00E13391" w:rsidRDefault="00E13391" w:rsidP="00E13391">
      <w:pPr>
        <w:tabs>
          <w:tab w:val="clear" w:pos="709"/>
        </w:tabs>
        <w:autoSpaceDE w:val="0"/>
        <w:autoSpaceDN w:val="0"/>
        <w:adjustRightInd w:val="0"/>
        <w:ind w:left="0" w:firstLine="0"/>
        <w:rPr>
          <w:rFonts w:ascii="Arial" w:hAnsi="Arial" w:cs="Arial"/>
          <w:b w:val="0"/>
          <w:sz w:val="24"/>
          <w:lang w:val="sk-SK"/>
        </w:rPr>
      </w:pPr>
    </w:p>
    <w:p w14:paraId="3F27222D"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 xml:space="preserve">ako člen skupiny č. 1 a </w:t>
      </w:r>
    </w:p>
    <w:p w14:paraId="5B56ECA5"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2 a</w:t>
      </w:r>
    </w:p>
    <w:p w14:paraId="30C14DAF"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3</w:t>
      </w:r>
    </w:p>
    <w:p w14:paraId="02CE00F4" w14:textId="77777777" w:rsidR="00E13391" w:rsidRPr="00CE1881" w:rsidRDefault="00E13391" w:rsidP="00E13391">
      <w:pP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sidR="001D418A">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p>
    <w:p w14:paraId="340743F8" w14:textId="77777777"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p>
    <w:p w14:paraId="69F9EBAB" w14:textId="33D2E540" w:rsidR="00447DDE" w:rsidRDefault="00E13391" w:rsidP="00447DDE">
      <w:pPr>
        <w:tabs>
          <w:tab w:val="clear" w:pos="709"/>
        </w:tabs>
        <w:spacing w:line="276" w:lineRule="auto"/>
        <w:ind w:left="0" w:firstLine="0"/>
        <w:rPr>
          <w:rFonts w:ascii="Arial" w:hAnsi="Arial" w:cs="Arial"/>
          <w:b w:val="0"/>
          <w:sz w:val="24"/>
          <w:lang w:val="sk-SK"/>
        </w:rPr>
      </w:pPr>
      <w:r w:rsidRPr="000C49A5">
        <w:rPr>
          <w:rFonts w:ascii="Arial" w:hAnsi="Arial" w:cs="Arial"/>
          <w:b w:val="0"/>
          <w:bCs/>
          <w:sz w:val="24"/>
          <w:lang w:val="sk-SK"/>
        </w:rPr>
        <w:t>týmto vyhlasuj</w:t>
      </w:r>
      <w:r>
        <w:rPr>
          <w:rFonts w:ascii="Arial" w:hAnsi="Arial" w:cs="Arial"/>
          <w:b w:val="0"/>
          <w:bCs/>
          <w:sz w:val="24"/>
          <w:lang w:val="sk-SK"/>
        </w:rPr>
        <w:t>eme</w:t>
      </w:r>
      <w:r w:rsidRPr="000C49A5">
        <w:rPr>
          <w:rFonts w:ascii="Arial" w:hAnsi="Arial" w:cs="Arial"/>
          <w:b w:val="0"/>
          <w:bCs/>
          <w:sz w:val="24"/>
          <w:lang w:val="sk-SK"/>
        </w:rPr>
        <w:t xml:space="preserve">, že </w:t>
      </w:r>
      <w:r w:rsidRPr="007E019C">
        <w:rPr>
          <w:rFonts w:ascii="Arial" w:hAnsi="Arial" w:cs="Arial"/>
          <w:b w:val="0"/>
          <w:bCs/>
          <w:sz w:val="24"/>
          <w:lang w:val="sk-SK"/>
        </w:rPr>
        <w:t xml:space="preserve">ponuku v </w:t>
      </w:r>
      <w:r w:rsidR="00C87F76" w:rsidRPr="002F2C66">
        <w:rPr>
          <w:rFonts w:ascii="Arial" w:hAnsi="Arial" w:cs="Arial"/>
          <w:b w:val="0"/>
          <w:sz w:val="24"/>
          <w:lang w:val="sk-SK"/>
        </w:rPr>
        <w:t>pod</w:t>
      </w:r>
      <w:r w:rsidR="00CE7F76">
        <w:rPr>
          <w:rFonts w:ascii="Arial" w:hAnsi="Arial" w:cs="Arial"/>
          <w:b w:val="0"/>
          <w:sz w:val="24"/>
          <w:lang w:val="sk-SK"/>
        </w:rPr>
        <w:t>limitn</w:t>
      </w:r>
      <w:r w:rsidR="00856617">
        <w:rPr>
          <w:rFonts w:ascii="Arial" w:hAnsi="Arial" w:cs="Arial"/>
          <w:b w:val="0"/>
          <w:sz w:val="24"/>
          <w:lang w:val="sk-SK"/>
        </w:rPr>
        <w:t>ej</w:t>
      </w:r>
      <w:r w:rsidR="00C87F76" w:rsidRPr="007E019C">
        <w:rPr>
          <w:rFonts w:ascii="Arial" w:hAnsi="Arial" w:cs="Arial"/>
          <w:b w:val="0"/>
          <w:sz w:val="24"/>
          <w:lang w:val="sk-SK"/>
        </w:rPr>
        <w:t xml:space="preserve"> </w:t>
      </w:r>
      <w:r w:rsidRPr="007E019C">
        <w:rPr>
          <w:rFonts w:ascii="Arial" w:hAnsi="Arial" w:cs="Arial"/>
          <w:b w:val="0"/>
          <w:sz w:val="24"/>
          <w:lang w:val="sk-SK"/>
        </w:rPr>
        <w:t xml:space="preserve">zákazke na uskutočnenie stavebných 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18A871A7" w14:textId="6C00C8F3" w:rsidR="00CA2FFE" w:rsidRDefault="00CA2FFE" w:rsidP="00447DDE">
      <w:pPr>
        <w:tabs>
          <w:tab w:val="clear" w:pos="709"/>
        </w:tabs>
        <w:spacing w:line="276" w:lineRule="auto"/>
        <w:ind w:left="0" w:firstLine="0"/>
        <w:jc w:val="center"/>
        <w:rPr>
          <w:rFonts w:ascii="Arial" w:hAnsi="Arial" w:cs="Arial"/>
          <w:bCs/>
          <w:sz w:val="26"/>
          <w:szCs w:val="26"/>
          <w:lang w:val="sk-SK"/>
        </w:rPr>
      </w:pPr>
      <w:r w:rsidRPr="002C7A95">
        <w:rPr>
          <w:rFonts w:ascii="Arial" w:hAnsi="Arial" w:cs="Arial"/>
          <w:bCs/>
          <w:sz w:val="26"/>
          <w:szCs w:val="26"/>
          <w:lang w:val="sk-SK"/>
        </w:rPr>
        <w:t>Stavba</w:t>
      </w:r>
      <w:r>
        <w:rPr>
          <w:rFonts w:ascii="Arial" w:hAnsi="Arial" w:cs="Arial"/>
          <w:bCs/>
          <w:sz w:val="26"/>
          <w:szCs w:val="26"/>
          <w:lang w:val="sk-SK"/>
        </w:rPr>
        <w:t xml:space="preserve"> „</w:t>
      </w:r>
      <w:r w:rsidR="00691926" w:rsidRPr="00691926">
        <w:rPr>
          <w:rFonts w:ascii="Arial" w:hAnsi="Arial" w:cs="Arial"/>
          <w:bCs/>
          <w:sz w:val="26"/>
          <w:szCs w:val="26"/>
          <w:lang w:val="sk-SK"/>
        </w:rPr>
        <w:t xml:space="preserve">Revitalizácia vnútrobloku </w:t>
      </w:r>
      <w:r w:rsidR="002A5D0A">
        <w:rPr>
          <w:rFonts w:ascii="Arial" w:hAnsi="Arial" w:cs="Arial"/>
          <w:bCs/>
          <w:sz w:val="26"/>
          <w:szCs w:val="26"/>
          <w:lang w:val="sk-SK"/>
        </w:rPr>
        <w:t xml:space="preserve">- </w:t>
      </w:r>
      <w:r w:rsidR="00691926" w:rsidRPr="00691926">
        <w:rPr>
          <w:rFonts w:ascii="Arial" w:hAnsi="Arial" w:cs="Arial"/>
          <w:bCs/>
          <w:sz w:val="26"/>
          <w:szCs w:val="26"/>
          <w:lang w:val="sk-SK"/>
        </w:rPr>
        <w:t xml:space="preserve">vedľa </w:t>
      </w:r>
      <w:r w:rsidR="002A5D0A">
        <w:rPr>
          <w:rFonts w:ascii="Arial" w:hAnsi="Arial" w:cs="Arial"/>
          <w:bCs/>
          <w:sz w:val="26"/>
          <w:szCs w:val="26"/>
          <w:lang w:val="sk-SK"/>
        </w:rPr>
        <w:t>MŠ Slniečko</w:t>
      </w:r>
      <w:r w:rsidR="00691926" w:rsidRPr="00691926">
        <w:rPr>
          <w:rFonts w:ascii="Arial" w:hAnsi="Arial" w:cs="Arial"/>
          <w:bCs/>
          <w:sz w:val="26"/>
          <w:szCs w:val="26"/>
          <w:lang w:val="sk-SK"/>
        </w:rPr>
        <w:t>, Trenčín</w:t>
      </w:r>
      <w:r w:rsidRPr="00CA2FFE">
        <w:rPr>
          <w:rFonts w:ascii="Arial" w:hAnsi="Arial" w:cs="Arial"/>
          <w:bCs/>
          <w:i/>
          <w:sz w:val="26"/>
          <w:szCs w:val="26"/>
          <w:lang w:val="sk-SK"/>
        </w:rPr>
        <w:t>“</w:t>
      </w:r>
    </w:p>
    <w:p w14:paraId="111CD815" w14:textId="77777777" w:rsidR="005C6E8F" w:rsidRPr="00B64EED" w:rsidRDefault="005C6E8F" w:rsidP="00CA2FFE">
      <w:pPr>
        <w:tabs>
          <w:tab w:val="clear" w:pos="709"/>
        </w:tabs>
        <w:spacing w:before="100" w:beforeAutospacing="1"/>
        <w:ind w:left="0" w:firstLine="0"/>
        <w:jc w:val="center"/>
        <w:rPr>
          <w:rFonts w:ascii="Arial" w:hAnsi="Arial" w:cs="Arial"/>
          <w:i/>
          <w:sz w:val="24"/>
          <w:szCs w:val="20"/>
          <w:lang w:val="sk-SK"/>
        </w:rPr>
      </w:pPr>
    </w:p>
    <w:p w14:paraId="1A9A4AE3" w14:textId="77777777" w:rsidR="00E13391" w:rsidRDefault="009D0514" w:rsidP="00E13391">
      <w:pPr>
        <w:tabs>
          <w:tab w:val="clear" w:pos="709"/>
        </w:tabs>
        <w:spacing w:line="276" w:lineRule="auto"/>
        <w:ind w:left="0" w:firstLine="0"/>
        <w:rPr>
          <w:rStyle w:val="ra"/>
          <w:rFonts w:ascii="Arial" w:hAnsi="Arial" w:cs="Arial"/>
          <w:b w:val="0"/>
          <w:sz w:val="24"/>
          <w:lang w:val="sk-SK"/>
        </w:rPr>
      </w:pPr>
      <w:r w:rsidRPr="000C49A5">
        <w:rPr>
          <w:rFonts w:ascii="Arial" w:hAnsi="Arial" w:cs="Arial"/>
          <w:b w:val="0"/>
          <w:bCs/>
          <w:color w:val="000000"/>
          <w:sz w:val="24"/>
          <w:lang w:val="sk-SK"/>
        </w:rPr>
        <w:t xml:space="preserve">vyhlásenej </w:t>
      </w:r>
      <w:r w:rsidR="00CE7F76">
        <w:rPr>
          <w:rFonts w:ascii="Arial" w:hAnsi="Arial" w:cs="Arial"/>
          <w:b w:val="0"/>
          <w:sz w:val="24"/>
          <w:lang w:val="sk-SK"/>
        </w:rPr>
        <w:t>Mestom Trenčín</w:t>
      </w:r>
      <w:r>
        <w:rPr>
          <w:rFonts w:ascii="Arial" w:hAnsi="Arial" w:cs="Arial"/>
          <w:b w:val="0"/>
          <w:sz w:val="24"/>
          <w:lang w:val="sk-SK"/>
        </w:rPr>
        <w:t xml:space="preserve">,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r w:rsidR="00E13391" w:rsidRPr="009D0514">
        <w:rPr>
          <w:rStyle w:val="ra"/>
          <w:rFonts w:ascii="Arial" w:hAnsi="Arial" w:cs="Arial"/>
          <w:b w:val="0"/>
          <w:sz w:val="24"/>
          <w:lang w:val="sk-SK"/>
        </w:rPr>
        <w:t>,</w:t>
      </w:r>
      <w:r w:rsidR="00E13391" w:rsidRPr="007415C5">
        <w:rPr>
          <w:rStyle w:val="ra"/>
          <w:rFonts w:ascii="Arial" w:hAnsi="Arial" w:cs="Arial"/>
          <w:b w:val="0"/>
          <w:sz w:val="24"/>
          <w:lang w:val="sk-SK"/>
        </w:rPr>
        <w:t xml:space="preserve">  </w:t>
      </w:r>
      <w:r w:rsidR="00E13391">
        <w:rPr>
          <w:rStyle w:val="ra"/>
          <w:rFonts w:ascii="Arial" w:hAnsi="Arial" w:cs="Arial"/>
          <w:b w:val="0"/>
          <w:sz w:val="24"/>
          <w:lang w:val="sk-SK"/>
        </w:rPr>
        <w:t xml:space="preserve"> </w:t>
      </w:r>
    </w:p>
    <w:p w14:paraId="2C37B537" w14:textId="77777777" w:rsidR="00E13391" w:rsidRPr="007C275B" w:rsidRDefault="00E13391" w:rsidP="00E13391">
      <w:pPr>
        <w:tabs>
          <w:tab w:val="clear" w:pos="709"/>
        </w:tabs>
        <w:ind w:left="0" w:firstLine="0"/>
        <w:jc w:val="center"/>
        <w:rPr>
          <w:rFonts w:ascii="Arial" w:hAnsi="Arial" w:cs="Arial"/>
          <w:sz w:val="24"/>
          <w:lang w:val="sk-SK"/>
        </w:rPr>
      </w:pPr>
      <w:r>
        <w:rPr>
          <w:rStyle w:val="ra"/>
          <w:rFonts w:ascii="Arial" w:hAnsi="Arial" w:cs="Arial"/>
          <w:sz w:val="24"/>
          <w:lang w:val="sk-SK"/>
        </w:rPr>
        <w:t>predkladáme</w:t>
      </w:r>
      <w:r w:rsidRPr="007C275B">
        <w:rPr>
          <w:rStyle w:val="ra"/>
          <w:rFonts w:ascii="Arial" w:hAnsi="Arial" w:cs="Arial"/>
          <w:sz w:val="24"/>
          <w:lang w:val="sk-SK"/>
        </w:rPr>
        <w:t xml:space="preserve"> spoločne, ako skupina </w:t>
      </w:r>
      <w:r w:rsidR="00900F14">
        <w:rPr>
          <w:rStyle w:val="ra"/>
          <w:rFonts w:ascii="Arial" w:hAnsi="Arial" w:cs="Arial"/>
          <w:sz w:val="24"/>
          <w:lang w:val="sk-SK"/>
        </w:rPr>
        <w:t xml:space="preserve">dodávateľov </w:t>
      </w:r>
      <w:r w:rsidR="00900F14" w:rsidRPr="007E230C">
        <w:rPr>
          <w:rStyle w:val="ra"/>
          <w:rFonts w:ascii="Arial" w:hAnsi="Arial" w:cs="Arial"/>
          <w:sz w:val="24"/>
          <w:lang w:val="sk-SK"/>
        </w:rPr>
        <w:t>podľa § 37</w:t>
      </w:r>
      <w:r w:rsidRPr="007E230C">
        <w:rPr>
          <w:rStyle w:val="ra"/>
          <w:rFonts w:ascii="Arial" w:hAnsi="Arial" w:cs="Arial"/>
          <w:sz w:val="24"/>
          <w:lang w:val="sk-SK"/>
        </w:rPr>
        <w:t xml:space="preserve"> zákona</w:t>
      </w:r>
      <w:r>
        <w:rPr>
          <w:rStyle w:val="ra"/>
          <w:rFonts w:ascii="Arial" w:hAnsi="Arial" w:cs="Arial"/>
          <w:sz w:val="24"/>
          <w:lang w:val="sk-SK"/>
        </w:rPr>
        <w:t xml:space="preserve"> o verejnom obstarávaní</w:t>
      </w:r>
      <w:r w:rsidRPr="007C275B">
        <w:rPr>
          <w:rStyle w:val="ra"/>
          <w:rFonts w:ascii="Arial" w:hAnsi="Arial" w:cs="Arial"/>
          <w:sz w:val="24"/>
          <w:lang w:val="sk-SK"/>
        </w:rPr>
        <w:t>.</w:t>
      </w:r>
    </w:p>
    <w:p w14:paraId="702FD525" w14:textId="77777777" w:rsidR="00E13391" w:rsidRDefault="00E13391" w:rsidP="00E13391">
      <w:pPr>
        <w:tabs>
          <w:tab w:val="clear" w:pos="709"/>
        </w:tabs>
        <w:autoSpaceDE w:val="0"/>
        <w:autoSpaceDN w:val="0"/>
        <w:adjustRightInd w:val="0"/>
        <w:ind w:left="0" w:firstLine="0"/>
        <w:rPr>
          <w:rFonts w:ascii="Arial" w:hAnsi="Arial" w:cs="Arial"/>
          <w:b w:val="0"/>
          <w:sz w:val="24"/>
          <w:lang w:val="sk-SK"/>
        </w:rPr>
      </w:pPr>
    </w:p>
    <w:p w14:paraId="7610E84B" w14:textId="77777777" w:rsidR="004C653F" w:rsidRDefault="004C653F" w:rsidP="004C653F">
      <w:pPr>
        <w:tabs>
          <w:tab w:val="clear" w:pos="709"/>
        </w:tabs>
        <w:autoSpaceDE w:val="0"/>
        <w:autoSpaceDN w:val="0"/>
        <w:adjustRightInd w:val="0"/>
        <w:ind w:left="0" w:firstLine="0"/>
        <w:rPr>
          <w:rFonts w:ascii="Arial" w:hAnsi="Arial" w:cs="Arial"/>
          <w:b w:val="0"/>
          <w:sz w:val="24"/>
          <w:szCs w:val="20"/>
          <w:lang w:val="sk-SK"/>
        </w:rPr>
      </w:pPr>
      <w:r w:rsidRPr="00FF74FF">
        <w:rPr>
          <w:rFonts w:ascii="Arial" w:hAnsi="Arial" w:cs="Arial"/>
          <w:b w:val="0"/>
          <w:sz w:val="24"/>
          <w:szCs w:val="20"/>
          <w:lang w:val="sk-SK"/>
        </w:rPr>
        <w:t xml:space="preserve">Zároveň </w:t>
      </w:r>
      <w:r w:rsidRPr="00C604D0">
        <w:rPr>
          <w:rFonts w:ascii="Arial" w:hAnsi="Arial" w:cs="Arial"/>
          <w:sz w:val="24"/>
          <w:szCs w:val="20"/>
          <w:lang w:val="sk-SK"/>
        </w:rPr>
        <w:t>splnomocňujeme</w:t>
      </w:r>
      <w:r w:rsidRPr="00FF74FF">
        <w:rPr>
          <w:rFonts w:ascii="Arial" w:hAnsi="Arial" w:cs="Arial"/>
          <w:b w:val="0"/>
          <w:sz w:val="24"/>
          <w:szCs w:val="20"/>
          <w:lang w:val="sk-SK"/>
        </w:rPr>
        <w:t xml:space="preserve"> spomedzi seba ú</w:t>
      </w:r>
      <w:r w:rsidRPr="00FF74FF">
        <w:rPr>
          <w:rFonts w:ascii="Arial" w:hAnsi="Arial" w:cs="Arial"/>
          <w:b w:val="0"/>
          <w:bCs/>
          <w:sz w:val="24"/>
          <w:lang w:val="sk-SK"/>
        </w:rPr>
        <w:t>častníka:........................................................,</w:t>
      </w:r>
      <w:r>
        <w:rPr>
          <w:rFonts w:ascii="Arial" w:hAnsi="Arial" w:cs="Arial"/>
          <w:b w:val="0"/>
          <w:bCs/>
          <w:sz w:val="24"/>
          <w:lang w:val="sk-SK"/>
        </w:rPr>
        <w:t xml:space="preserve"> </w:t>
      </w:r>
      <w:r w:rsidRPr="00FF74FF">
        <w:rPr>
          <w:rFonts w:ascii="Arial" w:hAnsi="Arial" w:cs="Arial"/>
          <w:b w:val="0"/>
          <w:bCs/>
          <w:sz w:val="24"/>
          <w:lang w:val="sk-SK"/>
        </w:rPr>
        <w:t>so sídlom ..........................................................., IČO: ..................</w:t>
      </w:r>
      <w:r w:rsidRPr="00FF74FF">
        <w:rPr>
          <w:rFonts w:ascii="Arial" w:hAnsi="Arial" w:cs="Arial"/>
          <w:b w:val="0"/>
          <w:sz w:val="24"/>
          <w:szCs w:val="20"/>
          <w:lang w:val="sk-SK"/>
        </w:rPr>
        <w:t>, na komunikáciu s</w:t>
      </w:r>
      <w:r>
        <w:rPr>
          <w:rFonts w:ascii="Arial" w:hAnsi="Arial" w:cs="Arial"/>
          <w:b w:val="0"/>
          <w:sz w:val="24"/>
          <w:szCs w:val="20"/>
          <w:lang w:val="sk-SK"/>
        </w:rPr>
        <w:t> </w:t>
      </w:r>
      <w:r w:rsidRPr="00FF74FF">
        <w:rPr>
          <w:rFonts w:ascii="Arial" w:hAnsi="Arial" w:cs="Arial"/>
          <w:b w:val="0"/>
          <w:sz w:val="24"/>
          <w:szCs w:val="20"/>
          <w:lang w:val="sk-SK"/>
        </w:rPr>
        <w:t>v</w:t>
      </w:r>
      <w:r>
        <w:rPr>
          <w:rFonts w:ascii="Arial" w:hAnsi="Arial" w:cs="Arial"/>
          <w:b w:val="0"/>
          <w:sz w:val="24"/>
          <w:szCs w:val="20"/>
          <w:lang w:val="sk-SK"/>
        </w:rPr>
        <w:t>erejným obstarávateľom</w:t>
      </w:r>
      <w:r w:rsidRPr="00FF74FF">
        <w:rPr>
          <w:rFonts w:ascii="Arial" w:hAnsi="Arial" w:cs="Arial"/>
          <w:b w:val="0"/>
          <w:sz w:val="24"/>
          <w:szCs w:val="20"/>
          <w:lang w:val="sk-SK"/>
        </w:rPr>
        <w:t xml:space="preserve"> a na zastupovanie </w:t>
      </w:r>
      <w:r>
        <w:rPr>
          <w:rFonts w:ascii="Arial" w:hAnsi="Arial" w:cs="Arial"/>
          <w:b w:val="0"/>
          <w:sz w:val="24"/>
          <w:szCs w:val="20"/>
          <w:lang w:val="sk-SK"/>
        </w:rPr>
        <w:t xml:space="preserve">všetkých členov </w:t>
      </w:r>
      <w:r w:rsidRPr="00FF74FF">
        <w:rPr>
          <w:rFonts w:ascii="Arial" w:hAnsi="Arial" w:cs="Arial"/>
          <w:b w:val="0"/>
          <w:sz w:val="24"/>
          <w:szCs w:val="20"/>
          <w:lang w:val="sk-SK"/>
        </w:rPr>
        <w:t>skupin</w:t>
      </w:r>
      <w:r>
        <w:rPr>
          <w:rFonts w:ascii="Arial" w:hAnsi="Arial" w:cs="Arial"/>
          <w:b w:val="0"/>
          <w:sz w:val="24"/>
          <w:szCs w:val="20"/>
          <w:lang w:val="sk-SK"/>
        </w:rPr>
        <w:t xml:space="preserve">y v celom procese tohto verejného obstarávania.  </w:t>
      </w:r>
    </w:p>
    <w:p w14:paraId="01AC8F31" w14:textId="77777777" w:rsidR="004C653F" w:rsidRPr="000D1E26" w:rsidRDefault="004C653F" w:rsidP="004C653F">
      <w:pPr>
        <w:tabs>
          <w:tab w:val="clear" w:pos="709"/>
        </w:tabs>
        <w:autoSpaceDE w:val="0"/>
        <w:autoSpaceDN w:val="0"/>
        <w:ind w:left="0" w:firstLine="0"/>
        <w:rPr>
          <w:rFonts w:ascii="Arial" w:hAnsi="Arial" w:cs="Arial"/>
          <w:b w:val="0"/>
          <w:sz w:val="24"/>
          <w:lang w:val="sk-SK"/>
        </w:rPr>
      </w:pPr>
      <w:r>
        <w:rPr>
          <w:rFonts w:ascii="Arial" w:hAnsi="Arial" w:cs="Arial"/>
          <w:b w:val="0"/>
          <w:sz w:val="24"/>
          <w:szCs w:val="20"/>
          <w:lang w:val="sk-SK"/>
        </w:rPr>
        <w:t xml:space="preserve">Zároveň uvádzame, že táto plná moc sa </w:t>
      </w:r>
      <w:r>
        <w:rPr>
          <w:rFonts w:ascii="Arial" w:hAnsi="Arial" w:cs="Arial"/>
          <w:bCs/>
          <w:sz w:val="24"/>
          <w:szCs w:val="20"/>
          <w:lang w:val="sk-SK"/>
        </w:rPr>
        <w:t>vzťahuje - nevzťahuje</w:t>
      </w:r>
      <w:r>
        <w:rPr>
          <w:rFonts w:ascii="Arial" w:hAnsi="Arial" w:cs="Arial"/>
          <w:b w:val="0"/>
          <w:sz w:val="24"/>
          <w:szCs w:val="20"/>
          <w:lang w:val="sk-SK"/>
        </w:rPr>
        <w:t xml:space="preserve">* aj na podpis zmluvy </w:t>
      </w:r>
      <w:r w:rsidRPr="000D1E26">
        <w:rPr>
          <w:rFonts w:ascii="Arial" w:hAnsi="Arial" w:cs="Arial"/>
          <w:b w:val="0"/>
          <w:sz w:val="24"/>
          <w:lang w:val="sk-SK"/>
        </w:rPr>
        <w:t xml:space="preserve">s verejným obstarávateľom v prípade, ak by sme boli v tejto zákaze úspešným uchádzačom. </w:t>
      </w:r>
    </w:p>
    <w:p w14:paraId="53FE0DB6" w14:textId="77777777" w:rsidR="008B4874" w:rsidRDefault="008B4874" w:rsidP="004C653F">
      <w:pPr>
        <w:tabs>
          <w:tab w:val="clear" w:pos="709"/>
        </w:tabs>
        <w:autoSpaceDE w:val="0"/>
        <w:autoSpaceDN w:val="0"/>
        <w:adjustRightInd w:val="0"/>
        <w:ind w:left="0" w:firstLine="0"/>
        <w:rPr>
          <w:rFonts w:ascii="Arial" w:hAnsi="Arial" w:cs="Arial"/>
          <w:b w:val="0"/>
          <w:sz w:val="24"/>
          <w:szCs w:val="20"/>
          <w:lang w:val="sk-SK"/>
        </w:rPr>
      </w:pPr>
    </w:p>
    <w:p w14:paraId="5460E0D3" w14:textId="77777777" w:rsidR="004C653F" w:rsidRDefault="004C653F" w:rsidP="002E5C52">
      <w:pPr>
        <w:tabs>
          <w:tab w:val="clear" w:pos="709"/>
        </w:tabs>
        <w:autoSpaceDE w:val="0"/>
        <w:autoSpaceDN w:val="0"/>
        <w:adjustRightInd w:val="0"/>
        <w:ind w:left="0" w:firstLine="0"/>
        <w:rPr>
          <w:rFonts w:ascii="Arial" w:hAnsi="Arial" w:cs="Arial"/>
          <w:b w:val="0"/>
          <w:sz w:val="24"/>
          <w:lang w:val="sk-SK"/>
        </w:rPr>
      </w:pPr>
      <w:r>
        <w:rPr>
          <w:rFonts w:ascii="Arial" w:hAnsi="Arial" w:cs="Arial"/>
          <w:b w:val="0"/>
          <w:sz w:val="24"/>
          <w:szCs w:val="20"/>
          <w:lang w:val="sk-SK"/>
        </w:rPr>
        <w:t xml:space="preserve">Taktiež </w:t>
      </w:r>
      <w:r w:rsidRPr="00C604D0">
        <w:rPr>
          <w:rFonts w:ascii="Arial" w:hAnsi="Arial" w:cs="Arial"/>
          <w:sz w:val="24"/>
          <w:szCs w:val="20"/>
          <w:lang w:val="sk-SK"/>
        </w:rPr>
        <w:t xml:space="preserve">uvádzame </w:t>
      </w:r>
      <w:r w:rsidR="000B683C">
        <w:rPr>
          <w:rFonts w:ascii="Arial" w:hAnsi="Arial" w:cs="Arial"/>
          <w:sz w:val="24"/>
          <w:szCs w:val="20"/>
          <w:lang w:val="sk-SK"/>
        </w:rPr>
        <w:t>e-mail</w:t>
      </w:r>
      <w:r w:rsidRPr="007415C5">
        <w:rPr>
          <w:rFonts w:ascii="Arial" w:hAnsi="Arial" w:cs="Arial"/>
          <w:b w:val="0"/>
          <w:sz w:val="24"/>
          <w:szCs w:val="20"/>
          <w:lang w:val="sk-SK"/>
        </w:rPr>
        <w:t xml:space="preserve">, na ktorú bude </w:t>
      </w:r>
      <w:r>
        <w:rPr>
          <w:rFonts w:ascii="Arial" w:hAnsi="Arial" w:cs="Arial"/>
          <w:b w:val="0"/>
          <w:sz w:val="24"/>
          <w:szCs w:val="20"/>
          <w:lang w:val="sk-SK"/>
        </w:rPr>
        <w:t>verejný obstarávateľ</w:t>
      </w:r>
      <w:r w:rsidRPr="007415C5">
        <w:rPr>
          <w:rFonts w:ascii="Arial" w:hAnsi="Arial" w:cs="Arial"/>
          <w:b w:val="0"/>
          <w:sz w:val="24"/>
          <w:szCs w:val="20"/>
          <w:lang w:val="sk-SK"/>
        </w:rPr>
        <w:t xml:space="preserve"> zasielať písomnosti (napr. oznámenie o výsledku </w:t>
      </w:r>
      <w:r>
        <w:rPr>
          <w:rFonts w:ascii="Arial" w:hAnsi="Arial" w:cs="Arial"/>
          <w:b w:val="0"/>
          <w:sz w:val="24"/>
          <w:szCs w:val="20"/>
          <w:lang w:val="sk-SK"/>
        </w:rPr>
        <w:t>súťaže a pod.):    ........................</w:t>
      </w:r>
      <w:r>
        <w:rPr>
          <w:rFonts w:ascii="Arial" w:hAnsi="Arial" w:cs="Arial"/>
          <w:b w:val="0"/>
          <w:sz w:val="24"/>
          <w:lang w:val="sk-SK"/>
        </w:rPr>
        <w:t>............................................................</w:t>
      </w:r>
    </w:p>
    <w:p w14:paraId="239DEA1A" w14:textId="77777777" w:rsidR="004C653F" w:rsidRDefault="004C653F" w:rsidP="004C653F">
      <w:pPr>
        <w:tabs>
          <w:tab w:val="clear" w:pos="709"/>
        </w:tabs>
        <w:autoSpaceDE w:val="0"/>
        <w:autoSpaceDN w:val="0"/>
        <w:adjustRightInd w:val="0"/>
        <w:ind w:left="0" w:firstLine="0"/>
        <w:rPr>
          <w:rFonts w:ascii="Arial" w:hAnsi="Arial" w:cs="Arial"/>
          <w:b w:val="0"/>
          <w:sz w:val="24"/>
          <w:lang w:val="sk-SK"/>
        </w:rPr>
      </w:pPr>
    </w:p>
    <w:p w14:paraId="7C2AAD0D" w14:textId="77777777" w:rsidR="004C653F" w:rsidRPr="00820779" w:rsidRDefault="004C653F" w:rsidP="004C653F">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Zároveň prehlasujem</w:t>
      </w:r>
      <w:r>
        <w:rPr>
          <w:rFonts w:ascii="Arial" w:hAnsi="Arial" w:cs="Arial"/>
          <w:b w:val="0"/>
          <w:bCs/>
          <w:color w:val="000000"/>
          <w:sz w:val="24"/>
          <w:lang w:val="sk-SK"/>
        </w:rPr>
        <w:t>e</w:t>
      </w:r>
      <w:r w:rsidRPr="000C49A5">
        <w:rPr>
          <w:rFonts w:ascii="Arial" w:hAnsi="Arial" w:cs="Arial"/>
          <w:b w:val="0"/>
          <w:bCs/>
          <w:color w:val="000000"/>
          <w:sz w:val="24"/>
          <w:lang w:val="sk-SK"/>
        </w:rPr>
        <w:t>, že sm</w:t>
      </w:r>
      <w:r>
        <w:rPr>
          <w:rFonts w:ascii="Arial" w:hAnsi="Arial" w:cs="Arial"/>
          <w:b w:val="0"/>
          <w:bCs/>
          <w:color w:val="000000"/>
          <w:sz w:val="24"/>
          <w:lang w:val="sk-SK"/>
        </w:rPr>
        <w:t>e si vedomí</w:t>
      </w:r>
      <w:r w:rsidRPr="000C49A5">
        <w:rPr>
          <w:rFonts w:ascii="Arial" w:hAnsi="Arial" w:cs="Arial"/>
          <w:b w:val="0"/>
          <w:bCs/>
          <w:color w:val="000000"/>
          <w:sz w:val="24"/>
          <w:lang w:val="sk-SK"/>
        </w:rPr>
        <w:t xml:space="preserve"> následkov nepravdivého čestného vyhlásenia. </w:t>
      </w:r>
    </w:p>
    <w:p w14:paraId="0C3DC21D" w14:textId="77777777" w:rsidR="004C653F"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384C85B6"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6AB27347" w14:textId="77777777"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1</w:t>
      </w:r>
    </w:p>
    <w:p w14:paraId="5AFD54AA" w14:textId="77777777"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43A5F0D9"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50158EAC" w14:textId="77777777"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2</w:t>
      </w:r>
    </w:p>
    <w:p w14:paraId="660F2E27" w14:textId="77777777"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14:paraId="6F6A8DEB" w14:textId="77777777"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14:paraId="7AFF5A3C" w14:textId="0A7109AA" w:rsidR="00F45A21"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3</w:t>
      </w:r>
    </w:p>
    <w:p w14:paraId="3135B732" w14:textId="77777777" w:rsidR="004C653F" w:rsidRDefault="004C653F" w:rsidP="004C653F">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r>
        <w:rPr>
          <w:rFonts w:ascii="Arial" w:hAnsi="Arial" w:cs="Arial"/>
          <w:b w:val="0"/>
          <w:bCs/>
          <w:sz w:val="18"/>
          <w:szCs w:val="18"/>
          <w:lang w:val="sk-SK"/>
        </w:rPr>
        <w:t xml:space="preserve"> </w:t>
      </w:r>
    </w:p>
    <w:p w14:paraId="74C1B554" w14:textId="365E1DFA" w:rsidR="00CE7F76" w:rsidRDefault="004C653F" w:rsidP="00140D96">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Pr>
          <w:rFonts w:ascii="Arial" w:hAnsi="Arial" w:cs="Arial"/>
          <w:b w:val="0"/>
          <w:bCs/>
          <w:sz w:val="18"/>
          <w:szCs w:val="18"/>
          <w:lang w:val="sk-SK"/>
        </w:rPr>
        <w:t xml:space="preserve">* </w:t>
      </w:r>
      <w:proofErr w:type="spellStart"/>
      <w:r>
        <w:rPr>
          <w:rFonts w:ascii="Arial" w:hAnsi="Arial" w:cs="Arial"/>
          <w:b w:val="0"/>
          <w:bCs/>
          <w:sz w:val="18"/>
          <w:szCs w:val="18"/>
          <w:lang w:val="sk-SK"/>
        </w:rPr>
        <w:t>nehodiace</w:t>
      </w:r>
      <w:proofErr w:type="spellEnd"/>
      <w:r>
        <w:rPr>
          <w:rFonts w:ascii="Arial" w:hAnsi="Arial" w:cs="Arial"/>
          <w:b w:val="0"/>
          <w:bCs/>
          <w:sz w:val="18"/>
          <w:szCs w:val="18"/>
          <w:lang w:val="sk-SK"/>
        </w:rPr>
        <w:t xml:space="preserve"> sa škrtnite</w:t>
      </w:r>
    </w:p>
    <w:p w14:paraId="2268A7AA" w14:textId="77777777" w:rsidR="00FD5D36" w:rsidRPr="00B8499E" w:rsidRDefault="00FD5D36" w:rsidP="00FD5D36">
      <w:pPr>
        <w:tabs>
          <w:tab w:val="clear" w:pos="709"/>
        </w:tabs>
        <w:spacing w:line="360" w:lineRule="auto"/>
        <w:ind w:left="2600" w:hanging="2600"/>
        <w:jc w:val="center"/>
        <w:rPr>
          <w:rFonts w:ascii="Arial" w:hAnsi="Arial" w:cs="Arial"/>
          <w:bCs/>
          <w:sz w:val="24"/>
          <w:lang w:val="sk-SK"/>
        </w:rPr>
      </w:pPr>
      <w:r w:rsidRPr="00B8499E">
        <w:rPr>
          <w:rFonts w:ascii="Arial" w:hAnsi="Arial" w:cs="Arial"/>
          <w:bCs/>
          <w:sz w:val="24"/>
          <w:lang w:val="sk-SK"/>
        </w:rPr>
        <w:lastRenderedPageBreak/>
        <w:t>ČESTNÉ VYHLÁSENIE UCHÁDZAČA</w:t>
      </w:r>
    </w:p>
    <w:p w14:paraId="04B354FB" w14:textId="6550A267" w:rsidR="00FD5D36" w:rsidRPr="00B8499E" w:rsidRDefault="00FD5D36" w:rsidP="00FD5D36">
      <w:pPr>
        <w:tabs>
          <w:tab w:val="clear" w:pos="709"/>
        </w:tabs>
        <w:spacing w:line="276" w:lineRule="auto"/>
        <w:ind w:left="0" w:firstLine="0"/>
        <w:jc w:val="center"/>
        <w:rPr>
          <w:rFonts w:ascii="Arial" w:hAnsi="Arial" w:cs="Arial"/>
          <w:b w:val="0"/>
          <w:bCs/>
          <w:sz w:val="24"/>
          <w:lang w:val="sk-SK"/>
        </w:rPr>
      </w:pPr>
      <w:r w:rsidRPr="00B8499E">
        <w:rPr>
          <w:rFonts w:ascii="Arial" w:hAnsi="Arial" w:cs="Arial"/>
          <w:bCs/>
          <w:sz w:val="24"/>
          <w:lang w:val="sk-SK"/>
        </w:rPr>
        <w:t>ak sa stane úspešným v tejto časti, sprostredkuje uvedenie detského ihriska do prevádzky a predloží verejnému obstarávateľovi príslušný inšpekčný certifikát</w:t>
      </w:r>
    </w:p>
    <w:p w14:paraId="6ECFC658" w14:textId="77777777" w:rsidR="00FD5D36" w:rsidRPr="00B8499E" w:rsidRDefault="00FD5D36" w:rsidP="00FD5D36">
      <w:pPr>
        <w:tabs>
          <w:tab w:val="clear" w:pos="709"/>
        </w:tabs>
        <w:spacing w:line="276" w:lineRule="auto"/>
        <w:ind w:left="0" w:firstLine="0"/>
        <w:rPr>
          <w:rFonts w:ascii="Arial" w:hAnsi="Arial" w:cs="Arial"/>
          <w:b w:val="0"/>
          <w:bCs/>
          <w:sz w:val="24"/>
          <w:lang w:val="sk-SK"/>
        </w:rPr>
      </w:pPr>
    </w:p>
    <w:p w14:paraId="77914985" w14:textId="283D4DED" w:rsidR="00FD5D36" w:rsidRDefault="00FD5D36" w:rsidP="00FD5D36">
      <w:pPr>
        <w:tabs>
          <w:tab w:val="clear" w:pos="709"/>
        </w:tabs>
        <w:spacing w:line="276" w:lineRule="auto"/>
        <w:ind w:left="0" w:firstLine="0"/>
        <w:rPr>
          <w:rFonts w:ascii="Arial" w:hAnsi="Arial" w:cs="Arial"/>
          <w:b w:val="0"/>
          <w:sz w:val="24"/>
          <w:lang w:val="sk-SK"/>
        </w:rPr>
      </w:pPr>
      <w:r w:rsidRPr="00B8499E">
        <w:rPr>
          <w:rFonts w:ascii="Arial" w:hAnsi="Arial" w:cs="Arial"/>
          <w:b w:val="0"/>
          <w:bCs/>
          <w:sz w:val="24"/>
          <w:lang w:val="sk-SK"/>
        </w:rPr>
        <w:t>Uchádzač</w:t>
      </w:r>
      <w:r w:rsidRPr="00B8499E">
        <w:rPr>
          <w:rFonts w:ascii="Arial" w:hAnsi="Arial" w:cs="Arial"/>
          <w:b w:val="0"/>
          <w:bCs/>
          <w:lang w:val="sk-SK"/>
        </w:rPr>
        <w:t xml:space="preserve">:............................................................ </w:t>
      </w:r>
      <w:r w:rsidRPr="00B8499E">
        <w:rPr>
          <w:rFonts w:ascii="Arial" w:hAnsi="Arial" w:cs="Arial"/>
          <w:b w:val="0"/>
          <w:bCs/>
          <w:sz w:val="24"/>
          <w:lang w:val="sk-SK"/>
        </w:rPr>
        <w:t xml:space="preserve">so sídlom </w:t>
      </w:r>
      <w:r w:rsidRPr="00B8499E">
        <w:rPr>
          <w:rFonts w:ascii="Arial" w:hAnsi="Arial" w:cs="Arial"/>
          <w:b w:val="0"/>
          <w:bCs/>
          <w:lang w:val="sk-SK"/>
        </w:rPr>
        <w:t xml:space="preserve">............................................................................... </w:t>
      </w:r>
      <w:r w:rsidRPr="00B8499E">
        <w:rPr>
          <w:rFonts w:ascii="Arial" w:hAnsi="Arial" w:cs="Arial"/>
          <w:b w:val="0"/>
          <w:bCs/>
          <w:sz w:val="24"/>
          <w:lang w:val="sk-SK"/>
        </w:rPr>
        <w:t xml:space="preserve">IČO: </w:t>
      </w:r>
      <w:r w:rsidRPr="00B8499E">
        <w:rPr>
          <w:rFonts w:ascii="Arial" w:hAnsi="Arial" w:cs="Arial"/>
          <w:b w:val="0"/>
          <w:bCs/>
          <w:lang w:val="sk-SK"/>
        </w:rPr>
        <w:t xml:space="preserve">......................... </w:t>
      </w:r>
      <w:r w:rsidRPr="00B8499E">
        <w:rPr>
          <w:rFonts w:ascii="Arial" w:hAnsi="Arial" w:cs="Arial"/>
          <w:b w:val="0"/>
          <w:bCs/>
          <w:sz w:val="24"/>
          <w:lang w:val="sk-SK"/>
        </w:rPr>
        <w:t xml:space="preserve">týmto čestne vyhlasuje, že </w:t>
      </w:r>
      <w:r w:rsidRPr="00B8499E">
        <w:rPr>
          <w:rFonts w:ascii="Arial" w:hAnsi="Arial" w:cs="Arial"/>
          <w:b w:val="0"/>
          <w:sz w:val="24"/>
          <w:lang w:val="sk-SK"/>
        </w:rPr>
        <w:t xml:space="preserve">všetky doklady a údaje uvedené v ponuke, ktorú uchádzač predložil v podlimitnej zákazke na uskutočnenie stavebných prác (vyhlásenej vo Vestníku verejného obstarávania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52E33644" w14:textId="77777777" w:rsidR="00447DDE" w:rsidRPr="00B8499E" w:rsidRDefault="00447DDE" w:rsidP="00FD5D36">
      <w:pPr>
        <w:tabs>
          <w:tab w:val="clear" w:pos="709"/>
        </w:tabs>
        <w:spacing w:line="276" w:lineRule="auto"/>
        <w:ind w:left="0" w:firstLine="0"/>
        <w:rPr>
          <w:rFonts w:ascii="Arial" w:hAnsi="Arial" w:cs="Arial"/>
          <w:b w:val="0"/>
          <w:sz w:val="24"/>
          <w:lang w:val="sk-SK"/>
        </w:rPr>
      </w:pPr>
    </w:p>
    <w:p w14:paraId="1BBE740C" w14:textId="77777777" w:rsidR="00FD5D36" w:rsidRPr="00B8499E" w:rsidRDefault="00FD5D36" w:rsidP="00FD5D36">
      <w:pPr>
        <w:tabs>
          <w:tab w:val="clear" w:pos="709"/>
        </w:tabs>
        <w:spacing w:before="100" w:beforeAutospacing="1"/>
        <w:ind w:left="0" w:firstLine="0"/>
        <w:jc w:val="center"/>
        <w:rPr>
          <w:rFonts w:ascii="Arial" w:hAnsi="Arial" w:cs="Arial"/>
          <w:iCs/>
          <w:sz w:val="26"/>
          <w:szCs w:val="26"/>
          <w:lang w:val="sk-SK"/>
        </w:rPr>
      </w:pPr>
      <w:r w:rsidRPr="00B8499E">
        <w:rPr>
          <w:rFonts w:ascii="Arial" w:hAnsi="Arial" w:cs="Arial"/>
          <w:iCs/>
          <w:sz w:val="32"/>
          <w:szCs w:val="32"/>
        </w:rPr>
        <w:t>“</w:t>
      </w:r>
      <w:proofErr w:type="spellStart"/>
      <w:r w:rsidRPr="00B8499E">
        <w:rPr>
          <w:rFonts w:ascii="Arial" w:hAnsi="Arial" w:cs="Arial"/>
          <w:iCs/>
          <w:sz w:val="32"/>
          <w:szCs w:val="32"/>
        </w:rPr>
        <w:t>Revitalizácia</w:t>
      </w:r>
      <w:proofErr w:type="spellEnd"/>
      <w:r w:rsidRPr="00B8499E">
        <w:rPr>
          <w:rFonts w:ascii="Arial" w:hAnsi="Arial" w:cs="Arial"/>
          <w:iCs/>
          <w:sz w:val="32"/>
          <w:szCs w:val="32"/>
        </w:rPr>
        <w:t xml:space="preserve"> </w:t>
      </w:r>
      <w:proofErr w:type="spellStart"/>
      <w:r w:rsidRPr="00B8499E">
        <w:rPr>
          <w:rFonts w:ascii="Arial" w:hAnsi="Arial" w:cs="Arial"/>
          <w:iCs/>
          <w:sz w:val="32"/>
          <w:szCs w:val="32"/>
        </w:rPr>
        <w:t>vnútrobloku</w:t>
      </w:r>
      <w:proofErr w:type="spellEnd"/>
      <w:r w:rsidRPr="00B8499E">
        <w:rPr>
          <w:rFonts w:ascii="Arial" w:hAnsi="Arial" w:cs="Arial"/>
          <w:iCs/>
          <w:sz w:val="32"/>
          <w:szCs w:val="32"/>
        </w:rPr>
        <w:t xml:space="preserve"> - </w:t>
      </w:r>
      <w:proofErr w:type="spellStart"/>
      <w:r w:rsidRPr="00B8499E">
        <w:rPr>
          <w:rFonts w:ascii="Arial" w:hAnsi="Arial" w:cs="Arial"/>
          <w:iCs/>
          <w:sz w:val="32"/>
          <w:szCs w:val="32"/>
        </w:rPr>
        <w:t>vedľa</w:t>
      </w:r>
      <w:proofErr w:type="spellEnd"/>
      <w:r w:rsidRPr="00B8499E">
        <w:rPr>
          <w:rFonts w:ascii="Arial" w:hAnsi="Arial" w:cs="Arial"/>
          <w:iCs/>
          <w:sz w:val="32"/>
          <w:szCs w:val="32"/>
        </w:rPr>
        <w:t xml:space="preserve"> MŠ </w:t>
      </w:r>
      <w:proofErr w:type="spellStart"/>
      <w:r w:rsidRPr="00B8499E">
        <w:rPr>
          <w:rFonts w:ascii="Arial" w:hAnsi="Arial" w:cs="Arial"/>
          <w:iCs/>
          <w:sz w:val="32"/>
          <w:szCs w:val="32"/>
        </w:rPr>
        <w:t>Slimáčik</w:t>
      </w:r>
      <w:proofErr w:type="spellEnd"/>
      <w:r w:rsidRPr="00B8499E">
        <w:rPr>
          <w:rFonts w:ascii="Arial" w:hAnsi="Arial" w:cs="Arial"/>
          <w:iCs/>
          <w:sz w:val="32"/>
          <w:szCs w:val="32"/>
        </w:rPr>
        <w:t xml:space="preserve">, </w:t>
      </w:r>
      <w:proofErr w:type="spellStart"/>
      <w:proofErr w:type="gramStart"/>
      <w:r w:rsidRPr="00B8499E">
        <w:rPr>
          <w:rFonts w:ascii="Arial" w:hAnsi="Arial" w:cs="Arial"/>
          <w:iCs/>
          <w:sz w:val="32"/>
          <w:szCs w:val="32"/>
        </w:rPr>
        <w:t>Trenčín</w:t>
      </w:r>
      <w:proofErr w:type="spellEnd"/>
      <w:r w:rsidRPr="00B8499E">
        <w:rPr>
          <w:rFonts w:ascii="Arial" w:hAnsi="Arial" w:cs="Arial"/>
          <w:iCs/>
          <w:sz w:val="26"/>
          <w:szCs w:val="26"/>
          <w:lang w:val="sk-SK"/>
        </w:rPr>
        <w:t>“</w:t>
      </w:r>
      <w:proofErr w:type="gramEnd"/>
    </w:p>
    <w:p w14:paraId="7476A63B" w14:textId="77777777" w:rsidR="00FD5D36" w:rsidRPr="00B8499E" w:rsidRDefault="00FD5D36" w:rsidP="00FD5D36">
      <w:pPr>
        <w:tabs>
          <w:tab w:val="clear" w:pos="709"/>
        </w:tabs>
        <w:spacing w:before="100" w:beforeAutospacing="1"/>
        <w:ind w:left="0" w:firstLine="0"/>
        <w:jc w:val="center"/>
        <w:rPr>
          <w:b w:val="0"/>
          <w:sz w:val="26"/>
          <w:szCs w:val="26"/>
          <w:lang w:val="sk-SK"/>
        </w:rPr>
      </w:pPr>
    </w:p>
    <w:p w14:paraId="06D41648" w14:textId="77777777" w:rsidR="00FD5D36" w:rsidRPr="00B8499E" w:rsidRDefault="00FD5D36" w:rsidP="00FD5D36">
      <w:pPr>
        <w:tabs>
          <w:tab w:val="clear" w:pos="709"/>
        </w:tabs>
        <w:autoSpaceDE w:val="0"/>
        <w:autoSpaceDN w:val="0"/>
        <w:adjustRightInd w:val="0"/>
        <w:ind w:left="0" w:firstLine="0"/>
        <w:rPr>
          <w:rFonts w:ascii="Arial" w:hAnsi="Arial" w:cs="Arial"/>
          <w:b w:val="0"/>
          <w:sz w:val="24"/>
          <w:lang w:val="sk-SK"/>
        </w:rPr>
      </w:pPr>
      <w:r w:rsidRPr="00B8499E">
        <w:rPr>
          <w:rFonts w:ascii="Arial" w:hAnsi="Arial" w:cs="Arial"/>
          <w:b w:val="0"/>
          <w:bCs/>
          <w:color w:val="000000"/>
          <w:sz w:val="24"/>
          <w:lang w:val="sk-SK"/>
        </w:rPr>
        <w:t xml:space="preserve">vyhlásenej </w:t>
      </w:r>
      <w:r w:rsidRPr="00B8499E">
        <w:rPr>
          <w:rFonts w:ascii="Arial" w:hAnsi="Arial" w:cs="Arial"/>
          <w:b w:val="0"/>
          <w:sz w:val="24"/>
          <w:lang w:val="sk-SK"/>
        </w:rPr>
        <w:t>Mestom Trenčín, Mierové nám. č. 2, 911 64 Trenčín, IČO: 00 312 037</w:t>
      </w:r>
    </w:p>
    <w:p w14:paraId="11676A8D" w14:textId="77777777" w:rsidR="00FD5D36" w:rsidRPr="00B8499E" w:rsidRDefault="00FD5D36" w:rsidP="00FD5D36">
      <w:pPr>
        <w:tabs>
          <w:tab w:val="clear" w:pos="709"/>
        </w:tabs>
        <w:autoSpaceDE w:val="0"/>
        <w:autoSpaceDN w:val="0"/>
        <w:adjustRightInd w:val="0"/>
        <w:ind w:left="0" w:firstLine="0"/>
        <w:rPr>
          <w:rFonts w:ascii="Arial" w:hAnsi="Arial" w:cs="Arial"/>
          <w:bCs/>
          <w:color w:val="000000"/>
          <w:sz w:val="24"/>
          <w:u w:val="single"/>
          <w:lang w:val="sk-SK"/>
        </w:rPr>
      </w:pPr>
    </w:p>
    <w:p w14:paraId="4589E192" w14:textId="376C890B" w:rsidR="00FD5D36" w:rsidRPr="00B8499E" w:rsidRDefault="00FD5D36" w:rsidP="00FD5D36">
      <w:pPr>
        <w:tabs>
          <w:tab w:val="clear" w:pos="709"/>
          <w:tab w:val="left" w:pos="993"/>
        </w:tabs>
        <w:autoSpaceDE w:val="0"/>
        <w:autoSpaceDN w:val="0"/>
        <w:ind w:left="0" w:firstLine="0"/>
        <w:rPr>
          <w:rFonts w:ascii="Arial" w:hAnsi="Arial" w:cs="Arial"/>
          <w:b w:val="0"/>
          <w:bCs/>
          <w:szCs w:val="20"/>
          <w:lang w:val="sk-SK"/>
        </w:rPr>
      </w:pPr>
      <w:r w:rsidRPr="00B8499E">
        <w:rPr>
          <w:rStyle w:val="PremennHTML"/>
          <w:rFonts w:ascii="Arial" w:hAnsi="Arial" w:cs="Arial"/>
          <w:b w:val="0"/>
          <w:bCs/>
          <w:i w:val="0"/>
          <w:iCs/>
          <w:szCs w:val="20"/>
          <w:lang w:val="sk-SK"/>
        </w:rPr>
        <w:t xml:space="preserve">Od 01. 01. 2020 </w:t>
      </w:r>
      <w:r w:rsidRPr="00B8499E">
        <w:rPr>
          <w:rFonts w:ascii="Arial" w:hAnsi="Arial" w:cs="Arial"/>
          <w:b w:val="0"/>
          <w:bCs/>
          <w:szCs w:val="20"/>
          <w:lang w:val="sk-SK"/>
        </w:rPr>
        <w:t xml:space="preserve">platí zákon, podľa ktorého je povinnosť vykonať pri uvádzaní nového detského ihriska do prevádzky na detskom ihrisku vstupnú kontrolu inšpekčným orgánom typu „A“ a uviesť do prevádzky len detské ihrisko, na ktoré bude vydaný inšpekčný certifikát. Túto povinnosť upravuje v § 8 </w:t>
      </w:r>
      <w:r w:rsidRPr="00B8499E">
        <w:rPr>
          <w:rStyle w:val="PremennHTML"/>
          <w:rFonts w:ascii="Arial" w:hAnsi="Arial" w:cs="Arial"/>
          <w:b w:val="0"/>
          <w:bCs/>
          <w:i w:val="0"/>
          <w:iCs/>
          <w:szCs w:val="20"/>
          <w:lang w:val="sk-SK"/>
        </w:rPr>
        <w:t>novela zákona</w:t>
      </w:r>
      <w:r w:rsidRPr="00B8499E">
        <w:rPr>
          <w:rFonts w:ascii="Arial" w:hAnsi="Arial" w:cs="Arial"/>
          <w:b w:val="0"/>
          <w:bCs/>
          <w:szCs w:val="20"/>
          <w:lang w:val="sk-SK"/>
        </w:rPr>
        <w:t> č. 371/2016 Z. z. Zákon o základných požiadavkách na bezpečnosť detského ihriska a o zmene a doplnení niektorých zákonov účinná k 01. 01. 2020.</w:t>
      </w:r>
    </w:p>
    <w:p w14:paraId="559F75C7" w14:textId="77777777" w:rsidR="00FD5D36" w:rsidRPr="00B8499E" w:rsidRDefault="00FD5D36" w:rsidP="00FD5D36">
      <w:pPr>
        <w:tabs>
          <w:tab w:val="clear" w:pos="709"/>
          <w:tab w:val="left" w:pos="993"/>
        </w:tabs>
        <w:autoSpaceDE w:val="0"/>
        <w:autoSpaceDN w:val="0"/>
        <w:ind w:left="567" w:hanging="567"/>
        <w:rPr>
          <w:rStyle w:val="PremennHTML"/>
          <w:rFonts w:ascii="Arial" w:hAnsi="Arial" w:cs="Arial"/>
          <w:b w:val="0"/>
          <w:bCs/>
          <w:i w:val="0"/>
          <w:sz w:val="18"/>
          <w:szCs w:val="18"/>
          <w:lang w:val="sk-SK"/>
        </w:rPr>
      </w:pPr>
    </w:p>
    <w:p w14:paraId="61764808" w14:textId="77777777" w:rsidR="00FD5D36" w:rsidRPr="00B8499E" w:rsidRDefault="00FD5D36" w:rsidP="00FD5D36">
      <w:pPr>
        <w:tabs>
          <w:tab w:val="clear" w:pos="709"/>
          <w:tab w:val="left" w:pos="993"/>
        </w:tabs>
        <w:autoSpaceDE w:val="0"/>
        <w:autoSpaceDN w:val="0"/>
        <w:ind w:left="0" w:firstLine="0"/>
        <w:rPr>
          <w:rStyle w:val="PremennHTML"/>
          <w:rFonts w:ascii="Arial" w:hAnsi="Arial" w:cs="Arial"/>
          <w:b w:val="0"/>
          <w:bCs/>
          <w:i w:val="0"/>
          <w:szCs w:val="20"/>
          <w:lang w:val="sk-SK"/>
        </w:rPr>
      </w:pPr>
      <w:r w:rsidRPr="00B8499E">
        <w:rPr>
          <w:rStyle w:val="PremennHTML"/>
          <w:rFonts w:ascii="Arial" w:hAnsi="Arial" w:cs="Arial"/>
          <w:b w:val="0"/>
          <w:bCs/>
          <w:i w:val="0"/>
          <w:iCs/>
          <w:szCs w:val="20"/>
          <w:lang w:val="sk-SK"/>
        </w:rPr>
        <w:t xml:space="preserve">Verejný obstarávateľ požaduje od úspešného uchádzača aj zabezpečenie vstupnej kontroly inšpekčným orgánom typu „A“ v zmysle § 8 novelizovaného zákona č. 371/2016 Z. z. Zákon o základných požiadavkách na bezpečnosť detského ihriska a o zmene a doplnení niektorých zákonov. Náklady na získanie inšpekčného certifikátu je uchádzač povinný si zahrnúť do ceny celkom. Úspešný uchádzač je povinný najneskôr pri odovzdaní diela predložiť verejnému obstarávateľovi spolu so všetkými potrebnými certifikátmi, dokladmi a dokumentáciou v zmysle platnej právnej úpravy k predmetu kúpy </w:t>
      </w:r>
      <w:r w:rsidRPr="00B8499E">
        <w:rPr>
          <w:rStyle w:val="PremennHTML"/>
          <w:rFonts w:ascii="Arial" w:hAnsi="Arial" w:cs="Arial"/>
          <w:b w:val="0"/>
          <w:bCs/>
          <w:i w:val="0"/>
          <w:iCs/>
          <w:szCs w:val="20"/>
          <w:u w:val="single"/>
          <w:lang w:val="sk-SK"/>
        </w:rPr>
        <w:t>aj platný inšpekčný certifikát podľa zákona</w:t>
      </w:r>
      <w:r w:rsidRPr="00B8499E">
        <w:rPr>
          <w:rFonts w:ascii="Arial" w:hAnsi="Arial" w:cs="Arial"/>
          <w:b w:val="0"/>
          <w:bCs/>
          <w:szCs w:val="20"/>
          <w:u w:val="single"/>
          <w:lang w:val="sk-SK"/>
        </w:rPr>
        <w:t> č. 371/2016 Z. z.</w:t>
      </w:r>
      <w:r w:rsidRPr="00B8499E">
        <w:rPr>
          <w:rFonts w:ascii="Arial" w:hAnsi="Arial" w:cs="Arial"/>
          <w:b w:val="0"/>
          <w:bCs/>
          <w:szCs w:val="20"/>
          <w:lang w:val="sk-SK"/>
        </w:rPr>
        <w:t xml:space="preserve"> Zákon o základných požiadavkách na bezpečnosť detského ihriska a o zmene a doplnení niektorých zákonov. To znamená, že v prípade zistenia nedostatkov pri vstupnej kontrole inšpekčným orgánom typu „A“, je úspešný uchádzač povinný na vlastné náklady vykonať nápravu v stanovenej lehote v zmysle odporúčaní v správe z predmetnej inšpekčnej kontroly  a opätovne požiadať o vykonanie vstupnej kontroly  inšpekčným orgánom typu „A“, z dôvodu získania  platného inšpekčného certifikátu. </w:t>
      </w:r>
    </w:p>
    <w:p w14:paraId="11B63499" w14:textId="77777777" w:rsidR="00FD5D36" w:rsidRPr="00B8499E" w:rsidRDefault="00FD5D36" w:rsidP="00FD5D36">
      <w:pPr>
        <w:tabs>
          <w:tab w:val="clear" w:pos="709"/>
        </w:tabs>
        <w:ind w:left="851" w:hanging="851"/>
        <w:rPr>
          <w:rFonts w:ascii="Arial" w:hAnsi="Arial" w:cs="Arial"/>
          <w:b w:val="0"/>
          <w:szCs w:val="20"/>
          <w:lang w:val="sk-SK"/>
        </w:rPr>
      </w:pPr>
    </w:p>
    <w:p w14:paraId="476F6502" w14:textId="77777777" w:rsidR="00FD5D36" w:rsidRPr="00B8499E" w:rsidRDefault="00FD5D36" w:rsidP="00FD5D36">
      <w:pPr>
        <w:tabs>
          <w:tab w:val="clear" w:pos="709"/>
        </w:tabs>
        <w:autoSpaceDE w:val="0"/>
        <w:autoSpaceDN w:val="0"/>
        <w:adjustRightInd w:val="0"/>
        <w:ind w:left="0" w:firstLine="0"/>
        <w:rPr>
          <w:rFonts w:ascii="Arial" w:hAnsi="Arial" w:cs="Arial"/>
          <w:bCs/>
          <w:color w:val="000000"/>
          <w:sz w:val="24"/>
          <w:u w:val="single"/>
          <w:lang w:val="sk-SK"/>
        </w:rPr>
      </w:pPr>
    </w:p>
    <w:p w14:paraId="27FCCB51" w14:textId="77777777" w:rsidR="00FD5D36" w:rsidRPr="00B8499E" w:rsidRDefault="00FD5D36" w:rsidP="00FD5D36">
      <w:pPr>
        <w:tabs>
          <w:tab w:val="clear" w:pos="709"/>
        </w:tabs>
        <w:spacing w:line="276" w:lineRule="auto"/>
        <w:ind w:left="0" w:firstLine="0"/>
        <w:rPr>
          <w:rFonts w:ascii="Arial" w:hAnsi="Arial" w:cs="Arial"/>
          <w:b w:val="0"/>
          <w:bCs/>
          <w:color w:val="000000"/>
          <w:sz w:val="24"/>
          <w:lang w:val="sk-SK"/>
        </w:rPr>
      </w:pPr>
      <w:r w:rsidRPr="00B8499E">
        <w:rPr>
          <w:rFonts w:ascii="Arial" w:hAnsi="Arial" w:cs="Arial"/>
          <w:b w:val="0"/>
          <w:bCs/>
          <w:color w:val="000000"/>
          <w:sz w:val="24"/>
          <w:lang w:val="sk-SK"/>
        </w:rPr>
        <w:t>Zároveň prehlasujem, že som si vedomý následkov nepravdivého čestného vyhlásenia.</w:t>
      </w:r>
    </w:p>
    <w:p w14:paraId="281097DA" w14:textId="77777777" w:rsidR="00FD5D36" w:rsidRPr="00B8499E" w:rsidRDefault="00FD5D36" w:rsidP="00FD5D36">
      <w:pPr>
        <w:tabs>
          <w:tab w:val="clear" w:pos="709"/>
        </w:tabs>
        <w:spacing w:line="276" w:lineRule="auto"/>
        <w:ind w:left="0" w:firstLine="0"/>
        <w:rPr>
          <w:rFonts w:ascii="Arial" w:hAnsi="Arial" w:cs="Arial"/>
          <w:b w:val="0"/>
          <w:bCs/>
          <w:color w:val="000000"/>
          <w:sz w:val="24"/>
          <w:lang w:val="sk-SK"/>
        </w:rPr>
      </w:pPr>
    </w:p>
    <w:p w14:paraId="1F9E4D3B" w14:textId="77777777" w:rsidR="00FD5D36" w:rsidRPr="00B8499E" w:rsidRDefault="00FD5D36" w:rsidP="00FD5D36">
      <w:pPr>
        <w:tabs>
          <w:tab w:val="clear" w:pos="709"/>
        </w:tabs>
        <w:spacing w:line="360" w:lineRule="auto"/>
        <w:ind w:left="0" w:firstLine="0"/>
        <w:rPr>
          <w:rFonts w:ascii="Arial" w:hAnsi="Arial" w:cs="Arial"/>
          <w:b w:val="0"/>
          <w:bCs/>
          <w:color w:val="000000"/>
          <w:sz w:val="24"/>
          <w:lang w:val="sk-SK"/>
        </w:rPr>
      </w:pPr>
      <w:r w:rsidRPr="00B8499E">
        <w:rPr>
          <w:rFonts w:ascii="Arial" w:hAnsi="Arial" w:cs="Arial"/>
          <w:b w:val="0"/>
          <w:bCs/>
          <w:color w:val="000000"/>
          <w:sz w:val="24"/>
          <w:lang w:val="sk-SK"/>
        </w:rPr>
        <w:tab/>
      </w:r>
    </w:p>
    <w:p w14:paraId="06E480E3" w14:textId="77777777" w:rsidR="00FD5D36" w:rsidRPr="00B8499E" w:rsidRDefault="00FD5D36" w:rsidP="00FD5D36">
      <w:pPr>
        <w:tabs>
          <w:tab w:val="clear" w:pos="709"/>
        </w:tabs>
        <w:spacing w:line="360" w:lineRule="auto"/>
        <w:ind w:left="0" w:firstLine="0"/>
        <w:rPr>
          <w:rFonts w:ascii="Arial" w:hAnsi="Arial" w:cs="Arial"/>
          <w:b w:val="0"/>
          <w:bCs/>
          <w:color w:val="000000"/>
          <w:sz w:val="24"/>
          <w:lang w:val="sk-SK"/>
        </w:rPr>
      </w:pPr>
      <w:r w:rsidRPr="00B8499E">
        <w:rPr>
          <w:rFonts w:ascii="Arial" w:hAnsi="Arial" w:cs="Arial"/>
          <w:b w:val="0"/>
          <w:bCs/>
          <w:color w:val="000000"/>
          <w:sz w:val="24"/>
          <w:lang w:val="sk-SK"/>
        </w:rPr>
        <w:t>V ........................ dňa ............................</w:t>
      </w:r>
    </w:p>
    <w:p w14:paraId="07312B6E" w14:textId="77777777" w:rsidR="00FD5D36" w:rsidRPr="00B8499E" w:rsidRDefault="00FD5D36" w:rsidP="00FD5D36">
      <w:pPr>
        <w:tabs>
          <w:tab w:val="clear" w:pos="709"/>
        </w:tabs>
        <w:ind w:left="0" w:firstLine="0"/>
        <w:rPr>
          <w:rFonts w:ascii="Arial" w:hAnsi="Arial" w:cs="Arial"/>
          <w:b w:val="0"/>
          <w:bCs/>
          <w:color w:val="000000"/>
          <w:sz w:val="24"/>
          <w:lang w:val="sk-SK"/>
        </w:rPr>
      </w:pPr>
    </w:p>
    <w:p w14:paraId="045BDFD3" w14:textId="77777777" w:rsidR="00FD5D36" w:rsidRPr="00B8499E" w:rsidRDefault="00FD5D36" w:rsidP="00FD5D36">
      <w:pPr>
        <w:tabs>
          <w:tab w:val="clear" w:pos="709"/>
        </w:tabs>
        <w:ind w:left="0" w:firstLine="0"/>
        <w:rPr>
          <w:rFonts w:ascii="Arial" w:hAnsi="Arial" w:cs="Arial"/>
          <w:b w:val="0"/>
          <w:bCs/>
          <w:color w:val="000000"/>
          <w:sz w:val="24"/>
          <w:lang w:val="sk-SK"/>
        </w:rPr>
      </w:pPr>
    </w:p>
    <w:p w14:paraId="53A6525B" w14:textId="77777777" w:rsidR="00FD5D36" w:rsidRPr="00B8499E" w:rsidRDefault="00FD5D36" w:rsidP="00FD5D36">
      <w:pPr>
        <w:tabs>
          <w:tab w:val="clear" w:pos="709"/>
        </w:tabs>
        <w:ind w:left="0" w:firstLine="0"/>
        <w:rPr>
          <w:rFonts w:ascii="Arial" w:hAnsi="Arial" w:cs="Arial"/>
          <w:b w:val="0"/>
          <w:bCs/>
          <w:color w:val="000000"/>
          <w:sz w:val="24"/>
          <w:lang w:val="sk-SK"/>
        </w:rPr>
      </w:pPr>
      <w:r w:rsidRPr="00B8499E">
        <w:rPr>
          <w:rFonts w:ascii="Arial" w:hAnsi="Arial" w:cs="Arial"/>
          <w:b w:val="0"/>
          <w:bCs/>
          <w:color w:val="000000"/>
          <w:sz w:val="24"/>
          <w:lang w:val="sk-SK"/>
        </w:rPr>
        <w:tab/>
      </w:r>
      <w:r w:rsidRPr="00B8499E">
        <w:rPr>
          <w:rFonts w:ascii="Arial" w:hAnsi="Arial" w:cs="Arial"/>
          <w:b w:val="0"/>
          <w:bCs/>
          <w:color w:val="000000"/>
          <w:sz w:val="24"/>
          <w:lang w:val="sk-SK"/>
        </w:rPr>
        <w:tab/>
      </w:r>
      <w:r w:rsidRPr="00B8499E">
        <w:rPr>
          <w:rFonts w:ascii="Arial" w:hAnsi="Arial" w:cs="Arial"/>
          <w:b w:val="0"/>
          <w:bCs/>
          <w:color w:val="000000"/>
          <w:sz w:val="24"/>
          <w:lang w:val="sk-SK"/>
        </w:rPr>
        <w:tab/>
      </w:r>
      <w:r w:rsidRPr="00B8499E">
        <w:rPr>
          <w:rFonts w:ascii="Arial" w:hAnsi="Arial" w:cs="Arial"/>
          <w:b w:val="0"/>
          <w:bCs/>
          <w:color w:val="000000"/>
          <w:sz w:val="24"/>
          <w:lang w:val="sk-SK"/>
        </w:rPr>
        <w:tab/>
      </w:r>
      <w:r w:rsidRPr="00B8499E">
        <w:rPr>
          <w:rFonts w:ascii="Arial" w:hAnsi="Arial" w:cs="Arial"/>
          <w:b w:val="0"/>
          <w:bCs/>
          <w:color w:val="000000"/>
          <w:sz w:val="24"/>
          <w:lang w:val="sk-SK"/>
        </w:rPr>
        <w:tab/>
      </w:r>
      <w:r w:rsidRPr="00B8499E">
        <w:rPr>
          <w:rFonts w:ascii="Arial" w:hAnsi="Arial" w:cs="Arial"/>
          <w:b w:val="0"/>
          <w:bCs/>
          <w:color w:val="000000"/>
          <w:sz w:val="24"/>
          <w:lang w:val="sk-SK"/>
        </w:rPr>
        <w:tab/>
      </w:r>
    </w:p>
    <w:p w14:paraId="2EB24972" w14:textId="77777777" w:rsidR="00FD5D36" w:rsidRPr="00B8499E" w:rsidRDefault="00FD5D36" w:rsidP="00FD5D36">
      <w:pPr>
        <w:tabs>
          <w:tab w:val="clear" w:pos="709"/>
        </w:tabs>
        <w:ind w:left="0" w:firstLine="0"/>
        <w:rPr>
          <w:rFonts w:ascii="Arial" w:hAnsi="Arial" w:cs="Arial"/>
          <w:b w:val="0"/>
          <w:bCs/>
          <w:color w:val="000000"/>
          <w:sz w:val="24"/>
          <w:lang w:val="sk-SK"/>
        </w:rPr>
      </w:pPr>
    </w:p>
    <w:p w14:paraId="08B872D5" w14:textId="77777777" w:rsidR="00FD5D36" w:rsidRPr="00B8499E" w:rsidRDefault="00FD5D36" w:rsidP="00FD5D36">
      <w:pPr>
        <w:tabs>
          <w:tab w:val="clear" w:pos="709"/>
        </w:tabs>
        <w:ind w:left="0" w:firstLine="0"/>
        <w:rPr>
          <w:rFonts w:ascii="Arial" w:hAnsi="Arial" w:cs="Arial"/>
          <w:b w:val="0"/>
          <w:bCs/>
          <w:color w:val="000000"/>
          <w:sz w:val="24"/>
          <w:lang w:val="sk-SK"/>
        </w:rPr>
      </w:pPr>
      <w:r w:rsidRPr="00B8499E">
        <w:rPr>
          <w:rFonts w:ascii="Arial" w:hAnsi="Arial" w:cs="Arial"/>
          <w:b w:val="0"/>
          <w:bCs/>
          <w:color w:val="000000"/>
          <w:sz w:val="24"/>
          <w:lang w:val="sk-SK"/>
        </w:rPr>
        <w:t xml:space="preserve">                                                   </w:t>
      </w:r>
      <w:r w:rsidRPr="00B8499E">
        <w:rPr>
          <w:rFonts w:ascii="Arial" w:hAnsi="Arial" w:cs="Arial"/>
          <w:b w:val="0"/>
          <w:bCs/>
          <w:color w:val="000000"/>
          <w:sz w:val="24"/>
          <w:lang w:val="sk-SK"/>
        </w:rPr>
        <w:tab/>
      </w:r>
      <w:r w:rsidRPr="00B8499E">
        <w:rPr>
          <w:rFonts w:ascii="Arial" w:hAnsi="Arial" w:cs="Arial"/>
          <w:b w:val="0"/>
          <w:bCs/>
          <w:color w:val="000000"/>
          <w:sz w:val="24"/>
          <w:lang w:val="sk-SK"/>
        </w:rPr>
        <w:tab/>
        <w:t xml:space="preserve">  ...................................................................................</w:t>
      </w:r>
    </w:p>
    <w:p w14:paraId="271A15BF" w14:textId="77777777" w:rsidR="00FD5D36" w:rsidRDefault="00FD5D36" w:rsidP="00FD5D36">
      <w:pPr>
        <w:tabs>
          <w:tab w:val="clear" w:pos="709"/>
        </w:tabs>
        <w:ind w:left="4248" w:firstLine="0"/>
        <w:jc w:val="center"/>
        <w:rPr>
          <w:rFonts w:ascii="Arial" w:hAnsi="Arial" w:cs="Arial"/>
          <w:b w:val="0"/>
          <w:bCs/>
          <w:color w:val="000000"/>
          <w:sz w:val="24"/>
          <w:lang w:val="sk-SK"/>
        </w:rPr>
      </w:pPr>
      <w:r w:rsidRPr="00B8499E">
        <w:rPr>
          <w:rFonts w:ascii="Arial" w:hAnsi="Arial" w:cs="Arial"/>
          <w:b w:val="0"/>
          <w:bCs/>
          <w:color w:val="000000"/>
          <w:sz w:val="24"/>
          <w:lang w:val="sk-SK"/>
        </w:rPr>
        <w:t>meno, priezvisko a podpis oprávneného zástupcu (príp. viacerých zástupcov) uchádzača</w:t>
      </w:r>
    </w:p>
    <w:p w14:paraId="2EC0F4FD" w14:textId="77777777" w:rsidR="00FD5D36" w:rsidRDefault="00FD5D36" w:rsidP="00FD5D36">
      <w:pPr>
        <w:tabs>
          <w:tab w:val="clear" w:pos="709"/>
        </w:tabs>
        <w:ind w:left="4248" w:firstLine="0"/>
        <w:jc w:val="center"/>
        <w:rPr>
          <w:rFonts w:ascii="Arial" w:hAnsi="Arial" w:cs="Arial"/>
          <w:b w:val="0"/>
          <w:bCs/>
          <w:color w:val="000000"/>
          <w:sz w:val="24"/>
          <w:lang w:val="sk-SK"/>
        </w:rPr>
      </w:pPr>
    </w:p>
    <w:p w14:paraId="3B835505" w14:textId="77777777" w:rsidR="00FD5D36" w:rsidRDefault="00FD5D36" w:rsidP="00FD5D36">
      <w:pPr>
        <w:tabs>
          <w:tab w:val="clear" w:pos="709"/>
        </w:tabs>
        <w:ind w:left="4248" w:firstLine="0"/>
        <w:jc w:val="center"/>
        <w:rPr>
          <w:rFonts w:ascii="Arial" w:hAnsi="Arial" w:cs="Arial"/>
          <w:b w:val="0"/>
          <w:bCs/>
          <w:color w:val="000000"/>
          <w:sz w:val="24"/>
          <w:lang w:val="sk-SK"/>
        </w:rPr>
      </w:pPr>
    </w:p>
    <w:p w14:paraId="0ADE26B3" w14:textId="77777777" w:rsidR="00FD5D36" w:rsidRDefault="00FD5D36" w:rsidP="00FD5D36">
      <w:pPr>
        <w:pBdr>
          <w:top w:val="single" w:sz="4" w:space="1" w:color="auto"/>
        </w:pBdr>
        <w:tabs>
          <w:tab w:val="clear" w:pos="709"/>
        </w:tabs>
        <w:ind w:left="0" w:firstLine="0"/>
        <w:rPr>
          <w:rFonts w:ascii="Calibri" w:hAnsi="Calibri" w:cs="Arial"/>
          <w:b w:val="0"/>
          <w:bCs/>
          <w:color w:val="7F7F7F"/>
          <w:sz w:val="16"/>
          <w:szCs w:val="16"/>
          <w:vertAlign w:val="superscript"/>
          <w:lang w:val="sk-SK"/>
        </w:rPr>
      </w:pPr>
    </w:p>
    <w:p w14:paraId="61E64753" w14:textId="36483320" w:rsidR="00FD5D36" w:rsidRPr="00A1564C" w:rsidRDefault="00FD5D36" w:rsidP="00FD5D36">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 xml:space="preserve">V prípade </w:t>
      </w:r>
      <w:r>
        <w:rPr>
          <w:rFonts w:ascii="Calibri" w:hAnsi="Calibri" w:cs="Arial"/>
          <w:b w:val="0"/>
          <w:bCs/>
          <w:color w:val="7F7F7F"/>
          <w:sz w:val="16"/>
          <w:szCs w:val="16"/>
          <w:lang w:val="sk-SK"/>
        </w:rPr>
        <w:t>účasti</w:t>
      </w:r>
      <w:r w:rsidRPr="00A1564C">
        <w:rPr>
          <w:rFonts w:ascii="Calibri" w:hAnsi="Calibri" w:cs="Arial"/>
          <w:b w:val="0"/>
          <w:bCs/>
          <w:color w:val="7F7F7F"/>
          <w:sz w:val="16"/>
          <w:szCs w:val="16"/>
          <w:lang w:val="sk-SK"/>
        </w:rPr>
        <w:t xml:space="preserve"> skupiny podpísané všetkými </w:t>
      </w:r>
      <w:r>
        <w:rPr>
          <w:rFonts w:ascii="Calibri" w:hAnsi="Calibri" w:cs="Arial"/>
          <w:b w:val="0"/>
          <w:bCs/>
          <w:color w:val="7F7F7F"/>
          <w:sz w:val="16"/>
          <w:szCs w:val="16"/>
          <w:lang w:val="sk-SK"/>
        </w:rPr>
        <w:t>členmi</w:t>
      </w:r>
      <w:r w:rsidRPr="00A1564C">
        <w:rPr>
          <w:rFonts w:ascii="Calibri" w:hAnsi="Calibri" w:cs="Arial"/>
          <w:b w:val="0"/>
          <w:bCs/>
          <w:color w:val="7F7F7F"/>
          <w:sz w:val="16"/>
          <w:szCs w:val="16"/>
          <w:lang w:val="sk-SK"/>
        </w:rPr>
        <w:t xml:space="preserve"> skupiny (t. z. oprávneným zástupcom/zástupcami každého </w:t>
      </w:r>
      <w:r>
        <w:rPr>
          <w:rFonts w:ascii="Calibri" w:hAnsi="Calibri" w:cs="Arial"/>
          <w:b w:val="0"/>
          <w:bCs/>
          <w:color w:val="7F7F7F"/>
          <w:sz w:val="16"/>
          <w:szCs w:val="16"/>
          <w:lang w:val="sk-SK"/>
        </w:rPr>
        <w:t>člena</w:t>
      </w:r>
      <w:r w:rsidRPr="00A1564C">
        <w:rPr>
          <w:rFonts w:ascii="Calibri" w:hAnsi="Calibri" w:cs="Arial"/>
          <w:b w:val="0"/>
          <w:bCs/>
          <w:color w:val="7F7F7F"/>
          <w:sz w:val="16"/>
          <w:szCs w:val="16"/>
          <w:lang w:val="sk-SK"/>
        </w:rPr>
        <w:t xml:space="preserve"> skupiny),pokia¾ nedisponuje niektorý </w:t>
      </w:r>
      <w:r>
        <w:rPr>
          <w:rFonts w:ascii="Calibri" w:hAnsi="Calibri" w:cs="Arial"/>
          <w:b w:val="0"/>
          <w:bCs/>
          <w:color w:val="7F7F7F"/>
          <w:sz w:val="16"/>
          <w:szCs w:val="16"/>
          <w:lang w:val="sk-SK"/>
        </w:rPr>
        <w:t>člen</w:t>
      </w:r>
      <w:r w:rsidRPr="00A1564C">
        <w:rPr>
          <w:rFonts w:ascii="Calibri" w:hAnsi="Calibri" w:cs="Arial"/>
          <w:b w:val="0"/>
          <w:bCs/>
          <w:color w:val="7F7F7F"/>
          <w:sz w:val="16"/>
          <w:szCs w:val="16"/>
          <w:lang w:val="sk-SK"/>
        </w:rPr>
        <w:t xml:space="preserve"> skupiny dodávate¾ov plnou mocou na podpísanie ponuky (v tomto prípade je potrebné túto plnú moc </w:t>
      </w:r>
      <w:r>
        <w:rPr>
          <w:rFonts w:ascii="Calibri" w:hAnsi="Calibri" w:cs="Arial"/>
          <w:b w:val="0"/>
          <w:bCs/>
          <w:color w:val="7F7F7F"/>
          <w:sz w:val="16"/>
          <w:szCs w:val="16"/>
          <w:lang w:val="sk-SK"/>
        </w:rPr>
        <w:t>predložiť</w:t>
      </w:r>
      <w:r w:rsidRPr="00A1564C">
        <w:rPr>
          <w:rFonts w:ascii="Calibri" w:hAnsi="Calibri" w:cs="Arial"/>
          <w:b w:val="0"/>
          <w:bCs/>
          <w:color w:val="7F7F7F"/>
          <w:sz w:val="16"/>
          <w:szCs w:val="16"/>
          <w:lang w:val="sk-SK"/>
        </w:rPr>
        <w:t xml:space="preserve"> v ponuke a to vo forme originálu alebo overenej fotokópie). </w:t>
      </w:r>
    </w:p>
    <w:p w14:paraId="731A923D" w14:textId="77777777" w:rsidR="00FD5D36" w:rsidRDefault="00FD5D36" w:rsidP="00A96EA7">
      <w:pPr>
        <w:tabs>
          <w:tab w:val="clear" w:pos="709"/>
        </w:tabs>
        <w:ind w:left="0" w:firstLine="0"/>
        <w:jc w:val="center"/>
        <w:rPr>
          <w:rFonts w:ascii="Arial" w:hAnsi="Arial" w:cs="Arial"/>
          <w:bCs/>
          <w:sz w:val="24"/>
          <w:szCs w:val="20"/>
          <w:lang w:val="sk-SK"/>
        </w:rPr>
      </w:pPr>
    </w:p>
    <w:p w14:paraId="46565240" w14:textId="59D247D5" w:rsidR="006211F4" w:rsidRPr="000C49A5" w:rsidRDefault="006211F4" w:rsidP="00A96EA7">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789E291A" w14:textId="77777777" w:rsidR="006211F4" w:rsidRPr="000C49A5" w:rsidRDefault="006211F4" w:rsidP="006211F4">
      <w:pPr>
        <w:tabs>
          <w:tab w:val="clear" w:pos="709"/>
        </w:tabs>
        <w:ind w:left="0" w:firstLine="0"/>
        <w:jc w:val="left"/>
        <w:rPr>
          <w:rFonts w:ascii="Arial" w:hAnsi="Arial" w:cs="Arial"/>
          <w:bCs/>
          <w:sz w:val="24"/>
          <w:szCs w:val="20"/>
          <w:lang w:val="sk-SK"/>
        </w:rPr>
      </w:pPr>
    </w:p>
    <w:p w14:paraId="669BD210"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02D6A75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7FDDEA20"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7F6BB8B2"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62998B29"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5668F6E4" w14:textId="77777777" w:rsidR="00AB1136"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r w:rsidR="00AB1136" w:rsidRPr="00B6272C">
        <w:rPr>
          <w:rFonts w:ascii="Arial" w:hAnsi="Arial" w:cs="Arial"/>
          <w:b w:val="0"/>
          <w:sz w:val="24"/>
          <w:lang w:val="sk-SK"/>
        </w:rPr>
        <w:t xml:space="preserve"> </w:t>
      </w:r>
    </w:p>
    <w:p w14:paraId="3E3563DE" w14:textId="52A9C7F5"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2144FEDC" w14:textId="77777777" w:rsidR="00FA261F" w:rsidRDefault="00FA261F" w:rsidP="00FA261F">
      <w:pPr>
        <w:tabs>
          <w:tab w:val="clear" w:pos="709"/>
        </w:tabs>
        <w:ind w:left="0" w:firstLine="0"/>
        <w:jc w:val="left"/>
        <w:rPr>
          <w:rFonts w:ascii="Arial" w:hAnsi="Arial" w:cs="Arial"/>
          <w:sz w:val="24"/>
          <w:szCs w:val="20"/>
          <w:lang w:val="sk-SK"/>
        </w:rPr>
      </w:pPr>
    </w:p>
    <w:p w14:paraId="6EF21523" w14:textId="77777777" w:rsidR="006211F4" w:rsidRDefault="006211F4" w:rsidP="006211F4">
      <w:pPr>
        <w:tabs>
          <w:tab w:val="clear" w:pos="709"/>
        </w:tabs>
        <w:ind w:left="0" w:firstLine="0"/>
        <w:jc w:val="left"/>
        <w:rPr>
          <w:rFonts w:ascii="Arial" w:hAnsi="Arial" w:cs="Arial"/>
          <w:sz w:val="24"/>
          <w:szCs w:val="20"/>
          <w:lang w:val="sk-SK"/>
        </w:rPr>
      </w:pPr>
    </w:p>
    <w:p w14:paraId="5821CA09" w14:textId="77777777" w:rsidR="006211F4" w:rsidRPr="000C49A5" w:rsidRDefault="006211F4" w:rsidP="006211F4">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2350B1E2" w14:textId="77777777" w:rsidR="0030665B" w:rsidRDefault="0030665B" w:rsidP="0030665B">
      <w:pPr>
        <w:tabs>
          <w:tab w:val="clear" w:pos="709"/>
        </w:tabs>
        <w:ind w:left="0" w:firstLine="0"/>
        <w:jc w:val="center"/>
        <w:rPr>
          <w:rFonts w:ascii="Arial" w:hAnsi="Arial" w:cs="Arial"/>
          <w:b w:val="0"/>
          <w:sz w:val="24"/>
          <w:szCs w:val="20"/>
          <w:lang w:val="sk-SK"/>
        </w:rPr>
      </w:pPr>
    </w:p>
    <w:p w14:paraId="69C4F32E" w14:textId="77777777" w:rsidR="00314C7E" w:rsidRDefault="00314C7E" w:rsidP="0030665B">
      <w:pPr>
        <w:tabs>
          <w:tab w:val="clear" w:pos="709"/>
        </w:tabs>
        <w:ind w:left="0" w:firstLine="0"/>
        <w:jc w:val="center"/>
        <w:rPr>
          <w:rFonts w:ascii="Arial" w:hAnsi="Arial" w:cs="Arial"/>
          <w:b w:val="0"/>
          <w:sz w:val="24"/>
          <w:szCs w:val="20"/>
          <w:lang w:val="sk-SK"/>
        </w:rPr>
      </w:pPr>
    </w:p>
    <w:p w14:paraId="43B221DF" w14:textId="77777777" w:rsidR="00314C7E" w:rsidRDefault="00314C7E" w:rsidP="0030665B">
      <w:pPr>
        <w:tabs>
          <w:tab w:val="clear" w:pos="709"/>
        </w:tabs>
        <w:ind w:left="0" w:firstLine="0"/>
        <w:jc w:val="center"/>
        <w:rPr>
          <w:rFonts w:ascii="Arial" w:hAnsi="Arial" w:cs="Arial"/>
          <w:b w:val="0"/>
          <w:sz w:val="24"/>
          <w:szCs w:val="20"/>
          <w:lang w:val="sk-SK"/>
        </w:rPr>
      </w:pPr>
    </w:p>
    <w:p w14:paraId="23CA5303" w14:textId="77777777" w:rsidR="00F45A21" w:rsidRPr="007415C5" w:rsidRDefault="00F45A21" w:rsidP="0030665B">
      <w:pPr>
        <w:tabs>
          <w:tab w:val="clear" w:pos="709"/>
        </w:tabs>
        <w:ind w:left="0" w:firstLine="0"/>
        <w:jc w:val="center"/>
        <w:rPr>
          <w:rFonts w:ascii="Arial" w:hAnsi="Arial" w:cs="Arial"/>
          <w:b w:val="0"/>
          <w:sz w:val="24"/>
          <w:szCs w:val="20"/>
          <w:lang w:val="sk-SK"/>
        </w:rPr>
      </w:pPr>
    </w:p>
    <w:p w14:paraId="23DF5C41" w14:textId="77777777" w:rsidR="0042430C" w:rsidRPr="00D81330" w:rsidRDefault="0042430C" w:rsidP="0042430C">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4AE2EC00" w14:textId="77777777" w:rsidR="0042430C" w:rsidRPr="00D81330" w:rsidRDefault="0042430C" w:rsidP="0042430C">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7E84934A" w14:textId="77777777" w:rsidR="0042430C" w:rsidRDefault="009D079A" w:rsidP="0042430C">
      <w:pPr>
        <w:tabs>
          <w:tab w:val="clear" w:pos="709"/>
        </w:tabs>
        <w:ind w:left="0" w:firstLine="0"/>
        <w:jc w:val="center"/>
        <w:rPr>
          <w:rFonts w:ascii="Arial" w:hAnsi="Arial" w:cs="Arial"/>
          <w:b w:val="0"/>
          <w:color w:val="000000"/>
          <w:sz w:val="23"/>
          <w:szCs w:val="23"/>
          <w:lang w:val="sk-SK"/>
        </w:rPr>
      </w:pPr>
      <w:r>
        <w:rPr>
          <w:rFonts w:ascii="Arial" w:hAnsi="Arial" w:cs="Arial"/>
          <w:b w:val="0"/>
          <w:color w:val="000000"/>
          <w:sz w:val="23"/>
          <w:szCs w:val="23"/>
          <w:lang w:val="sk-SK"/>
        </w:rPr>
        <w:t xml:space="preserve">podľa </w:t>
      </w:r>
      <w:r w:rsidRPr="002E5C52">
        <w:rPr>
          <w:rFonts w:ascii="Arial" w:hAnsi="Arial"/>
          <w:b w:val="0"/>
          <w:color w:val="000000"/>
          <w:sz w:val="23"/>
          <w:lang w:val="sk-SK"/>
        </w:rPr>
        <w:t>§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0042430C"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3F136F2D" w14:textId="77777777" w:rsidR="0042430C" w:rsidRPr="00806F03" w:rsidRDefault="0042430C" w:rsidP="0042430C">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679CDD66" w14:textId="77777777" w:rsidR="0042430C" w:rsidRPr="00806F03" w:rsidRDefault="0042430C" w:rsidP="0042430C">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07E679E9" w14:textId="77777777" w:rsidR="0042430C" w:rsidRPr="00806F03" w:rsidRDefault="0042430C" w:rsidP="0042430C">
      <w:pPr>
        <w:tabs>
          <w:tab w:val="clear" w:pos="709"/>
        </w:tabs>
        <w:ind w:left="0" w:firstLine="0"/>
        <w:jc w:val="center"/>
        <w:rPr>
          <w:rFonts w:ascii="Arial" w:hAnsi="Arial" w:cs="Arial"/>
          <w:b w:val="0"/>
          <w:sz w:val="24"/>
          <w:lang w:val="sk-SK"/>
        </w:rPr>
      </w:pPr>
    </w:p>
    <w:p w14:paraId="2FDF89AE" w14:textId="77777777" w:rsidR="0042430C" w:rsidRPr="00806F03" w:rsidRDefault="0042430C" w:rsidP="0042430C">
      <w:pPr>
        <w:tabs>
          <w:tab w:val="clear" w:pos="709"/>
        </w:tabs>
        <w:ind w:left="0" w:firstLine="0"/>
        <w:jc w:val="center"/>
        <w:rPr>
          <w:rFonts w:ascii="Arial" w:hAnsi="Arial" w:cs="Arial"/>
          <w:i/>
          <w:caps/>
          <w:sz w:val="28"/>
          <w:szCs w:val="28"/>
          <w:lang w:val="sk-SK"/>
        </w:rPr>
      </w:pPr>
    </w:p>
    <w:p w14:paraId="2DB1AE3B" w14:textId="77777777" w:rsidR="0042430C" w:rsidRPr="00CA2FFE" w:rsidRDefault="0042430C" w:rsidP="0042430C">
      <w:pPr>
        <w:tabs>
          <w:tab w:val="clear" w:pos="709"/>
        </w:tabs>
        <w:autoSpaceDE w:val="0"/>
        <w:autoSpaceDN w:val="0"/>
        <w:adjustRightInd w:val="0"/>
        <w:ind w:left="0" w:firstLine="0"/>
        <w:jc w:val="left"/>
        <w:rPr>
          <w:rFonts w:ascii="Arial" w:hAnsi="Arial"/>
          <w:b w:val="0"/>
          <w:color w:val="000000"/>
          <w:sz w:val="28"/>
          <w:lang w:val="sk-SK"/>
        </w:rPr>
      </w:pPr>
    </w:p>
    <w:p w14:paraId="1475D4FE" w14:textId="1E890B8E" w:rsidR="00051D58" w:rsidRPr="00D207A2" w:rsidRDefault="00051D58" w:rsidP="00051D58">
      <w:pPr>
        <w:tabs>
          <w:tab w:val="clear" w:pos="709"/>
        </w:tabs>
        <w:ind w:left="0" w:firstLine="0"/>
        <w:jc w:val="center"/>
        <w:rPr>
          <w:rFonts w:ascii="Arial" w:hAnsi="Arial" w:cs="Arial"/>
          <w:iCs/>
          <w:sz w:val="32"/>
          <w:szCs w:val="32"/>
          <w:lang w:val="sk-SK"/>
        </w:rPr>
      </w:pPr>
      <w:r>
        <w:rPr>
          <w:rFonts w:ascii="Arial" w:hAnsi="Arial" w:cs="Arial"/>
          <w:iCs/>
          <w:sz w:val="36"/>
          <w:szCs w:val="36"/>
        </w:rPr>
        <w:t>“</w:t>
      </w:r>
      <w:proofErr w:type="spellStart"/>
      <w:r w:rsidRPr="00D207A2">
        <w:rPr>
          <w:rFonts w:ascii="Arial" w:hAnsi="Arial" w:cs="Arial"/>
          <w:iCs/>
          <w:sz w:val="36"/>
          <w:szCs w:val="36"/>
        </w:rPr>
        <w:t>Revitalizácia</w:t>
      </w:r>
      <w:proofErr w:type="spellEnd"/>
      <w:r w:rsidRPr="00D207A2">
        <w:rPr>
          <w:rFonts w:ascii="Arial" w:hAnsi="Arial" w:cs="Arial"/>
          <w:iCs/>
          <w:sz w:val="36"/>
          <w:szCs w:val="36"/>
        </w:rPr>
        <w:t xml:space="preserve"> </w:t>
      </w:r>
      <w:proofErr w:type="spellStart"/>
      <w:r w:rsidRPr="00D207A2">
        <w:rPr>
          <w:rFonts w:ascii="Arial" w:hAnsi="Arial" w:cs="Arial"/>
          <w:iCs/>
          <w:sz w:val="36"/>
          <w:szCs w:val="36"/>
        </w:rPr>
        <w:t>vnútrobloku</w:t>
      </w:r>
      <w:proofErr w:type="spellEnd"/>
      <w:r w:rsidRPr="00D207A2">
        <w:rPr>
          <w:rFonts w:ascii="Arial" w:hAnsi="Arial" w:cs="Arial"/>
          <w:iCs/>
          <w:sz w:val="36"/>
          <w:szCs w:val="36"/>
        </w:rPr>
        <w:t xml:space="preserve"> </w:t>
      </w:r>
      <w:r w:rsidR="00536CC6">
        <w:rPr>
          <w:rFonts w:ascii="Arial" w:hAnsi="Arial" w:cs="Arial"/>
          <w:iCs/>
          <w:sz w:val="36"/>
          <w:szCs w:val="36"/>
        </w:rPr>
        <w:t xml:space="preserve">- </w:t>
      </w:r>
      <w:proofErr w:type="spellStart"/>
      <w:r w:rsidRPr="00D207A2">
        <w:rPr>
          <w:rFonts w:ascii="Arial" w:hAnsi="Arial" w:cs="Arial"/>
          <w:iCs/>
          <w:sz w:val="36"/>
          <w:szCs w:val="36"/>
        </w:rPr>
        <w:t>vedľa</w:t>
      </w:r>
      <w:proofErr w:type="spellEnd"/>
      <w:r w:rsidRPr="00D207A2">
        <w:rPr>
          <w:rFonts w:ascii="Arial" w:hAnsi="Arial" w:cs="Arial"/>
          <w:iCs/>
          <w:sz w:val="36"/>
          <w:szCs w:val="36"/>
        </w:rPr>
        <w:t xml:space="preserve"> </w:t>
      </w:r>
      <w:r w:rsidR="00536CC6">
        <w:rPr>
          <w:rFonts w:ascii="Arial" w:hAnsi="Arial" w:cs="Arial"/>
          <w:iCs/>
          <w:sz w:val="36"/>
          <w:szCs w:val="36"/>
        </w:rPr>
        <w:t xml:space="preserve">MŠ </w:t>
      </w:r>
      <w:proofErr w:type="spellStart"/>
      <w:r w:rsidR="00536CC6">
        <w:rPr>
          <w:rFonts w:ascii="Arial" w:hAnsi="Arial" w:cs="Arial"/>
          <w:iCs/>
          <w:sz w:val="36"/>
          <w:szCs w:val="36"/>
        </w:rPr>
        <w:t>Slimáčik</w:t>
      </w:r>
      <w:proofErr w:type="spellEnd"/>
      <w:r w:rsidRPr="00D207A2">
        <w:rPr>
          <w:rFonts w:ascii="Arial" w:hAnsi="Arial" w:cs="Arial"/>
          <w:iCs/>
          <w:sz w:val="36"/>
          <w:szCs w:val="36"/>
        </w:rPr>
        <w:t xml:space="preserve">, </w:t>
      </w:r>
      <w:proofErr w:type="spellStart"/>
      <w:r w:rsidRPr="00D207A2">
        <w:rPr>
          <w:rFonts w:ascii="Arial" w:hAnsi="Arial" w:cs="Arial"/>
          <w:iCs/>
          <w:sz w:val="36"/>
          <w:szCs w:val="36"/>
        </w:rPr>
        <w:t>Trenčín</w:t>
      </w:r>
      <w:proofErr w:type="spellEnd"/>
      <w:r>
        <w:rPr>
          <w:rFonts w:ascii="Arial" w:hAnsi="Arial" w:cs="Arial"/>
          <w:iCs/>
          <w:sz w:val="36"/>
          <w:szCs w:val="36"/>
        </w:rPr>
        <w:t>”</w:t>
      </w:r>
    </w:p>
    <w:p w14:paraId="0778D9A9" w14:textId="77777777" w:rsidR="008412E1" w:rsidRPr="008412E1" w:rsidRDefault="00EA1551" w:rsidP="00EA1551">
      <w:pPr>
        <w:pStyle w:val="Default"/>
        <w:spacing w:line="276" w:lineRule="auto"/>
        <w:jc w:val="center"/>
        <w:rPr>
          <w:rFonts w:cs="Arial"/>
          <w:b/>
          <w:i/>
          <w:color w:val="auto"/>
          <w:sz w:val="32"/>
          <w:szCs w:val="32"/>
          <w:lang w:val="sk-SK"/>
        </w:rPr>
      </w:pPr>
      <w:r w:rsidRPr="008412E1">
        <w:rPr>
          <w:rFonts w:cs="Arial"/>
          <w:b/>
          <w:sz w:val="32"/>
          <w:szCs w:val="32"/>
        </w:rPr>
        <w:t xml:space="preserve"> </w:t>
      </w:r>
    </w:p>
    <w:p w14:paraId="4242E383" w14:textId="77777777" w:rsidR="00E13C99" w:rsidRPr="00806F03" w:rsidRDefault="00E13C99" w:rsidP="00E13C99">
      <w:pPr>
        <w:pStyle w:val="Default"/>
        <w:spacing w:line="276" w:lineRule="auto"/>
        <w:jc w:val="center"/>
        <w:rPr>
          <w:rFonts w:cs="Arial"/>
          <w:b/>
          <w:i/>
          <w:color w:val="auto"/>
          <w:lang w:val="sk-SK"/>
        </w:rPr>
      </w:pPr>
    </w:p>
    <w:p w14:paraId="1B1EFE7F" w14:textId="77777777" w:rsidR="0030665B" w:rsidRDefault="0030665B" w:rsidP="00901456">
      <w:pPr>
        <w:tabs>
          <w:tab w:val="clear" w:pos="709"/>
        </w:tabs>
        <w:ind w:left="0" w:firstLine="0"/>
        <w:jc w:val="center"/>
        <w:rPr>
          <w:rFonts w:ascii="Arial" w:hAnsi="Arial" w:cs="Arial"/>
          <w:b w:val="0"/>
          <w:sz w:val="24"/>
          <w:szCs w:val="20"/>
          <w:lang w:val="sk-SK"/>
        </w:rPr>
      </w:pPr>
    </w:p>
    <w:p w14:paraId="0F1602D1" w14:textId="77777777" w:rsidR="006211F4" w:rsidRPr="007415C5" w:rsidRDefault="006211F4" w:rsidP="00901456">
      <w:pPr>
        <w:tabs>
          <w:tab w:val="clear" w:pos="709"/>
        </w:tabs>
        <w:ind w:left="0" w:firstLine="0"/>
        <w:jc w:val="center"/>
        <w:rPr>
          <w:rFonts w:ascii="Arial" w:hAnsi="Arial" w:cs="Arial"/>
          <w:b w:val="0"/>
          <w:sz w:val="24"/>
          <w:szCs w:val="20"/>
          <w:lang w:val="sk-SK"/>
        </w:rPr>
      </w:pPr>
    </w:p>
    <w:p w14:paraId="5A76B3A3" w14:textId="77777777" w:rsidR="00901456" w:rsidRPr="007415C5" w:rsidRDefault="00901456" w:rsidP="00901456">
      <w:pPr>
        <w:pStyle w:val="Nadpis4"/>
        <w:rPr>
          <w:rFonts w:ascii="Arial" w:hAnsi="Arial" w:cs="Arial"/>
          <w:b/>
          <w:szCs w:val="28"/>
        </w:rPr>
      </w:pPr>
      <w:r w:rsidRPr="007415C5">
        <w:rPr>
          <w:rFonts w:ascii="Arial" w:hAnsi="Arial" w:cs="Arial"/>
          <w:b/>
          <w:szCs w:val="28"/>
        </w:rPr>
        <w:t>SÚŤAŽNÉ  PODKLADY</w:t>
      </w:r>
    </w:p>
    <w:p w14:paraId="16D65866" w14:textId="77777777" w:rsidR="00901456" w:rsidRDefault="00901456" w:rsidP="00901456">
      <w:pPr>
        <w:tabs>
          <w:tab w:val="clear" w:pos="709"/>
        </w:tabs>
        <w:ind w:left="0" w:firstLine="0"/>
        <w:rPr>
          <w:rFonts w:ascii="Arial" w:hAnsi="Arial" w:cs="Arial"/>
          <w:bCs/>
          <w:sz w:val="24"/>
          <w:szCs w:val="20"/>
          <w:lang w:val="sk-SK"/>
        </w:rPr>
      </w:pPr>
    </w:p>
    <w:p w14:paraId="3809EEE9" w14:textId="77777777" w:rsidR="00314C7E" w:rsidRDefault="00314C7E" w:rsidP="00901456">
      <w:pPr>
        <w:tabs>
          <w:tab w:val="clear" w:pos="709"/>
        </w:tabs>
        <w:ind w:left="0" w:firstLine="0"/>
        <w:jc w:val="center"/>
        <w:rPr>
          <w:rFonts w:ascii="Arial" w:hAnsi="Arial" w:cs="Arial"/>
          <w:b w:val="0"/>
          <w:sz w:val="24"/>
          <w:szCs w:val="20"/>
          <w:lang w:val="sk-SK"/>
        </w:rPr>
      </w:pPr>
    </w:p>
    <w:p w14:paraId="701F40C6" w14:textId="77777777" w:rsidR="00F45A21" w:rsidRDefault="00F45A21" w:rsidP="00901456">
      <w:pPr>
        <w:tabs>
          <w:tab w:val="clear" w:pos="709"/>
        </w:tabs>
        <w:ind w:left="0" w:firstLine="0"/>
        <w:jc w:val="center"/>
        <w:rPr>
          <w:rFonts w:ascii="Arial" w:hAnsi="Arial" w:cs="Arial"/>
          <w:b w:val="0"/>
          <w:sz w:val="24"/>
          <w:szCs w:val="20"/>
          <w:lang w:val="sk-SK"/>
        </w:rPr>
      </w:pPr>
    </w:p>
    <w:p w14:paraId="7A04EDDA" w14:textId="77777777" w:rsidR="00901456" w:rsidRPr="007415C5" w:rsidRDefault="00901456" w:rsidP="00901456">
      <w:pPr>
        <w:tabs>
          <w:tab w:val="clear" w:pos="709"/>
        </w:tabs>
        <w:ind w:left="0" w:firstLine="0"/>
        <w:jc w:val="center"/>
        <w:rPr>
          <w:rFonts w:ascii="Arial" w:hAnsi="Arial" w:cs="Arial"/>
          <w:b w:val="0"/>
          <w:sz w:val="24"/>
          <w:szCs w:val="20"/>
          <w:lang w:val="sk-SK"/>
        </w:rPr>
      </w:pPr>
    </w:p>
    <w:p w14:paraId="2A25C333" w14:textId="77777777" w:rsidR="00901456" w:rsidRPr="007415C5" w:rsidRDefault="00901456" w:rsidP="00901456">
      <w:pPr>
        <w:tabs>
          <w:tab w:val="clear" w:pos="709"/>
        </w:tabs>
        <w:ind w:left="0" w:firstLine="0"/>
        <w:rPr>
          <w:rFonts w:ascii="Arial" w:hAnsi="Arial" w:cs="Arial"/>
          <w:b w:val="0"/>
          <w:sz w:val="24"/>
          <w:szCs w:val="20"/>
          <w:lang w:val="sk-SK"/>
        </w:rPr>
      </w:pPr>
    </w:p>
    <w:p w14:paraId="05BE50E0" w14:textId="77777777" w:rsidR="00901456" w:rsidRPr="007415C5" w:rsidRDefault="00901456" w:rsidP="00901456">
      <w:pPr>
        <w:tabs>
          <w:tab w:val="clear" w:pos="709"/>
        </w:tabs>
        <w:ind w:left="0" w:firstLine="0"/>
        <w:jc w:val="center"/>
        <w:rPr>
          <w:rFonts w:ascii="Arial" w:hAnsi="Arial" w:cs="Arial"/>
          <w:b w:val="0"/>
          <w:sz w:val="24"/>
          <w:szCs w:val="20"/>
          <w:lang w:val="sk-SK"/>
        </w:rPr>
      </w:pPr>
      <w:r w:rsidRPr="007415C5">
        <w:rPr>
          <w:rFonts w:ascii="Arial" w:hAnsi="Arial" w:cs="Arial"/>
          <w:b w:val="0"/>
          <w:sz w:val="24"/>
          <w:szCs w:val="20"/>
          <w:lang w:val="sk-SK"/>
        </w:rPr>
        <w:t xml:space="preserve">A.2  PODMIENKY ÚČASTI </w:t>
      </w:r>
    </w:p>
    <w:p w14:paraId="71315094" w14:textId="77777777" w:rsidR="00787FB5" w:rsidRDefault="00787FB5" w:rsidP="00901456">
      <w:pPr>
        <w:tabs>
          <w:tab w:val="clear" w:pos="709"/>
        </w:tabs>
        <w:ind w:left="0" w:firstLine="0"/>
        <w:rPr>
          <w:rFonts w:ascii="Arial" w:hAnsi="Arial" w:cs="Arial"/>
          <w:b w:val="0"/>
          <w:sz w:val="24"/>
          <w:szCs w:val="20"/>
          <w:lang w:val="sk-SK"/>
        </w:rPr>
      </w:pPr>
    </w:p>
    <w:p w14:paraId="0BED283E" w14:textId="77777777" w:rsidR="00CB184A" w:rsidRDefault="00CB184A" w:rsidP="00901456">
      <w:pPr>
        <w:tabs>
          <w:tab w:val="clear" w:pos="709"/>
        </w:tabs>
        <w:ind w:left="0" w:firstLine="0"/>
        <w:rPr>
          <w:rFonts w:ascii="Arial" w:hAnsi="Arial" w:cs="Arial"/>
          <w:b w:val="0"/>
          <w:sz w:val="24"/>
          <w:szCs w:val="20"/>
          <w:lang w:val="sk-SK"/>
        </w:rPr>
      </w:pPr>
    </w:p>
    <w:p w14:paraId="242D8A59" w14:textId="77777777" w:rsidR="00A160B5" w:rsidRDefault="00A160B5" w:rsidP="00901456">
      <w:pPr>
        <w:tabs>
          <w:tab w:val="clear" w:pos="709"/>
        </w:tabs>
        <w:ind w:left="0" w:firstLine="0"/>
        <w:rPr>
          <w:rFonts w:ascii="Arial" w:hAnsi="Arial" w:cs="Arial"/>
          <w:b w:val="0"/>
          <w:sz w:val="24"/>
          <w:szCs w:val="20"/>
          <w:lang w:val="sk-SK"/>
        </w:rPr>
      </w:pPr>
    </w:p>
    <w:p w14:paraId="0221382D" w14:textId="77777777" w:rsidR="00F45A21" w:rsidRDefault="00F45A21" w:rsidP="00901456">
      <w:pPr>
        <w:tabs>
          <w:tab w:val="clear" w:pos="709"/>
        </w:tabs>
        <w:ind w:left="0" w:firstLine="0"/>
        <w:rPr>
          <w:rFonts w:ascii="Arial" w:hAnsi="Arial" w:cs="Arial"/>
          <w:b w:val="0"/>
          <w:sz w:val="24"/>
          <w:szCs w:val="20"/>
          <w:lang w:val="sk-SK"/>
        </w:rPr>
      </w:pPr>
    </w:p>
    <w:p w14:paraId="4F74C088" w14:textId="77777777" w:rsidR="00F45A21" w:rsidRDefault="00F45A21" w:rsidP="00901456">
      <w:pPr>
        <w:tabs>
          <w:tab w:val="clear" w:pos="709"/>
        </w:tabs>
        <w:ind w:left="0" w:firstLine="0"/>
        <w:rPr>
          <w:rFonts w:ascii="Arial" w:hAnsi="Arial" w:cs="Arial"/>
          <w:b w:val="0"/>
          <w:sz w:val="24"/>
          <w:szCs w:val="20"/>
          <w:lang w:val="sk-SK"/>
        </w:rPr>
      </w:pPr>
    </w:p>
    <w:p w14:paraId="4D0B055D" w14:textId="77777777" w:rsidR="002E72CD" w:rsidRDefault="002E72CD" w:rsidP="00901456">
      <w:pPr>
        <w:tabs>
          <w:tab w:val="clear" w:pos="709"/>
        </w:tabs>
        <w:ind w:left="0" w:firstLine="0"/>
        <w:rPr>
          <w:rFonts w:ascii="Arial" w:hAnsi="Arial" w:cs="Arial"/>
          <w:b w:val="0"/>
          <w:sz w:val="24"/>
          <w:szCs w:val="20"/>
          <w:lang w:val="sk-SK"/>
        </w:rPr>
      </w:pPr>
    </w:p>
    <w:p w14:paraId="3AD9971A" w14:textId="77777777" w:rsidR="00F45A21" w:rsidRDefault="00F45A21" w:rsidP="00901456">
      <w:pPr>
        <w:tabs>
          <w:tab w:val="clear" w:pos="709"/>
        </w:tabs>
        <w:ind w:left="0" w:firstLine="0"/>
        <w:rPr>
          <w:rFonts w:ascii="Arial" w:hAnsi="Arial" w:cs="Arial"/>
          <w:b w:val="0"/>
          <w:sz w:val="24"/>
          <w:szCs w:val="20"/>
          <w:lang w:val="sk-SK"/>
        </w:rPr>
      </w:pPr>
    </w:p>
    <w:p w14:paraId="4886A3E0" w14:textId="77777777" w:rsidR="00901456" w:rsidRPr="007415C5" w:rsidRDefault="00901456" w:rsidP="00901456">
      <w:pPr>
        <w:tabs>
          <w:tab w:val="clear" w:pos="709"/>
        </w:tabs>
        <w:ind w:left="0" w:firstLine="0"/>
        <w:rPr>
          <w:rFonts w:ascii="Arial" w:hAnsi="Arial" w:cs="Arial"/>
          <w:b w:val="0"/>
          <w:sz w:val="24"/>
          <w:szCs w:val="20"/>
          <w:lang w:val="sk-SK"/>
        </w:rPr>
      </w:pPr>
    </w:p>
    <w:p w14:paraId="7049A3A3" w14:textId="30072536" w:rsidR="006C0114" w:rsidRDefault="006C0114" w:rsidP="006C0114">
      <w:pPr>
        <w:tabs>
          <w:tab w:val="clear" w:pos="709"/>
        </w:tabs>
        <w:ind w:left="0" w:firstLine="0"/>
        <w:jc w:val="center"/>
        <w:rPr>
          <w:rFonts w:ascii="Arial" w:hAnsi="Arial" w:cs="Arial"/>
          <w:b w:val="0"/>
          <w:sz w:val="24"/>
          <w:szCs w:val="20"/>
          <w:lang w:val="sk-SK"/>
        </w:rPr>
      </w:pPr>
      <w:r w:rsidRPr="000C3339">
        <w:rPr>
          <w:rFonts w:ascii="Arial" w:hAnsi="Arial"/>
          <w:b w:val="0"/>
          <w:sz w:val="24"/>
          <w:lang w:val="sk-SK"/>
        </w:rPr>
        <w:t>Trenčín</w:t>
      </w:r>
      <w:r w:rsidRPr="00023784">
        <w:rPr>
          <w:rFonts w:ascii="Arial" w:hAnsi="Arial"/>
          <w:b w:val="0"/>
          <w:sz w:val="24"/>
          <w:lang w:val="sk-SK"/>
        </w:rPr>
        <w:t xml:space="preserve">, </w:t>
      </w:r>
      <w:r w:rsidR="00023784" w:rsidRPr="00023784">
        <w:rPr>
          <w:rFonts w:ascii="Arial" w:hAnsi="Arial" w:cs="Arial"/>
          <w:b w:val="0"/>
          <w:sz w:val="24"/>
          <w:szCs w:val="20"/>
          <w:lang w:val="sk-SK"/>
        </w:rPr>
        <w:t>február</w:t>
      </w:r>
      <w:r w:rsidR="00691926" w:rsidRPr="00023784">
        <w:rPr>
          <w:rFonts w:ascii="Arial" w:hAnsi="Arial"/>
          <w:b w:val="0"/>
          <w:sz w:val="24"/>
          <w:lang w:val="sk-SK"/>
        </w:rPr>
        <w:t xml:space="preserve"> </w:t>
      </w:r>
      <w:r w:rsidR="00023784" w:rsidRPr="00023784">
        <w:rPr>
          <w:rFonts w:ascii="Arial" w:hAnsi="Arial"/>
          <w:b w:val="0"/>
          <w:sz w:val="24"/>
          <w:lang w:val="sk-SK"/>
        </w:rPr>
        <w:t>2021</w:t>
      </w:r>
      <w:r>
        <w:rPr>
          <w:rFonts w:ascii="Arial" w:hAnsi="Arial" w:cs="Arial"/>
          <w:b w:val="0"/>
          <w:sz w:val="24"/>
          <w:szCs w:val="20"/>
          <w:lang w:val="sk-SK"/>
        </w:rPr>
        <w:t xml:space="preserve"> </w:t>
      </w:r>
    </w:p>
    <w:p w14:paraId="54178732" w14:textId="77777777" w:rsidR="00051D58" w:rsidRDefault="00051D58" w:rsidP="006C0114">
      <w:pPr>
        <w:tabs>
          <w:tab w:val="clear" w:pos="709"/>
        </w:tabs>
        <w:ind w:left="0" w:firstLine="0"/>
        <w:jc w:val="center"/>
        <w:rPr>
          <w:rFonts w:ascii="Arial" w:hAnsi="Arial" w:cs="Arial"/>
          <w:b w:val="0"/>
          <w:sz w:val="24"/>
          <w:szCs w:val="20"/>
          <w:lang w:val="sk-SK"/>
        </w:rPr>
      </w:pPr>
    </w:p>
    <w:p w14:paraId="25AA610F" w14:textId="77777777" w:rsidR="00CA2FFE" w:rsidRDefault="00CA2FFE" w:rsidP="006C0114">
      <w:pPr>
        <w:tabs>
          <w:tab w:val="clear" w:pos="709"/>
        </w:tabs>
        <w:ind w:left="0" w:firstLine="0"/>
        <w:jc w:val="center"/>
        <w:rPr>
          <w:rFonts w:ascii="Arial" w:hAnsi="Arial" w:cs="Arial"/>
          <w:b w:val="0"/>
          <w:sz w:val="24"/>
          <w:szCs w:val="20"/>
          <w:lang w:val="sk-SK"/>
        </w:rPr>
      </w:pPr>
    </w:p>
    <w:p w14:paraId="145A3267" w14:textId="77777777" w:rsidR="00901456" w:rsidRPr="007415C5" w:rsidRDefault="00901456" w:rsidP="00901456">
      <w:pPr>
        <w:pBdr>
          <w:bottom w:val="single" w:sz="4" w:space="1"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lastRenderedPageBreak/>
        <w:t xml:space="preserve">A.2  PODMIENKY ÚČASTI </w:t>
      </w:r>
    </w:p>
    <w:p w14:paraId="634C4480" w14:textId="77777777" w:rsidR="009D079A" w:rsidRDefault="009D079A" w:rsidP="00901456">
      <w:pPr>
        <w:tabs>
          <w:tab w:val="clear" w:pos="709"/>
        </w:tabs>
        <w:ind w:left="0" w:firstLine="0"/>
        <w:rPr>
          <w:rFonts w:ascii="Arial" w:hAnsi="Arial" w:cs="Arial"/>
          <w:b w:val="0"/>
          <w:sz w:val="24"/>
          <w:szCs w:val="20"/>
          <w:u w:val="single"/>
          <w:lang w:val="sk-SK"/>
        </w:rPr>
      </w:pPr>
    </w:p>
    <w:p w14:paraId="7FECCD58" w14:textId="77777777" w:rsidR="00901456" w:rsidRPr="007415C5" w:rsidRDefault="00901456" w:rsidP="00901456">
      <w:pPr>
        <w:tabs>
          <w:tab w:val="clear" w:pos="709"/>
        </w:tabs>
        <w:ind w:left="0" w:firstLine="0"/>
        <w:rPr>
          <w:rFonts w:ascii="Arial" w:hAnsi="Arial" w:cs="Arial"/>
          <w:b w:val="0"/>
          <w:sz w:val="24"/>
          <w:szCs w:val="20"/>
          <w:lang w:val="sk-SK"/>
        </w:rPr>
      </w:pPr>
      <w:r w:rsidRPr="007415C5">
        <w:rPr>
          <w:rFonts w:ascii="Arial" w:hAnsi="Arial" w:cs="Arial"/>
          <w:b w:val="0"/>
          <w:sz w:val="24"/>
          <w:szCs w:val="20"/>
          <w:u w:val="single"/>
          <w:lang w:val="sk-SK"/>
        </w:rPr>
        <w:t>Uchádzač musí spĺňať nasledovné podmienky účasti</w:t>
      </w:r>
      <w:r w:rsidRPr="007415C5">
        <w:rPr>
          <w:rFonts w:ascii="Arial" w:hAnsi="Arial" w:cs="Arial"/>
          <w:b w:val="0"/>
          <w:sz w:val="24"/>
          <w:szCs w:val="20"/>
          <w:lang w:val="sk-SK"/>
        </w:rPr>
        <w:t>:</w:t>
      </w:r>
    </w:p>
    <w:p w14:paraId="3A8EA9EC" w14:textId="77777777" w:rsidR="00901456" w:rsidRPr="007415C5" w:rsidRDefault="00901456" w:rsidP="00901456">
      <w:pPr>
        <w:tabs>
          <w:tab w:val="clear" w:pos="709"/>
        </w:tabs>
        <w:ind w:left="0" w:firstLine="0"/>
        <w:rPr>
          <w:rFonts w:ascii="Arial" w:hAnsi="Arial" w:cs="Arial"/>
          <w:b w:val="0"/>
          <w:sz w:val="24"/>
          <w:szCs w:val="20"/>
          <w:lang w:val="sk-SK"/>
        </w:rPr>
      </w:pPr>
    </w:p>
    <w:p w14:paraId="0E198D71" w14:textId="77777777" w:rsidR="00371E7F" w:rsidRDefault="00371E7F" w:rsidP="002E5C52">
      <w:pPr>
        <w:tabs>
          <w:tab w:val="clear" w:pos="709"/>
        </w:tabs>
        <w:ind w:left="426" w:hanging="426"/>
        <w:rPr>
          <w:rFonts w:ascii="Arial" w:hAnsi="Arial" w:cs="Arial"/>
          <w:bCs/>
          <w:sz w:val="24"/>
          <w:szCs w:val="20"/>
          <w:lang w:val="sk-SK"/>
        </w:rPr>
      </w:pPr>
      <w:r>
        <w:rPr>
          <w:rFonts w:ascii="Arial" w:hAnsi="Arial" w:cs="Arial"/>
          <w:bCs/>
          <w:sz w:val="24"/>
          <w:szCs w:val="20"/>
          <w:lang w:val="sk-SK"/>
        </w:rPr>
        <w:t>1.  Podmienky účasti uchádzačov vo v</w:t>
      </w:r>
      <w:r w:rsidR="00C95B7F">
        <w:rPr>
          <w:rFonts w:ascii="Arial" w:hAnsi="Arial" w:cs="Arial"/>
          <w:bCs/>
          <w:sz w:val="24"/>
          <w:szCs w:val="20"/>
          <w:lang w:val="sk-SK"/>
        </w:rPr>
        <w:t xml:space="preserve">erejnom obstarávaní </w:t>
      </w:r>
      <w:r w:rsidR="00C95B7F" w:rsidRPr="00AD67C0">
        <w:rPr>
          <w:rFonts w:ascii="Arial" w:hAnsi="Arial" w:cs="Arial"/>
          <w:bCs/>
          <w:sz w:val="24"/>
          <w:lang w:val="sk-SK"/>
        </w:rPr>
        <w:t xml:space="preserve">podľa </w:t>
      </w:r>
      <w:r w:rsidR="00C95B7F" w:rsidRPr="000D0BE9">
        <w:rPr>
          <w:rFonts w:ascii="Arial" w:hAnsi="Arial" w:cs="Arial"/>
          <w:bCs/>
          <w:sz w:val="24"/>
          <w:highlight w:val="cyan"/>
          <w:lang w:val="sk-SK"/>
        </w:rPr>
        <w:t xml:space="preserve">§ </w:t>
      </w:r>
      <w:r w:rsidR="0062343C" w:rsidRPr="000D0BE9">
        <w:rPr>
          <w:rFonts w:ascii="Arial" w:hAnsi="Arial" w:cs="Arial"/>
          <w:bCs/>
          <w:sz w:val="24"/>
          <w:highlight w:val="cyan"/>
          <w:lang w:val="sk-SK"/>
        </w:rPr>
        <w:t>32</w:t>
      </w:r>
      <w:r w:rsidR="0062343C" w:rsidRPr="00AD67C0">
        <w:rPr>
          <w:rFonts w:ascii="Arial" w:hAnsi="Arial" w:cs="Arial"/>
          <w:bCs/>
          <w:sz w:val="24"/>
          <w:lang w:val="sk-SK"/>
        </w:rPr>
        <w:t xml:space="preserve"> </w:t>
      </w:r>
      <w:r w:rsidR="00AD67C0" w:rsidRPr="00AD67C0">
        <w:rPr>
          <w:rFonts w:ascii="Arial" w:hAnsi="Arial" w:cs="Arial"/>
          <w:bCs/>
          <w:sz w:val="24"/>
          <w:lang w:val="sk-SK"/>
        </w:rPr>
        <w:t xml:space="preserve">v spojitosti s </w:t>
      </w:r>
      <w:r w:rsidR="00AD67C0" w:rsidRPr="002E5C52">
        <w:rPr>
          <w:rFonts w:ascii="Arial" w:hAnsi="Arial"/>
          <w:sz w:val="24"/>
          <w:lang w:val="sk-SK"/>
        </w:rPr>
        <w:t xml:space="preserve">§ </w:t>
      </w:r>
      <w:r w:rsidR="009D079A" w:rsidRPr="002E5C52">
        <w:rPr>
          <w:rFonts w:ascii="Arial" w:hAnsi="Arial"/>
          <w:sz w:val="24"/>
          <w:lang w:val="sk-SK"/>
        </w:rPr>
        <w:t>112,</w:t>
      </w:r>
      <w:r w:rsidR="000D0BE9">
        <w:rPr>
          <w:rFonts w:ascii="Arial" w:hAnsi="Arial"/>
          <w:sz w:val="24"/>
          <w:lang w:val="sk-SK"/>
        </w:rPr>
        <w:t xml:space="preserve"> </w:t>
      </w:r>
      <w:r w:rsidR="009D079A" w:rsidRPr="002E5C52">
        <w:rPr>
          <w:rFonts w:ascii="Arial" w:hAnsi="Arial"/>
          <w:sz w:val="24"/>
          <w:lang w:val="sk-SK"/>
        </w:rPr>
        <w:t>§</w:t>
      </w:r>
      <w:r w:rsidR="000D0BE9">
        <w:rPr>
          <w:rFonts w:ascii="Arial" w:hAnsi="Arial"/>
          <w:sz w:val="24"/>
          <w:lang w:val="sk-SK"/>
        </w:rPr>
        <w:t xml:space="preserve"> </w:t>
      </w:r>
      <w:r w:rsidR="00AD67C0" w:rsidRPr="002E5C52">
        <w:rPr>
          <w:rFonts w:ascii="Arial" w:hAnsi="Arial"/>
          <w:sz w:val="24"/>
          <w:lang w:val="sk-SK"/>
        </w:rPr>
        <w:t>113</w:t>
      </w:r>
      <w:r w:rsidR="000D0BE9">
        <w:rPr>
          <w:rFonts w:ascii="Arial" w:hAnsi="Arial"/>
          <w:sz w:val="24"/>
          <w:lang w:val="sk-SK"/>
        </w:rPr>
        <w:t xml:space="preserve"> </w:t>
      </w:r>
      <w:r w:rsidR="00AD67C0" w:rsidRPr="002E5C52">
        <w:rPr>
          <w:rFonts w:ascii="Arial" w:hAnsi="Arial"/>
          <w:sz w:val="24"/>
          <w:lang w:val="sk-SK"/>
        </w:rPr>
        <w:t>a</w:t>
      </w:r>
      <w:r w:rsidR="000D0BE9">
        <w:rPr>
          <w:rFonts w:ascii="Arial" w:hAnsi="Arial"/>
          <w:sz w:val="24"/>
          <w:lang w:val="sk-SK"/>
        </w:rPr>
        <w:t xml:space="preserve"> </w:t>
      </w:r>
      <w:r w:rsidR="0062343C" w:rsidRPr="002E5C52">
        <w:rPr>
          <w:rFonts w:ascii="Arial" w:hAnsi="Arial"/>
          <w:sz w:val="24"/>
          <w:lang w:val="sk-SK"/>
        </w:rPr>
        <w:t>§</w:t>
      </w:r>
      <w:r w:rsidR="000D0BE9">
        <w:rPr>
          <w:rFonts w:ascii="Arial" w:hAnsi="Arial"/>
          <w:sz w:val="24"/>
          <w:lang w:val="sk-SK"/>
        </w:rPr>
        <w:t xml:space="preserve"> </w:t>
      </w:r>
      <w:r w:rsidR="0062343C" w:rsidRPr="002E5C52">
        <w:rPr>
          <w:rFonts w:ascii="Arial" w:hAnsi="Arial"/>
          <w:sz w:val="24"/>
          <w:lang w:val="sk-SK"/>
        </w:rPr>
        <w:t>11</w:t>
      </w:r>
      <w:r w:rsidR="00AD67C0" w:rsidRPr="002E5C52">
        <w:rPr>
          <w:rFonts w:ascii="Arial" w:hAnsi="Arial"/>
          <w:sz w:val="24"/>
          <w:lang w:val="sk-SK"/>
        </w:rPr>
        <w:t>4</w:t>
      </w:r>
      <w:r w:rsidR="000D0BE9">
        <w:rPr>
          <w:rFonts w:ascii="Arial" w:hAnsi="Arial"/>
          <w:sz w:val="24"/>
          <w:lang w:val="sk-SK"/>
        </w:rPr>
        <w:t xml:space="preserve"> </w:t>
      </w:r>
      <w:r w:rsidRPr="00AD67C0">
        <w:rPr>
          <w:rFonts w:ascii="Arial" w:hAnsi="Arial" w:cs="Arial"/>
          <w:bCs/>
          <w:sz w:val="24"/>
          <w:lang w:val="sk-SK"/>
        </w:rPr>
        <w:t>zákona</w:t>
      </w:r>
      <w:r w:rsidR="000D0BE9">
        <w:rPr>
          <w:rFonts w:ascii="Arial" w:hAnsi="Arial" w:cs="Arial"/>
          <w:bCs/>
          <w:sz w:val="24"/>
          <w:lang w:val="sk-SK"/>
        </w:rPr>
        <w:t xml:space="preserve"> </w:t>
      </w:r>
      <w:r w:rsidRPr="00AD67C0">
        <w:rPr>
          <w:rFonts w:ascii="Arial" w:hAnsi="Arial" w:cs="Arial"/>
          <w:bCs/>
          <w:sz w:val="24"/>
          <w:lang w:val="sk-SK"/>
        </w:rPr>
        <w:t>o</w:t>
      </w:r>
      <w:r w:rsidR="000D0BE9">
        <w:rPr>
          <w:rFonts w:ascii="Arial" w:hAnsi="Arial" w:cs="Arial"/>
          <w:bCs/>
          <w:sz w:val="24"/>
          <w:lang w:val="sk-SK"/>
        </w:rPr>
        <w:t> </w:t>
      </w:r>
      <w:r w:rsidRPr="00AD67C0">
        <w:rPr>
          <w:rFonts w:ascii="Arial" w:hAnsi="Arial" w:cs="Arial"/>
          <w:bCs/>
          <w:sz w:val="24"/>
          <w:lang w:val="sk-SK"/>
        </w:rPr>
        <w:t>verejnom</w:t>
      </w:r>
      <w:r w:rsidR="000D0BE9">
        <w:rPr>
          <w:rFonts w:ascii="Arial" w:hAnsi="Arial" w:cs="Arial"/>
          <w:bCs/>
          <w:sz w:val="24"/>
          <w:lang w:val="sk-SK"/>
        </w:rPr>
        <w:t xml:space="preserve"> </w:t>
      </w:r>
      <w:r w:rsidRPr="00AD67C0">
        <w:rPr>
          <w:rFonts w:ascii="Arial" w:hAnsi="Arial" w:cs="Arial"/>
          <w:bCs/>
          <w:sz w:val="24"/>
          <w:lang w:val="sk-SK"/>
        </w:rPr>
        <w:t>obstarávaní (týkajúce sa osobného</w:t>
      </w:r>
      <w:r w:rsidRPr="007E230C">
        <w:rPr>
          <w:rFonts w:ascii="Arial" w:hAnsi="Arial" w:cs="Arial"/>
          <w:bCs/>
          <w:sz w:val="24"/>
          <w:szCs w:val="20"/>
          <w:lang w:val="sk-SK"/>
        </w:rPr>
        <w:t xml:space="preserve"> postavenia):</w:t>
      </w:r>
    </w:p>
    <w:p w14:paraId="0553DF34" w14:textId="77777777" w:rsidR="00051D58" w:rsidRPr="007E230C" w:rsidRDefault="00051D58" w:rsidP="002E5C52">
      <w:pPr>
        <w:tabs>
          <w:tab w:val="clear" w:pos="709"/>
        </w:tabs>
        <w:ind w:left="426" w:hanging="426"/>
        <w:rPr>
          <w:rFonts w:ascii="Arial" w:hAnsi="Arial" w:cs="Arial"/>
          <w:bCs/>
          <w:sz w:val="24"/>
          <w:szCs w:val="20"/>
          <w:lang w:val="sk-SK"/>
        </w:rPr>
      </w:pPr>
    </w:p>
    <w:p w14:paraId="7DA67560" w14:textId="77777777" w:rsidR="00051D58" w:rsidRPr="003A1E40" w:rsidRDefault="00051D58" w:rsidP="00051D58">
      <w:pPr>
        <w:ind w:left="0" w:firstLine="0"/>
        <w:rPr>
          <w:rFonts w:ascii="Arial" w:hAnsi="Arial" w:cs="Arial"/>
          <w:b w:val="0"/>
          <w:sz w:val="24"/>
          <w:lang w:val="sk-SK"/>
        </w:rPr>
      </w:pPr>
      <w:r w:rsidRPr="003A1E40">
        <w:rPr>
          <w:rFonts w:ascii="Arial" w:hAnsi="Arial" w:cs="Arial"/>
          <w:b w:val="0"/>
          <w:sz w:val="24"/>
          <w:lang w:val="sk-SK"/>
        </w:rPr>
        <w:t>PLATÍ PRE VŠETKY ČASTI</w:t>
      </w:r>
      <w:r>
        <w:rPr>
          <w:rFonts w:ascii="Arial" w:hAnsi="Arial" w:cs="Arial"/>
          <w:b w:val="0"/>
          <w:sz w:val="24"/>
          <w:lang w:val="sk-SK"/>
        </w:rPr>
        <w:t xml:space="preserve">: </w:t>
      </w:r>
      <w:r w:rsidRPr="003A1E40">
        <w:rPr>
          <w:rFonts w:ascii="Arial" w:hAnsi="Arial" w:cs="Arial"/>
          <w:b w:val="0"/>
          <w:sz w:val="24"/>
          <w:lang w:val="sk-SK"/>
        </w:rPr>
        <w:t>doklady požadované na preukázanie osobného postavenia uvedené v tomto bode (bod 1 - § 32 aj bod 2 - § 32) je postačujúce v ponuke predložiť jedenkrát a to bez ohľadu na to, či uchádzač predkladá ponuku na jednu časť, viac častí alebo na všetky časti zákazky.</w:t>
      </w:r>
    </w:p>
    <w:p w14:paraId="75F1D982" w14:textId="77777777" w:rsidR="00B22819" w:rsidRPr="007E230C" w:rsidRDefault="00B22819" w:rsidP="00B22819">
      <w:pPr>
        <w:tabs>
          <w:tab w:val="clear" w:pos="709"/>
        </w:tabs>
        <w:ind w:left="426" w:hanging="426"/>
        <w:rPr>
          <w:rFonts w:ascii="Arial" w:hAnsi="Arial" w:cs="Arial"/>
          <w:bCs/>
          <w:sz w:val="24"/>
          <w:szCs w:val="20"/>
          <w:lang w:val="sk-SK"/>
        </w:rPr>
      </w:pPr>
    </w:p>
    <w:p w14:paraId="5A325752" w14:textId="77777777" w:rsidR="00313001" w:rsidRDefault="009D079A" w:rsidP="00693980">
      <w:pPr>
        <w:numPr>
          <w:ilvl w:val="1"/>
          <w:numId w:val="10"/>
        </w:numPr>
        <w:tabs>
          <w:tab w:val="clear" w:pos="709"/>
        </w:tabs>
        <w:autoSpaceDE w:val="0"/>
        <w:autoSpaceDN w:val="0"/>
        <w:adjustRightInd w:val="0"/>
        <w:jc w:val="left"/>
        <w:rPr>
          <w:rFonts w:ascii="Arial" w:hAnsi="Arial" w:cs="Arial"/>
          <w:b w:val="0"/>
          <w:sz w:val="24"/>
          <w:lang w:val="sk-SK"/>
        </w:rPr>
      </w:pPr>
      <w:r>
        <w:rPr>
          <w:rFonts w:ascii="Arial" w:hAnsi="Arial" w:cs="Arial"/>
          <w:b w:val="0"/>
          <w:sz w:val="24"/>
          <w:lang w:val="sk-SK"/>
        </w:rPr>
        <w:t xml:space="preserve">V súlade s </w:t>
      </w:r>
      <w:r w:rsidRPr="002E5C52">
        <w:rPr>
          <w:rFonts w:ascii="Arial" w:hAnsi="Arial"/>
          <w:b w:val="0"/>
          <w:sz w:val="24"/>
          <w:lang w:val="sk-SK"/>
        </w:rPr>
        <w:t>§ 32 ods. 1</w:t>
      </w:r>
      <w:r w:rsidR="009E7F5A" w:rsidRPr="009E7F5A">
        <w:rPr>
          <w:rFonts w:ascii="Arial" w:hAnsi="Arial" w:cs="Arial"/>
          <w:b w:val="0"/>
          <w:sz w:val="24"/>
          <w:lang w:val="sk-SK"/>
        </w:rPr>
        <w:t xml:space="preserve"> zákona č. 343/2015 Z. z. o verejnom obstarávaní a o zmene a doplnení niektorých zákonov, verejného obstarávania sa môže zúčastniť len ten, kto spĺňa tieto podmienky účasti týkajúce sa osobného postavenia:</w:t>
      </w:r>
    </w:p>
    <w:p w14:paraId="584CD1CF" w14:textId="77777777" w:rsidR="000C3339" w:rsidRPr="009E7F5A" w:rsidRDefault="000C3339" w:rsidP="000C3339">
      <w:pPr>
        <w:tabs>
          <w:tab w:val="clear" w:pos="709"/>
        </w:tabs>
        <w:autoSpaceDE w:val="0"/>
        <w:autoSpaceDN w:val="0"/>
        <w:adjustRightInd w:val="0"/>
        <w:ind w:left="405" w:firstLine="0"/>
        <w:jc w:val="left"/>
        <w:rPr>
          <w:rFonts w:ascii="Arial" w:hAnsi="Arial" w:cs="Arial"/>
          <w:b w:val="0"/>
          <w:sz w:val="24"/>
          <w:lang w:val="sk-SK"/>
        </w:rPr>
      </w:pPr>
    </w:p>
    <w:p w14:paraId="1619D70E" w14:textId="77777777" w:rsidR="00B22819" w:rsidRPr="00551C91" w:rsidRDefault="00B22819" w:rsidP="00151DB0">
      <w:pPr>
        <w:tabs>
          <w:tab w:val="clear" w:pos="709"/>
        </w:tabs>
        <w:autoSpaceDE w:val="0"/>
        <w:autoSpaceDN w:val="0"/>
        <w:adjustRightInd w:val="0"/>
        <w:ind w:left="0" w:firstLine="0"/>
        <w:rPr>
          <w:rFonts w:ascii="Arial" w:hAnsi="Arial" w:cs="Arial"/>
          <w:sz w:val="24"/>
          <w:lang w:val="sk-SK"/>
        </w:rPr>
      </w:pPr>
      <w:r w:rsidRPr="00551C91">
        <w:rPr>
          <w:rFonts w:ascii="Arial" w:hAnsi="Arial" w:cs="Arial"/>
          <w:b w:val="0"/>
          <w:sz w:val="24"/>
          <w:lang w:val="sk-SK"/>
        </w:rPr>
        <w:t xml:space="preserve">a) </w:t>
      </w:r>
      <w:r w:rsidRPr="00551C91">
        <w:rPr>
          <w:rFonts w:ascii="Arial" w:hAnsi="Arial" w:cs="Arial"/>
          <w:sz w:val="24"/>
          <w:lang w:val="sk-SK"/>
        </w:rPr>
        <w:t>nebol on, ani jeho štatutárny orgán, ani člen štatutárneho orgánu, ani člen dozorného</w:t>
      </w:r>
    </w:p>
    <w:p w14:paraId="785BFA4A"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sz w:val="24"/>
          <w:lang w:val="sk-SK"/>
        </w:rPr>
        <w:t>orgánu, ani prokurista</w:t>
      </w:r>
      <w:r w:rsidRPr="00551C91">
        <w:rPr>
          <w:rFonts w:ascii="Arial" w:hAnsi="Arial" w:cs="Arial"/>
          <w:b w:val="0"/>
          <w:sz w:val="24"/>
          <w:lang w:val="sk-SK"/>
        </w:rPr>
        <w:t xml:space="preserve"> právoplatne odsúdený za trestný čin korupcie, trestný čin</w:t>
      </w:r>
    </w:p>
    <w:p w14:paraId="7B9DF0A6"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poškodzovania finančných záujmov Európskych spoločenstiev, trestný čin legalizácie príjmu</w:t>
      </w:r>
      <w:r w:rsidR="00313001" w:rsidRPr="00551C91">
        <w:rPr>
          <w:rFonts w:ascii="Arial" w:hAnsi="Arial" w:cs="Arial"/>
          <w:b w:val="0"/>
          <w:sz w:val="24"/>
          <w:lang w:val="sk-SK"/>
        </w:rPr>
        <w:t xml:space="preserve"> </w:t>
      </w:r>
      <w:r w:rsidRPr="00551C91">
        <w:rPr>
          <w:rFonts w:ascii="Arial" w:hAnsi="Arial" w:cs="Arial"/>
          <w:b w:val="0"/>
          <w:sz w:val="24"/>
          <w:lang w:val="sk-SK"/>
        </w:rPr>
        <w:t>z trestnej činnosti, trestný čin založenia, zosnovania a podporovania zločineckej skupiny,</w:t>
      </w:r>
      <w:r w:rsidR="00313001" w:rsidRPr="00551C91">
        <w:rPr>
          <w:rFonts w:ascii="Arial" w:hAnsi="Arial" w:cs="Arial"/>
          <w:b w:val="0"/>
          <w:sz w:val="24"/>
          <w:lang w:val="sk-SK"/>
        </w:rPr>
        <w:t xml:space="preserve"> </w:t>
      </w:r>
      <w:r w:rsidRPr="00551C91">
        <w:rPr>
          <w:rFonts w:ascii="Arial" w:hAnsi="Arial" w:cs="Arial"/>
          <w:b w:val="0"/>
          <w:sz w:val="24"/>
          <w:lang w:val="sk-SK"/>
        </w:rPr>
        <w:t>trestný čin založenia, zosnovania alebo podporovania teroristickej skupiny, trestný čin</w:t>
      </w:r>
      <w:r w:rsidR="00313001" w:rsidRPr="00551C91">
        <w:rPr>
          <w:rFonts w:ascii="Arial" w:hAnsi="Arial" w:cs="Arial"/>
          <w:b w:val="0"/>
          <w:sz w:val="24"/>
          <w:lang w:val="sk-SK"/>
        </w:rPr>
        <w:t xml:space="preserve"> </w:t>
      </w:r>
      <w:r w:rsidRPr="00551C91">
        <w:rPr>
          <w:rFonts w:ascii="Arial" w:hAnsi="Arial" w:cs="Arial"/>
          <w:b w:val="0"/>
          <w:sz w:val="24"/>
          <w:lang w:val="sk-SK"/>
        </w:rPr>
        <w:t>terorizmu a niektorých foriem účasti na terorizme, trestný čin obchodovania s ľuďmi, trestný</w:t>
      </w:r>
      <w:r w:rsidR="00313001" w:rsidRPr="00551C91">
        <w:rPr>
          <w:rFonts w:ascii="Arial" w:hAnsi="Arial" w:cs="Arial"/>
          <w:b w:val="0"/>
          <w:sz w:val="24"/>
          <w:lang w:val="sk-SK"/>
        </w:rPr>
        <w:t xml:space="preserve"> </w:t>
      </w:r>
      <w:r w:rsidRPr="00551C91">
        <w:rPr>
          <w:rFonts w:ascii="Arial" w:hAnsi="Arial" w:cs="Arial"/>
          <w:b w:val="0"/>
          <w:sz w:val="24"/>
          <w:lang w:val="sk-SK"/>
        </w:rPr>
        <w:t>čin, ktorého skutková podstata súvisí s podnikaním alebo trestný čin machinácie pri</w:t>
      </w:r>
    </w:p>
    <w:p w14:paraId="75261599"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verejnom obstarávaní a verejnej dražbe,</w:t>
      </w:r>
    </w:p>
    <w:p w14:paraId="5117942E" w14:textId="77777777" w:rsidR="008108D2" w:rsidRPr="00D631A0" w:rsidRDefault="008108D2" w:rsidP="008108D2">
      <w:pPr>
        <w:autoSpaceDE w:val="0"/>
        <w:autoSpaceDN w:val="0"/>
        <w:adjustRightInd w:val="0"/>
        <w:ind w:left="284" w:hanging="284"/>
        <w:rPr>
          <w:rFonts w:ascii="Arial" w:hAnsi="Arial" w:cs="Arial"/>
          <w:b w:val="0"/>
          <w:sz w:val="24"/>
          <w:lang w:val="sk-SK"/>
        </w:rPr>
      </w:pPr>
      <w:r>
        <w:rPr>
          <w:rFonts w:ascii="Arial" w:hAnsi="Arial" w:cs="Arial"/>
          <w:b w:val="0"/>
          <w:sz w:val="24"/>
          <w:lang w:val="sk-SK"/>
        </w:rPr>
        <w:t>b</w:t>
      </w:r>
      <w:r w:rsidRPr="00D631A0">
        <w:rPr>
          <w:rFonts w:ascii="Arial" w:hAnsi="Arial" w:cs="Arial"/>
          <w:b w:val="0"/>
          <w:sz w:val="24"/>
          <w:lang w:val="sk-SK"/>
        </w:rPr>
        <w:t xml:space="preserve">) </w:t>
      </w:r>
      <w:r w:rsidRPr="00D631A0">
        <w:rPr>
          <w:rFonts w:ascii="Arial" w:hAnsi="Arial" w:cs="Arial"/>
          <w:sz w:val="24"/>
          <w:lang w:val="sk-SK"/>
        </w:rPr>
        <w:t>nemá evidované nedoplatky</w:t>
      </w:r>
      <w:r w:rsidRPr="00D631A0">
        <w:rPr>
          <w:rFonts w:ascii="Arial" w:hAnsi="Arial" w:cs="Arial"/>
          <w:b w:val="0"/>
          <w:sz w:val="24"/>
          <w:lang w:val="sk-SK"/>
        </w:rPr>
        <w:t xml:space="preserve"> na poistnom na sociálne poistenie a zdravotná poisťovňa neeviduje voči nemu pohľadávky po splatnosti podľa osobitných predpisov 46b) v Slovenskej republike alebo v štáte sídla, miesta podnikania alebo obvyklého pobytu,</w:t>
      </w:r>
    </w:p>
    <w:p w14:paraId="109C7D75" w14:textId="77777777" w:rsidR="008108D2" w:rsidRPr="00D631A0" w:rsidRDefault="008108D2" w:rsidP="008108D2">
      <w:pPr>
        <w:autoSpaceDE w:val="0"/>
        <w:autoSpaceDN w:val="0"/>
        <w:adjustRightInd w:val="0"/>
        <w:ind w:left="284" w:hanging="284"/>
        <w:rPr>
          <w:rFonts w:ascii="Arial" w:hAnsi="Arial" w:cs="Arial"/>
          <w:b w:val="0"/>
          <w:sz w:val="24"/>
          <w:lang w:val="sk-SK"/>
        </w:rPr>
      </w:pPr>
      <w:r w:rsidRPr="00D631A0">
        <w:rPr>
          <w:rFonts w:ascii="Arial" w:hAnsi="Arial" w:cs="Arial"/>
          <w:b w:val="0"/>
          <w:sz w:val="24"/>
          <w:lang w:val="sk-SK"/>
        </w:rPr>
        <w:t xml:space="preserve">c) </w:t>
      </w:r>
      <w:r w:rsidRPr="00D631A0">
        <w:rPr>
          <w:rFonts w:ascii="Arial" w:hAnsi="Arial" w:cs="Arial"/>
          <w:sz w:val="24"/>
          <w:lang w:val="sk-SK"/>
        </w:rPr>
        <w:t>nemá evidované</w:t>
      </w:r>
      <w:r w:rsidRPr="00D631A0">
        <w:rPr>
          <w:rFonts w:ascii="Arial" w:hAnsi="Arial" w:cs="Arial"/>
          <w:b w:val="0"/>
          <w:sz w:val="24"/>
          <w:lang w:val="sk-SK"/>
        </w:rPr>
        <w:t xml:space="preserve"> daňové nedoplatky voči daňovému úradu a colnému úradu podľa osobitných predpisov46c) v Slovenskej republike alebo v štáte sídla, miesta podnikania alebo obvyklého pobytu,</w:t>
      </w:r>
    </w:p>
    <w:p w14:paraId="5E85B5B0"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D631A0">
        <w:rPr>
          <w:rFonts w:ascii="Arial" w:hAnsi="Arial" w:cs="Arial"/>
          <w:b w:val="0"/>
          <w:sz w:val="24"/>
          <w:lang w:val="sk-SK"/>
        </w:rPr>
        <w:t>d) nebol na jeho majetok vyhlásený</w:t>
      </w:r>
      <w:r w:rsidRPr="00551C91">
        <w:rPr>
          <w:rFonts w:ascii="Arial" w:hAnsi="Arial" w:cs="Arial"/>
          <w:b w:val="0"/>
          <w:sz w:val="24"/>
          <w:lang w:val="sk-SK"/>
        </w:rPr>
        <w:t xml:space="preserve"> konkurz, </w:t>
      </w:r>
      <w:r w:rsidRPr="00551C91">
        <w:rPr>
          <w:rFonts w:ascii="Arial" w:hAnsi="Arial" w:cs="Arial"/>
          <w:sz w:val="24"/>
          <w:lang w:val="sk-SK"/>
        </w:rPr>
        <w:t>nie je v reštrukturalizácii</w:t>
      </w:r>
      <w:r w:rsidRPr="00551C91">
        <w:rPr>
          <w:rFonts w:ascii="Arial" w:hAnsi="Arial" w:cs="Arial"/>
          <w:b w:val="0"/>
          <w:sz w:val="24"/>
          <w:lang w:val="sk-SK"/>
        </w:rPr>
        <w:t>, nie je v likvidácii, ani</w:t>
      </w:r>
    </w:p>
    <w:p w14:paraId="4A980604"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nebolo proti nemu zastavené konkurzné konanie pre nedostatok majetku alebo zrušený</w:t>
      </w:r>
    </w:p>
    <w:p w14:paraId="452BA291"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konkurz pre nedostatok majetku,</w:t>
      </w:r>
    </w:p>
    <w:p w14:paraId="360869B8"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e) je oprávnený dodávať tovar, uskutočňovať stavebné práce alebo poskytovať službu,</w:t>
      </w:r>
    </w:p>
    <w:p w14:paraId="7BCC97E6"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 xml:space="preserve">f) </w:t>
      </w:r>
      <w:r w:rsidRPr="00551C91">
        <w:rPr>
          <w:rFonts w:ascii="Arial" w:hAnsi="Arial" w:cs="Arial"/>
          <w:sz w:val="24"/>
          <w:lang w:val="sk-SK"/>
        </w:rPr>
        <w:t>nemá uložený zákaz účasti</w:t>
      </w:r>
      <w:r w:rsidRPr="00551C91">
        <w:rPr>
          <w:rFonts w:ascii="Arial" w:hAnsi="Arial" w:cs="Arial"/>
          <w:b w:val="0"/>
          <w:sz w:val="24"/>
          <w:lang w:val="sk-SK"/>
        </w:rPr>
        <w:t xml:space="preserve"> vo verejnom obstarávaní potvrdený konečným rozhodnutím v</w:t>
      </w:r>
    </w:p>
    <w:p w14:paraId="72EC4D82"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Slovenskej republike alebo v štáte sídla, miesta podnikania alebo obvyklého pobytu,</w:t>
      </w:r>
    </w:p>
    <w:p w14:paraId="6E667746"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g) nedopustil sa v predchádzajúcich troch rokoch od vyhlásenia alebo preukázateľného</w:t>
      </w:r>
    </w:p>
    <w:p w14:paraId="6BFAACCA"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začatia verejného obstarávania závažného porušenia povinností v oblasti ochrany životného</w:t>
      </w:r>
    </w:p>
    <w:p w14:paraId="0AC3C509"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prostredia, sociálneho práva alebo pracovného práva podľa osobitných predpisov, za ktoré</w:t>
      </w:r>
    </w:p>
    <w:p w14:paraId="136AA34B"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mu bola právoplatne uložená sankcia, ktoré dokáže verejný obstarávateľ a obstarávateľ</w:t>
      </w:r>
    </w:p>
    <w:p w14:paraId="7D07307C" w14:textId="77777777"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preukázať,</w:t>
      </w:r>
    </w:p>
    <w:p w14:paraId="17DC06C0" w14:textId="77777777"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h) nedopustil sa v predchádzajúcich troch rokoch od vyhlásenia alebo preukázateľného</w:t>
      </w:r>
    </w:p>
    <w:p w14:paraId="6EFBB768" w14:textId="77777777" w:rsidR="00B22819" w:rsidRPr="00551C91" w:rsidRDefault="00B22819" w:rsidP="00151DB0">
      <w:pPr>
        <w:tabs>
          <w:tab w:val="clear" w:pos="709"/>
        </w:tabs>
        <w:autoSpaceDE w:val="0"/>
        <w:autoSpaceDN w:val="0"/>
        <w:adjustRightInd w:val="0"/>
        <w:ind w:left="0" w:firstLine="284"/>
        <w:rPr>
          <w:rFonts w:ascii="Arial" w:hAnsi="Arial" w:cs="Arial"/>
          <w:b w:val="0"/>
          <w:sz w:val="24"/>
          <w:lang w:val="sk-SK"/>
        </w:rPr>
      </w:pPr>
      <w:r w:rsidRPr="00551C91">
        <w:rPr>
          <w:rFonts w:ascii="Arial" w:hAnsi="Arial" w:cs="Arial"/>
          <w:b w:val="0"/>
          <w:sz w:val="24"/>
          <w:lang w:val="sk-SK"/>
        </w:rPr>
        <w:t>začatia verejného obstarávania závažného porušenia profesijných povinností, ktoré dokáže</w:t>
      </w:r>
    </w:p>
    <w:p w14:paraId="49B811CF" w14:textId="77777777" w:rsidR="00B22819" w:rsidRPr="00551C91" w:rsidRDefault="00B22819" w:rsidP="00151DB0">
      <w:pPr>
        <w:tabs>
          <w:tab w:val="clear" w:pos="709"/>
        </w:tabs>
        <w:autoSpaceDE w:val="0"/>
        <w:autoSpaceDN w:val="0"/>
        <w:adjustRightInd w:val="0"/>
        <w:ind w:left="0" w:firstLine="284"/>
        <w:rPr>
          <w:rFonts w:ascii="Arial" w:hAnsi="Arial" w:cs="Arial"/>
          <w:b w:val="0"/>
          <w:sz w:val="24"/>
          <w:lang w:val="sk-SK"/>
        </w:rPr>
      </w:pPr>
      <w:r w:rsidRPr="00551C91">
        <w:rPr>
          <w:rFonts w:ascii="Arial" w:hAnsi="Arial" w:cs="Arial"/>
          <w:b w:val="0"/>
          <w:sz w:val="24"/>
          <w:lang w:val="sk-SK"/>
        </w:rPr>
        <w:t>verejný obstarávateľ a obstarávateľ preukázať.</w:t>
      </w:r>
    </w:p>
    <w:p w14:paraId="359003F2" w14:textId="77777777" w:rsidR="00313001" w:rsidRPr="00551C91" w:rsidRDefault="00313001" w:rsidP="00313001">
      <w:pPr>
        <w:tabs>
          <w:tab w:val="clear" w:pos="709"/>
        </w:tabs>
        <w:autoSpaceDE w:val="0"/>
        <w:autoSpaceDN w:val="0"/>
        <w:adjustRightInd w:val="0"/>
        <w:ind w:left="0" w:firstLine="0"/>
        <w:rPr>
          <w:rFonts w:ascii="Arial" w:hAnsi="Arial" w:cs="Arial"/>
          <w:b w:val="0"/>
          <w:sz w:val="24"/>
          <w:lang w:val="sk-SK"/>
        </w:rPr>
      </w:pPr>
    </w:p>
    <w:p w14:paraId="70F43B45" w14:textId="6D67E2A2" w:rsidR="008108D2" w:rsidRPr="00D631A0" w:rsidRDefault="008108D2" w:rsidP="008108D2">
      <w:pPr>
        <w:autoSpaceDE w:val="0"/>
        <w:autoSpaceDN w:val="0"/>
        <w:adjustRightInd w:val="0"/>
        <w:ind w:left="284" w:hanging="284"/>
        <w:rPr>
          <w:rFonts w:ascii="Arial" w:hAnsi="Arial" w:cs="Arial"/>
          <w:b w:val="0"/>
          <w:sz w:val="24"/>
          <w:lang w:val="sk-SK"/>
        </w:rPr>
      </w:pPr>
      <w:r w:rsidRPr="00D631A0">
        <w:rPr>
          <w:rFonts w:ascii="Arial" w:hAnsi="Arial" w:cs="Arial"/>
          <w:b w:val="0"/>
          <w:sz w:val="24"/>
          <w:lang w:val="sk-SK"/>
        </w:rPr>
        <w:t>1.2  V súlade s § 32 ods. 2 zákona č. 343/2015 Z. z. o verejnom obstarávaní a o zmene a doplnení niektorých zákonov, uchádzač alebo záujemca preukazuje splnenie podmienok účasti podľa § 32 odseku 1:</w:t>
      </w:r>
    </w:p>
    <w:p w14:paraId="6492B688" w14:textId="77777777" w:rsidR="008108D2" w:rsidRPr="00D631A0" w:rsidRDefault="008108D2" w:rsidP="008108D2">
      <w:pPr>
        <w:autoSpaceDE w:val="0"/>
        <w:autoSpaceDN w:val="0"/>
        <w:adjustRightInd w:val="0"/>
        <w:rPr>
          <w:rFonts w:ascii="Arial" w:hAnsi="Arial" w:cs="Arial"/>
          <w:b w:val="0"/>
          <w:sz w:val="24"/>
          <w:lang w:val="sk-SK"/>
        </w:rPr>
      </w:pPr>
      <w:r w:rsidRPr="00D631A0">
        <w:rPr>
          <w:rFonts w:ascii="Arial" w:hAnsi="Arial" w:cs="Arial"/>
          <w:b w:val="0"/>
          <w:sz w:val="24"/>
          <w:lang w:val="sk-SK"/>
        </w:rPr>
        <w:t xml:space="preserve">    a) písm. a) doloženým výpisom z registra trestov nie starším ako tri mesiace,</w:t>
      </w:r>
    </w:p>
    <w:p w14:paraId="6B7171F8" w14:textId="77777777" w:rsidR="008108D2" w:rsidRPr="00D631A0" w:rsidRDefault="008108D2" w:rsidP="00B8499E">
      <w:pPr>
        <w:autoSpaceDE w:val="0"/>
        <w:autoSpaceDN w:val="0"/>
        <w:adjustRightInd w:val="0"/>
        <w:ind w:left="284" w:firstLine="0"/>
        <w:rPr>
          <w:rFonts w:ascii="Arial" w:hAnsi="Arial" w:cs="Arial"/>
          <w:b w:val="0"/>
          <w:sz w:val="24"/>
          <w:lang w:val="sk-SK"/>
        </w:rPr>
      </w:pPr>
      <w:r w:rsidRPr="00D631A0">
        <w:rPr>
          <w:rFonts w:ascii="Arial" w:hAnsi="Arial" w:cs="Arial"/>
          <w:b w:val="0"/>
          <w:sz w:val="24"/>
          <w:lang w:val="sk-SK"/>
        </w:rPr>
        <w:t>b) písm. b) doloženým potvrdením zdravotnej poisťovne a Sociálnej poisťovne nie starším</w:t>
      </w:r>
    </w:p>
    <w:p w14:paraId="7A2E2CE1" w14:textId="77777777" w:rsidR="008108D2" w:rsidRPr="00D631A0" w:rsidRDefault="008108D2" w:rsidP="00B8499E">
      <w:pPr>
        <w:autoSpaceDE w:val="0"/>
        <w:autoSpaceDN w:val="0"/>
        <w:adjustRightInd w:val="0"/>
        <w:ind w:left="284" w:firstLine="0"/>
        <w:rPr>
          <w:rFonts w:ascii="Arial" w:hAnsi="Arial" w:cs="Arial"/>
          <w:b w:val="0"/>
          <w:sz w:val="24"/>
          <w:lang w:val="sk-SK"/>
        </w:rPr>
      </w:pPr>
      <w:r w:rsidRPr="00D631A0">
        <w:rPr>
          <w:rFonts w:ascii="Arial" w:hAnsi="Arial" w:cs="Arial"/>
          <w:b w:val="0"/>
          <w:sz w:val="24"/>
          <w:lang w:val="sk-SK"/>
        </w:rPr>
        <w:t xml:space="preserve">    ako tri mesiace,</w:t>
      </w:r>
    </w:p>
    <w:p w14:paraId="587CA242" w14:textId="77777777"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lastRenderedPageBreak/>
        <w:t>c) písm. c) doloženým potvrdením miestne príslušného daňového úradu</w:t>
      </w:r>
      <w:r w:rsidRPr="00D631A0">
        <w:t xml:space="preserve"> </w:t>
      </w:r>
      <w:r w:rsidRPr="00D631A0">
        <w:rPr>
          <w:rFonts w:ascii="Arial" w:hAnsi="Arial" w:cs="Arial"/>
          <w:b w:val="0"/>
          <w:sz w:val="24"/>
          <w:lang w:val="sk-SK"/>
        </w:rPr>
        <w:t xml:space="preserve">a miestne  </w:t>
      </w:r>
    </w:p>
    <w:p w14:paraId="406994D2" w14:textId="77777777" w:rsidR="008108D2"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 xml:space="preserve">    príslušného colného úradu nie starším</w:t>
      </w:r>
      <w:r>
        <w:rPr>
          <w:rFonts w:ascii="Arial" w:hAnsi="Arial" w:cs="Arial"/>
          <w:b w:val="0"/>
          <w:sz w:val="24"/>
          <w:lang w:val="sk-SK"/>
        </w:rPr>
        <w:t xml:space="preserve"> ako tri mesiace,</w:t>
      </w:r>
    </w:p>
    <w:p w14:paraId="2D7F03C6"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d) písm. d) doloženým potvrdením príslušného súdu nie starším ako tri mesiace,</w:t>
      </w:r>
    </w:p>
    <w:p w14:paraId="7CC08157"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 xml:space="preserve">e) písm. e) doloženým dokladom o oprávnení dodávať tovar, uskutočňovať stavebné     </w:t>
      </w:r>
    </w:p>
    <w:p w14:paraId="002EF293" w14:textId="77777777"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 xml:space="preserve">    práce alebo poskytovať službu, ktorý zodpovedá predmetu zákazky,</w:t>
      </w:r>
    </w:p>
    <w:p w14:paraId="241CB092" w14:textId="77777777" w:rsidR="00051D58" w:rsidRDefault="008108D2" w:rsidP="008108D2">
      <w:pPr>
        <w:tabs>
          <w:tab w:val="clear" w:pos="709"/>
        </w:tabs>
        <w:ind w:left="426" w:firstLine="0"/>
        <w:rPr>
          <w:rFonts w:ascii="Arial" w:hAnsi="Arial" w:cs="Arial"/>
          <w:b w:val="0"/>
          <w:sz w:val="24"/>
          <w:lang w:val="sk-SK"/>
        </w:rPr>
      </w:pPr>
      <w:r>
        <w:rPr>
          <w:rFonts w:ascii="Arial" w:hAnsi="Arial" w:cs="Arial"/>
          <w:b w:val="0"/>
          <w:sz w:val="24"/>
          <w:lang w:val="sk-SK"/>
        </w:rPr>
        <w:t>f) písm. f) doloženým čestným vyhlásením.</w:t>
      </w:r>
    </w:p>
    <w:p w14:paraId="7BAE893C" w14:textId="77777777" w:rsidR="008108D2" w:rsidRPr="002E5C52" w:rsidRDefault="008108D2" w:rsidP="008108D2">
      <w:pPr>
        <w:tabs>
          <w:tab w:val="clear" w:pos="709"/>
        </w:tabs>
        <w:ind w:left="426" w:firstLine="0"/>
        <w:rPr>
          <w:rFonts w:ascii="Arial" w:hAnsi="Arial"/>
          <w:sz w:val="24"/>
          <w:lang w:val="sk-SK"/>
        </w:rPr>
      </w:pPr>
    </w:p>
    <w:p w14:paraId="3A53B0F5" w14:textId="6D5D706D" w:rsidR="0080175B" w:rsidRPr="00023784" w:rsidRDefault="00A55D96" w:rsidP="0080175B">
      <w:pPr>
        <w:suppressAutoHyphens/>
        <w:autoSpaceDN w:val="0"/>
        <w:ind w:left="426" w:hanging="426"/>
        <w:textAlignment w:val="baseline"/>
        <w:rPr>
          <w:rFonts w:ascii="Arial" w:hAnsi="Arial" w:cs="Arial"/>
          <w:sz w:val="24"/>
          <w:szCs w:val="22"/>
          <w:lang w:val="sk-SK"/>
        </w:rPr>
      </w:pPr>
      <w:r w:rsidRPr="00A55D96">
        <w:rPr>
          <w:rFonts w:ascii="Arial" w:hAnsi="Arial" w:cs="Arial"/>
          <w:sz w:val="24"/>
          <w:szCs w:val="22"/>
          <w:lang w:val="sk-SK"/>
        </w:rPr>
        <w:t xml:space="preserve">1.3 </w:t>
      </w:r>
      <w:r w:rsidR="0080175B" w:rsidRPr="007909C0">
        <w:rPr>
          <w:rFonts w:ascii="Arial" w:hAnsi="Arial" w:cs="Arial"/>
          <w:sz w:val="24"/>
          <w:szCs w:val="22"/>
          <w:lang w:val="sk-SK"/>
        </w:rPr>
        <w:t>Uchádzač alebo záujemca nie je povinný predkladať doklady podľa § 32 odseku 2 zákona č. 343/2015 Z. z. o verejnom obstarávaní a o zmene a doplnení niektorých zákonov, ak verejný obstarávateľ alebo obstarávateľ je oprávnený použiť údaje z informačných systémov verejnej správy podľa osobitného predpisu.47a) Ak uchádzač alebo záujemca nepredloží doklad podľa odseku 2 písm. a), je povinný na účely preukázania podmienky podľa odseku 1 písm. a) poskytnúť verejnému obstarávateľovi alebo obstarávateľovi údaje potrebné na vyžiadanie výpisu z registra trestov. Údaje podľa druhej vety</w:t>
      </w:r>
      <w:r w:rsidR="0080175B" w:rsidRPr="007909C0">
        <w:rPr>
          <w:rFonts w:ascii="Arial" w:hAnsi="Arial" w:cs="Arial"/>
          <w:sz w:val="24"/>
          <w:szCs w:val="22"/>
        </w:rPr>
        <w:t xml:space="preserve"> </w:t>
      </w:r>
      <w:r w:rsidR="0080175B" w:rsidRPr="00023784">
        <w:rPr>
          <w:rFonts w:ascii="Arial" w:hAnsi="Arial" w:cs="Arial"/>
          <w:sz w:val="24"/>
          <w:szCs w:val="22"/>
          <w:lang w:val="sk-SK"/>
        </w:rPr>
        <w:t>je verejný obstarávateľ oprávnený použiť na získanie údajov z informačných systémov verejnej správy podľa osobitného predpisu47a), ktoré  bezodkladne zašle v elektronickej podobe prostredníctvom elektronickej komunikácie Generálnej prokuratúre Slovenskej republiky na vydanie výpisu z registra trestov. Pre potreby preukázania výpisu z registra trestov pre fyzické osoby je potrebné, aby uchádzač zaslal verejnému obstarávateľovi nasledovné údaje: meno, priezvisko, rodné priezvisko, dátum narodenia, číslo pasu, číslo občianskeho preukazu, miesto narodenia, okres narodenia, štátne občianstvo, miesto trvalého pobytu, meno matky, meno otca, rodné meno matky, rodné meno otca. Na základe týchto údajov si vie verejný obstarávateľ zabezpečiť výpis z registra trestov pre fyzické osoby z informačných systémov verejnej správy a uchádzač teda nemusí tieto doklady predkladať.</w:t>
      </w:r>
    </w:p>
    <w:p w14:paraId="34AEED39" w14:textId="77777777" w:rsidR="0080175B" w:rsidRPr="00023784" w:rsidRDefault="0080175B" w:rsidP="0080175B">
      <w:pPr>
        <w:suppressAutoHyphens/>
        <w:autoSpaceDN w:val="0"/>
        <w:ind w:left="426" w:hanging="426"/>
        <w:textAlignment w:val="baseline"/>
        <w:rPr>
          <w:rFonts w:ascii="Arial" w:hAnsi="Arial" w:cs="Arial"/>
          <w:sz w:val="28"/>
          <w:szCs w:val="22"/>
          <w:lang w:val="sk-SK"/>
        </w:rPr>
      </w:pPr>
    </w:p>
    <w:p w14:paraId="0582F9E9" w14:textId="37B88112" w:rsidR="008108D2" w:rsidRPr="00023784" w:rsidRDefault="008108D2" w:rsidP="0080175B">
      <w:pPr>
        <w:suppressAutoHyphens/>
        <w:autoSpaceDN w:val="0"/>
        <w:ind w:left="426" w:hanging="426"/>
        <w:textAlignment w:val="baseline"/>
        <w:rPr>
          <w:rFonts w:ascii="Arial" w:hAnsi="Arial"/>
          <w:sz w:val="24"/>
          <w:u w:val="single"/>
          <w:lang w:val="sk-SK"/>
        </w:rPr>
      </w:pPr>
      <w:r w:rsidRPr="00023784">
        <w:rPr>
          <w:rFonts w:ascii="Arial" w:hAnsi="Arial"/>
          <w:sz w:val="24"/>
          <w:u w:val="single"/>
          <w:lang w:val="sk-SK"/>
        </w:rPr>
        <w:t xml:space="preserve">UPOZORNENIE: </w:t>
      </w:r>
    </w:p>
    <w:p w14:paraId="0CBA0B68" w14:textId="77777777" w:rsidR="008108D2" w:rsidRDefault="008108D2" w:rsidP="008108D2">
      <w:pPr>
        <w:suppressAutoHyphens/>
        <w:autoSpaceDN w:val="0"/>
        <w:ind w:left="426" w:firstLine="0"/>
        <w:textAlignment w:val="baseline"/>
        <w:rPr>
          <w:rFonts w:ascii="Arial" w:hAnsi="Arial"/>
          <w:sz w:val="24"/>
          <w:lang w:val="sk-SK"/>
        </w:rPr>
      </w:pPr>
      <w:r w:rsidRPr="00D631A0">
        <w:rPr>
          <w:rFonts w:ascii="Arial" w:hAnsi="Arial"/>
          <w:sz w:val="24"/>
          <w:lang w:val="sk-SK"/>
        </w:rPr>
        <w:t>Verejný obstarávateľ má v súčasnosti prístup</w:t>
      </w:r>
      <w:r w:rsidRPr="00D631A0">
        <w:t xml:space="preserve"> </w:t>
      </w:r>
      <w:r w:rsidRPr="00D631A0">
        <w:rPr>
          <w:rFonts w:ascii="Arial" w:hAnsi="Arial"/>
          <w:sz w:val="24"/>
          <w:lang w:val="sk-SK"/>
        </w:rPr>
        <w:t xml:space="preserve">v súlade so zákonom č. 177/2018 </w:t>
      </w:r>
      <w:proofErr w:type="spellStart"/>
      <w:r w:rsidRPr="00D631A0">
        <w:rPr>
          <w:rFonts w:ascii="Arial" w:hAnsi="Arial"/>
          <w:sz w:val="24"/>
          <w:lang w:val="sk-SK"/>
        </w:rPr>
        <w:t>Z.z</w:t>
      </w:r>
      <w:proofErr w:type="spellEnd"/>
      <w:r w:rsidRPr="00D631A0">
        <w:rPr>
          <w:rFonts w:ascii="Arial" w:hAnsi="Arial"/>
          <w:sz w:val="24"/>
          <w:lang w:val="sk-SK"/>
        </w:rPr>
        <w:t>. o niektorých opatreniach na znižovanie administratívnej záťaže využívaním informačných systémov verejnej správy a o zmene a doplnení niektorých zákonov (zákon proti byrokracii) týmto údajom z informačných systémov verejnej správy:</w:t>
      </w:r>
    </w:p>
    <w:p w14:paraId="58544B41" w14:textId="77777777" w:rsidR="00784D2E" w:rsidRPr="00D631A0" w:rsidRDefault="00784D2E" w:rsidP="008108D2">
      <w:pPr>
        <w:suppressAutoHyphens/>
        <w:autoSpaceDN w:val="0"/>
        <w:ind w:left="426" w:firstLine="0"/>
        <w:textAlignment w:val="baseline"/>
        <w:rPr>
          <w:rFonts w:ascii="Arial" w:hAnsi="Arial"/>
          <w:sz w:val="24"/>
          <w:lang w:val="sk-SK"/>
        </w:rPr>
      </w:pPr>
    </w:p>
    <w:p w14:paraId="34D7D87A" w14:textId="1D2B54AC" w:rsidR="008108D2" w:rsidRPr="00D631A0" w:rsidRDefault="008108D2" w:rsidP="008108D2">
      <w:pPr>
        <w:autoSpaceDN w:val="0"/>
        <w:ind w:left="709" w:hanging="283"/>
        <w:textAlignment w:val="baseline"/>
        <w:rPr>
          <w:rFonts w:ascii="Arial" w:hAnsi="Arial" w:cs="Arial"/>
          <w:b w:val="0"/>
          <w:sz w:val="24"/>
          <w:u w:val="single"/>
          <w:lang w:val="sk-SK"/>
        </w:rPr>
      </w:pPr>
      <w:r w:rsidRPr="00D631A0">
        <w:rPr>
          <w:rFonts w:ascii="Arial" w:hAnsi="Arial"/>
          <w:b w:val="0"/>
          <w:sz w:val="24"/>
          <w:lang w:val="sk-SK"/>
        </w:rPr>
        <w:t>1.  k</w:t>
      </w:r>
      <w:r w:rsidRPr="00D631A0">
        <w:rPr>
          <w:rFonts w:ascii="Arial" w:hAnsi="Arial" w:cs="Arial"/>
          <w:b w:val="0"/>
          <w:sz w:val="24"/>
          <w:lang w:val="sk-SK"/>
        </w:rPr>
        <w:t xml:space="preserve"> </w:t>
      </w:r>
      <w:r w:rsidRPr="00D631A0">
        <w:rPr>
          <w:rFonts w:ascii="Arial" w:hAnsi="Arial"/>
          <w:b w:val="0"/>
          <w:sz w:val="24"/>
          <w:lang w:val="sk-SK"/>
        </w:rPr>
        <w:t> výpisu z registra trestov fyzických osôb a môže nahliadať do zoznamu  právoplatne odsúdených právnických osôb vedený GR SR</w:t>
      </w:r>
      <w:r w:rsidRPr="00D631A0">
        <w:rPr>
          <w:rFonts w:ascii="Arial" w:hAnsi="Arial"/>
          <w:sz w:val="24"/>
          <w:lang w:val="sk-SK"/>
        </w:rPr>
        <w:t>,</w:t>
      </w:r>
      <w:r w:rsidRPr="00D631A0">
        <w:rPr>
          <w:rFonts w:ascii="Arial" w:hAnsi="Arial"/>
          <w:sz w:val="24"/>
          <w:u w:val="single"/>
          <w:lang w:val="sk-SK"/>
        </w:rPr>
        <w:t xml:space="preserve"> to zn., že  doklad podľa § 32 ods. 2 písm. a) nie je povinný uchádzač predkladať.</w:t>
      </w:r>
      <w:r w:rsidRPr="00D631A0">
        <w:rPr>
          <w:rFonts w:ascii="Arial" w:hAnsi="Arial" w:cs="Arial"/>
          <w:sz w:val="24"/>
          <w:u w:val="single"/>
          <w:lang w:val="sk-SK"/>
        </w:rPr>
        <w:t xml:space="preserve"> </w:t>
      </w:r>
      <w:r w:rsidRPr="00D631A0">
        <w:rPr>
          <w:lang w:val="sk-SK"/>
        </w:rPr>
        <w:t> </w:t>
      </w:r>
      <w:r w:rsidRPr="00D631A0">
        <w:rPr>
          <w:rFonts w:ascii="Arial" w:hAnsi="Arial" w:cs="Arial"/>
          <w:b w:val="0"/>
          <w:bCs/>
          <w:sz w:val="24"/>
          <w:lang w:val="sk-SK"/>
        </w:rPr>
        <w:t>Neplatí to však v prípade, ak fyzické osoby, člen/</w:t>
      </w:r>
      <w:proofErr w:type="spellStart"/>
      <w:r w:rsidRPr="00D631A0">
        <w:rPr>
          <w:rFonts w:ascii="Arial" w:hAnsi="Arial" w:cs="Arial"/>
          <w:b w:val="0"/>
          <w:bCs/>
          <w:sz w:val="24"/>
          <w:lang w:val="sk-SK"/>
        </w:rPr>
        <w:t>ovia</w:t>
      </w:r>
      <w:proofErr w:type="spellEnd"/>
      <w:r w:rsidRPr="00D631A0">
        <w:rPr>
          <w:rFonts w:ascii="Arial" w:hAnsi="Arial" w:cs="Arial"/>
          <w:b w:val="0"/>
          <w:bCs/>
          <w:sz w:val="24"/>
          <w:lang w:val="sk-SK"/>
        </w:rPr>
        <w:t xml:space="preserve"> štatutárneho orgánu; člen/</w:t>
      </w:r>
      <w:proofErr w:type="spellStart"/>
      <w:r w:rsidRPr="00D631A0">
        <w:rPr>
          <w:rFonts w:ascii="Arial" w:hAnsi="Arial" w:cs="Arial"/>
          <w:b w:val="0"/>
          <w:bCs/>
          <w:sz w:val="24"/>
          <w:lang w:val="sk-SK"/>
        </w:rPr>
        <w:t>ovia</w:t>
      </w:r>
      <w:proofErr w:type="spellEnd"/>
      <w:r w:rsidRPr="00D631A0">
        <w:rPr>
          <w:rFonts w:ascii="Arial" w:hAnsi="Arial" w:cs="Arial"/>
          <w:b w:val="0"/>
          <w:bCs/>
          <w:sz w:val="24"/>
          <w:lang w:val="sk-SK"/>
        </w:rPr>
        <w:t xml:space="preserve"> dozorného orgánu alebo prokurista/i uchádzača/</w:t>
      </w:r>
      <w:proofErr w:type="spellStart"/>
      <w:r w:rsidRPr="00D631A0">
        <w:rPr>
          <w:rFonts w:ascii="Arial" w:hAnsi="Arial" w:cs="Arial"/>
          <w:b w:val="0"/>
          <w:bCs/>
          <w:sz w:val="24"/>
          <w:lang w:val="sk-SK"/>
        </w:rPr>
        <w:t>čov</w:t>
      </w:r>
      <w:proofErr w:type="spellEnd"/>
      <w:r w:rsidRPr="00D631A0">
        <w:rPr>
          <w:rFonts w:ascii="Arial" w:hAnsi="Arial" w:cs="Arial"/>
          <w:b w:val="0"/>
          <w:bCs/>
          <w:sz w:val="24"/>
          <w:lang w:val="sk-SK"/>
        </w:rPr>
        <w:t xml:space="preserve">  nie je/sú občanom Slovenskej republiky, a právnická osoba nemá sídlo  v Slovenskej republike zapísané v registri . </w:t>
      </w:r>
    </w:p>
    <w:p w14:paraId="57988E52" w14:textId="77777777" w:rsidR="008108D2" w:rsidRPr="00D631A0" w:rsidRDefault="008108D2" w:rsidP="008108D2">
      <w:pPr>
        <w:autoSpaceDN w:val="0"/>
        <w:ind w:left="709" w:hanging="283"/>
        <w:textAlignment w:val="baseline"/>
        <w:rPr>
          <w:rFonts w:ascii="Arial" w:hAnsi="Arial" w:cs="Arial"/>
          <w:sz w:val="24"/>
          <w:lang w:val="sk-SK"/>
        </w:rPr>
      </w:pPr>
      <w:r w:rsidRPr="00D631A0">
        <w:rPr>
          <w:rFonts w:ascii="Arial" w:hAnsi="Arial" w:cs="Arial"/>
          <w:b w:val="0"/>
          <w:bCs/>
          <w:sz w:val="24"/>
          <w:lang w:val="sk-SK"/>
        </w:rPr>
        <w:t>2.</w:t>
      </w:r>
      <w:r w:rsidRPr="00D631A0">
        <w:rPr>
          <w:rFonts w:ascii="Arial" w:hAnsi="Arial" w:cs="Arial"/>
          <w:sz w:val="24"/>
          <w:lang w:val="sk-SK"/>
        </w:rPr>
        <w:t xml:space="preserve"> </w:t>
      </w:r>
      <w:r w:rsidRPr="00D631A0">
        <w:rPr>
          <w:rFonts w:ascii="Arial" w:hAnsi="Arial" w:cs="Arial"/>
          <w:b w:val="0"/>
          <w:bCs/>
          <w:sz w:val="24"/>
          <w:lang w:val="sk-SK"/>
        </w:rPr>
        <w:t>k potvrdeniu o nedoplatkoch na zdravotnom poistení a sociálnom poistení</w:t>
      </w:r>
      <w:r w:rsidRPr="00D631A0">
        <w:rPr>
          <w:rFonts w:ascii="Arial" w:hAnsi="Arial" w:cs="Arial"/>
          <w:sz w:val="24"/>
          <w:lang w:val="sk-SK"/>
        </w:rPr>
        <w:t>, t. zn. že  doklad podľa § 32 ods. 2 písm. b) nie j</w:t>
      </w:r>
      <w:r w:rsidR="00691926">
        <w:rPr>
          <w:rFonts w:ascii="Arial" w:hAnsi="Arial" w:cs="Arial"/>
          <w:sz w:val="24"/>
          <w:lang w:val="sk-SK"/>
        </w:rPr>
        <w:t xml:space="preserve">e povinný uchádzač predkladať. </w:t>
      </w:r>
      <w:r w:rsidRPr="00D631A0">
        <w:rPr>
          <w:rFonts w:ascii="Arial" w:hAnsi="Arial" w:cs="Arial"/>
          <w:color w:val="1F497D"/>
          <w:sz w:val="24"/>
          <w:lang w:val="sk-SK"/>
        </w:rPr>
        <w:t xml:space="preserve"> </w:t>
      </w:r>
      <w:r w:rsidRPr="00D631A0">
        <w:rPr>
          <w:rFonts w:ascii="Arial" w:hAnsi="Arial" w:cs="Arial"/>
          <w:b w:val="0"/>
          <w:bCs/>
          <w:sz w:val="24"/>
          <w:lang w:val="sk-SK"/>
        </w:rPr>
        <w:t>Neplatí  to však  v prípade, ak právnické osoby a fyzické osoby , nemajú sídlo, miesto podnikania ( zapísané v registri)  v Slovenskej republike</w:t>
      </w:r>
      <w:r w:rsidR="004F20B5">
        <w:rPr>
          <w:rFonts w:ascii="Arial" w:hAnsi="Arial" w:cs="Arial"/>
          <w:b w:val="0"/>
          <w:bCs/>
          <w:sz w:val="24"/>
          <w:lang w:val="sk-SK"/>
        </w:rPr>
        <w:t>.</w:t>
      </w:r>
    </w:p>
    <w:p w14:paraId="1298BD01" w14:textId="77777777" w:rsidR="008108D2" w:rsidRPr="00D631A0" w:rsidRDefault="008108D2" w:rsidP="008108D2">
      <w:pPr>
        <w:autoSpaceDN w:val="0"/>
        <w:ind w:left="709" w:hanging="283"/>
        <w:textAlignment w:val="baseline"/>
        <w:rPr>
          <w:rFonts w:ascii="Arial" w:hAnsi="Arial" w:cs="Arial"/>
          <w:sz w:val="24"/>
          <w:lang w:val="sk-SK"/>
        </w:rPr>
      </w:pPr>
      <w:r w:rsidRPr="00D631A0">
        <w:rPr>
          <w:rFonts w:ascii="Arial" w:hAnsi="Arial" w:cs="Arial"/>
          <w:b w:val="0"/>
          <w:bCs/>
          <w:sz w:val="24"/>
          <w:lang w:val="sk-SK"/>
        </w:rPr>
        <w:t>3.</w:t>
      </w:r>
      <w:r w:rsidRPr="00D631A0">
        <w:rPr>
          <w:rFonts w:ascii="Arial" w:hAnsi="Arial" w:cs="Arial"/>
          <w:sz w:val="24"/>
          <w:lang w:val="sk-SK"/>
        </w:rPr>
        <w:t xml:space="preserve"> </w:t>
      </w:r>
      <w:r w:rsidRPr="00D631A0">
        <w:rPr>
          <w:rFonts w:ascii="Arial" w:hAnsi="Arial" w:cs="Arial"/>
          <w:b w:val="0"/>
          <w:bCs/>
          <w:sz w:val="24"/>
          <w:lang w:val="sk-SK"/>
        </w:rPr>
        <w:t>k potvrdeniu miestne príslušného daňového úradu a miestne príslušného colného úradu</w:t>
      </w:r>
      <w:r w:rsidRPr="00D631A0">
        <w:rPr>
          <w:rFonts w:ascii="Arial" w:hAnsi="Arial" w:cs="Arial"/>
          <w:sz w:val="24"/>
          <w:lang w:val="sk-SK"/>
        </w:rPr>
        <w:t>, t. zn. že  doklad podľa § 32 ods. 2 písm. c) nie je povinný uchádzač predkladať. .</w:t>
      </w:r>
      <w:r w:rsidRPr="00D631A0">
        <w:rPr>
          <w:rFonts w:ascii="Arial" w:hAnsi="Arial" w:cs="Arial"/>
          <w:color w:val="1F497D"/>
          <w:sz w:val="24"/>
          <w:lang w:val="sk-SK"/>
        </w:rPr>
        <w:t xml:space="preserve"> </w:t>
      </w:r>
      <w:r w:rsidRPr="00D631A0">
        <w:rPr>
          <w:rFonts w:ascii="Arial" w:hAnsi="Arial" w:cs="Arial"/>
          <w:b w:val="0"/>
          <w:bCs/>
          <w:sz w:val="24"/>
          <w:lang w:val="sk-SK"/>
        </w:rPr>
        <w:t>Neplatí  to však  v prípade, ak právnické osoby a fyzické osoby , nemajú sídlo, miesto podnikania ( zapísané v registri)  v Slovenskej republike</w:t>
      </w:r>
      <w:r w:rsidR="004F20B5">
        <w:rPr>
          <w:rFonts w:ascii="Arial" w:hAnsi="Arial" w:cs="Arial"/>
          <w:b w:val="0"/>
          <w:bCs/>
          <w:sz w:val="24"/>
          <w:lang w:val="sk-SK"/>
        </w:rPr>
        <w:t>.</w:t>
      </w:r>
    </w:p>
    <w:p w14:paraId="08978158" w14:textId="77777777" w:rsidR="008108D2" w:rsidRPr="00D631A0" w:rsidRDefault="008108D2" w:rsidP="008108D2">
      <w:pPr>
        <w:autoSpaceDN w:val="0"/>
        <w:ind w:left="709" w:hanging="283"/>
        <w:textAlignment w:val="baseline"/>
        <w:rPr>
          <w:rFonts w:ascii="Arial" w:hAnsi="Arial" w:cs="Arial"/>
          <w:sz w:val="24"/>
          <w:lang w:val="sk-SK"/>
        </w:rPr>
      </w:pPr>
      <w:r w:rsidRPr="00D631A0">
        <w:rPr>
          <w:rFonts w:ascii="Arial" w:hAnsi="Arial" w:cs="Arial"/>
          <w:b w:val="0"/>
          <w:bCs/>
          <w:sz w:val="24"/>
          <w:lang w:val="sk-SK"/>
        </w:rPr>
        <w:t>4.</w:t>
      </w:r>
      <w:r w:rsidRPr="00D631A0">
        <w:rPr>
          <w:rFonts w:ascii="Arial" w:hAnsi="Arial" w:cs="Arial"/>
          <w:sz w:val="24"/>
          <w:lang w:val="sk-SK"/>
        </w:rPr>
        <w:t xml:space="preserve"> </w:t>
      </w:r>
      <w:r w:rsidRPr="00D631A0">
        <w:rPr>
          <w:rFonts w:ascii="Arial" w:hAnsi="Arial" w:cs="Arial"/>
          <w:b w:val="0"/>
          <w:bCs/>
          <w:sz w:val="24"/>
          <w:lang w:val="sk-SK"/>
        </w:rPr>
        <w:t>k dokladu na preukázanie , že je uchádzač oprávnený dodávať tovar, uskutočňovať stavebné práce alebo poskytovať službu</w:t>
      </w:r>
      <w:r w:rsidRPr="00D631A0">
        <w:rPr>
          <w:rFonts w:ascii="Arial" w:hAnsi="Arial" w:cs="Arial"/>
          <w:sz w:val="24"/>
          <w:lang w:val="sk-SK"/>
        </w:rPr>
        <w:t>, t. zn. že  doklad podľa § 32 ods. 2 písm. e) nie je povinný uchádzač predkladať.</w:t>
      </w:r>
      <w:r w:rsidRPr="00D631A0">
        <w:rPr>
          <w:rFonts w:ascii="Arial" w:hAnsi="Arial" w:cs="Arial"/>
          <w:color w:val="1F497D"/>
          <w:sz w:val="24"/>
          <w:lang w:val="sk-SK"/>
        </w:rPr>
        <w:t xml:space="preserve"> </w:t>
      </w:r>
      <w:r w:rsidRPr="00D631A0">
        <w:rPr>
          <w:rFonts w:ascii="Arial" w:hAnsi="Arial" w:cs="Arial"/>
          <w:b w:val="0"/>
          <w:bCs/>
          <w:sz w:val="24"/>
          <w:lang w:val="sk-SK"/>
        </w:rPr>
        <w:t xml:space="preserve">Neplatí  to však  v prípade, ak právnické osoby </w:t>
      </w:r>
      <w:r w:rsidRPr="00D631A0">
        <w:rPr>
          <w:rFonts w:ascii="Arial" w:hAnsi="Arial" w:cs="Arial"/>
          <w:b w:val="0"/>
          <w:bCs/>
          <w:sz w:val="24"/>
          <w:lang w:val="sk-SK"/>
        </w:rPr>
        <w:lastRenderedPageBreak/>
        <w:t>a fyzické osoby , nemajú sídlo, miesto podnikania ( zapísané v registri)  v Slovenskej republike.</w:t>
      </w:r>
    </w:p>
    <w:p w14:paraId="244BBCDF" w14:textId="77777777" w:rsidR="004F20B5" w:rsidRDefault="004F20B5" w:rsidP="00D631A0">
      <w:pPr>
        <w:suppressAutoHyphens/>
        <w:autoSpaceDN w:val="0"/>
        <w:ind w:left="142" w:hanging="142"/>
        <w:textAlignment w:val="baseline"/>
        <w:rPr>
          <w:rFonts w:ascii="Arial" w:hAnsi="Arial"/>
          <w:sz w:val="24"/>
          <w:lang w:val="sk-SK"/>
        </w:rPr>
      </w:pPr>
    </w:p>
    <w:p w14:paraId="08997DBF" w14:textId="77777777" w:rsidR="004F20B5" w:rsidRPr="004F20B5" w:rsidRDefault="008108D2" w:rsidP="00D631A0">
      <w:pPr>
        <w:suppressAutoHyphens/>
        <w:autoSpaceDN w:val="0"/>
        <w:ind w:left="142" w:hanging="142"/>
        <w:textAlignment w:val="baseline"/>
        <w:rPr>
          <w:rFonts w:ascii="Arial" w:hAnsi="Arial"/>
          <w:sz w:val="24"/>
          <w:highlight w:val="cyan"/>
          <w:lang w:val="sk-SK"/>
        </w:rPr>
      </w:pPr>
      <w:r w:rsidRPr="00D631A0">
        <w:rPr>
          <w:rFonts w:ascii="Arial" w:hAnsi="Arial"/>
          <w:sz w:val="24"/>
          <w:lang w:val="sk-SK"/>
        </w:rPr>
        <w:tab/>
      </w:r>
      <w:r w:rsidRPr="004F20B5">
        <w:rPr>
          <w:rFonts w:ascii="Arial" w:hAnsi="Arial"/>
          <w:sz w:val="24"/>
          <w:highlight w:val="cyan"/>
          <w:lang w:val="sk-SK"/>
        </w:rPr>
        <w:t xml:space="preserve">V prípade, ak záujemca/uchádzač nepreukáže splnenie podmienok účasti osobného postavenia zápisom zo zoznamu hospodárskych subjektov podľa bodu 1.5 tejto časti súťažných podkladov, je teda povinný predložiť iba doklady podľa § 32 ods. 2 písm. d) </w:t>
      </w:r>
    </w:p>
    <w:p w14:paraId="0379CDD9" w14:textId="2509198C" w:rsidR="003A505E" w:rsidRDefault="004F20B5" w:rsidP="00D631A0">
      <w:pPr>
        <w:suppressAutoHyphens/>
        <w:autoSpaceDN w:val="0"/>
        <w:ind w:left="142" w:hanging="142"/>
        <w:textAlignment w:val="baseline"/>
        <w:rPr>
          <w:rFonts w:ascii="Arial" w:hAnsi="Arial"/>
          <w:sz w:val="24"/>
          <w:lang w:val="sk-SK"/>
        </w:rPr>
      </w:pPr>
      <w:r w:rsidRPr="00536CC6">
        <w:rPr>
          <w:rFonts w:ascii="Arial" w:hAnsi="Arial"/>
          <w:sz w:val="24"/>
          <w:lang w:val="sk-SK"/>
        </w:rPr>
        <w:t xml:space="preserve">  </w:t>
      </w:r>
      <w:r w:rsidR="008108D2" w:rsidRPr="004F20B5">
        <w:rPr>
          <w:rFonts w:ascii="Arial" w:hAnsi="Arial"/>
          <w:sz w:val="24"/>
          <w:highlight w:val="cyan"/>
          <w:lang w:val="sk-SK"/>
        </w:rPr>
        <w:t>a písm. f), ostatné doklady si verejný obstarávateľ zabezpečí sám z informačných systémov verejnej správy.</w:t>
      </w:r>
    </w:p>
    <w:p w14:paraId="72DABFEA" w14:textId="77777777" w:rsidR="00D631A0" w:rsidRPr="008108D2" w:rsidRDefault="00D631A0" w:rsidP="008108D2">
      <w:pPr>
        <w:suppressAutoHyphens/>
        <w:autoSpaceDN w:val="0"/>
        <w:ind w:left="426" w:hanging="426"/>
        <w:textAlignment w:val="baseline"/>
        <w:rPr>
          <w:rFonts w:ascii="Arial" w:hAnsi="Arial"/>
          <w:sz w:val="24"/>
          <w:lang w:val="sk-SK"/>
        </w:rPr>
      </w:pPr>
    </w:p>
    <w:p w14:paraId="4D017C27" w14:textId="77777777" w:rsidR="003A505E" w:rsidRDefault="003A505E" w:rsidP="003A505E">
      <w:pPr>
        <w:autoSpaceDE w:val="0"/>
        <w:autoSpaceDN w:val="0"/>
        <w:adjustRightInd w:val="0"/>
        <w:ind w:left="426" w:hanging="426"/>
        <w:rPr>
          <w:rFonts w:ascii="Arial" w:hAnsi="Arial" w:cs="Arial"/>
          <w:b w:val="0"/>
          <w:bCs/>
          <w:sz w:val="24"/>
          <w:lang w:val="sk-SK"/>
        </w:rPr>
      </w:pPr>
      <w:r>
        <w:rPr>
          <w:rFonts w:ascii="Arial" w:hAnsi="Arial" w:cs="Arial"/>
          <w:b w:val="0"/>
          <w:bCs/>
          <w:sz w:val="24"/>
          <w:lang w:val="sk-SK"/>
        </w:rPr>
        <w:t>1.4 Verejný obstarávateľ uplatňuje aj podmienku (dôvod vylúčenia uchádzača) podľa § 40 ods. 6 písm. g) zákona o verejnom obstarávaní.</w:t>
      </w:r>
    </w:p>
    <w:p w14:paraId="4D04BFA8" w14:textId="77777777" w:rsidR="00B22819" w:rsidRDefault="00B22819" w:rsidP="002E5C52">
      <w:pPr>
        <w:tabs>
          <w:tab w:val="clear" w:pos="709"/>
        </w:tabs>
        <w:ind w:left="426" w:hanging="426"/>
        <w:rPr>
          <w:rFonts w:ascii="Arial" w:hAnsi="Arial" w:cs="Arial"/>
          <w:bCs/>
          <w:sz w:val="24"/>
          <w:szCs w:val="20"/>
          <w:lang w:val="sk-SK"/>
        </w:rPr>
      </w:pPr>
    </w:p>
    <w:p w14:paraId="4A39618E" w14:textId="77777777" w:rsidR="00CF0EDE" w:rsidRPr="00CF0EDE" w:rsidRDefault="00CF0EDE" w:rsidP="00CF0EDE">
      <w:pPr>
        <w:tabs>
          <w:tab w:val="clear" w:pos="709"/>
        </w:tabs>
        <w:autoSpaceDE w:val="0"/>
        <w:autoSpaceDN w:val="0"/>
        <w:adjustRightInd w:val="0"/>
        <w:ind w:left="0" w:firstLine="0"/>
        <w:jc w:val="left"/>
        <w:rPr>
          <w:rFonts w:ascii="Arial" w:hAnsi="Arial" w:cs="Arial"/>
          <w:b w:val="0"/>
          <w:sz w:val="24"/>
          <w:lang w:val="sk-SK"/>
        </w:rPr>
      </w:pPr>
      <w:r w:rsidRPr="00CF0EDE">
        <w:rPr>
          <w:rFonts w:ascii="Arial" w:hAnsi="Arial" w:cs="Arial"/>
          <w:b w:val="0"/>
          <w:sz w:val="24"/>
          <w:lang w:val="sk-SK"/>
        </w:rPr>
        <w:t>1.</w:t>
      </w:r>
      <w:r w:rsidR="003A505E">
        <w:rPr>
          <w:rFonts w:ascii="Arial" w:hAnsi="Arial" w:cs="Arial"/>
          <w:b w:val="0"/>
          <w:sz w:val="24"/>
          <w:lang w:val="sk-SK"/>
        </w:rPr>
        <w:t>5</w:t>
      </w:r>
      <w:r w:rsidRPr="00CF0EDE">
        <w:rPr>
          <w:rFonts w:ascii="Arial" w:hAnsi="Arial" w:cs="Arial"/>
          <w:b w:val="0"/>
          <w:sz w:val="24"/>
          <w:lang w:val="sk-SK"/>
        </w:rPr>
        <w:t xml:space="preserve"> Úrad vedie zoznam hospodárskych subjektov, ktorí preukázali splnenie podmienok účasti</w:t>
      </w:r>
    </w:p>
    <w:p w14:paraId="1660500B" w14:textId="77777777" w:rsidR="00CF0EDE" w:rsidRDefault="00F45A21" w:rsidP="00F45A21">
      <w:pPr>
        <w:tabs>
          <w:tab w:val="clear" w:pos="709"/>
        </w:tabs>
        <w:autoSpaceDE w:val="0"/>
        <w:autoSpaceDN w:val="0"/>
        <w:adjustRightInd w:val="0"/>
        <w:ind w:left="426" w:hanging="142"/>
        <w:jc w:val="left"/>
        <w:rPr>
          <w:rFonts w:ascii="Arial" w:hAnsi="Arial" w:cs="Arial"/>
          <w:b w:val="0"/>
          <w:sz w:val="24"/>
          <w:lang w:val="sk-SK"/>
        </w:rPr>
      </w:pPr>
      <w:r>
        <w:rPr>
          <w:rFonts w:ascii="Arial" w:hAnsi="Arial" w:cs="Arial"/>
          <w:b w:val="0"/>
          <w:sz w:val="24"/>
          <w:lang w:val="sk-SK"/>
        </w:rPr>
        <w:t xml:space="preserve">  </w:t>
      </w:r>
      <w:r w:rsidR="00CF0EDE" w:rsidRPr="00CF0EDE">
        <w:rPr>
          <w:rFonts w:ascii="Arial" w:hAnsi="Arial" w:cs="Arial"/>
          <w:b w:val="0"/>
          <w:sz w:val="24"/>
          <w:lang w:val="sk-SK"/>
        </w:rPr>
        <w:t>osobného postavenia podľa § 32 ods. 1 písm. a) až f) a ods. 2, 4 a</w:t>
      </w:r>
      <w:r w:rsidR="007A6CB6">
        <w:rPr>
          <w:rFonts w:ascii="Arial" w:hAnsi="Arial" w:cs="Arial"/>
          <w:b w:val="0"/>
          <w:sz w:val="24"/>
          <w:lang w:val="sk-SK"/>
        </w:rPr>
        <w:t> </w:t>
      </w:r>
      <w:r w:rsidR="00CF0EDE" w:rsidRPr="007A6CB6">
        <w:rPr>
          <w:rFonts w:ascii="Arial" w:hAnsi="Arial" w:cs="Arial"/>
          <w:b w:val="0"/>
          <w:sz w:val="24"/>
          <w:lang w:val="sk-SK"/>
        </w:rPr>
        <w:t>5</w:t>
      </w:r>
      <w:r w:rsidR="007A6CB6" w:rsidRPr="007A6CB6">
        <w:rPr>
          <w:rFonts w:ascii="Arial" w:hAnsi="Arial" w:cs="Arial"/>
          <w:b w:val="0"/>
          <w:sz w:val="24"/>
          <w:lang w:val="sk-SK"/>
        </w:rPr>
        <w:t xml:space="preserve"> </w:t>
      </w:r>
      <w:r w:rsidR="007A6CB6" w:rsidRPr="007A6CB6">
        <w:rPr>
          <w:rFonts w:ascii="Arial" w:hAnsi="Arial" w:cs="Arial"/>
          <w:b w:val="0"/>
          <w:sz w:val="24"/>
          <w:szCs w:val="20"/>
          <w:lang w:val="sk-SK"/>
        </w:rPr>
        <w:t>zákona č. 343/2015 Z. z. o verejnom obstarávaní a o zmene a doplnení niektorých zákonov</w:t>
      </w:r>
      <w:r w:rsidR="00CF0EDE" w:rsidRPr="007A6CB6">
        <w:rPr>
          <w:rFonts w:ascii="Arial" w:hAnsi="Arial" w:cs="Arial"/>
          <w:b w:val="0"/>
          <w:sz w:val="24"/>
          <w:lang w:val="sk-SK"/>
        </w:rPr>
        <w:t xml:space="preserve"> a ktorí</w:t>
      </w:r>
      <w:r w:rsidR="00CF0EDE" w:rsidRPr="00CF0EDE">
        <w:rPr>
          <w:rFonts w:ascii="Arial" w:hAnsi="Arial" w:cs="Arial"/>
          <w:b w:val="0"/>
          <w:sz w:val="24"/>
          <w:lang w:val="sk-SK"/>
        </w:rPr>
        <w:t xml:space="preserve"> o zapísanie do</w:t>
      </w:r>
      <w:r>
        <w:rPr>
          <w:rFonts w:ascii="Arial" w:hAnsi="Arial" w:cs="Arial"/>
          <w:b w:val="0"/>
          <w:sz w:val="24"/>
          <w:lang w:val="sk-SK"/>
        </w:rPr>
        <w:t xml:space="preserve"> </w:t>
      </w:r>
      <w:r w:rsidR="00CF0EDE" w:rsidRPr="00CF0EDE">
        <w:rPr>
          <w:rFonts w:ascii="Arial" w:hAnsi="Arial" w:cs="Arial"/>
          <w:b w:val="0"/>
          <w:sz w:val="24"/>
          <w:lang w:val="sk-SK"/>
        </w:rPr>
        <w:t xml:space="preserve">zoznamu hospodárskych subjektov požiadali. </w:t>
      </w:r>
    </w:p>
    <w:p w14:paraId="07EB661B" w14:textId="77777777" w:rsidR="008D70BF" w:rsidRPr="00CF0EDE" w:rsidRDefault="00F45A21" w:rsidP="00A160B5">
      <w:pPr>
        <w:tabs>
          <w:tab w:val="clear" w:pos="709"/>
        </w:tabs>
        <w:autoSpaceDE w:val="0"/>
        <w:autoSpaceDN w:val="0"/>
        <w:adjustRightInd w:val="0"/>
        <w:ind w:left="426" w:hanging="142"/>
        <w:jc w:val="left"/>
        <w:rPr>
          <w:rFonts w:ascii="Arial" w:hAnsi="Arial" w:cs="Arial"/>
          <w:bCs/>
          <w:sz w:val="24"/>
          <w:lang w:val="sk-SK"/>
        </w:rPr>
      </w:pPr>
      <w:r>
        <w:rPr>
          <w:rFonts w:ascii="Arial" w:hAnsi="Arial" w:cs="Arial"/>
          <w:b w:val="0"/>
          <w:sz w:val="24"/>
          <w:lang w:val="sk-SK"/>
        </w:rPr>
        <w:t xml:space="preserve">  </w:t>
      </w:r>
      <w:r w:rsidR="00CF0EDE" w:rsidRPr="00CF0EDE">
        <w:rPr>
          <w:rFonts w:ascii="Arial" w:hAnsi="Arial" w:cs="Arial"/>
          <w:b w:val="0"/>
          <w:sz w:val="24"/>
          <w:lang w:val="sk-SK"/>
        </w:rPr>
        <w:t>Hospodársky subjekt vo verejnom</w:t>
      </w:r>
      <w:r w:rsidR="00CF0EDE">
        <w:rPr>
          <w:rFonts w:ascii="Arial" w:hAnsi="Arial" w:cs="Arial"/>
          <w:b w:val="0"/>
          <w:sz w:val="24"/>
          <w:lang w:val="sk-SK"/>
        </w:rPr>
        <w:t xml:space="preserve"> </w:t>
      </w:r>
      <w:r w:rsidR="00CF0EDE" w:rsidRPr="00CF0EDE">
        <w:rPr>
          <w:rFonts w:ascii="Arial" w:hAnsi="Arial" w:cs="Arial"/>
          <w:b w:val="0"/>
          <w:sz w:val="24"/>
          <w:lang w:val="sk-SK"/>
        </w:rPr>
        <w:t>obstarávaní môže preukázať splnenie podmienok účasti osobného postavenia podľa prvej</w:t>
      </w:r>
      <w:r w:rsidR="00CF0EDE">
        <w:rPr>
          <w:rFonts w:ascii="Arial" w:hAnsi="Arial" w:cs="Arial"/>
          <w:b w:val="0"/>
          <w:sz w:val="24"/>
          <w:lang w:val="sk-SK"/>
        </w:rPr>
        <w:t xml:space="preserve"> </w:t>
      </w:r>
      <w:r w:rsidR="00CF0EDE" w:rsidRPr="00CF0EDE">
        <w:rPr>
          <w:rFonts w:ascii="Arial" w:hAnsi="Arial" w:cs="Arial"/>
          <w:b w:val="0"/>
          <w:sz w:val="24"/>
          <w:lang w:val="sk-SK"/>
        </w:rPr>
        <w:t>vety zápisom do zoznamu hospodárskych subjektov.</w:t>
      </w:r>
      <w:r w:rsidR="008D70BF">
        <w:rPr>
          <w:rFonts w:ascii="Arial" w:hAnsi="Arial" w:cs="Arial"/>
          <w:b w:val="0"/>
          <w:sz w:val="24"/>
          <w:lang w:val="sk-SK"/>
        </w:rPr>
        <w:t xml:space="preserve"> </w:t>
      </w:r>
    </w:p>
    <w:p w14:paraId="6CB8BE72" w14:textId="77777777" w:rsidR="00B22819" w:rsidRDefault="00B22819" w:rsidP="00B22819">
      <w:pPr>
        <w:tabs>
          <w:tab w:val="clear" w:pos="709"/>
        </w:tabs>
        <w:ind w:left="426" w:hanging="426"/>
        <w:rPr>
          <w:rFonts w:ascii="Arial" w:hAnsi="Arial" w:cs="Arial"/>
          <w:bCs/>
          <w:sz w:val="24"/>
          <w:szCs w:val="20"/>
          <w:lang w:val="sk-SK"/>
        </w:rPr>
      </w:pPr>
    </w:p>
    <w:p w14:paraId="066F14CD" w14:textId="77777777" w:rsidR="000D0BE9" w:rsidRDefault="000D0BE9" w:rsidP="000D0BE9">
      <w:pPr>
        <w:pStyle w:val="Nadpis4"/>
        <w:jc w:val="both"/>
        <w:rPr>
          <w:rFonts w:ascii="Arial" w:hAnsi="Arial" w:cs="Arial"/>
          <w:color w:val="000000"/>
          <w:u w:val="single"/>
        </w:rPr>
      </w:pPr>
      <w:proofErr w:type="spellStart"/>
      <w:r>
        <w:rPr>
          <w:rFonts w:ascii="Arial" w:hAnsi="Arial" w:cs="Arial"/>
          <w:color w:val="000000"/>
          <w:u w:val="single"/>
        </w:rPr>
        <w:t>Link</w:t>
      </w:r>
      <w:proofErr w:type="spellEnd"/>
      <w:r>
        <w:rPr>
          <w:rFonts w:ascii="Arial" w:hAnsi="Arial" w:cs="Arial"/>
          <w:color w:val="000000"/>
          <w:u w:val="single"/>
        </w:rPr>
        <w:t xml:space="preserve"> na informácie pre záujemcov/uchádzačov k zoznamu hospodárskych subjektov:</w:t>
      </w:r>
    </w:p>
    <w:p w14:paraId="6E7DB9D6" w14:textId="77777777" w:rsidR="000D0BE9" w:rsidRDefault="000D0BE9" w:rsidP="000D0BE9">
      <w:pPr>
        <w:rPr>
          <w:lang w:val="sk-SK" w:eastAsia="cs-CZ"/>
        </w:rPr>
      </w:pPr>
    </w:p>
    <w:p w14:paraId="684F3DE0" w14:textId="77777777" w:rsidR="000D0BE9" w:rsidRPr="000D0BE9" w:rsidRDefault="000D0BE9" w:rsidP="000D0BE9">
      <w:pPr>
        <w:tabs>
          <w:tab w:val="clear" w:pos="709"/>
          <w:tab w:val="left" w:pos="1080"/>
        </w:tabs>
        <w:ind w:left="0" w:firstLine="0"/>
        <w:rPr>
          <w:rFonts w:ascii="Arial" w:hAnsi="Arial"/>
          <w:color w:val="1F4E79"/>
          <w:sz w:val="24"/>
          <w:u w:val="single"/>
          <w:lang w:val="sk-SK"/>
        </w:rPr>
      </w:pPr>
      <w:r w:rsidRPr="000D0BE9">
        <w:rPr>
          <w:rFonts w:ascii="Arial" w:hAnsi="Arial"/>
          <w:color w:val="1F4E79"/>
          <w:sz w:val="24"/>
          <w:u w:val="single"/>
        </w:rPr>
        <w:t>https://www.uvo.gov.sk/zaujemcauchadzac/registre-o-hospodarskych-subjektoch-vedene-uradom/informacie-k-zoznamu-hospodarskych-subjektov-2ff.html</w:t>
      </w:r>
    </w:p>
    <w:p w14:paraId="4305B362" w14:textId="77777777" w:rsidR="000D0BE9" w:rsidRDefault="000D0BE9" w:rsidP="000D0BE9">
      <w:pPr>
        <w:spacing w:before="144" w:after="144" w:line="240" w:lineRule="atLeast"/>
        <w:ind w:left="426" w:firstLine="0"/>
        <w:rPr>
          <w:rStyle w:val="new"/>
          <w:rFonts w:ascii="Arial" w:hAnsi="Arial" w:cs="Arial"/>
        </w:rPr>
      </w:pPr>
      <w:r>
        <w:rPr>
          <w:rFonts w:ascii="Arial" w:hAnsi="Arial" w:cs="Arial"/>
          <w:b w:val="0"/>
          <w:color w:val="000000"/>
          <w:sz w:val="24"/>
          <w:lang w:val="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CBF9DDA" w14:textId="77777777" w:rsidR="000D0BE9" w:rsidRDefault="000D0BE9" w:rsidP="000D0BE9">
      <w:pPr>
        <w:pStyle w:val="Zkladntext2"/>
        <w:tabs>
          <w:tab w:val="left" w:pos="426"/>
        </w:tabs>
        <w:spacing w:after="0" w:line="240" w:lineRule="auto"/>
        <w:ind w:left="426" w:hanging="66"/>
        <w:jc w:val="both"/>
        <w:rPr>
          <w:szCs w:val="24"/>
        </w:rPr>
      </w:pPr>
      <w:r>
        <w:rPr>
          <w:rFonts w:ascii="Arial" w:hAnsi="Arial" w:cs="Arial"/>
          <w:szCs w:val="24"/>
        </w:rPr>
        <w:t xml:space="preserve"> Skupina dodávateľov môže využiť zdroje účastníkov skupiny dodávateľov alebo iných osôb podľa § 33 ods. 2 zákona č. 343/2015 Z. z. o verejnom obstarávaní a o zmene a doplnení niektorých zákonov, kapacity účastníkov skupiny dodávateľov alebo iných osôb podľa § 34 ods. 3 zákona č. 343/2015 Z. z. o verejnom obstarávaní a o zmene a doplnení niektorých zákonov.</w:t>
      </w:r>
    </w:p>
    <w:p w14:paraId="6E179992" w14:textId="77777777" w:rsidR="000D0BE9" w:rsidRDefault="000D0BE9" w:rsidP="000D0BE9">
      <w:pPr>
        <w:pStyle w:val="Zkladntext2"/>
        <w:tabs>
          <w:tab w:val="left" w:pos="993"/>
        </w:tabs>
        <w:spacing w:after="0" w:line="240" w:lineRule="auto"/>
        <w:ind w:left="993" w:hanging="633"/>
        <w:jc w:val="both"/>
        <w:rPr>
          <w:rFonts w:ascii="Arial" w:hAnsi="Arial" w:cs="Arial"/>
          <w:b/>
          <w:szCs w:val="24"/>
        </w:rPr>
      </w:pPr>
    </w:p>
    <w:p w14:paraId="1A6B6D07" w14:textId="77777777" w:rsidR="00901456" w:rsidRPr="007415C5" w:rsidRDefault="00D943EA" w:rsidP="000D0BE9">
      <w:pPr>
        <w:pStyle w:val="Zkladntext2"/>
        <w:spacing w:after="0" w:line="240" w:lineRule="auto"/>
        <w:ind w:left="426" w:hanging="426"/>
        <w:jc w:val="both"/>
        <w:rPr>
          <w:rFonts w:ascii="Arial" w:hAnsi="Arial" w:cs="Arial"/>
          <w:b/>
          <w:szCs w:val="24"/>
        </w:rPr>
      </w:pPr>
      <w:r w:rsidRPr="005B0EDA">
        <w:rPr>
          <w:rFonts w:ascii="Arial" w:hAnsi="Arial" w:cs="Arial"/>
          <w:b/>
          <w:sz w:val="28"/>
          <w:szCs w:val="28"/>
        </w:rPr>
        <w:t>2.</w:t>
      </w:r>
      <w:r w:rsidR="00901456" w:rsidRPr="005B0EDA">
        <w:rPr>
          <w:rFonts w:ascii="Arial" w:hAnsi="Arial" w:cs="Arial"/>
          <w:b/>
          <w:sz w:val="28"/>
          <w:szCs w:val="28"/>
        </w:rPr>
        <w:t xml:space="preserve"> </w:t>
      </w:r>
      <w:r w:rsidR="00901456" w:rsidRPr="007415C5">
        <w:rPr>
          <w:rFonts w:ascii="Arial" w:hAnsi="Arial" w:cs="Arial"/>
          <w:b/>
          <w:szCs w:val="24"/>
        </w:rPr>
        <w:t xml:space="preserve">Podmienky účasti uchádzačov vo verejnom obstarávaní, ktorými preukazuje finančné a ekonomické postavenie </w:t>
      </w:r>
      <w:r w:rsidR="00901456" w:rsidRPr="000F08F2">
        <w:rPr>
          <w:rFonts w:ascii="Arial" w:hAnsi="Arial" w:cs="Arial"/>
          <w:b/>
          <w:szCs w:val="24"/>
        </w:rPr>
        <w:t xml:space="preserve">podľa </w:t>
      </w:r>
      <w:r w:rsidR="00901456" w:rsidRPr="005B0EDA">
        <w:rPr>
          <w:rFonts w:ascii="Arial" w:hAnsi="Arial" w:cs="Arial"/>
          <w:b/>
          <w:szCs w:val="24"/>
          <w:highlight w:val="cyan"/>
        </w:rPr>
        <w:t xml:space="preserve">§ </w:t>
      </w:r>
      <w:r w:rsidR="00A53049" w:rsidRPr="005B0EDA">
        <w:rPr>
          <w:rFonts w:ascii="Arial" w:hAnsi="Arial" w:cs="Arial"/>
          <w:b/>
          <w:szCs w:val="24"/>
          <w:highlight w:val="cyan"/>
        </w:rPr>
        <w:t>33</w:t>
      </w:r>
      <w:r w:rsidR="00901456" w:rsidRPr="000F08F2">
        <w:rPr>
          <w:rFonts w:ascii="Arial" w:hAnsi="Arial" w:cs="Arial"/>
          <w:b/>
          <w:szCs w:val="24"/>
        </w:rPr>
        <w:t xml:space="preserve"> zákona</w:t>
      </w:r>
      <w:r w:rsidR="00901456" w:rsidRPr="007415C5">
        <w:rPr>
          <w:rFonts w:ascii="Arial" w:hAnsi="Arial" w:cs="Arial"/>
          <w:b/>
          <w:szCs w:val="24"/>
        </w:rPr>
        <w:t xml:space="preserve"> o verejnom obstarávaní:</w:t>
      </w:r>
    </w:p>
    <w:p w14:paraId="26426A1B" w14:textId="77777777" w:rsidR="00901456" w:rsidRPr="007415C5" w:rsidRDefault="00901456" w:rsidP="00901456">
      <w:pPr>
        <w:pStyle w:val="Zkladntext2"/>
        <w:tabs>
          <w:tab w:val="left" w:pos="284"/>
        </w:tabs>
        <w:spacing w:after="0" w:line="240" w:lineRule="auto"/>
        <w:jc w:val="both"/>
        <w:rPr>
          <w:rFonts w:ascii="Arial" w:hAnsi="Arial" w:cs="Arial"/>
          <w:b/>
          <w:szCs w:val="24"/>
        </w:rPr>
      </w:pPr>
    </w:p>
    <w:p w14:paraId="5CED4900" w14:textId="77777777" w:rsidR="00901456" w:rsidRDefault="00901456" w:rsidP="00901456">
      <w:pPr>
        <w:tabs>
          <w:tab w:val="clear" w:pos="709"/>
        </w:tabs>
        <w:ind w:left="360" w:firstLine="0"/>
        <w:rPr>
          <w:rFonts w:ascii="Arial" w:hAnsi="Arial" w:cs="Arial"/>
          <w:b w:val="0"/>
          <w:sz w:val="24"/>
          <w:szCs w:val="20"/>
          <w:lang w:val="sk-SK"/>
        </w:rPr>
      </w:pPr>
      <w:r w:rsidRPr="007415C5">
        <w:rPr>
          <w:rFonts w:ascii="Arial" w:hAnsi="Arial" w:cs="Arial"/>
          <w:b w:val="0"/>
          <w:sz w:val="24"/>
          <w:szCs w:val="20"/>
          <w:lang w:val="sk-SK"/>
        </w:rPr>
        <w:t>Uchádzač v ponuke predloží nasledovné informácie a dokumenty, ktorými preukazuje svoje finančné alebo ekonomické postavenie:</w:t>
      </w:r>
    </w:p>
    <w:p w14:paraId="161671E0" w14:textId="77777777" w:rsidR="000D0BE9" w:rsidRDefault="000D0BE9" w:rsidP="00901456">
      <w:pPr>
        <w:tabs>
          <w:tab w:val="clear" w:pos="709"/>
        </w:tabs>
        <w:ind w:left="360" w:firstLine="0"/>
        <w:rPr>
          <w:rFonts w:ascii="Arial" w:hAnsi="Arial" w:cs="Arial"/>
          <w:b w:val="0"/>
          <w:sz w:val="24"/>
          <w:szCs w:val="20"/>
          <w:lang w:val="sk-SK"/>
        </w:rPr>
      </w:pPr>
    </w:p>
    <w:p w14:paraId="761B4EED" w14:textId="77777777" w:rsidR="000D0BE9" w:rsidRPr="00DB5330" w:rsidRDefault="000D0BE9" w:rsidP="00BE0510">
      <w:pPr>
        <w:autoSpaceDE w:val="0"/>
        <w:autoSpaceDN w:val="0"/>
        <w:adjustRightInd w:val="0"/>
        <w:rPr>
          <w:rFonts w:ascii="Arial" w:hAnsi="Arial" w:cs="Arial"/>
          <w:color w:val="FF0000"/>
          <w:sz w:val="24"/>
        </w:rPr>
      </w:pPr>
      <w:r w:rsidRPr="00DB5330">
        <w:rPr>
          <w:rFonts w:ascii="Arial" w:hAnsi="Arial" w:cs="Arial"/>
          <w:bCs/>
          <w:sz w:val="24"/>
        </w:rPr>
        <w:t xml:space="preserve">2.A Pre </w:t>
      </w:r>
      <w:proofErr w:type="spellStart"/>
      <w:r w:rsidRPr="00DB5330">
        <w:rPr>
          <w:rFonts w:ascii="Arial" w:hAnsi="Arial" w:cs="Arial"/>
          <w:bCs/>
          <w:sz w:val="24"/>
        </w:rPr>
        <w:t>Časť</w:t>
      </w:r>
      <w:proofErr w:type="spellEnd"/>
      <w:r w:rsidRPr="00DB5330">
        <w:rPr>
          <w:rFonts w:ascii="Arial" w:hAnsi="Arial" w:cs="Arial"/>
          <w:bCs/>
          <w:sz w:val="24"/>
        </w:rPr>
        <w:t xml:space="preserve"> 1:</w:t>
      </w:r>
    </w:p>
    <w:p w14:paraId="10AFCEEA" w14:textId="58D12F70" w:rsidR="00901456" w:rsidRPr="000D0BE9" w:rsidRDefault="00901456" w:rsidP="000D0BE9">
      <w:pPr>
        <w:tabs>
          <w:tab w:val="clear" w:pos="709"/>
        </w:tabs>
        <w:ind w:left="426" w:hanging="426"/>
        <w:rPr>
          <w:rFonts w:ascii="Arial" w:hAnsi="Arial" w:cs="Arial"/>
          <w:b w:val="0"/>
          <w:bCs/>
          <w:color w:val="0000FF"/>
          <w:sz w:val="24"/>
          <w:lang w:val="sk-SK"/>
        </w:rPr>
      </w:pPr>
      <w:r w:rsidRPr="002E5C52">
        <w:rPr>
          <w:rFonts w:ascii="Arial" w:hAnsi="Arial"/>
          <w:b w:val="0"/>
          <w:sz w:val="24"/>
          <w:lang w:val="sk-SK"/>
        </w:rPr>
        <w:t>2.</w:t>
      </w:r>
      <w:r w:rsidR="000D0BE9">
        <w:rPr>
          <w:rFonts w:ascii="Arial" w:hAnsi="Arial"/>
          <w:b w:val="0"/>
          <w:sz w:val="24"/>
          <w:lang w:val="sk-SK"/>
        </w:rPr>
        <w:t xml:space="preserve">A </w:t>
      </w:r>
      <w:r w:rsidRPr="002E5C52">
        <w:rPr>
          <w:rFonts w:ascii="Arial" w:hAnsi="Arial"/>
          <w:b w:val="0"/>
          <w:sz w:val="24"/>
          <w:lang w:val="sk-SK"/>
        </w:rPr>
        <w:t>1</w:t>
      </w:r>
      <w:r w:rsidRPr="007415C5">
        <w:rPr>
          <w:rFonts w:ascii="Arial" w:hAnsi="Arial" w:cs="Arial"/>
          <w:b w:val="0"/>
          <w:sz w:val="24"/>
          <w:lang w:val="sk-SK"/>
        </w:rPr>
        <w:t xml:space="preserve">  </w:t>
      </w:r>
      <w:r w:rsidRPr="00120CA5">
        <w:rPr>
          <w:rFonts w:ascii="Arial" w:hAnsi="Arial" w:cs="Arial"/>
          <w:sz w:val="24"/>
          <w:lang w:val="sk-SK"/>
        </w:rPr>
        <w:t>Vyjadrenie banky</w:t>
      </w:r>
      <w:r w:rsidR="00925D92">
        <w:rPr>
          <w:rFonts w:ascii="Arial" w:hAnsi="Arial" w:cs="Arial"/>
          <w:sz w:val="24"/>
          <w:lang w:val="sk-SK"/>
        </w:rPr>
        <w:t xml:space="preserve"> </w:t>
      </w:r>
      <w:bookmarkStart w:id="26" w:name="_Hlk508198571"/>
      <w:r w:rsidR="00925D92" w:rsidRPr="00E94BF6">
        <w:rPr>
          <w:rFonts w:ascii="Arial" w:hAnsi="Arial" w:cs="Arial"/>
          <w:sz w:val="24"/>
          <w:szCs w:val="20"/>
          <w:lang w:val="sk-SK"/>
        </w:rPr>
        <w:t>alebo pobočky zahraničnej banky</w:t>
      </w:r>
      <w:r w:rsidRPr="00E94BF6">
        <w:rPr>
          <w:rFonts w:ascii="Arial" w:hAnsi="Arial" w:cs="Arial"/>
          <w:sz w:val="24"/>
          <w:lang w:val="sk-SK"/>
        </w:rPr>
        <w:t xml:space="preserve"> </w:t>
      </w:r>
      <w:bookmarkEnd w:id="26"/>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00A55D96">
        <w:rPr>
          <w:rFonts w:ascii="Arial" w:hAnsi="Arial" w:cs="Arial"/>
          <w:b w:val="0"/>
          <w:bCs/>
          <w:sz w:val="24"/>
          <w:u w:val="single"/>
          <w:lang w:val="sk-SK"/>
        </w:rPr>
        <w:t xml:space="preserve">, </w:t>
      </w:r>
      <w:r w:rsidR="00A55D96" w:rsidRPr="00A55D96">
        <w:rPr>
          <w:rFonts w:ascii="Arial" w:hAnsi="Arial" w:cs="Arial"/>
          <w:sz w:val="24"/>
          <w:u w:val="single"/>
          <w:lang w:val="sk-SK"/>
        </w:rPr>
        <w:t>ku dňu vystavenia potvrdenia</w:t>
      </w:r>
      <w:r w:rsidR="00A55D96">
        <w:rPr>
          <w:rFonts w:ascii="Arial" w:hAnsi="Arial" w:cs="Arial"/>
          <w:b w:val="0"/>
          <w:bCs/>
          <w:sz w:val="24"/>
          <w:u w:val="single"/>
          <w:lang w:val="sk-SK"/>
        </w:rPr>
        <w:t xml:space="preserve"> </w:t>
      </w:r>
      <w:r w:rsidR="0063722C" w:rsidRPr="000D0BE9">
        <w:rPr>
          <w:rFonts w:ascii="Arial" w:hAnsi="Arial" w:cs="Arial"/>
          <w:b w:val="0"/>
          <w:bCs/>
          <w:sz w:val="24"/>
          <w:szCs w:val="20"/>
          <w:lang w:val="sk-SK"/>
        </w:rPr>
        <w:t xml:space="preserve">(podľa § 33 ods. </w:t>
      </w:r>
      <w:r w:rsidR="0063722C" w:rsidRPr="000D0BE9">
        <w:rPr>
          <w:rFonts w:ascii="Arial" w:hAnsi="Arial"/>
          <w:b w:val="0"/>
          <w:bCs/>
          <w:sz w:val="24"/>
          <w:lang w:val="sk-SK"/>
        </w:rPr>
        <w:t xml:space="preserve">1 písm. </w:t>
      </w:r>
      <w:r w:rsidR="0063722C"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w:t>
      </w:r>
      <w:r w:rsidRPr="000D0BE9">
        <w:rPr>
          <w:rFonts w:ascii="Arial" w:hAnsi="Arial" w:cs="Arial"/>
          <w:b w:val="0"/>
          <w:bCs/>
          <w:color w:val="000000"/>
          <w:sz w:val="24"/>
          <w:lang w:val="sk-SK"/>
        </w:rPr>
        <w:lastRenderedPageBreak/>
        <w:t xml:space="preserve">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r w:rsidRPr="000D0BE9">
        <w:rPr>
          <w:rFonts w:ascii="Arial" w:hAnsi="Arial" w:cs="Arial"/>
          <w:b w:val="0"/>
          <w:bCs/>
          <w:color w:val="0000FF"/>
          <w:sz w:val="24"/>
          <w:lang w:val="sk-SK"/>
        </w:rPr>
        <w:t xml:space="preserve"> </w:t>
      </w:r>
    </w:p>
    <w:p w14:paraId="43A1A161" w14:textId="77777777" w:rsidR="00901456" w:rsidRPr="000D0BE9" w:rsidRDefault="00901456" w:rsidP="000D0BE9">
      <w:pPr>
        <w:tabs>
          <w:tab w:val="clear" w:pos="709"/>
        </w:tabs>
        <w:ind w:left="426" w:hanging="426"/>
        <w:rPr>
          <w:rFonts w:ascii="Arial" w:hAnsi="Arial" w:cs="Arial"/>
          <w:b w:val="0"/>
          <w:bCs/>
          <w:sz w:val="24"/>
          <w:lang w:val="sk-SK"/>
        </w:rPr>
      </w:pPr>
    </w:p>
    <w:p w14:paraId="2AB8CCD3" w14:textId="77777777" w:rsidR="00901456" w:rsidRPr="000D0BE9" w:rsidRDefault="00901456" w:rsidP="000D0BE9">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w:t>
      </w:r>
      <w:r w:rsidR="00B425F0" w:rsidRPr="000D0BE9">
        <w:rPr>
          <w:rFonts w:ascii="Arial" w:hAnsi="Arial" w:cs="Arial"/>
          <w:b w:val="0"/>
          <w:bCs/>
          <w:sz w:val="24"/>
          <w:u w:val="single"/>
          <w:lang w:val="sk-SK"/>
        </w:rPr>
        <w:t xml:space="preserve"> </w:t>
      </w:r>
      <w:r w:rsidR="00B425F0"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tejto časti týchto podkladov. </w:t>
      </w:r>
    </w:p>
    <w:p w14:paraId="0E96722D" w14:textId="77777777" w:rsidR="007064D1" w:rsidRDefault="00901456" w:rsidP="000D0BE9">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t xml:space="preserve">       Vyjadrenie banky</w:t>
      </w:r>
      <w:r w:rsidR="00925D92" w:rsidRPr="000D0BE9">
        <w:rPr>
          <w:rFonts w:ascii="Arial" w:hAnsi="Arial" w:cs="Arial"/>
          <w:b w:val="0"/>
          <w:bCs/>
          <w:sz w:val="24"/>
          <w:lang w:val="sk-SK"/>
        </w:rPr>
        <w:t xml:space="preserve"> </w:t>
      </w:r>
      <w:r w:rsidR="00925D92"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w:t>
      </w:r>
      <w:r w:rsidR="009D079A" w:rsidRPr="000D0BE9">
        <w:rPr>
          <w:rFonts w:ascii="Arial" w:hAnsi="Arial" w:cs="Arial"/>
          <w:b w:val="0"/>
          <w:bCs/>
          <w:sz w:val="24"/>
          <w:lang w:val="sk-SK"/>
        </w:rPr>
        <w:t xml:space="preserve"> ako scan  originálu rovnopisu alebo </w:t>
      </w:r>
      <w:r w:rsidRPr="000D0BE9">
        <w:rPr>
          <w:rFonts w:ascii="Arial" w:hAnsi="Arial" w:cs="Arial"/>
          <w:b w:val="0"/>
          <w:bCs/>
          <w:sz w:val="24"/>
          <w:lang w:val="sk-SK"/>
        </w:rPr>
        <w:t>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007064D1" w:rsidRPr="000D0BE9">
        <w:rPr>
          <w:rFonts w:ascii="Arial" w:hAnsi="Arial" w:cs="Arial"/>
          <w:b w:val="0"/>
          <w:bCs/>
          <w:sz w:val="24"/>
          <w:szCs w:val="20"/>
          <w:lang w:val="sk-SK"/>
        </w:rPr>
        <w:t xml:space="preserve"> </w:t>
      </w:r>
    </w:p>
    <w:p w14:paraId="3CA6F2AD" w14:textId="77777777" w:rsidR="00F24D16" w:rsidRDefault="00F24D16" w:rsidP="000D0BE9">
      <w:pPr>
        <w:tabs>
          <w:tab w:val="clear" w:pos="709"/>
        </w:tabs>
        <w:ind w:left="426" w:hanging="426"/>
        <w:rPr>
          <w:rFonts w:ascii="Arial" w:hAnsi="Arial" w:cs="Arial"/>
          <w:b w:val="0"/>
          <w:bCs/>
          <w:sz w:val="24"/>
          <w:szCs w:val="20"/>
          <w:lang w:val="sk-SK"/>
        </w:rPr>
      </w:pPr>
    </w:p>
    <w:p w14:paraId="6BB8B7E1" w14:textId="77777777" w:rsidR="00BE0510" w:rsidRPr="00DB5330" w:rsidRDefault="00BE0510" w:rsidP="00BE0510">
      <w:pPr>
        <w:autoSpaceDE w:val="0"/>
        <w:autoSpaceDN w:val="0"/>
        <w:adjustRightInd w:val="0"/>
        <w:rPr>
          <w:rFonts w:ascii="Arial" w:hAnsi="Arial" w:cs="Arial"/>
          <w:color w:val="FF0000"/>
          <w:sz w:val="24"/>
        </w:rPr>
      </w:pPr>
      <w:r w:rsidRPr="00DB5330">
        <w:rPr>
          <w:rFonts w:ascii="Arial" w:hAnsi="Arial" w:cs="Arial"/>
          <w:bCs/>
          <w:sz w:val="24"/>
        </w:rPr>
        <w:t>2.</w:t>
      </w:r>
      <w:r>
        <w:rPr>
          <w:rFonts w:ascii="Arial" w:hAnsi="Arial" w:cs="Arial"/>
          <w:bCs/>
          <w:sz w:val="24"/>
        </w:rPr>
        <w:t>B</w:t>
      </w:r>
      <w:r w:rsidRPr="00DB5330">
        <w:rPr>
          <w:rFonts w:ascii="Arial" w:hAnsi="Arial" w:cs="Arial"/>
          <w:bCs/>
          <w:sz w:val="24"/>
        </w:rPr>
        <w:t xml:space="preserve"> Pre </w:t>
      </w:r>
      <w:proofErr w:type="spellStart"/>
      <w:r w:rsidRPr="00DB5330">
        <w:rPr>
          <w:rFonts w:ascii="Arial" w:hAnsi="Arial" w:cs="Arial"/>
          <w:bCs/>
          <w:sz w:val="24"/>
        </w:rPr>
        <w:t>Časť</w:t>
      </w:r>
      <w:proofErr w:type="spellEnd"/>
      <w:r w:rsidRPr="00DB5330">
        <w:rPr>
          <w:rFonts w:ascii="Arial" w:hAnsi="Arial" w:cs="Arial"/>
          <w:bCs/>
          <w:sz w:val="24"/>
        </w:rPr>
        <w:t xml:space="preserve"> </w:t>
      </w:r>
      <w:r>
        <w:rPr>
          <w:rFonts w:ascii="Arial" w:hAnsi="Arial" w:cs="Arial"/>
          <w:bCs/>
          <w:sz w:val="24"/>
        </w:rPr>
        <w:t>2</w:t>
      </w:r>
      <w:r w:rsidRPr="00DB5330">
        <w:rPr>
          <w:rFonts w:ascii="Arial" w:hAnsi="Arial" w:cs="Arial"/>
          <w:bCs/>
          <w:sz w:val="24"/>
        </w:rPr>
        <w:t>:</w:t>
      </w:r>
    </w:p>
    <w:p w14:paraId="28731532" w14:textId="18C203A1" w:rsidR="00BE0510" w:rsidRPr="000D0BE9" w:rsidRDefault="00BE0510" w:rsidP="00BE0510">
      <w:pPr>
        <w:tabs>
          <w:tab w:val="clear" w:pos="709"/>
        </w:tabs>
        <w:ind w:left="426" w:hanging="426"/>
        <w:rPr>
          <w:rFonts w:ascii="Arial" w:hAnsi="Arial" w:cs="Arial"/>
          <w:b w:val="0"/>
          <w:bCs/>
          <w:color w:val="0000FF"/>
          <w:sz w:val="24"/>
          <w:lang w:val="sk-SK"/>
        </w:rPr>
      </w:pPr>
      <w:r w:rsidRPr="002E5C52">
        <w:rPr>
          <w:rFonts w:ascii="Arial" w:hAnsi="Arial"/>
          <w:b w:val="0"/>
          <w:sz w:val="24"/>
          <w:lang w:val="sk-SK"/>
        </w:rPr>
        <w:t>2.</w:t>
      </w:r>
      <w:r>
        <w:rPr>
          <w:rFonts w:ascii="Arial" w:hAnsi="Arial"/>
          <w:b w:val="0"/>
          <w:sz w:val="24"/>
          <w:lang w:val="sk-SK"/>
        </w:rPr>
        <w:t xml:space="preserve">B </w:t>
      </w:r>
      <w:r w:rsidRPr="002E5C52">
        <w:rPr>
          <w:rFonts w:ascii="Arial" w:hAnsi="Arial"/>
          <w:b w:val="0"/>
          <w:sz w:val="24"/>
          <w:lang w:val="sk-SK"/>
        </w:rPr>
        <w:t>1</w:t>
      </w:r>
      <w:r w:rsidRPr="007415C5">
        <w:rPr>
          <w:rFonts w:ascii="Arial" w:hAnsi="Arial" w:cs="Arial"/>
          <w:b w:val="0"/>
          <w:sz w:val="24"/>
          <w:lang w:val="sk-SK"/>
        </w:rPr>
        <w:t xml:space="preserve">  </w:t>
      </w:r>
      <w:r w:rsidRPr="00120CA5">
        <w:rPr>
          <w:rFonts w:ascii="Arial" w:hAnsi="Arial" w:cs="Arial"/>
          <w:sz w:val="24"/>
          <w:lang w:val="sk-SK"/>
        </w:rPr>
        <w:t>Vyjadrenie banky</w:t>
      </w:r>
      <w:r>
        <w:rPr>
          <w:rFonts w:ascii="Arial" w:hAnsi="Arial" w:cs="Arial"/>
          <w:sz w:val="24"/>
          <w:lang w:val="sk-SK"/>
        </w:rPr>
        <w:t xml:space="preserve"> </w:t>
      </w:r>
      <w:r w:rsidRPr="00E94BF6">
        <w:rPr>
          <w:rFonts w:ascii="Arial" w:hAnsi="Arial" w:cs="Arial"/>
          <w:sz w:val="24"/>
          <w:szCs w:val="20"/>
          <w:lang w:val="sk-SK"/>
        </w:rPr>
        <w:t>alebo pobočky zahraničnej banky</w:t>
      </w:r>
      <w:r w:rsidRPr="00E94BF6">
        <w:rPr>
          <w:rFonts w:ascii="Arial" w:hAnsi="Arial" w:cs="Arial"/>
          <w:sz w:val="24"/>
          <w:lang w:val="sk-SK"/>
        </w:rPr>
        <w:t xml:space="preserve"> </w:t>
      </w:r>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00A55D96">
        <w:rPr>
          <w:rFonts w:ascii="Arial" w:hAnsi="Arial" w:cs="Arial"/>
          <w:b w:val="0"/>
          <w:bCs/>
          <w:sz w:val="24"/>
          <w:u w:val="single"/>
          <w:lang w:val="sk-SK"/>
        </w:rPr>
        <w:t xml:space="preserve">, </w:t>
      </w:r>
      <w:r w:rsidR="00A55D96" w:rsidRPr="00A55D96">
        <w:rPr>
          <w:rFonts w:ascii="Arial" w:hAnsi="Arial" w:cs="Arial"/>
          <w:sz w:val="24"/>
          <w:u w:val="single"/>
          <w:lang w:val="sk-SK"/>
        </w:rPr>
        <w:t>ku dňu vystavenia potvrdenia</w:t>
      </w:r>
      <w:r w:rsidRPr="000D0BE9">
        <w:rPr>
          <w:rFonts w:ascii="Arial" w:hAnsi="Arial" w:cs="Arial"/>
          <w:b w:val="0"/>
          <w:bCs/>
          <w:sz w:val="24"/>
          <w:u w:val="single"/>
          <w:lang w:val="sk-SK"/>
        </w:rPr>
        <w:t xml:space="preserve"> </w:t>
      </w:r>
      <w:r w:rsidRPr="000D0BE9">
        <w:rPr>
          <w:rFonts w:ascii="Arial" w:hAnsi="Arial" w:cs="Arial"/>
          <w:b w:val="0"/>
          <w:bCs/>
          <w:sz w:val="24"/>
          <w:szCs w:val="20"/>
          <w:lang w:val="sk-SK"/>
        </w:rPr>
        <w:t xml:space="preserve">(podľa § 33 ods. </w:t>
      </w:r>
      <w:r w:rsidRPr="000D0BE9">
        <w:rPr>
          <w:rFonts w:ascii="Arial" w:hAnsi="Arial"/>
          <w:b w:val="0"/>
          <w:bCs/>
          <w:sz w:val="24"/>
          <w:lang w:val="sk-SK"/>
        </w:rPr>
        <w:t xml:space="preserve">1 písm. </w:t>
      </w:r>
      <w:r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r w:rsidRPr="000D0BE9">
        <w:rPr>
          <w:rFonts w:ascii="Arial" w:hAnsi="Arial" w:cs="Arial"/>
          <w:b w:val="0"/>
          <w:bCs/>
          <w:color w:val="0000FF"/>
          <w:sz w:val="24"/>
          <w:lang w:val="sk-SK"/>
        </w:rPr>
        <w:t xml:space="preserve"> </w:t>
      </w:r>
    </w:p>
    <w:p w14:paraId="6200ECB7" w14:textId="77777777" w:rsidR="00BE0510" w:rsidRPr="000D0BE9" w:rsidRDefault="00BE0510" w:rsidP="00BE0510">
      <w:pPr>
        <w:tabs>
          <w:tab w:val="clear" w:pos="709"/>
        </w:tabs>
        <w:ind w:left="426" w:hanging="426"/>
        <w:rPr>
          <w:rFonts w:ascii="Arial" w:hAnsi="Arial" w:cs="Arial"/>
          <w:b w:val="0"/>
          <w:bCs/>
          <w:sz w:val="24"/>
          <w:lang w:val="sk-SK"/>
        </w:rPr>
      </w:pPr>
    </w:p>
    <w:p w14:paraId="5886023E" w14:textId="77777777" w:rsidR="00BE0510" w:rsidRPr="000D0BE9" w:rsidRDefault="00BE0510" w:rsidP="00BE0510">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 </w:t>
      </w:r>
      <w:r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tejto časti týchto podkladov. </w:t>
      </w:r>
    </w:p>
    <w:p w14:paraId="2810F598" w14:textId="77777777" w:rsidR="00BE0510" w:rsidRDefault="00BE0510" w:rsidP="00BE0510">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t xml:space="preserve">       Vyjadrenie banky </w:t>
      </w:r>
      <w:r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ako scan  originálu rovnopisu alebo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Pr="000D0BE9">
        <w:rPr>
          <w:rFonts w:ascii="Arial" w:hAnsi="Arial" w:cs="Arial"/>
          <w:b w:val="0"/>
          <w:bCs/>
          <w:sz w:val="24"/>
          <w:szCs w:val="20"/>
          <w:lang w:val="sk-SK"/>
        </w:rPr>
        <w:t xml:space="preserve"> </w:t>
      </w:r>
    </w:p>
    <w:p w14:paraId="2DAA7F5E" w14:textId="77777777" w:rsidR="00BE0510" w:rsidRDefault="00BE0510" w:rsidP="00BE0510">
      <w:pPr>
        <w:tabs>
          <w:tab w:val="clear" w:pos="709"/>
        </w:tabs>
        <w:ind w:left="426" w:hanging="426"/>
        <w:rPr>
          <w:rFonts w:ascii="Arial" w:hAnsi="Arial" w:cs="Arial"/>
          <w:b w:val="0"/>
          <w:bCs/>
          <w:sz w:val="24"/>
          <w:szCs w:val="20"/>
          <w:lang w:val="sk-SK"/>
        </w:rPr>
      </w:pPr>
    </w:p>
    <w:p w14:paraId="00E50701" w14:textId="77777777" w:rsidR="00BE0510" w:rsidRPr="00DB5330" w:rsidRDefault="00BE0510" w:rsidP="00BE0510">
      <w:pPr>
        <w:autoSpaceDE w:val="0"/>
        <w:autoSpaceDN w:val="0"/>
        <w:adjustRightInd w:val="0"/>
        <w:rPr>
          <w:rFonts w:ascii="Arial" w:hAnsi="Arial" w:cs="Arial"/>
          <w:color w:val="FF0000"/>
          <w:sz w:val="24"/>
        </w:rPr>
      </w:pPr>
      <w:r w:rsidRPr="00DB5330">
        <w:rPr>
          <w:rFonts w:ascii="Arial" w:hAnsi="Arial" w:cs="Arial"/>
          <w:bCs/>
          <w:sz w:val="24"/>
        </w:rPr>
        <w:t>2.</w:t>
      </w:r>
      <w:r>
        <w:rPr>
          <w:rFonts w:ascii="Arial" w:hAnsi="Arial" w:cs="Arial"/>
          <w:bCs/>
          <w:sz w:val="24"/>
        </w:rPr>
        <w:t>C</w:t>
      </w:r>
      <w:r w:rsidRPr="00DB5330">
        <w:rPr>
          <w:rFonts w:ascii="Arial" w:hAnsi="Arial" w:cs="Arial"/>
          <w:bCs/>
          <w:sz w:val="24"/>
        </w:rPr>
        <w:t xml:space="preserve"> Pre </w:t>
      </w:r>
      <w:proofErr w:type="spellStart"/>
      <w:r w:rsidRPr="00DB5330">
        <w:rPr>
          <w:rFonts w:ascii="Arial" w:hAnsi="Arial" w:cs="Arial"/>
          <w:bCs/>
          <w:sz w:val="24"/>
        </w:rPr>
        <w:t>Časť</w:t>
      </w:r>
      <w:proofErr w:type="spellEnd"/>
      <w:r w:rsidRPr="00DB5330">
        <w:rPr>
          <w:rFonts w:ascii="Arial" w:hAnsi="Arial" w:cs="Arial"/>
          <w:bCs/>
          <w:sz w:val="24"/>
        </w:rPr>
        <w:t xml:space="preserve"> </w:t>
      </w:r>
      <w:r>
        <w:rPr>
          <w:rFonts w:ascii="Arial" w:hAnsi="Arial" w:cs="Arial"/>
          <w:bCs/>
          <w:sz w:val="24"/>
        </w:rPr>
        <w:t>3</w:t>
      </w:r>
      <w:r w:rsidRPr="00DB5330">
        <w:rPr>
          <w:rFonts w:ascii="Arial" w:hAnsi="Arial" w:cs="Arial"/>
          <w:bCs/>
          <w:sz w:val="24"/>
        </w:rPr>
        <w:t>:</w:t>
      </w:r>
    </w:p>
    <w:p w14:paraId="6D4A5A46" w14:textId="66120257" w:rsidR="00BE0510" w:rsidRPr="000D0BE9" w:rsidRDefault="00BE0510" w:rsidP="00BE0510">
      <w:pPr>
        <w:tabs>
          <w:tab w:val="clear" w:pos="709"/>
        </w:tabs>
        <w:ind w:left="426" w:hanging="426"/>
        <w:rPr>
          <w:rFonts w:ascii="Arial" w:hAnsi="Arial" w:cs="Arial"/>
          <w:b w:val="0"/>
          <w:bCs/>
          <w:color w:val="0000FF"/>
          <w:sz w:val="24"/>
          <w:lang w:val="sk-SK"/>
        </w:rPr>
      </w:pPr>
      <w:r w:rsidRPr="002E5C52">
        <w:rPr>
          <w:rFonts w:ascii="Arial" w:hAnsi="Arial"/>
          <w:b w:val="0"/>
          <w:sz w:val="24"/>
          <w:lang w:val="sk-SK"/>
        </w:rPr>
        <w:t>2.</w:t>
      </w:r>
      <w:r>
        <w:rPr>
          <w:rFonts w:ascii="Arial" w:hAnsi="Arial"/>
          <w:b w:val="0"/>
          <w:sz w:val="24"/>
          <w:lang w:val="sk-SK"/>
        </w:rPr>
        <w:t xml:space="preserve">C </w:t>
      </w:r>
      <w:r w:rsidRPr="002E5C52">
        <w:rPr>
          <w:rFonts w:ascii="Arial" w:hAnsi="Arial"/>
          <w:b w:val="0"/>
          <w:sz w:val="24"/>
          <w:lang w:val="sk-SK"/>
        </w:rPr>
        <w:t>1</w:t>
      </w:r>
      <w:r w:rsidRPr="007415C5">
        <w:rPr>
          <w:rFonts w:ascii="Arial" w:hAnsi="Arial" w:cs="Arial"/>
          <w:b w:val="0"/>
          <w:sz w:val="24"/>
          <w:lang w:val="sk-SK"/>
        </w:rPr>
        <w:t xml:space="preserve">  </w:t>
      </w:r>
      <w:r w:rsidRPr="00120CA5">
        <w:rPr>
          <w:rFonts w:ascii="Arial" w:hAnsi="Arial" w:cs="Arial"/>
          <w:sz w:val="24"/>
          <w:lang w:val="sk-SK"/>
        </w:rPr>
        <w:t>Vyjadrenie banky</w:t>
      </w:r>
      <w:r>
        <w:rPr>
          <w:rFonts w:ascii="Arial" w:hAnsi="Arial" w:cs="Arial"/>
          <w:sz w:val="24"/>
          <w:lang w:val="sk-SK"/>
        </w:rPr>
        <w:t xml:space="preserve"> </w:t>
      </w:r>
      <w:r w:rsidRPr="00E94BF6">
        <w:rPr>
          <w:rFonts w:ascii="Arial" w:hAnsi="Arial" w:cs="Arial"/>
          <w:sz w:val="24"/>
          <w:szCs w:val="20"/>
          <w:lang w:val="sk-SK"/>
        </w:rPr>
        <w:t>alebo pobočky zahraničnej banky</w:t>
      </w:r>
      <w:r w:rsidRPr="00E94BF6">
        <w:rPr>
          <w:rFonts w:ascii="Arial" w:hAnsi="Arial" w:cs="Arial"/>
          <w:sz w:val="24"/>
          <w:lang w:val="sk-SK"/>
        </w:rPr>
        <w:t xml:space="preserve"> </w:t>
      </w:r>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00A55D96">
        <w:rPr>
          <w:rFonts w:ascii="Arial" w:hAnsi="Arial" w:cs="Arial"/>
          <w:b w:val="0"/>
          <w:bCs/>
          <w:sz w:val="24"/>
          <w:u w:val="single"/>
          <w:lang w:val="sk-SK"/>
        </w:rPr>
        <w:t xml:space="preserve">, </w:t>
      </w:r>
      <w:r w:rsidR="00A55D96" w:rsidRPr="00A55D96">
        <w:rPr>
          <w:rFonts w:ascii="Arial" w:hAnsi="Arial" w:cs="Arial"/>
          <w:sz w:val="24"/>
          <w:u w:val="single"/>
          <w:lang w:val="sk-SK"/>
        </w:rPr>
        <w:t>ku dňu vystavenia potvrdenia</w:t>
      </w:r>
      <w:r w:rsidRPr="000D0BE9">
        <w:rPr>
          <w:rFonts w:ascii="Arial" w:hAnsi="Arial" w:cs="Arial"/>
          <w:b w:val="0"/>
          <w:bCs/>
          <w:sz w:val="24"/>
          <w:u w:val="single"/>
          <w:lang w:val="sk-SK"/>
        </w:rPr>
        <w:t xml:space="preserve"> </w:t>
      </w:r>
      <w:r w:rsidRPr="000D0BE9">
        <w:rPr>
          <w:rFonts w:ascii="Arial" w:hAnsi="Arial" w:cs="Arial"/>
          <w:b w:val="0"/>
          <w:bCs/>
          <w:sz w:val="24"/>
          <w:szCs w:val="20"/>
          <w:lang w:val="sk-SK"/>
        </w:rPr>
        <w:t xml:space="preserve">(podľa § 33 ods. </w:t>
      </w:r>
      <w:r w:rsidRPr="000D0BE9">
        <w:rPr>
          <w:rFonts w:ascii="Arial" w:hAnsi="Arial"/>
          <w:b w:val="0"/>
          <w:bCs/>
          <w:sz w:val="24"/>
          <w:lang w:val="sk-SK"/>
        </w:rPr>
        <w:t xml:space="preserve">1 písm. </w:t>
      </w:r>
      <w:r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r w:rsidRPr="000D0BE9">
        <w:rPr>
          <w:rFonts w:ascii="Arial" w:hAnsi="Arial" w:cs="Arial"/>
          <w:b w:val="0"/>
          <w:bCs/>
          <w:color w:val="0000FF"/>
          <w:sz w:val="24"/>
          <w:lang w:val="sk-SK"/>
        </w:rPr>
        <w:t xml:space="preserve"> </w:t>
      </w:r>
    </w:p>
    <w:p w14:paraId="58761003" w14:textId="77777777" w:rsidR="00BE0510" w:rsidRPr="000D0BE9" w:rsidRDefault="00BE0510" w:rsidP="00BE0510">
      <w:pPr>
        <w:tabs>
          <w:tab w:val="clear" w:pos="709"/>
        </w:tabs>
        <w:ind w:left="426" w:hanging="426"/>
        <w:rPr>
          <w:rFonts w:ascii="Arial" w:hAnsi="Arial" w:cs="Arial"/>
          <w:b w:val="0"/>
          <w:bCs/>
          <w:sz w:val="24"/>
          <w:lang w:val="sk-SK"/>
        </w:rPr>
      </w:pPr>
    </w:p>
    <w:p w14:paraId="44512DB6" w14:textId="77777777" w:rsidR="00BE0510" w:rsidRPr="000D0BE9" w:rsidRDefault="00BE0510" w:rsidP="00BE0510">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 </w:t>
      </w:r>
      <w:r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tejto časti týchto podkladov. </w:t>
      </w:r>
    </w:p>
    <w:p w14:paraId="79538B29" w14:textId="77777777" w:rsidR="00BE0510" w:rsidRDefault="00BE0510" w:rsidP="00BE0510">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t xml:space="preserve">       Vyjadrenie banky </w:t>
      </w:r>
      <w:r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ako scan  originálu rovnopisu alebo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Pr="000D0BE9">
        <w:rPr>
          <w:rFonts w:ascii="Arial" w:hAnsi="Arial" w:cs="Arial"/>
          <w:b w:val="0"/>
          <w:bCs/>
          <w:sz w:val="24"/>
          <w:szCs w:val="20"/>
          <w:lang w:val="sk-SK"/>
        </w:rPr>
        <w:t xml:space="preserve"> </w:t>
      </w:r>
    </w:p>
    <w:p w14:paraId="150EA141" w14:textId="1C28DB6A" w:rsidR="00BE0510" w:rsidRDefault="00BE0510" w:rsidP="000D0BE9">
      <w:pPr>
        <w:tabs>
          <w:tab w:val="clear" w:pos="709"/>
        </w:tabs>
        <w:ind w:left="426" w:hanging="426"/>
        <w:rPr>
          <w:rFonts w:ascii="Arial" w:hAnsi="Arial" w:cs="Arial"/>
          <w:b w:val="0"/>
          <w:bCs/>
          <w:sz w:val="24"/>
          <w:lang w:val="sk-SK"/>
        </w:rPr>
      </w:pPr>
    </w:p>
    <w:p w14:paraId="667643ED" w14:textId="77777777" w:rsidR="000B27FF" w:rsidRDefault="000B27FF" w:rsidP="000D0BE9">
      <w:pPr>
        <w:tabs>
          <w:tab w:val="clear" w:pos="709"/>
        </w:tabs>
        <w:ind w:left="426" w:hanging="426"/>
        <w:rPr>
          <w:rFonts w:ascii="Arial" w:hAnsi="Arial" w:cs="Arial"/>
          <w:b w:val="0"/>
          <w:bCs/>
          <w:sz w:val="24"/>
          <w:lang w:val="sk-SK"/>
        </w:rPr>
      </w:pPr>
    </w:p>
    <w:p w14:paraId="6D4CE9BE" w14:textId="77777777" w:rsidR="00BE0510" w:rsidRPr="000D0BE9" w:rsidRDefault="00BE0510" w:rsidP="00BE0510">
      <w:pPr>
        <w:tabs>
          <w:tab w:val="left" w:pos="1274"/>
        </w:tabs>
        <w:ind w:left="900" w:hanging="900"/>
        <w:rPr>
          <w:rFonts w:ascii="Arial" w:hAnsi="Arial" w:cs="Arial"/>
          <w:b w:val="0"/>
          <w:bCs/>
          <w:sz w:val="24"/>
          <w:lang w:val="sk-SK"/>
        </w:rPr>
      </w:pPr>
      <w:r w:rsidRPr="00645943">
        <w:rPr>
          <w:rFonts w:ascii="Arial" w:hAnsi="Arial" w:cs="Arial"/>
          <w:bCs/>
          <w:sz w:val="24"/>
          <w:highlight w:val="lightGray"/>
        </w:rPr>
        <w:lastRenderedPageBreak/>
        <w:t xml:space="preserve">Pre </w:t>
      </w:r>
      <w:proofErr w:type="spellStart"/>
      <w:r w:rsidRPr="00645943">
        <w:rPr>
          <w:rFonts w:ascii="Arial" w:hAnsi="Arial" w:cs="Arial"/>
          <w:bCs/>
          <w:sz w:val="24"/>
          <w:highlight w:val="lightGray"/>
        </w:rPr>
        <w:t>všetky</w:t>
      </w:r>
      <w:proofErr w:type="spellEnd"/>
      <w:r w:rsidRPr="00645943">
        <w:rPr>
          <w:rFonts w:ascii="Arial" w:hAnsi="Arial" w:cs="Arial"/>
          <w:bCs/>
          <w:sz w:val="24"/>
          <w:highlight w:val="lightGray"/>
        </w:rPr>
        <w:t xml:space="preserve"> </w:t>
      </w:r>
      <w:proofErr w:type="spellStart"/>
      <w:r w:rsidRPr="00645943">
        <w:rPr>
          <w:rFonts w:ascii="Arial" w:hAnsi="Arial" w:cs="Arial"/>
          <w:bCs/>
          <w:sz w:val="24"/>
          <w:highlight w:val="lightGray"/>
        </w:rPr>
        <w:t>časti</w:t>
      </w:r>
      <w:proofErr w:type="spellEnd"/>
      <w:r w:rsidRPr="00645943">
        <w:rPr>
          <w:rFonts w:ascii="Arial" w:hAnsi="Arial" w:cs="Arial"/>
          <w:bCs/>
          <w:sz w:val="24"/>
          <w:highlight w:val="lightGray"/>
        </w:rPr>
        <w:t xml:space="preserve"> </w:t>
      </w:r>
      <w:proofErr w:type="spellStart"/>
      <w:r w:rsidRPr="00645943">
        <w:rPr>
          <w:rFonts w:ascii="Arial" w:hAnsi="Arial" w:cs="Arial"/>
          <w:bCs/>
          <w:sz w:val="24"/>
          <w:highlight w:val="lightGray"/>
        </w:rPr>
        <w:t>zákazky</w:t>
      </w:r>
      <w:proofErr w:type="spellEnd"/>
      <w:r w:rsidRPr="00645943">
        <w:rPr>
          <w:rFonts w:ascii="Arial" w:hAnsi="Arial" w:cs="Arial"/>
          <w:bCs/>
          <w:sz w:val="24"/>
          <w:highlight w:val="lightGray"/>
        </w:rPr>
        <w:t>:</w:t>
      </w:r>
    </w:p>
    <w:p w14:paraId="3AB00187" w14:textId="77777777" w:rsidR="000E2237" w:rsidRDefault="00120CA5" w:rsidP="00BE0510">
      <w:pPr>
        <w:tabs>
          <w:tab w:val="clear" w:pos="709"/>
        </w:tabs>
        <w:spacing w:before="144" w:after="144" w:line="240" w:lineRule="atLeast"/>
        <w:ind w:left="426" w:hanging="426"/>
        <w:rPr>
          <w:rFonts w:ascii="Arial" w:hAnsi="Arial" w:cs="Arial"/>
          <w:color w:val="000000"/>
          <w:sz w:val="24"/>
          <w:lang w:val="sk-SK"/>
        </w:rPr>
      </w:pPr>
      <w:r w:rsidRPr="000D0BE9">
        <w:rPr>
          <w:rFonts w:ascii="Arial" w:hAnsi="Arial"/>
          <w:b w:val="0"/>
          <w:bCs/>
          <w:sz w:val="24"/>
          <w:lang w:val="sk-SK"/>
        </w:rPr>
        <w:t>2.</w:t>
      </w:r>
      <w:r w:rsidR="00BE0510">
        <w:rPr>
          <w:rFonts w:ascii="Arial" w:hAnsi="Arial"/>
          <w:b w:val="0"/>
          <w:bCs/>
          <w:sz w:val="24"/>
          <w:lang w:val="sk-SK"/>
        </w:rPr>
        <w:t>D</w:t>
      </w:r>
      <w:r w:rsidR="000E2237" w:rsidRPr="000D0BE9">
        <w:rPr>
          <w:rFonts w:ascii="Arial" w:hAnsi="Arial" w:cs="Arial"/>
          <w:b w:val="0"/>
          <w:bCs/>
          <w:sz w:val="24"/>
          <w:lang w:val="sk-SK"/>
        </w:rPr>
        <w:t xml:space="preserve"> </w:t>
      </w:r>
      <w:r w:rsidR="000E2237" w:rsidRPr="000D0BE9">
        <w:rPr>
          <w:rFonts w:ascii="Arial" w:hAnsi="Arial" w:cs="Arial"/>
          <w:b w:val="0"/>
          <w:bCs/>
          <w:color w:val="000000"/>
          <w:sz w:val="24"/>
          <w:lang w:val="sk-SK"/>
        </w:rPr>
        <w:t>Uchádzač môže na preukázanie</w:t>
      </w:r>
      <w:r w:rsidR="000E2237" w:rsidRPr="000F08F2">
        <w:rPr>
          <w:rFonts w:ascii="Arial" w:hAnsi="Arial" w:cs="Arial"/>
          <w:b w:val="0"/>
          <w:color w:val="000000"/>
          <w:sz w:val="24"/>
          <w:lang w:val="sk-SK"/>
        </w:rPr>
        <w:t xml:space="preserve"> finančného a ekonomického postavenia využiť finančné zdroje inej osoby, bez ohľadu na ich právny vzťah. V takomto prípade musí uchádzač verejnému obstarávateľovi preukázať, že pri plnení zmluvy alebo koncesnej zmluvy bude skutočne používať zdroje osoby, ktorej postavenie využíva na preukázanie finančného a ekonomického postavenia. Skutočnosť podľa druhej vety </w:t>
      </w:r>
      <w:r w:rsidR="000E2237" w:rsidRPr="000F08F2">
        <w:rPr>
          <w:rFonts w:ascii="Arial" w:hAnsi="Arial" w:cs="Arial"/>
          <w:color w:val="000000"/>
          <w:sz w:val="24"/>
          <w:u w:val="single"/>
          <w:lang w:val="sk-SK"/>
        </w:rPr>
        <w:t>preukazuje uchádzač písomnou zmluvou</w:t>
      </w:r>
      <w:r w:rsidR="000E2237" w:rsidRPr="000F08F2">
        <w:rPr>
          <w:rFonts w:ascii="Arial" w:hAnsi="Arial" w:cs="Arial"/>
          <w:b w:val="0"/>
          <w:color w:val="000000"/>
          <w:sz w:val="24"/>
          <w:lang w:val="sk-SK"/>
        </w:rPr>
        <w:t xml:space="preserve"> uzavretou s osobou, ktorej zdrojmi mieni preukázať svoje finančné a ekonomické postavenie. Z písomnej zmluvy musí vyplývať záväzok osoby, že poskytne plnenie počas celého trvania zmluvného vzťahu</w:t>
      </w:r>
      <w:r w:rsidR="000E2237" w:rsidRPr="000F08F2">
        <w:rPr>
          <w:rFonts w:ascii="Arial" w:hAnsi="Arial" w:cs="Arial"/>
          <w:color w:val="000000"/>
          <w:sz w:val="24"/>
          <w:lang w:val="sk-SK"/>
        </w:rPr>
        <w:t>.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0D377A47" w14:textId="77777777" w:rsidR="00D17FD3" w:rsidRDefault="00BE0510" w:rsidP="00BE0510">
      <w:pPr>
        <w:tabs>
          <w:tab w:val="clear" w:pos="709"/>
        </w:tabs>
        <w:spacing w:before="144" w:after="144" w:line="240" w:lineRule="atLeast"/>
        <w:ind w:left="426" w:hanging="426"/>
        <w:rPr>
          <w:rFonts w:ascii="Arial" w:hAnsi="Arial" w:cs="Arial"/>
          <w:b w:val="0"/>
          <w:sz w:val="24"/>
          <w:lang w:val="sk-SK"/>
        </w:rPr>
      </w:pPr>
      <w:r w:rsidRPr="00BE0510">
        <w:rPr>
          <w:rFonts w:ascii="Arial" w:hAnsi="Arial" w:cs="Arial"/>
          <w:b w:val="0"/>
          <w:sz w:val="24"/>
          <w:lang w:val="sk-SK"/>
        </w:rPr>
        <w:t>2.E</w:t>
      </w:r>
      <w:r w:rsidRPr="00AA4649">
        <w:rPr>
          <w:rFonts w:ascii="Arial" w:hAnsi="Arial" w:cs="Arial"/>
          <w:b w:val="0"/>
          <w:bCs/>
          <w:sz w:val="24"/>
          <w:lang w:val="sk-SK"/>
        </w:rPr>
        <w:t xml:space="preserve"> </w:t>
      </w:r>
      <w:r w:rsidRPr="00B46268">
        <w:rPr>
          <w:rFonts w:ascii="Arial" w:hAnsi="Arial" w:cs="Arial"/>
          <w:bCs/>
          <w:sz w:val="24"/>
          <w:lang w:val="sk-SK"/>
        </w:rPr>
        <w:t>V prípade, ak uchádzač predkladá ponuku na viac alebo všetky časti zákazky</w:t>
      </w:r>
      <w:r w:rsidRPr="00B46268">
        <w:rPr>
          <w:rFonts w:ascii="Arial" w:hAnsi="Arial" w:cs="Arial"/>
          <w:b w:val="0"/>
          <w:bCs/>
          <w:sz w:val="24"/>
          <w:lang w:val="sk-SK"/>
        </w:rPr>
        <w:t xml:space="preserve"> </w:t>
      </w:r>
      <w:r w:rsidRPr="00B46268">
        <w:rPr>
          <w:rFonts w:ascii="Arial" w:hAnsi="Arial" w:cs="Arial"/>
          <w:b w:val="0"/>
          <w:sz w:val="24"/>
          <w:lang w:val="sk-SK"/>
        </w:rPr>
        <w:t xml:space="preserve">platí, že je postačujúce, aby </w:t>
      </w:r>
      <w:r w:rsidRPr="00B46268">
        <w:rPr>
          <w:rFonts w:ascii="Arial" w:hAnsi="Arial" w:cs="Arial"/>
          <w:bCs/>
          <w:sz w:val="24"/>
          <w:lang w:val="sk-SK"/>
        </w:rPr>
        <w:t xml:space="preserve">vyjadrenie banky </w:t>
      </w:r>
      <w:r w:rsidRPr="00B46268">
        <w:rPr>
          <w:rFonts w:ascii="Arial" w:hAnsi="Arial" w:cs="Arial"/>
          <w:sz w:val="24"/>
          <w:lang w:val="sk-SK"/>
        </w:rPr>
        <w:t>alebo pobočky zahraničnej banky</w:t>
      </w:r>
      <w:r w:rsidRPr="00B46268">
        <w:rPr>
          <w:rFonts w:ascii="Arial" w:hAnsi="Arial" w:cs="Arial"/>
          <w:b w:val="0"/>
          <w:bCs/>
          <w:sz w:val="24"/>
          <w:lang w:val="sk-SK"/>
        </w:rPr>
        <w:t xml:space="preserve"> </w:t>
      </w:r>
      <w:r w:rsidRPr="00B46268">
        <w:rPr>
          <w:rFonts w:ascii="Arial" w:hAnsi="Arial" w:cs="Arial"/>
          <w:b w:val="0"/>
          <w:sz w:val="24"/>
          <w:lang w:val="sk-SK"/>
        </w:rPr>
        <w:t xml:space="preserve">o schopnosti uchádzača plniť svoje finančné záväzky, nie staršie ako 3 mesiace ku dňu, v ktorom uplynie lehota na predkladanie ponúk, ktorým preukazuje finančné a ekonomické postavenie podľa § 33 zákona o verejnom obstarávaní </w:t>
      </w:r>
      <w:r w:rsidRPr="00B46268">
        <w:rPr>
          <w:rFonts w:ascii="Arial" w:hAnsi="Arial" w:cs="Arial"/>
          <w:bCs/>
          <w:sz w:val="24"/>
          <w:lang w:val="sk-SK"/>
        </w:rPr>
        <w:t>a čestné vyhlásenie</w:t>
      </w:r>
      <w:r w:rsidRPr="00B46268">
        <w:rPr>
          <w:rFonts w:ascii="Arial" w:hAnsi="Arial" w:cs="Arial"/>
          <w:b w:val="0"/>
          <w:bCs/>
          <w:sz w:val="24"/>
          <w:lang w:val="sk-SK"/>
        </w:rPr>
        <w:t xml:space="preserve"> </w:t>
      </w:r>
      <w:r w:rsidRPr="00B46268">
        <w:rPr>
          <w:rFonts w:ascii="Arial" w:hAnsi="Arial" w:cs="Arial"/>
          <w:b w:val="0"/>
          <w:sz w:val="24"/>
          <w:lang w:val="sk-SK"/>
        </w:rPr>
        <w:t xml:space="preserve">(podpísané osobou/osobami oprávnenou zastupovať uchádzača), v ktorom presne uvedie, v ktorých bankách má vedený účet (vymenuje všetky banky) a že nemá vedený účet v inej banke, ktorým preukazuje finančné a ekonomické postavenie podľa § 33 zákona o verejnom obstarávaní </w:t>
      </w:r>
      <w:r w:rsidRPr="00B46268">
        <w:rPr>
          <w:rFonts w:ascii="Arial" w:hAnsi="Arial" w:cs="Arial"/>
          <w:bCs/>
          <w:sz w:val="24"/>
          <w:lang w:val="sk-SK"/>
        </w:rPr>
        <w:t>predložil v ponuke len jeden krát</w:t>
      </w:r>
      <w:r w:rsidRPr="00B46268">
        <w:rPr>
          <w:rFonts w:ascii="Arial" w:hAnsi="Arial" w:cs="Arial"/>
          <w:sz w:val="24"/>
          <w:lang w:val="sk-SK"/>
        </w:rPr>
        <w:t>.</w:t>
      </w:r>
      <w:r>
        <w:rPr>
          <w:rFonts w:ascii="Arial" w:hAnsi="Arial" w:cs="Arial"/>
          <w:b w:val="0"/>
          <w:sz w:val="24"/>
          <w:lang w:val="sk-SK"/>
        </w:rPr>
        <w:t xml:space="preserve"> </w:t>
      </w:r>
      <w:r w:rsidR="00120CA5">
        <w:rPr>
          <w:rFonts w:ascii="Arial" w:hAnsi="Arial" w:cs="Arial"/>
          <w:b w:val="0"/>
          <w:sz w:val="24"/>
          <w:lang w:val="sk-SK"/>
        </w:rPr>
        <w:t xml:space="preserve"> </w:t>
      </w:r>
    </w:p>
    <w:p w14:paraId="245AAE4A" w14:textId="77777777" w:rsidR="00C62A42" w:rsidRPr="002E0064" w:rsidRDefault="00C62A42" w:rsidP="00C62A42">
      <w:pPr>
        <w:shd w:val="clear" w:color="auto" w:fill="FFFFFF"/>
        <w:tabs>
          <w:tab w:val="clear" w:pos="709"/>
        </w:tabs>
        <w:spacing w:after="144"/>
        <w:ind w:left="0" w:firstLine="0"/>
        <w:rPr>
          <w:rFonts w:ascii="Arial" w:hAnsi="Arial" w:cs="Arial"/>
          <w:b w:val="0"/>
          <w:color w:val="000000"/>
          <w:sz w:val="24"/>
          <w:szCs w:val="20"/>
          <w:lang w:val="sk-SK" w:eastAsia="cs-CZ"/>
        </w:rPr>
      </w:pPr>
      <w:r w:rsidRPr="003F1064">
        <w:rPr>
          <w:rFonts w:ascii="Arial" w:hAnsi="Arial" w:cs="Arial"/>
          <w:bCs/>
          <w:color w:val="000000"/>
          <w:sz w:val="24"/>
          <w:szCs w:val="20"/>
          <w:u w:val="single"/>
          <w:lang w:val="sk-SK" w:eastAsia="cs-CZ"/>
        </w:rPr>
        <w:t>Dôležité upozornenie!!!!</w:t>
      </w:r>
    </w:p>
    <w:p w14:paraId="45DD2513" w14:textId="77777777" w:rsidR="00C62A42" w:rsidRPr="002E0064" w:rsidRDefault="00C62A42" w:rsidP="00C62A42">
      <w:pPr>
        <w:shd w:val="clear" w:color="auto" w:fill="FFFFFF"/>
        <w:tabs>
          <w:tab w:val="clear" w:pos="709"/>
        </w:tabs>
        <w:spacing w:after="144" w:line="240" w:lineRule="atLeast"/>
        <w:ind w:left="0" w:firstLine="0"/>
        <w:rPr>
          <w:rFonts w:ascii="Arial" w:hAnsi="Arial" w:cs="Arial"/>
          <w:b w:val="0"/>
          <w:color w:val="000000"/>
          <w:sz w:val="24"/>
          <w:szCs w:val="20"/>
          <w:lang w:val="sk-SK" w:eastAsia="cs-CZ"/>
        </w:rPr>
      </w:pPr>
      <w:r w:rsidRPr="00C5187A">
        <w:rPr>
          <w:rFonts w:ascii="Arial" w:hAnsi="Arial" w:cs="Arial"/>
          <w:b w:val="0"/>
          <w:color w:val="000000"/>
          <w:sz w:val="24"/>
          <w:szCs w:val="20"/>
          <w:lang w:val="sk-SK" w:eastAsia="cs-CZ"/>
        </w:rPr>
        <w:t>V súlade s § 33 ods. 3 zákona č. 343/2015 Z. z. o verejnom obstarávaní a o zmene a doplnení niektorých zákonov </w:t>
      </w:r>
      <w:r w:rsidRPr="00C5187A">
        <w:rPr>
          <w:rFonts w:ascii="Arial" w:hAnsi="Arial" w:cs="Arial"/>
          <w:bCs/>
          <w:color w:val="000000"/>
          <w:sz w:val="24"/>
          <w:szCs w:val="20"/>
          <w:u w:val="single"/>
          <w:lang w:val="sk-SK" w:eastAsia="cs-CZ"/>
        </w:rPr>
        <w:t>verejný obstarávateľ vyžaduje, aby uchádzač a iná osoba, ktorej zdroje majú byť použité na preukázanie finančného a ekonomického postavenia, zodpovedali za plnenie zmluvy spoločne. </w:t>
      </w:r>
      <w:r w:rsidRPr="00C5187A">
        <w:rPr>
          <w:rFonts w:ascii="Arial" w:hAnsi="Arial" w:cs="Arial"/>
          <w:b w:val="0"/>
          <w:color w:val="000000"/>
          <w:sz w:val="24"/>
          <w:szCs w:val="20"/>
          <w:lang w:val="sk-SK" w:eastAsia="cs-CZ"/>
        </w:rPr>
        <w:t xml:space="preserve">Za týmto účelom žiada verejný obstarávateľ, aby v zmluve, ktorá sa vyžaduje podľa § 33 ods. 2 zákona č. 343/2015 Z. z. o verejnom obstarávaní a o zmene a doplnení niektorých zákonov bolo uvedené okrem iného aj ustanovenie, z ktorého bude nepochybne zrejmé, že uchádzač a iná osoba, ktorej zdroje majú byť použité na preukázanie finančného a ekonomického postavenia, </w:t>
      </w:r>
      <w:r w:rsidRPr="002E5C52">
        <w:rPr>
          <w:rFonts w:ascii="Arial" w:hAnsi="Arial"/>
          <w:b w:val="0"/>
          <w:color w:val="000000"/>
          <w:sz w:val="24"/>
          <w:lang w:val="sk-SK"/>
        </w:rPr>
        <w:t>zodpovedajú za plnenie zmluvy uzavretej s verejným obstarávateľom spoločne.</w:t>
      </w:r>
      <w:r w:rsidRPr="002E0064">
        <w:rPr>
          <w:rFonts w:ascii="Arial" w:hAnsi="Arial" w:cs="Arial"/>
          <w:b w:val="0"/>
          <w:color w:val="000000"/>
          <w:sz w:val="24"/>
          <w:szCs w:val="20"/>
          <w:lang w:val="sk-SK" w:eastAsia="cs-CZ"/>
        </w:rPr>
        <w:t xml:space="preserve"> Za týmto účelom odporúča verejný obstarávateľ, aby v zmluve bolo uvedené nasledovné ustanovenie (odporúčaný text):</w:t>
      </w:r>
    </w:p>
    <w:p w14:paraId="4FE41BB9" w14:textId="5A60D5F5" w:rsidR="00901456" w:rsidRDefault="00C62A42" w:rsidP="005B0EDA">
      <w:pPr>
        <w:tabs>
          <w:tab w:val="clear" w:pos="709"/>
        </w:tabs>
        <w:spacing w:before="100" w:beforeAutospacing="1"/>
        <w:ind w:left="0" w:firstLine="0"/>
        <w:rPr>
          <w:rFonts w:ascii="Arial" w:hAnsi="Arial" w:cs="Arial"/>
          <w:b w:val="0"/>
          <w:sz w:val="24"/>
          <w:szCs w:val="20"/>
          <w:lang w:val="sk-SK"/>
        </w:rPr>
      </w:pPr>
      <w:r w:rsidRPr="002E0064">
        <w:rPr>
          <w:rFonts w:ascii="Arial" w:hAnsi="Arial" w:cs="Arial"/>
          <w:b w:val="0"/>
          <w:color w:val="000000"/>
          <w:sz w:val="24"/>
          <w:szCs w:val="20"/>
          <w:lang w:val="sk-SK" w:eastAsia="cs-CZ"/>
        </w:rPr>
        <w:t>Uchádzač </w:t>
      </w:r>
      <w:r w:rsidR="005B0EDA">
        <w:rPr>
          <w:rFonts w:ascii="Arial" w:hAnsi="Arial" w:cs="Arial"/>
          <w:b w:val="0"/>
          <w:color w:val="000000"/>
          <w:sz w:val="24"/>
          <w:szCs w:val="20"/>
          <w:lang w:val="sk-SK" w:eastAsia="cs-CZ"/>
        </w:rPr>
        <w:t>......</w:t>
      </w:r>
      <w:r w:rsidRPr="002E0064">
        <w:rPr>
          <w:rFonts w:ascii="Arial" w:hAnsi="Arial" w:cs="Arial"/>
          <w:b w:val="0"/>
          <w:color w:val="000000"/>
          <w:sz w:val="24"/>
          <w:szCs w:val="20"/>
          <w:lang w:val="sk-SK" w:eastAsia="cs-CZ"/>
        </w:rPr>
        <w:t>...................................</w:t>
      </w:r>
      <w:r w:rsidRPr="002E0064">
        <w:rPr>
          <w:rFonts w:ascii="Arial" w:hAnsi="Arial" w:cs="Arial"/>
          <w:b w:val="0"/>
          <w:i/>
          <w:iCs/>
          <w:color w:val="000000"/>
          <w:sz w:val="24"/>
          <w:szCs w:val="20"/>
          <w:lang w:val="sk-SK" w:eastAsia="cs-CZ"/>
        </w:rPr>
        <w:t>(doplniť údaje uchádzača) </w:t>
      </w:r>
      <w:r w:rsidRPr="002E0064">
        <w:rPr>
          <w:rFonts w:ascii="Arial" w:hAnsi="Arial" w:cs="Arial"/>
          <w:b w:val="0"/>
          <w:color w:val="000000"/>
          <w:sz w:val="24"/>
          <w:szCs w:val="20"/>
          <w:lang w:val="sk-SK" w:eastAsia="cs-CZ"/>
        </w:rPr>
        <w:t>a ..........</w:t>
      </w:r>
      <w:r w:rsidR="005B0EDA">
        <w:rPr>
          <w:rFonts w:ascii="Arial" w:hAnsi="Arial" w:cs="Arial"/>
          <w:b w:val="0"/>
          <w:color w:val="000000"/>
          <w:sz w:val="24"/>
          <w:szCs w:val="20"/>
          <w:lang w:val="sk-SK" w:eastAsia="cs-CZ"/>
        </w:rPr>
        <w:t>...</w:t>
      </w:r>
      <w:r w:rsidRPr="002E0064">
        <w:rPr>
          <w:rFonts w:ascii="Arial" w:hAnsi="Arial" w:cs="Arial"/>
          <w:b w:val="0"/>
          <w:color w:val="000000"/>
          <w:sz w:val="24"/>
          <w:szCs w:val="20"/>
          <w:lang w:val="sk-SK" w:eastAsia="cs-CZ"/>
        </w:rPr>
        <w:t>.................... </w:t>
      </w:r>
      <w:r w:rsidRPr="002E0064">
        <w:rPr>
          <w:rFonts w:ascii="Arial" w:hAnsi="Arial" w:cs="Arial"/>
          <w:b w:val="0"/>
          <w:i/>
          <w:iCs/>
          <w:color w:val="000000"/>
          <w:sz w:val="24"/>
          <w:szCs w:val="20"/>
          <w:lang w:val="sk-SK" w:eastAsia="cs-CZ"/>
        </w:rPr>
        <w:t>(doplniť údaje osoby, ktorej kapacity sa využívajú) </w:t>
      </w:r>
      <w:r w:rsidRPr="002E0064">
        <w:rPr>
          <w:rFonts w:ascii="Arial" w:hAnsi="Arial" w:cs="Arial"/>
          <w:b w:val="0"/>
          <w:color w:val="000000"/>
          <w:sz w:val="24"/>
          <w:szCs w:val="20"/>
          <w:lang w:val="sk-SK" w:eastAsia="cs-CZ"/>
        </w:rPr>
        <w:t xml:space="preserve">v postavení osoby, ktorej zdroje majú byť použité na preukázanie finančného a ekonomického postavenia </w:t>
      </w:r>
      <w:r w:rsidRPr="005770C5">
        <w:rPr>
          <w:rFonts w:ascii="Arial" w:hAnsi="Arial" w:cs="Arial"/>
          <w:b w:val="0"/>
          <w:color w:val="000000"/>
          <w:sz w:val="24"/>
          <w:szCs w:val="20"/>
          <w:lang w:val="sk-SK" w:eastAsia="cs-CZ"/>
        </w:rPr>
        <w:t xml:space="preserve">v  podlimitnej zákazke na uskutočnenie stavebných 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CF1941" w:rsidRPr="00CF1941">
        <w:rPr>
          <w:rFonts w:ascii="Arial" w:hAnsi="Arial" w:cs="Arial"/>
          <w:b w:val="0"/>
          <w:sz w:val="24"/>
          <w:lang w:val="sk-SK"/>
        </w:rPr>
        <w:t xml:space="preserve">č.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117C26">
        <w:rPr>
          <w:rFonts w:ascii="Arial" w:hAnsi="Arial" w:cs="Arial"/>
          <w:b w:val="0"/>
          <w:sz w:val="24"/>
          <w:lang w:val="sk-SK"/>
        </w:rPr>
        <w:t xml:space="preserve"> </w:t>
      </w:r>
      <w:r w:rsidR="00BE0510" w:rsidRPr="00BE0510">
        <w:rPr>
          <w:rFonts w:ascii="Arial" w:hAnsi="Arial" w:cs="Arial"/>
          <w:b w:val="0"/>
          <w:sz w:val="22"/>
          <w:szCs w:val="22"/>
          <w:lang w:val="sk-SK"/>
        </w:rPr>
        <w:t>„</w:t>
      </w:r>
      <w:r w:rsidR="00BE0510" w:rsidRPr="00BE0510">
        <w:rPr>
          <w:rFonts w:ascii="Arial" w:hAnsi="Arial" w:cs="Arial"/>
          <w:bCs/>
          <w:sz w:val="24"/>
          <w:lang w:val="sk-SK"/>
        </w:rPr>
        <w:t xml:space="preserve">Revitalizácia vnútrobloku </w:t>
      </w:r>
      <w:r w:rsidR="002A77ED">
        <w:rPr>
          <w:rFonts w:ascii="Arial" w:hAnsi="Arial" w:cs="Arial"/>
          <w:bCs/>
          <w:sz w:val="24"/>
          <w:lang w:val="sk-SK"/>
        </w:rPr>
        <w:t xml:space="preserve">- </w:t>
      </w:r>
      <w:r w:rsidR="00BE0510" w:rsidRPr="00BE0510">
        <w:rPr>
          <w:rFonts w:ascii="Arial" w:hAnsi="Arial" w:cs="Arial"/>
          <w:bCs/>
          <w:sz w:val="24"/>
          <w:lang w:val="sk-SK"/>
        </w:rPr>
        <w:t xml:space="preserve">vedľa </w:t>
      </w:r>
      <w:r w:rsidR="002A77ED">
        <w:rPr>
          <w:rFonts w:ascii="Arial" w:hAnsi="Arial" w:cs="Arial"/>
          <w:bCs/>
          <w:sz w:val="24"/>
          <w:lang w:val="sk-SK"/>
        </w:rPr>
        <w:t>MŠ Slimáčik</w:t>
      </w:r>
      <w:r w:rsidR="00BE0510" w:rsidRPr="00BE0510">
        <w:rPr>
          <w:rFonts w:ascii="Arial" w:hAnsi="Arial" w:cs="Arial"/>
          <w:bCs/>
          <w:sz w:val="24"/>
          <w:lang w:val="sk-SK"/>
        </w:rPr>
        <w:t>, Trenčín</w:t>
      </w:r>
      <w:r w:rsidR="00BE0510">
        <w:rPr>
          <w:rFonts w:ascii="Arial" w:hAnsi="Arial" w:cs="Arial"/>
          <w:bCs/>
          <w:sz w:val="24"/>
          <w:lang w:val="sk-SK"/>
        </w:rPr>
        <w:t xml:space="preserve"> </w:t>
      </w:r>
      <w:r w:rsidR="00BE0510" w:rsidRPr="003F7CAD">
        <w:rPr>
          <w:rFonts w:ascii="Arial" w:hAnsi="Arial" w:cs="Arial"/>
          <w:sz w:val="24"/>
        </w:rPr>
        <w:t>(</w:t>
      </w:r>
      <w:proofErr w:type="spellStart"/>
      <w:r w:rsidR="00BE0510" w:rsidRPr="003F7CAD">
        <w:rPr>
          <w:rFonts w:ascii="Arial" w:hAnsi="Arial" w:cs="Arial"/>
          <w:sz w:val="24"/>
        </w:rPr>
        <w:t>časť</w:t>
      </w:r>
      <w:proofErr w:type="spellEnd"/>
      <w:r w:rsidR="00F77AEA">
        <w:rPr>
          <w:rFonts w:ascii="Arial" w:hAnsi="Arial" w:cs="Arial"/>
          <w:sz w:val="24"/>
        </w:rPr>
        <w:t xml:space="preserve"> </w:t>
      </w:r>
      <w:r w:rsidR="00BE0510" w:rsidRPr="003F7CAD">
        <w:rPr>
          <w:rFonts w:ascii="Arial" w:hAnsi="Arial" w:cs="Arial"/>
          <w:sz w:val="24"/>
        </w:rPr>
        <w:t>1 a/</w:t>
      </w:r>
      <w:proofErr w:type="spellStart"/>
      <w:r w:rsidR="00BE0510" w:rsidRPr="003F7CAD">
        <w:rPr>
          <w:rFonts w:ascii="Arial" w:hAnsi="Arial" w:cs="Arial"/>
          <w:sz w:val="24"/>
        </w:rPr>
        <w:t>alebo</w:t>
      </w:r>
      <w:proofErr w:type="spellEnd"/>
      <w:r w:rsidR="00BE0510" w:rsidRPr="003F7CAD">
        <w:rPr>
          <w:rFonts w:ascii="Arial" w:hAnsi="Arial" w:cs="Arial"/>
          <w:sz w:val="24"/>
        </w:rPr>
        <w:t xml:space="preserve"> </w:t>
      </w:r>
      <w:proofErr w:type="spellStart"/>
      <w:r w:rsidR="00BE0510" w:rsidRPr="003F7CAD">
        <w:rPr>
          <w:rFonts w:ascii="Arial" w:hAnsi="Arial" w:cs="Arial"/>
          <w:sz w:val="24"/>
        </w:rPr>
        <w:t>časť</w:t>
      </w:r>
      <w:proofErr w:type="spellEnd"/>
      <w:r w:rsidR="00BE0510" w:rsidRPr="003F7CAD">
        <w:rPr>
          <w:rFonts w:ascii="Arial" w:hAnsi="Arial" w:cs="Arial"/>
          <w:sz w:val="24"/>
        </w:rPr>
        <w:t xml:space="preserve"> 2 a/</w:t>
      </w:r>
      <w:proofErr w:type="spellStart"/>
      <w:r w:rsidR="00BE0510" w:rsidRPr="003F7CAD">
        <w:rPr>
          <w:rFonts w:ascii="Arial" w:hAnsi="Arial" w:cs="Arial"/>
          <w:sz w:val="24"/>
        </w:rPr>
        <w:t>alebo</w:t>
      </w:r>
      <w:proofErr w:type="spellEnd"/>
      <w:r w:rsidR="00BE0510" w:rsidRPr="003F7CAD">
        <w:rPr>
          <w:rFonts w:ascii="Arial" w:hAnsi="Arial" w:cs="Arial"/>
          <w:sz w:val="24"/>
        </w:rPr>
        <w:t xml:space="preserve"> </w:t>
      </w:r>
      <w:proofErr w:type="spellStart"/>
      <w:r w:rsidR="00BE0510" w:rsidRPr="003F7CAD">
        <w:rPr>
          <w:rFonts w:ascii="Arial" w:hAnsi="Arial" w:cs="Arial"/>
          <w:sz w:val="24"/>
        </w:rPr>
        <w:t>časť</w:t>
      </w:r>
      <w:proofErr w:type="spellEnd"/>
      <w:r w:rsidR="00BE0510" w:rsidRPr="003F7CAD">
        <w:rPr>
          <w:rFonts w:ascii="Arial" w:hAnsi="Arial" w:cs="Arial"/>
          <w:sz w:val="24"/>
        </w:rPr>
        <w:t xml:space="preserve"> 3)</w:t>
      </w:r>
      <w:r w:rsidR="00CA2FFE" w:rsidRPr="00F77AEA">
        <w:rPr>
          <w:rFonts w:ascii="Arial" w:hAnsi="Arial" w:cs="Arial"/>
          <w:bCs/>
          <w:i/>
          <w:sz w:val="18"/>
          <w:szCs w:val="18"/>
          <w:lang w:val="sk-SK"/>
        </w:rPr>
        <w:t>“</w:t>
      </w:r>
      <w:r w:rsidRPr="00BE0510">
        <w:rPr>
          <w:rFonts w:ascii="Arial" w:hAnsi="Arial" w:cs="Arial"/>
          <w:b w:val="0"/>
          <w:color w:val="000000"/>
          <w:sz w:val="24"/>
          <w:lang w:val="sk-SK" w:eastAsia="cs-CZ"/>
        </w:rPr>
        <w:t>,</w:t>
      </w:r>
      <w:r w:rsidRPr="00BE0510">
        <w:rPr>
          <w:rFonts w:ascii="Arial" w:hAnsi="Arial" w:cs="Arial"/>
          <w:b w:val="0"/>
          <w:color w:val="000000"/>
          <w:sz w:val="28"/>
          <w:szCs w:val="28"/>
          <w:lang w:val="sk-SK" w:eastAsia="cs-CZ"/>
        </w:rPr>
        <w:t> </w:t>
      </w:r>
      <w:r w:rsidRPr="00FE749F">
        <w:rPr>
          <w:rFonts w:ascii="Arial" w:hAnsi="Arial" w:cs="Arial"/>
          <w:b w:val="0"/>
          <w:color w:val="000000"/>
          <w:sz w:val="24"/>
          <w:lang w:val="sk-SK" w:eastAsia="cs-CZ"/>
        </w:rPr>
        <w:t>vyhlásenej</w:t>
      </w:r>
      <w:r w:rsidRPr="000766EB">
        <w:rPr>
          <w:rFonts w:ascii="Arial" w:hAnsi="Arial" w:cs="Arial"/>
          <w:b w:val="0"/>
          <w:color w:val="000000"/>
          <w:sz w:val="24"/>
          <w:lang w:val="sk-SK" w:eastAsia="cs-CZ"/>
        </w:rPr>
        <w:t> Mestom Trenčín, so sídlom: Mierové nám.</w:t>
      </w:r>
      <w:r w:rsidR="005B0EDA">
        <w:rPr>
          <w:rFonts w:ascii="Arial" w:hAnsi="Arial" w:cs="Arial"/>
          <w:b w:val="0"/>
          <w:color w:val="000000"/>
          <w:sz w:val="24"/>
          <w:lang w:val="sk-SK" w:eastAsia="cs-CZ"/>
        </w:rPr>
        <w:t xml:space="preserve"> </w:t>
      </w:r>
      <w:r w:rsidRPr="000766EB">
        <w:rPr>
          <w:rFonts w:ascii="Arial" w:hAnsi="Arial" w:cs="Arial"/>
          <w:b w:val="0"/>
          <w:color w:val="000000"/>
          <w:sz w:val="24"/>
          <w:lang w:val="sk-SK" w:eastAsia="cs-CZ"/>
        </w:rPr>
        <w:t>č.</w:t>
      </w:r>
      <w:r w:rsidR="005B0EDA">
        <w:rPr>
          <w:rFonts w:ascii="Arial" w:hAnsi="Arial" w:cs="Arial"/>
          <w:b w:val="0"/>
          <w:color w:val="000000"/>
          <w:sz w:val="24"/>
          <w:lang w:val="sk-SK" w:eastAsia="cs-CZ"/>
        </w:rPr>
        <w:t xml:space="preserve"> </w:t>
      </w:r>
      <w:r w:rsidRPr="000766EB">
        <w:rPr>
          <w:rFonts w:ascii="Arial" w:hAnsi="Arial" w:cs="Arial"/>
          <w:b w:val="0"/>
          <w:color w:val="000000"/>
          <w:sz w:val="24"/>
          <w:lang w:val="sk-SK" w:eastAsia="cs-CZ"/>
        </w:rPr>
        <w:t>2, 911 64 Trenčín, IČO: 00312037</w:t>
      </w:r>
      <w:r w:rsidRPr="003366DE">
        <w:rPr>
          <w:rFonts w:ascii="Arial" w:hAnsi="Arial" w:cs="Arial"/>
          <w:b w:val="0"/>
          <w:color w:val="000000"/>
          <w:sz w:val="24"/>
          <w:szCs w:val="20"/>
          <w:lang w:val="sk-SK" w:eastAsia="cs-CZ"/>
        </w:rPr>
        <w:t>, sme si vedomí toho, že verejný</w:t>
      </w:r>
      <w:r w:rsidRPr="002E0064">
        <w:rPr>
          <w:rFonts w:ascii="Arial" w:hAnsi="Arial" w:cs="Arial"/>
          <w:b w:val="0"/>
          <w:color w:val="000000"/>
          <w:sz w:val="24"/>
          <w:szCs w:val="20"/>
          <w:lang w:val="sk-SK" w:eastAsia="cs-CZ"/>
        </w:rPr>
        <w:t xml:space="preserve"> obstarávateľ v súlade s §  33 ods. 3 zákona č. 343/2015 Z. z. o verejnom obstarávaní a o zmene a doplnení niektorých zákonov vyžaduje, že uchádzač a iná osoba, ktorej zdroje majú byť použité na preukázanie finančného a ekonomického postavenia, zodpovedajú za plnenie zmluvy spoločne. </w:t>
      </w:r>
      <w:r w:rsidRPr="009D079A">
        <w:rPr>
          <w:rFonts w:ascii="Arial" w:hAnsi="Arial" w:cs="Arial"/>
          <w:color w:val="000000"/>
          <w:sz w:val="24"/>
          <w:szCs w:val="20"/>
          <w:lang w:val="sk-SK" w:eastAsia="cs-CZ"/>
        </w:rPr>
        <w:t>Spoločne teda vyhlasujeme, že zodpovedáme za plnenie zmluvy uzavretej s verejným obstarávateľom spoločne.</w:t>
      </w:r>
    </w:p>
    <w:p w14:paraId="7D086F88" w14:textId="77777777" w:rsidR="00256A18" w:rsidRDefault="00256A18" w:rsidP="00256A18">
      <w:pPr>
        <w:tabs>
          <w:tab w:val="clear" w:pos="709"/>
        </w:tabs>
        <w:ind w:left="851" w:hanging="491"/>
        <w:rPr>
          <w:rFonts w:ascii="Arial" w:hAnsi="Arial" w:cs="Arial"/>
          <w:b w:val="0"/>
          <w:sz w:val="24"/>
          <w:szCs w:val="20"/>
          <w:lang w:val="sk-SK"/>
        </w:rPr>
      </w:pPr>
    </w:p>
    <w:p w14:paraId="47ABA0C1" w14:textId="77777777" w:rsidR="00D943EA" w:rsidRPr="007415C5" w:rsidRDefault="00D943EA" w:rsidP="00D943EA">
      <w:pPr>
        <w:pStyle w:val="Zkladntext2"/>
        <w:spacing w:after="0" w:line="240" w:lineRule="auto"/>
        <w:ind w:left="360" w:hanging="360"/>
        <w:jc w:val="both"/>
        <w:rPr>
          <w:rFonts w:ascii="Arial" w:hAnsi="Arial" w:cs="Arial"/>
          <w:b/>
          <w:szCs w:val="24"/>
        </w:rPr>
      </w:pPr>
      <w:r w:rsidRPr="005B0EDA">
        <w:rPr>
          <w:rFonts w:ascii="Arial" w:hAnsi="Arial" w:cs="Arial"/>
          <w:b/>
          <w:sz w:val="28"/>
          <w:szCs w:val="28"/>
        </w:rPr>
        <w:t>3.</w:t>
      </w:r>
      <w:r w:rsidR="009D7E62">
        <w:rPr>
          <w:rFonts w:ascii="Arial" w:hAnsi="Arial" w:cs="Arial"/>
          <w:b/>
          <w:sz w:val="28"/>
          <w:szCs w:val="28"/>
        </w:rPr>
        <w:t xml:space="preserve"> </w:t>
      </w:r>
      <w:r w:rsidRPr="007062EA">
        <w:rPr>
          <w:rFonts w:ascii="Arial" w:hAnsi="Arial" w:cs="Arial"/>
          <w:b/>
          <w:szCs w:val="24"/>
        </w:rPr>
        <w:t>Podmienky účasti</w:t>
      </w:r>
      <w:r w:rsidRPr="007415C5">
        <w:rPr>
          <w:rFonts w:ascii="Arial" w:hAnsi="Arial" w:cs="Arial"/>
          <w:b/>
          <w:szCs w:val="24"/>
        </w:rPr>
        <w:t xml:space="preserve"> uchádzačov vo verejnom obstarávaní, ktorými preukazuje technickú   alebo odbornú </w:t>
      </w:r>
      <w:r w:rsidRPr="000F08F2">
        <w:rPr>
          <w:rFonts w:ascii="Arial" w:hAnsi="Arial" w:cs="Arial"/>
          <w:b/>
          <w:szCs w:val="24"/>
        </w:rPr>
        <w:t xml:space="preserve">spôsobilosť </w:t>
      </w:r>
      <w:r w:rsidRPr="005B0EDA">
        <w:rPr>
          <w:rFonts w:ascii="Arial" w:hAnsi="Arial" w:cs="Arial"/>
          <w:b/>
          <w:szCs w:val="24"/>
          <w:highlight w:val="cyan"/>
        </w:rPr>
        <w:t xml:space="preserve">§ </w:t>
      </w:r>
      <w:r w:rsidR="00952952" w:rsidRPr="005B0EDA">
        <w:rPr>
          <w:rFonts w:ascii="Arial" w:hAnsi="Arial" w:cs="Arial"/>
          <w:b/>
          <w:szCs w:val="24"/>
          <w:highlight w:val="cyan"/>
        </w:rPr>
        <w:t>34</w:t>
      </w:r>
      <w:r w:rsidRPr="000F08F2">
        <w:rPr>
          <w:rFonts w:ascii="Arial" w:hAnsi="Arial" w:cs="Arial"/>
          <w:b/>
          <w:szCs w:val="24"/>
        </w:rPr>
        <w:t xml:space="preserve"> zákona</w:t>
      </w:r>
      <w:r w:rsidRPr="007415C5">
        <w:rPr>
          <w:rFonts w:ascii="Arial" w:hAnsi="Arial" w:cs="Arial"/>
          <w:b/>
          <w:szCs w:val="24"/>
        </w:rPr>
        <w:t xml:space="preserve"> o verejnom obstarávaní :</w:t>
      </w:r>
    </w:p>
    <w:p w14:paraId="1E42D8C4" w14:textId="77777777" w:rsidR="00D943EA" w:rsidRDefault="00D943EA" w:rsidP="00D943EA">
      <w:pPr>
        <w:pStyle w:val="Zkladntext2"/>
        <w:tabs>
          <w:tab w:val="left" w:pos="360"/>
          <w:tab w:val="left" w:pos="720"/>
        </w:tabs>
        <w:spacing w:after="0" w:line="240" w:lineRule="auto"/>
        <w:ind w:left="360" w:hanging="360"/>
        <w:jc w:val="both"/>
        <w:rPr>
          <w:rFonts w:ascii="Arial" w:hAnsi="Arial" w:cs="Arial"/>
          <w:color w:val="FF0000"/>
          <w:szCs w:val="24"/>
        </w:rPr>
      </w:pPr>
    </w:p>
    <w:p w14:paraId="0582AA14" w14:textId="6218D3CE" w:rsidR="00E224FB" w:rsidRDefault="00E224FB" w:rsidP="00E224FB">
      <w:pPr>
        <w:tabs>
          <w:tab w:val="clear" w:pos="709"/>
        </w:tabs>
        <w:ind w:left="360" w:firstLine="0"/>
        <w:rPr>
          <w:rFonts w:ascii="Arial" w:hAnsi="Arial" w:cs="Arial"/>
          <w:b w:val="0"/>
          <w:sz w:val="24"/>
          <w:szCs w:val="20"/>
          <w:lang w:val="sk-SK"/>
        </w:rPr>
      </w:pPr>
      <w:r w:rsidRPr="002972D2">
        <w:rPr>
          <w:rFonts w:ascii="Arial" w:hAnsi="Arial" w:cs="Arial"/>
          <w:b w:val="0"/>
          <w:sz w:val="24"/>
          <w:szCs w:val="20"/>
          <w:lang w:val="sk-SK"/>
        </w:rPr>
        <w:lastRenderedPageBreak/>
        <w:t xml:space="preserve">Uchádzač v  ponuke predloží nasledovné informácie a dokumenty, ktorými preukazuje  (odbornú) technickú spôsobilosť: </w:t>
      </w:r>
    </w:p>
    <w:p w14:paraId="6D827793" w14:textId="77777777" w:rsidR="000B27FF" w:rsidRDefault="000B27FF" w:rsidP="00E224FB">
      <w:pPr>
        <w:tabs>
          <w:tab w:val="clear" w:pos="709"/>
        </w:tabs>
        <w:ind w:left="360" w:firstLine="0"/>
        <w:rPr>
          <w:rFonts w:ascii="Arial" w:hAnsi="Arial" w:cs="Arial"/>
          <w:b w:val="0"/>
          <w:sz w:val="24"/>
          <w:szCs w:val="20"/>
          <w:lang w:val="sk-SK"/>
        </w:rPr>
      </w:pPr>
    </w:p>
    <w:p w14:paraId="64C735AD" w14:textId="77777777" w:rsidR="00BE0510" w:rsidRPr="00A96EA7" w:rsidRDefault="00BE0510" w:rsidP="00BE0510">
      <w:pPr>
        <w:ind w:left="0" w:firstLine="0"/>
        <w:rPr>
          <w:rFonts w:ascii="Arial" w:hAnsi="Arial" w:cs="Arial"/>
          <w:b w:val="0"/>
          <w:sz w:val="32"/>
          <w:lang w:val="sk-SK"/>
        </w:rPr>
      </w:pPr>
      <w:r w:rsidRPr="00A96EA7">
        <w:rPr>
          <w:rFonts w:ascii="Arial" w:hAnsi="Arial" w:cs="Arial"/>
          <w:bCs/>
          <w:sz w:val="32"/>
          <w:szCs w:val="32"/>
          <w:highlight w:val="cyan"/>
          <w:u w:val="single"/>
        </w:rPr>
        <w:t xml:space="preserve">3.A Pre </w:t>
      </w:r>
      <w:proofErr w:type="spellStart"/>
      <w:r w:rsidRPr="00A96EA7">
        <w:rPr>
          <w:rFonts w:ascii="Arial" w:hAnsi="Arial" w:cs="Arial"/>
          <w:bCs/>
          <w:sz w:val="32"/>
          <w:szCs w:val="32"/>
          <w:highlight w:val="cyan"/>
          <w:u w:val="single"/>
        </w:rPr>
        <w:t>Časť</w:t>
      </w:r>
      <w:proofErr w:type="spellEnd"/>
      <w:r w:rsidRPr="00A96EA7">
        <w:rPr>
          <w:rFonts w:ascii="Arial" w:hAnsi="Arial" w:cs="Arial"/>
          <w:bCs/>
          <w:sz w:val="32"/>
          <w:szCs w:val="32"/>
          <w:highlight w:val="cyan"/>
          <w:u w:val="single"/>
        </w:rPr>
        <w:t xml:space="preserve"> 1:</w:t>
      </w:r>
    </w:p>
    <w:p w14:paraId="496325F5" w14:textId="77777777" w:rsidR="009D079A" w:rsidRPr="002972D2" w:rsidRDefault="009D079A" w:rsidP="00E224FB">
      <w:pPr>
        <w:tabs>
          <w:tab w:val="clear" w:pos="709"/>
        </w:tabs>
        <w:ind w:left="360" w:firstLine="0"/>
        <w:rPr>
          <w:rFonts w:ascii="Arial" w:hAnsi="Arial" w:cs="Arial"/>
          <w:b w:val="0"/>
          <w:sz w:val="24"/>
          <w:szCs w:val="20"/>
          <w:lang w:val="sk-SK"/>
        </w:rPr>
      </w:pPr>
    </w:p>
    <w:p w14:paraId="7BB413D3" w14:textId="77777777" w:rsidR="009D079A" w:rsidRDefault="00E224FB" w:rsidP="00BE0510">
      <w:pPr>
        <w:tabs>
          <w:tab w:val="clear" w:pos="709"/>
        </w:tabs>
        <w:autoSpaceDE w:val="0"/>
        <w:autoSpaceDN w:val="0"/>
        <w:ind w:left="426" w:hanging="426"/>
        <w:rPr>
          <w:rFonts w:ascii="Arial" w:hAnsi="Arial" w:cs="Arial"/>
          <w:color w:val="000000"/>
          <w:sz w:val="24"/>
          <w:lang w:val="sk-SK"/>
        </w:rPr>
      </w:pPr>
      <w:bookmarkStart w:id="27" w:name="_Hlk511653725"/>
      <w:r w:rsidRPr="002972D2">
        <w:rPr>
          <w:rFonts w:ascii="Arial" w:hAnsi="Arial" w:cs="Arial"/>
          <w:bCs/>
          <w:sz w:val="24"/>
          <w:szCs w:val="20"/>
          <w:lang w:val="sk-SK"/>
        </w:rPr>
        <w:t>3.1</w:t>
      </w:r>
      <w:r w:rsidR="009D079A">
        <w:rPr>
          <w:rFonts w:ascii="Arial" w:hAnsi="Arial" w:cs="Arial"/>
          <w:bCs/>
          <w:sz w:val="24"/>
          <w:szCs w:val="20"/>
          <w:lang w:val="sk-SK"/>
        </w:rPr>
        <w:t xml:space="preserve"> </w:t>
      </w:r>
      <w:bookmarkEnd w:id="27"/>
      <w:r w:rsidR="00406A17" w:rsidRPr="00A96EA7">
        <w:rPr>
          <w:rFonts w:ascii="Arial" w:hAnsi="Arial" w:cs="Arial"/>
          <w:bCs/>
          <w:sz w:val="24"/>
          <w:szCs w:val="20"/>
          <w:highlight w:val="cyan"/>
          <w:lang w:val="sk-SK"/>
        </w:rPr>
        <w:t>Zoznamom stavebných prác</w:t>
      </w:r>
      <w:r w:rsidR="00406A17">
        <w:rPr>
          <w:rFonts w:ascii="Arial" w:hAnsi="Arial" w:cs="Arial"/>
          <w:b w:val="0"/>
          <w:sz w:val="24"/>
          <w:szCs w:val="20"/>
          <w:lang w:val="sk-SK"/>
        </w:rPr>
        <w:t xml:space="preserve"> (podľa § 34 ods. 1 písm. b) zákona č. 343/2015 </w:t>
      </w:r>
      <w:proofErr w:type="spellStart"/>
      <w:r w:rsidR="00406A17">
        <w:rPr>
          <w:rFonts w:ascii="Arial" w:hAnsi="Arial" w:cs="Arial"/>
          <w:b w:val="0"/>
          <w:sz w:val="24"/>
          <w:szCs w:val="20"/>
          <w:lang w:val="sk-SK"/>
        </w:rPr>
        <w:t>Z.z</w:t>
      </w:r>
      <w:proofErr w:type="spellEnd"/>
      <w:r w:rsidR="00406A17">
        <w:rPr>
          <w:rFonts w:ascii="Arial" w:hAnsi="Arial" w:cs="Arial"/>
          <w:b w:val="0"/>
          <w:sz w:val="24"/>
          <w:szCs w:val="20"/>
          <w:lang w:val="sk-SK"/>
        </w:rPr>
        <w:t xml:space="preserve">. o verejnom obstarávaní a o zmene a doplnení niektorých zákonov) </w:t>
      </w:r>
      <w:r w:rsidR="00406A17">
        <w:rPr>
          <w:rFonts w:ascii="Arial" w:hAnsi="Arial" w:cs="Arial"/>
          <w:bCs/>
          <w:sz w:val="24"/>
          <w:szCs w:val="20"/>
          <w:lang w:val="sk-SK"/>
        </w:rPr>
        <w:t xml:space="preserve">rovnakého alebo podobného charakteru ako je predmet tejto časti zákazky </w:t>
      </w:r>
      <w:r w:rsidR="00406A17">
        <w:rPr>
          <w:rFonts w:ascii="Arial" w:hAnsi="Arial" w:cs="Arial"/>
          <w:bCs/>
          <w:color w:val="000000"/>
          <w:sz w:val="24"/>
          <w:szCs w:val="20"/>
          <w:u w:val="single"/>
          <w:lang w:val="sk-SK"/>
        </w:rPr>
        <w:t xml:space="preserve">(podľa nižšie uvedeného) </w:t>
      </w:r>
      <w:r w:rsidR="00406A17">
        <w:rPr>
          <w:rFonts w:ascii="Arial" w:hAnsi="Arial" w:cs="Arial"/>
          <w:sz w:val="24"/>
          <w:lang w:val="sk-SK"/>
        </w:rPr>
        <w:t>uskutočnených</w:t>
      </w:r>
      <w:r w:rsidR="00406A17">
        <w:rPr>
          <w:rFonts w:ascii="Arial" w:hAnsi="Arial" w:cs="Arial"/>
          <w:sz w:val="24"/>
          <w:szCs w:val="20"/>
          <w:lang w:val="sk-SK"/>
        </w:rPr>
        <w:t xml:space="preserve"> </w:t>
      </w:r>
      <w:r w:rsidR="00406A17" w:rsidRPr="00406A17">
        <w:rPr>
          <w:rFonts w:ascii="Arial" w:hAnsi="Arial" w:cs="Arial"/>
          <w:sz w:val="24"/>
          <w:szCs w:val="20"/>
          <w:highlight w:val="cyan"/>
          <w:lang w:val="sk-SK"/>
        </w:rPr>
        <w:t xml:space="preserve">za predchádzajúcich päť rokov </w:t>
      </w:r>
      <w:r w:rsidR="00406A17" w:rsidRPr="00406A17">
        <w:rPr>
          <w:rFonts w:ascii="Arial" w:hAnsi="Arial" w:cs="Arial"/>
          <w:color w:val="000000"/>
          <w:sz w:val="24"/>
          <w:highlight w:val="cyan"/>
          <w:lang w:val="sk-SK"/>
        </w:rPr>
        <w:t>od vyhlásenia verejného obstarávania</w:t>
      </w:r>
      <w:r w:rsidR="00406A17">
        <w:rPr>
          <w:rFonts w:ascii="Arial" w:hAnsi="Arial" w:cs="Arial"/>
          <w:b w:val="0"/>
          <w:color w:val="000000"/>
          <w:sz w:val="24"/>
          <w:lang w:val="sk-SK"/>
        </w:rPr>
        <w:t xml:space="preserve"> (tzv. rozhodné obdobie)</w:t>
      </w:r>
      <w:r w:rsidR="00406A17">
        <w:rPr>
          <w:rFonts w:ascii="Arial" w:hAnsi="Arial" w:cs="Arial"/>
          <w:b w:val="0"/>
          <w:sz w:val="24"/>
          <w:lang w:val="sk-SK"/>
        </w:rPr>
        <w:t xml:space="preserve">, </w:t>
      </w:r>
      <w:r w:rsidR="00406A17">
        <w:rPr>
          <w:rFonts w:ascii="Arial" w:hAnsi="Arial" w:cs="Arial"/>
          <w:color w:val="000000"/>
          <w:sz w:val="24"/>
          <w:lang w:val="sk-SK"/>
        </w:rPr>
        <w:t>s uvedením cien, miest a lehôt uskutočnenia stavebných prác.</w:t>
      </w:r>
    </w:p>
    <w:p w14:paraId="55B1BD60" w14:textId="77777777" w:rsidR="00102747" w:rsidRDefault="00102747" w:rsidP="00BE0510">
      <w:pPr>
        <w:tabs>
          <w:tab w:val="clear" w:pos="709"/>
        </w:tabs>
        <w:autoSpaceDE w:val="0"/>
        <w:autoSpaceDN w:val="0"/>
        <w:ind w:left="426" w:hanging="426"/>
        <w:rPr>
          <w:rFonts w:ascii="Arial" w:hAnsi="Arial" w:cs="Arial"/>
          <w:color w:val="000000"/>
          <w:sz w:val="24"/>
          <w:lang w:val="sk-SK"/>
        </w:rPr>
      </w:pPr>
    </w:p>
    <w:p w14:paraId="1EBAF53A" w14:textId="77777777" w:rsidR="00E224FB" w:rsidRPr="002972D2" w:rsidRDefault="00E224FB" w:rsidP="00BE0510">
      <w:pPr>
        <w:tabs>
          <w:tab w:val="clear" w:pos="709"/>
        </w:tabs>
        <w:autoSpaceDE w:val="0"/>
        <w:autoSpaceDN w:val="0"/>
        <w:ind w:left="426" w:firstLine="0"/>
        <w:rPr>
          <w:rFonts w:ascii="Arial" w:hAnsi="Arial" w:cs="Arial"/>
          <w:color w:val="000000"/>
          <w:sz w:val="24"/>
          <w:u w:val="single"/>
          <w:lang w:val="sk-SK"/>
        </w:rPr>
      </w:pPr>
      <w:r w:rsidRPr="002972D2">
        <w:rPr>
          <w:rFonts w:ascii="Arial" w:hAnsi="Arial" w:cs="Arial"/>
          <w:color w:val="000000"/>
          <w:sz w:val="24"/>
          <w:lang w:val="sk-SK"/>
        </w:rPr>
        <w:t xml:space="preserve">Zoznam musí byť doplnený </w:t>
      </w:r>
      <w:r w:rsidRPr="002972D2">
        <w:rPr>
          <w:rFonts w:ascii="Arial" w:hAnsi="Arial" w:cs="Arial"/>
          <w:color w:val="000000"/>
          <w:sz w:val="24"/>
          <w:u w:val="single"/>
          <w:lang w:val="sk-SK"/>
        </w:rPr>
        <w:t>potvrdením:</w:t>
      </w:r>
    </w:p>
    <w:p w14:paraId="055E7463" w14:textId="77777777" w:rsidR="00E224FB" w:rsidRPr="002972D2" w:rsidRDefault="00E224FB" w:rsidP="00BE0510">
      <w:pPr>
        <w:tabs>
          <w:tab w:val="clear" w:pos="709"/>
        </w:tabs>
        <w:autoSpaceDE w:val="0"/>
        <w:autoSpaceDN w:val="0"/>
        <w:ind w:left="426" w:firstLine="0"/>
        <w:rPr>
          <w:rFonts w:ascii="Arial" w:hAnsi="Arial" w:cs="Arial"/>
          <w:color w:val="000000"/>
          <w:sz w:val="24"/>
          <w:lang w:val="sk-SK"/>
        </w:rPr>
      </w:pPr>
      <w:r w:rsidRPr="002972D2">
        <w:rPr>
          <w:rFonts w:ascii="Arial" w:hAnsi="Arial" w:cs="Arial"/>
          <w:color w:val="000000"/>
          <w:sz w:val="24"/>
          <w:lang w:val="sk-SK"/>
        </w:rPr>
        <w:t xml:space="preserve">- o uspokojivom vykonaní stavebných prác a </w:t>
      </w:r>
    </w:p>
    <w:p w14:paraId="13A3A3ED" w14:textId="77777777" w:rsidR="00515C93" w:rsidRPr="002E5C52" w:rsidRDefault="00E224FB" w:rsidP="00BE0510">
      <w:pPr>
        <w:tabs>
          <w:tab w:val="clear" w:pos="709"/>
        </w:tabs>
        <w:autoSpaceDE w:val="0"/>
        <w:autoSpaceDN w:val="0"/>
        <w:ind w:left="426" w:firstLine="0"/>
        <w:rPr>
          <w:rFonts w:ascii="Arial" w:hAnsi="Arial"/>
          <w:sz w:val="24"/>
          <w:lang w:val="sk-SK"/>
        </w:rPr>
      </w:pPr>
      <w:r w:rsidRPr="002972D2">
        <w:rPr>
          <w:rFonts w:ascii="Arial" w:hAnsi="Arial" w:cs="Arial"/>
          <w:color w:val="000000"/>
          <w:sz w:val="24"/>
          <w:lang w:val="sk-SK"/>
        </w:rPr>
        <w:t>- zhodnotení uskutočnených stavebných prác podľa obchodných podmienok.</w:t>
      </w:r>
    </w:p>
    <w:p w14:paraId="07D48A27" w14:textId="77777777" w:rsidR="006F4937" w:rsidRPr="002972D2" w:rsidRDefault="006F4937" w:rsidP="00BE0510">
      <w:pPr>
        <w:tabs>
          <w:tab w:val="clear" w:pos="709"/>
        </w:tabs>
        <w:ind w:left="426" w:hanging="426"/>
        <w:rPr>
          <w:rFonts w:ascii="Arial" w:hAnsi="Arial" w:cs="Arial"/>
          <w:b w:val="0"/>
          <w:sz w:val="24"/>
          <w:szCs w:val="20"/>
          <w:lang w:val="sk-SK"/>
        </w:rPr>
      </w:pPr>
    </w:p>
    <w:p w14:paraId="7FC49F7B" w14:textId="77777777" w:rsidR="008510A1" w:rsidRDefault="008510A1" w:rsidP="00BE0510">
      <w:pPr>
        <w:tabs>
          <w:tab w:val="clear" w:pos="709"/>
        </w:tabs>
        <w:autoSpaceDE w:val="0"/>
        <w:autoSpaceDN w:val="0"/>
        <w:ind w:left="426" w:hanging="426"/>
        <w:rPr>
          <w:rFonts w:ascii="Arial" w:hAnsi="Arial" w:cs="Arial"/>
          <w:bCs/>
          <w:sz w:val="24"/>
          <w:szCs w:val="20"/>
          <w:lang w:val="sk-SK"/>
        </w:rPr>
      </w:pPr>
      <w:r w:rsidRPr="002972D2">
        <w:rPr>
          <w:rFonts w:ascii="Arial" w:hAnsi="Arial" w:cs="Arial"/>
          <w:b w:val="0"/>
          <w:sz w:val="24"/>
          <w:szCs w:val="20"/>
          <w:lang w:val="sk-SK"/>
        </w:rPr>
        <w:t> </w:t>
      </w:r>
      <w:r w:rsidR="00BE0510">
        <w:rPr>
          <w:rFonts w:ascii="Arial" w:hAnsi="Arial" w:cs="Arial"/>
          <w:b w:val="0"/>
          <w:sz w:val="24"/>
          <w:szCs w:val="20"/>
          <w:lang w:val="sk-SK"/>
        </w:rPr>
        <w:tab/>
      </w:r>
      <w:r w:rsidRPr="002972D2">
        <w:rPr>
          <w:rFonts w:ascii="Arial" w:hAnsi="Arial" w:cs="Arial"/>
          <w:b w:val="0"/>
          <w:sz w:val="24"/>
          <w:szCs w:val="20"/>
          <w:lang w:val="sk-SK"/>
        </w:rPr>
        <w:t xml:space="preserve">Verejný obstarávateľ taktiež vyžaduje, aby uchádzač uviedol pre každé stavebné práce aj </w:t>
      </w:r>
      <w:r w:rsidRPr="002972D2">
        <w:rPr>
          <w:rFonts w:ascii="Arial" w:hAnsi="Arial" w:cs="Arial"/>
          <w:bCs/>
          <w:sz w:val="24"/>
          <w:szCs w:val="20"/>
          <w:lang w:val="sk-SK"/>
        </w:rPr>
        <w:t>názov odberateľa</w:t>
      </w:r>
      <w:r w:rsidRPr="002972D2">
        <w:rPr>
          <w:rFonts w:ascii="Arial" w:hAnsi="Arial" w:cs="Arial"/>
          <w:b w:val="0"/>
          <w:sz w:val="24"/>
          <w:szCs w:val="20"/>
          <w:lang w:val="sk-SK"/>
        </w:rPr>
        <w:t xml:space="preserve"> (</w:t>
      </w:r>
      <w:r w:rsidR="00406A17">
        <w:rPr>
          <w:rFonts w:ascii="Arial" w:hAnsi="Arial" w:cs="Arial"/>
          <w:b w:val="0"/>
          <w:sz w:val="24"/>
          <w:szCs w:val="20"/>
          <w:lang w:val="sk-SK"/>
        </w:rPr>
        <w:t>tzn</w:t>
      </w:r>
      <w:r w:rsidRPr="002972D2">
        <w:rPr>
          <w:rFonts w:ascii="Arial" w:hAnsi="Arial" w:cs="Arial"/>
          <w:b w:val="0"/>
          <w:sz w:val="24"/>
          <w:szCs w:val="20"/>
          <w:lang w:val="sk-SK"/>
        </w:rPr>
        <w:t xml:space="preserve">. druhej zmluvnej strany), </w:t>
      </w:r>
      <w:r w:rsidRPr="002972D2">
        <w:rPr>
          <w:rFonts w:ascii="Arial" w:hAnsi="Arial" w:cs="Arial"/>
          <w:bCs/>
          <w:sz w:val="24"/>
          <w:szCs w:val="20"/>
          <w:lang w:val="sk-SK"/>
        </w:rPr>
        <w:t>kontaktnú osobu odberateľa a prípadne aj telefón</w:t>
      </w:r>
      <w:r w:rsidRPr="002972D2">
        <w:rPr>
          <w:rFonts w:ascii="Arial" w:hAnsi="Arial" w:cs="Arial"/>
          <w:b w:val="0"/>
          <w:sz w:val="24"/>
          <w:szCs w:val="20"/>
          <w:lang w:val="sk-SK"/>
        </w:rPr>
        <w:t xml:space="preserve"> na ňu a </w:t>
      </w:r>
      <w:r w:rsidRPr="002E5C52">
        <w:rPr>
          <w:rFonts w:ascii="Arial" w:hAnsi="Arial"/>
          <w:b w:val="0"/>
          <w:sz w:val="24"/>
          <w:lang w:val="sk-SK"/>
        </w:rPr>
        <w:t xml:space="preserve">aj </w:t>
      </w:r>
      <w:r w:rsidRPr="009D079A">
        <w:rPr>
          <w:rFonts w:ascii="Arial" w:hAnsi="Arial" w:cs="Arial"/>
          <w:bCs/>
          <w:sz w:val="24"/>
          <w:szCs w:val="20"/>
          <w:u w:val="single"/>
          <w:lang w:val="sk-SK"/>
        </w:rPr>
        <w:t>stručný opis predmetu zmluvy</w:t>
      </w:r>
      <w:r w:rsidRPr="002972D2">
        <w:rPr>
          <w:rFonts w:ascii="Arial" w:hAnsi="Arial" w:cs="Arial"/>
          <w:b w:val="0"/>
          <w:sz w:val="24"/>
          <w:szCs w:val="20"/>
          <w:lang w:val="sk-SK"/>
        </w:rPr>
        <w:t xml:space="preserve"> </w:t>
      </w:r>
      <w:r w:rsidRPr="002972D2">
        <w:rPr>
          <w:rFonts w:ascii="Arial" w:hAnsi="Arial" w:cs="Arial"/>
          <w:bCs/>
          <w:sz w:val="24"/>
          <w:szCs w:val="20"/>
          <w:lang w:val="sk-SK"/>
        </w:rPr>
        <w:t>(aby bolo zrejmé, či išlo o stavebné práce rovnakého alebo porovnateľného charakteru ako je predmet zákazky, pokiaľ to nie je zrejmé už z názvu "referencie").</w:t>
      </w:r>
    </w:p>
    <w:p w14:paraId="35271D0F" w14:textId="77777777" w:rsidR="00406A17" w:rsidRDefault="00406A17" w:rsidP="00BE0510">
      <w:pPr>
        <w:tabs>
          <w:tab w:val="clear" w:pos="709"/>
        </w:tabs>
        <w:autoSpaceDE w:val="0"/>
        <w:autoSpaceDN w:val="0"/>
        <w:ind w:left="426" w:hanging="426"/>
        <w:rPr>
          <w:rFonts w:ascii="Arial" w:hAnsi="Arial" w:cs="Arial"/>
          <w:bCs/>
          <w:sz w:val="24"/>
          <w:szCs w:val="20"/>
          <w:lang w:val="sk-SK"/>
        </w:rPr>
      </w:pPr>
    </w:p>
    <w:p w14:paraId="3892872A" w14:textId="77777777" w:rsidR="00406A17" w:rsidRPr="002972D2" w:rsidRDefault="00406A17" w:rsidP="00102747">
      <w:pPr>
        <w:autoSpaceDE w:val="0"/>
        <w:autoSpaceDN w:val="0"/>
        <w:ind w:left="426" w:firstLine="0"/>
        <w:rPr>
          <w:rFonts w:ascii="Arial" w:hAnsi="Arial" w:cs="Arial"/>
          <w:bCs/>
          <w:sz w:val="24"/>
          <w:szCs w:val="20"/>
          <w:lang w:val="sk-SK"/>
        </w:rPr>
      </w:pPr>
      <w:r>
        <w:rPr>
          <w:rFonts w:ascii="Arial" w:hAnsi="Arial" w:cs="Arial"/>
          <w:b w:val="0"/>
          <w:sz w:val="24"/>
          <w:lang w:val="sk-SK"/>
        </w:rPr>
        <w:t xml:space="preserve">V prípade, ak budú v zmluvnej cene stavebných prác (v referenčnom liste) zarátané aj iné stavebné práce ako požadované (tzn. stavebné práce iné ako rovnakého alebo porovnateľného charakteru ako je predmet zákazky – </w:t>
      </w:r>
      <w:r>
        <w:rPr>
          <w:rFonts w:ascii="Arial" w:hAnsi="Arial" w:cs="Arial"/>
          <w:bCs/>
          <w:color w:val="000000"/>
          <w:sz w:val="24"/>
          <w:szCs w:val="20"/>
          <w:lang w:val="sk-SK"/>
        </w:rPr>
        <w:t xml:space="preserve">(podľa nižšie uvedeného),  </w:t>
      </w:r>
      <w:r>
        <w:rPr>
          <w:rFonts w:ascii="Arial" w:hAnsi="Arial" w:cs="Arial"/>
          <w:b w:val="0"/>
          <w:sz w:val="24"/>
          <w:lang w:val="sk-SK"/>
        </w:rPr>
        <w:t xml:space="preserve">uchádzač je povinný uviesť </w:t>
      </w:r>
      <w:r>
        <w:rPr>
          <w:rFonts w:ascii="Arial" w:hAnsi="Arial" w:cs="Arial"/>
          <w:sz w:val="24"/>
          <w:u w:val="single"/>
          <w:lang w:val="sk-SK"/>
        </w:rPr>
        <w:t xml:space="preserve">cenu len za práce rovnakého alebo podobného charakteru, ako je predmet tejto časti zákazky </w:t>
      </w:r>
      <w:r>
        <w:rPr>
          <w:rFonts w:ascii="Arial" w:hAnsi="Arial" w:cs="Arial"/>
          <w:bCs/>
          <w:color w:val="000000"/>
          <w:sz w:val="24"/>
          <w:szCs w:val="20"/>
          <w:lang w:val="sk-SK"/>
        </w:rPr>
        <w:t>(podľa nižšie uvedeného)</w:t>
      </w:r>
      <w:r>
        <w:rPr>
          <w:rFonts w:ascii="Arial" w:hAnsi="Arial" w:cs="Arial"/>
          <w:sz w:val="24"/>
          <w:u w:val="single"/>
          <w:lang w:val="sk-SK"/>
        </w:rPr>
        <w:t xml:space="preserve">. (Aby verejný obstarávateľ mohol vyhodnotiť splnenie požadovanej minimálnej úrovne). </w:t>
      </w:r>
    </w:p>
    <w:p w14:paraId="6858315E" w14:textId="77777777" w:rsidR="008510A1" w:rsidRPr="002972D2" w:rsidRDefault="00BE0510" w:rsidP="00BE0510">
      <w:pPr>
        <w:tabs>
          <w:tab w:val="clear" w:pos="709"/>
        </w:tabs>
        <w:autoSpaceDE w:val="0"/>
        <w:autoSpaceDN w:val="0"/>
        <w:ind w:left="426" w:hanging="426"/>
        <w:rPr>
          <w:rFonts w:ascii="Arial" w:hAnsi="Arial" w:cs="Arial"/>
          <w:bCs/>
          <w:sz w:val="24"/>
          <w:szCs w:val="20"/>
          <w:lang w:val="sk-SK"/>
        </w:rPr>
      </w:pPr>
      <w:r>
        <w:rPr>
          <w:rFonts w:ascii="Arial" w:hAnsi="Arial" w:cs="Arial"/>
          <w:bCs/>
          <w:sz w:val="24"/>
          <w:szCs w:val="20"/>
          <w:lang w:val="sk-SK"/>
        </w:rPr>
        <w:tab/>
      </w:r>
    </w:p>
    <w:p w14:paraId="1A6ADE8F" w14:textId="77777777" w:rsidR="008510A1" w:rsidRPr="002972D2" w:rsidRDefault="008510A1" w:rsidP="00BE0510">
      <w:pPr>
        <w:tabs>
          <w:tab w:val="clear" w:pos="709"/>
        </w:tabs>
        <w:autoSpaceDE w:val="0"/>
        <w:autoSpaceDN w:val="0"/>
        <w:ind w:left="426" w:firstLine="0"/>
        <w:rPr>
          <w:rFonts w:ascii="Arial" w:hAnsi="Arial" w:cs="Arial"/>
          <w:b w:val="0"/>
          <w:sz w:val="24"/>
          <w:szCs w:val="20"/>
          <w:lang w:val="sk-SK"/>
        </w:rPr>
      </w:pPr>
      <w:r w:rsidRPr="002972D2">
        <w:rPr>
          <w:rFonts w:ascii="Arial" w:hAnsi="Arial" w:cs="Arial"/>
          <w:b w:val="0"/>
          <w:sz w:val="24"/>
          <w:szCs w:val="20"/>
          <w:lang w:val="sk-SK"/>
        </w:rPr>
        <w:t>Verejný obstarávateľ bude uznávať zo zoznamu stavebných prác len tie časti stavebných prác, ktoré boli uskutočnené v rozhodnom období</w:t>
      </w:r>
      <w:r w:rsidR="00600E9F" w:rsidRPr="002972D2">
        <w:rPr>
          <w:rFonts w:ascii="Arial" w:hAnsi="Arial" w:cs="Arial"/>
          <w:b w:val="0"/>
          <w:sz w:val="24"/>
          <w:szCs w:val="20"/>
          <w:lang w:val="sk-SK"/>
        </w:rPr>
        <w:t>,</w:t>
      </w:r>
      <w:r w:rsidRPr="002972D2">
        <w:rPr>
          <w:rFonts w:ascii="Arial" w:hAnsi="Arial" w:cs="Arial"/>
          <w:b w:val="0"/>
          <w:sz w:val="24"/>
          <w:szCs w:val="20"/>
          <w:lang w:val="sk-SK"/>
        </w:rPr>
        <w:t xml:space="preserve"> ak by išlo o stavebné práce, ktoré boli začaté a/alebo ukončené mimo tohto rozhodné</w:t>
      </w:r>
      <w:r w:rsidR="005B2A4A" w:rsidRPr="002972D2">
        <w:rPr>
          <w:rFonts w:ascii="Arial" w:hAnsi="Arial" w:cs="Arial"/>
          <w:b w:val="0"/>
          <w:sz w:val="24"/>
          <w:szCs w:val="20"/>
          <w:lang w:val="sk-SK"/>
        </w:rPr>
        <w:t>ho obdobia</w:t>
      </w:r>
      <w:r w:rsidR="00600E9F" w:rsidRPr="002972D2">
        <w:rPr>
          <w:rFonts w:ascii="Arial" w:hAnsi="Arial" w:cs="Arial"/>
          <w:b w:val="0"/>
          <w:sz w:val="24"/>
          <w:szCs w:val="20"/>
          <w:lang w:val="sk-SK"/>
        </w:rPr>
        <w:t>, u</w:t>
      </w:r>
      <w:r w:rsidRPr="002972D2">
        <w:rPr>
          <w:rFonts w:ascii="Arial" w:hAnsi="Arial" w:cs="Arial"/>
          <w:b w:val="0"/>
          <w:sz w:val="24"/>
          <w:szCs w:val="20"/>
          <w:lang w:val="sk-SK"/>
        </w:rPr>
        <w:t xml:space="preserve">chádzač je povinný v tomto prípade výslovne uviesť k takýmto stavebným prácam (referenciám) aj </w:t>
      </w:r>
      <w:r w:rsidRPr="002972D2">
        <w:rPr>
          <w:rFonts w:ascii="Arial" w:hAnsi="Arial" w:cs="Arial"/>
          <w:bCs/>
          <w:sz w:val="24"/>
          <w:szCs w:val="20"/>
          <w:u w:val="single"/>
          <w:lang w:val="sk-SK"/>
        </w:rPr>
        <w:t>presný údaj o tom</w:t>
      </w:r>
      <w:r w:rsidRPr="002972D2">
        <w:rPr>
          <w:rFonts w:ascii="Arial" w:hAnsi="Arial" w:cs="Arial"/>
          <w:bCs/>
          <w:sz w:val="24"/>
          <w:szCs w:val="20"/>
          <w:lang w:val="sk-SK"/>
        </w:rPr>
        <w:t xml:space="preserve">, aký </w:t>
      </w:r>
      <w:r w:rsidRPr="002972D2">
        <w:rPr>
          <w:rFonts w:ascii="Arial" w:hAnsi="Arial" w:cs="Arial"/>
          <w:bCs/>
          <w:sz w:val="24"/>
          <w:szCs w:val="20"/>
          <w:u w:val="single"/>
          <w:lang w:val="sk-SK"/>
        </w:rPr>
        <w:t xml:space="preserve">objem </w:t>
      </w:r>
      <w:r w:rsidRPr="002972D2">
        <w:rPr>
          <w:rFonts w:ascii="Arial" w:hAnsi="Arial" w:cs="Arial"/>
          <w:bCs/>
          <w:sz w:val="24"/>
          <w:szCs w:val="20"/>
          <w:lang w:val="sk-SK"/>
        </w:rPr>
        <w:t xml:space="preserve">stavebných prác (v € bez DPH) bol </w:t>
      </w:r>
      <w:r w:rsidRPr="002972D2">
        <w:rPr>
          <w:rFonts w:ascii="Arial" w:hAnsi="Arial" w:cs="Arial"/>
          <w:bCs/>
          <w:sz w:val="24"/>
          <w:szCs w:val="20"/>
          <w:u w:val="single"/>
          <w:lang w:val="sk-SK"/>
        </w:rPr>
        <w:t>uskutočnený v rozhodnom období</w:t>
      </w:r>
      <w:r w:rsidR="00600E9F" w:rsidRPr="002972D2">
        <w:rPr>
          <w:rFonts w:ascii="Arial" w:hAnsi="Arial" w:cs="Arial"/>
          <w:bCs/>
          <w:sz w:val="24"/>
          <w:szCs w:val="20"/>
          <w:u w:val="single"/>
          <w:lang w:val="sk-SK"/>
        </w:rPr>
        <w:t>.</w:t>
      </w:r>
      <w:r w:rsidRPr="002972D2">
        <w:rPr>
          <w:rFonts w:ascii="Arial" w:hAnsi="Arial" w:cs="Arial"/>
          <w:b w:val="0"/>
          <w:sz w:val="24"/>
          <w:szCs w:val="20"/>
          <w:lang w:val="sk-SK"/>
        </w:rPr>
        <w:t xml:space="preserve"> </w:t>
      </w:r>
    </w:p>
    <w:p w14:paraId="10E8CDA6" w14:textId="77777777" w:rsidR="008510A1" w:rsidRPr="004F711D" w:rsidRDefault="008510A1" w:rsidP="008510A1">
      <w:pPr>
        <w:tabs>
          <w:tab w:val="clear" w:pos="709"/>
        </w:tabs>
        <w:autoSpaceDE w:val="0"/>
        <w:autoSpaceDN w:val="0"/>
        <w:ind w:left="0" w:firstLine="0"/>
        <w:rPr>
          <w:rFonts w:ascii="Arial" w:hAnsi="Arial" w:cs="Arial"/>
          <w:b w:val="0"/>
          <w:sz w:val="24"/>
          <w:szCs w:val="20"/>
          <w:lang w:val="sk-SK"/>
        </w:rPr>
      </w:pPr>
    </w:p>
    <w:p w14:paraId="39199BAC" w14:textId="618ACE52" w:rsidR="00F2397F" w:rsidRPr="00F61B0E" w:rsidRDefault="00F2397F" w:rsidP="00F2397F">
      <w:pPr>
        <w:autoSpaceDE w:val="0"/>
        <w:autoSpaceDN w:val="0"/>
        <w:ind w:left="426" w:firstLine="0"/>
        <w:rPr>
          <w:rFonts w:ascii="Arial" w:hAnsi="Arial" w:cs="Arial"/>
          <w:bCs/>
          <w:sz w:val="24"/>
          <w:highlight w:val="cyan"/>
          <w:lang w:val="sk-SK"/>
        </w:rPr>
      </w:pPr>
      <w:bookmarkStart w:id="28" w:name="_Hlk510764374"/>
      <w:bookmarkStart w:id="29" w:name="_Hlk19613633"/>
      <w:bookmarkStart w:id="30" w:name="_Hlk52277207"/>
      <w:bookmarkStart w:id="31" w:name="_Hlk25754127"/>
      <w:r w:rsidRPr="00F61B0E">
        <w:rPr>
          <w:rFonts w:ascii="Arial" w:hAnsi="Arial" w:cs="Arial"/>
          <w:b w:val="0"/>
          <w:sz w:val="24"/>
          <w:szCs w:val="20"/>
          <w:highlight w:val="cyan"/>
          <w:lang w:val="sk-SK"/>
        </w:rPr>
        <w:t xml:space="preserve">Verejný obstarávateľ určil </w:t>
      </w:r>
      <w:r w:rsidRPr="00F61B0E">
        <w:rPr>
          <w:rFonts w:ascii="Arial" w:hAnsi="Arial" w:cs="Arial"/>
          <w:bCs/>
          <w:sz w:val="24"/>
          <w:szCs w:val="20"/>
          <w:highlight w:val="cyan"/>
          <w:lang w:val="sk-SK"/>
        </w:rPr>
        <w:t>minimálny štandard</w:t>
      </w:r>
      <w:r w:rsidRPr="00F61B0E">
        <w:rPr>
          <w:rFonts w:ascii="Arial" w:hAnsi="Arial" w:cs="Arial"/>
          <w:b w:val="0"/>
          <w:sz w:val="24"/>
          <w:szCs w:val="20"/>
          <w:highlight w:val="cyan"/>
          <w:lang w:val="sk-SK"/>
        </w:rPr>
        <w:t xml:space="preserve"> (úroveň) na preukázanie splnenia tejto podmienky skutočnosť, aby uchádzač preukázal </w:t>
      </w:r>
      <w:r w:rsidRPr="00A74B25">
        <w:rPr>
          <w:rFonts w:ascii="Arial" w:hAnsi="Arial" w:cs="Arial"/>
          <w:b w:val="0"/>
          <w:sz w:val="24"/>
          <w:szCs w:val="20"/>
          <w:highlight w:val="cyan"/>
          <w:lang w:val="sk-SK"/>
        </w:rPr>
        <w:t xml:space="preserve">uskutočnenie stavebných prác rovnakého alebo porovnateľného charakteru ako je predmet zákazky </w:t>
      </w:r>
      <w:r w:rsidRPr="00A74B25">
        <w:rPr>
          <w:rFonts w:ascii="Arial" w:hAnsi="Arial" w:cs="Arial"/>
          <w:b w:val="0"/>
          <w:sz w:val="24"/>
          <w:highlight w:val="cyan"/>
          <w:lang w:val="sk-SK"/>
        </w:rPr>
        <w:t>(</w:t>
      </w:r>
      <w:r w:rsidRPr="00A74B25">
        <w:rPr>
          <w:rFonts w:ascii="Arial" w:hAnsi="Arial" w:cs="Arial"/>
          <w:b w:val="0"/>
          <w:sz w:val="24"/>
          <w:szCs w:val="20"/>
          <w:highlight w:val="cyan"/>
          <w:lang w:val="sk-SK"/>
        </w:rPr>
        <w:t xml:space="preserve">za stavebné práce rovnakého alebo porovnateľného charakteru ako je predmet zákazky sa považujú </w:t>
      </w:r>
      <w:r w:rsidRPr="00F61B0E">
        <w:rPr>
          <w:rFonts w:ascii="Arial" w:hAnsi="Arial" w:cs="Arial"/>
          <w:bCs/>
          <w:sz w:val="24"/>
          <w:szCs w:val="20"/>
          <w:highlight w:val="cyan"/>
          <w:lang w:val="sk-SK"/>
        </w:rPr>
        <w:t>zákazky na výstavbu a/alebo rekonštrukciu/revitalizáciu námestí, verejných priestranstiev, oddychových zón a/alebo iných spevnených plôch</w:t>
      </w:r>
      <w:r w:rsidRPr="00F61B0E">
        <w:rPr>
          <w:rFonts w:ascii="Arial" w:hAnsi="Arial" w:cs="Arial"/>
          <w:bCs/>
          <w:sz w:val="24"/>
          <w:highlight w:val="cyan"/>
          <w:lang w:val="sk-SK"/>
        </w:rPr>
        <w:t>)</w:t>
      </w:r>
      <w:r w:rsidR="007C10B8">
        <w:rPr>
          <w:rFonts w:ascii="Arial" w:hAnsi="Arial" w:cs="Arial"/>
          <w:bCs/>
          <w:sz w:val="24"/>
          <w:highlight w:val="cyan"/>
          <w:lang w:val="sk-SK"/>
        </w:rPr>
        <w:t xml:space="preserve">, </w:t>
      </w:r>
      <w:r w:rsidR="007C10B8" w:rsidRPr="007C10B8">
        <w:rPr>
          <w:rFonts w:ascii="Arial" w:hAnsi="Arial" w:cs="Arial"/>
          <w:bCs/>
          <w:sz w:val="24"/>
          <w:highlight w:val="cyan"/>
          <w:u w:val="single"/>
          <w:lang w:val="sk-SK"/>
        </w:rPr>
        <w:t>ktorých</w:t>
      </w:r>
      <w:bookmarkEnd w:id="28"/>
      <w:bookmarkEnd w:id="29"/>
      <w:r w:rsidR="007C10B8" w:rsidRPr="007C10B8">
        <w:rPr>
          <w:rFonts w:ascii="Arial" w:hAnsi="Arial" w:cs="Arial"/>
          <w:sz w:val="24"/>
          <w:highlight w:val="cyan"/>
          <w:u w:val="single"/>
          <w:lang w:val="sk-SK"/>
        </w:rPr>
        <w:t xml:space="preserve"> s</w:t>
      </w:r>
      <w:r w:rsidR="007C10B8" w:rsidRPr="005E5DDD">
        <w:rPr>
          <w:rFonts w:ascii="Arial" w:hAnsi="Arial" w:cs="Arial"/>
          <w:sz w:val="24"/>
          <w:highlight w:val="cyan"/>
          <w:u w:val="single"/>
          <w:lang w:val="sk-SK"/>
        </w:rPr>
        <w:t xml:space="preserve">účasťou bola aj dodávka a montáž EPDM povrchu v minimálnom </w:t>
      </w:r>
      <w:r w:rsidR="007C10B8" w:rsidRPr="007C10B8">
        <w:rPr>
          <w:rFonts w:ascii="Arial" w:hAnsi="Arial" w:cs="Arial"/>
          <w:sz w:val="24"/>
          <w:highlight w:val="cyan"/>
          <w:u w:val="single"/>
          <w:lang w:val="sk-SK"/>
        </w:rPr>
        <w:t>objeme</w:t>
      </w:r>
      <w:r w:rsidR="007C10B8" w:rsidRPr="007C10B8">
        <w:rPr>
          <w:rFonts w:ascii="Arial" w:hAnsi="Arial" w:cs="Arial"/>
          <w:bCs/>
          <w:sz w:val="24"/>
          <w:szCs w:val="20"/>
          <w:highlight w:val="cyan"/>
          <w:u w:val="single"/>
          <w:lang w:val="sk-SK"/>
        </w:rPr>
        <w:t xml:space="preserve"> </w:t>
      </w:r>
      <w:r w:rsidR="00AB37EE">
        <w:rPr>
          <w:rFonts w:ascii="Arial" w:hAnsi="Arial" w:cs="Arial"/>
          <w:bCs/>
          <w:sz w:val="24"/>
          <w:highlight w:val="cyan"/>
          <w:u w:val="single"/>
          <w:lang w:val="sk-SK"/>
        </w:rPr>
        <w:t>90</w:t>
      </w:r>
      <w:r w:rsidRPr="00F61B0E">
        <w:rPr>
          <w:rFonts w:ascii="Arial" w:hAnsi="Arial" w:cs="Arial"/>
          <w:bCs/>
          <w:sz w:val="24"/>
          <w:highlight w:val="cyan"/>
          <w:u w:val="single"/>
          <w:lang w:val="sk-SK"/>
        </w:rPr>
        <w:t>.000,- € bez DPH na jednu referenciu</w:t>
      </w:r>
      <w:r w:rsidRPr="00F61B0E">
        <w:rPr>
          <w:rFonts w:ascii="Arial" w:hAnsi="Arial" w:cs="Arial"/>
          <w:bCs/>
          <w:sz w:val="24"/>
          <w:highlight w:val="cyan"/>
          <w:lang w:val="sk-SK"/>
        </w:rPr>
        <w:t>.</w:t>
      </w:r>
    </w:p>
    <w:p w14:paraId="2675DFBD" w14:textId="59B6BC04" w:rsidR="00F2397F" w:rsidRDefault="00F2397F" w:rsidP="00F2397F">
      <w:pPr>
        <w:tabs>
          <w:tab w:val="clear" w:pos="709"/>
        </w:tabs>
        <w:autoSpaceDE w:val="0"/>
        <w:autoSpaceDN w:val="0"/>
        <w:ind w:left="426" w:firstLine="0"/>
        <w:rPr>
          <w:rFonts w:ascii="Arial" w:hAnsi="Arial" w:cs="Arial"/>
          <w:bCs/>
          <w:sz w:val="24"/>
          <w:szCs w:val="20"/>
          <w:lang w:val="sk-SK"/>
        </w:rPr>
      </w:pPr>
      <w:r w:rsidRPr="00F61B0E">
        <w:rPr>
          <w:rFonts w:ascii="Arial" w:hAnsi="Arial" w:cs="Arial"/>
          <w:b w:val="0"/>
          <w:sz w:val="24"/>
          <w:szCs w:val="20"/>
          <w:highlight w:val="cyan"/>
          <w:lang w:val="sk-SK"/>
        </w:rPr>
        <w:t xml:space="preserve">Pre odstránenie pochybností uvádzame, že verejný obstarávateľ požaduje minimálne jednu referenciu v min. objeme </w:t>
      </w:r>
      <w:r w:rsidR="00AB37EE">
        <w:rPr>
          <w:rFonts w:ascii="Arial" w:hAnsi="Arial" w:cs="Arial"/>
          <w:bCs/>
          <w:sz w:val="24"/>
          <w:szCs w:val="20"/>
          <w:highlight w:val="cyan"/>
          <w:lang w:val="sk-SK"/>
        </w:rPr>
        <w:t>90</w:t>
      </w:r>
      <w:r w:rsidRPr="00F61B0E">
        <w:rPr>
          <w:rFonts w:ascii="Arial" w:hAnsi="Arial" w:cs="Arial"/>
          <w:bCs/>
          <w:sz w:val="24"/>
          <w:szCs w:val="20"/>
          <w:highlight w:val="cyan"/>
          <w:lang w:val="sk-SK"/>
        </w:rPr>
        <w:t>.000,- € bez DPH.</w:t>
      </w:r>
    </w:p>
    <w:bookmarkEnd w:id="30"/>
    <w:p w14:paraId="7E9F1C4D" w14:textId="0FE75F9E" w:rsidR="00F2397F" w:rsidRDefault="00F2397F" w:rsidP="00F2397F">
      <w:pPr>
        <w:tabs>
          <w:tab w:val="clear" w:pos="709"/>
        </w:tabs>
        <w:autoSpaceDE w:val="0"/>
        <w:autoSpaceDN w:val="0"/>
        <w:ind w:left="426" w:firstLine="0"/>
        <w:rPr>
          <w:rFonts w:ascii="Arial" w:hAnsi="Arial" w:cs="Arial"/>
          <w:bCs/>
          <w:sz w:val="24"/>
          <w:szCs w:val="20"/>
          <w:lang w:val="sk-SK"/>
        </w:rPr>
      </w:pPr>
    </w:p>
    <w:p w14:paraId="3E23E139" w14:textId="77777777" w:rsidR="00F2397F" w:rsidRPr="002E72CD" w:rsidRDefault="00F2397F" w:rsidP="00F2397F">
      <w:pPr>
        <w:autoSpaceDE w:val="0"/>
        <w:autoSpaceDN w:val="0"/>
        <w:ind w:left="426" w:firstLine="0"/>
        <w:rPr>
          <w:rFonts w:ascii="Arial" w:hAnsi="Arial" w:cs="Arial"/>
          <w:sz w:val="24"/>
          <w:u w:val="single"/>
          <w:lang w:val="sk-SK"/>
        </w:rPr>
      </w:pPr>
      <w:proofErr w:type="spellStart"/>
      <w:r w:rsidRPr="00F97D29">
        <w:rPr>
          <w:rFonts w:ascii="Arial" w:hAnsi="Arial" w:cs="Arial"/>
          <w:b w:val="0"/>
          <w:sz w:val="24"/>
          <w:lang w:val="sk-SK"/>
        </w:rPr>
        <w:t>T.z</w:t>
      </w:r>
      <w:proofErr w:type="spellEnd"/>
      <w:r w:rsidRPr="00F97D29">
        <w:rPr>
          <w:rFonts w:ascii="Arial" w:hAnsi="Arial" w:cs="Arial"/>
          <w:b w:val="0"/>
          <w:sz w:val="24"/>
          <w:lang w:val="sk-SK"/>
        </w:rPr>
        <w:t>., že v prípade, ak budú v zmluvnej cene stavebných prác (v referenčnom liste) zarátané aj iné stavebné práce ako požadované</w:t>
      </w:r>
      <w:r>
        <w:rPr>
          <w:rFonts w:ascii="Arial" w:hAnsi="Arial" w:cs="Arial"/>
          <w:b w:val="0"/>
          <w:sz w:val="24"/>
          <w:lang w:val="sk-SK"/>
        </w:rPr>
        <w:t xml:space="preserve">, </w:t>
      </w:r>
      <w:r w:rsidRPr="00E76DC3">
        <w:rPr>
          <w:rFonts w:ascii="Arial" w:hAnsi="Arial" w:cs="Arial"/>
          <w:b w:val="0"/>
          <w:bCs/>
          <w:sz w:val="24"/>
          <w:lang w:val="sk-SK"/>
        </w:rPr>
        <w:t>(</w:t>
      </w:r>
      <w:proofErr w:type="spellStart"/>
      <w:r w:rsidRPr="00F97D29">
        <w:rPr>
          <w:rFonts w:ascii="Arial" w:hAnsi="Arial" w:cs="Arial"/>
          <w:b w:val="0"/>
          <w:sz w:val="24"/>
          <w:lang w:val="sk-SK"/>
        </w:rPr>
        <w:t>t</w:t>
      </w:r>
      <w:r w:rsidRPr="00F97D29">
        <w:rPr>
          <w:rFonts w:ascii="Arial" w:hAnsi="Arial"/>
          <w:b w:val="0"/>
          <w:sz w:val="24"/>
          <w:lang w:val="sk-SK"/>
        </w:rPr>
        <w:t>.z</w:t>
      </w:r>
      <w:proofErr w:type="spellEnd"/>
      <w:r w:rsidRPr="00F97D29">
        <w:rPr>
          <w:rFonts w:ascii="Arial" w:hAnsi="Arial"/>
          <w:b w:val="0"/>
          <w:sz w:val="24"/>
          <w:lang w:val="sk-SK"/>
        </w:rPr>
        <w:t xml:space="preserve">. </w:t>
      </w:r>
      <w:r w:rsidRPr="003F7CAD">
        <w:rPr>
          <w:rFonts w:ascii="Arial" w:hAnsi="Arial" w:cs="Arial"/>
          <w:b w:val="0"/>
          <w:sz w:val="24"/>
          <w:szCs w:val="20"/>
          <w:lang w:val="sk-SK"/>
        </w:rPr>
        <w:t xml:space="preserve">za stavebné práce rovnakého alebo porovnateľného charakteru ako je predmet zákazky sa považujú zákazky na výstavbu a/alebo rekonštrukciu/revitalizáciu námestí, verejných priestranstiev, </w:t>
      </w:r>
      <w:r>
        <w:rPr>
          <w:rFonts w:ascii="Arial" w:hAnsi="Arial" w:cs="Arial"/>
          <w:b w:val="0"/>
          <w:sz w:val="24"/>
          <w:szCs w:val="20"/>
          <w:lang w:val="sk-SK"/>
        </w:rPr>
        <w:t xml:space="preserve">oddychových zón, </w:t>
      </w:r>
      <w:r w:rsidRPr="003F7CAD">
        <w:rPr>
          <w:rFonts w:ascii="Arial" w:hAnsi="Arial" w:cs="Arial"/>
          <w:b w:val="0"/>
          <w:sz w:val="24"/>
          <w:szCs w:val="20"/>
          <w:lang w:val="sk-SK"/>
        </w:rPr>
        <w:t>a/alebo iných spevnených plôch</w:t>
      </w:r>
      <w:r w:rsidRPr="00F97D29">
        <w:rPr>
          <w:rFonts w:ascii="Arial" w:hAnsi="Arial" w:cs="Arial"/>
          <w:sz w:val="24"/>
          <w:lang w:val="sk-SK"/>
        </w:rPr>
        <w:t>)</w:t>
      </w:r>
      <w:r w:rsidRPr="00F97D29">
        <w:rPr>
          <w:rFonts w:ascii="Arial" w:hAnsi="Arial" w:cs="Arial"/>
          <w:b w:val="0"/>
          <w:sz w:val="24"/>
          <w:lang w:val="sk-SK"/>
        </w:rPr>
        <w:t xml:space="preserve">, uchádzač je povinný uviesť </w:t>
      </w:r>
      <w:r w:rsidRPr="00F97D29">
        <w:rPr>
          <w:rFonts w:ascii="Arial" w:hAnsi="Arial" w:cs="Arial"/>
          <w:sz w:val="24"/>
          <w:u w:val="single"/>
          <w:lang w:val="sk-SK"/>
        </w:rPr>
        <w:t xml:space="preserve">cenu len za práce </w:t>
      </w:r>
      <w:r w:rsidRPr="00F97D29">
        <w:rPr>
          <w:rFonts w:ascii="Arial" w:hAnsi="Arial" w:cs="Arial"/>
          <w:sz w:val="24"/>
          <w:u w:val="single"/>
          <w:lang w:val="sk-SK"/>
        </w:rPr>
        <w:lastRenderedPageBreak/>
        <w:t>rovnakého alebo podobného charakteru, ako je predmet zákazky uvedený v tomto bode.</w:t>
      </w:r>
      <w:r>
        <w:rPr>
          <w:rFonts w:ascii="Arial" w:hAnsi="Arial" w:cs="Arial"/>
          <w:sz w:val="24"/>
          <w:u w:val="single"/>
          <w:lang w:val="sk-SK"/>
        </w:rPr>
        <w:t xml:space="preserve"> </w:t>
      </w:r>
      <w:r w:rsidRPr="00F97D29">
        <w:rPr>
          <w:rFonts w:ascii="Arial" w:hAnsi="Arial" w:cs="Arial"/>
          <w:sz w:val="24"/>
          <w:u w:val="single"/>
          <w:lang w:val="sk-SK"/>
        </w:rPr>
        <w:t xml:space="preserve">(Aby verejný obstarávateľ mohol vyhodnotiť </w:t>
      </w:r>
      <w:r w:rsidRPr="002E72CD">
        <w:rPr>
          <w:rFonts w:ascii="Arial" w:hAnsi="Arial" w:cs="Arial"/>
          <w:sz w:val="24"/>
          <w:u w:val="single"/>
          <w:lang w:val="sk-SK"/>
        </w:rPr>
        <w:t xml:space="preserve">splnenie požadovanej minimálnej úrovne.) </w:t>
      </w:r>
    </w:p>
    <w:bookmarkEnd w:id="31"/>
    <w:p w14:paraId="2EE2B85C" w14:textId="77777777" w:rsidR="009C789C" w:rsidRPr="002E5C52" w:rsidRDefault="008510A1" w:rsidP="00F36A1F">
      <w:pPr>
        <w:tabs>
          <w:tab w:val="clear" w:pos="709"/>
        </w:tabs>
        <w:autoSpaceDE w:val="0"/>
        <w:autoSpaceDN w:val="0"/>
        <w:ind w:left="426" w:firstLine="0"/>
        <w:rPr>
          <w:rFonts w:ascii="Arial" w:hAnsi="Arial"/>
          <w:color w:val="FF0000"/>
          <w:sz w:val="24"/>
          <w:lang w:val="sk-SK"/>
        </w:rPr>
      </w:pPr>
      <w:r w:rsidRPr="00ED0ECD">
        <w:rPr>
          <w:rFonts w:ascii="Arial" w:hAnsi="Arial" w:cs="Arial"/>
          <w:bCs/>
          <w:sz w:val="24"/>
          <w:szCs w:val="20"/>
          <w:lang w:val="sk-SK"/>
        </w:rPr>
        <w:t>V prípade nesplnenia vyššie uvedených podmienok minimálnej úrovne, bude toto považované za nesplnenie podmienok účasti.</w:t>
      </w:r>
    </w:p>
    <w:p w14:paraId="4AC7690E" w14:textId="77777777" w:rsidR="009C789C" w:rsidRPr="00A030FC" w:rsidRDefault="009C789C" w:rsidP="000F7969">
      <w:pPr>
        <w:tabs>
          <w:tab w:val="clear" w:pos="709"/>
        </w:tabs>
        <w:autoSpaceDE w:val="0"/>
        <w:autoSpaceDN w:val="0"/>
        <w:adjustRightInd w:val="0"/>
        <w:ind w:left="567" w:hanging="141"/>
        <w:rPr>
          <w:rFonts w:ascii="Arial" w:hAnsi="Arial" w:cs="Arial"/>
          <w:sz w:val="24"/>
          <w:szCs w:val="20"/>
          <w:lang w:val="sk-SK"/>
        </w:rPr>
      </w:pPr>
      <w:r w:rsidRPr="00A030FC">
        <w:rPr>
          <w:rFonts w:ascii="Arial" w:hAnsi="Arial" w:cs="Arial"/>
          <w:sz w:val="24"/>
          <w:szCs w:val="20"/>
          <w:lang w:val="sk-SK"/>
        </w:rPr>
        <w:t>Pri každej referencii (</w:t>
      </w:r>
      <w:proofErr w:type="spellStart"/>
      <w:r w:rsidRPr="00A030FC">
        <w:rPr>
          <w:rFonts w:ascii="Arial" w:hAnsi="Arial" w:cs="Arial"/>
          <w:sz w:val="24"/>
          <w:szCs w:val="20"/>
          <w:lang w:val="sk-SK"/>
        </w:rPr>
        <w:t>t.z</w:t>
      </w:r>
      <w:proofErr w:type="spellEnd"/>
      <w:r w:rsidRPr="00A030FC">
        <w:rPr>
          <w:rFonts w:ascii="Arial" w:hAnsi="Arial" w:cs="Arial"/>
          <w:sz w:val="24"/>
          <w:szCs w:val="20"/>
          <w:lang w:val="sk-SK"/>
        </w:rPr>
        <w:t xml:space="preserve">. pri každých uskutočnených stavebných prácach) platí: </w:t>
      </w:r>
    </w:p>
    <w:p w14:paraId="5F160A70" w14:textId="77777777" w:rsidR="000F7969" w:rsidRDefault="000F7969" w:rsidP="000F7969">
      <w:pPr>
        <w:tabs>
          <w:tab w:val="clear" w:pos="709"/>
        </w:tabs>
        <w:autoSpaceDE w:val="0"/>
        <w:autoSpaceDN w:val="0"/>
        <w:adjustRightInd w:val="0"/>
        <w:rPr>
          <w:rFonts w:ascii="Arial" w:hAnsi="Arial" w:cs="Arial"/>
          <w:b w:val="0"/>
          <w:color w:val="000000"/>
          <w:sz w:val="24"/>
          <w:lang w:val="sk-SK"/>
        </w:rPr>
      </w:pPr>
      <w:r>
        <w:rPr>
          <w:rFonts w:ascii="Arial" w:hAnsi="Arial" w:cs="Arial"/>
          <w:b w:val="0"/>
          <w:sz w:val="24"/>
          <w:lang w:val="sk-SK"/>
        </w:rPr>
        <w:t xml:space="preserve">    -</w:t>
      </w:r>
      <w:r w:rsidR="008C4FE8">
        <w:rPr>
          <w:rFonts w:ascii="Arial" w:hAnsi="Arial" w:cs="Arial"/>
          <w:b w:val="0"/>
          <w:sz w:val="24"/>
          <w:lang w:val="sk-SK"/>
        </w:rPr>
        <w:t xml:space="preserve"> </w:t>
      </w:r>
      <w:r w:rsidR="009C789C" w:rsidRPr="008C4FE8">
        <w:rPr>
          <w:rFonts w:ascii="Arial" w:hAnsi="Arial" w:cs="Arial"/>
          <w:b w:val="0"/>
          <w:sz w:val="24"/>
          <w:lang w:val="sk-SK"/>
        </w:rPr>
        <w:t xml:space="preserve">ak odberateľom </w:t>
      </w:r>
      <w:r w:rsidR="008C4FE8" w:rsidRPr="008C4FE8">
        <w:rPr>
          <w:rFonts w:ascii="Arial" w:hAnsi="Arial" w:cs="Arial"/>
          <w:b w:val="0"/>
          <w:color w:val="000000"/>
          <w:sz w:val="24"/>
          <w:lang w:val="sk-SK"/>
        </w:rPr>
        <w:t>bol verejný obstarávateľ alebo obstarávateľ podľa zákona</w:t>
      </w:r>
      <w:r w:rsidR="0091667D">
        <w:rPr>
          <w:rFonts w:ascii="Arial" w:hAnsi="Arial" w:cs="Arial"/>
          <w:b w:val="0"/>
          <w:color w:val="000000"/>
          <w:sz w:val="24"/>
          <w:lang w:val="sk-SK"/>
        </w:rPr>
        <w:t xml:space="preserve"> o VO</w:t>
      </w:r>
      <w:r w:rsidR="008C4FE8" w:rsidRPr="008C4FE8">
        <w:rPr>
          <w:rFonts w:ascii="Arial" w:hAnsi="Arial" w:cs="Arial"/>
          <w:b w:val="0"/>
          <w:color w:val="000000"/>
          <w:sz w:val="24"/>
          <w:lang w:val="sk-SK"/>
        </w:rPr>
        <w:t>,</w:t>
      </w:r>
      <w:r>
        <w:rPr>
          <w:rFonts w:ascii="Arial" w:hAnsi="Arial" w:cs="Arial"/>
          <w:b w:val="0"/>
          <w:color w:val="000000"/>
          <w:sz w:val="24"/>
          <w:lang w:val="sk-SK"/>
        </w:rPr>
        <w:t xml:space="preserve"> </w:t>
      </w:r>
    </w:p>
    <w:p w14:paraId="6B9B480C" w14:textId="77777777" w:rsidR="009C789C" w:rsidRPr="008C4FE8" w:rsidRDefault="000F7969" w:rsidP="000F7969">
      <w:pPr>
        <w:tabs>
          <w:tab w:val="clear" w:pos="709"/>
        </w:tabs>
        <w:autoSpaceDE w:val="0"/>
        <w:autoSpaceDN w:val="0"/>
        <w:adjustRightInd w:val="0"/>
        <w:rPr>
          <w:rFonts w:ascii="Arial" w:hAnsi="Arial" w:cs="Arial"/>
          <w:b w:val="0"/>
          <w:sz w:val="24"/>
          <w:lang w:val="sk-SK"/>
        </w:rPr>
      </w:pPr>
      <w:r>
        <w:rPr>
          <w:rFonts w:ascii="Arial" w:hAnsi="Arial" w:cs="Arial"/>
          <w:b w:val="0"/>
          <w:color w:val="000000"/>
          <w:sz w:val="24"/>
          <w:lang w:val="sk-SK"/>
        </w:rPr>
        <w:t xml:space="preserve">      </w:t>
      </w:r>
      <w:r w:rsidR="008C4FE8" w:rsidRPr="008C4FE8">
        <w:rPr>
          <w:rFonts w:ascii="Arial" w:hAnsi="Arial" w:cs="Arial"/>
          <w:b w:val="0"/>
          <w:color w:val="000000"/>
          <w:sz w:val="24"/>
          <w:lang w:val="sk-SK"/>
        </w:rPr>
        <w:t>dokladom je referencia</w:t>
      </w:r>
      <w:r w:rsidR="009C789C" w:rsidRPr="008C4FE8">
        <w:rPr>
          <w:rFonts w:ascii="Arial" w:hAnsi="Arial" w:cs="Arial"/>
          <w:b w:val="0"/>
          <w:sz w:val="24"/>
          <w:lang w:val="sk-SK"/>
        </w:rPr>
        <w:t>,</w:t>
      </w:r>
    </w:p>
    <w:p w14:paraId="3F27DAA3" w14:textId="77777777" w:rsidR="009C789C" w:rsidRPr="002E5C52" w:rsidRDefault="000F7969" w:rsidP="000F7969">
      <w:pPr>
        <w:tabs>
          <w:tab w:val="clear" w:pos="709"/>
        </w:tabs>
        <w:spacing w:before="144" w:after="144" w:line="240" w:lineRule="atLeast"/>
        <w:ind w:left="426" w:hanging="426"/>
        <w:rPr>
          <w:rFonts w:ascii="Arial" w:hAnsi="Arial"/>
          <w:b w:val="0"/>
          <w:sz w:val="24"/>
          <w:lang w:val="sk-SK"/>
        </w:rPr>
      </w:pPr>
      <w:r>
        <w:rPr>
          <w:rFonts w:ascii="Arial" w:hAnsi="Arial" w:cs="Arial"/>
          <w:b w:val="0"/>
          <w:sz w:val="24"/>
          <w:lang w:val="sk-SK"/>
        </w:rPr>
        <w:t xml:space="preserve">    </w:t>
      </w:r>
      <w:r w:rsidR="008C4FE8">
        <w:rPr>
          <w:rFonts w:ascii="Arial" w:hAnsi="Arial" w:cs="Arial"/>
          <w:b w:val="0"/>
          <w:sz w:val="24"/>
          <w:lang w:val="sk-SK"/>
        </w:rPr>
        <w:t>-</w:t>
      </w:r>
      <w:r>
        <w:rPr>
          <w:rFonts w:ascii="Arial" w:hAnsi="Arial" w:cs="Arial"/>
          <w:b w:val="0"/>
          <w:sz w:val="24"/>
          <w:lang w:val="sk-SK"/>
        </w:rPr>
        <w:t xml:space="preserve"> </w:t>
      </w:r>
      <w:r w:rsidR="009C789C" w:rsidRPr="008C4FE8">
        <w:rPr>
          <w:rFonts w:ascii="Arial" w:hAnsi="Arial" w:cs="Arial"/>
          <w:b w:val="0"/>
          <w:sz w:val="24"/>
          <w:lang w:val="sk-SK"/>
        </w:rPr>
        <w:t xml:space="preserve">ak odberateľom </w:t>
      </w:r>
      <w:r w:rsidR="008C4FE8" w:rsidRPr="008C4FE8">
        <w:rPr>
          <w:rFonts w:ascii="Arial" w:hAnsi="Arial" w:cs="Arial"/>
          <w:b w:val="0"/>
          <w:color w:val="000000"/>
          <w:sz w:val="24"/>
          <w:lang w:val="sk-SK"/>
        </w:rPr>
        <w:t>bola iná osoba ako verejný obstará</w:t>
      </w:r>
      <w:r w:rsidR="0091667D">
        <w:rPr>
          <w:rFonts w:ascii="Arial" w:hAnsi="Arial" w:cs="Arial"/>
          <w:b w:val="0"/>
          <w:color w:val="000000"/>
          <w:sz w:val="24"/>
          <w:lang w:val="sk-SK"/>
        </w:rPr>
        <w:t xml:space="preserve">vateľ alebo obstarávateľ podľa </w:t>
      </w:r>
      <w:r w:rsidR="008C4FE8" w:rsidRPr="008C4FE8">
        <w:rPr>
          <w:rFonts w:ascii="Arial" w:hAnsi="Arial" w:cs="Arial"/>
          <w:b w:val="0"/>
          <w:color w:val="000000"/>
          <w:sz w:val="24"/>
          <w:lang w:val="sk-SK"/>
        </w:rPr>
        <w:t xml:space="preserve"> zákona</w:t>
      </w:r>
      <w:r w:rsidR="0091667D">
        <w:rPr>
          <w:rFonts w:ascii="Arial" w:hAnsi="Arial" w:cs="Arial"/>
          <w:b w:val="0"/>
          <w:color w:val="000000"/>
          <w:sz w:val="24"/>
          <w:lang w:val="sk-SK"/>
        </w:rPr>
        <w:t xml:space="preserve"> o VO</w:t>
      </w:r>
      <w:r w:rsidR="008C4FE8" w:rsidRPr="008C4FE8">
        <w:rPr>
          <w:rFonts w:ascii="Arial" w:hAnsi="Arial" w:cs="Arial"/>
          <w:b w:val="0"/>
          <w:color w:val="000000"/>
          <w:sz w:val="24"/>
          <w:lang w:val="sk-SK"/>
        </w:rPr>
        <w:t>, dôkaz o plnení potvrdí odberateľ; ak také potvrdenie uchádzač alebo záujemca nemá k dispozícii, vyhlásením uchádzača alebo záujemcu o ich uskutočnení, doplneným dokladom, preukazujúcim ich uskutočnenie alebo zmluvný vzťah, na z</w:t>
      </w:r>
      <w:r w:rsidR="003B77DE">
        <w:rPr>
          <w:rFonts w:ascii="Arial" w:hAnsi="Arial" w:cs="Arial"/>
          <w:b w:val="0"/>
          <w:color w:val="000000"/>
          <w:sz w:val="24"/>
          <w:lang w:val="sk-SK"/>
        </w:rPr>
        <w:t>áklade ktorého boli uskutočnené</w:t>
      </w:r>
    </w:p>
    <w:p w14:paraId="76FB76CE" w14:textId="77777777" w:rsidR="00131F19" w:rsidRPr="002E0064" w:rsidRDefault="00131F19" w:rsidP="004F20B5">
      <w:pPr>
        <w:tabs>
          <w:tab w:val="clear" w:pos="709"/>
        </w:tabs>
        <w:spacing w:before="144" w:after="144" w:line="240" w:lineRule="atLeast"/>
        <w:ind w:left="426" w:firstLine="0"/>
        <w:rPr>
          <w:rFonts w:ascii="Arial" w:hAnsi="Arial" w:cs="Arial"/>
          <w:bCs/>
          <w:sz w:val="24"/>
          <w:lang w:val="sk-SK"/>
        </w:rPr>
      </w:pPr>
      <w:r w:rsidRPr="00C70815">
        <w:rPr>
          <w:rFonts w:ascii="Arial" w:hAnsi="Arial" w:cs="Arial"/>
          <w:bCs/>
          <w:sz w:val="24"/>
          <w:u w:val="single"/>
          <w:lang w:val="sk-SK"/>
        </w:rPr>
        <w:t xml:space="preserve">Pozn.: </w:t>
      </w:r>
      <w:r w:rsidRPr="00C70815">
        <w:rPr>
          <w:rFonts w:ascii="Arial" w:hAnsi="Arial" w:cs="Arial"/>
          <w:b w:val="0"/>
          <w:bCs/>
          <w:sz w:val="24"/>
          <w:lang w:val="sk-SK"/>
        </w:rPr>
        <w:t>Podľa</w:t>
      </w:r>
      <w:r w:rsidRPr="002E0064">
        <w:rPr>
          <w:rFonts w:ascii="Arial" w:hAnsi="Arial" w:cs="Arial"/>
          <w:b w:val="0"/>
          <w:bCs/>
          <w:sz w:val="24"/>
          <w:lang w:val="sk-SK"/>
        </w:rPr>
        <w:t xml:space="preserve"> § 12 ods. 2 zákona č. 343/2015 Z. z. o verejnom obstarávaní a o zmene a doplnení niektorých zákonov v znení neskorších predpisov platí, že:</w:t>
      </w:r>
      <w:r w:rsidRPr="002E0064">
        <w:rPr>
          <w:rFonts w:ascii="Arial" w:hAnsi="Arial" w:cs="Arial"/>
          <w:bCs/>
          <w:sz w:val="24"/>
          <w:lang w:val="sk-SK"/>
        </w:rPr>
        <w:t xml:space="preserve"> </w:t>
      </w:r>
      <w:r w:rsidRPr="002E0064">
        <w:rPr>
          <w:rFonts w:ascii="Arial" w:hAnsi="Arial" w:cs="Arial"/>
          <w:bCs/>
          <w:sz w:val="24"/>
          <w:u w:val="single"/>
          <w:lang w:val="sk-SK"/>
        </w:rPr>
        <w:t>Referenciou</w:t>
      </w:r>
      <w:r w:rsidRPr="002E0064">
        <w:rPr>
          <w:rFonts w:ascii="Arial" w:hAnsi="Arial" w:cs="Arial"/>
          <w:bCs/>
          <w:sz w:val="24"/>
          <w:lang w:val="sk-SK"/>
        </w:rPr>
        <w:t xml:space="preserve">  na účely tohto zákona je </w:t>
      </w:r>
      <w:r w:rsidRPr="002E0064">
        <w:rPr>
          <w:rFonts w:ascii="Arial" w:hAnsi="Arial" w:cs="Arial"/>
          <w:bCs/>
          <w:sz w:val="24"/>
          <w:u w:val="single"/>
          <w:lang w:val="sk-SK"/>
        </w:rPr>
        <w:t>elektronický dokument</w:t>
      </w:r>
      <w:r w:rsidRPr="002E0064">
        <w:rPr>
          <w:rFonts w:ascii="Arial" w:hAnsi="Arial" w:cs="Arial"/>
          <w:bCs/>
          <w:sz w:val="24"/>
          <w:lang w:val="sk-SK"/>
        </w:rPr>
        <w:t xml:space="preserve"> obsahujúci potvrdenie o dodaní tovaru, uskutočnení stavebných prác alebo poskytnutí služby.</w:t>
      </w:r>
    </w:p>
    <w:p w14:paraId="2809A3A4" w14:textId="77777777" w:rsidR="00131F19" w:rsidRPr="002E0064" w:rsidRDefault="00131F19" w:rsidP="009D7E62">
      <w:pPr>
        <w:tabs>
          <w:tab w:val="clear" w:pos="709"/>
        </w:tabs>
        <w:spacing w:before="144" w:after="144" w:line="240" w:lineRule="atLeast"/>
        <w:ind w:left="426" w:firstLine="0"/>
        <w:rPr>
          <w:rFonts w:ascii="Arial" w:hAnsi="Arial" w:cs="Arial"/>
          <w:bCs/>
          <w:sz w:val="24"/>
          <w:lang w:val="sk-SK"/>
        </w:rPr>
      </w:pPr>
      <w:r w:rsidRPr="002E0064">
        <w:rPr>
          <w:rFonts w:ascii="Arial" w:hAnsi="Arial" w:cs="Arial"/>
          <w:b w:val="0"/>
          <w:bCs/>
          <w:sz w:val="24"/>
          <w:lang w:val="sk-SK"/>
        </w:rPr>
        <w:t>Podľa § 12 ods. 1 zákona č. 343/2015 Z. z. o verejnom obstarávaní a o zmene a doplnení niektorých zákonov v znení neskorších predpisov platí, že</w:t>
      </w:r>
      <w:r w:rsidRPr="0026195F">
        <w:rPr>
          <w:rFonts w:ascii="Arial" w:hAnsi="Arial" w:cs="Arial"/>
          <w:b w:val="0"/>
          <w:bCs/>
          <w:sz w:val="24"/>
          <w:lang w:val="sk-SK"/>
        </w:rPr>
        <w:t xml:space="preserve">: </w:t>
      </w:r>
      <w:r w:rsidRPr="00973BE6">
        <w:rPr>
          <w:rFonts w:ascii="Arial" w:hAnsi="Arial" w:cs="Arial"/>
          <w:bCs/>
          <w:sz w:val="24"/>
          <w:u w:val="single"/>
          <w:lang w:val="sk-SK"/>
        </w:rPr>
        <w:t>Evidencia referencií</w:t>
      </w:r>
      <w:r w:rsidRPr="002E0064">
        <w:rPr>
          <w:rFonts w:ascii="Arial" w:hAnsi="Arial" w:cs="Arial"/>
          <w:bCs/>
          <w:sz w:val="24"/>
          <w:lang w:val="sk-SK"/>
        </w:rPr>
        <w:t xml:space="preserve"> je </w:t>
      </w:r>
      <w:r w:rsidRPr="005770C5">
        <w:rPr>
          <w:rFonts w:ascii="Arial" w:hAnsi="Arial" w:cs="Arial"/>
          <w:bCs/>
          <w:sz w:val="24"/>
          <w:u w:val="single"/>
          <w:lang w:val="sk-SK"/>
        </w:rPr>
        <w:t>informačný systém verejnej správy</w:t>
      </w:r>
      <w:r w:rsidRPr="002E0064">
        <w:rPr>
          <w:rFonts w:ascii="Arial" w:hAnsi="Arial" w:cs="Arial"/>
          <w:bCs/>
          <w:sz w:val="24"/>
          <w:lang w:val="sk-SK"/>
        </w:rPr>
        <w:t xml:space="preserve">, ktorého správcom je </w:t>
      </w:r>
      <w:r w:rsidRPr="005770C5">
        <w:rPr>
          <w:rFonts w:ascii="Arial" w:hAnsi="Arial" w:cs="Arial"/>
          <w:bCs/>
          <w:sz w:val="24"/>
          <w:u w:val="single"/>
          <w:lang w:val="sk-SK"/>
        </w:rPr>
        <w:t>úrad</w:t>
      </w:r>
      <w:r w:rsidRPr="002E0064">
        <w:rPr>
          <w:rFonts w:ascii="Arial" w:hAnsi="Arial" w:cs="Arial"/>
          <w:bCs/>
          <w:sz w:val="24"/>
          <w:lang w:val="sk-SK"/>
        </w:rPr>
        <w:t xml:space="preserve"> a v ktorom sa vedú referencie od verejných obstarávateľov a obstarávateľov.</w:t>
      </w:r>
    </w:p>
    <w:p w14:paraId="14D78626" w14:textId="77777777" w:rsidR="009C789C" w:rsidRDefault="009C789C" w:rsidP="009D7E62">
      <w:pPr>
        <w:tabs>
          <w:tab w:val="clear" w:pos="709"/>
        </w:tabs>
        <w:autoSpaceDE w:val="0"/>
        <w:autoSpaceDN w:val="0"/>
        <w:adjustRightInd w:val="0"/>
        <w:ind w:left="426" w:firstLine="0"/>
        <w:rPr>
          <w:rFonts w:ascii="Arial" w:hAnsi="Arial" w:cs="Arial"/>
          <w:b w:val="0"/>
          <w:sz w:val="24"/>
          <w:szCs w:val="20"/>
          <w:lang w:val="sk-SK"/>
        </w:rPr>
      </w:pPr>
      <w:r w:rsidRPr="007114E3">
        <w:rPr>
          <w:rFonts w:ascii="Arial" w:hAnsi="Arial" w:cs="Arial"/>
          <w:b w:val="0"/>
          <w:sz w:val="24"/>
          <w:szCs w:val="20"/>
          <w:lang w:val="sk-SK"/>
        </w:rPr>
        <w:t xml:space="preserve">Verejný obstarávateľ si vyhradzuje právo overiť hodnotenie a pravdivosť údajov u odberateľov uvedených v zozname. </w:t>
      </w:r>
    </w:p>
    <w:p w14:paraId="2B4222CB" w14:textId="77777777" w:rsidR="009C789C" w:rsidRDefault="009C789C" w:rsidP="009D7E62">
      <w:pPr>
        <w:tabs>
          <w:tab w:val="clear" w:pos="709"/>
        </w:tabs>
        <w:autoSpaceDE w:val="0"/>
        <w:autoSpaceDN w:val="0"/>
        <w:adjustRightInd w:val="0"/>
        <w:ind w:left="426" w:firstLine="0"/>
        <w:rPr>
          <w:rFonts w:ascii="Arial" w:hAnsi="Arial" w:cs="Arial"/>
          <w:b w:val="0"/>
          <w:sz w:val="24"/>
          <w:szCs w:val="20"/>
          <w:lang w:val="sk-SK"/>
        </w:rPr>
      </w:pPr>
    </w:p>
    <w:p w14:paraId="233D880F" w14:textId="77777777" w:rsidR="00B92671" w:rsidRDefault="009C789C" w:rsidP="00410233">
      <w:pPr>
        <w:tabs>
          <w:tab w:val="clear" w:pos="709"/>
        </w:tabs>
        <w:autoSpaceDE w:val="0"/>
        <w:autoSpaceDN w:val="0"/>
        <w:adjustRightInd w:val="0"/>
        <w:ind w:left="426" w:firstLine="0"/>
        <w:rPr>
          <w:rStyle w:val="pre"/>
          <w:rFonts w:ascii="Arial" w:hAnsi="Arial"/>
          <w:b w:val="0"/>
          <w:sz w:val="24"/>
          <w:bdr w:val="none" w:sz="0" w:space="0" w:color="auto" w:frame="1"/>
          <w:lang w:val="sk-SK"/>
        </w:rPr>
      </w:pPr>
      <w:r w:rsidRPr="002E5C52">
        <w:rPr>
          <w:rFonts w:ascii="Arial" w:hAnsi="Arial"/>
          <w:sz w:val="24"/>
          <w:u w:val="single"/>
          <w:lang w:val="sk-SK"/>
        </w:rPr>
        <w:t>Ak bude v zozname uskutočnených stavebných prác alebo v potvrdení odberateľa uvedený objem v inej mene ako euro</w:t>
      </w:r>
      <w:r w:rsidRPr="007114E3">
        <w:rPr>
          <w:rFonts w:ascii="Arial" w:hAnsi="Arial" w:cs="Arial"/>
          <w:b w:val="0"/>
          <w:sz w:val="24"/>
          <w:szCs w:val="20"/>
          <w:lang w:val="sk-SK"/>
        </w:rPr>
        <w:t xml:space="preserve"> použije sa </w:t>
      </w:r>
      <w:r w:rsidRPr="00B80C84">
        <w:rPr>
          <w:rFonts w:ascii="Arial" w:hAnsi="Arial" w:cs="Arial"/>
          <w:b w:val="0"/>
          <w:sz w:val="24"/>
          <w:szCs w:val="20"/>
          <w:lang w:val="sk-SK"/>
        </w:rPr>
        <w:t xml:space="preserve">na prepočet z inej meny na euro kurz inej meny k mene euro, ktorý bol v </w:t>
      </w:r>
      <w:r w:rsidRPr="00333A06">
        <w:rPr>
          <w:rFonts w:ascii="Arial" w:hAnsi="Arial" w:cs="Arial"/>
          <w:b w:val="0"/>
          <w:sz w:val="24"/>
          <w:szCs w:val="20"/>
          <w:lang w:val="sk-SK"/>
        </w:rPr>
        <w:t xml:space="preserve">období rokov </w:t>
      </w:r>
      <w:r w:rsidR="006D2321" w:rsidRPr="00333A06">
        <w:rPr>
          <w:rFonts w:ascii="Arial" w:hAnsi="Arial" w:cs="Arial"/>
          <w:b w:val="0"/>
          <w:sz w:val="24"/>
          <w:szCs w:val="20"/>
          <w:lang w:val="sk-SK"/>
        </w:rPr>
        <w:t>201</w:t>
      </w:r>
      <w:r w:rsidR="004F20B5">
        <w:rPr>
          <w:rFonts w:ascii="Arial" w:hAnsi="Arial" w:cs="Arial"/>
          <w:b w:val="0"/>
          <w:sz w:val="24"/>
          <w:szCs w:val="20"/>
          <w:lang w:val="sk-SK"/>
        </w:rPr>
        <w:t>5</w:t>
      </w:r>
      <w:r w:rsidRPr="00333A06">
        <w:rPr>
          <w:rFonts w:ascii="Arial" w:hAnsi="Arial" w:cs="Arial"/>
          <w:b w:val="0"/>
          <w:sz w:val="24"/>
          <w:szCs w:val="20"/>
          <w:lang w:val="sk-SK"/>
        </w:rPr>
        <w:t xml:space="preserve"> až 201</w:t>
      </w:r>
      <w:r w:rsidR="004F20B5">
        <w:rPr>
          <w:rFonts w:ascii="Arial" w:hAnsi="Arial" w:cs="Arial"/>
          <w:b w:val="0"/>
          <w:sz w:val="24"/>
          <w:szCs w:val="20"/>
          <w:lang w:val="sk-SK"/>
        </w:rPr>
        <w:t>9</w:t>
      </w:r>
      <w:r w:rsidRPr="00333A06">
        <w:rPr>
          <w:rFonts w:ascii="Arial" w:hAnsi="Arial" w:cs="Arial"/>
          <w:b w:val="0"/>
          <w:sz w:val="24"/>
          <w:szCs w:val="20"/>
          <w:lang w:val="sk-SK"/>
        </w:rPr>
        <w:t xml:space="preserve"> zverejnený ECB </w:t>
      </w:r>
      <w:r w:rsidRPr="00A021FA">
        <w:rPr>
          <w:rFonts w:ascii="Arial" w:hAnsi="Arial" w:cs="Arial"/>
          <w:b w:val="0"/>
          <w:sz w:val="24"/>
          <w:szCs w:val="20"/>
          <w:lang w:val="sk-SK"/>
        </w:rPr>
        <w:t xml:space="preserve">ako </w:t>
      </w:r>
      <w:r w:rsidR="00CB03C8" w:rsidRPr="00A021FA">
        <w:rPr>
          <w:rFonts w:ascii="Arial" w:hAnsi="Arial" w:cs="Arial"/>
          <w:b w:val="0"/>
          <w:sz w:val="24"/>
          <w:lang w:val="sk-SK"/>
        </w:rPr>
        <w:t>priemerný</w:t>
      </w:r>
      <w:r w:rsidRPr="00A021FA">
        <w:rPr>
          <w:rFonts w:ascii="Arial" w:hAnsi="Arial" w:cs="Arial"/>
          <w:b w:val="0"/>
          <w:sz w:val="24"/>
          <w:szCs w:val="20"/>
          <w:lang w:val="sk-SK"/>
        </w:rPr>
        <w:t xml:space="preserve"> v príslušnom</w:t>
      </w:r>
      <w:r w:rsidRPr="00333A06">
        <w:rPr>
          <w:rFonts w:ascii="Arial" w:hAnsi="Arial" w:cs="Arial"/>
          <w:b w:val="0"/>
          <w:sz w:val="24"/>
          <w:szCs w:val="20"/>
          <w:lang w:val="sk-SK"/>
        </w:rPr>
        <w:t xml:space="preserve"> roku, príp</w:t>
      </w:r>
      <w:r w:rsidR="004F20B5">
        <w:rPr>
          <w:rFonts w:ascii="Arial" w:hAnsi="Arial" w:cs="Arial"/>
          <w:b w:val="0"/>
          <w:sz w:val="24"/>
          <w:szCs w:val="20"/>
          <w:lang w:val="sk-SK"/>
        </w:rPr>
        <w:t>. ak ide o rok 2020</w:t>
      </w:r>
      <w:r w:rsidRPr="00333A06">
        <w:rPr>
          <w:rFonts w:ascii="Arial" w:hAnsi="Arial" w:cs="Arial"/>
          <w:b w:val="0"/>
          <w:sz w:val="24"/>
          <w:szCs w:val="20"/>
          <w:lang w:val="sk-SK"/>
        </w:rPr>
        <w:t>, bude použitý prepočet aktuálny ku dňu predloženia ponuky. Príslušným rokom</w:t>
      </w:r>
      <w:r w:rsidRPr="007114E3">
        <w:rPr>
          <w:rFonts w:ascii="Arial" w:hAnsi="Arial" w:cs="Arial"/>
          <w:b w:val="0"/>
          <w:sz w:val="24"/>
          <w:szCs w:val="20"/>
          <w:lang w:val="sk-SK"/>
        </w:rPr>
        <w:t xml:space="preserve"> sa v rámci rozhodného obdobia rozumie </w:t>
      </w:r>
      <w:r w:rsidRPr="002E5C52">
        <w:rPr>
          <w:rFonts w:ascii="Arial" w:hAnsi="Arial"/>
          <w:b w:val="0"/>
          <w:sz w:val="24"/>
          <w:u w:val="single"/>
          <w:lang w:val="sk-SK"/>
        </w:rPr>
        <w:t xml:space="preserve">rok, v </w:t>
      </w:r>
      <w:r w:rsidRPr="007114E3">
        <w:rPr>
          <w:rStyle w:val="pre"/>
          <w:rFonts w:ascii="Arial" w:hAnsi="Arial" w:cs="Arial"/>
          <w:b w:val="0"/>
          <w:sz w:val="24"/>
          <w:u w:val="single"/>
          <w:bdr w:val="none" w:sz="0" w:space="0" w:color="auto" w:frame="1"/>
          <w:lang w:val="sk-SK"/>
        </w:rPr>
        <w:t> </w:t>
      </w:r>
      <w:r w:rsidRPr="002E5C52">
        <w:rPr>
          <w:rStyle w:val="pre"/>
          <w:rFonts w:ascii="Arial" w:hAnsi="Arial"/>
          <w:b w:val="0"/>
          <w:sz w:val="24"/>
          <w:u w:val="single"/>
          <w:bdr w:val="none" w:sz="0" w:space="0" w:color="auto" w:frame="1"/>
          <w:lang w:val="sk-SK"/>
        </w:rPr>
        <w:t xml:space="preserve">ktorom bola uzavretá zmluva, na základe ktorej sa uskutočňovali stavebné práce </w:t>
      </w:r>
      <w:r w:rsidRPr="002E5C52">
        <w:rPr>
          <w:rFonts w:ascii="Arial" w:hAnsi="Arial"/>
          <w:b w:val="0"/>
          <w:sz w:val="24"/>
          <w:u w:val="single"/>
          <w:lang w:val="sk-SK"/>
        </w:rPr>
        <w:t xml:space="preserve">(t. z. nie rok ukončenia alebo začatia stavebných prác). </w:t>
      </w:r>
      <w:r w:rsidRPr="002E5C52">
        <w:rPr>
          <w:rStyle w:val="pre"/>
          <w:rFonts w:ascii="Arial" w:hAnsi="Arial"/>
          <w:b w:val="0"/>
          <w:sz w:val="24"/>
          <w:bdr w:val="none" w:sz="0" w:space="0" w:color="auto" w:frame="1"/>
          <w:lang w:val="sk-SK"/>
        </w:rPr>
        <w:t>Tento prepočet vykoná uchádzač, pričom k sume v pôvodnej mene sa uvedie suma v EUR a platný kurz.</w:t>
      </w:r>
    </w:p>
    <w:p w14:paraId="0A9977C7" w14:textId="77777777" w:rsidR="00A15F52" w:rsidRDefault="00A15F52" w:rsidP="00410233">
      <w:pPr>
        <w:tabs>
          <w:tab w:val="clear" w:pos="709"/>
        </w:tabs>
        <w:autoSpaceDE w:val="0"/>
        <w:autoSpaceDN w:val="0"/>
        <w:adjustRightInd w:val="0"/>
        <w:ind w:left="426" w:firstLine="0"/>
        <w:rPr>
          <w:rStyle w:val="pre"/>
          <w:rFonts w:ascii="Arial" w:hAnsi="Arial"/>
          <w:b w:val="0"/>
          <w:sz w:val="24"/>
          <w:bdr w:val="none" w:sz="0" w:space="0" w:color="auto" w:frame="1"/>
          <w:lang w:val="sk-SK"/>
        </w:rPr>
      </w:pPr>
    </w:p>
    <w:p w14:paraId="3C94B5FB" w14:textId="77777777" w:rsidR="00A15F52" w:rsidRPr="00536CC6" w:rsidRDefault="00A15F52" w:rsidP="00A15F52">
      <w:pPr>
        <w:ind w:left="0" w:firstLine="0"/>
        <w:rPr>
          <w:rFonts w:ascii="Arial" w:hAnsi="Arial" w:cs="Arial"/>
          <w:bCs/>
          <w:sz w:val="28"/>
          <w:szCs w:val="28"/>
          <w:u w:val="single"/>
        </w:rPr>
      </w:pPr>
      <w:r w:rsidRPr="00536CC6">
        <w:rPr>
          <w:rFonts w:ascii="Arial" w:hAnsi="Arial" w:cs="Arial"/>
          <w:bCs/>
          <w:sz w:val="28"/>
          <w:szCs w:val="28"/>
          <w:highlight w:val="cyan"/>
          <w:u w:val="single"/>
        </w:rPr>
        <w:t xml:space="preserve">3.B Pre </w:t>
      </w:r>
      <w:r w:rsidRPr="00536CC6">
        <w:rPr>
          <w:rFonts w:ascii="Arial" w:hAnsi="Arial" w:cs="Arial"/>
          <w:bCs/>
          <w:sz w:val="28"/>
          <w:szCs w:val="28"/>
          <w:highlight w:val="cyan"/>
          <w:u w:val="single"/>
          <w:lang w:val="sk-SK"/>
        </w:rPr>
        <w:t>Časť</w:t>
      </w:r>
      <w:r w:rsidRPr="00536CC6">
        <w:rPr>
          <w:rFonts w:ascii="Arial" w:hAnsi="Arial" w:cs="Arial"/>
          <w:bCs/>
          <w:sz w:val="28"/>
          <w:szCs w:val="28"/>
          <w:highlight w:val="cyan"/>
          <w:u w:val="single"/>
        </w:rPr>
        <w:t xml:space="preserve"> 2:</w:t>
      </w:r>
    </w:p>
    <w:p w14:paraId="301629DD" w14:textId="77777777" w:rsidR="00A15F52" w:rsidRPr="00C25E65" w:rsidRDefault="00A15F52" w:rsidP="00A15F52">
      <w:pPr>
        <w:ind w:left="0" w:hanging="218"/>
        <w:rPr>
          <w:rFonts w:ascii="Arial" w:hAnsi="Arial" w:cs="Arial"/>
          <w:sz w:val="24"/>
          <w:u w:val="single"/>
        </w:rPr>
      </w:pPr>
    </w:p>
    <w:p w14:paraId="5D50C84B" w14:textId="41323844" w:rsidR="00A15F52" w:rsidRPr="00A01554" w:rsidRDefault="00A15F52" w:rsidP="00A15F52">
      <w:pPr>
        <w:autoSpaceDE w:val="0"/>
        <w:autoSpaceDN w:val="0"/>
        <w:adjustRightInd w:val="0"/>
        <w:ind w:left="567" w:hanging="567"/>
        <w:rPr>
          <w:rFonts w:ascii="Arial" w:hAnsi="Arial" w:cs="Arial"/>
          <w:b w:val="0"/>
          <w:color w:val="000000"/>
          <w:sz w:val="24"/>
          <w:lang w:val="sk-SK"/>
        </w:rPr>
      </w:pPr>
      <w:r w:rsidRPr="00A01554">
        <w:rPr>
          <w:rFonts w:ascii="Arial" w:hAnsi="Arial" w:cs="Arial"/>
          <w:sz w:val="24"/>
          <w:lang w:val="sk-SK"/>
        </w:rPr>
        <w:t xml:space="preserve">3.B1 </w:t>
      </w:r>
      <w:r w:rsidRPr="0092631D">
        <w:rPr>
          <w:rFonts w:ascii="Arial" w:hAnsi="Arial" w:cs="Arial"/>
          <w:sz w:val="24"/>
          <w:highlight w:val="cyan"/>
          <w:u w:val="single"/>
          <w:lang w:val="sk-SK"/>
        </w:rPr>
        <w:t xml:space="preserve">Zoznam </w:t>
      </w:r>
      <w:r w:rsidRPr="0092631D">
        <w:rPr>
          <w:rFonts w:ascii="Arial" w:hAnsi="Arial" w:cs="Arial"/>
          <w:bCs/>
          <w:color w:val="000000"/>
          <w:sz w:val="24"/>
          <w:highlight w:val="cyan"/>
          <w:u w:val="single"/>
          <w:lang w:val="sk-SK"/>
        </w:rPr>
        <w:t>dodávok tovaru</w:t>
      </w:r>
      <w:r w:rsidRPr="00A01554">
        <w:rPr>
          <w:rFonts w:ascii="Arial" w:hAnsi="Arial" w:cs="Arial"/>
          <w:b w:val="0"/>
          <w:bCs/>
          <w:color w:val="000000"/>
          <w:sz w:val="24"/>
          <w:u w:val="single"/>
          <w:lang w:val="sk-SK"/>
        </w:rPr>
        <w:t xml:space="preserve"> </w:t>
      </w:r>
      <w:r w:rsidRPr="00A01554">
        <w:rPr>
          <w:rFonts w:ascii="Arial" w:hAnsi="Arial" w:cs="Arial"/>
          <w:b w:val="0"/>
          <w:sz w:val="24"/>
          <w:lang w:val="sk-SK"/>
        </w:rPr>
        <w:t>(podľa § 34 ods. 1 písm. a)  zákona č. 343/2015 Z. z. o verejnom obstarávaní a o zmene a doplnení niektorých zákonov</w:t>
      </w:r>
      <w:r w:rsidRPr="00A01554">
        <w:rPr>
          <w:rFonts w:ascii="Arial" w:hAnsi="Arial" w:cs="Arial"/>
          <w:sz w:val="24"/>
          <w:lang w:val="sk-SK"/>
        </w:rPr>
        <w:t>)</w:t>
      </w:r>
      <w:r w:rsidRPr="00A01554">
        <w:rPr>
          <w:rFonts w:ascii="Verdana" w:hAnsi="Verdana" w:cs="Verdana"/>
          <w:sz w:val="24"/>
          <w:lang w:val="sk-SK"/>
        </w:rPr>
        <w:t xml:space="preserve"> </w:t>
      </w:r>
      <w:r w:rsidRPr="00A01554">
        <w:rPr>
          <w:rFonts w:ascii="Arial" w:hAnsi="Arial" w:cs="Arial"/>
          <w:bCs/>
          <w:color w:val="000000"/>
          <w:sz w:val="24"/>
          <w:u w:val="single"/>
          <w:lang w:val="sk-SK"/>
        </w:rPr>
        <w:t xml:space="preserve"> rovnakého alebo podobného charakteru ako je predmet tejto časti </w:t>
      </w:r>
      <w:r w:rsidRPr="002B1DE0">
        <w:rPr>
          <w:rFonts w:ascii="Arial" w:hAnsi="Arial" w:cs="Arial"/>
          <w:bCs/>
          <w:color w:val="000000"/>
          <w:sz w:val="24"/>
          <w:u w:val="single"/>
          <w:lang w:val="sk-SK"/>
        </w:rPr>
        <w:t>zákazky (</w:t>
      </w:r>
      <w:bookmarkStart w:id="32" w:name="_Hlk516141226"/>
      <w:r w:rsidRPr="002B1DE0">
        <w:rPr>
          <w:rFonts w:ascii="Arial" w:hAnsi="Arial" w:cs="Arial"/>
          <w:bCs/>
          <w:color w:val="000000"/>
          <w:sz w:val="24"/>
          <w:u w:val="single"/>
          <w:lang w:val="sk-SK"/>
        </w:rPr>
        <w:t xml:space="preserve">podľa nižšie </w:t>
      </w:r>
      <w:r w:rsidRPr="0026195F">
        <w:rPr>
          <w:rFonts w:ascii="Arial" w:hAnsi="Arial" w:cs="Arial"/>
          <w:bCs/>
          <w:color w:val="000000"/>
          <w:sz w:val="24"/>
          <w:u w:val="single"/>
          <w:lang w:val="sk-SK"/>
        </w:rPr>
        <w:t>uvedeného)</w:t>
      </w:r>
      <w:bookmarkEnd w:id="32"/>
      <w:r w:rsidRPr="0026195F">
        <w:rPr>
          <w:rFonts w:ascii="Arial" w:hAnsi="Arial" w:cs="Arial"/>
          <w:b w:val="0"/>
          <w:bCs/>
          <w:color w:val="000000"/>
          <w:sz w:val="24"/>
          <w:u w:val="single"/>
          <w:lang w:val="sk-SK"/>
        </w:rPr>
        <w:t xml:space="preserve"> </w:t>
      </w:r>
      <w:r w:rsidRPr="0092631D">
        <w:rPr>
          <w:rFonts w:ascii="Arial" w:hAnsi="Arial" w:cs="Arial"/>
          <w:color w:val="000000"/>
          <w:sz w:val="24"/>
          <w:highlight w:val="cyan"/>
          <w:u w:val="single"/>
          <w:lang w:val="sk-SK"/>
        </w:rPr>
        <w:t>za predchádzajúce 3 roky od vyhlásenia verejného obstarávania</w:t>
      </w:r>
      <w:r w:rsidRPr="00A01554">
        <w:rPr>
          <w:rFonts w:ascii="Arial" w:hAnsi="Arial" w:cs="Arial"/>
          <w:b w:val="0"/>
          <w:color w:val="000000"/>
          <w:sz w:val="24"/>
          <w:lang w:val="sk-SK"/>
        </w:rPr>
        <w:t xml:space="preserve">, </w:t>
      </w:r>
      <w:r w:rsidRPr="00A01554">
        <w:rPr>
          <w:rFonts w:ascii="Arial" w:hAnsi="Arial" w:cs="Arial"/>
          <w:b w:val="0"/>
          <w:bCs/>
          <w:color w:val="000000"/>
          <w:sz w:val="24"/>
          <w:lang w:val="sk-SK"/>
        </w:rPr>
        <w:t>(</w:t>
      </w:r>
      <w:r w:rsidRPr="00A01554">
        <w:rPr>
          <w:rFonts w:ascii="Arial" w:hAnsi="Arial" w:cs="Arial"/>
          <w:b w:val="0"/>
          <w:color w:val="000000"/>
          <w:sz w:val="24"/>
          <w:lang w:val="sk-SK"/>
        </w:rPr>
        <w:t xml:space="preserve">tzv. „rozhodné obdobie“), </w:t>
      </w:r>
      <w:r w:rsidRPr="00A01554">
        <w:rPr>
          <w:rFonts w:ascii="Arial" w:hAnsi="Arial" w:cs="Arial"/>
          <w:b w:val="0"/>
          <w:color w:val="000000"/>
          <w:sz w:val="24"/>
          <w:u w:val="single"/>
          <w:lang w:val="sk-SK"/>
        </w:rPr>
        <w:t>s uvedením cien, lehôt dodania a odberateľov</w:t>
      </w:r>
      <w:r w:rsidRPr="00A01554">
        <w:rPr>
          <w:rFonts w:ascii="Arial" w:hAnsi="Arial" w:cs="Arial"/>
          <w:b w:val="0"/>
          <w:color w:val="000000"/>
          <w:sz w:val="24"/>
          <w:lang w:val="sk-SK"/>
        </w:rPr>
        <w:t xml:space="preserve">; </w:t>
      </w:r>
    </w:p>
    <w:p w14:paraId="7F20CA3F" w14:textId="77777777" w:rsidR="00A15F52" w:rsidRPr="00A01554" w:rsidRDefault="00A15F52" w:rsidP="00A15F52">
      <w:pPr>
        <w:autoSpaceDE w:val="0"/>
        <w:autoSpaceDN w:val="0"/>
        <w:adjustRightInd w:val="0"/>
        <w:ind w:left="567" w:hanging="567"/>
        <w:rPr>
          <w:rFonts w:ascii="Arial" w:hAnsi="Arial" w:cs="Arial"/>
          <w:b w:val="0"/>
          <w:color w:val="000000"/>
          <w:sz w:val="24"/>
          <w:lang w:val="sk-SK"/>
        </w:rPr>
      </w:pPr>
      <w:r>
        <w:rPr>
          <w:rFonts w:ascii="Arial" w:hAnsi="Arial" w:cs="Arial"/>
          <w:b w:val="0"/>
          <w:color w:val="000000"/>
          <w:sz w:val="24"/>
          <w:lang w:val="sk-SK"/>
        </w:rPr>
        <w:tab/>
      </w:r>
      <w:r w:rsidRPr="00A01554">
        <w:rPr>
          <w:rFonts w:ascii="Arial" w:hAnsi="Arial" w:cs="Arial"/>
          <w:b w:val="0"/>
          <w:color w:val="000000"/>
          <w:sz w:val="24"/>
          <w:lang w:val="sk-SK"/>
        </w:rPr>
        <w:t>dokladom je referencia, ak odberateľom bol verejný obstarávateľ alebo obstarávateľ podľa tohto zákona.</w:t>
      </w:r>
    </w:p>
    <w:p w14:paraId="27FBCD65" w14:textId="77777777" w:rsidR="00A15F52" w:rsidRPr="00A01554" w:rsidRDefault="00A15F52" w:rsidP="00A15F52">
      <w:pPr>
        <w:autoSpaceDE w:val="0"/>
        <w:autoSpaceDN w:val="0"/>
        <w:adjustRightInd w:val="0"/>
        <w:ind w:left="567" w:firstLine="0"/>
        <w:rPr>
          <w:rFonts w:ascii="Arial" w:hAnsi="Arial" w:cs="Arial"/>
          <w:b w:val="0"/>
          <w:bCs/>
          <w:color w:val="000000"/>
          <w:sz w:val="24"/>
          <w:lang w:val="sk-SK"/>
        </w:rPr>
      </w:pPr>
    </w:p>
    <w:p w14:paraId="020374EF" w14:textId="77777777" w:rsidR="00A15F52" w:rsidRPr="00A01554" w:rsidRDefault="00A15F52" w:rsidP="00A15F52">
      <w:pPr>
        <w:autoSpaceDE w:val="0"/>
        <w:autoSpaceDN w:val="0"/>
        <w:adjustRightInd w:val="0"/>
        <w:ind w:left="567" w:firstLine="0"/>
        <w:rPr>
          <w:rFonts w:ascii="Arial" w:hAnsi="Arial" w:cs="Arial"/>
          <w:b w:val="0"/>
          <w:color w:val="000000"/>
          <w:sz w:val="24"/>
          <w:lang w:val="sk-SK"/>
        </w:rPr>
      </w:pPr>
      <w:r w:rsidRPr="00A01554">
        <w:rPr>
          <w:rFonts w:ascii="Arial" w:hAnsi="Arial" w:cs="Arial"/>
          <w:b w:val="0"/>
          <w:bCs/>
          <w:color w:val="000000"/>
          <w:sz w:val="24"/>
          <w:lang w:val="sk-SK"/>
        </w:rPr>
        <w:t xml:space="preserve">Ak sú predmetom referencie aj tovary iného charakteru, ako sú tovary požadované v tejto časti zákazky </w:t>
      </w:r>
      <w:r w:rsidRPr="00A01554">
        <w:rPr>
          <w:rFonts w:ascii="Arial" w:hAnsi="Arial" w:cs="Arial"/>
          <w:b w:val="0"/>
          <w:bCs/>
          <w:color w:val="000000"/>
          <w:sz w:val="24"/>
          <w:u w:val="single"/>
          <w:lang w:val="sk-SK"/>
        </w:rPr>
        <w:t>(podľa nižšie uvedeného)</w:t>
      </w:r>
      <w:r w:rsidRPr="00A01554">
        <w:rPr>
          <w:rFonts w:ascii="Arial" w:hAnsi="Arial" w:cs="Arial"/>
          <w:b w:val="0"/>
          <w:bCs/>
          <w:color w:val="000000"/>
          <w:sz w:val="24"/>
          <w:lang w:val="sk-SK"/>
        </w:rPr>
        <w:t xml:space="preserve">, požadujeme v zozname </w:t>
      </w:r>
      <w:r w:rsidRPr="00A01554">
        <w:rPr>
          <w:rFonts w:ascii="Arial" w:hAnsi="Arial" w:cs="Arial"/>
          <w:b w:val="0"/>
          <w:color w:val="000000"/>
          <w:sz w:val="24"/>
          <w:lang w:val="sk-SK"/>
        </w:rPr>
        <w:t>dodávok tovaru</w:t>
      </w:r>
      <w:r w:rsidR="002B1DE0">
        <w:rPr>
          <w:rFonts w:ascii="Arial" w:hAnsi="Arial" w:cs="Arial"/>
          <w:b w:val="0"/>
          <w:color w:val="000000"/>
          <w:sz w:val="24"/>
          <w:lang w:val="sk-SK"/>
        </w:rPr>
        <w:t>/</w:t>
      </w:r>
      <w:r w:rsidRPr="00A01554">
        <w:rPr>
          <w:rFonts w:ascii="Arial" w:hAnsi="Arial" w:cs="Arial"/>
          <w:b w:val="0"/>
          <w:bCs/>
          <w:color w:val="000000"/>
          <w:sz w:val="24"/>
          <w:lang w:val="sk-SK"/>
        </w:rPr>
        <w:t xml:space="preserve">referencii odčleniť dodávky tovaru rovnakého alebo porovnateľného charakteru ako je predmet  tejto časti zákazky </w:t>
      </w:r>
      <w:r w:rsidRPr="00A01554">
        <w:rPr>
          <w:rFonts w:ascii="Arial" w:hAnsi="Arial" w:cs="Arial"/>
          <w:b w:val="0"/>
          <w:bCs/>
          <w:color w:val="000000"/>
          <w:sz w:val="24"/>
          <w:u w:val="single"/>
          <w:lang w:val="sk-SK"/>
        </w:rPr>
        <w:t>(podľa nižšie uvedeného)</w:t>
      </w:r>
      <w:r w:rsidRPr="00A01554">
        <w:rPr>
          <w:rFonts w:ascii="Arial" w:hAnsi="Arial" w:cs="Arial"/>
          <w:b w:val="0"/>
          <w:bCs/>
          <w:color w:val="000000"/>
          <w:sz w:val="24"/>
          <w:lang w:val="sk-SK"/>
        </w:rPr>
        <w:t xml:space="preserve">, od ostatných tovarov, ktoré nie sú predmetom tejto časti zákazky. </w:t>
      </w:r>
    </w:p>
    <w:p w14:paraId="59A9B51D" w14:textId="77777777" w:rsidR="00A15F52" w:rsidRPr="00A01554" w:rsidRDefault="00A15F52" w:rsidP="00A15F52">
      <w:pPr>
        <w:autoSpaceDE w:val="0"/>
        <w:autoSpaceDN w:val="0"/>
        <w:adjustRightInd w:val="0"/>
        <w:ind w:left="567" w:firstLine="0"/>
        <w:rPr>
          <w:rFonts w:ascii="Arial" w:hAnsi="Arial" w:cs="Arial"/>
          <w:b w:val="0"/>
          <w:color w:val="000000"/>
          <w:sz w:val="24"/>
          <w:lang w:val="sk-SK"/>
        </w:rPr>
      </w:pPr>
    </w:p>
    <w:p w14:paraId="5E95ED88" w14:textId="77777777" w:rsidR="00A15F52" w:rsidRPr="003F7CAD" w:rsidRDefault="00A15F52" w:rsidP="00743931">
      <w:pPr>
        <w:autoSpaceDE w:val="0"/>
        <w:autoSpaceDN w:val="0"/>
        <w:adjustRightInd w:val="0"/>
        <w:ind w:left="426" w:firstLine="0"/>
        <w:rPr>
          <w:rFonts w:ascii="Arial" w:hAnsi="Arial" w:cs="Arial"/>
          <w:color w:val="000000"/>
          <w:sz w:val="24"/>
          <w:lang w:val="sk-SK"/>
        </w:rPr>
      </w:pPr>
      <w:r w:rsidRPr="00A01554">
        <w:rPr>
          <w:rFonts w:ascii="Arial" w:hAnsi="Arial" w:cs="Arial"/>
          <w:b w:val="0"/>
          <w:color w:val="000000"/>
          <w:sz w:val="24"/>
          <w:lang w:val="sk-SK"/>
        </w:rPr>
        <w:lastRenderedPageBreak/>
        <w:t xml:space="preserve">Verejný obstarávateľ bude uznávať zo zoznamu dodaných tovarov len tie časti dodaných tovarov, ktoré boli dodané v rozhodnom období, ak by išlo o </w:t>
      </w:r>
      <w:r w:rsidRPr="003F7CAD">
        <w:rPr>
          <w:rFonts w:ascii="Arial" w:hAnsi="Arial" w:cs="Arial"/>
          <w:b w:val="0"/>
          <w:color w:val="000000"/>
          <w:sz w:val="24"/>
          <w:lang w:val="sk-SK"/>
        </w:rPr>
        <w:t>dodávky tovaru, ktoré boli začaté a/alebo ukončené mimo tohto rozhodného obdobia. Uchádzač je povinný v tomto prípade výslovne uviesť k takýmto dodaným tovarom (referenciám</w:t>
      </w:r>
      <w:r w:rsidRPr="003F7CAD">
        <w:rPr>
          <w:rFonts w:ascii="Arial" w:hAnsi="Arial" w:cs="Arial"/>
          <w:b w:val="0"/>
          <w:bCs/>
          <w:color w:val="000000"/>
          <w:sz w:val="24"/>
          <w:lang w:val="sk-SK"/>
        </w:rPr>
        <w:t xml:space="preserve">) </w:t>
      </w:r>
      <w:r w:rsidRPr="003F7CAD">
        <w:rPr>
          <w:rFonts w:ascii="Arial" w:hAnsi="Arial" w:cs="Arial"/>
          <w:bCs/>
          <w:color w:val="000000"/>
          <w:sz w:val="24"/>
          <w:lang w:val="sk-SK"/>
        </w:rPr>
        <w:t>aj presný údaj o tom, aký objem tovarov (v € bez DPH) bol dodaný v rozhodnom období</w:t>
      </w:r>
      <w:r w:rsidR="002B1DE0">
        <w:rPr>
          <w:rFonts w:ascii="Arial" w:hAnsi="Arial" w:cs="Arial"/>
          <w:color w:val="000000"/>
          <w:sz w:val="24"/>
          <w:lang w:val="sk-SK"/>
        </w:rPr>
        <w:t>, t</w:t>
      </w:r>
      <w:r w:rsidRPr="003F7CAD">
        <w:rPr>
          <w:rFonts w:ascii="Arial" w:hAnsi="Arial" w:cs="Arial"/>
          <w:color w:val="000000"/>
          <w:sz w:val="24"/>
          <w:lang w:val="sk-SK"/>
        </w:rPr>
        <w:t>zn., že verejný obstarávateľ nebude uznávať služby, ktoré boli vykonané mimo rozhodného obdobia.</w:t>
      </w:r>
    </w:p>
    <w:p w14:paraId="38C65CA3" w14:textId="77777777" w:rsidR="00A15F52" w:rsidRPr="00573569" w:rsidRDefault="00A15F52" w:rsidP="00743931">
      <w:pPr>
        <w:autoSpaceDE w:val="0"/>
        <w:autoSpaceDN w:val="0"/>
        <w:adjustRightInd w:val="0"/>
        <w:ind w:left="426" w:firstLine="0"/>
        <w:rPr>
          <w:rFonts w:ascii="Arial" w:hAnsi="Arial" w:cs="Arial"/>
          <w:bCs/>
          <w:color w:val="000000"/>
          <w:sz w:val="24"/>
          <w:lang w:val="sk-SK"/>
        </w:rPr>
      </w:pPr>
    </w:p>
    <w:p w14:paraId="131D2E44" w14:textId="77777777" w:rsidR="00743931" w:rsidRPr="00743931" w:rsidRDefault="00743931" w:rsidP="00023784">
      <w:pPr>
        <w:tabs>
          <w:tab w:val="clear" w:pos="709"/>
          <w:tab w:val="left" w:pos="851"/>
        </w:tabs>
        <w:autoSpaceDE w:val="0"/>
        <w:autoSpaceDN w:val="0"/>
        <w:ind w:left="426" w:firstLine="0"/>
        <w:rPr>
          <w:rFonts w:ascii="Verdana" w:hAnsi="Verdana" w:cs="Arial"/>
          <w:b w:val="0"/>
          <w:bCs/>
          <w:sz w:val="24"/>
          <w:lang w:val="sk-SK"/>
        </w:rPr>
      </w:pPr>
      <w:bookmarkStart w:id="33" w:name="_Hlk52783689"/>
      <w:r w:rsidRPr="00743931">
        <w:rPr>
          <w:rFonts w:ascii="Arial" w:hAnsi="Arial" w:cs="Arial"/>
          <w:b w:val="0"/>
          <w:bCs/>
          <w:sz w:val="24"/>
          <w:lang w:val="sk-SK"/>
        </w:rPr>
        <w:t xml:space="preserve">Verejný obstarávateľ určil minimálny štandard (úroveň) na preukázanie splnenia tejto podmienky skutočnosť, aby uchádzač preukázal </w:t>
      </w:r>
      <w:r w:rsidRPr="00743931">
        <w:rPr>
          <w:rFonts w:ascii="Arial" w:hAnsi="Arial" w:cs="Arial"/>
          <w:b w:val="0"/>
          <w:bCs/>
          <w:color w:val="000000"/>
          <w:sz w:val="24"/>
          <w:lang w:val="sk-SK"/>
        </w:rPr>
        <w:t xml:space="preserve">dodanie tovarov </w:t>
      </w:r>
      <w:r w:rsidRPr="00743931">
        <w:rPr>
          <w:rFonts w:ascii="Arial" w:hAnsi="Arial" w:cs="Arial"/>
          <w:b w:val="0"/>
          <w:bCs/>
          <w:sz w:val="24"/>
          <w:lang w:val="sk-SK"/>
        </w:rPr>
        <w:t xml:space="preserve">rovnakého alebo porovnateľného charakteru ako je predmet tejto zákazky </w:t>
      </w:r>
      <w:r w:rsidRPr="00743931">
        <w:rPr>
          <w:rFonts w:ascii="Arial" w:hAnsi="Arial" w:cs="Arial"/>
          <w:b w:val="0"/>
          <w:bCs/>
          <w:color w:val="000000"/>
          <w:sz w:val="24"/>
          <w:lang w:val="sk-SK"/>
        </w:rPr>
        <w:t xml:space="preserve">(podľa nižšie uvedeného)  </w:t>
      </w:r>
      <w:r w:rsidRPr="00743931">
        <w:rPr>
          <w:rFonts w:ascii="Arial" w:hAnsi="Arial" w:cs="Arial"/>
          <w:b w:val="0"/>
          <w:bCs/>
          <w:sz w:val="24"/>
          <w:lang w:val="sk-SK"/>
        </w:rPr>
        <w:t>v rozhodnom období nasledovne:</w:t>
      </w:r>
    </w:p>
    <w:p w14:paraId="61849395" w14:textId="03840275" w:rsidR="00743931" w:rsidRPr="00743931" w:rsidRDefault="00743931" w:rsidP="00023784">
      <w:pPr>
        <w:tabs>
          <w:tab w:val="clear" w:pos="709"/>
          <w:tab w:val="left" w:pos="851"/>
        </w:tabs>
        <w:autoSpaceDE w:val="0"/>
        <w:autoSpaceDN w:val="0"/>
        <w:ind w:left="426" w:firstLine="0"/>
        <w:rPr>
          <w:rFonts w:ascii="Arial" w:hAnsi="Arial" w:cs="Arial"/>
          <w:sz w:val="24"/>
          <w:highlight w:val="cyan"/>
          <w:u w:val="single"/>
          <w:lang w:val="sk-SK"/>
        </w:rPr>
      </w:pPr>
      <w:r w:rsidRPr="00743931">
        <w:rPr>
          <w:rFonts w:ascii="Arial" w:hAnsi="Arial" w:cs="Arial"/>
          <w:b w:val="0"/>
          <w:bCs/>
          <w:sz w:val="24"/>
          <w:highlight w:val="cyan"/>
          <w:lang w:val="sk-SK"/>
        </w:rPr>
        <w:t xml:space="preserve">dodanie tovarov rovnakého alebo podobného charakteru ako je predmet tejto zákazky (tzn. dodávka a montáž mestského mobiliáru, hracích prvkov </w:t>
      </w:r>
      <w:r w:rsidRPr="00743931">
        <w:rPr>
          <w:rFonts w:ascii="Arial" w:hAnsi="Arial" w:cs="Arial"/>
          <w:b w:val="0"/>
          <w:bCs/>
          <w:sz w:val="24"/>
          <w:szCs w:val="22"/>
          <w:highlight w:val="cyan"/>
          <w:lang w:val="sk-SK"/>
        </w:rPr>
        <w:t>a pod.)</w:t>
      </w:r>
      <w:bookmarkStart w:id="34" w:name="_Hlk6483777"/>
      <w:r w:rsidR="005E5DDD">
        <w:rPr>
          <w:rFonts w:ascii="Arial" w:hAnsi="Arial" w:cs="Arial"/>
          <w:b w:val="0"/>
          <w:bCs/>
          <w:sz w:val="24"/>
          <w:highlight w:val="cyan"/>
          <w:lang w:val="sk-SK"/>
        </w:rPr>
        <w:t xml:space="preserve">, </w:t>
      </w:r>
      <w:r w:rsidRPr="005E5DDD">
        <w:rPr>
          <w:rFonts w:ascii="Arial" w:hAnsi="Arial" w:cs="Arial"/>
          <w:sz w:val="24"/>
          <w:highlight w:val="cyan"/>
          <w:u w:val="single"/>
          <w:lang w:val="sk-SK"/>
        </w:rPr>
        <w:t>v minimálnom objeme 20.00</w:t>
      </w:r>
      <w:r w:rsidRPr="00743931">
        <w:rPr>
          <w:rFonts w:ascii="Arial" w:hAnsi="Arial" w:cs="Arial"/>
          <w:sz w:val="24"/>
          <w:highlight w:val="cyan"/>
          <w:u w:val="single"/>
          <w:lang w:val="sk-SK"/>
        </w:rPr>
        <w:t>0,- € bez DPH na jednu referenciu</w:t>
      </w:r>
      <w:r w:rsidR="00A74B25">
        <w:rPr>
          <w:rFonts w:ascii="Arial" w:hAnsi="Arial" w:cs="Arial"/>
          <w:sz w:val="24"/>
          <w:highlight w:val="cyan"/>
          <w:u w:val="single"/>
          <w:lang w:val="sk-SK"/>
        </w:rPr>
        <w:t>.</w:t>
      </w:r>
      <w:r w:rsidR="005E5DDD">
        <w:rPr>
          <w:rFonts w:ascii="Arial" w:hAnsi="Arial" w:cs="Arial"/>
          <w:sz w:val="24"/>
          <w:highlight w:val="cyan"/>
          <w:u w:val="single"/>
          <w:lang w:val="sk-SK"/>
        </w:rPr>
        <w:t xml:space="preserve"> </w:t>
      </w:r>
    </w:p>
    <w:p w14:paraId="361EB3C4" w14:textId="77777777" w:rsidR="00743931" w:rsidRPr="00743931" w:rsidRDefault="00743931" w:rsidP="00023784">
      <w:pPr>
        <w:tabs>
          <w:tab w:val="clear" w:pos="709"/>
          <w:tab w:val="left" w:pos="851"/>
        </w:tabs>
        <w:autoSpaceDE w:val="0"/>
        <w:autoSpaceDN w:val="0"/>
        <w:ind w:left="426" w:firstLine="0"/>
        <w:rPr>
          <w:rFonts w:ascii="Arial" w:hAnsi="Arial" w:cs="Arial"/>
          <w:b w:val="0"/>
          <w:bCs/>
          <w:sz w:val="24"/>
          <w:szCs w:val="22"/>
          <w:lang w:val="sk-SK"/>
        </w:rPr>
      </w:pPr>
      <w:bookmarkStart w:id="35" w:name="_Hlk25755886"/>
      <w:r w:rsidRPr="00743931">
        <w:rPr>
          <w:rFonts w:ascii="Arial" w:hAnsi="Arial" w:cs="Arial"/>
          <w:b w:val="0"/>
          <w:bCs/>
          <w:sz w:val="24"/>
          <w:szCs w:val="22"/>
          <w:highlight w:val="cyan"/>
          <w:lang w:val="sk-SK"/>
        </w:rPr>
        <w:t>Pre odstránenie pochybností uvádzame, že verejný obstarávateľ požaduje minimálne jednu referenciu v min. objeme 20.000,- € bez DPH.</w:t>
      </w:r>
    </w:p>
    <w:bookmarkEnd w:id="34"/>
    <w:bookmarkEnd w:id="35"/>
    <w:p w14:paraId="52E32A9D" w14:textId="77777777" w:rsidR="00743931" w:rsidRPr="00743931" w:rsidRDefault="00743931" w:rsidP="00023784">
      <w:pPr>
        <w:tabs>
          <w:tab w:val="clear" w:pos="709"/>
          <w:tab w:val="left" w:pos="851"/>
        </w:tabs>
        <w:autoSpaceDE w:val="0"/>
        <w:autoSpaceDN w:val="0"/>
        <w:ind w:left="426" w:firstLine="0"/>
        <w:rPr>
          <w:rFonts w:ascii="Arial" w:hAnsi="Arial" w:cs="Arial"/>
          <w:b w:val="0"/>
          <w:bCs/>
          <w:sz w:val="24"/>
          <w:lang w:val="sk-SK"/>
        </w:rPr>
      </w:pPr>
      <w:r w:rsidRPr="00743931">
        <w:rPr>
          <w:rFonts w:ascii="Arial" w:hAnsi="Arial" w:cs="Arial"/>
          <w:b w:val="0"/>
          <w:bCs/>
          <w:sz w:val="24"/>
          <w:szCs w:val="22"/>
          <w:lang w:val="sk-SK"/>
        </w:rPr>
        <w:t xml:space="preserve">  </w:t>
      </w:r>
    </w:p>
    <w:p w14:paraId="6FE69CA7" w14:textId="6B5C1FBC" w:rsidR="00743931" w:rsidRDefault="00743931" w:rsidP="00023784">
      <w:pPr>
        <w:tabs>
          <w:tab w:val="clear" w:pos="709"/>
          <w:tab w:val="left" w:pos="851"/>
        </w:tabs>
        <w:autoSpaceDE w:val="0"/>
        <w:autoSpaceDN w:val="0"/>
        <w:adjustRightInd w:val="0"/>
        <w:ind w:left="426" w:firstLine="0"/>
        <w:rPr>
          <w:rFonts w:ascii="Arial" w:hAnsi="Arial" w:cs="Arial"/>
          <w:b w:val="0"/>
          <w:bCs/>
          <w:sz w:val="24"/>
          <w:lang w:val="sk-SK"/>
        </w:rPr>
      </w:pPr>
      <w:r w:rsidRPr="005E5DDD">
        <w:rPr>
          <w:rFonts w:ascii="Arial" w:hAnsi="Arial" w:cs="Arial"/>
          <w:b w:val="0"/>
          <w:bCs/>
          <w:sz w:val="24"/>
          <w:highlight w:val="cyan"/>
          <w:lang w:val="sk-SK"/>
        </w:rPr>
        <w:t xml:space="preserve">Verejný obstarávateľ uzná aj referenciu na </w:t>
      </w:r>
      <w:r w:rsidRPr="005E5DDD">
        <w:rPr>
          <w:rFonts w:ascii="Arial" w:hAnsi="Arial" w:cs="Arial"/>
          <w:b w:val="0"/>
          <w:bCs/>
          <w:sz w:val="24"/>
          <w:szCs w:val="22"/>
          <w:highlight w:val="cyan"/>
          <w:lang w:val="sk-SK"/>
        </w:rPr>
        <w:t xml:space="preserve">uskutočnenie stavebných prác na výstavbe/realizácii alebo rekonštrukcii mestského mobiliáru, hracích prvkov a pod., za predpokladu, že sa </w:t>
      </w:r>
      <w:r w:rsidRPr="005E5DDD">
        <w:rPr>
          <w:rFonts w:ascii="Arial" w:hAnsi="Arial" w:cs="Arial"/>
          <w:b w:val="0"/>
          <w:bCs/>
          <w:sz w:val="24"/>
          <w:highlight w:val="cyan"/>
          <w:lang w:val="sk-SK"/>
        </w:rPr>
        <w:t xml:space="preserve">v rámci zákazky na uskutočnenie stavebných prác uskutočnila aj dodávka a montáž mestského mobiliáru a/alebo mobiliáru pre mestský mobiliár, hracích prvkov </w:t>
      </w:r>
      <w:r w:rsidRPr="005E5DDD">
        <w:rPr>
          <w:rFonts w:ascii="Arial" w:hAnsi="Arial" w:cs="Arial"/>
          <w:b w:val="0"/>
          <w:bCs/>
          <w:sz w:val="24"/>
          <w:szCs w:val="22"/>
          <w:highlight w:val="cyan"/>
          <w:lang w:val="sk-SK"/>
        </w:rPr>
        <w:t>a pod.</w:t>
      </w:r>
      <w:r w:rsidRPr="005E5DDD">
        <w:rPr>
          <w:rFonts w:ascii="Arial" w:hAnsi="Arial" w:cs="Arial"/>
          <w:b w:val="0"/>
          <w:bCs/>
          <w:sz w:val="24"/>
          <w:highlight w:val="cyan"/>
          <w:lang w:val="sk-SK"/>
        </w:rPr>
        <w:t>,</w:t>
      </w:r>
      <w:r w:rsidR="005E5DDD" w:rsidRPr="005E5DDD">
        <w:rPr>
          <w:rFonts w:ascii="Arial" w:hAnsi="Arial" w:cs="Arial"/>
          <w:b w:val="0"/>
          <w:bCs/>
          <w:sz w:val="24"/>
          <w:highlight w:val="cyan"/>
          <w:lang w:val="sk-SK"/>
        </w:rPr>
        <w:t xml:space="preserve"> </w:t>
      </w:r>
      <w:r w:rsidRPr="005E5DDD">
        <w:rPr>
          <w:rFonts w:ascii="Arial" w:hAnsi="Arial" w:cs="Arial"/>
          <w:b w:val="0"/>
          <w:bCs/>
          <w:sz w:val="24"/>
          <w:highlight w:val="cyan"/>
          <w:lang w:val="sk-SK"/>
        </w:rPr>
        <w:t>pričom táto dodávka a montáž mestského mobiliáru a/alebo mobiliáru a hracích prvkov (podľa vyššie uvedeného) bola v minimálnom objeme 20.000,- € bez DPH na jednu referenciu.</w:t>
      </w:r>
    </w:p>
    <w:bookmarkEnd w:id="33"/>
    <w:p w14:paraId="7D14A7C7" w14:textId="77777777" w:rsidR="00743931" w:rsidRDefault="00743931" w:rsidP="00743931">
      <w:pPr>
        <w:autoSpaceDE w:val="0"/>
        <w:autoSpaceDN w:val="0"/>
        <w:adjustRightInd w:val="0"/>
        <w:rPr>
          <w:rFonts w:ascii="Arial" w:hAnsi="Arial" w:cs="Arial"/>
          <w:color w:val="000000"/>
          <w:szCs w:val="20"/>
        </w:rPr>
      </w:pPr>
    </w:p>
    <w:p w14:paraId="7B7A3EB5" w14:textId="76B4DA07" w:rsidR="00102747" w:rsidRPr="003F7CAD" w:rsidRDefault="00102747" w:rsidP="00023784">
      <w:pPr>
        <w:tabs>
          <w:tab w:val="clear" w:pos="709"/>
        </w:tabs>
        <w:ind w:left="426" w:firstLine="0"/>
        <w:rPr>
          <w:rFonts w:ascii="Arial" w:hAnsi="Arial" w:cs="Arial"/>
          <w:b w:val="0"/>
          <w:color w:val="000000"/>
          <w:sz w:val="24"/>
          <w:lang w:val="sk-SK"/>
        </w:rPr>
      </w:pPr>
      <w:r w:rsidRPr="003F7CAD">
        <w:rPr>
          <w:rFonts w:ascii="Arial" w:hAnsi="Arial" w:cs="Arial"/>
          <w:b w:val="0"/>
          <w:color w:val="000000"/>
          <w:sz w:val="24"/>
          <w:lang w:val="sk-SK" w:eastAsia="en-US"/>
        </w:rPr>
        <w:t xml:space="preserve">V prípade, ak budú v zmluvnej cene tovarov (v referenčnom liste) zarátané aj iné tovary ako požadované </w:t>
      </w:r>
      <w:r w:rsidRPr="00102747">
        <w:rPr>
          <w:rFonts w:ascii="Arial" w:hAnsi="Arial" w:cs="Arial"/>
          <w:b w:val="0"/>
          <w:bCs/>
          <w:color w:val="000000"/>
          <w:sz w:val="24"/>
          <w:lang w:val="sk-SK" w:eastAsia="en-US"/>
        </w:rPr>
        <w:t xml:space="preserve">(podľa </w:t>
      </w:r>
      <w:r>
        <w:rPr>
          <w:rFonts w:ascii="Arial" w:hAnsi="Arial" w:cs="Arial"/>
          <w:b w:val="0"/>
          <w:bCs/>
          <w:color w:val="000000"/>
          <w:sz w:val="24"/>
          <w:lang w:val="sk-SK" w:eastAsia="en-US"/>
        </w:rPr>
        <w:t>vyššie</w:t>
      </w:r>
      <w:r w:rsidRPr="00102747">
        <w:rPr>
          <w:rFonts w:ascii="Arial" w:hAnsi="Arial" w:cs="Arial"/>
          <w:b w:val="0"/>
          <w:bCs/>
          <w:color w:val="000000"/>
          <w:sz w:val="24"/>
          <w:lang w:val="sk-SK" w:eastAsia="en-US"/>
        </w:rPr>
        <w:t xml:space="preserve"> uvedeného),</w:t>
      </w:r>
      <w:r w:rsidRPr="003F7CAD">
        <w:rPr>
          <w:rFonts w:ascii="Arial" w:hAnsi="Arial" w:cs="Arial"/>
          <w:b w:val="0"/>
          <w:bCs/>
          <w:color w:val="000000"/>
          <w:sz w:val="24"/>
          <w:lang w:val="sk-SK" w:eastAsia="en-US"/>
        </w:rPr>
        <w:t xml:space="preserve"> u</w:t>
      </w:r>
      <w:r w:rsidRPr="003F7CAD">
        <w:rPr>
          <w:rFonts w:ascii="Arial" w:hAnsi="Arial" w:cs="Arial"/>
          <w:b w:val="0"/>
          <w:color w:val="000000"/>
          <w:sz w:val="24"/>
          <w:lang w:val="sk-SK" w:eastAsia="en-US"/>
        </w:rPr>
        <w:t xml:space="preserve">chádzač je povinný uviesť </w:t>
      </w:r>
      <w:r w:rsidRPr="00102747">
        <w:rPr>
          <w:rFonts w:ascii="Arial" w:hAnsi="Arial" w:cs="Arial"/>
          <w:bCs/>
          <w:color w:val="000000"/>
          <w:sz w:val="24"/>
          <w:u w:val="single"/>
          <w:lang w:val="sk-SK" w:eastAsia="en-US"/>
        </w:rPr>
        <w:t>cenu len za tovary rovnakého alebo podobného charakteru, ako je predmet tejto časti zákazky uvedený v tomto bode.</w:t>
      </w:r>
      <w:r w:rsidRPr="00102747">
        <w:rPr>
          <w:rFonts w:ascii="Arial" w:hAnsi="Arial" w:cs="Arial"/>
          <w:bCs/>
          <w:color w:val="000000"/>
          <w:sz w:val="24"/>
          <w:lang w:val="sk-SK" w:eastAsia="en-US"/>
        </w:rPr>
        <w:t xml:space="preserve"> </w:t>
      </w:r>
      <w:r w:rsidRPr="00102747">
        <w:rPr>
          <w:rFonts w:ascii="Arial" w:hAnsi="Arial" w:cs="Arial"/>
          <w:b w:val="0"/>
          <w:color w:val="000000"/>
          <w:sz w:val="24"/>
          <w:lang w:val="sk-SK" w:eastAsia="en-US"/>
        </w:rPr>
        <w:t>(Aby verejný obstarávateľ mohol vyhodnotiť splnenie požadovanej minimálnej úrovne.)</w:t>
      </w:r>
      <w:r w:rsidRPr="003F7CAD">
        <w:rPr>
          <w:rFonts w:ascii="Arial" w:hAnsi="Arial" w:cs="Arial"/>
          <w:b w:val="0"/>
          <w:color w:val="000000"/>
          <w:sz w:val="24"/>
          <w:u w:val="single"/>
          <w:lang w:val="sk-SK" w:eastAsia="en-US"/>
        </w:rPr>
        <w:t xml:space="preserve"> </w:t>
      </w:r>
    </w:p>
    <w:p w14:paraId="63616B44" w14:textId="77777777" w:rsidR="00B876A4" w:rsidRPr="00102747" w:rsidRDefault="00B876A4" w:rsidP="00023784">
      <w:pPr>
        <w:autoSpaceDE w:val="0"/>
        <w:ind w:left="426" w:firstLine="0"/>
        <w:rPr>
          <w:bCs/>
          <w:lang w:val="sk-SK"/>
        </w:rPr>
      </w:pPr>
    </w:p>
    <w:p w14:paraId="056FE840" w14:textId="77777777" w:rsidR="00A15F52" w:rsidRDefault="00A15F52" w:rsidP="00023784">
      <w:pPr>
        <w:tabs>
          <w:tab w:val="clear" w:pos="709"/>
        </w:tabs>
        <w:autoSpaceDE w:val="0"/>
        <w:autoSpaceDN w:val="0"/>
        <w:ind w:left="426" w:firstLine="0"/>
        <w:rPr>
          <w:rFonts w:ascii="Arial" w:hAnsi="Arial" w:cs="Arial"/>
          <w:sz w:val="24"/>
          <w:szCs w:val="20"/>
          <w:lang w:val="sk-SK"/>
        </w:rPr>
      </w:pPr>
      <w:r w:rsidRPr="004055C1">
        <w:rPr>
          <w:rFonts w:ascii="Arial" w:hAnsi="Arial" w:cs="Arial"/>
          <w:bCs/>
          <w:sz w:val="24"/>
          <w:szCs w:val="20"/>
          <w:lang w:val="sk-SK"/>
        </w:rPr>
        <w:t xml:space="preserve">Verejný obstarávateľ umožňuje predložiť referenciu na </w:t>
      </w:r>
      <w:r w:rsidRPr="004055C1">
        <w:rPr>
          <w:rFonts w:ascii="Arial" w:hAnsi="Arial" w:cs="Arial"/>
          <w:sz w:val="24"/>
          <w:szCs w:val="20"/>
          <w:lang w:val="sk-SK"/>
        </w:rPr>
        <w:t xml:space="preserve">predmet tejto časti zákazky </w:t>
      </w:r>
      <w:r w:rsidRPr="004055C1">
        <w:rPr>
          <w:rFonts w:ascii="Arial" w:hAnsi="Arial" w:cs="Arial"/>
          <w:bCs/>
          <w:color w:val="000000"/>
          <w:sz w:val="24"/>
          <w:lang w:val="sk-SK"/>
        </w:rPr>
        <w:t xml:space="preserve">aj prostredníctvom referencie </w:t>
      </w:r>
      <w:r w:rsidRPr="004055C1">
        <w:rPr>
          <w:rFonts w:ascii="Arial" w:hAnsi="Arial" w:cs="Arial"/>
          <w:sz w:val="24"/>
          <w:lang w:val="sk-SK"/>
        </w:rPr>
        <w:t xml:space="preserve">na </w:t>
      </w:r>
      <w:r w:rsidRPr="004055C1">
        <w:rPr>
          <w:rFonts w:ascii="Arial" w:hAnsi="Arial" w:cs="Arial"/>
          <w:sz w:val="24"/>
          <w:szCs w:val="20"/>
          <w:lang w:val="sk-SK"/>
        </w:rPr>
        <w:t>uskutočnenie stavebných prác, za splnenie</w:t>
      </w:r>
      <w:r w:rsidRPr="00AD7B33">
        <w:rPr>
          <w:rFonts w:ascii="Arial" w:hAnsi="Arial" w:cs="Arial"/>
          <w:sz w:val="24"/>
          <w:szCs w:val="20"/>
          <w:lang w:val="sk-SK"/>
        </w:rPr>
        <w:t xml:space="preserve"> vyššie uvedených podmienok.</w:t>
      </w:r>
    </w:p>
    <w:p w14:paraId="312DA1B6" w14:textId="77777777" w:rsidR="00AC658C" w:rsidRDefault="00AC658C" w:rsidP="00023784">
      <w:pPr>
        <w:tabs>
          <w:tab w:val="clear" w:pos="709"/>
        </w:tabs>
        <w:autoSpaceDE w:val="0"/>
        <w:autoSpaceDN w:val="0"/>
        <w:ind w:left="426" w:firstLine="0"/>
        <w:rPr>
          <w:rFonts w:ascii="Arial" w:hAnsi="Arial" w:cs="Arial"/>
          <w:sz w:val="24"/>
          <w:szCs w:val="20"/>
          <w:lang w:val="sk-SK"/>
        </w:rPr>
      </w:pPr>
    </w:p>
    <w:p w14:paraId="1B559B74" w14:textId="77777777" w:rsidR="00A15F52" w:rsidRPr="00A01554" w:rsidRDefault="00A15F52" w:rsidP="00023784">
      <w:pPr>
        <w:tabs>
          <w:tab w:val="clear" w:pos="709"/>
        </w:tabs>
        <w:autoSpaceDE w:val="0"/>
        <w:autoSpaceDN w:val="0"/>
        <w:adjustRightInd w:val="0"/>
        <w:ind w:left="426" w:hanging="1"/>
        <w:rPr>
          <w:rFonts w:ascii="Arial" w:hAnsi="Arial" w:cs="Arial"/>
          <w:color w:val="000000"/>
          <w:sz w:val="24"/>
          <w:lang w:val="sk-SK"/>
        </w:rPr>
      </w:pPr>
      <w:r w:rsidRPr="00A01554">
        <w:rPr>
          <w:rFonts w:ascii="Arial" w:hAnsi="Arial" w:cs="Arial"/>
          <w:color w:val="000000"/>
          <w:sz w:val="24"/>
          <w:lang w:val="sk-SK"/>
        </w:rPr>
        <w:t xml:space="preserve">V prípade nesplnenia vyššie uvedených podmienok minimálnej úrovne, bude toto považované za nesplnenie podmienok účasti. </w:t>
      </w:r>
    </w:p>
    <w:p w14:paraId="3E397507" w14:textId="77777777" w:rsidR="00A15F52" w:rsidRPr="00A01554" w:rsidRDefault="00A15F52" w:rsidP="00023784">
      <w:pPr>
        <w:tabs>
          <w:tab w:val="clear" w:pos="709"/>
          <w:tab w:val="left" w:pos="851"/>
        </w:tabs>
        <w:autoSpaceDE w:val="0"/>
        <w:autoSpaceDN w:val="0"/>
        <w:adjustRightInd w:val="0"/>
        <w:ind w:left="426" w:hanging="567"/>
        <w:rPr>
          <w:rFonts w:ascii="Arial" w:hAnsi="Arial" w:cs="Arial"/>
          <w:b w:val="0"/>
          <w:bCs/>
          <w:color w:val="000000"/>
          <w:sz w:val="24"/>
          <w:lang w:val="sk-SK"/>
        </w:rPr>
      </w:pPr>
    </w:p>
    <w:p w14:paraId="3D4B56C0" w14:textId="77777777" w:rsidR="00A15F52" w:rsidRPr="00A01554" w:rsidRDefault="00A15F52" w:rsidP="00023784">
      <w:pPr>
        <w:tabs>
          <w:tab w:val="clear" w:pos="709"/>
        </w:tabs>
        <w:autoSpaceDE w:val="0"/>
        <w:autoSpaceDN w:val="0"/>
        <w:adjustRightInd w:val="0"/>
        <w:ind w:left="426" w:hanging="1"/>
        <w:rPr>
          <w:rFonts w:ascii="Arial" w:hAnsi="Arial" w:cs="Arial"/>
          <w:color w:val="000000"/>
          <w:sz w:val="24"/>
          <w:lang w:val="sk-SK"/>
        </w:rPr>
      </w:pPr>
      <w:r w:rsidRPr="00A01554">
        <w:rPr>
          <w:rFonts w:ascii="Arial" w:hAnsi="Arial" w:cs="Arial"/>
          <w:color w:val="000000"/>
          <w:sz w:val="24"/>
          <w:lang w:val="sk-SK"/>
        </w:rPr>
        <w:t xml:space="preserve">Verejný obstarávateľ si vyhradzuje právo overiť hodnotenie a pravdivosť údajov u odberateľov uvedených v zozname. </w:t>
      </w:r>
    </w:p>
    <w:p w14:paraId="0E4BC8FD" w14:textId="77777777" w:rsidR="00A15F52" w:rsidRPr="00A01554" w:rsidRDefault="00A15F52" w:rsidP="00023784">
      <w:pPr>
        <w:tabs>
          <w:tab w:val="clear" w:pos="709"/>
        </w:tabs>
        <w:spacing w:before="144" w:after="144" w:line="240" w:lineRule="atLeast"/>
        <w:ind w:left="426" w:firstLine="0"/>
        <w:rPr>
          <w:rFonts w:ascii="Arial" w:hAnsi="Arial" w:cs="Arial"/>
          <w:bCs/>
          <w:sz w:val="24"/>
          <w:lang w:val="sk-SK"/>
        </w:rPr>
      </w:pPr>
      <w:r w:rsidRPr="00A01554">
        <w:rPr>
          <w:rFonts w:ascii="Arial" w:hAnsi="Arial" w:cs="Arial"/>
          <w:b w:val="0"/>
          <w:bCs/>
          <w:sz w:val="24"/>
          <w:u w:val="single"/>
          <w:lang w:val="sk-SK"/>
        </w:rPr>
        <w:t xml:space="preserve">Pozn.: </w:t>
      </w:r>
      <w:r w:rsidRPr="00A01554">
        <w:rPr>
          <w:rFonts w:ascii="Arial" w:hAnsi="Arial" w:cs="Arial"/>
          <w:b w:val="0"/>
          <w:bCs/>
          <w:sz w:val="24"/>
          <w:lang w:val="sk-SK"/>
        </w:rPr>
        <w:t xml:space="preserve">Podľa § 12 ods. 2 zákona č. 343/2015 Z. z. o verejnom obstarávaní a o zmene a doplnení niektorých zákonov v znení neskorších predpisov platí, že: </w:t>
      </w:r>
      <w:r w:rsidRPr="00A01554">
        <w:rPr>
          <w:rFonts w:ascii="Arial" w:hAnsi="Arial" w:cs="Arial"/>
          <w:bCs/>
          <w:sz w:val="24"/>
          <w:u w:val="single"/>
          <w:lang w:val="sk-SK"/>
        </w:rPr>
        <w:t>Referenciou</w:t>
      </w:r>
      <w:r w:rsidRPr="00A01554">
        <w:rPr>
          <w:rFonts w:ascii="Arial" w:hAnsi="Arial" w:cs="Arial"/>
          <w:bCs/>
          <w:sz w:val="24"/>
          <w:lang w:val="sk-SK"/>
        </w:rPr>
        <w:t xml:space="preserve">  na účely tohto zákona je </w:t>
      </w:r>
      <w:r w:rsidRPr="00A01554">
        <w:rPr>
          <w:rFonts w:ascii="Arial" w:hAnsi="Arial" w:cs="Arial"/>
          <w:bCs/>
          <w:sz w:val="24"/>
          <w:u w:val="single"/>
          <w:lang w:val="sk-SK"/>
        </w:rPr>
        <w:t>elektronický dokument</w:t>
      </w:r>
      <w:r w:rsidRPr="00A01554">
        <w:rPr>
          <w:rFonts w:ascii="Arial" w:hAnsi="Arial" w:cs="Arial"/>
          <w:bCs/>
          <w:sz w:val="24"/>
          <w:lang w:val="sk-SK"/>
        </w:rPr>
        <w:t xml:space="preserve"> obsahujúci potvrdenie o dodaní tovaru, uskutočnení stavebných prác alebo poskytnutí služby.</w:t>
      </w:r>
    </w:p>
    <w:p w14:paraId="0C6A3F18" w14:textId="77777777" w:rsidR="00A15F52" w:rsidRDefault="00A15F52" w:rsidP="00023784">
      <w:pPr>
        <w:tabs>
          <w:tab w:val="clear" w:pos="709"/>
        </w:tabs>
        <w:spacing w:before="144" w:line="240" w:lineRule="atLeast"/>
        <w:ind w:left="426" w:firstLine="0"/>
        <w:rPr>
          <w:rFonts w:ascii="Arial" w:hAnsi="Arial" w:cs="Arial"/>
          <w:bCs/>
          <w:sz w:val="24"/>
          <w:lang w:val="sk-SK"/>
        </w:rPr>
      </w:pPr>
      <w:r w:rsidRPr="00A01554">
        <w:rPr>
          <w:rFonts w:ascii="Arial" w:hAnsi="Arial" w:cs="Arial"/>
          <w:b w:val="0"/>
          <w:bCs/>
          <w:sz w:val="24"/>
          <w:lang w:val="sk-SK"/>
        </w:rPr>
        <w:t>Podľa § 12 ods. 1 zákona č. 343/2015 Z. z. o verejnom obstarávaní a o zmene a doplnení niektorých zákonov v znení neskorších predpisov platí, že</w:t>
      </w:r>
      <w:r w:rsidRPr="00A01554">
        <w:rPr>
          <w:rFonts w:ascii="Arial" w:hAnsi="Arial" w:cs="Arial"/>
          <w:b w:val="0"/>
          <w:bCs/>
          <w:sz w:val="24"/>
          <w:u w:val="single"/>
          <w:lang w:val="sk-SK"/>
        </w:rPr>
        <w:t xml:space="preserve">: </w:t>
      </w:r>
      <w:r w:rsidRPr="00A01554">
        <w:rPr>
          <w:rFonts w:ascii="Arial" w:hAnsi="Arial" w:cs="Arial"/>
          <w:bCs/>
          <w:sz w:val="24"/>
          <w:u w:val="single"/>
          <w:lang w:val="sk-SK"/>
        </w:rPr>
        <w:t>Evidencia</w:t>
      </w:r>
      <w:r w:rsidRPr="00C25E65">
        <w:rPr>
          <w:rFonts w:ascii="Arial" w:hAnsi="Arial" w:cs="Arial"/>
          <w:bCs/>
          <w:sz w:val="24"/>
          <w:u w:val="single"/>
        </w:rPr>
        <w:t xml:space="preserve"> </w:t>
      </w:r>
      <w:r w:rsidRPr="00A01554">
        <w:rPr>
          <w:rFonts w:ascii="Arial" w:hAnsi="Arial" w:cs="Arial"/>
          <w:bCs/>
          <w:sz w:val="24"/>
          <w:u w:val="single"/>
          <w:lang w:val="sk-SK"/>
        </w:rPr>
        <w:t>referencií</w:t>
      </w:r>
      <w:r w:rsidRPr="00A01554">
        <w:rPr>
          <w:rFonts w:ascii="Arial" w:hAnsi="Arial" w:cs="Arial"/>
          <w:bCs/>
          <w:sz w:val="24"/>
          <w:lang w:val="sk-SK"/>
        </w:rPr>
        <w:t xml:space="preserve"> je </w:t>
      </w:r>
      <w:r w:rsidRPr="00A01554">
        <w:rPr>
          <w:rFonts w:ascii="Arial" w:hAnsi="Arial" w:cs="Arial"/>
          <w:bCs/>
          <w:sz w:val="24"/>
          <w:u w:val="single"/>
          <w:lang w:val="sk-SK"/>
        </w:rPr>
        <w:t>informačný systém verejnej správy</w:t>
      </w:r>
      <w:r w:rsidRPr="00A01554">
        <w:rPr>
          <w:rFonts w:ascii="Arial" w:hAnsi="Arial" w:cs="Arial"/>
          <w:bCs/>
          <w:sz w:val="24"/>
          <w:lang w:val="sk-SK"/>
        </w:rPr>
        <w:t xml:space="preserve">, ktorého správcom je </w:t>
      </w:r>
      <w:r w:rsidRPr="00A01554">
        <w:rPr>
          <w:rFonts w:ascii="Arial" w:hAnsi="Arial" w:cs="Arial"/>
          <w:bCs/>
          <w:sz w:val="24"/>
          <w:u w:val="single"/>
          <w:lang w:val="sk-SK"/>
        </w:rPr>
        <w:t>úrad</w:t>
      </w:r>
      <w:r w:rsidRPr="00A01554">
        <w:rPr>
          <w:rFonts w:ascii="Arial" w:hAnsi="Arial" w:cs="Arial"/>
          <w:bCs/>
          <w:sz w:val="24"/>
          <w:lang w:val="sk-SK"/>
        </w:rPr>
        <w:t xml:space="preserve"> a v ktorom sa vedú referencie od verejných obstarávateľov a obstarávateľov.</w:t>
      </w:r>
    </w:p>
    <w:p w14:paraId="63034380" w14:textId="77777777" w:rsidR="00A15F52" w:rsidRDefault="00A15F52" w:rsidP="00023784">
      <w:pPr>
        <w:tabs>
          <w:tab w:val="clear" w:pos="709"/>
        </w:tabs>
        <w:autoSpaceDE w:val="0"/>
        <w:autoSpaceDN w:val="0"/>
        <w:adjustRightInd w:val="0"/>
        <w:ind w:left="426" w:firstLine="0"/>
        <w:rPr>
          <w:rFonts w:ascii="Arial" w:hAnsi="Arial" w:cs="Arial"/>
          <w:b w:val="0"/>
          <w:sz w:val="24"/>
          <w:lang w:val="sk-SK"/>
        </w:rPr>
      </w:pPr>
    </w:p>
    <w:p w14:paraId="0F415FCB" w14:textId="09F71903" w:rsidR="00872157" w:rsidRDefault="00872157" w:rsidP="00023784">
      <w:pPr>
        <w:tabs>
          <w:tab w:val="clear" w:pos="709"/>
        </w:tabs>
        <w:autoSpaceDE w:val="0"/>
        <w:autoSpaceDN w:val="0"/>
        <w:adjustRightInd w:val="0"/>
        <w:ind w:left="426" w:firstLine="0"/>
        <w:rPr>
          <w:rFonts w:ascii="Arial" w:hAnsi="Arial" w:cs="Arial"/>
          <w:b w:val="0"/>
          <w:sz w:val="24"/>
          <w:bdr w:val="none" w:sz="0" w:space="0" w:color="auto" w:frame="1"/>
          <w:lang w:val="sk-SK"/>
        </w:rPr>
      </w:pPr>
      <w:r w:rsidRPr="004749BA">
        <w:rPr>
          <w:rFonts w:ascii="Arial" w:hAnsi="Arial" w:cs="Arial"/>
          <w:sz w:val="24"/>
          <w:szCs w:val="20"/>
          <w:u w:val="single"/>
          <w:lang w:val="sk-SK"/>
        </w:rPr>
        <w:lastRenderedPageBreak/>
        <w:t xml:space="preserve">Ak bude v zozname dodaných tovarov/uskutočnených </w:t>
      </w:r>
      <w:r w:rsidRPr="004749BA">
        <w:rPr>
          <w:rFonts w:ascii="Arial" w:hAnsi="Arial" w:cs="Arial"/>
          <w:sz w:val="24"/>
          <w:u w:val="single"/>
          <w:lang w:val="sk-SK"/>
        </w:rPr>
        <w:t>stavebných prác</w:t>
      </w:r>
      <w:r w:rsidRPr="004749BA">
        <w:rPr>
          <w:rFonts w:ascii="Arial" w:hAnsi="Arial" w:cs="Arial"/>
          <w:sz w:val="24"/>
          <w:szCs w:val="20"/>
          <w:u w:val="single"/>
          <w:lang w:val="sk-SK"/>
        </w:rPr>
        <w:t xml:space="preserve"> alebo v potvrdení odberateľa uvedený objem v inej mene ako euro</w:t>
      </w:r>
      <w:r w:rsidRPr="004749BA">
        <w:rPr>
          <w:rFonts w:ascii="Arial" w:hAnsi="Arial" w:cs="Arial"/>
          <w:b w:val="0"/>
          <w:sz w:val="24"/>
          <w:szCs w:val="20"/>
          <w:lang w:val="sk-SK"/>
        </w:rPr>
        <w:t xml:space="preserve"> použije sa na prepočet z inej meny na euro kurz inej meny k mene euro, ktorý bol v období rokov </w:t>
      </w:r>
      <w:r w:rsidR="00615BF4">
        <w:rPr>
          <w:rFonts w:ascii="Arial" w:hAnsi="Arial" w:cs="Arial"/>
          <w:b w:val="0"/>
          <w:sz w:val="24"/>
          <w:szCs w:val="20"/>
          <w:lang w:val="sk-SK"/>
        </w:rPr>
        <w:t>2015</w:t>
      </w:r>
      <w:r w:rsidR="004F20B5">
        <w:rPr>
          <w:rFonts w:ascii="Arial" w:hAnsi="Arial" w:cs="Arial"/>
          <w:b w:val="0"/>
          <w:sz w:val="24"/>
          <w:szCs w:val="20"/>
          <w:lang w:val="sk-SK"/>
        </w:rPr>
        <w:t xml:space="preserve"> až </w:t>
      </w:r>
      <w:r w:rsidR="00C10AA2">
        <w:rPr>
          <w:rFonts w:ascii="Arial" w:hAnsi="Arial" w:cs="Arial"/>
          <w:b w:val="0"/>
          <w:sz w:val="24"/>
          <w:szCs w:val="20"/>
          <w:lang w:val="sk-SK"/>
        </w:rPr>
        <w:t>2020</w:t>
      </w:r>
      <w:r w:rsidRPr="004749BA">
        <w:rPr>
          <w:rFonts w:ascii="Arial" w:hAnsi="Arial" w:cs="Arial"/>
          <w:b w:val="0"/>
          <w:sz w:val="24"/>
          <w:szCs w:val="20"/>
          <w:lang w:val="sk-SK"/>
        </w:rPr>
        <w:t xml:space="preserve"> zverejnený ECB ako </w:t>
      </w:r>
      <w:r w:rsidRPr="004749BA">
        <w:rPr>
          <w:rFonts w:ascii="Arial" w:hAnsi="Arial" w:cs="Arial"/>
          <w:b w:val="0"/>
          <w:sz w:val="24"/>
          <w:lang w:val="sk-SK"/>
        </w:rPr>
        <w:t>priemerný</w:t>
      </w:r>
      <w:r w:rsidRPr="004749BA">
        <w:rPr>
          <w:rFonts w:ascii="Arial" w:hAnsi="Arial" w:cs="Arial"/>
          <w:b w:val="0"/>
          <w:sz w:val="24"/>
          <w:szCs w:val="20"/>
          <w:lang w:val="sk-SK"/>
        </w:rPr>
        <w:t xml:space="preserve"> v príslušn</w:t>
      </w:r>
      <w:r w:rsidR="004F20B5">
        <w:rPr>
          <w:rFonts w:ascii="Arial" w:hAnsi="Arial" w:cs="Arial"/>
          <w:b w:val="0"/>
          <w:sz w:val="24"/>
          <w:szCs w:val="20"/>
          <w:lang w:val="sk-SK"/>
        </w:rPr>
        <w:t>om roku, príp. ak ide o rok 2020</w:t>
      </w:r>
      <w:r w:rsidRPr="004749BA">
        <w:rPr>
          <w:rFonts w:ascii="Arial" w:hAnsi="Arial" w:cs="Arial"/>
          <w:b w:val="0"/>
          <w:sz w:val="24"/>
          <w:szCs w:val="20"/>
          <w:lang w:val="sk-SK"/>
        </w:rPr>
        <w:t xml:space="preserve">, bude použitý prepočet </w:t>
      </w:r>
      <w:r w:rsidRPr="004749BA">
        <w:rPr>
          <w:rFonts w:ascii="Arial" w:hAnsi="Arial" w:cs="Arial"/>
          <w:b w:val="0"/>
          <w:sz w:val="24"/>
          <w:lang w:val="sk-SK"/>
        </w:rPr>
        <w:t>aktuálny dňu zverejnenia Oznámenia o vyhlásení verejného obstarávania vo Vestníku verejného obstarávania. Príslušným</w:t>
      </w:r>
      <w:r w:rsidRPr="004749BA">
        <w:rPr>
          <w:rFonts w:ascii="Arial" w:hAnsi="Arial" w:cs="Arial"/>
          <w:b w:val="0"/>
          <w:sz w:val="24"/>
          <w:szCs w:val="20"/>
          <w:lang w:val="sk-SK"/>
        </w:rPr>
        <w:t xml:space="preserve"> rokom sa v rámci rozhodného obdobia rozumie </w:t>
      </w:r>
      <w:r w:rsidRPr="004749BA">
        <w:rPr>
          <w:rFonts w:ascii="Arial" w:hAnsi="Arial" w:cs="Arial"/>
          <w:b w:val="0"/>
          <w:sz w:val="24"/>
          <w:szCs w:val="20"/>
          <w:u w:val="single"/>
          <w:lang w:val="sk-SK"/>
        </w:rPr>
        <w:t>rok,</w:t>
      </w:r>
      <w:r w:rsidRPr="00C25E65">
        <w:rPr>
          <w:rFonts w:ascii="Arial" w:hAnsi="Arial" w:cs="Arial"/>
          <w:b w:val="0"/>
          <w:sz w:val="24"/>
          <w:szCs w:val="20"/>
          <w:u w:val="single"/>
          <w:lang w:val="sk-SK"/>
        </w:rPr>
        <w:t xml:space="preserve"> v </w:t>
      </w:r>
      <w:r w:rsidRPr="00C25E65">
        <w:rPr>
          <w:rFonts w:ascii="Arial" w:hAnsi="Arial" w:cs="Arial"/>
          <w:b w:val="0"/>
          <w:sz w:val="24"/>
          <w:u w:val="single"/>
          <w:bdr w:val="none" w:sz="0" w:space="0" w:color="auto" w:frame="1"/>
          <w:lang w:val="sk-SK"/>
        </w:rPr>
        <w:t xml:space="preserve"> ktorom bola uzavretá zmluva, na základe ktorej sa uskutočňovali stavebné práce </w:t>
      </w:r>
      <w:r w:rsidRPr="00C25E65">
        <w:rPr>
          <w:rFonts w:ascii="Arial" w:hAnsi="Arial" w:cs="Arial"/>
          <w:b w:val="0"/>
          <w:sz w:val="24"/>
          <w:szCs w:val="20"/>
          <w:u w:val="single"/>
          <w:lang w:val="sk-SK"/>
        </w:rPr>
        <w:t xml:space="preserve">(t. z. nie rok ukončenia alebo začatia stavebných prác). </w:t>
      </w:r>
      <w:r w:rsidRPr="00C25E65">
        <w:rPr>
          <w:rFonts w:ascii="Arial" w:hAnsi="Arial" w:cs="Arial"/>
          <w:b w:val="0"/>
          <w:sz w:val="24"/>
          <w:bdr w:val="none" w:sz="0" w:space="0" w:color="auto" w:frame="1"/>
          <w:lang w:val="sk-SK"/>
        </w:rPr>
        <w:t>Tento prepočet vykoná uchádzač, pričom k sume v pôvodnej mene sa uvedie suma v EUR a platný kurz.</w:t>
      </w:r>
    </w:p>
    <w:p w14:paraId="5A049D80" w14:textId="77777777" w:rsidR="00872157" w:rsidRDefault="00872157" w:rsidP="00872157">
      <w:pPr>
        <w:tabs>
          <w:tab w:val="clear" w:pos="709"/>
        </w:tabs>
        <w:autoSpaceDE w:val="0"/>
        <w:autoSpaceDN w:val="0"/>
        <w:adjustRightInd w:val="0"/>
        <w:ind w:left="0" w:firstLine="0"/>
        <w:rPr>
          <w:rFonts w:ascii="Arial" w:hAnsi="Arial" w:cs="Arial"/>
          <w:b w:val="0"/>
          <w:sz w:val="24"/>
          <w:bdr w:val="none" w:sz="0" w:space="0" w:color="auto" w:frame="1"/>
          <w:lang w:val="sk-SK"/>
        </w:rPr>
      </w:pPr>
    </w:p>
    <w:p w14:paraId="7E1B1E86" w14:textId="77777777" w:rsidR="00872157" w:rsidRPr="00584175" w:rsidRDefault="00872157" w:rsidP="00872157">
      <w:pPr>
        <w:tabs>
          <w:tab w:val="clear" w:pos="709"/>
        </w:tabs>
        <w:autoSpaceDE w:val="0"/>
        <w:autoSpaceDN w:val="0"/>
        <w:adjustRightInd w:val="0"/>
        <w:ind w:left="709" w:hanging="709"/>
        <w:rPr>
          <w:rFonts w:ascii="Arial" w:hAnsi="Arial" w:cs="Arial"/>
          <w:b w:val="0"/>
          <w:sz w:val="24"/>
          <w:lang w:val="sk-SK"/>
        </w:rPr>
      </w:pPr>
      <w:r w:rsidRPr="00584175">
        <w:rPr>
          <w:rFonts w:ascii="Arial" w:hAnsi="Arial" w:cs="Arial"/>
          <w:b w:val="0"/>
          <w:sz w:val="24"/>
          <w:lang w:val="sk-SK"/>
        </w:rPr>
        <w:t xml:space="preserve">3.B 2.    </w:t>
      </w:r>
      <w:bookmarkStart w:id="36" w:name="_Hlk52784336"/>
      <w:r w:rsidRPr="00584175">
        <w:rPr>
          <w:rFonts w:ascii="Arial" w:hAnsi="Arial" w:cs="Arial"/>
          <w:sz w:val="24"/>
          <w:u w:val="single"/>
          <w:lang w:val="sk-SK"/>
        </w:rPr>
        <w:t>Pre tovary, ktoré sa majú dodať:</w:t>
      </w:r>
    </w:p>
    <w:p w14:paraId="716EF183" w14:textId="77777777" w:rsidR="00872157" w:rsidRPr="00584175" w:rsidRDefault="00872157" w:rsidP="00872157">
      <w:pPr>
        <w:tabs>
          <w:tab w:val="clear" w:pos="709"/>
        </w:tabs>
        <w:autoSpaceDE w:val="0"/>
        <w:autoSpaceDN w:val="0"/>
        <w:adjustRightInd w:val="0"/>
        <w:ind w:left="709" w:hanging="709"/>
        <w:rPr>
          <w:rFonts w:ascii="Arial" w:hAnsi="Arial" w:cs="Arial"/>
          <w:b w:val="0"/>
          <w:sz w:val="24"/>
          <w:lang w:val="sk-SK"/>
        </w:rPr>
      </w:pPr>
      <w:r w:rsidRPr="00584175">
        <w:rPr>
          <w:rFonts w:ascii="Arial" w:hAnsi="Arial" w:cs="Arial"/>
          <w:b w:val="0"/>
          <w:sz w:val="24"/>
          <w:lang w:val="sk-SK"/>
        </w:rPr>
        <w:t xml:space="preserve">3.B 2.1 </w:t>
      </w:r>
      <w:r w:rsidRPr="00584175">
        <w:rPr>
          <w:rFonts w:ascii="Arial" w:hAnsi="Arial" w:cs="Arial"/>
          <w:sz w:val="24"/>
          <w:lang w:val="sk-SK"/>
        </w:rPr>
        <w:t xml:space="preserve">(podľa § 34 ods. 1 písm. m) bod 1  zákona č. 343/2015 Z. z. o verejnom obstarávaní a o zmene a doplnení niektorých zákonov) uchádzač </w:t>
      </w:r>
      <w:r w:rsidRPr="0092631D">
        <w:rPr>
          <w:rFonts w:ascii="Arial" w:hAnsi="Arial" w:cs="Arial"/>
          <w:sz w:val="24"/>
          <w:highlight w:val="cyan"/>
          <w:lang w:val="sk-SK"/>
        </w:rPr>
        <w:t>predloží opisy</w:t>
      </w:r>
      <w:r w:rsidRPr="00584175">
        <w:rPr>
          <w:rFonts w:ascii="Arial" w:hAnsi="Arial" w:cs="Arial"/>
          <w:sz w:val="24"/>
          <w:lang w:val="sk-SK"/>
        </w:rPr>
        <w:t xml:space="preserve"> – </w:t>
      </w:r>
      <w:proofErr w:type="spellStart"/>
      <w:r w:rsidRPr="00584175">
        <w:rPr>
          <w:rFonts w:ascii="Arial" w:hAnsi="Arial" w:cs="Arial"/>
          <w:sz w:val="24"/>
          <w:lang w:val="sk-SK"/>
        </w:rPr>
        <w:t>t.z</w:t>
      </w:r>
      <w:proofErr w:type="spellEnd"/>
      <w:r w:rsidRPr="00584175">
        <w:rPr>
          <w:rFonts w:ascii="Arial" w:hAnsi="Arial" w:cs="Arial"/>
          <w:sz w:val="24"/>
          <w:lang w:val="sk-SK"/>
        </w:rPr>
        <w:t xml:space="preserve">.   </w:t>
      </w:r>
      <w:r w:rsidRPr="00584175">
        <w:rPr>
          <w:rFonts w:ascii="Arial" w:hAnsi="Arial" w:cs="Arial"/>
          <w:b w:val="0"/>
          <w:sz w:val="24"/>
          <w:lang w:val="sk-SK"/>
        </w:rPr>
        <w:t>-  vyobrazenie a popis farebnosti</w:t>
      </w:r>
    </w:p>
    <w:p w14:paraId="48343217" w14:textId="77777777" w:rsidR="00872157" w:rsidRPr="00584175" w:rsidRDefault="00872157" w:rsidP="00DA7D69">
      <w:pPr>
        <w:tabs>
          <w:tab w:val="clear" w:pos="709"/>
        </w:tabs>
        <w:autoSpaceDE w:val="0"/>
        <w:autoSpaceDN w:val="0"/>
        <w:adjustRightInd w:val="0"/>
        <w:ind w:left="567" w:firstLine="142"/>
        <w:rPr>
          <w:rFonts w:ascii="Arial" w:hAnsi="Arial" w:cs="Arial"/>
          <w:b w:val="0"/>
          <w:sz w:val="24"/>
          <w:szCs w:val="20"/>
          <w:lang w:val="sk-SK"/>
        </w:rPr>
      </w:pPr>
      <w:r w:rsidRPr="00584175">
        <w:rPr>
          <w:rFonts w:ascii="Arial" w:hAnsi="Arial" w:cs="Arial"/>
          <w:b w:val="0"/>
          <w:sz w:val="24"/>
          <w:lang w:val="sk-SK"/>
        </w:rPr>
        <w:t xml:space="preserve">-  </w:t>
      </w:r>
      <w:r w:rsidRPr="00584175">
        <w:rPr>
          <w:rFonts w:ascii="Arial" w:hAnsi="Arial" w:cs="Arial"/>
          <w:b w:val="0"/>
          <w:sz w:val="24"/>
          <w:szCs w:val="20"/>
          <w:lang w:val="sk-SK"/>
        </w:rPr>
        <w:t xml:space="preserve">popis prvku, materiálová špecifikácia </w:t>
      </w:r>
    </w:p>
    <w:p w14:paraId="15726DCE" w14:textId="77777777" w:rsidR="00872157" w:rsidRPr="001F293C" w:rsidRDefault="00872157" w:rsidP="00DA7D69">
      <w:pPr>
        <w:tabs>
          <w:tab w:val="clear" w:pos="709"/>
        </w:tabs>
        <w:ind w:left="567" w:firstLine="142"/>
        <w:jc w:val="left"/>
        <w:rPr>
          <w:rFonts w:ascii="Arial" w:hAnsi="Arial" w:cs="Arial"/>
          <w:b w:val="0"/>
          <w:sz w:val="24"/>
          <w:szCs w:val="20"/>
          <w:lang w:val="sk-SK"/>
        </w:rPr>
      </w:pPr>
      <w:r w:rsidRPr="00584175">
        <w:rPr>
          <w:rFonts w:ascii="Arial" w:hAnsi="Arial" w:cs="Arial"/>
          <w:b w:val="0"/>
          <w:sz w:val="24"/>
          <w:szCs w:val="20"/>
          <w:lang w:val="sk-SK"/>
        </w:rPr>
        <w:t>-  názov a katalógové číslo prvku (ak existuje), vrátane počtu ks/</w:t>
      </w:r>
      <w:proofErr w:type="spellStart"/>
      <w:r w:rsidRPr="00584175">
        <w:rPr>
          <w:rFonts w:ascii="Arial" w:hAnsi="Arial" w:cs="Arial"/>
          <w:b w:val="0"/>
          <w:sz w:val="24"/>
          <w:szCs w:val="20"/>
          <w:lang w:val="sk-SK"/>
        </w:rPr>
        <w:t>bm</w:t>
      </w:r>
      <w:proofErr w:type="spellEnd"/>
      <w:r w:rsidRPr="001F293C">
        <w:rPr>
          <w:rFonts w:ascii="Arial" w:hAnsi="Arial" w:cs="Arial"/>
          <w:b w:val="0"/>
          <w:sz w:val="24"/>
          <w:szCs w:val="20"/>
          <w:lang w:val="sk-SK"/>
        </w:rPr>
        <w:t xml:space="preserve">  </w:t>
      </w:r>
    </w:p>
    <w:p w14:paraId="61EB3C52" w14:textId="77777777" w:rsidR="00872157" w:rsidRPr="001F293C" w:rsidRDefault="00872157" w:rsidP="00DA7D69">
      <w:pPr>
        <w:tabs>
          <w:tab w:val="clear" w:pos="709"/>
        </w:tabs>
        <w:ind w:left="567" w:firstLine="142"/>
        <w:jc w:val="left"/>
        <w:rPr>
          <w:rFonts w:ascii="Arial" w:hAnsi="Arial" w:cs="Arial"/>
          <w:b w:val="0"/>
          <w:sz w:val="24"/>
          <w:szCs w:val="20"/>
          <w:lang w:val="sk-SK"/>
        </w:rPr>
      </w:pPr>
      <w:r w:rsidRPr="001F293C">
        <w:rPr>
          <w:rFonts w:ascii="Arial" w:hAnsi="Arial" w:cs="Arial"/>
          <w:b w:val="0"/>
          <w:sz w:val="24"/>
          <w:szCs w:val="20"/>
          <w:lang w:val="sk-SK"/>
        </w:rPr>
        <w:t xml:space="preserve">-  rozmery (napr. šírka, výška, dĺžka prvku) </w:t>
      </w:r>
    </w:p>
    <w:p w14:paraId="1875F061" w14:textId="77777777" w:rsidR="00872157" w:rsidRDefault="00872157" w:rsidP="00DA7D69">
      <w:pPr>
        <w:tabs>
          <w:tab w:val="clear" w:pos="709"/>
        </w:tabs>
        <w:ind w:left="567" w:firstLine="142"/>
        <w:jc w:val="left"/>
        <w:rPr>
          <w:rFonts w:ascii="Arial" w:hAnsi="Arial" w:cs="Arial"/>
          <w:sz w:val="24"/>
          <w:lang w:val="sk-SK"/>
        </w:rPr>
      </w:pPr>
      <w:r w:rsidRPr="001F293C">
        <w:rPr>
          <w:rFonts w:ascii="Arial" w:hAnsi="Arial" w:cs="Arial"/>
          <w:b w:val="0"/>
          <w:sz w:val="24"/>
          <w:szCs w:val="20"/>
          <w:lang w:val="sk-SK"/>
        </w:rPr>
        <w:t>-  výpis jednotlivých  komponentov (ak nie sú obsiahnuté v popise prvku)</w:t>
      </w:r>
    </w:p>
    <w:p w14:paraId="7F9383DD" w14:textId="77777777" w:rsidR="00872157" w:rsidRPr="001F293C" w:rsidRDefault="00872157" w:rsidP="00DA7D69">
      <w:pPr>
        <w:tabs>
          <w:tab w:val="clear" w:pos="709"/>
        </w:tabs>
        <w:autoSpaceDE w:val="0"/>
        <w:autoSpaceDN w:val="0"/>
        <w:adjustRightInd w:val="0"/>
        <w:ind w:left="567" w:firstLine="142"/>
        <w:rPr>
          <w:rFonts w:ascii="Arial" w:hAnsi="Arial" w:cs="Arial"/>
          <w:sz w:val="24"/>
          <w:lang w:val="sk-SK"/>
        </w:rPr>
      </w:pPr>
    </w:p>
    <w:p w14:paraId="5936B230" w14:textId="7BBDF46C" w:rsidR="00872157" w:rsidRDefault="00872157" w:rsidP="00872157">
      <w:pPr>
        <w:tabs>
          <w:tab w:val="clear" w:pos="709"/>
        </w:tabs>
        <w:autoSpaceDE w:val="0"/>
        <w:autoSpaceDN w:val="0"/>
        <w:adjustRightInd w:val="0"/>
        <w:ind w:left="567" w:firstLine="0"/>
        <w:rPr>
          <w:rFonts w:ascii="Arial" w:hAnsi="Arial" w:cs="Arial"/>
          <w:color w:val="000000"/>
          <w:sz w:val="24"/>
          <w:u w:val="single"/>
          <w:lang w:val="sk-SK"/>
        </w:rPr>
      </w:pPr>
      <w:r w:rsidRPr="000B27FF">
        <w:rPr>
          <w:rFonts w:ascii="Arial" w:hAnsi="Arial" w:cs="Arial"/>
          <w:color w:val="000000"/>
          <w:sz w:val="24"/>
          <w:highlight w:val="cyan"/>
          <w:u w:val="single"/>
          <w:lang w:val="sk-SK"/>
        </w:rPr>
        <w:t>Uchádzač predloží  opisy (podľa vyššie uvedeného)  k nasledovným prvkom:</w:t>
      </w:r>
    </w:p>
    <w:p w14:paraId="225ED3D9" w14:textId="77777777" w:rsidR="00872157" w:rsidRPr="001F293C" w:rsidRDefault="00872157" w:rsidP="00872157">
      <w:pPr>
        <w:tabs>
          <w:tab w:val="clear" w:pos="709"/>
        </w:tabs>
        <w:autoSpaceDE w:val="0"/>
        <w:autoSpaceDN w:val="0"/>
        <w:adjustRightInd w:val="0"/>
        <w:ind w:left="709" w:hanging="142"/>
        <w:rPr>
          <w:rFonts w:ascii="Arial" w:hAnsi="Arial" w:cs="Arial"/>
          <w:color w:val="000000"/>
          <w:sz w:val="24"/>
          <w:u w:val="single"/>
          <w:lang w:val="sk-SK"/>
        </w:rPr>
      </w:pPr>
    </w:p>
    <w:p w14:paraId="27FD3DB8" w14:textId="0A55EA45" w:rsidR="00C10AA2" w:rsidRPr="005E5DDD" w:rsidRDefault="00C10AA2" w:rsidP="00C10AA2">
      <w:pPr>
        <w:ind w:left="0" w:firstLine="0"/>
        <w:jc w:val="left"/>
        <w:rPr>
          <w:rFonts w:ascii="Arial" w:hAnsi="Arial" w:cs="Arial"/>
          <w:b w:val="0"/>
          <w:bCs/>
          <w:i/>
          <w:iCs/>
          <w:sz w:val="24"/>
          <w:szCs w:val="20"/>
          <w:lang w:val="sk-SK"/>
        </w:rPr>
      </w:pPr>
      <w:r>
        <w:rPr>
          <w:rFonts w:ascii="Arial" w:hAnsi="Arial" w:cs="Arial"/>
          <w:b w:val="0"/>
          <w:sz w:val="24"/>
        </w:rPr>
        <w:t xml:space="preserve">        </w:t>
      </w:r>
      <w:r w:rsidRPr="005E5DDD">
        <w:rPr>
          <w:rFonts w:ascii="Arial" w:hAnsi="Arial" w:cs="Arial"/>
          <w:b w:val="0"/>
          <w:bCs/>
          <w:sz w:val="24"/>
          <w:szCs w:val="20"/>
          <w:lang w:val="sk-SK"/>
        </w:rPr>
        <w:t>Herné prvky</w:t>
      </w:r>
      <w:r w:rsidRPr="005E5DDD">
        <w:rPr>
          <w:rFonts w:ascii="Arial" w:hAnsi="Arial" w:cs="Arial"/>
          <w:b w:val="0"/>
          <w:bCs/>
          <w:i/>
          <w:iCs/>
          <w:sz w:val="24"/>
          <w:szCs w:val="20"/>
          <w:lang w:val="sk-SK"/>
        </w:rPr>
        <w:t>:</w:t>
      </w:r>
    </w:p>
    <w:p w14:paraId="39358307" w14:textId="77777777" w:rsidR="00C10AA2" w:rsidRPr="005E5DDD" w:rsidRDefault="00C10AA2" w:rsidP="00C10AA2">
      <w:pPr>
        <w:ind w:hanging="138"/>
        <w:rPr>
          <w:rFonts w:ascii="Arial" w:hAnsi="Arial" w:cs="Arial"/>
          <w:b w:val="0"/>
          <w:bCs/>
          <w:sz w:val="24"/>
          <w:lang w:val="sk-SK"/>
        </w:rPr>
      </w:pPr>
      <w:r w:rsidRPr="005E5DDD">
        <w:rPr>
          <w:rFonts w:ascii="Arial" w:hAnsi="Arial" w:cs="Arial"/>
          <w:b w:val="0"/>
          <w:bCs/>
          <w:sz w:val="24"/>
        </w:rPr>
        <w:t xml:space="preserve">- </w:t>
      </w:r>
      <w:proofErr w:type="spellStart"/>
      <w:r w:rsidRPr="005E5DDD">
        <w:rPr>
          <w:rFonts w:ascii="Arial" w:hAnsi="Arial" w:cs="Arial"/>
          <w:b w:val="0"/>
          <w:bCs/>
          <w:sz w:val="24"/>
        </w:rPr>
        <w:t>kolotoč</w:t>
      </w:r>
      <w:proofErr w:type="spellEnd"/>
      <w:r w:rsidRPr="005E5DDD">
        <w:rPr>
          <w:rFonts w:ascii="Arial" w:hAnsi="Arial" w:cs="Arial"/>
          <w:b w:val="0"/>
          <w:bCs/>
          <w:sz w:val="24"/>
        </w:rPr>
        <w:t xml:space="preserve"> so </w:t>
      </w:r>
      <w:proofErr w:type="spellStart"/>
      <w:r w:rsidRPr="005E5DDD">
        <w:rPr>
          <w:rFonts w:ascii="Arial" w:hAnsi="Arial" w:cs="Arial"/>
          <w:b w:val="0"/>
          <w:bCs/>
          <w:sz w:val="24"/>
        </w:rPr>
        <w:t>sedadlami</w:t>
      </w:r>
      <w:proofErr w:type="spellEnd"/>
    </w:p>
    <w:p w14:paraId="54F06C72" w14:textId="2C9C6DA8" w:rsidR="00C10AA2" w:rsidRPr="005E5DDD" w:rsidRDefault="00C10AA2" w:rsidP="00C10AA2">
      <w:pPr>
        <w:tabs>
          <w:tab w:val="clear" w:pos="709"/>
          <w:tab w:val="left" w:pos="426"/>
        </w:tabs>
        <w:ind w:left="426" w:hanging="142"/>
        <w:rPr>
          <w:rFonts w:ascii="Arial" w:hAnsi="Arial" w:cs="Arial"/>
          <w:b w:val="0"/>
          <w:bCs/>
          <w:sz w:val="24"/>
          <w:lang w:val="sk-SK"/>
        </w:rPr>
      </w:pPr>
      <w:r w:rsidRPr="005E5DDD">
        <w:rPr>
          <w:rFonts w:ascii="Arial" w:hAnsi="Arial" w:cs="Arial"/>
          <w:b w:val="0"/>
          <w:bCs/>
          <w:sz w:val="24"/>
        </w:rPr>
        <w:tab/>
        <w:t xml:space="preserve">  </w:t>
      </w:r>
      <w:r w:rsidRPr="005E5DDD">
        <w:rPr>
          <w:rFonts w:ascii="Arial" w:hAnsi="Arial" w:cs="Arial"/>
          <w:b w:val="0"/>
          <w:bCs/>
          <w:sz w:val="24"/>
          <w:lang w:val="sk-SK"/>
        </w:rPr>
        <w:t>- trojmiestna hojdačka na pružine</w:t>
      </w:r>
    </w:p>
    <w:p w14:paraId="267D4781" w14:textId="6EE8B0D3" w:rsidR="00C10AA2" w:rsidRPr="005E5DDD" w:rsidRDefault="00C10AA2" w:rsidP="00C10AA2">
      <w:pPr>
        <w:tabs>
          <w:tab w:val="clear" w:pos="709"/>
          <w:tab w:val="left" w:pos="426"/>
        </w:tabs>
        <w:ind w:left="0" w:firstLine="284"/>
        <w:rPr>
          <w:rFonts w:ascii="Arial" w:hAnsi="Arial" w:cs="Arial"/>
          <w:b w:val="0"/>
          <w:bCs/>
          <w:sz w:val="24"/>
          <w:lang w:val="sk-SK"/>
        </w:rPr>
      </w:pPr>
      <w:r w:rsidRPr="005E5DDD">
        <w:rPr>
          <w:rFonts w:ascii="Arial" w:hAnsi="Arial" w:cs="Arial"/>
          <w:b w:val="0"/>
          <w:bCs/>
          <w:sz w:val="24"/>
          <w:lang w:val="sk-SK"/>
        </w:rPr>
        <w:tab/>
        <w:t xml:space="preserve">  - </w:t>
      </w:r>
      <w:proofErr w:type="spellStart"/>
      <w:r w:rsidRPr="005E5DDD">
        <w:rPr>
          <w:rFonts w:ascii="Arial" w:hAnsi="Arial" w:cs="Arial"/>
          <w:b w:val="0"/>
          <w:bCs/>
          <w:sz w:val="24"/>
          <w:lang w:val="sk-SK"/>
        </w:rPr>
        <w:t>točidlo</w:t>
      </w:r>
      <w:proofErr w:type="spellEnd"/>
    </w:p>
    <w:p w14:paraId="2F2CDD88" w14:textId="475F85FB" w:rsidR="00C10AA2" w:rsidRPr="005E5DDD" w:rsidRDefault="00C10AA2" w:rsidP="00C10AA2">
      <w:pPr>
        <w:tabs>
          <w:tab w:val="clear" w:pos="709"/>
          <w:tab w:val="left" w:pos="426"/>
        </w:tabs>
        <w:ind w:left="0" w:firstLine="284"/>
        <w:rPr>
          <w:rFonts w:ascii="Arial" w:hAnsi="Arial" w:cs="Arial"/>
          <w:b w:val="0"/>
          <w:bCs/>
          <w:sz w:val="24"/>
          <w:lang w:val="sk-SK"/>
        </w:rPr>
      </w:pPr>
      <w:r w:rsidRPr="005E5DDD">
        <w:rPr>
          <w:rFonts w:ascii="Arial" w:hAnsi="Arial" w:cs="Arial"/>
          <w:b w:val="0"/>
          <w:bCs/>
          <w:sz w:val="24"/>
          <w:lang w:val="sk-SK"/>
        </w:rPr>
        <w:tab/>
        <w:t xml:space="preserve">  - </w:t>
      </w:r>
      <w:proofErr w:type="spellStart"/>
      <w:r w:rsidRPr="005E5DDD">
        <w:rPr>
          <w:rFonts w:ascii="Arial" w:hAnsi="Arial" w:cs="Arial"/>
          <w:b w:val="0"/>
          <w:bCs/>
          <w:sz w:val="24"/>
          <w:lang w:val="sk-SK"/>
        </w:rPr>
        <w:t>prevažovacia</w:t>
      </w:r>
      <w:proofErr w:type="spellEnd"/>
      <w:r w:rsidRPr="005E5DDD">
        <w:rPr>
          <w:rFonts w:ascii="Arial" w:hAnsi="Arial" w:cs="Arial"/>
          <w:b w:val="0"/>
          <w:bCs/>
          <w:sz w:val="24"/>
          <w:lang w:val="sk-SK"/>
        </w:rPr>
        <w:t xml:space="preserve"> hojdačka</w:t>
      </w:r>
    </w:p>
    <w:p w14:paraId="673B70B0" w14:textId="4282B3C5" w:rsidR="00C10AA2" w:rsidRPr="005E5DDD" w:rsidRDefault="00C10AA2" w:rsidP="00C10AA2">
      <w:pPr>
        <w:tabs>
          <w:tab w:val="clear" w:pos="709"/>
          <w:tab w:val="left" w:pos="426"/>
        </w:tabs>
        <w:ind w:left="0" w:firstLine="284"/>
        <w:rPr>
          <w:rFonts w:ascii="Arial" w:hAnsi="Arial" w:cs="Arial"/>
          <w:b w:val="0"/>
          <w:bCs/>
          <w:sz w:val="24"/>
          <w:lang w:val="sk-SK"/>
        </w:rPr>
      </w:pPr>
      <w:r w:rsidRPr="005E5DDD">
        <w:rPr>
          <w:rFonts w:ascii="Arial" w:hAnsi="Arial" w:cs="Arial"/>
          <w:b w:val="0"/>
          <w:bCs/>
          <w:sz w:val="24"/>
          <w:lang w:val="sk-SK"/>
        </w:rPr>
        <w:tab/>
        <w:t xml:space="preserve">  - kresliaca tabuľa s počítadlom, celokovová</w:t>
      </w:r>
    </w:p>
    <w:p w14:paraId="3B7871B2" w14:textId="77777777" w:rsidR="00A55D96" w:rsidRDefault="00A55D96" w:rsidP="00C10AA2">
      <w:pPr>
        <w:tabs>
          <w:tab w:val="clear" w:pos="709"/>
          <w:tab w:val="left" w:pos="426"/>
        </w:tabs>
        <w:ind w:left="0" w:firstLine="284"/>
        <w:rPr>
          <w:rFonts w:ascii="Arial" w:hAnsi="Arial" w:cs="Arial"/>
          <w:b w:val="0"/>
          <w:bCs/>
          <w:sz w:val="24"/>
          <w:lang w:val="sk-SK"/>
        </w:rPr>
      </w:pPr>
    </w:p>
    <w:p w14:paraId="70C743E8" w14:textId="5BF0AF0D" w:rsidR="00C10AA2" w:rsidRPr="005E5DDD" w:rsidRDefault="00C10AA2" w:rsidP="00C10AA2">
      <w:pPr>
        <w:tabs>
          <w:tab w:val="clear" w:pos="709"/>
          <w:tab w:val="left" w:pos="426"/>
        </w:tabs>
        <w:ind w:left="0" w:firstLine="284"/>
        <w:rPr>
          <w:rFonts w:ascii="Arial" w:hAnsi="Arial" w:cs="Arial"/>
          <w:b w:val="0"/>
          <w:bCs/>
          <w:sz w:val="24"/>
          <w:lang w:val="sk-SK"/>
        </w:rPr>
      </w:pPr>
      <w:r w:rsidRPr="005E5DDD">
        <w:rPr>
          <w:rFonts w:ascii="Arial" w:hAnsi="Arial" w:cs="Arial"/>
          <w:b w:val="0"/>
          <w:bCs/>
          <w:sz w:val="24"/>
          <w:lang w:val="sk-SK"/>
        </w:rPr>
        <w:t xml:space="preserve">   Mobiliár:</w:t>
      </w:r>
    </w:p>
    <w:p w14:paraId="27850BD3" w14:textId="77777777" w:rsidR="00C10AA2" w:rsidRPr="005E5DDD" w:rsidRDefault="00C10AA2" w:rsidP="00C10AA2">
      <w:pPr>
        <w:tabs>
          <w:tab w:val="clear" w:pos="709"/>
          <w:tab w:val="left" w:pos="426"/>
        </w:tabs>
        <w:ind w:left="567" w:firstLine="0"/>
        <w:rPr>
          <w:rFonts w:ascii="Arial" w:hAnsi="Arial" w:cs="Arial"/>
          <w:b w:val="0"/>
          <w:bCs/>
          <w:sz w:val="24"/>
          <w:lang w:val="sk-SK"/>
        </w:rPr>
      </w:pPr>
      <w:r w:rsidRPr="005E5DDD">
        <w:rPr>
          <w:rFonts w:ascii="Arial" w:hAnsi="Arial" w:cs="Arial"/>
          <w:b w:val="0"/>
          <w:bCs/>
          <w:sz w:val="24"/>
          <w:lang w:val="sk-SK"/>
        </w:rPr>
        <w:t xml:space="preserve">- lavička </w:t>
      </w:r>
    </w:p>
    <w:p w14:paraId="362370E6" w14:textId="77777777" w:rsidR="00C10AA2" w:rsidRPr="005E5DDD" w:rsidRDefault="00C10AA2" w:rsidP="00C10AA2">
      <w:pPr>
        <w:tabs>
          <w:tab w:val="clear" w:pos="709"/>
          <w:tab w:val="left" w:pos="426"/>
        </w:tabs>
        <w:ind w:left="567" w:firstLine="0"/>
        <w:rPr>
          <w:rFonts w:ascii="Arial" w:hAnsi="Arial" w:cs="Arial"/>
          <w:b w:val="0"/>
          <w:bCs/>
          <w:sz w:val="24"/>
          <w:lang w:val="sk-SK"/>
        </w:rPr>
      </w:pPr>
      <w:r w:rsidRPr="005E5DDD">
        <w:rPr>
          <w:rFonts w:ascii="Arial" w:hAnsi="Arial" w:cs="Arial"/>
          <w:b w:val="0"/>
          <w:bCs/>
          <w:sz w:val="24"/>
          <w:lang w:val="sk-SK"/>
        </w:rPr>
        <w:t xml:space="preserve">- odpadkový kôš </w:t>
      </w:r>
    </w:p>
    <w:p w14:paraId="08AEF9D4" w14:textId="77777777" w:rsidR="00C10AA2" w:rsidRPr="005E5DDD" w:rsidRDefault="00C10AA2" w:rsidP="00C10AA2">
      <w:pPr>
        <w:tabs>
          <w:tab w:val="clear" w:pos="709"/>
          <w:tab w:val="left" w:pos="426"/>
        </w:tabs>
        <w:ind w:left="567" w:firstLine="0"/>
        <w:rPr>
          <w:rFonts w:ascii="Arial" w:hAnsi="Arial" w:cs="Arial"/>
          <w:b w:val="0"/>
          <w:bCs/>
          <w:sz w:val="24"/>
          <w:lang w:val="sk-SK"/>
        </w:rPr>
      </w:pPr>
      <w:r w:rsidRPr="005E5DDD">
        <w:rPr>
          <w:rFonts w:ascii="Arial" w:hAnsi="Arial" w:cs="Arial"/>
          <w:b w:val="0"/>
          <w:bCs/>
          <w:sz w:val="24"/>
          <w:lang w:val="sk-SK"/>
        </w:rPr>
        <w:t>- stojan na bicykle</w:t>
      </w:r>
    </w:p>
    <w:p w14:paraId="3BB2FE6D" w14:textId="77777777" w:rsidR="00C10AA2" w:rsidRPr="005E5DDD" w:rsidRDefault="00C10AA2" w:rsidP="00C10AA2">
      <w:pPr>
        <w:tabs>
          <w:tab w:val="clear" w:pos="709"/>
          <w:tab w:val="left" w:pos="426"/>
        </w:tabs>
        <w:ind w:left="567" w:firstLine="0"/>
        <w:rPr>
          <w:rFonts w:ascii="Arial" w:hAnsi="Arial" w:cs="Arial"/>
          <w:b w:val="0"/>
          <w:bCs/>
          <w:sz w:val="24"/>
          <w:lang w:val="sk-SK"/>
        </w:rPr>
      </w:pPr>
      <w:r w:rsidRPr="005E5DDD">
        <w:rPr>
          <w:rFonts w:ascii="Arial" w:hAnsi="Arial" w:cs="Arial"/>
          <w:b w:val="0"/>
          <w:bCs/>
          <w:sz w:val="24"/>
          <w:lang w:val="sk-SK"/>
        </w:rPr>
        <w:t>- ochranná mreža k stromu</w:t>
      </w:r>
    </w:p>
    <w:p w14:paraId="5CD76F37" w14:textId="77777777" w:rsidR="00C10AA2" w:rsidRDefault="00C10AA2" w:rsidP="00C10AA2">
      <w:pPr>
        <w:tabs>
          <w:tab w:val="clear" w:pos="709"/>
          <w:tab w:val="left" w:pos="426"/>
        </w:tabs>
        <w:ind w:left="567" w:firstLine="0"/>
        <w:rPr>
          <w:rFonts w:ascii="Arial" w:hAnsi="Arial" w:cs="Arial"/>
          <w:b w:val="0"/>
          <w:bCs/>
          <w:sz w:val="24"/>
          <w:lang w:val="sk-SK"/>
        </w:rPr>
      </w:pPr>
      <w:r w:rsidRPr="005E5DDD">
        <w:rPr>
          <w:rFonts w:ascii="Arial" w:hAnsi="Arial" w:cs="Arial"/>
          <w:b w:val="0"/>
          <w:bCs/>
          <w:sz w:val="24"/>
          <w:lang w:val="sk-SK"/>
        </w:rPr>
        <w:t>- informačná nástenka samostatne stojaca</w:t>
      </w:r>
      <w:r>
        <w:rPr>
          <w:rFonts w:ascii="Arial" w:hAnsi="Arial" w:cs="Arial"/>
          <w:b w:val="0"/>
          <w:bCs/>
          <w:sz w:val="24"/>
          <w:lang w:val="sk-SK"/>
        </w:rPr>
        <w:t xml:space="preserve"> </w:t>
      </w:r>
    </w:p>
    <w:bookmarkEnd w:id="36"/>
    <w:p w14:paraId="0696DD87" w14:textId="4FD28618" w:rsidR="00584175" w:rsidRDefault="00584175" w:rsidP="00C10AA2">
      <w:pPr>
        <w:rPr>
          <w:rFonts w:ascii="Arial" w:hAnsi="Arial" w:cs="Arial"/>
          <w:b w:val="0"/>
          <w:sz w:val="24"/>
          <w:lang w:val="sk-SK"/>
        </w:rPr>
      </w:pPr>
    </w:p>
    <w:p w14:paraId="4AEAD0C5" w14:textId="6AC262E0" w:rsidR="00872157" w:rsidRPr="00F13AF9" w:rsidRDefault="00872157" w:rsidP="00C10AA2">
      <w:pPr>
        <w:ind w:left="567" w:firstLine="0"/>
        <w:rPr>
          <w:rFonts w:ascii="Arial" w:hAnsi="Arial" w:cs="Arial"/>
          <w:sz w:val="24"/>
          <w:lang w:val="sk-SK"/>
        </w:rPr>
      </w:pPr>
      <w:r>
        <w:rPr>
          <w:rFonts w:ascii="Arial" w:hAnsi="Arial" w:cs="Arial"/>
          <w:b w:val="0"/>
          <w:sz w:val="24"/>
          <w:lang w:val="sk-SK"/>
        </w:rPr>
        <w:t>D</w:t>
      </w:r>
      <w:r w:rsidRPr="002E0064">
        <w:rPr>
          <w:rFonts w:ascii="Arial" w:hAnsi="Arial" w:cs="Arial"/>
          <w:b w:val="0"/>
          <w:sz w:val="24"/>
          <w:lang w:val="sk-SK"/>
        </w:rPr>
        <w:t xml:space="preserve">okumenty požadované v tejto časti </w:t>
      </w:r>
      <w:r>
        <w:rPr>
          <w:rFonts w:ascii="Arial" w:hAnsi="Arial" w:cs="Arial"/>
          <w:b w:val="0"/>
          <w:sz w:val="24"/>
          <w:lang w:val="sk-SK"/>
        </w:rPr>
        <w:t xml:space="preserve"> podmienok účasti - 3.B 2.1.</w:t>
      </w:r>
      <w:r w:rsidRPr="00B62577">
        <w:rPr>
          <w:rFonts w:ascii="Arial" w:hAnsi="Arial" w:cs="Arial"/>
          <w:b w:val="0"/>
          <w:sz w:val="24"/>
          <w:lang w:val="sk-SK"/>
        </w:rPr>
        <w:t xml:space="preserve"> </w:t>
      </w:r>
      <w:r>
        <w:rPr>
          <w:rFonts w:ascii="Arial" w:hAnsi="Arial" w:cs="Arial"/>
          <w:b w:val="0"/>
          <w:sz w:val="24"/>
          <w:lang w:val="sk-SK"/>
        </w:rPr>
        <w:t xml:space="preserve">nepožaduje verejný obstarávateľ predložiť </w:t>
      </w:r>
      <w:r w:rsidRPr="002E0064">
        <w:rPr>
          <w:rFonts w:ascii="Arial" w:hAnsi="Arial" w:cs="Arial"/>
          <w:b w:val="0"/>
          <w:sz w:val="24"/>
          <w:lang w:val="sk-SK"/>
        </w:rPr>
        <w:t>v originálnom vyhotovení alebo ako ú</w:t>
      </w:r>
      <w:r>
        <w:rPr>
          <w:rFonts w:ascii="Arial" w:hAnsi="Arial" w:cs="Arial"/>
          <w:b w:val="0"/>
          <w:sz w:val="24"/>
          <w:lang w:val="sk-SK"/>
        </w:rPr>
        <w:t>radne overenú kópiu dokumentu.</w:t>
      </w:r>
      <w:r w:rsidR="00C10AA2">
        <w:rPr>
          <w:rFonts w:ascii="Arial" w:hAnsi="Arial" w:cs="Arial"/>
          <w:b w:val="0"/>
          <w:sz w:val="24"/>
          <w:lang w:val="sk-SK"/>
        </w:rPr>
        <w:t xml:space="preserve"> </w:t>
      </w:r>
      <w:r>
        <w:rPr>
          <w:rFonts w:ascii="Arial" w:hAnsi="Arial" w:cs="Arial"/>
          <w:color w:val="000000"/>
          <w:sz w:val="24"/>
          <w:lang w:val="sk-SK"/>
        </w:rPr>
        <w:t>Upozorňujeme však, že</w:t>
      </w:r>
      <w:r w:rsidRPr="00CE263B">
        <w:rPr>
          <w:rFonts w:ascii="Arial" w:hAnsi="Arial" w:cs="Arial"/>
          <w:color w:val="000000"/>
          <w:sz w:val="24"/>
          <w:lang w:val="sk-SK"/>
        </w:rPr>
        <w:t xml:space="preserve"> </w:t>
      </w:r>
      <w:r w:rsidRPr="00CE263B">
        <w:rPr>
          <w:rFonts w:ascii="Arial" w:hAnsi="Arial" w:cs="Arial"/>
          <w:color w:val="000000"/>
          <w:sz w:val="24"/>
          <w:u w:val="single"/>
          <w:lang w:val="sk-SK"/>
        </w:rPr>
        <w:t>doklady a dokumenty vo verejnom obstarávaní sa predkladajú v štátnom jazyku.</w:t>
      </w:r>
      <w:r w:rsidRPr="00CE263B">
        <w:rPr>
          <w:rFonts w:ascii="Arial" w:hAnsi="Arial" w:cs="Arial"/>
          <w:color w:val="000000"/>
          <w:sz w:val="24"/>
          <w:lang w:val="sk-SK"/>
        </w:rPr>
        <w:t xml:space="preserve"> Ak je doklad alebo dokument vyhotovený v cudzom jazyku</w:t>
      </w:r>
      <w:r w:rsidRPr="001F293C">
        <w:rPr>
          <w:rFonts w:ascii="Arial" w:hAnsi="Arial" w:cs="Arial"/>
          <w:color w:val="000000"/>
          <w:sz w:val="24"/>
          <w:lang w:val="sk-SK"/>
        </w:rPr>
        <w:t xml:space="preserve">, </w:t>
      </w:r>
      <w:r w:rsidRPr="001F293C">
        <w:rPr>
          <w:rFonts w:ascii="Arial" w:hAnsi="Arial" w:cs="Arial"/>
          <w:color w:val="000000"/>
          <w:sz w:val="24"/>
          <w:u w:val="single"/>
          <w:lang w:val="sk-SK"/>
        </w:rPr>
        <w:t>predkladá sa spolu s jeho úradným prekladom do štátneho jazyka;</w:t>
      </w:r>
      <w:r w:rsidRPr="001F293C">
        <w:rPr>
          <w:rFonts w:ascii="Arial" w:hAnsi="Arial" w:cs="Arial"/>
          <w:color w:val="000000"/>
          <w:sz w:val="24"/>
          <w:lang w:val="sk-SK"/>
        </w:rPr>
        <w:t xml:space="preserve"> to neplatí</w:t>
      </w:r>
      <w:r w:rsidRPr="00CE263B">
        <w:rPr>
          <w:rFonts w:ascii="Arial" w:hAnsi="Arial" w:cs="Arial"/>
          <w:color w:val="000000"/>
          <w:sz w:val="24"/>
          <w:lang w:val="sk-SK"/>
        </w:rPr>
        <w:t xml:space="preserve"> pre ponuky, návrhy, doklady a dokumenty vyhotovené v českom jazyku. Ak sa zistí rozdiel v ich obsahu, rozhodujúci je úradný preklad do štátneho jazyka.</w:t>
      </w:r>
    </w:p>
    <w:p w14:paraId="2D5802AA" w14:textId="77777777" w:rsidR="00872157" w:rsidRDefault="00872157" w:rsidP="00872157">
      <w:pPr>
        <w:tabs>
          <w:tab w:val="clear" w:pos="709"/>
        </w:tabs>
        <w:autoSpaceDE w:val="0"/>
        <w:autoSpaceDN w:val="0"/>
        <w:adjustRightInd w:val="0"/>
        <w:ind w:left="0" w:firstLine="0"/>
        <w:rPr>
          <w:rFonts w:ascii="Arial" w:hAnsi="Arial" w:cs="Arial"/>
          <w:b w:val="0"/>
          <w:sz w:val="24"/>
          <w:lang w:val="sk-SK"/>
        </w:rPr>
      </w:pPr>
    </w:p>
    <w:p w14:paraId="1E1350F6" w14:textId="6BCD7AE0" w:rsidR="00ED0ECD" w:rsidRPr="00C10AA2" w:rsidRDefault="00ED0ECD" w:rsidP="00842698">
      <w:pPr>
        <w:tabs>
          <w:tab w:val="clear" w:pos="709"/>
        </w:tabs>
        <w:autoSpaceDE w:val="0"/>
        <w:autoSpaceDN w:val="0"/>
        <w:adjustRightInd w:val="0"/>
        <w:ind w:left="851" w:firstLine="0"/>
        <w:rPr>
          <w:rFonts w:ascii="Arial" w:hAnsi="Arial" w:cs="Arial"/>
          <w:b w:val="0"/>
          <w:bCs/>
          <w:sz w:val="24"/>
          <w:lang w:val="sk-SK"/>
        </w:rPr>
      </w:pPr>
    </w:p>
    <w:p w14:paraId="6615A3C3" w14:textId="77777777" w:rsidR="00872157" w:rsidRPr="0098707D" w:rsidRDefault="00872157" w:rsidP="00872157">
      <w:pPr>
        <w:ind w:left="360" w:hanging="218"/>
        <w:rPr>
          <w:rFonts w:ascii="Arial" w:hAnsi="Arial" w:cs="Arial"/>
          <w:sz w:val="24"/>
          <w:u w:val="single"/>
        </w:rPr>
      </w:pPr>
      <w:r w:rsidRPr="0098707D">
        <w:rPr>
          <w:rFonts w:ascii="Arial" w:hAnsi="Arial" w:cs="Arial"/>
          <w:bCs/>
          <w:sz w:val="24"/>
          <w:u w:val="single"/>
        </w:rPr>
        <w:t xml:space="preserve">3.C Pre </w:t>
      </w:r>
      <w:proofErr w:type="spellStart"/>
      <w:r w:rsidRPr="0098707D">
        <w:rPr>
          <w:rFonts w:ascii="Arial" w:hAnsi="Arial" w:cs="Arial"/>
          <w:bCs/>
          <w:sz w:val="24"/>
          <w:u w:val="single"/>
        </w:rPr>
        <w:t>Časť</w:t>
      </w:r>
      <w:proofErr w:type="spellEnd"/>
      <w:r w:rsidRPr="0098707D">
        <w:rPr>
          <w:rFonts w:ascii="Arial" w:hAnsi="Arial" w:cs="Arial"/>
          <w:bCs/>
          <w:sz w:val="24"/>
          <w:u w:val="single"/>
        </w:rPr>
        <w:t xml:space="preserve"> 3:</w:t>
      </w:r>
    </w:p>
    <w:p w14:paraId="67386B18" w14:textId="77777777" w:rsidR="00872157" w:rsidRPr="005A5698" w:rsidRDefault="00872157" w:rsidP="00872157">
      <w:pPr>
        <w:autoSpaceDE w:val="0"/>
        <w:autoSpaceDN w:val="0"/>
        <w:adjustRightInd w:val="0"/>
        <w:ind w:left="851" w:hanging="567"/>
        <w:rPr>
          <w:rFonts w:ascii="Arial" w:hAnsi="Arial" w:cs="Arial"/>
          <w:b w:val="0"/>
          <w:color w:val="000000"/>
          <w:sz w:val="24"/>
          <w:lang w:val="sk-SK"/>
        </w:rPr>
      </w:pPr>
      <w:r w:rsidRPr="00E01E7F">
        <w:rPr>
          <w:rFonts w:ascii="Arial" w:hAnsi="Arial" w:cs="Arial"/>
          <w:sz w:val="24"/>
        </w:rPr>
        <w:t>3.</w:t>
      </w:r>
      <w:r w:rsidRPr="00E01E7F">
        <w:rPr>
          <w:rFonts w:ascii="Arial" w:hAnsi="Arial" w:cs="Arial"/>
          <w:sz w:val="24"/>
          <w:lang w:val="sk-SK"/>
        </w:rPr>
        <w:t xml:space="preserve">C1 </w:t>
      </w:r>
      <w:r w:rsidRPr="0092631D">
        <w:rPr>
          <w:rFonts w:ascii="Arial" w:hAnsi="Arial" w:cs="Arial"/>
          <w:sz w:val="24"/>
          <w:highlight w:val="cyan"/>
          <w:u w:val="single"/>
          <w:lang w:val="sk-SK"/>
        </w:rPr>
        <w:t xml:space="preserve">Zoznam </w:t>
      </w:r>
      <w:r w:rsidRPr="0092631D">
        <w:rPr>
          <w:rFonts w:ascii="Arial" w:hAnsi="Arial" w:cs="Arial"/>
          <w:bCs/>
          <w:color w:val="000000"/>
          <w:sz w:val="24"/>
          <w:highlight w:val="cyan"/>
          <w:u w:val="single"/>
          <w:lang w:val="sk-SK"/>
        </w:rPr>
        <w:t>poskytnutých služieb</w:t>
      </w:r>
      <w:r w:rsidRPr="00E01E7F">
        <w:rPr>
          <w:rFonts w:ascii="Arial" w:hAnsi="Arial" w:cs="Arial"/>
          <w:b w:val="0"/>
          <w:bCs/>
          <w:color w:val="000000"/>
          <w:sz w:val="24"/>
          <w:u w:val="single"/>
          <w:lang w:val="sk-SK"/>
        </w:rPr>
        <w:t xml:space="preserve"> </w:t>
      </w:r>
      <w:r w:rsidRPr="00E01E7F">
        <w:rPr>
          <w:rFonts w:ascii="Arial" w:hAnsi="Arial" w:cs="Arial"/>
          <w:b w:val="0"/>
          <w:sz w:val="24"/>
          <w:lang w:val="sk-SK"/>
        </w:rPr>
        <w:t xml:space="preserve">(podľa § 34 ods. 1 písm. a)  zákona č. 343/2015 Z. z. o verejnom obstarávaní a o zmene a doplnení </w:t>
      </w:r>
      <w:r w:rsidRPr="00E01E7F">
        <w:rPr>
          <w:rFonts w:ascii="Arial" w:hAnsi="Arial" w:cs="Arial"/>
          <w:sz w:val="24"/>
          <w:lang w:val="sk-SK"/>
        </w:rPr>
        <w:t>niektorých zákonov)</w:t>
      </w:r>
      <w:r w:rsidRPr="00E01E7F">
        <w:rPr>
          <w:rFonts w:ascii="Verdana" w:hAnsi="Verdana" w:cs="Verdana"/>
          <w:sz w:val="24"/>
          <w:lang w:val="sk-SK"/>
        </w:rPr>
        <w:t xml:space="preserve"> </w:t>
      </w:r>
      <w:r w:rsidRPr="00E01E7F">
        <w:rPr>
          <w:rFonts w:ascii="Arial" w:hAnsi="Arial" w:cs="Arial"/>
          <w:bCs/>
          <w:color w:val="000000"/>
          <w:sz w:val="24"/>
          <w:u w:val="single"/>
          <w:lang w:val="sk-SK"/>
        </w:rPr>
        <w:t xml:space="preserve"> rovnakého alebo podobného charakteru ako je predmet tejto časti zákazky (podľa nižšie uvedeného)</w:t>
      </w:r>
      <w:r w:rsidRPr="00E01E7F">
        <w:rPr>
          <w:rFonts w:ascii="Arial" w:hAnsi="Arial" w:cs="Arial"/>
          <w:bCs/>
          <w:color w:val="000000"/>
          <w:sz w:val="24"/>
          <w:lang w:val="sk-SK"/>
        </w:rPr>
        <w:t xml:space="preserve"> </w:t>
      </w:r>
      <w:r w:rsidRPr="0092631D">
        <w:rPr>
          <w:rFonts w:ascii="Arial" w:hAnsi="Arial" w:cs="Arial"/>
          <w:color w:val="000000"/>
          <w:sz w:val="24"/>
          <w:highlight w:val="cyan"/>
          <w:u w:val="single"/>
          <w:lang w:val="sk-SK"/>
        </w:rPr>
        <w:t>za predchádzajúce  3 roky</w:t>
      </w:r>
      <w:r w:rsidRPr="0092631D">
        <w:rPr>
          <w:rFonts w:ascii="Arial" w:hAnsi="Arial" w:cs="Arial"/>
          <w:color w:val="000000"/>
          <w:sz w:val="24"/>
          <w:highlight w:val="cyan"/>
          <w:lang w:val="sk-SK"/>
        </w:rPr>
        <w:t xml:space="preserve"> </w:t>
      </w:r>
      <w:r w:rsidRPr="0092631D">
        <w:rPr>
          <w:rFonts w:ascii="Arial" w:hAnsi="Arial" w:cs="Arial"/>
          <w:color w:val="000000"/>
          <w:sz w:val="24"/>
          <w:highlight w:val="cyan"/>
          <w:u w:val="single"/>
          <w:lang w:val="sk-SK"/>
        </w:rPr>
        <w:t>od vyhlásenia verejného obstarávania</w:t>
      </w:r>
      <w:r w:rsidRPr="00E01E7F">
        <w:rPr>
          <w:rFonts w:ascii="Arial" w:hAnsi="Arial" w:cs="Arial"/>
          <w:color w:val="000000"/>
          <w:sz w:val="24"/>
          <w:lang w:val="sk-SK"/>
        </w:rPr>
        <w:t>,</w:t>
      </w:r>
      <w:r w:rsidRPr="00E01E7F">
        <w:rPr>
          <w:rFonts w:ascii="Arial" w:hAnsi="Arial" w:cs="Arial"/>
          <w:b w:val="0"/>
          <w:color w:val="000000"/>
          <w:sz w:val="24"/>
          <w:lang w:val="sk-SK"/>
        </w:rPr>
        <w:t xml:space="preserve"> </w:t>
      </w:r>
      <w:r w:rsidRPr="00E01E7F">
        <w:rPr>
          <w:rFonts w:ascii="Arial" w:hAnsi="Arial" w:cs="Arial"/>
          <w:b w:val="0"/>
          <w:bCs/>
          <w:color w:val="000000"/>
          <w:sz w:val="24"/>
          <w:lang w:val="sk-SK"/>
        </w:rPr>
        <w:t>(</w:t>
      </w:r>
      <w:r w:rsidRPr="00E01E7F">
        <w:rPr>
          <w:rFonts w:ascii="Arial" w:hAnsi="Arial" w:cs="Arial"/>
          <w:b w:val="0"/>
          <w:color w:val="000000"/>
          <w:sz w:val="24"/>
          <w:lang w:val="sk-SK"/>
        </w:rPr>
        <w:t xml:space="preserve">tzv. „rozhodné obdobie“), </w:t>
      </w:r>
      <w:r w:rsidRPr="00E01E7F">
        <w:rPr>
          <w:rFonts w:ascii="Arial" w:hAnsi="Arial" w:cs="Arial"/>
          <w:color w:val="000000"/>
          <w:sz w:val="24"/>
          <w:u w:val="single"/>
          <w:lang w:val="sk-SK"/>
        </w:rPr>
        <w:t>s uvedením cien, lehôt dodania a odberateľov</w:t>
      </w:r>
      <w:r w:rsidRPr="00E01E7F">
        <w:rPr>
          <w:rFonts w:ascii="Arial" w:hAnsi="Arial" w:cs="Arial"/>
          <w:b w:val="0"/>
          <w:color w:val="000000"/>
          <w:sz w:val="24"/>
          <w:lang w:val="sk-SK"/>
        </w:rPr>
        <w:t>;</w:t>
      </w:r>
      <w:r w:rsidRPr="005A5698">
        <w:rPr>
          <w:rFonts w:ascii="Arial" w:hAnsi="Arial" w:cs="Arial"/>
          <w:b w:val="0"/>
          <w:color w:val="000000"/>
          <w:sz w:val="24"/>
          <w:lang w:val="sk-SK"/>
        </w:rPr>
        <w:t xml:space="preserve"> </w:t>
      </w:r>
    </w:p>
    <w:p w14:paraId="7A717033" w14:textId="77777777" w:rsidR="00872157" w:rsidRPr="005A5698" w:rsidRDefault="00872157" w:rsidP="00872157">
      <w:pPr>
        <w:autoSpaceDE w:val="0"/>
        <w:autoSpaceDN w:val="0"/>
        <w:adjustRightInd w:val="0"/>
        <w:ind w:left="851" w:hanging="567"/>
        <w:rPr>
          <w:rFonts w:ascii="Arial" w:hAnsi="Arial" w:cs="Arial"/>
          <w:b w:val="0"/>
          <w:color w:val="000000"/>
          <w:sz w:val="24"/>
          <w:lang w:val="sk-SK"/>
        </w:rPr>
      </w:pPr>
      <w:r w:rsidRPr="005A5698">
        <w:rPr>
          <w:rFonts w:ascii="Arial" w:hAnsi="Arial" w:cs="Arial"/>
          <w:b w:val="0"/>
          <w:sz w:val="24"/>
          <w:lang w:val="sk-SK"/>
        </w:rPr>
        <w:lastRenderedPageBreak/>
        <w:t xml:space="preserve">          </w:t>
      </w:r>
      <w:r w:rsidRPr="005A5698">
        <w:rPr>
          <w:rFonts w:ascii="Arial" w:hAnsi="Arial" w:cs="Arial"/>
          <w:b w:val="0"/>
          <w:color w:val="000000"/>
          <w:sz w:val="24"/>
          <w:lang w:val="sk-SK"/>
        </w:rPr>
        <w:t>dokladom je referencia, ak odberateľom bol verejný obstarávateľ alebo obstarávateľ podľa tohto zákona.</w:t>
      </w:r>
    </w:p>
    <w:p w14:paraId="6CEA57B9" w14:textId="77777777" w:rsidR="00872157" w:rsidRPr="005A5698" w:rsidRDefault="00872157" w:rsidP="00872157">
      <w:pPr>
        <w:autoSpaceDE w:val="0"/>
        <w:autoSpaceDN w:val="0"/>
        <w:adjustRightInd w:val="0"/>
        <w:ind w:left="0" w:firstLine="0"/>
        <w:rPr>
          <w:rFonts w:ascii="Arial" w:hAnsi="Arial" w:cs="Arial"/>
          <w:b w:val="0"/>
          <w:bCs/>
          <w:color w:val="000000"/>
          <w:sz w:val="24"/>
          <w:lang w:val="sk-SK"/>
        </w:rPr>
      </w:pPr>
    </w:p>
    <w:p w14:paraId="75345681" w14:textId="77777777" w:rsidR="00872157" w:rsidRPr="005A5698" w:rsidRDefault="00872157" w:rsidP="00C10AA2">
      <w:pPr>
        <w:autoSpaceDE w:val="0"/>
        <w:autoSpaceDN w:val="0"/>
        <w:adjustRightInd w:val="0"/>
        <w:ind w:left="851" w:firstLine="0"/>
        <w:rPr>
          <w:rFonts w:ascii="Arial" w:hAnsi="Arial" w:cs="Arial"/>
          <w:b w:val="0"/>
          <w:bCs/>
          <w:color w:val="000000"/>
          <w:sz w:val="24"/>
          <w:lang w:val="sk-SK"/>
        </w:rPr>
      </w:pPr>
      <w:r w:rsidRPr="005A5698">
        <w:rPr>
          <w:rFonts w:ascii="Arial" w:hAnsi="Arial" w:cs="Arial"/>
          <w:b w:val="0"/>
          <w:bCs/>
          <w:color w:val="000000"/>
          <w:sz w:val="24"/>
          <w:lang w:val="sk-SK"/>
        </w:rPr>
        <w:t xml:space="preserve">Ak sú predmetom referencie aj služby iného charakteru, ako sú služby požadované v tejto časti zákazky </w:t>
      </w:r>
      <w:r w:rsidRPr="005A5698">
        <w:rPr>
          <w:rFonts w:ascii="Arial" w:hAnsi="Arial" w:cs="Arial"/>
          <w:bCs/>
          <w:color w:val="000000"/>
          <w:sz w:val="24"/>
          <w:u w:val="single"/>
          <w:lang w:val="sk-SK"/>
        </w:rPr>
        <w:t>(podľa nižšie uvedeného)</w:t>
      </w:r>
      <w:r w:rsidRPr="005A5698">
        <w:rPr>
          <w:rFonts w:ascii="Arial" w:hAnsi="Arial" w:cs="Arial"/>
          <w:bCs/>
          <w:color w:val="000000"/>
          <w:sz w:val="24"/>
          <w:lang w:val="sk-SK"/>
        </w:rPr>
        <w:t>,</w:t>
      </w:r>
      <w:r w:rsidRPr="005A5698">
        <w:rPr>
          <w:rFonts w:ascii="Arial" w:hAnsi="Arial" w:cs="Arial"/>
          <w:b w:val="0"/>
          <w:bCs/>
          <w:color w:val="000000"/>
          <w:sz w:val="24"/>
          <w:lang w:val="sk-SK"/>
        </w:rPr>
        <w:t xml:space="preserve"> požadujeme v zozname poskytnutých služieb/referencii </w:t>
      </w:r>
      <w:r w:rsidRPr="005A5698">
        <w:rPr>
          <w:rFonts w:ascii="Arial" w:hAnsi="Arial" w:cs="Arial"/>
          <w:bCs/>
          <w:color w:val="000000"/>
          <w:sz w:val="24"/>
          <w:lang w:val="sk-SK"/>
        </w:rPr>
        <w:t xml:space="preserve">odčleniť poskytnutie služieb rovnakého alebo porovnateľného charakteru ako je predmet  tejto časti zákazky </w:t>
      </w:r>
      <w:r w:rsidRPr="005A5698">
        <w:rPr>
          <w:rFonts w:ascii="Arial" w:hAnsi="Arial" w:cs="Arial"/>
          <w:bCs/>
          <w:color w:val="000000"/>
          <w:sz w:val="24"/>
          <w:u w:val="single"/>
          <w:lang w:val="sk-SK"/>
        </w:rPr>
        <w:t>(podľa nižšie uvedeného)</w:t>
      </w:r>
      <w:r w:rsidRPr="005A5698">
        <w:rPr>
          <w:rFonts w:ascii="Arial" w:hAnsi="Arial" w:cs="Arial"/>
          <w:bCs/>
          <w:color w:val="000000"/>
          <w:sz w:val="24"/>
          <w:lang w:val="sk-SK"/>
        </w:rPr>
        <w:t xml:space="preserve">,   od ostatných služieb, </w:t>
      </w:r>
      <w:r w:rsidRPr="005A5698">
        <w:rPr>
          <w:rFonts w:ascii="Arial" w:hAnsi="Arial" w:cs="Arial"/>
          <w:b w:val="0"/>
          <w:bCs/>
          <w:color w:val="000000"/>
          <w:sz w:val="24"/>
          <w:lang w:val="sk-SK"/>
        </w:rPr>
        <w:t xml:space="preserve">ktoré nie sú predmetom tejto časti zákazky. </w:t>
      </w:r>
    </w:p>
    <w:p w14:paraId="73E78E44" w14:textId="77777777" w:rsidR="00872157" w:rsidRPr="005A5698" w:rsidRDefault="00872157" w:rsidP="00C10AA2">
      <w:pPr>
        <w:autoSpaceDE w:val="0"/>
        <w:autoSpaceDN w:val="0"/>
        <w:adjustRightInd w:val="0"/>
        <w:ind w:left="851" w:firstLine="0"/>
        <w:rPr>
          <w:rFonts w:ascii="Arial" w:hAnsi="Arial" w:cs="Arial"/>
          <w:b w:val="0"/>
          <w:color w:val="000000"/>
          <w:sz w:val="24"/>
          <w:lang w:val="sk-SK"/>
        </w:rPr>
      </w:pPr>
    </w:p>
    <w:p w14:paraId="4B51F92A" w14:textId="3B58791F" w:rsidR="00872157" w:rsidRPr="005A5698" w:rsidRDefault="00872157" w:rsidP="00842698">
      <w:pPr>
        <w:autoSpaceDE w:val="0"/>
        <w:autoSpaceDN w:val="0"/>
        <w:adjustRightInd w:val="0"/>
        <w:ind w:left="851" w:firstLine="0"/>
        <w:rPr>
          <w:rFonts w:ascii="Arial" w:hAnsi="Arial" w:cs="Arial"/>
          <w:color w:val="000000"/>
          <w:sz w:val="24"/>
          <w:lang w:val="sk-SK"/>
        </w:rPr>
      </w:pPr>
      <w:r w:rsidRPr="005A5698">
        <w:rPr>
          <w:rFonts w:ascii="Arial" w:hAnsi="Arial" w:cs="Arial"/>
          <w:b w:val="0"/>
          <w:color w:val="000000"/>
          <w:sz w:val="24"/>
          <w:lang w:val="sk-SK"/>
        </w:rPr>
        <w:t xml:space="preserve">Verejný obstarávateľ bude uznávať zo zoznamu poskytnutých služieb len tie časti poskytnutých služieb, ktoré boli poskytnuté </w:t>
      </w:r>
      <w:r w:rsidRPr="004749BA">
        <w:rPr>
          <w:rFonts w:ascii="Arial" w:hAnsi="Arial" w:cs="Arial"/>
          <w:b w:val="0"/>
          <w:color w:val="000000"/>
          <w:sz w:val="24"/>
          <w:lang w:val="sk-SK"/>
        </w:rPr>
        <w:t>v rozhodnom období, ak by išlo o poskytnutie služieb, ktoré boli začaté a/alebo ukončené mimo tohto rozhodného obdobia. Uchádzač je povinný v tomto prípade výslovne uviesť k takýmto poskytnutým službám (referenciám</w:t>
      </w:r>
      <w:r w:rsidRPr="004749BA">
        <w:rPr>
          <w:rFonts w:ascii="Arial" w:hAnsi="Arial" w:cs="Arial"/>
          <w:b w:val="0"/>
          <w:bCs/>
          <w:color w:val="000000"/>
          <w:sz w:val="24"/>
          <w:lang w:val="sk-SK"/>
        </w:rPr>
        <w:t xml:space="preserve">) </w:t>
      </w:r>
      <w:r w:rsidRPr="004749BA">
        <w:rPr>
          <w:rFonts w:ascii="Arial" w:hAnsi="Arial" w:cs="Arial"/>
          <w:bCs/>
          <w:color w:val="000000"/>
          <w:sz w:val="24"/>
          <w:lang w:val="sk-SK"/>
        </w:rPr>
        <w:t>aj presný údaj o tom, aký objem služieb (v € bez DPH) bol poskytnutý v rozhodnom období</w:t>
      </w:r>
      <w:r w:rsidRPr="004749BA">
        <w:rPr>
          <w:rFonts w:ascii="Arial" w:hAnsi="Arial" w:cs="Arial"/>
          <w:color w:val="000000"/>
          <w:sz w:val="24"/>
          <w:lang w:val="sk-SK"/>
        </w:rPr>
        <w:t>. Tzn., že verejný obstarávateľ nebude uznávať služby, ktoré boli vykonané mimo rozhodného obdobia.</w:t>
      </w:r>
    </w:p>
    <w:p w14:paraId="22D09FB8" w14:textId="77777777" w:rsidR="00872157" w:rsidRPr="005A5698" w:rsidRDefault="00872157" w:rsidP="00872157">
      <w:pPr>
        <w:autoSpaceDE w:val="0"/>
        <w:autoSpaceDN w:val="0"/>
        <w:adjustRightInd w:val="0"/>
        <w:ind w:left="851"/>
        <w:rPr>
          <w:rFonts w:ascii="Arial" w:hAnsi="Arial" w:cs="Arial"/>
          <w:color w:val="000000"/>
          <w:sz w:val="24"/>
          <w:lang w:val="sk-SK"/>
        </w:rPr>
      </w:pPr>
    </w:p>
    <w:p w14:paraId="7F3EAF46" w14:textId="0BE2F667" w:rsidR="00842698" w:rsidRDefault="00842698" w:rsidP="00B5693A">
      <w:pPr>
        <w:tabs>
          <w:tab w:val="clear" w:pos="709"/>
        </w:tabs>
        <w:autoSpaceDE w:val="0"/>
        <w:autoSpaceDN w:val="0"/>
        <w:ind w:left="851" w:firstLine="0"/>
        <w:rPr>
          <w:rFonts w:ascii="Arial" w:hAnsi="Arial" w:cs="Arial"/>
          <w:b w:val="0"/>
          <w:sz w:val="24"/>
          <w:lang w:val="sk-SK"/>
        </w:rPr>
      </w:pPr>
      <w:bookmarkStart w:id="37" w:name="_Hlk25755786"/>
      <w:r>
        <w:rPr>
          <w:rFonts w:ascii="Arial" w:hAnsi="Arial" w:cs="Arial"/>
          <w:b w:val="0"/>
          <w:sz w:val="24"/>
          <w:lang w:val="sk-SK"/>
        </w:rPr>
        <w:t>V</w:t>
      </w:r>
      <w:r w:rsidRPr="005A5698">
        <w:rPr>
          <w:rFonts w:ascii="Arial" w:hAnsi="Arial" w:cs="Arial"/>
          <w:b w:val="0"/>
          <w:sz w:val="24"/>
          <w:lang w:val="sk-SK"/>
        </w:rPr>
        <w:t xml:space="preserve">erejný obstarávateľ určil </w:t>
      </w:r>
      <w:r w:rsidRPr="00C8331D">
        <w:rPr>
          <w:rFonts w:ascii="Arial" w:hAnsi="Arial" w:cs="Arial"/>
          <w:bCs/>
          <w:sz w:val="24"/>
          <w:lang w:val="sk-SK"/>
        </w:rPr>
        <w:t>minimálny štandard</w:t>
      </w:r>
      <w:r w:rsidRPr="005A5698">
        <w:rPr>
          <w:rFonts w:ascii="Arial" w:hAnsi="Arial" w:cs="Arial"/>
          <w:b w:val="0"/>
          <w:sz w:val="24"/>
          <w:lang w:val="sk-SK"/>
        </w:rPr>
        <w:t xml:space="preserve"> (úroveň) na preukázanie splnenia tejto </w:t>
      </w:r>
      <w:r>
        <w:rPr>
          <w:rFonts w:ascii="Arial" w:hAnsi="Arial" w:cs="Arial"/>
          <w:b w:val="0"/>
          <w:sz w:val="24"/>
          <w:lang w:val="sk-SK"/>
        </w:rPr>
        <w:t xml:space="preserve">   </w:t>
      </w:r>
    </w:p>
    <w:p w14:paraId="1B96B2AD" w14:textId="61DB1D32" w:rsidR="00842698" w:rsidRPr="005A5698" w:rsidRDefault="00842698" w:rsidP="00B5693A">
      <w:pPr>
        <w:tabs>
          <w:tab w:val="clear" w:pos="709"/>
        </w:tabs>
        <w:autoSpaceDE w:val="0"/>
        <w:autoSpaceDN w:val="0"/>
        <w:ind w:left="851" w:firstLine="0"/>
        <w:rPr>
          <w:rFonts w:ascii="Verdana" w:hAnsi="Verdana" w:cs="Arial"/>
          <w:b w:val="0"/>
          <w:sz w:val="24"/>
          <w:lang w:val="sk-SK"/>
        </w:rPr>
      </w:pPr>
      <w:r w:rsidRPr="005A5698">
        <w:rPr>
          <w:rFonts w:ascii="Arial" w:hAnsi="Arial" w:cs="Arial"/>
          <w:b w:val="0"/>
          <w:sz w:val="24"/>
          <w:lang w:val="sk-SK"/>
        </w:rPr>
        <w:t xml:space="preserve">podmienky skutočnosť, aby uchádzač preukázal </w:t>
      </w:r>
      <w:r w:rsidRPr="005A5698">
        <w:rPr>
          <w:rFonts w:ascii="Arial" w:hAnsi="Arial" w:cs="Arial"/>
          <w:b w:val="0"/>
          <w:color w:val="000000"/>
          <w:sz w:val="24"/>
          <w:lang w:val="sk-SK"/>
        </w:rPr>
        <w:t xml:space="preserve">poskytovanie služieb </w:t>
      </w:r>
      <w:r w:rsidRPr="005A5698">
        <w:rPr>
          <w:rFonts w:ascii="Arial" w:hAnsi="Arial" w:cs="Arial"/>
          <w:b w:val="0"/>
          <w:sz w:val="24"/>
          <w:lang w:val="sk-SK"/>
        </w:rPr>
        <w:t xml:space="preserve">rovnakého alebo porovnateľného charakteru ako je predmet tejto časti zákazky </w:t>
      </w:r>
      <w:r w:rsidRPr="005A5698">
        <w:rPr>
          <w:rFonts w:ascii="Arial" w:hAnsi="Arial" w:cs="Arial"/>
          <w:b w:val="0"/>
          <w:bCs/>
          <w:color w:val="000000"/>
          <w:sz w:val="24"/>
          <w:u w:val="single"/>
          <w:lang w:val="sk-SK"/>
        </w:rPr>
        <w:t xml:space="preserve">(podľa nižšie uvedeného) </w:t>
      </w:r>
      <w:r w:rsidRPr="005A5698">
        <w:rPr>
          <w:rFonts w:ascii="Arial" w:hAnsi="Arial" w:cs="Arial"/>
          <w:b w:val="0"/>
          <w:sz w:val="24"/>
          <w:lang w:val="sk-SK"/>
        </w:rPr>
        <w:t>v rozhodnom období nasledovne:</w:t>
      </w:r>
    </w:p>
    <w:p w14:paraId="35BF74D5" w14:textId="77777777" w:rsidR="00842698" w:rsidRDefault="00842698" w:rsidP="00B5693A">
      <w:pPr>
        <w:tabs>
          <w:tab w:val="clear" w:pos="709"/>
        </w:tabs>
        <w:autoSpaceDE w:val="0"/>
        <w:autoSpaceDN w:val="0"/>
        <w:ind w:left="851" w:firstLine="0"/>
        <w:rPr>
          <w:rFonts w:ascii="Arial" w:hAnsi="Arial" w:cs="Arial"/>
          <w:b w:val="0"/>
          <w:sz w:val="24"/>
          <w:lang w:val="sk-SK"/>
        </w:rPr>
      </w:pPr>
    </w:p>
    <w:p w14:paraId="60DF9FF0" w14:textId="25604981" w:rsidR="00E66D8E" w:rsidRPr="00E66D8E" w:rsidRDefault="00842698" w:rsidP="00B5693A">
      <w:pPr>
        <w:tabs>
          <w:tab w:val="clear" w:pos="709"/>
        </w:tabs>
        <w:autoSpaceDE w:val="0"/>
        <w:autoSpaceDN w:val="0"/>
        <w:ind w:left="851" w:firstLine="0"/>
        <w:rPr>
          <w:rFonts w:ascii="Arial" w:hAnsi="Arial" w:cs="Arial"/>
          <w:b w:val="0"/>
          <w:sz w:val="24"/>
          <w:highlight w:val="cyan"/>
          <w:lang w:val="sk-SK"/>
        </w:rPr>
      </w:pPr>
      <w:bookmarkStart w:id="38" w:name="_Hlk52785770"/>
      <w:r w:rsidRPr="00E66D8E">
        <w:rPr>
          <w:rFonts w:ascii="Arial" w:hAnsi="Arial" w:cs="Arial"/>
          <w:b w:val="0"/>
          <w:sz w:val="24"/>
          <w:highlight w:val="cyan"/>
          <w:lang w:val="sk-SK"/>
        </w:rPr>
        <w:t xml:space="preserve">Poskytnutie minimálne jednej služby, pri ktorej uchádzač poskytol služby: </w:t>
      </w:r>
      <w:r w:rsidRPr="00E66D8E">
        <w:rPr>
          <w:rFonts w:ascii="Arial" w:hAnsi="Arial" w:cs="Arial"/>
          <w:sz w:val="24"/>
          <w:szCs w:val="20"/>
          <w:highlight w:val="cyan"/>
          <w:u w:val="single"/>
          <w:lang w:val="sk-SK"/>
        </w:rPr>
        <w:t>sadové úpravy</w:t>
      </w:r>
      <w:r w:rsidRPr="00E66D8E">
        <w:rPr>
          <w:rFonts w:ascii="Arial" w:hAnsi="Arial" w:cs="Arial"/>
          <w:sz w:val="24"/>
          <w:szCs w:val="20"/>
          <w:highlight w:val="cyan"/>
          <w:lang w:val="sk-SK"/>
        </w:rPr>
        <w:t xml:space="preserve"> (tzn. výsadba kvetov a/alebo výsadba krov a/alebo zakladanie trávnika a pod.) </w:t>
      </w:r>
      <w:r w:rsidR="00E66D8E" w:rsidRPr="00E66D8E">
        <w:rPr>
          <w:rFonts w:ascii="Arial" w:hAnsi="Arial" w:cs="Arial"/>
          <w:sz w:val="24"/>
          <w:szCs w:val="20"/>
          <w:highlight w:val="cyan"/>
          <w:lang w:val="sk-SK"/>
        </w:rPr>
        <w:t xml:space="preserve">pričom súčasťou týchto prác musí byť </w:t>
      </w:r>
      <w:r w:rsidR="00E66D8E" w:rsidRPr="00E66D8E">
        <w:rPr>
          <w:rFonts w:ascii="Arial" w:hAnsi="Arial" w:cs="Arial"/>
          <w:sz w:val="24"/>
          <w:highlight w:val="cyan"/>
          <w:lang w:val="sk-SK"/>
        </w:rPr>
        <w:t>výsadba vzrastlých stromov, krov, kvetov, zakladanie trávnika výsevom, položenie trávnych kobercov</w:t>
      </w:r>
      <w:r w:rsidR="00E66D8E" w:rsidRPr="00E66D8E">
        <w:rPr>
          <w:rFonts w:ascii="Arial" w:hAnsi="Arial" w:cs="Arial"/>
          <w:b w:val="0"/>
          <w:sz w:val="24"/>
          <w:highlight w:val="cyan"/>
          <w:lang w:val="sk-SK"/>
        </w:rPr>
        <w:t xml:space="preserve"> pričom tieto práce boli v minimálnom objeme </w:t>
      </w:r>
      <w:r w:rsidR="00E66D8E" w:rsidRPr="00E66D8E">
        <w:rPr>
          <w:rFonts w:ascii="Arial" w:hAnsi="Arial" w:cs="Arial"/>
          <w:sz w:val="24"/>
          <w:highlight w:val="cyan"/>
          <w:lang w:val="sk-SK"/>
        </w:rPr>
        <w:t>30</w:t>
      </w:r>
      <w:r w:rsidR="00E66D8E" w:rsidRPr="00E66D8E">
        <w:rPr>
          <w:rFonts w:ascii="Arial" w:hAnsi="Arial" w:cs="Arial"/>
          <w:bCs/>
          <w:sz w:val="24"/>
          <w:highlight w:val="cyan"/>
          <w:lang w:val="sk-SK"/>
        </w:rPr>
        <w:t>.000,- € bez DPH.</w:t>
      </w:r>
      <w:r w:rsidR="00E66D8E" w:rsidRPr="00E66D8E">
        <w:rPr>
          <w:rFonts w:ascii="Arial" w:hAnsi="Arial" w:cs="Arial"/>
          <w:b w:val="0"/>
          <w:sz w:val="24"/>
          <w:highlight w:val="cyan"/>
          <w:lang w:val="sk-SK"/>
        </w:rPr>
        <w:t xml:space="preserve"> </w:t>
      </w:r>
    </w:p>
    <w:p w14:paraId="6DC53680" w14:textId="7E07A495" w:rsidR="00842698" w:rsidRPr="00E66D8E" w:rsidRDefault="00842698" w:rsidP="0092631D">
      <w:pPr>
        <w:tabs>
          <w:tab w:val="clear" w:pos="709"/>
        </w:tabs>
        <w:autoSpaceDE w:val="0"/>
        <w:autoSpaceDN w:val="0"/>
        <w:ind w:left="851" w:firstLine="0"/>
        <w:rPr>
          <w:rFonts w:ascii="Arial" w:hAnsi="Arial" w:cs="Arial"/>
          <w:b w:val="0"/>
          <w:color w:val="000000"/>
          <w:sz w:val="24"/>
          <w:highlight w:val="cyan"/>
        </w:rPr>
      </w:pPr>
      <w:r w:rsidRPr="00E66D8E">
        <w:rPr>
          <w:rFonts w:ascii="Arial" w:hAnsi="Arial" w:cs="Arial"/>
          <w:b w:val="0"/>
          <w:sz w:val="24"/>
          <w:szCs w:val="20"/>
          <w:highlight w:val="cyan"/>
          <w:lang w:val="sk-SK"/>
        </w:rPr>
        <w:t xml:space="preserve">Pre odstránenie pochybností uvádzame, že verejný obstarávateľ požaduje minimálne jednu referenciu v min. objeme </w:t>
      </w:r>
      <w:r w:rsidRPr="00E66D8E">
        <w:rPr>
          <w:rFonts w:ascii="Arial" w:hAnsi="Arial" w:cs="Arial"/>
          <w:bCs/>
          <w:sz w:val="24"/>
          <w:szCs w:val="20"/>
          <w:highlight w:val="cyan"/>
          <w:lang w:val="sk-SK"/>
        </w:rPr>
        <w:t>30.000,- € bez DPH.</w:t>
      </w:r>
    </w:p>
    <w:p w14:paraId="41C8C9DB" w14:textId="77777777" w:rsidR="00842698" w:rsidRPr="00E66D8E" w:rsidRDefault="00842698" w:rsidP="00842698">
      <w:pPr>
        <w:autoSpaceDE w:val="0"/>
        <w:autoSpaceDN w:val="0"/>
        <w:adjustRightInd w:val="0"/>
        <w:ind w:left="851"/>
        <w:rPr>
          <w:rFonts w:ascii="Arial" w:hAnsi="Arial" w:cs="Arial"/>
          <w:b w:val="0"/>
          <w:color w:val="000000"/>
          <w:sz w:val="24"/>
          <w:highlight w:val="cyan"/>
        </w:rPr>
      </w:pPr>
    </w:p>
    <w:p w14:paraId="1B79523B" w14:textId="1D13835E" w:rsidR="00842698" w:rsidRPr="00842698" w:rsidRDefault="00842698" w:rsidP="0092631D">
      <w:pPr>
        <w:tabs>
          <w:tab w:val="clear" w:pos="709"/>
        </w:tabs>
        <w:autoSpaceDE w:val="0"/>
        <w:autoSpaceDN w:val="0"/>
        <w:ind w:left="851" w:firstLine="0"/>
        <w:rPr>
          <w:rFonts w:ascii="Arial" w:hAnsi="Arial" w:cs="Arial"/>
          <w:bCs/>
          <w:sz w:val="24"/>
          <w:lang w:val="sk-SK"/>
        </w:rPr>
      </w:pPr>
      <w:r w:rsidRPr="00E66D8E">
        <w:rPr>
          <w:rFonts w:ascii="Arial" w:hAnsi="Arial" w:cs="Arial"/>
          <w:b w:val="0"/>
          <w:sz w:val="24"/>
          <w:highlight w:val="cyan"/>
          <w:lang w:val="sk-SK"/>
        </w:rPr>
        <w:t xml:space="preserve">Verejný obstarávateľ uzná aj referenciu na </w:t>
      </w:r>
      <w:r w:rsidRPr="00E66D8E">
        <w:rPr>
          <w:rFonts w:ascii="Arial" w:hAnsi="Arial" w:cs="Arial"/>
          <w:b w:val="0"/>
          <w:sz w:val="24"/>
          <w:szCs w:val="20"/>
          <w:highlight w:val="cyan"/>
          <w:lang w:val="sk-SK"/>
        </w:rPr>
        <w:t xml:space="preserve">uskutočnenie stavebných prác, </w:t>
      </w:r>
      <w:r w:rsidRPr="00E66D8E">
        <w:rPr>
          <w:rFonts w:ascii="Arial" w:hAnsi="Arial" w:cs="Arial"/>
          <w:sz w:val="24"/>
          <w:szCs w:val="20"/>
          <w:highlight w:val="cyan"/>
          <w:u w:val="single"/>
          <w:lang w:val="sk-SK"/>
        </w:rPr>
        <w:t>ktorých súčasťou bola realizácia sadových úprav</w:t>
      </w:r>
      <w:r w:rsidRPr="00E66D8E">
        <w:rPr>
          <w:rFonts w:ascii="Arial" w:hAnsi="Arial" w:cs="Arial"/>
          <w:sz w:val="24"/>
          <w:szCs w:val="20"/>
          <w:highlight w:val="cyan"/>
          <w:lang w:val="sk-SK"/>
        </w:rPr>
        <w:t xml:space="preserve"> (</w:t>
      </w:r>
      <w:proofErr w:type="spellStart"/>
      <w:r w:rsidRPr="00E66D8E">
        <w:rPr>
          <w:rFonts w:ascii="Arial" w:hAnsi="Arial" w:cs="Arial"/>
          <w:sz w:val="24"/>
          <w:szCs w:val="20"/>
          <w:highlight w:val="cyan"/>
          <w:lang w:val="sk-SK"/>
        </w:rPr>
        <w:t>t.z</w:t>
      </w:r>
      <w:proofErr w:type="spellEnd"/>
      <w:r w:rsidRPr="00E66D8E">
        <w:rPr>
          <w:rFonts w:ascii="Arial" w:hAnsi="Arial" w:cs="Arial"/>
          <w:sz w:val="24"/>
          <w:szCs w:val="20"/>
          <w:highlight w:val="cyan"/>
          <w:lang w:val="sk-SK"/>
        </w:rPr>
        <w:t xml:space="preserve">. výsadba kvetov a/alebo výsadba krov a/alebo zakladanie trávnika a pod.) pričom súčasťou týchto prác musí byť </w:t>
      </w:r>
      <w:r w:rsidRPr="00E66D8E">
        <w:rPr>
          <w:rFonts w:ascii="Arial" w:hAnsi="Arial" w:cs="Arial"/>
          <w:sz w:val="24"/>
          <w:highlight w:val="cyan"/>
          <w:lang w:val="sk-SK"/>
        </w:rPr>
        <w:t>výsadb</w:t>
      </w:r>
      <w:r w:rsidR="00E66D8E" w:rsidRPr="00E66D8E">
        <w:rPr>
          <w:rFonts w:ascii="Arial" w:hAnsi="Arial" w:cs="Arial"/>
          <w:sz w:val="24"/>
          <w:highlight w:val="cyan"/>
          <w:lang w:val="sk-SK"/>
        </w:rPr>
        <w:t>a</w:t>
      </w:r>
      <w:r w:rsidRPr="00E66D8E">
        <w:rPr>
          <w:rFonts w:ascii="Arial" w:hAnsi="Arial" w:cs="Arial"/>
          <w:sz w:val="24"/>
          <w:highlight w:val="cyan"/>
          <w:lang w:val="sk-SK"/>
        </w:rPr>
        <w:t xml:space="preserve"> vzrastlých stromov, krov, kvetov</w:t>
      </w:r>
      <w:r w:rsidR="00E66D8E" w:rsidRPr="00E66D8E">
        <w:rPr>
          <w:rFonts w:ascii="Arial" w:hAnsi="Arial" w:cs="Arial"/>
          <w:sz w:val="24"/>
          <w:highlight w:val="cyan"/>
          <w:lang w:val="sk-SK"/>
        </w:rPr>
        <w:t xml:space="preserve">, </w:t>
      </w:r>
      <w:r w:rsidRPr="00E66D8E">
        <w:rPr>
          <w:rFonts w:ascii="Arial" w:hAnsi="Arial" w:cs="Arial"/>
          <w:sz w:val="24"/>
          <w:highlight w:val="cyan"/>
          <w:lang w:val="sk-SK"/>
        </w:rPr>
        <w:t>zakladanie trávnika výsevom</w:t>
      </w:r>
      <w:r w:rsidR="00E66D8E" w:rsidRPr="00E66D8E">
        <w:rPr>
          <w:rFonts w:ascii="Arial" w:hAnsi="Arial" w:cs="Arial"/>
          <w:sz w:val="24"/>
          <w:highlight w:val="cyan"/>
          <w:lang w:val="sk-SK"/>
        </w:rPr>
        <w:t xml:space="preserve">, </w:t>
      </w:r>
      <w:r w:rsidRPr="00E66D8E">
        <w:rPr>
          <w:rFonts w:ascii="Arial" w:hAnsi="Arial" w:cs="Arial"/>
          <w:sz w:val="24"/>
          <w:highlight w:val="cyan"/>
          <w:lang w:val="sk-SK"/>
        </w:rPr>
        <w:t>položen</w:t>
      </w:r>
      <w:r w:rsidR="00E66D8E" w:rsidRPr="00E66D8E">
        <w:rPr>
          <w:rFonts w:ascii="Arial" w:hAnsi="Arial" w:cs="Arial"/>
          <w:sz w:val="24"/>
          <w:highlight w:val="cyan"/>
          <w:lang w:val="sk-SK"/>
        </w:rPr>
        <w:t>ie</w:t>
      </w:r>
      <w:r w:rsidRPr="00E66D8E">
        <w:rPr>
          <w:rFonts w:ascii="Arial" w:hAnsi="Arial" w:cs="Arial"/>
          <w:sz w:val="24"/>
          <w:highlight w:val="cyan"/>
          <w:lang w:val="sk-SK"/>
        </w:rPr>
        <w:t xml:space="preserve"> trávnych kobercov</w:t>
      </w:r>
      <w:r w:rsidRPr="00E66D8E">
        <w:rPr>
          <w:rFonts w:ascii="Arial" w:hAnsi="Arial" w:cs="Arial"/>
          <w:b w:val="0"/>
          <w:sz w:val="24"/>
          <w:highlight w:val="cyan"/>
          <w:lang w:val="sk-SK"/>
        </w:rPr>
        <w:t xml:space="preserve"> pričom  tieto práce boli v minimálnom objeme </w:t>
      </w:r>
      <w:r w:rsidRPr="00E66D8E">
        <w:rPr>
          <w:rFonts w:ascii="Arial" w:hAnsi="Arial" w:cs="Arial"/>
          <w:sz w:val="24"/>
          <w:highlight w:val="cyan"/>
          <w:lang w:val="sk-SK"/>
        </w:rPr>
        <w:t>30</w:t>
      </w:r>
      <w:r w:rsidRPr="00E66D8E">
        <w:rPr>
          <w:rFonts w:ascii="Arial" w:hAnsi="Arial" w:cs="Arial"/>
          <w:bCs/>
          <w:sz w:val="24"/>
          <w:highlight w:val="cyan"/>
          <w:lang w:val="sk-SK"/>
        </w:rPr>
        <w:t>.000,- € bez DPH.</w:t>
      </w:r>
      <w:r w:rsidRPr="00842698">
        <w:rPr>
          <w:rFonts w:ascii="Arial" w:hAnsi="Arial" w:cs="Arial"/>
          <w:b w:val="0"/>
          <w:sz w:val="24"/>
          <w:lang w:val="sk-SK"/>
        </w:rPr>
        <w:t xml:space="preserve"> </w:t>
      </w:r>
      <w:bookmarkEnd w:id="37"/>
      <w:bookmarkEnd w:id="38"/>
    </w:p>
    <w:p w14:paraId="20909A5B" w14:textId="77777777" w:rsidR="00102747" w:rsidRDefault="00102747" w:rsidP="00EC6B86">
      <w:pPr>
        <w:tabs>
          <w:tab w:val="clear" w:pos="709"/>
        </w:tabs>
        <w:autoSpaceDE w:val="0"/>
        <w:autoSpaceDN w:val="0"/>
        <w:ind w:left="142" w:hanging="143"/>
        <w:rPr>
          <w:rFonts w:ascii="Arial" w:hAnsi="Arial" w:cs="Arial"/>
          <w:b w:val="0"/>
          <w:sz w:val="24"/>
          <w:szCs w:val="20"/>
          <w:lang w:val="sk-SK"/>
        </w:rPr>
      </w:pPr>
    </w:p>
    <w:p w14:paraId="667E502D" w14:textId="77777777" w:rsidR="00102747" w:rsidRPr="005A5698" w:rsidRDefault="00102747" w:rsidP="00102747">
      <w:pPr>
        <w:tabs>
          <w:tab w:val="clear" w:pos="709"/>
        </w:tabs>
        <w:ind w:left="0" w:firstLine="0"/>
        <w:rPr>
          <w:rFonts w:ascii="Arial" w:hAnsi="Arial" w:cs="Arial"/>
          <w:color w:val="000000"/>
          <w:sz w:val="24"/>
          <w:lang w:val="sk-SK"/>
        </w:rPr>
      </w:pPr>
      <w:r w:rsidRPr="005A5698">
        <w:rPr>
          <w:rFonts w:ascii="Arial" w:hAnsi="Arial" w:cs="Arial"/>
          <w:b w:val="0"/>
          <w:color w:val="000000"/>
          <w:sz w:val="24"/>
          <w:lang w:val="sk-SK" w:eastAsia="en-US"/>
        </w:rPr>
        <w:t xml:space="preserve">V prípade, ak budú v zmluvnej cene služieb (v referenčnom liste) zarátané aj iné služby ako požadované </w:t>
      </w:r>
      <w:r w:rsidRPr="005A5698">
        <w:rPr>
          <w:rFonts w:ascii="Arial" w:hAnsi="Arial" w:cs="Arial"/>
          <w:bCs/>
          <w:color w:val="000000"/>
          <w:sz w:val="24"/>
          <w:u w:val="single"/>
          <w:lang w:val="sk-SK" w:eastAsia="en-US"/>
        </w:rPr>
        <w:t xml:space="preserve">(podľa </w:t>
      </w:r>
      <w:r>
        <w:rPr>
          <w:rFonts w:ascii="Arial" w:hAnsi="Arial" w:cs="Arial"/>
          <w:bCs/>
          <w:color w:val="000000"/>
          <w:sz w:val="24"/>
          <w:u w:val="single"/>
          <w:lang w:val="sk-SK" w:eastAsia="en-US"/>
        </w:rPr>
        <w:t>vyššie</w:t>
      </w:r>
      <w:r w:rsidRPr="005A5698">
        <w:rPr>
          <w:rFonts w:ascii="Arial" w:hAnsi="Arial" w:cs="Arial"/>
          <w:bCs/>
          <w:color w:val="000000"/>
          <w:sz w:val="24"/>
          <w:u w:val="single"/>
          <w:lang w:val="sk-SK" w:eastAsia="en-US"/>
        </w:rPr>
        <w:t xml:space="preserve"> uvedeného)</w:t>
      </w:r>
      <w:r w:rsidRPr="005A5698">
        <w:rPr>
          <w:rFonts w:ascii="Arial" w:hAnsi="Arial" w:cs="Arial"/>
          <w:bCs/>
          <w:color w:val="000000"/>
          <w:sz w:val="24"/>
          <w:lang w:val="sk-SK" w:eastAsia="en-US"/>
        </w:rPr>
        <w:t xml:space="preserve">, </w:t>
      </w:r>
      <w:r w:rsidRPr="005A5698">
        <w:rPr>
          <w:rFonts w:ascii="Arial" w:hAnsi="Arial" w:cs="Arial"/>
          <w:b w:val="0"/>
          <w:color w:val="000000"/>
          <w:sz w:val="24"/>
          <w:lang w:val="sk-SK" w:eastAsia="en-US"/>
        </w:rPr>
        <w:t xml:space="preserve">uchádzač je povinný uviesť </w:t>
      </w:r>
      <w:r w:rsidRPr="005A5698">
        <w:rPr>
          <w:rFonts w:ascii="Arial" w:hAnsi="Arial" w:cs="Arial"/>
          <w:color w:val="000000"/>
          <w:sz w:val="24"/>
          <w:u w:val="single"/>
          <w:lang w:val="sk-SK" w:eastAsia="en-US"/>
        </w:rPr>
        <w:t>cenu len za služby rovnakého alebo podobného charakteru, ako je predmet tejto časti zákazky uvedený v tomto bode</w:t>
      </w:r>
      <w:r w:rsidRPr="00102747">
        <w:rPr>
          <w:rFonts w:ascii="Arial" w:hAnsi="Arial" w:cs="Arial"/>
          <w:b w:val="0"/>
          <w:bCs/>
          <w:color w:val="000000"/>
          <w:sz w:val="24"/>
          <w:lang w:val="sk-SK" w:eastAsia="en-US"/>
        </w:rPr>
        <w:t>. (Aby verejný obstarávateľ mohol vyhodnotiť splnenie požadovanej minimálnej úrovne.)</w:t>
      </w:r>
      <w:r w:rsidRPr="005A5698">
        <w:rPr>
          <w:rFonts w:ascii="Arial" w:hAnsi="Arial" w:cs="Arial"/>
          <w:color w:val="000000"/>
          <w:sz w:val="24"/>
          <w:u w:val="single"/>
          <w:lang w:val="sk-SK" w:eastAsia="en-US"/>
        </w:rPr>
        <w:t xml:space="preserve"> </w:t>
      </w:r>
    </w:p>
    <w:p w14:paraId="16D6B441" w14:textId="77777777" w:rsidR="00102747" w:rsidRDefault="00102747" w:rsidP="00EC6B86">
      <w:pPr>
        <w:tabs>
          <w:tab w:val="clear" w:pos="709"/>
        </w:tabs>
        <w:autoSpaceDE w:val="0"/>
        <w:autoSpaceDN w:val="0"/>
        <w:ind w:left="142" w:hanging="143"/>
        <w:rPr>
          <w:rFonts w:ascii="Arial" w:hAnsi="Arial" w:cs="Arial"/>
          <w:b w:val="0"/>
          <w:sz w:val="24"/>
          <w:szCs w:val="20"/>
          <w:lang w:val="sk-SK"/>
        </w:rPr>
      </w:pPr>
    </w:p>
    <w:p w14:paraId="45CDD64A" w14:textId="77777777" w:rsidR="00872157" w:rsidRPr="0098707D" w:rsidRDefault="00872157" w:rsidP="00F36A1F">
      <w:pPr>
        <w:tabs>
          <w:tab w:val="clear" w:pos="709"/>
        </w:tabs>
        <w:autoSpaceDE w:val="0"/>
        <w:autoSpaceDN w:val="0"/>
        <w:ind w:left="0" w:firstLine="0"/>
        <w:rPr>
          <w:rFonts w:ascii="Arial" w:hAnsi="Arial" w:cs="Arial"/>
          <w:sz w:val="24"/>
          <w:szCs w:val="20"/>
          <w:lang w:val="sk-SK"/>
        </w:rPr>
      </w:pPr>
      <w:r w:rsidRPr="0098707D">
        <w:rPr>
          <w:rFonts w:ascii="Arial" w:hAnsi="Arial" w:cs="Arial"/>
          <w:bCs/>
          <w:sz w:val="24"/>
          <w:szCs w:val="20"/>
          <w:lang w:val="sk-SK"/>
        </w:rPr>
        <w:t xml:space="preserve">Verejný obstarávateľ umožňuje predložiť referenciu  na </w:t>
      </w:r>
      <w:r w:rsidRPr="0098707D">
        <w:rPr>
          <w:rFonts w:ascii="Arial" w:hAnsi="Arial" w:cs="Arial"/>
          <w:sz w:val="24"/>
          <w:szCs w:val="20"/>
          <w:lang w:val="sk-SK"/>
        </w:rPr>
        <w:t>realizá</w:t>
      </w:r>
      <w:r>
        <w:rPr>
          <w:rFonts w:ascii="Arial" w:hAnsi="Arial" w:cs="Arial"/>
          <w:sz w:val="24"/>
          <w:szCs w:val="20"/>
          <w:lang w:val="sk-SK"/>
        </w:rPr>
        <w:t>ciu sadových</w:t>
      </w:r>
      <w:r w:rsidRPr="00C3182E">
        <w:rPr>
          <w:rFonts w:ascii="Arial" w:hAnsi="Arial" w:cs="Arial"/>
          <w:sz w:val="24"/>
          <w:szCs w:val="20"/>
          <w:lang w:val="sk-SK"/>
        </w:rPr>
        <w:t xml:space="preserve"> úprav </w:t>
      </w:r>
      <w:r w:rsidRPr="00C3182E">
        <w:rPr>
          <w:rFonts w:ascii="Arial" w:hAnsi="Arial" w:cs="Arial"/>
          <w:bCs/>
          <w:color w:val="000000"/>
          <w:sz w:val="24"/>
          <w:lang w:val="sk-SK"/>
        </w:rPr>
        <w:t xml:space="preserve">aj prostredníctvom referencie </w:t>
      </w:r>
      <w:r w:rsidRPr="00C3182E">
        <w:rPr>
          <w:rFonts w:ascii="Arial" w:hAnsi="Arial" w:cs="Arial"/>
          <w:sz w:val="24"/>
          <w:lang w:val="sk-SK"/>
        </w:rPr>
        <w:t xml:space="preserve">na </w:t>
      </w:r>
      <w:r w:rsidRPr="00C3182E">
        <w:rPr>
          <w:rFonts w:ascii="Arial" w:hAnsi="Arial" w:cs="Arial"/>
          <w:sz w:val="24"/>
          <w:szCs w:val="20"/>
          <w:lang w:val="sk-SK"/>
        </w:rPr>
        <w:t>uskutočnenie stavebný</w:t>
      </w:r>
      <w:r w:rsidRPr="0098707D">
        <w:rPr>
          <w:rFonts w:ascii="Arial" w:hAnsi="Arial" w:cs="Arial"/>
          <w:sz w:val="24"/>
          <w:szCs w:val="20"/>
          <w:lang w:val="sk-SK"/>
        </w:rPr>
        <w:t xml:space="preserve">ch prác, za splnenie vyššie uvedených podmienok. </w:t>
      </w:r>
    </w:p>
    <w:p w14:paraId="04A2A2F6" w14:textId="77777777" w:rsidR="00872157" w:rsidRPr="00A81ADD" w:rsidRDefault="00872157" w:rsidP="00EC6B86">
      <w:pPr>
        <w:autoSpaceDE w:val="0"/>
        <w:autoSpaceDN w:val="0"/>
        <w:adjustRightInd w:val="0"/>
        <w:ind w:left="0" w:firstLine="0"/>
        <w:rPr>
          <w:rFonts w:ascii="Arial" w:hAnsi="Arial" w:cs="Arial"/>
          <w:b w:val="0"/>
          <w:color w:val="000000"/>
          <w:sz w:val="24"/>
          <w:lang w:val="sk-SK"/>
        </w:rPr>
      </w:pPr>
      <w:r w:rsidRPr="00A81ADD">
        <w:rPr>
          <w:rFonts w:ascii="Arial" w:hAnsi="Arial" w:cs="Arial"/>
          <w:b w:val="0"/>
          <w:color w:val="000000"/>
          <w:sz w:val="24"/>
          <w:lang w:val="sk-SK"/>
        </w:rPr>
        <w:t xml:space="preserve">V prípade nesplnenia vyššie uvedených podmienok minimálnej úrovne, bude toto považované za nesplnenie podmienok účasti. </w:t>
      </w:r>
    </w:p>
    <w:p w14:paraId="6E52752E" w14:textId="77777777" w:rsidR="00872157" w:rsidRPr="00A81ADD" w:rsidRDefault="00872157" w:rsidP="00EC6B86">
      <w:pPr>
        <w:autoSpaceDE w:val="0"/>
        <w:autoSpaceDN w:val="0"/>
        <w:adjustRightInd w:val="0"/>
        <w:ind w:left="0" w:firstLine="283"/>
        <w:rPr>
          <w:rFonts w:ascii="Arial" w:hAnsi="Arial" w:cs="Arial"/>
          <w:b w:val="0"/>
          <w:bCs/>
          <w:color w:val="000000"/>
          <w:sz w:val="24"/>
          <w:lang w:val="sk-SK"/>
        </w:rPr>
      </w:pPr>
    </w:p>
    <w:p w14:paraId="6C66604B" w14:textId="77777777" w:rsidR="00872157" w:rsidRPr="00A81ADD" w:rsidRDefault="00872157" w:rsidP="00EC6B86">
      <w:pPr>
        <w:autoSpaceDE w:val="0"/>
        <w:autoSpaceDN w:val="0"/>
        <w:adjustRightInd w:val="0"/>
        <w:ind w:left="0" w:firstLine="0"/>
        <w:rPr>
          <w:rFonts w:ascii="Arial" w:hAnsi="Arial" w:cs="Arial"/>
          <w:b w:val="0"/>
          <w:color w:val="000000"/>
          <w:sz w:val="24"/>
          <w:lang w:val="sk-SK"/>
        </w:rPr>
      </w:pPr>
      <w:r w:rsidRPr="00A81ADD">
        <w:rPr>
          <w:rFonts w:ascii="Arial" w:hAnsi="Arial" w:cs="Arial"/>
          <w:b w:val="0"/>
          <w:color w:val="000000"/>
          <w:sz w:val="24"/>
          <w:lang w:val="sk-SK"/>
        </w:rPr>
        <w:t xml:space="preserve">Verejný obstarávateľ si vyhradzuje právo overiť hodnotenie a pravdivosť údajov u odberateľov uvedených v zozname. </w:t>
      </w:r>
    </w:p>
    <w:p w14:paraId="2E88FD61" w14:textId="77777777" w:rsidR="00872157" w:rsidRPr="00A81ADD" w:rsidRDefault="00872157" w:rsidP="00EC6B86">
      <w:pPr>
        <w:spacing w:before="144" w:after="144" w:line="240" w:lineRule="atLeast"/>
        <w:ind w:left="0" w:firstLine="0"/>
        <w:rPr>
          <w:rFonts w:ascii="Arial" w:hAnsi="Arial" w:cs="Arial"/>
          <w:bCs/>
          <w:sz w:val="24"/>
          <w:lang w:val="sk-SK"/>
        </w:rPr>
      </w:pPr>
      <w:r w:rsidRPr="00A81ADD">
        <w:rPr>
          <w:rFonts w:ascii="Arial" w:hAnsi="Arial" w:cs="Arial"/>
          <w:b w:val="0"/>
          <w:bCs/>
          <w:sz w:val="24"/>
          <w:u w:val="single"/>
          <w:lang w:val="sk-SK"/>
        </w:rPr>
        <w:lastRenderedPageBreak/>
        <w:t xml:space="preserve">Pozn.: </w:t>
      </w:r>
      <w:r w:rsidRPr="00A81ADD">
        <w:rPr>
          <w:rFonts w:ascii="Arial" w:hAnsi="Arial" w:cs="Arial"/>
          <w:b w:val="0"/>
          <w:bCs/>
          <w:sz w:val="24"/>
          <w:lang w:val="sk-SK"/>
        </w:rPr>
        <w:t xml:space="preserve">Podľa § 12 ods. 2 zákona č. 343/2015 Z. z. o verejnom obstarávaní a o zmene a doplnení niektorých zákonov v znení neskorších predpisov platí, že: </w:t>
      </w:r>
      <w:r w:rsidRPr="00A81ADD">
        <w:rPr>
          <w:rFonts w:ascii="Arial" w:hAnsi="Arial" w:cs="Arial"/>
          <w:bCs/>
          <w:sz w:val="24"/>
          <w:u w:val="single"/>
          <w:lang w:val="sk-SK"/>
        </w:rPr>
        <w:t>Referenciou</w:t>
      </w:r>
      <w:r w:rsidRPr="00A81ADD">
        <w:rPr>
          <w:rFonts w:ascii="Arial" w:hAnsi="Arial" w:cs="Arial"/>
          <w:bCs/>
          <w:sz w:val="24"/>
          <w:lang w:val="sk-SK"/>
        </w:rPr>
        <w:t xml:space="preserve">  na účely tohto zákona je </w:t>
      </w:r>
      <w:r w:rsidRPr="00A81ADD">
        <w:rPr>
          <w:rFonts w:ascii="Arial" w:hAnsi="Arial" w:cs="Arial"/>
          <w:bCs/>
          <w:sz w:val="24"/>
          <w:u w:val="single"/>
          <w:lang w:val="sk-SK"/>
        </w:rPr>
        <w:t>elektronický dokument</w:t>
      </w:r>
      <w:r w:rsidRPr="00A81ADD">
        <w:rPr>
          <w:rFonts w:ascii="Arial" w:hAnsi="Arial" w:cs="Arial"/>
          <w:bCs/>
          <w:sz w:val="24"/>
          <w:lang w:val="sk-SK"/>
        </w:rPr>
        <w:t xml:space="preserve"> obsahujúci potvrdenie o dodaní tovaru, uskutočnení stavebných prác alebo poskytnutí služby.</w:t>
      </w:r>
    </w:p>
    <w:p w14:paraId="586D4DE0" w14:textId="77777777" w:rsidR="00872157" w:rsidRPr="00A81ADD" w:rsidRDefault="00872157" w:rsidP="00EC6B86">
      <w:pPr>
        <w:spacing w:before="144" w:after="144" w:line="240" w:lineRule="atLeast"/>
        <w:ind w:left="0" w:firstLine="0"/>
        <w:rPr>
          <w:rFonts w:ascii="Arial" w:hAnsi="Arial" w:cs="Arial"/>
          <w:b w:val="0"/>
          <w:sz w:val="24"/>
          <w:highlight w:val="green"/>
          <w:lang w:val="sk-SK"/>
        </w:rPr>
      </w:pPr>
      <w:r w:rsidRPr="00A81ADD">
        <w:rPr>
          <w:rFonts w:ascii="Arial" w:hAnsi="Arial" w:cs="Arial"/>
          <w:b w:val="0"/>
          <w:bCs/>
          <w:sz w:val="24"/>
          <w:lang w:val="sk-SK"/>
        </w:rPr>
        <w:t>Podľa § 12 ods. 1 zákona č. 343/2015 Z. z. o verejnom obstarávaní a o zmene a doplnení niektorých zákonov v znení neskorších predpisov platí, že</w:t>
      </w:r>
      <w:r w:rsidRPr="00A81ADD">
        <w:rPr>
          <w:rFonts w:ascii="Arial" w:hAnsi="Arial" w:cs="Arial"/>
          <w:b w:val="0"/>
          <w:bCs/>
          <w:sz w:val="24"/>
          <w:u w:val="single"/>
          <w:lang w:val="sk-SK"/>
        </w:rPr>
        <w:t xml:space="preserve">: </w:t>
      </w:r>
      <w:r w:rsidRPr="00A81ADD">
        <w:rPr>
          <w:rFonts w:ascii="Arial" w:hAnsi="Arial" w:cs="Arial"/>
          <w:bCs/>
          <w:sz w:val="24"/>
          <w:u w:val="single"/>
          <w:lang w:val="sk-SK"/>
        </w:rPr>
        <w:t>Evidencia referencií</w:t>
      </w:r>
      <w:r w:rsidRPr="00A81ADD">
        <w:rPr>
          <w:rFonts w:ascii="Arial" w:hAnsi="Arial" w:cs="Arial"/>
          <w:bCs/>
          <w:sz w:val="24"/>
          <w:lang w:val="sk-SK"/>
        </w:rPr>
        <w:t xml:space="preserve"> je </w:t>
      </w:r>
      <w:r w:rsidRPr="00A81ADD">
        <w:rPr>
          <w:rFonts w:ascii="Arial" w:hAnsi="Arial" w:cs="Arial"/>
          <w:bCs/>
          <w:sz w:val="24"/>
          <w:u w:val="single"/>
          <w:lang w:val="sk-SK"/>
        </w:rPr>
        <w:t>informačný systém verejnej správy</w:t>
      </w:r>
      <w:r w:rsidRPr="00A81ADD">
        <w:rPr>
          <w:rFonts w:ascii="Arial" w:hAnsi="Arial" w:cs="Arial"/>
          <w:bCs/>
          <w:sz w:val="24"/>
          <w:lang w:val="sk-SK"/>
        </w:rPr>
        <w:t xml:space="preserve">, ktorého správcom je </w:t>
      </w:r>
      <w:r w:rsidRPr="00A81ADD">
        <w:rPr>
          <w:rFonts w:ascii="Arial" w:hAnsi="Arial" w:cs="Arial"/>
          <w:bCs/>
          <w:sz w:val="24"/>
          <w:u w:val="single"/>
          <w:lang w:val="sk-SK"/>
        </w:rPr>
        <w:t>úrad</w:t>
      </w:r>
      <w:r w:rsidRPr="00A81ADD">
        <w:rPr>
          <w:rFonts w:ascii="Arial" w:hAnsi="Arial" w:cs="Arial"/>
          <w:bCs/>
          <w:sz w:val="24"/>
          <w:lang w:val="sk-SK"/>
        </w:rPr>
        <w:t xml:space="preserve"> a v ktorom sa vedú referencie od verejných obstarávateľov a obstarávateľov.</w:t>
      </w:r>
    </w:p>
    <w:p w14:paraId="745169D5" w14:textId="130774A6" w:rsidR="00872157" w:rsidRPr="00A81ADD" w:rsidRDefault="00872157" w:rsidP="00EC6B86">
      <w:pPr>
        <w:tabs>
          <w:tab w:val="clear" w:pos="709"/>
        </w:tabs>
        <w:autoSpaceDE w:val="0"/>
        <w:autoSpaceDN w:val="0"/>
        <w:adjustRightInd w:val="0"/>
        <w:ind w:left="0" w:firstLine="0"/>
        <w:rPr>
          <w:rFonts w:ascii="Arial" w:hAnsi="Arial" w:cs="Arial"/>
          <w:b w:val="0"/>
          <w:sz w:val="24"/>
          <w:bdr w:val="none" w:sz="0" w:space="0" w:color="auto" w:frame="1"/>
          <w:lang w:val="sk-SK"/>
        </w:rPr>
      </w:pPr>
      <w:r w:rsidRPr="004749BA">
        <w:rPr>
          <w:rFonts w:ascii="Arial" w:hAnsi="Arial" w:cs="Arial"/>
          <w:sz w:val="24"/>
          <w:u w:val="single"/>
          <w:lang w:val="sk-SK"/>
        </w:rPr>
        <w:t>Ak bude v zozname poskytnutých služieb/uskutočnených stavebných prác alebo v potvrdení odberateľa uvedený objem v inej mene ako euro</w:t>
      </w:r>
      <w:r w:rsidRPr="004749BA">
        <w:rPr>
          <w:rFonts w:ascii="Arial" w:hAnsi="Arial" w:cs="Arial"/>
          <w:b w:val="0"/>
          <w:sz w:val="24"/>
          <w:lang w:val="sk-SK"/>
        </w:rPr>
        <w:t xml:space="preserve"> použije sa na prepočet z inej meny na euro kurz inej meny k mene euro, ktorý bol v období rokov </w:t>
      </w:r>
      <w:r w:rsidR="00615BF4">
        <w:rPr>
          <w:rFonts w:ascii="Arial" w:hAnsi="Arial" w:cs="Arial"/>
          <w:b w:val="0"/>
          <w:sz w:val="24"/>
          <w:lang w:val="sk-SK"/>
        </w:rPr>
        <w:t>2015</w:t>
      </w:r>
      <w:r w:rsidR="004F20B5">
        <w:rPr>
          <w:rFonts w:ascii="Arial" w:hAnsi="Arial" w:cs="Arial"/>
          <w:b w:val="0"/>
          <w:sz w:val="24"/>
          <w:lang w:val="sk-SK"/>
        </w:rPr>
        <w:t xml:space="preserve"> až </w:t>
      </w:r>
      <w:r w:rsidR="00615BF4">
        <w:rPr>
          <w:rFonts w:ascii="Arial" w:hAnsi="Arial" w:cs="Arial"/>
          <w:b w:val="0"/>
          <w:sz w:val="24"/>
          <w:lang w:val="sk-SK"/>
        </w:rPr>
        <w:t>2020</w:t>
      </w:r>
      <w:r w:rsidRPr="004749BA">
        <w:rPr>
          <w:rFonts w:ascii="Arial" w:hAnsi="Arial" w:cs="Arial"/>
          <w:b w:val="0"/>
          <w:sz w:val="24"/>
          <w:lang w:val="sk-SK"/>
        </w:rPr>
        <w:t xml:space="preserve"> zverejnený ECB ako priemerný v príslušn</w:t>
      </w:r>
      <w:r w:rsidR="004F20B5">
        <w:rPr>
          <w:rFonts w:ascii="Arial" w:hAnsi="Arial" w:cs="Arial"/>
          <w:b w:val="0"/>
          <w:sz w:val="24"/>
          <w:lang w:val="sk-SK"/>
        </w:rPr>
        <w:t>om roku, príp. ak ide o rok 2020</w:t>
      </w:r>
      <w:r w:rsidRPr="004749BA">
        <w:rPr>
          <w:rFonts w:ascii="Arial" w:hAnsi="Arial" w:cs="Arial"/>
          <w:b w:val="0"/>
          <w:sz w:val="24"/>
          <w:lang w:val="sk-SK"/>
        </w:rPr>
        <w:t>, bude použitý prepočet aktuálny dňu zverejnenia Oznámenia o vyhlásení verejného</w:t>
      </w:r>
      <w:r w:rsidRPr="00A81ADD">
        <w:rPr>
          <w:rFonts w:ascii="Arial" w:hAnsi="Arial" w:cs="Arial"/>
          <w:b w:val="0"/>
          <w:sz w:val="24"/>
          <w:lang w:val="sk-SK"/>
        </w:rPr>
        <w:t xml:space="preserve"> obstarávania vo Vestníku verejného obstarávania.. Príslušným rokom sa v rámci rozhodného obdobia rozumie </w:t>
      </w:r>
      <w:r w:rsidRPr="00A81ADD">
        <w:rPr>
          <w:rFonts w:ascii="Arial" w:hAnsi="Arial" w:cs="Arial"/>
          <w:b w:val="0"/>
          <w:sz w:val="24"/>
          <w:u w:val="single"/>
          <w:lang w:val="sk-SK"/>
        </w:rPr>
        <w:t xml:space="preserve">rok, v </w:t>
      </w:r>
      <w:r w:rsidRPr="00A81ADD">
        <w:rPr>
          <w:rFonts w:ascii="Arial" w:hAnsi="Arial" w:cs="Arial"/>
          <w:b w:val="0"/>
          <w:sz w:val="24"/>
          <w:u w:val="single"/>
          <w:bdr w:val="none" w:sz="0" w:space="0" w:color="auto" w:frame="1"/>
          <w:lang w:val="sk-SK"/>
        </w:rPr>
        <w:t xml:space="preserve"> ktorom bola uzavretá zmluva, na základe ktorej sa uskutočňovali stavebné práce </w:t>
      </w:r>
      <w:r w:rsidRPr="00A81ADD">
        <w:rPr>
          <w:rFonts w:ascii="Arial" w:hAnsi="Arial" w:cs="Arial"/>
          <w:b w:val="0"/>
          <w:sz w:val="24"/>
          <w:u w:val="single"/>
          <w:lang w:val="sk-SK"/>
        </w:rPr>
        <w:t xml:space="preserve">(t. z. nie rok ukončenia alebo začatia stavebných prác). </w:t>
      </w:r>
      <w:r w:rsidRPr="00A81ADD">
        <w:rPr>
          <w:rFonts w:ascii="Arial" w:hAnsi="Arial" w:cs="Arial"/>
          <w:b w:val="0"/>
          <w:sz w:val="24"/>
          <w:bdr w:val="none" w:sz="0" w:space="0" w:color="auto" w:frame="1"/>
          <w:lang w:val="sk-SK"/>
        </w:rPr>
        <w:t>Tento prepočet vykoná uchádzač, pričom k sume v pôvodnej mene sa uvedie suma v EUR a platný kurz.</w:t>
      </w:r>
    </w:p>
    <w:p w14:paraId="7255F9F3" w14:textId="77777777" w:rsidR="00872157" w:rsidRDefault="00872157" w:rsidP="00410233">
      <w:pPr>
        <w:tabs>
          <w:tab w:val="clear" w:pos="709"/>
        </w:tabs>
        <w:autoSpaceDE w:val="0"/>
        <w:autoSpaceDN w:val="0"/>
        <w:adjustRightInd w:val="0"/>
        <w:ind w:left="426" w:firstLine="0"/>
        <w:rPr>
          <w:rFonts w:ascii="Arial" w:hAnsi="Arial" w:cs="Arial"/>
          <w:b w:val="0"/>
          <w:sz w:val="24"/>
          <w:lang w:val="sk-SK"/>
        </w:rPr>
      </w:pPr>
    </w:p>
    <w:p w14:paraId="6762DCEE" w14:textId="77777777" w:rsidR="00872157" w:rsidRDefault="00872157" w:rsidP="00EC6B86">
      <w:pPr>
        <w:autoSpaceDE w:val="0"/>
        <w:autoSpaceDN w:val="0"/>
        <w:adjustRightInd w:val="0"/>
        <w:ind w:left="0" w:firstLine="0"/>
        <w:rPr>
          <w:rFonts w:ascii="Arial" w:hAnsi="Arial" w:cs="Arial"/>
          <w:b w:val="0"/>
          <w:sz w:val="24"/>
          <w:lang w:val="sk-SK"/>
        </w:rPr>
      </w:pPr>
      <w:r w:rsidRPr="00A81ADD">
        <w:rPr>
          <w:rFonts w:ascii="Arial" w:hAnsi="Arial" w:cs="Arial"/>
          <w:bCs/>
          <w:sz w:val="28"/>
          <w:szCs w:val="28"/>
          <w:highlight w:val="lightGray"/>
          <w:lang w:val="sk-SK"/>
        </w:rPr>
        <w:t>Pre všetky časti zákazky:</w:t>
      </w:r>
    </w:p>
    <w:p w14:paraId="56C287D4" w14:textId="77777777" w:rsidR="00872157" w:rsidRDefault="00CA1E4E" w:rsidP="00410233">
      <w:pPr>
        <w:tabs>
          <w:tab w:val="clear" w:pos="709"/>
        </w:tabs>
        <w:spacing w:before="144" w:after="144" w:line="240" w:lineRule="atLeast"/>
        <w:ind w:left="426" w:hanging="426"/>
        <w:rPr>
          <w:rFonts w:ascii="Arial" w:hAnsi="Arial" w:cs="Arial"/>
          <w:b w:val="0"/>
          <w:color w:val="000000"/>
          <w:sz w:val="24"/>
          <w:lang w:val="sk-SK"/>
        </w:rPr>
      </w:pPr>
      <w:r w:rsidRPr="002E5C52">
        <w:rPr>
          <w:rFonts w:ascii="Arial" w:hAnsi="Arial"/>
          <w:b w:val="0"/>
          <w:sz w:val="24"/>
          <w:lang w:val="sk-SK"/>
        </w:rPr>
        <w:t>3.</w:t>
      </w:r>
      <w:r w:rsidR="00872157">
        <w:rPr>
          <w:rFonts w:ascii="Arial" w:hAnsi="Arial"/>
          <w:b w:val="0"/>
          <w:sz w:val="24"/>
          <w:lang w:val="sk-SK"/>
        </w:rPr>
        <w:t>D</w:t>
      </w:r>
      <w:r w:rsidR="009C789C" w:rsidRPr="00FA1024">
        <w:rPr>
          <w:rFonts w:ascii="Arial" w:hAnsi="Arial" w:cs="Arial"/>
          <w:b w:val="0"/>
          <w:sz w:val="24"/>
          <w:lang w:val="sk-SK"/>
        </w:rPr>
        <w:t xml:space="preserve"> </w:t>
      </w:r>
      <w:r w:rsidR="00AA5807" w:rsidRPr="00FA1024">
        <w:rPr>
          <w:rFonts w:ascii="Arial" w:hAnsi="Arial" w:cs="Arial"/>
          <w:b w:val="0"/>
          <w:color w:val="000000"/>
          <w:sz w:val="24"/>
          <w:lang w:val="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w:t>
      </w:r>
      <w:r w:rsidR="00AA5807" w:rsidRPr="00FA1024">
        <w:rPr>
          <w:rFonts w:ascii="Arial" w:hAnsi="Arial" w:cs="Arial"/>
          <w:color w:val="000000"/>
          <w:sz w:val="24"/>
          <w:u w:val="single"/>
          <w:lang w:val="sk-SK"/>
        </w:rPr>
        <w:t>písomnou zmluvou</w:t>
      </w:r>
      <w:r w:rsidR="00AA5807" w:rsidRPr="00FA1024">
        <w:rPr>
          <w:rFonts w:ascii="Arial" w:hAnsi="Arial" w:cs="Arial"/>
          <w:b w:val="0"/>
          <w:color w:val="000000"/>
          <w:sz w:val="24"/>
          <w:lang w:val="sk-SK"/>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w:t>
      </w:r>
      <w:r w:rsidR="00AA5807" w:rsidRPr="00FA1024">
        <w:rPr>
          <w:rFonts w:ascii="Arial" w:hAnsi="Arial" w:cs="Arial"/>
          <w:color w:val="000000"/>
          <w:sz w:val="24"/>
          <w:lang w:val="sk-SK"/>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00AA5807" w:rsidRPr="00FA1024">
        <w:rPr>
          <w:rFonts w:ascii="Arial" w:hAnsi="Arial" w:cs="Arial"/>
          <w:b w:val="0"/>
          <w:color w:val="000000"/>
          <w:sz w:val="24"/>
          <w:lang w:val="sk-SK"/>
        </w:rPr>
        <w:t>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7FE1A308" w14:textId="77777777" w:rsidR="00872157" w:rsidRDefault="00872157" w:rsidP="00872157">
      <w:pPr>
        <w:tabs>
          <w:tab w:val="clear" w:pos="709"/>
          <w:tab w:val="left" w:pos="426"/>
        </w:tabs>
        <w:spacing w:before="144" w:after="144" w:line="240" w:lineRule="atLeast"/>
        <w:ind w:left="426" w:hanging="426"/>
        <w:rPr>
          <w:rFonts w:ascii="Arial" w:hAnsi="Arial" w:cs="Arial"/>
          <w:b w:val="0"/>
        </w:rPr>
      </w:pPr>
      <w:r w:rsidRPr="006C61CE">
        <w:rPr>
          <w:rFonts w:ascii="Arial" w:hAnsi="Arial" w:cs="Arial"/>
          <w:bCs/>
          <w:sz w:val="24"/>
          <w:lang w:val="sk-SK"/>
        </w:rPr>
        <w:t>3.E</w:t>
      </w:r>
      <w:r>
        <w:rPr>
          <w:rFonts w:ascii="Arial" w:hAnsi="Arial" w:cs="Arial"/>
          <w:bCs/>
          <w:sz w:val="24"/>
          <w:lang w:val="sk-SK"/>
        </w:rPr>
        <w:t xml:space="preserve"> </w:t>
      </w:r>
      <w:r w:rsidRPr="00E01E7F">
        <w:rPr>
          <w:rFonts w:ascii="Arial" w:hAnsi="Arial" w:cs="Arial"/>
          <w:bCs/>
          <w:sz w:val="24"/>
          <w:szCs w:val="28"/>
          <w:highlight w:val="lightGray"/>
          <w:lang w:val="sk-SK"/>
        </w:rPr>
        <w:t>V prípade, ak uchádzač predkladá ponuku na viac častí, alebo na všetky časti zákazky – je potrebné, aby predložil doklady požadované na preukázanie odbornej alebo technickej spôsobilosti (§ 34 zákona o verejnom obstarávaní) pre každú časť samostatne a to tak, ako je uvedené vyššie.</w:t>
      </w:r>
    </w:p>
    <w:p w14:paraId="0E387401" w14:textId="77777777" w:rsidR="00B8552E" w:rsidRPr="0019071A" w:rsidRDefault="00B8552E" w:rsidP="00B8552E">
      <w:pPr>
        <w:pStyle w:val="Zkladntext2"/>
        <w:tabs>
          <w:tab w:val="left" w:pos="284"/>
        </w:tabs>
        <w:spacing w:after="0" w:line="240" w:lineRule="auto"/>
        <w:ind w:left="426" w:hanging="426"/>
        <w:jc w:val="both"/>
        <w:rPr>
          <w:rFonts w:ascii="Arial" w:hAnsi="Arial" w:cs="Arial"/>
          <w:b/>
          <w:szCs w:val="24"/>
        </w:rPr>
      </w:pPr>
      <w:r w:rsidRPr="0019071A">
        <w:rPr>
          <w:rFonts w:ascii="Arial" w:hAnsi="Arial" w:cs="Arial"/>
          <w:b/>
          <w:szCs w:val="24"/>
        </w:rPr>
        <w:t>4. Podmienky účasti uchádzačov vo ver</w:t>
      </w:r>
      <w:r w:rsidR="007E769C">
        <w:rPr>
          <w:rFonts w:ascii="Arial" w:hAnsi="Arial" w:cs="Arial"/>
          <w:b/>
          <w:szCs w:val="24"/>
        </w:rPr>
        <w:t>ejnom obstarávaní, týkajúce sa systému manažérstva kvality</w:t>
      </w:r>
      <w:r w:rsidRPr="0019071A">
        <w:rPr>
          <w:rFonts w:ascii="Arial" w:hAnsi="Arial" w:cs="Arial"/>
          <w:b/>
          <w:szCs w:val="24"/>
        </w:rPr>
        <w:t xml:space="preserve"> a</w:t>
      </w:r>
      <w:r w:rsidR="007E769C">
        <w:rPr>
          <w:rFonts w:ascii="Arial" w:hAnsi="Arial" w:cs="Arial"/>
          <w:b/>
          <w:szCs w:val="24"/>
        </w:rPr>
        <w:t xml:space="preserve"> systému </w:t>
      </w:r>
      <w:r w:rsidRPr="0019071A">
        <w:rPr>
          <w:rFonts w:ascii="Arial" w:hAnsi="Arial" w:cs="Arial"/>
          <w:b/>
          <w:szCs w:val="24"/>
        </w:rPr>
        <w:t xml:space="preserve">environmentálneho manažérstva </w:t>
      </w:r>
    </w:p>
    <w:p w14:paraId="26C6F4D9" w14:textId="77777777" w:rsidR="00B8552E" w:rsidRPr="0019071A"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 xml:space="preserve">Uchádzač v  ponuke predloží nasledovné informácie a dokumenty, ktorými preukáže zabezpečenie kvality a environmentálneho manažérstva: </w:t>
      </w:r>
    </w:p>
    <w:p w14:paraId="39AC024C" w14:textId="77777777" w:rsidR="00B8552E"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 xml:space="preserve">Nevyžaduje sa. </w:t>
      </w:r>
    </w:p>
    <w:p w14:paraId="16E0F2CE" w14:textId="77777777" w:rsidR="007B79D8" w:rsidRDefault="007B79D8" w:rsidP="002E5C52">
      <w:pPr>
        <w:tabs>
          <w:tab w:val="clear" w:pos="709"/>
        </w:tabs>
        <w:rPr>
          <w:rFonts w:ascii="Arial" w:hAnsi="Arial" w:cs="Arial"/>
          <w:b w:val="0"/>
          <w:sz w:val="24"/>
          <w:lang w:val="sk-SK"/>
        </w:rPr>
      </w:pPr>
    </w:p>
    <w:p w14:paraId="4ECF9078" w14:textId="77777777" w:rsidR="007B79D8" w:rsidRDefault="007B79D8" w:rsidP="005B0EDA">
      <w:pPr>
        <w:tabs>
          <w:tab w:val="clear" w:pos="709"/>
        </w:tabs>
        <w:suppressAutoHyphens/>
        <w:autoSpaceDN w:val="0"/>
        <w:ind w:left="284" w:hanging="284"/>
        <w:textAlignment w:val="baseline"/>
        <w:rPr>
          <w:rFonts w:ascii="Arial" w:hAnsi="Arial" w:cs="Arial"/>
          <w:sz w:val="24"/>
          <w:lang w:val="sk-SK"/>
        </w:rPr>
      </w:pPr>
      <w:r w:rsidRPr="007B79D8">
        <w:rPr>
          <w:rFonts w:ascii="Arial" w:hAnsi="Arial" w:cs="Arial"/>
          <w:sz w:val="24"/>
          <w:lang w:val="sk-SK"/>
        </w:rPr>
        <w:t>5.</w:t>
      </w:r>
      <w:r w:rsidRPr="007B79D8">
        <w:rPr>
          <w:rFonts w:ascii="Arial" w:hAnsi="Arial" w:cs="Arial"/>
          <w:b w:val="0"/>
          <w:sz w:val="24"/>
          <w:lang w:val="sk-SK"/>
        </w:rPr>
        <w:t xml:space="preserve"> </w:t>
      </w:r>
      <w:r w:rsidRPr="007B79D8">
        <w:rPr>
          <w:rFonts w:ascii="Arial" w:hAnsi="Arial" w:cs="Arial"/>
          <w:sz w:val="24"/>
          <w:lang w:val="sk-SK"/>
        </w:rPr>
        <w:t>V zmysle § 114 ods. 1 zákona č. 343/2015 Z. z. o verejnom obstarávaní a o zmene a doplnení niektorých zákonov:</w:t>
      </w:r>
    </w:p>
    <w:p w14:paraId="0BE617F3" w14:textId="77777777" w:rsidR="00872157" w:rsidRPr="007B79D8" w:rsidRDefault="00872157" w:rsidP="005B0EDA">
      <w:pPr>
        <w:tabs>
          <w:tab w:val="clear" w:pos="709"/>
        </w:tabs>
        <w:suppressAutoHyphens/>
        <w:autoSpaceDN w:val="0"/>
        <w:ind w:left="284" w:hanging="284"/>
        <w:textAlignment w:val="baseline"/>
        <w:rPr>
          <w:rFonts w:ascii="Arial" w:hAnsi="Arial" w:cs="Arial"/>
          <w:b w:val="0"/>
          <w:sz w:val="24"/>
          <w:lang w:val="sk-SK"/>
        </w:rPr>
      </w:pPr>
    </w:p>
    <w:p w14:paraId="15317C47" w14:textId="77777777" w:rsidR="007B79D8" w:rsidRPr="002E5C52" w:rsidRDefault="007B79D8" w:rsidP="009D7E62">
      <w:pPr>
        <w:tabs>
          <w:tab w:val="clear" w:pos="709"/>
        </w:tabs>
        <w:suppressAutoHyphens/>
        <w:autoSpaceDN w:val="0"/>
        <w:ind w:left="284" w:firstLine="0"/>
        <w:textAlignment w:val="baseline"/>
      </w:pPr>
      <w:r w:rsidRPr="002E5C52">
        <w:rPr>
          <w:rFonts w:ascii="Arial" w:hAnsi="Arial"/>
          <w:b w:val="0"/>
          <w:sz w:val="24"/>
          <w:lang w:val="sk-SK"/>
        </w:rPr>
        <w:t xml:space="preserve">Hospodársky subjekt môže predbežne nahradiť doklady určené verejným obstarávateľom na preukázanie splnenia podmienok účasti </w:t>
      </w:r>
      <w:r w:rsidRPr="002E5C52">
        <w:rPr>
          <w:rFonts w:ascii="Arial" w:hAnsi="Arial"/>
          <w:sz w:val="24"/>
          <w:u w:val="single"/>
          <w:lang w:val="sk-SK"/>
        </w:rPr>
        <w:t>jednotným európskym dokumentom</w:t>
      </w:r>
      <w:r w:rsidRPr="002E5C52">
        <w:rPr>
          <w:rFonts w:ascii="Arial" w:hAnsi="Arial"/>
          <w:sz w:val="24"/>
          <w:lang w:val="sk-SK"/>
        </w:rPr>
        <w:t xml:space="preserve"> podľa § 39</w:t>
      </w:r>
      <w:r w:rsidRPr="002E5C52">
        <w:rPr>
          <w:rFonts w:ascii="Arial" w:hAnsi="Arial"/>
          <w:b w:val="0"/>
          <w:sz w:val="24"/>
          <w:lang w:val="sk-SK"/>
        </w:rPr>
        <w:t xml:space="preserve"> </w:t>
      </w:r>
      <w:r w:rsidRPr="002E5C52">
        <w:rPr>
          <w:rFonts w:ascii="Arial" w:hAnsi="Arial"/>
          <w:sz w:val="24"/>
          <w:lang w:val="sk-SK"/>
        </w:rPr>
        <w:t>alebo</w:t>
      </w:r>
      <w:r w:rsidRPr="002E5C52">
        <w:rPr>
          <w:rFonts w:ascii="Arial" w:hAnsi="Arial"/>
          <w:b w:val="0"/>
          <w:sz w:val="24"/>
          <w:lang w:val="sk-SK"/>
        </w:rPr>
        <w:t xml:space="preserve"> </w:t>
      </w:r>
      <w:r w:rsidRPr="002E5C52">
        <w:rPr>
          <w:rFonts w:ascii="Arial" w:hAnsi="Arial"/>
          <w:sz w:val="24"/>
          <w:u w:val="single"/>
          <w:lang w:val="sk-SK"/>
        </w:rPr>
        <w:t>čestným vyhlásením</w:t>
      </w:r>
      <w:r w:rsidRPr="002E5C52">
        <w:rPr>
          <w:rFonts w:ascii="Arial" w:hAnsi="Arial"/>
          <w:sz w:val="24"/>
          <w:lang w:val="sk-SK"/>
        </w:rPr>
        <w:t xml:space="preserve"> podľa § 114 ods. 1 zákona č. 343/2015 Z. z. o verejnom obstarávaní a o zmene a doplnení niektorých zákonov,</w:t>
      </w:r>
      <w:r w:rsidRPr="002E5C52">
        <w:rPr>
          <w:rFonts w:ascii="Arial" w:hAnsi="Arial"/>
          <w:b w:val="0"/>
          <w:sz w:val="24"/>
          <w:lang w:val="sk-SK"/>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zákona o verejnom obstarávaní. Verejný obstarávateľ postupuje podľa § 39 ods. 7 a 8 zákona o verejnom obstarávaní, ak čestné vyhlásenie obsahuje aj informácie podľa druhej vety.</w:t>
      </w:r>
    </w:p>
    <w:p w14:paraId="26796FB5" w14:textId="77777777" w:rsidR="007B79D8" w:rsidRPr="002E5C52" w:rsidRDefault="007B79D8" w:rsidP="002E5C52">
      <w:pPr>
        <w:tabs>
          <w:tab w:val="clear" w:pos="709"/>
        </w:tabs>
        <w:suppressAutoHyphens/>
        <w:autoSpaceDN w:val="0"/>
        <w:ind w:left="360" w:firstLine="0"/>
        <w:textAlignment w:val="baseline"/>
        <w:rPr>
          <w:rFonts w:ascii="Arial" w:hAnsi="Arial"/>
          <w:b w:val="0"/>
          <w:sz w:val="24"/>
          <w:lang w:val="sk-SK"/>
        </w:rPr>
      </w:pPr>
    </w:p>
    <w:p w14:paraId="149118E7" w14:textId="2D52C392" w:rsidR="007B79D8" w:rsidRPr="002E5C52" w:rsidRDefault="00AA6FED" w:rsidP="00AA6FED">
      <w:pPr>
        <w:tabs>
          <w:tab w:val="clear" w:pos="709"/>
        </w:tabs>
        <w:suppressAutoHyphens/>
        <w:autoSpaceDN w:val="0"/>
        <w:textAlignment w:val="baseline"/>
        <w:rPr>
          <w:rFonts w:ascii="Arial" w:hAnsi="Arial"/>
          <w:b w:val="0"/>
          <w:sz w:val="24"/>
          <w:lang w:val="sk-SK"/>
        </w:rPr>
      </w:pPr>
      <w:r w:rsidRPr="00AA6FED">
        <w:rPr>
          <w:rFonts w:ascii="Arial" w:hAnsi="Arial"/>
          <w:sz w:val="24"/>
          <w:lang w:val="sk-SK"/>
        </w:rPr>
        <w:t xml:space="preserve">    </w:t>
      </w:r>
      <w:r w:rsidR="007B79D8" w:rsidRPr="002E5C52">
        <w:rPr>
          <w:rFonts w:ascii="Arial" w:hAnsi="Arial"/>
          <w:sz w:val="24"/>
          <w:u w:val="single"/>
          <w:lang w:val="sk-SK"/>
        </w:rPr>
        <w:t xml:space="preserve">Upozornenie k čestnému vyhláseniu: </w:t>
      </w:r>
    </w:p>
    <w:p w14:paraId="1D75159C" w14:textId="77777777" w:rsidR="007B79D8" w:rsidRPr="002E5C52" w:rsidRDefault="007B79D8" w:rsidP="005B0EDA">
      <w:pPr>
        <w:tabs>
          <w:tab w:val="clear" w:pos="709"/>
        </w:tabs>
        <w:suppressAutoHyphens/>
        <w:autoSpaceDE w:val="0"/>
        <w:autoSpaceDN w:val="0"/>
        <w:ind w:left="284" w:firstLine="0"/>
        <w:textAlignment w:val="baseline"/>
      </w:pPr>
      <w:r w:rsidRPr="002E5C52">
        <w:rPr>
          <w:rFonts w:ascii="Arial" w:hAnsi="Arial"/>
          <w:b w:val="0"/>
          <w:color w:val="000000"/>
          <w:sz w:val="24"/>
          <w:lang w:val="sk-SK"/>
        </w:rPr>
        <w:t xml:space="preserve">Uchádzač, ktorý sa verejného obstarávania zúčastňuje </w:t>
      </w:r>
      <w:r w:rsidRPr="002E5C52">
        <w:rPr>
          <w:rFonts w:ascii="Arial" w:hAnsi="Arial"/>
          <w:color w:val="000000"/>
          <w:sz w:val="24"/>
          <w:lang w:val="sk-SK"/>
        </w:rPr>
        <w:t xml:space="preserve">samostatne </w:t>
      </w:r>
      <w:r w:rsidRPr="002E5C52">
        <w:rPr>
          <w:rFonts w:ascii="Arial" w:hAnsi="Arial"/>
          <w:b w:val="0"/>
          <w:color w:val="000000"/>
          <w:sz w:val="24"/>
          <w:lang w:val="sk-SK"/>
        </w:rPr>
        <w:t xml:space="preserve">a ktorý </w:t>
      </w:r>
      <w:r w:rsidRPr="002E5C52">
        <w:rPr>
          <w:rFonts w:ascii="Arial" w:hAnsi="Arial"/>
          <w:color w:val="000000"/>
          <w:sz w:val="24"/>
          <w:lang w:val="sk-SK"/>
        </w:rPr>
        <w:t xml:space="preserve">nevyužíva </w:t>
      </w:r>
      <w:r w:rsidRPr="002E5C52">
        <w:rPr>
          <w:rFonts w:ascii="Arial" w:hAnsi="Arial"/>
          <w:b w:val="0"/>
          <w:color w:val="000000"/>
          <w:sz w:val="24"/>
          <w:lang w:val="sk-SK"/>
        </w:rPr>
        <w:t xml:space="preserve">zdroje a/alebo kapacity iných osôb na preukázanie splnenia podmienok účasti, predloží </w:t>
      </w:r>
      <w:r w:rsidRPr="002E5C52">
        <w:rPr>
          <w:rFonts w:ascii="Arial" w:hAnsi="Arial"/>
          <w:color w:val="000000"/>
          <w:sz w:val="24"/>
          <w:lang w:val="sk-SK"/>
        </w:rPr>
        <w:t>jedno čestné vyhlásenie.</w:t>
      </w:r>
    </w:p>
    <w:p w14:paraId="2FCAC449" w14:textId="77777777" w:rsidR="007B79D8" w:rsidRPr="002E5C52" w:rsidRDefault="007B79D8" w:rsidP="005B0EDA">
      <w:pPr>
        <w:tabs>
          <w:tab w:val="clear" w:pos="709"/>
        </w:tabs>
        <w:suppressAutoHyphens/>
        <w:autoSpaceDE w:val="0"/>
        <w:autoSpaceDN w:val="0"/>
        <w:ind w:left="284" w:firstLine="0"/>
        <w:textAlignment w:val="baseline"/>
        <w:rPr>
          <w:rFonts w:ascii="Arial" w:hAnsi="Arial"/>
          <w:b w:val="0"/>
          <w:color w:val="000000"/>
          <w:sz w:val="24"/>
          <w:lang w:val="sk-SK"/>
        </w:rPr>
      </w:pPr>
    </w:p>
    <w:p w14:paraId="10D8EA5B" w14:textId="77777777" w:rsidR="007B79D8" w:rsidRPr="002E5C52" w:rsidRDefault="007B79D8" w:rsidP="005B0EDA">
      <w:pPr>
        <w:tabs>
          <w:tab w:val="clear" w:pos="709"/>
        </w:tabs>
        <w:suppressAutoHyphens/>
        <w:autoSpaceDE w:val="0"/>
        <w:autoSpaceDN w:val="0"/>
        <w:ind w:left="284" w:firstLine="0"/>
        <w:textAlignment w:val="baseline"/>
      </w:pPr>
      <w:r w:rsidRPr="002E5C52">
        <w:rPr>
          <w:rFonts w:ascii="Arial" w:hAnsi="Arial"/>
          <w:b w:val="0"/>
          <w:color w:val="000000"/>
          <w:sz w:val="24"/>
          <w:lang w:val="sk-SK"/>
        </w:rPr>
        <w:t xml:space="preserve">Uchádzač, ktorý sa verejného obstarávania zúčastňuje samostatne, ale </w:t>
      </w:r>
      <w:r w:rsidRPr="002E5C52">
        <w:rPr>
          <w:rFonts w:ascii="Arial" w:hAnsi="Arial"/>
          <w:color w:val="000000"/>
          <w:sz w:val="24"/>
          <w:lang w:val="sk-SK"/>
        </w:rPr>
        <w:t>využíva zdroje a/alebo kapacity iných osôb na preukázanie splnenia podmienok účasti</w:t>
      </w:r>
      <w:r w:rsidRPr="002E5C52">
        <w:rPr>
          <w:rFonts w:ascii="Arial" w:hAnsi="Arial"/>
          <w:b w:val="0"/>
          <w:color w:val="000000"/>
          <w:sz w:val="24"/>
          <w:lang w:val="sk-SK"/>
        </w:rPr>
        <w:t xml:space="preserve">, predloží </w:t>
      </w:r>
      <w:r w:rsidRPr="002E5C52">
        <w:rPr>
          <w:rFonts w:ascii="Arial" w:hAnsi="Arial"/>
          <w:color w:val="000000"/>
          <w:sz w:val="24"/>
          <w:lang w:val="sk-SK"/>
        </w:rPr>
        <w:t xml:space="preserve">čestné vyhlásenie za svoju osobu spolu s čestnými vyhláseniami </w:t>
      </w:r>
      <w:r w:rsidRPr="002E5C52">
        <w:rPr>
          <w:rFonts w:ascii="Arial" w:hAnsi="Arial"/>
          <w:b w:val="0"/>
          <w:color w:val="000000"/>
          <w:sz w:val="24"/>
          <w:lang w:val="sk-SK"/>
        </w:rPr>
        <w:t xml:space="preserve">pre </w:t>
      </w:r>
      <w:r w:rsidRPr="002E5C52">
        <w:rPr>
          <w:rFonts w:ascii="Arial" w:hAnsi="Arial"/>
          <w:color w:val="000000"/>
          <w:sz w:val="24"/>
          <w:lang w:val="sk-SK"/>
        </w:rPr>
        <w:t xml:space="preserve">každú z osôb, ktorých zdroje a/alebo kapacity využíva </w:t>
      </w:r>
      <w:r w:rsidRPr="002E5C52">
        <w:rPr>
          <w:rFonts w:ascii="Arial" w:hAnsi="Arial"/>
          <w:b w:val="0"/>
          <w:color w:val="000000"/>
          <w:sz w:val="24"/>
          <w:lang w:val="sk-SK"/>
        </w:rPr>
        <w:t xml:space="preserve">uchádzač na preukázanie splnenia podmienok účasti. </w:t>
      </w:r>
    </w:p>
    <w:p w14:paraId="6CA3639F" w14:textId="77777777" w:rsidR="007B79D8" w:rsidRPr="002E5C52" w:rsidRDefault="007B79D8" w:rsidP="005B0EDA">
      <w:pPr>
        <w:tabs>
          <w:tab w:val="clear" w:pos="709"/>
        </w:tabs>
        <w:suppressAutoHyphens/>
        <w:autoSpaceDE w:val="0"/>
        <w:autoSpaceDN w:val="0"/>
        <w:ind w:left="284" w:firstLine="0"/>
        <w:textAlignment w:val="baseline"/>
        <w:rPr>
          <w:rFonts w:ascii="Arial" w:hAnsi="Arial"/>
          <w:b w:val="0"/>
          <w:color w:val="000000"/>
          <w:sz w:val="24"/>
          <w:lang w:val="sk-SK"/>
        </w:rPr>
      </w:pPr>
    </w:p>
    <w:p w14:paraId="5331BE4D" w14:textId="77777777" w:rsidR="000531F0" w:rsidRDefault="007B79D8" w:rsidP="005B0EDA">
      <w:pPr>
        <w:tabs>
          <w:tab w:val="clear" w:pos="709"/>
        </w:tabs>
        <w:suppressAutoHyphens/>
        <w:autoSpaceDN w:val="0"/>
        <w:ind w:left="284" w:firstLine="0"/>
        <w:textAlignment w:val="baseline"/>
        <w:rPr>
          <w:rFonts w:ascii="Arial" w:hAnsi="Arial"/>
          <w:color w:val="000000"/>
          <w:sz w:val="24"/>
          <w:lang w:val="sk-SK"/>
        </w:rPr>
      </w:pPr>
      <w:r w:rsidRPr="002E5C52">
        <w:rPr>
          <w:rFonts w:ascii="Arial" w:hAnsi="Arial"/>
          <w:b w:val="0"/>
          <w:color w:val="000000"/>
          <w:sz w:val="24"/>
          <w:lang w:val="sk-SK"/>
        </w:rPr>
        <w:t xml:space="preserve">V prípade, že uchádzača tvorí skupina dodávateľov zúčastnená vo verejnom obstarávaní, uchádzač predloží </w:t>
      </w:r>
      <w:r w:rsidRPr="002E5C52">
        <w:rPr>
          <w:rFonts w:ascii="Arial" w:hAnsi="Arial"/>
          <w:color w:val="000000"/>
          <w:sz w:val="24"/>
          <w:lang w:val="sk-SK"/>
        </w:rPr>
        <w:t xml:space="preserve">čestné vyhlásenie </w:t>
      </w:r>
      <w:r w:rsidRPr="002E5C52">
        <w:rPr>
          <w:rFonts w:ascii="Arial" w:hAnsi="Arial"/>
          <w:b w:val="0"/>
          <w:color w:val="000000"/>
          <w:sz w:val="24"/>
          <w:lang w:val="sk-SK"/>
        </w:rPr>
        <w:t xml:space="preserve">s požadovanými informáciami za </w:t>
      </w:r>
      <w:r w:rsidRPr="002E5C52">
        <w:rPr>
          <w:rFonts w:ascii="Arial" w:hAnsi="Arial"/>
          <w:color w:val="000000"/>
          <w:sz w:val="24"/>
          <w:lang w:val="sk-SK"/>
        </w:rPr>
        <w:t>každého člena skupiny dodávateľov.</w:t>
      </w:r>
    </w:p>
    <w:p w14:paraId="365E6D69" w14:textId="77777777" w:rsidR="00872157" w:rsidRPr="002E5C52" w:rsidRDefault="00872157" w:rsidP="005B0EDA">
      <w:pPr>
        <w:tabs>
          <w:tab w:val="clear" w:pos="709"/>
        </w:tabs>
        <w:suppressAutoHyphens/>
        <w:autoSpaceDN w:val="0"/>
        <w:ind w:left="284" w:firstLine="0"/>
        <w:textAlignment w:val="baseline"/>
        <w:rPr>
          <w:rFonts w:ascii="Arial" w:hAnsi="Arial"/>
          <w:color w:val="000000"/>
          <w:sz w:val="24"/>
          <w:lang w:val="sk-SK"/>
        </w:rPr>
      </w:pPr>
    </w:p>
    <w:p w14:paraId="5F981C06" w14:textId="77777777" w:rsidR="00872157" w:rsidRPr="00872157" w:rsidRDefault="000531F0" w:rsidP="005B0EDA">
      <w:pPr>
        <w:tabs>
          <w:tab w:val="clear" w:pos="709"/>
        </w:tabs>
        <w:suppressAutoHyphens/>
        <w:autoSpaceDN w:val="0"/>
        <w:ind w:left="284" w:firstLine="0"/>
        <w:textAlignment w:val="baseline"/>
        <w:rPr>
          <w:rFonts w:ascii="Arial" w:hAnsi="Arial" w:cs="Arial"/>
          <w:b w:val="0"/>
          <w:sz w:val="24"/>
          <w:lang w:val="sk-SK"/>
        </w:rPr>
      </w:pPr>
      <w:r w:rsidRPr="00872157">
        <w:rPr>
          <w:rFonts w:ascii="Arial" w:hAnsi="Arial" w:cs="Arial"/>
          <w:b w:val="0"/>
          <w:color w:val="000000"/>
          <w:sz w:val="24"/>
          <w:lang w:val="sk-SK"/>
        </w:rPr>
        <w:t>Odporúčaný vzor tohto vyhlásenia je uvedený v prílohe k tejto časti podkladov.</w:t>
      </w:r>
    </w:p>
    <w:p w14:paraId="69780BF0" w14:textId="77777777" w:rsidR="00AD2B09" w:rsidRDefault="00AD2B09" w:rsidP="00B8552E">
      <w:pPr>
        <w:tabs>
          <w:tab w:val="clear" w:pos="709"/>
        </w:tabs>
        <w:ind w:left="360" w:firstLine="0"/>
        <w:rPr>
          <w:rFonts w:ascii="Arial" w:hAnsi="Arial" w:cs="Arial"/>
          <w:b w:val="0"/>
          <w:sz w:val="24"/>
          <w:lang w:val="sk-SK"/>
        </w:rPr>
      </w:pPr>
    </w:p>
    <w:p w14:paraId="3D6ED665" w14:textId="77777777" w:rsidR="00AF692C" w:rsidRPr="002E0064" w:rsidRDefault="007B79D8" w:rsidP="002E5C52">
      <w:pPr>
        <w:pStyle w:val="Zkladntext2"/>
        <w:tabs>
          <w:tab w:val="left" w:pos="284"/>
        </w:tabs>
        <w:spacing w:after="0" w:line="240" w:lineRule="auto"/>
        <w:ind w:left="426" w:hanging="426"/>
        <w:jc w:val="both"/>
        <w:rPr>
          <w:rFonts w:ascii="Arial" w:hAnsi="Arial" w:cs="Arial"/>
          <w:b/>
          <w:bCs/>
          <w:color w:val="000000"/>
          <w:sz w:val="23"/>
          <w:szCs w:val="23"/>
          <w:u w:val="single"/>
        </w:rPr>
      </w:pPr>
      <w:r w:rsidRPr="005B0EDA">
        <w:rPr>
          <w:rFonts w:ascii="Arial" w:hAnsi="Arial" w:cs="Arial"/>
          <w:b/>
          <w:szCs w:val="24"/>
        </w:rPr>
        <w:t>6</w:t>
      </w:r>
      <w:r w:rsidR="00AF692C" w:rsidRPr="005B0EDA">
        <w:rPr>
          <w:rFonts w:ascii="Arial" w:hAnsi="Arial" w:cs="Arial"/>
          <w:b/>
          <w:szCs w:val="24"/>
        </w:rPr>
        <w:t xml:space="preserve">. </w:t>
      </w:r>
      <w:r w:rsidR="00AF692C" w:rsidRPr="005B0EDA">
        <w:rPr>
          <w:rFonts w:ascii="Arial" w:hAnsi="Arial" w:cs="Arial"/>
          <w:b/>
          <w:bCs/>
          <w:color w:val="000000"/>
          <w:sz w:val="23"/>
          <w:szCs w:val="23"/>
        </w:rPr>
        <w:t xml:space="preserve"> </w:t>
      </w:r>
      <w:r w:rsidR="00AF692C" w:rsidRPr="00D614D7">
        <w:rPr>
          <w:rFonts w:ascii="Arial" w:hAnsi="Arial" w:cs="Arial"/>
          <w:b/>
          <w:bCs/>
          <w:color w:val="000000"/>
          <w:sz w:val="23"/>
          <w:szCs w:val="23"/>
          <w:u w:val="single"/>
        </w:rPr>
        <w:t>POZNÁMKA K REGISTRU PARTNEROV VEREJNÉHO SEKTORA:</w:t>
      </w:r>
      <w:r w:rsidR="00AF692C" w:rsidRPr="002E0064">
        <w:rPr>
          <w:rFonts w:ascii="Arial" w:hAnsi="Arial" w:cs="Arial"/>
          <w:b/>
          <w:bCs/>
          <w:color w:val="000000"/>
          <w:sz w:val="23"/>
          <w:szCs w:val="23"/>
          <w:u w:val="single"/>
        </w:rPr>
        <w:t xml:space="preserve"> </w:t>
      </w:r>
    </w:p>
    <w:p w14:paraId="6023C338" w14:textId="77777777" w:rsidR="00AF692C" w:rsidRPr="002E0064" w:rsidRDefault="00AF692C" w:rsidP="002E5C52">
      <w:pPr>
        <w:tabs>
          <w:tab w:val="clear" w:pos="709"/>
        </w:tabs>
        <w:ind w:left="0" w:firstLine="0"/>
        <w:jc w:val="left"/>
        <w:rPr>
          <w:rFonts w:ascii="Arial" w:hAnsi="Arial" w:cs="Arial"/>
          <w:b w:val="0"/>
          <w:sz w:val="24"/>
          <w:szCs w:val="20"/>
          <w:lang w:val="sk-SK"/>
        </w:rPr>
      </w:pPr>
    </w:p>
    <w:p w14:paraId="57053613" w14:textId="77777777" w:rsidR="00AF692C" w:rsidRPr="002E0064" w:rsidRDefault="00AF692C" w:rsidP="00AF692C">
      <w:pPr>
        <w:tabs>
          <w:tab w:val="clear" w:pos="709"/>
        </w:tabs>
        <w:ind w:left="426" w:firstLine="0"/>
        <w:jc w:val="left"/>
        <w:rPr>
          <w:rFonts w:ascii="Arial" w:hAnsi="Arial" w:cs="Arial"/>
          <w:b w:val="0"/>
          <w:sz w:val="24"/>
          <w:szCs w:val="20"/>
          <w:lang w:val="sk-SK"/>
        </w:rPr>
      </w:pPr>
      <w:r w:rsidRPr="002E0064">
        <w:rPr>
          <w:rFonts w:ascii="Arial" w:hAnsi="Arial" w:cs="Arial"/>
          <w:b w:val="0"/>
          <w:sz w:val="24"/>
          <w:szCs w:val="20"/>
          <w:lang w:val="sk-SK"/>
        </w:rPr>
        <w:t xml:space="preserve">Podľa § 11 zákona č. 343/2015 Z. z. o verejnom obstarávaní a o zmene a doplnení niektorých zákonov platí, že: </w:t>
      </w:r>
    </w:p>
    <w:p w14:paraId="7DF864F8" w14:textId="77777777" w:rsidR="00AF692C" w:rsidRPr="002E0064" w:rsidRDefault="00AF692C" w:rsidP="00AF692C">
      <w:pPr>
        <w:tabs>
          <w:tab w:val="clear" w:pos="709"/>
        </w:tabs>
        <w:ind w:left="426" w:firstLine="0"/>
        <w:rPr>
          <w:rFonts w:ascii="Arial" w:hAnsi="Arial" w:cs="Arial"/>
          <w:b w:val="0"/>
          <w:i/>
          <w:iCs/>
          <w:sz w:val="24"/>
          <w:szCs w:val="20"/>
          <w:vertAlign w:val="superscript"/>
          <w:lang w:val="sk-SK"/>
        </w:rPr>
      </w:pPr>
      <w:r w:rsidRPr="002E0064">
        <w:rPr>
          <w:rFonts w:ascii="Arial" w:hAnsi="Arial" w:cs="Arial"/>
          <w:b w:val="0"/>
          <w:i/>
          <w:iCs/>
          <w:sz w:val="24"/>
          <w:szCs w:val="20"/>
          <w:lang w:val="sk-SK"/>
        </w:rPr>
        <w:t xml:space="preserve">(1) Verejný obstarávateľ a obstarávateľ nesmie uzavrieť zmluvu, koncesnú zmluvu alebo rámcovú dohodu s uchádzačom alebo uchádzačmi, ktorí majú povinnosť zapisovať sa do registra partnerov verejného sektora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a nie sú zapísaní v registri partnerov verejného sektora </w:t>
      </w:r>
      <w:r w:rsidRPr="002E0064">
        <w:rPr>
          <w:rFonts w:ascii="Arial" w:hAnsi="Arial" w:cs="Arial"/>
          <w:b w:val="0"/>
          <w:i/>
          <w:iCs/>
          <w:sz w:val="24"/>
          <w:szCs w:val="20"/>
          <w:vertAlign w:val="superscript"/>
          <w:lang w:val="sk-SK"/>
        </w:rPr>
        <w:t>34)</w:t>
      </w:r>
      <w:r w:rsidRPr="002E0064">
        <w:rPr>
          <w:rFonts w:ascii="Arial" w:hAnsi="Arial" w:cs="Arial"/>
          <w:b w:val="0"/>
          <w:i/>
          <w:iCs/>
          <w:sz w:val="24"/>
          <w:szCs w:val="20"/>
          <w:lang w:val="sk-SK"/>
        </w:rPr>
        <w:t xml:space="preserve"> alebo ktorých subdodávatelia alebo subdodávatelia podľa osobitného predpisu,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ktorí majú povinnosť zapisovať sa do registra partnerov verejného sektora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a nie sú zapísaní v registri partnerov verejného sektora. </w:t>
      </w:r>
      <w:r w:rsidRPr="002E0064">
        <w:rPr>
          <w:rFonts w:ascii="Arial" w:hAnsi="Arial" w:cs="Arial"/>
          <w:b w:val="0"/>
          <w:i/>
          <w:iCs/>
          <w:sz w:val="24"/>
          <w:szCs w:val="20"/>
          <w:vertAlign w:val="superscript"/>
          <w:lang w:val="sk-SK"/>
        </w:rPr>
        <w:t>34)</w:t>
      </w:r>
    </w:p>
    <w:p w14:paraId="3D4677C7" w14:textId="77777777" w:rsidR="00AF692C" w:rsidRPr="002E0064" w:rsidRDefault="00AF692C" w:rsidP="00AF692C">
      <w:pPr>
        <w:tabs>
          <w:tab w:val="clear" w:pos="709"/>
        </w:tabs>
        <w:ind w:left="426" w:firstLine="0"/>
        <w:rPr>
          <w:rFonts w:ascii="Arial" w:hAnsi="Arial" w:cs="Arial"/>
          <w:b w:val="0"/>
          <w:i/>
          <w:iCs/>
          <w:sz w:val="24"/>
          <w:szCs w:val="20"/>
          <w:lang w:val="sk-SK"/>
        </w:rPr>
      </w:pPr>
      <w:r w:rsidRPr="002E0064">
        <w:rPr>
          <w:rFonts w:ascii="Arial" w:hAnsi="Arial" w:cs="Arial"/>
          <w:b w:val="0"/>
          <w:i/>
          <w:iCs/>
          <w:sz w:val="24"/>
          <w:szCs w:val="20"/>
          <w:lang w:val="sk-SK"/>
        </w:rPr>
        <w:t>(2) Zákaz podľa odseku 1 sa nevzťahuje na rámcovú dohodu, ktorú uzatvárajú s verejným obstarávateľom alebo obstarávateľom výlučne dvaja alebo viacerí uchádzači, ktorí sú fyzickými osobami a ktorá sa týka poskytovania služieb.".</w:t>
      </w:r>
    </w:p>
    <w:p w14:paraId="536DE688" w14:textId="77777777" w:rsidR="00AF692C" w:rsidRPr="002E0064" w:rsidRDefault="00AF692C" w:rsidP="00AF692C">
      <w:pPr>
        <w:tabs>
          <w:tab w:val="clear" w:pos="709"/>
        </w:tabs>
        <w:ind w:left="426" w:firstLine="0"/>
        <w:rPr>
          <w:rFonts w:ascii="Arial" w:hAnsi="Arial" w:cs="Arial"/>
          <w:b w:val="0"/>
          <w:i/>
          <w:iCs/>
          <w:sz w:val="24"/>
          <w:szCs w:val="20"/>
          <w:lang w:val="sk-SK"/>
        </w:rPr>
      </w:pPr>
    </w:p>
    <w:p w14:paraId="3A31D60F" w14:textId="77777777" w:rsidR="00AF692C" w:rsidRPr="002E0064" w:rsidRDefault="00AF692C" w:rsidP="00AA6FED">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Poznámky pod čiarou k odkazom 33 a 34 znejú:</w:t>
      </w:r>
    </w:p>
    <w:p w14:paraId="24EDD172" w14:textId="77777777" w:rsidR="00AF692C" w:rsidRPr="002E0064" w:rsidRDefault="00AF692C" w:rsidP="00AA6FED">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 xml:space="preserve">33) Zákon č. 315/2016 </w:t>
      </w:r>
      <w:proofErr w:type="spellStart"/>
      <w:r w:rsidRPr="002E0064">
        <w:rPr>
          <w:rFonts w:ascii="Arial" w:hAnsi="Arial" w:cs="Arial"/>
          <w:b w:val="0"/>
          <w:i/>
          <w:iCs/>
          <w:sz w:val="24"/>
          <w:szCs w:val="20"/>
          <w:vertAlign w:val="superscript"/>
          <w:lang w:val="sk-SK"/>
        </w:rPr>
        <w:t>Z.z</w:t>
      </w:r>
      <w:proofErr w:type="spellEnd"/>
      <w:r w:rsidRPr="002E0064">
        <w:rPr>
          <w:rFonts w:ascii="Arial" w:hAnsi="Arial" w:cs="Arial"/>
          <w:b w:val="0"/>
          <w:i/>
          <w:iCs/>
          <w:sz w:val="24"/>
          <w:szCs w:val="20"/>
          <w:vertAlign w:val="superscript"/>
          <w:lang w:val="sk-SK"/>
        </w:rPr>
        <w:t>. o registri partnerov verejného sektora a o zmene a doplnení niektorých zákonov.</w:t>
      </w:r>
    </w:p>
    <w:p w14:paraId="5288CDA4" w14:textId="77777777" w:rsidR="00AF692C" w:rsidRDefault="00AF692C" w:rsidP="00AA6FED">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 xml:space="preserve">34) § 18 zákona č. 315/2016 </w:t>
      </w:r>
      <w:proofErr w:type="spellStart"/>
      <w:r w:rsidRPr="002E0064">
        <w:rPr>
          <w:rFonts w:ascii="Arial" w:hAnsi="Arial" w:cs="Arial"/>
          <w:b w:val="0"/>
          <w:i/>
          <w:iCs/>
          <w:sz w:val="24"/>
          <w:szCs w:val="20"/>
          <w:vertAlign w:val="superscript"/>
          <w:lang w:val="sk-SK"/>
        </w:rPr>
        <w:t>Z.z</w:t>
      </w:r>
      <w:proofErr w:type="spellEnd"/>
      <w:r w:rsidRPr="002E0064">
        <w:rPr>
          <w:rFonts w:ascii="Arial" w:hAnsi="Arial" w:cs="Arial"/>
          <w:b w:val="0"/>
          <w:i/>
          <w:iCs/>
          <w:sz w:val="24"/>
          <w:szCs w:val="20"/>
          <w:vertAlign w:val="superscript"/>
          <w:lang w:val="sk-SK"/>
        </w:rPr>
        <w:t>.</w:t>
      </w:r>
    </w:p>
    <w:p w14:paraId="6545F480" w14:textId="77777777" w:rsidR="008108D2" w:rsidRPr="002E0064" w:rsidRDefault="008108D2" w:rsidP="00AF692C">
      <w:pPr>
        <w:tabs>
          <w:tab w:val="clear" w:pos="709"/>
        </w:tabs>
        <w:ind w:left="426" w:firstLine="0"/>
        <w:jc w:val="left"/>
        <w:rPr>
          <w:rFonts w:ascii="Arial" w:hAnsi="Arial" w:cs="Arial"/>
          <w:b w:val="0"/>
          <w:sz w:val="24"/>
          <w:szCs w:val="20"/>
          <w:lang w:val="sk-SK"/>
        </w:rPr>
      </w:pPr>
    </w:p>
    <w:p w14:paraId="47C1D03B" w14:textId="77777777" w:rsidR="00AF692C" w:rsidRDefault="00AF692C" w:rsidP="007B79D8">
      <w:pPr>
        <w:tabs>
          <w:tab w:val="clear" w:pos="709"/>
        </w:tabs>
        <w:ind w:left="426" w:firstLine="0"/>
        <w:rPr>
          <w:rFonts w:ascii="Arial" w:hAnsi="Arial" w:cs="Arial"/>
          <w:b w:val="0"/>
          <w:i/>
          <w:iCs/>
          <w:sz w:val="24"/>
          <w:szCs w:val="20"/>
          <w:lang w:val="sk-SK"/>
        </w:rPr>
      </w:pPr>
      <w:r w:rsidRPr="002E0064">
        <w:rPr>
          <w:rFonts w:ascii="Arial" w:hAnsi="Arial" w:cs="Arial"/>
          <w:b w:val="0"/>
          <w:sz w:val="24"/>
          <w:szCs w:val="20"/>
          <w:lang w:val="sk-SK"/>
        </w:rPr>
        <w:lastRenderedPageBreak/>
        <w:t>Podľa § 22 zákona č. 315/2016 Z. z. o registri partnerov verejného sektora a o zmene a doplnení niektorých zákonov platí, že: „</w:t>
      </w:r>
      <w:r w:rsidRPr="002E0064">
        <w:rPr>
          <w:rFonts w:ascii="Arial" w:hAnsi="Arial" w:cs="Arial"/>
          <w:b w:val="0"/>
          <w:i/>
          <w:iCs/>
          <w:sz w:val="24"/>
          <w:szCs w:val="20"/>
          <w:lang w:val="sk-SK"/>
        </w:rPr>
        <w:t>Fyzická osoba a právnická osoba zapísané v registri konečných užívateľov výhod podľa osobitného predpisu2) sa považujú za partnerov verejného sektora zapísaných v registri partnerov verejného sektora podľa tohto zákona</w:t>
      </w:r>
      <w:r w:rsidR="007B79D8">
        <w:rPr>
          <w:rFonts w:ascii="Arial" w:hAnsi="Arial" w:cs="Arial"/>
          <w:b w:val="0"/>
          <w:i/>
          <w:iCs/>
          <w:sz w:val="24"/>
          <w:szCs w:val="20"/>
          <w:lang w:val="sk-SK"/>
        </w:rPr>
        <w:t>.“</w:t>
      </w:r>
    </w:p>
    <w:p w14:paraId="715E3954" w14:textId="77777777" w:rsidR="008108D2" w:rsidRDefault="008108D2" w:rsidP="007B79D8">
      <w:pPr>
        <w:tabs>
          <w:tab w:val="clear" w:pos="709"/>
        </w:tabs>
        <w:ind w:left="426" w:firstLine="0"/>
        <w:rPr>
          <w:rFonts w:ascii="Arial" w:hAnsi="Arial" w:cs="Arial"/>
          <w:b w:val="0"/>
          <w:i/>
          <w:iCs/>
          <w:sz w:val="24"/>
          <w:szCs w:val="20"/>
          <w:lang w:val="sk-SK"/>
        </w:rPr>
      </w:pPr>
    </w:p>
    <w:p w14:paraId="46CA39CF" w14:textId="77777777" w:rsidR="008108D2" w:rsidRDefault="008108D2" w:rsidP="008108D2">
      <w:pPr>
        <w:ind w:left="426" w:firstLine="0"/>
        <w:rPr>
          <w:rFonts w:ascii="Arial" w:hAnsi="Arial" w:cs="Arial"/>
          <w:b w:val="0"/>
          <w:i/>
          <w:iCs/>
          <w:color w:val="000000"/>
          <w:sz w:val="24"/>
          <w:lang w:val="sk-SK"/>
        </w:rPr>
      </w:pPr>
      <w:r w:rsidRPr="00D631A0">
        <w:rPr>
          <w:rStyle w:val="PremennHTML"/>
          <w:rFonts w:ascii="Arial" w:hAnsi="Arial" w:cs="Arial"/>
          <w:bCs/>
          <w:i w:val="0"/>
          <w:color w:val="000000"/>
          <w:sz w:val="24"/>
          <w:lang w:val="sk-SK"/>
        </w:rPr>
        <w:t xml:space="preserve">Upozorňujeme uchádzačov na novelu zákona </w:t>
      </w:r>
      <w:r w:rsidRPr="00D631A0">
        <w:rPr>
          <w:rFonts w:ascii="Arial" w:hAnsi="Arial" w:cs="Arial"/>
          <w:bCs/>
          <w:color w:val="000000"/>
          <w:sz w:val="24"/>
          <w:lang w:val="sk-SK"/>
        </w:rPr>
        <w:t xml:space="preserve"> č. 315/2016 Z. z. Zákon o registri partnerov verejného sektora a o zmene a doplnení niektorých zákonov účinnú k  01.09. 2019 a k 01.11.2019, najmä na ustanovenie </w:t>
      </w:r>
      <w:r w:rsidRPr="00D631A0">
        <w:rPr>
          <w:rStyle w:val="PremennHTML"/>
          <w:rFonts w:ascii="Arial" w:hAnsi="Arial" w:cs="Arial"/>
          <w:bCs/>
          <w:i w:val="0"/>
          <w:color w:val="000000"/>
          <w:sz w:val="24"/>
          <w:lang w:val="sk-SK"/>
        </w:rPr>
        <w:t xml:space="preserve">§ 26 ods. 2 </w:t>
      </w:r>
      <w:r w:rsidRPr="00D631A0">
        <w:rPr>
          <w:rStyle w:val="PremennHTML"/>
          <w:rFonts w:ascii="Arial" w:hAnsi="Arial" w:cs="Arial"/>
          <w:b w:val="0"/>
          <w:bCs/>
          <w:i w:val="0"/>
          <w:color w:val="000000"/>
          <w:sz w:val="24"/>
          <w:lang w:val="sk-SK"/>
        </w:rPr>
        <w:t>„</w:t>
      </w:r>
      <w:r w:rsidRPr="00D631A0">
        <w:rPr>
          <w:rFonts w:ascii="Arial" w:hAnsi="Arial" w:cs="Arial"/>
          <w:b w:val="0"/>
          <w:i/>
          <w:iCs/>
          <w:color w:val="000000"/>
          <w:sz w:val="24"/>
          <w:lang w:val="sk-SK"/>
        </w:rPr>
        <w:t> Partner verejného sektora je povinný zabezpečiť zosúladenie údajov o členoch vrcholového manažmentu</w:t>
      </w:r>
      <w:r w:rsidRPr="00D631A0">
        <w:rPr>
          <w:rFonts w:ascii="Arial" w:hAnsi="Arial" w:cs="Arial"/>
          <w:b w:val="0"/>
          <w:i/>
          <w:iCs/>
          <w:color w:val="000000"/>
          <w:sz w:val="24"/>
          <w:vertAlign w:val="superscript"/>
          <w:lang w:val="sk-SK"/>
        </w:rPr>
        <w:t>8a</w:t>
      </w:r>
      <w:r w:rsidRPr="00D631A0">
        <w:rPr>
          <w:rFonts w:ascii="Arial" w:hAnsi="Arial" w:cs="Arial"/>
          <w:b w:val="0"/>
          <w:i/>
          <w:iCs/>
          <w:color w:val="000000"/>
          <w:sz w:val="24"/>
          <w:lang w:val="sk-SK"/>
        </w:rPr>
        <w:t>) zapísaných namiesto konečného užívateľa výhod s ustanoveniami tohto zákona v znení účinnom od 1. septembra 2019 najneskôr do 29. februára 2020“.</w:t>
      </w:r>
    </w:p>
    <w:p w14:paraId="5718A26C" w14:textId="77777777" w:rsidR="00786E4B" w:rsidRDefault="00786E4B" w:rsidP="008108D2">
      <w:pPr>
        <w:ind w:left="426" w:firstLine="0"/>
        <w:rPr>
          <w:rFonts w:ascii="Arial" w:hAnsi="Arial" w:cs="Arial"/>
          <w:b w:val="0"/>
          <w:sz w:val="24"/>
          <w:lang w:val="sk-SK"/>
        </w:rPr>
      </w:pPr>
    </w:p>
    <w:p w14:paraId="671BFC79" w14:textId="77777777" w:rsidR="00B8552E" w:rsidRPr="0019071A" w:rsidRDefault="00B8552E" w:rsidP="002E5C52">
      <w:pPr>
        <w:tabs>
          <w:tab w:val="clear" w:pos="709"/>
        </w:tabs>
        <w:ind w:left="360" w:firstLine="0"/>
        <w:rPr>
          <w:rFonts w:ascii="Arial" w:hAnsi="Arial" w:cs="Arial"/>
          <w:b w:val="0"/>
          <w:sz w:val="24"/>
          <w:lang w:val="sk-SK"/>
        </w:rPr>
      </w:pPr>
    </w:p>
    <w:p w14:paraId="37B195BC" w14:textId="77777777" w:rsidR="00E7760A" w:rsidRPr="002E0064" w:rsidRDefault="007B79D8" w:rsidP="00E7760A">
      <w:pPr>
        <w:tabs>
          <w:tab w:val="clear" w:pos="709"/>
        </w:tabs>
        <w:autoSpaceDE w:val="0"/>
        <w:autoSpaceDN w:val="0"/>
        <w:adjustRightInd w:val="0"/>
        <w:ind w:left="426" w:hanging="426"/>
        <w:rPr>
          <w:rFonts w:ascii="Arial" w:hAnsi="Arial" w:cs="Arial"/>
          <w:sz w:val="24"/>
          <w:u w:val="single"/>
          <w:lang w:val="sk-SK"/>
        </w:rPr>
      </w:pPr>
      <w:r w:rsidRPr="005B0EDA">
        <w:rPr>
          <w:rFonts w:ascii="Arial" w:hAnsi="Arial" w:cs="Arial"/>
          <w:sz w:val="24"/>
          <w:lang w:val="sk-SK"/>
        </w:rPr>
        <w:t>7</w:t>
      </w:r>
      <w:r w:rsidR="00E7760A" w:rsidRPr="005B0EDA">
        <w:rPr>
          <w:rFonts w:ascii="Arial" w:hAnsi="Arial" w:cs="Arial"/>
          <w:sz w:val="24"/>
          <w:lang w:val="sk-SK"/>
        </w:rPr>
        <w:t xml:space="preserve">.   </w:t>
      </w:r>
      <w:r w:rsidR="00E7760A" w:rsidRPr="002E0064">
        <w:rPr>
          <w:rFonts w:ascii="Arial" w:hAnsi="Arial" w:cs="Arial"/>
          <w:sz w:val="24"/>
          <w:u w:val="single"/>
          <w:lang w:val="sk-SK"/>
        </w:rPr>
        <w:t>POZNÁMKY K JEDNOTNÉMU EURÓPSKEMU DOKUMENTU:</w:t>
      </w:r>
    </w:p>
    <w:p w14:paraId="32CA16BA" w14:textId="77777777" w:rsidR="006F79E8" w:rsidRPr="009C1569" w:rsidRDefault="006F79E8" w:rsidP="005B0EDA">
      <w:pPr>
        <w:tabs>
          <w:tab w:val="clear" w:pos="709"/>
        </w:tabs>
        <w:spacing w:before="144" w:after="144" w:line="240" w:lineRule="atLeast"/>
        <w:ind w:left="426" w:firstLine="0"/>
        <w:rPr>
          <w:rFonts w:ascii="Arial" w:hAnsi="Arial" w:cs="Arial"/>
          <w:bCs/>
          <w:sz w:val="24"/>
          <w:szCs w:val="20"/>
          <w:lang w:val="sk-SK"/>
        </w:rPr>
      </w:pPr>
      <w:r w:rsidRPr="001B3280">
        <w:rPr>
          <w:rFonts w:ascii="Arial" w:hAnsi="Arial" w:cs="Arial"/>
          <w:b w:val="0"/>
          <w:sz w:val="24"/>
          <w:szCs w:val="20"/>
          <w:lang w:val="sk-SK"/>
        </w:rPr>
        <w:t xml:space="preserve">V zmysle § 39 ods. 1 </w:t>
      </w:r>
      <w:r w:rsidRPr="001B3280">
        <w:rPr>
          <w:rFonts w:ascii="Arial" w:hAnsi="Arial" w:cs="Arial"/>
          <w:b w:val="0"/>
          <w:bCs/>
          <w:sz w:val="24"/>
          <w:szCs w:val="20"/>
          <w:lang w:val="sk-SK"/>
        </w:rPr>
        <w:t>zákona o verejnom obstarávaní,</w:t>
      </w:r>
      <w:r w:rsidRPr="001B3280">
        <w:rPr>
          <w:rFonts w:ascii="Arial" w:hAnsi="Arial" w:cs="Arial"/>
          <w:b w:val="0"/>
          <w:sz w:val="24"/>
          <w:szCs w:val="20"/>
          <w:lang w:val="sk-SK"/>
        </w:rPr>
        <w:t xml:space="preserve"> hospodársky subjekt môže predbežne nahradiť doklady na preukázanie splnenia podmienok účasti určené verejným obstarávateľom predložením jednotného európskeho dokumentu,</w:t>
      </w:r>
      <w:r w:rsidRPr="001B3280">
        <w:rPr>
          <w:rFonts w:ascii="Arial" w:hAnsi="Arial" w:cs="Arial"/>
          <w:bCs/>
          <w:sz w:val="24"/>
          <w:szCs w:val="20"/>
          <w:lang w:val="sk-SK"/>
        </w:rPr>
        <w:t xml:space="preserve"> pričom doklady, preukazujúce splnenie podmienok účasti predkladá verejnému o</w:t>
      </w:r>
      <w:r>
        <w:rPr>
          <w:rFonts w:ascii="Arial" w:hAnsi="Arial" w:cs="Arial"/>
          <w:bCs/>
          <w:sz w:val="24"/>
          <w:szCs w:val="20"/>
          <w:lang w:val="sk-SK"/>
        </w:rPr>
        <w:t xml:space="preserve">bstarávateľovi úspešný </w:t>
      </w:r>
      <w:r w:rsidRPr="009C1569">
        <w:rPr>
          <w:rFonts w:ascii="Arial" w:hAnsi="Arial" w:cs="Arial"/>
          <w:bCs/>
          <w:sz w:val="24"/>
          <w:szCs w:val="20"/>
          <w:lang w:val="sk-SK"/>
        </w:rPr>
        <w:t>uchádzač podľa § 55 ods. 1 zákona č. 343/2015 Z. z. o verejnom obstarávaní a o zmene a doplnení niektorých zákonov v znení neskorších predpisov.</w:t>
      </w:r>
    </w:p>
    <w:p w14:paraId="0DD6B7B6" w14:textId="77777777" w:rsidR="007B79D8" w:rsidRPr="002E5C52" w:rsidRDefault="007B79D8" w:rsidP="005B0EDA">
      <w:pPr>
        <w:tabs>
          <w:tab w:val="clear" w:pos="709"/>
        </w:tabs>
        <w:suppressAutoHyphens/>
        <w:autoSpaceDN w:val="0"/>
        <w:spacing w:before="144" w:after="144" w:line="240" w:lineRule="atLeast"/>
        <w:ind w:left="426" w:firstLine="0"/>
        <w:textAlignment w:val="baseline"/>
      </w:pPr>
      <w:r w:rsidRPr="002E5C52">
        <w:rPr>
          <w:rFonts w:ascii="Arial" w:hAnsi="Arial"/>
          <w:sz w:val="24"/>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0152884E" w14:textId="77777777" w:rsidR="007B79D8" w:rsidRPr="002E5C52" w:rsidRDefault="007B79D8" w:rsidP="005B0EDA">
      <w:pPr>
        <w:tabs>
          <w:tab w:val="clear" w:pos="709"/>
        </w:tabs>
        <w:suppressAutoHyphens/>
        <w:autoSpaceDN w:val="0"/>
        <w:spacing w:before="144" w:after="144" w:line="240" w:lineRule="atLeast"/>
        <w:ind w:left="426" w:firstLine="0"/>
        <w:textAlignment w:val="baseline"/>
        <w:rPr>
          <w:rFonts w:ascii="Arial" w:hAnsi="Arial"/>
          <w:sz w:val="24"/>
          <w:lang w:val="sk-SK"/>
        </w:rPr>
      </w:pPr>
      <w:r w:rsidRPr="002E5C52">
        <w:rPr>
          <w:rFonts w:ascii="Arial" w:hAnsi="Arial"/>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47D49B8B" w14:textId="4FFCEBB3" w:rsidR="00AA6FED" w:rsidRPr="00447DDE" w:rsidRDefault="007B79D8" w:rsidP="00447DDE">
      <w:pPr>
        <w:tabs>
          <w:tab w:val="clear" w:pos="709"/>
        </w:tabs>
        <w:suppressAutoHyphens/>
        <w:autoSpaceDN w:val="0"/>
        <w:spacing w:before="144" w:after="144" w:line="240" w:lineRule="atLeast"/>
        <w:ind w:left="426" w:firstLine="0"/>
        <w:textAlignment w:val="baseline"/>
        <w:rPr>
          <w:rFonts w:ascii="Arial" w:hAnsi="Arial"/>
          <w:sz w:val="24"/>
          <w:lang w:val="sk-SK"/>
        </w:rPr>
      </w:pPr>
      <w:r w:rsidRPr="002E5C52">
        <w:rPr>
          <w:rFonts w:ascii="Arial" w:hAnsi="Arial"/>
          <w:sz w:val="24"/>
          <w:lang w:val="sk-SK"/>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14:paraId="648EB35C" w14:textId="7922D1B9" w:rsidR="00E7760A" w:rsidRPr="005B0EDA" w:rsidRDefault="006016AC" w:rsidP="009D7E62">
      <w:pPr>
        <w:tabs>
          <w:tab w:val="clear" w:pos="709"/>
        </w:tabs>
        <w:spacing w:before="144" w:after="144" w:line="240" w:lineRule="atLeast"/>
        <w:ind w:left="426" w:firstLine="0"/>
        <w:rPr>
          <w:rFonts w:ascii="Arial" w:hAnsi="Arial"/>
          <w:sz w:val="24"/>
          <w:lang w:val="sk-SK"/>
        </w:rPr>
      </w:pPr>
      <w:r w:rsidRPr="002E5C52">
        <w:rPr>
          <w:rFonts w:ascii="Arial" w:hAnsi="Arial"/>
          <w:color w:val="000000"/>
          <w:sz w:val="24"/>
          <w:lang w:val="sk-SK"/>
        </w:rPr>
        <w:t>Dôležité upozornenie!</w:t>
      </w:r>
    </w:p>
    <w:p w14:paraId="5183B50D" w14:textId="77777777" w:rsidR="00E7760A" w:rsidRPr="009A3FDA" w:rsidRDefault="00E7760A" w:rsidP="005B0EDA">
      <w:pPr>
        <w:pStyle w:val="Default"/>
        <w:ind w:left="426"/>
        <w:jc w:val="both"/>
        <w:rPr>
          <w:b/>
          <w:u w:val="single"/>
          <w:lang w:val="sk-SK"/>
        </w:rPr>
      </w:pPr>
      <w:r w:rsidRPr="009A3FDA">
        <w:rPr>
          <w:b/>
          <w:u w:val="single"/>
          <w:lang w:val="sk-SK"/>
        </w:rPr>
        <w:t>Z predložených dokladov musí byť zrejmé, že uchádzač spĺňal podmienky účasti:</w:t>
      </w:r>
    </w:p>
    <w:p w14:paraId="44C58B64" w14:textId="77777777" w:rsidR="00E7760A" w:rsidRPr="009A3FDA" w:rsidRDefault="00E7760A" w:rsidP="005B0EDA">
      <w:pPr>
        <w:pStyle w:val="Default"/>
        <w:ind w:left="426"/>
        <w:jc w:val="both"/>
        <w:rPr>
          <w:b/>
          <w:u w:val="single"/>
          <w:lang w:val="sk-SK"/>
        </w:rPr>
      </w:pPr>
      <w:r w:rsidRPr="009A3FDA">
        <w:rPr>
          <w:b/>
          <w:u w:val="single"/>
          <w:lang w:val="sk-SK"/>
        </w:rPr>
        <w:t xml:space="preserve">a) pri dokladoch podľa § 32, 33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 ku dňu predloženia ponuky alebo ku dňu, v ktorom uplynula lehota na predkladanie ponúk </w:t>
      </w:r>
    </w:p>
    <w:p w14:paraId="698142BC" w14:textId="77777777" w:rsidR="00E7760A" w:rsidRPr="009A3FDA" w:rsidRDefault="00E7760A" w:rsidP="005B0EDA">
      <w:pPr>
        <w:pStyle w:val="Default"/>
        <w:ind w:left="426"/>
        <w:jc w:val="both"/>
        <w:rPr>
          <w:b/>
          <w:u w:val="single"/>
          <w:lang w:val="sk-SK"/>
        </w:rPr>
      </w:pPr>
      <w:r w:rsidRPr="009A3FDA">
        <w:rPr>
          <w:b/>
          <w:u w:val="single"/>
          <w:lang w:val="sk-SK"/>
        </w:rPr>
        <w:t xml:space="preserve">b) pri dokladoch podľa § 34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 ku </w:t>
      </w:r>
      <w:r w:rsidRPr="009A3FDA">
        <w:rPr>
          <w:rFonts w:cs="Arial"/>
          <w:b/>
          <w:bCs/>
          <w:szCs w:val="24"/>
          <w:u w:val="single"/>
          <w:lang w:val="sk-SK"/>
        </w:rPr>
        <w:t xml:space="preserve"> </w:t>
      </w:r>
      <w:r w:rsidRPr="009A3FDA">
        <w:rPr>
          <w:b/>
          <w:u w:val="single"/>
          <w:lang w:val="sk-SK"/>
        </w:rPr>
        <w:t>dňu vyhlásenia verejného obstarávania.</w:t>
      </w:r>
    </w:p>
    <w:p w14:paraId="1EEA041C" w14:textId="77777777" w:rsidR="00E7760A" w:rsidRPr="009A3FDA" w:rsidRDefault="00E7760A" w:rsidP="005B0EDA">
      <w:pPr>
        <w:pStyle w:val="Default"/>
        <w:ind w:left="426"/>
        <w:jc w:val="both"/>
        <w:rPr>
          <w:b/>
          <w:u w:val="single"/>
          <w:lang w:val="sk-SK"/>
        </w:rPr>
      </w:pPr>
    </w:p>
    <w:p w14:paraId="12AC6989" w14:textId="77777777" w:rsidR="00E7760A" w:rsidRPr="009A3FDA" w:rsidRDefault="00E7760A" w:rsidP="005B0EDA">
      <w:pPr>
        <w:pStyle w:val="Default"/>
        <w:ind w:left="426"/>
        <w:jc w:val="both"/>
        <w:rPr>
          <w:b/>
          <w:u w:val="single"/>
          <w:lang w:val="sk-SK"/>
        </w:rPr>
      </w:pPr>
      <w:r w:rsidRPr="009A3FDA">
        <w:rPr>
          <w:b/>
          <w:u w:val="single"/>
          <w:lang w:val="sk-SK"/>
        </w:rPr>
        <w:t>Je teda prípustné aj to, aby doklady preukazujúce splnenie podmienok účasti podľa § 32, 33</w:t>
      </w:r>
      <w:r w:rsidR="00DD097E" w:rsidRPr="009A3FDA">
        <w:rPr>
          <w:b/>
          <w:u w:val="single"/>
          <w:lang w:val="sk-SK"/>
        </w:rPr>
        <w:t xml:space="preserve"> a/alebo § 34 zákona č. 343/2015</w:t>
      </w:r>
      <w:r w:rsidRPr="009A3FDA">
        <w:rPr>
          <w:b/>
          <w:u w:val="single"/>
          <w:lang w:val="sk-SK"/>
        </w:rPr>
        <w:t xml:space="preserve"> Z. z. o verejnom obstarávaní a o zmene a doplnení niektorých zákonov v znení neskorších predpisov boli vydané aj po dni </w:t>
      </w:r>
      <w:r w:rsidRPr="009A3FDA">
        <w:rPr>
          <w:b/>
          <w:u w:val="single"/>
          <w:lang w:val="sk-SK"/>
        </w:rPr>
        <w:lastRenderedPageBreak/>
        <w:t>predloženia ponuky alebo po dni, v ktorom uplynula lehota na predkladanie ponúk, avšak:</w:t>
      </w:r>
    </w:p>
    <w:p w14:paraId="7B596B8E" w14:textId="77777777" w:rsidR="00E7760A" w:rsidRPr="009A3FDA" w:rsidRDefault="00E7760A" w:rsidP="005B0EDA">
      <w:pPr>
        <w:pStyle w:val="Default"/>
        <w:ind w:left="426"/>
        <w:jc w:val="both"/>
        <w:rPr>
          <w:b/>
          <w:u w:val="single"/>
          <w:lang w:val="sk-SK"/>
        </w:rPr>
      </w:pPr>
      <w:r w:rsidRPr="009A3FDA">
        <w:rPr>
          <w:b/>
          <w:u w:val="single"/>
          <w:lang w:val="sk-SK"/>
        </w:rPr>
        <w:t xml:space="preserve">a) pri dokladoch podľa § 32, 33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w:t>
      </w:r>
      <w:r w:rsidRPr="009A3FDA">
        <w:rPr>
          <w:rFonts w:cs="Arial"/>
          <w:b/>
          <w:bCs/>
          <w:szCs w:val="24"/>
          <w:u w:val="single"/>
          <w:lang w:val="sk-SK"/>
        </w:rPr>
        <w:t xml:space="preserve"> </w:t>
      </w:r>
      <w:r w:rsidRPr="009A3FDA">
        <w:rPr>
          <w:b/>
          <w:u w:val="single"/>
          <w:lang w:val="sk-SK"/>
        </w:rPr>
        <w:t xml:space="preserve"> musia obsahovať informáciu o splnení podmienok účasti ku dňu predloženia ponuky alebo ku dňu, v ktorom uplynula lehota na predkladanie ponúk alebo musí byť z týchto dokladov iným spôsobom zrejmé, že podmienka účasti bola splnená ku dňu predloženia ponuky alebo ku dňu, v ktorom uplynula lehota na predkladanie ponúk </w:t>
      </w:r>
    </w:p>
    <w:p w14:paraId="30802F08" w14:textId="77777777" w:rsidR="00A22421" w:rsidRPr="005B0EDA" w:rsidRDefault="00E7760A" w:rsidP="005B0EDA">
      <w:pPr>
        <w:pStyle w:val="Default"/>
        <w:ind w:left="426"/>
        <w:jc w:val="both"/>
        <w:rPr>
          <w:b/>
          <w:u w:val="single"/>
          <w:lang w:val="sk-SK"/>
        </w:rPr>
      </w:pPr>
      <w:r w:rsidRPr="009A3FDA">
        <w:rPr>
          <w:b/>
          <w:u w:val="single"/>
          <w:lang w:val="sk-SK"/>
        </w:rPr>
        <w:t xml:space="preserve">b) pri dokladoch podľa § 34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 musia obsahovať informáciu o splnení podmienok účasti ku dňu vyhlásenia verejného obstarávania, alebo musí byť z týchto dokladov iným spôsobom zrejmé, že podmienka účasti bola splnená ku dňu vyhlásenia verejného obstarávania</w:t>
      </w:r>
      <w:r w:rsidR="00036665" w:rsidRPr="009A3FDA">
        <w:rPr>
          <w:b/>
          <w:u w:val="single"/>
          <w:lang w:val="sk-SK"/>
        </w:rPr>
        <w:t xml:space="preserve"> - inak povedané, rozhodné obdobie 5 rokov sa posudzuje ku dňu vyhlásenia verejného obstarávania.</w:t>
      </w:r>
      <w:r w:rsidR="00036665" w:rsidRPr="005B0EDA">
        <w:rPr>
          <w:b/>
          <w:u w:val="single"/>
          <w:lang w:val="sk-SK"/>
        </w:rPr>
        <w:t xml:space="preserve"> </w:t>
      </w:r>
    </w:p>
    <w:p w14:paraId="409916E7" w14:textId="77777777" w:rsidR="00A22421" w:rsidRPr="005B0EDA" w:rsidRDefault="00A22421" w:rsidP="00A22421">
      <w:pPr>
        <w:pStyle w:val="Default"/>
        <w:ind w:left="567"/>
        <w:jc w:val="both"/>
        <w:rPr>
          <w:rFonts w:cs="Arial"/>
          <w:b/>
          <w:bCs/>
          <w:szCs w:val="24"/>
          <w:u w:val="single"/>
          <w:lang w:val="sk-SK"/>
        </w:rPr>
      </w:pPr>
    </w:p>
    <w:p w14:paraId="4C108352" w14:textId="77777777" w:rsidR="00E7760A" w:rsidRDefault="00E7760A" w:rsidP="00B5693A">
      <w:pPr>
        <w:pStyle w:val="Default"/>
        <w:ind w:left="426"/>
        <w:jc w:val="both"/>
        <w:rPr>
          <w:b/>
          <w:lang w:val="sk-SK"/>
        </w:rPr>
      </w:pPr>
      <w:r w:rsidRPr="005B0EDA">
        <w:rPr>
          <w:b/>
          <w:lang w:val="sk-SK"/>
        </w:rPr>
        <w:t>Rovnako nie je vylúčené ani to, aby boli predložené doklady, ktoré boli vydané pred dňom alebo v deň, v ktorom uplynie lehota na predkladanie ponúk tieto doklady však nesmú byť staršie ako 3 mesiace ku dňu, v ktorom uplynie lehota na predkladanie ponúk a to pri tých dokladoch, pri ktorých je to uvedené vyššie (napr. vyjadrenie banky</w:t>
      </w:r>
      <w:r w:rsidR="00925D92" w:rsidRPr="005B0EDA">
        <w:rPr>
          <w:b/>
          <w:lang w:val="sk-SK"/>
        </w:rPr>
        <w:t xml:space="preserve"> alebo pobočky zahraničnej banky</w:t>
      </w:r>
      <w:r w:rsidRPr="005B0EDA">
        <w:rPr>
          <w:b/>
          <w:lang w:val="sk-SK"/>
        </w:rPr>
        <w:t xml:space="preserve"> o schopnosti uchádzača plniť svoje finančné záväzky nesmie byť staršie ako tri mesiace ku dňu, v ktorom uplynie lehota na predkladanie ponúk.</w:t>
      </w:r>
    </w:p>
    <w:p w14:paraId="308AADBE" w14:textId="77777777" w:rsidR="009A3FDA" w:rsidRDefault="009A3FDA" w:rsidP="00B5693A">
      <w:pPr>
        <w:pStyle w:val="Default"/>
        <w:ind w:left="426"/>
        <w:jc w:val="both"/>
        <w:rPr>
          <w:b/>
          <w:lang w:val="sk-SK"/>
        </w:rPr>
      </w:pPr>
    </w:p>
    <w:p w14:paraId="53381A67" w14:textId="77777777" w:rsidR="009A3FDA" w:rsidRDefault="009A3FDA" w:rsidP="00B5693A">
      <w:pPr>
        <w:suppressAutoHyphens/>
        <w:autoSpaceDN w:val="0"/>
        <w:ind w:left="426" w:firstLine="0"/>
        <w:textAlignment w:val="baseline"/>
      </w:pPr>
      <w:r>
        <w:rPr>
          <w:rFonts w:ascii="Arial" w:hAnsi="Arial"/>
          <w:color w:val="000000"/>
          <w:sz w:val="24"/>
          <w:u w:val="single"/>
          <w:lang w:val="sk-SK"/>
        </w:rPr>
        <w:t xml:space="preserve">UPOZORNENIE: V prípade, že ide o doklad  na preukázanie splnenia podmienky účasti podľa § 32 ods. 1 písm. e), ktorý si v súlade so zákonom č. 177/2018 Z. z. o niektorých opatreniach na znižovanie administratívnej záťaže využívaním informačných systémov verejnej správy a o zmene a doplnení niektorých zákonov (zákon proti byrokracii) má zabezpečiť verejný obstarávateľ, tak  si tento doklad zabezpečí verejný obstarávateľ  sám a uchádzač predmetný doklad už nemusí predkladať.   </w:t>
      </w:r>
    </w:p>
    <w:p w14:paraId="2A59CD17" w14:textId="77777777" w:rsidR="007B79D8" w:rsidRPr="005B0EDA" w:rsidRDefault="007B79D8" w:rsidP="00AA6FED">
      <w:pPr>
        <w:pStyle w:val="Default"/>
        <w:jc w:val="both"/>
        <w:rPr>
          <w:b/>
          <w:lang w:val="sk-SK"/>
        </w:rPr>
      </w:pPr>
    </w:p>
    <w:p w14:paraId="521DC5DE" w14:textId="77777777" w:rsidR="00E7760A" w:rsidRPr="00457ECD" w:rsidRDefault="00E7760A" w:rsidP="00AA6FED">
      <w:pPr>
        <w:tabs>
          <w:tab w:val="clear" w:pos="709"/>
        </w:tabs>
        <w:autoSpaceDE w:val="0"/>
        <w:autoSpaceDN w:val="0"/>
        <w:adjustRightInd w:val="0"/>
        <w:ind w:left="0"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w:t>
      </w:r>
      <w:r w:rsidRPr="00457ECD">
        <w:rPr>
          <w:rFonts w:ascii="Arial" w:hAnsi="Arial" w:cs="Arial"/>
          <w:bCs/>
          <w:color w:val="000000"/>
          <w:sz w:val="24"/>
          <w:lang w:val="sk-SK"/>
        </w:rPr>
        <w:t xml:space="preserve">samostatne </w:t>
      </w:r>
      <w:r w:rsidRPr="00457ECD">
        <w:rPr>
          <w:rFonts w:ascii="Arial" w:hAnsi="Arial" w:cs="Arial"/>
          <w:b w:val="0"/>
          <w:color w:val="000000"/>
          <w:sz w:val="24"/>
          <w:lang w:val="sk-SK"/>
        </w:rPr>
        <w:t xml:space="preserve">a ktorý </w:t>
      </w:r>
      <w:r w:rsidRPr="00457ECD">
        <w:rPr>
          <w:rFonts w:ascii="Arial" w:hAnsi="Arial" w:cs="Arial"/>
          <w:bCs/>
          <w:color w:val="000000"/>
          <w:sz w:val="24"/>
          <w:lang w:val="sk-SK"/>
        </w:rPr>
        <w:t xml:space="preserve">nevyužíva </w:t>
      </w:r>
      <w:r w:rsidRPr="00457ECD">
        <w:rPr>
          <w:rFonts w:ascii="Arial" w:hAnsi="Arial" w:cs="Arial"/>
          <w:b w:val="0"/>
          <w:color w:val="000000"/>
          <w:sz w:val="24"/>
          <w:lang w:val="sk-SK"/>
        </w:rPr>
        <w:t xml:space="preserve">zdroje a/alebo kapacity iných osôb na preukázanie splnenia podmienok účasti, vyplní a predloží </w:t>
      </w:r>
      <w:r w:rsidRPr="00457ECD">
        <w:rPr>
          <w:rFonts w:ascii="Arial" w:hAnsi="Arial" w:cs="Arial"/>
          <w:bCs/>
          <w:color w:val="000000"/>
          <w:sz w:val="24"/>
          <w:lang w:val="sk-SK"/>
        </w:rPr>
        <w:t xml:space="preserve">jeden </w:t>
      </w:r>
      <w:r w:rsidRPr="00457ECD">
        <w:rPr>
          <w:rFonts w:ascii="Arial" w:hAnsi="Arial" w:cs="Arial"/>
          <w:b w:val="0"/>
          <w:color w:val="000000"/>
          <w:sz w:val="24"/>
          <w:lang w:val="sk-SK"/>
        </w:rPr>
        <w:t xml:space="preserve">jednotný európsky dokument. </w:t>
      </w:r>
    </w:p>
    <w:p w14:paraId="5B3CBFAC" w14:textId="77777777" w:rsidR="00E7760A" w:rsidRPr="00457ECD" w:rsidRDefault="00E7760A" w:rsidP="00AA6FED">
      <w:pPr>
        <w:tabs>
          <w:tab w:val="clear" w:pos="709"/>
        </w:tabs>
        <w:autoSpaceDE w:val="0"/>
        <w:autoSpaceDN w:val="0"/>
        <w:adjustRightInd w:val="0"/>
        <w:ind w:left="0" w:firstLine="426"/>
        <w:rPr>
          <w:rFonts w:ascii="Arial" w:hAnsi="Arial" w:cs="Arial"/>
          <w:b w:val="0"/>
          <w:color w:val="000000"/>
          <w:sz w:val="24"/>
          <w:lang w:val="sk-SK"/>
        </w:rPr>
      </w:pPr>
    </w:p>
    <w:p w14:paraId="44920426" w14:textId="77777777" w:rsidR="00E7760A" w:rsidRPr="00457ECD" w:rsidRDefault="00E7760A" w:rsidP="00AA6FED">
      <w:pPr>
        <w:tabs>
          <w:tab w:val="clear" w:pos="709"/>
        </w:tabs>
        <w:autoSpaceDE w:val="0"/>
        <w:autoSpaceDN w:val="0"/>
        <w:adjustRightInd w:val="0"/>
        <w:ind w:left="0"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samostatne, ale </w:t>
      </w:r>
      <w:r w:rsidRPr="00457ECD">
        <w:rPr>
          <w:rFonts w:ascii="Arial" w:hAnsi="Arial" w:cs="Arial"/>
          <w:bCs/>
          <w:color w:val="000000"/>
          <w:sz w:val="24"/>
          <w:lang w:val="sk-SK"/>
        </w:rPr>
        <w:t>využíva zdroje a/alebo kapacity iných osôb na preukázanie splnenia podmienok účasti</w:t>
      </w:r>
      <w:r w:rsidRPr="00457ECD">
        <w:rPr>
          <w:rFonts w:ascii="Arial" w:hAnsi="Arial" w:cs="Arial"/>
          <w:b w:val="0"/>
          <w:color w:val="000000"/>
          <w:sz w:val="24"/>
          <w:lang w:val="sk-SK"/>
        </w:rPr>
        <w:t xml:space="preserve">, vyplní a predloží jednotný európsky dokument za svoju osobu spolu s vyplneným </w:t>
      </w:r>
      <w:r w:rsidRPr="00457ECD">
        <w:rPr>
          <w:rFonts w:ascii="Arial" w:hAnsi="Arial" w:cs="Arial"/>
          <w:bCs/>
          <w:color w:val="000000"/>
          <w:sz w:val="24"/>
          <w:lang w:val="sk-SK"/>
        </w:rPr>
        <w:t xml:space="preserve">samostatným/i </w:t>
      </w:r>
      <w:r w:rsidRPr="00457ECD">
        <w:rPr>
          <w:rFonts w:ascii="Arial" w:hAnsi="Arial" w:cs="Arial"/>
          <w:b w:val="0"/>
          <w:color w:val="000000"/>
          <w:sz w:val="24"/>
          <w:lang w:val="sk-SK"/>
        </w:rPr>
        <w:t>jednotným/i európskym/i</w:t>
      </w:r>
      <w:r w:rsidR="009A3FDA">
        <w:rPr>
          <w:rFonts w:ascii="Arial" w:hAnsi="Arial" w:cs="Arial"/>
          <w:b w:val="0"/>
          <w:color w:val="000000"/>
          <w:sz w:val="24"/>
          <w:lang w:val="sk-SK"/>
        </w:rPr>
        <w:t xml:space="preserve"> </w:t>
      </w:r>
      <w:r w:rsidRPr="00457ECD">
        <w:rPr>
          <w:rFonts w:ascii="Arial" w:hAnsi="Arial" w:cs="Arial"/>
          <w:b w:val="0"/>
          <w:color w:val="000000"/>
          <w:sz w:val="24"/>
          <w:lang w:val="sk-SK"/>
        </w:rPr>
        <w:t xml:space="preserve">dokumentom/i, ktorý/é obsahuje/ú príslušné informácie pre </w:t>
      </w:r>
      <w:r w:rsidRPr="00457ECD">
        <w:rPr>
          <w:rFonts w:ascii="Arial" w:hAnsi="Arial" w:cs="Arial"/>
          <w:bCs/>
          <w:color w:val="000000"/>
          <w:sz w:val="24"/>
          <w:lang w:val="sk-SK"/>
        </w:rPr>
        <w:t xml:space="preserve">každú z osôb, ktorých zdroje a/alebo kapacity využíva </w:t>
      </w:r>
      <w:r w:rsidRPr="00457ECD">
        <w:rPr>
          <w:rFonts w:ascii="Arial" w:hAnsi="Arial" w:cs="Arial"/>
          <w:b w:val="0"/>
          <w:color w:val="000000"/>
          <w:sz w:val="24"/>
          <w:lang w:val="sk-SK"/>
        </w:rPr>
        <w:t xml:space="preserve">uchádzač na preukázanie splnenia podmienok účasti. </w:t>
      </w:r>
    </w:p>
    <w:p w14:paraId="30B5F767" w14:textId="77777777" w:rsidR="00E7760A" w:rsidRPr="00457ECD" w:rsidRDefault="00E7760A" w:rsidP="00AA6FED">
      <w:pPr>
        <w:tabs>
          <w:tab w:val="clear" w:pos="709"/>
        </w:tabs>
        <w:autoSpaceDE w:val="0"/>
        <w:autoSpaceDN w:val="0"/>
        <w:adjustRightInd w:val="0"/>
        <w:ind w:left="0" w:firstLine="426"/>
        <w:rPr>
          <w:rFonts w:ascii="Arial" w:hAnsi="Arial" w:cs="Arial"/>
          <w:b w:val="0"/>
          <w:color w:val="000000"/>
          <w:sz w:val="24"/>
          <w:lang w:val="sk-SK"/>
        </w:rPr>
      </w:pPr>
    </w:p>
    <w:p w14:paraId="4FE0FCD7" w14:textId="77777777" w:rsidR="00E7760A" w:rsidRPr="00457ECD" w:rsidRDefault="00E7760A" w:rsidP="00AA6FED">
      <w:pPr>
        <w:tabs>
          <w:tab w:val="clear" w:pos="709"/>
        </w:tabs>
        <w:ind w:left="0" w:firstLine="0"/>
        <w:rPr>
          <w:rFonts w:ascii="Arial" w:hAnsi="Arial" w:cs="Arial"/>
          <w:bCs/>
          <w:sz w:val="24"/>
          <w:lang w:val="sk-SK"/>
        </w:rPr>
      </w:pPr>
      <w:r w:rsidRPr="00457ECD">
        <w:rPr>
          <w:rFonts w:ascii="Arial" w:hAnsi="Arial" w:cs="Arial"/>
          <w:b w:val="0"/>
          <w:color w:val="000000"/>
          <w:sz w:val="24"/>
          <w:lang w:val="sk-SK"/>
        </w:rPr>
        <w:t xml:space="preserve">V prípade, že uchádzača tvorí skupina dodávateľov zúčastnená vo verejnom obstarávaní, uchádzač vyplní a predloží </w:t>
      </w:r>
      <w:r w:rsidRPr="00457ECD">
        <w:rPr>
          <w:rFonts w:ascii="Arial" w:hAnsi="Arial" w:cs="Arial"/>
          <w:bCs/>
          <w:color w:val="000000"/>
          <w:sz w:val="24"/>
          <w:lang w:val="sk-SK"/>
        </w:rPr>
        <w:t xml:space="preserve">samostatný jednotný európsky dokument </w:t>
      </w:r>
      <w:r w:rsidRPr="00457ECD">
        <w:rPr>
          <w:rFonts w:ascii="Arial" w:hAnsi="Arial" w:cs="Arial"/>
          <w:b w:val="0"/>
          <w:color w:val="000000"/>
          <w:sz w:val="24"/>
          <w:lang w:val="sk-SK"/>
        </w:rPr>
        <w:t xml:space="preserve">s požadovanými informáciami za </w:t>
      </w:r>
      <w:r w:rsidRPr="00457ECD">
        <w:rPr>
          <w:rFonts w:ascii="Arial" w:hAnsi="Arial" w:cs="Arial"/>
          <w:bCs/>
          <w:color w:val="000000"/>
          <w:sz w:val="24"/>
          <w:lang w:val="sk-SK"/>
        </w:rPr>
        <w:t>každého člena skupiny dodávateľov.</w:t>
      </w:r>
    </w:p>
    <w:p w14:paraId="05509675" w14:textId="77777777" w:rsidR="00E7760A" w:rsidRPr="002E0064" w:rsidRDefault="00E7760A" w:rsidP="00AA6FED">
      <w:pPr>
        <w:tabs>
          <w:tab w:val="clear" w:pos="709"/>
        </w:tabs>
        <w:ind w:left="0" w:hanging="426"/>
        <w:rPr>
          <w:rFonts w:ascii="Arial" w:hAnsi="Arial" w:cs="Arial"/>
          <w:bCs/>
          <w:sz w:val="24"/>
          <w:lang w:val="sk-SK"/>
        </w:rPr>
      </w:pPr>
    </w:p>
    <w:p w14:paraId="7FA8AB84" w14:textId="77777777" w:rsidR="00E7760A" w:rsidRPr="002E0064" w:rsidRDefault="00E7760A" w:rsidP="00AA6FED">
      <w:pPr>
        <w:tabs>
          <w:tab w:val="clear" w:pos="709"/>
          <w:tab w:val="left" w:pos="3261"/>
        </w:tabs>
        <w:autoSpaceDE w:val="0"/>
        <w:autoSpaceDN w:val="0"/>
        <w:adjustRightInd w:val="0"/>
        <w:ind w:left="0" w:firstLine="0"/>
        <w:rPr>
          <w:rFonts w:cs="Arial"/>
          <w:sz w:val="24"/>
          <w:lang w:val="sk-SK"/>
        </w:rPr>
      </w:pPr>
      <w:r w:rsidRPr="002E0064">
        <w:rPr>
          <w:rFonts w:ascii="Arial" w:hAnsi="Arial" w:cs="Arial"/>
          <w:b w:val="0"/>
          <w:sz w:val="24"/>
          <w:lang w:val="sk-SK"/>
        </w:rPr>
        <w:t xml:space="preserve">Náležitosti týkajúce sa jednotného európskeho dokumentu upravujú ustanovenia § 39 </w:t>
      </w:r>
      <w:r w:rsidR="00933352" w:rsidRPr="00933352">
        <w:rPr>
          <w:rFonts w:ascii="Arial" w:hAnsi="Arial" w:cs="Arial"/>
          <w:b w:val="0"/>
          <w:sz w:val="24"/>
          <w:szCs w:val="20"/>
          <w:lang w:val="sk-SK"/>
        </w:rPr>
        <w:t>zákona č. 343/2015 Z. z. o verejnom obstarávaní a o zmene a doplnení niektorých zákonov</w:t>
      </w:r>
      <w:r w:rsidRPr="00933352">
        <w:rPr>
          <w:rFonts w:ascii="Arial" w:hAnsi="Arial" w:cs="Arial"/>
          <w:b w:val="0"/>
          <w:sz w:val="24"/>
          <w:lang w:val="sk-SK"/>
        </w:rPr>
        <w:t>, vyhlášky</w:t>
      </w:r>
      <w:r w:rsidRPr="002E0064">
        <w:rPr>
          <w:rFonts w:ascii="Arial" w:hAnsi="Arial" w:cs="Arial"/>
          <w:b w:val="0"/>
          <w:sz w:val="24"/>
          <w:lang w:val="sk-SK"/>
        </w:rPr>
        <w:t xml:space="preserve">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w:t>
      </w:r>
    </w:p>
    <w:p w14:paraId="28CC0D20" w14:textId="77777777" w:rsidR="00E7760A" w:rsidRPr="002E0064" w:rsidRDefault="00E7760A" w:rsidP="00AA6FED">
      <w:pPr>
        <w:tabs>
          <w:tab w:val="clear" w:pos="709"/>
        </w:tabs>
        <w:autoSpaceDE w:val="0"/>
        <w:autoSpaceDN w:val="0"/>
        <w:adjustRightInd w:val="0"/>
        <w:ind w:left="0" w:firstLine="0"/>
        <w:jc w:val="left"/>
        <w:rPr>
          <w:rFonts w:ascii="Arial" w:hAnsi="Arial" w:cs="Arial"/>
          <w:sz w:val="24"/>
          <w:u w:val="single"/>
          <w:lang w:val="sk-SK"/>
        </w:rPr>
      </w:pPr>
      <w:r w:rsidRPr="002E0064">
        <w:rPr>
          <w:rFonts w:ascii="Arial" w:hAnsi="Arial" w:cs="Arial"/>
          <w:sz w:val="24"/>
          <w:u w:val="single"/>
          <w:lang w:val="sk-SK"/>
        </w:rPr>
        <w:lastRenderedPageBreak/>
        <w:t>UPOZORNENIE:</w:t>
      </w:r>
    </w:p>
    <w:p w14:paraId="37205E3D" w14:textId="77777777" w:rsidR="00E7760A" w:rsidRDefault="00E7760A" w:rsidP="00AA6FED">
      <w:pPr>
        <w:tabs>
          <w:tab w:val="clear" w:pos="709"/>
          <w:tab w:val="left" w:pos="2206"/>
        </w:tabs>
        <w:ind w:left="0" w:hanging="360"/>
        <w:rPr>
          <w:rFonts w:ascii="Arial" w:hAnsi="Arial" w:cs="Arial"/>
          <w:b w:val="0"/>
          <w:sz w:val="24"/>
          <w:lang w:val="sk-SK"/>
        </w:rPr>
      </w:pPr>
    </w:p>
    <w:p w14:paraId="6FCC2D4A" w14:textId="77777777" w:rsidR="007B79D8" w:rsidRPr="007B79D8" w:rsidRDefault="007B79D8" w:rsidP="007B79D8">
      <w:pPr>
        <w:tabs>
          <w:tab w:val="clear" w:pos="709"/>
        </w:tabs>
        <w:suppressAutoHyphens/>
        <w:autoSpaceDE w:val="0"/>
        <w:autoSpaceDN w:val="0"/>
        <w:ind w:left="0" w:firstLine="0"/>
        <w:jc w:val="left"/>
        <w:textAlignment w:val="baseline"/>
        <w:rPr>
          <w:rFonts w:ascii="Arial" w:hAnsi="Arial" w:cs="Arial"/>
          <w:sz w:val="24"/>
          <w:lang w:val="sk-SK"/>
        </w:rPr>
      </w:pPr>
      <w:r w:rsidRPr="007B79D8">
        <w:rPr>
          <w:rFonts w:ascii="Arial" w:hAnsi="Arial" w:cs="Arial"/>
          <w:sz w:val="24"/>
          <w:lang w:val="sk-SK"/>
        </w:rPr>
        <w:t>Od októbra 2018 je JED poskytovaný výlučne v elektronickej forme.</w:t>
      </w:r>
    </w:p>
    <w:p w14:paraId="19CC1B78" w14:textId="77777777" w:rsidR="009A3FDA" w:rsidRDefault="009A3FDA" w:rsidP="009A3FDA">
      <w:pPr>
        <w:suppressAutoHyphens/>
        <w:autoSpaceDE w:val="0"/>
        <w:autoSpaceDN w:val="0"/>
        <w:ind w:left="0" w:firstLine="0"/>
        <w:textAlignment w:val="baseline"/>
        <w:rPr>
          <w:rFonts w:ascii="Arial" w:hAnsi="Arial" w:cs="Arial"/>
          <w:b w:val="0"/>
          <w:sz w:val="24"/>
          <w:lang w:val="sk-SK"/>
        </w:rPr>
      </w:pPr>
      <w:r>
        <w:rPr>
          <w:rFonts w:ascii="Arial" w:hAnsi="Arial" w:cs="Arial"/>
          <w:b w:val="0"/>
          <w:sz w:val="24"/>
          <w:lang w:val="sk-SK"/>
        </w:rPr>
        <w:t>Európska komisia poskytuje bezplatnú webovú službu pre kupujúcich, uchádzačov a iné subjekty, ktoré majú záujem vyplniť JED elektronicky. Online formulár je možné vyplniť, vytlačiť a potom odoslať kupujúcemu spolu so zvyškom ponuky. Ak postup prebieha elektronicky, JED je možné exportovať, uložiť a predložiť elektronicky.</w:t>
      </w:r>
    </w:p>
    <w:p w14:paraId="4646887C" w14:textId="77777777" w:rsidR="009A3FDA" w:rsidRDefault="009A3FDA" w:rsidP="009A3FDA">
      <w:pPr>
        <w:suppressAutoHyphens/>
        <w:autoSpaceDE w:val="0"/>
        <w:autoSpaceDN w:val="0"/>
        <w:ind w:left="0" w:firstLine="0"/>
        <w:textAlignment w:val="baseline"/>
        <w:rPr>
          <w:rFonts w:ascii="Arial" w:hAnsi="Arial"/>
          <w:b w:val="0"/>
          <w:sz w:val="24"/>
          <w:lang w:val="sk-SK"/>
        </w:rPr>
      </w:pPr>
      <w:r>
        <w:rPr>
          <w:rFonts w:ascii="Arial" w:hAnsi="Arial" w:cs="Arial"/>
          <w:sz w:val="24"/>
          <w:lang w:val="sk-SK"/>
        </w:rPr>
        <w:t>Verejný obstarávateľ si vytvorí k zákazke  svoj „vlastný“ vzor JED-u, označením/výberom jednotlivých polí formulára - elektronickú štruktúru svojich požiadaviek</w:t>
      </w:r>
      <w:r>
        <w:rPr>
          <w:rFonts w:ascii="Arial" w:hAnsi="Arial" w:cs="Arial"/>
          <w:b w:val="0"/>
          <w:sz w:val="24"/>
          <w:lang w:val="sk-SK"/>
        </w:rPr>
        <w:t xml:space="preserve"> (v súlade s podmienkami účasti, ktoré v zadávaní zákazky požaduje preukázať). </w:t>
      </w:r>
      <w:r>
        <w:rPr>
          <w:rFonts w:ascii="Arial" w:hAnsi="Arial" w:cs="Arial"/>
          <w:b w:val="0"/>
          <w:sz w:val="24"/>
          <w:u w:val="single"/>
          <w:lang w:val="sk-SK"/>
        </w:rPr>
        <w:t>Tento elektronický JED, vygenerovaný verejným obstarávateľom bude následne sprístupnený uchádzačom/ záujemcom v systéme JOSEPHINE</w:t>
      </w:r>
      <w:r>
        <w:rPr>
          <w:rFonts w:ascii="Arial" w:hAnsi="Arial" w:cs="Arial"/>
          <w:b w:val="0"/>
          <w:sz w:val="24"/>
          <w:lang w:val="sk-SK"/>
        </w:rPr>
        <w:t xml:space="preserve">  už len v rozsahu požiadaviek verejného obstarávateľa, čo výrazne zníži chybovosť a náročnosť jeho vypĺňania a v nadväznosti na to aj jeho vyhodnocovanie zo strany verejného obstarávateľa, </w:t>
      </w:r>
      <w:r>
        <w:rPr>
          <w:rFonts w:ascii="Arial" w:hAnsi="Arial"/>
          <w:b w:val="0"/>
          <w:sz w:val="24"/>
          <w:lang w:val="sk-SK"/>
        </w:rPr>
        <w:t xml:space="preserve"> </w:t>
      </w:r>
    </w:p>
    <w:p w14:paraId="1AEED83D" w14:textId="77777777" w:rsidR="009A3FDA" w:rsidRDefault="009A3FDA" w:rsidP="009A3FDA">
      <w:pPr>
        <w:suppressAutoHyphens/>
        <w:autoSpaceDE w:val="0"/>
        <w:autoSpaceDN w:val="0"/>
        <w:ind w:left="0" w:firstLine="0"/>
        <w:jc w:val="left"/>
        <w:textAlignment w:val="baseline"/>
        <w:rPr>
          <w:rFonts w:ascii="Arial" w:hAnsi="Arial" w:cs="Arial"/>
          <w:b w:val="0"/>
          <w:sz w:val="24"/>
          <w:lang w:val="sk-SK"/>
        </w:rPr>
      </w:pPr>
    </w:p>
    <w:p w14:paraId="57EA51CF" w14:textId="77777777" w:rsidR="009A3FDA" w:rsidRDefault="009A3FDA" w:rsidP="009A3FDA">
      <w:pPr>
        <w:tabs>
          <w:tab w:val="left" w:pos="426"/>
        </w:tabs>
        <w:autoSpaceDE w:val="0"/>
        <w:ind w:left="0" w:firstLine="0"/>
        <w:rPr>
          <w:rFonts w:ascii="Arial" w:hAnsi="Arial" w:cs="Arial"/>
          <w:sz w:val="24"/>
          <w:lang w:val="sk-SK"/>
        </w:rPr>
      </w:pPr>
      <w:r>
        <w:rPr>
          <w:rFonts w:ascii="Arial" w:hAnsi="Arial"/>
          <w:sz w:val="24"/>
          <w:lang w:val="sk-SK"/>
        </w:rPr>
        <w:t>Uchádzač</w:t>
      </w:r>
      <w:r>
        <w:rPr>
          <w:rFonts w:ascii="Arial" w:hAnsi="Arial" w:cs="Arial"/>
          <w:sz w:val="24"/>
          <w:lang w:val="sk-SK"/>
        </w:rPr>
        <w:t>/záujemca si verejným obstarávateľom pripravenú/vygenerovanú verziu JED-u vo formáte .</w:t>
      </w:r>
      <w:proofErr w:type="spellStart"/>
      <w:r>
        <w:rPr>
          <w:rFonts w:ascii="Arial" w:hAnsi="Arial" w:cs="Arial"/>
          <w:sz w:val="24"/>
          <w:lang w:val="sk-SK"/>
        </w:rPr>
        <w:t>xml</w:t>
      </w:r>
      <w:proofErr w:type="spellEnd"/>
      <w:r>
        <w:rPr>
          <w:rFonts w:ascii="Arial" w:hAnsi="Arial" w:cs="Arial"/>
          <w:sz w:val="24"/>
          <w:lang w:val="sk-SK"/>
        </w:rPr>
        <w:t>, ktorá bude zverejnená  verejným obstarávateľom v systéme JOSEPHINE  stiahne do svojho počítača</w:t>
      </w:r>
      <w:r>
        <w:rPr>
          <w:rFonts w:ascii="Arial" w:hAnsi="Arial" w:cs="Arial"/>
          <w:b w:val="0"/>
          <w:sz w:val="24"/>
          <w:lang w:val="sk-SK"/>
        </w:rPr>
        <w:t xml:space="preserve">. Následne si uchádzač/záujemca v internetovom prehliadači otvorí </w:t>
      </w:r>
      <w:r>
        <w:rPr>
          <w:rFonts w:ascii="Arial" w:hAnsi="Arial" w:cs="Arial"/>
          <w:sz w:val="24"/>
          <w:lang w:val="sk-SK"/>
        </w:rPr>
        <w:t xml:space="preserve">elektronický JED na web  stránke UVO , ktorý je dostupný na adrese: </w:t>
      </w:r>
    </w:p>
    <w:p w14:paraId="53514E23" w14:textId="77777777" w:rsidR="009A3FDA" w:rsidRDefault="009A3FDA" w:rsidP="009A3FDA">
      <w:pPr>
        <w:tabs>
          <w:tab w:val="left" w:pos="426"/>
        </w:tabs>
        <w:suppressAutoHyphens/>
        <w:autoSpaceDE w:val="0"/>
        <w:autoSpaceDN w:val="0"/>
        <w:ind w:left="0" w:firstLine="0"/>
        <w:textAlignment w:val="baseline"/>
        <w:rPr>
          <w:rFonts w:ascii="Arial" w:hAnsi="Arial" w:cs="Arial"/>
          <w:sz w:val="24"/>
          <w:lang w:val="sk-SK"/>
        </w:rPr>
      </w:pPr>
    </w:p>
    <w:p w14:paraId="712F69AE" w14:textId="77777777" w:rsidR="009A3FDA" w:rsidRDefault="009A3FDA" w:rsidP="009A3FDA">
      <w:pPr>
        <w:tabs>
          <w:tab w:val="left" w:pos="426"/>
        </w:tabs>
        <w:suppressAutoHyphens/>
        <w:autoSpaceDE w:val="0"/>
        <w:autoSpaceDN w:val="0"/>
        <w:ind w:left="0" w:firstLine="0"/>
        <w:textAlignment w:val="baseline"/>
        <w:rPr>
          <w:rFonts w:ascii="Arial" w:hAnsi="Arial" w:cs="Arial"/>
          <w:sz w:val="36"/>
          <w:szCs w:val="36"/>
          <w:lang w:val="sk-SK"/>
        </w:rPr>
      </w:pPr>
      <w:r w:rsidRPr="009A3FDA">
        <w:rPr>
          <w:rFonts w:ascii="Arial" w:hAnsi="Arial" w:cs="Arial"/>
          <w:sz w:val="36"/>
          <w:szCs w:val="36"/>
          <w:lang w:val="sk-SK"/>
        </w:rPr>
        <w:tab/>
      </w:r>
      <w:r w:rsidRPr="009A3FDA">
        <w:rPr>
          <w:rFonts w:ascii="Arial" w:hAnsi="Arial" w:cs="Arial"/>
          <w:sz w:val="36"/>
          <w:szCs w:val="36"/>
          <w:lang w:val="sk-SK"/>
        </w:rPr>
        <w:tab/>
      </w:r>
      <w:r w:rsidRPr="009A3FDA">
        <w:rPr>
          <w:rFonts w:ascii="Arial" w:hAnsi="Arial" w:cs="Arial"/>
          <w:sz w:val="36"/>
          <w:szCs w:val="36"/>
          <w:lang w:val="sk-SK"/>
        </w:rPr>
        <w:tab/>
      </w:r>
      <w:r w:rsidRPr="009A3FDA">
        <w:rPr>
          <w:rFonts w:ascii="Arial" w:hAnsi="Arial" w:cs="Arial"/>
          <w:sz w:val="36"/>
          <w:szCs w:val="36"/>
          <w:lang w:val="sk-SK"/>
        </w:rPr>
        <w:tab/>
      </w:r>
      <w:hyperlink r:id="rId15" w:history="1">
        <w:r>
          <w:rPr>
            <w:rStyle w:val="Hypertextovprepojenie"/>
            <w:rFonts w:ascii="Arial" w:hAnsi="Arial" w:cs="Arial"/>
            <w:sz w:val="36"/>
            <w:szCs w:val="36"/>
            <w:highlight w:val="cyan"/>
            <w:lang w:val="sk-SK"/>
          </w:rPr>
          <w:t>https://www.uvo.gov.sk/espd/</w:t>
        </w:r>
      </w:hyperlink>
    </w:p>
    <w:p w14:paraId="42F637AA"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p>
    <w:p w14:paraId="7AC24D8B"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Potom  si uchádzač/záujemca  vyberie možnosť „Som hospodársky subjekt“ a cez funkciu „Importovať JED“ si otvorí JED vo formáte .</w:t>
      </w:r>
      <w:proofErr w:type="spellStart"/>
      <w:r w:rsidRPr="007B79D8">
        <w:rPr>
          <w:rFonts w:ascii="Arial" w:hAnsi="Arial" w:cs="Arial"/>
          <w:b w:val="0"/>
          <w:sz w:val="24"/>
          <w:lang w:val="sk-SK"/>
        </w:rPr>
        <w:t>xml</w:t>
      </w:r>
      <w:proofErr w:type="spellEnd"/>
      <w:r w:rsidRPr="007B79D8">
        <w:rPr>
          <w:rFonts w:ascii="Arial" w:hAnsi="Arial" w:cs="Arial"/>
          <w:b w:val="0"/>
          <w:sz w:val="24"/>
          <w:lang w:val="sk-SK"/>
        </w:rPr>
        <w:t>, ktorý môže následne vyplniť a prostredníctvom tlačidiel „Prehľad“ a následne „Stiahnuť ako“, uložiť do svojho počítača:</w:t>
      </w:r>
    </w:p>
    <w:p w14:paraId="0B25D711"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a) vo formáte .</w:t>
      </w:r>
      <w:proofErr w:type="spellStart"/>
      <w:r w:rsidRPr="007B79D8">
        <w:rPr>
          <w:rFonts w:ascii="Arial" w:hAnsi="Arial" w:cs="Arial"/>
          <w:b w:val="0"/>
          <w:sz w:val="24"/>
          <w:lang w:val="sk-SK"/>
        </w:rPr>
        <w:t>xml</w:t>
      </w:r>
      <w:proofErr w:type="spellEnd"/>
      <w:r w:rsidRPr="007B79D8">
        <w:rPr>
          <w:rFonts w:ascii="Arial" w:hAnsi="Arial" w:cs="Arial"/>
          <w:b w:val="0"/>
          <w:sz w:val="24"/>
          <w:lang w:val="sk-SK"/>
        </w:rPr>
        <w:t xml:space="preserve">  a ten  môže  zaslať   cez systém JOSEPHINE alebo </w:t>
      </w:r>
    </w:p>
    <w:p w14:paraId="45B86D89" w14:textId="77777777" w:rsidR="009A3FDA"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b)</w:t>
      </w:r>
      <w:r w:rsidR="009A3FDA">
        <w:rPr>
          <w:rFonts w:ascii="Arial" w:hAnsi="Arial" w:cs="Arial"/>
          <w:b w:val="0"/>
          <w:sz w:val="24"/>
          <w:lang w:val="sk-SK"/>
        </w:rPr>
        <w:t xml:space="preserve"> </w:t>
      </w:r>
      <w:r w:rsidRPr="007B79D8">
        <w:rPr>
          <w:rFonts w:ascii="Arial" w:hAnsi="Arial" w:cs="Arial"/>
          <w:b w:val="0"/>
          <w:sz w:val="24"/>
          <w:lang w:val="sk-SK"/>
        </w:rPr>
        <w:t>vo</w:t>
      </w:r>
      <w:r w:rsidR="009A3FDA">
        <w:rPr>
          <w:rFonts w:ascii="Arial" w:hAnsi="Arial" w:cs="Arial"/>
          <w:b w:val="0"/>
          <w:sz w:val="24"/>
          <w:lang w:val="sk-SK"/>
        </w:rPr>
        <w:t xml:space="preserve"> </w:t>
      </w:r>
      <w:r w:rsidRPr="007B79D8">
        <w:rPr>
          <w:rFonts w:ascii="Arial" w:hAnsi="Arial" w:cs="Arial"/>
          <w:b w:val="0"/>
          <w:sz w:val="24"/>
          <w:lang w:val="sk-SK"/>
        </w:rPr>
        <w:t>formáte</w:t>
      </w:r>
      <w:r w:rsidR="009A3FDA">
        <w:rPr>
          <w:rFonts w:ascii="Arial" w:hAnsi="Arial" w:cs="Arial"/>
          <w:b w:val="0"/>
          <w:sz w:val="24"/>
          <w:lang w:val="sk-SK"/>
        </w:rPr>
        <w:t xml:space="preserve"> </w:t>
      </w:r>
      <w:proofErr w:type="spellStart"/>
      <w:r w:rsidRPr="007B79D8">
        <w:rPr>
          <w:rFonts w:ascii="Arial" w:hAnsi="Arial" w:cs="Arial"/>
          <w:b w:val="0"/>
          <w:sz w:val="24"/>
          <w:lang w:val="sk-SK"/>
        </w:rPr>
        <w:t>pdf</w:t>
      </w:r>
      <w:proofErr w:type="spellEnd"/>
      <w:r w:rsidRPr="007B79D8">
        <w:rPr>
          <w:rFonts w:ascii="Arial" w:hAnsi="Arial" w:cs="Arial"/>
          <w:b w:val="0"/>
          <w:sz w:val="24"/>
          <w:lang w:val="sk-SK"/>
        </w:rPr>
        <w:t>,</w:t>
      </w:r>
      <w:r w:rsidR="009A3FDA">
        <w:rPr>
          <w:rFonts w:ascii="Arial" w:hAnsi="Arial" w:cs="Arial"/>
          <w:b w:val="0"/>
          <w:sz w:val="24"/>
          <w:lang w:val="sk-SK"/>
        </w:rPr>
        <w:t xml:space="preserve"> </w:t>
      </w:r>
      <w:r w:rsidRPr="007B79D8">
        <w:rPr>
          <w:rFonts w:ascii="Arial" w:hAnsi="Arial" w:cs="Arial"/>
          <w:b w:val="0"/>
          <w:sz w:val="24"/>
          <w:lang w:val="sk-SK"/>
        </w:rPr>
        <w:t>ktorý</w:t>
      </w:r>
      <w:r w:rsidR="009A3FDA">
        <w:rPr>
          <w:rFonts w:ascii="Arial" w:hAnsi="Arial" w:cs="Arial"/>
          <w:b w:val="0"/>
          <w:sz w:val="24"/>
          <w:lang w:val="sk-SK"/>
        </w:rPr>
        <w:t xml:space="preserve"> </w:t>
      </w:r>
      <w:r w:rsidRPr="007B79D8">
        <w:rPr>
          <w:rFonts w:ascii="Arial" w:hAnsi="Arial" w:cs="Arial"/>
          <w:b w:val="0"/>
          <w:sz w:val="24"/>
          <w:lang w:val="sk-SK"/>
        </w:rPr>
        <w:t>môže</w:t>
      </w:r>
      <w:r w:rsidR="009A3FDA">
        <w:rPr>
          <w:rFonts w:ascii="Arial" w:hAnsi="Arial" w:cs="Arial"/>
          <w:b w:val="0"/>
          <w:sz w:val="24"/>
          <w:lang w:val="sk-SK"/>
        </w:rPr>
        <w:t xml:space="preserve"> </w:t>
      </w:r>
      <w:r w:rsidRPr="007B79D8">
        <w:rPr>
          <w:rFonts w:ascii="Arial" w:hAnsi="Arial" w:cs="Arial"/>
          <w:b w:val="0"/>
          <w:sz w:val="24"/>
          <w:lang w:val="sk-SK"/>
        </w:rPr>
        <w:t>vytlačiť</w:t>
      </w:r>
      <w:r w:rsidR="009A3FDA">
        <w:rPr>
          <w:rFonts w:ascii="Arial" w:hAnsi="Arial" w:cs="Arial"/>
          <w:b w:val="0"/>
          <w:sz w:val="24"/>
          <w:lang w:val="sk-SK"/>
        </w:rPr>
        <w:t xml:space="preserve"> </w:t>
      </w:r>
      <w:r w:rsidRPr="007B79D8">
        <w:rPr>
          <w:rFonts w:ascii="Arial" w:hAnsi="Arial" w:cs="Arial"/>
          <w:b w:val="0"/>
          <w:sz w:val="24"/>
          <w:lang w:val="sk-SK"/>
        </w:rPr>
        <w:t>podpísať</w:t>
      </w:r>
      <w:r w:rsidR="009A3FDA">
        <w:rPr>
          <w:rFonts w:ascii="Arial" w:hAnsi="Arial" w:cs="Arial"/>
          <w:b w:val="0"/>
          <w:sz w:val="24"/>
          <w:lang w:val="sk-SK"/>
        </w:rPr>
        <w:t xml:space="preserve"> </w:t>
      </w:r>
      <w:r w:rsidRPr="007B79D8">
        <w:rPr>
          <w:rFonts w:ascii="Arial" w:hAnsi="Arial" w:cs="Arial"/>
          <w:b w:val="0"/>
          <w:sz w:val="24"/>
          <w:lang w:val="sk-SK"/>
        </w:rPr>
        <w:t>a</w:t>
      </w:r>
      <w:r w:rsidR="009A3FDA">
        <w:rPr>
          <w:rFonts w:ascii="Arial" w:hAnsi="Arial" w:cs="Arial"/>
          <w:b w:val="0"/>
          <w:sz w:val="24"/>
          <w:lang w:val="sk-SK"/>
        </w:rPr>
        <w:t> </w:t>
      </w:r>
      <w:proofErr w:type="spellStart"/>
      <w:r w:rsidRPr="007B79D8">
        <w:rPr>
          <w:rFonts w:ascii="Arial" w:hAnsi="Arial" w:cs="Arial"/>
          <w:b w:val="0"/>
          <w:sz w:val="24"/>
          <w:lang w:val="sk-SK"/>
        </w:rPr>
        <w:t>oscanované</w:t>
      </w:r>
      <w:proofErr w:type="spellEnd"/>
      <w:r w:rsidR="009A3FDA">
        <w:rPr>
          <w:rFonts w:ascii="Arial" w:hAnsi="Arial" w:cs="Arial"/>
          <w:b w:val="0"/>
          <w:sz w:val="24"/>
          <w:lang w:val="sk-SK"/>
        </w:rPr>
        <w:t xml:space="preserve"> </w:t>
      </w:r>
      <w:r w:rsidRPr="007B79D8">
        <w:rPr>
          <w:rFonts w:ascii="Arial" w:hAnsi="Arial" w:cs="Arial"/>
          <w:b w:val="0"/>
          <w:sz w:val="24"/>
          <w:lang w:val="sk-SK"/>
        </w:rPr>
        <w:t>zaslať</w:t>
      </w:r>
      <w:r w:rsidR="009A3FDA">
        <w:rPr>
          <w:rFonts w:ascii="Arial" w:hAnsi="Arial" w:cs="Arial"/>
          <w:b w:val="0"/>
          <w:sz w:val="24"/>
          <w:lang w:val="sk-SK"/>
        </w:rPr>
        <w:t xml:space="preserve"> </w:t>
      </w:r>
      <w:r w:rsidRPr="007B79D8">
        <w:rPr>
          <w:rFonts w:ascii="Arial" w:hAnsi="Arial" w:cs="Arial"/>
          <w:b w:val="0"/>
          <w:sz w:val="24"/>
          <w:lang w:val="sk-SK"/>
        </w:rPr>
        <w:t xml:space="preserve">verejnému </w:t>
      </w:r>
    </w:p>
    <w:p w14:paraId="4F4EE9C0" w14:textId="77777777" w:rsidR="007B79D8" w:rsidRPr="007B79D8" w:rsidRDefault="009A3FDA"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Pr>
          <w:rFonts w:ascii="Arial" w:hAnsi="Arial" w:cs="Arial"/>
          <w:b w:val="0"/>
          <w:sz w:val="24"/>
          <w:lang w:val="sk-SK"/>
        </w:rPr>
        <w:t xml:space="preserve">    </w:t>
      </w:r>
      <w:r w:rsidR="007B79D8" w:rsidRPr="007B79D8">
        <w:rPr>
          <w:rFonts w:ascii="Arial" w:hAnsi="Arial" w:cs="Arial"/>
          <w:b w:val="0"/>
          <w:sz w:val="24"/>
          <w:lang w:val="sk-SK"/>
        </w:rPr>
        <w:t>obstarávateľovi  cez systém JOSEPHINE.</w:t>
      </w:r>
    </w:p>
    <w:p w14:paraId="216A4172"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sz w:val="24"/>
          <w:lang w:val="sk-SK"/>
        </w:rPr>
      </w:pPr>
    </w:p>
    <w:p w14:paraId="045D6BF7" w14:textId="77777777"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sz w:val="24"/>
          <w:lang w:val="sk-SK"/>
        </w:rPr>
        <w:t>Podrobný postup je uvedený v dokumente zverejnenom na webovom sídle úradu</w:t>
      </w:r>
      <w:r w:rsidRPr="007B79D8">
        <w:rPr>
          <w:rFonts w:ascii="Arial" w:hAnsi="Arial" w:cs="Arial"/>
          <w:b w:val="0"/>
          <w:sz w:val="24"/>
          <w:lang w:val="sk-SK"/>
        </w:rPr>
        <w:t>:</w:t>
      </w:r>
    </w:p>
    <w:p w14:paraId="0F038307" w14:textId="77777777" w:rsid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Príručka k elektronickej službe na vyplnenie a opätovné využitie JED-u.</w:t>
      </w:r>
    </w:p>
    <w:p w14:paraId="14C66209" w14:textId="77777777" w:rsidR="00A67FDB" w:rsidRPr="00660AD0" w:rsidRDefault="00A67FDB" w:rsidP="007B79D8">
      <w:pPr>
        <w:tabs>
          <w:tab w:val="clear" w:pos="709"/>
          <w:tab w:val="left" w:pos="426"/>
        </w:tabs>
        <w:suppressAutoHyphens/>
        <w:autoSpaceDE w:val="0"/>
        <w:autoSpaceDN w:val="0"/>
        <w:ind w:left="0" w:firstLine="0"/>
        <w:textAlignment w:val="baseline"/>
        <w:rPr>
          <w:rFonts w:ascii="Arial" w:hAnsi="Arial" w:cs="Arial"/>
          <w:b w:val="0"/>
          <w:i/>
          <w:sz w:val="24"/>
          <w:lang w:val="sk-SK"/>
        </w:rPr>
      </w:pPr>
    </w:p>
    <w:p w14:paraId="19ABB97B" w14:textId="77777777" w:rsidR="007B79D8" w:rsidRPr="00660AD0" w:rsidRDefault="00660AD0" w:rsidP="00AA6FED">
      <w:pPr>
        <w:tabs>
          <w:tab w:val="clear" w:pos="709"/>
          <w:tab w:val="left" w:pos="426"/>
          <w:tab w:val="left" w:pos="851"/>
        </w:tabs>
        <w:suppressAutoHyphens/>
        <w:autoSpaceDE w:val="0"/>
        <w:autoSpaceDN w:val="0"/>
        <w:ind w:left="0" w:firstLine="0"/>
        <w:textAlignment w:val="baseline"/>
        <w:rPr>
          <w:rFonts w:ascii="Arial" w:hAnsi="Arial"/>
          <w:b w:val="0"/>
          <w:i/>
          <w:sz w:val="24"/>
          <w:lang w:val="sk-SK"/>
        </w:rPr>
      </w:pPr>
      <w:r w:rsidRPr="00F24D16">
        <w:rPr>
          <w:rFonts w:ascii="Arial" w:hAnsi="Arial"/>
          <w:b w:val="0"/>
          <w:i/>
          <w:sz w:val="24"/>
          <w:u w:val="single"/>
          <w:lang w:val="sk-SK"/>
        </w:rPr>
        <w:t>Upozornenie</w:t>
      </w:r>
      <w:r w:rsidRPr="00660AD0">
        <w:rPr>
          <w:rFonts w:ascii="Arial" w:hAnsi="Arial"/>
          <w:b w:val="0"/>
          <w:i/>
          <w:sz w:val="24"/>
          <w:lang w:val="sk-SK"/>
        </w:rPr>
        <w:t xml:space="preserve">: Verejný obstarávateľ odporúča po vyplnení JED </w:t>
      </w:r>
      <w:proofErr w:type="spellStart"/>
      <w:r w:rsidRPr="00660AD0">
        <w:rPr>
          <w:rFonts w:ascii="Arial" w:hAnsi="Arial"/>
          <w:b w:val="0"/>
          <w:i/>
          <w:sz w:val="24"/>
          <w:lang w:val="sk-SK"/>
        </w:rPr>
        <w:t>stiahnúť</w:t>
      </w:r>
      <w:proofErr w:type="spellEnd"/>
      <w:r w:rsidRPr="00660AD0">
        <w:rPr>
          <w:rFonts w:ascii="Arial" w:hAnsi="Arial"/>
          <w:b w:val="0"/>
          <w:i/>
          <w:sz w:val="24"/>
          <w:lang w:val="sk-SK"/>
        </w:rPr>
        <w:t xml:space="preserve"> vo formáte </w:t>
      </w:r>
      <w:proofErr w:type="spellStart"/>
      <w:r w:rsidRPr="00660AD0">
        <w:rPr>
          <w:rFonts w:ascii="Arial" w:hAnsi="Arial"/>
          <w:b w:val="0"/>
          <w:i/>
          <w:sz w:val="24"/>
          <w:lang w:val="sk-SK"/>
        </w:rPr>
        <w:t>pdf</w:t>
      </w:r>
      <w:proofErr w:type="spellEnd"/>
      <w:r w:rsidRPr="00660AD0">
        <w:rPr>
          <w:rFonts w:ascii="Arial" w:hAnsi="Arial"/>
          <w:b w:val="0"/>
          <w:i/>
          <w:sz w:val="24"/>
          <w:lang w:val="sk-SK"/>
        </w:rPr>
        <w:t xml:space="preserve"> a tak predložiť do ponuky, z dôvodu, že pri následnej  kontrole </w:t>
      </w:r>
      <w:proofErr w:type="spellStart"/>
      <w:r w:rsidRPr="00660AD0">
        <w:rPr>
          <w:rFonts w:ascii="Arial" w:hAnsi="Arial"/>
          <w:b w:val="0"/>
          <w:i/>
          <w:sz w:val="24"/>
          <w:lang w:val="sk-SK"/>
        </w:rPr>
        <w:t>JEDu</w:t>
      </w:r>
      <w:proofErr w:type="spellEnd"/>
      <w:r w:rsidRPr="00660AD0">
        <w:rPr>
          <w:rFonts w:ascii="Arial" w:hAnsi="Arial"/>
          <w:b w:val="0"/>
          <w:i/>
          <w:sz w:val="24"/>
          <w:lang w:val="sk-SK"/>
        </w:rPr>
        <w:t xml:space="preserve">  verejným obstarávateľom, ktorý je  vložený  do ponuky vo formáte </w:t>
      </w:r>
      <w:proofErr w:type="spellStart"/>
      <w:r w:rsidRPr="00660AD0">
        <w:rPr>
          <w:rFonts w:ascii="Arial" w:hAnsi="Arial"/>
          <w:b w:val="0"/>
          <w:i/>
          <w:sz w:val="24"/>
          <w:lang w:val="sk-SK"/>
        </w:rPr>
        <w:t>xml</w:t>
      </w:r>
      <w:proofErr w:type="spellEnd"/>
      <w:r w:rsidRPr="00660AD0">
        <w:rPr>
          <w:rFonts w:ascii="Arial" w:hAnsi="Arial"/>
          <w:b w:val="0"/>
          <w:i/>
          <w:sz w:val="24"/>
          <w:lang w:val="sk-SK"/>
        </w:rPr>
        <w:t xml:space="preserve"> (a nie </w:t>
      </w:r>
      <w:proofErr w:type="spellStart"/>
      <w:r w:rsidRPr="00660AD0">
        <w:rPr>
          <w:rFonts w:ascii="Arial" w:hAnsi="Arial"/>
          <w:b w:val="0"/>
          <w:i/>
          <w:sz w:val="24"/>
          <w:lang w:val="sk-SK"/>
        </w:rPr>
        <w:t>pdf</w:t>
      </w:r>
      <w:proofErr w:type="spellEnd"/>
      <w:r w:rsidRPr="00660AD0">
        <w:rPr>
          <w:rFonts w:ascii="Arial" w:hAnsi="Arial"/>
          <w:b w:val="0"/>
          <w:i/>
          <w:sz w:val="24"/>
          <w:lang w:val="sk-SK"/>
        </w:rPr>
        <w:t xml:space="preserve">) niekedy nejde stiahnuť </w:t>
      </w:r>
      <w:proofErr w:type="spellStart"/>
      <w:r w:rsidRPr="00660AD0">
        <w:rPr>
          <w:rFonts w:ascii="Arial" w:hAnsi="Arial"/>
          <w:b w:val="0"/>
          <w:i/>
          <w:sz w:val="24"/>
          <w:lang w:val="sk-SK"/>
        </w:rPr>
        <w:t>xml</w:t>
      </w:r>
      <w:proofErr w:type="spellEnd"/>
      <w:r w:rsidRPr="00660AD0">
        <w:rPr>
          <w:rFonts w:ascii="Arial" w:hAnsi="Arial"/>
          <w:b w:val="0"/>
          <w:i/>
          <w:sz w:val="24"/>
          <w:lang w:val="sk-SK"/>
        </w:rPr>
        <w:t xml:space="preserve"> verzia., a teda  sa nedá verejnému obstarávateľovi  skontrolovať vyplnený JED v elektronickej podobe.</w:t>
      </w:r>
    </w:p>
    <w:p w14:paraId="6BF75EBA" w14:textId="77777777" w:rsidR="00660AD0" w:rsidRPr="002E5C52" w:rsidRDefault="00660AD0" w:rsidP="002E5C52">
      <w:pPr>
        <w:tabs>
          <w:tab w:val="left" w:pos="426"/>
        </w:tabs>
        <w:suppressAutoHyphens/>
        <w:autoSpaceDE w:val="0"/>
        <w:autoSpaceDN w:val="0"/>
        <w:textAlignment w:val="baseline"/>
        <w:rPr>
          <w:rFonts w:ascii="Arial" w:hAnsi="Arial"/>
          <w:b w:val="0"/>
          <w:sz w:val="24"/>
          <w:lang w:val="sk-SK"/>
        </w:rPr>
      </w:pPr>
    </w:p>
    <w:p w14:paraId="0BF9E482" w14:textId="77777777" w:rsidR="007B79D8" w:rsidRDefault="007B79D8" w:rsidP="009D7E62">
      <w:pPr>
        <w:tabs>
          <w:tab w:val="clear" w:pos="709"/>
        </w:tabs>
        <w:suppressAutoHyphens/>
        <w:autoSpaceDE w:val="0"/>
        <w:autoSpaceDN w:val="0"/>
        <w:ind w:left="0" w:firstLine="0"/>
        <w:textAlignment w:val="baseline"/>
        <w:rPr>
          <w:rFonts w:ascii="Arial" w:hAnsi="Arial" w:cs="Arial"/>
          <w:b w:val="0"/>
          <w:sz w:val="24"/>
          <w:lang w:val="sk-SK"/>
        </w:rPr>
      </w:pPr>
      <w:r w:rsidRPr="00AA6FED">
        <w:rPr>
          <w:rFonts w:ascii="Arial" w:hAnsi="Arial" w:cs="Arial"/>
          <w:b w:val="0"/>
          <w:sz w:val="24"/>
          <w:highlight w:val="cyan"/>
          <w:lang w:val="sk-SK"/>
        </w:rPr>
        <w:t xml:space="preserve">Verejný obstarávateľ  </w:t>
      </w:r>
      <w:r w:rsidRPr="00AA6FED">
        <w:rPr>
          <w:rFonts w:ascii="Arial" w:hAnsi="Arial"/>
          <w:b w:val="0"/>
          <w:sz w:val="24"/>
          <w:highlight w:val="cyan"/>
          <w:lang w:val="sk-SK"/>
        </w:rPr>
        <w:t xml:space="preserve">uvádza, že </w:t>
      </w:r>
      <w:r w:rsidRPr="00AA6FED">
        <w:rPr>
          <w:rFonts w:ascii="Arial" w:hAnsi="Arial"/>
          <w:sz w:val="24"/>
          <w:highlight w:val="cyan"/>
          <w:lang w:val="sk-SK"/>
        </w:rPr>
        <w:t>obmedzuje informácie požadované</w:t>
      </w:r>
      <w:r w:rsidRPr="00AA6FED">
        <w:rPr>
          <w:rFonts w:ascii="Arial" w:hAnsi="Arial"/>
          <w:b w:val="0"/>
          <w:sz w:val="24"/>
          <w:highlight w:val="cyan"/>
          <w:lang w:val="sk-SK"/>
        </w:rPr>
        <w:t xml:space="preserve"> na podmienky účasti (</w:t>
      </w:r>
      <w:r w:rsidRPr="00AA6FED">
        <w:rPr>
          <w:rFonts w:ascii="Arial" w:hAnsi="Arial"/>
          <w:sz w:val="24"/>
          <w:highlight w:val="cyan"/>
          <w:lang w:val="sk-SK"/>
        </w:rPr>
        <w:t>týkajúce sa časti IV: Podmienky účasti oddiel A až D</w:t>
      </w:r>
      <w:r w:rsidRPr="00AA6FED">
        <w:rPr>
          <w:rFonts w:ascii="Arial" w:hAnsi="Arial"/>
          <w:b w:val="0"/>
          <w:sz w:val="24"/>
          <w:highlight w:val="cyan"/>
          <w:lang w:val="sk-SK"/>
        </w:rPr>
        <w:t xml:space="preserve">) na jednu otázku, s odpoveďou </w:t>
      </w:r>
      <w:r w:rsidRPr="00AA6FED">
        <w:rPr>
          <w:rFonts w:ascii="Arial" w:hAnsi="Arial"/>
          <w:sz w:val="24"/>
          <w:highlight w:val="cyan"/>
          <w:u w:val="single"/>
          <w:lang w:val="sk-SK"/>
        </w:rPr>
        <w:t xml:space="preserve">áno alebo nie (α: Globálny údaj pre všetky podmienky účasti), </w:t>
      </w:r>
      <w:proofErr w:type="spellStart"/>
      <w:r w:rsidRPr="00AA6FED">
        <w:rPr>
          <w:rFonts w:ascii="Arial" w:hAnsi="Arial"/>
          <w:b w:val="0"/>
          <w:sz w:val="24"/>
          <w:highlight w:val="cyan"/>
          <w:lang w:val="sk-SK"/>
        </w:rPr>
        <w:t>t.j</w:t>
      </w:r>
      <w:proofErr w:type="spellEnd"/>
      <w:r w:rsidRPr="00AA6FED">
        <w:rPr>
          <w:rFonts w:ascii="Arial" w:hAnsi="Arial"/>
          <w:b w:val="0"/>
          <w:sz w:val="24"/>
          <w:highlight w:val="cyan"/>
          <w:lang w:val="sk-SK"/>
        </w:rPr>
        <w:t>. či hospodárske subjekty spĺňajú všetky požadované podmienky účasti, týkajúce sa ekonomického a finančného postavenia a technickej alebo odbornej spôsobilosti</w:t>
      </w:r>
      <w:r w:rsidRPr="00AA6FED">
        <w:rPr>
          <w:rFonts w:ascii="Arial" w:hAnsi="Arial" w:cs="Arial"/>
          <w:b w:val="0"/>
          <w:sz w:val="24"/>
          <w:highlight w:val="cyan"/>
          <w:lang w:val="sk-SK"/>
        </w:rPr>
        <w:t>.</w:t>
      </w:r>
    </w:p>
    <w:p w14:paraId="0CC0081A" w14:textId="77777777" w:rsidR="007B79D8" w:rsidRPr="002E0064" w:rsidRDefault="007B79D8" w:rsidP="00E7760A">
      <w:pPr>
        <w:tabs>
          <w:tab w:val="clear" w:pos="709"/>
          <w:tab w:val="left" w:pos="2206"/>
        </w:tabs>
        <w:ind w:left="360" w:hanging="360"/>
        <w:rPr>
          <w:rFonts w:ascii="Arial" w:hAnsi="Arial" w:cs="Arial"/>
          <w:bCs/>
          <w:sz w:val="24"/>
          <w:lang w:val="sk-SK"/>
        </w:rPr>
      </w:pPr>
    </w:p>
    <w:p w14:paraId="3E037BC0" w14:textId="590DB9C3" w:rsidR="00E7760A" w:rsidRPr="002E0064" w:rsidRDefault="006A127E" w:rsidP="00E7760A">
      <w:pPr>
        <w:tabs>
          <w:tab w:val="clear" w:pos="709"/>
        </w:tabs>
        <w:ind w:left="360" w:hanging="360"/>
        <w:rPr>
          <w:rFonts w:ascii="Arial" w:hAnsi="Arial" w:cs="Arial"/>
          <w:b w:val="0"/>
          <w:sz w:val="24"/>
          <w:lang w:val="sk-SK"/>
        </w:rPr>
      </w:pPr>
      <w:r>
        <w:rPr>
          <w:rFonts w:ascii="Arial" w:hAnsi="Arial" w:cs="Arial"/>
          <w:b w:val="0"/>
          <w:sz w:val="24"/>
          <w:lang w:val="sk-SK"/>
        </w:rPr>
        <w:t>7</w:t>
      </w:r>
      <w:r w:rsidR="00E7760A" w:rsidRPr="002E0064">
        <w:rPr>
          <w:rFonts w:ascii="Arial" w:hAnsi="Arial" w:cs="Arial"/>
          <w:b w:val="0"/>
          <w:sz w:val="24"/>
          <w:lang w:val="sk-SK"/>
        </w:rPr>
        <w:t>.</w:t>
      </w:r>
      <w:r w:rsidR="009D7E62">
        <w:rPr>
          <w:rFonts w:ascii="Arial" w:hAnsi="Arial" w:cs="Arial"/>
          <w:b w:val="0"/>
          <w:sz w:val="24"/>
          <w:lang w:val="sk-SK"/>
        </w:rPr>
        <w:t xml:space="preserve"> </w:t>
      </w:r>
      <w:r w:rsidR="00E7760A" w:rsidRPr="002E0064">
        <w:rPr>
          <w:rFonts w:ascii="Arial" w:hAnsi="Arial" w:cs="Arial"/>
          <w:b w:val="0"/>
          <w:sz w:val="24"/>
          <w:lang w:val="sk-SK"/>
        </w:rPr>
        <w:t>Všetky dokumenty požadované v tejto časti musia byť predlo</w:t>
      </w:r>
      <w:r w:rsidR="007B79D8">
        <w:rPr>
          <w:rFonts w:ascii="Arial" w:hAnsi="Arial" w:cs="Arial"/>
          <w:b w:val="0"/>
          <w:sz w:val="24"/>
          <w:lang w:val="sk-SK"/>
        </w:rPr>
        <w:t>žené verejnému obstarávateľovi ako scan originálu</w:t>
      </w:r>
      <w:r w:rsidR="00E7760A" w:rsidRPr="002E0064">
        <w:rPr>
          <w:rFonts w:ascii="Arial" w:hAnsi="Arial" w:cs="Arial"/>
          <w:b w:val="0"/>
          <w:sz w:val="24"/>
          <w:lang w:val="sk-SK"/>
        </w:rPr>
        <w:t xml:space="preserve"> </w:t>
      </w:r>
      <w:r w:rsidR="007B79D8">
        <w:rPr>
          <w:rFonts w:ascii="Arial" w:hAnsi="Arial" w:cs="Arial"/>
          <w:b w:val="0"/>
          <w:sz w:val="24"/>
          <w:lang w:val="sk-SK"/>
        </w:rPr>
        <w:t>alebo ako úradne overenej kópie</w:t>
      </w:r>
      <w:r w:rsidR="00E7760A" w:rsidRPr="002E0064">
        <w:rPr>
          <w:rFonts w:ascii="Arial" w:hAnsi="Arial" w:cs="Arial"/>
          <w:b w:val="0"/>
          <w:sz w:val="24"/>
          <w:lang w:val="sk-SK"/>
        </w:rPr>
        <w:t xml:space="preserve"> dokumentu, pokiaľ nie je výslovne uvedené inak</w:t>
      </w:r>
      <w:r w:rsidR="007B79D8">
        <w:rPr>
          <w:rFonts w:ascii="Arial" w:hAnsi="Arial" w:cs="Arial"/>
          <w:b w:val="0"/>
          <w:sz w:val="24"/>
          <w:lang w:val="sk-SK"/>
        </w:rPr>
        <w:t>, cez systém JOSEPHINE</w:t>
      </w:r>
      <w:r w:rsidR="00E7760A" w:rsidRPr="002E0064">
        <w:rPr>
          <w:rFonts w:ascii="Arial" w:hAnsi="Arial" w:cs="Arial"/>
          <w:b w:val="0"/>
          <w:sz w:val="24"/>
          <w:lang w:val="sk-SK"/>
        </w:rPr>
        <w:t>.</w:t>
      </w:r>
    </w:p>
    <w:p w14:paraId="26AF5855" w14:textId="77777777" w:rsidR="00E7760A" w:rsidRPr="002E0064" w:rsidRDefault="00E7760A" w:rsidP="002E5C52">
      <w:pPr>
        <w:tabs>
          <w:tab w:val="clear" w:pos="709"/>
        </w:tabs>
        <w:ind w:left="709" w:hanging="349"/>
        <w:rPr>
          <w:rFonts w:ascii="Arial" w:hAnsi="Arial" w:cs="Arial"/>
          <w:b w:val="0"/>
          <w:sz w:val="24"/>
          <w:lang w:val="sk-SK"/>
        </w:rPr>
      </w:pPr>
    </w:p>
    <w:p w14:paraId="2FDC77B7" w14:textId="77777777" w:rsidR="00E7760A" w:rsidRPr="00457ECD" w:rsidRDefault="006A127E" w:rsidP="00E7760A">
      <w:pPr>
        <w:tabs>
          <w:tab w:val="clear" w:pos="709"/>
        </w:tabs>
        <w:ind w:left="426" w:hanging="426"/>
        <w:rPr>
          <w:rFonts w:ascii="Arial" w:hAnsi="Arial" w:cs="Arial"/>
          <w:b w:val="0"/>
          <w:sz w:val="24"/>
          <w:lang w:val="sk-SK"/>
        </w:rPr>
      </w:pPr>
      <w:r>
        <w:rPr>
          <w:rFonts w:ascii="Arial" w:hAnsi="Arial" w:cs="Arial"/>
          <w:b w:val="0"/>
          <w:sz w:val="24"/>
          <w:lang w:val="sk-SK"/>
        </w:rPr>
        <w:t>8</w:t>
      </w:r>
      <w:r w:rsidR="00E7760A" w:rsidRPr="002E0064">
        <w:rPr>
          <w:rFonts w:ascii="Arial" w:hAnsi="Arial" w:cs="Arial"/>
          <w:b w:val="0"/>
          <w:sz w:val="24"/>
          <w:lang w:val="sk-SK"/>
        </w:rPr>
        <w:t xml:space="preserve">. </w:t>
      </w:r>
      <w:r w:rsidR="00E7760A" w:rsidRPr="00457ECD">
        <w:rPr>
          <w:rFonts w:ascii="Arial" w:hAnsi="Arial" w:cs="Arial"/>
          <w:b w:val="0"/>
          <w:sz w:val="24"/>
          <w:lang w:val="sk-SK"/>
        </w:rPr>
        <w:t xml:space="preserve">Verejný obstarávateľ </w:t>
      </w:r>
      <w:r w:rsidR="00E7760A" w:rsidRPr="00AA6FED">
        <w:rPr>
          <w:rFonts w:ascii="Arial" w:hAnsi="Arial" w:cs="Arial"/>
          <w:bCs/>
          <w:sz w:val="24"/>
          <w:lang w:val="sk-SK"/>
        </w:rPr>
        <w:t>vylúči</w:t>
      </w:r>
      <w:r w:rsidR="00E7760A" w:rsidRPr="00457ECD">
        <w:rPr>
          <w:rFonts w:ascii="Arial" w:hAnsi="Arial" w:cs="Arial"/>
          <w:b w:val="0"/>
          <w:sz w:val="24"/>
          <w:lang w:val="sk-SK"/>
        </w:rPr>
        <w:t xml:space="preserve"> z tohto verejného obstarávania uchádzača, ak </w:t>
      </w:r>
    </w:p>
    <w:p w14:paraId="37E98238"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a)</w:t>
      </w:r>
      <w:r w:rsidRPr="00457ECD">
        <w:rPr>
          <w:rFonts w:ascii="Arial" w:hAnsi="Arial" w:cs="Arial"/>
          <w:b w:val="0"/>
          <w:color w:val="000000"/>
          <w:sz w:val="24"/>
          <w:lang w:val="sk-SK"/>
        </w:rPr>
        <w:t xml:space="preserve"> nesplnil podmienky účasti,</w:t>
      </w:r>
    </w:p>
    <w:p w14:paraId="143576E9"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b)</w:t>
      </w:r>
      <w:r w:rsidRPr="00457ECD">
        <w:rPr>
          <w:rFonts w:ascii="Arial" w:hAnsi="Arial" w:cs="Arial"/>
          <w:b w:val="0"/>
          <w:color w:val="000000"/>
          <w:sz w:val="24"/>
          <w:lang w:val="sk-SK"/>
        </w:rPr>
        <w:t xml:space="preserve"> predložil neplatné doklady; neplatnými dokladmi sú doklady, ktorým uplynula lehota platnosti,</w:t>
      </w:r>
    </w:p>
    <w:p w14:paraId="621F96F1" w14:textId="77777777" w:rsidR="007B79D8"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lastRenderedPageBreak/>
        <w:t>c)</w:t>
      </w:r>
      <w:r w:rsidRPr="00457ECD">
        <w:rPr>
          <w:rFonts w:ascii="Arial" w:hAnsi="Arial" w:cs="Arial"/>
          <w:b w:val="0"/>
          <w:color w:val="000000"/>
          <w:sz w:val="24"/>
          <w:lang w:val="sk-SK"/>
        </w:rPr>
        <w:t xml:space="preserve"> </w:t>
      </w:r>
      <w:r w:rsidR="007B79D8">
        <w:rPr>
          <w:rFonts w:ascii="Arial" w:hAnsi="Arial" w:cs="Arial"/>
          <w:b w:val="0"/>
          <w:color w:val="000000"/>
          <w:sz w:val="24"/>
          <w:lang w:val="sk-SK"/>
        </w:rPr>
        <w:t>poskytol informácie alebo doklady, ktoré sú nepravdivé alebo pozmenené tak, že nezodpovedajú skutočnosti</w:t>
      </w:r>
      <w:r w:rsidR="00911010">
        <w:rPr>
          <w:rFonts w:ascii="Arial" w:hAnsi="Arial" w:cs="Arial"/>
          <w:b w:val="0"/>
          <w:color w:val="000000"/>
          <w:sz w:val="24"/>
          <w:lang w:val="sk-SK"/>
        </w:rPr>
        <w:t xml:space="preserve"> </w:t>
      </w:r>
      <w:r w:rsidR="007B79D8">
        <w:rPr>
          <w:rFonts w:ascii="Arial" w:hAnsi="Arial" w:cs="Arial"/>
          <w:b w:val="0"/>
          <w:color w:val="000000"/>
          <w:sz w:val="24"/>
          <w:lang w:val="sk-SK"/>
        </w:rPr>
        <w:t>a majú vplyv na vyhodnotenie splnenia podmienok účasti alebo výber záujemcov,</w:t>
      </w:r>
    </w:p>
    <w:p w14:paraId="70EE94A2"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d)</w:t>
      </w:r>
      <w:r w:rsidRPr="00457ECD">
        <w:rPr>
          <w:rFonts w:ascii="Arial" w:hAnsi="Arial" w:cs="Arial"/>
          <w:b w:val="0"/>
          <w:color w:val="000000"/>
          <w:sz w:val="24"/>
          <w:lang w:val="sk-SK"/>
        </w:rPr>
        <w:t xml:space="preserve"> pokúsil sa neoprávnene ovplyvniť postup verejného obstarávania,</w:t>
      </w:r>
    </w:p>
    <w:p w14:paraId="0BC8F913"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e)</w:t>
      </w:r>
      <w:r w:rsidRPr="00457ECD">
        <w:rPr>
          <w:rFonts w:ascii="Arial" w:hAnsi="Arial" w:cs="Arial"/>
          <w:b w:val="0"/>
          <w:color w:val="000000"/>
          <w:sz w:val="24"/>
          <w:lang w:val="sk-SK"/>
        </w:rPr>
        <w:t xml:space="preserve"> pokúsil sa získať dôverné informácie, ktoré by mu poskytli neoprávnenú výhodu,</w:t>
      </w:r>
    </w:p>
    <w:p w14:paraId="380808DF"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f)</w:t>
      </w:r>
      <w:r w:rsidRPr="00457ECD">
        <w:rPr>
          <w:rFonts w:ascii="Arial" w:hAnsi="Arial" w:cs="Arial"/>
          <w:b w:val="0"/>
          <w:color w:val="000000"/>
          <w:sz w:val="24"/>
          <w:lang w:val="sk-SK"/>
        </w:rPr>
        <w:t xml:space="preserve"> konflikt záujmov podľa § 23 </w:t>
      </w:r>
      <w:r w:rsidRPr="00457ECD">
        <w:rPr>
          <w:rFonts w:ascii="Arial" w:hAnsi="Arial" w:cs="Arial"/>
          <w:b w:val="0"/>
          <w:sz w:val="24"/>
          <w:lang w:val="sk-SK"/>
        </w:rPr>
        <w:t xml:space="preserve">zákona č. 343/2015 Z. z. o verejnom obstarávaní a o zmene a doplnení niektorých zákonov </w:t>
      </w:r>
      <w:r w:rsidRPr="00457ECD">
        <w:rPr>
          <w:rFonts w:ascii="Arial" w:hAnsi="Arial" w:cs="Arial"/>
          <w:b w:val="0"/>
          <w:color w:val="000000"/>
          <w:sz w:val="24"/>
          <w:lang w:val="sk-SK"/>
        </w:rPr>
        <w:t>nemožno odstrániť inými účinnými opatreniami,</w:t>
      </w:r>
    </w:p>
    <w:p w14:paraId="27492AFB"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g)</w:t>
      </w:r>
      <w:r w:rsidRPr="00457ECD">
        <w:rPr>
          <w:rFonts w:ascii="Arial" w:hAnsi="Arial" w:cs="Arial"/>
          <w:b w:val="0"/>
          <w:color w:val="000000"/>
          <w:sz w:val="24"/>
          <w:lang w:val="sk-SK"/>
        </w:rPr>
        <w:t xml:space="preserve"> 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14:paraId="3D029C1A"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h)</w:t>
      </w:r>
      <w:r w:rsidRPr="00457ECD">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14:paraId="282B5EC6"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i)</w:t>
      </w:r>
      <w:r w:rsidRPr="00457ECD">
        <w:rPr>
          <w:rFonts w:ascii="Arial" w:hAnsi="Arial" w:cs="Arial"/>
          <w:b w:val="0"/>
          <w:color w:val="000000"/>
          <w:sz w:val="24"/>
          <w:lang w:val="sk-SK"/>
        </w:rPr>
        <w:t xml:space="preserve"> nepredložil po písomnej žiadosti vysvetlenie alebo doplnenie predložených dokladov v určenej lehote,</w:t>
      </w:r>
    </w:p>
    <w:p w14:paraId="22DF96CA"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j)</w:t>
      </w:r>
      <w:r w:rsidRPr="00457ECD">
        <w:rPr>
          <w:rFonts w:ascii="Arial" w:hAnsi="Arial" w:cs="Arial"/>
          <w:b w:val="0"/>
          <w:color w:val="000000"/>
          <w:sz w:val="24"/>
          <w:lang w:val="sk-SK"/>
        </w:rPr>
        <w:t xml:space="preserve"> nepredložil po písomnej žiadosti doklady nahradené jednotným európskym dokumentom v určenej lehote,</w:t>
      </w:r>
    </w:p>
    <w:p w14:paraId="76A89A72" w14:textId="77777777"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k)</w:t>
      </w:r>
      <w:r w:rsidRPr="00457ECD">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D3A0A2A" w14:textId="77777777" w:rsidR="00E7760A"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l)</w:t>
      </w:r>
      <w:r w:rsidRPr="00457ECD">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 </w:t>
      </w:r>
      <w:r w:rsidRPr="00457ECD">
        <w:rPr>
          <w:rFonts w:ascii="Arial" w:hAnsi="Arial" w:cs="Arial"/>
          <w:b w:val="0"/>
          <w:sz w:val="24"/>
          <w:lang w:val="sk-SK"/>
        </w:rPr>
        <w:t xml:space="preserve">zákona č. 343/2015 Z. z. o verejnom obstarávaní a o zmene a doplnení niektorých zákonov </w:t>
      </w:r>
      <w:r w:rsidRPr="00457ECD">
        <w:rPr>
          <w:rFonts w:ascii="Arial" w:hAnsi="Arial" w:cs="Arial"/>
          <w:b w:val="0"/>
          <w:color w:val="000000"/>
          <w:sz w:val="24"/>
          <w:lang w:val="sk-SK"/>
        </w:rPr>
        <w:t>(pokiaľ verejný obstarávateľ vyžadoval identifikáciu subdodávateľov v ponuke uchádzača)</w:t>
      </w:r>
    </w:p>
    <w:p w14:paraId="76A4C5BF" w14:textId="77777777" w:rsidR="00E7760A" w:rsidRPr="00457ECD" w:rsidRDefault="007B79D8" w:rsidP="005B0EDA">
      <w:pPr>
        <w:tabs>
          <w:tab w:val="clear" w:pos="709"/>
        </w:tabs>
        <w:suppressAutoHyphens/>
        <w:autoSpaceDN w:val="0"/>
        <w:spacing w:line="240" w:lineRule="atLeast"/>
        <w:ind w:left="567" w:hanging="283"/>
        <w:textAlignment w:val="baseline"/>
        <w:rPr>
          <w:rFonts w:ascii="Arial" w:hAnsi="Arial" w:cs="Arial"/>
          <w:b w:val="0"/>
          <w:sz w:val="24"/>
          <w:lang w:val="sk-SK"/>
        </w:rPr>
      </w:pPr>
      <w:r w:rsidRPr="007B79D8">
        <w:rPr>
          <w:rFonts w:ascii="Arial" w:hAnsi="Arial" w:cs="Arial"/>
          <w:b w:val="0"/>
          <w:color w:val="000000"/>
          <w:sz w:val="24"/>
          <w:lang w:val="sk-SK"/>
        </w:rPr>
        <w:t xml:space="preserve">m) nenahradil technikov, technické  orgány alebo osoby určené na plnenie zmluvy  alebo koncesnej zmluvy, alebo riadiacich zamestnancov, ktorí nespĺňajú podmienku účasti  podľa § 34 ods. </w:t>
      </w:r>
      <w:r w:rsidRPr="002E5C52">
        <w:rPr>
          <w:rFonts w:ascii="Arial" w:hAnsi="Arial"/>
          <w:b w:val="0"/>
          <w:color w:val="000000"/>
          <w:sz w:val="24"/>
          <w:lang w:val="sk-SK"/>
        </w:rPr>
        <w:t xml:space="preserve">1 písm. </w:t>
      </w:r>
      <w:r w:rsidRPr="007B79D8">
        <w:rPr>
          <w:rFonts w:ascii="Arial" w:hAnsi="Arial" w:cs="Arial"/>
          <w:b w:val="0"/>
          <w:color w:val="000000"/>
          <w:sz w:val="24"/>
          <w:lang w:val="sk-SK"/>
        </w:rPr>
        <w:t>c)  alebo písm. g), v určenej lehote novými osobami alebo orgánmi, ktoré spĺňajú túto podmienku účasti.</w:t>
      </w:r>
      <w:r w:rsidR="00E7760A" w:rsidRPr="00457ECD">
        <w:rPr>
          <w:rFonts w:ascii="Arial" w:hAnsi="Arial" w:cs="Arial"/>
          <w:b w:val="0"/>
          <w:sz w:val="24"/>
          <w:lang w:val="sk-SK"/>
        </w:rPr>
        <w:tab/>
      </w:r>
    </w:p>
    <w:p w14:paraId="2A431E15" w14:textId="77777777" w:rsidR="00E7760A" w:rsidRPr="002E0064" w:rsidRDefault="00E7760A" w:rsidP="00E7760A">
      <w:pPr>
        <w:tabs>
          <w:tab w:val="clear" w:pos="709"/>
        </w:tabs>
        <w:ind w:left="426" w:hanging="426"/>
        <w:rPr>
          <w:rFonts w:ascii="Arial" w:hAnsi="Arial" w:cs="Arial"/>
          <w:b w:val="0"/>
          <w:sz w:val="24"/>
          <w:lang w:val="sk-SK"/>
        </w:rPr>
      </w:pPr>
    </w:p>
    <w:p w14:paraId="6BE5E278" w14:textId="77777777" w:rsidR="00E7760A" w:rsidRPr="002E0064" w:rsidRDefault="006A127E" w:rsidP="00E7760A">
      <w:pPr>
        <w:tabs>
          <w:tab w:val="clear" w:pos="709"/>
        </w:tabs>
        <w:autoSpaceDE w:val="0"/>
        <w:autoSpaceDN w:val="0"/>
        <w:adjustRightInd w:val="0"/>
        <w:ind w:left="426" w:hanging="426"/>
        <w:rPr>
          <w:rFonts w:ascii="Arial" w:hAnsi="Arial" w:cs="Arial"/>
          <w:b w:val="0"/>
          <w:sz w:val="24"/>
          <w:lang w:val="sk-SK"/>
        </w:rPr>
      </w:pPr>
      <w:r>
        <w:rPr>
          <w:rStyle w:val="pre"/>
          <w:rFonts w:ascii="Arial" w:hAnsi="Arial" w:cs="Arial"/>
          <w:b w:val="0"/>
          <w:sz w:val="24"/>
          <w:bdr w:val="none" w:sz="0" w:space="0" w:color="auto" w:frame="1"/>
          <w:lang w:val="sk-SK"/>
        </w:rPr>
        <w:t>9</w:t>
      </w:r>
      <w:r w:rsidR="00E7760A" w:rsidRPr="002E0064">
        <w:rPr>
          <w:rStyle w:val="pre"/>
          <w:rFonts w:ascii="Arial" w:hAnsi="Arial" w:cs="Arial"/>
          <w:b w:val="0"/>
          <w:sz w:val="24"/>
          <w:bdr w:val="none" w:sz="0" w:space="0" w:color="auto" w:frame="1"/>
          <w:lang w:val="sk-SK"/>
        </w:rPr>
        <w:t xml:space="preserve">.  </w:t>
      </w:r>
      <w:r w:rsidR="00E7760A" w:rsidRPr="002E0064">
        <w:rPr>
          <w:rFonts w:ascii="Arial" w:hAnsi="Arial" w:cs="Arial"/>
          <w:b w:val="0"/>
          <w:sz w:val="24"/>
          <w:lang w:val="sk-SK"/>
        </w:rPr>
        <w:tab/>
        <w:t>Z uchádzačom predkladaných dokladov a/alebo dokumentov preukazujúcich splnenie podmienok účasti musí byť zrejmé aj splnenie vyššie identifikovanej minimálnej úrovne požadovanej verejným obstarávateľom.</w:t>
      </w:r>
    </w:p>
    <w:p w14:paraId="6D2E0370" w14:textId="77777777" w:rsidR="00196B67" w:rsidRDefault="00196B67" w:rsidP="00E80113">
      <w:pPr>
        <w:tabs>
          <w:tab w:val="clear" w:pos="709"/>
          <w:tab w:val="left" w:pos="2206"/>
        </w:tabs>
        <w:ind w:left="360" w:hanging="360"/>
        <w:rPr>
          <w:rFonts w:ascii="Arial" w:hAnsi="Arial" w:cs="Arial"/>
          <w:bCs/>
          <w:sz w:val="24"/>
          <w:lang w:val="sk-SK"/>
        </w:rPr>
      </w:pPr>
    </w:p>
    <w:p w14:paraId="1946C49E" w14:textId="77777777" w:rsidR="002972D2" w:rsidRDefault="002972D2" w:rsidP="00E80113">
      <w:pPr>
        <w:tabs>
          <w:tab w:val="clear" w:pos="709"/>
          <w:tab w:val="left" w:pos="2206"/>
        </w:tabs>
        <w:ind w:left="360" w:hanging="360"/>
        <w:rPr>
          <w:rFonts w:ascii="Arial" w:hAnsi="Arial" w:cs="Arial"/>
          <w:bCs/>
          <w:sz w:val="24"/>
          <w:lang w:val="sk-SK"/>
        </w:rPr>
      </w:pPr>
    </w:p>
    <w:p w14:paraId="4AF1AEA6" w14:textId="77777777" w:rsidR="00786E4B" w:rsidRDefault="00786E4B" w:rsidP="00E80113">
      <w:pPr>
        <w:tabs>
          <w:tab w:val="clear" w:pos="709"/>
          <w:tab w:val="left" w:pos="2206"/>
        </w:tabs>
        <w:ind w:left="360" w:hanging="360"/>
        <w:rPr>
          <w:rFonts w:ascii="Arial" w:hAnsi="Arial" w:cs="Arial"/>
          <w:bCs/>
          <w:sz w:val="24"/>
          <w:lang w:val="sk-SK"/>
        </w:rPr>
      </w:pPr>
    </w:p>
    <w:p w14:paraId="34C5FA8F" w14:textId="77777777" w:rsidR="00786E4B" w:rsidRDefault="00786E4B" w:rsidP="00E80113">
      <w:pPr>
        <w:tabs>
          <w:tab w:val="clear" w:pos="709"/>
          <w:tab w:val="left" w:pos="2206"/>
        </w:tabs>
        <w:ind w:left="360" w:hanging="360"/>
        <w:rPr>
          <w:rFonts w:ascii="Arial" w:hAnsi="Arial" w:cs="Arial"/>
          <w:bCs/>
          <w:sz w:val="24"/>
          <w:lang w:val="sk-SK"/>
        </w:rPr>
      </w:pPr>
    </w:p>
    <w:p w14:paraId="2A2A1B23" w14:textId="77777777" w:rsidR="00786E4B" w:rsidRDefault="00786E4B" w:rsidP="00E80113">
      <w:pPr>
        <w:tabs>
          <w:tab w:val="clear" w:pos="709"/>
          <w:tab w:val="left" w:pos="2206"/>
        </w:tabs>
        <w:ind w:left="360" w:hanging="360"/>
        <w:rPr>
          <w:rFonts w:ascii="Arial" w:hAnsi="Arial" w:cs="Arial"/>
          <w:bCs/>
          <w:sz w:val="24"/>
          <w:lang w:val="sk-SK"/>
        </w:rPr>
      </w:pPr>
    </w:p>
    <w:p w14:paraId="2C5FE9BA" w14:textId="77777777" w:rsidR="00786E4B" w:rsidRDefault="00786E4B" w:rsidP="00E80113">
      <w:pPr>
        <w:tabs>
          <w:tab w:val="clear" w:pos="709"/>
          <w:tab w:val="left" w:pos="2206"/>
        </w:tabs>
        <w:ind w:left="360" w:hanging="360"/>
        <w:rPr>
          <w:rFonts w:ascii="Arial" w:hAnsi="Arial" w:cs="Arial"/>
          <w:bCs/>
          <w:sz w:val="24"/>
          <w:lang w:val="sk-SK"/>
        </w:rPr>
      </w:pPr>
    </w:p>
    <w:p w14:paraId="76966081" w14:textId="77777777" w:rsidR="00F24D16" w:rsidRDefault="00F24D16" w:rsidP="00E80113">
      <w:pPr>
        <w:tabs>
          <w:tab w:val="clear" w:pos="709"/>
          <w:tab w:val="left" w:pos="2206"/>
        </w:tabs>
        <w:ind w:left="360" w:hanging="360"/>
        <w:rPr>
          <w:rFonts w:ascii="Arial" w:hAnsi="Arial" w:cs="Arial"/>
          <w:bCs/>
          <w:sz w:val="24"/>
          <w:lang w:val="sk-SK"/>
        </w:rPr>
      </w:pPr>
    </w:p>
    <w:p w14:paraId="02013033" w14:textId="7E9C462D" w:rsidR="00F24D16" w:rsidRDefault="00F24D16" w:rsidP="00E80113">
      <w:pPr>
        <w:tabs>
          <w:tab w:val="clear" w:pos="709"/>
          <w:tab w:val="left" w:pos="2206"/>
        </w:tabs>
        <w:ind w:left="360" w:hanging="360"/>
        <w:rPr>
          <w:rFonts w:ascii="Arial" w:hAnsi="Arial" w:cs="Arial"/>
          <w:bCs/>
          <w:sz w:val="24"/>
          <w:lang w:val="sk-SK"/>
        </w:rPr>
      </w:pPr>
    </w:p>
    <w:p w14:paraId="4C3D3278" w14:textId="62C604D3" w:rsidR="00AA6FED" w:rsidRDefault="00AA6FED" w:rsidP="00E80113">
      <w:pPr>
        <w:tabs>
          <w:tab w:val="clear" w:pos="709"/>
          <w:tab w:val="left" w:pos="2206"/>
        </w:tabs>
        <w:ind w:left="360" w:hanging="360"/>
        <w:rPr>
          <w:rFonts w:ascii="Arial" w:hAnsi="Arial" w:cs="Arial"/>
          <w:bCs/>
          <w:sz w:val="24"/>
          <w:lang w:val="sk-SK"/>
        </w:rPr>
      </w:pPr>
    </w:p>
    <w:p w14:paraId="61B40DAF" w14:textId="537DD627" w:rsidR="00AA6FED" w:rsidRDefault="00AA6FED" w:rsidP="00E80113">
      <w:pPr>
        <w:tabs>
          <w:tab w:val="clear" w:pos="709"/>
          <w:tab w:val="left" w:pos="2206"/>
        </w:tabs>
        <w:ind w:left="360" w:hanging="360"/>
        <w:rPr>
          <w:rFonts w:ascii="Arial" w:hAnsi="Arial" w:cs="Arial"/>
          <w:bCs/>
          <w:sz w:val="24"/>
          <w:lang w:val="sk-SK"/>
        </w:rPr>
      </w:pPr>
    </w:p>
    <w:p w14:paraId="1D8D7F5F" w14:textId="585C13E3" w:rsidR="00AA6FED" w:rsidRDefault="00AA6FED" w:rsidP="00E80113">
      <w:pPr>
        <w:tabs>
          <w:tab w:val="clear" w:pos="709"/>
          <w:tab w:val="left" w:pos="2206"/>
        </w:tabs>
        <w:ind w:left="360" w:hanging="360"/>
        <w:rPr>
          <w:rFonts w:ascii="Arial" w:hAnsi="Arial" w:cs="Arial"/>
          <w:bCs/>
          <w:sz w:val="24"/>
          <w:lang w:val="sk-SK"/>
        </w:rPr>
      </w:pPr>
    </w:p>
    <w:p w14:paraId="5F73C407" w14:textId="77777777" w:rsidR="00AA6FED" w:rsidRDefault="00AA6FED" w:rsidP="00E80113">
      <w:pPr>
        <w:tabs>
          <w:tab w:val="clear" w:pos="709"/>
          <w:tab w:val="left" w:pos="2206"/>
        </w:tabs>
        <w:ind w:left="360" w:hanging="360"/>
        <w:rPr>
          <w:rFonts w:ascii="Arial" w:hAnsi="Arial" w:cs="Arial"/>
          <w:bCs/>
          <w:sz w:val="24"/>
          <w:lang w:val="sk-SK"/>
        </w:rPr>
      </w:pPr>
    </w:p>
    <w:p w14:paraId="02A2C768" w14:textId="77777777" w:rsidR="00F24D16" w:rsidRDefault="00F24D16" w:rsidP="00E80113">
      <w:pPr>
        <w:tabs>
          <w:tab w:val="clear" w:pos="709"/>
          <w:tab w:val="left" w:pos="2206"/>
        </w:tabs>
        <w:ind w:left="360" w:hanging="360"/>
        <w:rPr>
          <w:rFonts w:ascii="Arial" w:hAnsi="Arial" w:cs="Arial"/>
          <w:bCs/>
          <w:sz w:val="24"/>
          <w:lang w:val="sk-SK"/>
        </w:rPr>
      </w:pPr>
    </w:p>
    <w:p w14:paraId="39C8A113" w14:textId="77777777" w:rsidR="00F24D16" w:rsidRDefault="00F24D16" w:rsidP="00E80113">
      <w:pPr>
        <w:tabs>
          <w:tab w:val="clear" w:pos="709"/>
          <w:tab w:val="left" w:pos="2206"/>
        </w:tabs>
        <w:ind w:left="360" w:hanging="360"/>
        <w:rPr>
          <w:rFonts w:ascii="Arial" w:hAnsi="Arial" w:cs="Arial"/>
          <w:bCs/>
          <w:sz w:val="24"/>
          <w:lang w:val="sk-SK"/>
        </w:rPr>
      </w:pPr>
    </w:p>
    <w:p w14:paraId="60D81A88" w14:textId="77777777" w:rsidR="00F24D16" w:rsidRDefault="00F24D16" w:rsidP="00E80113">
      <w:pPr>
        <w:tabs>
          <w:tab w:val="clear" w:pos="709"/>
          <w:tab w:val="left" w:pos="2206"/>
        </w:tabs>
        <w:ind w:left="360" w:hanging="360"/>
        <w:rPr>
          <w:rFonts w:ascii="Arial" w:hAnsi="Arial" w:cs="Arial"/>
          <w:bCs/>
          <w:sz w:val="24"/>
          <w:lang w:val="sk-SK"/>
        </w:rPr>
      </w:pPr>
    </w:p>
    <w:p w14:paraId="61C6EF90" w14:textId="3EA557E7" w:rsidR="00786E4B" w:rsidRDefault="00786E4B" w:rsidP="00E80113">
      <w:pPr>
        <w:tabs>
          <w:tab w:val="clear" w:pos="709"/>
          <w:tab w:val="left" w:pos="2206"/>
        </w:tabs>
        <w:ind w:left="360" w:hanging="360"/>
        <w:rPr>
          <w:rFonts w:ascii="Arial" w:hAnsi="Arial" w:cs="Arial"/>
          <w:bCs/>
          <w:sz w:val="24"/>
          <w:lang w:val="sk-SK"/>
        </w:rPr>
      </w:pPr>
    </w:p>
    <w:p w14:paraId="682A1288" w14:textId="77777777" w:rsidR="000B27FF" w:rsidRDefault="000B27FF" w:rsidP="00E80113">
      <w:pPr>
        <w:tabs>
          <w:tab w:val="clear" w:pos="709"/>
          <w:tab w:val="left" w:pos="2206"/>
        </w:tabs>
        <w:ind w:left="360" w:hanging="360"/>
        <w:rPr>
          <w:rFonts w:ascii="Arial" w:hAnsi="Arial" w:cs="Arial"/>
          <w:bCs/>
          <w:sz w:val="24"/>
          <w:lang w:val="sk-SK"/>
        </w:rPr>
      </w:pPr>
    </w:p>
    <w:p w14:paraId="101DC719" w14:textId="77343534" w:rsidR="00B8552E" w:rsidRPr="007415C5" w:rsidRDefault="00B8552E" w:rsidP="00AA6FED">
      <w:pPr>
        <w:tabs>
          <w:tab w:val="clear" w:pos="709"/>
        </w:tabs>
        <w:ind w:left="2600" w:hanging="2600"/>
        <w:jc w:val="center"/>
        <w:rPr>
          <w:rFonts w:ascii="Arial" w:hAnsi="Arial" w:cs="Arial"/>
          <w:caps/>
          <w:sz w:val="24"/>
          <w:lang w:val="sk-SK"/>
        </w:rPr>
      </w:pPr>
      <w:r w:rsidRPr="007415C5">
        <w:rPr>
          <w:rFonts w:ascii="Arial" w:hAnsi="Arial" w:cs="Arial"/>
          <w:caps/>
          <w:sz w:val="24"/>
          <w:lang w:val="sk-SK"/>
        </w:rPr>
        <w:lastRenderedPageBreak/>
        <w:t xml:space="preserve">ČESTNÉ VYHLÁsenie uchádzača  </w:t>
      </w:r>
    </w:p>
    <w:p w14:paraId="616BC426" w14:textId="77777777" w:rsidR="00B8552E" w:rsidRPr="007415C5" w:rsidRDefault="00B8552E" w:rsidP="00B8552E">
      <w:pPr>
        <w:tabs>
          <w:tab w:val="clear" w:pos="709"/>
        </w:tabs>
        <w:spacing w:line="360" w:lineRule="auto"/>
        <w:ind w:left="2600" w:hanging="2600"/>
        <w:jc w:val="center"/>
        <w:rPr>
          <w:rFonts w:ascii="Arial" w:hAnsi="Arial" w:cs="Arial"/>
          <w:caps/>
          <w:sz w:val="24"/>
          <w:lang w:val="sk-SK"/>
        </w:rPr>
      </w:pPr>
      <w:r w:rsidRPr="007415C5">
        <w:rPr>
          <w:rFonts w:ascii="Arial" w:hAnsi="Arial" w:cs="Arial"/>
          <w:caps/>
          <w:sz w:val="24"/>
          <w:lang w:val="sk-SK"/>
        </w:rPr>
        <w:t>o vedení  účtov</w:t>
      </w:r>
    </w:p>
    <w:p w14:paraId="7E50DD3D" w14:textId="77777777" w:rsidR="00B8552E" w:rsidRPr="007415C5" w:rsidRDefault="00B8552E" w:rsidP="00B8552E">
      <w:pPr>
        <w:tabs>
          <w:tab w:val="clear" w:pos="709"/>
        </w:tabs>
        <w:spacing w:line="360" w:lineRule="auto"/>
        <w:ind w:left="2600" w:hanging="2600"/>
        <w:jc w:val="center"/>
        <w:rPr>
          <w:rFonts w:ascii="Arial" w:hAnsi="Arial" w:cs="Arial"/>
          <w:bCs/>
          <w:caps/>
          <w:sz w:val="24"/>
          <w:lang w:val="sk-SK"/>
        </w:rPr>
      </w:pPr>
    </w:p>
    <w:p w14:paraId="7F445B87" w14:textId="3794FC6F" w:rsidR="00CE7F76" w:rsidRDefault="00B8552E" w:rsidP="00AA3E7E">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 so sídlom ...........................................................</w:t>
      </w:r>
      <w:r w:rsidR="002E72CD">
        <w:rPr>
          <w:rFonts w:ascii="Arial" w:hAnsi="Arial" w:cs="Arial"/>
          <w:b w:val="0"/>
          <w:bCs/>
          <w:sz w:val="24"/>
          <w:lang w:val="sk-SK"/>
        </w:rPr>
        <w:t>..</w:t>
      </w:r>
      <w:r w:rsidRPr="007415C5">
        <w:rPr>
          <w:rFonts w:ascii="Arial" w:hAnsi="Arial" w:cs="Arial"/>
          <w:b w:val="0"/>
          <w:bCs/>
          <w:sz w:val="24"/>
          <w:lang w:val="sk-SK"/>
        </w:rPr>
        <w:t xml:space="preserve"> IČO: .................. týmto pre účely preukázania </w:t>
      </w:r>
      <w:r w:rsidRPr="007415C5">
        <w:rPr>
          <w:rFonts w:ascii="Arial" w:hAnsi="Arial" w:cs="Arial"/>
          <w:b w:val="0"/>
          <w:sz w:val="24"/>
          <w:lang w:val="sk-SK"/>
        </w:rPr>
        <w:t>finančného a ek</w:t>
      </w:r>
      <w:r w:rsidR="000F512C">
        <w:rPr>
          <w:rFonts w:ascii="Arial" w:hAnsi="Arial" w:cs="Arial"/>
          <w:b w:val="0"/>
          <w:sz w:val="24"/>
          <w:lang w:val="sk-SK"/>
        </w:rPr>
        <w:t xml:space="preserve">onomického postavenie podľa  </w:t>
      </w:r>
      <w:r w:rsidR="000F512C" w:rsidRPr="002972D2">
        <w:rPr>
          <w:rFonts w:ascii="Arial" w:hAnsi="Arial" w:cs="Arial"/>
          <w:b w:val="0"/>
          <w:sz w:val="24"/>
          <w:lang w:val="sk-SK"/>
        </w:rPr>
        <w:t>§ 33</w:t>
      </w:r>
      <w:r w:rsidRPr="002972D2">
        <w:rPr>
          <w:rFonts w:ascii="Arial" w:hAnsi="Arial" w:cs="Arial"/>
          <w:b w:val="0"/>
          <w:sz w:val="24"/>
          <w:lang w:val="sk-SK"/>
        </w:rPr>
        <w:t xml:space="preserve"> zákona</w:t>
      </w:r>
      <w:r w:rsidRPr="007415C5">
        <w:rPr>
          <w:rFonts w:ascii="Arial" w:hAnsi="Arial" w:cs="Arial"/>
          <w:b w:val="0"/>
          <w:sz w:val="24"/>
          <w:lang w:val="sk-SK"/>
        </w:rPr>
        <w:t xml:space="preserve"> o verejnom obstarávaní a podľa súťažných podkladov </w:t>
      </w:r>
      <w:r w:rsidRPr="007E019C">
        <w:rPr>
          <w:rFonts w:ascii="Arial" w:hAnsi="Arial" w:cs="Arial"/>
          <w:b w:val="0"/>
          <w:sz w:val="24"/>
          <w:lang w:val="sk-SK"/>
        </w:rPr>
        <w:t>k</w:t>
      </w:r>
      <w:r w:rsidR="00AA3E7E" w:rsidRPr="007E019C">
        <w:rPr>
          <w:rFonts w:ascii="Arial" w:hAnsi="Arial" w:cs="Arial"/>
          <w:b w:val="0"/>
          <w:sz w:val="24"/>
          <w:lang w:val="sk-SK"/>
        </w:rPr>
        <w:t> </w:t>
      </w:r>
      <w:r w:rsidR="00C87F76" w:rsidRPr="00BE3C39">
        <w:rPr>
          <w:rFonts w:ascii="Arial" w:hAnsi="Arial" w:cs="Arial"/>
          <w:b w:val="0"/>
          <w:sz w:val="24"/>
          <w:lang w:val="sk-SK"/>
        </w:rPr>
        <w:t>pod</w:t>
      </w:r>
      <w:r w:rsidR="00CE7F76" w:rsidRPr="00BE3C39">
        <w:rPr>
          <w:rFonts w:ascii="Arial" w:hAnsi="Arial" w:cs="Arial"/>
          <w:b w:val="0"/>
          <w:sz w:val="24"/>
          <w:lang w:val="sk-SK"/>
        </w:rPr>
        <w:t>limit</w:t>
      </w:r>
      <w:r w:rsidR="008D2E06" w:rsidRPr="00BE3C39">
        <w:rPr>
          <w:rFonts w:ascii="Arial" w:hAnsi="Arial" w:cs="Arial"/>
          <w:b w:val="0"/>
          <w:sz w:val="24"/>
          <w:lang w:val="sk-SK"/>
        </w:rPr>
        <w:t>n</w:t>
      </w:r>
      <w:r w:rsidR="00856617" w:rsidRPr="00BE3C39">
        <w:rPr>
          <w:rFonts w:ascii="Arial" w:hAnsi="Arial" w:cs="Arial"/>
          <w:b w:val="0"/>
          <w:sz w:val="24"/>
          <w:lang w:val="sk-SK"/>
        </w:rPr>
        <w:t>ej</w:t>
      </w:r>
      <w:r w:rsidR="00C87F76" w:rsidRPr="00BE3C39">
        <w:rPr>
          <w:rFonts w:ascii="Arial" w:hAnsi="Arial" w:cs="Arial"/>
          <w:b w:val="0"/>
          <w:sz w:val="24"/>
          <w:lang w:val="sk-SK"/>
        </w:rPr>
        <w:t xml:space="preserve"> </w:t>
      </w:r>
      <w:r w:rsidR="00AA3E7E" w:rsidRPr="00BE3C39">
        <w:rPr>
          <w:rFonts w:ascii="Arial" w:hAnsi="Arial" w:cs="Arial"/>
          <w:b w:val="0"/>
          <w:sz w:val="24"/>
          <w:lang w:val="sk-SK"/>
        </w:rPr>
        <w:t xml:space="preserve">zákazke na uskutočnenie stavebných 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7C78394F" w14:textId="77777777" w:rsidR="009A3FDA" w:rsidRPr="002E5C52" w:rsidRDefault="009A3FDA" w:rsidP="00AA3E7E">
      <w:pPr>
        <w:tabs>
          <w:tab w:val="clear" w:pos="709"/>
        </w:tabs>
        <w:spacing w:line="276" w:lineRule="auto"/>
        <w:ind w:left="0" w:firstLine="0"/>
        <w:rPr>
          <w:rFonts w:ascii="Arial" w:hAnsi="Arial"/>
          <w:b w:val="0"/>
          <w:sz w:val="24"/>
          <w:lang w:val="sk-SK"/>
        </w:rPr>
      </w:pPr>
    </w:p>
    <w:p w14:paraId="2B3B81DD" w14:textId="15416D11" w:rsidR="003E46F4" w:rsidRPr="009A3FDA" w:rsidRDefault="009A3FDA" w:rsidP="002E5C52">
      <w:pPr>
        <w:pStyle w:val="Nadpis2"/>
        <w:jc w:val="center"/>
        <w:rPr>
          <w:rFonts w:ascii="Arial" w:hAnsi="Arial"/>
          <w:b/>
          <w:bCs/>
          <w:sz w:val="40"/>
          <w:szCs w:val="32"/>
        </w:rPr>
      </w:pPr>
      <w:r w:rsidRPr="009A3FDA">
        <w:rPr>
          <w:rFonts w:ascii="Arial" w:hAnsi="Arial" w:cs="Arial"/>
          <w:b/>
          <w:bCs/>
          <w:sz w:val="28"/>
          <w:szCs w:val="32"/>
        </w:rPr>
        <w:t xml:space="preserve">„Revitalizácia vnútrobloku </w:t>
      </w:r>
      <w:r w:rsidR="00694E3D">
        <w:rPr>
          <w:rFonts w:ascii="Arial" w:hAnsi="Arial" w:cs="Arial"/>
          <w:b/>
          <w:bCs/>
          <w:sz w:val="28"/>
          <w:szCs w:val="32"/>
        </w:rPr>
        <w:t xml:space="preserve">- </w:t>
      </w:r>
      <w:r w:rsidRPr="009A3FDA">
        <w:rPr>
          <w:rFonts w:ascii="Arial" w:hAnsi="Arial" w:cs="Arial"/>
          <w:b/>
          <w:bCs/>
          <w:sz w:val="28"/>
          <w:szCs w:val="32"/>
        </w:rPr>
        <w:t xml:space="preserve">vedľa </w:t>
      </w:r>
      <w:r w:rsidR="00694E3D">
        <w:rPr>
          <w:rFonts w:ascii="Arial" w:hAnsi="Arial" w:cs="Arial"/>
          <w:b/>
          <w:bCs/>
          <w:sz w:val="28"/>
          <w:szCs w:val="32"/>
        </w:rPr>
        <w:t>MŠ Slimáčik</w:t>
      </w:r>
      <w:r w:rsidRPr="009A3FDA">
        <w:rPr>
          <w:rFonts w:ascii="Arial" w:hAnsi="Arial" w:cs="Arial"/>
          <w:b/>
          <w:bCs/>
          <w:sz w:val="28"/>
          <w:szCs w:val="32"/>
        </w:rPr>
        <w:t>, Trenčín“</w:t>
      </w:r>
    </w:p>
    <w:p w14:paraId="24F1BFFF" w14:textId="77777777" w:rsidR="00B8552E" w:rsidRPr="002E5C52" w:rsidRDefault="00B8552E" w:rsidP="002E5C52">
      <w:pPr>
        <w:tabs>
          <w:tab w:val="clear" w:pos="709"/>
        </w:tabs>
        <w:spacing w:line="276" w:lineRule="auto"/>
        <w:ind w:left="0" w:firstLine="0"/>
        <w:rPr>
          <w:rFonts w:ascii="Arial" w:hAnsi="Arial"/>
          <w:b w:val="0"/>
          <w:color w:val="000000"/>
          <w:sz w:val="24"/>
          <w:highlight w:val="yellow"/>
          <w:lang w:val="sk-SK"/>
        </w:rPr>
      </w:pPr>
    </w:p>
    <w:p w14:paraId="695F62C4" w14:textId="77777777" w:rsidR="00F4790D" w:rsidRDefault="00F4790D" w:rsidP="00F4790D">
      <w:pPr>
        <w:tabs>
          <w:tab w:val="clear" w:pos="709"/>
        </w:tabs>
        <w:spacing w:line="276" w:lineRule="auto"/>
        <w:ind w:left="0" w:firstLine="0"/>
        <w:jc w:val="left"/>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0B5CDDD6" w14:textId="77777777" w:rsidR="00B8552E" w:rsidRPr="007415C5" w:rsidRDefault="00B8552E" w:rsidP="00B8552E">
      <w:pPr>
        <w:tabs>
          <w:tab w:val="clear" w:pos="709"/>
        </w:tabs>
        <w:spacing w:line="276" w:lineRule="auto"/>
        <w:ind w:left="0" w:firstLine="0"/>
        <w:jc w:val="center"/>
        <w:rPr>
          <w:rFonts w:ascii="Arial" w:hAnsi="Arial" w:cs="Arial"/>
          <w:bCs/>
          <w:i/>
          <w:color w:val="000000"/>
          <w:sz w:val="24"/>
          <w:lang w:val="sk-SK"/>
        </w:rPr>
      </w:pPr>
      <w:r w:rsidRPr="007415C5">
        <w:rPr>
          <w:rFonts w:ascii="Arial" w:hAnsi="Arial" w:cs="Arial"/>
          <w:bCs/>
          <w:i/>
          <w:color w:val="000000"/>
          <w:sz w:val="24"/>
          <w:lang w:val="sk-SK"/>
        </w:rPr>
        <w:t>vyhlasujem, že:</w:t>
      </w:r>
    </w:p>
    <w:p w14:paraId="04B70C0D"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7D55EFC3" w14:textId="77777777" w:rsidR="00B8552E" w:rsidRPr="007415C5" w:rsidRDefault="00B8552E" w:rsidP="00693980">
      <w:pPr>
        <w:numPr>
          <w:ilvl w:val="0"/>
          <w:numId w:val="7"/>
        </w:numPr>
        <w:tabs>
          <w:tab w:val="clear" w:pos="709"/>
        </w:tabs>
        <w:rPr>
          <w:rFonts w:ascii="Arial" w:hAnsi="Arial" w:cs="Arial"/>
          <w:b w:val="0"/>
          <w:bCs/>
          <w:color w:val="000000"/>
          <w:sz w:val="24"/>
          <w:lang w:val="sk-SK"/>
        </w:rPr>
      </w:pPr>
      <w:r w:rsidRPr="007415C5">
        <w:rPr>
          <w:rFonts w:ascii="Arial" w:hAnsi="Arial" w:cs="Arial"/>
          <w:bCs/>
          <w:color w:val="000000"/>
          <w:sz w:val="24"/>
          <w:lang w:val="sk-SK"/>
        </w:rPr>
        <w:t>mám</w:t>
      </w:r>
      <w:r w:rsidRPr="007415C5">
        <w:rPr>
          <w:rFonts w:ascii="Arial" w:hAnsi="Arial" w:cs="Arial"/>
          <w:b w:val="0"/>
          <w:bCs/>
          <w:color w:val="000000"/>
          <w:sz w:val="24"/>
          <w:lang w:val="sk-SK"/>
        </w:rPr>
        <w:t xml:space="preserve"> vedené účty v len týchto bankách*: </w:t>
      </w:r>
    </w:p>
    <w:p w14:paraId="64DC1003" w14:textId="77777777" w:rsidR="00B8552E" w:rsidRPr="007415C5"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695F2CD0" w14:textId="77777777" w:rsidR="00B8552E" w:rsidRPr="007415C5"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03470CB8" w14:textId="77777777" w:rsidR="00B8552E" w:rsidRPr="007415C5"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57BFAA8F" w14:textId="77777777" w:rsidR="00B8552E" w:rsidRPr="007415C5"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6EFF273C" w14:textId="77777777" w:rsidR="00B8552E" w:rsidRPr="007415C5"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4D91203B" w14:textId="77777777" w:rsidR="00B8552E" w:rsidRPr="007415C5"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538E65F4" w14:textId="77777777" w:rsidR="00B8552E" w:rsidRDefault="00B8552E" w:rsidP="00693980">
      <w:pPr>
        <w:numPr>
          <w:ilvl w:val="0"/>
          <w:numId w:val="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14:paraId="18EA1869" w14:textId="77777777" w:rsidR="00B8552E" w:rsidRDefault="00E04519" w:rsidP="00B8552E">
      <w:pPr>
        <w:tabs>
          <w:tab w:val="clear" w:pos="709"/>
        </w:tabs>
        <w:ind w:left="720" w:firstLine="0"/>
        <w:rPr>
          <w:rFonts w:ascii="Arial" w:hAnsi="Arial" w:cs="Arial"/>
          <w:b w:val="0"/>
          <w:bCs/>
          <w:i/>
          <w:sz w:val="18"/>
          <w:szCs w:val="18"/>
          <w:lang w:val="sk-SK"/>
        </w:rPr>
      </w:pPr>
      <w:r>
        <w:rPr>
          <w:rFonts w:ascii="Arial" w:hAnsi="Arial" w:cs="Arial"/>
          <w:b w:val="0"/>
          <w:bCs/>
          <w:i/>
          <w:sz w:val="18"/>
          <w:szCs w:val="18"/>
          <w:lang w:val="sk-SK"/>
        </w:rPr>
        <w:t xml:space="preserve">        </w:t>
      </w:r>
      <w:r w:rsidRPr="00FE0013">
        <w:rPr>
          <w:rFonts w:ascii="Arial" w:hAnsi="Arial" w:cs="Arial"/>
          <w:b w:val="0"/>
          <w:bCs/>
          <w:i/>
          <w:sz w:val="18"/>
          <w:szCs w:val="18"/>
          <w:lang w:val="sk-SK"/>
        </w:rPr>
        <w:t>(</w:t>
      </w:r>
      <w:r w:rsidRPr="00FE0013">
        <w:rPr>
          <w:rFonts w:ascii="Arial" w:hAnsi="Arial" w:cs="Arial"/>
          <w:b w:val="0"/>
          <w:i/>
          <w:iCs/>
          <w:sz w:val="18"/>
          <w:szCs w:val="18"/>
          <w:lang w:val="sk-SK"/>
        </w:rPr>
        <w:t>vymenujte všetky Vaše banky</w:t>
      </w:r>
      <w:r w:rsidRPr="00FE0013">
        <w:rPr>
          <w:rFonts w:ascii="Arial" w:hAnsi="Arial" w:cs="Arial"/>
          <w:b w:val="0"/>
          <w:bCs/>
          <w:i/>
          <w:sz w:val="18"/>
          <w:szCs w:val="18"/>
          <w:lang w:val="sk-SK"/>
        </w:rPr>
        <w:t>)</w:t>
      </w:r>
    </w:p>
    <w:p w14:paraId="67B734A8" w14:textId="77777777" w:rsidR="00E04519" w:rsidRPr="007415C5" w:rsidRDefault="00E04519" w:rsidP="00B8552E">
      <w:pPr>
        <w:tabs>
          <w:tab w:val="clear" w:pos="709"/>
        </w:tabs>
        <w:ind w:left="720" w:firstLine="0"/>
        <w:rPr>
          <w:rFonts w:ascii="Arial" w:hAnsi="Arial" w:cs="Arial"/>
          <w:b w:val="0"/>
          <w:bCs/>
          <w:color w:val="000000"/>
          <w:sz w:val="24"/>
          <w:lang w:val="sk-SK"/>
        </w:rPr>
      </w:pPr>
    </w:p>
    <w:p w14:paraId="7A6BF9ED" w14:textId="77777777" w:rsidR="00B425F0" w:rsidRPr="007415C5" w:rsidRDefault="00B8552E" w:rsidP="00693980">
      <w:pPr>
        <w:numPr>
          <w:ilvl w:val="0"/>
          <w:numId w:val="7"/>
        </w:numPr>
        <w:tabs>
          <w:tab w:val="clear" w:pos="709"/>
        </w:tabs>
        <w:rPr>
          <w:rFonts w:ascii="Arial" w:hAnsi="Arial" w:cs="Arial"/>
          <w:b w:val="0"/>
          <w:bCs/>
          <w:color w:val="000000"/>
          <w:sz w:val="24"/>
          <w:lang w:val="sk-SK"/>
        </w:rPr>
      </w:pPr>
      <w:r w:rsidRPr="007415C5">
        <w:rPr>
          <w:rFonts w:ascii="Arial" w:hAnsi="Arial" w:cs="Arial"/>
          <w:bCs/>
          <w:color w:val="000000"/>
          <w:sz w:val="24"/>
          <w:lang w:val="sk-SK"/>
        </w:rPr>
        <w:t>nemám</w:t>
      </w:r>
      <w:r w:rsidRPr="007415C5">
        <w:rPr>
          <w:rFonts w:ascii="Arial" w:hAnsi="Arial" w:cs="Arial"/>
          <w:b w:val="0"/>
          <w:bCs/>
          <w:color w:val="000000"/>
          <w:sz w:val="24"/>
          <w:lang w:val="sk-SK"/>
        </w:rPr>
        <w:t xml:space="preserve"> vedený účet v žiadnej inej banke ako v tých, ktoré som uviedol vyššie</w:t>
      </w:r>
      <w:r w:rsidR="00B425F0">
        <w:rPr>
          <w:rFonts w:ascii="Arial" w:hAnsi="Arial" w:cs="Arial"/>
          <w:b w:val="0"/>
          <w:bCs/>
          <w:color w:val="000000"/>
          <w:sz w:val="24"/>
          <w:lang w:val="sk-SK"/>
        </w:rPr>
        <w:t xml:space="preserve"> (ani v Slovenskej republike a ani v zahraničí)</w:t>
      </w:r>
      <w:r w:rsidR="00B425F0" w:rsidRPr="007415C5">
        <w:rPr>
          <w:rFonts w:ascii="Arial" w:hAnsi="Arial" w:cs="Arial"/>
          <w:b w:val="0"/>
          <w:bCs/>
          <w:color w:val="000000"/>
          <w:sz w:val="24"/>
          <w:lang w:val="sk-SK"/>
        </w:rPr>
        <w:t xml:space="preserve">. </w:t>
      </w:r>
    </w:p>
    <w:p w14:paraId="1B6004B1" w14:textId="77777777" w:rsidR="00B8552E" w:rsidRDefault="00B8552E" w:rsidP="00B425F0">
      <w:pPr>
        <w:tabs>
          <w:tab w:val="clear" w:pos="709"/>
        </w:tabs>
        <w:ind w:left="720" w:firstLine="0"/>
        <w:rPr>
          <w:rFonts w:ascii="Arial" w:hAnsi="Arial" w:cs="Arial"/>
          <w:b w:val="0"/>
          <w:bCs/>
          <w:color w:val="000000"/>
          <w:sz w:val="24"/>
          <w:lang w:val="sk-SK"/>
        </w:rPr>
      </w:pPr>
    </w:p>
    <w:p w14:paraId="4DA0BD10" w14:textId="77777777" w:rsidR="00912C1C" w:rsidRPr="007415C5" w:rsidRDefault="00912C1C" w:rsidP="00B425F0">
      <w:pPr>
        <w:tabs>
          <w:tab w:val="clear" w:pos="709"/>
        </w:tabs>
        <w:ind w:left="720" w:firstLine="0"/>
        <w:rPr>
          <w:rFonts w:ascii="Arial" w:hAnsi="Arial" w:cs="Arial"/>
          <w:b w:val="0"/>
          <w:bCs/>
          <w:color w:val="000000"/>
          <w:sz w:val="24"/>
          <w:lang w:val="sk-SK"/>
        </w:rPr>
      </w:pPr>
    </w:p>
    <w:p w14:paraId="2A81E295" w14:textId="77777777" w:rsidR="00B8552E" w:rsidRPr="007415C5" w:rsidRDefault="00B8552E" w:rsidP="00B8552E">
      <w:pPr>
        <w:tabs>
          <w:tab w:val="clear" w:pos="709"/>
          <w:tab w:val="left" w:pos="1985"/>
        </w:tabs>
        <w:autoSpaceDE w:val="0"/>
        <w:autoSpaceDN w:val="0"/>
        <w:adjustRightInd w:val="0"/>
        <w:ind w:left="0" w:firstLine="0"/>
        <w:rPr>
          <w:rFonts w:ascii="Arial" w:hAnsi="Arial" w:cs="Arial"/>
          <w:b w:val="0"/>
          <w:bCs/>
          <w:sz w:val="24"/>
          <w:lang w:val="sk-SK"/>
        </w:rPr>
      </w:pPr>
    </w:p>
    <w:p w14:paraId="53DE4AD0" w14:textId="77777777" w:rsidR="00B8552E" w:rsidRPr="007415C5" w:rsidRDefault="00B8552E" w:rsidP="00B8552E">
      <w:pPr>
        <w:tabs>
          <w:tab w:val="clear" w:pos="709"/>
        </w:tabs>
        <w:spacing w:line="276" w:lineRule="auto"/>
        <w:ind w:left="0" w:firstLine="0"/>
        <w:rPr>
          <w:rFonts w:ascii="Arial" w:hAnsi="Arial" w:cs="Arial"/>
          <w:bCs/>
          <w:color w:val="000000"/>
          <w:sz w:val="24"/>
          <w:lang w:val="sk-SK"/>
        </w:rPr>
      </w:pPr>
      <w:r w:rsidRPr="007415C5">
        <w:rPr>
          <w:rFonts w:ascii="Arial" w:hAnsi="Arial" w:cs="Arial"/>
          <w:bCs/>
          <w:color w:val="000000"/>
          <w:sz w:val="24"/>
          <w:lang w:val="sk-SK"/>
        </w:rPr>
        <w:t>Zároveň prehlasujem, že som si vedomý následkov nepravdivého čestného vyhlásenia.</w:t>
      </w:r>
    </w:p>
    <w:p w14:paraId="11E901DB" w14:textId="77777777" w:rsidR="00B8552E" w:rsidRPr="007415C5" w:rsidRDefault="00B8552E" w:rsidP="00B8552E">
      <w:pPr>
        <w:tabs>
          <w:tab w:val="clear" w:pos="709"/>
          <w:tab w:val="left" w:pos="1985"/>
        </w:tabs>
        <w:autoSpaceDE w:val="0"/>
        <w:autoSpaceDN w:val="0"/>
        <w:adjustRightInd w:val="0"/>
        <w:ind w:left="0" w:firstLine="0"/>
        <w:rPr>
          <w:rFonts w:ascii="Arial" w:hAnsi="Arial" w:cs="Arial"/>
          <w:bCs/>
          <w:sz w:val="24"/>
          <w:lang w:val="sk-SK"/>
        </w:rPr>
      </w:pPr>
    </w:p>
    <w:p w14:paraId="32F8DE70" w14:textId="77777777" w:rsidR="00B8552E" w:rsidRPr="007415C5" w:rsidRDefault="00B8552E" w:rsidP="00B8552E">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t>V ............................................. dňa............................</w:t>
      </w:r>
    </w:p>
    <w:p w14:paraId="107A4B27"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3EA1D030" w14:textId="77777777" w:rsidR="00B8552E" w:rsidRPr="007415C5" w:rsidRDefault="00B8552E" w:rsidP="00B8552E">
      <w:pPr>
        <w:tabs>
          <w:tab w:val="clear" w:pos="709"/>
        </w:tabs>
        <w:ind w:left="0" w:firstLine="0"/>
        <w:rPr>
          <w:rFonts w:ascii="Arial" w:hAnsi="Arial" w:cs="Arial"/>
          <w:b w:val="0"/>
          <w:bCs/>
          <w:color w:val="000000"/>
          <w:sz w:val="24"/>
          <w:lang w:val="sk-SK"/>
        </w:rPr>
      </w:pPr>
    </w:p>
    <w:p w14:paraId="60BCA40B" w14:textId="77777777" w:rsidR="005B0EDA" w:rsidRDefault="005B0EDA" w:rsidP="00B8552E">
      <w:pPr>
        <w:tabs>
          <w:tab w:val="clear" w:pos="709"/>
        </w:tabs>
        <w:ind w:left="0" w:firstLine="0"/>
        <w:rPr>
          <w:rFonts w:ascii="Arial" w:hAnsi="Arial" w:cs="Arial"/>
          <w:b w:val="0"/>
          <w:bCs/>
          <w:color w:val="000000"/>
          <w:sz w:val="24"/>
          <w:lang w:val="sk-SK"/>
        </w:rPr>
      </w:pPr>
    </w:p>
    <w:p w14:paraId="3FEE1556" w14:textId="77777777" w:rsidR="004900B4" w:rsidRDefault="004900B4" w:rsidP="00B8552E">
      <w:pPr>
        <w:tabs>
          <w:tab w:val="clear" w:pos="709"/>
        </w:tabs>
        <w:ind w:left="0" w:firstLine="0"/>
        <w:rPr>
          <w:rFonts w:ascii="Arial" w:hAnsi="Arial" w:cs="Arial"/>
          <w:b w:val="0"/>
          <w:bCs/>
          <w:color w:val="000000"/>
          <w:sz w:val="24"/>
          <w:lang w:val="sk-SK"/>
        </w:rPr>
      </w:pPr>
    </w:p>
    <w:p w14:paraId="2BB547D4" w14:textId="77777777" w:rsidR="002E72CD" w:rsidRDefault="002E72CD" w:rsidP="00B8552E">
      <w:pPr>
        <w:tabs>
          <w:tab w:val="clear" w:pos="709"/>
        </w:tabs>
        <w:ind w:left="0" w:firstLine="0"/>
        <w:rPr>
          <w:rFonts w:ascii="Arial" w:hAnsi="Arial" w:cs="Arial"/>
          <w:b w:val="0"/>
          <w:bCs/>
          <w:color w:val="000000"/>
          <w:sz w:val="24"/>
          <w:lang w:val="sk-SK"/>
        </w:rPr>
      </w:pPr>
    </w:p>
    <w:p w14:paraId="649163B5" w14:textId="77777777" w:rsidR="005B0EDA" w:rsidRPr="007415C5" w:rsidRDefault="005B0EDA" w:rsidP="00B8552E">
      <w:pPr>
        <w:tabs>
          <w:tab w:val="clear" w:pos="709"/>
        </w:tabs>
        <w:ind w:left="0" w:firstLine="0"/>
        <w:rPr>
          <w:rFonts w:ascii="Arial" w:hAnsi="Arial" w:cs="Arial"/>
          <w:b w:val="0"/>
          <w:bCs/>
          <w:color w:val="000000"/>
          <w:sz w:val="24"/>
          <w:lang w:val="sk-SK"/>
        </w:rPr>
      </w:pPr>
    </w:p>
    <w:p w14:paraId="38AB12D6" w14:textId="77777777" w:rsidR="00B8552E" w:rsidRPr="007415C5" w:rsidRDefault="00B8552E" w:rsidP="00B8552E">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t>...................................................................................</w:t>
      </w:r>
    </w:p>
    <w:p w14:paraId="15FE6DCB" w14:textId="77777777" w:rsidR="00B8552E" w:rsidRPr="007415C5" w:rsidRDefault="00B8552E" w:rsidP="00B8552E">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14:paraId="5CC6B440" w14:textId="77777777" w:rsidR="00B8552E" w:rsidRPr="007415C5" w:rsidRDefault="00B8552E" w:rsidP="00B8552E">
      <w:pPr>
        <w:tabs>
          <w:tab w:val="clear" w:pos="709"/>
        </w:tabs>
        <w:ind w:left="4248" w:firstLine="0"/>
        <w:jc w:val="center"/>
        <w:rPr>
          <w:rFonts w:ascii="Arial" w:hAnsi="Arial" w:cs="Arial"/>
          <w:b w:val="0"/>
          <w:bCs/>
          <w:color w:val="000000"/>
          <w:sz w:val="24"/>
          <w:lang w:val="sk-SK"/>
        </w:rPr>
      </w:pPr>
    </w:p>
    <w:p w14:paraId="4DFDDB3C" w14:textId="77777777" w:rsidR="00B8552E" w:rsidRDefault="00B8552E" w:rsidP="00B8552E">
      <w:pPr>
        <w:pBdr>
          <w:top w:val="single" w:sz="4" w:space="1" w:color="auto"/>
        </w:pBdr>
        <w:tabs>
          <w:tab w:val="clear" w:pos="709"/>
        </w:tabs>
        <w:ind w:left="4248" w:hanging="4248"/>
        <w:jc w:val="left"/>
        <w:rPr>
          <w:rFonts w:ascii="Arial" w:hAnsi="Arial" w:cs="Arial"/>
          <w:b w:val="0"/>
          <w:bCs/>
          <w:color w:val="7F7F7F"/>
          <w:sz w:val="18"/>
          <w:szCs w:val="18"/>
          <w:lang w:val="sk-SK"/>
        </w:rPr>
      </w:pPr>
      <w:r w:rsidRPr="007415C5">
        <w:rPr>
          <w:rFonts w:ascii="Arial" w:hAnsi="Arial" w:cs="Arial"/>
          <w:b w:val="0"/>
          <w:bCs/>
          <w:color w:val="7F7F7F"/>
          <w:sz w:val="18"/>
          <w:szCs w:val="18"/>
          <w:lang w:val="sk-SK"/>
        </w:rPr>
        <w:t>*použite toľko krát, koľko je potrebné.</w:t>
      </w:r>
    </w:p>
    <w:p w14:paraId="1ED05A6D" w14:textId="77777777" w:rsidR="00F24D16" w:rsidRDefault="00F24D16" w:rsidP="003F41F5">
      <w:pPr>
        <w:tabs>
          <w:tab w:val="clear" w:pos="709"/>
        </w:tabs>
        <w:autoSpaceDE w:val="0"/>
        <w:autoSpaceDN w:val="0"/>
        <w:adjustRightInd w:val="0"/>
        <w:ind w:left="0" w:firstLine="0"/>
        <w:jc w:val="center"/>
        <w:rPr>
          <w:rFonts w:ascii="Arial" w:hAnsi="Arial" w:cs="Arial"/>
          <w:bCs/>
          <w:color w:val="000000"/>
          <w:sz w:val="23"/>
          <w:szCs w:val="23"/>
          <w:lang w:val="sk-SK"/>
        </w:rPr>
      </w:pPr>
    </w:p>
    <w:p w14:paraId="3A29C1F8" w14:textId="77777777" w:rsidR="00F24D16" w:rsidRDefault="00F24D16" w:rsidP="003F41F5">
      <w:pPr>
        <w:tabs>
          <w:tab w:val="clear" w:pos="709"/>
        </w:tabs>
        <w:autoSpaceDE w:val="0"/>
        <w:autoSpaceDN w:val="0"/>
        <w:adjustRightInd w:val="0"/>
        <w:ind w:left="0" w:firstLine="0"/>
        <w:jc w:val="center"/>
        <w:rPr>
          <w:rFonts w:ascii="Arial" w:hAnsi="Arial" w:cs="Arial"/>
          <w:bCs/>
          <w:color w:val="000000"/>
          <w:sz w:val="23"/>
          <w:szCs w:val="23"/>
          <w:lang w:val="sk-SK"/>
        </w:rPr>
      </w:pPr>
    </w:p>
    <w:p w14:paraId="633083BB"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lastRenderedPageBreak/>
        <w:t>ČESTNÉ VYHLÁSENIE UCHÁDZAČA</w:t>
      </w:r>
    </w:p>
    <w:p w14:paraId="573A8DB3" w14:textId="77777777" w:rsidR="003F41F5" w:rsidRDefault="003F41F5" w:rsidP="003F41F5">
      <w:pPr>
        <w:tabs>
          <w:tab w:val="clear" w:pos="709"/>
        </w:tabs>
        <w:autoSpaceDE w:val="0"/>
        <w:autoSpaceDN w:val="0"/>
        <w:adjustRightInd w:val="0"/>
        <w:ind w:left="0" w:firstLine="0"/>
        <w:jc w:val="center"/>
        <w:rPr>
          <w:rFonts w:ascii="Arial" w:hAnsi="Arial" w:cs="Arial"/>
          <w:bCs/>
          <w:color w:val="000000"/>
          <w:sz w:val="23"/>
          <w:szCs w:val="23"/>
          <w:lang w:val="sk-SK"/>
        </w:rPr>
      </w:pPr>
      <w:r w:rsidRPr="003F41F5">
        <w:rPr>
          <w:rFonts w:ascii="Arial" w:hAnsi="Arial" w:cs="Arial"/>
          <w:bCs/>
          <w:color w:val="000000"/>
          <w:sz w:val="23"/>
          <w:szCs w:val="23"/>
          <w:lang w:val="sk-SK"/>
        </w:rPr>
        <w:t>O NEULOŽENÍ ZÁKAZU ÚČASTI VO VEREJNOM OBSTARÁVANÍ</w:t>
      </w:r>
    </w:p>
    <w:p w14:paraId="7C5AF406"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48508EE1" w14:textId="7A9EABC8" w:rsidR="003F41F5" w:rsidRPr="004900B4" w:rsidRDefault="00410233" w:rsidP="00117C26">
      <w:pPr>
        <w:tabs>
          <w:tab w:val="clear" w:pos="709"/>
        </w:tabs>
        <w:spacing w:line="276" w:lineRule="auto"/>
        <w:ind w:left="0" w:firstLine="0"/>
        <w:rPr>
          <w:rFonts w:ascii="Arial" w:hAnsi="Arial" w:cs="Arial"/>
          <w:b w:val="0"/>
          <w:sz w:val="22"/>
          <w:szCs w:val="22"/>
          <w:lang w:val="sk-SK"/>
        </w:rPr>
      </w:pPr>
      <w:r w:rsidRPr="007415C5">
        <w:rPr>
          <w:rFonts w:ascii="Arial" w:hAnsi="Arial" w:cs="Arial"/>
          <w:b w:val="0"/>
          <w:bCs/>
          <w:sz w:val="24"/>
          <w:lang w:val="sk-SK"/>
        </w:rPr>
        <w:t>Uchádzač:..........................................</w:t>
      </w:r>
      <w:r w:rsidR="004900B4">
        <w:rPr>
          <w:rFonts w:ascii="Arial" w:hAnsi="Arial" w:cs="Arial"/>
          <w:b w:val="0"/>
          <w:bCs/>
          <w:sz w:val="24"/>
          <w:lang w:val="sk-SK"/>
        </w:rPr>
        <w:t>...</w:t>
      </w:r>
      <w:r w:rsidRPr="007415C5">
        <w:rPr>
          <w:rFonts w:ascii="Arial" w:hAnsi="Arial" w:cs="Arial"/>
          <w:b w:val="0"/>
          <w:bCs/>
          <w:sz w:val="24"/>
          <w:lang w:val="sk-SK"/>
        </w:rPr>
        <w:t>...... so sídlom .........</w:t>
      </w:r>
      <w:r w:rsidR="004900B4">
        <w:rPr>
          <w:rFonts w:ascii="Arial" w:hAnsi="Arial" w:cs="Arial"/>
          <w:b w:val="0"/>
          <w:bCs/>
          <w:sz w:val="24"/>
          <w:lang w:val="sk-SK"/>
        </w:rPr>
        <w:t>..</w:t>
      </w:r>
      <w:r w:rsidRPr="007415C5">
        <w:rPr>
          <w:rFonts w:ascii="Arial" w:hAnsi="Arial" w:cs="Arial"/>
          <w:b w:val="0"/>
          <w:bCs/>
          <w:sz w:val="24"/>
          <w:lang w:val="sk-SK"/>
        </w:rPr>
        <w:t>.............</w:t>
      </w:r>
      <w:r w:rsidR="004900B4">
        <w:rPr>
          <w:rFonts w:ascii="Arial" w:hAnsi="Arial" w:cs="Arial"/>
          <w:b w:val="0"/>
          <w:bCs/>
          <w:sz w:val="24"/>
          <w:lang w:val="sk-SK"/>
        </w:rPr>
        <w:t>...</w:t>
      </w:r>
      <w:r w:rsidRPr="007415C5">
        <w:rPr>
          <w:rFonts w:ascii="Arial" w:hAnsi="Arial" w:cs="Arial"/>
          <w:b w:val="0"/>
          <w:bCs/>
          <w:sz w:val="24"/>
          <w:lang w:val="sk-SK"/>
        </w:rPr>
        <w:t>.....................................</w:t>
      </w:r>
      <w:r w:rsidR="004900B4">
        <w:rPr>
          <w:rFonts w:ascii="Arial" w:hAnsi="Arial" w:cs="Arial"/>
          <w:b w:val="0"/>
          <w:bCs/>
          <w:sz w:val="24"/>
          <w:lang w:val="sk-SK"/>
        </w:rPr>
        <w:t xml:space="preserve"> </w:t>
      </w:r>
      <w:r w:rsidRPr="007415C5">
        <w:rPr>
          <w:rFonts w:ascii="Arial" w:hAnsi="Arial" w:cs="Arial"/>
          <w:b w:val="0"/>
          <w:bCs/>
          <w:sz w:val="24"/>
          <w:lang w:val="sk-SK"/>
        </w:rPr>
        <w:t>IČO: ........</w:t>
      </w:r>
      <w:r w:rsidR="004900B4">
        <w:rPr>
          <w:rFonts w:ascii="Arial" w:hAnsi="Arial" w:cs="Arial"/>
          <w:b w:val="0"/>
          <w:bCs/>
          <w:sz w:val="24"/>
          <w:lang w:val="sk-SK"/>
        </w:rPr>
        <w:t>...</w:t>
      </w:r>
      <w:r w:rsidRPr="007415C5">
        <w:rPr>
          <w:rFonts w:ascii="Arial" w:hAnsi="Arial" w:cs="Arial"/>
          <w:b w:val="0"/>
          <w:bCs/>
          <w:sz w:val="24"/>
          <w:lang w:val="sk-SK"/>
        </w:rPr>
        <w:t xml:space="preserve">.......... </w:t>
      </w:r>
      <w:r w:rsidR="003F41F5" w:rsidRPr="003F41F5">
        <w:rPr>
          <w:rFonts w:ascii="Arial" w:hAnsi="Arial" w:cs="Arial"/>
          <w:b w:val="0"/>
          <w:color w:val="000000"/>
          <w:sz w:val="23"/>
          <w:szCs w:val="23"/>
          <w:lang w:val="sk-SK"/>
        </w:rPr>
        <w:t>týmto pre účely preukázania osobného postavenia podľa § 32 zákona o verejnom obstarávaní a podľa súťažných podkladov k podlimitnej zákazke na uskutočnenie stavebnýc</w:t>
      </w:r>
      <w:r w:rsidR="003F41F5" w:rsidRPr="004900B4">
        <w:rPr>
          <w:rFonts w:ascii="Arial" w:hAnsi="Arial" w:cs="Arial"/>
          <w:b w:val="0"/>
          <w:color w:val="000000"/>
          <w:sz w:val="22"/>
          <w:szCs w:val="22"/>
          <w:lang w:val="sk-SK"/>
        </w:rPr>
        <w:t xml:space="preserve">h </w:t>
      </w:r>
      <w:r w:rsidR="003F41F5" w:rsidRPr="004900B4">
        <w:rPr>
          <w:rFonts w:ascii="Arial" w:hAnsi="Arial" w:cs="Arial"/>
          <w:b w:val="0"/>
          <w:sz w:val="22"/>
          <w:szCs w:val="22"/>
          <w:lang w:val="sk-SK"/>
        </w:rPr>
        <w:t>prác</w:t>
      </w:r>
      <w:r w:rsidR="004900B4" w:rsidRPr="004900B4">
        <w:rPr>
          <w:rFonts w:ascii="Arial" w:hAnsi="Arial" w:cs="Arial"/>
          <w:b w:val="0"/>
          <w:sz w:val="22"/>
          <w:szCs w:val="22"/>
          <w:lang w:val="sk-SK"/>
        </w:rPr>
        <w:t xml:space="preserve"> vyhl</w:t>
      </w:r>
      <w:r w:rsidR="00117C26" w:rsidRPr="004900B4">
        <w:rPr>
          <w:rFonts w:ascii="Arial" w:hAnsi="Arial" w:cs="Arial"/>
          <w:b w:val="0"/>
          <w:sz w:val="22"/>
          <w:szCs w:val="22"/>
          <w:lang w:val="sk-SK"/>
        </w:rPr>
        <w:t xml:space="preserve">ásenej vo Vestníku verejného </w:t>
      </w:r>
      <w:r w:rsidR="002E72CD" w:rsidRPr="004900B4">
        <w:rPr>
          <w:rFonts w:ascii="Arial" w:hAnsi="Arial" w:cs="Arial"/>
          <w:b w:val="0"/>
          <w:sz w:val="22"/>
          <w:szCs w:val="22"/>
          <w:lang w:val="sk-SK"/>
        </w:rPr>
        <w:t>obstarávania</w:t>
      </w:r>
      <w:r w:rsidR="00CF1941" w:rsidRPr="00CF1941">
        <w:t xml:space="preserve">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55861B96" w14:textId="77777777" w:rsidR="009A3FDA" w:rsidRPr="002E5C52" w:rsidRDefault="009A3FDA" w:rsidP="009A3FDA">
      <w:pPr>
        <w:tabs>
          <w:tab w:val="clear" w:pos="709"/>
        </w:tabs>
        <w:spacing w:line="276" w:lineRule="auto"/>
        <w:ind w:left="0" w:firstLine="0"/>
        <w:rPr>
          <w:rFonts w:ascii="Arial" w:hAnsi="Arial"/>
          <w:b w:val="0"/>
          <w:sz w:val="24"/>
          <w:lang w:val="sk-SK"/>
        </w:rPr>
      </w:pPr>
    </w:p>
    <w:p w14:paraId="14DD3F22" w14:textId="0AC88864" w:rsidR="009A3FDA" w:rsidRPr="009A3FDA" w:rsidRDefault="009A3FDA" w:rsidP="009A3FDA">
      <w:pPr>
        <w:pStyle w:val="Nadpis2"/>
        <w:jc w:val="center"/>
        <w:rPr>
          <w:rFonts w:ascii="Arial" w:hAnsi="Arial"/>
          <w:b/>
          <w:bCs/>
          <w:sz w:val="40"/>
          <w:szCs w:val="32"/>
        </w:rPr>
      </w:pPr>
      <w:r w:rsidRPr="009A3FDA">
        <w:rPr>
          <w:rFonts w:ascii="Arial" w:hAnsi="Arial" w:cs="Arial"/>
          <w:b/>
          <w:bCs/>
          <w:sz w:val="28"/>
          <w:szCs w:val="32"/>
        </w:rPr>
        <w:t>„Revitalizácia vnútrobloku</w:t>
      </w:r>
      <w:r w:rsidR="00694E3D">
        <w:rPr>
          <w:rFonts w:ascii="Arial" w:hAnsi="Arial" w:cs="Arial"/>
          <w:b/>
          <w:bCs/>
          <w:sz w:val="28"/>
          <w:szCs w:val="32"/>
        </w:rPr>
        <w:t xml:space="preserve"> -</w:t>
      </w:r>
      <w:r w:rsidRPr="009A3FDA">
        <w:rPr>
          <w:rFonts w:ascii="Arial" w:hAnsi="Arial" w:cs="Arial"/>
          <w:b/>
          <w:bCs/>
          <w:sz w:val="28"/>
          <w:szCs w:val="32"/>
        </w:rPr>
        <w:t xml:space="preserve"> vedľa </w:t>
      </w:r>
      <w:r w:rsidR="00694E3D">
        <w:rPr>
          <w:rFonts w:ascii="Arial" w:hAnsi="Arial" w:cs="Arial"/>
          <w:b/>
          <w:bCs/>
          <w:sz w:val="28"/>
          <w:szCs w:val="32"/>
        </w:rPr>
        <w:t>MŠ Slimáčik</w:t>
      </w:r>
      <w:r w:rsidRPr="009A3FDA">
        <w:rPr>
          <w:rFonts w:ascii="Arial" w:hAnsi="Arial" w:cs="Arial"/>
          <w:b/>
          <w:bCs/>
          <w:sz w:val="28"/>
          <w:szCs w:val="32"/>
        </w:rPr>
        <w:t>, Trenčín“</w:t>
      </w:r>
    </w:p>
    <w:p w14:paraId="06CBB593" w14:textId="77777777" w:rsidR="003F41F5" w:rsidRPr="006211F4" w:rsidRDefault="003F41F5" w:rsidP="003F41F5">
      <w:pPr>
        <w:tabs>
          <w:tab w:val="clear" w:pos="709"/>
        </w:tabs>
        <w:spacing w:line="276" w:lineRule="auto"/>
        <w:ind w:left="0" w:firstLine="0"/>
        <w:rPr>
          <w:rFonts w:ascii="Arial" w:hAnsi="Arial" w:cs="Arial"/>
          <w:b w:val="0"/>
          <w:bCs/>
          <w:color w:val="000000"/>
          <w:sz w:val="24"/>
          <w:highlight w:val="yellow"/>
          <w:lang w:val="sk-SK"/>
        </w:rPr>
      </w:pPr>
    </w:p>
    <w:p w14:paraId="5001810C" w14:textId="77777777" w:rsidR="003F41F5" w:rsidRDefault="003F41F5" w:rsidP="003F41F5">
      <w:pPr>
        <w:tabs>
          <w:tab w:val="clear" w:pos="709"/>
        </w:tabs>
        <w:spacing w:line="276" w:lineRule="auto"/>
        <w:ind w:left="0" w:firstLine="0"/>
        <w:jc w:val="left"/>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14:paraId="64C08F7C" w14:textId="77777777" w:rsidR="003F41F5" w:rsidRDefault="003F41F5" w:rsidP="003F41F5">
      <w:pPr>
        <w:tabs>
          <w:tab w:val="clear" w:pos="709"/>
        </w:tabs>
        <w:spacing w:line="276" w:lineRule="auto"/>
        <w:ind w:left="0" w:firstLine="0"/>
        <w:jc w:val="left"/>
        <w:rPr>
          <w:rFonts w:ascii="Arial" w:hAnsi="Arial" w:cs="Arial"/>
          <w:b w:val="0"/>
          <w:sz w:val="24"/>
          <w:lang w:val="sk-SK"/>
        </w:rPr>
      </w:pPr>
    </w:p>
    <w:p w14:paraId="4A4D77FD" w14:textId="77777777"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vyhlasujem, že:</w:t>
      </w:r>
    </w:p>
    <w:p w14:paraId="19010CFD"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585C04D9"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nemám uložený zákaz účasti vo verejnom obstarávaní</w:t>
      </w:r>
    </w:p>
    <w:p w14:paraId="5D32E8D9" w14:textId="77777777"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potvrdený konečným rozhodnutím v Slovenskej republike</w:t>
      </w:r>
    </w:p>
    <w:p w14:paraId="051BBBE1" w14:textId="77777777"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alebo v štáte môjho sídla, miesta podnikania alebo obvyklého pobytu.</w:t>
      </w:r>
    </w:p>
    <w:p w14:paraId="1403618F" w14:textId="77777777" w:rsidR="00875634" w:rsidRPr="003F41F5" w:rsidRDefault="00875634"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14:paraId="60C274FA" w14:textId="77777777" w:rsidR="003F41F5" w:rsidRDefault="003F41F5" w:rsidP="003F41F5">
      <w:pPr>
        <w:tabs>
          <w:tab w:val="clear" w:pos="709"/>
        </w:tabs>
        <w:autoSpaceDE w:val="0"/>
        <w:autoSpaceDN w:val="0"/>
        <w:adjustRightInd w:val="0"/>
        <w:ind w:left="0" w:firstLine="0"/>
        <w:jc w:val="left"/>
        <w:rPr>
          <w:rFonts w:ascii="Arial" w:hAnsi="Arial" w:cs="Arial"/>
          <w:bCs/>
          <w:color w:val="000000"/>
          <w:sz w:val="23"/>
          <w:szCs w:val="23"/>
          <w:lang w:val="sk-SK"/>
        </w:rPr>
      </w:pPr>
      <w:r w:rsidRPr="003F41F5">
        <w:rPr>
          <w:rFonts w:ascii="Arial" w:hAnsi="Arial" w:cs="Arial"/>
          <w:bCs/>
          <w:color w:val="000000"/>
          <w:sz w:val="23"/>
          <w:szCs w:val="23"/>
          <w:lang w:val="sk-SK"/>
        </w:rPr>
        <w:t xml:space="preserve">Zároveň prehlasujem, že som si vedomý následkov nepravdivého čestného vyhlásenia. </w:t>
      </w:r>
    </w:p>
    <w:p w14:paraId="1F0E8658" w14:textId="77777777" w:rsidR="00875634" w:rsidRDefault="00875634" w:rsidP="003F41F5">
      <w:pPr>
        <w:tabs>
          <w:tab w:val="clear" w:pos="709"/>
        </w:tabs>
        <w:autoSpaceDE w:val="0"/>
        <w:autoSpaceDN w:val="0"/>
        <w:adjustRightInd w:val="0"/>
        <w:ind w:left="0" w:firstLine="0"/>
        <w:jc w:val="left"/>
        <w:rPr>
          <w:rFonts w:ascii="Arial" w:hAnsi="Arial" w:cs="Arial"/>
          <w:bCs/>
          <w:color w:val="000000"/>
          <w:sz w:val="23"/>
          <w:szCs w:val="23"/>
          <w:lang w:val="sk-SK"/>
        </w:rPr>
      </w:pPr>
    </w:p>
    <w:p w14:paraId="0B44AA8D" w14:textId="77777777"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644F88C3" w14:textId="77777777" w:rsidR="003F41F5" w:rsidRDefault="003F41F5"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sidRPr="003F41F5">
        <w:rPr>
          <w:rFonts w:ascii="Arial" w:hAnsi="Arial" w:cs="Arial"/>
          <w:b w:val="0"/>
          <w:color w:val="000000"/>
          <w:sz w:val="23"/>
          <w:szCs w:val="23"/>
          <w:lang w:val="sk-SK"/>
        </w:rPr>
        <w:t xml:space="preserve">V ............................................. dňa............................ </w:t>
      </w:r>
    </w:p>
    <w:p w14:paraId="5A3E7AC1" w14:textId="77777777"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9F816C1" w14:textId="77777777"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D8DBF62"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31F3E134"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7413501E"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23F59300" w14:textId="77777777"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1F152378" w14:textId="77777777"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14:paraId="08FE7C7A" w14:textId="77777777" w:rsidR="003F41F5"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 </w:t>
      </w:r>
    </w:p>
    <w:p w14:paraId="25FA0B8B" w14:textId="77777777" w:rsidR="003F41F5"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meno, priezvisko a podpis oprávneného zástupcu </w:t>
      </w: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(príp. viacerých zástupcov) uchádzača </w:t>
      </w:r>
    </w:p>
    <w:p w14:paraId="0499A852"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15DAF695"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C326CBA"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581D0B3"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0300E2F" w14:textId="77777777" w:rsidR="00C24A20" w:rsidRDefault="00C24A20"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2E9D12E4"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5AEA8B4B"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72EEAD9C" w14:textId="77777777" w:rsidR="005B0EDA" w:rsidRDefault="005B0EDA"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4987330E"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2BE83D0"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41D3B9B3" w14:textId="77777777" w:rsidR="00524E09" w:rsidRDefault="00524E09" w:rsidP="008E517C">
      <w:pPr>
        <w:tabs>
          <w:tab w:val="clear" w:pos="709"/>
        </w:tabs>
        <w:autoSpaceDE w:val="0"/>
        <w:autoSpaceDN w:val="0"/>
        <w:adjustRightInd w:val="0"/>
        <w:ind w:left="0" w:firstLine="0"/>
        <w:rPr>
          <w:rFonts w:ascii="Arial" w:hAnsi="Arial" w:cs="Arial"/>
          <w:b w:val="0"/>
          <w:color w:val="000000"/>
          <w:sz w:val="23"/>
          <w:szCs w:val="23"/>
          <w:lang w:val="sk-SK"/>
        </w:rPr>
      </w:pPr>
    </w:p>
    <w:p w14:paraId="7287DA85" w14:textId="77777777" w:rsidR="00786E4B" w:rsidRDefault="00786E4B"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60D71FFE"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37F340E5" w14:textId="77777777"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14:paraId="0A0D6112" w14:textId="1BD486F3" w:rsidR="00875634" w:rsidRDefault="00875634" w:rsidP="002E5C52">
      <w:pPr>
        <w:tabs>
          <w:tab w:val="clear" w:pos="709"/>
        </w:tabs>
        <w:autoSpaceDE w:val="0"/>
        <w:autoSpaceDN w:val="0"/>
        <w:adjustRightInd w:val="0"/>
        <w:ind w:left="0" w:firstLine="0"/>
        <w:rPr>
          <w:rFonts w:ascii="Arial" w:hAnsi="Arial" w:cs="Arial"/>
          <w:b w:val="0"/>
          <w:color w:val="000000"/>
          <w:sz w:val="23"/>
          <w:szCs w:val="23"/>
          <w:lang w:val="sk-SK"/>
        </w:rPr>
      </w:pPr>
    </w:p>
    <w:p w14:paraId="4349D2DF" w14:textId="77777777" w:rsidR="0092631D" w:rsidRPr="003F41F5" w:rsidRDefault="0092631D" w:rsidP="002E5C52">
      <w:pPr>
        <w:tabs>
          <w:tab w:val="clear" w:pos="709"/>
        </w:tabs>
        <w:autoSpaceDE w:val="0"/>
        <w:autoSpaceDN w:val="0"/>
        <w:adjustRightInd w:val="0"/>
        <w:ind w:left="0" w:firstLine="0"/>
        <w:rPr>
          <w:rFonts w:ascii="Arial" w:hAnsi="Arial" w:cs="Arial"/>
          <w:b w:val="0"/>
          <w:color w:val="000000"/>
          <w:sz w:val="23"/>
          <w:szCs w:val="23"/>
          <w:lang w:val="sk-SK"/>
        </w:rPr>
      </w:pPr>
    </w:p>
    <w:p w14:paraId="3E5194C7" w14:textId="77777777" w:rsidR="00391301" w:rsidRDefault="006B6898" w:rsidP="005B0EDA">
      <w:pPr>
        <w:pBdr>
          <w:top w:val="single" w:sz="4" w:space="1" w:color="auto"/>
        </w:pBdr>
        <w:tabs>
          <w:tab w:val="clear" w:pos="709"/>
        </w:tabs>
        <w:ind w:left="0" w:firstLine="0"/>
        <w:rPr>
          <w:rFonts w:ascii="Arial" w:hAnsi="Arial" w:cs="Arial"/>
          <w:b w:val="0"/>
          <w:bCs/>
          <w:color w:val="7F7F7F"/>
          <w:sz w:val="18"/>
          <w:szCs w:val="18"/>
          <w:lang w:val="sk-SK"/>
        </w:rPr>
      </w:pPr>
      <w:r w:rsidRPr="000C6429">
        <w:rPr>
          <w:rFonts w:ascii="Arial" w:hAnsi="Arial" w:cs="Arial"/>
          <w:b w:val="0"/>
          <w:color w:val="000000"/>
          <w:sz w:val="18"/>
          <w:szCs w:val="18"/>
          <w:lang w:val="sk-SK"/>
        </w:rPr>
        <w:t xml:space="preserve">Nepredkladá sa, ak  hospodársky subjekt preukazuje túto podmienku účasti </w:t>
      </w:r>
      <w:r w:rsidR="000C6429" w:rsidRPr="000C6429">
        <w:rPr>
          <w:rFonts w:ascii="Arial" w:hAnsi="Arial" w:cs="Arial"/>
          <w:b w:val="0"/>
          <w:color w:val="000000"/>
          <w:sz w:val="18"/>
          <w:szCs w:val="18"/>
          <w:lang w:val="sk-SK"/>
        </w:rPr>
        <w:t xml:space="preserve"> (§ 32 </w:t>
      </w:r>
      <w:proofErr w:type="spellStart"/>
      <w:r w:rsidR="000C6429" w:rsidRPr="000C6429">
        <w:rPr>
          <w:rFonts w:ascii="Arial" w:hAnsi="Arial" w:cs="Arial"/>
          <w:b w:val="0"/>
          <w:color w:val="000000"/>
          <w:sz w:val="18"/>
          <w:szCs w:val="18"/>
          <w:lang w:val="sk-SK"/>
        </w:rPr>
        <w:t>ods</w:t>
      </w:r>
      <w:proofErr w:type="spellEnd"/>
      <w:r w:rsidR="000C6429" w:rsidRPr="000C6429">
        <w:rPr>
          <w:rFonts w:ascii="Arial" w:hAnsi="Arial" w:cs="Arial"/>
          <w:b w:val="0"/>
          <w:color w:val="000000"/>
          <w:sz w:val="18"/>
          <w:szCs w:val="18"/>
          <w:lang w:val="sk-SK"/>
        </w:rPr>
        <w:t xml:space="preserve"> 1 písm. f))</w:t>
      </w:r>
      <w:r w:rsidRPr="000C6429">
        <w:rPr>
          <w:rFonts w:ascii="Arial" w:hAnsi="Arial" w:cs="Arial"/>
          <w:b w:val="0"/>
          <w:color w:val="000000"/>
          <w:sz w:val="18"/>
          <w:szCs w:val="18"/>
          <w:lang w:val="sk-SK"/>
        </w:rPr>
        <w:t xml:space="preserve"> </w:t>
      </w:r>
      <w:r w:rsidRPr="000C6429">
        <w:rPr>
          <w:rFonts w:ascii="Arial" w:hAnsi="Arial" w:cs="Arial"/>
          <w:b w:val="0"/>
          <w:sz w:val="18"/>
          <w:szCs w:val="18"/>
          <w:lang w:val="sk-SK"/>
        </w:rPr>
        <w:t>zápisom do zoznamu hospodárskych subjektov</w:t>
      </w:r>
    </w:p>
    <w:p w14:paraId="6EC90426" w14:textId="4A2524D7" w:rsidR="00F24D16" w:rsidRDefault="00F24D16" w:rsidP="00391301">
      <w:pPr>
        <w:jc w:val="center"/>
        <w:rPr>
          <w:rFonts w:ascii="Arial" w:hAnsi="Arial" w:cs="Arial"/>
          <w:sz w:val="24"/>
          <w:lang w:val="sk-SK"/>
        </w:rPr>
      </w:pPr>
    </w:p>
    <w:p w14:paraId="30B128DB" w14:textId="77777777" w:rsidR="00391301" w:rsidRPr="005B0EDA" w:rsidRDefault="00391301" w:rsidP="00391301">
      <w:pPr>
        <w:jc w:val="center"/>
        <w:rPr>
          <w:rFonts w:ascii="Arial" w:hAnsi="Arial" w:cs="Arial"/>
          <w:b w:val="0"/>
          <w:sz w:val="24"/>
          <w:lang w:val="sk-SK"/>
        </w:rPr>
      </w:pPr>
      <w:r w:rsidRPr="005B0EDA">
        <w:rPr>
          <w:rFonts w:ascii="Arial" w:hAnsi="Arial" w:cs="Arial"/>
          <w:sz w:val="24"/>
          <w:lang w:val="sk-SK"/>
        </w:rPr>
        <w:lastRenderedPageBreak/>
        <w:t>Čestné vyhlásenie</w:t>
      </w:r>
    </w:p>
    <w:p w14:paraId="17792790" w14:textId="77777777" w:rsidR="00391301" w:rsidRPr="005B0EDA" w:rsidRDefault="00391301" w:rsidP="00391301">
      <w:pPr>
        <w:jc w:val="center"/>
        <w:rPr>
          <w:rFonts w:ascii="Arial" w:hAnsi="Arial" w:cs="Arial"/>
          <w:bCs/>
          <w:sz w:val="24"/>
          <w:lang w:val="sk-SK"/>
        </w:rPr>
      </w:pPr>
    </w:p>
    <w:p w14:paraId="1DEF762A" w14:textId="77777777" w:rsidR="00391301" w:rsidRPr="005B0EDA" w:rsidRDefault="00391301" w:rsidP="00391301">
      <w:pPr>
        <w:jc w:val="center"/>
        <w:rPr>
          <w:rFonts w:ascii="Arial" w:hAnsi="Arial" w:cs="Arial"/>
          <w:b w:val="0"/>
          <w:bCs/>
          <w:sz w:val="24"/>
          <w:lang w:val="sk-SK"/>
        </w:rPr>
      </w:pPr>
      <w:r w:rsidRPr="005B0EDA">
        <w:rPr>
          <w:rFonts w:ascii="Arial" w:hAnsi="Arial" w:cs="Arial"/>
          <w:sz w:val="24"/>
          <w:lang w:val="sk-SK"/>
        </w:rPr>
        <w:t xml:space="preserve">podľa § 114 ods. 1 zákona č. </w:t>
      </w:r>
      <w:r w:rsidR="00C15B3B">
        <w:rPr>
          <w:rFonts w:ascii="Arial" w:hAnsi="Arial" w:cs="Arial"/>
          <w:sz w:val="24"/>
          <w:lang w:val="sk-SK"/>
        </w:rPr>
        <w:t>343</w:t>
      </w:r>
      <w:r w:rsidRPr="005B0EDA">
        <w:rPr>
          <w:rFonts w:ascii="Arial" w:hAnsi="Arial" w:cs="Arial"/>
          <w:sz w:val="24"/>
          <w:lang w:val="sk-SK"/>
        </w:rPr>
        <w:t>/</w:t>
      </w:r>
      <w:r w:rsidR="00C15B3B">
        <w:rPr>
          <w:rFonts w:ascii="Arial" w:hAnsi="Arial" w:cs="Arial"/>
          <w:sz w:val="24"/>
          <w:lang w:val="sk-SK"/>
        </w:rPr>
        <w:t>2015</w:t>
      </w:r>
      <w:r w:rsidRPr="005B0EDA">
        <w:rPr>
          <w:rFonts w:ascii="Arial" w:hAnsi="Arial" w:cs="Arial"/>
          <w:sz w:val="24"/>
          <w:lang w:val="sk-SK"/>
        </w:rPr>
        <w:t xml:space="preserve"> Z. z. o verejnom obstarávaní a o zmene a doplnení niektorých zákonov v znení neskorších predpisov</w:t>
      </w:r>
    </w:p>
    <w:p w14:paraId="0694DB3D" w14:textId="77777777" w:rsidR="00391301" w:rsidRPr="005B0EDA" w:rsidRDefault="00391301" w:rsidP="00391301">
      <w:pPr>
        <w:rPr>
          <w:rFonts w:ascii="Arial" w:hAnsi="Arial" w:cs="Arial"/>
          <w:b w:val="0"/>
          <w:sz w:val="24"/>
          <w:lang w:val="sk-SK"/>
        </w:rPr>
      </w:pPr>
    </w:p>
    <w:p w14:paraId="17AB6C8F" w14:textId="77777777" w:rsidR="00391301" w:rsidRPr="005B0EDA" w:rsidRDefault="00391301" w:rsidP="002E5C52">
      <w:pPr>
        <w:autoSpaceDE w:val="0"/>
        <w:autoSpaceDN w:val="0"/>
        <w:rPr>
          <w:rStyle w:val="ra"/>
          <w:rFonts w:ascii="Arial" w:hAnsi="Arial"/>
          <w:sz w:val="22"/>
          <w:u w:val="single"/>
          <w:lang w:val="sk-SK"/>
        </w:rPr>
      </w:pPr>
    </w:p>
    <w:p w14:paraId="267062AC" w14:textId="714C486D" w:rsidR="00391301" w:rsidRPr="005B0EDA" w:rsidRDefault="00410233" w:rsidP="005B0EDA">
      <w:pPr>
        <w:tabs>
          <w:tab w:val="clear" w:pos="709"/>
          <w:tab w:val="left" w:pos="567"/>
        </w:tabs>
        <w:spacing w:line="276" w:lineRule="auto"/>
        <w:ind w:left="0" w:firstLine="0"/>
        <w:rPr>
          <w:rFonts w:ascii="Calibri" w:hAnsi="Calibri" w:cs="Calibri"/>
          <w:lang w:val="sk-SK"/>
        </w:rPr>
      </w:pPr>
      <w:r w:rsidRPr="007415C5">
        <w:rPr>
          <w:rFonts w:ascii="Arial" w:hAnsi="Arial" w:cs="Arial"/>
          <w:b w:val="0"/>
          <w:bCs/>
          <w:sz w:val="24"/>
          <w:lang w:val="sk-SK"/>
        </w:rPr>
        <w:t xml:space="preserve">Uchádzač:................................................ so sídlom ..........................................................., IČO: .................. </w:t>
      </w:r>
      <w:r w:rsidR="00391301" w:rsidRPr="005B0EDA">
        <w:rPr>
          <w:rFonts w:ascii="Arial" w:hAnsi="Arial" w:cs="Arial"/>
          <w:b w:val="0"/>
          <w:bCs/>
          <w:color w:val="000000"/>
          <w:sz w:val="23"/>
          <w:szCs w:val="23"/>
          <w:lang w:val="sk-SK"/>
        </w:rPr>
        <w:t xml:space="preserve">týmto pre účely preukázania splnenia podmienok v podlimitnej zákazke na uskutočnenie stavebných </w:t>
      </w:r>
      <w:r w:rsidR="00391301" w:rsidRPr="005B0EDA">
        <w:rPr>
          <w:rFonts w:ascii="Arial" w:hAnsi="Arial" w:cs="Arial"/>
          <w:b w:val="0"/>
          <w:bCs/>
          <w:sz w:val="24"/>
          <w:lang w:val="sk-SK"/>
        </w:rPr>
        <w:t xml:space="preserve">prác </w:t>
      </w:r>
      <w:r w:rsidR="00117C26" w:rsidRPr="005B0EDA">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447DDE" w:rsidRPr="00447DDE">
        <w:rPr>
          <w:rFonts w:ascii="Arial" w:hAnsi="Arial" w:cs="Arial"/>
          <w:b w:val="0"/>
          <w:sz w:val="24"/>
          <w:lang w:val="sk-SK"/>
        </w:rPr>
        <w:t xml:space="preserve">č. 46/2021 zo dňa 12. 02. 2021 pod </w:t>
      </w:r>
      <w:proofErr w:type="spellStart"/>
      <w:r w:rsidR="00447DDE" w:rsidRPr="00447DDE">
        <w:rPr>
          <w:rFonts w:ascii="Arial" w:hAnsi="Arial" w:cs="Arial"/>
          <w:b w:val="0"/>
          <w:sz w:val="24"/>
          <w:lang w:val="sk-SK"/>
        </w:rPr>
        <w:t>sp</w:t>
      </w:r>
      <w:proofErr w:type="spellEnd"/>
      <w:r w:rsidR="00447DDE" w:rsidRPr="00447DDE">
        <w:rPr>
          <w:rFonts w:ascii="Arial" w:hAnsi="Arial" w:cs="Arial"/>
          <w:b w:val="0"/>
          <w:sz w:val="24"/>
          <w:lang w:val="sk-SK"/>
        </w:rPr>
        <w:t>. zn.: 13097-WYP):</w:t>
      </w:r>
      <w:r w:rsidR="00447DDE" w:rsidRPr="004D1C14">
        <w:rPr>
          <w:rFonts w:ascii="Arial" w:hAnsi="Arial" w:cs="Arial"/>
          <w:b w:val="0"/>
          <w:sz w:val="24"/>
          <w:lang w:val="sk-SK"/>
        </w:rPr>
        <w:t xml:space="preserve"> </w:t>
      </w:r>
      <w:r w:rsidR="00447DDE">
        <w:rPr>
          <w:rFonts w:ascii="Arial" w:hAnsi="Arial" w:cs="Arial"/>
          <w:b w:val="0"/>
          <w:sz w:val="24"/>
          <w:lang w:val="sk-SK"/>
        </w:rPr>
        <w:t xml:space="preserve"> </w:t>
      </w:r>
    </w:p>
    <w:p w14:paraId="40862738" w14:textId="77777777" w:rsidR="009A3FDA" w:rsidRPr="002E5C52" w:rsidRDefault="009A3FDA" w:rsidP="009A3FDA">
      <w:pPr>
        <w:tabs>
          <w:tab w:val="clear" w:pos="709"/>
        </w:tabs>
        <w:spacing w:line="276" w:lineRule="auto"/>
        <w:ind w:left="0" w:firstLine="0"/>
        <w:rPr>
          <w:rFonts w:ascii="Arial" w:hAnsi="Arial"/>
          <w:b w:val="0"/>
          <w:sz w:val="24"/>
          <w:lang w:val="sk-SK"/>
        </w:rPr>
      </w:pPr>
    </w:p>
    <w:p w14:paraId="759B54CD" w14:textId="49385435" w:rsidR="009A3FDA" w:rsidRPr="009A3FDA" w:rsidRDefault="009A3FDA" w:rsidP="009A3FDA">
      <w:pPr>
        <w:pStyle w:val="Nadpis2"/>
        <w:jc w:val="center"/>
        <w:rPr>
          <w:rFonts w:ascii="Arial" w:hAnsi="Arial"/>
          <w:b/>
          <w:bCs/>
          <w:sz w:val="40"/>
          <w:szCs w:val="32"/>
        </w:rPr>
      </w:pPr>
      <w:r w:rsidRPr="009A3FDA">
        <w:rPr>
          <w:rFonts w:ascii="Arial" w:hAnsi="Arial" w:cs="Arial"/>
          <w:b/>
          <w:bCs/>
          <w:sz w:val="28"/>
          <w:szCs w:val="32"/>
        </w:rPr>
        <w:t>„Revitalizácia vnútrobloku</w:t>
      </w:r>
      <w:r w:rsidR="00694E3D">
        <w:rPr>
          <w:rFonts w:ascii="Arial" w:hAnsi="Arial" w:cs="Arial"/>
          <w:b/>
          <w:bCs/>
          <w:sz w:val="28"/>
          <w:szCs w:val="32"/>
        </w:rPr>
        <w:t xml:space="preserve"> -</w:t>
      </w:r>
      <w:r w:rsidRPr="009A3FDA">
        <w:rPr>
          <w:rFonts w:ascii="Arial" w:hAnsi="Arial" w:cs="Arial"/>
          <w:b/>
          <w:bCs/>
          <w:sz w:val="28"/>
          <w:szCs w:val="32"/>
        </w:rPr>
        <w:t xml:space="preserve"> vedľa </w:t>
      </w:r>
      <w:r w:rsidR="00694E3D">
        <w:rPr>
          <w:rFonts w:ascii="Arial" w:hAnsi="Arial" w:cs="Arial"/>
          <w:b/>
          <w:bCs/>
          <w:sz w:val="28"/>
          <w:szCs w:val="32"/>
        </w:rPr>
        <w:t>MŠ Slimáčik</w:t>
      </w:r>
      <w:r w:rsidRPr="009A3FDA">
        <w:rPr>
          <w:rFonts w:ascii="Arial" w:hAnsi="Arial" w:cs="Arial"/>
          <w:b/>
          <w:bCs/>
          <w:sz w:val="28"/>
          <w:szCs w:val="32"/>
        </w:rPr>
        <w:t>, Trenčín“</w:t>
      </w:r>
    </w:p>
    <w:p w14:paraId="631124EC" w14:textId="77777777" w:rsidR="000531F0" w:rsidRPr="005B0EDA" w:rsidRDefault="000531F0" w:rsidP="000531F0">
      <w:pPr>
        <w:pStyle w:val="Nadpis2"/>
        <w:jc w:val="center"/>
        <w:rPr>
          <w:rFonts w:ascii="Arial" w:hAnsi="Arial" w:cs="Arial"/>
        </w:rPr>
      </w:pPr>
    </w:p>
    <w:p w14:paraId="23C253AB" w14:textId="77777777" w:rsidR="000531F0" w:rsidRPr="005B0EDA" w:rsidRDefault="000531F0" w:rsidP="000531F0">
      <w:pPr>
        <w:tabs>
          <w:tab w:val="clear" w:pos="709"/>
        </w:tabs>
        <w:spacing w:line="276" w:lineRule="auto"/>
        <w:ind w:left="0" w:firstLine="0"/>
        <w:rPr>
          <w:rFonts w:ascii="Arial" w:hAnsi="Arial" w:cs="Arial"/>
          <w:b w:val="0"/>
          <w:bCs/>
          <w:color w:val="000000"/>
          <w:sz w:val="24"/>
          <w:highlight w:val="yellow"/>
          <w:lang w:val="sk-SK"/>
        </w:rPr>
      </w:pPr>
    </w:p>
    <w:p w14:paraId="71108A1B" w14:textId="77777777" w:rsidR="000531F0" w:rsidRPr="005B0EDA" w:rsidRDefault="000531F0" w:rsidP="000531F0">
      <w:pPr>
        <w:tabs>
          <w:tab w:val="clear" w:pos="709"/>
        </w:tabs>
        <w:spacing w:line="276" w:lineRule="auto"/>
        <w:ind w:left="0" w:firstLine="0"/>
        <w:jc w:val="left"/>
        <w:rPr>
          <w:rFonts w:ascii="Arial" w:hAnsi="Arial"/>
          <w:b w:val="0"/>
          <w:sz w:val="24"/>
          <w:lang w:val="sk-SK"/>
        </w:rPr>
      </w:pPr>
      <w:r w:rsidRPr="005B0EDA">
        <w:rPr>
          <w:rFonts w:ascii="Arial" w:hAnsi="Arial" w:cs="Arial"/>
          <w:b w:val="0"/>
          <w:bCs/>
          <w:color w:val="000000"/>
          <w:sz w:val="24"/>
          <w:lang w:val="sk-SK"/>
        </w:rPr>
        <w:t xml:space="preserve">vyhlásenej </w:t>
      </w:r>
      <w:r w:rsidRPr="005B0EDA">
        <w:rPr>
          <w:rFonts w:ascii="Arial" w:hAnsi="Arial"/>
          <w:b w:val="0"/>
          <w:sz w:val="24"/>
          <w:lang w:val="sk-SK"/>
        </w:rPr>
        <w:t>Mestom Trenčín, Mierové nám. č. 2, 911 64 Trenčín, IČO: 00 312 037</w:t>
      </w:r>
    </w:p>
    <w:p w14:paraId="228F167C" w14:textId="77777777" w:rsidR="000531F0" w:rsidRPr="005B0EDA" w:rsidRDefault="000531F0" w:rsidP="000531F0">
      <w:pPr>
        <w:tabs>
          <w:tab w:val="clear" w:pos="709"/>
        </w:tabs>
        <w:spacing w:line="276" w:lineRule="auto"/>
        <w:ind w:left="0" w:firstLine="0"/>
        <w:jc w:val="left"/>
        <w:rPr>
          <w:rFonts w:ascii="Arial" w:hAnsi="Arial"/>
          <w:b w:val="0"/>
          <w:sz w:val="24"/>
          <w:lang w:val="sk-SK"/>
        </w:rPr>
      </w:pPr>
    </w:p>
    <w:p w14:paraId="665E6371" w14:textId="77777777" w:rsidR="00391301" w:rsidRPr="005B0EDA" w:rsidRDefault="00391301" w:rsidP="002E5C52">
      <w:pPr>
        <w:spacing w:line="276" w:lineRule="auto"/>
        <w:rPr>
          <w:rFonts w:ascii="Arial" w:hAnsi="Arial"/>
          <w:b w:val="0"/>
          <w:sz w:val="24"/>
          <w:lang w:val="sk-SK"/>
        </w:rPr>
      </w:pPr>
    </w:p>
    <w:p w14:paraId="4E19E26E" w14:textId="77777777" w:rsidR="00391301" w:rsidRPr="005B0EDA" w:rsidRDefault="00391301" w:rsidP="00391301">
      <w:pPr>
        <w:autoSpaceDE w:val="0"/>
        <w:autoSpaceDN w:val="0"/>
        <w:jc w:val="center"/>
        <w:rPr>
          <w:rFonts w:ascii="Arial" w:hAnsi="Arial" w:cs="Arial"/>
          <w:b w:val="0"/>
          <w:bCs/>
          <w:i/>
          <w:iCs/>
          <w:color w:val="000000"/>
          <w:sz w:val="28"/>
          <w:szCs w:val="28"/>
          <w:u w:val="single"/>
          <w:lang w:val="sk-SK"/>
        </w:rPr>
      </w:pPr>
      <w:r w:rsidRPr="005B0EDA">
        <w:rPr>
          <w:rFonts w:ascii="Arial" w:hAnsi="Arial" w:cs="Arial"/>
          <w:i/>
          <w:iCs/>
          <w:color w:val="000000"/>
          <w:sz w:val="28"/>
          <w:szCs w:val="28"/>
          <w:u w:val="single"/>
          <w:lang w:val="sk-SK"/>
        </w:rPr>
        <w:t>vyhlasujem, že:</w:t>
      </w:r>
    </w:p>
    <w:p w14:paraId="521083E1" w14:textId="77777777" w:rsidR="00391301" w:rsidRPr="005B0EDA" w:rsidRDefault="00391301" w:rsidP="00391301">
      <w:pPr>
        <w:autoSpaceDE w:val="0"/>
        <w:autoSpaceDN w:val="0"/>
        <w:jc w:val="center"/>
        <w:rPr>
          <w:rStyle w:val="ra"/>
          <w:rFonts w:ascii="Arial" w:hAnsi="Arial" w:cs="Arial"/>
          <w:b w:val="0"/>
          <w:sz w:val="28"/>
          <w:szCs w:val="28"/>
          <w:u w:val="single"/>
          <w:lang w:val="sk-SK"/>
        </w:rPr>
      </w:pPr>
      <w:r w:rsidRPr="005B0EDA">
        <w:rPr>
          <w:rStyle w:val="ra"/>
          <w:rFonts w:ascii="Arial" w:hAnsi="Arial" w:cs="Arial"/>
          <w:i/>
          <w:iCs/>
          <w:sz w:val="28"/>
          <w:szCs w:val="28"/>
          <w:u w:val="single"/>
          <w:lang w:val="sk-SK"/>
        </w:rPr>
        <w:t>spĺňam  všetky podmienky účasti</w:t>
      </w:r>
    </w:p>
    <w:p w14:paraId="5EA03A7C" w14:textId="77777777" w:rsidR="00391301" w:rsidRPr="005B0EDA" w:rsidRDefault="00391301" w:rsidP="00391301">
      <w:pPr>
        <w:autoSpaceDE w:val="0"/>
        <w:autoSpaceDN w:val="0"/>
        <w:jc w:val="center"/>
        <w:rPr>
          <w:rStyle w:val="ra"/>
          <w:rFonts w:ascii="Arial" w:hAnsi="Arial" w:cs="Arial"/>
          <w:sz w:val="24"/>
          <w:lang w:val="sk-SK"/>
        </w:rPr>
      </w:pPr>
    </w:p>
    <w:p w14:paraId="43F08887" w14:textId="77777777" w:rsidR="00391301" w:rsidRPr="009A3FDA" w:rsidRDefault="00391301" w:rsidP="002D35CD">
      <w:pPr>
        <w:tabs>
          <w:tab w:val="clear" w:pos="709"/>
          <w:tab w:val="left" w:pos="142"/>
        </w:tabs>
        <w:autoSpaceDE w:val="0"/>
        <w:autoSpaceDN w:val="0"/>
        <w:ind w:left="0" w:firstLine="0"/>
        <w:rPr>
          <w:rStyle w:val="ra"/>
          <w:rFonts w:ascii="Arial" w:hAnsi="Arial" w:cs="Arial"/>
          <w:sz w:val="22"/>
          <w:szCs w:val="22"/>
          <w:lang w:val="sk-SK"/>
        </w:rPr>
      </w:pPr>
      <w:r w:rsidRPr="009A3FDA">
        <w:rPr>
          <w:rFonts w:ascii="Arial" w:hAnsi="Arial" w:cs="Arial"/>
          <w:sz w:val="22"/>
          <w:szCs w:val="22"/>
          <w:lang w:val="sk-SK"/>
        </w:rPr>
        <w:t>určené verejným obstarávateľom v tejto zákazke</w:t>
      </w:r>
      <w:r w:rsidR="000531F0" w:rsidRPr="009A3FDA">
        <w:rPr>
          <w:rFonts w:ascii="Arial" w:hAnsi="Arial" w:cs="Arial"/>
          <w:sz w:val="22"/>
          <w:szCs w:val="22"/>
          <w:lang w:val="sk-SK"/>
        </w:rPr>
        <w:t>,</w:t>
      </w:r>
      <w:r w:rsidRPr="009A3FDA">
        <w:rPr>
          <w:rFonts w:ascii="Arial" w:hAnsi="Arial" w:cs="Arial"/>
          <w:sz w:val="22"/>
          <w:szCs w:val="22"/>
          <w:lang w:val="sk-SK"/>
        </w:rPr>
        <w:t xml:space="preserve"> a že poskytnem verejnému obstarávateľovi na požiadanie doklady, ktoré som týmto čestným vyhlásením nahradil.</w:t>
      </w:r>
    </w:p>
    <w:p w14:paraId="7DB288F1" w14:textId="77777777" w:rsidR="00391301" w:rsidRPr="009A3FDA" w:rsidRDefault="00391301" w:rsidP="00391301">
      <w:pPr>
        <w:autoSpaceDE w:val="0"/>
        <w:autoSpaceDN w:val="0"/>
        <w:rPr>
          <w:rStyle w:val="ra"/>
          <w:rFonts w:ascii="Arial" w:hAnsi="Arial" w:cs="Arial"/>
          <w:b w:val="0"/>
          <w:bCs/>
          <w:sz w:val="22"/>
          <w:szCs w:val="22"/>
          <w:lang w:val="sk-SK"/>
        </w:rPr>
      </w:pPr>
    </w:p>
    <w:p w14:paraId="453C86F4" w14:textId="77777777" w:rsidR="00391301" w:rsidRPr="009A3FDA" w:rsidRDefault="00391301" w:rsidP="002D35CD">
      <w:pPr>
        <w:tabs>
          <w:tab w:val="clear" w:pos="709"/>
          <w:tab w:val="left" w:pos="426"/>
        </w:tabs>
        <w:ind w:left="0" w:firstLine="0"/>
        <w:rPr>
          <w:rFonts w:ascii="Arial" w:hAnsi="Arial" w:cs="Arial"/>
          <w:b w:val="0"/>
          <w:bCs/>
          <w:color w:val="000000"/>
          <w:sz w:val="22"/>
          <w:szCs w:val="22"/>
          <w:lang w:val="sk-SK"/>
        </w:rPr>
      </w:pPr>
      <w:r w:rsidRPr="009A3FDA">
        <w:rPr>
          <w:rFonts w:ascii="Arial" w:hAnsi="Arial" w:cs="Arial"/>
          <w:b w:val="0"/>
          <w:bCs/>
          <w:sz w:val="22"/>
          <w:szCs w:val="22"/>
          <w:lang w:val="sk-SK"/>
        </w:rPr>
        <w:t>Toto čestné vyhlásenie vydávam s vedomím, že z</w:t>
      </w:r>
      <w:r w:rsidRPr="009A3FDA">
        <w:rPr>
          <w:rFonts w:ascii="Arial" w:hAnsi="Arial" w:cs="Arial"/>
          <w:b w:val="0"/>
          <w:bCs/>
          <w:color w:val="000000"/>
          <w:sz w:val="22"/>
          <w:szCs w:val="22"/>
          <w:lang w:val="sk-SK"/>
        </w:rPr>
        <w:t xml:space="preserve"> predložených dokladov musí byť zrejmé, že uchádzač spĺňal podmienky účasti: </w:t>
      </w:r>
    </w:p>
    <w:p w14:paraId="3E120CCB" w14:textId="77777777" w:rsidR="000531F0" w:rsidRPr="009A3FDA" w:rsidRDefault="000531F0" w:rsidP="00391301">
      <w:pPr>
        <w:rPr>
          <w:rFonts w:ascii="Calibri" w:hAnsi="Calibri" w:cs="Calibri"/>
          <w:b w:val="0"/>
          <w:bCs/>
          <w:color w:val="000000"/>
          <w:sz w:val="22"/>
          <w:szCs w:val="22"/>
          <w:lang w:val="sk-SK"/>
        </w:rPr>
      </w:pPr>
    </w:p>
    <w:p w14:paraId="55818C87" w14:textId="77777777" w:rsidR="00391301" w:rsidRPr="009A3FDA" w:rsidRDefault="00391301" w:rsidP="002D35CD">
      <w:pPr>
        <w:autoSpaceDE w:val="0"/>
        <w:autoSpaceDN w:val="0"/>
        <w:ind w:left="284" w:hanging="284"/>
        <w:rPr>
          <w:rFonts w:ascii="Arial" w:hAnsi="Arial" w:cs="Arial"/>
          <w:b w:val="0"/>
          <w:bCs/>
          <w:color w:val="000000"/>
          <w:sz w:val="22"/>
          <w:szCs w:val="22"/>
          <w:lang w:val="sk-SK"/>
        </w:rPr>
      </w:pPr>
      <w:r w:rsidRPr="009A3FDA">
        <w:rPr>
          <w:rFonts w:ascii="Arial" w:hAnsi="Arial" w:cs="Arial"/>
          <w:b w:val="0"/>
          <w:bCs/>
          <w:color w:val="000000"/>
          <w:sz w:val="22"/>
          <w:szCs w:val="22"/>
          <w:lang w:val="sk-SK"/>
        </w:rPr>
        <w:t xml:space="preserve">a) pri dokladoch podľa § 32, 33 </w:t>
      </w:r>
      <w:r w:rsidR="000531F0" w:rsidRPr="009A3FDA">
        <w:rPr>
          <w:rFonts w:ascii="Arial" w:hAnsi="Arial" w:cs="Arial"/>
          <w:b w:val="0"/>
          <w:bCs/>
          <w:color w:val="000000"/>
          <w:sz w:val="22"/>
          <w:szCs w:val="22"/>
          <w:lang w:val="sk-SK"/>
        </w:rPr>
        <w:t xml:space="preserve"> zákona </w:t>
      </w:r>
      <w:r w:rsidRPr="009A3FDA">
        <w:rPr>
          <w:rFonts w:ascii="Arial" w:hAnsi="Arial" w:cs="Arial"/>
          <w:b w:val="0"/>
          <w:bCs/>
          <w:color w:val="000000"/>
          <w:sz w:val="22"/>
          <w:szCs w:val="22"/>
          <w:lang w:val="sk-SK"/>
        </w:rPr>
        <w:t xml:space="preserve">č. </w:t>
      </w:r>
      <w:r w:rsidRPr="009A3FDA">
        <w:rPr>
          <w:rFonts w:ascii="Arial" w:hAnsi="Arial"/>
          <w:b w:val="0"/>
          <w:bCs/>
          <w:color w:val="000000"/>
          <w:sz w:val="22"/>
          <w:szCs w:val="22"/>
          <w:lang w:val="sk-SK"/>
        </w:rPr>
        <w:t xml:space="preserve">343/2015 Z. z. </w:t>
      </w:r>
      <w:r w:rsidRPr="009A3FDA">
        <w:rPr>
          <w:rFonts w:ascii="Arial" w:hAnsi="Arial" w:cs="Arial"/>
          <w:b w:val="0"/>
          <w:bCs/>
          <w:color w:val="000000"/>
          <w:sz w:val="22"/>
          <w:szCs w:val="22"/>
          <w:lang w:val="sk-SK"/>
        </w:rPr>
        <w:t>o verejnom obstarávaní a o zmene a doplnení niektorých zákonov v znení neskorších predpisov</w:t>
      </w:r>
      <w:r w:rsidRPr="009A3FDA">
        <w:rPr>
          <w:rFonts w:ascii="Arial" w:hAnsi="Arial" w:cs="Arial"/>
          <w:b w:val="0"/>
          <w:bCs/>
          <w:color w:val="000000"/>
          <w:sz w:val="22"/>
          <w:szCs w:val="22"/>
          <w:u w:val="single"/>
          <w:lang w:val="sk-SK"/>
        </w:rPr>
        <w:t xml:space="preserve"> ku dňu predloženia ponuky alebo ku dňu, v ktorom uplynula lehota na predkladanie ponúk</w:t>
      </w:r>
      <w:r w:rsidRPr="009A3FDA">
        <w:rPr>
          <w:rFonts w:ascii="Arial" w:hAnsi="Arial" w:cs="Arial"/>
          <w:b w:val="0"/>
          <w:bCs/>
          <w:color w:val="000000"/>
          <w:sz w:val="22"/>
          <w:szCs w:val="22"/>
          <w:lang w:val="sk-SK"/>
        </w:rPr>
        <w:t xml:space="preserve"> </w:t>
      </w:r>
    </w:p>
    <w:p w14:paraId="65F90D81" w14:textId="77777777" w:rsidR="00391301" w:rsidRPr="009A3FDA" w:rsidRDefault="00391301" w:rsidP="002D35CD">
      <w:pPr>
        <w:autoSpaceDE w:val="0"/>
        <w:autoSpaceDN w:val="0"/>
        <w:ind w:left="284" w:hanging="284"/>
        <w:rPr>
          <w:rFonts w:ascii="Arial" w:hAnsi="Arial" w:cs="Arial"/>
          <w:b w:val="0"/>
          <w:bCs/>
          <w:color w:val="000000"/>
          <w:sz w:val="22"/>
          <w:szCs w:val="22"/>
          <w:lang w:val="sk-SK"/>
        </w:rPr>
      </w:pPr>
      <w:r w:rsidRPr="009A3FDA">
        <w:rPr>
          <w:rFonts w:ascii="Arial" w:hAnsi="Arial" w:cs="Arial"/>
          <w:b w:val="0"/>
          <w:bCs/>
          <w:color w:val="000000"/>
          <w:sz w:val="22"/>
          <w:szCs w:val="22"/>
          <w:lang w:val="sk-SK"/>
        </w:rPr>
        <w:t>b) pri dokla</w:t>
      </w:r>
      <w:r w:rsidR="000531F0" w:rsidRPr="009A3FDA">
        <w:rPr>
          <w:rFonts w:ascii="Arial" w:hAnsi="Arial" w:cs="Arial"/>
          <w:b w:val="0"/>
          <w:bCs/>
          <w:color w:val="000000"/>
          <w:sz w:val="22"/>
          <w:szCs w:val="22"/>
          <w:lang w:val="sk-SK"/>
        </w:rPr>
        <w:t xml:space="preserve">doch podľa § 34 </w:t>
      </w:r>
      <w:r w:rsidRPr="009A3FDA">
        <w:rPr>
          <w:rFonts w:ascii="Arial" w:hAnsi="Arial" w:cs="Arial"/>
          <w:b w:val="0"/>
          <w:bCs/>
          <w:color w:val="000000"/>
          <w:sz w:val="22"/>
          <w:szCs w:val="22"/>
          <w:lang w:val="sk-SK"/>
        </w:rPr>
        <w:t xml:space="preserve">zákona č. </w:t>
      </w:r>
      <w:r w:rsidRPr="009A3FDA">
        <w:rPr>
          <w:rFonts w:ascii="Arial" w:hAnsi="Arial"/>
          <w:b w:val="0"/>
          <w:bCs/>
          <w:color w:val="000000"/>
          <w:sz w:val="22"/>
          <w:szCs w:val="22"/>
          <w:lang w:val="sk-SK"/>
        </w:rPr>
        <w:t xml:space="preserve">343/2015 Z. z. </w:t>
      </w:r>
      <w:r w:rsidRPr="009A3FDA">
        <w:rPr>
          <w:rFonts w:ascii="Arial" w:hAnsi="Arial" w:cs="Arial"/>
          <w:b w:val="0"/>
          <w:bCs/>
          <w:color w:val="000000"/>
          <w:sz w:val="22"/>
          <w:szCs w:val="22"/>
          <w:lang w:val="sk-SK"/>
        </w:rPr>
        <w:t xml:space="preserve">o verejnom obstarávaní a o zmene a doplnení niektorých zákonov v znení neskorších predpisov </w:t>
      </w:r>
      <w:r w:rsidRPr="009A3FDA">
        <w:rPr>
          <w:rFonts w:ascii="Arial" w:hAnsi="Arial" w:cs="Arial"/>
          <w:b w:val="0"/>
          <w:bCs/>
          <w:color w:val="000000"/>
          <w:sz w:val="22"/>
          <w:szCs w:val="22"/>
          <w:u w:val="single"/>
          <w:lang w:val="sk-SK"/>
        </w:rPr>
        <w:t>ku dňu vyhlásenia verejného obstarávania.</w:t>
      </w:r>
      <w:r w:rsidRPr="009A3FDA">
        <w:rPr>
          <w:rFonts w:ascii="Arial" w:hAnsi="Arial" w:cs="Arial"/>
          <w:b w:val="0"/>
          <w:bCs/>
          <w:color w:val="000000"/>
          <w:sz w:val="22"/>
          <w:szCs w:val="22"/>
          <w:lang w:val="sk-SK"/>
        </w:rPr>
        <w:t xml:space="preserve"> </w:t>
      </w:r>
    </w:p>
    <w:p w14:paraId="1E87EE60" w14:textId="77777777" w:rsidR="002D35CD" w:rsidRPr="009A3FDA" w:rsidRDefault="002D35CD" w:rsidP="002D35CD">
      <w:pPr>
        <w:autoSpaceDE w:val="0"/>
        <w:autoSpaceDN w:val="0"/>
        <w:ind w:left="284" w:hanging="284"/>
        <w:rPr>
          <w:rFonts w:ascii="Arial" w:hAnsi="Arial" w:cs="Arial"/>
          <w:b w:val="0"/>
          <w:bCs/>
          <w:color w:val="000000"/>
          <w:sz w:val="22"/>
          <w:szCs w:val="22"/>
          <w:lang w:val="sk-SK"/>
        </w:rPr>
      </w:pPr>
    </w:p>
    <w:p w14:paraId="5FD08A8D" w14:textId="77777777" w:rsidR="00391301" w:rsidRPr="009A3FDA" w:rsidRDefault="00391301" w:rsidP="00391301">
      <w:pPr>
        <w:rPr>
          <w:rFonts w:ascii="Arial" w:hAnsi="Arial" w:cs="Arial"/>
          <w:b w:val="0"/>
          <w:bCs/>
          <w:sz w:val="22"/>
          <w:szCs w:val="22"/>
          <w:lang w:val="sk-SK"/>
        </w:rPr>
      </w:pPr>
      <w:r w:rsidRPr="009A3FDA">
        <w:rPr>
          <w:rFonts w:ascii="Arial" w:hAnsi="Arial" w:cs="Arial"/>
          <w:b w:val="0"/>
          <w:bCs/>
          <w:sz w:val="22"/>
          <w:szCs w:val="22"/>
          <w:lang w:val="sk-SK"/>
        </w:rPr>
        <w:t xml:space="preserve">a to tak ako je uvedené v časti A.2 súťažných podkladov. </w:t>
      </w:r>
    </w:p>
    <w:p w14:paraId="5E602D78" w14:textId="77777777" w:rsidR="00391301" w:rsidRPr="009A3FDA" w:rsidRDefault="00391301" w:rsidP="00391301">
      <w:pPr>
        <w:autoSpaceDE w:val="0"/>
        <w:autoSpaceDN w:val="0"/>
        <w:jc w:val="center"/>
        <w:rPr>
          <w:rFonts w:ascii="Arial" w:hAnsi="Arial" w:cs="Arial"/>
          <w:b w:val="0"/>
          <w:bCs/>
          <w:color w:val="000000"/>
          <w:sz w:val="22"/>
          <w:szCs w:val="22"/>
          <w:lang w:val="sk-SK"/>
        </w:rPr>
      </w:pPr>
    </w:p>
    <w:p w14:paraId="2ABD442A" w14:textId="77777777" w:rsidR="00391301" w:rsidRPr="009A3FDA" w:rsidRDefault="00391301" w:rsidP="00391301">
      <w:pPr>
        <w:autoSpaceDE w:val="0"/>
        <w:autoSpaceDN w:val="0"/>
        <w:rPr>
          <w:rFonts w:ascii="Arial" w:hAnsi="Arial" w:cs="Arial"/>
          <w:b w:val="0"/>
          <w:bCs/>
          <w:color w:val="000000"/>
          <w:sz w:val="22"/>
          <w:szCs w:val="22"/>
          <w:lang w:val="sk-SK"/>
        </w:rPr>
      </w:pPr>
      <w:r w:rsidRPr="009A3FDA">
        <w:rPr>
          <w:rFonts w:ascii="Arial" w:hAnsi="Arial" w:cs="Arial"/>
          <w:b w:val="0"/>
          <w:bCs/>
          <w:color w:val="000000"/>
          <w:sz w:val="22"/>
          <w:szCs w:val="22"/>
          <w:lang w:val="sk-SK"/>
        </w:rPr>
        <w:t xml:space="preserve">Zároveň prehlasujem, že som si vedomý následkov nepravdivého čestného vyhlásenia. </w:t>
      </w:r>
    </w:p>
    <w:p w14:paraId="39ECC47E" w14:textId="77777777" w:rsidR="00391301" w:rsidRPr="005B0EDA" w:rsidRDefault="00391301" w:rsidP="00391301">
      <w:pPr>
        <w:rPr>
          <w:rFonts w:ascii="Arial" w:hAnsi="Arial" w:cs="Arial"/>
          <w:b w:val="0"/>
          <w:sz w:val="24"/>
          <w:lang w:val="sk-SK"/>
        </w:rPr>
      </w:pPr>
    </w:p>
    <w:p w14:paraId="4B3AE951" w14:textId="77777777" w:rsidR="000531F0" w:rsidRPr="005B0EDA" w:rsidRDefault="000531F0" w:rsidP="00391301">
      <w:pPr>
        <w:rPr>
          <w:rFonts w:ascii="Arial" w:hAnsi="Arial" w:cs="Arial"/>
          <w:b w:val="0"/>
          <w:sz w:val="24"/>
          <w:lang w:val="sk-SK"/>
        </w:rPr>
      </w:pPr>
    </w:p>
    <w:p w14:paraId="2E15B692" w14:textId="77777777" w:rsidR="000531F0" w:rsidRPr="005B0EDA" w:rsidRDefault="000531F0" w:rsidP="00391301">
      <w:pPr>
        <w:rPr>
          <w:rFonts w:ascii="Arial" w:hAnsi="Arial" w:cs="Arial"/>
          <w:b w:val="0"/>
          <w:sz w:val="24"/>
          <w:lang w:val="sk-SK"/>
        </w:rPr>
      </w:pPr>
    </w:p>
    <w:p w14:paraId="1209D955" w14:textId="77777777" w:rsidR="00391301" w:rsidRPr="005B0EDA" w:rsidRDefault="00391301" w:rsidP="00391301">
      <w:pPr>
        <w:autoSpaceDE w:val="0"/>
        <w:autoSpaceDN w:val="0"/>
        <w:rPr>
          <w:rFonts w:ascii="Arial" w:hAnsi="Arial" w:cs="Arial"/>
          <w:bCs/>
          <w:color w:val="000000"/>
          <w:sz w:val="23"/>
          <w:szCs w:val="23"/>
          <w:lang w:val="sk-SK"/>
        </w:rPr>
      </w:pPr>
      <w:r w:rsidRPr="005B0EDA">
        <w:rPr>
          <w:rFonts w:ascii="Arial" w:hAnsi="Arial" w:cs="Arial"/>
          <w:b w:val="0"/>
          <w:bCs/>
          <w:color w:val="000000"/>
          <w:sz w:val="23"/>
          <w:szCs w:val="23"/>
          <w:lang w:val="sk-SK"/>
        </w:rPr>
        <w:t xml:space="preserve">V ............................................. dňa............................ </w:t>
      </w:r>
    </w:p>
    <w:p w14:paraId="1EE340A3" w14:textId="77777777" w:rsidR="00391301" w:rsidRDefault="00391301" w:rsidP="00391301">
      <w:pPr>
        <w:autoSpaceDE w:val="0"/>
        <w:autoSpaceDN w:val="0"/>
        <w:rPr>
          <w:rFonts w:ascii="Arial" w:hAnsi="Arial" w:cs="Arial"/>
          <w:b w:val="0"/>
          <w:bCs/>
          <w:color w:val="000000"/>
          <w:sz w:val="23"/>
          <w:szCs w:val="23"/>
          <w:lang w:val="sk-SK"/>
        </w:rPr>
      </w:pPr>
    </w:p>
    <w:p w14:paraId="0F336DE2" w14:textId="77777777" w:rsidR="002D35CD" w:rsidRPr="005B0EDA" w:rsidRDefault="002D35CD" w:rsidP="00391301">
      <w:pPr>
        <w:autoSpaceDE w:val="0"/>
        <w:autoSpaceDN w:val="0"/>
        <w:rPr>
          <w:rFonts w:ascii="Arial" w:hAnsi="Arial" w:cs="Arial"/>
          <w:b w:val="0"/>
          <w:bCs/>
          <w:color w:val="000000"/>
          <w:sz w:val="23"/>
          <w:szCs w:val="23"/>
          <w:lang w:val="sk-SK"/>
        </w:rPr>
      </w:pPr>
    </w:p>
    <w:p w14:paraId="430B2136" w14:textId="77777777" w:rsidR="00391301" w:rsidRPr="005B0EDA" w:rsidRDefault="00391301" w:rsidP="00391301">
      <w:pPr>
        <w:autoSpaceDE w:val="0"/>
        <w:autoSpaceDN w:val="0"/>
        <w:rPr>
          <w:rFonts w:ascii="Arial" w:hAnsi="Arial" w:cs="Arial"/>
          <w:b w:val="0"/>
          <w:bCs/>
          <w:color w:val="000000"/>
          <w:sz w:val="23"/>
          <w:szCs w:val="23"/>
          <w:lang w:val="sk-SK"/>
        </w:rPr>
      </w:pPr>
    </w:p>
    <w:p w14:paraId="1D05F19B" w14:textId="77777777" w:rsidR="00391301" w:rsidRPr="005B0EDA" w:rsidRDefault="00391301" w:rsidP="00391301">
      <w:pPr>
        <w:autoSpaceDE w:val="0"/>
        <w:autoSpaceDN w:val="0"/>
        <w:rPr>
          <w:rFonts w:ascii="Arial" w:hAnsi="Arial" w:cs="Arial"/>
          <w:b w:val="0"/>
          <w:bCs/>
          <w:color w:val="000000"/>
          <w:sz w:val="23"/>
          <w:szCs w:val="23"/>
          <w:lang w:val="sk-SK"/>
        </w:rPr>
      </w:pPr>
    </w:p>
    <w:p w14:paraId="08128ABF" w14:textId="77777777" w:rsidR="00391301" w:rsidRPr="005B0EDA" w:rsidRDefault="00391301" w:rsidP="00391301">
      <w:pPr>
        <w:autoSpaceDE w:val="0"/>
        <w:autoSpaceDN w:val="0"/>
        <w:rPr>
          <w:rFonts w:ascii="Arial" w:hAnsi="Arial" w:cs="Arial"/>
          <w:b w:val="0"/>
          <w:bCs/>
          <w:color w:val="000000"/>
          <w:sz w:val="23"/>
          <w:szCs w:val="23"/>
          <w:lang w:val="sk-SK"/>
        </w:rPr>
      </w:pPr>
      <w:r w:rsidRPr="005B0EDA">
        <w:rPr>
          <w:rFonts w:ascii="Arial" w:hAnsi="Arial" w:cs="Arial"/>
          <w:b w:val="0"/>
          <w:bCs/>
          <w:color w:val="000000"/>
          <w:sz w:val="23"/>
          <w:szCs w:val="23"/>
          <w:lang w:val="sk-SK"/>
        </w:rPr>
        <w:t xml:space="preserve">                                                                         ................................................................................... </w:t>
      </w:r>
    </w:p>
    <w:p w14:paraId="4A618725" w14:textId="77777777" w:rsidR="000531F0" w:rsidRPr="005B0EDA" w:rsidRDefault="00391301" w:rsidP="00391301">
      <w:pPr>
        <w:autoSpaceDE w:val="0"/>
        <w:autoSpaceDN w:val="0"/>
        <w:jc w:val="right"/>
        <w:rPr>
          <w:rFonts w:ascii="Arial" w:hAnsi="Arial" w:cs="Arial"/>
          <w:b w:val="0"/>
          <w:bCs/>
          <w:color w:val="000000"/>
          <w:sz w:val="23"/>
          <w:szCs w:val="23"/>
          <w:lang w:val="sk-SK"/>
        </w:rPr>
      </w:pPr>
      <w:r w:rsidRPr="005B0EDA">
        <w:rPr>
          <w:rFonts w:ascii="Arial" w:hAnsi="Arial" w:cs="Arial"/>
          <w:b w:val="0"/>
          <w:bCs/>
          <w:color w:val="000000"/>
          <w:sz w:val="23"/>
          <w:szCs w:val="23"/>
          <w:lang w:val="sk-SK"/>
        </w:rPr>
        <w:t>                                                                      meno, priezvisko a podpis op</w:t>
      </w:r>
      <w:r w:rsidR="000531F0" w:rsidRPr="005B0EDA">
        <w:rPr>
          <w:rFonts w:ascii="Arial" w:hAnsi="Arial" w:cs="Arial"/>
          <w:b w:val="0"/>
          <w:bCs/>
          <w:color w:val="000000"/>
          <w:sz w:val="23"/>
          <w:szCs w:val="23"/>
          <w:lang w:val="sk-SK"/>
        </w:rPr>
        <w:t xml:space="preserve">rávneného zástupcu </w:t>
      </w:r>
    </w:p>
    <w:p w14:paraId="1A8A7467" w14:textId="77777777" w:rsidR="00391301" w:rsidRPr="005B0EDA" w:rsidRDefault="00391301" w:rsidP="00391301">
      <w:pPr>
        <w:autoSpaceDE w:val="0"/>
        <w:autoSpaceDN w:val="0"/>
        <w:jc w:val="right"/>
        <w:rPr>
          <w:rFonts w:ascii="Arial" w:hAnsi="Arial" w:cs="Arial"/>
          <w:b w:val="0"/>
          <w:bCs/>
          <w:color w:val="000000"/>
          <w:sz w:val="23"/>
          <w:szCs w:val="23"/>
          <w:lang w:val="sk-SK"/>
        </w:rPr>
      </w:pPr>
      <w:r w:rsidRPr="005B0EDA">
        <w:rPr>
          <w:rFonts w:ascii="Arial" w:hAnsi="Arial"/>
          <w:b w:val="0"/>
          <w:color w:val="000000"/>
          <w:sz w:val="23"/>
          <w:lang w:val="sk-SK"/>
        </w:rPr>
        <w:t>(príp. viacerých zástupcov) uchádzača</w:t>
      </w:r>
      <w:r w:rsidRPr="005B0EDA">
        <w:rPr>
          <w:rFonts w:ascii="Arial" w:hAnsi="Arial" w:cs="Arial"/>
          <w:b w:val="0"/>
          <w:bCs/>
          <w:color w:val="000000"/>
          <w:sz w:val="23"/>
          <w:szCs w:val="23"/>
          <w:lang w:val="sk-SK"/>
        </w:rPr>
        <w:t xml:space="preserve"> </w:t>
      </w:r>
    </w:p>
    <w:p w14:paraId="4CA064B7" w14:textId="77777777" w:rsidR="00391301" w:rsidRPr="005B0EDA" w:rsidRDefault="00391301" w:rsidP="00391301">
      <w:pPr>
        <w:rPr>
          <w:rFonts w:ascii="Arial" w:hAnsi="Arial" w:cs="Arial"/>
          <w:b w:val="0"/>
          <w:bCs/>
          <w:sz w:val="24"/>
          <w:lang w:val="sk-SK"/>
        </w:rPr>
      </w:pPr>
    </w:p>
    <w:p w14:paraId="40449D64" w14:textId="77777777" w:rsidR="000531F0" w:rsidRDefault="000531F0" w:rsidP="00391301">
      <w:pPr>
        <w:rPr>
          <w:rFonts w:ascii="Arial" w:hAnsi="Arial" w:cs="Arial"/>
          <w:b w:val="0"/>
          <w:bCs/>
          <w:sz w:val="24"/>
          <w:lang w:val="sk-SK"/>
        </w:rPr>
      </w:pPr>
    </w:p>
    <w:p w14:paraId="2356E829" w14:textId="77777777" w:rsidR="002E72CD" w:rsidRDefault="002E72CD" w:rsidP="00391301">
      <w:pPr>
        <w:rPr>
          <w:rFonts w:ascii="Arial" w:hAnsi="Arial" w:cs="Arial"/>
          <w:b w:val="0"/>
          <w:bCs/>
          <w:sz w:val="24"/>
          <w:lang w:val="sk-SK"/>
        </w:rPr>
      </w:pPr>
    </w:p>
    <w:p w14:paraId="581536C6" w14:textId="77777777" w:rsidR="002D35CD" w:rsidRDefault="002D35CD" w:rsidP="00F4790D">
      <w:pPr>
        <w:tabs>
          <w:tab w:val="clear" w:pos="709"/>
        </w:tabs>
        <w:ind w:left="0" w:firstLine="0"/>
        <w:jc w:val="left"/>
        <w:rPr>
          <w:rFonts w:ascii="Arial" w:hAnsi="Arial" w:cs="Arial"/>
          <w:bCs/>
          <w:sz w:val="24"/>
          <w:szCs w:val="20"/>
          <w:lang w:val="sk-SK"/>
        </w:rPr>
      </w:pPr>
    </w:p>
    <w:p w14:paraId="40E32784" w14:textId="77777777" w:rsidR="009A3FDA" w:rsidRDefault="009A3FDA" w:rsidP="00F4790D">
      <w:pPr>
        <w:tabs>
          <w:tab w:val="clear" w:pos="709"/>
        </w:tabs>
        <w:ind w:left="0" w:firstLine="0"/>
        <w:jc w:val="left"/>
        <w:rPr>
          <w:rFonts w:ascii="Arial" w:hAnsi="Arial" w:cs="Arial"/>
          <w:bCs/>
          <w:sz w:val="24"/>
          <w:szCs w:val="20"/>
          <w:lang w:val="sk-SK"/>
        </w:rPr>
      </w:pPr>
    </w:p>
    <w:p w14:paraId="656FC7C5" w14:textId="77777777" w:rsidR="00F4790D" w:rsidRPr="000C49A5" w:rsidRDefault="00F4790D" w:rsidP="00786E4B">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0C4FC216" w14:textId="77777777" w:rsidR="00F4790D" w:rsidRPr="000C49A5" w:rsidRDefault="00F4790D" w:rsidP="00F4790D">
      <w:pPr>
        <w:tabs>
          <w:tab w:val="clear" w:pos="709"/>
        </w:tabs>
        <w:ind w:left="0" w:firstLine="0"/>
        <w:jc w:val="left"/>
        <w:rPr>
          <w:rFonts w:ascii="Arial" w:hAnsi="Arial" w:cs="Arial"/>
          <w:bCs/>
          <w:sz w:val="24"/>
          <w:szCs w:val="20"/>
          <w:lang w:val="sk-SK"/>
        </w:rPr>
      </w:pPr>
    </w:p>
    <w:p w14:paraId="6AD58095"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1BB2D5FB"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36C7CFC8"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2A7AFE1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4B72179D"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7300AD69" w14:textId="297CB75E"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7C098B0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15269AEE" w14:textId="77777777" w:rsidR="00FA261F" w:rsidRDefault="00FA261F" w:rsidP="00FA261F">
      <w:pPr>
        <w:tabs>
          <w:tab w:val="clear" w:pos="709"/>
        </w:tabs>
        <w:ind w:left="0" w:firstLine="0"/>
        <w:jc w:val="left"/>
        <w:rPr>
          <w:rFonts w:ascii="Arial" w:hAnsi="Arial" w:cs="Arial"/>
          <w:sz w:val="24"/>
          <w:szCs w:val="20"/>
          <w:lang w:val="sk-SK"/>
        </w:rPr>
      </w:pPr>
    </w:p>
    <w:p w14:paraId="05124FCA" w14:textId="77777777" w:rsidR="00F4790D" w:rsidRDefault="00F4790D" w:rsidP="00F4790D">
      <w:pPr>
        <w:tabs>
          <w:tab w:val="clear" w:pos="709"/>
        </w:tabs>
        <w:ind w:left="0" w:firstLine="0"/>
        <w:jc w:val="left"/>
        <w:rPr>
          <w:rFonts w:ascii="Arial" w:hAnsi="Arial" w:cs="Arial"/>
          <w:sz w:val="24"/>
          <w:szCs w:val="20"/>
          <w:lang w:val="sk-SK"/>
        </w:rPr>
      </w:pPr>
    </w:p>
    <w:p w14:paraId="2A8BBC1F" w14:textId="77777777" w:rsidR="00F4790D" w:rsidRPr="000C49A5" w:rsidRDefault="00F4790D" w:rsidP="00F4790D">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4DBCAC88"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5A33AAE1"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0B2F72E7"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3657B061" w14:textId="77777777" w:rsidR="005147ED" w:rsidRDefault="00F435AA" w:rsidP="005147ED">
      <w:pPr>
        <w:tabs>
          <w:tab w:val="clear" w:pos="709"/>
        </w:tabs>
        <w:ind w:left="0" w:firstLine="0"/>
        <w:jc w:val="center"/>
        <w:rPr>
          <w:rFonts w:ascii="Arial" w:hAnsi="Arial" w:cs="Arial"/>
          <w:b w:val="0"/>
          <w:color w:val="000000"/>
          <w:sz w:val="23"/>
          <w:szCs w:val="23"/>
          <w:lang w:val="sk-SK"/>
        </w:rPr>
      </w:pPr>
      <w:r>
        <w:rPr>
          <w:rFonts w:ascii="Arial" w:hAnsi="Arial" w:cs="Arial"/>
          <w:b w:val="0"/>
          <w:color w:val="000000"/>
          <w:sz w:val="23"/>
          <w:szCs w:val="23"/>
          <w:lang w:val="sk-SK"/>
        </w:rPr>
        <w:t xml:space="preserve">podľa </w:t>
      </w:r>
      <w:r w:rsidRPr="002E5C52">
        <w:rPr>
          <w:rFonts w:ascii="Arial" w:hAnsi="Arial"/>
          <w:b w:val="0"/>
          <w:color w:val="000000"/>
          <w:sz w:val="23"/>
          <w:lang w:val="sk-SK"/>
        </w:rPr>
        <w:t>§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Pr>
          <w:rFonts w:ascii="Arial" w:hAnsi="Arial" w:cs="Arial"/>
          <w:b w:val="0"/>
          <w:color w:val="000000"/>
          <w:sz w:val="23"/>
          <w:szCs w:val="23"/>
          <w:lang w:val="sk-SK"/>
        </w:rPr>
        <w:t xml:space="preserve"> </w:t>
      </w:r>
      <w:r w:rsidR="005147ED" w:rsidRPr="00632F19">
        <w:rPr>
          <w:rFonts w:ascii="Arial" w:hAnsi="Arial" w:cs="Arial"/>
          <w:b w:val="0"/>
          <w:color w:val="000000"/>
          <w:sz w:val="23"/>
          <w:szCs w:val="23"/>
          <w:lang w:val="sk-SK"/>
        </w:rPr>
        <w:t>zákona č. 343/2015 Z. z. o verejnom obstarávaní a o zmene a doplnení niektorých zákonov v znení neskorších predpisov</w:t>
      </w:r>
    </w:p>
    <w:p w14:paraId="5D16565F" w14:textId="77777777"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3CFC723F" w14:textId="77777777"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3BB7BEC4" w14:textId="77777777" w:rsidR="005147ED" w:rsidRPr="00806F03" w:rsidRDefault="005147ED" w:rsidP="005147ED">
      <w:pPr>
        <w:tabs>
          <w:tab w:val="clear" w:pos="709"/>
        </w:tabs>
        <w:ind w:left="0" w:firstLine="0"/>
        <w:jc w:val="center"/>
        <w:rPr>
          <w:rFonts w:ascii="Arial" w:hAnsi="Arial" w:cs="Arial"/>
          <w:b w:val="0"/>
          <w:sz w:val="24"/>
          <w:lang w:val="sk-SK"/>
        </w:rPr>
      </w:pPr>
    </w:p>
    <w:p w14:paraId="131E43EA" w14:textId="77777777" w:rsidR="005147ED" w:rsidRDefault="005147ED" w:rsidP="005147ED">
      <w:pPr>
        <w:tabs>
          <w:tab w:val="clear" w:pos="709"/>
        </w:tabs>
        <w:ind w:left="0" w:firstLine="0"/>
        <w:jc w:val="center"/>
        <w:rPr>
          <w:rFonts w:ascii="Arial" w:hAnsi="Arial" w:cs="Arial"/>
          <w:i/>
          <w:caps/>
          <w:sz w:val="28"/>
          <w:szCs w:val="28"/>
          <w:lang w:val="sk-SK"/>
        </w:rPr>
      </w:pPr>
    </w:p>
    <w:p w14:paraId="0B203244" w14:textId="77777777" w:rsidR="002D35CD" w:rsidRPr="00806F03" w:rsidRDefault="002D35CD" w:rsidP="005147ED">
      <w:pPr>
        <w:tabs>
          <w:tab w:val="clear" w:pos="709"/>
        </w:tabs>
        <w:ind w:left="0" w:firstLine="0"/>
        <w:jc w:val="center"/>
        <w:rPr>
          <w:rFonts w:ascii="Arial" w:hAnsi="Arial" w:cs="Arial"/>
          <w:i/>
          <w:caps/>
          <w:sz w:val="28"/>
          <w:szCs w:val="28"/>
          <w:lang w:val="sk-SK"/>
        </w:rPr>
      </w:pPr>
    </w:p>
    <w:p w14:paraId="6D350E67"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27766BFF" w14:textId="77777777" w:rsidR="009A3FDA" w:rsidRPr="002E5C52" w:rsidRDefault="009A3FDA" w:rsidP="009A3FDA">
      <w:pPr>
        <w:tabs>
          <w:tab w:val="clear" w:pos="709"/>
        </w:tabs>
        <w:spacing w:line="276" w:lineRule="auto"/>
        <w:ind w:left="0" w:firstLine="0"/>
        <w:rPr>
          <w:rFonts w:ascii="Arial" w:hAnsi="Arial"/>
          <w:b w:val="0"/>
          <w:sz w:val="24"/>
          <w:lang w:val="sk-SK"/>
        </w:rPr>
      </w:pPr>
    </w:p>
    <w:p w14:paraId="0519E2BE" w14:textId="7AC4970C" w:rsidR="009A3FDA" w:rsidRPr="009A3FDA" w:rsidRDefault="009A3FDA" w:rsidP="009A3FDA">
      <w:pPr>
        <w:pStyle w:val="Nadpis2"/>
        <w:jc w:val="center"/>
        <w:rPr>
          <w:rFonts w:ascii="Arial" w:hAnsi="Arial"/>
          <w:b/>
          <w:bCs/>
          <w:sz w:val="48"/>
          <w:szCs w:val="40"/>
        </w:rPr>
      </w:pPr>
      <w:r w:rsidRPr="009A3FDA">
        <w:rPr>
          <w:rFonts w:ascii="Arial" w:hAnsi="Arial" w:cs="Arial"/>
          <w:b/>
          <w:bCs/>
          <w:sz w:val="36"/>
          <w:szCs w:val="40"/>
        </w:rPr>
        <w:t xml:space="preserve">„Revitalizácia vnútrobloku </w:t>
      </w:r>
      <w:r w:rsidR="00694E3D">
        <w:rPr>
          <w:rFonts w:ascii="Arial" w:hAnsi="Arial" w:cs="Arial"/>
          <w:b/>
          <w:bCs/>
          <w:sz w:val="36"/>
          <w:szCs w:val="40"/>
        </w:rPr>
        <w:t xml:space="preserve">- </w:t>
      </w:r>
      <w:r w:rsidRPr="009A3FDA">
        <w:rPr>
          <w:rFonts w:ascii="Arial" w:hAnsi="Arial" w:cs="Arial"/>
          <w:b/>
          <w:bCs/>
          <w:sz w:val="36"/>
          <w:szCs w:val="40"/>
        </w:rPr>
        <w:t xml:space="preserve">vedľa </w:t>
      </w:r>
      <w:r w:rsidR="00694E3D">
        <w:rPr>
          <w:rFonts w:ascii="Arial" w:hAnsi="Arial" w:cs="Arial"/>
          <w:b/>
          <w:bCs/>
          <w:sz w:val="36"/>
          <w:szCs w:val="40"/>
        </w:rPr>
        <w:t>MŠ Slimáčik</w:t>
      </w:r>
      <w:r w:rsidRPr="009A3FDA">
        <w:rPr>
          <w:rFonts w:ascii="Arial" w:hAnsi="Arial" w:cs="Arial"/>
          <w:b/>
          <w:bCs/>
          <w:sz w:val="36"/>
          <w:szCs w:val="40"/>
        </w:rPr>
        <w:t>, Trenčín“</w:t>
      </w:r>
    </w:p>
    <w:p w14:paraId="4D1C42FA" w14:textId="77777777" w:rsidR="00BE1521" w:rsidRDefault="00BE1521" w:rsidP="00BE1521">
      <w:pPr>
        <w:tabs>
          <w:tab w:val="clear" w:pos="709"/>
        </w:tabs>
        <w:ind w:left="0" w:firstLine="0"/>
        <w:jc w:val="center"/>
        <w:rPr>
          <w:rFonts w:ascii="Arial" w:hAnsi="Arial" w:cs="Arial"/>
          <w:b w:val="0"/>
          <w:sz w:val="24"/>
          <w:szCs w:val="20"/>
          <w:lang w:val="sk-SK"/>
        </w:rPr>
      </w:pPr>
    </w:p>
    <w:p w14:paraId="50425440" w14:textId="77777777" w:rsidR="002D35CD" w:rsidRDefault="002D35CD" w:rsidP="00BE1521">
      <w:pPr>
        <w:tabs>
          <w:tab w:val="clear" w:pos="709"/>
        </w:tabs>
        <w:ind w:left="0" w:firstLine="0"/>
        <w:jc w:val="center"/>
        <w:rPr>
          <w:rFonts w:ascii="Arial" w:hAnsi="Arial" w:cs="Arial"/>
          <w:b w:val="0"/>
          <w:sz w:val="24"/>
          <w:szCs w:val="20"/>
          <w:lang w:val="sk-SK"/>
        </w:rPr>
      </w:pPr>
    </w:p>
    <w:p w14:paraId="1BA6F684" w14:textId="77777777" w:rsidR="003E46F4" w:rsidRDefault="003E46F4" w:rsidP="00BE1521">
      <w:pPr>
        <w:tabs>
          <w:tab w:val="clear" w:pos="709"/>
        </w:tabs>
        <w:ind w:left="0" w:firstLine="0"/>
        <w:jc w:val="center"/>
        <w:rPr>
          <w:rFonts w:ascii="Arial" w:hAnsi="Arial" w:cs="Arial"/>
          <w:b w:val="0"/>
          <w:sz w:val="24"/>
          <w:szCs w:val="20"/>
          <w:lang w:val="sk-SK"/>
        </w:rPr>
      </w:pPr>
    </w:p>
    <w:p w14:paraId="6F4BE291" w14:textId="77777777" w:rsidR="003E46F4" w:rsidRPr="007415C5" w:rsidRDefault="003E46F4" w:rsidP="00BE1521">
      <w:pPr>
        <w:tabs>
          <w:tab w:val="clear" w:pos="709"/>
        </w:tabs>
        <w:ind w:left="0" w:firstLine="0"/>
        <w:jc w:val="center"/>
        <w:rPr>
          <w:rFonts w:ascii="Arial" w:hAnsi="Arial" w:cs="Arial"/>
          <w:b w:val="0"/>
          <w:sz w:val="24"/>
          <w:szCs w:val="20"/>
          <w:lang w:val="sk-SK"/>
        </w:rPr>
      </w:pPr>
    </w:p>
    <w:p w14:paraId="4D3FD2DB"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2488F0E7" w14:textId="77777777" w:rsidR="008778D2" w:rsidRDefault="008778D2" w:rsidP="008778D2">
      <w:pPr>
        <w:tabs>
          <w:tab w:val="clear" w:pos="709"/>
        </w:tabs>
        <w:ind w:left="0" w:firstLine="0"/>
        <w:jc w:val="center"/>
        <w:rPr>
          <w:rFonts w:ascii="Arial" w:hAnsi="Arial" w:cs="Arial"/>
          <w:b w:val="0"/>
          <w:sz w:val="24"/>
          <w:szCs w:val="20"/>
          <w:lang w:val="sk-SK"/>
        </w:rPr>
      </w:pPr>
    </w:p>
    <w:p w14:paraId="348EA37D" w14:textId="77777777" w:rsidR="008778D2" w:rsidRDefault="008778D2" w:rsidP="008778D2">
      <w:pPr>
        <w:tabs>
          <w:tab w:val="clear" w:pos="709"/>
        </w:tabs>
        <w:ind w:left="0" w:firstLine="0"/>
        <w:jc w:val="center"/>
        <w:rPr>
          <w:rFonts w:ascii="Arial" w:hAnsi="Arial" w:cs="Arial"/>
          <w:b w:val="0"/>
          <w:sz w:val="24"/>
          <w:szCs w:val="20"/>
          <w:lang w:val="sk-SK"/>
        </w:rPr>
      </w:pPr>
    </w:p>
    <w:p w14:paraId="5F22B685" w14:textId="77777777" w:rsidR="00315FB8" w:rsidRDefault="00315FB8" w:rsidP="008778D2">
      <w:pPr>
        <w:tabs>
          <w:tab w:val="clear" w:pos="709"/>
        </w:tabs>
        <w:ind w:left="0" w:firstLine="0"/>
        <w:jc w:val="center"/>
        <w:rPr>
          <w:rFonts w:ascii="Arial" w:hAnsi="Arial" w:cs="Arial"/>
          <w:b w:val="0"/>
          <w:sz w:val="24"/>
          <w:szCs w:val="20"/>
          <w:lang w:val="sk-SK"/>
        </w:rPr>
      </w:pPr>
    </w:p>
    <w:p w14:paraId="51C0EA6D"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70EE36D4"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A.</w:t>
      </w:r>
      <w:r w:rsidR="00901456">
        <w:rPr>
          <w:rFonts w:ascii="Arial" w:hAnsi="Arial" w:cs="Arial"/>
          <w:b w:val="0"/>
          <w:sz w:val="24"/>
          <w:szCs w:val="20"/>
          <w:lang w:val="sk-SK"/>
        </w:rPr>
        <w:t>3</w:t>
      </w:r>
      <w:r w:rsidRPr="000C49A5">
        <w:rPr>
          <w:rFonts w:ascii="Arial" w:hAnsi="Arial" w:cs="Arial"/>
          <w:b w:val="0"/>
          <w:sz w:val="24"/>
          <w:szCs w:val="20"/>
          <w:lang w:val="sk-SK"/>
        </w:rPr>
        <w:t xml:space="preserve">  KRITÉRIÁ NA HODNOTENIE PONÚK A PRAVIDLÁ ICH UPLATNENIA</w:t>
      </w:r>
    </w:p>
    <w:p w14:paraId="7DBA5E0B" w14:textId="77777777" w:rsidR="006600BF" w:rsidRPr="000C49A5"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14:paraId="71B6D616" w14:textId="77777777" w:rsidR="008778D2" w:rsidRPr="000C49A5" w:rsidRDefault="008778D2" w:rsidP="008778D2">
      <w:pPr>
        <w:tabs>
          <w:tab w:val="clear" w:pos="709"/>
        </w:tabs>
        <w:ind w:left="0" w:firstLine="0"/>
        <w:rPr>
          <w:rFonts w:ascii="Arial" w:hAnsi="Arial" w:cs="Arial"/>
          <w:b w:val="0"/>
          <w:sz w:val="24"/>
          <w:szCs w:val="20"/>
          <w:lang w:val="sk-SK"/>
        </w:rPr>
      </w:pPr>
    </w:p>
    <w:p w14:paraId="0E400135" w14:textId="77777777" w:rsidR="00912C1C" w:rsidRDefault="00912C1C" w:rsidP="008778D2">
      <w:pPr>
        <w:tabs>
          <w:tab w:val="clear" w:pos="709"/>
        </w:tabs>
        <w:ind w:left="0" w:firstLine="0"/>
        <w:rPr>
          <w:rFonts w:ascii="Arial" w:hAnsi="Arial" w:cs="Arial"/>
          <w:b w:val="0"/>
          <w:sz w:val="24"/>
          <w:szCs w:val="20"/>
          <w:lang w:val="sk-SK"/>
        </w:rPr>
      </w:pPr>
    </w:p>
    <w:p w14:paraId="487B016E" w14:textId="77777777" w:rsidR="00912C1C" w:rsidRDefault="00912C1C" w:rsidP="008778D2">
      <w:pPr>
        <w:tabs>
          <w:tab w:val="clear" w:pos="709"/>
        </w:tabs>
        <w:ind w:left="0" w:firstLine="0"/>
        <w:rPr>
          <w:rFonts w:ascii="Arial" w:hAnsi="Arial" w:cs="Arial"/>
          <w:b w:val="0"/>
          <w:sz w:val="24"/>
          <w:szCs w:val="20"/>
          <w:lang w:val="sk-SK"/>
        </w:rPr>
      </w:pPr>
    </w:p>
    <w:p w14:paraId="31F2B520" w14:textId="77777777" w:rsidR="002D35CD" w:rsidRDefault="002D35CD" w:rsidP="008778D2">
      <w:pPr>
        <w:tabs>
          <w:tab w:val="clear" w:pos="709"/>
        </w:tabs>
        <w:ind w:left="0" w:firstLine="0"/>
        <w:rPr>
          <w:rFonts w:ascii="Arial" w:hAnsi="Arial" w:cs="Arial"/>
          <w:b w:val="0"/>
          <w:sz w:val="24"/>
          <w:szCs w:val="20"/>
          <w:lang w:val="sk-SK"/>
        </w:rPr>
      </w:pPr>
    </w:p>
    <w:p w14:paraId="471B5023" w14:textId="77777777" w:rsidR="00912C22" w:rsidRDefault="00912C22" w:rsidP="008778D2">
      <w:pPr>
        <w:tabs>
          <w:tab w:val="clear" w:pos="709"/>
        </w:tabs>
        <w:ind w:left="0" w:firstLine="0"/>
        <w:rPr>
          <w:rFonts w:ascii="Arial" w:hAnsi="Arial" w:cs="Arial"/>
          <w:b w:val="0"/>
          <w:sz w:val="24"/>
          <w:szCs w:val="20"/>
          <w:lang w:val="sk-SK"/>
        </w:rPr>
      </w:pPr>
    </w:p>
    <w:p w14:paraId="7DDE1B70" w14:textId="77777777" w:rsidR="002D35CD" w:rsidRDefault="002D35CD" w:rsidP="008778D2">
      <w:pPr>
        <w:tabs>
          <w:tab w:val="clear" w:pos="709"/>
        </w:tabs>
        <w:ind w:left="0" w:firstLine="0"/>
        <w:rPr>
          <w:rFonts w:ascii="Arial" w:hAnsi="Arial" w:cs="Arial"/>
          <w:b w:val="0"/>
          <w:sz w:val="24"/>
          <w:szCs w:val="20"/>
          <w:lang w:val="sk-SK"/>
        </w:rPr>
      </w:pPr>
    </w:p>
    <w:p w14:paraId="4CCF97E4" w14:textId="77777777" w:rsidR="008778D2" w:rsidRDefault="008778D2" w:rsidP="008778D2">
      <w:pPr>
        <w:tabs>
          <w:tab w:val="clear" w:pos="709"/>
        </w:tabs>
        <w:ind w:left="0" w:firstLine="0"/>
        <w:rPr>
          <w:rFonts w:ascii="Arial" w:hAnsi="Arial" w:cs="Arial"/>
          <w:b w:val="0"/>
          <w:sz w:val="24"/>
          <w:szCs w:val="20"/>
          <w:lang w:val="sk-SK"/>
        </w:rPr>
      </w:pPr>
    </w:p>
    <w:p w14:paraId="5302D793" w14:textId="77777777" w:rsidR="00410233" w:rsidRPr="000C49A5" w:rsidRDefault="00410233" w:rsidP="008778D2">
      <w:pPr>
        <w:tabs>
          <w:tab w:val="clear" w:pos="709"/>
        </w:tabs>
        <w:ind w:left="0" w:firstLine="0"/>
        <w:rPr>
          <w:rFonts w:ascii="Arial" w:hAnsi="Arial" w:cs="Arial"/>
          <w:b w:val="0"/>
          <w:sz w:val="24"/>
          <w:szCs w:val="20"/>
          <w:lang w:val="sk-SK"/>
        </w:rPr>
      </w:pPr>
    </w:p>
    <w:p w14:paraId="2F1502C3" w14:textId="77777777" w:rsidR="008778D2" w:rsidRPr="000C49A5" w:rsidRDefault="008778D2" w:rsidP="008778D2">
      <w:pPr>
        <w:tabs>
          <w:tab w:val="clear" w:pos="709"/>
        </w:tabs>
        <w:ind w:left="0" w:firstLine="0"/>
        <w:rPr>
          <w:rFonts w:ascii="Arial" w:hAnsi="Arial" w:cs="Arial"/>
          <w:b w:val="0"/>
          <w:sz w:val="24"/>
          <w:szCs w:val="20"/>
          <w:lang w:val="sk-SK"/>
        </w:rPr>
      </w:pPr>
    </w:p>
    <w:p w14:paraId="2DB85C0B" w14:textId="78C800C7" w:rsidR="002D35CD" w:rsidRDefault="006C0114" w:rsidP="0086016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023784" w:rsidRPr="00023784">
        <w:rPr>
          <w:rFonts w:ascii="Arial" w:hAnsi="Arial" w:cs="Arial"/>
          <w:b w:val="0"/>
          <w:sz w:val="24"/>
          <w:szCs w:val="20"/>
          <w:lang w:val="sk-SK"/>
        </w:rPr>
        <w:t>február</w:t>
      </w:r>
      <w:r w:rsidR="008E517C" w:rsidRPr="00023784">
        <w:rPr>
          <w:rFonts w:ascii="Arial" w:hAnsi="Arial"/>
          <w:b w:val="0"/>
          <w:sz w:val="24"/>
          <w:lang w:val="sk-SK"/>
        </w:rPr>
        <w:t xml:space="preserve"> 202</w:t>
      </w:r>
      <w:r w:rsidR="00023784" w:rsidRPr="00023784">
        <w:rPr>
          <w:rFonts w:ascii="Arial" w:hAnsi="Arial"/>
          <w:b w:val="0"/>
          <w:sz w:val="24"/>
          <w:lang w:val="sk-SK"/>
        </w:rPr>
        <w:t>1</w:t>
      </w:r>
      <w:r>
        <w:rPr>
          <w:rFonts w:ascii="Arial" w:hAnsi="Arial" w:cs="Arial"/>
          <w:b w:val="0"/>
          <w:sz w:val="24"/>
          <w:szCs w:val="20"/>
          <w:lang w:val="sk-SK"/>
        </w:rPr>
        <w:t xml:space="preserve"> </w:t>
      </w:r>
    </w:p>
    <w:p w14:paraId="4F46C78A" w14:textId="77777777" w:rsidR="00694E3D" w:rsidRDefault="00694E3D" w:rsidP="00860164">
      <w:pPr>
        <w:tabs>
          <w:tab w:val="clear" w:pos="709"/>
        </w:tabs>
        <w:ind w:left="0" w:firstLine="0"/>
        <w:jc w:val="center"/>
        <w:rPr>
          <w:rFonts w:ascii="Arial" w:hAnsi="Arial" w:cs="Arial"/>
          <w:b w:val="0"/>
          <w:sz w:val="24"/>
          <w:szCs w:val="20"/>
          <w:lang w:val="sk-SK"/>
        </w:rPr>
      </w:pPr>
    </w:p>
    <w:p w14:paraId="14AFDA74" w14:textId="77777777" w:rsidR="008778D2" w:rsidRPr="000C49A5" w:rsidRDefault="008778D2" w:rsidP="008778D2">
      <w:pPr>
        <w:pBdr>
          <w:bottom w:val="single" w:sz="4" w:space="1" w:color="808080"/>
        </w:pBdr>
        <w:tabs>
          <w:tab w:val="clear" w:pos="709"/>
        </w:tabs>
        <w:ind w:left="0" w:firstLine="0"/>
        <w:jc w:val="right"/>
        <w:rPr>
          <w:rFonts w:ascii="Arial" w:hAnsi="Arial" w:cs="Arial"/>
          <w:b w:val="0"/>
          <w:color w:val="808080"/>
          <w:sz w:val="24"/>
          <w:szCs w:val="20"/>
          <w:lang w:val="sk-SK"/>
        </w:rPr>
      </w:pPr>
      <w:r w:rsidRPr="00C12B22">
        <w:rPr>
          <w:rFonts w:ascii="Arial" w:hAnsi="Arial" w:cs="Arial"/>
          <w:b w:val="0"/>
          <w:color w:val="808080"/>
          <w:sz w:val="24"/>
          <w:szCs w:val="20"/>
          <w:lang w:val="sk-SK"/>
        </w:rPr>
        <w:lastRenderedPageBreak/>
        <w:t>A.</w:t>
      </w:r>
      <w:r w:rsidR="00901456" w:rsidRPr="00C12B22">
        <w:rPr>
          <w:rFonts w:ascii="Arial" w:hAnsi="Arial" w:cs="Arial"/>
          <w:b w:val="0"/>
          <w:color w:val="808080"/>
          <w:sz w:val="24"/>
          <w:szCs w:val="20"/>
          <w:lang w:val="sk-SK"/>
        </w:rPr>
        <w:t>3</w:t>
      </w:r>
      <w:r w:rsidRPr="00C12B22">
        <w:rPr>
          <w:rFonts w:ascii="Arial" w:hAnsi="Arial" w:cs="Arial"/>
          <w:b w:val="0"/>
          <w:sz w:val="24"/>
          <w:szCs w:val="20"/>
          <w:lang w:val="sk-SK"/>
        </w:rPr>
        <w:t xml:space="preserve">  </w:t>
      </w:r>
      <w:r w:rsidRPr="00C12B22">
        <w:rPr>
          <w:rFonts w:ascii="Arial" w:hAnsi="Arial" w:cs="Arial"/>
          <w:b w:val="0"/>
          <w:color w:val="808080"/>
          <w:sz w:val="24"/>
          <w:szCs w:val="20"/>
          <w:lang w:val="sk-SK"/>
        </w:rPr>
        <w:t>KRITÉRIÁ NA HODNOTENIE PONÚK A PRAVIDLÁ ICH UPLATNENIA</w:t>
      </w:r>
    </w:p>
    <w:p w14:paraId="395C606B" w14:textId="77777777" w:rsidR="00DA110E" w:rsidRDefault="00DA110E" w:rsidP="008778D2">
      <w:pPr>
        <w:tabs>
          <w:tab w:val="clear" w:pos="709"/>
        </w:tabs>
        <w:autoSpaceDE w:val="0"/>
        <w:autoSpaceDN w:val="0"/>
        <w:ind w:left="0" w:firstLine="0"/>
        <w:jc w:val="left"/>
        <w:rPr>
          <w:rFonts w:ascii="Arial" w:hAnsi="Arial" w:cs="Arial"/>
          <w:b w:val="0"/>
          <w:sz w:val="24"/>
          <w:szCs w:val="20"/>
          <w:lang w:val="sk-SK"/>
        </w:rPr>
      </w:pPr>
    </w:p>
    <w:p w14:paraId="27EBBF44" w14:textId="77777777" w:rsidR="009A3FDA" w:rsidRPr="00190FDD" w:rsidRDefault="009A3FDA" w:rsidP="009A3FDA">
      <w:pPr>
        <w:tabs>
          <w:tab w:val="left" w:pos="142"/>
        </w:tabs>
        <w:autoSpaceDE w:val="0"/>
        <w:autoSpaceDN w:val="0"/>
        <w:ind w:left="142" w:firstLine="0"/>
        <w:rPr>
          <w:rFonts w:ascii="Arial" w:hAnsi="Arial" w:cs="Arial"/>
          <w:sz w:val="24"/>
          <w:lang w:val="sk-SK"/>
        </w:rPr>
      </w:pPr>
      <w:r w:rsidRPr="00190FDD">
        <w:rPr>
          <w:rFonts w:ascii="Arial" w:hAnsi="Arial" w:cs="Arial"/>
          <w:sz w:val="24"/>
          <w:lang w:val="sk-SK"/>
        </w:rPr>
        <w:t xml:space="preserve">Verejný obstarávateľ </w:t>
      </w:r>
      <w:r w:rsidRPr="00190FDD">
        <w:rPr>
          <w:rFonts w:ascii="Arial" w:hAnsi="Arial" w:cs="Arial"/>
          <w:b w:val="0"/>
          <w:bCs/>
          <w:sz w:val="24"/>
          <w:lang w:val="sk-SK"/>
        </w:rPr>
        <w:t>bude vyhodnocovať ponuky pre každú jednotlivú časť zákazky samostatne</w:t>
      </w:r>
      <w:r w:rsidRPr="00190FDD">
        <w:rPr>
          <w:rFonts w:ascii="Arial" w:hAnsi="Arial" w:cs="Arial"/>
          <w:sz w:val="24"/>
          <w:lang w:val="sk-SK"/>
        </w:rPr>
        <w:t>. T. z., že úspešným uchádzačom môže byť pre každú časť zákazky iný uchádzač.</w:t>
      </w:r>
    </w:p>
    <w:p w14:paraId="1A1557BE" w14:textId="77777777" w:rsidR="009A3FDA" w:rsidRPr="00331CA3" w:rsidRDefault="009A3FDA" w:rsidP="009A3FDA">
      <w:pPr>
        <w:autoSpaceDE w:val="0"/>
        <w:autoSpaceDN w:val="0"/>
        <w:ind w:left="709" w:firstLine="0"/>
        <w:rPr>
          <w:rFonts w:ascii="Arial" w:hAnsi="Arial" w:cs="Arial"/>
          <w:sz w:val="24"/>
        </w:rPr>
      </w:pPr>
    </w:p>
    <w:p w14:paraId="3FD3C4CD" w14:textId="77777777" w:rsidR="009A3FDA" w:rsidRPr="00331CA3" w:rsidRDefault="009A3FDA" w:rsidP="009A3FDA">
      <w:pPr>
        <w:tabs>
          <w:tab w:val="clear" w:pos="709"/>
          <w:tab w:val="left" w:pos="142"/>
        </w:tabs>
        <w:autoSpaceDE w:val="0"/>
        <w:autoSpaceDN w:val="0"/>
        <w:ind w:left="142" w:firstLine="0"/>
        <w:rPr>
          <w:rFonts w:ascii="Arial" w:hAnsi="Arial" w:cs="Arial"/>
          <w:bCs/>
          <w:sz w:val="24"/>
        </w:rPr>
      </w:pPr>
      <w:r w:rsidRPr="00331CA3">
        <w:rPr>
          <w:rFonts w:ascii="Arial" w:hAnsi="Arial" w:cs="Arial"/>
          <w:bCs/>
          <w:sz w:val="24"/>
        </w:rPr>
        <w:t xml:space="preserve">KRITÉRIÁ NA HODNOTENIE PONÚK A PRAVIDLÁ ICH UPLATNENIA PRE KAŽDÚ ČASŤ TEJTO ZÁKAZKY, </w:t>
      </w:r>
      <w:proofErr w:type="spellStart"/>
      <w:r w:rsidRPr="00331CA3">
        <w:rPr>
          <w:rFonts w:ascii="Arial" w:hAnsi="Arial" w:cs="Arial"/>
          <w:bCs/>
          <w:sz w:val="24"/>
        </w:rPr>
        <w:t>t.z</w:t>
      </w:r>
      <w:proofErr w:type="spellEnd"/>
      <w:r w:rsidRPr="00331CA3">
        <w:rPr>
          <w:rFonts w:ascii="Arial" w:hAnsi="Arial" w:cs="Arial"/>
          <w:bCs/>
          <w:sz w:val="24"/>
        </w:rPr>
        <w:t>. ČASŤ 1, ČASŤ 2, ČASŤ 3:</w:t>
      </w:r>
    </w:p>
    <w:p w14:paraId="3A31CFD4" w14:textId="77777777" w:rsidR="009A3FDA" w:rsidRDefault="009A3FDA" w:rsidP="00C12B22">
      <w:pPr>
        <w:tabs>
          <w:tab w:val="clear" w:pos="709"/>
        </w:tabs>
        <w:autoSpaceDE w:val="0"/>
        <w:autoSpaceDN w:val="0"/>
        <w:ind w:left="0" w:firstLine="0"/>
        <w:jc w:val="left"/>
        <w:rPr>
          <w:rFonts w:ascii="Arial" w:hAnsi="Arial" w:cs="Arial"/>
          <w:b w:val="0"/>
          <w:sz w:val="24"/>
          <w:lang w:val="sk-SK"/>
        </w:rPr>
      </w:pPr>
    </w:p>
    <w:p w14:paraId="23FECC50" w14:textId="77777777" w:rsidR="00C12B22" w:rsidRPr="007415C5" w:rsidRDefault="00C12B22" w:rsidP="00C12B22">
      <w:pPr>
        <w:tabs>
          <w:tab w:val="clear" w:pos="709"/>
        </w:tabs>
        <w:autoSpaceDE w:val="0"/>
        <w:autoSpaceDN w:val="0"/>
        <w:ind w:left="0" w:firstLine="0"/>
        <w:jc w:val="left"/>
        <w:rPr>
          <w:rFonts w:ascii="Arial" w:hAnsi="Arial" w:cs="Arial"/>
          <w:b w:val="0"/>
          <w:sz w:val="24"/>
          <w:lang w:val="sk-SK"/>
        </w:rPr>
      </w:pPr>
      <w:r w:rsidRPr="007415C5">
        <w:rPr>
          <w:rFonts w:ascii="Arial" w:hAnsi="Arial" w:cs="Arial"/>
          <w:b w:val="0"/>
          <w:sz w:val="24"/>
          <w:lang w:val="sk-SK"/>
        </w:rPr>
        <w:t xml:space="preserve">1. Kritériá na vyhodnotenie ponúk:  </w:t>
      </w:r>
    </w:p>
    <w:p w14:paraId="00F0D9CE" w14:textId="77777777" w:rsidR="00C12B22" w:rsidRPr="002D35CD" w:rsidRDefault="00C12B22" w:rsidP="00C12B22">
      <w:pPr>
        <w:tabs>
          <w:tab w:val="clear" w:pos="709"/>
        </w:tabs>
        <w:ind w:left="0" w:firstLine="0"/>
        <w:jc w:val="left"/>
        <w:rPr>
          <w:rFonts w:ascii="Arial" w:hAnsi="Arial" w:cs="Arial"/>
          <w:bCs/>
          <w:sz w:val="24"/>
          <w:lang w:val="sk-SK"/>
        </w:rPr>
      </w:pPr>
      <w:r w:rsidRPr="007415C5">
        <w:rPr>
          <w:rFonts w:ascii="Arial" w:hAnsi="Arial" w:cs="Arial"/>
          <w:b w:val="0"/>
          <w:sz w:val="24"/>
          <w:lang w:val="sk-SK"/>
        </w:rPr>
        <w:t xml:space="preserve">    </w:t>
      </w:r>
      <w:r w:rsidRPr="002D35CD">
        <w:rPr>
          <w:rFonts w:ascii="Arial" w:hAnsi="Arial" w:cs="Arial"/>
          <w:bCs/>
          <w:sz w:val="24"/>
          <w:lang w:val="sk-SK"/>
        </w:rPr>
        <w:t>Najnižšia cena - cena celkom za celý predmet zákazky</w:t>
      </w:r>
      <w:r w:rsidR="00E508AC" w:rsidRPr="002D35CD">
        <w:rPr>
          <w:rFonts w:ascii="Arial" w:hAnsi="Arial" w:cs="Arial"/>
          <w:bCs/>
          <w:sz w:val="24"/>
          <w:lang w:val="sk-SK"/>
        </w:rPr>
        <w:t xml:space="preserve"> v</w:t>
      </w:r>
      <w:r w:rsidR="0072763D" w:rsidRPr="002D35CD">
        <w:rPr>
          <w:rFonts w:ascii="Arial" w:hAnsi="Arial" w:cs="Arial"/>
          <w:bCs/>
          <w:sz w:val="24"/>
          <w:lang w:val="sk-SK"/>
        </w:rPr>
        <w:t xml:space="preserve"> </w:t>
      </w:r>
      <w:r w:rsidR="00E508AC" w:rsidRPr="002D35CD">
        <w:rPr>
          <w:rFonts w:ascii="Arial" w:hAnsi="Arial" w:cs="Arial"/>
          <w:bCs/>
          <w:sz w:val="24"/>
          <w:lang w:val="sk-SK"/>
        </w:rPr>
        <w:t>€</w:t>
      </w:r>
    </w:p>
    <w:p w14:paraId="32E064EA" w14:textId="77777777" w:rsidR="00C12B22" w:rsidRPr="007415C5" w:rsidRDefault="00C12B22" w:rsidP="00C12B22">
      <w:pPr>
        <w:tabs>
          <w:tab w:val="clear" w:pos="709"/>
        </w:tabs>
        <w:autoSpaceDE w:val="0"/>
        <w:autoSpaceDN w:val="0"/>
        <w:ind w:left="720" w:firstLine="0"/>
        <w:rPr>
          <w:rFonts w:ascii="Arial" w:hAnsi="Arial" w:cs="Arial"/>
          <w:b w:val="0"/>
          <w:sz w:val="24"/>
          <w:lang w:val="sk-SK"/>
        </w:rPr>
      </w:pPr>
    </w:p>
    <w:p w14:paraId="658C3DDF" w14:textId="77777777" w:rsidR="00C12B22" w:rsidRDefault="00C12B22" w:rsidP="002D35CD">
      <w:pPr>
        <w:pStyle w:val="Zkladntext"/>
        <w:widowControl/>
        <w:autoSpaceDE/>
        <w:autoSpaceDN/>
        <w:spacing w:before="0"/>
        <w:ind w:left="284" w:hanging="142"/>
        <w:rPr>
          <w:rFonts w:ascii="Arial" w:hAnsi="Arial" w:cs="Arial"/>
          <w:noProof w:val="0"/>
          <w:color w:val="auto"/>
          <w:sz w:val="24"/>
          <w:lang w:val="sk-SK" w:eastAsia="cs-CZ"/>
        </w:rPr>
      </w:pPr>
      <w:r w:rsidRPr="007415C5">
        <w:rPr>
          <w:rFonts w:ascii="Arial" w:hAnsi="Arial" w:cs="Arial"/>
          <w:bCs/>
          <w:noProof w:val="0"/>
          <w:color w:val="auto"/>
          <w:sz w:val="24"/>
          <w:lang w:val="sk-SK" w:eastAsia="cs-CZ"/>
        </w:rPr>
        <w:t xml:space="preserve">  </w:t>
      </w:r>
      <w:r w:rsidRPr="007415C5">
        <w:rPr>
          <w:rFonts w:ascii="Arial" w:hAnsi="Arial" w:cs="Arial"/>
          <w:bCs/>
          <w:noProof w:val="0"/>
          <w:color w:val="auto"/>
          <w:sz w:val="24"/>
          <w:u w:val="single"/>
          <w:lang w:val="sk-SK" w:eastAsia="cs-CZ"/>
        </w:rPr>
        <w:t>Postup vyhodnotenia</w:t>
      </w:r>
      <w:r w:rsidRPr="007415C5">
        <w:rPr>
          <w:rFonts w:ascii="Arial" w:hAnsi="Arial" w:cs="Arial"/>
          <w:bCs/>
          <w:noProof w:val="0"/>
          <w:color w:val="auto"/>
          <w:sz w:val="24"/>
          <w:lang w:val="sk-SK" w:eastAsia="cs-CZ"/>
        </w:rPr>
        <w:t xml:space="preserve">: </w:t>
      </w:r>
      <w:r w:rsidRPr="007415C5">
        <w:rPr>
          <w:rFonts w:ascii="Arial" w:hAnsi="Arial" w:cs="Arial"/>
          <w:noProof w:val="0"/>
          <w:color w:val="auto"/>
          <w:sz w:val="24"/>
          <w:lang w:val="sk-SK" w:eastAsia="cs-CZ"/>
        </w:rPr>
        <w:t xml:space="preserve">V rámci úplného úvodného vyhodnotenia ponúk, podľa kritéria stanoveného na vyhodnotenie ponúk verejný obstarávateľ, resp. komisia určí poradie uchádzačov porovnaním výšky navrhnutých </w:t>
      </w:r>
      <w:r>
        <w:rPr>
          <w:rFonts w:ascii="Arial" w:hAnsi="Arial" w:cs="Arial"/>
          <w:noProof w:val="0"/>
          <w:color w:val="auto"/>
          <w:sz w:val="24"/>
          <w:lang w:val="sk-SK" w:eastAsia="cs-CZ"/>
        </w:rPr>
        <w:t xml:space="preserve">celkových </w:t>
      </w:r>
      <w:r w:rsidRPr="007415C5">
        <w:rPr>
          <w:rFonts w:ascii="Arial" w:hAnsi="Arial" w:cs="Arial"/>
          <w:noProof w:val="0"/>
          <w:color w:val="auto"/>
          <w:sz w:val="24"/>
          <w:lang w:val="sk-SK" w:eastAsia="cs-CZ"/>
        </w:rPr>
        <w:t xml:space="preserve">ponukových cien uchádzačov za dodanie </w:t>
      </w:r>
      <w:r>
        <w:rPr>
          <w:rFonts w:ascii="Arial" w:hAnsi="Arial" w:cs="Arial"/>
          <w:noProof w:val="0"/>
          <w:color w:val="auto"/>
          <w:sz w:val="24"/>
          <w:lang w:val="sk-SK" w:eastAsia="cs-CZ"/>
        </w:rPr>
        <w:t>celého</w:t>
      </w:r>
      <w:r w:rsidRPr="007415C5">
        <w:rPr>
          <w:rFonts w:ascii="Arial" w:hAnsi="Arial" w:cs="Arial"/>
          <w:noProof w:val="0"/>
          <w:color w:val="auto"/>
          <w:sz w:val="24"/>
          <w:lang w:val="sk-SK" w:eastAsia="cs-CZ"/>
        </w:rPr>
        <w:t xml:space="preserve"> predmetu zákazky vyjadrených v Euro s DPH, uvedených v jednotlivých ponukách uchádzačov. Komisia teda v úvodnom vyhodnotení ponúk zostaví poradie všetkých hodnotených ponúk podľa celkových cien s DPH </w:t>
      </w:r>
      <w:r>
        <w:rPr>
          <w:rFonts w:ascii="Arial" w:hAnsi="Arial" w:cs="Arial"/>
          <w:noProof w:val="0"/>
          <w:color w:val="auto"/>
          <w:sz w:val="24"/>
          <w:lang w:val="sk-SK" w:eastAsia="cs-CZ"/>
        </w:rPr>
        <w:t>za celý predmet</w:t>
      </w:r>
      <w:r w:rsidRPr="007415C5">
        <w:rPr>
          <w:rFonts w:ascii="Arial" w:hAnsi="Arial" w:cs="Arial"/>
          <w:noProof w:val="0"/>
          <w:color w:val="auto"/>
          <w:sz w:val="24"/>
          <w:lang w:val="sk-SK" w:eastAsia="cs-CZ"/>
        </w:rPr>
        <w:t xml:space="preserve"> zákazky. Ponuku s najnižšou cenou celkom s DPH </w:t>
      </w:r>
      <w:r>
        <w:rPr>
          <w:rFonts w:ascii="Arial" w:hAnsi="Arial" w:cs="Arial"/>
          <w:noProof w:val="0"/>
          <w:color w:val="auto"/>
          <w:sz w:val="24"/>
          <w:lang w:val="sk-SK" w:eastAsia="cs-CZ"/>
        </w:rPr>
        <w:t xml:space="preserve">za celý </w:t>
      </w:r>
      <w:r w:rsidRPr="007415C5">
        <w:rPr>
          <w:rFonts w:ascii="Arial" w:hAnsi="Arial" w:cs="Arial"/>
          <w:noProof w:val="0"/>
          <w:color w:val="auto"/>
          <w:sz w:val="24"/>
          <w:lang w:val="sk-SK" w:eastAsia="cs-CZ"/>
        </w:rPr>
        <w:t xml:space="preserve">premet zákazky zaradí komisia na prvé miesto poradia, ďalšie ponuky zaradí v zostupnom poradí, pričom ponuku s najvyššou cenou celkom s DPH za </w:t>
      </w:r>
      <w:r>
        <w:rPr>
          <w:rFonts w:ascii="Arial" w:hAnsi="Arial" w:cs="Arial"/>
          <w:noProof w:val="0"/>
          <w:color w:val="auto"/>
          <w:sz w:val="24"/>
          <w:lang w:val="sk-SK" w:eastAsia="cs-CZ"/>
        </w:rPr>
        <w:t>celý premet</w:t>
      </w:r>
      <w:r w:rsidRPr="007415C5">
        <w:rPr>
          <w:rFonts w:ascii="Arial" w:hAnsi="Arial" w:cs="Arial"/>
          <w:noProof w:val="0"/>
          <w:color w:val="auto"/>
          <w:sz w:val="24"/>
          <w:lang w:val="sk-SK" w:eastAsia="cs-CZ"/>
        </w:rPr>
        <w:t xml:space="preserve"> zákazky zaradí komisia na posledné miesto poradia. </w:t>
      </w:r>
    </w:p>
    <w:p w14:paraId="502E89B0" w14:textId="77777777" w:rsidR="00C12B22" w:rsidRPr="007415C5" w:rsidRDefault="00C12B22" w:rsidP="00C12B22">
      <w:pPr>
        <w:pStyle w:val="Zkladntext"/>
        <w:widowControl/>
        <w:autoSpaceDE/>
        <w:autoSpaceDN/>
        <w:spacing w:before="0"/>
        <w:ind w:left="567" w:hanging="141"/>
        <w:rPr>
          <w:rFonts w:ascii="Arial" w:hAnsi="Arial" w:cs="Arial"/>
          <w:bCs/>
          <w:noProof w:val="0"/>
          <w:color w:val="auto"/>
          <w:sz w:val="24"/>
          <w:lang w:val="sk-SK" w:eastAsia="cs-CZ"/>
        </w:rPr>
      </w:pPr>
    </w:p>
    <w:p w14:paraId="2464F5DD" w14:textId="77777777" w:rsidR="00C12B22" w:rsidRPr="007415C5" w:rsidRDefault="00C12B22" w:rsidP="00693980">
      <w:pPr>
        <w:pStyle w:val="Zkladntext"/>
        <w:widowControl/>
        <w:numPr>
          <w:ilvl w:val="0"/>
          <w:numId w:val="2"/>
        </w:numPr>
        <w:tabs>
          <w:tab w:val="clear" w:pos="720"/>
          <w:tab w:val="num" w:pos="284"/>
        </w:tabs>
        <w:autoSpaceDE/>
        <w:autoSpaceDN/>
        <w:spacing w:before="0"/>
        <w:ind w:left="567" w:hanging="567"/>
        <w:rPr>
          <w:rFonts w:ascii="Arial" w:hAnsi="Arial" w:cs="Arial"/>
          <w:noProof w:val="0"/>
          <w:color w:val="auto"/>
          <w:sz w:val="24"/>
          <w:lang w:val="sk-SK" w:eastAsia="cs-CZ"/>
        </w:rPr>
      </w:pPr>
      <w:r w:rsidRPr="007415C5">
        <w:rPr>
          <w:rFonts w:ascii="Arial" w:hAnsi="Arial" w:cs="Arial"/>
          <w:noProof w:val="0"/>
          <w:color w:val="auto"/>
          <w:sz w:val="24"/>
          <w:lang w:val="sk-SK" w:eastAsia="cs-CZ"/>
        </w:rPr>
        <w:t>Podľa kritérií sa hodnotí:</w:t>
      </w:r>
    </w:p>
    <w:p w14:paraId="5038D95B" w14:textId="77777777" w:rsidR="00C12B22" w:rsidRDefault="002D35CD" w:rsidP="002D35CD">
      <w:pPr>
        <w:tabs>
          <w:tab w:val="clear" w:pos="709"/>
          <w:tab w:val="num" w:pos="1276"/>
        </w:tabs>
        <w:ind w:left="1560" w:hanging="1560"/>
        <w:rPr>
          <w:rFonts w:ascii="Arial" w:hAnsi="Arial" w:cs="Arial"/>
          <w:b w:val="0"/>
          <w:sz w:val="24"/>
          <w:highlight w:val="yellow"/>
          <w:lang w:val="sk-SK"/>
        </w:rPr>
      </w:pPr>
      <w:r>
        <w:rPr>
          <w:rFonts w:ascii="Arial" w:hAnsi="Arial" w:cs="Arial"/>
          <w:bCs/>
          <w:sz w:val="24"/>
          <w:lang w:val="sk-SK"/>
        </w:rPr>
        <w:t xml:space="preserve">    </w:t>
      </w:r>
      <w:r w:rsidR="00C12B22" w:rsidRPr="000D5C4D">
        <w:rPr>
          <w:rFonts w:ascii="Arial" w:hAnsi="Arial" w:cs="Arial"/>
          <w:bCs/>
          <w:sz w:val="24"/>
          <w:lang w:val="sk-SK"/>
        </w:rPr>
        <w:t xml:space="preserve">Kritérium: </w:t>
      </w:r>
      <w:r w:rsidR="00C12B22" w:rsidRPr="000D5C4D">
        <w:rPr>
          <w:rFonts w:ascii="Arial" w:hAnsi="Arial" w:cs="Arial"/>
          <w:sz w:val="24"/>
          <w:lang w:val="sk-SK"/>
        </w:rPr>
        <w:t>Najnižšia cena (cena celkom za celý predmet zákazky)</w:t>
      </w:r>
      <w:r w:rsidR="00C12B22" w:rsidRPr="000D5C4D">
        <w:rPr>
          <w:rFonts w:ascii="Arial" w:hAnsi="Arial" w:cs="Arial"/>
          <w:bCs/>
          <w:sz w:val="24"/>
          <w:lang w:val="sk-SK"/>
        </w:rPr>
        <w:t xml:space="preserve"> </w:t>
      </w:r>
      <w:r w:rsidR="00C12B22" w:rsidRPr="00B725C8">
        <w:rPr>
          <w:rFonts w:ascii="Arial" w:hAnsi="Arial" w:cs="Arial"/>
          <w:b w:val="0"/>
          <w:bCs/>
          <w:sz w:val="24"/>
          <w:lang w:val="sk-SK"/>
        </w:rPr>
        <w:t xml:space="preserve">- hodnotí sa výška celkovej ceny za uskutočnenie celého predmetu zákazky </w:t>
      </w:r>
      <w:r w:rsidR="00C12B22" w:rsidRPr="00B725C8">
        <w:rPr>
          <w:rFonts w:ascii="Arial" w:hAnsi="Arial" w:cs="Arial"/>
          <w:b w:val="0"/>
          <w:bCs/>
          <w:sz w:val="24"/>
          <w:szCs w:val="20"/>
          <w:lang w:val="sk-SK"/>
        </w:rPr>
        <w:t xml:space="preserve">- t. z. cena podľa  </w:t>
      </w:r>
      <w:r w:rsidR="00C12B22">
        <w:rPr>
          <w:rFonts w:ascii="Arial" w:hAnsi="Arial" w:cs="Arial"/>
          <w:b w:val="0"/>
          <w:bCs/>
          <w:sz w:val="24"/>
          <w:szCs w:val="20"/>
          <w:lang w:val="sk-SK"/>
        </w:rPr>
        <w:t>výkazov</w:t>
      </w:r>
      <w:r w:rsidR="00C12B22" w:rsidRPr="00BB6790">
        <w:rPr>
          <w:rFonts w:ascii="Arial" w:hAnsi="Arial" w:cs="Arial"/>
          <w:b w:val="0"/>
          <w:bCs/>
          <w:sz w:val="24"/>
          <w:szCs w:val="20"/>
          <w:lang w:val="sk-SK"/>
        </w:rPr>
        <w:t xml:space="preserve"> - </w:t>
      </w:r>
      <w:r w:rsidR="00C12B22" w:rsidRPr="00E508AC">
        <w:rPr>
          <w:rFonts w:ascii="Arial" w:hAnsi="Arial" w:cs="Arial"/>
          <w:b w:val="0"/>
          <w:bCs/>
          <w:sz w:val="24"/>
          <w:lang w:val="sk-SK"/>
        </w:rPr>
        <w:t xml:space="preserve">výmer  </w:t>
      </w:r>
      <w:r w:rsidR="00E508AC" w:rsidRPr="00E508AC">
        <w:rPr>
          <w:rFonts w:ascii="Arial" w:hAnsi="Arial" w:cs="Arial"/>
          <w:b w:val="0"/>
          <w:sz w:val="24"/>
          <w:lang w:val="sk-SK"/>
        </w:rPr>
        <w:t>z projektovej dokumentácie, ktorá tvorí prílohu k súťažným podkladom.</w:t>
      </w:r>
    </w:p>
    <w:p w14:paraId="2FF74922" w14:textId="77777777" w:rsidR="00C12B22" w:rsidRDefault="00C12B22" w:rsidP="00C12B22">
      <w:pPr>
        <w:tabs>
          <w:tab w:val="clear" w:pos="709"/>
        </w:tabs>
        <w:ind w:left="1843" w:hanging="1134"/>
        <w:rPr>
          <w:rFonts w:ascii="Arial" w:hAnsi="Arial" w:cs="Arial"/>
          <w:b w:val="0"/>
          <w:sz w:val="24"/>
          <w:highlight w:val="yellow"/>
          <w:lang w:val="sk-SK"/>
        </w:rPr>
      </w:pPr>
    </w:p>
    <w:p w14:paraId="3CBD655C" w14:textId="77777777" w:rsidR="002D35CD" w:rsidRDefault="00C12B22" w:rsidP="002D35CD">
      <w:pPr>
        <w:tabs>
          <w:tab w:val="clear" w:pos="709"/>
        </w:tabs>
        <w:ind w:left="284" w:firstLine="0"/>
        <w:rPr>
          <w:rFonts w:ascii="Arial" w:hAnsi="Arial" w:cs="Arial"/>
          <w:b w:val="0"/>
          <w:sz w:val="24"/>
          <w:szCs w:val="20"/>
          <w:lang w:val="sk-SK"/>
        </w:rPr>
      </w:pPr>
      <w:r w:rsidRPr="00E508AC">
        <w:rPr>
          <w:rFonts w:ascii="Arial" w:hAnsi="Arial" w:cs="Arial"/>
          <w:b w:val="0"/>
          <w:sz w:val="24"/>
          <w:szCs w:val="20"/>
          <w:lang w:val="sk-SK"/>
        </w:rPr>
        <w:t>Uchádzač určí jeho ponukovú cenu tak, že ocení výkazy-výmery,</w:t>
      </w:r>
      <w:r w:rsidRPr="002E5C52">
        <w:rPr>
          <w:rFonts w:ascii="Arial" w:hAnsi="Arial"/>
          <w:b w:val="0"/>
          <w:sz w:val="24"/>
          <w:lang w:val="sk-SK"/>
        </w:rPr>
        <w:t xml:space="preserve"> </w:t>
      </w:r>
      <w:r w:rsidRPr="00E508AC">
        <w:rPr>
          <w:rFonts w:ascii="Arial" w:hAnsi="Arial" w:cs="Arial"/>
          <w:b w:val="0"/>
          <w:sz w:val="24"/>
          <w:szCs w:val="20"/>
          <w:lang w:val="sk-SK"/>
        </w:rPr>
        <w:t>ktoré sú uvedené vo vyššie</w:t>
      </w:r>
      <w:r w:rsidRPr="000D2228">
        <w:rPr>
          <w:rFonts w:ascii="Arial" w:hAnsi="Arial" w:cs="Arial"/>
          <w:b w:val="0"/>
          <w:sz w:val="24"/>
          <w:szCs w:val="20"/>
          <w:lang w:val="sk-SK"/>
        </w:rPr>
        <w:t xml:space="preserve"> uv</w:t>
      </w:r>
      <w:r>
        <w:rPr>
          <w:rFonts w:ascii="Arial" w:hAnsi="Arial" w:cs="Arial"/>
          <w:b w:val="0"/>
          <w:sz w:val="24"/>
          <w:szCs w:val="20"/>
          <w:lang w:val="sk-SK"/>
        </w:rPr>
        <w:t>edenej projektovej dokumentácii</w:t>
      </w:r>
      <w:r w:rsidRPr="000D2228">
        <w:rPr>
          <w:rFonts w:ascii="Arial" w:hAnsi="Arial" w:cs="Arial"/>
          <w:b w:val="0"/>
          <w:sz w:val="24"/>
          <w:lang w:val="sk-SK"/>
        </w:rPr>
        <w:t>.</w:t>
      </w:r>
      <w:r w:rsidRPr="000D2228">
        <w:rPr>
          <w:rFonts w:ascii="Arial" w:hAnsi="Arial" w:cs="Arial"/>
          <w:b w:val="0"/>
          <w:sz w:val="24"/>
          <w:szCs w:val="20"/>
          <w:lang w:val="sk-SK"/>
        </w:rPr>
        <w:t xml:space="preserve"> Jeho výsledná ponuková cena je teda súčtom cien všetkých položiek u</w:t>
      </w:r>
      <w:r>
        <w:rPr>
          <w:rFonts w:ascii="Arial" w:hAnsi="Arial" w:cs="Arial"/>
          <w:b w:val="0"/>
          <w:sz w:val="24"/>
          <w:szCs w:val="20"/>
          <w:lang w:val="sk-SK"/>
        </w:rPr>
        <w:t>ve</w:t>
      </w:r>
      <w:r w:rsidRPr="000D2228">
        <w:rPr>
          <w:rFonts w:ascii="Arial" w:hAnsi="Arial" w:cs="Arial"/>
          <w:b w:val="0"/>
          <w:sz w:val="24"/>
          <w:szCs w:val="20"/>
          <w:lang w:val="sk-SK"/>
        </w:rPr>
        <w:t xml:space="preserve">dených vo všetkých výkazoch-výmer z  projektovej dokumentácie pri dodržaní tam uvedených </w:t>
      </w:r>
      <w:r>
        <w:rPr>
          <w:rFonts w:ascii="Arial" w:hAnsi="Arial" w:cs="Arial"/>
          <w:b w:val="0"/>
          <w:sz w:val="24"/>
          <w:szCs w:val="20"/>
          <w:lang w:val="sk-SK"/>
        </w:rPr>
        <w:t>množstiev (kusov, m. j. a pod.)</w:t>
      </w:r>
      <w:r w:rsidRPr="000D2228">
        <w:rPr>
          <w:rFonts w:ascii="Arial" w:hAnsi="Arial" w:cs="Arial"/>
          <w:b w:val="0"/>
          <w:sz w:val="24"/>
          <w:lang w:val="sk-SK"/>
        </w:rPr>
        <w:t>.</w:t>
      </w:r>
      <w:r w:rsidRPr="000D2228">
        <w:rPr>
          <w:rFonts w:ascii="Arial" w:hAnsi="Arial" w:cs="Arial"/>
          <w:b w:val="0"/>
          <w:sz w:val="24"/>
          <w:szCs w:val="20"/>
          <w:lang w:val="sk-SK"/>
        </w:rPr>
        <w:t xml:space="preserve">  T. z. uchádzač vždy doplní jeho jednotkovú cenu za položku, ktorú vynásobí uvedeným množstvom (kusmi, m. j.  a pod.) a súčet cien všetkých jednotlivých položiek bude jeho ponukovou cenou. </w:t>
      </w:r>
    </w:p>
    <w:p w14:paraId="48E64341" w14:textId="77777777" w:rsidR="00C12B22" w:rsidRPr="00DE35C2" w:rsidRDefault="00C12B22" w:rsidP="002D35CD">
      <w:pPr>
        <w:tabs>
          <w:tab w:val="clear" w:pos="709"/>
        </w:tabs>
        <w:ind w:left="284" w:firstLine="0"/>
        <w:rPr>
          <w:rFonts w:ascii="Arial" w:hAnsi="Arial" w:cs="Arial"/>
          <w:b w:val="0"/>
          <w:sz w:val="24"/>
          <w:lang w:val="sk-SK"/>
        </w:rPr>
      </w:pPr>
      <w:r w:rsidRPr="000D2228">
        <w:rPr>
          <w:rFonts w:ascii="Arial" w:hAnsi="Arial" w:cs="Arial"/>
          <w:b w:val="0"/>
          <w:sz w:val="24"/>
          <w:szCs w:val="20"/>
          <w:lang w:val="sk-SK"/>
        </w:rPr>
        <w:t xml:space="preserve">Ponuková cena uchádzača musí zahŕňať všetky náklady na dodanie predmetu obstarávania verejnému </w:t>
      </w:r>
      <w:r w:rsidRPr="00FB56F5">
        <w:rPr>
          <w:rFonts w:ascii="Arial" w:hAnsi="Arial" w:cs="Arial"/>
          <w:b w:val="0"/>
          <w:sz w:val="24"/>
          <w:lang w:val="sk-SK"/>
        </w:rPr>
        <w:t xml:space="preserve">obstarávateľovi </w:t>
      </w:r>
      <w:r w:rsidRPr="00DE37A7">
        <w:rPr>
          <w:rFonts w:ascii="Arial" w:hAnsi="Arial" w:cs="Arial"/>
          <w:b w:val="0"/>
          <w:sz w:val="24"/>
          <w:lang w:val="sk-SK"/>
        </w:rPr>
        <w:t>(vrátane napr. dopravy do miesta dodania, náklady na vybudovanie a prevádzkovanie staveniska, náklady na všetky dodávky materiálov a pod.)</w:t>
      </w:r>
      <w:r w:rsidRPr="00DE35C2">
        <w:rPr>
          <w:rFonts w:ascii="Arial" w:hAnsi="Arial" w:cs="Arial"/>
          <w:b w:val="0"/>
          <w:sz w:val="24"/>
          <w:lang w:val="sk-SK"/>
        </w:rPr>
        <w:t xml:space="preserve"> </w:t>
      </w:r>
    </w:p>
    <w:p w14:paraId="44AEDD5E" w14:textId="77777777" w:rsidR="00612323" w:rsidRDefault="00C12B22" w:rsidP="002D35CD">
      <w:pPr>
        <w:tabs>
          <w:tab w:val="clear" w:pos="709"/>
        </w:tabs>
        <w:ind w:left="284" w:firstLine="0"/>
        <w:rPr>
          <w:rFonts w:ascii="Arial" w:hAnsi="Arial" w:cs="Arial"/>
          <w:b w:val="0"/>
          <w:sz w:val="24"/>
          <w:lang w:val="sk-SK"/>
        </w:rPr>
      </w:pPr>
      <w:r>
        <w:rPr>
          <w:rFonts w:ascii="Arial" w:hAnsi="Arial" w:cs="Arial"/>
          <w:b w:val="0"/>
          <w:sz w:val="24"/>
          <w:lang w:val="sk-SK"/>
        </w:rPr>
        <w:t xml:space="preserve">      </w:t>
      </w:r>
    </w:p>
    <w:p w14:paraId="036F474E" w14:textId="77777777" w:rsidR="00C12B22" w:rsidRPr="007E31E6" w:rsidRDefault="002D35CD" w:rsidP="002D35CD">
      <w:pPr>
        <w:tabs>
          <w:tab w:val="clear" w:pos="709"/>
        </w:tabs>
        <w:rPr>
          <w:rFonts w:ascii="Arial" w:hAnsi="Arial" w:cs="Arial"/>
          <w:sz w:val="24"/>
          <w:lang w:val="sk-SK"/>
        </w:rPr>
      </w:pPr>
      <w:r>
        <w:rPr>
          <w:rFonts w:ascii="Arial" w:hAnsi="Arial" w:cs="Arial"/>
          <w:b w:val="0"/>
          <w:sz w:val="24"/>
          <w:lang w:val="sk-SK"/>
        </w:rPr>
        <w:t xml:space="preserve">   </w:t>
      </w:r>
      <w:r w:rsidR="00C12B22" w:rsidRPr="00FB56F5">
        <w:rPr>
          <w:rFonts w:ascii="Arial" w:hAnsi="Arial" w:cs="Arial"/>
          <w:b w:val="0"/>
          <w:sz w:val="24"/>
          <w:lang w:val="sk-SK"/>
        </w:rPr>
        <w:t xml:space="preserve"> </w:t>
      </w:r>
      <w:r w:rsidR="00C12B22" w:rsidRPr="007E31E6">
        <w:rPr>
          <w:rFonts w:ascii="Arial" w:hAnsi="Arial" w:cs="Arial"/>
          <w:sz w:val="24"/>
          <w:lang w:val="sk-SK"/>
        </w:rPr>
        <w:t xml:space="preserve">Hodnotia sa ceny vrátane DPH.   </w:t>
      </w:r>
    </w:p>
    <w:p w14:paraId="5F0F1AE1" w14:textId="77777777" w:rsidR="00C12B22" w:rsidRPr="006E77DD" w:rsidRDefault="00C12B22" w:rsidP="00C12B22">
      <w:pPr>
        <w:pStyle w:val="Zkladntext"/>
        <w:widowControl/>
        <w:tabs>
          <w:tab w:val="left" w:pos="709"/>
        </w:tabs>
        <w:autoSpaceDE/>
        <w:autoSpaceDN/>
        <w:spacing w:before="0"/>
        <w:ind w:left="709" w:firstLine="0"/>
        <w:rPr>
          <w:rFonts w:ascii="Arial" w:hAnsi="Arial" w:cs="Arial"/>
          <w:noProof w:val="0"/>
          <w:color w:val="auto"/>
          <w:sz w:val="24"/>
          <w:szCs w:val="20"/>
          <w:lang w:val="sk-SK" w:eastAsia="cs-CZ"/>
        </w:rPr>
      </w:pPr>
    </w:p>
    <w:p w14:paraId="56A1D6ED" w14:textId="77777777" w:rsidR="007A33BA" w:rsidRDefault="007A33BA" w:rsidP="007A33BA">
      <w:pPr>
        <w:pStyle w:val="Zkladntext"/>
        <w:widowControl/>
        <w:autoSpaceDE/>
        <w:spacing w:before="0"/>
        <w:ind w:left="284" w:hanging="284"/>
        <w:rPr>
          <w:rFonts w:ascii="Arial" w:hAnsi="Arial" w:cs="Arial"/>
          <w:noProof w:val="0"/>
          <w:color w:val="auto"/>
          <w:sz w:val="24"/>
          <w:lang w:val="sk-SK" w:eastAsia="cs-CZ"/>
        </w:rPr>
      </w:pPr>
      <w:r>
        <w:rPr>
          <w:rFonts w:ascii="Arial" w:hAnsi="Arial" w:cs="Arial"/>
          <w:bCs/>
          <w:noProof w:val="0"/>
          <w:color w:val="auto"/>
          <w:sz w:val="24"/>
          <w:lang w:val="sk-SK" w:eastAsia="cs-CZ"/>
        </w:rPr>
        <w:t xml:space="preserve">3. Úspešným uchádzačom sa stane ten uchádzač, ktorého ponuková cena </w:t>
      </w:r>
      <w:r>
        <w:rPr>
          <w:rFonts w:ascii="Arial" w:hAnsi="Arial" w:cs="Arial"/>
          <w:noProof w:val="0"/>
          <w:color w:val="auto"/>
          <w:sz w:val="24"/>
          <w:lang w:val="sk-SK" w:eastAsia="cs-CZ"/>
        </w:rPr>
        <w:t>celkom za celý predmet zákazky</w:t>
      </w:r>
      <w:r>
        <w:rPr>
          <w:rFonts w:ascii="Arial" w:hAnsi="Arial" w:cs="Arial"/>
          <w:bCs/>
          <w:noProof w:val="0"/>
          <w:color w:val="auto"/>
          <w:sz w:val="24"/>
          <w:lang w:val="sk-SK" w:eastAsia="cs-CZ"/>
        </w:rPr>
        <w:t xml:space="preserve"> bude najnižšia </w:t>
      </w:r>
      <w:r>
        <w:rPr>
          <w:rFonts w:ascii="Arial" w:hAnsi="Arial" w:cs="Arial"/>
          <w:noProof w:val="0"/>
          <w:color w:val="auto"/>
          <w:sz w:val="24"/>
          <w:lang w:val="sk-SK" w:eastAsia="cs-CZ"/>
        </w:rPr>
        <w:t>za predpokladu, že nenastane neprijateľnosť tejto ponuky podľa bodu 2.3. časti A.1 súťažných pokladov, t. z., že verejný obstarávateľ môže, ale nemusí prijať ponuku vyššiu ako je predpokladaná hodnota zákazky určená verejným obstarávateľom s DPH.</w:t>
      </w:r>
    </w:p>
    <w:p w14:paraId="19BF29BA" w14:textId="77777777" w:rsidR="007A33BA" w:rsidRDefault="007A33BA" w:rsidP="007A33BA">
      <w:pPr>
        <w:pStyle w:val="Zkladntext"/>
        <w:widowControl/>
        <w:autoSpaceDE/>
        <w:spacing w:before="0"/>
        <w:ind w:left="284" w:hanging="284"/>
        <w:rPr>
          <w:rFonts w:ascii="Arial" w:hAnsi="Arial" w:cs="Arial"/>
          <w:bCs/>
          <w:noProof w:val="0"/>
          <w:color w:val="auto"/>
          <w:sz w:val="24"/>
          <w:lang w:val="sk-SK" w:eastAsia="cs-CZ"/>
        </w:rPr>
      </w:pPr>
    </w:p>
    <w:p w14:paraId="55B08010" w14:textId="77777777" w:rsidR="007A33BA" w:rsidRDefault="007A33BA" w:rsidP="007A33BA">
      <w:pPr>
        <w:pStyle w:val="Zkladntext"/>
        <w:widowControl/>
        <w:autoSpaceDE/>
        <w:spacing w:before="0"/>
        <w:ind w:left="284" w:hanging="284"/>
        <w:rPr>
          <w:rFonts w:ascii="Arial" w:hAnsi="Arial" w:cs="Arial"/>
          <w:bCs/>
          <w:noProof w:val="0"/>
          <w:color w:val="auto"/>
          <w:sz w:val="24"/>
          <w:lang w:val="sk-SK" w:eastAsia="cs-CZ"/>
        </w:rPr>
      </w:pPr>
      <w:r>
        <w:rPr>
          <w:rFonts w:ascii="Arial" w:hAnsi="Arial" w:cs="Arial"/>
          <w:noProof w:val="0"/>
          <w:color w:val="auto"/>
          <w:sz w:val="24"/>
          <w:lang w:val="sk-SK" w:eastAsia="cs-CZ"/>
        </w:rPr>
        <w:t>4. Navrhovanú cenu predmetu zmluvy nie je možné navŕšiť počas trvania zmluvy v dôsledku registrácie úspešného uchádzača za platiteľa DPH.</w:t>
      </w:r>
    </w:p>
    <w:p w14:paraId="6F2DC831" w14:textId="77777777" w:rsidR="007A33BA" w:rsidRDefault="007A33BA" w:rsidP="007A33BA">
      <w:pPr>
        <w:pStyle w:val="Zkladntext"/>
        <w:widowControl/>
        <w:autoSpaceDE/>
        <w:spacing w:before="0"/>
        <w:ind w:left="720" w:firstLine="0"/>
        <w:rPr>
          <w:rFonts w:ascii="Arial" w:hAnsi="Arial" w:cs="Arial"/>
          <w:bCs/>
          <w:noProof w:val="0"/>
          <w:color w:val="auto"/>
          <w:sz w:val="24"/>
          <w:lang w:val="sk-SK" w:eastAsia="cs-CZ"/>
        </w:rPr>
      </w:pPr>
    </w:p>
    <w:p w14:paraId="4A65EC99" w14:textId="77777777" w:rsidR="007A33BA" w:rsidRDefault="007A33BA" w:rsidP="007A33BA">
      <w:pPr>
        <w:autoSpaceDE w:val="0"/>
        <w:autoSpaceDN w:val="0"/>
        <w:adjustRightInd w:val="0"/>
        <w:ind w:left="284" w:firstLine="0"/>
        <w:rPr>
          <w:rFonts w:ascii="Arial" w:hAnsi="Arial" w:cs="Arial"/>
          <w:b w:val="0"/>
          <w:color w:val="000000"/>
          <w:sz w:val="24"/>
          <w:lang w:val="sk-SK"/>
        </w:rPr>
      </w:pPr>
      <w:r>
        <w:rPr>
          <w:rFonts w:ascii="Arial" w:hAnsi="Arial" w:cs="Arial"/>
          <w:b w:val="0"/>
          <w:color w:val="000000"/>
          <w:sz w:val="24"/>
          <w:lang w:val="sk-SK"/>
        </w:rPr>
        <w:t xml:space="preserve">V prípade, ak má Uchádzač - Zhotoviteľ sídlo mimo územia Slovenskej republiky a je platcom DPH, verejný obstarávateľ - Objednávateľ má povinnosť v zmysle platných právnych </w:t>
      </w:r>
      <w:r>
        <w:rPr>
          <w:rFonts w:ascii="Arial" w:hAnsi="Arial" w:cs="Arial"/>
          <w:b w:val="0"/>
          <w:color w:val="000000"/>
          <w:sz w:val="24"/>
          <w:lang w:val="sk-SK"/>
        </w:rPr>
        <w:lastRenderedPageBreak/>
        <w:t xml:space="preserve">predpisov SR odviesť daň za Uchádzača - Zhotoviteľa - to znamená, že Uchádzač - Zhotoviteľ nebude fakturovať DPH. </w:t>
      </w:r>
    </w:p>
    <w:p w14:paraId="43327988" w14:textId="77777777" w:rsidR="007A33BA" w:rsidRDefault="007A33BA" w:rsidP="007A33BA">
      <w:pPr>
        <w:autoSpaceDE w:val="0"/>
        <w:autoSpaceDN w:val="0"/>
        <w:adjustRightInd w:val="0"/>
        <w:ind w:left="284" w:firstLine="0"/>
        <w:rPr>
          <w:rFonts w:ascii="Arial" w:hAnsi="Arial" w:cs="Arial"/>
          <w:b w:val="0"/>
          <w:color w:val="000000"/>
          <w:sz w:val="24"/>
          <w:lang w:val="sk-SK"/>
        </w:rPr>
      </w:pPr>
    </w:p>
    <w:p w14:paraId="026D28FB" w14:textId="77777777" w:rsidR="007A33BA" w:rsidRDefault="007A33BA" w:rsidP="007A33BA">
      <w:pPr>
        <w:ind w:left="284" w:firstLine="0"/>
        <w:rPr>
          <w:rFonts w:ascii="Arial" w:hAnsi="Arial"/>
          <w:b w:val="0"/>
          <w:sz w:val="24"/>
          <w:lang w:val="sk-SK"/>
        </w:rPr>
      </w:pPr>
      <w:r>
        <w:rPr>
          <w:rFonts w:ascii="Arial" w:hAnsi="Arial" w:cs="Arial"/>
          <w:b w:val="0"/>
          <w:color w:val="000000"/>
          <w:sz w:val="24"/>
          <w:lang w:val="sk-SK"/>
        </w:rPr>
        <w:t xml:space="preserve">Avšak - keďže celková cena, ktorú Verejný obstarávateľ - Objednávateľ zaplatí za predmet tejto zmluvy je j kritériom na vyhodnotenie ponúk, Uchádzač - Poskytovateľ (platca DPH) so sídlom mimo územia SR uvedie svoju cenu tak, že k nej pripočíta </w:t>
      </w:r>
      <w:r>
        <w:rPr>
          <w:rFonts w:ascii="Arial" w:hAnsi="Arial" w:cs="Arial"/>
          <w:b w:val="0"/>
          <w:sz w:val="24"/>
          <w:lang w:val="sk-SK"/>
        </w:rPr>
        <w:t xml:space="preserve">príslušnú  výšku DPH </w:t>
      </w:r>
      <w:r>
        <w:rPr>
          <w:rFonts w:ascii="Arial" w:hAnsi="Arial" w:cs="Arial"/>
          <w:b w:val="0"/>
          <w:sz w:val="24"/>
          <w:lang w:val="sk-SK" w:eastAsia="en-US"/>
        </w:rPr>
        <w:t xml:space="preserve">podľa zákona č. 222/2004 </w:t>
      </w:r>
      <w:proofErr w:type="spellStart"/>
      <w:r>
        <w:rPr>
          <w:rFonts w:ascii="Arial" w:hAnsi="Arial" w:cs="Arial"/>
          <w:b w:val="0"/>
          <w:sz w:val="24"/>
          <w:lang w:val="sk-SK" w:eastAsia="en-US"/>
        </w:rPr>
        <w:t>Z.z</w:t>
      </w:r>
      <w:proofErr w:type="spellEnd"/>
      <w:r>
        <w:rPr>
          <w:rFonts w:ascii="Arial" w:hAnsi="Arial"/>
          <w:b w:val="0"/>
          <w:sz w:val="24"/>
          <w:lang w:val="sk-SK"/>
        </w:rPr>
        <w:t>.</w:t>
      </w:r>
    </w:p>
    <w:p w14:paraId="30C9DF1B" w14:textId="77777777" w:rsidR="007A33BA" w:rsidRDefault="007A33BA" w:rsidP="007A33BA">
      <w:pPr>
        <w:pStyle w:val="Zkladntext"/>
        <w:widowControl/>
        <w:autoSpaceDE/>
        <w:spacing w:before="0"/>
        <w:ind w:left="720" w:firstLine="0"/>
        <w:rPr>
          <w:rFonts w:ascii="Arial" w:hAnsi="Arial" w:cs="Arial"/>
          <w:bCs/>
          <w:noProof w:val="0"/>
          <w:color w:val="auto"/>
          <w:sz w:val="24"/>
          <w:lang w:val="sk-SK" w:eastAsia="cs-CZ"/>
        </w:rPr>
      </w:pPr>
    </w:p>
    <w:p w14:paraId="4B80D1F2" w14:textId="77777777" w:rsidR="007A33BA" w:rsidRDefault="007A33BA" w:rsidP="007A33BA">
      <w:pPr>
        <w:pStyle w:val="Zkladntext"/>
        <w:widowControl/>
        <w:autoSpaceDE/>
        <w:spacing w:before="0"/>
        <w:ind w:left="284" w:hanging="284"/>
        <w:rPr>
          <w:rFonts w:ascii="Arial" w:hAnsi="Arial" w:cs="Arial"/>
          <w:noProof w:val="0"/>
          <w:color w:val="auto"/>
          <w:sz w:val="24"/>
          <w:szCs w:val="20"/>
          <w:lang w:val="sk-SK" w:eastAsia="cs-CZ"/>
        </w:rPr>
      </w:pPr>
      <w:r>
        <w:rPr>
          <w:rFonts w:ascii="Arial" w:hAnsi="Arial" w:cs="Arial"/>
          <w:noProof w:val="0"/>
          <w:color w:val="auto"/>
          <w:sz w:val="24"/>
          <w:szCs w:val="20"/>
          <w:lang w:val="sk-SK" w:eastAsia="cs-CZ"/>
        </w:rPr>
        <w:t xml:space="preserve">6. Uchádzač je povinný vyplniť tlačivo </w:t>
      </w:r>
      <w:r>
        <w:rPr>
          <w:rFonts w:ascii="Arial" w:hAnsi="Arial" w:cs="Arial"/>
          <w:b/>
          <w:bCs/>
          <w:noProof w:val="0"/>
          <w:color w:val="auto"/>
          <w:sz w:val="24"/>
          <w:szCs w:val="20"/>
          <w:lang w:val="sk-SK" w:eastAsia="cs-CZ"/>
        </w:rPr>
        <w:t>SAMOSTATNÝ SÚPIS NÁVRHOV NA PLNENIE KRITÉRIÍ URČENÝCH VEREJNÝM OBSTARÁVATEĽOM NA HODNOTENIE PONÚK – ponuková cena uchádzača</w:t>
      </w:r>
      <w:r>
        <w:rPr>
          <w:rFonts w:ascii="Arial" w:hAnsi="Arial" w:cs="Arial"/>
          <w:noProof w:val="0"/>
          <w:color w:val="auto"/>
          <w:sz w:val="24"/>
          <w:szCs w:val="20"/>
          <w:lang w:val="sk-SK" w:eastAsia="cs-CZ"/>
        </w:rPr>
        <w:t>, ktoré je uvedené na nasledovných stranách týchto podkladov, v ktorom uvedie návrhy na plnenie kritérií.</w:t>
      </w:r>
    </w:p>
    <w:p w14:paraId="2803182B" w14:textId="77777777" w:rsidR="007A33BA" w:rsidRDefault="007A33BA" w:rsidP="007A33BA">
      <w:pPr>
        <w:pStyle w:val="Odsekzoznamu"/>
        <w:rPr>
          <w:rFonts w:ascii="Arial" w:hAnsi="Arial" w:cs="Arial"/>
          <w:b/>
        </w:rPr>
      </w:pPr>
    </w:p>
    <w:p w14:paraId="19C2E8A3" w14:textId="77777777" w:rsidR="007A33BA" w:rsidRDefault="007A33BA" w:rsidP="007A33BA">
      <w:pPr>
        <w:pStyle w:val="Zkladntext"/>
        <w:widowControl/>
        <w:autoSpaceDE/>
        <w:spacing w:before="0"/>
        <w:ind w:left="284" w:firstLine="0"/>
        <w:rPr>
          <w:rFonts w:ascii="Arial" w:hAnsi="Arial" w:cs="Arial"/>
          <w:bCs/>
          <w:color w:val="auto"/>
          <w:sz w:val="28"/>
          <w:szCs w:val="28"/>
          <w:u w:val="single"/>
          <w:lang w:val="sk-SK" w:eastAsia="cs-CZ"/>
        </w:rPr>
      </w:pPr>
      <w:r>
        <w:rPr>
          <w:rFonts w:ascii="Arial" w:hAnsi="Arial" w:cs="Arial"/>
          <w:color w:val="auto"/>
          <w:sz w:val="28"/>
          <w:szCs w:val="28"/>
          <w:highlight w:val="lightGray"/>
          <w:u w:val="single"/>
          <w:lang w:val="sk-SK" w:eastAsia="cs-CZ"/>
        </w:rPr>
        <w:t xml:space="preserve">Prosíme </w:t>
      </w:r>
      <w:r>
        <w:rPr>
          <w:rFonts w:ascii="Arial" w:hAnsi="Arial" w:cs="Arial"/>
          <w:b/>
          <w:color w:val="auto"/>
          <w:sz w:val="28"/>
          <w:szCs w:val="28"/>
          <w:highlight w:val="lightGray"/>
          <w:u w:val="single"/>
          <w:lang w:val="sk-SK" w:eastAsia="cs-CZ"/>
        </w:rPr>
        <w:t>priložiť aj podrobnú kalkuláciu ponukovej ceny uchádzača</w:t>
      </w:r>
      <w:r>
        <w:rPr>
          <w:rFonts w:ascii="Arial" w:hAnsi="Arial" w:cs="Arial"/>
          <w:color w:val="auto"/>
          <w:sz w:val="28"/>
          <w:szCs w:val="28"/>
          <w:highlight w:val="lightGray"/>
          <w:u w:val="single"/>
          <w:lang w:val="sk-SK" w:eastAsia="cs-CZ"/>
        </w:rPr>
        <w:t xml:space="preserve"> (v rozsahu a obsahu ocenených výkazov-výmer z projektovej dokumentácie k tejto zákazke</w:t>
      </w:r>
      <w:r>
        <w:rPr>
          <w:rFonts w:ascii="Arial" w:hAnsi="Arial" w:cs="Arial"/>
          <w:noProof w:val="0"/>
          <w:color w:val="auto"/>
          <w:sz w:val="28"/>
          <w:szCs w:val="28"/>
          <w:highlight w:val="lightGray"/>
          <w:u w:val="single"/>
          <w:lang w:val="sk-SK" w:eastAsia="cs-CZ"/>
        </w:rPr>
        <w:t>)</w:t>
      </w:r>
      <w:r>
        <w:rPr>
          <w:rFonts w:ascii="Arial" w:hAnsi="Arial" w:cs="Arial"/>
          <w:color w:val="auto"/>
          <w:sz w:val="28"/>
          <w:szCs w:val="28"/>
          <w:highlight w:val="lightGray"/>
          <w:u w:val="single"/>
          <w:lang w:val="sk-SK" w:eastAsia="cs-CZ"/>
        </w:rPr>
        <w:t xml:space="preserve">, ktorá </w:t>
      </w:r>
      <w:r>
        <w:rPr>
          <w:rFonts w:ascii="Arial" w:hAnsi="Arial" w:cs="Arial"/>
          <w:bCs/>
          <w:color w:val="auto"/>
          <w:sz w:val="28"/>
          <w:szCs w:val="28"/>
          <w:highlight w:val="lightGray"/>
          <w:u w:val="single"/>
          <w:lang w:val="sk-SK" w:eastAsia="cs-CZ"/>
        </w:rPr>
        <w:t xml:space="preserve"> </w:t>
      </w:r>
      <w:r>
        <w:rPr>
          <w:rFonts w:ascii="Arial" w:hAnsi="Arial" w:cs="Arial"/>
          <w:b/>
          <w:bCs/>
          <w:color w:val="auto"/>
          <w:sz w:val="28"/>
          <w:szCs w:val="28"/>
          <w:highlight w:val="lightGray"/>
          <w:u w:val="single"/>
          <w:lang w:val="sk-SK" w:eastAsia="cs-CZ"/>
        </w:rPr>
        <w:t>tvorí neoddeliteľnú súčasť tohto samostatného súpisu návrhov na plnenie kritérií</w:t>
      </w:r>
      <w:r>
        <w:rPr>
          <w:rFonts w:ascii="Arial" w:hAnsi="Arial" w:cs="Arial"/>
          <w:bCs/>
          <w:color w:val="auto"/>
          <w:sz w:val="28"/>
          <w:szCs w:val="28"/>
          <w:highlight w:val="lightGray"/>
          <w:u w:val="single"/>
          <w:lang w:val="sk-SK" w:eastAsia="cs-CZ"/>
        </w:rPr>
        <w:t>.</w:t>
      </w:r>
      <w:r>
        <w:rPr>
          <w:rFonts w:ascii="Arial" w:hAnsi="Arial" w:cs="Arial"/>
          <w:bCs/>
          <w:color w:val="auto"/>
          <w:sz w:val="28"/>
          <w:szCs w:val="28"/>
          <w:u w:val="single"/>
          <w:lang w:val="sk-SK" w:eastAsia="cs-CZ"/>
        </w:rPr>
        <w:t xml:space="preserve"> </w:t>
      </w:r>
    </w:p>
    <w:p w14:paraId="656385D6" w14:textId="77777777" w:rsidR="007A33BA" w:rsidRDefault="007A33BA" w:rsidP="007A33BA">
      <w:pPr>
        <w:ind w:left="0" w:firstLine="0"/>
        <w:rPr>
          <w:rFonts w:ascii="Arial" w:hAnsi="Arial" w:cs="Arial"/>
          <w:bCs/>
          <w:sz w:val="24"/>
          <w:lang w:val="sk-SK"/>
        </w:rPr>
      </w:pPr>
    </w:p>
    <w:p w14:paraId="36124DAA" w14:textId="77777777" w:rsidR="007A33BA" w:rsidRDefault="007A33BA" w:rsidP="007A33BA">
      <w:pPr>
        <w:ind w:left="284" w:firstLine="0"/>
        <w:rPr>
          <w:rFonts w:ascii="Arial" w:hAnsi="Arial" w:cs="Arial"/>
          <w:bCs/>
          <w:sz w:val="24"/>
          <w:u w:val="single"/>
          <w:lang w:val="sk-SK"/>
        </w:rPr>
      </w:pPr>
      <w:r>
        <w:rPr>
          <w:rFonts w:ascii="Arial" w:hAnsi="Arial" w:cs="Arial"/>
          <w:bCs/>
          <w:sz w:val="24"/>
          <w:u w:val="single"/>
          <w:lang w:val="sk-SK"/>
        </w:rPr>
        <w:t>Verejný obstarávateľ dôrazne upozorňuje uchádzačov, že bude na zadaných minimálnych parametroch predmetu zákazky a jeho súčastí trvať a nie je možné neskôr nahradiť tovary/dodávky inými tovarmi/dodávkami s nižšími alebo menej kvalitnými požadovanými parametrami ako tie, kt. sú požadované (najmä v projektovej dokumentácii)!</w:t>
      </w:r>
    </w:p>
    <w:p w14:paraId="5CF3A85E" w14:textId="77777777" w:rsidR="008E517C" w:rsidRDefault="008E517C" w:rsidP="007A33BA">
      <w:pPr>
        <w:pStyle w:val="Zkladntext"/>
        <w:widowControl/>
        <w:autoSpaceDE/>
        <w:autoSpaceDN/>
        <w:spacing w:before="0"/>
        <w:ind w:firstLine="0"/>
        <w:rPr>
          <w:rFonts w:ascii="Arial" w:hAnsi="Arial" w:cs="Arial"/>
          <w:bCs/>
          <w:color w:val="auto"/>
          <w:sz w:val="28"/>
          <w:szCs w:val="28"/>
          <w:u w:val="single"/>
          <w:lang w:val="sk-SK" w:eastAsia="cs-CZ"/>
        </w:rPr>
      </w:pPr>
    </w:p>
    <w:p w14:paraId="0A8F0720" w14:textId="4EF23B47" w:rsidR="008E517C" w:rsidRDefault="008E517C" w:rsidP="002D35CD">
      <w:pPr>
        <w:pStyle w:val="Zkladntext"/>
        <w:widowControl/>
        <w:autoSpaceDE/>
        <w:autoSpaceDN/>
        <w:spacing w:before="0"/>
        <w:ind w:left="284" w:firstLine="0"/>
        <w:rPr>
          <w:rFonts w:ascii="Arial" w:hAnsi="Arial" w:cs="Arial"/>
          <w:bCs/>
          <w:color w:val="auto"/>
          <w:sz w:val="24"/>
          <w:lang w:val="sk-SK" w:eastAsia="cs-CZ"/>
        </w:rPr>
      </w:pPr>
      <w:r w:rsidRPr="00694E3D">
        <w:rPr>
          <w:rFonts w:ascii="Arial" w:hAnsi="Arial" w:cs="Arial"/>
          <w:b/>
          <w:color w:val="auto"/>
          <w:sz w:val="24"/>
          <w:highlight w:val="cyan"/>
          <w:u w:val="single"/>
          <w:lang w:val="sk-SK" w:eastAsia="cs-CZ"/>
        </w:rPr>
        <w:t>Verejný obstarávateľ žiada uchádzačov, aby v záujme porovnateľnosti ponúk NEMENILI a/alebo inak neupravovali položky, názvy položiek, ich popis, poradie a množstvá alebo merné jednotky uvedené vo výkaze výmer a ani výkaz výmer, ktorý budú predkladať do ponuky.</w:t>
      </w:r>
      <w:r w:rsidRPr="00694E3D">
        <w:rPr>
          <w:rFonts w:ascii="Arial" w:hAnsi="Arial" w:cs="Arial"/>
          <w:bCs/>
          <w:color w:val="auto"/>
          <w:sz w:val="24"/>
          <w:lang w:val="sk-SK" w:eastAsia="cs-CZ"/>
        </w:rPr>
        <w:t xml:space="preserve"> Jedine v prípade, ak by uchádzač predkladal ekvivalentné riešenie v súlade s týmito podkladmi (časť B.1 týchto podkladov), tak platí, že: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projektovej dokumentácií.</w:t>
      </w:r>
    </w:p>
    <w:p w14:paraId="3DD8E73D" w14:textId="452BDDD6" w:rsidR="00B74BD9" w:rsidRDefault="00B74BD9" w:rsidP="002D35CD">
      <w:pPr>
        <w:pStyle w:val="Zkladntext"/>
        <w:widowControl/>
        <w:autoSpaceDE/>
        <w:autoSpaceDN/>
        <w:spacing w:before="0"/>
        <w:ind w:left="284" w:firstLine="0"/>
        <w:rPr>
          <w:rFonts w:ascii="Arial" w:hAnsi="Arial" w:cs="Arial"/>
          <w:bCs/>
          <w:color w:val="auto"/>
          <w:sz w:val="24"/>
          <w:lang w:val="sk-SK" w:eastAsia="cs-CZ"/>
        </w:rPr>
      </w:pPr>
    </w:p>
    <w:p w14:paraId="0D7C2155" w14:textId="0458F23C" w:rsidR="004438BA" w:rsidRDefault="00B74BD9" w:rsidP="00B74BD9">
      <w:pPr>
        <w:pStyle w:val="Zkladntext"/>
        <w:widowControl/>
        <w:autoSpaceDE/>
        <w:autoSpaceDN/>
        <w:spacing w:before="0"/>
        <w:ind w:left="284" w:firstLine="0"/>
        <w:rPr>
          <w:rFonts w:ascii="Arial" w:hAnsi="Arial" w:cs="Arial"/>
          <w:bCs/>
          <w:sz w:val="24"/>
          <w:szCs w:val="20"/>
          <w:lang w:val="sk-SK"/>
        </w:rPr>
      </w:pPr>
      <w:r w:rsidRPr="007800C6">
        <w:rPr>
          <w:rFonts w:ascii="Arial" w:hAnsi="Arial" w:cs="Arial"/>
          <w:b/>
          <w:sz w:val="24"/>
          <w:lang w:val="sk-SK"/>
        </w:rPr>
        <w:t xml:space="preserve">Pozn.: </w:t>
      </w:r>
      <w:r w:rsidRPr="00777956">
        <w:rPr>
          <w:rFonts w:ascii="Arial" w:hAnsi="Arial" w:cs="Arial"/>
          <w:b/>
          <w:sz w:val="24"/>
          <w:highlight w:val="cyan"/>
          <w:lang w:val="sk-SK"/>
        </w:rPr>
        <w:t xml:space="preserve">Elektronická aukcia sa pri tejto zákazke  </w:t>
      </w:r>
      <w:r w:rsidRPr="00777956">
        <w:rPr>
          <w:rFonts w:ascii="Arial" w:hAnsi="Arial" w:cs="Arial"/>
          <w:bCs/>
          <w:sz w:val="24"/>
          <w:highlight w:val="cyan"/>
          <w:lang w:val="sk-SK"/>
        </w:rPr>
        <w:t>n e p o u ž i j e</w:t>
      </w:r>
    </w:p>
    <w:p w14:paraId="6E176F27" w14:textId="77777777" w:rsidR="004438BA" w:rsidRDefault="004438BA" w:rsidP="008778D2">
      <w:pPr>
        <w:tabs>
          <w:tab w:val="clear" w:pos="709"/>
        </w:tabs>
        <w:ind w:left="0" w:firstLine="0"/>
        <w:jc w:val="center"/>
        <w:rPr>
          <w:rFonts w:ascii="Arial" w:hAnsi="Arial" w:cs="Arial"/>
          <w:bCs/>
          <w:sz w:val="24"/>
          <w:szCs w:val="20"/>
          <w:lang w:val="sk-SK"/>
        </w:rPr>
      </w:pPr>
    </w:p>
    <w:p w14:paraId="14100AA1" w14:textId="77777777" w:rsidR="00BE3C39" w:rsidRDefault="00BE3C39" w:rsidP="0073531D">
      <w:pPr>
        <w:tabs>
          <w:tab w:val="clear" w:pos="709"/>
        </w:tabs>
        <w:ind w:left="0" w:firstLine="0"/>
        <w:jc w:val="center"/>
        <w:rPr>
          <w:rFonts w:ascii="Arial" w:hAnsi="Arial" w:cs="Arial"/>
          <w:bCs/>
          <w:sz w:val="24"/>
          <w:szCs w:val="20"/>
          <w:highlight w:val="lightGray"/>
          <w:lang w:val="sk-SK"/>
        </w:rPr>
      </w:pPr>
    </w:p>
    <w:p w14:paraId="467485D9" w14:textId="77777777" w:rsidR="00786E4B" w:rsidRDefault="00786E4B" w:rsidP="0073531D">
      <w:pPr>
        <w:tabs>
          <w:tab w:val="clear" w:pos="709"/>
        </w:tabs>
        <w:ind w:left="0" w:firstLine="0"/>
        <w:jc w:val="center"/>
        <w:rPr>
          <w:rFonts w:ascii="Arial" w:hAnsi="Arial" w:cs="Arial"/>
          <w:bCs/>
          <w:sz w:val="24"/>
          <w:szCs w:val="20"/>
          <w:highlight w:val="lightGray"/>
          <w:lang w:val="sk-SK"/>
        </w:rPr>
      </w:pPr>
    </w:p>
    <w:p w14:paraId="7F3FBAFB" w14:textId="77777777" w:rsidR="00786E4B" w:rsidRDefault="00786E4B" w:rsidP="0073531D">
      <w:pPr>
        <w:tabs>
          <w:tab w:val="clear" w:pos="709"/>
        </w:tabs>
        <w:ind w:left="0" w:firstLine="0"/>
        <w:jc w:val="center"/>
        <w:rPr>
          <w:rFonts w:ascii="Arial" w:hAnsi="Arial" w:cs="Arial"/>
          <w:bCs/>
          <w:sz w:val="24"/>
          <w:szCs w:val="20"/>
          <w:highlight w:val="lightGray"/>
          <w:lang w:val="sk-SK"/>
        </w:rPr>
      </w:pPr>
    </w:p>
    <w:p w14:paraId="0226B205" w14:textId="0F87368F" w:rsidR="003D68EE" w:rsidRDefault="003D68EE" w:rsidP="00B00BC0">
      <w:pPr>
        <w:tabs>
          <w:tab w:val="clear" w:pos="709"/>
        </w:tabs>
        <w:ind w:left="0" w:firstLine="0"/>
        <w:jc w:val="center"/>
        <w:rPr>
          <w:rFonts w:ascii="Arial" w:hAnsi="Arial" w:cs="Arial"/>
          <w:bCs/>
          <w:szCs w:val="20"/>
          <w:highlight w:val="lightGray"/>
          <w:lang w:val="sk-SK"/>
        </w:rPr>
      </w:pPr>
    </w:p>
    <w:p w14:paraId="5144B250" w14:textId="77777777" w:rsidR="00B5693A" w:rsidRDefault="00B5693A" w:rsidP="00B00BC0">
      <w:pPr>
        <w:tabs>
          <w:tab w:val="clear" w:pos="709"/>
        </w:tabs>
        <w:ind w:left="0" w:firstLine="0"/>
        <w:jc w:val="center"/>
        <w:rPr>
          <w:rFonts w:ascii="Arial" w:hAnsi="Arial" w:cs="Arial"/>
          <w:bCs/>
          <w:szCs w:val="20"/>
          <w:highlight w:val="lightGray"/>
          <w:lang w:val="sk-SK"/>
        </w:rPr>
      </w:pPr>
    </w:p>
    <w:p w14:paraId="21882649" w14:textId="77777777" w:rsidR="00B00BC0" w:rsidRDefault="00B00BC0" w:rsidP="00B00BC0">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lastRenderedPageBreak/>
        <w:t>!!!   TOTO TLAČIVO JE POVINNÁ SÚČASŤ PONUKY !!!</w:t>
      </w:r>
      <w:r>
        <w:rPr>
          <w:rFonts w:ascii="Arial" w:hAnsi="Arial" w:cs="Arial"/>
          <w:bCs/>
          <w:szCs w:val="20"/>
          <w:highlight w:val="lightGray"/>
          <w:lang w:val="sk-SK"/>
        </w:rPr>
        <w:t xml:space="preserve"> </w:t>
      </w:r>
    </w:p>
    <w:p w14:paraId="7F318866" w14:textId="77777777" w:rsidR="00950DEB" w:rsidRDefault="00950DEB" w:rsidP="00B00BC0">
      <w:pPr>
        <w:tabs>
          <w:tab w:val="clear" w:pos="709"/>
        </w:tabs>
        <w:ind w:left="0" w:firstLine="0"/>
        <w:jc w:val="center"/>
        <w:rPr>
          <w:rFonts w:ascii="Arial" w:hAnsi="Arial" w:cs="Arial"/>
          <w:bCs/>
          <w:szCs w:val="20"/>
          <w:highlight w:val="lightGray"/>
          <w:lang w:val="sk-SK"/>
        </w:rPr>
      </w:pPr>
    </w:p>
    <w:p w14:paraId="2A4AA5A5" w14:textId="77777777" w:rsidR="00950DEB" w:rsidRDefault="00950DEB" w:rsidP="00950DEB">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Pr>
          <w:rFonts w:ascii="Arial" w:hAnsi="Arial" w:cs="Arial"/>
          <w:b w:val="0"/>
          <w:bCs/>
          <w:color w:val="000000"/>
          <w:szCs w:val="20"/>
          <w:lang w:val="sk-SK"/>
        </w:rPr>
        <w:t>1</w:t>
      </w:r>
      <w:r w:rsidR="00786E4B">
        <w:rPr>
          <w:rFonts w:ascii="Arial" w:hAnsi="Arial" w:cs="Arial"/>
          <w:b w:val="0"/>
          <w:bCs/>
          <w:color w:val="000000"/>
          <w:szCs w:val="20"/>
          <w:lang w:val="sk-SK"/>
        </w:rPr>
        <w:t>.</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14:paraId="0CC176B3" w14:textId="77777777" w:rsidR="0073531D" w:rsidRPr="002E5C52" w:rsidRDefault="0073531D" w:rsidP="0073531D">
      <w:pPr>
        <w:tabs>
          <w:tab w:val="clear" w:pos="709"/>
        </w:tabs>
        <w:ind w:left="0" w:firstLine="0"/>
        <w:jc w:val="center"/>
        <w:rPr>
          <w:rFonts w:ascii="Arial" w:hAnsi="Arial"/>
          <w:lang w:val="sk-SK"/>
        </w:rPr>
      </w:pPr>
    </w:p>
    <w:p w14:paraId="74F356A3" w14:textId="0490A124" w:rsidR="00890865" w:rsidRDefault="009A3FDA" w:rsidP="00890865">
      <w:pPr>
        <w:tabs>
          <w:tab w:val="clear" w:pos="709"/>
        </w:tabs>
        <w:ind w:left="0" w:firstLine="0"/>
        <w:jc w:val="center"/>
        <w:rPr>
          <w:rFonts w:ascii="Arial" w:hAnsi="Arial" w:cs="Arial"/>
          <w:b w:val="0"/>
          <w:szCs w:val="20"/>
          <w:u w:val="single"/>
          <w:lang w:val="sk-SK"/>
        </w:rPr>
      </w:pPr>
      <w:r w:rsidRPr="00950DEB">
        <w:rPr>
          <w:rFonts w:ascii="Arial" w:hAnsi="Arial" w:cs="Arial"/>
          <w:bCs/>
          <w:szCs w:val="20"/>
          <w:u w:val="single"/>
          <w:lang w:val="sk-SK"/>
        </w:rPr>
        <w:t xml:space="preserve">A. </w:t>
      </w:r>
      <w:r w:rsidR="00890865" w:rsidRPr="00950DEB">
        <w:rPr>
          <w:rFonts w:ascii="Arial" w:hAnsi="Arial" w:cs="Arial"/>
          <w:bCs/>
          <w:szCs w:val="20"/>
          <w:u w:val="single"/>
          <w:lang w:val="sk-SK"/>
        </w:rPr>
        <w:t>SAMOSTATNÝ SÚPIS NÁVRHOV NA PLNENIE KRITÉRI</w:t>
      </w:r>
      <w:r w:rsidR="00890865" w:rsidRPr="002A60AD">
        <w:rPr>
          <w:rFonts w:ascii="Arial" w:hAnsi="Arial" w:cs="Arial"/>
          <w:bCs/>
          <w:szCs w:val="20"/>
          <w:lang w:val="sk-SK"/>
        </w:rPr>
        <w:t xml:space="preserve">Í </w:t>
      </w:r>
      <w:r w:rsidR="00950DEB" w:rsidRPr="00950DEB">
        <w:rPr>
          <w:rFonts w:ascii="Arial" w:hAnsi="Arial" w:cs="Arial"/>
          <w:b w:val="0"/>
          <w:bCs/>
          <w:sz w:val="22"/>
          <w:szCs w:val="22"/>
          <w:lang w:val="sk-SK"/>
        </w:rPr>
        <w:t>určených verejným obstarávateľom na hodnotenie ponúk</w:t>
      </w:r>
      <w:r w:rsidR="00950DEB" w:rsidRPr="00950DEB">
        <w:rPr>
          <w:rFonts w:ascii="Arial" w:hAnsi="Arial" w:cs="Arial"/>
          <w:bCs/>
          <w:sz w:val="22"/>
          <w:szCs w:val="22"/>
          <w:lang w:val="sk-SK"/>
        </w:rPr>
        <w:t xml:space="preserve"> </w:t>
      </w:r>
      <w:r w:rsidR="00950DEB" w:rsidRPr="00574196">
        <w:rPr>
          <w:rFonts w:ascii="Arial" w:hAnsi="Arial" w:cs="Arial"/>
          <w:bCs/>
          <w:sz w:val="24"/>
          <w:lang w:val="sk-SK"/>
        </w:rPr>
        <w:t xml:space="preserve">- pre 1. časť </w:t>
      </w:r>
    </w:p>
    <w:p w14:paraId="364FB276" w14:textId="77777777" w:rsidR="00950DEB" w:rsidRPr="002A60AD" w:rsidRDefault="00950DEB" w:rsidP="00890865">
      <w:pPr>
        <w:tabs>
          <w:tab w:val="clear" w:pos="709"/>
        </w:tabs>
        <w:ind w:left="0" w:firstLine="0"/>
        <w:jc w:val="center"/>
        <w:rPr>
          <w:rFonts w:ascii="Arial" w:hAnsi="Arial" w:cs="Arial"/>
          <w:bCs/>
          <w:szCs w:val="20"/>
          <w:u w:val="single"/>
          <w:lang w:val="sk-SK"/>
        </w:rPr>
      </w:pPr>
    </w:p>
    <w:p w14:paraId="45A2E47B" w14:textId="0D67A0C4" w:rsidR="00950DEB" w:rsidRDefault="003F6DAC" w:rsidP="00117C26">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pod</w:t>
      </w:r>
      <w:r w:rsidR="00440F04" w:rsidRPr="002A60AD">
        <w:rPr>
          <w:rFonts w:ascii="Arial" w:hAnsi="Arial" w:cs="Arial"/>
          <w:b w:val="0"/>
          <w:szCs w:val="20"/>
          <w:lang w:val="sk-SK"/>
        </w:rPr>
        <w:t>limitne</w:t>
      </w:r>
      <w:r w:rsidRPr="002A60AD">
        <w:rPr>
          <w:rFonts w:ascii="Arial" w:hAnsi="Arial" w:cs="Arial"/>
          <w:b w:val="0"/>
          <w:szCs w:val="20"/>
          <w:lang w:val="sk-SK"/>
        </w:rPr>
        <w:t xml:space="preserve">j zákazke na uskutočnenie </w:t>
      </w:r>
      <w:r w:rsidRPr="00215E05">
        <w:rPr>
          <w:rFonts w:ascii="Arial" w:hAnsi="Arial" w:cs="Arial"/>
          <w:b w:val="0"/>
          <w:szCs w:val="20"/>
          <w:lang w:val="sk-SK"/>
        </w:rPr>
        <w:t xml:space="preserve">stavebných prác </w:t>
      </w:r>
      <w:r w:rsidR="00117C26" w:rsidRPr="00117C26">
        <w:rPr>
          <w:rFonts w:ascii="Arial" w:hAnsi="Arial" w:cs="Arial"/>
          <w:b w:val="0"/>
          <w:szCs w:val="20"/>
          <w:lang w:val="sk-SK"/>
        </w:rPr>
        <w:t xml:space="preserve">(vyhlásenej vo Vestníku verejného </w:t>
      </w:r>
      <w:r w:rsidR="002E72CD" w:rsidRPr="002E72CD">
        <w:rPr>
          <w:rFonts w:ascii="Arial" w:hAnsi="Arial" w:cs="Arial"/>
          <w:b w:val="0"/>
          <w:szCs w:val="20"/>
          <w:lang w:val="sk-SK"/>
        </w:rPr>
        <w:t xml:space="preserve">obstarávania </w:t>
      </w:r>
      <w:r w:rsidR="00447DDE" w:rsidRPr="00447DDE">
        <w:rPr>
          <w:rFonts w:ascii="Arial" w:hAnsi="Arial" w:cs="Arial"/>
          <w:b w:val="0"/>
          <w:szCs w:val="20"/>
          <w:lang w:val="sk-SK"/>
        </w:rPr>
        <w:t xml:space="preserve">č. 46/2021 zo dňa 12. 02. 2021 pod </w:t>
      </w:r>
      <w:proofErr w:type="spellStart"/>
      <w:r w:rsidR="00447DDE" w:rsidRPr="00447DDE">
        <w:rPr>
          <w:rFonts w:ascii="Arial" w:hAnsi="Arial" w:cs="Arial"/>
          <w:b w:val="0"/>
          <w:szCs w:val="20"/>
          <w:lang w:val="sk-SK"/>
        </w:rPr>
        <w:t>sp</w:t>
      </w:r>
      <w:proofErr w:type="spellEnd"/>
      <w:r w:rsidR="00447DDE" w:rsidRPr="00447DDE">
        <w:rPr>
          <w:rFonts w:ascii="Arial" w:hAnsi="Arial" w:cs="Arial"/>
          <w:b w:val="0"/>
          <w:szCs w:val="20"/>
          <w:lang w:val="sk-SK"/>
        </w:rPr>
        <w:t>. zn.: 13097-WYP):</w:t>
      </w:r>
    </w:p>
    <w:p w14:paraId="5B8F2FFB" w14:textId="77777777" w:rsidR="00447DDE" w:rsidRPr="00447DDE" w:rsidRDefault="00447DDE" w:rsidP="00117C26">
      <w:pPr>
        <w:tabs>
          <w:tab w:val="clear" w:pos="709"/>
        </w:tabs>
        <w:spacing w:line="276" w:lineRule="auto"/>
        <w:ind w:left="0" w:firstLine="0"/>
        <w:rPr>
          <w:rFonts w:ascii="Arial" w:hAnsi="Arial" w:cs="Arial"/>
          <w:b w:val="0"/>
          <w:sz w:val="12"/>
          <w:szCs w:val="12"/>
          <w:lang w:val="sk-SK"/>
        </w:rPr>
      </w:pPr>
    </w:p>
    <w:p w14:paraId="152409A5" w14:textId="4B37A1ED" w:rsidR="004A2E89" w:rsidRDefault="00950DEB" w:rsidP="00950DEB">
      <w:pPr>
        <w:tabs>
          <w:tab w:val="clear" w:pos="709"/>
        </w:tabs>
        <w:spacing w:line="276" w:lineRule="auto"/>
        <w:ind w:left="0" w:firstLine="0"/>
        <w:jc w:val="center"/>
        <w:rPr>
          <w:rFonts w:ascii="Arial" w:hAnsi="Arial" w:cs="Arial"/>
          <w:bCs/>
          <w:sz w:val="24"/>
          <w:szCs w:val="28"/>
          <w:lang w:val="sk-SK"/>
        </w:rPr>
      </w:pPr>
      <w:r w:rsidRPr="00950DEB">
        <w:rPr>
          <w:rFonts w:ascii="Arial" w:hAnsi="Arial" w:cs="Arial"/>
          <w:sz w:val="24"/>
          <w:szCs w:val="28"/>
          <w:lang w:val="sk-SK"/>
        </w:rPr>
        <w:t>„</w:t>
      </w:r>
      <w:r w:rsidRPr="00950DEB">
        <w:rPr>
          <w:rFonts w:ascii="Arial" w:hAnsi="Arial" w:cs="Arial"/>
          <w:bCs/>
          <w:sz w:val="24"/>
          <w:szCs w:val="28"/>
          <w:lang w:val="sk-SK"/>
        </w:rPr>
        <w:t xml:space="preserve">Revitalizácia vnútrobloku </w:t>
      </w:r>
      <w:r w:rsidR="00694E3D">
        <w:rPr>
          <w:rFonts w:ascii="Arial" w:hAnsi="Arial" w:cs="Arial"/>
          <w:bCs/>
          <w:sz w:val="24"/>
          <w:szCs w:val="28"/>
          <w:lang w:val="sk-SK"/>
        </w:rPr>
        <w:t xml:space="preserve">- </w:t>
      </w:r>
      <w:r w:rsidRPr="00950DEB">
        <w:rPr>
          <w:rFonts w:ascii="Arial" w:hAnsi="Arial" w:cs="Arial"/>
          <w:bCs/>
          <w:sz w:val="24"/>
          <w:szCs w:val="28"/>
          <w:lang w:val="sk-SK"/>
        </w:rPr>
        <w:t xml:space="preserve">vedľa </w:t>
      </w:r>
      <w:r w:rsidR="00694E3D">
        <w:rPr>
          <w:rFonts w:ascii="Arial" w:hAnsi="Arial" w:cs="Arial"/>
          <w:bCs/>
          <w:sz w:val="24"/>
          <w:szCs w:val="28"/>
          <w:lang w:val="sk-SK"/>
        </w:rPr>
        <w:t>MŠ Slimáčik</w:t>
      </w:r>
      <w:r w:rsidRPr="00950DEB">
        <w:rPr>
          <w:rFonts w:ascii="Arial" w:hAnsi="Arial" w:cs="Arial"/>
          <w:bCs/>
          <w:sz w:val="24"/>
          <w:szCs w:val="28"/>
          <w:lang w:val="sk-SK"/>
        </w:rPr>
        <w:t>, Trenčín“</w:t>
      </w:r>
    </w:p>
    <w:p w14:paraId="2292B2F2" w14:textId="77777777" w:rsidR="00950DEB" w:rsidRPr="00950DEB" w:rsidRDefault="00950DEB" w:rsidP="00950DEB">
      <w:pPr>
        <w:tabs>
          <w:tab w:val="clear" w:pos="709"/>
        </w:tabs>
        <w:spacing w:line="276" w:lineRule="auto"/>
        <w:ind w:left="0" w:firstLine="0"/>
        <w:jc w:val="center"/>
        <w:rPr>
          <w:rFonts w:ascii="Arial" w:hAnsi="Arial"/>
          <w:b w:val="0"/>
          <w:color w:val="000000"/>
          <w:sz w:val="24"/>
          <w:szCs w:val="36"/>
          <w:lang w:val="sk-SK"/>
        </w:rPr>
      </w:pPr>
    </w:p>
    <w:p w14:paraId="70E7A3A3" w14:textId="77777777" w:rsidR="007E019C" w:rsidRPr="002A60AD" w:rsidRDefault="007E019C" w:rsidP="007E019C">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14:paraId="017D8720" w14:textId="77777777" w:rsidR="00890865" w:rsidRPr="002A60AD" w:rsidRDefault="00890865" w:rsidP="00890865">
      <w:pPr>
        <w:tabs>
          <w:tab w:val="clear" w:pos="709"/>
        </w:tabs>
        <w:ind w:left="0" w:firstLine="708"/>
        <w:jc w:val="left"/>
        <w:rPr>
          <w:rFonts w:ascii="Arial" w:hAnsi="Arial" w:cs="Arial"/>
          <w:b w:val="0"/>
          <w:szCs w:val="20"/>
          <w:highlight w:val="yellow"/>
          <w:lang w:val="sk-SK"/>
        </w:rPr>
      </w:pPr>
    </w:p>
    <w:p w14:paraId="47B5811C" w14:textId="77777777" w:rsidR="004F083F" w:rsidRPr="007415C5" w:rsidRDefault="004F083F" w:rsidP="004F083F">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14:paraId="1926E8A4" w14:textId="77777777" w:rsidR="00950DEB" w:rsidRDefault="004F083F" w:rsidP="00950DEB">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00950DEB" w:rsidRPr="00C944EF">
        <w:rPr>
          <w:rFonts w:ascii="Arial" w:hAnsi="Arial" w:cs="Arial"/>
          <w:sz w:val="24"/>
          <w:lang w:val="sk-SK"/>
        </w:rPr>
        <w:t xml:space="preserve">celú </w:t>
      </w:r>
      <w:r w:rsidR="00950DEB" w:rsidRPr="006C61CE">
        <w:rPr>
          <w:rFonts w:ascii="Arial" w:hAnsi="Arial" w:cs="Arial"/>
          <w:sz w:val="24"/>
          <w:u w:val="single"/>
          <w:lang w:val="sk-SK"/>
        </w:rPr>
        <w:t>1</w:t>
      </w:r>
      <w:r w:rsidR="00950DEB">
        <w:rPr>
          <w:rFonts w:ascii="Arial" w:hAnsi="Arial" w:cs="Arial"/>
          <w:sz w:val="24"/>
          <w:u w:val="single"/>
          <w:lang w:val="sk-SK"/>
        </w:rPr>
        <w:t>.</w:t>
      </w:r>
      <w:r w:rsidR="00950DEB" w:rsidRPr="006C61CE">
        <w:rPr>
          <w:rFonts w:ascii="Arial" w:hAnsi="Arial" w:cs="Arial"/>
          <w:sz w:val="24"/>
          <w:u w:val="single"/>
          <w:lang w:val="sk-SK"/>
        </w:rPr>
        <w:t xml:space="preserve"> č</w:t>
      </w:r>
      <w:proofErr w:type="spellStart"/>
      <w:r w:rsidR="00950DEB" w:rsidRPr="00117A37">
        <w:rPr>
          <w:rFonts w:ascii="Arial" w:hAnsi="Arial" w:cs="Arial"/>
          <w:sz w:val="24"/>
          <w:u w:val="single"/>
        </w:rPr>
        <w:t>asť</w:t>
      </w:r>
      <w:proofErr w:type="spellEnd"/>
      <w:r w:rsidR="00950DEB" w:rsidRPr="006C61CE">
        <w:rPr>
          <w:rFonts w:ascii="Arial" w:hAnsi="Arial" w:cs="Arial"/>
          <w:sz w:val="24"/>
        </w:rPr>
        <w:t xml:space="preserve"> </w:t>
      </w:r>
      <w:r w:rsidR="00950DEB" w:rsidRPr="00C944EF">
        <w:rPr>
          <w:rFonts w:ascii="Arial" w:hAnsi="Arial" w:cs="Arial"/>
          <w:sz w:val="24"/>
          <w:lang w:val="sk-SK"/>
        </w:rPr>
        <w:t>predmet</w:t>
      </w:r>
      <w:r w:rsidR="00950DEB">
        <w:rPr>
          <w:rFonts w:ascii="Arial" w:hAnsi="Arial" w:cs="Arial"/>
          <w:sz w:val="24"/>
          <w:lang w:val="sk-SK"/>
        </w:rPr>
        <w:t>u</w:t>
      </w:r>
      <w:r w:rsidR="00950DEB" w:rsidRPr="00C944EF">
        <w:rPr>
          <w:rFonts w:ascii="Arial" w:hAnsi="Arial" w:cs="Arial"/>
          <w:sz w:val="24"/>
          <w:lang w:val="sk-SK"/>
        </w:rPr>
        <w:t xml:space="preserve"> zákazky</w:t>
      </w:r>
      <w:r w:rsidR="00950DEB" w:rsidRPr="00C944EF">
        <w:rPr>
          <w:rFonts w:ascii="Arial" w:hAnsi="Arial" w:cs="Arial"/>
          <w:b w:val="0"/>
          <w:sz w:val="24"/>
          <w:szCs w:val="20"/>
          <w:lang w:val="sk-SK"/>
        </w:rPr>
        <w:t xml:space="preserve">  </w:t>
      </w:r>
    </w:p>
    <w:p w14:paraId="04B795E0" w14:textId="3B82A584" w:rsidR="004F083F" w:rsidRPr="00760664" w:rsidRDefault="004F083F" w:rsidP="00950DEB">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 xml:space="preserve">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4F083F" w:rsidRPr="00760664" w14:paraId="00A1AEAC" w14:textId="77777777" w:rsidTr="00052746">
        <w:tc>
          <w:tcPr>
            <w:tcW w:w="430" w:type="dxa"/>
            <w:shd w:val="clear" w:color="auto" w:fill="BFBFBF"/>
          </w:tcPr>
          <w:p w14:paraId="11FD71FE" w14:textId="77777777" w:rsidR="004F083F" w:rsidRPr="002E5C52" w:rsidRDefault="004F083F" w:rsidP="00052746">
            <w:pPr>
              <w:tabs>
                <w:tab w:val="clear" w:pos="709"/>
              </w:tabs>
              <w:ind w:left="0" w:firstLine="0"/>
              <w:jc w:val="left"/>
              <w:rPr>
                <w:rFonts w:ascii="Arial" w:hAnsi="Arial"/>
                <w:b w:val="0"/>
                <w:sz w:val="24"/>
                <w:highlight w:val="magenta"/>
                <w:lang w:val="sk-SK"/>
              </w:rPr>
            </w:pPr>
          </w:p>
        </w:tc>
        <w:tc>
          <w:tcPr>
            <w:tcW w:w="4602" w:type="dxa"/>
            <w:shd w:val="clear" w:color="auto" w:fill="BFBFBF"/>
          </w:tcPr>
          <w:p w14:paraId="430AD8EB" w14:textId="1E147EB7" w:rsidR="004F083F" w:rsidRPr="002D35CD" w:rsidRDefault="002D35CD" w:rsidP="00052746">
            <w:pPr>
              <w:tabs>
                <w:tab w:val="clear" w:pos="709"/>
              </w:tabs>
              <w:ind w:left="0" w:firstLine="0"/>
              <w:jc w:val="left"/>
              <w:rPr>
                <w:rFonts w:ascii="Arial" w:hAnsi="Arial"/>
                <w:bCs/>
                <w:sz w:val="24"/>
                <w:lang w:val="sk-SK"/>
              </w:rPr>
            </w:pPr>
            <w:r w:rsidRPr="002D35CD">
              <w:rPr>
                <w:rFonts w:ascii="Arial" w:hAnsi="Arial"/>
                <w:bCs/>
                <w:sz w:val="24"/>
                <w:lang w:val="sk-SK"/>
              </w:rPr>
              <w:t xml:space="preserve">Ponuková cena uchádzača </w:t>
            </w:r>
          </w:p>
        </w:tc>
        <w:tc>
          <w:tcPr>
            <w:tcW w:w="1842" w:type="dxa"/>
            <w:shd w:val="clear" w:color="auto" w:fill="BFBFBF"/>
          </w:tcPr>
          <w:p w14:paraId="12307954" w14:textId="77777777"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14:paraId="68AB49B4" w14:textId="77777777"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14:paraId="0E377574" w14:textId="77777777"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2D35CD" w:rsidRPr="00760664" w14:paraId="7BB1FE47" w14:textId="77777777" w:rsidTr="00052746">
        <w:tc>
          <w:tcPr>
            <w:tcW w:w="430" w:type="dxa"/>
            <w:shd w:val="clear" w:color="auto" w:fill="BFBFBF"/>
          </w:tcPr>
          <w:p w14:paraId="55B6B38E" w14:textId="77777777" w:rsidR="002D35CD" w:rsidRPr="002E5C52" w:rsidRDefault="002D35CD" w:rsidP="00052746">
            <w:pPr>
              <w:tabs>
                <w:tab w:val="clear" w:pos="709"/>
              </w:tabs>
              <w:ind w:left="0" w:firstLine="0"/>
              <w:jc w:val="left"/>
              <w:rPr>
                <w:rFonts w:ascii="Arial" w:hAnsi="Arial"/>
                <w:b w:val="0"/>
                <w:sz w:val="24"/>
                <w:highlight w:val="magenta"/>
                <w:lang w:val="sk-SK"/>
              </w:rPr>
            </w:pPr>
          </w:p>
        </w:tc>
        <w:tc>
          <w:tcPr>
            <w:tcW w:w="4602" w:type="dxa"/>
            <w:shd w:val="clear" w:color="auto" w:fill="BFBFBF"/>
          </w:tcPr>
          <w:p w14:paraId="5D133BD5" w14:textId="77777777" w:rsidR="002D35CD" w:rsidRPr="002D35CD" w:rsidRDefault="002D35CD" w:rsidP="00052746">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sidR="00950DEB">
              <w:rPr>
                <w:rFonts w:ascii="Arial" w:hAnsi="Arial"/>
                <w:sz w:val="24"/>
                <w:lang w:val="sk-SK"/>
              </w:rPr>
              <w:t>za celú 1. časť zákazky</w:t>
            </w:r>
          </w:p>
        </w:tc>
        <w:tc>
          <w:tcPr>
            <w:tcW w:w="1842" w:type="dxa"/>
          </w:tcPr>
          <w:p w14:paraId="45EB393D" w14:textId="77777777" w:rsidR="002D35CD" w:rsidRPr="002E5C52" w:rsidRDefault="002D35CD" w:rsidP="00052746">
            <w:pPr>
              <w:tabs>
                <w:tab w:val="clear" w:pos="709"/>
              </w:tabs>
              <w:ind w:left="0" w:firstLine="0"/>
              <w:jc w:val="center"/>
              <w:rPr>
                <w:rFonts w:ascii="Arial" w:hAnsi="Arial"/>
                <w:b w:val="0"/>
                <w:sz w:val="24"/>
                <w:lang w:val="sk-SK"/>
              </w:rPr>
            </w:pPr>
          </w:p>
        </w:tc>
        <w:tc>
          <w:tcPr>
            <w:tcW w:w="1701" w:type="dxa"/>
          </w:tcPr>
          <w:p w14:paraId="6BFFB159" w14:textId="77777777" w:rsidR="002D35CD" w:rsidRPr="002E5C52" w:rsidRDefault="002D35CD" w:rsidP="00052746">
            <w:pPr>
              <w:tabs>
                <w:tab w:val="clear" w:pos="709"/>
              </w:tabs>
              <w:ind w:left="0" w:firstLine="0"/>
              <w:jc w:val="center"/>
              <w:rPr>
                <w:rFonts w:ascii="Arial" w:hAnsi="Arial"/>
                <w:b w:val="0"/>
                <w:sz w:val="24"/>
                <w:lang w:val="sk-SK"/>
              </w:rPr>
            </w:pPr>
          </w:p>
        </w:tc>
        <w:tc>
          <w:tcPr>
            <w:tcW w:w="1701" w:type="dxa"/>
          </w:tcPr>
          <w:p w14:paraId="4B439B84" w14:textId="77777777" w:rsidR="002D35CD" w:rsidRPr="002E5C52" w:rsidRDefault="002D35CD" w:rsidP="00052746">
            <w:pPr>
              <w:tabs>
                <w:tab w:val="clear" w:pos="709"/>
              </w:tabs>
              <w:ind w:left="0" w:firstLine="0"/>
              <w:jc w:val="center"/>
              <w:rPr>
                <w:rFonts w:ascii="Arial" w:hAnsi="Arial"/>
                <w:b w:val="0"/>
                <w:sz w:val="24"/>
                <w:lang w:val="sk-SK"/>
              </w:rPr>
            </w:pPr>
          </w:p>
        </w:tc>
      </w:tr>
    </w:tbl>
    <w:p w14:paraId="00D824AE" w14:textId="77777777" w:rsidR="007A33BA" w:rsidRDefault="007A33BA" w:rsidP="007A33BA">
      <w:pPr>
        <w:pStyle w:val="Normlnywebov"/>
        <w:jc w:val="both"/>
        <w:rPr>
          <w:rFonts w:ascii="Arial" w:hAnsi="Arial" w:cs="Arial"/>
          <w:b/>
          <w:noProof/>
        </w:rPr>
      </w:pPr>
      <w:r>
        <w:rPr>
          <w:rFonts w:ascii="Arial" w:hAnsi="Arial" w:cs="Arial"/>
          <w:b/>
          <w:noProof/>
        </w:rPr>
        <w:t xml:space="preserve">Prosíme </w:t>
      </w:r>
      <w:r>
        <w:rPr>
          <w:rFonts w:ascii="Arial" w:hAnsi="Arial" w:cs="Arial"/>
          <w:b/>
          <w:noProof/>
          <w:u w:val="single"/>
        </w:rPr>
        <w:t>priložiť aj podrobnú kalkuláciu ponukovej ceny uchádzača</w:t>
      </w:r>
      <w:r>
        <w:rPr>
          <w:rFonts w:ascii="Arial" w:hAnsi="Arial" w:cs="Arial"/>
          <w:b/>
          <w:noProof/>
        </w:rPr>
        <w:t xml:space="preserve"> v rozsahu a obsahu ocenených </w:t>
      </w:r>
      <w:r>
        <w:rPr>
          <w:rFonts w:ascii="Arial" w:hAnsi="Arial" w:cs="Arial"/>
          <w:b/>
          <w:noProof/>
          <w:u w:val="single"/>
        </w:rPr>
        <w:t>výkazov-výmer</w:t>
      </w:r>
      <w:r>
        <w:rPr>
          <w:rFonts w:ascii="Arial" w:hAnsi="Arial" w:cs="Arial"/>
          <w:b/>
          <w:noProof/>
        </w:rPr>
        <w:t xml:space="preserve"> z projektovej dokumentácie k tejto zákazke, ktorá </w:t>
      </w:r>
      <w:r>
        <w:rPr>
          <w:rFonts w:ascii="Arial" w:hAnsi="Arial" w:cs="Arial"/>
          <w:b/>
          <w:bCs/>
          <w:noProof/>
        </w:rPr>
        <w:t xml:space="preserve"> tvorí neoddeliteľnú súčasť tohto samostatného súpisu návrhov na plnenie kritérií. </w:t>
      </w:r>
    </w:p>
    <w:p w14:paraId="7B47EFBA" w14:textId="77777777" w:rsidR="00950DEB" w:rsidRDefault="00950DEB" w:rsidP="00950DEB">
      <w:pPr>
        <w:pStyle w:val="Normlnywebov"/>
        <w:jc w:val="both"/>
        <w:rPr>
          <w:rFonts w:ascii="Arial" w:hAnsi="Arial" w:cs="Arial"/>
          <w:b/>
          <w:noProof/>
        </w:rPr>
      </w:pPr>
    </w:p>
    <w:p w14:paraId="11C4ABE2" w14:textId="77777777" w:rsidR="00950DEB" w:rsidRPr="00F36A1F" w:rsidRDefault="00950DEB" w:rsidP="00950DEB">
      <w:pPr>
        <w:pStyle w:val="Normlnywebov"/>
        <w:ind w:left="142"/>
        <w:jc w:val="both"/>
        <w:rPr>
          <w:rFonts w:ascii="Arial" w:hAnsi="Arial" w:cs="Arial"/>
          <w:b/>
          <w:color w:val="auto"/>
        </w:rPr>
      </w:pPr>
      <w:r w:rsidRPr="000C5D44">
        <w:rPr>
          <w:rFonts w:ascii="Arial" w:hAnsi="Arial" w:cs="Arial"/>
          <w:b/>
          <w:noProof/>
        </w:rPr>
        <w:t xml:space="preserve"> </w:t>
      </w:r>
      <w:r>
        <w:rPr>
          <w:rFonts w:ascii="Arial" w:hAnsi="Arial" w:cs="Arial"/>
          <w:b/>
          <w:noProof/>
        </w:rPr>
        <w:tab/>
      </w:r>
      <w:r w:rsidRPr="00F36A1F">
        <w:rPr>
          <w:rFonts w:ascii="Arial" w:hAnsi="Arial" w:cs="Arial"/>
          <w:b/>
          <w:color w:val="auto"/>
        </w:rPr>
        <w:t>SO 0</w:t>
      </w:r>
      <w:r w:rsidR="00F36A1F" w:rsidRPr="00F36A1F">
        <w:rPr>
          <w:rFonts w:ascii="Arial" w:hAnsi="Arial" w:cs="Arial"/>
          <w:b/>
          <w:color w:val="auto"/>
        </w:rPr>
        <w:t>0</w:t>
      </w:r>
      <w:r w:rsidRPr="00F36A1F">
        <w:rPr>
          <w:rFonts w:ascii="Arial" w:hAnsi="Arial" w:cs="Arial"/>
          <w:b/>
          <w:color w:val="auto"/>
        </w:rPr>
        <w:t xml:space="preserve">1 </w:t>
      </w:r>
      <w:r w:rsidR="00F36A1F" w:rsidRPr="00F36A1F">
        <w:rPr>
          <w:rFonts w:ascii="Arial" w:hAnsi="Arial" w:cs="Arial"/>
          <w:b/>
          <w:color w:val="auto"/>
        </w:rPr>
        <w:t>Búracie práce</w:t>
      </w:r>
    </w:p>
    <w:p w14:paraId="4102B393" w14:textId="77777777" w:rsidR="00950DEB" w:rsidRPr="00F36A1F" w:rsidRDefault="00950DEB" w:rsidP="00950DEB">
      <w:pPr>
        <w:pStyle w:val="Normlnywebov"/>
        <w:ind w:left="142"/>
        <w:jc w:val="both"/>
        <w:rPr>
          <w:rFonts w:ascii="Arial" w:hAnsi="Arial" w:cs="Arial"/>
          <w:b/>
          <w:color w:val="auto"/>
        </w:rPr>
      </w:pPr>
      <w:r w:rsidRPr="00F36A1F">
        <w:rPr>
          <w:rFonts w:ascii="Arial" w:hAnsi="Arial" w:cs="Arial"/>
          <w:b/>
          <w:color w:val="auto"/>
        </w:rPr>
        <w:t xml:space="preserve"> </w:t>
      </w:r>
      <w:r w:rsidRPr="00F36A1F">
        <w:rPr>
          <w:rFonts w:ascii="Arial" w:hAnsi="Arial" w:cs="Arial"/>
          <w:b/>
          <w:color w:val="auto"/>
        </w:rPr>
        <w:tab/>
        <w:t>SO 0</w:t>
      </w:r>
      <w:r w:rsidR="00F36A1F" w:rsidRPr="00F36A1F">
        <w:rPr>
          <w:rFonts w:ascii="Arial" w:hAnsi="Arial" w:cs="Arial"/>
          <w:b/>
          <w:color w:val="auto"/>
        </w:rPr>
        <w:t>0</w:t>
      </w:r>
      <w:r w:rsidRPr="00F36A1F">
        <w:rPr>
          <w:rFonts w:ascii="Arial" w:hAnsi="Arial" w:cs="Arial"/>
          <w:b/>
          <w:color w:val="auto"/>
        </w:rPr>
        <w:t xml:space="preserve">2 </w:t>
      </w:r>
      <w:r w:rsidR="00F36A1F" w:rsidRPr="00F36A1F">
        <w:rPr>
          <w:rFonts w:ascii="Arial" w:hAnsi="Arial" w:cs="Arial"/>
          <w:b/>
          <w:color w:val="auto"/>
        </w:rPr>
        <w:t>Spevnené plochy a komunikácie</w:t>
      </w:r>
    </w:p>
    <w:p w14:paraId="3ABB00B4" w14:textId="6B68A09F" w:rsidR="00950DEB" w:rsidRPr="00F36A1F" w:rsidRDefault="00950DEB" w:rsidP="00950DEB">
      <w:pPr>
        <w:pStyle w:val="Normlnywebov"/>
        <w:ind w:left="142"/>
        <w:jc w:val="both"/>
        <w:rPr>
          <w:rFonts w:ascii="Arial" w:hAnsi="Arial" w:cs="Arial"/>
          <w:b/>
          <w:color w:val="auto"/>
        </w:rPr>
      </w:pPr>
      <w:r w:rsidRPr="00F36A1F">
        <w:rPr>
          <w:rFonts w:ascii="Arial" w:hAnsi="Arial" w:cs="Arial"/>
          <w:b/>
          <w:color w:val="auto"/>
        </w:rPr>
        <w:tab/>
        <w:t>SO 0</w:t>
      </w:r>
      <w:r w:rsidR="00F36A1F" w:rsidRPr="00F36A1F">
        <w:rPr>
          <w:rFonts w:ascii="Arial" w:hAnsi="Arial" w:cs="Arial"/>
          <w:b/>
          <w:color w:val="auto"/>
        </w:rPr>
        <w:t>0</w:t>
      </w:r>
      <w:r w:rsidR="00694E3D">
        <w:rPr>
          <w:rFonts w:ascii="Arial" w:hAnsi="Arial" w:cs="Arial"/>
          <w:b/>
          <w:color w:val="auto"/>
        </w:rPr>
        <w:t>4</w:t>
      </w:r>
      <w:r w:rsidRPr="00F36A1F">
        <w:rPr>
          <w:rFonts w:ascii="Arial" w:hAnsi="Arial" w:cs="Arial"/>
          <w:b/>
          <w:color w:val="auto"/>
        </w:rPr>
        <w:t xml:space="preserve"> </w:t>
      </w:r>
      <w:r w:rsidR="00F36A1F" w:rsidRPr="00F36A1F">
        <w:rPr>
          <w:rFonts w:ascii="Arial" w:hAnsi="Arial" w:cs="Arial"/>
          <w:b/>
          <w:color w:val="auto"/>
        </w:rPr>
        <w:t>Vonkajšie silnoprúdové rozvody NN - verejné osvetlenie</w:t>
      </w:r>
    </w:p>
    <w:p w14:paraId="3316D69A" w14:textId="77777777" w:rsidR="00950DEB" w:rsidRDefault="00950DEB" w:rsidP="00F36A1F">
      <w:pPr>
        <w:pStyle w:val="Normlnywebov"/>
        <w:ind w:left="142"/>
        <w:jc w:val="both"/>
        <w:rPr>
          <w:rFonts w:ascii="Arial" w:hAnsi="Arial" w:cs="Arial"/>
          <w:b/>
          <w:noProof/>
        </w:rPr>
      </w:pPr>
      <w:r w:rsidRPr="00F36A1F">
        <w:rPr>
          <w:rFonts w:ascii="Arial" w:hAnsi="Arial" w:cs="Arial"/>
          <w:b/>
          <w:color w:val="auto"/>
        </w:rPr>
        <w:t xml:space="preserve"> </w:t>
      </w:r>
      <w:r w:rsidRPr="00F36A1F">
        <w:rPr>
          <w:rFonts w:ascii="Arial" w:hAnsi="Arial" w:cs="Arial"/>
          <w:b/>
          <w:color w:val="auto"/>
        </w:rPr>
        <w:tab/>
      </w:r>
    </w:p>
    <w:p w14:paraId="6F189246" w14:textId="77777777" w:rsidR="003A0062" w:rsidRPr="009C7E7F" w:rsidRDefault="003A0062" w:rsidP="009C7E7F">
      <w:pPr>
        <w:tabs>
          <w:tab w:val="clear" w:pos="709"/>
        </w:tabs>
        <w:ind w:left="0" w:firstLine="0"/>
        <w:outlineLvl w:val="0"/>
        <w:rPr>
          <w:b w:val="0"/>
          <w:sz w:val="22"/>
          <w:szCs w:val="28"/>
          <w:lang w:val="sk-SK"/>
        </w:rPr>
      </w:pPr>
      <w:r w:rsidRPr="009C7E7F">
        <w:rPr>
          <w:rFonts w:ascii="Arial" w:hAnsi="Arial"/>
          <w:b w:val="0"/>
          <w:sz w:val="22"/>
          <w:szCs w:val="28"/>
          <w:lang w:val="sk-SK"/>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14:paraId="1CB08CE1" w14:textId="77777777" w:rsidR="00950DEB" w:rsidRDefault="00950DEB" w:rsidP="004F083F">
      <w:pPr>
        <w:tabs>
          <w:tab w:val="clear" w:pos="709"/>
        </w:tabs>
        <w:ind w:left="0" w:firstLine="0"/>
        <w:rPr>
          <w:rFonts w:ascii="Arial" w:hAnsi="Arial" w:cs="Arial"/>
          <w:b w:val="0"/>
          <w:bCs/>
          <w:noProof/>
          <w:sz w:val="24"/>
          <w:lang w:val="sk-SK"/>
        </w:rPr>
      </w:pPr>
    </w:p>
    <w:p w14:paraId="5B8C6BFD" w14:textId="77777777" w:rsidR="00950DEB" w:rsidRPr="006C07A0" w:rsidRDefault="00950DEB" w:rsidP="00950DEB">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14:paraId="3517A0CD" w14:textId="480C8C70" w:rsidR="00950DEB" w:rsidRDefault="00950DEB" w:rsidP="00950DEB">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6680B4C8" w14:textId="77777777" w:rsidR="00950DEB" w:rsidRDefault="00950DEB" w:rsidP="00950DEB">
      <w:pPr>
        <w:tabs>
          <w:tab w:val="clear" w:pos="709"/>
        </w:tabs>
        <w:ind w:left="0" w:firstLine="0"/>
        <w:rPr>
          <w:rFonts w:ascii="Arial" w:hAnsi="Arial" w:cs="Arial"/>
          <w:b w:val="0"/>
          <w:szCs w:val="20"/>
          <w:lang w:val="sk-SK"/>
        </w:rPr>
      </w:pPr>
    </w:p>
    <w:p w14:paraId="72A45477" w14:textId="77777777" w:rsidR="00950DEB" w:rsidRDefault="00950DEB" w:rsidP="00950DEB">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14:paraId="25494415" w14:textId="77777777" w:rsidR="00950DEB" w:rsidRDefault="00950DEB" w:rsidP="00950DEB">
      <w:pPr>
        <w:tabs>
          <w:tab w:val="clear" w:pos="709"/>
        </w:tabs>
        <w:ind w:left="0" w:firstLine="0"/>
        <w:rPr>
          <w:rFonts w:ascii="Arial" w:hAnsi="Arial" w:cs="Arial"/>
          <w:b w:val="0"/>
          <w:szCs w:val="20"/>
          <w:lang w:val="sk-SK"/>
        </w:rPr>
      </w:pPr>
    </w:p>
    <w:p w14:paraId="6FC3C1BC" w14:textId="77777777" w:rsidR="004F083F" w:rsidRPr="007415C5" w:rsidRDefault="004F083F" w:rsidP="004F083F">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14:paraId="43EC30B3" w14:textId="77777777" w:rsidR="009C7E7F" w:rsidRDefault="009C7E7F" w:rsidP="004F083F">
      <w:pPr>
        <w:tabs>
          <w:tab w:val="clear" w:pos="709"/>
        </w:tabs>
        <w:ind w:left="0" w:firstLine="0"/>
        <w:jc w:val="center"/>
        <w:rPr>
          <w:rFonts w:ascii="Arial" w:hAnsi="Arial" w:cs="Arial"/>
          <w:bCs/>
          <w:sz w:val="24"/>
          <w:szCs w:val="20"/>
          <w:lang w:val="sk-SK"/>
        </w:rPr>
      </w:pPr>
    </w:p>
    <w:p w14:paraId="57150FFA" w14:textId="77777777" w:rsidR="003F5907" w:rsidRPr="002E0064" w:rsidRDefault="003F5907" w:rsidP="003F5907">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14:paraId="5E12D890" w14:textId="77777777" w:rsidR="003F5907" w:rsidRPr="00F73C73" w:rsidRDefault="003F5907" w:rsidP="003F5907">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14:paraId="140AF7FD" w14:textId="77777777" w:rsidR="003F5907" w:rsidRDefault="003F5907" w:rsidP="003F5907">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14:paraId="363D2DA0" w14:textId="77777777" w:rsidR="00B5693A" w:rsidRDefault="00B5693A" w:rsidP="002E5C52">
      <w:pPr>
        <w:tabs>
          <w:tab w:val="clear" w:pos="709"/>
        </w:tabs>
        <w:ind w:left="426" w:hanging="426"/>
        <w:jc w:val="center"/>
        <w:outlineLvl w:val="0"/>
        <w:rPr>
          <w:rFonts w:ascii="Arial" w:hAnsi="Arial"/>
          <w:sz w:val="24"/>
          <w:highlight w:val="lightGray"/>
          <w:lang w:val="sk-SK"/>
        </w:rPr>
      </w:pPr>
    </w:p>
    <w:p w14:paraId="3F880F89" w14:textId="77777777" w:rsidR="00B5693A" w:rsidRDefault="00B5693A" w:rsidP="002E5C52">
      <w:pPr>
        <w:tabs>
          <w:tab w:val="clear" w:pos="709"/>
        </w:tabs>
        <w:ind w:left="426" w:hanging="426"/>
        <w:jc w:val="center"/>
        <w:outlineLvl w:val="0"/>
        <w:rPr>
          <w:rFonts w:ascii="Arial" w:hAnsi="Arial"/>
          <w:sz w:val="24"/>
          <w:highlight w:val="lightGray"/>
          <w:lang w:val="sk-SK"/>
        </w:rPr>
      </w:pPr>
    </w:p>
    <w:p w14:paraId="446DB683" w14:textId="640C1B81" w:rsidR="00B00BC0" w:rsidRPr="002E5C52" w:rsidRDefault="00B00BC0" w:rsidP="002E5C52">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w:t>
      </w:r>
      <w:r w:rsidR="003D68EE">
        <w:rPr>
          <w:rFonts w:ascii="Arial" w:hAnsi="Arial"/>
          <w:sz w:val="24"/>
          <w:highlight w:val="lightGray"/>
          <w:lang w:val="sk-SK"/>
        </w:rPr>
        <w:t>I</w:t>
      </w:r>
      <w:r w:rsidRPr="002E5C52">
        <w:rPr>
          <w:rFonts w:ascii="Arial" w:hAnsi="Arial"/>
          <w:sz w:val="24"/>
          <w:highlight w:val="lightGray"/>
          <w:lang w:val="sk-SK"/>
        </w:rPr>
        <w:t>NNÁ SÚČASŤ PONUKY !!!</w:t>
      </w:r>
    </w:p>
    <w:p w14:paraId="3FFFA0EC" w14:textId="77777777" w:rsidR="00023F29" w:rsidRPr="002E5C52" w:rsidRDefault="00023F29" w:rsidP="00023F29">
      <w:pPr>
        <w:pBdr>
          <w:top w:val="single" w:sz="4" w:space="1" w:color="auto"/>
        </w:pBdr>
        <w:tabs>
          <w:tab w:val="clear" w:pos="709"/>
        </w:tabs>
        <w:ind w:left="0" w:firstLine="0"/>
        <w:rPr>
          <w:rFonts w:ascii="Arial" w:hAnsi="Arial"/>
          <w:sz w:val="16"/>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14:paraId="22481C0C" w14:textId="77777777" w:rsidR="00694E3D" w:rsidRDefault="00694E3D" w:rsidP="00950DEB">
      <w:pPr>
        <w:tabs>
          <w:tab w:val="clear" w:pos="709"/>
        </w:tabs>
        <w:ind w:left="0" w:firstLine="0"/>
        <w:jc w:val="center"/>
        <w:rPr>
          <w:rFonts w:ascii="Arial" w:hAnsi="Arial" w:cs="Arial"/>
          <w:bCs/>
          <w:szCs w:val="20"/>
          <w:highlight w:val="lightGray"/>
          <w:lang w:val="sk-SK"/>
        </w:rPr>
      </w:pPr>
    </w:p>
    <w:p w14:paraId="024FF468" w14:textId="4C0977DC" w:rsidR="00950DEB" w:rsidRDefault="00950DEB" w:rsidP="00950DEB">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lastRenderedPageBreak/>
        <w:t>!!!   TOTO TLAČIVO JE POVINNÁ SÚČASŤ PONUKY !!!</w:t>
      </w:r>
      <w:r>
        <w:rPr>
          <w:rFonts w:ascii="Arial" w:hAnsi="Arial" w:cs="Arial"/>
          <w:bCs/>
          <w:szCs w:val="20"/>
          <w:highlight w:val="lightGray"/>
          <w:lang w:val="sk-SK"/>
        </w:rPr>
        <w:t xml:space="preserve"> </w:t>
      </w:r>
    </w:p>
    <w:p w14:paraId="505FEA7C" w14:textId="77777777" w:rsidR="00950DEB" w:rsidRDefault="00950DEB" w:rsidP="00950DEB">
      <w:pPr>
        <w:tabs>
          <w:tab w:val="clear" w:pos="709"/>
        </w:tabs>
        <w:ind w:left="0" w:firstLine="0"/>
        <w:jc w:val="center"/>
        <w:rPr>
          <w:rFonts w:ascii="Arial" w:hAnsi="Arial" w:cs="Arial"/>
          <w:bCs/>
          <w:szCs w:val="20"/>
          <w:highlight w:val="lightGray"/>
          <w:lang w:val="sk-SK"/>
        </w:rPr>
      </w:pPr>
    </w:p>
    <w:p w14:paraId="0AB37370" w14:textId="77777777" w:rsidR="00950DEB" w:rsidRDefault="00950DEB" w:rsidP="00950DEB">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sidR="00786E4B">
        <w:rPr>
          <w:rFonts w:ascii="Arial" w:hAnsi="Arial" w:cs="Arial"/>
          <w:b w:val="0"/>
          <w:bCs/>
          <w:color w:val="000000"/>
          <w:szCs w:val="20"/>
          <w:lang w:val="sk-SK"/>
        </w:rPr>
        <w:t>2.</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14:paraId="216058BF" w14:textId="77777777" w:rsidR="00950DEB" w:rsidRPr="002E5C52" w:rsidRDefault="00950DEB" w:rsidP="00950DEB">
      <w:pPr>
        <w:tabs>
          <w:tab w:val="clear" w:pos="709"/>
        </w:tabs>
        <w:ind w:left="0" w:firstLine="0"/>
        <w:jc w:val="center"/>
        <w:rPr>
          <w:rFonts w:ascii="Arial" w:hAnsi="Arial"/>
          <w:lang w:val="sk-SK"/>
        </w:rPr>
      </w:pPr>
    </w:p>
    <w:p w14:paraId="08394EB0" w14:textId="3271A679" w:rsidR="00950DEB" w:rsidRDefault="007E1B6E" w:rsidP="00950DEB">
      <w:pPr>
        <w:tabs>
          <w:tab w:val="clear" w:pos="709"/>
        </w:tabs>
        <w:ind w:left="0" w:firstLine="0"/>
        <w:jc w:val="center"/>
        <w:rPr>
          <w:rFonts w:ascii="Arial" w:hAnsi="Arial" w:cs="Arial"/>
          <w:b w:val="0"/>
          <w:szCs w:val="20"/>
          <w:u w:val="single"/>
          <w:lang w:val="sk-SK"/>
        </w:rPr>
      </w:pPr>
      <w:r>
        <w:rPr>
          <w:rFonts w:ascii="Arial" w:hAnsi="Arial" w:cs="Arial"/>
          <w:bCs/>
          <w:szCs w:val="20"/>
          <w:u w:val="single"/>
          <w:lang w:val="sk-SK"/>
        </w:rPr>
        <w:t>B</w:t>
      </w:r>
      <w:r w:rsidR="00950DEB" w:rsidRPr="00950DEB">
        <w:rPr>
          <w:rFonts w:ascii="Arial" w:hAnsi="Arial" w:cs="Arial"/>
          <w:bCs/>
          <w:szCs w:val="20"/>
          <w:u w:val="single"/>
          <w:lang w:val="sk-SK"/>
        </w:rPr>
        <w:t>. SAMOSTATNÝ SÚPIS NÁVRHOV NA PLNENIE KRITÉRI</w:t>
      </w:r>
      <w:r w:rsidR="00950DEB" w:rsidRPr="002A60AD">
        <w:rPr>
          <w:rFonts w:ascii="Arial" w:hAnsi="Arial" w:cs="Arial"/>
          <w:bCs/>
          <w:szCs w:val="20"/>
          <w:lang w:val="sk-SK"/>
        </w:rPr>
        <w:t xml:space="preserve">Í </w:t>
      </w:r>
      <w:r w:rsidR="00950DEB" w:rsidRPr="00950DEB">
        <w:rPr>
          <w:rFonts w:ascii="Arial" w:hAnsi="Arial" w:cs="Arial"/>
          <w:b w:val="0"/>
          <w:bCs/>
          <w:sz w:val="22"/>
          <w:szCs w:val="22"/>
          <w:lang w:val="sk-SK"/>
        </w:rPr>
        <w:t>určených verejným obstarávateľom na hodnotenie ponúk</w:t>
      </w:r>
      <w:r w:rsidR="00950DEB" w:rsidRPr="00950DEB">
        <w:rPr>
          <w:rFonts w:ascii="Arial" w:hAnsi="Arial" w:cs="Arial"/>
          <w:bCs/>
          <w:sz w:val="22"/>
          <w:szCs w:val="22"/>
          <w:lang w:val="sk-SK"/>
        </w:rPr>
        <w:t xml:space="preserve"> </w:t>
      </w:r>
      <w:r w:rsidR="00950DEB" w:rsidRPr="00574196">
        <w:rPr>
          <w:rFonts w:ascii="Arial" w:hAnsi="Arial" w:cs="Arial"/>
          <w:bCs/>
          <w:sz w:val="24"/>
          <w:lang w:val="sk-SK"/>
        </w:rPr>
        <w:t xml:space="preserve">- pre </w:t>
      </w:r>
      <w:r>
        <w:rPr>
          <w:rFonts w:ascii="Arial" w:hAnsi="Arial" w:cs="Arial"/>
          <w:bCs/>
          <w:sz w:val="24"/>
          <w:lang w:val="sk-SK"/>
        </w:rPr>
        <w:t>2</w:t>
      </w:r>
      <w:r w:rsidR="00950DEB" w:rsidRPr="00574196">
        <w:rPr>
          <w:rFonts w:ascii="Arial" w:hAnsi="Arial" w:cs="Arial"/>
          <w:bCs/>
          <w:sz w:val="24"/>
          <w:lang w:val="sk-SK"/>
        </w:rPr>
        <w:t xml:space="preserve">. časť </w:t>
      </w:r>
    </w:p>
    <w:p w14:paraId="198C6B5D" w14:textId="77777777" w:rsidR="00950DEB" w:rsidRPr="002A60AD" w:rsidRDefault="00950DEB" w:rsidP="00950DEB">
      <w:pPr>
        <w:tabs>
          <w:tab w:val="clear" w:pos="709"/>
        </w:tabs>
        <w:ind w:left="0" w:firstLine="0"/>
        <w:jc w:val="center"/>
        <w:rPr>
          <w:rFonts w:ascii="Arial" w:hAnsi="Arial" w:cs="Arial"/>
          <w:bCs/>
          <w:szCs w:val="20"/>
          <w:u w:val="single"/>
          <w:lang w:val="sk-SK"/>
        </w:rPr>
      </w:pPr>
    </w:p>
    <w:p w14:paraId="3AFF95D1" w14:textId="1C967356" w:rsidR="00950DEB" w:rsidRDefault="00950DEB" w:rsidP="00950DEB">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 xml:space="preserve">podlimitnej zákazke na uskutočnenie </w:t>
      </w:r>
      <w:r w:rsidRPr="00215E05">
        <w:rPr>
          <w:rFonts w:ascii="Arial" w:hAnsi="Arial" w:cs="Arial"/>
          <w:b w:val="0"/>
          <w:szCs w:val="20"/>
          <w:lang w:val="sk-SK"/>
        </w:rPr>
        <w:t xml:space="preserve">stavebných prác </w:t>
      </w:r>
      <w:r w:rsidRPr="00117C26">
        <w:rPr>
          <w:rFonts w:ascii="Arial" w:hAnsi="Arial" w:cs="Arial"/>
          <w:b w:val="0"/>
          <w:szCs w:val="20"/>
          <w:lang w:val="sk-SK"/>
        </w:rPr>
        <w:t xml:space="preserve">(vyhlásenej vo Vestníku verejného </w:t>
      </w:r>
      <w:r w:rsidRPr="002E72CD">
        <w:rPr>
          <w:rFonts w:ascii="Arial" w:hAnsi="Arial" w:cs="Arial"/>
          <w:b w:val="0"/>
          <w:szCs w:val="20"/>
          <w:lang w:val="sk-SK"/>
        </w:rPr>
        <w:t xml:space="preserve">obstarávania </w:t>
      </w:r>
      <w:r w:rsidR="00072379" w:rsidRPr="00447DDE">
        <w:rPr>
          <w:rFonts w:ascii="Arial" w:hAnsi="Arial" w:cs="Arial"/>
          <w:b w:val="0"/>
          <w:szCs w:val="20"/>
          <w:lang w:val="sk-SK"/>
        </w:rPr>
        <w:t xml:space="preserve">č. 46/2021 zo dňa 12. 02. 2021 pod </w:t>
      </w:r>
      <w:proofErr w:type="spellStart"/>
      <w:r w:rsidR="00072379" w:rsidRPr="00447DDE">
        <w:rPr>
          <w:rFonts w:ascii="Arial" w:hAnsi="Arial" w:cs="Arial"/>
          <w:b w:val="0"/>
          <w:szCs w:val="20"/>
          <w:lang w:val="sk-SK"/>
        </w:rPr>
        <w:t>sp</w:t>
      </w:r>
      <w:proofErr w:type="spellEnd"/>
      <w:r w:rsidR="00072379" w:rsidRPr="00447DDE">
        <w:rPr>
          <w:rFonts w:ascii="Arial" w:hAnsi="Arial" w:cs="Arial"/>
          <w:b w:val="0"/>
          <w:szCs w:val="20"/>
          <w:lang w:val="sk-SK"/>
        </w:rPr>
        <w:t>. zn.: 13097-WYP):</w:t>
      </w:r>
    </w:p>
    <w:p w14:paraId="7A235441" w14:textId="77777777" w:rsidR="00950DEB" w:rsidRPr="002E72CD" w:rsidRDefault="00950DEB" w:rsidP="00950DEB">
      <w:pPr>
        <w:tabs>
          <w:tab w:val="clear" w:pos="709"/>
        </w:tabs>
        <w:spacing w:line="276" w:lineRule="auto"/>
        <w:ind w:left="0" w:firstLine="0"/>
        <w:rPr>
          <w:rFonts w:ascii="Arial" w:hAnsi="Arial" w:cs="Arial"/>
          <w:b w:val="0"/>
          <w:sz w:val="16"/>
          <w:szCs w:val="16"/>
          <w:lang w:val="sk-SK"/>
        </w:rPr>
      </w:pPr>
    </w:p>
    <w:p w14:paraId="38643FF1" w14:textId="4CE2A358" w:rsidR="00950DEB" w:rsidRDefault="00950DEB" w:rsidP="00950DEB">
      <w:pPr>
        <w:tabs>
          <w:tab w:val="clear" w:pos="709"/>
        </w:tabs>
        <w:spacing w:line="276" w:lineRule="auto"/>
        <w:ind w:left="0" w:firstLine="0"/>
        <w:jc w:val="center"/>
        <w:rPr>
          <w:rFonts w:ascii="Arial" w:hAnsi="Arial" w:cs="Arial"/>
          <w:bCs/>
          <w:sz w:val="24"/>
          <w:szCs w:val="28"/>
          <w:lang w:val="sk-SK"/>
        </w:rPr>
      </w:pPr>
      <w:r w:rsidRPr="00950DEB">
        <w:rPr>
          <w:rFonts w:ascii="Arial" w:hAnsi="Arial" w:cs="Arial"/>
          <w:sz w:val="24"/>
          <w:szCs w:val="28"/>
          <w:lang w:val="sk-SK"/>
        </w:rPr>
        <w:t>„</w:t>
      </w:r>
      <w:r w:rsidRPr="00950DEB">
        <w:rPr>
          <w:rFonts w:ascii="Arial" w:hAnsi="Arial" w:cs="Arial"/>
          <w:bCs/>
          <w:sz w:val="24"/>
          <w:szCs w:val="28"/>
          <w:lang w:val="sk-SK"/>
        </w:rPr>
        <w:t xml:space="preserve">Revitalizácia vnútrobloku </w:t>
      </w:r>
      <w:r w:rsidR="00694E3D">
        <w:rPr>
          <w:rFonts w:ascii="Arial" w:hAnsi="Arial" w:cs="Arial"/>
          <w:bCs/>
          <w:sz w:val="24"/>
          <w:szCs w:val="28"/>
          <w:lang w:val="sk-SK"/>
        </w:rPr>
        <w:t xml:space="preserve">- </w:t>
      </w:r>
      <w:r w:rsidRPr="00950DEB">
        <w:rPr>
          <w:rFonts w:ascii="Arial" w:hAnsi="Arial" w:cs="Arial"/>
          <w:bCs/>
          <w:sz w:val="24"/>
          <w:szCs w:val="28"/>
          <w:lang w:val="sk-SK"/>
        </w:rPr>
        <w:t xml:space="preserve">vedľa </w:t>
      </w:r>
      <w:r w:rsidR="00694E3D">
        <w:rPr>
          <w:rFonts w:ascii="Arial" w:hAnsi="Arial" w:cs="Arial"/>
          <w:bCs/>
          <w:sz w:val="24"/>
          <w:szCs w:val="28"/>
          <w:lang w:val="sk-SK"/>
        </w:rPr>
        <w:t>MŠ Slimáčik</w:t>
      </w:r>
      <w:r w:rsidRPr="00950DEB">
        <w:rPr>
          <w:rFonts w:ascii="Arial" w:hAnsi="Arial" w:cs="Arial"/>
          <w:bCs/>
          <w:sz w:val="24"/>
          <w:szCs w:val="28"/>
          <w:lang w:val="sk-SK"/>
        </w:rPr>
        <w:t>, Trenčín“</w:t>
      </w:r>
    </w:p>
    <w:p w14:paraId="78F5E3FA" w14:textId="77777777" w:rsidR="00950DEB" w:rsidRPr="00950DEB" w:rsidRDefault="00950DEB" w:rsidP="00950DEB">
      <w:pPr>
        <w:tabs>
          <w:tab w:val="clear" w:pos="709"/>
        </w:tabs>
        <w:spacing w:line="276" w:lineRule="auto"/>
        <w:ind w:left="0" w:firstLine="0"/>
        <w:jc w:val="center"/>
        <w:rPr>
          <w:rFonts w:ascii="Arial" w:hAnsi="Arial"/>
          <w:b w:val="0"/>
          <w:color w:val="000000"/>
          <w:sz w:val="24"/>
          <w:szCs w:val="36"/>
          <w:lang w:val="sk-SK"/>
        </w:rPr>
      </w:pPr>
    </w:p>
    <w:p w14:paraId="0C37EF73" w14:textId="77777777" w:rsidR="00950DEB" w:rsidRPr="002A60AD" w:rsidRDefault="00950DEB" w:rsidP="00950DEB">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14:paraId="58E9CB8B" w14:textId="77777777" w:rsidR="00950DEB" w:rsidRPr="002A60AD" w:rsidRDefault="00950DEB" w:rsidP="00950DEB">
      <w:pPr>
        <w:tabs>
          <w:tab w:val="clear" w:pos="709"/>
        </w:tabs>
        <w:ind w:left="0" w:firstLine="708"/>
        <w:jc w:val="left"/>
        <w:rPr>
          <w:rFonts w:ascii="Arial" w:hAnsi="Arial" w:cs="Arial"/>
          <w:b w:val="0"/>
          <w:szCs w:val="20"/>
          <w:highlight w:val="yellow"/>
          <w:lang w:val="sk-SK"/>
        </w:rPr>
      </w:pPr>
    </w:p>
    <w:p w14:paraId="1C327940" w14:textId="77777777" w:rsidR="00950DEB" w:rsidRPr="007415C5" w:rsidRDefault="00950DEB" w:rsidP="00950DEB">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14:paraId="5762595A" w14:textId="77777777" w:rsidR="00950DEB" w:rsidRDefault="00950DEB" w:rsidP="00950DEB">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Pr="00C944EF">
        <w:rPr>
          <w:rFonts w:ascii="Arial" w:hAnsi="Arial" w:cs="Arial"/>
          <w:sz w:val="24"/>
          <w:lang w:val="sk-SK"/>
        </w:rPr>
        <w:t xml:space="preserve">celú </w:t>
      </w:r>
      <w:r w:rsidR="007E1B6E" w:rsidRPr="007E1B6E">
        <w:rPr>
          <w:rFonts w:ascii="Arial" w:hAnsi="Arial" w:cs="Arial"/>
          <w:sz w:val="24"/>
          <w:u w:val="single"/>
          <w:lang w:val="sk-SK"/>
        </w:rPr>
        <w:t>2</w:t>
      </w:r>
      <w:r w:rsidRPr="007E1B6E">
        <w:rPr>
          <w:rFonts w:ascii="Arial" w:hAnsi="Arial" w:cs="Arial"/>
          <w:sz w:val="24"/>
          <w:u w:val="single"/>
          <w:lang w:val="sk-SK"/>
        </w:rPr>
        <w:t>.</w:t>
      </w:r>
      <w:r w:rsidRPr="006C61CE">
        <w:rPr>
          <w:rFonts w:ascii="Arial" w:hAnsi="Arial" w:cs="Arial"/>
          <w:sz w:val="24"/>
          <w:u w:val="single"/>
          <w:lang w:val="sk-SK"/>
        </w:rPr>
        <w:t xml:space="preserve"> č</w:t>
      </w:r>
      <w:proofErr w:type="spellStart"/>
      <w:r w:rsidRPr="00117A37">
        <w:rPr>
          <w:rFonts w:ascii="Arial" w:hAnsi="Arial" w:cs="Arial"/>
          <w:sz w:val="24"/>
          <w:u w:val="single"/>
        </w:rPr>
        <w:t>asť</w:t>
      </w:r>
      <w:proofErr w:type="spellEnd"/>
      <w:r w:rsidRPr="006C61CE">
        <w:rPr>
          <w:rFonts w:ascii="Arial" w:hAnsi="Arial" w:cs="Arial"/>
          <w:sz w:val="24"/>
        </w:rPr>
        <w:t xml:space="preserve"> </w:t>
      </w:r>
      <w:r w:rsidRPr="00C944EF">
        <w:rPr>
          <w:rFonts w:ascii="Arial" w:hAnsi="Arial" w:cs="Arial"/>
          <w:sz w:val="24"/>
          <w:lang w:val="sk-SK"/>
        </w:rPr>
        <w:t>predmet</w:t>
      </w:r>
      <w:r>
        <w:rPr>
          <w:rFonts w:ascii="Arial" w:hAnsi="Arial" w:cs="Arial"/>
          <w:sz w:val="24"/>
          <w:lang w:val="sk-SK"/>
        </w:rPr>
        <w:t>u</w:t>
      </w:r>
      <w:r w:rsidRPr="00C944EF">
        <w:rPr>
          <w:rFonts w:ascii="Arial" w:hAnsi="Arial" w:cs="Arial"/>
          <w:sz w:val="24"/>
          <w:lang w:val="sk-SK"/>
        </w:rPr>
        <w:t xml:space="preserve"> zákazky</w:t>
      </w:r>
      <w:r w:rsidRPr="00C944EF">
        <w:rPr>
          <w:rFonts w:ascii="Arial" w:hAnsi="Arial" w:cs="Arial"/>
          <w:b w:val="0"/>
          <w:sz w:val="24"/>
          <w:szCs w:val="20"/>
          <w:lang w:val="sk-SK"/>
        </w:rPr>
        <w:t xml:space="preserve">  </w:t>
      </w:r>
    </w:p>
    <w:p w14:paraId="730AA803" w14:textId="4D0C4380" w:rsidR="00950DEB" w:rsidRPr="00760664" w:rsidRDefault="00950DEB" w:rsidP="00950DEB">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 xml:space="preserve">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950DEB" w:rsidRPr="00760664" w14:paraId="3CCE62D4" w14:textId="77777777" w:rsidTr="000E4D3D">
        <w:tc>
          <w:tcPr>
            <w:tcW w:w="430" w:type="dxa"/>
            <w:shd w:val="clear" w:color="auto" w:fill="BFBFBF"/>
          </w:tcPr>
          <w:p w14:paraId="7ADC5E84" w14:textId="77777777" w:rsidR="00950DEB" w:rsidRPr="002E5C52" w:rsidRDefault="00950DEB"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7322EFA7" w14:textId="6A8673A4" w:rsidR="00950DEB" w:rsidRPr="002D35CD" w:rsidRDefault="00950DEB" w:rsidP="000E4D3D">
            <w:pPr>
              <w:tabs>
                <w:tab w:val="clear" w:pos="709"/>
              </w:tabs>
              <w:ind w:left="0" w:firstLine="0"/>
              <w:jc w:val="left"/>
              <w:rPr>
                <w:rFonts w:ascii="Arial" w:hAnsi="Arial"/>
                <w:bCs/>
                <w:sz w:val="24"/>
                <w:lang w:val="sk-SK"/>
              </w:rPr>
            </w:pPr>
            <w:r w:rsidRPr="002D35CD">
              <w:rPr>
                <w:rFonts w:ascii="Arial" w:hAnsi="Arial"/>
                <w:bCs/>
                <w:sz w:val="24"/>
                <w:lang w:val="sk-SK"/>
              </w:rPr>
              <w:t xml:space="preserve">Ponuková cena uchádzača </w:t>
            </w:r>
          </w:p>
        </w:tc>
        <w:tc>
          <w:tcPr>
            <w:tcW w:w="1842" w:type="dxa"/>
            <w:shd w:val="clear" w:color="auto" w:fill="BFBFBF"/>
          </w:tcPr>
          <w:p w14:paraId="1E50C3B2" w14:textId="77777777"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14:paraId="1B70380B" w14:textId="77777777"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14:paraId="3B22B033" w14:textId="77777777"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950DEB" w:rsidRPr="00760664" w14:paraId="0A0297A4" w14:textId="77777777" w:rsidTr="000E4D3D">
        <w:tc>
          <w:tcPr>
            <w:tcW w:w="430" w:type="dxa"/>
            <w:shd w:val="clear" w:color="auto" w:fill="BFBFBF"/>
          </w:tcPr>
          <w:p w14:paraId="54B231BC" w14:textId="77777777" w:rsidR="00950DEB" w:rsidRPr="002E5C52" w:rsidRDefault="00950DEB"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532AE784" w14:textId="77777777" w:rsidR="00950DEB" w:rsidRPr="002D35CD" w:rsidRDefault="00950DEB" w:rsidP="000E4D3D">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Pr>
                <w:rFonts w:ascii="Arial" w:hAnsi="Arial"/>
                <w:sz w:val="24"/>
                <w:lang w:val="sk-SK"/>
              </w:rPr>
              <w:t xml:space="preserve">za celú </w:t>
            </w:r>
            <w:r w:rsidR="007E1B6E">
              <w:rPr>
                <w:rFonts w:ascii="Arial" w:hAnsi="Arial"/>
                <w:sz w:val="24"/>
                <w:lang w:val="sk-SK"/>
              </w:rPr>
              <w:t>2</w:t>
            </w:r>
            <w:r>
              <w:rPr>
                <w:rFonts w:ascii="Arial" w:hAnsi="Arial"/>
                <w:sz w:val="24"/>
                <w:lang w:val="sk-SK"/>
              </w:rPr>
              <w:t>. časť zákazky</w:t>
            </w:r>
          </w:p>
        </w:tc>
        <w:tc>
          <w:tcPr>
            <w:tcW w:w="1842" w:type="dxa"/>
          </w:tcPr>
          <w:p w14:paraId="30009436" w14:textId="77777777" w:rsidR="00950DEB" w:rsidRPr="002E5C52" w:rsidRDefault="00950DEB" w:rsidP="000E4D3D">
            <w:pPr>
              <w:tabs>
                <w:tab w:val="clear" w:pos="709"/>
              </w:tabs>
              <w:ind w:left="0" w:firstLine="0"/>
              <w:jc w:val="center"/>
              <w:rPr>
                <w:rFonts w:ascii="Arial" w:hAnsi="Arial"/>
                <w:b w:val="0"/>
                <w:sz w:val="24"/>
                <w:lang w:val="sk-SK"/>
              </w:rPr>
            </w:pPr>
          </w:p>
        </w:tc>
        <w:tc>
          <w:tcPr>
            <w:tcW w:w="1701" w:type="dxa"/>
          </w:tcPr>
          <w:p w14:paraId="2142AC9E" w14:textId="77777777" w:rsidR="00950DEB" w:rsidRPr="002E5C52" w:rsidRDefault="00950DEB" w:rsidP="000E4D3D">
            <w:pPr>
              <w:tabs>
                <w:tab w:val="clear" w:pos="709"/>
              </w:tabs>
              <w:ind w:left="0" w:firstLine="0"/>
              <w:jc w:val="center"/>
              <w:rPr>
                <w:rFonts w:ascii="Arial" w:hAnsi="Arial"/>
                <w:b w:val="0"/>
                <w:sz w:val="24"/>
                <w:lang w:val="sk-SK"/>
              </w:rPr>
            </w:pPr>
          </w:p>
        </w:tc>
        <w:tc>
          <w:tcPr>
            <w:tcW w:w="1701" w:type="dxa"/>
          </w:tcPr>
          <w:p w14:paraId="15E4EA70" w14:textId="77777777" w:rsidR="00950DEB" w:rsidRPr="002E5C52" w:rsidRDefault="00950DEB" w:rsidP="000E4D3D">
            <w:pPr>
              <w:tabs>
                <w:tab w:val="clear" w:pos="709"/>
              </w:tabs>
              <w:ind w:left="0" w:firstLine="0"/>
              <w:jc w:val="center"/>
              <w:rPr>
                <w:rFonts w:ascii="Arial" w:hAnsi="Arial"/>
                <w:b w:val="0"/>
                <w:sz w:val="24"/>
                <w:lang w:val="sk-SK"/>
              </w:rPr>
            </w:pPr>
          </w:p>
        </w:tc>
      </w:tr>
    </w:tbl>
    <w:p w14:paraId="57F1F599" w14:textId="77777777" w:rsidR="00100D3A" w:rsidRDefault="00100D3A" w:rsidP="00100D3A">
      <w:pPr>
        <w:pStyle w:val="Normlnywebov"/>
        <w:jc w:val="both"/>
        <w:rPr>
          <w:rFonts w:ascii="Arial" w:hAnsi="Arial" w:cs="Arial"/>
          <w:b/>
          <w:noProof/>
        </w:rPr>
      </w:pPr>
      <w:r>
        <w:rPr>
          <w:rFonts w:ascii="Arial" w:hAnsi="Arial" w:cs="Arial"/>
          <w:b/>
          <w:noProof/>
        </w:rPr>
        <w:t xml:space="preserve">Prosíme </w:t>
      </w:r>
      <w:r>
        <w:rPr>
          <w:rFonts w:ascii="Arial" w:hAnsi="Arial" w:cs="Arial"/>
          <w:b/>
          <w:noProof/>
          <w:u w:val="single"/>
        </w:rPr>
        <w:t>priložiť aj podrobnú kalkuláciu ponukovej ceny uchádzača</w:t>
      </w:r>
      <w:r>
        <w:rPr>
          <w:rFonts w:ascii="Arial" w:hAnsi="Arial" w:cs="Arial"/>
          <w:b/>
          <w:noProof/>
        </w:rPr>
        <w:t xml:space="preserve"> v rozsahu a obsahu ocenených </w:t>
      </w:r>
      <w:r>
        <w:rPr>
          <w:rFonts w:ascii="Arial" w:hAnsi="Arial" w:cs="Arial"/>
          <w:b/>
          <w:noProof/>
          <w:u w:val="single"/>
        </w:rPr>
        <w:t>výkazov-výmer</w:t>
      </w:r>
      <w:r>
        <w:rPr>
          <w:rFonts w:ascii="Arial" w:hAnsi="Arial" w:cs="Arial"/>
          <w:b/>
          <w:noProof/>
        </w:rPr>
        <w:t xml:space="preserve"> z projektovej dokumentácie k tejto zákazke, ktorá </w:t>
      </w:r>
      <w:r>
        <w:rPr>
          <w:rFonts w:ascii="Arial" w:hAnsi="Arial" w:cs="Arial"/>
          <w:b/>
          <w:bCs/>
          <w:noProof/>
        </w:rPr>
        <w:t xml:space="preserve"> tvorí neoddeliteľnú súčasť tohto samostatného súpisu návrhov na plnenie kritérií. </w:t>
      </w:r>
    </w:p>
    <w:p w14:paraId="71C940AC" w14:textId="77777777" w:rsidR="00950DEB" w:rsidRDefault="00950DEB" w:rsidP="00950DEB">
      <w:pPr>
        <w:pStyle w:val="Normlnywebov"/>
        <w:jc w:val="both"/>
        <w:rPr>
          <w:rFonts w:ascii="Arial" w:hAnsi="Arial" w:cs="Arial"/>
          <w:b/>
          <w:noProof/>
        </w:rPr>
      </w:pPr>
    </w:p>
    <w:p w14:paraId="08AE7615" w14:textId="39FB2698" w:rsidR="00F36A1F" w:rsidRPr="00F36A1F" w:rsidRDefault="00950DEB" w:rsidP="00694E3D">
      <w:pPr>
        <w:pStyle w:val="Normlnywebov"/>
        <w:ind w:left="142"/>
        <w:jc w:val="both"/>
        <w:rPr>
          <w:rFonts w:ascii="Arial" w:hAnsi="Arial" w:cs="Arial"/>
          <w:b/>
          <w:color w:val="auto"/>
        </w:rPr>
      </w:pPr>
      <w:r w:rsidRPr="000C5D44">
        <w:rPr>
          <w:rFonts w:ascii="Arial" w:hAnsi="Arial" w:cs="Arial"/>
          <w:b/>
          <w:noProof/>
        </w:rPr>
        <w:t xml:space="preserve"> </w:t>
      </w:r>
      <w:r>
        <w:rPr>
          <w:rFonts w:ascii="Arial" w:hAnsi="Arial" w:cs="Arial"/>
          <w:b/>
          <w:noProof/>
        </w:rPr>
        <w:tab/>
      </w:r>
      <w:r w:rsidR="00F36A1F" w:rsidRPr="00F36A1F">
        <w:rPr>
          <w:rFonts w:ascii="Arial" w:hAnsi="Arial" w:cs="Arial"/>
          <w:b/>
          <w:color w:val="auto"/>
        </w:rPr>
        <w:t>SO 00</w:t>
      </w:r>
      <w:r w:rsidR="00694E3D">
        <w:rPr>
          <w:rFonts w:ascii="Arial" w:hAnsi="Arial" w:cs="Arial"/>
          <w:b/>
          <w:color w:val="auto"/>
        </w:rPr>
        <w:t>3</w:t>
      </w:r>
      <w:r w:rsidR="00F36A1F" w:rsidRPr="00F36A1F">
        <w:rPr>
          <w:rFonts w:ascii="Arial" w:hAnsi="Arial" w:cs="Arial"/>
          <w:b/>
          <w:color w:val="auto"/>
        </w:rPr>
        <w:t xml:space="preserve"> Hracie prvky a parkový mobiliár</w:t>
      </w:r>
    </w:p>
    <w:p w14:paraId="27F4AEDD" w14:textId="77777777" w:rsidR="00950DEB" w:rsidRDefault="00950DEB" w:rsidP="00F36A1F">
      <w:pPr>
        <w:pStyle w:val="Normlnywebov"/>
        <w:ind w:left="142"/>
        <w:jc w:val="both"/>
        <w:rPr>
          <w:rFonts w:ascii="Arial" w:hAnsi="Arial" w:cs="Arial"/>
          <w:b/>
          <w:noProof/>
        </w:rPr>
      </w:pPr>
      <w:r w:rsidRPr="00F36A1F">
        <w:rPr>
          <w:rFonts w:ascii="Arial" w:hAnsi="Arial" w:cs="Arial"/>
          <w:b/>
          <w:color w:val="auto"/>
        </w:rPr>
        <w:tab/>
      </w:r>
    </w:p>
    <w:p w14:paraId="3C6BFB11" w14:textId="77777777" w:rsidR="007A33BA" w:rsidRPr="009C7E7F" w:rsidRDefault="007A33BA" w:rsidP="007A33BA">
      <w:pPr>
        <w:tabs>
          <w:tab w:val="clear" w:pos="709"/>
        </w:tabs>
        <w:ind w:left="0" w:firstLine="0"/>
        <w:outlineLvl w:val="0"/>
        <w:rPr>
          <w:b w:val="0"/>
          <w:sz w:val="22"/>
          <w:szCs w:val="28"/>
          <w:lang w:val="sk-SK"/>
        </w:rPr>
      </w:pPr>
      <w:r w:rsidRPr="009C7E7F">
        <w:rPr>
          <w:rFonts w:ascii="Arial" w:hAnsi="Arial"/>
          <w:b w:val="0"/>
          <w:sz w:val="22"/>
          <w:szCs w:val="28"/>
          <w:lang w:val="sk-SK"/>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14:paraId="158B9D2F" w14:textId="77777777" w:rsidR="007A33BA" w:rsidRDefault="007A33BA" w:rsidP="007A33BA">
      <w:pPr>
        <w:tabs>
          <w:tab w:val="clear" w:pos="709"/>
        </w:tabs>
        <w:ind w:left="0" w:firstLine="0"/>
        <w:rPr>
          <w:rFonts w:ascii="Arial" w:hAnsi="Arial" w:cs="Arial"/>
          <w:b w:val="0"/>
          <w:bCs/>
          <w:noProof/>
          <w:sz w:val="24"/>
          <w:lang w:val="sk-SK"/>
        </w:rPr>
      </w:pPr>
    </w:p>
    <w:p w14:paraId="2819DE08" w14:textId="77777777" w:rsidR="007A33BA" w:rsidRPr="006C07A0" w:rsidRDefault="007A33BA" w:rsidP="007A33BA">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14:paraId="0367971A" w14:textId="422735E5" w:rsidR="007A33BA" w:rsidRDefault="007A33BA" w:rsidP="007A33BA">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381C6AC8" w14:textId="77777777" w:rsidR="007A33BA" w:rsidRDefault="007A33BA" w:rsidP="007A33BA">
      <w:pPr>
        <w:tabs>
          <w:tab w:val="clear" w:pos="709"/>
        </w:tabs>
        <w:ind w:left="0" w:firstLine="0"/>
        <w:rPr>
          <w:rFonts w:ascii="Arial" w:hAnsi="Arial" w:cs="Arial"/>
          <w:b w:val="0"/>
          <w:szCs w:val="20"/>
          <w:lang w:val="sk-SK"/>
        </w:rPr>
      </w:pPr>
    </w:p>
    <w:p w14:paraId="3539462F" w14:textId="77777777" w:rsidR="007A33BA" w:rsidRDefault="007A33BA" w:rsidP="007A33BA">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14:paraId="71465682" w14:textId="77777777" w:rsidR="007A33BA" w:rsidRDefault="007A33BA" w:rsidP="007A33BA">
      <w:pPr>
        <w:tabs>
          <w:tab w:val="clear" w:pos="709"/>
        </w:tabs>
        <w:ind w:left="0" w:firstLine="0"/>
        <w:rPr>
          <w:rFonts w:ascii="Arial" w:hAnsi="Arial" w:cs="Arial"/>
          <w:b w:val="0"/>
          <w:szCs w:val="20"/>
          <w:lang w:val="sk-SK"/>
        </w:rPr>
      </w:pPr>
    </w:p>
    <w:p w14:paraId="09D25EE5" w14:textId="668F335B" w:rsidR="00694E3D" w:rsidRDefault="00694E3D" w:rsidP="00950DEB">
      <w:pPr>
        <w:tabs>
          <w:tab w:val="clear" w:pos="709"/>
        </w:tabs>
        <w:ind w:left="0" w:firstLine="0"/>
        <w:rPr>
          <w:rFonts w:ascii="Arial" w:hAnsi="Arial" w:cs="Arial"/>
          <w:b w:val="0"/>
          <w:szCs w:val="20"/>
          <w:lang w:val="sk-SK"/>
        </w:rPr>
      </w:pPr>
    </w:p>
    <w:p w14:paraId="0A07A71C" w14:textId="77777777" w:rsidR="00950DEB" w:rsidRPr="007415C5" w:rsidRDefault="00950DEB" w:rsidP="00950DEB">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14:paraId="62A28A80" w14:textId="77777777" w:rsidR="00950DEB" w:rsidRDefault="00950DEB" w:rsidP="00950DEB">
      <w:pPr>
        <w:tabs>
          <w:tab w:val="clear" w:pos="709"/>
        </w:tabs>
        <w:ind w:left="0" w:firstLine="0"/>
        <w:jc w:val="center"/>
        <w:rPr>
          <w:rFonts w:ascii="Arial" w:hAnsi="Arial" w:cs="Arial"/>
          <w:bCs/>
          <w:sz w:val="24"/>
          <w:szCs w:val="20"/>
          <w:lang w:val="sk-SK"/>
        </w:rPr>
      </w:pPr>
    </w:p>
    <w:p w14:paraId="10A84C96" w14:textId="77777777" w:rsidR="00950DEB" w:rsidRPr="002E0064" w:rsidRDefault="00950DEB" w:rsidP="00950DEB">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14:paraId="238EC22D" w14:textId="77777777" w:rsidR="00950DEB" w:rsidRPr="00F73C73" w:rsidRDefault="00950DEB" w:rsidP="00950DEB">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14:paraId="36BC0E37" w14:textId="77777777" w:rsidR="00950DEB" w:rsidRDefault="00950DEB" w:rsidP="00950DEB">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14:paraId="6953E810" w14:textId="77777777" w:rsidR="00615BF4" w:rsidRDefault="00615BF4" w:rsidP="00950DEB">
      <w:pPr>
        <w:tabs>
          <w:tab w:val="clear" w:pos="709"/>
        </w:tabs>
        <w:ind w:left="426" w:hanging="426"/>
        <w:jc w:val="center"/>
        <w:outlineLvl w:val="0"/>
        <w:rPr>
          <w:rFonts w:ascii="Arial" w:hAnsi="Arial"/>
          <w:sz w:val="24"/>
          <w:highlight w:val="lightGray"/>
          <w:lang w:val="sk-SK"/>
        </w:rPr>
      </w:pPr>
    </w:p>
    <w:p w14:paraId="75E721A4" w14:textId="77777777" w:rsidR="00615BF4" w:rsidRDefault="00615BF4" w:rsidP="00950DEB">
      <w:pPr>
        <w:tabs>
          <w:tab w:val="clear" w:pos="709"/>
        </w:tabs>
        <w:ind w:left="426" w:hanging="426"/>
        <w:jc w:val="center"/>
        <w:outlineLvl w:val="0"/>
        <w:rPr>
          <w:rFonts w:ascii="Arial" w:hAnsi="Arial"/>
          <w:sz w:val="24"/>
          <w:highlight w:val="lightGray"/>
          <w:lang w:val="sk-SK"/>
        </w:rPr>
      </w:pPr>
    </w:p>
    <w:p w14:paraId="5D2080F1" w14:textId="77777777" w:rsidR="00615BF4" w:rsidRDefault="00615BF4" w:rsidP="00950DEB">
      <w:pPr>
        <w:tabs>
          <w:tab w:val="clear" w:pos="709"/>
        </w:tabs>
        <w:ind w:left="426" w:hanging="426"/>
        <w:jc w:val="center"/>
        <w:outlineLvl w:val="0"/>
        <w:rPr>
          <w:rFonts w:ascii="Arial" w:hAnsi="Arial"/>
          <w:sz w:val="24"/>
          <w:highlight w:val="lightGray"/>
          <w:lang w:val="sk-SK"/>
        </w:rPr>
      </w:pPr>
    </w:p>
    <w:p w14:paraId="7DB0E85C" w14:textId="3F027A74" w:rsidR="00950DEB" w:rsidRPr="002E5C52" w:rsidRDefault="00950DEB" w:rsidP="00950DEB">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w:t>
      </w:r>
      <w:r w:rsidR="003D68EE">
        <w:rPr>
          <w:rFonts w:ascii="Arial" w:hAnsi="Arial"/>
          <w:sz w:val="24"/>
          <w:highlight w:val="lightGray"/>
          <w:lang w:val="sk-SK"/>
        </w:rPr>
        <w:t>I</w:t>
      </w:r>
      <w:r w:rsidRPr="002E5C52">
        <w:rPr>
          <w:rFonts w:ascii="Arial" w:hAnsi="Arial"/>
          <w:sz w:val="24"/>
          <w:highlight w:val="lightGray"/>
          <w:lang w:val="sk-SK"/>
        </w:rPr>
        <w:t>NNÁ SÚČASŤ PONUKY !!!</w:t>
      </w:r>
    </w:p>
    <w:p w14:paraId="06CF0F88" w14:textId="77777777" w:rsidR="00950DEB" w:rsidRPr="002E5C52" w:rsidRDefault="00950DEB" w:rsidP="00950DEB">
      <w:pPr>
        <w:pBdr>
          <w:top w:val="single" w:sz="4" w:space="1" w:color="auto"/>
        </w:pBdr>
        <w:tabs>
          <w:tab w:val="clear" w:pos="709"/>
        </w:tabs>
        <w:ind w:left="0" w:firstLine="0"/>
        <w:rPr>
          <w:rFonts w:ascii="Arial" w:hAnsi="Arial"/>
          <w:sz w:val="16"/>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14:paraId="50937C7E" w14:textId="77777777" w:rsidR="003D68EE" w:rsidRDefault="003D68EE" w:rsidP="007E1B6E">
      <w:pPr>
        <w:tabs>
          <w:tab w:val="clear" w:pos="709"/>
        </w:tabs>
        <w:ind w:left="0" w:firstLine="0"/>
        <w:jc w:val="center"/>
        <w:rPr>
          <w:rFonts w:ascii="Arial" w:hAnsi="Arial" w:cs="Arial"/>
          <w:bCs/>
          <w:szCs w:val="20"/>
          <w:highlight w:val="lightGray"/>
          <w:lang w:val="sk-SK"/>
        </w:rPr>
      </w:pPr>
    </w:p>
    <w:p w14:paraId="49159324" w14:textId="77777777" w:rsidR="00694E3D" w:rsidRDefault="00694E3D" w:rsidP="007E1B6E">
      <w:pPr>
        <w:tabs>
          <w:tab w:val="clear" w:pos="709"/>
        </w:tabs>
        <w:ind w:left="0" w:firstLine="0"/>
        <w:jc w:val="center"/>
        <w:rPr>
          <w:rFonts w:ascii="Arial" w:hAnsi="Arial" w:cs="Arial"/>
          <w:bCs/>
          <w:szCs w:val="20"/>
          <w:highlight w:val="lightGray"/>
          <w:lang w:val="sk-SK"/>
        </w:rPr>
      </w:pPr>
    </w:p>
    <w:p w14:paraId="16704C12" w14:textId="1F2427BF" w:rsidR="007E1B6E" w:rsidRDefault="007E1B6E" w:rsidP="007E1B6E">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lastRenderedPageBreak/>
        <w:t>!!!   TOTO TLAČIVO JE POVINNÁ SÚČASŤ PONUKY !!!</w:t>
      </w:r>
      <w:r>
        <w:rPr>
          <w:rFonts w:ascii="Arial" w:hAnsi="Arial" w:cs="Arial"/>
          <w:bCs/>
          <w:szCs w:val="20"/>
          <w:highlight w:val="lightGray"/>
          <w:lang w:val="sk-SK"/>
        </w:rPr>
        <w:t xml:space="preserve"> </w:t>
      </w:r>
    </w:p>
    <w:p w14:paraId="6D23162B" w14:textId="77777777" w:rsidR="007E1B6E" w:rsidRDefault="007E1B6E" w:rsidP="007E1B6E">
      <w:pPr>
        <w:tabs>
          <w:tab w:val="clear" w:pos="709"/>
        </w:tabs>
        <w:ind w:left="0" w:firstLine="0"/>
        <w:jc w:val="center"/>
        <w:rPr>
          <w:rFonts w:ascii="Arial" w:hAnsi="Arial" w:cs="Arial"/>
          <w:bCs/>
          <w:szCs w:val="20"/>
          <w:highlight w:val="lightGray"/>
          <w:lang w:val="sk-SK"/>
        </w:rPr>
      </w:pPr>
    </w:p>
    <w:p w14:paraId="76166255" w14:textId="77777777" w:rsidR="007E1B6E" w:rsidRDefault="007E1B6E" w:rsidP="007E1B6E">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sidR="00786E4B">
        <w:rPr>
          <w:rFonts w:ascii="Arial" w:hAnsi="Arial" w:cs="Arial"/>
          <w:b w:val="0"/>
          <w:bCs/>
          <w:color w:val="000000"/>
          <w:szCs w:val="20"/>
          <w:lang w:val="sk-SK"/>
        </w:rPr>
        <w:t>3.</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14:paraId="53C75AAD" w14:textId="77777777" w:rsidR="007E1B6E" w:rsidRPr="002E5C52" w:rsidRDefault="007E1B6E" w:rsidP="007E1B6E">
      <w:pPr>
        <w:tabs>
          <w:tab w:val="clear" w:pos="709"/>
        </w:tabs>
        <w:ind w:left="0" w:firstLine="0"/>
        <w:jc w:val="center"/>
        <w:rPr>
          <w:rFonts w:ascii="Arial" w:hAnsi="Arial"/>
          <w:lang w:val="sk-SK"/>
        </w:rPr>
      </w:pPr>
    </w:p>
    <w:p w14:paraId="21EE8C2C" w14:textId="247488DE" w:rsidR="007E1B6E" w:rsidRDefault="007E1B6E" w:rsidP="007E1B6E">
      <w:pPr>
        <w:tabs>
          <w:tab w:val="clear" w:pos="709"/>
        </w:tabs>
        <w:ind w:left="0" w:firstLine="0"/>
        <w:jc w:val="center"/>
        <w:rPr>
          <w:rFonts w:ascii="Arial" w:hAnsi="Arial" w:cs="Arial"/>
          <w:b w:val="0"/>
          <w:szCs w:val="20"/>
          <w:u w:val="single"/>
          <w:lang w:val="sk-SK"/>
        </w:rPr>
      </w:pPr>
      <w:r>
        <w:rPr>
          <w:rFonts w:ascii="Arial" w:hAnsi="Arial" w:cs="Arial"/>
          <w:bCs/>
          <w:szCs w:val="20"/>
          <w:u w:val="single"/>
          <w:lang w:val="sk-SK"/>
        </w:rPr>
        <w:t>C</w:t>
      </w:r>
      <w:r w:rsidRPr="00950DEB">
        <w:rPr>
          <w:rFonts w:ascii="Arial" w:hAnsi="Arial" w:cs="Arial"/>
          <w:bCs/>
          <w:szCs w:val="20"/>
          <w:u w:val="single"/>
          <w:lang w:val="sk-SK"/>
        </w:rPr>
        <w:t>. SAMOSTATNÝ SÚPIS NÁVRHOV NA PLNENIE KRITÉRI</w:t>
      </w:r>
      <w:r w:rsidRPr="002A60AD">
        <w:rPr>
          <w:rFonts w:ascii="Arial" w:hAnsi="Arial" w:cs="Arial"/>
          <w:bCs/>
          <w:szCs w:val="20"/>
          <w:lang w:val="sk-SK"/>
        </w:rPr>
        <w:t xml:space="preserve">Í </w:t>
      </w:r>
      <w:r w:rsidRPr="00950DEB">
        <w:rPr>
          <w:rFonts w:ascii="Arial" w:hAnsi="Arial" w:cs="Arial"/>
          <w:b w:val="0"/>
          <w:bCs/>
          <w:sz w:val="22"/>
          <w:szCs w:val="22"/>
          <w:lang w:val="sk-SK"/>
        </w:rPr>
        <w:t>určených verejným obstarávateľom na hodnotenie ponúk</w:t>
      </w:r>
      <w:r w:rsidRPr="00950DEB">
        <w:rPr>
          <w:rFonts w:ascii="Arial" w:hAnsi="Arial" w:cs="Arial"/>
          <w:bCs/>
          <w:sz w:val="22"/>
          <w:szCs w:val="22"/>
          <w:lang w:val="sk-SK"/>
        </w:rPr>
        <w:t xml:space="preserve"> </w:t>
      </w:r>
      <w:r w:rsidRPr="00574196">
        <w:rPr>
          <w:rFonts w:ascii="Arial" w:hAnsi="Arial" w:cs="Arial"/>
          <w:bCs/>
          <w:sz w:val="24"/>
          <w:lang w:val="sk-SK"/>
        </w:rPr>
        <w:t xml:space="preserve">- pre </w:t>
      </w:r>
      <w:r>
        <w:rPr>
          <w:rFonts w:ascii="Arial" w:hAnsi="Arial" w:cs="Arial"/>
          <w:bCs/>
          <w:sz w:val="24"/>
          <w:lang w:val="sk-SK"/>
        </w:rPr>
        <w:t>3</w:t>
      </w:r>
      <w:r w:rsidRPr="00574196">
        <w:rPr>
          <w:rFonts w:ascii="Arial" w:hAnsi="Arial" w:cs="Arial"/>
          <w:bCs/>
          <w:sz w:val="24"/>
          <w:lang w:val="sk-SK"/>
        </w:rPr>
        <w:t xml:space="preserve">. časť </w:t>
      </w:r>
    </w:p>
    <w:p w14:paraId="578427FC" w14:textId="77777777" w:rsidR="007E1B6E" w:rsidRPr="002A60AD" w:rsidRDefault="007E1B6E" w:rsidP="007E1B6E">
      <w:pPr>
        <w:tabs>
          <w:tab w:val="clear" w:pos="709"/>
        </w:tabs>
        <w:ind w:left="0" w:firstLine="0"/>
        <w:jc w:val="center"/>
        <w:rPr>
          <w:rFonts w:ascii="Arial" w:hAnsi="Arial" w:cs="Arial"/>
          <w:bCs/>
          <w:szCs w:val="20"/>
          <w:u w:val="single"/>
          <w:lang w:val="sk-SK"/>
        </w:rPr>
      </w:pPr>
    </w:p>
    <w:p w14:paraId="03FECAA3" w14:textId="15F7FCE4" w:rsidR="007E1B6E" w:rsidRDefault="007E1B6E" w:rsidP="007E1B6E">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 xml:space="preserve">podlimitnej zákazke na uskutočnenie </w:t>
      </w:r>
      <w:r w:rsidRPr="00215E05">
        <w:rPr>
          <w:rFonts w:ascii="Arial" w:hAnsi="Arial" w:cs="Arial"/>
          <w:b w:val="0"/>
          <w:szCs w:val="20"/>
          <w:lang w:val="sk-SK"/>
        </w:rPr>
        <w:t xml:space="preserve">stavebných prác </w:t>
      </w:r>
      <w:r w:rsidRPr="00117C26">
        <w:rPr>
          <w:rFonts w:ascii="Arial" w:hAnsi="Arial" w:cs="Arial"/>
          <w:b w:val="0"/>
          <w:szCs w:val="20"/>
          <w:lang w:val="sk-SK"/>
        </w:rPr>
        <w:t xml:space="preserve">(vyhlásenej vo Vestníku verejného </w:t>
      </w:r>
      <w:r w:rsidRPr="002E72CD">
        <w:rPr>
          <w:rFonts w:ascii="Arial" w:hAnsi="Arial" w:cs="Arial"/>
          <w:b w:val="0"/>
          <w:szCs w:val="20"/>
          <w:lang w:val="sk-SK"/>
        </w:rPr>
        <w:t xml:space="preserve">obstarávania </w:t>
      </w:r>
      <w:r w:rsidR="00072379" w:rsidRPr="00447DDE">
        <w:rPr>
          <w:rFonts w:ascii="Arial" w:hAnsi="Arial" w:cs="Arial"/>
          <w:b w:val="0"/>
          <w:szCs w:val="20"/>
          <w:lang w:val="sk-SK"/>
        </w:rPr>
        <w:t xml:space="preserve">č. 46/2021 zo dňa 12. 02. 2021 pod </w:t>
      </w:r>
      <w:proofErr w:type="spellStart"/>
      <w:r w:rsidR="00072379" w:rsidRPr="00447DDE">
        <w:rPr>
          <w:rFonts w:ascii="Arial" w:hAnsi="Arial" w:cs="Arial"/>
          <w:b w:val="0"/>
          <w:szCs w:val="20"/>
          <w:lang w:val="sk-SK"/>
        </w:rPr>
        <w:t>sp</w:t>
      </w:r>
      <w:proofErr w:type="spellEnd"/>
      <w:r w:rsidR="00072379" w:rsidRPr="00447DDE">
        <w:rPr>
          <w:rFonts w:ascii="Arial" w:hAnsi="Arial" w:cs="Arial"/>
          <w:b w:val="0"/>
          <w:szCs w:val="20"/>
          <w:lang w:val="sk-SK"/>
        </w:rPr>
        <w:t>. zn.: 13097-WYP):</w:t>
      </w:r>
    </w:p>
    <w:p w14:paraId="60B08BC1" w14:textId="77777777" w:rsidR="007E1B6E" w:rsidRPr="002E72CD" w:rsidRDefault="007E1B6E" w:rsidP="007E1B6E">
      <w:pPr>
        <w:tabs>
          <w:tab w:val="clear" w:pos="709"/>
        </w:tabs>
        <w:spacing w:line="276" w:lineRule="auto"/>
        <w:ind w:left="0" w:firstLine="0"/>
        <w:rPr>
          <w:rFonts w:ascii="Arial" w:hAnsi="Arial" w:cs="Arial"/>
          <w:b w:val="0"/>
          <w:sz w:val="16"/>
          <w:szCs w:val="16"/>
          <w:lang w:val="sk-SK"/>
        </w:rPr>
      </w:pPr>
    </w:p>
    <w:p w14:paraId="6FEE6252" w14:textId="57030162" w:rsidR="007E1B6E" w:rsidRDefault="007E1B6E" w:rsidP="007E1B6E">
      <w:pPr>
        <w:tabs>
          <w:tab w:val="clear" w:pos="709"/>
        </w:tabs>
        <w:spacing w:line="276" w:lineRule="auto"/>
        <w:ind w:left="0" w:firstLine="0"/>
        <w:jc w:val="center"/>
        <w:rPr>
          <w:rFonts w:ascii="Arial" w:hAnsi="Arial" w:cs="Arial"/>
          <w:bCs/>
          <w:sz w:val="24"/>
          <w:szCs w:val="28"/>
          <w:lang w:val="sk-SK"/>
        </w:rPr>
      </w:pPr>
      <w:r w:rsidRPr="00950DEB">
        <w:rPr>
          <w:rFonts w:ascii="Arial" w:hAnsi="Arial" w:cs="Arial"/>
          <w:sz w:val="24"/>
          <w:szCs w:val="28"/>
          <w:lang w:val="sk-SK"/>
        </w:rPr>
        <w:t>„</w:t>
      </w:r>
      <w:r w:rsidRPr="00950DEB">
        <w:rPr>
          <w:rFonts w:ascii="Arial" w:hAnsi="Arial" w:cs="Arial"/>
          <w:bCs/>
          <w:sz w:val="24"/>
          <w:szCs w:val="28"/>
          <w:lang w:val="sk-SK"/>
        </w:rPr>
        <w:t xml:space="preserve">Revitalizácia vnútrobloku </w:t>
      </w:r>
      <w:r w:rsidR="00694E3D">
        <w:rPr>
          <w:rFonts w:ascii="Arial" w:hAnsi="Arial" w:cs="Arial"/>
          <w:bCs/>
          <w:sz w:val="24"/>
          <w:szCs w:val="28"/>
          <w:lang w:val="sk-SK"/>
        </w:rPr>
        <w:t xml:space="preserve">- </w:t>
      </w:r>
      <w:r w:rsidRPr="00950DEB">
        <w:rPr>
          <w:rFonts w:ascii="Arial" w:hAnsi="Arial" w:cs="Arial"/>
          <w:bCs/>
          <w:sz w:val="24"/>
          <w:szCs w:val="28"/>
          <w:lang w:val="sk-SK"/>
        </w:rPr>
        <w:t xml:space="preserve">vedľa </w:t>
      </w:r>
      <w:r w:rsidR="00694E3D">
        <w:rPr>
          <w:rFonts w:ascii="Arial" w:hAnsi="Arial" w:cs="Arial"/>
          <w:bCs/>
          <w:sz w:val="24"/>
          <w:szCs w:val="28"/>
          <w:lang w:val="sk-SK"/>
        </w:rPr>
        <w:t>MŠ Slimáčik</w:t>
      </w:r>
      <w:r w:rsidRPr="00950DEB">
        <w:rPr>
          <w:rFonts w:ascii="Arial" w:hAnsi="Arial" w:cs="Arial"/>
          <w:bCs/>
          <w:sz w:val="24"/>
          <w:szCs w:val="28"/>
          <w:lang w:val="sk-SK"/>
        </w:rPr>
        <w:t>, Trenčín“</w:t>
      </w:r>
    </w:p>
    <w:p w14:paraId="273EE39E" w14:textId="77777777" w:rsidR="007E1B6E" w:rsidRPr="00950DEB" w:rsidRDefault="007E1B6E" w:rsidP="007E1B6E">
      <w:pPr>
        <w:tabs>
          <w:tab w:val="clear" w:pos="709"/>
        </w:tabs>
        <w:spacing w:line="276" w:lineRule="auto"/>
        <w:ind w:left="0" w:firstLine="0"/>
        <w:jc w:val="center"/>
        <w:rPr>
          <w:rFonts w:ascii="Arial" w:hAnsi="Arial"/>
          <w:b w:val="0"/>
          <w:color w:val="000000"/>
          <w:sz w:val="24"/>
          <w:szCs w:val="36"/>
          <w:lang w:val="sk-SK"/>
        </w:rPr>
      </w:pPr>
    </w:p>
    <w:p w14:paraId="32AEF9BE" w14:textId="77777777" w:rsidR="007E1B6E" w:rsidRPr="002A60AD" w:rsidRDefault="007E1B6E" w:rsidP="007E1B6E">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14:paraId="7DAFC397" w14:textId="77777777" w:rsidR="007E1B6E" w:rsidRPr="002A60AD" w:rsidRDefault="007E1B6E" w:rsidP="007E1B6E">
      <w:pPr>
        <w:tabs>
          <w:tab w:val="clear" w:pos="709"/>
        </w:tabs>
        <w:ind w:left="0" w:firstLine="708"/>
        <w:jc w:val="left"/>
        <w:rPr>
          <w:rFonts w:ascii="Arial" w:hAnsi="Arial" w:cs="Arial"/>
          <w:b w:val="0"/>
          <w:szCs w:val="20"/>
          <w:highlight w:val="yellow"/>
          <w:lang w:val="sk-SK"/>
        </w:rPr>
      </w:pPr>
    </w:p>
    <w:p w14:paraId="5AEF6254" w14:textId="77777777" w:rsidR="007E1B6E" w:rsidRPr="007415C5" w:rsidRDefault="007E1B6E" w:rsidP="007E1B6E">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14:paraId="2C9C0EB4" w14:textId="77777777" w:rsidR="007E1B6E" w:rsidRDefault="007E1B6E" w:rsidP="007E1B6E">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Pr="00C944EF">
        <w:rPr>
          <w:rFonts w:ascii="Arial" w:hAnsi="Arial" w:cs="Arial"/>
          <w:sz w:val="24"/>
          <w:lang w:val="sk-SK"/>
        </w:rPr>
        <w:t xml:space="preserve">celú </w:t>
      </w:r>
      <w:r w:rsidRPr="007E1B6E">
        <w:rPr>
          <w:rFonts w:ascii="Arial" w:hAnsi="Arial" w:cs="Arial"/>
          <w:sz w:val="24"/>
          <w:u w:val="single"/>
          <w:lang w:val="sk-SK"/>
        </w:rPr>
        <w:t>3.</w:t>
      </w:r>
      <w:r w:rsidRPr="006C61CE">
        <w:rPr>
          <w:rFonts w:ascii="Arial" w:hAnsi="Arial" w:cs="Arial"/>
          <w:sz w:val="24"/>
          <w:u w:val="single"/>
          <w:lang w:val="sk-SK"/>
        </w:rPr>
        <w:t xml:space="preserve"> č</w:t>
      </w:r>
      <w:proofErr w:type="spellStart"/>
      <w:r w:rsidRPr="00117A37">
        <w:rPr>
          <w:rFonts w:ascii="Arial" w:hAnsi="Arial" w:cs="Arial"/>
          <w:sz w:val="24"/>
          <w:u w:val="single"/>
        </w:rPr>
        <w:t>asť</w:t>
      </w:r>
      <w:proofErr w:type="spellEnd"/>
      <w:r w:rsidRPr="006C61CE">
        <w:rPr>
          <w:rFonts w:ascii="Arial" w:hAnsi="Arial" w:cs="Arial"/>
          <w:sz w:val="24"/>
        </w:rPr>
        <w:t xml:space="preserve"> </w:t>
      </w:r>
      <w:r w:rsidRPr="00C944EF">
        <w:rPr>
          <w:rFonts w:ascii="Arial" w:hAnsi="Arial" w:cs="Arial"/>
          <w:sz w:val="24"/>
          <w:lang w:val="sk-SK"/>
        </w:rPr>
        <w:t>predmet</w:t>
      </w:r>
      <w:r>
        <w:rPr>
          <w:rFonts w:ascii="Arial" w:hAnsi="Arial" w:cs="Arial"/>
          <w:sz w:val="24"/>
          <w:lang w:val="sk-SK"/>
        </w:rPr>
        <w:t>u</w:t>
      </w:r>
      <w:r w:rsidRPr="00C944EF">
        <w:rPr>
          <w:rFonts w:ascii="Arial" w:hAnsi="Arial" w:cs="Arial"/>
          <w:sz w:val="24"/>
          <w:lang w:val="sk-SK"/>
        </w:rPr>
        <w:t xml:space="preserve"> zákazky</w:t>
      </w:r>
      <w:r w:rsidRPr="00C944EF">
        <w:rPr>
          <w:rFonts w:ascii="Arial" w:hAnsi="Arial" w:cs="Arial"/>
          <w:b w:val="0"/>
          <w:sz w:val="24"/>
          <w:szCs w:val="20"/>
          <w:lang w:val="sk-SK"/>
        </w:rPr>
        <w:t xml:space="preserve">  </w:t>
      </w:r>
    </w:p>
    <w:p w14:paraId="79ECCF3A" w14:textId="25B380DF" w:rsidR="007E1B6E" w:rsidRPr="00760664" w:rsidRDefault="007E1B6E" w:rsidP="007E1B6E">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 xml:space="preserve">LÁCIA PONUKOVEJ CENY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7E1B6E" w:rsidRPr="00760664" w14:paraId="729D20C7" w14:textId="77777777" w:rsidTr="000E4D3D">
        <w:tc>
          <w:tcPr>
            <w:tcW w:w="430" w:type="dxa"/>
            <w:shd w:val="clear" w:color="auto" w:fill="BFBFBF"/>
          </w:tcPr>
          <w:p w14:paraId="0CD6DAFC" w14:textId="77777777" w:rsidR="007E1B6E" w:rsidRPr="002E5C52" w:rsidRDefault="007E1B6E"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299BB337" w14:textId="78080CE3" w:rsidR="00100D3A" w:rsidRPr="002D35CD" w:rsidRDefault="007E1B6E" w:rsidP="000E4D3D">
            <w:pPr>
              <w:tabs>
                <w:tab w:val="clear" w:pos="709"/>
              </w:tabs>
              <w:ind w:left="0" w:firstLine="0"/>
              <w:jc w:val="left"/>
              <w:rPr>
                <w:rFonts w:ascii="Arial" w:hAnsi="Arial"/>
                <w:bCs/>
                <w:sz w:val="24"/>
                <w:lang w:val="sk-SK"/>
              </w:rPr>
            </w:pPr>
            <w:r w:rsidRPr="002D35CD">
              <w:rPr>
                <w:rFonts w:ascii="Arial" w:hAnsi="Arial"/>
                <w:bCs/>
                <w:sz w:val="24"/>
                <w:lang w:val="sk-SK"/>
              </w:rPr>
              <w:t xml:space="preserve">Ponuková cena uchádzača </w:t>
            </w:r>
          </w:p>
        </w:tc>
        <w:tc>
          <w:tcPr>
            <w:tcW w:w="1842" w:type="dxa"/>
            <w:shd w:val="clear" w:color="auto" w:fill="BFBFBF"/>
          </w:tcPr>
          <w:p w14:paraId="55370B43" w14:textId="77777777"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14:paraId="3BB7F1B7" w14:textId="77777777"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14:paraId="1AC0D44C" w14:textId="77777777"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7E1B6E" w:rsidRPr="00760664" w14:paraId="350547DF" w14:textId="77777777" w:rsidTr="000E4D3D">
        <w:tc>
          <w:tcPr>
            <w:tcW w:w="430" w:type="dxa"/>
            <w:shd w:val="clear" w:color="auto" w:fill="BFBFBF"/>
          </w:tcPr>
          <w:p w14:paraId="10FF62D7" w14:textId="77777777" w:rsidR="007E1B6E" w:rsidRPr="002E5C52" w:rsidRDefault="007E1B6E"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14:paraId="307F7EFD" w14:textId="77777777" w:rsidR="007E1B6E" w:rsidRPr="002D35CD" w:rsidRDefault="007E1B6E" w:rsidP="000E4D3D">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Pr>
                <w:rFonts w:ascii="Arial" w:hAnsi="Arial"/>
                <w:sz w:val="24"/>
                <w:lang w:val="sk-SK"/>
              </w:rPr>
              <w:t>za celú 3. časť zákazky</w:t>
            </w:r>
          </w:p>
        </w:tc>
        <w:tc>
          <w:tcPr>
            <w:tcW w:w="1842" w:type="dxa"/>
          </w:tcPr>
          <w:p w14:paraId="2637822F" w14:textId="77777777" w:rsidR="007E1B6E" w:rsidRPr="002E5C52" w:rsidRDefault="007E1B6E" w:rsidP="000E4D3D">
            <w:pPr>
              <w:tabs>
                <w:tab w:val="clear" w:pos="709"/>
              </w:tabs>
              <w:ind w:left="0" w:firstLine="0"/>
              <w:jc w:val="center"/>
              <w:rPr>
                <w:rFonts w:ascii="Arial" w:hAnsi="Arial"/>
                <w:b w:val="0"/>
                <w:sz w:val="24"/>
                <w:lang w:val="sk-SK"/>
              </w:rPr>
            </w:pPr>
          </w:p>
        </w:tc>
        <w:tc>
          <w:tcPr>
            <w:tcW w:w="1701" w:type="dxa"/>
          </w:tcPr>
          <w:p w14:paraId="3A8A097C" w14:textId="77777777" w:rsidR="007E1B6E" w:rsidRPr="002E5C52" w:rsidRDefault="007E1B6E" w:rsidP="000E4D3D">
            <w:pPr>
              <w:tabs>
                <w:tab w:val="clear" w:pos="709"/>
              </w:tabs>
              <w:ind w:left="0" w:firstLine="0"/>
              <w:jc w:val="center"/>
              <w:rPr>
                <w:rFonts w:ascii="Arial" w:hAnsi="Arial"/>
                <w:b w:val="0"/>
                <w:sz w:val="24"/>
                <w:lang w:val="sk-SK"/>
              </w:rPr>
            </w:pPr>
          </w:p>
        </w:tc>
        <w:tc>
          <w:tcPr>
            <w:tcW w:w="1701" w:type="dxa"/>
          </w:tcPr>
          <w:p w14:paraId="5C9AADAA" w14:textId="77777777" w:rsidR="007E1B6E" w:rsidRPr="002E5C52" w:rsidRDefault="007E1B6E" w:rsidP="000E4D3D">
            <w:pPr>
              <w:tabs>
                <w:tab w:val="clear" w:pos="709"/>
              </w:tabs>
              <w:ind w:left="0" w:firstLine="0"/>
              <w:jc w:val="center"/>
              <w:rPr>
                <w:rFonts w:ascii="Arial" w:hAnsi="Arial"/>
                <w:b w:val="0"/>
                <w:sz w:val="24"/>
                <w:lang w:val="sk-SK"/>
              </w:rPr>
            </w:pPr>
          </w:p>
        </w:tc>
      </w:tr>
    </w:tbl>
    <w:p w14:paraId="7867D36F" w14:textId="77777777" w:rsidR="00100D3A" w:rsidRDefault="00100D3A" w:rsidP="00100D3A">
      <w:pPr>
        <w:pStyle w:val="Normlnywebov"/>
        <w:jc w:val="both"/>
        <w:rPr>
          <w:rFonts w:ascii="Arial" w:hAnsi="Arial" w:cs="Arial"/>
          <w:b/>
          <w:noProof/>
        </w:rPr>
      </w:pPr>
      <w:r>
        <w:rPr>
          <w:rFonts w:ascii="Arial" w:hAnsi="Arial" w:cs="Arial"/>
          <w:b/>
          <w:noProof/>
        </w:rPr>
        <w:t xml:space="preserve">Prosíme </w:t>
      </w:r>
      <w:r>
        <w:rPr>
          <w:rFonts w:ascii="Arial" w:hAnsi="Arial" w:cs="Arial"/>
          <w:b/>
          <w:noProof/>
          <w:u w:val="single"/>
        </w:rPr>
        <w:t>priložiť aj podrobnú kalkuláciu ponukovej ceny uchádzača</w:t>
      </w:r>
      <w:r>
        <w:rPr>
          <w:rFonts w:ascii="Arial" w:hAnsi="Arial" w:cs="Arial"/>
          <w:b/>
          <w:noProof/>
        </w:rPr>
        <w:t xml:space="preserve"> v rozsahu a obsahu ocenených </w:t>
      </w:r>
      <w:r>
        <w:rPr>
          <w:rFonts w:ascii="Arial" w:hAnsi="Arial" w:cs="Arial"/>
          <w:b/>
          <w:noProof/>
          <w:u w:val="single"/>
        </w:rPr>
        <w:t>výkazov-výmer</w:t>
      </w:r>
      <w:r>
        <w:rPr>
          <w:rFonts w:ascii="Arial" w:hAnsi="Arial" w:cs="Arial"/>
          <w:b/>
          <w:noProof/>
        </w:rPr>
        <w:t xml:space="preserve"> z projektovej dokumentácie k tejto zákazke, ktorá </w:t>
      </w:r>
      <w:r>
        <w:rPr>
          <w:rFonts w:ascii="Arial" w:hAnsi="Arial" w:cs="Arial"/>
          <w:b/>
          <w:bCs/>
          <w:noProof/>
        </w:rPr>
        <w:t xml:space="preserve"> tvorí neoddeliteľnú súčasť tohto samostatného súpisu návrhov na plnenie kritérií. </w:t>
      </w:r>
    </w:p>
    <w:p w14:paraId="58171634" w14:textId="77777777" w:rsidR="007E1B6E" w:rsidRDefault="007E1B6E" w:rsidP="007E1B6E">
      <w:pPr>
        <w:pStyle w:val="Normlnywebov"/>
        <w:jc w:val="both"/>
        <w:rPr>
          <w:rFonts w:ascii="Arial" w:hAnsi="Arial" w:cs="Arial"/>
          <w:b/>
          <w:noProof/>
        </w:rPr>
      </w:pPr>
    </w:p>
    <w:p w14:paraId="08BBAC66" w14:textId="51DDF69C" w:rsidR="007E1B6E" w:rsidRDefault="007E1B6E" w:rsidP="00F36A1F">
      <w:pPr>
        <w:pStyle w:val="Normlnywebov"/>
        <w:ind w:left="142"/>
        <w:jc w:val="both"/>
        <w:rPr>
          <w:rFonts w:ascii="Arial" w:hAnsi="Arial" w:cs="Arial"/>
          <w:b/>
          <w:color w:val="auto"/>
        </w:rPr>
      </w:pPr>
      <w:r w:rsidRPr="000C5D44">
        <w:rPr>
          <w:rFonts w:ascii="Arial" w:hAnsi="Arial" w:cs="Arial"/>
          <w:b/>
          <w:noProof/>
        </w:rPr>
        <w:t xml:space="preserve"> </w:t>
      </w:r>
      <w:r>
        <w:rPr>
          <w:rFonts w:ascii="Arial" w:hAnsi="Arial" w:cs="Arial"/>
          <w:b/>
          <w:noProof/>
        </w:rPr>
        <w:tab/>
      </w:r>
      <w:r w:rsidR="00F36A1F">
        <w:rPr>
          <w:rFonts w:ascii="Arial" w:hAnsi="Arial" w:cs="Arial"/>
          <w:b/>
          <w:color w:val="auto"/>
        </w:rPr>
        <w:t>SO 00</w:t>
      </w:r>
      <w:r w:rsidR="00694E3D">
        <w:rPr>
          <w:rFonts w:ascii="Arial" w:hAnsi="Arial" w:cs="Arial"/>
          <w:b/>
          <w:color w:val="auto"/>
        </w:rPr>
        <w:t>5</w:t>
      </w:r>
      <w:r w:rsidR="00F36A1F">
        <w:rPr>
          <w:rFonts w:ascii="Arial" w:hAnsi="Arial" w:cs="Arial"/>
          <w:b/>
          <w:color w:val="auto"/>
        </w:rPr>
        <w:t xml:space="preserve"> Sadovnícke úpravy</w:t>
      </w:r>
    </w:p>
    <w:p w14:paraId="22D180ED" w14:textId="77777777" w:rsidR="007E1B6E" w:rsidRDefault="007E1B6E" w:rsidP="007E1B6E">
      <w:pPr>
        <w:pStyle w:val="Normlnywebov"/>
        <w:jc w:val="both"/>
        <w:rPr>
          <w:rFonts w:ascii="Arial" w:hAnsi="Arial" w:cs="Arial"/>
          <w:b/>
          <w:noProof/>
        </w:rPr>
      </w:pPr>
    </w:p>
    <w:p w14:paraId="1326EAD1" w14:textId="77777777" w:rsidR="00100D3A" w:rsidRPr="009C7E7F" w:rsidRDefault="00100D3A" w:rsidP="00100D3A">
      <w:pPr>
        <w:tabs>
          <w:tab w:val="clear" w:pos="709"/>
        </w:tabs>
        <w:ind w:left="0" w:firstLine="0"/>
        <w:outlineLvl w:val="0"/>
        <w:rPr>
          <w:b w:val="0"/>
          <w:sz w:val="22"/>
          <w:szCs w:val="28"/>
          <w:lang w:val="sk-SK"/>
        </w:rPr>
      </w:pPr>
      <w:r w:rsidRPr="009C7E7F">
        <w:rPr>
          <w:rFonts w:ascii="Arial" w:hAnsi="Arial"/>
          <w:b w:val="0"/>
          <w:sz w:val="22"/>
          <w:szCs w:val="28"/>
          <w:lang w:val="sk-SK"/>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14:paraId="570B1B08" w14:textId="77777777" w:rsidR="00100D3A" w:rsidRDefault="00100D3A" w:rsidP="00100D3A">
      <w:pPr>
        <w:tabs>
          <w:tab w:val="clear" w:pos="709"/>
        </w:tabs>
        <w:ind w:left="0" w:firstLine="0"/>
        <w:rPr>
          <w:rFonts w:ascii="Arial" w:hAnsi="Arial" w:cs="Arial"/>
          <w:b w:val="0"/>
          <w:bCs/>
          <w:noProof/>
          <w:sz w:val="24"/>
          <w:lang w:val="sk-SK"/>
        </w:rPr>
      </w:pPr>
    </w:p>
    <w:p w14:paraId="6018EA34" w14:textId="77777777" w:rsidR="00100D3A" w:rsidRPr="006C07A0" w:rsidRDefault="00100D3A" w:rsidP="00100D3A">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14:paraId="36DDC719" w14:textId="67E35C65" w:rsidR="00100D3A" w:rsidRDefault="00100D3A" w:rsidP="00100D3A">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bude vyššia ako predpokladaná hodnota zákazky určená verejným obstarávateľom s DPH, môže verejný obstarávateľ považovať takúto ponuku za neprijateľnú a má právo neprijať ju. </w:t>
      </w:r>
    </w:p>
    <w:p w14:paraId="752BEDBC" w14:textId="77777777" w:rsidR="00100D3A" w:rsidRDefault="00100D3A" w:rsidP="00100D3A">
      <w:pPr>
        <w:tabs>
          <w:tab w:val="clear" w:pos="709"/>
        </w:tabs>
        <w:ind w:left="0" w:firstLine="0"/>
        <w:rPr>
          <w:rFonts w:ascii="Arial" w:hAnsi="Arial" w:cs="Arial"/>
          <w:b w:val="0"/>
          <w:szCs w:val="20"/>
          <w:lang w:val="sk-SK"/>
        </w:rPr>
      </w:pPr>
    </w:p>
    <w:p w14:paraId="314C3577" w14:textId="77777777" w:rsidR="00100D3A" w:rsidRDefault="00100D3A" w:rsidP="00100D3A">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14:paraId="53ABECEC" w14:textId="77777777" w:rsidR="00100D3A" w:rsidRDefault="00100D3A" w:rsidP="00100D3A">
      <w:pPr>
        <w:tabs>
          <w:tab w:val="clear" w:pos="709"/>
        </w:tabs>
        <w:ind w:left="0" w:firstLine="0"/>
        <w:rPr>
          <w:rFonts w:ascii="Arial" w:hAnsi="Arial" w:cs="Arial"/>
          <w:b w:val="0"/>
          <w:szCs w:val="20"/>
          <w:lang w:val="sk-SK"/>
        </w:rPr>
      </w:pPr>
    </w:p>
    <w:p w14:paraId="32530718" w14:textId="77777777" w:rsidR="007E1B6E" w:rsidRPr="007415C5" w:rsidRDefault="007E1B6E" w:rsidP="007E1B6E">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14:paraId="3643FE28" w14:textId="77777777" w:rsidR="007E1B6E" w:rsidRDefault="007E1B6E" w:rsidP="007E1B6E">
      <w:pPr>
        <w:tabs>
          <w:tab w:val="clear" w:pos="709"/>
        </w:tabs>
        <w:ind w:left="0" w:firstLine="0"/>
        <w:jc w:val="center"/>
        <w:rPr>
          <w:rFonts w:ascii="Arial" w:hAnsi="Arial" w:cs="Arial"/>
          <w:bCs/>
          <w:sz w:val="24"/>
          <w:szCs w:val="20"/>
          <w:lang w:val="sk-SK"/>
        </w:rPr>
      </w:pPr>
    </w:p>
    <w:p w14:paraId="697A2796" w14:textId="77777777" w:rsidR="007E1B6E" w:rsidRPr="002E0064" w:rsidRDefault="007E1B6E" w:rsidP="007E1B6E">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14:paraId="0E4D8448" w14:textId="77777777" w:rsidR="007E1B6E" w:rsidRPr="00F73C73" w:rsidRDefault="007E1B6E" w:rsidP="007E1B6E">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14:paraId="4ED86904" w14:textId="3544BF61" w:rsidR="007E1B6E" w:rsidRDefault="007E1B6E" w:rsidP="007E1B6E">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14:paraId="3FA50C50" w14:textId="296EBD76" w:rsidR="007E1B6E" w:rsidRDefault="007E1B6E" w:rsidP="007E1B6E">
      <w:pPr>
        <w:tabs>
          <w:tab w:val="clear" w:pos="709"/>
        </w:tabs>
        <w:ind w:left="426" w:hanging="426"/>
        <w:jc w:val="center"/>
        <w:outlineLvl w:val="0"/>
        <w:rPr>
          <w:rFonts w:ascii="Arial" w:hAnsi="Arial"/>
          <w:sz w:val="24"/>
          <w:highlight w:val="lightGray"/>
          <w:lang w:val="sk-SK"/>
        </w:rPr>
      </w:pPr>
    </w:p>
    <w:p w14:paraId="18672DD0" w14:textId="77777777" w:rsidR="00615BF4" w:rsidRDefault="00615BF4" w:rsidP="007E1B6E">
      <w:pPr>
        <w:tabs>
          <w:tab w:val="clear" w:pos="709"/>
        </w:tabs>
        <w:ind w:left="426" w:hanging="426"/>
        <w:jc w:val="center"/>
        <w:outlineLvl w:val="0"/>
        <w:rPr>
          <w:rFonts w:ascii="Arial" w:hAnsi="Arial"/>
          <w:sz w:val="24"/>
          <w:highlight w:val="lightGray"/>
          <w:lang w:val="sk-SK"/>
        </w:rPr>
      </w:pPr>
    </w:p>
    <w:p w14:paraId="39D636CC" w14:textId="77777777" w:rsidR="007E1B6E" w:rsidRDefault="007E1B6E" w:rsidP="007E1B6E">
      <w:pPr>
        <w:tabs>
          <w:tab w:val="clear" w:pos="709"/>
        </w:tabs>
        <w:ind w:left="426" w:hanging="426"/>
        <w:jc w:val="center"/>
        <w:outlineLvl w:val="0"/>
        <w:rPr>
          <w:rFonts w:ascii="Arial" w:hAnsi="Arial"/>
          <w:sz w:val="24"/>
          <w:highlight w:val="lightGray"/>
          <w:lang w:val="sk-SK"/>
        </w:rPr>
      </w:pPr>
    </w:p>
    <w:p w14:paraId="6A0112DD" w14:textId="77777777" w:rsidR="007E1B6E" w:rsidRDefault="007E1B6E" w:rsidP="007E1B6E">
      <w:pPr>
        <w:tabs>
          <w:tab w:val="clear" w:pos="709"/>
        </w:tabs>
        <w:ind w:left="426" w:hanging="426"/>
        <w:jc w:val="center"/>
        <w:outlineLvl w:val="0"/>
        <w:rPr>
          <w:rFonts w:ascii="Arial" w:hAnsi="Arial"/>
          <w:sz w:val="24"/>
          <w:highlight w:val="lightGray"/>
          <w:lang w:val="sk-SK"/>
        </w:rPr>
      </w:pPr>
    </w:p>
    <w:p w14:paraId="463D918F" w14:textId="77777777" w:rsidR="007E1B6E" w:rsidRDefault="007E1B6E" w:rsidP="007E1B6E">
      <w:pPr>
        <w:tabs>
          <w:tab w:val="clear" w:pos="709"/>
        </w:tabs>
        <w:ind w:left="426" w:hanging="426"/>
        <w:jc w:val="center"/>
        <w:outlineLvl w:val="0"/>
        <w:rPr>
          <w:rFonts w:ascii="Arial" w:hAnsi="Arial"/>
          <w:sz w:val="24"/>
          <w:highlight w:val="lightGray"/>
          <w:lang w:val="sk-SK"/>
        </w:rPr>
      </w:pPr>
    </w:p>
    <w:p w14:paraId="4305FCA8" w14:textId="77777777" w:rsidR="007E1B6E" w:rsidRPr="002E5C52" w:rsidRDefault="007E1B6E" w:rsidP="007E1B6E">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w:t>
      </w:r>
      <w:r w:rsidR="003D68EE">
        <w:rPr>
          <w:rFonts w:ascii="Arial" w:hAnsi="Arial"/>
          <w:sz w:val="24"/>
          <w:highlight w:val="lightGray"/>
          <w:lang w:val="sk-SK"/>
        </w:rPr>
        <w:t>I</w:t>
      </w:r>
      <w:r w:rsidRPr="002E5C52">
        <w:rPr>
          <w:rFonts w:ascii="Arial" w:hAnsi="Arial"/>
          <w:sz w:val="24"/>
          <w:highlight w:val="lightGray"/>
          <w:lang w:val="sk-SK"/>
        </w:rPr>
        <w:t>NNÁ SÚČASŤ PONUKY !!!</w:t>
      </w:r>
    </w:p>
    <w:p w14:paraId="57BA8D79" w14:textId="77777777" w:rsidR="007E1B6E" w:rsidRPr="002E5C52" w:rsidRDefault="007E1B6E" w:rsidP="007E1B6E">
      <w:pPr>
        <w:pBdr>
          <w:top w:val="single" w:sz="4" w:space="1" w:color="auto"/>
        </w:pBdr>
        <w:tabs>
          <w:tab w:val="clear" w:pos="709"/>
        </w:tabs>
        <w:ind w:left="0" w:firstLine="0"/>
        <w:rPr>
          <w:rFonts w:ascii="Arial" w:hAnsi="Arial"/>
          <w:sz w:val="16"/>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14:paraId="2AD24FFF" w14:textId="77777777" w:rsidR="003454DE" w:rsidRPr="000C49A5" w:rsidRDefault="003454DE" w:rsidP="009C7F00">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6153B8D6" w14:textId="77777777" w:rsidR="003454DE" w:rsidRPr="000C49A5" w:rsidRDefault="003454DE" w:rsidP="003454DE">
      <w:pPr>
        <w:tabs>
          <w:tab w:val="clear" w:pos="709"/>
        </w:tabs>
        <w:ind w:left="0" w:firstLine="0"/>
        <w:jc w:val="left"/>
        <w:rPr>
          <w:rFonts w:ascii="Arial" w:hAnsi="Arial" w:cs="Arial"/>
          <w:bCs/>
          <w:sz w:val="24"/>
          <w:szCs w:val="20"/>
          <w:lang w:val="sk-SK"/>
        </w:rPr>
      </w:pPr>
    </w:p>
    <w:p w14:paraId="63E6C35B"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26E15D3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2EC0E031"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386584E7"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29A8683D"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3CB3A93A" w14:textId="1F1544C5"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536FF155"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088A2CDD" w14:textId="77777777" w:rsidR="00FA261F" w:rsidRDefault="00FA261F" w:rsidP="00FA261F">
      <w:pPr>
        <w:tabs>
          <w:tab w:val="clear" w:pos="709"/>
        </w:tabs>
        <w:ind w:left="0" w:firstLine="0"/>
        <w:jc w:val="left"/>
        <w:rPr>
          <w:rFonts w:ascii="Arial" w:hAnsi="Arial" w:cs="Arial"/>
          <w:sz w:val="24"/>
          <w:szCs w:val="20"/>
          <w:lang w:val="sk-SK"/>
        </w:rPr>
      </w:pPr>
    </w:p>
    <w:p w14:paraId="37E7CBBD" w14:textId="77777777" w:rsidR="003454DE" w:rsidRDefault="003454DE" w:rsidP="003454DE">
      <w:pPr>
        <w:tabs>
          <w:tab w:val="clear" w:pos="709"/>
        </w:tabs>
        <w:ind w:left="0" w:firstLine="0"/>
        <w:jc w:val="left"/>
        <w:rPr>
          <w:rFonts w:ascii="Arial" w:hAnsi="Arial" w:cs="Arial"/>
          <w:sz w:val="24"/>
          <w:szCs w:val="20"/>
          <w:lang w:val="sk-SK"/>
        </w:rPr>
      </w:pPr>
    </w:p>
    <w:p w14:paraId="527FE701" w14:textId="77777777" w:rsidR="003454DE" w:rsidRPr="000C49A5" w:rsidRDefault="003454DE" w:rsidP="003454DE">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0FCDE6EF" w14:textId="77777777" w:rsidR="00E13C99" w:rsidRPr="007415C5" w:rsidRDefault="00E13C99" w:rsidP="00E13C99">
      <w:pPr>
        <w:tabs>
          <w:tab w:val="clear" w:pos="709"/>
        </w:tabs>
        <w:ind w:left="0" w:firstLine="0"/>
        <w:jc w:val="center"/>
        <w:rPr>
          <w:rFonts w:ascii="Arial" w:hAnsi="Arial" w:cs="Arial"/>
          <w:b w:val="0"/>
          <w:sz w:val="24"/>
          <w:szCs w:val="20"/>
          <w:lang w:val="sk-SK"/>
        </w:rPr>
      </w:pPr>
    </w:p>
    <w:p w14:paraId="692122EF"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374608EF"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14D19810" w14:textId="77777777"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podľa §</w:t>
      </w:r>
      <w:r w:rsidR="00CB3E04">
        <w:rPr>
          <w:rFonts w:ascii="Arial" w:hAnsi="Arial" w:cs="Arial"/>
          <w:b w:val="0"/>
          <w:color w:val="000000"/>
          <w:sz w:val="23"/>
          <w:szCs w:val="23"/>
          <w:lang w:val="sk-SK"/>
        </w:rPr>
        <w:t>112 a </w:t>
      </w:r>
      <w:proofErr w:type="spellStart"/>
      <w:r w:rsidR="00CB3E04">
        <w:rPr>
          <w:rFonts w:ascii="Arial" w:hAnsi="Arial" w:cs="Arial"/>
          <w:b w:val="0"/>
          <w:color w:val="000000"/>
          <w:sz w:val="23"/>
          <w:szCs w:val="23"/>
          <w:lang w:val="sk-SK"/>
        </w:rPr>
        <w:t>nasl</w:t>
      </w:r>
      <w:proofErr w:type="spellEnd"/>
      <w:r w:rsidR="00CB3E04">
        <w:rPr>
          <w:rFonts w:ascii="Arial" w:hAnsi="Arial" w:cs="Arial"/>
          <w:b w:val="0"/>
          <w:color w:val="000000"/>
          <w:sz w:val="23"/>
          <w:szCs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47C34C1E" w14:textId="77777777"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2A4BFE7B" w14:textId="77777777"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406E7785" w14:textId="77777777" w:rsidR="005147ED" w:rsidRPr="00806F03" w:rsidRDefault="005147ED" w:rsidP="005147ED">
      <w:pPr>
        <w:tabs>
          <w:tab w:val="clear" w:pos="709"/>
        </w:tabs>
        <w:ind w:left="0" w:firstLine="0"/>
        <w:jc w:val="center"/>
        <w:rPr>
          <w:rFonts w:ascii="Arial" w:hAnsi="Arial" w:cs="Arial"/>
          <w:b w:val="0"/>
          <w:sz w:val="24"/>
          <w:lang w:val="sk-SK"/>
        </w:rPr>
      </w:pPr>
    </w:p>
    <w:p w14:paraId="68EC040D" w14:textId="77777777" w:rsidR="005147ED" w:rsidRPr="00806F03" w:rsidRDefault="005147ED" w:rsidP="005147ED">
      <w:pPr>
        <w:tabs>
          <w:tab w:val="clear" w:pos="709"/>
        </w:tabs>
        <w:ind w:left="0" w:firstLine="0"/>
        <w:jc w:val="center"/>
        <w:rPr>
          <w:rFonts w:ascii="Arial" w:hAnsi="Arial" w:cs="Arial"/>
          <w:i/>
          <w:caps/>
          <w:sz w:val="28"/>
          <w:szCs w:val="28"/>
          <w:lang w:val="sk-SK"/>
        </w:rPr>
      </w:pPr>
    </w:p>
    <w:p w14:paraId="416465A7"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439C85F8" w14:textId="787EEBD2" w:rsidR="00E13C99" w:rsidRPr="007E1B6E" w:rsidRDefault="007E1B6E" w:rsidP="00E13C99">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sidRPr="007E1B6E">
        <w:rPr>
          <w:rFonts w:ascii="Arial" w:hAnsi="Arial" w:cs="Arial"/>
          <w:bCs/>
          <w:sz w:val="36"/>
          <w:szCs w:val="40"/>
          <w:lang w:val="sk-SK"/>
        </w:rPr>
        <w:t xml:space="preserve">Revitalizácia vnútrobloku </w:t>
      </w:r>
      <w:r w:rsidR="00694E3D">
        <w:rPr>
          <w:rFonts w:ascii="Arial" w:hAnsi="Arial" w:cs="Arial"/>
          <w:bCs/>
          <w:sz w:val="36"/>
          <w:szCs w:val="40"/>
          <w:lang w:val="sk-SK"/>
        </w:rPr>
        <w:t xml:space="preserve">- </w:t>
      </w:r>
      <w:r w:rsidRPr="007E1B6E">
        <w:rPr>
          <w:rFonts w:ascii="Arial" w:hAnsi="Arial" w:cs="Arial"/>
          <w:bCs/>
          <w:sz w:val="36"/>
          <w:szCs w:val="40"/>
          <w:lang w:val="sk-SK"/>
        </w:rPr>
        <w:t xml:space="preserve">vedľa </w:t>
      </w:r>
      <w:r w:rsidR="00694E3D">
        <w:rPr>
          <w:rFonts w:ascii="Arial" w:hAnsi="Arial" w:cs="Arial"/>
          <w:bCs/>
          <w:sz w:val="36"/>
          <w:szCs w:val="40"/>
          <w:lang w:val="sk-SK"/>
        </w:rPr>
        <w:t>MŠ Slimáčik</w:t>
      </w:r>
      <w:r w:rsidRPr="007E1B6E">
        <w:rPr>
          <w:rFonts w:ascii="Arial" w:hAnsi="Arial" w:cs="Arial"/>
          <w:bCs/>
          <w:sz w:val="36"/>
          <w:szCs w:val="40"/>
          <w:lang w:val="sk-SK"/>
        </w:rPr>
        <w:t>, Trenčín“</w:t>
      </w:r>
    </w:p>
    <w:p w14:paraId="66CC4DD0" w14:textId="77777777" w:rsidR="00E13C99" w:rsidRDefault="00E13C99" w:rsidP="00E13C99">
      <w:pPr>
        <w:tabs>
          <w:tab w:val="clear" w:pos="709"/>
        </w:tabs>
        <w:ind w:left="0" w:firstLine="0"/>
        <w:jc w:val="center"/>
        <w:rPr>
          <w:rFonts w:ascii="Arial" w:hAnsi="Arial" w:cs="Arial"/>
          <w:b w:val="0"/>
          <w:sz w:val="24"/>
          <w:szCs w:val="20"/>
          <w:lang w:val="sk-SK"/>
        </w:rPr>
      </w:pPr>
    </w:p>
    <w:p w14:paraId="46D212C8" w14:textId="77777777" w:rsidR="00980BAC" w:rsidRDefault="00980BAC" w:rsidP="002E5C52">
      <w:pPr>
        <w:tabs>
          <w:tab w:val="clear" w:pos="709"/>
        </w:tabs>
        <w:ind w:left="0" w:firstLine="0"/>
        <w:jc w:val="center"/>
        <w:rPr>
          <w:rFonts w:ascii="Arial" w:hAnsi="Arial" w:cs="Arial"/>
          <w:b w:val="0"/>
          <w:sz w:val="24"/>
          <w:szCs w:val="20"/>
          <w:lang w:val="sk-SK"/>
        </w:rPr>
      </w:pPr>
    </w:p>
    <w:p w14:paraId="042763EB"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7630D901"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4B01E2C4"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22654628"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224134EA" w14:textId="77777777" w:rsidR="008778D2" w:rsidRPr="000C49A5" w:rsidRDefault="008778D2" w:rsidP="008778D2">
      <w:pPr>
        <w:tabs>
          <w:tab w:val="clear" w:pos="709"/>
        </w:tabs>
        <w:ind w:left="0" w:firstLine="0"/>
        <w:rPr>
          <w:rFonts w:ascii="Arial" w:hAnsi="Arial" w:cs="Arial"/>
          <w:b w:val="0"/>
          <w:sz w:val="24"/>
          <w:szCs w:val="20"/>
          <w:lang w:val="sk-SK"/>
        </w:rPr>
      </w:pPr>
    </w:p>
    <w:p w14:paraId="3A97BA51"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535D36">
        <w:rPr>
          <w:rFonts w:ascii="Arial" w:hAnsi="Arial" w:cs="Arial"/>
          <w:b w:val="0"/>
          <w:sz w:val="24"/>
          <w:szCs w:val="20"/>
          <w:lang w:val="sk-SK"/>
        </w:rPr>
        <w:t>B.1  OPIS PREDMETU OBSTARÁVANIA</w:t>
      </w:r>
    </w:p>
    <w:p w14:paraId="69D38FF0" w14:textId="77777777" w:rsidR="008778D2" w:rsidRPr="000C49A5" w:rsidRDefault="008778D2" w:rsidP="008778D2">
      <w:pPr>
        <w:tabs>
          <w:tab w:val="clear" w:pos="709"/>
        </w:tabs>
        <w:ind w:left="0" w:firstLine="0"/>
        <w:jc w:val="center"/>
        <w:rPr>
          <w:rFonts w:ascii="Arial" w:hAnsi="Arial" w:cs="Arial"/>
          <w:b w:val="0"/>
          <w:sz w:val="24"/>
          <w:szCs w:val="20"/>
          <w:lang w:val="sk-SK"/>
        </w:rPr>
      </w:pPr>
    </w:p>
    <w:p w14:paraId="7445D435" w14:textId="77777777" w:rsidR="003454DE" w:rsidRDefault="003454DE" w:rsidP="008778D2">
      <w:pPr>
        <w:tabs>
          <w:tab w:val="clear" w:pos="709"/>
        </w:tabs>
        <w:ind w:left="0" w:firstLine="0"/>
        <w:rPr>
          <w:rFonts w:ascii="Arial" w:hAnsi="Arial" w:cs="Arial"/>
          <w:b w:val="0"/>
          <w:sz w:val="24"/>
          <w:szCs w:val="20"/>
          <w:lang w:val="sk-SK"/>
        </w:rPr>
      </w:pPr>
    </w:p>
    <w:p w14:paraId="35EAF648" w14:textId="77777777" w:rsidR="00BD259A" w:rsidRDefault="00BD259A" w:rsidP="008778D2">
      <w:pPr>
        <w:tabs>
          <w:tab w:val="clear" w:pos="709"/>
        </w:tabs>
        <w:ind w:left="0" w:firstLine="0"/>
        <w:rPr>
          <w:rFonts w:ascii="Arial" w:hAnsi="Arial" w:cs="Arial"/>
          <w:b w:val="0"/>
          <w:sz w:val="24"/>
          <w:szCs w:val="20"/>
          <w:lang w:val="sk-SK"/>
        </w:rPr>
      </w:pPr>
    </w:p>
    <w:p w14:paraId="11F6F9E8" w14:textId="77777777" w:rsidR="008778D2" w:rsidRDefault="008778D2" w:rsidP="008778D2">
      <w:pPr>
        <w:tabs>
          <w:tab w:val="clear" w:pos="709"/>
        </w:tabs>
        <w:ind w:left="0" w:firstLine="0"/>
        <w:rPr>
          <w:rFonts w:ascii="Arial" w:hAnsi="Arial" w:cs="Arial"/>
          <w:b w:val="0"/>
          <w:sz w:val="24"/>
          <w:szCs w:val="20"/>
          <w:lang w:val="sk-SK"/>
        </w:rPr>
      </w:pPr>
    </w:p>
    <w:p w14:paraId="4ADDF347" w14:textId="77777777" w:rsidR="00D722CB" w:rsidRDefault="00D722CB" w:rsidP="008778D2">
      <w:pPr>
        <w:tabs>
          <w:tab w:val="clear" w:pos="709"/>
        </w:tabs>
        <w:ind w:left="0" w:firstLine="0"/>
        <w:rPr>
          <w:rFonts w:ascii="Arial" w:hAnsi="Arial" w:cs="Arial"/>
          <w:b w:val="0"/>
          <w:sz w:val="24"/>
          <w:szCs w:val="20"/>
          <w:lang w:val="sk-SK"/>
        </w:rPr>
      </w:pPr>
    </w:p>
    <w:p w14:paraId="3FCAB4E6" w14:textId="77777777" w:rsidR="00EA50BD" w:rsidRDefault="00EA50BD" w:rsidP="008778D2">
      <w:pPr>
        <w:tabs>
          <w:tab w:val="clear" w:pos="709"/>
        </w:tabs>
        <w:ind w:left="0" w:firstLine="0"/>
        <w:rPr>
          <w:rFonts w:ascii="Arial" w:hAnsi="Arial" w:cs="Arial"/>
          <w:b w:val="0"/>
          <w:sz w:val="24"/>
          <w:szCs w:val="20"/>
          <w:lang w:val="sk-SK"/>
        </w:rPr>
      </w:pPr>
    </w:p>
    <w:p w14:paraId="5E8AA7AE" w14:textId="77777777" w:rsidR="00410233" w:rsidRDefault="00410233" w:rsidP="008778D2">
      <w:pPr>
        <w:tabs>
          <w:tab w:val="clear" w:pos="709"/>
        </w:tabs>
        <w:ind w:left="0" w:firstLine="0"/>
        <w:rPr>
          <w:rFonts w:ascii="Arial" w:hAnsi="Arial" w:cs="Arial"/>
          <w:b w:val="0"/>
          <w:sz w:val="24"/>
          <w:szCs w:val="20"/>
          <w:lang w:val="sk-SK"/>
        </w:rPr>
      </w:pPr>
    </w:p>
    <w:p w14:paraId="084FAD09" w14:textId="77777777" w:rsidR="00EA50BD" w:rsidRDefault="00EA50BD" w:rsidP="008778D2">
      <w:pPr>
        <w:tabs>
          <w:tab w:val="clear" w:pos="709"/>
        </w:tabs>
        <w:ind w:left="0" w:firstLine="0"/>
        <w:rPr>
          <w:rFonts w:ascii="Arial" w:hAnsi="Arial" w:cs="Arial"/>
          <w:b w:val="0"/>
          <w:sz w:val="24"/>
          <w:szCs w:val="20"/>
          <w:lang w:val="sk-SK"/>
        </w:rPr>
      </w:pPr>
    </w:p>
    <w:p w14:paraId="73ADD82E" w14:textId="77777777" w:rsidR="00CB64C2" w:rsidRDefault="00CB64C2" w:rsidP="008778D2">
      <w:pPr>
        <w:tabs>
          <w:tab w:val="clear" w:pos="709"/>
        </w:tabs>
        <w:ind w:left="0" w:firstLine="0"/>
        <w:rPr>
          <w:rFonts w:ascii="Arial" w:hAnsi="Arial" w:cs="Arial"/>
          <w:b w:val="0"/>
          <w:sz w:val="24"/>
          <w:szCs w:val="20"/>
          <w:lang w:val="sk-SK"/>
        </w:rPr>
      </w:pPr>
    </w:p>
    <w:p w14:paraId="6F4B5977" w14:textId="77777777" w:rsidR="00CB64C2" w:rsidRDefault="00CB64C2" w:rsidP="008778D2">
      <w:pPr>
        <w:tabs>
          <w:tab w:val="clear" w:pos="709"/>
        </w:tabs>
        <w:ind w:left="0" w:firstLine="0"/>
        <w:rPr>
          <w:rFonts w:ascii="Arial" w:hAnsi="Arial" w:cs="Arial"/>
          <w:b w:val="0"/>
          <w:sz w:val="24"/>
          <w:szCs w:val="20"/>
          <w:lang w:val="sk-SK"/>
        </w:rPr>
      </w:pPr>
    </w:p>
    <w:p w14:paraId="38B414B4" w14:textId="77777777" w:rsidR="001C42C2" w:rsidRPr="000C49A5" w:rsidRDefault="001C42C2" w:rsidP="008778D2">
      <w:pPr>
        <w:tabs>
          <w:tab w:val="clear" w:pos="709"/>
        </w:tabs>
        <w:ind w:left="0" w:firstLine="0"/>
        <w:rPr>
          <w:rFonts w:ascii="Arial" w:hAnsi="Arial" w:cs="Arial"/>
          <w:b w:val="0"/>
          <w:sz w:val="24"/>
          <w:szCs w:val="20"/>
          <w:lang w:val="sk-SK"/>
        </w:rPr>
      </w:pPr>
    </w:p>
    <w:p w14:paraId="6F8B1B93" w14:textId="77777777" w:rsidR="008778D2" w:rsidRPr="000C49A5" w:rsidRDefault="008778D2" w:rsidP="008778D2">
      <w:pPr>
        <w:tabs>
          <w:tab w:val="clear" w:pos="709"/>
        </w:tabs>
        <w:ind w:left="0" w:firstLine="0"/>
        <w:rPr>
          <w:rFonts w:ascii="Arial" w:hAnsi="Arial" w:cs="Arial"/>
          <w:b w:val="0"/>
          <w:sz w:val="24"/>
          <w:szCs w:val="20"/>
          <w:lang w:val="sk-SK"/>
        </w:rPr>
      </w:pPr>
    </w:p>
    <w:p w14:paraId="46ADBC9B" w14:textId="1092EC25" w:rsidR="006C0114" w:rsidRDefault="006C0114" w:rsidP="006C0114">
      <w:pPr>
        <w:tabs>
          <w:tab w:val="clear" w:pos="709"/>
        </w:tabs>
        <w:ind w:left="0" w:firstLine="0"/>
        <w:jc w:val="center"/>
        <w:rPr>
          <w:rFonts w:ascii="Arial" w:hAnsi="Arial" w:cs="Arial"/>
          <w:b w:val="0"/>
          <w:sz w:val="24"/>
          <w:szCs w:val="20"/>
          <w:lang w:val="sk-SK"/>
        </w:rPr>
      </w:pPr>
      <w:r w:rsidRPr="00760664">
        <w:rPr>
          <w:rFonts w:ascii="Arial" w:hAnsi="Arial" w:cs="Arial"/>
          <w:b w:val="0"/>
          <w:sz w:val="24"/>
          <w:szCs w:val="20"/>
          <w:lang w:val="sk-SK"/>
        </w:rPr>
        <w:t xml:space="preserve">Trenčín, </w:t>
      </w:r>
      <w:r w:rsidR="00023784" w:rsidRPr="00023784">
        <w:rPr>
          <w:rFonts w:ascii="Arial" w:hAnsi="Arial" w:cs="Arial"/>
          <w:b w:val="0"/>
          <w:sz w:val="24"/>
          <w:szCs w:val="20"/>
          <w:lang w:val="sk-SK"/>
        </w:rPr>
        <w:t>február</w:t>
      </w:r>
      <w:r w:rsidR="008E517C" w:rsidRPr="00023784">
        <w:rPr>
          <w:rFonts w:ascii="Arial" w:hAnsi="Arial"/>
          <w:b w:val="0"/>
          <w:sz w:val="24"/>
          <w:lang w:val="sk-SK"/>
        </w:rPr>
        <w:t xml:space="preserve"> 202</w:t>
      </w:r>
      <w:r w:rsidR="00023784" w:rsidRPr="00023784">
        <w:rPr>
          <w:rFonts w:ascii="Arial" w:hAnsi="Arial"/>
          <w:b w:val="0"/>
          <w:sz w:val="24"/>
          <w:lang w:val="sk-SK"/>
        </w:rPr>
        <w:t>1</w:t>
      </w:r>
      <w:r>
        <w:rPr>
          <w:rFonts w:ascii="Arial" w:hAnsi="Arial" w:cs="Arial"/>
          <w:b w:val="0"/>
          <w:sz w:val="24"/>
          <w:szCs w:val="20"/>
          <w:lang w:val="sk-SK"/>
        </w:rPr>
        <w:t xml:space="preserve"> </w:t>
      </w:r>
    </w:p>
    <w:p w14:paraId="348BCE45" w14:textId="62941304" w:rsidR="00CB3E04" w:rsidRDefault="00CB3E04" w:rsidP="006C0114">
      <w:pPr>
        <w:tabs>
          <w:tab w:val="clear" w:pos="709"/>
        </w:tabs>
        <w:ind w:left="0" w:firstLine="0"/>
        <w:jc w:val="center"/>
        <w:rPr>
          <w:rFonts w:ascii="Arial" w:hAnsi="Arial" w:cs="Arial"/>
          <w:b w:val="0"/>
          <w:sz w:val="24"/>
          <w:szCs w:val="20"/>
          <w:lang w:val="sk-SK"/>
        </w:rPr>
      </w:pPr>
    </w:p>
    <w:p w14:paraId="65AA7D5B" w14:textId="77777777" w:rsidR="00694E3D" w:rsidRDefault="00694E3D" w:rsidP="006C0114">
      <w:pPr>
        <w:tabs>
          <w:tab w:val="clear" w:pos="709"/>
        </w:tabs>
        <w:ind w:left="0" w:firstLine="0"/>
        <w:jc w:val="center"/>
        <w:rPr>
          <w:rFonts w:ascii="Arial" w:hAnsi="Arial" w:cs="Arial"/>
          <w:b w:val="0"/>
          <w:sz w:val="24"/>
          <w:szCs w:val="20"/>
          <w:lang w:val="sk-SK"/>
        </w:rPr>
      </w:pPr>
    </w:p>
    <w:p w14:paraId="7274F332" w14:textId="77777777" w:rsidR="00F32E12" w:rsidRDefault="00F32E12" w:rsidP="006C0114">
      <w:pPr>
        <w:tabs>
          <w:tab w:val="clear" w:pos="709"/>
        </w:tabs>
        <w:ind w:left="0" w:firstLine="0"/>
        <w:jc w:val="center"/>
        <w:rPr>
          <w:rFonts w:ascii="Arial" w:hAnsi="Arial" w:cs="Arial"/>
          <w:b w:val="0"/>
          <w:sz w:val="24"/>
          <w:szCs w:val="20"/>
          <w:lang w:val="sk-SK"/>
        </w:rPr>
      </w:pPr>
    </w:p>
    <w:p w14:paraId="0BA2C5F8" w14:textId="77777777" w:rsidR="00F32E12" w:rsidRDefault="00F32E12" w:rsidP="006C0114">
      <w:pPr>
        <w:tabs>
          <w:tab w:val="clear" w:pos="709"/>
        </w:tabs>
        <w:ind w:left="0" w:firstLine="0"/>
        <w:jc w:val="center"/>
        <w:rPr>
          <w:rFonts w:ascii="Arial" w:hAnsi="Arial" w:cs="Arial"/>
          <w:b w:val="0"/>
          <w:sz w:val="24"/>
          <w:szCs w:val="20"/>
          <w:lang w:val="sk-SK"/>
        </w:rPr>
      </w:pPr>
    </w:p>
    <w:p w14:paraId="7E9177DB" w14:textId="77777777" w:rsidR="008778D2" w:rsidRPr="000C49A5" w:rsidRDefault="008778D2" w:rsidP="008778D2">
      <w:pPr>
        <w:pBdr>
          <w:bottom w:val="single" w:sz="4" w:space="1" w:color="808080"/>
        </w:pBdr>
        <w:tabs>
          <w:tab w:val="clear" w:pos="709"/>
        </w:tabs>
        <w:ind w:left="0" w:firstLine="0"/>
        <w:jc w:val="right"/>
        <w:rPr>
          <w:rFonts w:ascii="Arial" w:hAnsi="Arial" w:cs="Arial"/>
          <w:sz w:val="24"/>
          <w:szCs w:val="20"/>
          <w:lang w:val="sk-SK"/>
        </w:rPr>
      </w:pPr>
      <w:r w:rsidRPr="009F0B59">
        <w:rPr>
          <w:rFonts w:ascii="Arial" w:hAnsi="Arial" w:cs="Arial"/>
          <w:sz w:val="24"/>
          <w:szCs w:val="20"/>
          <w:lang w:val="sk-SK"/>
        </w:rPr>
        <w:lastRenderedPageBreak/>
        <w:t>B.1  OPIS PREDMETU OBSTARÁVANIA</w:t>
      </w:r>
    </w:p>
    <w:p w14:paraId="2DB018AD" w14:textId="77777777" w:rsidR="00C75CC1" w:rsidRDefault="00C75CC1" w:rsidP="00C75CC1">
      <w:pPr>
        <w:tabs>
          <w:tab w:val="clear" w:pos="709"/>
        </w:tabs>
        <w:ind w:left="540" w:firstLine="0"/>
        <w:rPr>
          <w:rFonts w:ascii="Arial" w:hAnsi="Arial" w:cs="Arial"/>
          <w:b w:val="0"/>
          <w:sz w:val="24"/>
          <w:lang w:val="sk-SK"/>
        </w:rPr>
      </w:pPr>
    </w:p>
    <w:p w14:paraId="57AF7219" w14:textId="77777777" w:rsidR="00CA16A3" w:rsidRDefault="00E57C15" w:rsidP="00CA16A3">
      <w:pPr>
        <w:tabs>
          <w:tab w:val="clear" w:pos="709"/>
        </w:tabs>
        <w:ind w:left="0" w:firstLine="0"/>
        <w:rPr>
          <w:rFonts w:ascii="Arial" w:hAnsi="Arial" w:cs="Arial"/>
          <w:bCs/>
          <w:sz w:val="24"/>
          <w:szCs w:val="20"/>
          <w:lang w:val="sk-SK"/>
        </w:rPr>
      </w:pPr>
      <w:r w:rsidRPr="00A56565">
        <w:rPr>
          <w:rFonts w:ascii="Arial" w:hAnsi="Arial" w:cs="Arial"/>
          <w:bCs/>
          <w:sz w:val="24"/>
          <w:szCs w:val="20"/>
          <w:lang w:val="sk-SK"/>
        </w:rPr>
        <w:t xml:space="preserve">1. </w:t>
      </w:r>
      <w:r w:rsidR="00CA16A3" w:rsidRPr="00A56565">
        <w:rPr>
          <w:rFonts w:ascii="Arial" w:hAnsi="Arial" w:cs="Arial"/>
          <w:bCs/>
          <w:sz w:val="24"/>
          <w:szCs w:val="20"/>
          <w:lang w:val="sk-SK"/>
        </w:rPr>
        <w:t>Predmet obstarávania</w:t>
      </w:r>
    </w:p>
    <w:p w14:paraId="00B90D57" w14:textId="77777777" w:rsidR="006C4B24" w:rsidRDefault="006C4B24" w:rsidP="002E5C52">
      <w:pPr>
        <w:pStyle w:val="Zkladntext"/>
        <w:widowControl/>
        <w:autoSpaceDE/>
        <w:autoSpaceDN/>
        <w:spacing w:before="0"/>
        <w:ind w:right="40" w:firstLine="0"/>
        <w:rPr>
          <w:rFonts w:ascii="Arial" w:hAnsi="Arial"/>
          <w:color w:val="auto"/>
          <w:lang w:val="sk-SK"/>
        </w:rPr>
      </w:pPr>
    </w:p>
    <w:p w14:paraId="41EBFF6F" w14:textId="77777777" w:rsidR="00694E3D" w:rsidRDefault="00694E3D" w:rsidP="00694E3D">
      <w:pPr>
        <w:tabs>
          <w:tab w:val="clear" w:pos="709"/>
          <w:tab w:val="left" w:pos="1134"/>
        </w:tabs>
        <w:ind w:left="0" w:firstLine="0"/>
        <w:rPr>
          <w:rFonts w:ascii="Arial" w:hAnsi="Arial" w:cs="Arial"/>
          <w:b w:val="0"/>
          <w:bCs/>
          <w:sz w:val="24"/>
          <w:lang w:val="sk-SK"/>
        </w:rPr>
      </w:pPr>
      <w:r w:rsidRPr="004903C8">
        <w:rPr>
          <w:rFonts w:ascii="Arial" w:hAnsi="Arial" w:cs="Arial"/>
          <w:b w:val="0"/>
          <w:bCs/>
          <w:sz w:val="24"/>
          <w:lang w:val="sk-SK"/>
        </w:rPr>
        <w:t xml:space="preserve">Cieľom projektovej dokumentácie je komplexná revitalizácia a úprava vybraného verejného priestoru s cieľom </w:t>
      </w:r>
      <w:proofErr w:type="spellStart"/>
      <w:r w:rsidRPr="004903C8">
        <w:rPr>
          <w:rFonts w:ascii="Arial" w:hAnsi="Arial" w:cs="Arial"/>
          <w:b w:val="0"/>
          <w:bCs/>
          <w:sz w:val="24"/>
          <w:lang w:val="sk-SK"/>
        </w:rPr>
        <w:t>zhodnotnenia</w:t>
      </w:r>
      <w:proofErr w:type="spellEnd"/>
      <w:r w:rsidRPr="004903C8">
        <w:rPr>
          <w:rFonts w:ascii="Arial" w:hAnsi="Arial" w:cs="Arial"/>
          <w:b w:val="0"/>
          <w:bCs/>
          <w:sz w:val="24"/>
          <w:lang w:val="sk-SK"/>
        </w:rPr>
        <w:t xml:space="preserve"> urbanizovaného životného prostredia a zlepšenia environmentálnych aspektov. Zároveň ide tiež o podporu budovania zelenej infraštruktúry v mestských oblastiach.</w:t>
      </w:r>
    </w:p>
    <w:p w14:paraId="15B313C7" w14:textId="77777777" w:rsidR="00694E3D" w:rsidRDefault="00694E3D" w:rsidP="00694E3D">
      <w:pPr>
        <w:tabs>
          <w:tab w:val="clear" w:pos="709"/>
          <w:tab w:val="left" w:pos="1134"/>
        </w:tabs>
        <w:ind w:left="0" w:firstLine="0"/>
        <w:rPr>
          <w:rFonts w:ascii="Arial" w:hAnsi="Arial" w:cs="Arial"/>
          <w:b w:val="0"/>
          <w:bCs/>
          <w:sz w:val="24"/>
          <w:lang w:val="sk-SK"/>
        </w:rPr>
      </w:pPr>
      <w:r w:rsidRPr="004903C8">
        <w:rPr>
          <w:rFonts w:ascii="Arial" w:hAnsi="Arial" w:cs="Arial"/>
          <w:b w:val="0"/>
          <w:bCs/>
          <w:sz w:val="24"/>
          <w:lang w:val="sk-SK"/>
        </w:rPr>
        <w:t xml:space="preserve">Výsledkom navrhovanej revitalizácie má byť systémová obnova a tvorba zelene, dobudovanie vybavenosti a programu (mestský mobiliár, detské hracie zariadenia, drobná architektúra) a rekonštrukcia prvkov infraštruktúry (komunikácie, spevnené plochy, osvetlenie) vybraného mestského vnútrobloku. Uvedené opatrenia majú prispieť k rozvoju a podpore environmentálnej, rekreačnej a spoločenskej funkcie verejného priestranstva, ako životného priestoru obyvateľov mesta. </w:t>
      </w:r>
    </w:p>
    <w:p w14:paraId="120A7397" w14:textId="77777777" w:rsidR="00694E3D" w:rsidRPr="004903C8" w:rsidRDefault="00694E3D" w:rsidP="00694E3D">
      <w:pPr>
        <w:tabs>
          <w:tab w:val="clear" w:pos="709"/>
          <w:tab w:val="left" w:pos="851"/>
        </w:tabs>
        <w:ind w:left="0" w:firstLine="0"/>
        <w:rPr>
          <w:rFonts w:ascii="Arial" w:hAnsi="Arial" w:cs="Arial"/>
          <w:b w:val="0"/>
          <w:bCs/>
          <w:sz w:val="24"/>
          <w:lang w:val="sk-SK"/>
        </w:rPr>
      </w:pPr>
      <w:r w:rsidRPr="004903C8">
        <w:rPr>
          <w:rFonts w:ascii="Arial" w:hAnsi="Arial" w:cs="Arial"/>
          <w:b w:val="0"/>
          <w:bCs/>
          <w:sz w:val="24"/>
          <w:lang w:val="sk-SK"/>
        </w:rPr>
        <w:t xml:space="preserve">Vnútroblok po rekonštrukčných prácach spevnených plôch, rekonštrukcii verejného osvetlenia, revitalizácie zelene, úprave odtoku zrážkových vôd, doplnení mobiliáru a doplnení hracích prvkov bude naďalej slúžiť pôvodnému účelu a to najmä pre oddych a aktivity v prírodnom prostredí pre domácich obyvateľov. </w:t>
      </w:r>
    </w:p>
    <w:p w14:paraId="36012778" w14:textId="77777777" w:rsidR="00694E3D" w:rsidRPr="004903C8" w:rsidRDefault="00694E3D" w:rsidP="00694E3D">
      <w:pPr>
        <w:tabs>
          <w:tab w:val="clear" w:pos="709"/>
          <w:tab w:val="left" w:pos="1134"/>
        </w:tabs>
        <w:ind w:left="0" w:firstLine="0"/>
        <w:rPr>
          <w:rFonts w:ascii="Arial" w:hAnsi="Arial"/>
          <w:b w:val="0"/>
          <w:bCs/>
          <w:color w:val="000000"/>
          <w:sz w:val="32"/>
          <w:szCs w:val="36"/>
          <w:highlight w:val="yellow"/>
          <w:lang w:val="sk-SK"/>
        </w:rPr>
      </w:pPr>
    </w:p>
    <w:p w14:paraId="65540899" w14:textId="77777777" w:rsidR="00694E3D" w:rsidRPr="00D91285" w:rsidRDefault="00694E3D" w:rsidP="00694E3D">
      <w:pPr>
        <w:tabs>
          <w:tab w:val="clear" w:pos="709"/>
        </w:tabs>
        <w:ind w:left="0" w:firstLine="0"/>
        <w:rPr>
          <w:rStyle w:val="apple-style-span"/>
          <w:rFonts w:ascii="Arial" w:hAnsi="Arial" w:cs="Arial"/>
          <w:bCs/>
          <w:sz w:val="24"/>
          <w:lang w:val="sk-SK"/>
        </w:rPr>
      </w:pPr>
      <w:r w:rsidRPr="00D91285">
        <w:rPr>
          <w:rStyle w:val="apple-style-span"/>
          <w:rFonts w:ascii="Arial" w:hAnsi="Arial" w:cs="Arial"/>
          <w:bCs/>
          <w:sz w:val="24"/>
          <w:lang w:val="sk-SK"/>
        </w:rPr>
        <w:t xml:space="preserve">Stavba pozostáva zo stavebných objektov:   </w:t>
      </w:r>
    </w:p>
    <w:p w14:paraId="63DAC5E6" w14:textId="77777777" w:rsidR="00694E3D" w:rsidRDefault="00694E3D" w:rsidP="00694E3D">
      <w:pPr>
        <w:tabs>
          <w:tab w:val="clear" w:pos="709"/>
        </w:tabs>
        <w:ind w:left="0" w:firstLine="0"/>
        <w:rPr>
          <w:rStyle w:val="apple-style-span"/>
          <w:rFonts w:ascii="Arial" w:hAnsi="Arial" w:cs="Arial"/>
          <w:b w:val="0"/>
          <w:sz w:val="24"/>
          <w:lang w:val="sk-SK"/>
        </w:rPr>
      </w:pPr>
    </w:p>
    <w:p w14:paraId="5AE6ED1B" w14:textId="77777777" w:rsidR="00694E3D" w:rsidRDefault="00694E3D" w:rsidP="00694E3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001 Búracie práce</w:t>
      </w:r>
    </w:p>
    <w:p w14:paraId="68231BDE" w14:textId="77777777" w:rsidR="00694E3D" w:rsidRDefault="00694E3D" w:rsidP="00694E3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002 Spevnené plochy a komunikácie</w:t>
      </w:r>
    </w:p>
    <w:p w14:paraId="25F1058B" w14:textId="77777777" w:rsidR="00694E3D" w:rsidRDefault="00694E3D" w:rsidP="00694E3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003 Hracie prvky a parkový mobiliár</w:t>
      </w:r>
    </w:p>
    <w:p w14:paraId="2A6E5C92" w14:textId="77777777" w:rsidR="00694E3D" w:rsidRDefault="00694E3D" w:rsidP="00694E3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004 Vonkajšie silnoprúdové rozvody NN – verejné osvetlenie</w:t>
      </w:r>
    </w:p>
    <w:p w14:paraId="66E213EB" w14:textId="77777777" w:rsidR="00694E3D" w:rsidRDefault="00694E3D" w:rsidP="00694E3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005 Sadovnícke úpravy</w:t>
      </w:r>
    </w:p>
    <w:p w14:paraId="0A231822" w14:textId="77777777" w:rsidR="00694E3D" w:rsidRDefault="00694E3D" w:rsidP="00694E3D">
      <w:pPr>
        <w:tabs>
          <w:tab w:val="clear" w:pos="709"/>
        </w:tabs>
        <w:ind w:left="0" w:firstLine="0"/>
        <w:rPr>
          <w:rFonts w:ascii="Arial" w:hAnsi="Arial" w:cs="Arial"/>
          <w:b w:val="0"/>
        </w:rPr>
      </w:pPr>
    </w:p>
    <w:p w14:paraId="7F618A31" w14:textId="77777777" w:rsidR="00694E3D" w:rsidRDefault="00694E3D" w:rsidP="00694E3D">
      <w:pPr>
        <w:pStyle w:val="Normlnywebov"/>
        <w:jc w:val="both"/>
        <w:rPr>
          <w:rFonts w:ascii="Arial" w:hAnsi="Arial" w:cs="Arial"/>
          <w:b/>
          <w:color w:val="auto"/>
        </w:rPr>
      </w:pPr>
      <w:r w:rsidRPr="004364B8">
        <w:rPr>
          <w:rFonts w:ascii="Arial" w:hAnsi="Arial" w:cs="Arial"/>
          <w:b/>
          <w:color w:val="auto"/>
        </w:rPr>
        <w:t xml:space="preserve">Zákazka je rozdelená </w:t>
      </w:r>
      <w:r w:rsidRPr="00CB185C">
        <w:rPr>
          <w:rFonts w:ascii="Arial" w:hAnsi="Arial" w:cs="Arial"/>
          <w:b/>
          <w:color w:val="auto"/>
        </w:rPr>
        <w:t>na 3</w:t>
      </w:r>
      <w:r w:rsidRPr="004364B8">
        <w:rPr>
          <w:rFonts w:ascii="Arial" w:hAnsi="Arial" w:cs="Arial"/>
          <w:b/>
          <w:color w:val="auto"/>
        </w:rPr>
        <w:t xml:space="preserve"> samostatné časti: </w:t>
      </w:r>
    </w:p>
    <w:p w14:paraId="5BFF82B2" w14:textId="387E8191" w:rsidR="00694E3D" w:rsidRPr="000A0990" w:rsidRDefault="00694E3D" w:rsidP="00694E3D">
      <w:pPr>
        <w:pStyle w:val="Normlnywebov"/>
        <w:jc w:val="both"/>
        <w:rPr>
          <w:rFonts w:ascii="Arial" w:hAnsi="Arial" w:cs="Arial"/>
          <w:b/>
          <w:color w:val="auto"/>
        </w:rPr>
      </w:pPr>
      <w:r w:rsidRPr="000A0990">
        <w:rPr>
          <w:rFonts w:ascii="Arial" w:hAnsi="Arial" w:cs="Arial"/>
          <w:b/>
          <w:color w:val="auto"/>
        </w:rPr>
        <w:t>1 časť:</w:t>
      </w:r>
      <w:r w:rsidRPr="000A0990">
        <w:rPr>
          <w:rFonts w:ascii="Arial" w:hAnsi="Arial" w:cs="Arial"/>
          <w:color w:val="auto"/>
        </w:rPr>
        <w:t xml:space="preserve"> Revitalizácia </w:t>
      </w:r>
      <w:r>
        <w:rPr>
          <w:rFonts w:ascii="Arial" w:hAnsi="Arial" w:cs="Arial"/>
          <w:color w:val="auto"/>
        </w:rPr>
        <w:t xml:space="preserve">vnútrobloku </w:t>
      </w:r>
      <w:r w:rsidR="002D73EE">
        <w:rPr>
          <w:rFonts w:ascii="Arial" w:hAnsi="Arial" w:cs="Arial"/>
          <w:color w:val="auto"/>
        </w:rPr>
        <w:t xml:space="preserve">- </w:t>
      </w:r>
      <w:r>
        <w:rPr>
          <w:rFonts w:ascii="Arial" w:hAnsi="Arial" w:cs="Arial"/>
          <w:color w:val="auto"/>
        </w:rPr>
        <w:t xml:space="preserve">vedľa </w:t>
      </w:r>
      <w:r w:rsidR="002D73EE">
        <w:rPr>
          <w:rFonts w:ascii="Arial" w:hAnsi="Arial" w:cs="Arial"/>
          <w:color w:val="auto"/>
        </w:rPr>
        <w:t>MŠ Slimáčik</w:t>
      </w:r>
      <w:r>
        <w:rPr>
          <w:rFonts w:ascii="Arial" w:hAnsi="Arial" w:cs="Arial"/>
          <w:color w:val="auto"/>
        </w:rPr>
        <w:t>, Trenčín</w:t>
      </w:r>
      <w:r w:rsidRPr="000A0990">
        <w:rPr>
          <w:rFonts w:ascii="Arial" w:hAnsi="Arial" w:cs="Arial"/>
          <w:color w:val="auto"/>
        </w:rPr>
        <w:t xml:space="preserve"> </w:t>
      </w:r>
      <w:r>
        <w:rPr>
          <w:rFonts w:ascii="Arial" w:hAnsi="Arial" w:cs="Arial"/>
          <w:color w:val="auto"/>
        </w:rPr>
        <w:t xml:space="preserve">- </w:t>
      </w:r>
      <w:r w:rsidR="00765B8A">
        <w:rPr>
          <w:rFonts w:ascii="Arial" w:hAnsi="Arial" w:cs="Arial"/>
          <w:b/>
          <w:color w:val="auto"/>
        </w:rPr>
        <w:t>S</w:t>
      </w:r>
      <w:r w:rsidRPr="000A0990">
        <w:rPr>
          <w:rFonts w:ascii="Arial" w:hAnsi="Arial" w:cs="Arial"/>
          <w:b/>
          <w:color w:val="auto"/>
        </w:rPr>
        <w:t>tavebné práce</w:t>
      </w:r>
    </w:p>
    <w:p w14:paraId="7445BB1B" w14:textId="3E07A9BF" w:rsidR="00694E3D" w:rsidRPr="00B46B9B" w:rsidRDefault="00694E3D" w:rsidP="00694E3D">
      <w:pPr>
        <w:pStyle w:val="Normlnywebov"/>
        <w:ind w:left="7080" w:hanging="7080"/>
        <w:jc w:val="both"/>
        <w:rPr>
          <w:rFonts w:ascii="Arial" w:hAnsi="Arial" w:cs="Arial"/>
        </w:rPr>
      </w:pPr>
      <w:r>
        <w:rPr>
          <w:rFonts w:ascii="Arial" w:hAnsi="Arial" w:cs="Arial"/>
          <w:b/>
          <w:color w:val="auto"/>
        </w:rPr>
        <w:t>2</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w:t>
      </w:r>
      <w:r w:rsidR="002D73EE">
        <w:rPr>
          <w:rFonts w:ascii="Arial" w:hAnsi="Arial" w:cs="Arial"/>
          <w:color w:val="auto"/>
        </w:rPr>
        <w:t>- vedľa MŠ Slimáčik</w:t>
      </w:r>
      <w:r>
        <w:rPr>
          <w:rFonts w:ascii="Arial" w:hAnsi="Arial" w:cs="Arial"/>
          <w:color w:val="auto"/>
        </w:rPr>
        <w:t xml:space="preserve">, Trenčín – </w:t>
      </w:r>
      <w:r w:rsidRPr="00B46B9B">
        <w:rPr>
          <w:rFonts w:ascii="Arial" w:hAnsi="Arial" w:cs="Arial"/>
          <w:b/>
          <w:bCs/>
        </w:rPr>
        <w:t>Hracie prvky a parkový</w:t>
      </w:r>
      <w:r w:rsidRPr="00B46B9B">
        <w:rPr>
          <w:rFonts w:ascii="Arial" w:hAnsi="Arial" w:cs="Arial"/>
        </w:rPr>
        <w:t xml:space="preserve">    </w:t>
      </w:r>
    </w:p>
    <w:p w14:paraId="3227EFD9" w14:textId="22BA1F70" w:rsidR="00694E3D" w:rsidRPr="00B46B9B" w:rsidRDefault="00694E3D" w:rsidP="00694E3D">
      <w:pPr>
        <w:pStyle w:val="Normlnywebov"/>
        <w:ind w:left="7080" w:hanging="708"/>
        <w:jc w:val="both"/>
        <w:rPr>
          <w:rFonts w:ascii="Arial" w:hAnsi="Arial" w:cs="Arial"/>
          <w:b/>
          <w:bCs/>
          <w:color w:val="auto"/>
        </w:rPr>
      </w:pPr>
      <w:r w:rsidRPr="00B46B9B">
        <w:rPr>
          <w:rFonts w:ascii="Arial" w:hAnsi="Arial" w:cs="Arial"/>
        </w:rPr>
        <w:t xml:space="preserve">        </w:t>
      </w:r>
      <w:r w:rsidRPr="00B46B9B">
        <w:rPr>
          <w:rFonts w:ascii="Arial" w:hAnsi="Arial" w:cs="Arial"/>
          <w:b/>
          <w:bCs/>
        </w:rPr>
        <w:t>mobiliár</w:t>
      </w:r>
    </w:p>
    <w:p w14:paraId="4129272E" w14:textId="094DF4AE" w:rsidR="00694E3D" w:rsidRDefault="00694E3D" w:rsidP="00694E3D">
      <w:pPr>
        <w:pStyle w:val="Normlnywebov"/>
        <w:jc w:val="both"/>
        <w:rPr>
          <w:rFonts w:ascii="Arial" w:hAnsi="Arial" w:cs="Arial"/>
          <w:b/>
          <w:color w:val="auto"/>
        </w:rPr>
      </w:pPr>
      <w:r>
        <w:rPr>
          <w:rFonts w:ascii="Arial" w:hAnsi="Arial" w:cs="Arial"/>
          <w:b/>
          <w:color w:val="auto"/>
        </w:rPr>
        <w:t>3</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w:t>
      </w:r>
      <w:r w:rsidR="002D73EE">
        <w:rPr>
          <w:rFonts w:ascii="Arial" w:hAnsi="Arial" w:cs="Arial"/>
          <w:color w:val="auto"/>
        </w:rPr>
        <w:t xml:space="preserve">- vedľa MŠ Slimáčik, </w:t>
      </w:r>
      <w:r>
        <w:rPr>
          <w:rFonts w:ascii="Arial" w:hAnsi="Arial" w:cs="Arial"/>
          <w:color w:val="auto"/>
        </w:rPr>
        <w:t xml:space="preserve">Trenčín - </w:t>
      </w:r>
      <w:r>
        <w:rPr>
          <w:rFonts w:ascii="Arial" w:hAnsi="Arial" w:cs="Arial"/>
          <w:b/>
          <w:color w:val="auto"/>
        </w:rPr>
        <w:t>Sadovnícke úpravy</w:t>
      </w:r>
    </w:p>
    <w:p w14:paraId="62D0F743" w14:textId="77777777" w:rsidR="00694E3D" w:rsidRDefault="00694E3D" w:rsidP="00694E3D">
      <w:pPr>
        <w:pStyle w:val="Normlnywebov"/>
        <w:jc w:val="both"/>
        <w:rPr>
          <w:rStyle w:val="apple-style-span"/>
          <w:rFonts w:ascii="Arial" w:hAnsi="Arial" w:cs="Arial"/>
          <w:b/>
        </w:rPr>
      </w:pPr>
    </w:p>
    <w:p w14:paraId="05AAA03B" w14:textId="77777777" w:rsidR="00694E3D" w:rsidRPr="000A0990" w:rsidRDefault="00694E3D" w:rsidP="00694E3D">
      <w:pPr>
        <w:pStyle w:val="Normlnywebov"/>
        <w:jc w:val="both"/>
        <w:rPr>
          <w:rFonts w:ascii="Arial" w:hAnsi="Arial" w:cs="Arial"/>
          <w:color w:val="auto"/>
        </w:rPr>
      </w:pPr>
      <w:r w:rsidRPr="000A0990">
        <w:rPr>
          <w:rFonts w:ascii="Arial" w:hAnsi="Arial" w:cs="Arial"/>
          <w:color w:val="auto"/>
        </w:rPr>
        <w:t>Pričom:</w:t>
      </w:r>
    </w:p>
    <w:p w14:paraId="7DD1B792" w14:textId="77777777" w:rsidR="00694E3D" w:rsidRDefault="00694E3D" w:rsidP="00694E3D">
      <w:pPr>
        <w:tabs>
          <w:tab w:val="clear" w:pos="709"/>
        </w:tabs>
        <w:ind w:left="0" w:firstLine="0"/>
        <w:rPr>
          <w:rStyle w:val="apple-style-span"/>
          <w:rFonts w:ascii="Arial" w:hAnsi="Arial" w:cs="Arial"/>
          <w:b w:val="0"/>
          <w:sz w:val="24"/>
          <w:lang w:val="sk-SK"/>
        </w:rPr>
      </w:pPr>
      <w:r w:rsidRPr="000A0990">
        <w:rPr>
          <w:rFonts w:ascii="Arial" w:hAnsi="Arial" w:cs="Arial"/>
          <w:sz w:val="24"/>
          <w:lang w:val="sk-SK"/>
        </w:rPr>
        <w:t>1. časť zákazky zahŕňa:</w:t>
      </w:r>
      <w:r w:rsidRPr="000A0990">
        <w:rPr>
          <w:rFonts w:ascii="Arial" w:hAnsi="Arial" w:cs="Arial"/>
          <w:b w:val="0"/>
          <w:sz w:val="24"/>
          <w:lang w:val="sk-SK"/>
        </w:rPr>
        <w:t xml:space="preserve"> </w:t>
      </w:r>
      <w:r w:rsidRPr="000A0990">
        <w:rPr>
          <w:rFonts w:ascii="Arial" w:hAnsi="Arial" w:cs="Arial"/>
          <w:b w:val="0"/>
          <w:lang w:val="sk-SK"/>
        </w:rPr>
        <w:tab/>
      </w:r>
      <w:r>
        <w:rPr>
          <w:rStyle w:val="apple-style-span"/>
          <w:rFonts w:ascii="Arial" w:hAnsi="Arial" w:cs="Arial"/>
          <w:b w:val="0"/>
          <w:sz w:val="24"/>
          <w:lang w:val="sk-SK"/>
        </w:rPr>
        <w:t>SO 001 Búracie práce</w:t>
      </w:r>
    </w:p>
    <w:p w14:paraId="717C4875" w14:textId="77777777" w:rsidR="00694E3D" w:rsidRDefault="00694E3D" w:rsidP="00694E3D">
      <w:pPr>
        <w:tabs>
          <w:tab w:val="clear" w:pos="709"/>
        </w:tabs>
        <w:ind w:left="2124" w:firstLine="708"/>
        <w:rPr>
          <w:rStyle w:val="apple-style-span"/>
          <w:rFonts w:ascii="Arial" w:hAnsi="Arial" w:cs="Arial"/>
          <w:b w:val="0"/>
          <w:sz w:val="24"/>
          <w:lang w:val="sk-SK"/>
        </w:rPr>
      </w:pPr>
      <w:r>
        <w:rPr>
          <w:rStyle w:val="apple-style-span"/>
          <w:rFonts w:ascii="Arial" w:hAnsi="Arial" w:cs="Arial"/>
          <w:b w:val="0"/>
          <w:sz w:val="24"/>
          <w:lang w:val="sk-SK"/>
        </w:rPr>
        <w:t>SO 002 Spevnené plochy a komunikácie</w:t>
      </w:r>
    </w:p>
    <w:p w14:paraId="47F4AA69" w14:textId="77777777" w:rsidR="00694E3D" w:rsidRDefault="00694E3D" w:rsidP="00694E3D">
      <w:pPr>
        <w:tabs>
          <w:tab w:val="clear" w:pos="709"/>
        </w:tabs>
        <w:ind w:left="2124" w:firstLine="708"/>
        <w:rPr>
          <w:rFonts w:ascii="Arial" w:hAnsi="Arial" w:cs="Arial"/>
          <w:sz w:val="24"/>
          <w:lang w:val="sk-SK"/>
        </w:rPr>
      </w:pPr>
      <w:r w:rsidRPr="00D33791">
        <w:rPr>
          <w:rStyle w:val="apple-style-span"/>
          <w:rFonts w:ascii="Arial" w:hAnsi="Arial" w:cs="Arial"/>
          <w:b w:val="0"/>
          <w:sz w:val="24"/>
          <w:lang w:val="sk-SK"/>
        </w:rPr>
        <w:t>SO 00</w:t>
      </w:r>
      <w:r>
        <w:rPr>
          <w:rStyle w:val="apple-style-span"/>
          <w:rFonts w:ascii="Arial" w:hAnsi="Arial" w:cs="Arial"/>
          <w:b w:val="0"/>
          <w:sz w:val="24"/>
          <w:lang w:val="sk-SK"/>
        </w:rPr>
        <w:t>4</w:t>
      </w:r>
      <w:r w:rsidRPr="00D33791">
        <w:rPr>
          <w:rStyle w:val="apple-style-span"/>
          <w:rFonts w:ascii="Arial" w:hAnsi="Arial" w:cs="Arial"/>
          <w:b w:val="0"/>
          <w:sz w:val="24"/>
          <w:lang w:val="sk-SK"/>
        </w:rPr>
        <w:t xml:space="preserve"> </w:t>
      </w:r>
      <w:r>
        <w:rPr>
          <w:rStyle w:val="apple-style-span"/>
          <w:rFonts w:ascii="Arial" w:hAnsi="Arial" w:cs="Arial"/>
          <w:b w:val="0"/>
          <w:sz w:val="24"/>
          <w:lang w:val="sk-SK"/>
        </w:rPr>
        <w:t>Vonkajšie silnoprúdové rozvody NN – verejné osvetlenie</w:t>
      </w:r>
      <w:r w:rsidRPr="000A0990">
        <w:rPr>
          <w:rFonts w:ascii="Arial" w:hAnsi="Arial" w:cs="Arial"/>
          <w:sz w:val="24"/>
          <w:lang w:val="sk-SK"/>
        </w:rPr>
        <w:t xml:space="preserve"> </w:t>
      </w:r>
    </w:p>
    <w:p w14:paraId="103A6C5E" w14:textId="77777777" w:rsidR="00694E3D" w:rsidRDefault="00694E3D" w:rsidP="00694E3D">
      <w:pPr>
        <w:tabs>
          <w:tab w:val="clear" w:pos="709"/>
        </w:tabs>
        <w:rPr>
          <w:rFonts w:ascii="Arial" w:hAnsi="Arial" w:cs="Arial"/>
          <w:sz w:val="24"/>
          <w:lang w:val="sk-SK"/>
        </w:rPr>
      </w:pPr>
    </w:p>
    <w:p w14:paraId="2C5C0D0B" w14:textId="77777777" w:rsidR="00694E3D" w:rsidRDefault="00694E3D" w:rsidP="00694E3D">
      <w:pPr>
        <w:tabs>
          <w:tab w:val="clear" w:pos="709"/>
        </w:tabs>
        <w:ind w:left="0" w:firstLine="0"/>
        <w:rPr>
          <w:rFonts w:ascii="Arial" w:hAnsi="Arial" w:cs="Arial"/>
          <w:b w:val="0"/>
          <w:sz w:val="24"/>
          <w:lang w:val="sk-SK"/>
        </w:rPr>
      </w:pPr>
      <w:r w:rsidRPr="000A0990">
        <w:rPr>
          <w:rFonts w:ascii="Arial" w:hAnsi="Arial" w:cs="Arial"/>
          <w:sz w:val="24"/>
          <w:lang w:val="sk-SK"/>
        </w:rPr>
        <w:t>2. časť zákazky zahŕňa:</w:t>
      </w:r>
      <w:r w:rsidRPr="000A0990">
        <w:rPr>
          <w:rFonts w:ascii="Arial" w:hAnsi="Arial" w:cs="Arial"/>
          <w:b w:val="0"/>
          <w:lang w:val="sk-SK"/>
        </w:rPr>
        <w:tab/>
      </w:r>
      <w:r>
        <w:rPr>
          <w:rStyle w:val="apple-style-span"/>
          <w:rFonts w:ascii="Arial" w:hAnsi="Arial" w:cs="Arial"/>
          <w:b w:val="0"/>
          <w:sz w:val="24"/>
          <w:lang w:val="sk-SK"/>
        </w:rPr>
        <w:t>SO 003 Hracie prvky a parkový mobiliár</w:t>
      </w:r>
    </w:p>
    <w:p w14:paraId="626D2FFE" w14:textId="77777777" w:rsidR="00694E3D" w:rsidRDefault="00694E3D" w:rsidP="00694E3D">
      <w:pPr>
        <w:tabs>
          <w:tab w:val="clear" w:pos="709"/>
        </w:tabs>
        <w:ind w:left="2124" w:firstLine="708"/>
        <w:rPr>
          <w:rFonts w:ascii="Arial" w:hAnsi="Arial" w:cs="Arial"/>
          <w:b w:val="0"/>
          <w:sz w:val="24"/>
          <w:lang w:val="sk-SK"/>
        </w:rPr>
      </w:pPr>
    </w:p>
    <w:p w14:paraId="11D70AAD" w14:textId="77777777" w:rsidR="00694E3D" w:rsidRPr="008A246F" w:rsidRDefault="00694E3D" w:rsidP="00694E3D">
      <w:pPr>
        <w:ind w:left="0" w:firstLine="0"/>
        <w:jc w:val="left"/>
        <w:rPr>
          <w:rFonts w:ascii="Arial" w:hAnsi="Arial" w:cs="Arial"/>
          <w:sz w:val="24"/>
          <w:szCs w:val="20"/>
          <w:u w:val="single"/>
          <w:lang w:val="sk-SK"/>
        </w:rPr>
      </w:pPr>
      <w:r w:rsidRPr="008A246F">
        <w:rPr>
          <w:rFonts w:ascii="Arial" w:hAnsi="Arial" w:cs="Arial"/>
          <w:sz w:val="24"/>
          <w:szCs w:val="20"/>
          <w:u w:val="single"/>
          <w:lang w:val="sk-SK"/>
        </w:rPr>
        <w:t>Pri nasledujúcich komponentoch herných prvkov a mobiliáru je prípustná rozmerová odchýlka +/- 3 % z dôvodu funkčnosti a bezpečnosti:</w:t>
      </w:r>
    </w:p>
    <w:p w14:paraId="01C15BCE" w14:textId="77777777" w:rsidR="00694E3D" w:rsidRPr="008A246F" w:rsidRDefault="00694E3D" w:rsidP="00694E3D">
      <w:pPr>
        <w:ind w:left="0" w:firstLine="0"/>
        <w:jc w:val="left"/>
        <w:rPr>
          <w:rFonts w:ascii="Arial" w:hAnsi="Arial" w:cs="Arial"/>
          <w:sz w:val="24"/>
          <w:szCs w:val="20"/>
          <w:u w:val="single"/>
          <w:lang w:val="sk-SK"/>
        </w:rPr>
      </w:pPr>
    </w:p>
    <w:p w14:paraId="71EB8FDA" w14:textId="77777777" w:rsidR="00694E3D" w:rsidRPr="008A246F" w:rsidRDefault="00694E3D" w:rsidP="00694E3D">
      <w:pPr>
        <w:ind w:left="0" w:firstLine="0"/>
        <w:jc w:val="left"/>
        <w:rPr>
          <w:rFonts w:ascii="Arial" w:hAnsi="Arial" w:cs="Arial"/>
          <w:b w:val="0"/>
          <w:bCs/>
          <w:i/>
          <w:iCs/>
          <w:sz w:val="24"/>
          <w:szCs w:val="20"/>
          <w:lang w:val="sk-SK"/>
        </w:rPr>
      </w:pPr>
      <w:r w:rsidRPr="008A246F">
        <w:rPr>
          <w:rFonts w:ascii="Arial" w:hAnsi="Arial" w:cs="Arial"/>
          <w:b w:val="0"/>
          <w:bCs/>
          <w:sz w:val="24"/>
          <w:szCs w:val="20"/>
          <w:lang w:val="sk-SK"/>
        </w:rPr>
        <w:t>Herné prvky</w:t>
      </w:r>
      <w:r w:rsidRPr="008A246F">
        <w:rPr>
          <w:rFonts w:ascii="Arial" w:hAnsi="Arial" w:cs="Arial"/>
          <w:b w:val="0"/>
          <w:bCs/>
          <w:i/>
          <w:iCs/>
          <w:sz w:val="24"/>
          <w:szCs w:val="20"/>
          <w:lang w:val="sk-SK"/>
        </w:rPr>
        <w:t>:</w:t>
      </w:r>
    </w:p>
    <w:p w14:paraId="74FA89DE" w14:textId="77777777" w:rsidR="00694E3D" w:rsidRPr="008A246F" w:rsidRDefault="00694E3D" w:rsidP="00694E3D">
      <w:pPr>
        <w:rPr>
          <w:rFonts w:ascii="Arial" w:hAnsi="Arial" w:cs="Arial"/>
          <w:b w:val="0"/>
          <w:bCs/>
          <w:sz w:val="24"/>
          <w:lang w:val="sk-SK"/>
        </w:rPr>
      </w:pPr>
      <w:r w:rsidRPr="008A246F">
        <w:rPr>
          <w:rFonts w:ascii="Arial" w:hAnsi="Arial" w:cs="Arial"/>
          <w:b w:val="0"/>
          <w:bCs/>
          <w:sz w:val="24"/>
        </w:rPr>
        <w:t xml:space="preserve">- </w:t>
      </w:r>
      <w:proofErr w:type="spellStart"/>
      <w:r w:rsidRPr="008A246F">
        <w:rPr>
          <w:rFonts w:ascii="Arial" w:hAnsi="Arial" w:cs="Arial"/>
          <w:b w:val="0"/>
          <w:bCs/>
          <w:sz w:val="24"/>
        </w:rPr>
        <w:t>kolotoč</w:t>
      </w:r>
      <w:proofErr w:type="spellEnd"/>
      <w:r w:rsidRPr="008A246F">
        <w:rPr>
          <w:rFonts w:ascii="Arial" w:hAnsi="Arial" w:cs="Arial"/>
          <w:b w:val="0"/>
          <w:bCs/>
          <w:sz w:val="24"/>
        </w:rPr>
        <w:t xml:space="preserve"> so </w:t>
      </w:r>
      <w:proofErr w:type="spellStart"/>
      <w:r w:rsidRPr="008A246F">
        <w:rPr>
          <w:rFonts w:ascii="Arial" w:hAnsi="Arial" w:cs="Arial"/>
          <w:b w:val="0"/>
          <w:bCs/>
          <w:sz w:val="24"/>
        </w:rPr>
        <w:t>sedadlami</w:t>
      </w:r>
      <w:proofErr w:type="spellEnd"/>
    </w:p>
    <w:p w14:paraId="4A87FB2A" w14:textId="77777777" w:rsidR="00694E3D" w:rsidRPr="008A246F" w:rsidRDefault="00694E3D" w:rsidP="00694E3D">
      <w:pPr>
        <w:tabs>
          <w:tab w:val="clear" w:pos="709"/>
          <w:tab w:val="left" w:pos="426"/>
        </w:tabs>
        <w:ind w:left="0"/>
        <w:rPr>
          <w:rFonts w:ascii="Arial" w:hAnsi="Arial" w:cs="Arial"/>
          <w:b w:val="0"/>
          <w:bCs/>
          <w:sz w:val="24"/>
          <w:lang w:val="sk-SK"/>
        </w:rPr>
      </w:pPr>
      <w:r w:rsidRPr="008A246F">
        <w:rPr>
          <w:rFonts w:ascii="Arial" w:hAnsi="Arial" w:cs="Arial"/>
          <w:b w:val="0"/>
          <w:bCs/>
          <w:sz w:val="24"/>
        </w:rPr>
        <w:tab/>
      </w:r>
      <w:r w:rsidRPr="008A246F">
        <w:rPr>
          <w:rFonts w:ascii="Arial" w:hAnsi="Arial" w:cs="Arial"/>
          <w:b w:val="0"/>
          <w:bCs/>
          <w:sz w:val="24"/>
          <w:lang w:val="sk-SK"/>
        </w:rPr>
        <w:t>- trojmiestna hojdačka na pružine</w:t>
      </w:r>
    </w:p>
    <w:p w14:paraId="5DBB5B4A" w14:textId="77777777" w:rsidR="00694E3D" w:rsidRPr="008A246F" w:rsidRDefault="00694E3D" w:rsidP="00694E3D">
      <w:pPr>
        <w:tabs>
          <w:tab w:val="clear" w:pos="709"/>
          <w:tab w:val="left" w:pos="426"/>
        </w:tabs>
        <w:ind w:left="0"/>
        <w:rPr>
          <w:rFonts w:ascii="Arial" w:hAnsi="Arial" w:cs="Arial"/>
          <w:b w:val="0"/>
          <w:bCs/>
          <w:sz w:val="24"/>
          <w:lang w:val="sk-SK"/>
        </w:rPr>
      </w:pPr>
      <w:r w:rsidRPr="008A246F">
        <w:rPr>
          <w:rFonts w:ascii="Arial" w:hAnsi="Arial" w:cs="Arial"/>
          <w:b w:val="0"/>
          <w:bCs/>
          <w:sz w:val="24"/>
          <w:lang w:val="sk-SK"/>
        </w:rPr>
        <w:tab/>
        <w:t xml:space="preserve">- </w:t>
      </w:r>
      <w:proofErr w:type="spellStart"/>
      <w:r w:rsidRPr="008A246F">
        <w:rPr>
          <w:rFonts w:ascii="Arial" w:hAnsi="Arial" w:cs="Arial"/>
          <w:b w:val="0"/>
          <w:bCs/>
          <w:sz w:val="24"/>
          <w:lang w:val="sk-SK"/>
        </w:rPr>
        <w:t>točidlo</w:t>
      </w:r>
      <w:proofErr w:type="spellEnd"/>
    </w:p>
    <w:p w14:paraId="77AA0856" w14:textId="77777777" w:rsidR="00694E3D" w:rsidRPr="008A246F" w:rsidRDefault="00694E3D" w:rsidP="00694E3D">
      <w:pPr>
        <w:tabs>
          <w:tab w:val="clear" w:pos="709"/>
          <w:tab w:val="left" w:pos="426"/>
        </w:tabs>
        <w:ind w:left="0"/>
        <w:rPr>
          <w:rFonts w:ascii="Arial" w:hAnsi="Arial" w:cs="Arial"/>
          <w:b w:val="0"/>
          <w:bCs/>
          <w:sz w:val="24"/>
          <w:lang w:val="sk-SK"/>
        </w:rPr>
      </w:pPr>
      <w:r w:rsidRPr="008A246F">
        <w:rPr>
          <w:rFonts w:ascii="Arial" w:hAnsi="Arial" w:cs="Arial"/>
          <w:b w:val="0"/>
          <w:bCs/>
          <w:sz w:val="24"/>
          <w:lang w:val="sk-SK"/>
        </w:rPr>
        <w:tab/>
        <w:t xml:space="preserve">- </w:t>
      </w:r>
      <w:proofErr w:type="spellStart"/>
      <w:r w:rsidRPr="008A246F">
        <w:rPr>
          <w:rFonts w:ascii="Arial" w:hAnsi="Arial" w:cs="Arial"/>
          <w:b w:val="0"/>
          <w:bCs/>
          <w:sz w:val="24"/>
          <w:lang w:val="sk-SK"/>
        </w:rPr>
        <w:t>prevažovacia</w:t>
      </w:r>
      <w:proofErr w:type="spellEnd"/>
      <w:r w:rsidRPr="008A246F">
        <w:rPr>
          <w:rFonts w:ascii="Arial" w:hAnsi="Arial" w:cs="Arial"/>
          <w:b w:val="0"/>
          <w:bCs/>
          <w:sz w:val="24"/>
          <w:lang w:val="sk-SK"/>
        </w:rPr>
        <w:t xml:space="preserve"> hojdačka</w:t>
      </w:r>
    </w:p>
    <w:p w14:paraId="510EBF01" w14:textId="77777777" w:rsidR="00694E3D" w:rsidRPr="008A246F" w:rsidRDefault="00694E3D" w:rsidP="00694E3D">
      <w:pPr>
        <w:tabs>
          <w:tab w:val="clear" w:pos="709"/>
          <w:tab w:val="left" w:pos="426"/>
        </w:tabs>
        <w:ind w:left="0"/>
        <w:rPr>
          <w:rFonts w:ascii="Arial" w:hAnsi="Arial" w:cs="Arial"/>
          <w:b w:val="0"/>
          <w:bCs/>
          <w:sz w:val="24"/>
          <w:lang w:val="sk-SK"/>
        </w:rPr>
      </w:pPr>
      <w:r w:rsidRPr="008A246F">
        <w:rPr>
          <w:rFonts w:ascii="Arial" w:hAnsi="Arial" w:cs="Arial"/>
          <w:b w:val="0"/>
          <w:bCs/>
          <w:sz w:val="24"/>
          <w:lang w:val="sk-SK"/>
        </w:rPr>
        <w:lastRenderedPageBreak/>
        <w:tab/>
        <w:t>- kresliaca tabuľa s počítadlom, celokovová</w:t>
      </w:r>
    </w:p>
    <w:p w14:paraId="690DA966" w14:textId="77777777" w:rsidR="00694E3D" w:rsidRPr="008A246F" w:rsidRDefault="00694E3D" w:rsidP="00694E3D">
      <w:pPr>
        <w:tabs>
          <w:tab w:val="clear" w:pos="709"/>
          <w:tab w:val="left" w:pos="426"/>
        </w:tabs>
        <w:ind w:left="0" w:firstLine="0"/>
        <w:rPr>
          <w:rFonts w:ascii="Arial" w:hAnsi="Arial" w:cs="Arial"/>
          <w:b w:val="0"/>
          <w:bCs/>
          <w:sz w:val="24"/>
          <w:lang w:val="sk-SK"/>
        </w:rPr>
      </w:pPr>
    </w:p>
    <w:p w14:paraId="4C28AD0F" w14:textId="77777777" w:rsidR="00694E3D" w:rsidRPr="008A246F" w:rsidRDefault="00694E3D" w:rsidP="00694E3D">
      <w:pPr>
        <w:tabs>
          <w:tab w:val="clear" w:pos="709"/>
          <w:tab w:val="left" w:pos="426"/>
        </w:tabs>
        <w:ind w:left="0" w:firstLine="0"/>
        <w:rPr>
          <w:rFonts w:ascii="Arial" w:hAnsi="Arial" w:cs="Arial"/>
          <w:b w:val="0"/>
          <w:bCs/>
          <w:sz w:val="24"/>
          <w:lang w:val="sk-SK"/>
        </w:rPr>
      </w:pPr>
      <w:r w:rsidRPr="008A246F">
        <w:rPr>
          <w:rFonts w:ascii="Arial" w:hAnsi="Arial" w:cs="Arial"/>
          <w:b w:val="0"/>
          <w:bCs/>
          <w:sz w:val="24"/>
          <w:lang w:val="sk-SK"/>
        </w:rPr>
        <w:t>Mobiliár:</w:t>
      </w:r>
    </w:p>
    <w:p w14:paraId="4F83EDB8" w14:textId="77777777" w:rsidR="00694E3D" w:rsidRPr="008A246F" w:rsidRDefault="00694E3D" w:rsidP="00694E3D">
      <w:pPr>
        <w:tabs>
          <w:tab w:val="clear" w:pos="709"/>
          <w:tab w:val="left" w:pos="426"/>
        </w:tabs>
        <w:ind w:left="0" w:firstLine="0"/>
        <w:rPr>
          <w:rFonts w:ascii="Arial" w:hAnsi="Arial" w:cs="Arial"/>
          <w:b w:val="0"/>
          <w:bCs/>
          <w:sz w:val="24"/>
          <w:lang w:val="sk-SK"/>
        </w:rPr>
      </w:pPr>
      <w:r w:rsidRPr="008A246F">
        <w:rPr>
          <w:rFonts w:ascii="Arial" w:hAnsi="Arial" w:cs="Arial"/>
          <w:b w:val="0"/>
          <w:bCs/>
          <w:sz w:val="24"/>
          <w:lang w:val="sk-SK"/>
        </w:rPr>
        <w:t xml:space="preserve">- lavička </w:t>
      </w:r>
    </w:p>
    <w:p w14:paraId="13437A72" w14:textId="77777777" w:rsidR="00694E3D" w:rsidRPr="008A246F" w:rsidRDefault="00694E3D" w:rsidP="00694E3D">
      <w:pPr>
        <w:tabs>
          <w:tab w:val="clear" w:pos="709"/>
          <w:tab w:val="left" w:pos="426"/>
        </w:tabs>
        <w:ind w:left="0" w:firstLine="0"/>
        <w:rPr>
          <w:rFonts w:ascii="Arial" w:hAnsi="Arial" w:cs="Arial"/>
          <w:b w:val="0"/>
          <w:bCs/>
          <w:sz w:val="24"/>
          <w:lang w:val="sk-SK"/>
        </w:rPr>
      </w:pPr>
      <w:r w:rsidRPr="008A246F">
        <w:rPr>
          <w:rFonts w:ascii="Arial" w:hAnsi="Arial" w:cs="Arial"/>
          <w:b w:val="0"/>
          <w:bCs/>
          <w:sz w:val="24"/>
          <w:lang w:val="sk-SK"/>
        </w:rPr>
        <w:t xml:space="preserve">- odpadkový kôš </w:t>
      </w:r>
    </w:p>
    <w:p w14:paraId="1EBD2FA6" w14:textId="77777777" w:rsidR="00694E3D" w:rsidRPr="008A246F" w:rsidRDefault="00694E3D" w:rsidP="00694E3D">
      <w:pPr>
        <w:tabs>
          <w:tab w:val="clear" w:pos="709"/>
          <w:tab w:val="left" w:pos="426"/>
        </w:tabs>
        <w:ind w:left="0" w:firstLine="0"/>
        <w:rPr>
          <w:rFonts w:ascii="Arial" w:hAnsi="Arial" w:cs="Arial"/>
          <w:b w:val="0"/>
          <w:bCs/>
          <w:sz w:val="24"/>
          <w:lang w:val="sk-SK"/>
        </w:rPr>
      </w:pPr>
      <w:r w:rsidRPr="008A246F">
        <w:rPr>
          <w:rFonts w:ascii="Arial" w:hAnsi="Arial" w:cs="Arial"/>
          <w:b w:val="0"/>
          <w:bCs/>
          <w:sz w:val="24"/>
          <w:lang w:val="sk-SK"/>
        </w:rPr>
        <w:t>- stojan na bicykle</w:t>
      </w:r>
    </w:p>
    <w:p w14:paraId="5AD9AAAD" w14:textId="77777777" w:rsidR="00694E3D" w:rsidRPr="008A246F" w:rsidRDefault="00694E3D" w:rsidP="00694E3D">
      <w:pPr>
        <w:tabs>
          <w:tab w:val="clear" w:pos="709"/>
          <w:tab w:val="left" w:pos="426"/>
        </w:tabs>
        <w:ind w:left="0" w:firstLine="0"/>
        <w:rPr>
          <w:rFonts w:ascii="Arial" w:hAnsi="Arial" w:cs="Arial"/>
          <w:b w:val="0"/>
          <w:bCs/>
          <w:sz w:val="24"/>
          <w:lang w:val="sk-SK"/>
        </w:rPr>
      </w:pPr>
      <w:r w:rsidRPr="008A246F">
        <w:rPr>
          <w:rFonts w:ascii="Arial" w:hAnsi="Arial" w:cs="Arial"/>
          <w:b w:val="0"/>
          <w:bCs/>
          <w:sz w:val="24"/>
          <w:lang w:val="sk-SK"/>
        </w:rPr>
        <w:t>- ochranná mreža k stromu</w:t>
      </w:r>
    </w:p>
    <w:p w14:paraId="6B75919A" w14:textId="593B34C2" w:rsidR="00694E3D" w:rsidRDefault="00694E3D" w:rsidP="00694E3D">
      <w:pPr>
        <w:tabs>
          <w:tab w:val="clear" w:pos="709"/>
          <w:tab w:val="left" w:pos="426"/>
        </w:tabs>
        <w:ind w:left="0" w:firstLine="0"/>
        <w:rPr>
          <w:rFonts w:ascii="Arial" w:hAnsi="Arial" w:cs="Arial"/>
          <w:b w:val="0"/>
          <w:bCs/>
          <w:sz w:val="24"/>
          <w:lang w:val="sk-SK"/>
        </w:rPr>
      </w:pPr>
      <w:r w:rsidRPr="008A246F">
        <w:rPr>
          <w:rFonts w:ascii="Arial" w:hAnsi="Arial" w:cs="Arial"/>
          <w:b w:val="0"/>
          <w:bCs/>
          <w:sz w:val="24"/>
          <w:lang w:val="sk-SK"/>
        </w:rPr>
        <w:t>- informačná nástenka samostatne stojaca</w:t>
      </w:r>
      <w:r>
        <w:rPr>
          <w:rFonts w:ascii="Arial" w:hAnsi="Arial" w:cs="Arial"/>
          <w:b w:val="0"/>
          <w:bCs/>
          <w:sz w:val="24"/>
          <w:lang w:val="sk-SK"/>
        </w:rPr>
        <w:t xml:space="preserve"> </w:t>
      </w:r>
    </w:p>
    <w:p w14:paraId="4F63CF0B" w14:textId="430AA74C" w:rsidR="00F07249" w:rsidRDefault="00F07249" w:rsidP="00694E3D">
      <w:pPr>
        <w:tabs>
          <w:tab w:val="clear" w:pos="709"/>
          <w:tab w:val="left" w:pos="426"/>
        </w:tabs>
        <w:ind w:left="0" w:firstLine="0"/>
        <w:rPr>
          <w:rFonts w:ascii="Arial" w:hAnsi="Arial" w:cs="Arial"/>
          <w:b w:val="0"/>
          <w:bCs/>
          <w:sz w:val="24"/>
          <w:lang w:val="sk-SK"/>
        </w:rPr>
      </w:pPr>
    </w:p>
    <w:p w14:paraId="249141BD" w14:textId="3D23B43B" w:rsidR="00F07249" w:rsidRPr="0040041D" w:rsidRDefault="00F07249" w:rsidP="00F07249">
      <w:pPr>
        <w:tabs>
          <w:tab w:val="clear" w:pos="709"/>
          <w:tab w:val="left" w:pos="993"/>
        </w:tabs>
        <w:autoSpaceDE w:val="0"/>
        <w:autoSpaceDN w:val="0"/>
        <w:ind w:left="567" w:hanging="567"/>
        <w:rPr>
          <w:rFonts w:ascii="Arial" w:hAnsi="Arial" w:cs="Arial"/>
          <w:bCs/>
          <w:sz w:val="24"/>
          <w:highlight w:val="cyan"/>
          <w:lang w:val="sk-SK"/>
        </w:rPr>
      </w:pPr>
      <w:r w:rsidRPr="0040041D">
        <w:rPr>
          <w:rFonts w:ascii="Arial" w:hAnsi="Arial" w:cs="Arial"/>
          <w:bCs/>
          <w:sz w:val="24"/>
          <w:highlight w:val="cyan"/>
          <w:lang w:val="sk-SK"/>
        </w:rPr>
        <w:t>UPOZORNENIE k 2. časti zákazky:</w:t>
      </w:r>
    </w:p>
    <w:p w14:paraId="7393AA8D" w14:textId="77777777" w:rsidR="00F07249" w:rsidRPr="000B27FF" w:rsidRDefault="00F07249" w:rsidP="00F07249">
      <w:pPr>
        <w:tabs>
          <w:tab w:val="clear" w:pos="709"/>
          <w:tab w:val="left" w:pos="993"/>
        </w:tabs>
        <w:autoSpaceDE w:val="0"/>
        <w:autoSpaceDN w:val="0"/>
        <w:ind w:left="0" w:firstLine="0"/>
        <w:rPr>
          <w:rFonts w:ascii="Arial" w:hAnsi="Arial" w:cs="Arial"/>
          <w:b w:val="0"/>
          <w:bCs/>
          <w:sz w:val="24"/>
          <w:highlight w:val="cyan"/>
          <w:lang w:val="sk-SK"/>
        </w:rPr>
      </w:pPr>
      <w:r w:rsidRPr="000B27FF">
        <w:rPr>
          <w:rStyle w:val="PremennHTML"/>
          <w:rFonts w:ascii="Arial" w:hAnsi="Arial" w:cs="Arial"/>
          <w:b w:val="0"/>
          <w:bCs/>
          <w:i w:val="0"/>
          <w:iCs/>
          <w:sz w:val="24"/>
          <w:highlight w:val="cyan"/>
          <w:lang w:val="sk-SK"/>
        </w:rPr>
        <w:t xml:space="preserve">Upozorňujeme uchádzačov, že od 01. 01. 2020 </w:t>
      </w:r>
      <w:r w:rsidRPr="000B27FF">
        <w:rPr>
          <w:rFonts w:ascii="Arial" w:hAnsi="Arial" w:cs="Arial"/>
          <w:b w:val="0"/>
          <w:bCs/>
          <w:sz w:val="24"/>
          <w:highlight w:val="cyan"/>
          <w:lang w:val="sk-SK"/>
        </w:rPr>
        <w:t xml:space="preserve">platí zákon, podľa ktorého je povinnosť vykonať pri uvádzaní nového detského ihriska do prevádzky na detskom ihrisku vstupnú kontrolu inšpekčným orgánom typu „A“ a uviesť do prevádzky len detské ihrisko, na ktoré bude vydaný inšpekčný certifikát. Túto povinnosť upravuje v § 8 </w:t>
      </w:r>
      <w:r w:rsidRPr="000B27FF">
        <w:rPr>
          <w:rStyle w:val="PremennHTML"/>
          <w:rFonts w:ascii="Arial" w:hAnsi="Arial" w:cs="Arial"/>
          <w:b w:val="0"/>
          <w:bCs/>
          <w:i w:val="0"/>
          <w:iCs/>
          <w:sz w:val="24"/>
          <w:highlight w:val="cyan"/>
          <w:lang w:val="sk-SK"/>
        </w:rPr>
        <w:t>novela zákona</w:t>
      </w:r>
      <w:r w:rsidRPr="000B27FF">
        <w:rPr>
          <w:rFonts w:ascii="Arial" w:hAnsi="Arial" w:cs="Arial"/>
          <w:b w:val="0"/>
          <w:bCs/>
          <w:sz w:val="24"/>
          <w:highlight w:val="cyan"/>
          <w:lang w:val="sk-SK"/>
        </w:rPr>
        <w:t> č. 371/2016 Z. z. Zákon o základných požiadavkách na bezpečnosť detského ihriska a o zmene a doplnení niektorých zákonov účinná k 01. 01. 2020.</w:t>
      </w:r>
    </w:p>
    <w:p w14:paraId="0302DA96" w14:textId="77777777" w:rsidR="00F07249" w:rsidRPr="000B27FF" w:rsidRDefault="00F07249" w:rsidP="00F07249">
      <w:pPr>
        <w:tabs>
          <w:tab w:val="clear" w:pos="709"/>
          <w:tab w:val="left" w:pos="993"/>
        </w:tabs>
        <w:autoSpaceDE w:val="0"/>
        <w:autoSpaceDN w:val="0"/>
        <w:ind w:left="567" w:hanging="567"/>
        <w:rPr>
          <w:rStyle w:val="PremennHTML"/>
          <w:rFonts w:ascii="Arial" w:hAnsi="Arial" w:cs="Arial"/>
          <w:b w:val="0"/>
          <w:bCs/>
          <w:i w:val="0"/>
          <w:sz w:val="22"/>
          <w:szCs w:val="22"/>
          <w:highlight w:val="cyan"/>
          <w:lang w:val="sk-SK"/>
        </w:rPr>
      </w:pPr>
    </w:p>
    <w:p w14:paraId="1F886D9B" w14:textId="77777777" w:rsidR="00F07249" w:rsidRPr="00C10AA2" w:rsidRDefault="00F07249" w:rsidP="00F07249">
      <w:pPr>
        <w:tabs>
          <w:tab w:val="clear" w:pos="709"/>
          <w:tab w:val="left" w:pos="993"/>
        </w:tabs>
        <w:autoSpaceDE w:val="0"/>
        <w:autoSpaceDN w:val="0"/>
        <w:ind w:left="0" w:firstLine="0"/>
        <w:rPr>
          <w:rStyle w:val="PremennHTML"/>
          <w:rFonts w:ascii="Arial" w:hAnsi="Arial" w:cs="Arial"/>
          <w:b w:val="0"/>
          <w:bCs/>
          <w:i w:val="0"/>
          <w:sz w:val="24"/>
          <w:lang w:val="sk-SK"/>
        </w:rPr>
      </w:pPr>
      <w:r w:rsidRPr="000B27FF">
        <w:rPr>
          <w:rStyle w:val="PremennHTML"/>
          <w:rFonts w:ascii="Arial" w:hAnsi="Arial" w:cs="Arial"/>
          <w:b w:val="0"/>
          <w:bCs/>
          <w:i w:val="0"/>
          <w:iCs/>
          <w:sz w:val="24"/>
          <w:highlight w:val="cyan"/>
          <w:lang w:val="sk-SK"/>
        </w:rPr>
        <w:t xml:space="preserve">Verejný obstarávateľ požaduje od úspešného uchádzača aj zabezpečenie vstupnej kontroly inšpekčným orgánom typu „A“ v zmysle § 8 novelizovaného zákona č. 371/2016 Z. z. Zákon o základných požiadavkách na bezpečnosť detského ihriska a o zmene a doplnení niektorých zákonov. Náklady na získanie inšpekčného certifikátu je uchádzač povinný si zahrnúť do ceny celkom. Úspešný uchádzač je povinný najneskôr pri odovzdaní diela predložiť verejnému obstarávateľovi spolu so všetkými potrebnými certifikátmi, dokladmi a dokumentáciou v zmysle platnej právnej úpravy k predmetu kúpy </w:t>
      </w:r>
      <w:r w:rsidRPr="000B27FF">
        <w:rPr>
          <w:rStyle w:val="PremennHTML"/>
          <w:rFonts w:ascii="Arial" w:hAnsi="Arial" w:cs="Arial"/>
          <w:b w:val="0"/>
          <w:bCs/>
          <w:i w:val="0"/>
          <w:iCs/>
          <w:sz w:val="24"/>
          <w:highlight w:val="cyan"/>
          <w:u w:val="single"/>
          <w:lang w:val="sk-SK"/>
        </w:rPr>
        <w:t>aj platný inšpekčný certifikát podľa zákona</w:t>
      </w:r>
      <w:r w:rsidRPr="000B27FF">
        <w:rPr>
          <w:rFonts w:ascii="Arial" w:hAnsi="Arial" w:cs="Arial"/>
          <w:b w:val="0"/>
          <w:bCs/>
          <w:sz w:val="24"/>
          <w:highlight w:val="cyan"/>
          <w:u w:val="single"/>
          <w:lang w:val="sk-SK"/>
        </w:rPr>
        <w:t> č. 371/2016 Z. z.</w:t>
      </w:r>
      <w:r w:rsidRPr="000B27FF">
        <w:rPr>
          <w:rFonts w:ascii="Arial" w:hAnsi="Arial" w:cs="Arial"/>
          <w:b w:val="0"/>
          <w:bCs/>
          <w:sz w:val="24"/>
          <w:highlight w:val="cyan"/>
          <w:lang w:val="sk-SK"/>
        </w:rPr>
        <w:t xml:space="preserve"> Zákon o základných požiadavkách na bezpečnosť detského ihriska a o zmene a doplnení niektorých zákonov. To znamená, že v prípade zistenia nedostatkov pri vstupnej kontrole inšpekčným orgánom typu „A“, je úspešný uchádzač povinný na vlastné náklady vykonať nápravu v stanovenej lehote v zmysle odporúčaní v správe z predmetnej inšpekčnej kontroly  a opätovne požiadať o vykonanie vstupnej kontroly  inšpekčným orgánom typu „A“, z dôvodu získania  platného inšpekčného certifikátu.</w:t>
      </w:r>
      <w:r w:rsidRPr="00C10AA2">
        <w:rPr>
          <w:rFonts w:ascii="Arial" w:hAnsi="Arial" w:cs="Arial"/>
          <w:b w:val="0"/>
          <w:bCs/>
          <w:sz w:val="24"/>
          <w:lang w:val="sk-SK"/>
        </w:rPr>
        <w:t xml:space="preserve"> </w:t>
      </w:r>
    </w:p>
    <w:p w14:paraId="0AC0E155" w14:textId="77777777" w:rsidR="00F07249" w:rsidRDefault="00F07249" w:rsidP="00694E3D">
      <w:pPr>
        <w:tabs>
          <w:tab w:val="clear" w:pos="709"/>
          <w:tab w:val="left" w:pos="426"/>
        </w:tabs>
        <w:ind w:left="0" w:firstLine="0"/>
        <w:rPr>
          <w:rFonts w:ascii="Arial" w:hAnsi="Arial" w:cs="Arial"/>
          <w:b w:val="0"/>
          <w:bCs/>
          <w:sz w:val="24"/>
          <w:lang w:val="sk-SK"/>
        </w:rPr>
      </w:pPr>
    </w:p>
    <w:p w14:paraId="185FAA39" w14:textId="77777777" w:rsidR="00694E3D" w:rsidRDefault="00694E3D" w:rsidP="00694E3D">
      <w:pPr>
        <w:tabs>
          <w:tab w:val="clear" w:pos="709"/>
          <w:tab w:val="left" w:pos="426"/>
        </w:tabs>
        <w:ind w:left="0" w:firstLine="0"/>
        <w:rPr>
          <w:rFonts w:ascii="Arial" w:hAnsi="Arial" w:cs="Arial"/>
          <w:b w:val="0"/>
          <w:bCs/>
          <w:sz w:val="24"/>
          <w:lang w:val="sk-SK"/>
        </w:rPr>
      </w:pPr>
    </w:p>
    <w:p w14:paraId="16523D30" w14:textId="77777777" w:rsidR="00694E3D" w:rsidRDefault="00694E3D" w:rsidP="00694E3D">
      <w:pPr>
        <w:tabs>
          <w:tab w:val="clear" w:pos="709"/>
        </w:tabs>
        <w:ind w:left="0" w:firstLine="0"/>
        <w:rPr>
          <w:rStyle w:val="apple-style-span"/>
          <w:rFonts w:ascii="Arial" w:hAnsi="Arial" w:cs="Arial"/>
          <w:b w:val="0"/>
          <w:sz w:val="24"/>
          <w:lang w:val="sk-SK"/>
        </w:rPr>
      </w:pPr>
      <w:r w:rsidRPr="00B46B9B">
        <w:rPr>
          <w:rFonts w:ascii="Arial" w:hAnsi="Arial" w:cs="Arial"/>
          <w:bCs/>
          <w:sz w:val="24"/>
          <w:lang w:val="sk-SK"/>
        </w:rPr>
        <w:t>3. časť zákazky zahŕňa:</w:t>
      </w:r>
      <w:r>
        <w:rPr>
          <w:rFonts w:ascii="Arial" w:hAnsi="Arial" w:cs="Arial"/>
          <w:b w:val="0"/>
          <w:sz w:val="24"/>
          <w:lang w:val="sk-SK"/>
        </w:rPr>
        <w:t xml:space="preserve"> </w:t>
      </w:r>
      <w:r>
        <w:rPr>
          <w:rFonts w:ascii="Arial" w:hAnsi="Arial" w:cs="Arial"/>
          <w:b w:val="0"/>
          <w:sz w:val="24"/>
          <w:lang w:val="sk-SK"/>
        </w:rPr>
        <w:tab/>
      </w:r>
      <w:r>
        <w:rPr>
          <w:rStyle w:val="apple-style-span"/>
          <w:rFonts w:ascii="Arial" w:hAnsi="Arial" w:cs="Arial"/>
          <w:b w:val="0"/>
          <w:sz w:val="24"/>
          <w:lang w:val="sk-SK"/>
        </w:rPr>
        <w:t>SO 005 Sadovnícke úpravy</w:t>
      </w:r>
    </w:p>
    <w:p w14:paraId="6C022A02" w14:textId="77777777" w:rsidR="00694E3D" w:rsidRDefault="00694E3D" w:rsidP="00694E3D">
      <w:pPr>
        <w:tabs>
          <w:tab w:val="clear" w:pos="709"/>
        </w:tabs>
        <w:rPr>
          <w:rFonts w:ascii="Arial" w:hAnsi="Arial" w:cs="Arial"/>
          <w:b w:val="0"/>
          <w:sz w:val="24"/>
          <w:lang w:val="sk-SK"/>
        </w:rPr>
      </w:pPr>
    </w:p>
    <w:p w14:paraId="67BCB600" w14:textId="24EA86E3" w:rsidR="00694E3D" w:rsidRPr="00615BF4" w:rsidRDefault="00694E3D" w:rsidP="00694E3D">
      <w:pPr>
        <w:ind w:left="0" w:firstLine="0"/>
        <w:rPr>
          <w:rFonts w:ascii="Arial" w:hAnsi="Arial" w:cs="Arial"/>
          <w:b w:val="0"/>
          <w:bCs/>
          <w:sz w:val="24"/>
          <w:szCs w:val="32"/>
          <w:highlight w:val="cyan"/>
          <w:lang w:val="sk-SK"/>
        </w:rPr>
      </w:pPr>
      <w:r w:rsidRPr="00615BF4">
        <w:rPr>
          <w:rFonts w:ascii="Arial" w:hAnsi="Arial" w:cs="Arial"/>
          <w:b w:val="0"/>
          <w:sz w:val="24"/>
          <w:highlight w:val="cyan"/>
          <w:lang w:val="sk-SK"/>
        </w:rPr>
        <w:t>Pozn.:</w:t>
      </w:r>
      <w:r w:rsidR="001F30D5" w:rsidRPr="00615BF4">
        <w:rPr>
          <w:rFonts w:ascii="Arial" w:hAnsi="Arial" w:cs="Arial"/>
          <w:b w:val="0"/>
          <w:bCs/>
          <w:sz w:val="24"/>
          <w:szCs w:val="32"/>
          <w:highlight w:val="cyan"/>
          <w:lang w:val="sk-SK"/>
        </w:rPr>
        <w:t xml:space="preserve"> </w:t>
      </w:r>
      <w:r w:rsidRPr="00615BF4">
        <w:rPr>
          <w:rFonts w:ascii="Arial" w:hAnsi="Arial" w:cs="Arial"/>
          <w:b w:val="0"/>
          <w:bCs/>
          <w:sz w:val="24"/>
          <w:szCs w:val="32"/>
          <w:highlight w:val="cyan"/>
          <w:lang w:val="sk-SK"/>
        </w:rPr>
        <w:t>Verejný obstarávateľ pri plnení predmetu zmluvy požaduje, aby v zmysle výkaz výmeru  SO 00</w:t>
      </w:r>
      <w:r w:rsidR="001F30D5" w:rsidRPr="00615BF4">
        <w:rPr>
          <w:rFonts w:ascii="Arial" w:hAnsi="Arial" w:cs="Arial"/>
          <w:b w:val="0"/>
          <w:bCs/>
          <w:sz w:val="24"/>
          <w:szCs w:val="32"/>
          <w:highlight w:val="cyan"/>
          <w:lang w:val="sk-SK"/>
        </w:rPr>
        <w:t>5</w:t>
      </w:r>
      <w:r w:rsidRPr="00615BF4">
        <w:rPr>
          <w:rFonts w:ascii="Arial" w:hAnsi="Arial" w:cs="Arial"/>
          <w:b w:val="0"/>
          <w:bCs/>
          <w:sz w:val="24"/>
          <w:szCs w:val="32"/>
          <w:highlight w:val="cyan"/>
          <w:lang w:val="sk-SK"/>
        </w:rPr>
        <w:t xml:space="preserve"> a projektovej dokumentácie vysadil trávnik v mieste plnenia tak, aby v</w:t>
      </w:r>
      <w:r w:rsidR="001F30D5" w:rsidRPr="00615BF4">
        <w:rPr>
          <w:rFonts w:ascii="Arial" w:hAnsi="Arial" w:cs="Arial"/>
          <w:b w:val="0"/>
          <w:bCs/>
          <w:sz w:val="24"/>
          <w:szCs w:val="32"/>
          <w:highlight w:val="cyan"/>
          <w:lang w:val="sk-SK"/>
        </w:rPr>
        <w:t> </w:t>
      </w:r>
      <w:r w:rsidRPr="00615BF4">
        <w:rPr>
          <w:rFonts w:ascii="Arial" w:hAnsi="Arial" w:cs="Arial"/>
          <w:b w:val="0"/>
          <w:bCs/>
          <w:sz w:val="24"/>
          <w:szCs w:val="32"/>
          <w:highlight w:val="cyan"/>
          <w:lang w:val="sk-SK"/>
        </w:rPr>
        <w:t>termíne</w:t>
      </w:r>
      <w:r w:rsidR="001F30D5" w:rsidRPr="00615BF4">
        <w:rPr>
          <w:rFonts w:ascii="Arial" w:hAnsi="Arial" w:cs="Arial"/>
          <w:b w:val="0"/>
          <w:bCs/>
          <w:sz w:val="24"/>
          <w:szCs w:val="32"/>
          <w:highlight w:val="cyan"/>
          <w:lang w:val="sk-SK"/>
        </w:rPr>
        <w:t xml:space="preserve"> </w:t>
      </w:r>
      <w:r w:rsidRPr="00615BF4">
        <w:rPr>
          <w:rFonts w:ascii="Arial" w:hAnsi="Arial" w:cs="Arial"/>
          <w:b w:val="0"/>
          <w:bCs/>
          <w:sz w:val="24"/>
          <w:szCs w:val="32"/>
          <w:highlight w:val="cyan"/>
          <w:lang w:val="sk-SK"/>
        </w:rPr>
        <w:t>plnenia stihol</w:t>
      </w:r>
      <w:r w:rsidR="001F30D5" w:rsidRPr="00615BF4">
        <w:rPr>
          <w:rFonts w:ascii="Arial" w:hAnsi="Arial" w:cs="Arial"/>
          <w:b w:val="0"/>
          <w:bCs/>
          <w:sz w:val="24"/>
          <w:szCs w:val="32"/>
          <w:highlight w:val="cyan"/>
          <w:lang w:val="sk-SK"/>
        </w:rPr>
        <w:t xml:space="preserve"> </w:t>
      </w:r>
      <w:r w:rsidRPr="00615BF4">
        <w:rPr>
          <w:rFonts w:ascii="Arial" w:hAnsi="Arial" w:cs="Arial"/>
          <w:b w:val="0"/>
          <w:bCs/>
          <w:sz w:val="24"/>
          <w:szCs w:val="32"/>
          <w:highlight w:val="cyan"/>
          <w:lang w:val="sk-SK"/>
        </w:rPr>
        <w:t>novovysadený trávnik prvý krát po výsadbe</w:t>
      </w:r>
      <w:r w:rsidR="001F30D5" w:rsidRPr="00615BF4">
        <w:rPr>
          <w:rFonts w:ascii="Arial" w:hAnsi="Arial" w:cs="Arial"/>
          <w:b w:val="0"/>
          <w:bCs/>
          <w:sz w:val="24"/>
          <w:szCs w:val="32"/>
          <w:highlight w:val="cyan"/>
          <w:lang w:val="sk-SK"/>
        </w:rPr>
        <w:t xml:space="preserve"> </w:t>
      </w:r>
      <w:r w:rsidRPr="00615BF4">
        <w:rPr>
          <w:rFonts w:ascii="Arial" w:hAnsi="Arial" w:cs="Arial"/>
          <w:b w:val="0"/>
          <w:bCs/>
          <w:sz w:val="24"/>
          <w:szCs w:val="32"/>
          <w:highlight w:val="cyan"/>
          <w:lang w:val="sk-SK"/>
        </w:rPr>
        <w:t>aj pokosiť.</w:t>
      </w:r>
      <w:r w:rsidR="001F30D5" w:rsidRPr="00615BF4">
        <w:rPr>
          <w:rFonts w:ascii="Arial" w:hAnsi="Arial" w:cs="Arial"/>
          <w:b w:val="0"/>
          <w:bCs/>
          <w:sz w:val="24"/>
          <w:szCs w:val="32"/>
          <w:highlight w:val="cyan"/>
          <w:lang w:val="sk-SK"/>
        </w:rPr>
        <w:t xml:space="preserve"> </w:t>
      </w:r>
      <w:r w:rsidRPr="00615BF4">
        <w:rPr>
          <w:rFonts w:ascii="Arial" w:hAnsi="Arial" w:cs="Arial"/>
          <w:b w:val="0"/>
          <w:bCs/>
          <w:sz w:val="24"/>
          <w:szCs w:val="32"/>
          <w:highlight w:val="cyan"/>
          <w:lang w:val="sk-SK"/>
        </w:rPr>
        <w:t xml:space="preserve">To znamená, že verejný obstarávateľ požaduje vysadenie trávnika aj s pokosením. </w:t>
      </w:r>
    </w:p>
    <w:p w14:paraId="136F80E0" w14:textId="37AFDD94" w:rsidR="00B85B99" w:rsidRPr="00615BF4" w:rsidRDefault="00B85B99" w:rsidP="00694E3D">
      <w:pPr>
        <w:ind w:left="0" w:firstLine="0"/>
        <w:rPr>
          <w:rFonts w:ascii="Arial" w:hAnsi="Arial" w:cs="Arial"/>
          <w:b w:val="0"/>
          <w:bCs/>
          <w:sz w:val="24"/>
          <w:szCs w:val="32"/>
          <w:highlight w:val="cyan"/>
          <w:lang w:val="sk-SK"/>
        </w:rPr>
      </w:pPr>
    </w:p>
    <w:p w14:paraId="1A958DF6" w14:textId="77777777" w:rsidR="00B85B99" w:rsidRPr="00615BF4" w:rsidRDefault="00B85B99" w:rsidP="00B85B99">
      <w:pPr>
        <w:tabs>
          <w:tab w:val="clear" w:pos="709"/>
          <w:tab w:val="left" w:pos="1134"/>
        </w:tabs>
        <w:ind w:left="0" w:firstLine="0"/>
        <w:rPr>
          <w:rFonts w:ascii="Arial" w:hAnsi="Arial" w:cs="Arial"/>
          <w:b w:val="0"/>
          <w:sz w:val="24"/>
          <w:highlight w:val="cyan"/>
          <w:lang w:val="sk-SK"/>
        </w:rPr>
      </w:pPr>
      <w:proofErr w:type="spellStart"/>
      <w:r w:rsidRPr="00615BF4">
        <w:rPr>
          <w:rFonts w:ascii="Arial" w:hAnsi="Arial" w:cs="Arial"/>
          <w:bCs/>
          <w:sz w:val="24"/>
          <w:highlight w:val="cyan"/>
          <w:u w:val="single"/>
          <w:lang w:val="sk-SK"/>
        </w:rPr>
        <w:t>Arboristické</w:t>
      </w:r>
      <w:proofErr w:type="spellEnd"/>
      <w:r w:rsidRPr="00615BF4">
        <w:rPr>
          <w:rFonts w:ascii="Arial" w:hAnsi="Arial" w:cs="Arial"/>
          <w:bCs/>
          <w:sz w:val="24"/>
          <w:highlight w:val="cyan"/>
          <w:u w:val="single"/>
          <w:lang w:val="sk-SK"/>
        </w:rPr>
        <w:t xml:space="preserve"> zásahy a opatrenia</w:t>
      </w:r>
      <w:r w:rsidRPr="00615BF4">
        <w:rPr>
          <w:rFonts w:ascii="Arial" w:hAnsi="Arial" w:cs="Arial"/>
          <w:b w:val="0"/>
          <w:sz w:val="24"/>
          <w:highlight w:val="cyan"/>
          <w:lang w:val="sk-SK"/>
        </w:rPr>
        <w:t xml:space="preserve"> musia byť vykonávané </w:t>
      </w:r>
      <w:r w:rsidRPr="00615BF4">
        <w:rPr>
          <w:rFonts w:ascii="Arial" w:hAnsi="Arial" w:cs="Arial"/>
          <w:sz w:val="24"/>
          <w:highlight w:val="cyan"/>
          <w:lang w:val="sk-SK"/>
        </w:rPr>
        <w:t>odborne spôsobilou osobou</w:t>
      </w:r>
      <w:r w:rsidRPr="00615BF4">
        <w:rPr>
          <w:rFonts w:ascii="Arial" w:hAnsi="Arial" w:cs="Arial"/>
          <w:b w:val="0"/>
          <w:sz w:val="24"/>
          <w:highlight w:val="cyan"/>
          <w:lang w:val="sk-SK"/>
        </w:rPr>
        <w:t xml:space="preserve"> – </w:t>
      </w:r>
      <w:r w:rsidRPr="00615BF4">
        <w:rPr>
          <w:rFonts w:ascii="Arial" w:hAnsi="Arial" w:cs="Arial"/>
          <w:sz w:val="24"/>
          <w:highlight w:val="cyan"/>
          <w:lang w:val="sk-SK"/>
        </w:rPr>
        <w:t>arboristom</w:t>
      </w:r>
      <w:r w:rsidRPr="00615BF4">
        <w:rPr>
          <w:rFonts w:ascii="Arial" w:hAnsi="Arial" w:cs="Arial"/>
          <w:b w:val="0"/>
          <w:sz w:val="24"/>
          <w:highlight w:val="cyan"/>
          <w:lang w:val="sk-SK"/>
        </w:rPr>
        <w:t xml:space="preserve">, čo preukáže predložením overenej kópie </w:t>
      </w:r>
      <w:r w:rsidRPr="00615BF4">
        <w:rPr>
          <w:rFonts w:ascii="Arial" w:hAnsi="Arial" w:cs="Arial"/>
          <w:sz w:val="24"/>
          <w:highlight w:val="cyan"/>
          <w:lang w:val="sk-SK"/>
        </w:rPr>
        <w:t>dokladu o odbornom vzdelaní</w:t>
      </w:r>
      <w:r w:rsidRPr="00615BF4">
        <w:rPr>
          <w:rFonts w:ascii="Arial" w:hAnsi="Arial" w:cs="Arial"/>
          <w:b w:val="0"/>
          <w:sz w:val="24"/>
          <w:highlight w:val="cyan"/>
          <w:lang w:val="sk-SK"/>
        </w:rPr>
        <w:t xml:space="preserve"> arboristu, predloženej overenej kópie minimálne </w:t>
      </w:r>
      <w:r w:rsidRPr="00615BF4">
        <w:rPr>
          <w:rFonts w:ascii="Arial" w:hAnsi="Arial" w:cs="Arial"/>
          <w:sz w:val="24"/>
          <w:highlight w:val="cyan"/>
          <w:lang w:val="sk-SK"/>
        </w:rPr>
        <w:t xml:space="preserve">certifikátu ETW/EAC, </w:t>
      </w:r>
      <w:r w:rsidRPr="00615BF4">
        <w:rPr>
          <w:rFonts w:ascii="Arial" w:hAnsi="Arial" w:cs="Arial"/>
          <w:b w:val="0"/>
          <w:sz w:val="24"/>
          <w:highlight w:val="cyan"/>
          <w:lang w:val="sk-SK"/>
        </w:rPr>
        <w:t xml:space="preserve">alebo iného obdobného certifikátu/dokladu (ktorý je potvrdením, že arborista je certifikovaný/akreditovaný).  </w:t>
      </w:r>
    </w:p>
    <w:p w14:paraId="7673C6D8" w14:textId="128DD311" w:rsidR="00B85B99" w:rsidRPr="00615BF4" w:rsidRDefault="00B85B99" w:rsidP="00B85B99">
      <w:pPr>
        <w:tabs>
          <w:tab w:val="clear" w:pos="709"/>
          <w:tab w:val="left" w:pos="426"/>
          <w:tab w:val="left" w:pos="1134"/>
        </w:tabs>
        <w:ind w:left="0" w:firstLine="0"/>
        <w:rPr>
          <w:rFonts w:ascii="Arial" w:hAnsi="Arial" w:cs="Arial"/>
          <w:b w:val="0"/>
          <w:sz w:val="24"/>
          <w:highlight w:val="cyan"/>
          <w:lang w:val="sk-SK"/>
        </w:rPr>
      </w:pPr>
      <w:r w:rsidRPr="00615BF4">
        <w:rPr>
          <w:rFonts w:ascii="Arial" w:hAnsi="Arial" w:cs="Arial"/>
          <w:b w:val="0"/>
          <w:sz w:val="24"/>
          <w:highlight w:val="cyan"/>
          <w:lang w:val="sk-SK"/>
        </w:rPr>
        <w:t xml:space="preserve">Verejným obstarávateľom </w:t>
      </w:r>
      <w:r w:rsidRPr="00615BF4">
        <w:rPr>
          <w:rFonts w:ascii="Arial" w:hAnsi="Arial" w:cs="Arial"/>
          <w:sz w:val="24"/>
          <w:highlight w:val="cyan"/>
          <w:lang w:val="sk-SK"/>
        </w:rPr>
        <w:t>požadovaná súvislá prax</w:t>
      </w:r>
      <w:r w:rsidRPr="00615BF4">
        <w:rPr>
          <w:rFonts w:ascii="Arial" w:hAnsi="Arial" w:cs="Arial"/>
          <w:b w:val="0"/>
          <w:sz w:val="24"/>
          <w:highlight w:val="cyan"/>
          <w:lang w:val="sk-SK"/>
        </w:rPr>
        <w:t xml:space="preserve"> arboristu pre vykonanie tejto časti predmetu zákazky je </w:t>
      </w:r>
      <w:r w:rsidRPr="00615BF4">
        <w:rPr>
          <w:rFonts w:ascii="Arial" w:hAnsi="Arial" w:cs="Arial"/>
          <w:bCs/>
          <w:sz w:val="24"/>
          <w:highlight w:val="cyan"/>
          <w:lang w:val="sk-SK"/>
        </w:rPr>
        <w:t>min. 5</w:t>
      </w:r>
      <w:r w:rsidRPr="00615BF4">
        <w:rPr>
          <w:rFonts w:ascii="Arial" w:hAnsi="Arial" w:cs="Arial"/>
          <w:sz w:val="24"/>
          <w:highlight w:val="cyan"/>
          <w:lang w:val="sk-SK"/>
        </w:rPr>
        <w:t xml:space="preserve"> rokov</w:t>
      </w:r>
      <w:r w:rsidRPr="00615BF4">
        <w:rPr>
          <w:rFonts w:ascii="Arial" w:hAnsi="Arial" w:cs="Arial"/>
          <w:b w:val="0"/>
          <w:sz w:val="24"/>
          <w:highlight w:val="cyan"/>
          <w:lang w:val="sk-SK"/>
        </w:rPr>
        <w:t xml:space="preserve"> v oblasti praktickej </w:t>
      </w:r>
      <w:proofErr w:type="spellStart"/>
      <w:r w:rsidRPr="00615BF4">
        <w:rPr>
          <w:rFonts w:ascii="Arial" w:hAnsi="Arial" w:cs="Arial"/>
          <w:b w:val="0"/>
          <w:sz w:val="24"/>
          <w:highlight w:val="cyan"/>
          <w:lang w:val="sk-SK"/>
        </w:rPr>
        <w:t>arboristiky</w:t>
      </w:r>
      <w:proofErr w:type="spellEnd"/>
      <w:r w:rsidRPr="00615BF4">
        <w:rPr>
          <w:rFonts w:ascii="Arial" w:hAnsi="Arial" w:cs="Arial"/>
          <w:b w:val="0"/>
          <w:sz w:val="24"/>
          <w:highlight w:val="cyan"/>
          <w:lang w:val="sk-SK"/>
        </w:rPr>
        <w:t xml:space="preserve">, v odbore rovnakom alebo podobnom ako je predmet tejto časti obstarávania. Uvedené doloží odborne spôsobilá osoba </w:t>
      </w:r>
      <w:r w:rsidRPr="00615BF4">
        <w:rPr>
          <w:rFonts w:ascii="Arial" w:hAnsi="Arial" w:cs="Arial"/>
          <w:sz w:val="24"/>
          <w:highlight w:val="cyan"/>
          <w:lang w:val="sk-SK"/>
        </w:rPr>
        <w:t>profesijným životopisom</w:t>
      </w:r>
      <w:r w:rsidRPr="00615BF4">
        <w:rPr>
          <w:rFonts w:ascii="Arial" w:hAnsi="Arial" w:cs="Arial"/>
          <w:b w:val="0"/>
          <w:sz w:val="24"/>
          <w:highlight w:val="cyan"/>
          <w:lang w:val="sk-SK"/>
        </w:rPr>
        <w:t>.</w:t>
      </w:r>
    </w:p>
    <w:p w14:paraId="65E6FD5A" w14:textId="69925F27" w:rsidR="001F30D5" w:rsidRPr="00615BF4" w:rsidRDefault="001F30D5" w:rsidP="00B85B99">
      <w:pPr>
        <w:tabs>
          <w:tab w:val="clear" w:pos="709"/>
          <w:tab w:val="left" w:pos="426"/>
          <w:tab w:val="left" w:pos="1134"/>
        </w:tabs>
        <w:ind w:left="0" w:firstLine="0"/>
        <w:rPr>
          <w:rFonts w:ascii="Arial" w:hAnsi="Arial" w:cs="Arial"/>
          <w:b w:val="0"/>
          <w:sz w:val="24"/>
          <w:highlight w:val="cyan"/>
          <w:lang w:val="sk-SK"/>
        </w:rPr>
      </w:pPr>
    </w:p>
    <w:p w14:paraId="0F642045" w14:textId="77777777" w:rsidR="001F30D5" w:rsidRPr="00615BF4" w:rsidRDefault="001F30D5" w:rsidP="001F30D5">
      <w:pPr>
        <w:autoSpaceDE w:val="0"/>
        <w:autoSpaceDN w:val="0"/>
        <w:adjustRightInd w:val="0"/>
        <w:spacing w:after="35"/>
        <w:ind w:left="0" w:firstLine="0"/>
        <w:rPr>
          <w:rFonts w:ascii="Arial" w:hAnsi="Arial" w:cs="Arial"/>
          <w:b w:val="0"/>
          <w:sz w:val="24"/>
          <w:highlight w:val="cyan"/>
          <w:lang w:val="sk-SK"/>
        </w:rPr>
      </w:pPr>
      <w:r w:rsidRPr="00615BF4">
        <w:rPr>
          <w:rFonts w:ascii="Arial" w:hAnsi="Arial" w:cs="Arial"/>
          <w:b w:val="0"/>
          <w:sz w:val="24"/>
          <w:highlight w:val="cyan"/>
          <w:lang w:val="sk-SK"/>
        </w:rPr>
        <w:t xml:space="preserve">Orezanie stromov bude vykonané najmä v súlade s ustanoveniami </w:t>
      </w:r>
      <w:r w:rsidRPr="00615BF4">
        <w:rPr>
          <w:rFonts w:ascii="Arial" w:hAnsi="Arial" w:cs="Arial"/>
          <w:b w:val="0"/>
          <w:bCs/>
          <w:color w:val="000000"/>
          <w:sz w:val="24"/>
          <w:highlight w:val="cyan"/>
          <w:lang w:val="sk-SK"/>
        </w:rPr>
        <w:t xml:space="preserve">zákona č. 543/2002 Z. z. </w:t>
      </w:r>
      <w:r w:rsidRPr="00615BF4">
        <w:rPr>
          <w:rFonts w:ascii="Arial" w:hAnsi="Arial" w:cs="Arial"/>
          <w:b w:val="0"/>
          <w:color w:val="000000"/>
          <w:sz w:val="24"/>
          <w:highlight w:val="cyan"/>
          <w:lang w:val="sk-SK"/>
        </w:rPr>
        <w:t xml:space="preserve">o ochrane prírody a krajiny v znení neskorších predpisov a </w:t>
      </w:r>
      <w:r w:rsidRPr="00615BF4">
        <w:rPr>
          <w:rFonts w:ascii="Arial" w:hAnsi="Arial" w:cs="Arial"/>
          <w:b w:val="0"/>
          <w:bCs/>
          <w:color w:val="000000"/>
          <w:sz w:val="24"/>
          <w:highlight w:val="cyan"/>
          <w:lang w:val="sk-SK"/>
        </w:rPr>
        <w:t xml:space="preserve">vyhláškou MŽP č.24/2003, </w:t>
      </w:r>
      <w:r w:rsidRPr="00615BF4">
        <w:rPr>
          <w:rFonts w:ascii="Arial" w:hAnsi="Arial" w:cs="Arial"/>
          <w:b w:val="0"/>
          <w:color w:val="000000"/>
          <w:sz w:val="24"/>
          <w:highlight w:val="cyan"/>
          <w:lang w:val="sk-SK"/>
        </w:rPr>
        <w:t xml:space="preserve">ktorou sa vykonáva zákon č. 543/2002 </w:t>
      </w:r>
      <w:proofErr w:type="spellStart"/>
      <w:r w:rsidRPr="00615BF4">
        <w:rPr>
          <w:rFonts w:ascii="Arial" w:hAnsi="Arial" w:cs="Arial"/>
          <w:b w:val="0"/>
          <w:color w:val="000000"/>
          <w:sz w:val="24"/>
          <w:highlight w:val="cyan"/>
          <w:lang w:val="sk-SK"/>
        </w:rPr>
        <w:t>Z.z</w:t>
      </w:r>
      <w:proofErr w:type="spellEnd"/>
      <w:r w:rsidRPr="00615BF4">
        <w:rPr>
          <w:rFonts w:ascii="Arial" w:hAnsi="Arial" w:cs="Arial"/>
          <w:b w:val="0"/>
          <w:color w:val="000000"/>
          <w:sz w:val="24"/>
          <w:highlight w:val="cyan"/>
          <w:lang w:val="sk-SK"/>
        </w:rPr>
        <w:t>. v znení neskorších predpisov</w:t>
      </w:r>
      <w:r w:rsidRPr="00615BF4">
        <w:rPr>
          <w:rFonts w:ascii="Arial" w:hAnsi="Arial" w:cs="Arial"/>
          <w:b w:val="0"/>
          <w:sz w:val="24"/>
          <w:highlight w:val="cyan"/>
          <w:lang w:val="sk-SK"/>
        </w:rPr>
        <w:t xml:space="preserve">, technickou normou STN 83 </w:t>
      </w:r>
      <w:r w:rsidRPr="00615BF4">
        <w:rPr>
          <w:rFonts w:ascii="Arial" w:hAnsi="Arial" w:cs="Arial"/>
          <w:b w:val="0"/>
          <w:sz w:val="24"/>
          <w:highlight w:val="cyan"/>
          <w:lang w:val="sk-SK"/>
        </w:rPr>
        <w:lastRenderedPageBreak/>
        <w:t>7010 Ošetrovanie, udržovanie a ochrana stromovej vegetácie a arboristického štandardu - orez stromov.</w:t>
      </w:r>
    </w:p>
    <w:p w14:paraId="0F36C332" w14:textId="77777777" w:rsidR="001F30D5" w:rsidRDefault="001F30D5" w:rsidP="001F30D5">
      <w:pPr>
        <w:ind w:left="0" w:firstLine="0"/>
        <w:rPr>
          <w:rFonts w:ascii="Arial" w:hAnsi="Arial" w:cs="Arial"/>
          <w:b w:val="0"/>
          <w:bCs/>
          <w:sz w:val="24"/>
          <w:lang w:val="sk-SK"/>
        </w:rPr>
      </w:pPr>
      <w:r w:rsidRPr="00615BF4">
        <w:rPr>
          <w:rFonts w:ascii="Arial" w:hAnsi="Arial" w:cs="Arial"/>
          <w:b w:val="0"/>
          <w:sz w:val="24"/>
          <w:highlight w:val="cyan"/>
          <w:lang w:val="sk-SK"/>
        </w:rPr>
        <w:t>Orez musí byť vykonaný s ohľadom na druhovú ochranu živočíchov, najmä hniezdiacich vtákov.</w:t>
      </w:r>
    </w:p>
    <w:p w14:paraId="2F5945DE" w14:textId="77777777" w:rsidR="001F30D5" w:rsidRDefault="001F30D5" w:rsidP="00B85B99">
      <w:pPr>
        <w:tabs>
          <w:tab w:val="clear" w:pos="709"/>
          <w:tab w:val="left" w:pos="426"/>
          <w:tab w:val="left" w:pos="1134"/>
        </w:tabs>
        <w:ind w:left="0" w:firstLine="0"/>
        <w:rPr>
          <w:rFonts w:ascii="Arial" w:hAnsi="Arial" w:cs="Arial"/>
          <w:b w:val="0"/>
          <w:sz w:val="24"/>
          <w:lang w:val="sk-SK"/>
        </w:rPr>
      </w:pPr>
    </w:p>
    <w:p w14:paraId="09E35B3A" w14:textId="77777777" w:rsidR="008934ED" w:rsidRPr="008F6A85" w:rsidRDefault="008934ED" w:rsidP="008934ED">
      <w:pPr>
        <w:tabs>
          <w:tab w:val="clear" w:pos="709"/>
        </w:tabs>
        <w:ind w:left="0" w:firstLine="0"/>
        <w:rPr>
          <w:rFonts w:ascii="Arial" w:hAnsi="Arial" w:cs="Arial"/>
          <w:i/>
          <w:sz w:val="24"/>
          <w:highlight w:val="yellow"/>
          <w:u w:val="single"/>
          <w:lang w:val="sk-SK"/>
        </w:rPr>
      </w:pPr>
      <w:r w:rsidRPr="008F6A85">
        <w:rPr>
          <w:rFonts w:ascii="Arial" w:hAnsi="Arial" w:cs="Arial"/>
          <w:sz w:val="24"/>
          <w:highlight w:val="yellow"/>
          <w:u w:val="single"/>
          <w:lang w:val="sk-SK"/>
        </w:rPr>
        <w:t>Upozorňujeme</w:t>
      </w:r>
      <w:r>
        <w:rPr>
          <w:rFonts w:ascii="Arial" w:hAnsi="Arial" w:cs="Arial"/>
          <w:sz w:val="24"/>
          <w:highlight w:val="yellow"/>
          <w:u w:val="single"/>
          <w:lang w:val="sk-SK"/>
        </w:rPr>
        <w:t xml:space="preserve"> uchádzačov, </w:t>
      </w:r>
      <w:r w:rsidRPr="008F6A85">
        <w:rPr>
          <w:rFonts w:ascii="Arial" w:hAnsi="Arial" w:cs="Arial"/>
          <w:sz w:val="24"/>
          <w:highlight w:val="yellow"/>
          <w:u w:val="single"/>
          <w:lang w:val="sk-SK"/>
        </w:rPr>
        <w:t xml:space="preserve">že </w:t>
      </w:r>
      <w:r>
        <w:rPr>
          <w:rFonts w:ascii="Arial" w:hAnsi="Arial" w:cs="Arial"/>
          <w:sz w:val="24"/>
          <w:highlight w:val="yellow"/>
          <w:u w:val="single"/>
          <w:lang w:val="sk-SK"/>
        </w:rPr>
        <w:t>výrub, ktorý je uvádzaný</w:t>
      </w:r>
      <w:r w:rsidRPr="008F6A85">
        <w:rPr>
          <w:rFonts w:ascii="Arial" w:hAnsi="Arial" w:cs="Arial"/>
          <w:sz w:val="24"/>
          <w:highlight w:val="yellow"/>
          <w:u w:val="single"/>
          <w:lang w:val="sk-SK"/>
        </w:rPr>
        <w:t xml:space="preserve"> v projektovej dokumentácii </w:t>
      </w:r>
      <w:r>
        <w:rPr>
          <w:rFonts w:ascii="Arial" w:hAnsi="Arial" w:cs="Arial"/>
          <w:sz w:val="24"/>
          <w:highlight w:val="yellow"/>
          <w:u w:val="single"/>
          <w:lang w:val="sk-SK"/>
        </w:rPr>
        <w:t xml:space="preserve">k tejto časti </w:t>
      </w:r>
      <w:r w:rsidRPr="008F6A85">
        <w:rPr>
          <w:rFonts w:ascii="Arial" w:hAnsi="Arial" w:cs="Arial"/>
          <w:sz w:val="24"/>
          <w:highlight w:val="yellow"/>
          <w:u w:val="single"/>
          <w:lang w:val="sk-SK"/>
        </w:rPr>
        <w:t>sa v tomto verejnom obstarávaní nebude realizovať</w:t>
      </w:r>
      <w:r>
        <w:rPr>
          <w:rFonts w:ascii="Arial" w:hAnsi="Arial" w:cs="Arial"/>
          <w:sz w:val="24"/>
          <w:highlight w:val="yellow"/>
          <w:u w:val="single"/>
          <w:lang w:val="sk-SK"/>
        </w:rPr>
        <w:t>, verejný obstarávateľ si ho zabezpečí sám vo vlastnej réžii.</w:t>
      </w:r>
    </w:p>
    <w:p w14:paraId="70D44630" w14:textId="77777777" w:rsidR="00B85B99" w:rsidRDefault="00B85B99" w:rsidP="00694E3D">
      <w:pPr>
        <w:ind w:left="0" w:firstLine="0"/>
        <w:rPr>
          <w:rFonts w:ascii="Arial" w:hAnsi="Arial" w:cs="Arial"/>
          <w:b w:val="0"/>
          <w:sz w:val="24"/>
          <w:lang w:val="sk-SK"/>
        </w:rPr>
      </w:pPr>
    </w:p>
    <w:p w14:paraId="67ECD563" w14:textId="77777777" w:rsidR="00694E3D" w:rsidRDefault="00694E3D" w:rsidP="00694E3D">
      <w:pPr>
        <w:tabs>
          <w:tab w:val="clear" w:pos="709"/>
        </w:tabs>
        <w:autoSpaceDE w:val="0"/>
        <w:autoSpaceDN w:val="0"/>
        <w:jc w:val="left"/>
        <w:rPr>
          <w:rFonts w:ascii="Arial" w:hAnsi="Arial" w:cs="Arial"/>
          <w:b w:val="0"/>
          <w:sz w:val="24"/>
          <w:szCs w:val="20"/>
          <w:lang w:val="sk-SK"/>
        </w:rPr>
      </w:pPr>
    </w:p>
    <w:p w14:paraId="03C318AD" w14:textId="77777777" w:rsidR="00694E3D" w:rsidRPr="005B3B7A" w:rsidRDefault="00694E3D" w:rsidP="00694E3D">
      <w:pPr>
        <w:tabs>
          <w:tab w:val="clear" w:pos="709"/>
        </w:tabs>
        <w:autoSpaceDE w:val="0"/>
        <w:autoSpaceDN w:val="0"/>
        <w:ind w:left="0" w:firstLine="0"/>
        <w:jc w:val="left"/>
        <w:rPr>
          <w:rFonts w:ascii="Arial" w:hAnsi="Arial" w:cs="Arial"/>
        </w:rPr>
      </w:pPr>
      <w:r w:rsidRPr="005B3B7A">
        <w:rPr>
          <w:rFonts w:ascii="Arial" w:hAnsi="Arial" w:cs="Arial"/>
          <w:b w:val="0"/>
          <w:sz w:val="24"/>
          <w:lang w:val="sk-SK"/>
        </w:rPr>
        <w:t xml:space="preserve">Ďalšie podrobnosti sú uvedené v projektovej dokumentácii. </w:t>
      </w:r>
    </w:p>
    <w:p w14:paraId="6E9652ED" w14:textId="77777777" w:rsidR="00694E3D" w:rsidRPr="005B3B7A" w:rsidRDefault="00694E3D" w:rsidP="00694E3D">
      <w:pPr>
        <w:tabs>
          <w:tab w:val="clear" w:pos="709"/>
        </w:tabs>
        <w:autoSpaceDE w:val="0"/>
        <w:ind w:left="0" w:firstLine="0"/>
        <w:jc w:val="left"/>
        <w:rPr>
          <w:rFonts w:ascii="Arial" w:hAnsi="Arial" w:cs="Arial"/>
          <w:b w:val="0"/>
          <w:color w:val="000000"/>
          <w:sz w:val="24"/>
          <w:lang w:val="sk-SK"/>
        </w:rPr>
      </w:pPr>
      <w:r w:rsidRPr="005B3B7A">
        <w:rPr>
          <w:rFonts w:ascii="Arial" w:hAnsi="Arial" w:cs="Arial"/>
          <w:b w:val="0"/>
          <w:color w:val="000000"/>
          <w:sz w:val="24"/>
          <w:lang w:val="sk-SK"/>
        </w:rPr>
        <w:t xml:space="preserve">Bližší opis predmetu zákazky je uvedený aj v časti B.1 a B.3 súťažných podkladov. </w:t>
      </w:r>
    </w:p>
    <w:p w14:paraId="17F84323" w14:textId="77777777" w:rsidR="00694E3D" w:rsidRPr="00153E74" w:rsidRDefault="00694E3D" w:rsidP="00694E3D">
      <w:pPr>
        <w:rPr>
          <w:rFonts w:ascii="Arial" w:hAnsi="Arial" w:cs="Arial"/>
          <w:b w:val="0"/>
          <w:bCs/>
          <w:noProof/>
          <w:sz w:val="24"/>
          <w:lang w:val="sk-SK"/>
        </w:rPr>
      </w:pPr>
    </w:p>
    <w:p w14:paraId="2A346511" w14:textId="77777777" w:rsidR="00694E3D" w:rsidRPr="00DF5657" w:rsidRDefault="00694E3D" w:rsidP="00694E3D">
      <w:pPr>
        <w:tabs>
          <w:tab w:val="clear" w:pos="709"/>
        </w:tabs>
        <w:ind w:left="0" w:firstLine="0"/>
        <w:rPr>
          <w:rFonts w:ascii="Arial" w:hAnsi="Arial"/>
          <w:bCs/>
          <w:color w:val="000000"/>
          <w:sz w:val="24"/>
          <w:szCs w:val="28"/>
          <w:u w:val="single"/>
          <w:lang w:val="sk-SK"/>
        </w:rPr>
      </w:pPr>
      <w:r w:rsidRPr="00DF5657">
        <w:rPr>
          <w:rFonts w:ascii="Arial" w:hAnsi="Arial"/>
          <w:bCs/>
          <w:color w:val="000000"/>
          <w:sz w:val="24"/>
          <w:szCs w:val="28"/>
          <w:u w:val="single"/>
          <w:lang w:val="sk-SK"/>
        </w:rPr>
        <w:t>Pozn.: Stavebný dozor si zabezpečí verejný obstarávateľ sám, na vlastné náklady.</w:t>
      </w:r>
    </w:p>
    <w:p w14:paraId="3715FE5D" w14:textId="77777777" w:rsidR="00694E3D" w:rsidRDefault="00694E3D" w:rsidP="00694E3D">
      <w:pPr>
        <w:tabs>
          <w:tab w:val="clear" w:pos="709"/>
        </w:tabs>
        <w:ind w:left="0" w:firstLine="0"/>
        <w:rPr>
          <w:rFonts w:ascii="Arial" w:hAnsi="Arial"/>
          <w:b w:val="0"/>
          <w:sz w:val="24"/>
          <w:highlight w:val="yellow"/>
          <w:lang w:val="sk-SK"/>
        </w:rPr>
      </w:pPr>
    </w:p>
    <w:p w14:paraId="68D75F7D" w14:textId="77777777" w:rsidR="00694E3D" w:rsidRDefault="00694E3D" w:rsidP="00694E3D">
      <w:pPr>
        <w:tabs>
          <w:tab w:val="clear" w:pos="709"/>
        </w:tabs>
        <w:ind w:left="900" w:hanging="900"/>
        <w:rPr>
          <w:rFonts w:ascii="Arial" w:hAnsi="Arial" w:cs="Arial"/>
          <w:b w:val="0"/>
          <w:sz w:val="24"/>
          <w:szCs w:val="20"/>
          <w:highlight w:val="yellow"/>
          <w:lang w:val="sk-SK"/>
        </w:rPr>
      </w:pPr>
    </w:p>
    <w:p w14:paraId="3305175C" w14:textId="55B3ABEC" w:rsidR="00694E3D" w:rsidRPr="007E1B6E" w:rsidRDefault="00694E3D" w:rsidP="00694E3D">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14:paraId="655DFEB5" w14:textId="266862F3" w:rsidR="00694E3D" w:rsidRPr="0059280F" w:rsidRDefault="00694E3D" w:rsidP="00694E3D">
      <w:pPr>
        <w:tabs>
          <w:tab w:val="clear" w:pos="709"/>
        </w:tabs>
        <w:autoSpaceDE w:val="0"/>
        <w:autoSpaceDN w:val="0"/>
        <w:adjustRightInd w:val="0"/>
        <w:ind w:left="851" w:hanging="851"/>
        <w:jc w:val="center"/>
        <w:rPr>
          <w:rFonts w:ascii="Arial" w:hAnsi="Arial"/>
          <w:b w:val="0"/>
          <w:sz w:val="22"/>
          <w:szCs w:val="28"/>
          <w:lang w:val="sk-SK"/>
        </w:rPr>
      </w:pPr>
      <w:r w:rsidRPr="0033661A">
        <w:rPr>
          <w:rFonts w:ascii="Arial" w:hAnsi="Arial"/>
          <w:sz w:val="28"/>
          <w:szCs w:val="28"/>
          <w:highlight w:val="cyan"/>
          <w:lang w:val="sk-SK"/>
        </w:rPr>
        <w:t xml:space="preserve">Predpokladaná hodnota zákazky bez DPH: </w:t>
      </w:r>
      <w:r w:rsidR="00023784">
        <w:rPr>
          <w:rFonts w:ascii="Arial" w:hAnsi="Arial" w:cs="Arial"/>
          <w:bCs/>
          <w:sz w:val="28"/>
          <w:szCs w:val="28"/>
          <w:highlight w:val="cyan"/>
          <w:lang w:val="sk-SK"/>
        </w:rPr>
        <w:t>165</w:t>
      </w:r>
      <w:r w:rsidRPr="0033661A">
        <w:rPr>
          <w:rFonts w:ascii="Arial" w:hAnsi="Arial" w:cs="Arial"/>
          <w:bCs/>
          <w:sz w:val="28"/>
          <w:szCs w:val="28"/>
          <w:highlight w:val="cyan"/>
          <w:lang w:val="sk-SK"/>
        </w:rPr>
        <w:t>.</w:t>
      </w:r>
      <w:r w:rsidR="00023784">
        <w:rPr>
          <w:rFonts w:ascii="Arial" w:hAnsi="Arial" w:cs="Arial"/>
          <w:bCs/>
          <w:sz w:val="28"/>
          <w:szCs w:val="28"/>
          <w:highlight w:val="cyan"/>
          <w:lang w:val="sk-SK"/>
        </w:rPr>
        <w:t>702</w:t>
      </w:r>
      <w:r w:rsidRPr="0033661A">
        <w:rPr>
          <w:rFonts w:ascii="Arial" w:hAnsi="Arial" w:cs="Arial"/>
          <w:bCs/>
          <w:sz w:val="28"/>
          <w:szCs w:val="28"/>
          <w:highlight w:val="cyan"/>
          <w:lang w:val="sk-SK"/>
        </w:rPr>
        <w:t>,</w:t>
      </w:r>
      <w:r w:rsidR="00023784">
        <w:rPr>
          <w:rFonts w:ascii="Arial" w:hAnsi="Arial" w:cs="Arial"/>
          <w:bCs/>
          <w:sz w:val="28"/>
          <w:szCs w:val="28"/>
          <w:highlight w:val="cyan"/>
          <w:lang w:val="sk-SK"/>
        </w:rPr>
        <w:t>56</w:t>
      </w:r>
      <w:r w:rsidRPr="0033661A">
        <w:rPr>
          <w:rFonts w:ascii="Arial" w:hAnsi="Arial"/>
          <w:sz w:val="28"/>
          <w:szCs w:val="28"/>
          <w:highlight w:val="cyan"/>
          <w:lang w:val="sk-SK"/>
        </w:rPr>
        <w:t xml:space="preserve"> €</w:t>
      </w:r>
    </w:p>
    <w:p w14:paraId="6201613C" w14:textId="77777777" w:rsidR="00694E3D" w:rsidRPr="002E5C52" w:rsidRDefault="00694E3D" w:rsidP="00694E3D">
      <w:pPr>
        <w:tabs>
          <w:tab w:val="clear" w:pos="709"/>
        </w:tabs>
        <w:autoSpaceDE w:val="0"/>
        <w:autoSpaceDN w:val="0"/>
        <w:adjustRightInd w:val="0"/>
        <w:ind w:left="851" w:hanging="851"/>
        <w:jc w:val="left"/>
        <w:rPr>
          <w:rFonts w:ascii="Arial" w:hAnsi="Arial"/>
          <w:b w:val="0"/>
          <w:lang w:val="sk-SK"/>
        </w:rPr>
      </w:pPr>
    </w:p>
    <w:p w14:paraId="69FC21D2" w14:textId="77777777" w:rsidR="00694E3D" w:rsidRPr="00047B9A" w:rsidRDefault="00694E3D" w:rsidP="00694E3D">
      <w:pPr>
        <w:tabs>
          <w:tab w:val="clear" w:pos="709"/>
        </w:tabs>
        <w:autoSpaceDE w:val="0"/>
        <w:autoSpaceDN w:val="0"/>
        <w:adjustRightInd w:val="0"/>
        <w:ind w:left="851" w:hanging="851"/>
        <w:jc w:val="left"/>
        <w:rPr>
          <w:b w:val="0"/>
        </w:rPr>
      </w:pPr>
      <w:r w:rsidRPr="00047B9A">
        <w:rPr>
          <w:rFonts w:ascii="Arial" w:hAnsi="Arial" w:cs="Arial"/>
          <w:b w:val="0"/>
          <w:sz w:val="24"/>
          <w:lang w:val="sk-SK"/>
        </w:rPr>
        <w:t>Z toho:</w:t>
      </w:r>
      <w:r w:rsidRPr="00047B9A">
        <w:rPr>
          <w:b w:val="0"/>
        </w:rPr>
        <w:t xml:space="preserve"> </w:t>
      </w:r>
    </w:p>
    <w:p w14:paraId="08AA6C21" w14:textId="77777777" w:rsidR="00694E3D" w:rsidRPr="00047B9A" w:rsidRDefault="00694E3D" w:rsidP="00694E3D">
      <w:pPr>
        <w:tabs>
          <w:tab w:val="clear" w:pos="709"/>
        </w:tabs>
        <w:autoSpaceDE w:val="0"/>
        <w:autoSpaceDN w:val="0"/>
        <w:adjustRightInd w:val="0"/>
        <w:ind w:left="851" w:hanging="851"/>
        <w:jc w:val="left"/>
        <w:rPr>
          <w:b w:val="0"/>
        </w:rPr>
      </w:pPr>
    </w:p>
    <w:p w14:paraId="0D02E49D" w14:textId="77777777" w:rsidR="00694E3D" w:rsidRPr="00047B9A" w:rsidRDefault="00694E3D" w:rsidP="00694E3D">
      <w:pPr>
        <w:tabs>
          <w:tab w:val="clear" w:pos="709"/>
        </w:tabs>
        <w:autoSpaceDE w:val="0"/>
        <w:autoSpaceDN w:val="0"/>
        <w:adjustRightInd w:val="0"/>
        <w:ind w:left="851" w:hanging="851"/>
        <w:jc w:val="left"/>
        <w:rPr>
          <w:rFonts w:ascii="Arial" w:hAnsi="Arial" w:cs="Arial"/>
          <w:b w:val="0"/>
          <w:sz w:val="24"/>
          <w:lang w:val="sk-SK"/>
        </w:rPr>
      </w:pPr>
      <w:r>
        <w:rPr>
          <w:rFonts w:ascii="Arial" w:hAnsi="Arial" w:cs="Arial"/>
          <w:b w:val="0"/>
          <w:sz w:val="24"/>
          <w:lang w:val="sk-SK"/>
        </w:rPr>
        <w:t>PHZ</w:t>
      </w:r>
      <w:r w:rsidRPr="00047B9A">
        <w:rPr>
          <w:rFonts w:ascii="Arial" w:hAnsi="Arial" w:cs="Arial"/>
          <w:b w:val="0"/>
          <w:sz w:val="24"/>
          <w:lang w:val="sk-SK"/>
        </w:rPr>
        <w:t xml:space="preserve"> 1. časti  bez DPH </w:t>
      </w:r>
      <w:r>
        <w:rPr>
          <w:rFonts w:ascii="Arial" w:hAnsi="Arial" w:cs="Arial"/>
          <w:b w:val="0"/>
          <w:sz w:val="24"/>
          <w:lang w:val="sk-SK"/>
        </w:rPr>
        <w:t>-</w:t>
      </w:r>
      <w:r w:rsidRPr="00D33791">
        <w:rPr>
          <w:rFonts w:ascii="Arial" w:hAnsi="Arial" w:cs="Arial"/>
          <w:b w:val="0"/>
          <w:sz w:val="24"/>
          <w:lang w:val="sk-SK"/>
        </w:rPr>
        <w:t xml:space="preserve"> </w:t>
      </w:r>
      <w:r w:rsidRPr="00D33791">
        <w:rPr>
          <w:rFonts w:ascii="Arial" w:hAnsi="Arial" w:cs="Arial"/>
          <w:sz w:val="24"/>
          <w:lang w:val="sk-SK"/>
        </w:rPr>
        <w:t>stavebné práce:</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t xml:space="preserve"> 98.935</w:t>
      </w:r>
      <w:r w:rsidRPr="00D33791">
        <w:rPr>
          <w:rFonts w:ascii="Arial" w:hAnsi="Arial" w:cs="Arial"/>
          <w:sz w:val="24"/>
          <w:lang w:val="sk-SK"/>
        </w:rPr>
        <w:t>,</w:t>
      </w:r>
      <w:r>
        <w:rPr>
          <w:rFonts w:ascii="Arial" w:hAnsi="Arial" w:cs="Arial"/>
          <w:sz w:val="24"/>
          <w:lang w:val="sk-SK"/>
        </w:rPr>
        <w:t>68</w:t>
      </w:r>
      <w:r w:rsidRPr="00D33791">
        <w:rPr>
          <w:rFonts w:ascii="Arial" w:hAnsi="Arial" w:cs="Arial"/>
          <w:sz w:val="24"/>
          <w:lang w:val="sk-SK"/>
        </w:rPr>
        <w:t xml:space="preserve"> €</w:t>
      </w:r>
    </w:p>
    <w:p w14:paraId="43091E79" w14:textId="77777777" w:rsidR="00694E3D" w:rsidRPr="00047B9A" w:rsidRDefault="00694E3D" w:rsidP="00694E3D">
      <w:pPr>
        <w:tabs>
          <w:tab w:val="clear" w:pos="709"/>
        </w:tabs>
        <w:autoSpaceDE w:val="0"/>
        <w:autoSpaceDN w:val="0"/>
        <w:adjustRightInd w:val="0"/>
        <w:ind w:left="851" w:hanging="567"/>
        <w:jc w:val="left"/>
        <w:rPr>
          <w:rFonts w:ascii="Arial" w:hAnsi="Arial" w:cs="Arial"/>
          <w:b w:val="0"/>
          <w:bCs/>
          <w:szCs w:val="20"/>
          <w:lang w:val="sk-SK"/>
        </w:rPr>
      </w:pPr>
    </w:p>
    <w:p w14:paraId="4FE2CDB7" w14:textId="77777777" w:rsidR="00694E3D" w:rsidRPr="00047B9A" w:rsidRDefault="00694E3D" w:rsidP="00694E3D">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PHZ</w:t>
      </w:r>
      <w:r w:rsidRPr="00047B9A">
        <w:rPr>
          <w:rFonts w:ascii="Arial" w:hAnsi="Arial" w:cs="Arial"/>
          <w:b w:val="0"/>
          <w:sz w:val="24"/>
          <w:lang w:val="sk-SK"/>
        </w:rPr>
        <w:t xml:space="preserve"> 2. časti  bez </w:t>
      </w:r>
      <w:r w:rsidRPr="0033661A">
        <w:rPr>
          <w:rFonts w:ascii="Arial" w:hAnsi="Arial" w:cs="Arial"/>
          <w:b w:val="0"/>
          <w:sz w:val="24"/>
          <w:lang w:val="sk-SK"/>
        </w:rPr>
        <w:t xml:space="preserve">DPH </w:t>
      </w:r>
      <w:r>
        <w:rPr>
          <w:rFonts w:ascii="Arial" w:hAnsi="Arial" w:cs="Arial"/>
          <w:b w:val="0"/>
          <w:sz w:val="24"/>
          <w:lang w:val="sk-SK"/>
        </w:rPr>
        <w:t>-</w:t>
      </w:r>
      <w:r w:rsidRPr="0033661A">
        <w:rPr>
          <w:rFonts w:ascii="Arial" w:hAnsi="Arial" w:cs="Arial"/>
          <w:b w:val="0"/>
          <w:sz w:val="24"/>
          <w:lang w:val="sk-SK"/>
        </w:rPr>
        <w:t xml:space="preserve"> </w:t>
      </w:r>
      <w:r w:rsidRPr="0033661A">
        <w:rPr>
          <w:rFonts w:ascii="Arial" w:hAnsi="Arial" w:cs="Arial"/>
          <w:sz w:val="24"/>
          <w:lang w:val="sk-SK"/>
        </w:rPr>
        <w:t>hracie prvky a</w:t>
      </w:r>
      <w:r>
        <w:rPr>
          <w:rFonts w:ascii="Arial" w:hAnsi="Arial" w:cs="Arial"/>
          <w:sz w:val="24"/>
          <w:lang w:val="sk-SK"/>
        </w:rPr>
        <w:t> parkový mobiliár</w:t>
      </w:r>
      <w:r w:rsidRPr="0033661A">
        <w:rPr>
          <w:rFonts w:ascii="Arial" w:hAnsi="Arial" w:cs="Arial"/>
          <w:sz w:val="24"/>
          <w:lang w:val="sk-SK"/>
        </w:rPr>
        <w:t>:</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t xml:space="preserve"> 26.675,64</w:t>
      </w:r>
      <w:r w:rsidRPr="00D33791">
        <w:rPr>
          <w:rFonts w:ascii="Arial" w:hAnsi="Arial" w:cs="Arial"/>
          <w:sz w:val="24"/>
          <w:lang w:val="sk-SK"/>
        </w:rPr>
        <w:t xml:space="preserve"> €</w:t>
      </w:r>
    </w:p>
    <w:p w14:paraId="4AFAC371" w14:textId="77777777" w:rsidR="00694E3D" w:rsidRPr="00047B9A" w:rsidRDefault="00694E3D" w:rsidP="00694E3D">
      <w:pPr>
        <w:tabs>
          <w:tab w:val="clear" w:pos="709"/>
        </w:tabs>
        <w:autoSpaceDE w:val="0"/>
        <w:autoSpaceDN w:val="0"/>
        <w:adjustRightInd w:val="0"/>
        <w:ind w:left="851" w:hanging="851"/>
        <w:jc w:val="left"/>
        <w:rPr>
          <w:rFonts w:ascii="Arial" w:hAnsi="Arial" w:cs="Arial"/>
          <w:b w:val="0"/>
          <w:bCs/>
          <w:szCs w:val="20"/>
          <w:lang w:val="sk-SK"/>
        </w:rPr>
      </w:pPr>
    </w:p>
    <w:p w14:paraId="1128975A" w14:textId="5EE9F472" w:rsidR="00694E3D" w:rsidRDefault="00694E3D" w:rsidP="00694E3D">
      <w:pPr>
        <w:tabs>
          <w:tab w:val="clear" w:pos="709"/>
        </w:tabs>
        <w:autoSpaceDE w:val="0"/>
        <w:autoSpaceDN w:val="0"/>
        <w:adjustRightInd w:val="0"/>
        <w:ind w:left="851" w:hanging="851"/>
        <w:jc w:val="left"/>
        <w:rPr>
          <w:rFonts w:ascii="Arial" w:hAnsi="Arial" w:cs="Arial"/>
          <w:sz w:val="24"/>
          <w:lang w:val="sk-SK"/>
        </w:rPr>
      </w:pPr>
      <w:r>
        <w:rPr>
          <w:rFonts w:ascii="Arial" w:hAnsi="Arial" w:cs="Arial"/>
          <w:b w:val="0"/>
          <w:sz w:val="24"/>
          <w:lang w:val="sk-SK"/>
        </w:rPr>
        <w:t>PHZ</w:t>
      </w:r>
      <w:r w:rsidRPr="00047B9A">
        <w:rPr>
          <w:rFonts w:ascii="Arial" w:hAnsi="Arial" w:cs="Arial"/>
          <w:b w:val="0"/>
          <w:sz w:val="24"/>
          <w:lang w:val="sk-SK"/>
        </w:rPr>
        <w:t xml:space="preserve"> 3. časti  bez DPH</w:t>
      </w:r>
      <w:r>
        <w:rPr>
          <w:rFonts w:ascii="Arial" w:hAnsi="Arial" w:cs="Arial"/>
          <w:b w:val="0"/>
          <w:sz w:val="24"/>
          <w:lang w:val="sk-SK"/>
        </w:rPr>
        <w:t xml:space="preserve"> -</w:t>
      </w:r>
      <w:r w:rsidRPr="00047B9A">
        <w:rPr>
          <w:rFonts w:ascii="Arial" w:hAnsi="Arial" w:cs="Arial"/>
          <w:sz w:val="24"/>
          <w:lang w:val="sk-SK"/>
        </w:rPr>
        <w:t xml:space="preserve"> </w:t>
      </w:r>
      <w:r w:rsidRPr="00D33791">
        <w:rPr>
          <w:rFonts w:ascii="Arial" w:hAnsi="Arial" w:cs="Arial"/>
          <w:sz w:val="24"/>
          <w:lang w:val="sk-SK"/>
        </w:rPr>
        <w:t>sadovnícke úpravy:</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t xml:space="preserve">  </w:t>
      </w:r>
      <w:r>
        <w:rPr>
          <w:rFonts w:ascii="Arial" w:hAnsi="Arial" w:cs="Arial"/>
          <w:sz w:val="24"/>
          <w:lang w:val="sk-SK"/>
        </w:rPr>
        <w:tab/>
      </w:r>
      <w:r>
        <w:rPr>
          <w:rFonts w:ascii="Arial" w:hAnsi="Arial" w:cs="Arial"/>
          <w:sz w:val="24"/>
          <w:lang w:val="sk-SK"/>
        </w:rPr>
        <w:tab/>
        <w:t xml:space="preserve"> </w:t>
      </w:r>
      <w:r w:rsidR="00023784">
        <w:rPr>
          <w:rFonts w:ascii="Arial" w:hAnsi="Arial" w:cs="Arial"/>
          <w:sz w:val="24"/>
          <w:lang w:val="sk-SK"/>
        </w:rPr>
        <w:t>40</w:t>
      </w:r>
      <w:r>
        <w:rPr>
          <w:rFonts w:ascii="Arial" w:hAnsi="Arial" w:cs="Arial"/>
          <w:sz w:val="24"/>
          <w:lang w:val="sk-SK"/>
        </w:rPr>
        <w:t>.</w:t>
      </w:r>
      <w:r w:rsidR="00023784">
        <w:rPr>
          <w:rFonts w:ascii="Arial" w:hAnsi="Arial" w:cs="Arial"/>
          <w:sz w:val="24"/>
          <w:lang w:val="sk-SK"/>
        </w:rPr>
        <w:t>091</w:t>
      </w:r>
      <w:r>
        <w:rPr>
          <w:rFonts w:ascii="Arial" w:hAnsi="Arial" w:cs="Arial"/>
          <w:sz w:val="24"/>
          <w:lang w:val="sk-SK"/>
        </w:rPr>
        <w:t>,</w:t>
      </w:r>
      <w:r w:rsidR="00023784">
        <w:rPr>
          <w:rFonts w:ascii="Arial" w:hAnsi="Arial" w:cs="Arial"/>
          <w:sz w:val="24"/>
          <w:lang w:val="sk-SK"/>
        </w:rPr>
        <w:t>24</w:t>
      </w:r>
      <w:r>
        <w:rPr>
          <w:rFonts w:ascii="Arial" w:hAnsi="Arial" w:cs="Arial"/>
          <w:sz w:val="24"/>
          <w:lang w:val="sk-SK"/>
        </w:rPr>
        <w:t xml:space="preserve"> </w:t>
      </w:r>
      <w:r w:rsidRPr="00D33791">
        <w:rPr>
          <w:rFonts w:ascii="Arial" w:hAnsi="Arial" w:cs="Arial"/>
          <w:sz w:val="24"/>
          <w:lang w:val="sk-SK"/>
        </w:rPr>
        <w:t>€</w:t>
      </w:r>
    </w:p>
    <w:p w14:paraId="5D430E3E" w14:textId="77777777" w:rsidR="00694E3D" w:rsidRDefault="00694E3D" w:rsidP="00694E3D">
      <w:pPr>
        <w:tabs>
          <w:tab w:val="clear" w:pos="709"/>
        </w:tabs>
        <w:autoSpaceDE w:val="0"/>
        <w:autoSpaceDN w:val="0"/>
        <w:adjustRightInd w:val="0"/>
        <w:ind w:left="851" w:hanging="851"/>
        <w:jc w:val="left"/>
        <w:rPr>
          <w:rFonts w:ascii="Arial" w:hAnsi="Arial" w:cs="Arial"/>
          <w:sz w:val="24"/>
          <w:lang w:val="sk-SK"/>
        </w:rPr>
      </w:pPr>
    </w:p>
    <w:p w14:paraId="7086435A" w14:textId="77777777" w:rsidR="00694E3D" w:rsidRDefault="00694E3D" w:rsidP="00694E3D">
      <w:pPr>
        <w:tabs>
          <w:tab w:val="clear" w:pos="709"/>
        </w:tabs>
        <w:autoSpaceDE w:val="0"/>
        <w:autoSpaceDN w:val="0"/>
        <w:adjustRightInd w:val="0"/>
        <w:ind w:left="851" w:hanging="851"/>
        <w:jc w:val="left"/>
        <w:rPr>
          <w:rFonts w:ascii="Arial" w:hAnsi="Arial" w:cs="Arial"/>
          <w:sz w:val="24"/>
          <w:lang w:val="sk-SK"/>
        </w:rPr>
      </w:pPr>
    </w:p>
    <w:p w14:paraId="69D2C3F0" w14:textId="0CA08709" w:rsidR="00694E3D" w:rsidRDefault="00694E3D" w:rsidP="00694E3D">
      <w:pPr>
        <w:tabs>
          <w:tab w:val="clear" w:pos="709"/>
        </w:tabs>
        <w:autoSpaceDE w:val="0"/>
        <w:autoSpaceDN w:val="0"/>
        <w:adjustRightInd w:val="0"/>
        <w:ind w:left="0" w:firstLine="0"/>
        <w:rPr>
          <w:rFonts w:ascii="Arial" w:hAnsi="Arial"/>
          <w:bCs/>
          <w:sz w:val="24"/>
          <w:lang w:val="sk-SK"/>
        </w:rPr>
      </w:pPr>
      <w:r w:rsidRPr="00814C56">
        <w:rPr>
          <w:rFonts w:ascii="Arial" w:hAnsi="Arial"/>
          <w:bCs/>
          <w:sz w:val="24"/>
          <w:lang w:val="sk-SK"/>
        </w:rPr>
        <w:t xml:space="preserve">V prípade, ak ponuková cena uchádzača </w:t>
      </w:r>
      <w:r>
        <w:rPr>
          <w:rFonts w:ascii="Arial" w:hAnsi="Arial" w:cs="Arial"/>
          <w:sz w:val="24"/>
          <w:szCs w:val="20"/>
          <w:lang w:val="sk-SK"/>
        </w:rPr>
        <w:t>pre tú časť, na ktorú predložil ponuku vrátane DPH</w:t>
      </w:r>
      <w:r w:rsidRPr="00814C56">
        <w:rPr>
          <w:rFonts w:ascii="Arial" w:hAnsi="Arial"/>
          <w:bCs/>
          <w:sz w:val="24"/>
          <w:lang w:val="sk-SK"/>
        </w:rPr>
        <w:t xml:space="preserve"> bude vyššia ako predpokladaná hodnota zákazky určená verejným obstarávateľom s DPH, môže verejný obstarávateľ považovať takúto ponuku za neprijateľnú a má právo neprijať ju.</w:t>
      </w:r>
    </w:p>
    <w:p w14:paraId="776CF98C" w14:textId="77777777" w:rsidR="00D33791" w:rsidRPr="00153E74" w:rsidRDefault="00D33791" w:rsidP="0059280F">
      <w:pPr>
        <w:rPr>
          <w:rFonts w:ascii="Arial" w:hAnsi="Arial" w:cs="Arial"/>
          <w:b w:val="0"/>
          <w:bCs/>
          <w:noProof/>
          <w:sz w:val="24"/>
          <w:lang w:val="sk-SK"/>
        </w:rPr>
      </w:pPr>
    </w:p>
    <w:p w14:paraId="2AAE5790" w14:textId="77777777" w:rsidR="006C4B24" w:rsidRPr="00DF5657" w:rsidRDefault="006C4B24" w:rsidP="006C4B24">
      <w:pPr>
        <w:tabs>
          <w:tab w:val="clear" w:pos="709"/>
        </w:tabs>
        <w:ind w:left="0" w:firstLine="0"/>
        <w:rPr>
          <w:rFonts w:ascii="Arial" w:hAnsi="Arial"/>
          <w:bCs/>
          <w:color w:val="000000"/>
          <w:sz w:val="24"/>
          <w:szCs w:val="28"/>
          <w:u w:val="single"/>
          <w:lang w:val="sk-SK"/>
        </w:rPr>
      </w:pPr>
      <w:r w:rsidRPr="00DF5657">
        <w:rPr>
          <w:rFonts w:ascii="Arial" w:hAnsi="Arial"/>
          <w:bCs/>
          <w:color w:val="000000"/>
          <w:sz w:val="24"/>
          <w:szCs w:val="28"/>
          <w:u w:val="single"/>
          <w:lang w:val="sk-SK"/>
        </w:rPr>
        <w:t>Pozn.: Stavebný dozor si zabezpečí verejný obstarávateľ sám, na vlastné náklady.</w:t>
      </w:r>
    </w:p>
    <w:p w14:paraId="59D779C2" w14:textId="751BEAE3" w:rsidR="001D390E" w:rsidRPr="007E1B6E" w:rsidRDefault="001D390E" w:rsidP="003A0881">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14:paraId="62EDC250" w14:textId="3115CE8A" w:rsidR="0059280F" w:rsidRDefault="0059280F" w:rsidP="00D91285">
      <w:pPr>
        <w:tabs>
          <w:tab w:val="clear" w:pos="709"/>
        </w:tabs>
        <w:autoSpaceDE w:val="0"/>
        <w:autoSpaceDN w:val="0"/>
        <w:adjustRightInd w:val="0"/>
        <w:ind w:left="851" w:hanging="851"/>
        <w:jc w:val="left"/>
        <w:rPr>
          <w:rFonts w:ascii="Arial" w:hAnsi="Arial" w:cs="Arial"/>
          <w:sz w:val="24"/>
          <w:lang w:val="sk-SK"/>
        </w:rPr>
      </w:pPr>
    </w:p>
    <w:p w14:paraId="2CA14386" w14:textId="77777777" w:rsidR="000B27FF" w:rsidRDefault="000B27FF" w:rsidP="00D91285">
      <w:pPr>
        <w:tabs>
          <w:tab w:val="clear" w:pos="709"/>
        </w:tabs>
        <w:autoSpaceDE w:val="0"/>
        <w:autoSpaceDN w:val="0"/>
        <w:adjustRightInd w:val="0"/>
        <w:ind w:left="851" w:hanging="851"/>
        <w:jc w:val="left"/>
        <w:rPr>
          <w:rFonts w:ascii="Arial" w:hAnsi="Arial" w:cs="Arial"/>
          <w:sz w:val="24"/>
          <w:lang w:val="sk-SK"/>
        </w:rPr>
      </w:pPr>
    </w:p>
    <w:p w14:paraId="56446342" w14:textId="47FF278C" w:rsidR="00801C9D" w:rsidRDefault="00801C9D" w:rsidP="00801C9D">
      <w:pPr>
        <w:tabs>
          <w:tab w:val="clear" w:pos="709"/>
        </w:tabs>
        <w:rPr>
          <w:rFonts w:ascii="Arial" w:hAnsi="Arial" w:cs="Arial"/>
          <w:b w:val="0"/>
          <w:bCs/>
          <w:sz w:val="24"/>
          <w:u w:val="single"/>
          <w:lang w:val="sk-SK"/>
        </w:rPr>
      </w:pPr>
      <w:r w:rsidRPr="00814C56">
        <w:rPr>
          <w:rFonts w:ascii="Arial" w:hAnsi="Arial" w:cs="Arial"/>
          <w:b w:val="0"/>
          <w:bCs/>
          <w:sz w:val="24"/>
          <w:u w:val="single"/>
          <w:lang w:val="sk-SK"/>
        </w:rPr>
        <w:t>Miesto a termín dodania predmetu obstarávania</w:t>
      </w:r>
    </w:p>
    <w:p w14:paraId="229CF702" w14:textId="77777777" w:rsidR="00497FC4" w:rsidRDefault="00497FC4" w:rsidP="00801C9D">
      <w:pPr>
        <w:tabs>
          <w:tab w:val="clear" w:pos="709"/>
        </w:tabs>
        <w:rPr>
          <w:rFonts w:ascii="Arial" w:hAnsi="Arial" w:cs="Arial"/>
          <w:b w:val="0"/>
          <w:bCs/>
          <w:sz w:val="24"/>
          <w:u w:val="single"/>
          <w:lang w:val="sk-SK"/>
        </w:rPr>
      </w:pPr>
    </w:p>
    <w:p w14:paraId="35E908B0" w14:textId="77777777" w:rsidR="00497FC4" w:rsidRDefault="00497FC4" w:rsidP="00497FC4">
      <w:pPr>
        <w:tabs>
          <w:tab w:val="clear" w:pos="709"/>
        </w:tabs>
        <w:autoSpaceDE w:val="0"/>
        <w:autoSpaceDN w:val="0"/>
        <w:adjustRightInd w:val="0"/>
        <w:ind w:left="0" w:firstLine="0"/>
        <w:rPr>
          <w:rFonts w:ascii="Arial" w:hAnsi="Arial"/>
          <w:b w:val="0"/>
          <w:bCs/>
          <w:sz w:val="24"/>
          <w:lang w:val="sk-SK"/>
        </w:rPr>
      </w:pPr>
      <w:r w:rsidRPr="00C3268A">
        <w:rPr>
          <w:rFonts w:ascii="Arial" w:hAnsi="Arial" w:cs="Arial"/>
          <w:b w:val="0"/>
          <w:sz w:val="24"/>
          <w:lang w:val="sk-SK"/>
        </w:rPr>
        <w:t>Hlavné miesto uskutočňovania prác</w:t>
      </w:r>
      <w:r w:rsidRPr="00C3268A">
        <w:rPr>
          <w:rFonts w:ascii="Arial" w:hAnsi="Arial"/>
          <w:sz w:val="24"/>
          <w:lang w:val="sk-SK"/>
        </w:rPr>
        <w:t xml:space="preserve">: </w:t>
      </w:r>
      <w:proofErr w:type="spellStart"/>
      <w:r w:rsidRPr="00C3268A">
        <w:rPr>
          <w:rFonts w:ascii="Arial" w:hAnsi="Arial"/>
          <w:b w:val="0"/>
          <w:bCs/>
          <w:sz w:val="24"/>
          <w:lang w:val="sk-SK"/>
        </w:rPr>
        <w:t>k</w:t>
      </w:r>
      <w:r>
        <w:rPr>
          <w:rFonts w:ascii="Arial" w:hAnsi="Arial"/>
          <w:b w:val="0"/>
          <w:bCs/>
          <w:sz w:val="24"/>
          <w:lang w:val="sk-SK"/>
        </w:rPr>
        <w:t>.ú</w:t>
      </w:r>
      <w:proofErr w:type="spellEnd"/>
      <w:r>
        <w:rPr>
          <w:rFonts w:ascii="Arial" w:hAnsi="Arial"/>
          <w:b w:val="0"/>
          <w:bCs/>
          <w:sz w:val="24"/>
          <w:lang w:val="sk-SK"/>
        </w:rPr>
        <w:t>. Trenčín, C-KN parcela č. 1531/352, 1531/353</w:t>
      </w:r>
    </w:p>
    <w:p w14:paraId="18A0BFE8" w14:textId="77777777" w:rsidR="00801C9D" w:rsidRDefault="00801C9D" w:rsidP="00D91285">
      <w:pPr>
        <w:tabs>
          <w:tab w:val="clear" w:pos="709"/>
        </w:tabs>
        <w:autoSpaceDE w:val="0"/>
        <w:autoSpaceDN w:val="0"/>
        <w:adjustRightInd w:val="0"/>
        <w:ind w:left="851" w:hanging="851"/>
        <w:jc w:val="left"/>
        <w:rPr>
          <w:rFonts w:ascii="Arial" w:hAnsi="Arial" w:cs="Arial"/>
          <w:sz w:val="24"/>
          <w:lang w:val="sk-SK"/>
        </w:rPr>
      </w:pPr>
    </w:p>
    <w:p w14:paraId="69EEF475" w14:textId="77777777" w:rsidR="0059280F" w:rsidRDefault="0059280F" w:rsidP="0059280F">
      <w:pPr>
        <w:tabs>
          <w:tab w:val="clear" w:pos="709"/>
        </w:tabs>
        <w:ind w:left="0" w:firstLine="0"/>
        <w:rPr>
          <w:rFonts w:ascii="Arial" w:hAnsi="Arial" w:cs="Arial"/>
          <w:b w:val="0"/>
          <w:sz w:val="24"/>
          <w:szCs w:val="20"/>
          <w:lang w:val="sk-SK"/>
        </w:rPr>
      </w:pPr>
      <w:r w:rsidRPr="00BE4514">
        <w:rPr>
          <w:rFonts w:ascii="Arial" w:hAnsi="Arial" w:cs="Arial"/>
          <w:b w:val="0"/>
          <w:sz w:val="24"/>
          <w:szCs w:val="20"/>
          <w:lang w:val="sk-SK"/>
        </w:rPr>
        <w:t>Verejný obstarávateľ požaduje, aby úspešný uchádzač zhotovil predmet zákazky v termínoch:</w:t>
      </w:r>
    </w:p>
    <w:p w14:paraId="0F2509CB" w14:textId="77777777" w:rsidR="0059280F" w:rsidRDefault="0059280F" w:rsidP="0059280F">
      <w:pPr>
        <w:tabs>
          <w:tab w:val="clear" w:pos="709"/>
        </w:tabs>
        <w:ind w:left="0" w:firstLine="0"/>
        <w:rPr>
          <w:rFonts w:ascii="Arial" w:hAnsi="Arial" w:cs="Arial"/>
          <w:b w:val="0"/>
          <w:sz w:val="24"/>
          <w:szCs w:val="20"/>
          <w:lang w:val="sk-SK"/>
        </w:rPr>
      </w:pPr>
    </w:p>
    <w:p w14:paraId="1AF569B2" w14:textId="77777777" w:rsidR="00FA2FEF" w:rsidRDefault="00FA2FEF" w:rsidP="00FA2FEF">
      <w:pPr>
        <w:ind w:left="426" w:firstLine="0"/>
        <w:rPr>
          <w:rFonts w:ascii="Arial" w:hAnsi="Arial" w:cs="Arial"/>
          <w:sz w:val="24"/>
          <w:lang w:val="sk-SK"/>
        </w:rPr>
      </w:pPr>
      <w:r>
        <w:rPr>
          <w:rFonts w:ascii="Arial" w:hAnsi="Arial" w:cs="Arial"/>
          <w:sz w:val="24"/>
          <w:szCs w:val="20"/>
          <w:lang w:val="sk-SK"/>
        </w:rPr>
        <w:t>1</w:t>
      </w:r>
      <w:r>
        <w:rPr>
          <w:rFonts w:ascii="Arial" w:hAnsi="Arial" w:cs="Arial"/>
          <w:sz w:val="24"/>
          <w:lang w:val="sk-SK"/>
        </w:rPr>
        <w:t>. časť – “stavebné práce”</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FA2FEF" w14:paraId="4B029784" w14:textId="77777777" w:rsidTr="00FA2FEF">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53E486F0" w14:textId="77777777" w:rsidR="00FA2FEF" w:rsidRDefault="00FA2FEF">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011984A6" w14:textId="77777777" w:rsidR="00FA2FEF" w:rsidRDefault="00FA2FEF">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Termín</w:t>
            </w:r>
          </w:p>
        </w:tc>
      </w:tr>
      <w:tr w:rsidR="00FA2FEF" w14:paraId="570C95BD" w14:textId="77777777" w:rsidTr="00FA2FEF">
        <w:tc>
          <w:tcPr>
            <w:tcW w:w="325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3D7B7A2C" w14:textId="77777777" w:rsidR="00FA2FEF" w:rsidRDefault="00FA2FEF">
            <w:pPr>
              <w:spacing w:line="247" w:lineRule="auto"/>
              <w:ind w:left="300" w:hanging="300"/>
              <w:rPr>
                <w:sz w:val="24"/>
              </w:rPr>
            </w:pPr>
            <w:r>
              <w:rPr>
                <w:rFonts w:ascii="Arial" w:hAnsi="Arial" w:cs="Arial"/>
                <w:b w:val="0"/>
                <w:sz w:val="24"/>
                <w:lang w:val="sk-SK" w:eastAsia="en-US"/>
              </w:rPr>
              <w:t>Odovzdanie staveniska:</w:t>
            </w:r>
          </w:p>
          <w:p w14:paraId="450AB969" w14:textId="77777777" w:rsidR="00FA2FEF" w:rsidRDefault="00FA2FEF">
            <w:pPr>
              <w:spacing w:line="247" w:lineRule="auto"/>
              <w:ind w:left="300" w:firstLine="0"/>
              <w:rPr>
                <w:rFonts w:ascii="Arial" w:hAnsi="Arial" w:cs="Arial"/>
                <w:b w:val="0"/>
                <w:sz w:val="24"/>
                <w:lang w:val="sk-SK" w:eastAsia="en-US"/>
              </w:rPr>
            </w:pPr>
          </w:p>
        </w:tc>
        <w:tc>
          <w:tcPr>
            <w:tcW w:w="5764"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77B94D" w14:textId="77777777" w:rsidR="00FA2FEF" w:rsidRDefault="00FA2FEF">
            <w:pPr>
              <w:spacing w:line="247" w:lineRule="auto"/>
              <w:ind w:left="79" w:firstLine="0"/>
              <w:rPr>
                <w:sz w:val="24"/>
              </w:rPr>
            </w:pPr>
            <w:r>
              <w:rPr>
                <w:rFonts w:ascii="Arial" w:hAnsi="Arial" w:cs="Arial"/>
                <w:b w:val="0"/>
                <w:sz w:val="24"/>
                <w:lang w:val="sk-SK" w:eastAsia="en-US"/>
              </w:rPr>
              <w:t xml:space="preserve">Najneskôr do </w:t>
            </w:r>
            <w:r>
              <w:rPr>
                <w:rFonts w:ascii="Arial" w:hAnsi="Arial" w:cs="Arial"/>
                <w:sz w:val="24"/>
                <w:lang w:val="sk-SK" w:eastAsia="en-US"/>
              </w:rPr>
              <w:t>10 pracovných dní</w:t>
            </w:r>
            <w:r>
              <w:rPr>
                <w:rFonts w:ascii="Arial" w:hAnsi="Arial" w:cs="Arial"/>
                <w:b w:val="0"/>
                <w:sz w:val="24"/>
                <w:lang w:val="sk-SK" w:eastAsia="en-US"/>
              </w:rPr>
              <w:t xml:space="preserve"> po dni, v ktorom nadobudne účinnosť zmluva s úspešným uchádzačom </w:t>
            </w:r>
          </w:p>
        </w:tc>
      </w:tr>
      <w:tr w:rsidR="00FA2FEF" w14:paraId="0D05DF5A" w14:textId="77777777" w:rsidTr="00FA2FEF">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8D95A8A" w14:textId="77777777" w:rsidR="00FA2FEF" w:rsidRDefault="00FA2FEF">
            <w:pPr>
              <w:spacing w:line="247" w:lineRule="auto"/>
              <w:rPr>
                <w:sz w:val="24"/>
              </w:rPr>
            </w:pPr>
            <w:r>
              <w:rPr>
                <w:rFonts w:ascii="Arial" w:hAnsi="Arial" w:cs="Arial"/>
                <w:b w:val="0"/>
                <w:sz w:val="24"/>
                <w:lang w:val="sk-SK" w:eastAsia="en-US"/>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7322AB" w14:textId="77777777" w:rsidR="00FA2FEF" w:rsidRDefault="00FA2FEF">
            <w:pPr>
              <w:spacing w:line="247" w:lineRule="auto"/>
              <w:ind w:left="79" w:firstLine="0"/>
              <w:rPr>
                <w:rFonts w:ascii="Arial" w:hAnsi="Arial" w:cs="Arial"/>
                <w:b w:val="0"/>
                <w:sz w:val="24"/>
                <w:lang w:val="sk-SK" w:eastAsia="en-US"/>
              </w:rPr>
            </w:pPr>
            <w:r>
              <w:rPr>
                <w:rFonts w:ascii="Arial" w:hAnsi="Arial" w:cs="Arial"/>
                <w:b w:val="0"/>
                <w:sz w:val="24"/>
                <w:lang w:val="sk-SK" w:eastAsia="en-US"/>
              </w:rPr>
              <w:t>V deň odovzdania staveniska</w:t>
            </w:r>
          </w:p>
        </w:tc>
      </w:tr>
      <w:tr w:rsidR="00FA2FEF" w14:paraId="68BCB2BF" w14:textId="77777777" w:rsidTr="00FA2FEF">
        <w:trPr>
          <w:trHeight w:val="590"/>
        </w:trPr>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564262" w14:textId="77777777" w:rsidR="00FA2FEF" w:rsidRDefault="00FA2FEF">
            <w:pPr>
              <w:spacing w:line="247" w:lineRule="auto"/>
              <w:ind w:left="0" w:firstLine="0"/>
              <w:rPr>
                <w:sz w:val="24"/>
              </w:rPr>
            </w:pPr>
            <w:r>
              <w:rPr>
                <w:rFonts w:ascii="Arial" w:hAnsi="Arial" w:cs="Arial"/>
                <w:b w:val="0"/>
                <w:sz w:val="24"/>
                <w:lang w:val="sk-SK" w:eastAsia="en-US"/>
              </w:rPr>
              <w:t>Kompletné ukončenie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FA2FEF" w14:paraId="139E34A0" w14:textId="77777777">
              <w:trPr>
                <w:trHeight w:val="777"/>
              </w:trPr>
              <w:tc>
                <w:tcPr>
                  <w:tcW w:w="5527" w:type="dxa"/>
                  <w:tcMar>
                    <w:top w:w="0" w:type="dxa"/>
                    <w:left w:w="108" w:type="dxa"/>
                    <w:bottom w:w="0" w:type="dxa"/>
                    <w:right w:w="108" w:type="dxa"/>
                  </w:tcMar>
                  <w:hideMark/>
                </w:tcPr>
                <w:p w14:paraId="493D7667" w14:textId="070069E6" w:rsidR="00FA2FEF" w:rsidRDefault="00FA2FEF">
                  <w:pPr>
                    <w:spacing w:line="247" w:lineRule="auto"/>
                    <w:ind w:left="-27" w:firstLine="0"/>
                    <w:rPr>
                      <w:sz w:val="24"/>
                    </w:rPr>
                  </w:pPr>
                  <w:r>
                    <w:rPr>
                      <w:rFonts w:ascii="Arial" w:hAnsi="Arial" w:cs="Arial"/>
                      <w:b w:val="0"/>
                      <w:sz w:val="24"/>
                      <w:lang w:val="sk-SK" w:eastAsia="en-US"/>
                    </w:rPr>
                    <w:t xml:space="preserve">V lehote </w:t>
                  </w:r>
                  <w:r w:rsidRPr="00AA7DCE">
                    <w:rPr>
                      <w:rFonts w:ascii="Arial" w:hAnsi="Arial" w:cs="Arial"/>
                      <w:bCs/>
                      <w:sz w:val="24"/>
                      <w:highlight w:val="cyan"/>
                      <w:lang w:val="sk-SK" w:eastAsia="en-US"/>
                    </w:rPr>
                    <w:t>do</w:t>
                  </w:r>
                  <w:r w:rsidR="00E30819" w:rsidRPr="00AA7DCE">
                    <w:rPr>
                      <w:rFonts w:ascii="Arial" w:hAnsi="Arial" w:cs="Arial"/>
                      <w:b w:val="0"/>
                      <w:sz w:val="24"/>
                      <w:highlight w:val="cyan"/>
                      <w:lang w:val="sk-SK" w:eastAsia="en-US"/>
                    </w:rPr>
                    <w:t xml:space="preserve"> </w:t>
                  </w:r>
                  <w:r w:rsidR="00AA7DCE" w:rsidRPr="00AA7DCE">
                    <w:rPr>
                      <w:rFonts w:ascii="Arial" w:hAnsi="Arial" w:cs="Arial"/>
                      <w:bCs/>
                      <w:sz w:val="24"/>
                      <w:highlight w:val="cyan"/>
                      <w:lang w:val="sk-SK" w:eastAsia="en-US"/>
                    </w:rPr>
                    <w:t>6 týždňov</w:t>
                  </w:r>
                  <w:r>
                    <w:rPr>
                      <w:rFonts w:ascii="Arial" w:hAnsi="Arial" w:cs="Arial"/>
                      <w:b w:val="0"/>
                      <w:sz w:val="24"/>
                      <w:lang w:val="sk-SK" w:eastAsia="en-US"/>
                    </w:rPr>
                    <w:t xml:space="preserve"> po dni odovzdania staveniska </w:t>
                  </w:r>
                </w:p>
              </w:tc>
              <w:tc>
                <w:tcPr>
                  <w:tcW w:w="5528" w:type="dxa"/>
                  <w:tcMar>
                    <w:top w:w="0" w:type="dxa"/>
                    <w:left w:w="108" w:type="dxa"/>
                    <w:bottom w:w="0" w:type="dxa"/>
                    <w:right w:w="108" w:type="dxa"/>
                  </w:tcMar>
                </w:tcPr>
                <w:p w14:paraId="55F42E39" w14:textId="77777777" w:rsidR="00FA2FEF" w:rsidRDefault="00FA2FEF">
                  <w:pPr>
                    <w:autoSpaceDE w:val="0"/>
                    <w:spacing w:line="247" w:lineRule="auto"/>
                    <w:ind w:left="300" w:firstLine="0"/>
                    <w:rPr>
                      <w:rFonts w:ascii="Arial" w:hAnsi="Arial" w:cs="Arial"/>
                      <w:b w:val="0"/>
                      <w:sz w:val="24"/>
                      <w:lang w:val="sk-SK" w:eastAsia="en-US"/>
                    </w:rPr>
                  </w:pPr>
                </w:p>
              </w:tc>
            </w:tr>
          </w:tbl>
          <w:p w14:paraId="37559187" w14:textId="77777777" w:rsidR="00FA2FEF" w:rsidRDefault="00FA2FEF">
            <w:pPr>
              <w:spacing w:line="247" w:lineRule="auto"/>
              <w:ind w:left="300" w:firstLine="0"/>
              <w:rPr>
                <w:rFonts w:ascii="Arial" w:hAnsi="Arial" w:cs="Arial"/>
                <w:b w:val="0"/>
                <w:sz w:val="24"/>
                <w:lang w:val="sk-SK" w:eastAsia="en-US"/>
              </w:rPr>
            </w:pPr>
          </w:p>
        </w:tc>
      </w:tr>
    </w:tbl>
    <w:p w14:paraId="2A2226E6" w14:textId="77777777" w:rsidR="00FA2FEF" w:rsidRDefault="00FA2FEF" w:rsidP="00FA2FEF">
      <w:pPr>
        <w:ind w:left="0" w:firstLine="0"/>
        <w:rPr>
          <w:rFonts w:ascii="Arial" w:hAnsi="Arial" w:cs="Arial"/>
          <w:b w:val="0"/>
          <w:sz w:val="24"/>
          <w:highlight w:val="yellow"/>
          <w:lang w:val="sk-SK"/>
        </w:rPr>
      </w:pPr>
    </w:p>
    <w:p w14:paraId="7B3B1367" w14:textId="30565858" w:rsidR="00FA2FEF" w:rsidRDefault="00FA2FEF" w:rsidP="00FA2FEF">
      <w:pPr>
        <w:ind w:hanging="279"/>
        <w:jc w:val="left"/>
        <w:rPr>
          <w:rFonts w:ascii="Arial" w:hAnsi="Arial" w:cs="Arial"/>
          <w:sz w:val="24"/>
          <w:lang w:val="sk-SK"/>
        </w:rPr>
      </w:pPr>
      <w:bookmarkStart w:id="39" w:name="_Hlk52280454"/>
      <w:r>
        <w:rPr>
          <w:rFonts w:ascii="Arial" w:hAnsi="Arial" w:cs="Arial"/>
          <w:sz w:val="24"/>
          <w:lang w:val="sk-SK"/>
        </w:rPr>
        <w:lastRenderedPageBreak/>
        <w:t>2. časť – “</w:t>
      </w:r>
      <w:r w:rsidR="00A413F7">
        <w:rPr>
          <w:rFonts w:ascii="Arial" w:hAnsi="Arial" w:cs="Arial"/>
          <w:sz w:val="24"/>
          <w:lang w:val="sk-SK"/>
        </w:rPr>
        <w:t>hracie prvky a</w:t>
      </w:r>
      <w:r w:rsidR="00671324">
        <w:rPr>
          <w:rFonts w:ascii="Arial" w:hAnsi="Arial" w:cs="Arial"/>
          <w:sz w:val="24"/>
          <w:lang w:val="sk-SK"/>
        </w:rPr>
        <w:t> parkový mobiliár</w:t>
      </w:r>
      <w:r>
        <w:rPr>
          <w:rFonts w:ascii="Arial" w:hAnsi="Arial" w:cs="Arial"/>
          <w:sz w:val="24"/>
          <w:lang w:val="sk-SK"/>
        </w:rPr>
        <w:t>“</w:t>
      </w:r>
    </w:p>
    <w:tbl>
      <w:tblPr>
        <w:tblW w:w="9075" w:type="dxa"/>
        <w:tblInd w:w="261" w:type="dxa"/>
        <w:tblLayout w:type="fixed"/>
        <w:tblCellMar>
          <w:left w:w="10" w:type="dxa"/>
          <w:right w:w="10" w:type="dxa"/>
        </w:tblCellMar>
        <w:tblLook w:val="04A0" w:firstRow="1" w:lastRow="0" w:firstColumn="1" w:lastColumn="0" w:noHBand="0" w:noVBand="1"/>
      </w:tblPr>
      <w:tblGrid>
        <w:gridCol w:w="3212"/>
        <w:gridCol w:w="5863"/>
      </w:tblGrid>
      <w:tr w:rsidR="00FA2FEF" w14:paraId="7B6E5FDE" w14:textId="77777777" w:rsidTr="00FA2FEF">
        <w:tc>
          <w:tcPr>
            <w:tcW w:w="3211"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24644C0F" w14:textId="77777777" w:rsidR="00FA2FEF" w:rsidRDefault="00FA2FEF">
            <w:pPr>
              <w:spacing w:line="249" w:lineRule="auto"/>
              <w:ind w:left="300" w:hanging="300"/>
              <w:rPr>
                <w:sz w:val="24"/>
                <w:lang w:val="sk-SK"/>
              </w:rPr>
            </w:pPr>
            <w:r>
              <w:rPr>
                <w:rFonts w:ascii="Arial" w:hAnsi="Arial" w:cs="Arial"/>
                <w:b w:val="0"/>
                <w:i/>
                <w:iCs/>
                <w:sz w:val="24"/>
                <w:szCs w:val="22"/>
                <w:lang w:val="sk-SK" w:eastAsia="en-US"/>
              </w:rPr>
              <w:t>Etapa</w:t>
            </w:r>
          </w:p>
        </w:tc>
        <w:tc>
          <w:tcPr>
            <w:tcW w:w="5861"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36C695D2" w14:textId="77777777" w:rsidR="00FA2FEF" w:rsidRDefault="00FA2FEF">
            <w:pPr>
              <w:spacing w:line="249" w:lineRule="auto"/>
              <w:ind w:left="300" w:hanging="300"/>
              <w:rPr>
                <w:sz w:val="24"/>
                <w:lang w:val="sk-SK"/>
              </w:rPr>
            </w:pPr>
            <w:r>
              <w:rPr>
                <w:rFonts w:ascii="Arial" w:hAnsi="Arial" w:cs="Arial"/>
                <w:b w:val="0"/>
                <w:i/>
                <w:iCs/>
                <w:sz w:val="24"/>
                <w:szCs w:val="22"/>
                <w:lang w:val="sk-SK" w:eastAsia="en-US"/>
              </w:rPr>
              <w:t>Termín</w:t>
            </w:r>
          </w:p>
        </w:tc>
      </w:tr>
      <w:tr w:rsidR="00FA2FEF" w14:paraId="29E09F02" w14:textId="77777777" w:rsidTr="00FA2FEF">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60CBE5" w14:textId="77777777" w:rsidR="00FA2FEF" w:rsidRDefault="00FA2FEF">
            <w:pPr>
              <w:spacing w:line="249" w:lineRule="auto"/>
              <w:rPr>
                <w:sz w:val="24"/>
                <w:lang w:val="sk-SK"/>
              </w:rPr>
            </w:pPr>
            <w:r>
              <w:rPr>
                <w:rFonts w:ascii="Arial" w:hAnsi="Arial" w:cs="Arial"/>
                <w:b w:val="0"/>
                <w:sz w:val="24"/>
                <w:szCs w:val="22"/>
                <w:lang w:val="sk-SK" w:eastAsia="en-US"/>
              </w:rPr>
              <w:t>Začatie prác:</w:t>
            </w:r>
          </w:p>
        </w:tc>
        <w:tc>
          <w:tcPr>
            <w:tcW w:w="5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7B00F6" w14:textId="77777777" w:rsidR="00FA2FEF" w:rsidRDefault="00FA2FEF">
            <w:pPr>
              <w:keepNext/>
              <w:ind w:left="77" w:hanging="77"/>
              <w:rPr>
                <w:sz w:val="24"/>
                <w:lang w:val="sk-SK"/>
              </w:rPr>
            </w:pPr>
            <w:r>
              <w:rPr>
                <w:rFonts w:ascii="Arial" w:hAnsi="Arial" w:cs="Arial"/>
                <w:b w:val="0"/>
                <w:sz w:val="24"/>
                <w:lang w:val="sk-SK" w:eastAsia="cs-CZ"/>
              </w:rPr>
              <w:t xml:space="preserve"> Po doručení písomnej výzvy od verejného obstarávateľa, ktorej obsahom je oznámenie o termíne ukončenia stavebných prác, tzn.</w:t>
            </w:r>
            <w:r>
              <w:rPr>
                <w:rFonts w:ascii="Arial" w:hAnsi="Arial" w:cs="Arial"/>
                <w:b w:val="0"/>
                <w:sz w:val="24"/>
                <w:u w:val="single"/>
                <w:lang w:val="sk-SK" w:eastAsia="cs-CZ"/>
              </w:rPr>
              <w:t xml:space="preserve"> nasledujúci deň po dni, ktorý je v oznámení označený ako deň ukončenia  stavebných prác.</w:t>
            </w:r>
          </w:p>
        </w:tc>
      </w:tr>
      <w:tr w:rsidR="00FA2FEF" w14:paraId="4AF0124A" w14:textId="77777777" w:rsidTr="00FA2FEF">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40C7B3" w14:textId="77777777" w:rsidR="00FA2FEF" w:rsidRDefault="00FA2FEF">
            <w:pPr>
              <w:spacing w:line="249" w:lineRule="auto"/>
              <w:ind w:left="0" w:firstLine="0"/>
              <w:jc w:val="left"/>
              <w:rPr>
                <w:sz w:val="24"/>
                <w:lang w:val="sk-SK"/>
              </w:rPr>
            </w:pPr>
            <w:r>
              <w:rPr>
                <w:rFonts w:ascii="Arial" w:hAnsi="Arial" w:cs="Arial"/>
                <w:b w:val="0"/>
                <w:sz w:val="24"/>
                <w:lang w:val="sk-SK"/>
              </w:rPr>
              <w:t>Kompletné ukončenie dodania tovaru s montážou:</w:t>
            </w:r>
          </w:p>
        </w:tc>
        <w:tc>
          <w:tcPr>
            <w:tcW w:w="5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FA2FEF" w14:paraId="0A180625" w14:textId="77777777">
              <w:trPr>
                <w:trHeight w:val="777"/>
              </w:trPr>
              <w:tc>
                <w:tcPr>
                  <w:tcW w:w="6313" w:type="dxa"/>
                  <w:tcMar>
                    <w:top w:w="0" w:type="dxa"/>
                    <w:left w:w="108" w:type="dxa"/>
                    <w:bottom w:w="0" w:type="dxa"/>
                    <w:right w:w="108" w:type="dxa"/>
                  </w:tcMar>
                  <w:hideMark/>
                </w:tcPr>
                <w:p w14:paraId="3539EBCE" w14:textId="51FB9D30" w:rsidR="00FA2FEF" w:rsidRPr="00E30819" w:rsidRDefault="00FA2FEF">
                  <w:pPr>
                    <w:keepNext/>
                    <w:tabs>
                      <w:tab w:val="left" w:pos="0"/>
                    </w:tabs>
                    <w:spacing w:line="249" w:lineRule="auto"/>
                    <w:ind w:left="0" w:right="471" w:firstLine="0"/>
                    <w:rPr>
                      <w:sz w:val="24"/>
                      <w:lang w:val="sk-SK"/>
                    </w:rPr>
                  </w:pPr>
                  <w:r w:rsidRPr="00E30819">
                    <w:rPr>
                      <w:rFonts w:ascii="Arial" w:hAnsi="Arial" w:cs="Arial"/>
                      <w:b w:val="0"/>
                      <w:sz w:val="24"/>
                      <w:szCs w:val="22"/>
                      <w:lang w:val="sk-SK" w:eastAsia="cs-CZ"/>
                    </w:rPr>
                    <w:t xml:space="preserve">V lehote </w:t>
                  </w:r>
                  <w:r w:rsidR="00AA7DCE" w:rsidRPr="00AA7DCE">
                    <w:rPr>
                      <w:rFonts w:ascii="Arial" w:hAnsi="Arial" w:cs="Arial"/>
                      <w:bCs/>
                      <w:sz w:val="24"/>
                      <w:szCs w:val="22"/>
                      <w:highlight w:val="cyan"/>
                      <w:lang w:val="sk-SK" w:eastAsia="cs-CZ"/>
                    </w:rPr>
                    <w:t>do 3 týždňov</w:t>
                  </w:r>
                  <w:r w:rsidRPr="00E30819">
                    <w:rPr>
                      <w:rFonts w:ascii="Arial" w:hAnsi="Arial" w:cs="Arial"/>
                      <w:b w:val="0"/>
                      <w:sz w:val="24"/>
                      <w:szCs w:val="22"/>
                      <w:lang w:val="sk-SK" w:eastAsia="cs-CZ"/>
                    </w:rPr>
                    <w:t xml:space="preserve"> </w:t>
                  </w:r>
                  <w:r w:rsidRPr="00E30819">
                    <w:rPr>
                      <w:rFonts w:ascii="Arial" w:hAnsi="Arial" w:cs="Arial"/>
                      <w:b w:val="0"/>
                      <w:sz w:val="24"/>
                      <w:lang w:val="sk-SK"/>
                    </w:rPr>
                    <w:t>po dni začatia  dodávky tovaru s montážou na základe písomnej výzvy od verejného obstarávateľa</w:t>
                  </w:r>
                </w:p>
              </w:tc>
            </w:tr>
          </w:tbl>
          <w:p w14:paraId="56B077C8" w14:textId="77777777" w:rsidR="00FA2FEF" w:rsidRDefault="00FA2FEF">
            <w:pPr>
              <w:spacing w:line="249" w:lineRule="auto"/>
              <w:ind w:left="0" w:firstLine="0"/>
              <w:jc w:val="left"/>
              <w:rPr>
                <w:rFonts w:ascii="Calibri" w:hAnsi="Calibri"/>
                <w:b w:val="0"/>
                <w:sz w:val="24"/>
                <w:lang w:val="sk-SK" w:eastAsia="en-US"/>
              </w:rPr>
            </w:pPr>
          </w:p>
        </w:tc>
      </w:tr>
    </w:tbl>
    <w:p w14:paraId="76FA8A87" w14:textId="77777777" w:rsidR="00FA2FEF" w:rsidRDefault="00FA2FEF" w:rsidP="00FA2FEF">
      <w:pPr>
        <w:ind w:left="0" w:firstLine="0"/>
        <w:jc w:val="left"/>
        <w:rPr>
          <w:rFonts w:ascii="Arial" w:hAnsi="Arial" w:cs="Arial"/>
          <w:sz w:val="24"/>
          <w:highlight w:val="yellow"/>
          <w:lang w:val="sk-SK"/>
        </w:rPr>
      </w:pPr>
    </w:p>
    <w:p w14:paraId="04A16198" w14:textId="77777777" w:rsidR="00FA2FEF" w:rsidRDefault="00FA2FEF" w:rsidP="00FA2FEF">
      <w:pPr>
        <w:ind w:hanging="279"/>
        <w:jc w:val="left"/>
        <w:rPr>
          <w:rFonts w:ascii="Arial" w:hAnsi="Arial" w:cs="Arial"/>
          <w:sz w:val="24"/>
          <w:lang w:val="sk-SK"/>
        </w:rPr>
      </w:pPr>
      <w:r>
        <w:rPr>
          <w:rFonts w:ascii="Arial" w:hAnsi="Arial" w:cs="Arial"/>
          <w:sz w:val="24"/>
          <w:lang w:val="sk-SK"/>
        </w:rPr>
        <w:t>3. časť – “</w:t>
      </w:r>
      <w:r w:rsidR="00E30819">
        <w:rPr>
          <w:rFonts w:ascii="Arial" w:hAnsi="Arial" w:cs="Arial"/>
          <w:sz w:val="24"/>
          <w:lang w:val="sk-SK"/>
        </w:rPr>
        <w:t>sadovnícke úpravy</w:t>
      </w:r>
      <w:r>
        <w:rPr>
          <w:rFonts w:ascii="Arial" w:hAnsi="Arial" w:cs="Arial"/>
          <w:sz w:val="24"/>
          <w:lang w:val="sk-SK"/>
        </w:rPr>
        <w:t>“</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FA2FEF" w14:paraId="7AAADB7A" w14:textId="77777777" w:rsidTr="00FA2FEF">
        <w:trPr>
          <w:trHeight w:val="376"/>
        </w:trPr>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3E29C422" w14:textId="77777777" w:rsidR="00FA2FEF" w:rsidRDefault="00FA2FEF">
            <w:pPr>
              <w:spacing w:line="249" w:lineRule="auto"/>
              <w:ind w:left="300" w:hanging="300"/>
              <w:rPr>
                <w:sz w:val="24"/>
                <w:lang w:val="sk-SK"/>
              </w:rPr>
            </w:pPr>
            <w:r>
              <w:rPr>
                <w:rFonts w:ascii="Arial" w:hAnsi="Arial" w:cs="Arial"/>
                <w:b w:val="0"/>
                <w:i/>
                <w:iCs/>
                <w:sz w:val="24"/>
                <w:lang w:val="sk-SK" w:eastAsia="en-US"/>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635623DE" w14:textId="77777777" w:rsidR="00FA2FEF" w:rsidRDefault="00FA2FEF">
            <w:pPr>
              <w:spacing w:line="249" w:lineRule="auto"/>
              <w:ind w:left="300" w:hanging="300"/>
              <w:rPr>
                <w:sz w:val="24"/>
                <w:lang w:val="sk-SK"/>
              </w:rPr>
            </w:pPr>
            <w:r>
              <w:rPr>
                <w:rFonts w:ascii="Arial" w:hAnsi="Arial" w:cs="Arial"/>
                <w:b w:val="0"/>
                <w:i/>
                <w:iCs/>
                <w:sz w:val="24"/>
                <w:lang w:val="sk-SK" w:eastAsia="en-US"/>
              </w:rPr>
              <w:t>Termín</w:t>
            </w:r>
          </w:p>
        </w:tc>
      </w:tr>
      <w:tr w:rsidR="00FA2FEF" w14:paraId="0C32DF02" w14:textId="77777777" w:rsidTr="00FA2FEF">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B2E3BD" w14:textId="77777777" w:rsidR="00FA2FEF" w:rsidRDefault="00FA2FEF">
            <w:pPr>
              <w:spacing w:line="249" w:lineRule="auto"/>
              <w:ind w:left="0" w:firstLine="0"/>
              <w:rPr>
                <w:sz w:val="24"/>
                <w:lang w:val="sk-SK"/>
              </w:rPr>
            </w:pPr>
            <w:r>
              <w:rPr>
                <w:rFonts w:ascii="Arial" w:hAnsi="Arial" w:cs="Arial"/>
                <w:b w:val="0"/>
                <w:sz w:val="24"/>
                <w:lang w:val="sk-SK" w:eastAsia="en-US"/>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D78C6B" w14:textId="633FD836" w:rsidR="00FA2FEF" w:rsidRDefault="00FA2FEF" w:rsidP="00DC6D5A">
            <w:pPr>
              <w:keepNext/>
              <w:ind w:left="19" w:hanging="19"/>
              <w:rPr>
                <w:sz w:val="24"/>
                <w:lang w:val="sk-SK"/>
              </w:rPr>
            </w:pPr>
            <w:r>
              <w:rPr>
                <w:rFonts w:ascii="Arial" w:hAnsi="Arial" w:cs="Arial"/>
                <w:b w:val="0"/>
                <w:sz w:val="24"/>
                <w:lang w:val="sk-SK" w:eastAsia="en-US"/>
              </w:rPr>
              <w:t xml:space="preserve"> </w:t>
            </w:r>
            <w:r>
              <w:rPr>
                <w:rFonts w:ascii="Arial" w:hAnsi="Arial" w:cs="Arial"/>
                <w:b w:val="0"/>
                <w:sz w:val="24"/>
                <w:lang w:eastAsia="cs-CZ"/>
              </w:rPr>
              <w:t xml:space="preserve">Po </w:t>
            </w:r>
            <w:r>
              <w:rPr>
                <w:rFonts w:ascii="Arial" w:hAnsi="Arial" w:cs="Arial"/>
                <w:b w:val="0"/>
                <w:sz w:val="24"/>
                <w:lang w:val="sk-SK" w:eastAsia="cs-CZ"/>
              </w:rPr>
              <w:t>doručení písomnej výzvy od verejného    obstarávateľa, ktorej obsahom je oznámenie o termíne ukončenia osadenia</w:t>
            </w:r>
            <w:r>
              <w:rPr>
                <w:rFonts w:ascii="Verdana" w:hAnsi="Verdana" w:cs="Verdana"/>
                <w:sz w:val="24"/>
                <w:lang w:val="sk-SK"/>
              </w:rPr>
              <w:t xml:space="preserve"> </w:t>
            </w:r>
            <w:r w:rsidR="00DC6D5A">
              <w:rPr>
                <w:rFonts w:ascii="Arial" w:hAnsi="Arial" w:cs="Arial"/>
                <w:b w:val="0"/>
                <w:sz w:val="24"/>
                <w:lang w:val="sk-SK" w:eastAsia="cs-CZ"/>
              </w:rPr>
              <w:t>herných prvkov a</w:t>
            </w:r>
            <w:r w:rsidR="00AA7DCE">
              <w:rPr>
                <w:rFonts w:ascii="Arial" w:hAnsi="Arial" w:cs="Arial"/>
                <w:b w:val="0"/>
                <w:sz w:val="24"/>
                <w:lang w:val="sk-SK" w:eastAsia="cs-CZ"/>
              </w:rPr>
              <w:t> parkového mobiliáru</w:t>
            </w:r>
            <w:r>
              <w:rPr>
                <w:rFonts w:ascii="Arial" w:hAnsi="Arial" w:cs="Arial"/>
                <w:b w:val="0"/>
                <w:sz w:val="24"/>
                <w:lang w:val="sk-SK" w:eastAsia="cs-CZ"/>
              </w:rPr>
              <w:t>, tzn.</w:t>
            </w:r>
            <w:r>
              <w:rPr>
                <w:rFonts w:ascii="Arial" w:hAnsi="Arial" w:cs="Arial"/>
                <w:b w:val="0"/>
                <w:sz w:val="24"/>
                <w:u w:val="single"/>
                <w:lang w:val="sk-SK" w:eastAsia="cs-CZ"/>
              </w:rPr>
              <w:t xml:space="preserve"> nasledujúci deň po dni, ktorý je v oznámení označený ako deň ukončenia  </w:t>
            </w:r>
            <w:r w:rsidR="00DC6D5A">
              <w:rPr>
                <w:rFonts w:ascii="Arial" w:hAnsi="Arial" w:cs="Arial"/>
                <w:b w:val="0"/>
                <w:sz w:val="24"/>
                <w:u w:val="single"/>
                <w:lang w:val="sk-SK" w:eastAsia="cs-CZ"/>
              </w:rPr>
              <w:t>prác</w:t>
            </w:r>
          </w:p>
        </w:tc>
      </w:tr>
      <w:tr w:rsidR="00FA2FEF" w14:paraId="7D059079" w14:textId="77777777" w:rsidTr="00FA2FEF">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A20634" w14:textId="77777777" w:rsidR="00FA2FEF" w:rsidRDefault="00FA2FEF">
            <w:pPr>
              <w:spacing w:line="249" w:lineRule="auto"/>
              <w:ind w:left="-70" w:firstLine="70"/>
              <w:jc w:val="left"/>
              <w:rPr>
                <w:sz w:val="24"/>
                <w:lang w:val="sk-SK"/>
              </w:rPr>
            </w:pPr>
            <w:r>
              <w:rPr>
                <w:rFonts w:ascii="Arial" w:hAnsi="Arial" w:cs="Arial"/>
                <w:b w:val="0"/>
                <w:sz w:val="24"/>
                <w:lang w:val="sk-SK"/>
              </w:rPr>
              <w:t xml:space="preserve">Kompletné ukončenie   </w:t>
            </w:r>
            <w:r w:rsidR="00E30819">
              <w:rPr>
                <w:rFonts w:ascii="Arial" w:hAnsi="Arial" w:cs="Arial"/>
                <w:b w:val="0"/>
                <w:sz w:val="24"/>
                <w:lang w:val="sk-SK"/>
              </w:rPr>
              <w:t xml:space="preserve"> </w:t>
            </w:r>
            <w:r>
              <w:rPr>
                <w:rFonts w:ascii="Arial" w:hAnsi="Arial" w:cs="Arial"/>
                <w:b w:val="0"/>
                <w:sz w:val="24"/>
                <w:lang w:val="sk-SK"/>
              </w:rPr>
              <w:t>poskytovania služieb:</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5850" w:type="dxa"/>
              <w:tblLayout w:type="fixed"/>
              <w:tblCellMar>
                <w:left w:w="10" w:type="dxa"/>
                <w:right w:w="10" w:type="dxa"/>
              </w:tblCellMar>
              <w:tblLook w:val="04A0" w:firstRow="1" w:lastRow="0" w:firstColumn="1" w:lastColumn="0" w:noHBand="0" w:noVBand="1"/>
            </w:tblPr>
            <w:tblGrid>
              <w:gridCol w:w="5850"/>
            </w:tblGrid>
            <w:tr w:rsidR="00FA2FEF" w14:paraId="71A073B9" w14:textId="77777777">
              <w:trPr>
                <w:trHeight w:val="777"/>
              </w:trPr>
              <w:tc>
                <w:tcPr>
                  <w:tcW w:w="5844" w:type="dxa"/>
                  <w:tcMar>
                    <w:top w:w="0" w:type="dxa"/>
                    <w:left w:w="108" w:type="dxa"/>
                    <w:bottom w:w="0" w:type="dxa"/>
                    <w:right w:w="108" w:type="dxa"/>
                  </w:tcMar>
                </w:tcPr>
                <w:p w14:paraId="60D4AE63" w14:textId="0E1D4945" w:rsidR="00FA2FEF" w:rsidRDefault="00FA2FEF">
                  <w:pPr>
                    <w:keepNext/>
                    <w:tabs>
                      <w:tab w:val="left" w:pos="5142"/>
                    </w:tabs>
                    <w:spacing w:line="249" w:lineRule="auto"/>
                    <w:ind w:left="-71" w:right="471" w:firstLine="0"/>
                    <w:rPr>
                      <w:rFonts w:ascii="Arial" w:hAnsi="Arial" w:cs="Arial"/>
                      <w:b w:val="0"/>
                      <w:sz w:val="24"/>
                      <w:lang w:val="sk-SK" w:eastAsia="cs-CZ"/>
                    </w:rPr>
                  </w:pPr>
                  <w:r w:rsidRPr="00615BF4">
                    <w:rPr>
                      <w:rFonts w:ascii="Arial" w:hAnsi="Arial" w:cs="Arial"/>
                      <w:b w:val="0"/>
                      <w:bCs/>
                      <w:sz w:val="24"/>
                      <w:lang w:val="sk-SK" w:eastAsia="cs-CZ"/>
                    </w:rPr>
                    <w:t>V lehote</w:t>
                  </w:r>
                  <w:r w:rsidRPr="00615BF4">
                    <w:rPr>
                      <w:rFonts w:ascii="Arial" w:hAnsi="Arial" w:cs="Arial"/>
                      <w:sz w:val="24"/>
                      <w:lang w:val="sk-SK" w:eastAsia="cs-CZ"/>
                    </w:rPr>
                    <w:t xml:space="preserve"> </w:t>
                  </w:r>
                  <w:r w:rsidR="00AA7DCE" w:rsidRPr="00615BF4">
                    <w:rPr>
                      <w:rFonts w:ascii="Arial" w:hAnsi="Arial" w:cs="Arial"/>
                      <w:bCs/>
                      <w:sz w:val="24"/>
                      <w:szCs w:val="22"/>
                      <w:highlight w:val="cyan"/>
                      <w:lang w:val="sk-SK" w:eastAsia="cs-CZ"/>
                    </w:rPr>
                    <w:t>do 3 týždňov</w:t>
                  </w:r>
                  <w:r w:rsidR="00AA7DCE" w:rsidRPr="00615BF4">
                    <w:rPr>
                      <w:rFonts w:ascii="Arial" w:hAnsi="Arial" w:cs="Arial"/>
                      <w:b w:val="0"/>
                      <w:sz w:val="24"/>
                      <w:szCs w:val="22"/>
                      <w:lang w:val="sk-SK" w:eastAsia="cs-CZ"/>
                    </w:rPr>
                    <w:t xml:space="preserve"> </w:t>
                  </w:r>
                  <w:r w:rsidRPr="00615BF4">
                    <w:rPr>
                      <w:rFonts w:ascii="Arial" w:hAnsi="Arial" w:cs="Arial"/>
                      <w:b w:val="0"/>
                      <w:sz w:val="24"/>
                      <w:lang w:val="sk-SK" w:eastAsia="cs-CZ"/>
                    </w:rPr>
                    <w:t>po dni začatia prác na základe písomnej v</w:t>
                  </w:r>
                  <w:r w:rsidR="00DC6D5A" w:rsidRPr="00615BF4">
                    <w:rPr>
                      <w:rFonts w:ascii="Arial" w:hAnsi="Arial" w:cs="Arial"/>
                      <w:b w:val="0"/>
                      <w:sz w:val="24"/>
                      <w:lang w:val="sk-SK" w:eastAsia="cs-CZ"/>
                    </w:rPr>
                    <w:t xml:space="preserve">ýzvy od verejného obstarávateľa, pričom výsadba jesenných </w:t>
                  </w:r>
                  <w:proofErr w:type="spellStart"/>
                  <w:r w:rsidR="00DC6D5A" w:rsidRPr="00615BF4">
                    <w:rPr>
                      <w:rFonts w:ascii="Arial" w:hAnsi="Arial" w:cs="Arial"/>
                      <w:b w:val="0"/>
                      <w:sz w:val="24"/>
                      <w:lang w:val="sk-SK" w:eastAsia="cs-CZ"/>
                    </w:rPr>
                    <w:t>cibuľovín</w:t>
                  </w:r>
                  <w:proofErr w:type="spellEnd"/>
                  <w:r w:rsidR="00DC6D5A" w:rsidRPr="00615BF4">
                    <w:rPr>
                      <w:rFonts w:ascii="Arial" w:hAnsi="Arial" w:cs="Arial"/>
                      <w:b w:val="0"/>
                      <w:sz w:val="24"/>
                      <w:lang w:val="sk-SK" w:eastAsia="cs-CZ"/>
                    </w:rPr>
                    <w:t xml:space="preserve"> sa musí realizovať v mesiacoch október a /alebo november kalendárneho roku.</w:t>
                  </w:r>
                </w:p>
                <w:p w14:paraId="5A330054" w14:textId="77777777" w:rsidR="00FA2FEF" w:rsidRDefault="00FA2FEF">
                  <w:pPr>
                    <w:keepNext/>
                    <w:tabs>
                      <w:tab w:val="left" w:pos="0"/>
                    </w:tabs>
                    <w:spacing w:line="249" w:lineRule="auto"/>
                    <w:ind w:left="0" w:right="471" w:firstLine="0"/>
                    <w:rPr>
                      <w:sz w:val="24"/>
                      <w:lang w:val="sk-SK"/>
                    </w:rPr>
                  </w:pPr>
                </w:p>
              </w:tc>
            </w:tr>
          </w:tbl>
          <w:p w14:paraId="33847EE9" w14:textId="77777777" w:rsidR="00FA2FEF" w:rsidRDefault="00FA2FEF">
            <w:pPr>
              <w:spacing w:line="249" w:lineRule="auto"/>
              <w:ind w:left="0" w:firstLine="0"/>
              <w:jc w:val="left"/>
              <w:rPr>
                <w:rFonts w:ascii="Calibri" w:hAnsi="Calibri"/>
                <w:b w:val="0"/>
                <w:sz w:val="24"/>
                <w:lang w:val="sk-SK" w:eastAsia="en-US"/>
              </w:rPr>
            </w:pPr>
          </w:p>
        </w:tc>
      </w:tr>
      <w:bookmarkEnd w:id="39"/>
    </w:tbl>
    <w:p w14:paraId="59847E5F" w14:textId="77777777" w:rsidR="00801C9D" w:rsidRDefault="00801C9D" w:rsidP="00CB185C">
      <w:pPr>
        <w:tabs>
          <w:tab w:val="clear" w:pos="709"/>
        </w:tabs>
        <w:autoSpaceDE w:val="0"/>
        <w:autoSpaceDN w:val="0"/>
        <w:adjustRightInd w:val="0"/>
        <w:ind w:left="0" w:right="40" w:firstLine="0"/>
        <w:rPr>
          <w:rFonts w:ascii="Arial" w:hAnsi="Arial" w:cs="Arial"/>
          <w:bCs/>
          <w:color w:val="000000"/>
          <w:sz w:val="24"/>
          <w:lang w:val="sk-SK"/>
        </w:rPr>
      </w:pPr>
    </w:p>
    <w:p w14:paraId="4AF0EBA3" w14:textId="18770815" w:rsidR="00CB185C" w:rsidRPr="00606270" w:rsidRDefault="0059280F" w:rsidP="00CB185C">
      <w:pPr>
        <w:tabs>
          <w:tab w:val="clear" w:pos="709"/>
        </w:tabs>
        <w:autoSpaceDE w:val="0"/>
        <w:autoSpaceDN w:val="0"/>
        <w:adjustRightInd w:val="0"/>
        <w:ind w:left="0" w:right="40" w:firstLine="0"/>
        <w:rPr>
          <w:rFonts w:ascii="Arial" w:hAnsi="Arial" w:cs="Arial"/>
          <w:bCs/>
          <w:sz w:val="24"/>
          <w:lang w:val="sk-SK"/>
        </w:rPr>
      </w:pPr>
      <w:r w:rsidRPr="00E30819">
        <w:rPr>
          <w:rFonts w:ascii="Arial" w:hAnsi="Arial" w:cs="Arial"/>
          <w:bCs/>
          <w:color w:val="000000"/>
          <w:sz w:val="24"/>
          <w:lang w:val="sk-SK"/>
        </w:rPr>
        <w:t xml:space="preserve">Predmet obstarávania je rozdelený na 3 </w:t>
      </w:r>
      <w:r w:rsidR="00E30819">
        <w:rPr>
          <w:rFonts w:ascii="Arial" w:hAnsi="Arial" w:cs="Arial"/>
          <w:bCs/>
          <w:color w:val="000000"/>
          <w:sz w:val="24"/>
          <w:lang w:val="sk-SK"/>
        </w:rPr>
        <w:t>č</w:t>
      </w:r>
      <w:r w:rsidRPr="00E30819">
        <w:rPr>
          <w:rFonts w:ascii="Arial" w:hAnsi="Arial" w:cs="Arial"/>
          <w:bCs/>
          <w:color w:val="000000"/>
          <w:sz w:val="24"/>
          <w:lang w:val="sk-SK"/>
        </w:rPr>
        <w:t xml:space="preserve">asti, a z tohto dôvodu potrebná súčinnosť úspešných uchádzačov všetkých troch častí, pretože jednotlivé práce na zákazke na seba nadväzujú a prelínajú sa. </w:t>
      </w:r>
      <w:r w:rsidRPr="00E30819">
        <w:rPr>
          <w:rFonts w:ascii="Arial" w:hAnsi="Arial" w:cs="Arial"/>
          <w:bCs/>
          <w:color w:val="000000"/>
          <w:sz w:val="24"/>
          <w:highlight w:val="cyan"/>
          <w:lang w:val="sk-SK"/>
        </w:rPr>
        <w:t xml:space="preserve">Predpokladaná dĺžka trvania celej zákazky, </w:t>
      </w:r>
      <w:r w:rsidR="00E30819" w:rsidRPr="00E30819">
        <w:rPr>
          <w:rFonts w:ascii="Arial" w:hAnsi="Arial" w:cs="Arial"/>
          <w:bCs/>
          <w:color w:val="000000"/>
          <w:sz w:val="24"/>
          <w:highlight w:val="cyan"/>
          <w:lang w:val="sk-SK"/>
        </w:rPr>
        <w:t>tzn.</w:t>
      </w:r>
      <w:r w:rsidRPr="00E30819">
        <w:rPr>
          <w:rFonts w:ascii="Arial" w:hAnsi="Arial" w:cs="Arial"/>
          <w:bCs/>
          <w:color w:val="000000"/>
          <w:sz w:val="24"/>
          <w:highlight w:val="cyan"/>
          <w:lang w:val="sk-SK"/>
        </w:rPr>
        <w:t xml:space="preserve"> všetkých jej častí spolu je </w:t>
      </w:r>
      <w:r w:rsidR="00AA7DCE" w:rsidRPr="00AA7DCE">
        <w:rPr>
          <w:rFonts w:ascii="Arial" w:hAnsi="Arial" w:cs="Arial"/>
          <w:bCs/>
          <w:color w:val="000000"/>
          <w:sz w:val="32"/>
          <w:szCs w:val="32"/>
          <w:highlight w:val="cyan"/>
          <w:lang w:val="sk-SK"/>
        </w:rPr>
        <w:t>3 mesiace</w:t>
      </w:r>
      <w:r w:rsidRPr="00E30819">
        <w:rPr>
          <w:rFonts w:ascii="Arial" w:hAnsi="Arial" w:cs="Arial"/>
          <w:bCs/>
          <w:color w:val="000000"/>
          <w:sz w:val="24"/>
          <w:highlight w:val="cyan"/>
          <w:lang w:val="sk-SK"/>
        </w:rPr>
        <w:t>.</w:t>
      </w:r>
      <w:r w:rsidRPr="00E30819">
        <w:rPr>
          <w:rFonts w:ascii="Arial" w:hAnsi="Arial" w:cs="Arial"/>
          <w:bCs/>
          <w:color w:val="000000"/>
          <w:sz w:val="24"/>
          <w:lang w:val="sk-SK"/>
        </w:rPr>
        <w:t xml:space="preserve"> </w:t>
      </w:r>
      <w:r w:rsidR="00CB185C">
        <w:rPr>
          <w:rFonts w:ascii="Arial" w:hAnsi="Arial" w:cs="Arial"/>
          <w:bCs/>
          <w:sz w:val="24"/>
          <w:lang w:val="sk-SK"/>
        </w:rPr>
        <w:t xml:space="preserve">Presný časový harmonogram vykonania jednotlivých častí </w:t>
      </w:r>
      <w:r w:rsidR="00CB185C" w:rsidRPr="00CB185C">
        <w:rPr>
          <w:rFonts w:ascii="Arial" w:hAnsi="Arial" w:cs="Arial"/>
          <w:color w:val="000000"/>
          <w:sz w:val="24"/>
          <w:lang w:val="sk-SK"/>
        </w:rPr>
        <w:t>(nadväznosť a prelínanie sa jednotlivých častí)</w:t>
      </w:r>
      <w:r w:rsidR="00CB185C">
        <w:rPr>
          <w:rFonts w:ascii="Arial" w:hAnsi="Arial" w:cs="Arial"/>
          <w:color w:val="000000"/>
          <w:sz w:val="24"/>
        </w:rPr>
        <w:t xml:space="preserve"> </w:t>
      </w:r>
      <w:r w:rsidR="00CB185C">
        <w:rPr>
          <w:rFonts w:ascii="Arial" w:hAnsi="Arial" w:cs="Arial"/>
          <w:bCs/>
          <w:sz w:val="24"/>
          <w:lang w:val="sk-SK"/>
        </w:rPr>
        <w:t>upresní verejný obstarávateľ úspešným uchádzačom jednotlivých častí pred samotnou realizáciou zákazky.</w:t>
      </w:r>
    </w:p>
    <w:p w14:paraId="178C9FFD" w14:textId="41A838C8" w:rsidR="0059280F" w:rsidRDefault="0059280F" w:rsidP="00E30819">
      <w:pPr>
        <w:autoSpaceDE w:val="0"/>
        <w:autoSpaceDN w:val="0"/>
        <w:adjustRightInd w:val="0"/>
        <w:ind w:left="0" w:firstLine="0"/>
        <w:rPr>
          <w:b w:val="0"/>
          <w:sz w:val="24"/>
          <w:lang w:val="sk-SK" w:eastAsia="cs-CZ"/>
        </w:rPr>
      </w:pPr>
    </w:p>
    <w:p w14:paraId="6D9726F9" w14:textId="77777777" w:rsidR="000B27FF" w:rsidRDefault="000B27FF" w:rsidP="00E30819">
      <w:pPr>
        <w:autoSpaceDE w:val="0"/>
        <w:autoSpaceDN w:val="0"/>
        <w:adjustRightInd w:val="0"/>
        <w:ind w:left="0" w:firstLine="0"/>
        <w:rPr>
          <w:b w:val="0"/>
          <w:sz w:val="24"/>
          <w:lang w:val="sk-SK" w:eastAsia="cs-CZ"/>
        </w:rPr>
      </w:pPr>
    </w:p>
    <w:p w14:paraId="7005C2B8" w14:textId="77777777" w:rsidR="0059280F" w:rsidRPr="005B3B7A" w:rsidRDefault="0059280F" w:rsidP="0059280F">
      <w:pPr>
        <w:tabs>
          <w:tab w:val="clear" w:pos="709"/>
        </w:tabs>
        <w:rPr>
          <w:rFonts w:ascii="Arial" w:hAnsi="Arial" w:cs="Arial"/>
          <w:sz w:val="24"/>
          <w:u w:val="single"/>
          <w:lang w:val="sk-SK"/>
        </w:rPr>
      </w:pPr>
      <w:r w:rsidRPr="008F6104">
        <w:rPr>
          <w:rFonts w:ascii="Arial" w:hAnsi="Arial" w:cs="Arial"/>
          <w:b w:val="0"/>
          <w:bCs/>
          <w:sz w:val="24"/>
          <w:lang w:val="sk-SK"/>
        </w:rPr>
        <w:t xml:space="preserve">2.1 </w:t>
      </w:r>
      <w:r w:rsidRPr="005B3B7A">
        <w:rPr>
          <w:rFonts w:ascii="Arial" w:hAnsi="Arial" w:cs="Arial"/>
          <w:sz w:val="24"/>
          <w:u w:val="single"/>
          <w:lang w:val="sk-SK"/>
        </w:rPr>
        <w:t xml:space="preserve">Kód predmetu zákazky z CPV: </w:t>
      </w:r>
    </w:p>
    <w:p w14:paraId="280C0974" w14:textId="77777777" w:rsidR="0059280F" w:rsidRPr="005B3B7A" w:rsidRDefault="0059280F" w:rsidP="0059280F">
      <w:pPr>
        <w:tabs>
          <w:tab w:val="clear" w:pos="709"/>
        </w:tabs>
        <w:ind w:left="0" w:firstLine="0"/>
        <w:rPr>
          <w:rFonts w:ascii="Arial" w:hAnsi="Arial" w:cs="Arial"/>
          <w:b w:val="0"/>
          <w:color w:val="000000"/>
          <w:sz w:val="24"/>
          <w:lang w:val="sk-SK"/>
        </w:rPr>
      </w:pPr>
    </w:p>
    <w:p w14:paraId="70D35D50" w14:textId="77777777" w:rsidR="0059280F" w:rsidRPr="007A0CEC" w:rsidRDefault="0059280F" w:rsidP="0059280F">
      <w:pPr>
        <w:tabs>
          <w:tab w:val="clear" w:pos="709"/>
        </w:tabs>
        <w:rPr>
          <w:rFonts w:ascii="Arial" w:hAnsi="Arial" w:cs="Arial"/>
          <w:b w:val="0"/>
          <w:color w:val="000000"/>
          <w:sz w:val="23"/>
          <w:szCs w:val="23"/>
          <w:lang w:val="sk-SK"/>
        </w:rPr>
      </w:pPr>
      <w:r>
        <w:rPr>
          <w:rFonts w:ascii="Arial" w:hAnsi="Arial" w:cs="Arial"/>
          <w:color w:val="000000"/>
          <w:sz w:val="24"/>
          <w:lang w:val="sk-SK"/>
        </w:rPr>
        <w:t>1. č</w:t>
      </w:r>
      <w:r w:rsidRPr="005B3B7A">
        <w:rPr>
          <w:rFonts w:ascii="Arial" w:hAnsi="Arial" w:cs="Arial"/>
          <w:color w:val="000000"/>
          <w:sz w:val="24"/>
          <w:lang w:val="sk-SK"/>
        </w:rPr>
        <w:t xml:space="preserve">asť: </w:t>
      </w:r>
      <w:r w:rsidRPr="008F6104">
        <w:rPr>
          <w:rFonts w:ascii="Arial" w:hAnsi="Arial" w:cs="Arial"/>
          <w:b w:val="0"/>
          <w:sz w:val="24"/>
          <w:szCs w:val="28"/>
          <w:lang w:val="sk-SK"/>
        </w:rPr>
        <w:t xml:space="preserve">Revitalizácia vnútrobloku vedľa hotela </w:t>
      </w:r>
      <w:proofErr w:type="spellStart"/>
      <w:r w:rsidRPr="008F6104">
        <w:rPr>
          <w:rFonts w:ascii="Arial" w:hAnsi="Arial" w:cs="Arial"/>
          <w:b w:val="0"/>
          <w:sz w:val="24"/>
          <w:szCs w:val="28"/>
          <w:lang w:val="sk-SK"/>
        </w:rPr>
        <w:t>Magnus</w:t>
      </w:r>
      <w:proofErr w:type="spellEnd"/>
      <w:r w:rsidRPr="008F6104">
        <w:rPr>
          <w:rFonts w:ascii="Arial" w:hAnsi="Arial" w:cs="Arial"/>
          <w:b w:val="0"/>
          <w:sz w:val="24"/>
          <w:szCs w:val="28"/>
          <w:lang w:val="sk-SK"/>
        </w:rPr>
        <w:t>, Trenčín</w:t>
      </w:r>
      <w:r w:rsidRPr="008F6104">
        <w:rPr>
          <w:rFonts w:ascii="Arial" w:hAnsi="Arial" w:cs="Arial"/>
          <w:b w:val="0"/>
          <w:color w:val="000000"/>
          <w:sz w:val="36"/>
          <w:szCs w:val="36"/>
          <w:lang w:val="sk-SK"/>
        </w:rPr>
        <w:t xml:space="preserve"> </w:t>
      </w:r>
      <w:r w:rsidRPr="00E30819">
        <w:rPr>
          <w:rFonts w:ascii="Arial" w:hAnsi="Arial" w:cs="Arial"/>
          <w:b w:val="0"/>
          <w:color w:val="000000"/>
          <w:sz w:val="24"/>
          <w:lang w:val="sk-SK"/>
        </w:rPr>
        <w:t>-</w:t>
      </w:r>
      <w:r w:rsidRPr="00E30819">
        <w:rPr>
          <w:rFonts w:ascii="Arial" w:hAnsi="Arial" w:cs="Arial"/>
          <w:color w:val="000000"/>
          <w:sz w:val="24"/>
          <w:lang w:val="sk-SK"/>
        </w:rPr>
        <w:t xml:space="preserve"> stavebné práce</w:t>
      </w:r>
    </w:p>
    <w:p w14:paraId="77AFAC69" w14:textId="77777777" w:rsidR="0059280F" w:rsidRPr="007D02E8" w:rsidRDefault="0059280F" w:rsidP="0059280F">
      <w:pPr>
        <w:tabs>
          <w:tab w:val="clear" w:pos="709"/>
        </w:tabs>
        <w:ind w:left="143" w:firstLine="708"/>
        <w:rPr>
          <w:rFonts w:ascii="Arial" w:hAnsi="Arial" w:cs="Arial"/>
          <w:b w:val="0"/>
          <w:sz w:val="24"/>
          <w:szCs w:val="20"/>
          <w:lang w:val="sk-SK"/>
        </w:rPr>
      </w:pPr>
    </w:p>
    <w:p w14:paraId="29763D25" w14:textId="77777777" w:rsidR="0059280F" w:rsidRPr="007D02E8"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Hlavný predmet</w:t>
      </w:r>
    </w:p>
    <w:p w14:paraId="381477CE" w14:textId="77777777" w:rsidR="0059280F"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 xml:space="preserve">Hlavný slovník: </w:t>
      </w:r>
    </w:p>
    <w:p w14:paraId="60375434" w14:textId="77777777" w:rsidR="0059280F" w:rsidRPr="007D02E8"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E30819" w14:paraId="05FA25BC" w14:textId="77777777" w:rsidTr="0059280F">
        <w:trPr>
          <w:trHeight w:val="255"/>
        </w:trPr>
        <w:tc>
          <w:tcPr>
            <w:tcW w:w="1805" w:type="dxa"/>
            <w:tcBorders>
              <w:top w:val="nil"/>
              <w:left w:val="single" w:sz="4" w:space="0" w:color="auto"/>
              <w:bottom w:val="single" w:sz="4" w:space="0" w:color="auto"/>
              <w:right w:val="single" w:sz="4" w:space="0" w:color="auto"/>
            </w:tcBorders>
            <w:noWrap/>
            <w:vAlign w:val="center"/>
          </w:tcPr>
          <w:p w14:paraId="45A6462D" w14:textId="77777777" w:rsidR="0059280F" w:rsidRPr="00E30819" w:rsidRDefault="0059280F" w:rsidP="0059280F">
            <w:pPr>
              <w:tabs>
                <w:tab w:val="clear" w:pos="709"/>
              </w:tabs>
              <w:ind w:left="0" w:firstLine="0"/>
              <w:jc w:val="left"/>
              <w:rPr>
                <w:rFonts w:ascii="Arial" w:hAnsi="Arial" w:cs="Arial"/>
                <w:b w:val="0"/>
                <w:sz w:val="24"/>
                <w:szCs w:val="20"/>
                <w:lang w:val="sk-SK"/>
              </w:rPr>
            </w:pPr>
            <w:r w:rsidRPr="00E30819">
              <w:rPr>
                <w:rFonts w:ascii="Arial" w:hAnsi="Arial" w:cs="Arial"/>
                <w:b w:val="0"/>
                <w:sz w:val="24"/>
                <w:szCs w:val="20"/>
                <w:lang w:val="sk-SK"/>
              </w:rPr>
              <w:t>45236250-7</w:t>
            </w:r>
          </w:p>
        </w:tc>
        <w:tc>
          <w:tcPr>
            <w:tcW w:w="8102" w:type="dxa"/>
            <w:tcBorders>
              <w:top w:val="nil"/>
              <w:left w:val="nil"/>
              <w:bottom w:val="single" w:sz="4" w:space="0" w:color="auto"/>
              <w:right w:val="single" w:sz="4" w:space="0" w:color="auto"/>
            </w:tcBorders>
            <w:noWrap/>
            <w:vAlign w:val="bottom"/>
          </w:tcPr>
          <w:p w14:paraId="16DF0CC9" w14:textId="77777777" w:rsidR="0059280F" w:rsidRPr="00E30819" w:rsidRDefault="0059280F" w:rsidP="0059280F">
            <w:pPr>
              <w:tabs>
                <w:tab w:val="clear" w:pos="709"/>
              </w:tabs>
              <w:ind w:left="0" w:firstLine="0"/>
              <w:jc w:val="left"/>
              <w:rPr>
                <w:rFonts w:ascii="Arial" w:hAnsi="Arial" w:cs="Arial"/>
                <w:b w:val="0"/>
                <w:sz w:val="24"/>
                <w:szCs w:val="20"/>
                <w:lang w:val="sk-SK"/>
              </w:rPr>
            </w:pPr>
            <w:r w:rsidRPr="00E30819">
              <w:rPr>
                <w:rFonts w:ascii="Arial" w:hAnsi="Arial" w:cs="Arial"/>
                <w:b w:val="0"/>
                <w:sz w:val="24"/>
                <w:szCs w:val="20"/>
                <w:lang w:val="sk-SK"/>
              </w:rPr>
              <w:t xml:space="preserve">Stavebné práce na stavbe plôch pre parky    </w:t>
            </w:r>
          </w:p>
        </w:tc>
      </w:tr>
    </w:tbl>
    <w:p w14:paraId="68863EF0" w14:textId="77777777" w:rsidR="0059280F" w:rsidRPr="00E30819" w:rsidRDefault="0059280F" w:rsidP="0059280F">
      <w:pPr>
        <w:tabs>
          <w:tab w:val="clear" w:pos="709"/>
        </w:tabs>
        <w:autoSpaceDE w:val="0"/>
        <w:autoSpaceDN w:val="0"/>
        <w:adjustRightInd w:val="0"/>
        <w:ind w:left="851" w:firstLine="0"/>
        <w:jc w:val="left"/>
        <w:rPr>
          <w:rFonts w:ascii="Arial" w:hAnsi="Arial" w:cs="Arial"/>
          <w:b w:val="0"/>
          <w:sz w:val="24"/>
          <w:lang w:val="sk-SK"/>
        </w:rPr>
      </w:pPr>
    </w:p>
    <w:p w14:paraId="01296C63" w14:textId="77777777" w:rsidR="0059280F" w:rsidRPr="00E30819"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E30819">
        <w:rPr>
          <w:rFonts w:ascii="Arial" w:hAnsi="Arial" w:cs="Arial"/>
          <w:b w:val="0"/>
          <w:sz w:val="24"/>
          <w:lang w:val="sk-SK"/>
        </w:rPr>
        <w:t>Doplňujúce predmety</w:t>
      </w:r>
    </w:p>
    <w:p w14:paraId="2D2FB45C" w14:textId="77777777" w:rsidR="0059280F" w:rsidRPr="00E30819"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E30819">
        <w:rPr>
          <w:rFonts w:ascii="Arial" w:hAnsi="Arial" w:cs="Arial"/>
          <w:b w:val="0"/>
          <w:sz w:val="24"/>
          <w:lang w:val="sk-SK"/>
        </w:rPr>
        <w:t>Hlavný slovník:</w:t>
      </w:r>
    </w:p>
    <w:p w14:paraId="1A26EF36" w14:textId="77777777" w:rsidR="0059280F" w:rsidRPr="00141405" w:rsidRDefault="0059280F" w:rsidP="0059280F">
      <w:pPr>
        <w:tabs>
          <w:tab w:val="clear" w:pos="709"/>
        </w:tabs>
        <w:autoSpaceDE w:val="0"/>
        <w:autoSpaceDN w:val="0"/>
        <w:adjustRightInd w:val="0"/>
        <w:ind w:left="851" w:firstLine="0"/>
        <w:jc w:val="left"/>
        <w:rPr>
          <w:rFonts w:ascii="Arial" w:hAnsi="Arial" w:cs="Arial"/>
          <w:b w:val="0"/>
          <w:sz w:val="24"/>
          <w:highlight w:val="yellow"/>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141405" w14:paraId="735DA4FF" w14:textId="77777777" w:rsidTr="0059280F">
        <w:trPr>
          <w:trHeight w:val="163"/>
        </w:trPr>
        <w:tc>
          <w:tcPr>
            <w:tcW w:w="1805" w:type="dxa"/>
            <w:tcBorders>
              <w:top w:val="nil"/>
              <w:left w:val="single" w:sz="4" w:space="0" w:color="auto"/>
              <w:bottom w:val="single" w:sz="4" w:space="0" w:color="auto"/>
              <w:right w:val="single" w:sz="4" w:space="0" w:color="auto"/>
            </w:tcBorders>
            <w:noWrap/>
            <w:vAlign w:val="center"/>
          </w:tcPr>
          <w:p w14:paraId="62B3BC06" w14:textId="77777777" w:rsidR="0059280F" w:rsidRPr="0033661A" w:rsidRDefault="0059280F" w:rsidP="0059280F">
            <w:pPr>
              <w:tabs>
                <w:tab w:val="clear" w:pos="709"/>
              </w:tabs>
              <w:ind w:left="0" w:firstLine="0"/>
              <w:jc w:val="left"/>
              <w:rPr>
                <w:rFonts w:ascii="Arial" w:hAnsi="Arial" w:cs="Arial"/>
                <w:b w:val="0"/>
                <w:sz w:val="24"/>
                <w:szCs w:val="20"/>
                <w:lang w:val="sk-SK"/>
              </w:rPr>
            </w:pPr>
            <w:r w:rsidRPr="0033661A">
              <w:rPr>
                <w:rFonts w:ascii="Arial" w:hAnsi="Arial" w:cs="Arial"/>
                <w:b w:val="0"/>
                <w:sz w:val="24"/>
                <w:szCs w:val="20"/>
                <w:lang w:val="sk-SK"/>
              </w:rPr>
              <w:t>45236000-0</w:t>
            </w:r>
          </w:p>
        </w:tc>
        <w:tc>
          <w:tcPr>
            <w:tcW w:w="8102" w:type="dxa"/>
            <w:tcBorders>
              <w:top w:val="nil"/>
              <w:left w:val="nil"/>
              <w:bottom w:val="single" w:sz="4" w:space="0" w:color="auto"/>
              <w:right w:val="single" w:sz="4" w:space="0" w:color="auto"/>
            </w:tcBorders>
            <w:noWrap/>
            <w:vAlign w:val="bottom"/>
          </w:tcPr>
          <w:p w14:paraId="24412CBA" w14:textId="77777777" w:rsidR="0059280F" w:rsidRPr="0033661A" w:rsidRDefault="0059280F" w:rsidP="0059280F">
            <w:pPr>
              <w:tabs>
                <w:tab w:val="clear" w:pos="709"/>
              </w:tabs>
              <w:ind w:left="0" w:firstLine="0"/>
              <w:jc w:val="left"/>
              <w:rPr>
                <w:rFonts w:ascii="Arial" w:hAnsi="Arial" w:cs="Arial"/>
                <w:b w:val="0"/>
                <w:sz w:val="24"/>
                <w:szCs w:val="20"/>
                <w:lang w:val="sk-SK"/>
              </w:rPr>
            </w:pPr>
            <w:r w:rsidRPr="0033661A">
              <w:rPr>
                <w:rFonts w:ascii="Arial" w:hAnsi="Arial" w:cs="Arial"/>
                <w:b w:val="0"/>
                <w:sz w:val="24"/>
                <w:szCs w:val="20"/>
                <w:lang w:val="sk-SK"/>
              </w:rPr>
              <w:t>Stavebné práce na stavbe plôch</w:t>
            </w:r>
          </w:p>
        </w:tc>
      </w:tr>
      <w:tr w:rsidR="0059280F" w:rsidRPr="00141405" w14:paraId="6C01121D"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6A8FCB23" w14:textId="77777777" w:rsidR="0059280F" w:rsidRPr="0033661A" w:rsidRDefault="0059280F" w:rsidP="0059280F">
            <w:pPr>
              <w:tabs>
                <w:tab w:val="clear" w:pos="709"/>
              </w:tabs>
              <w:ind w:left="0" w:firstLine="0"/>
              <w:jc w:val="left"/>
              <w:rPr>
                <w:rFonts w:ascii="Arial" w:hAnsi="Arial" w:cs="Arial"/>
                <w:b w:val="0"/>
                <w:sz w:val="24"/>
                <w:lang w:val="sk-SK"/>
              </w:rPr>
            </w:pPr>
            <w:r w:rsidRPr="0033661A">
              <w:rPr>
                <w:rFonts w:ascii="Arial" w:hAnsi="Arial" w:cs="Arial"/>
                <w:b w:val="0"/>
                <w:sz w:val="24"/>
                <w:lang w:val="sk-SK"/>
              </w:rPr>
              <w:t>45233161-5</w:t>
            </w:r>
          </w:p>
        </w:tc>
        <w:tc>
          <w:tcPr>
            <w:tcW w:w="8102" w:type="dxa"/>
            <w:tcBorders>
              <w:top w:val="nil"/>
              <w:left w:val="nil"/>
              <w:bottom w:val="single" w:sz="4" w:space="0" w:color="auto"/>
              <w:right w:val="single" w:sz="4" w:space="0" w:color="auto"/>
            </w:tcBorders>
            <w:noWrap/>
          </w:tcPr>
          <w:p w14:paraId="2970EB56" w14:textId="77777777" w:rsidR="0059280F" w:rsidRPr="0033661A" w:rsidRDefault="0059280F" w:rsidP="0059280F">
            <w:pPr>
              <w:tabs>
                <w:tab w:val="clear" w:pos="709"/>
              </w:tabs>
              <w:ind w:left="0" w:firstLine="0"/>
              <w:jc w:val="left"/>
              <w:rPr>
                <w:rFonts w:ascii="Arial" w:hAnsi="Arial" w:cs="Arial"/>
                <w:b w:val="0"/>
                <w:sz w:val="24"/>
                <w:lang w:val="sk-SK"/>
              </w:rPr>
            </w:pPr>
            <w:r w:rsidRPr="0033661A">
              <w:rPr>
                <w:rFonts w:ascii="Arial" w:hAnsi="Arial" w:cs="Arial"/>
                <w:b w:val="0"/>
                <w:sz w:val="24"/>
                <w:lang w:val="sk-SK"/>
              </w:rPr>
              <w:t>Stavebné práce na stavbe chodníkov</w:t>
            </w:r>
          </w:p>
        </w:tc>
      </w:tr>
      <w:tr w:rsidR="0033661A" w:rsidRPr="00141405" w14:paraId="3ACF64EA"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0020D481"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45112711-2</w:t>
            </w:r>
          </w:p>
        </w:tc>
        <w:tc>
          <w:tcPr>
            <w:tcW w:w="8102" w:type="dxa"/>
            <w:tcBorders>
              <w:top w:val="nil"/>
              <w:left w:val="nil"/>
              <w:bottom w:val="single" w:sz="4" w:space="0" w:color="auto"/>
              <w:right w:val="single" w:sz="4" w:space="0" w:color="auto"/>
            </w:tcBorders>
            <w:noWrap/>
          </w:tcPr>
          <w:p w14:paraId="068516FC"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Terénne úpravy parkov</w:t>
            </w:r>
          </w:p>
        </w:tc>
      </w:tr>
      <w:tr w:rsidR="0033661A" w:rsidRPr="00141405" w14:paraId="26A55238"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415F4307"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lastRenderedPageBreak/>
              <w:t>45342000-6</w:t>
            </w:r>
          </w:p>
        </w:tc>
        <w:tc>
          <w:tcPr>
            <w:tcW w:w="8102" w:type="dxa"/>
            <w:tcBorders>
              <w:top w:val="nil"/>
              <w:left w:val="nil"/>
              <w:bottom w:val="single" w:sz="4" w:space="0" w:color="auto"/>
              <w:right w:val="single" w:sz="4" w:space="0" w:color="auto"/>
            </w:tcBorders>
            <w:noWrap/>
          </w:tcPr>
          <w:p w14:paraId="7E9B4B51"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Montáž oplotenia</w:t>
            </w:r>
          </w:p>
        </w:tc>
      </w:tr>
      <w:tr w:rsidR="0033661A" w:rsidRPr="00141405" w14:paraId="50E05457"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2F50087C"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45311000-0</w:t>
            </w:r>
          </w:p>
        </w:tc>
        <w:tc>
          <w:tcPr>
            <w:tcW w:w="8102" w:type="dxa"/>
            <w:tcBorders>
              <w:top w:val="nil"/>
              <w:left w:val="nil"/>
              <w:bottom w:val="single" w:sz="4" w:space="0" w:color="auto"/>
              <w:right w:val="single" w:sz="4" w:space="0" w:color="auto"/>
            </w:tcBorders>
            <w:noWrap/>
          </w:tcPr>
          <w:p w14:paraId="2C62443B"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Inštalácie a montáž elektrických rozvodov a zariadení</w:t>
            </w:r>
          </w:p>
        </w:tc>
      </w:tr>
      <w:tr w:rsidR="0033661A" w:rsidRPr="00141405" w14:paraId="11011825"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49105D54"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45310000-3</w:t>
            </w:r>
          </w:p>
        </w:tc>
        <w:tc>
          <w:tcPr>
            <w:tcW w:w="8102" w:type="dxa"/>
            <w:tcBorders>
              <w:top w:val="nil"/>
              <w:left w:val="nil"/>
              <w:bottom w:val="single" w:sz="4" w:space="0" w:color="auto"/>
              <w:right w:val="single" w:sz="4" w:space="0" w:color="auto"/>
            </w:tcBorders>
            <w:noWrap/>
          </w:tcPr>
          <w:p w14:paraId="13D9438C"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Elektroinštalačné práce</w:t>
            </w:r>
          </w:p>
        </w:tc>
      </w:tr>
      <w:tr w:rsidR="0033661A" w:rsidRPr="00141405" w14:paraId="2112292D"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72080573"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31527200-8</w:t>
            </w:r>
          </w:p>
        </w:tc>
        <w:tc>
          <w:tcPr>
            <w:tcW w:w="8102" w:type="dxa"/>
            <w:tcBorders>
              <w:top w:val="nil"/>
              <w:left w:val="nil"/>
              <w:bottom w:val="single" w:sz="4" w:space="0" w:color="auto"/>
              <w:right w:val="single" w:sz="4" w:space="0" w:color="auto"/>
            </w:tcBorders>
            <w:noWrap/>
          </w:tcPr>
          <w:p w14:paraId="38C60DF4"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Vonkajšie svetlá</w:t>
            </w:r>
          </w:p>
        </w:tc>
      </w:tr>
      <w:tr w:rsidR="0033661A" w:rsidRPr="00141405" w14:paraId="2448D46A" w14:textId="77777777" w:rsidTr="0059280F">
        <w:trPr>
          <w:trHeight w:val="163"/>
        </w:trPr>
        <w:tc>
          <w:tcPr>
            <w:tcW w:w="1805" w:type="dxa"/>
            <w:tcBorders>
              <w:top w:val="nil"/>
              <w:left w:val="single" w:sz="4" w:space="0" w:color="auto"/>
              <w:bottom w:val="single" w:sz="4" w:space="0" w:color="auto"/>
              <w:right w:val="single" w:sz="4" w:space="0" w:color="auto"/>
            </w:tcBorders>
            <w:noWrap/>
          </w:tcPr>
          <w:p w14:paraId="50C26D87"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34928500-3</w:t>
            </w:r>
          </w:p>
        </w:tc>
        <w:tc>
          <w:tcPr>
            <w:tcW w:w="8102" w:type="dxa"/>
            <w:tcBorders>
              <w:top w:val="nil"/>
              <w:left w:val="nil"/>
              <w:bottom w:val="single" w:sz="4" w:space="0" w:color="auto"/>
              <w:right w:val="single" w:sz="4" w:space="0" w:color="auto"/>
            </w:tcBorders>
            <w:noWrap/>
          </w:tcPr>
          <w:p w14:paraId="4DF0A723" w14:textId="77777777"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Zariadenia pouličného osvetlenia</w:t>
            </w:r>
          </w:p>
        </w:tc>
      </w:tr>
      <w:tr w:rsidR="0033661A" w:rsidRPr="000366B0" w14:paraId="207C7B00" w14:textId="77777777" w:rsidTr="0033661A">
        <w:trPr>
          <w:trHeight w:val="163"/>
        </w:trPr>
        <w:tc>
          <w:tcPr>
            <w:tcW w:w="1805" w:type="dxa"/>
            <w:tcBorders>
              <w:top w:val="nil"/>
              <w:left w:val="single" w:sz="4" w:space="0" w:color="auto"/>
              <w:bottom w:val="single" w:sz="4" w:space="0" w:color="auto"/>
              <w:right w:val="single" w:sz="4" w:space="0" w:color="auto"/>
            </w:tcBorders>
            <w:noWrap/>
          </w:tcPr>
          <w:p w14:paraId="1909B32A" w14:textId="77777777" w:rsidR="0033661A" w:rsidRPr="0033661A" w:rsidRDefault="0033661A" w:rsidP="009C2C9D">
            <w:pPr>
              <w:tabs>
                <w:tab w:val="clear" w:pos="709"/>
              </w:tabs>
              <w:ind w:left="0" w:firstLine="0"/>
              <w:jc w:val="left"/>
              <w:rPr>
                <w:rFonts w:ascii="Arial" w:hAnsi="Arial" w:cs="Arial"/>
                <w:b w:val="0"/>
                <w:sz w:val="24"/>
                <w:lang w:val="sk-SK"/>
              </w:rPr>
            </w:pPr>
            <w:r w:rsidRPr="0033661A">
              <w:rPr>
                <w:rFonts w:ascii="Arial" w:hAnsi="Arial" w:cs="Arial"/>
                <w:b w:val="0"/>
                <w:sz w:val="24"/>
                <w:lang w:val="sk-SK"/>
              </w:rPr>
              <w:t>45316100-6</w:t>
            </w:r>
          </w:p>
        </w:tc>
        <w:tc>
          <w:tcPr>
            <w:tcW w:w="8102" w:type="dxa"/>
            <w:tcBorders>
              <w:top w:val="nil"/>
              <w:left w:val="nil"/>
              <w:bottom w:val="single" w:sz="4" w:space="0" w:color="auto"/>
              <w:right w:val="single" w:sz="4" w:space="0" w:color="auto"/>
            </w:tcBorders>
            <w:noWrap/>
          </w:tcPr>
          <w:p w14:paraId="242AFEC4" w14:textId="77777777" w:rsidR="0033661A" w:rsidRPr="0033661A" w:rsidRDefault="0033661A" w:rsidP="009C2C9D">
            <w:pPr>
              <w:tabs>
                <w:tab w:val="clear" w:pos="709"/>
              </w:tabs>
              <w:ind w:left="0" w:firstLine="0"/>
              <w:jc w:val="left"/>
              <w:rPr>
                <w:rFonts w:ascii="Arial" w:hAnsi="Arial" w:cs="Arial"/>
                <w:b w:val="0"/>
                <w:sz w:val="24"/>
                <w:lang w:val="sk-SK"/>
              </w:rPr>
            </w:pPr>
            <w:r w:rsidRPr="0033661A">
              <w:rPr>
                <w:rFonts w:ascii="Arial" w:hAnsi="Arial" w:cs="Arial"/>
                <w:b w:val="0"/>
                <w:sz w:val="24"/>
                <w:lang w:val="sk-SK"/>
              </w:rPr>
              <w:t>Inštalovanie vonkajších osvetľovacích zariadení</w:t>
            </w:r>
          </w:p>
        </w:tc>
      </w:tr>
    </w:tbl>
    <w:p w14:paraId="628761A6" w14:textId="77777777" w:rsidR="0059280F" w:rsidRDefault="0059280F" w:rsidP="0059280F">
      <w:pPr>
        <w:tabs>
          <w:tab w:val="clear" w:pos="709"/>
        </w:tabs>
        <w:ind w:left="720" w:firstLine="0"/>
        <w:jc w:val="left"/>
        <w:rPr>
          <w:rFonts w:ascii="Arial" w:hAnsi="Arial" w:cs="Arial"/>
          <w:sz w:val="24"/>
          <w:highlight w:val="yellow"/>
          <w:lang w:val="sk-SK"/>
        </w:rPr>
      </w:pPr>
    </w:p>
    <w:p w14:paraId="7EBA1569" w14:textId="77777777" w:rsidR="00801C9D" w:rsidRPr="00141405" w:rsidRDefault="00801C9D" w:rsidP="0059280F">
      <w:pPr>
        <w:tabs>
          <w:tab w:val="clear" w:pos="709"/>
        </w:tabs>
        <w:ind w:left="720" w:firstLine="0"/>
        <w:jc w:val="left"/>
        <w:rPr>
          <w:rFonts w:ascii="Arial" w:hAnsi="Arial" w:cs="Arial"/>
          <w:sz w:val="24"/>
          <w:highlight w:val="yellow"/>
          <w:lang w:val="sk-SK"/>
        </w:rPr>
      </w:pPr>
    </w:p>
    <w:p w14:paraId="0216250D" w14:textId="77777777" w:rsidR="00497FC4" w:rsidRDefault="0059280F" w:rsidP="0059280F">
      <w:pPr>
        <w:tabs>
          <w:tab w:val="clear" w:pos="709"/>
        </w:tabs>
        <w:ind w:left="0" w:firstLine="0"/>
        <w:rPr>
          <w:rFonts w:ascii="Arial" w:hAnsi="Arial" w:cs="Arial"/>
          <w:color w:val="000000"/>
          <w:sz w:val="24"/>
          <w:lang w:val="sk-SK"/>
        </w:rPr>
      </w:pPr>
      <w:r w:rsidRPr="00024E6D">
        <w:rPr>
          <w:rFonts w:ascii="Arial" w:hAnsi="Arial" w:cs="Arial"/>
          <w:color w:val="000000"/>
          <w:sz w:val="24"/>
          <w:lang w:val="sk-SK"/>
        </w:rPr>
        <w:t xml:space="preserve">2. časť: </w:t>
      </w:r>
      <w:r w:rsidRPr="00024E6D">
        <w:rPr>
          <w:rFonts w:ascii="Arial" w:hAnsi="Arial" w:cs="Arial"/>
          <w:b w:val="0"/>
          <w:sz w:val="24"/>
          <w:szCs w:val="28"/>
          <w:lang w:val="sk-SK"/>
        </w:rPr>
        <w:t xml:space="preserve">Revitalizácia vnútrobloku vedľa hotela </w:t>
      </w:r>
      <w:proofErr w:type="spellStart"/>
      <w:r w:rsidRPr="00024E6D">
        <w:rPr>
          <w:rFonts w:ascii="Arial" w:hAnsi="Arial" w:cs="Arial"/>
          <w:b w:val="0"/>
          <w:sz w:val="24"/>
          <w:szCs w:val="28"/>
          <w:lang w:val="sk-SK"/>
        </w:rPr>
        <w:t>Magnus</w:t>
      </w:r>
      <w:proofErr w:type="spellEnd"/>
      <w:r w:rsidRPr="00024E6D">
        <w:rPr>
          <w:rFonts w:ascii="Arial" w:hAnsi="Arial" w:cs="Arial"/>
          <w:b w:val="0"/>
          <w:sz w:val="24"/>
          <w:szCs w:val="28"/>
          <w:lang w:val="sk-SK"/>
        </w:rPr>
        <w:t>, Trenčín</w:t>
      </w:r>
      <w:r w:rsidRPr="00024E6D">
        <w:rPr>
          <w:rFonts w:ascii="Arial" w:hAnsi="Arial" w:cs="Arial"/>
          <w:b w:val="0"/>
          <w:color w:val="000000"/>
          <w:sz w:val="36"/>
          <w:szCs w:val="36"/>
          <w:lang w:val="sk-SK"/>
        </w:rPr>
        <w:t xml:space="preserve"> </w:t>
      </w:r>
      <w:r w:rsidRPr="00024E6D">
        <w:rPr>
          <w:rFonts w:ascii="Arial" w:hAnsi="Arial" w:cs="Arial"/>
          <w:b w:val="0"/>
          <w:color w:val="000000"/>
          <w:sz w:val="24"/>
          <w:lang w:val="sk-SK"/>
        </w:rPr>
        <w:t>–</w:t>
      </w:r>
      <w:r w:rsidRPr="00024E6D">
        <w:rPr>
          <w:rFonts w:ascii="Arial" w:hAnsi="Arial" w:cs="Arial"/>
          <w:color w:val="000000"/>
          <w:sz w:val="24"/>
          <w:lang w:val="sk-SK"/>
        </w:rPr>
        <w:t xml:space="preserve"> </w:t>
      </w:r>
      <w:r w:rsidR="0033661A">
        <w:rPr>
          <w:rFonts w:ascii="Arial" w:hAnsi="Arial" w:cs="Arial"/>
          <w:color w:val="000000"/>
          <w:sz w:val="24"/>
          <w:lang w:val="sk-SK"/>
        </w:rPr>
        <w:t>hracie prvky a</w:t>
      </w:r>
      <w:r w:rsidR="00497FC4">
        <w:rPr>
          <w:rFonts w:ascii="Arial" w:hAnsi="Arial" w:cs="Arial"/>
          <w:color w:val="000000"/>
          <w:sz w:val="24"/>
          <w:lang w:val="sk-SK"/>
        </w:rPr>
        <w:t xml:space="preserve"> parkový </w:t>
      </w:r>
    </w:p>
    <w:p w14:paraId="460805E7" w14:textId="01529A1D" w:rsidR="0059280F" w:rsidRPr="00024E6D" w:rsidRDefault="00497FC4" w:rsidP="0059280F">
      <w:pPr>
        <w:tabs>
          <w:tab w:val="clear" w:pos="709"/>
        </w:tabs>
        <w:ind w:left="0" w:firstLine="0"/>
        <w:rPr>
          <w:rFonts w:ascii="Arial" w:hAnsi="Arial" w:cs="Arial"/>
          <w:color w:val="000000"/>
          <w:sz w:val="24"/>
          <w:lang w:val="sk-SK"/>
        </w:rPr>
      </w:pPr>
      <w:r>
        <w:rPr>
          <w:rFonts w:ascii="Arial" w:hAnsi="Arial" w:cs="Arial"/>
          <w:color w:val="000000"/>
          <w:sz w:val="24"/>
          <w:lang w:val="sk-SK"/>
        </w:rPr>
        <w:t xml:space="preserve">              mobiliár</w:t>
      </w:r>
    </w:p>
    <w:p w14:paraId="3CD748FB" w14:textId="77777777" w:rsidR="0059280F" w:rsidRPr="00024E6D" w:rsidRDefault="0059280F" w:rsidP="0059280F">
      <w:pPr>
        <w:tabs>
          <w:tab w:val="clear" w:pos="709"/>
        </w:tabs>
        <w:jc w:val="left"/>
        <w:rPr>
          <w:rFonts w:ascii="Arial" w:hAnsi="Arial" w:cs="Arial"/>
          <w:sz w:val="24"/>
          <w:lang w:val="sk-SK"/>
        </w:rPr>
      </w:pPr>
    </w:p>
    <w:p w14:paraId="2A17ABC3"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 xml:space="preserve">Hlavný slovník: </w:t>
      </w:r>
    </w:p>
    <w:p w14:paraId="692524DD"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024E6D" w14:paraId="59279153" w14:textId="77777777" w:rsidTr="0059280F">
        <w:trPr>
          <w:trHeight w:val="255"/>
        </w:trPr>
        <w:tc>
          <w:tcPr>
            <w:tcW w:w="1805" w:type="dxa"/>
            <w:tcBorders>
              <w:top w:val="nil"/>
              <w:left w:val="single" w:sz="4" w:space="0" w:color="auto"/>
              <w:bottom w:val="single" w:sz="4" w:space="0" w:color="auto"/>
              <w:right w:val="single" w:sz="4" w:space="0" w:color="auto"/>
            </w:tcBorders>
            <w:noWrap/>
            <w:vAlign w:val="center"/>
          </w:tcPr>
          <w:p w14:paraId="510427FF" w14:textId="77777777" w:rsidR="0059280F" w:rsidRPr="00024E6D" w:rsidRDefault="0059280F" w:rsidP="0059280F">
            <w:pPr>
              <w:tabs>
                <w:tab w:val="clear" w:pos="709"/>
              </w:tabs>
              <w:ind w:left="0" w:firstLine="0"/>
              <w:jc w:val="left"/>
              <w:rPr>
                <w:rFonts w:ascii="Arial" w:hAnsi="Arial" w:cs="Arial"/>
                <w:b w:val="0"/>
                <w:sz w:val="24"/>
                <w:szCs w:val="20"/>
                <w:lang w:val="sk-SK"/>
              </w:rPr>
            </w:pPr>
            <w:r w:rsidRPr="00024E6D">
              <w:rPr>
                <w:rFonts w:ascii="Arial" w:hAnsi="Arial" w:cs="Arial"/>
                <w:b w:val="0"/>
                <w:sz w:val="24"/>
                <w:lang w:val="sk-SK"/>
              </w:rPr>
              <w:t>43325000-7</w:t>
            </w:r>
          </w:p>
        </w:tc>
        <w:tc>
          <w:tcPr>
            <w:tcW w:w="8102" w:type="dxa"/>
            <w:tcBorders>
              <w:top w:val="nil"/>
              <w:left w:val="nil"/>
              <w:bottom w:val="single" w:sz="4" w:space="0" w:color="auto"/>
              <w:right w:val="single" w:sz="4" w:space="0" w:color="auto"/>
            </w:tcBorders>
            <w:noWrap/>
            <w:vAlign w:val="bottom"/>
          </w:tcPr>
          <w:p w14:paraId="277F4930" w14:textId="77777777" w:rsidR="0059280F" w:rsidRPr="00024E6D" w:rsidRDefault="0059280F" w:rsidP="0059280F">
            <w:pPr>
              <w:tabs>
                <w:tab w:val="clear" w:pos="709"/>
              </w:tabs>
              <w:ind w:left="0" w:firstLine="0"/>
              <w:jc w:val="left"/>
              <w:rPr>
                <w:rFonts w:ascii="Arial" w:hAnsi="Arial" w:cs="Arial"/>
                <w:b w:val="0"/>
                <w:sz w:val="24"/>
                <w:szCs w:val="20"/>
                <w:lang w:val="sk-SK"/>
              </w:rPr>
            </w:pPr>
            <w:r w:rsidRPr="00024E6D">
              <w:rPr>
                <w:rFonts w:ascii="Arial" w:hAnsi="Arial" w:cs="Arial"/>
                <w:b w:val="0"/>
                <w:sz w:val="24"/>
                <w:lang w:val="sk-SK"/>
              </w:rPr>
              <w:t>Zariadenia pre parky a ihriská</w:t>
            </w:r>
          </w:p>
        </w:tc>
      </w:tr>
    </w:tbl>
    <w:p w14:paraId="5DFF03A7"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p w14:paraId="1B3C0A17"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Doplňujúce predmety</w:t>
      </w:r>
    </w:p>
    <w:p w14:paraId="695BE7D3"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Hlavný slovník:</w:t>
      </w:r>
    </w:p>
    <w:p w14:paraId="05D970D5"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024E6D" w14:paraId="7D106127" w14:textId="77777777" w:rsidTr="0059280F">
        <w:trPr>
          <w:trHeight w:val="163"/>
        </w:trPr>
        <w:tc>
          <w:tcPr>
            <w:tcW w:w="1805" w:type="dxa"/>
            <w:tcBorders>
              <w:top w:val="nil"/>
              <w:left w:val="single" w:sz="4" w:space="0" w:color="auto"/>
              <w:bottom w:val="single" w:sz="4" w:space="0" w:color="auto"/>
              <w:right w:val="single" w:sz="4" w:space="0" w:color="auto"/>
            </w:tcBorders>
            <w:noWrap/>
            <w:vAlign w:val="center"/>
          </w:tcPr>
          <w:p w14:paraId="01CA536E"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37535200-9</w:t>
            </w:r>
          </w:p>
        </w:tc>
        <w:tc>
          <w:tcPr>
            <w:tcW w:w="8102" w:type="dxa"/>
            <w:tcBorders>
              <w:top w:val="nil"/>
              <w:left w:val="nil"/>
              <w:bottom w:val="single" w:sz="4" w:space="0" w:color="auto"/>
              <w:right w:val="single" w:sz="4" w:space="0" w:color="auto"/>
            </w:tcBorders>
            <w:noWrap/>
            <w:vAlign w:val="bottom"/>
          </w:tcPr>
          <w:p w14:paraId="49EF5157"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Zariadenie ihrísk</w:t>
            </w:r>
          </w:p>
        </w:tc>
      </w:tr>
      <w:tr w:rsidR="0059280F" w:rsidRPr="00024E6D" w14:paraId="4A38B78D" w14:textId="77777777" w:rsidTr="0059280F">
        <w:trPr>
          <w:trHeight w:val="163"/>
        </w:trPr>
        <w:tc>
          <w:tcPr>
            <w:tcW w:w="1805" w:type="dxa"/>
            <w:tcBorders>
              <w:top w:val="nil"/>
              <w:left w:val="single" w:sz="4" w:space="0" w:color="auto"/>
              <w:bottom w:val="single" w:sz="4" w:space="0" w:color="auto"/>
              <w:right w:val="single" w:sz="4" w:space="0" w:color="auto"/>
            </w:tcBorders>
            <w:noWrap/>
            <w:vAlign w:val="center"/>
          </w:tcPr>
          <w:p w14:paraId="786C113F"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45112723-9</w:t>
            </w:r>
          </w:p>
        </w:tc>
        <w:tc>
          <w:tcPr>
            <w:tcW w:w="8102" w:type="dxa"/>
            <w:tcBorders>
              <w:top w:val="nil"/>
              <w:left w:val="nil"/>
              <w:bottom w:val="single" w:sz="4" w:space="0" w:color="auto"/>
              <w:right w:val="single" w:sz="4" w:space="0" w:color="auto"/>
            </w:tcBorders>
            <w:noWrap/>
            <w:vAlign w:val="bottom"/>
          </w:tcPr>
          <w:p w14:paraId="64DE964B"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Terénne úpravy ihrísk</w:t>
            </w:r>
          </w:p>
        </w:tc>
      </w:tr>
      <w:tr w:rsidR="00024E6D" w:rsidRPr="00024E6D" w14:paraId="54037260" w14:textId="77777777" w:rsidTr="00024E6D">
        <w:trPr>
          <w:trHeight w:val="163"/>
        </w:trPr>
        <w:tc>
          <w:tcPr>
            <w:tcW w:w="1805" w:type="dxa"/>
            <w:tcBorders>
              <w:top w:val="nil"/>
              <w:left w:val="single" w:sz="4" w:space="0" w:color="auto"/>
              <w:bottom w:val="single" w:sz="4" w:space="0" w:color="auto"/>
              <w:right w:val="single" w:sz="4" w:space="0" w:color="auto"/>
            </w:tcBorders>
            <w:noWrap/>
            <w:vAlign w:val="center"/>
          </w:tcPr>
          <w:p w14:paraId="7CE6832C" w14:textId="77777777" w:rsidR="00024E6D" w:rsidRPr="00024E6D" w:rsidRDefault="00024E6D" w:rsidP="00FD17E9">
            <w:pPr>
              <w:tabs>
                <w:tab w:val="clear" w:pos="709"/>
              </w:tabs>
              <w:ind w:left="0" w:firstLine="0"/>
              <w:jc w:val="left"/>
              <w:rPr>
                <w:rFonts w:ascii="Arial" w:hAnsi="Arial" w:cs="Arial"/>
                <w:b w:val="0"/>
                <w:sz w:val="24"/>
                <w:lang w:val="sk-SK"/>
              </w:rPr>
            </w:pPr>
            <w:r w:rsidRPr="00024E6D">
              <w:rPr>
                <w:rFonts w:ascii="Arial" w:hAnsi="Arial" w:cs="Arial"/>
                <w:b w:val="0"/>
                <w:sz w:val="24"/>
              </w:rPr>
              <w:t>37410000-5</w:t>
            </w:r>
          </w:p>
        </w:tc>
        <w:tc>
          <w:tcPr>
            <w:tcW w:w="8102" w:type="dxa"/>
            <w:tcBorders>
              <w:top w:val="nil"/>
              <w:left w:val="nil"/>
              <w:bottom w:val="single" w:sz="4" w:space="0" w:color="auto"/>
              <w:right w:val="single" w:sz="4" w:space="0" w:color="auto"/>
            </w:tcBorders>
            <w:noWrap/>
            <w:vAlign w:val="bottom"/>
          </w:tcPr>
          <w:p w14:paraId="32431EDA" w14:textId="77777777" w:rsidR="00024E6D" w:rsidRPr="00024E6D" w:rsidRDefault="00024E6D" w:rsidP="00FD17E9">
            <w:pPr>
              <w:tabs>
                <w:tab w:val="clear" w:pos="709"/>
              </w:tabs>
              <w:ind w:left="0" w:firstLine="0"/>
              <w:jc w:val="left"/>
              <w:rPr>
                <w:rFonts w:ascii="Arial" w:hAnsi="Arial" w:cs="Arial"/>
                <w:b w:val="0"/>
                <w:sz w:val="24"/>
                <w:lang w:val="sk-SK"/>
              </w:rPr>
            </w:pPr>
            <w:r w:rsidRPr="00024E6D">
              <w:rPr>
                <w:rFonts w:ascii="Arial" w:hAnsi="Arial" w:cs="Arial"/>
                <w:b w:val="0"/>
                <w:sz w:val="24"/>
                <w:lang w:val="sk-SK"/>
              </w:rPr>
              <w:t>Výbava pre športy vo voľnej prírode alebo na ihrisku</w:t>
            </w:r>
          </w:p>
        </w:tc>
      </w:tr>
      <w:tr w:rsidR="00497FC4" w:rsidRPr="000A1C0A" w14:paraId="0F6A605E" w14:textId="77777777" w:rsidTr="00497FC4">
        <w:trPr>
          <w:trHeight w:val="163"/>
        </w:trPr>
        <w:tc>
          <w:tcPr>
            <w:tcW w:w="1805" w:type="dxa"/>
            <w:tcBorders>
              <w:top w:val="nil"/>
              <w:left w:val="single" w:sz="4" w:space="0" w:color="auto"/>
              <w:bottom w:val="single" w:sz="4" w:space="0" w:color="auto"/>
              <w:right w:val="single" w:sz="4" w:space="0" w:color="auto"/>
            </w:tcBorders>
            <w:noWrap/>
            <w:vAlign w:val="center"/>
          </w:tcPr>
          <w:p w14:paraId="464F4543" w14:textId="77777777" w:rsidR="00497FC4" w:rsidRPr="00497FC4" w:rsidRDefault="00497FC4" w:rsidP="00F2397F">
            <w:pPr>
              <w:tabs>
                <w:tab w:val="clear" w:pos="709"/>
              </w:tabs>
              <w:ind w:left="0" w:firstLine="0"/>
              <w:jc w:val="left"/>
              <w:rPr>
                <w:rFonts w:ascii="Arial" w:hAnsi="Arial" w:cs="Arial"/>
                <w:b w:val="0"/>
                <w:sz w:val="24"/>
              </w:rPr>
            </w:pPr>
            <w:r w:rsidRPr="00497FC4">
              <w:rPr>
                <w:rFonts w:ascii="Arial" w:hAnsi="Arial" w:cs="Arial"/>
                <w:b w:val="0"/>
                <w:sz w:val="24"/>
              </w:rPr>
              <w:t>39113600-3</w:t>
            </w:r>
          </w:p>
        </w:tc>
        <w:tc>
          <w:tcPr>
            <w:tcW w:w="8102" w:type="dxa"/>
            <w:tcBorders>
              <w:top w:val="nil"/>
              <w:left w:val="nil"/>
              <w:bottom w:val="single" w:sz="4" w:space="0" w:color="auto"/>
              <w:right w:val="single" w:sz="4" w:space="0" w:color="auto"/>
            </w:tcBorders>
            <w:noWrap/>
            <w:vAlign w:val="bottom"/>
          </w:tcPr>
          <w:p w14:paraId="6A210284" w14:textId="77777777" w:rsidR="00497FC4" w:rsidRPr="000A1C0A" w:rsidRDefault="00497FC4" w:rsidP="00F2397F">
            <w:pPr>
              <w:tabs>
                <w:tab w:val="clear" w:pos="709"/>
              </w:tabs>
              <w:ind w:left="0" w:firstLine="0"/>
              <w:jc w:val="left"/>
              <w:rPr>
                <w:rFonts w:ascii="Arial" w:hAnsi="Arial" w:cs="Arial"/>
                <w:b w:val="0"/>
                <w:sz w:val="24"/>
                <w:lang w:val="sk-SK"/>
              </w:rPr>
            </w:pPr>
            <w:r>
              <w:rPr>
                <w:rFonts w:ascii="Arial" w:hAnsi="Arial" w:cs="Arial"/>
                <w:b w:val="0"/>
                <w:sz w:val="24"/>
                <w:lang w:val="sk-SK"/>
              </w:rPr>
              <w:t>Lavičky</w:t>
            </w:r>
          </w:p>
        </w:tc>
      </w:tr>
      <w:tr w:rsidR="00497FC4" w:rsidRPr="000A1C0A" w14:paraId="3077BB16" w14:textId="77777777" w:rsidTr="00497FC4">
        <w:trPr>
          <w:trHeight w:val="163"/>
        </w:trPr>
        <w:tc>
          <w:tcPr>
            <w:tcW w:w="1805" w:type="dxa"/>
            <w:tcBorders>
              <w:top w:val="nil"/>
              <w:left w:val="single" w:sz="4" w:space="0" w:color="auto"/>
              <w:bottom w:val="single" w:sz="4" w:space="0" w:color="auto"/>
              <w:right w:val="single" w:sz="4" w:space="0" w:color="auto"/>
            </w:tcBorders>
            <w:noWrap/>
            <w:vAlign w:val="center"/>
          </w:tcPr>
          <w:p w14:paraId="7EFFA487" w14:textId="77777777" w:rsidR="00497FC4" w:rsidRPr="00497FC4" w:rsidRDefault="00497FC4" w:rsidP="00F2397F">
            <w:pPr>
              <w:tabs>
                <w:tab w:val="clear" w:pos="709"/>
              </w:tabs>
              <w:ind w:left="0" w:firstLine="0"/>
              <w:jc w:val="left"/>
              <w:rPr>
                <w:rFonts w:ascii="Arial" w:hAnsi="Arial" w:cs="Arial"/>
                <w:b w:val="0"/>
                <w:sz w:val="24"/>
              </w:rPr>
            </w:pPr>
            <w:r w:rsidRPr="00497FC4">
              <w:rPr>
                <w:rFonts w:ascii="Arial" w:hAnsi="Arial" w:cs="Arial"/>
                <w:b w:val="0"/>
                <w:sz w:val="24"/>
              </w:rPr>
              <w:t>39224340-3</w:t>
            </w:r>
          </w:p>
        </w:tc>
        <w:tc>
          <w:tcPr>
            <w:tcW w:w="8102" w:type="dxa"/>
            <w:tcBorders>
              <w:top w:val="nil"/>
              <w:left w:val="nil"/>
              <w:bottom w:val="single" w:sz="4" w:space="0" w:color="auto"/>
              <w:right w:val="single" w:sz="4" w:space="0" w:color="auto"/>
            </w:tcBorders>
            <w:noWrap/>
            <w:vAlign w:val="bottom"/>
          </w:tcPr>
          <w:p w14:paraId="3057B998" w14:textId="77777777" w:rsidR="00497FC4" w:rsidRPr="000A1C0A" w:rsidRDefault="00497FC4" w:rsidP="00F2397F">
            <w:pPr>
              <w:tabs>
                <w:tab w:val="clear" w:pos="709"/>
              </w:tabs>
              <w:ind w:left="0" w:firstLine="0"/>
              <w:jc w:val="left"/>
              <w:rPr>
                <w:rFonts w:ascii="Arial" w:hAnsi="Arial" w:cs="Arial"/>
                <w:b w:val="0"/>
                <w:sz w:val="24"/>
                <w:lang w:val="sk-SK"/>
              </w:rPr>
            </w:pPr>
            <w:r w:rsidRPr="000366B0">
              <w:rPr>
                <w:rFonts w:ascii="Arial" w:hAnsi="Arial" w:cs="Arial"/>
                <w:b w:val="0"/>
                <w:sz w:val="24"/>
                <w:lang w:val="sk-SK"/>
              </w:rPr>
              <w:t>Koše</w:t>
            </w:r>
          </w:p>
        </w:tc>
      </w:tr>
    </w:tbl>
    <w:p w14:paraId="5E61C235" w14:textId="77777777" w:rsidR="00024E6D" w:rsidRPr="00141405" w:rsidRDefault="00024E6D" w:rsidP="00024E6D">
      <w:pPr>
        <w:tabs>
          <w:tab w:val="clear" w:pos="709"/>
        </w:tabs>
        <w:ind w:left="720" w:firstLine="0"/>
        <w:jc w:val="left"/>
        <w:rPr>
          <w:rFonts w:ascii="Arial" w:hAnsi="Arial" w:cs="Arial"/>
          <w:b w:val="0"/>
          <w:sz w:val="24"/>
          <w:highlight w:val="yellow"/>
          <w:lang w:val="sk-SK"/>
        </w:rPr>
      </w:pPr>
    </w:p>
    <w:p w14:paraId="77EF0225" w14:textId="77777777" w:rsidR="00615BF4" w:rsidRDefault="00615BF4" w:rsidP="009C7F00">
      <w:pPr>
        <w:tabs>
          <w:tab w:val="clear" w:pos="709"/>
        </w:tabs>
        <w:ind w:left="0" w:firstLine="0"/>
        <w:rPr>
          <w:rFonts w:ascii="Arial" w:hAnsi="Arial" w:cs="Arial"/>
          <w:color w:val="000000"/>
          <w:sz w:val="24"/>
          <w:lang w:val="sk-SK"/>
        </w:rPr>
      </w:pPr>
    </w:p>
    <w:p w14:paraId="0CBE5B44" w14:textId="77777777" w:rsidR="0059280F" w:rsidRPr="00024E6D" w:rsidRDefault="0059280F" w:rsidP="0059280F">
      <w:pPr>
        <w:tabs>
          <w:tab w:val="clear" w:pos="709"/>
        </w:tabs>
        <w:rPr>
          <w:rFonts w:ascii="Arial" w:hAnsi="Arial" w:cs="Arial"/>
          <w:color w:val="000000"/>
          <w:sz w:val="24"/>
          <w:lang w:val="sk-SK"/>
        </w:rPr>
      </w:pPr>
      <w:r w:rsidRPr="00024E6D">
        <w:rPr>
          <w:rFonts w:ascii="Arial" w:hAnsi="Arial" w:cs="Arial"/>
          <w:color w:val="000000"/>
          <w:sz w:val="24"/>
          <w:lang w:val="sk-SK"/>
        </w:rPr>
        <w:t xml:space="preserve">3. časť: </w:t>
      </w:r>
      <w:r w:rsidRPr="00024E6D">
        <w:rPr>
          <w:rFonts w:ascii="Arial" w:hAnsi="Arial" w:cs="Arial"/>
          <w:b w:val="0"/>
          <w:sz w:val="24"/>
          <w:szCs w:val="28"/>
          <w:lang w:val="sk-SK"/>
        </w:rPr>
        <w:t xml:space="preserve">Revitalizácia vnútrobloku vedľa hotela </w:t>
      </w:r>
      <w:proofErr w:type="spellStart"/>
      <w:r w:rsidRPr="00024E6D">
        <w:rPr>
          <w:rFonts w:ascii="Arial" w:hAnsi="Arial" w:cs="Arial"/>
          <w:b w:val="0"/>
          <w:sz w:val="24"/>
          <w:szCs w:val="28"/>
          <w:lang w:val="sk-SK"/>
        </w:rPr>
        <w:t>Magnus</w:t>
      </w:r>
      <w:proofErr w:type="spellEnd"/>
      <w:r w:rsidRPr="00024E6D">
        <w:rPr>
          <w:rFonts w:ascii="Arial" w:hAnsi="Arial" w:cs="Arial"/>
          <w:b w:val="0"/>
          <w:sz w:val="24"/>
          <w:szCs w:val="28"/>
          <w:lang w:val="sk-SK"/>
        </w:rPr>
        <w:t>, Trenčín</w:t>
      </w:r>
      <w:r w:rsidRPr="00024E6D">
        <w:rPr>
          <w:rFonts w:ascii="Arial" w:hAnsi="Arial" w:cs="Arial"/>
          <w:b w:val="0"/>
          <w:color w:val="000000"/>
          <w:sz w:val="36"/>
          <w:szCs w:val="36"/>
          <w:lang w:val="sk-SK"/>
        </w:rPr>
        <w:t xml:space="preserve"> </w:t>
      </w:r>
      <w:r w:rsidRPr="00024E6D">
        <w:rPr>
          <w:rFonts w:ascii="Arial" w:hAnsi="Arial" w:cs="Arial"/>
          <w:b w:val="0"/>
          <w:color w:val="000000"/>
          <w:sz w:val="24"/>
          <w:lang w:val="sk-SK"/>
        </w:rPr>
        <w:t>–</w:t>
      </w:r>
      <w:r w:rsidRPr="00024E6D">
        <w:rPr>
          <w:rFonts w:ascii="Arial" w:hAnsi="Arial" w:cs="Arial"/>
          <w:color w:val="000000"/>
          <w:sz w:val="24"/>
          <w:lang w:val="sk-SK"/>
        </w:rPr>
        <w:t xml:space="preserve"> sadov</w:t>
      </w:r>
      <w:r w:rsidR="00024E6D" w:rsidRPr="00024E6D">
        <w:rPr>
          <w:rFonts w:ascii="Arial" w:hAnsi="Arial" w:cs="Arial"/>
          <w:color w:val="000000"/>
          <w:sz w:val="24"/>
          <w:lang w:val="sk-SK"/>
        </w:rPr>
        <w:t>nícke</w:t>
      </w:r>
      <w:r w:rsidRPr="00024E6D">
        <w:rPr>
          <w:rFonts w:ascii="Arial" w:hAnsi="Arial" w:cs="Arial"/>
          <w:color w:val="000000"/>
          <w:sz w:val="24"/>
          <w:lang w:val="sk-SK"/>
        </w:rPr>
        <w:t xml:space="preserve"> úpravy</w:t>
      </w:r>
    </w:p>
    <w:p w14:paraId="7DBFEE9B"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p w14:paraId="4731A546"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 xml:space="preserve">Hlavný slovník: </w:t>
      </w:r>
    </w:p>
    <w:p w14:paraId="569E36BC"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024E6D" w14:paraId="78D83D7F" w14:textId="77777777" w:rsidTr="0059280F">
        <w:trPr>
          <w:trHeight w:val="255"/>
        </w:trPr>
        <w:tc>
          <w:tcPr>
            <w:tcW w:w="1805" w:type="dxa"/>
            <w:tcBorders>
              <w:top w:val="nil"/>
              <w:left w:val="single" w:sz="4" w:space="0" w:color="auto"/>
              <w:bottom w:val="single" w:sz="4" w:space="0" w:color="auto"/>
              <w:right w:val="single" w:sz="4" w:space="0" w:color="auto"/>
            </w:tcBorders>
            <w:noWrap/>
            <w:vAlign w:val="center"/>
          </w:tcPr>
          <w:p w14:paraId="0EA6AF01"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77300000-3</w:t>
            </w:r>
          </w:p>
        </w:tc>
        <w:tc>
          <w:tcPr>
            <w:tcW w:w="8102" w:type="dxa"/>
            <w:tcBorders>
              <w:top w:val="nil"/>
              <w:left w:val="nil"/>
              <w:bottom w:val="single" w:sz="4" w:space="0" w:color="auto"/>
              <w:right w:val="single" w:sz="4" w:space="0" w:color="auto"/>
            </w:tcBorders>
            <w:noWrap/>
            <w:vAlign w:val="bottom"/>
          </w:tcPr>
          <w:p w14:paraId="2B9471A3" w14:textId="77777777"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 xml:space="preserve"> Záhradnícke služby</w:t>
            </w:r>
          </w:p>
        </w:tc>
      </w:tr>
    </w:tbl>
    <w:p w14:paraId="1ABC35B0"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p w14:paraId="416460DA"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Doplňujúce predmety</w:t>
      </w:r>
    </w:p>
    <w:p w14:paraId="42E462B6"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Hlavný slovník:</w:t>
      </w:r>
    </w:p>
    <w:p w14:paraId="4EABBFF3" w14:textId="77777777"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343698" w14:paraId="5197559B" w14:textId="77777777" w:rsidTr="0059280F">
        <w:trPr>
          <w:trHeight w:val="163"/>
        </w:trPr>
        <w:tc>
          <w:tcPr>
            <w:tcW w:w="1805" w:type="dxa"/>
            <w:tcBorders>
              <w:top w:val="nil"/>
              <w:left w:val="single" w:sz="4" w:space="0" w:color="auto"/>
              <w:bottom w:val="single" w:sz="4" w:space="0" w:color="auto"/>
              <w:right w:val="single" w:sz="4" w:space="0" w:color="auto"/>
            </w:tcBorders>
            <w:noWrap/>
            <w:vAlign w:val="center"/>
          </w:tcPr>
          <w:p w14:paraId="2DEFB355" w14:textId="77777777" w:rsidR="0059280F" w:rsidRPr="00024E6D" w:rsidRDefault="0059280F" w:rsidP="0059280F">
            <w:pPr>
              <w:tabs>
                <w:tab w:val="clear" w:pos="709"/>
              </w:tabs>
              <w:ind w:left="0" w:firstLine="0"/>
              <w:jc w:val="left"/>
              <w:rPr>
                <w:rFonts w:ascii="Arial" w:hAnsi="Arial" w:cs="Arial"/>
                <w:b w:val="0"/>
                <w:sz w:val="32"/>
                <w:szCs w:val="20"/>
                <w:lang w:val="sk-SK"/>
              </w:rPr>
            </w:pPr>
            <w:r w:rsidRPr="00024E6D">
              <w:rPr>
                <w:rFonts w:ascii="Arial" w:hAnsi="Arial" w:cs="Arial"/>
                <w:b w:val="0"/>
                <w:sz w:val="24"/>
                <w:lang w:val="sk-SK"/>
              </w:rPr>
              <w:t>77310000-6</w:t>
            </w:r>
          </w:p>
        </w:tc>
        <w:tc>
          <w:tcPr>
            <w:tcW w:w="8102" w:type="dxa"/>
            <w:tcBorders>
              <w:top w:val="nil"/>
              <w:left w:val="nil"/>
              <w:bottom w:val="single" w:sz="4" w:space="0" w:color="auto"/>
              <w:right w:val="single" w:sz="4" w:space="0" w:color="auto"/>
            </w:tcBorders>
            <w:noWrap/>
            <w:vAlign w:val="bottom"/>
          </w:tcPr>
          <w:p w14:paraId="5FBF867D" w14:textId="77777777" w:rsidR="0059280F" w:rsidRPr="00343698" w:rsidRDefault="0059280F" w:rsidP="0059280F">
            <w:pPr>
              <w:tabs>
                <w:tab w:val="clear" w:pos="709"/>
              </w:tabs>
              <w:ind w:left="0" w:firstLine="0"/>
              <w:jc w:val="left"/>
              <w:rPr>
                <w:rFonts w:ascii="Arial" w:hAnsi="Arial" w:cs="Arial"/>
                <w:b w:val="0"/>
                <w:sz w:val="32"/>
                <w:szCs w:val="20"/>
                <w:lang w:val="sk-SK"/>
              </w:rPr>
            </w:pPr>
            <w:r w:rsidRPr="00024E6D">
              <w:rPr>
                <w:rFonts w:ascii="Arial" w:hAnsi="Arial" w:cs="Arial"/>
                <w:b w:val="0"/>
                <w:sz w:val="24"/>
                <w:lang w:val="sk-SK"/>
              </w:rPr>
              <w:t>Výsadba a údržba zelených plôch</w:t>
            </w:r>
          </w:p>
        </w:tc>
      </w:tr>
    </w:tbl>
    <w:p w14:paraId="35BC003D" w14:textId="77777777" w:rsidR="0059280F" w:rsidRPr="007E1B6E" w:rsidRDefault="0059280F" w:rsidP="0059280F">
      <w:pPr>
        <w:tabs>
          <w:tab w:val="clear" w:pos="709"/>
        </w:tabs>
        <w:ind w:left="0" w:firstLine="0"/>
        <w:jc w:val="left"/>
        <w:rPr>
          <w:rFonts w:ascii="Arial" w:hAnsi="Arial" w:cs="Arial"/>
          <w:b w:val="0"/>
          <w:vanish/>
          <w:sz w:val="24"/>
          <w:highlight w:val="yellow"/>
          <w:lang w:val="sk-SK"/>
        </w:rPr>
      </w:pPr>
    </w:p>
    <w:p w14:paraId="695A0B20" w14:textId="77777777" w:rsidR="00801C9D" w:rsidRPr="009C7319" w:rsidRDefault="00801C9D" w:rsidP="00801C9D">
      <w:pPr>
        <w:tabs>
          <w:tab w:val="clear" w:pos="709"/>
        </w:tabs>
        <w:autoSpaceDE w:val="0"/>
        <w:autoSpaceDN w:val="0"/>
        <w:adjustRightInd w:val="0"/>
        <w:ind w:left="0" w:firstLine="0"/>
        <w:rPr>
          <w:rFonts w:ascii="Arial" w:hAnsi="Arial" w:cs="Arial"/>
          <w:b w:val="0"/>
          <w:bCs/>
          <w:sz w:val="24"/>
          <w:lang w:val="sk-SK"/>
        </w:rPr>
      </w:pPr>
      <w:r w:rsidRPr="00686244">
        <w:rPr>
          <w:rFonts w:ascii="Arial" w:hAnsi="Arial" w:cs="Arial"/>
          <w:b w:val="0"/>
          <w:sz w:val="24"/>
          <w:lang w:val="sk-SK"/>
        </w:rPr>
        <w:t>Podrobnosti sú uvedené v</w:t>
      </w:r>
      <w:r w:rsidR="00916245">
        <w:rPr>
          <w:rFonts w:ascii="Arial" w:hAnsi="Arial" w:cs="Arial"/>
          <w:b w:val="0"/>
          <w:sz w:val="24"/>
          <w:lang w:val="sk-SK"/>
        </w:rPr>
        <w:t xml:space="preserve"> projektovej </w:t>
      </w:r>
      <w:r w:rsidRPr="00686244">
        <w:rPr>
          <w:rFonts w:ascii="Arial" w:hAnsi="Arial" w:cs="Arial"/>
          <w:b w:val="0"/>
          <w:sz w:val="24"/>
          <w:lang w:val="sk-SK"/>
        </w:rPr>
        <w:t>dokumentácii k tejto zákazke.</w:t>
      </w:r>
    </w:p>
    <w:p w14:paraId="3E69C728" w14:textId="77777777" w:rsidR="00801C9D" w:rsidRDefault="00801C9D" w:rsidP="00801C9D">
      <w:pPr>
        <w:tabs>
          <w:tab w:val="clear" w:pos="709"/>
        </w:tabs>
        <w:autoSpaceDE w:val="0"/>
        <w:autoSpaceDN w:val="0"/>
        <w:adjustRightInd w:val="0"/>
        <w:ind w:left="0" w:firstLine="0"/>
        <w:rPr>
          <w:rFonts w:ascii="Arial" w:hAnsi="Arial" w:cs="Arial"/>
          <w:b w:val="0"/>
          <w:bCs/>
          <w:sz w:val="24"/>
          <w:lang w:val="sk-SK"/>
        </w:rPr>
      </w:pPr>
    </w:p>
    <w:p w14:paraId="7B0A1F05" w14:textId="77777777" w:rsidR="00801C9D" w:rsidRDefault="00801C9D" w:rsidP="00801C9D">
      <w:pPr>
        <w:tabs>
          <w:tab w:val="clear" w:pos="709"/>
        </w:tabs>
        <w:ind w:left="0" w:firstLine="426"/>
        <w:rPr>
          <w:rFonts w:ascii="Arial" w:hAnsi="Arial" w:cs="Arial"/>
          <w:b w:val="0"/>
          <w:sz w:val="24"/>
          <w:lang w:val="sk-SK"/>
        </w:rPr>
      </w:pPr>
      <w:r w:rsidRPr="007415C5">
        <w:rPr>
          <w:rFonts w:ascii="Arial" w:hAnsi="Arial" w:cs="Arial"/>
          <w:b w:val="0"/>
          <w:sz w:val="24"/>
          <w:lang w:val="sk-SK"/>
        </w:rPr>
        <w:t xml:space="preserve">NUTS kód: </w:t>
      </w:r>
      <w:r w:rsidRPr="007415C5">
        <w:rPr>
          <w:rFonts w:ascii="Arial" w:hAnsi="Arial" w:cs="Arial"/>
          <w:b w:val="0"/>
          <w:sz w:val="24"/>
          <w:lang w:val="sk-SK"/>
        </w:rPr>
        <w:tab/>
        <w:t xml:space="preserve">  SK022 – Trenčiansky kraj.</w:t>
      </w:r>
    </w:p>
    <w:p w14:paraId="4E550CAF" w14:textId="77777777" w:rsidR="00801C9D" w:rsidRDefault="00801C9D" w:rsidP="00CB185C">
      <w:pPr>
        <w:tabs>
          <w:tab w:val="clear" w:pos="709"/>
        </w:tabs>
        <w:ind w:left="0" w:firstLine="0"/>
        <w:rPr>
          <w:rFonts w:ascii="Arial" w:hAnsi="Arial" w:cs="Arial"/>
          <w:bCs/>
          <w:sz w:val="24"/>
          <w:szCs w:val="20"/>
          <w:lang w:val="sk-SK"/>
        </w:rPr>
      </w:pPr>
    </w:p>
    <w:p w14:paraId="2FD477CE" w14:textId="77777777" w:rsidR="00CB185C" w:rsidRDefault="00CB185C" w:rsidP="00CB185C">
      <w:pPr>
        <w:tabs>
          <w:tab w:val="clear" w:pos="709"/>
        </w:tabs>
        <w:ind w:left="0" w:firstLine="0"/>
        <w:rPr>
          <w:rFonts w:ascii="Arial" w:hAnsi="Arial" w:cs="Arial"/>
          <w:bCs/>
          <w:sz w:val="24"/>
          <w:szCs w:val="20"/>
          <w:lang w:val="sk-SK"/>
        </w:rPr>
      </w:pPr>
      <w:r w:rsidRPr="00814C56">
        <w:rPr>
          <w:rFonts w:ascii="Arial" w:hAnsi="Arial" w:cs="Arial"/>
          <w:bCs/>
          <w:sz w:val="24"/>
          <w:szCs w:val="20"/>
          <w:lang w:val="sk-SK"/>
        </w:rPr>
        <w:t>Komplexnosť dodávky</w:t>
      </w:r>
    </w:p>
    <w:p w14:paraId="0504F8B3" w14:textId="77777777" w:rsidR="00CB185C" w:rsidRPr="00814C56" w:rsidRDefault="00CB185C" w:rsidP="00CB185C">
      <w:pPr>
        <w:tabs>
          <w:tab w:val="clear" w:pos="709"/>
        </w:tabs>
        <w:ind w:left="0" w:firstLine="0"/>
        <w:rPr>
          <w:rFonts w:ascii="Arial" w:hAnsi="Arial" w:cs="Arial"/>
          <w:bCs/>
          <w:sz w:val="24"/>
          <w:szCs w:val="20"/>
          <w:lang w:val="sk-SK"/>
        </w:rPr>
      </w:pPr>
    </w:p>
    <w:p w14:paraId="2AC59CDB" w14:textId="77777777" w:rsidR="00CB185C" w:rsidRPr="002D2176" w:rsidRDefault="00CB185C" w:rsidP="00CB185C">
      <w:pPr>
        <w:tabs>
          <w:tab w:val="clear" w:pos="709"/>
        </w:tabs>
        <w:rPr>
          <w:rFonts w:ascii="Arial" w:hAnsi="Arial" w:cs="Arial"/>
          <w:sz w:val="24"/>
          <w:lang w:val="sk-SK"/>
        </w:rPr>
      </w:pPr>
      <w:r w:rsidRPr="002D2176">
        <w:rPr>
          <w:rFonts w:ascii="Arial" w:hAnsi="Arial" w:cs="Arial"/>
          <w:sz w:val="24"/>
          <w:lang w:val="sk-SK"/>
        </w:rPr>
        <w:t>Zákazka je rozdelená na 3  časti:</w:t>
      </w:r>
    </w:p>
    <w:p w14:paraId="7A1F4F61" w14:textId="77777777" w:rsidR="00CB185C" w:rsidRPr="002D2176" w:rsidRDefault="00CB185C" w:rsidP="00801C9D">
      <w:pPr>
        <w:tabs>
          <w:tab w:val="clear" w:pos="709"/>
        </w:tabs>
        <w:ind w:left="1276" w:hanging="1276"/>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1.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w:t>
      </w:r>
      <w:r w:rsidR="002C0F74">
        <w:rPr>
          <w:rFonts w:ascii="Arial" w:hAnsi="Arial" w:cs="Arial"/>
          <w:b w:val="0"/>
          <w:color w:val="000000"/>
          <w:sz w:val="24"/>
          <w:lang w:val="sk-SK" w:eastAsia="en-US"/>
        </w:rPr>
        <w:t xml:space="preserve"> </w:t>
      </w:r>
      <w:r w:rsidRPr="002D2176">
        <w:rPr>
          <w:rFonts w:ascii="Arial" w:hAnsi="Arial" w:cs="Arial"/>
          <w:b w:val="0"/>
          <w:color w:val="000000"/>
          <w:sz w:val="24"/>
          <w:lang w:val="sk-SK" w:eastAsia="en-US"/>
        </w:rPr>
        <w:t>“</w:t>
      </w:r>
      <w:r w:rsidRPr="002D2176">
        <w:rPr>
          <w:rFonts w:ascii="Arial" w:hAnsi="Arial" w:cs="Arial"/>
          <w:color w:val="000000"/>
          <w:sz w:val="24"/>
          <w:lang w:val="sk-SK"/>
        </w:rPr>
        <w:t>stavebné práce</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1“ alebo „Časť 1 zákazky“ alebo aj „Časť 1 predmetu zákazky</w:t>
      </w:r>
      <w:r>
        <w:rPr>
          <w:rFonts w:ascii="Arial" w:hAnsi="Arial" w:cs="Arial"/>
          <w:b w:val="0"/>
          <w:color w:val="000000"/>
          <w:sz w:val="24"/>
          <w:lang w:val="sk-SK" w:eastAsia="en-US"/>
        </w:rPr>
        <w:t>“</w:t>
      </w:r>
      <w:r w:rsidRPr="002D2176">
        <w:rPr>
          <w:rFonts w:ascii="Arial" w:hAnsi="Arial" w:cs="Arial"/>
          <w:b w:val="0"/>
          <w:color w:val="000000"/>
          <w:sz w:val="24"/>
          <w:lang w:val="sk-SK" w:eastAsia="en-US"/>
        </w:rPr>
        <w:t xml:space="preserve">, </w:t>
      </w:r>
    </w:p>
    <w:p w14:paraId="1E352391" w14:textId="77777777" w:rsidR="00CB185C" w:rsidRPr="002D2176" w:rsidRDefault="00CB185C" w:rsidP="00CB185C">
      <w:pPr>
        <w:tabs>
          <w:tab w:val="clear" w:pos="709"/>
        </w:tabs>
        <w:ind w:left="567" w:hanging="425"/>
        <w:rPr>
          <w:rFonts w:ascii="Arial" w:hAnsi="Arial" w:cs="Arial"/>
          <w:sz w:val="24"/>
          <w:lang w:val="sk-SK"/>
        </w:rPr>
      </w:pPr>
    </w:p>
    <w:p w14:paraId="77A237BB" w14:textId="125BFC34" w:rsidR="00CB185C" w:rsidRPr="002D2176" w:rsidRDefault="00CB185C" w:rsidP="00801C9D">
      <w:pPr>
        <w:tabs>
          <w:tab w:val="clear" w:pos="709"/>
        </w:tabs>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2.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Pr>
          <w:rFonts w:ascii="Arial" w:hAnsi="Arial" w:cs="Arial"/>
          <w:color w:val="000000"/>
          <w:sz w:val="24"/>
          <w:lang w:val="sk-SK"/>
        </w:rPr>
        <w:t>hracie prvky a</w:t>
      </w:r>
      <w:r w:rsidR="005C0477">
        <w:rPr>
          <w:rFonts w:ascii="Arial" w:hAnsi="Arial" w:cs="Arial"/>
          <w:color w:val="000000"/>
          <w:sz w:val="24"/>
          <w:lang w:val="sk-SK"/>
        </w:rPr>
        <w:t> parkový mobiliár</w:t>
      </w:r>
      <w:r>
        <w:rPr>
          <w:rFonts w:ascii="Arial" w:hAnsi="Arial" w:cs="Arial"/>
          <w:sz w:val="24"/>
          <w:lang w:val="sk-SK"/>
        </w:rPr>
        <w:t xml:space="preserve">“ </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 xml:space="preserve">ďalej v texte označovaná aj ako: „Časť 2“ alebo „Časť 2 zákazky“ alebo aj „Časť 2 predmetu zákazky“, </w:t>
      </w:r>
    </w:p>
    <w:p w14:paraId="2540FAC5" w14:textId="77777777" w:rsidR="00CB185C" w:rsidRPr="002D2176" w:rsidRDefault="00CB185C" w:rsidP="00CB185C">
      <w:pPr>
        <w:tabs>
          <w:tab w:val="clear" w:pos="709"/>
        </w:tabs>
        <w:ind w:left="567" w:hanging="425"/>
        <w:rPr>
          <w:rFonts w:ascii="Arial" w:hAnsi="Arial" w:cs="Arial"/>
          <w:sz w:val="24"/>
          <w:lang w:val="sk-SK"/>
        </w:rPr>
      </w:pPr>
    </w:p>
    <w:p w14:paraId="48E11887" w14:textId="77777777" w:rsidR="00CB185C" w:rsidRPr="002D2176" w:rsidRDefault="00CB185C" w:rsidP="00801C9D">
      <w:pPr>
        <w:tabs>
          <w:tab w:val="clear" w:pos="709"/>
        </w:tabs>
        <w:autoSpaceDE w:val="0"/>
        <w:autoSpaceDN w:val="0"/>
        <w:adjustRightInd w:val="0"/>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3.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sidRPr="00024E6D">
        <w:rPr>
          <w:rFonts w:ascii="Arial" w:hAnsi="Arial" w:cs="Arial"/>
          <w:color w:val="000000"/>
          <w:sz w:val="24"/>
          <w:lang w:val="sk-SK"/>
        </w:rPr>
        <w:t>sadovnícke úpravy</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3“ alebo „Časť 3 zákazky“ alebo aj „Časť 3 predmetu zákazky“</w:t>
      </w:r>
      <w:r w:rsidR="002C0F74">
        <w:rPr>
          <w:rFonts w:ascii="Arial" w:hAnsi="Arial" w:cs="Arial"/>
          <w:b w:val="0"/>
          <w:color w:val="000000"/>
          <w:sz w:val="24"/>
          <w:lang w:val="sk-SK" w:eastAsia="en-US"/>
        </w:rPr>
        <w:t>.</w:t>
      </w:r>
    </w:p>
    <w:p w14:paraId="7E76DF63" w14:textId="77777777" w:rsidR="00CB185C" w:rsidRPr="002D2176" w:rsidRDefault="00CB185C" w:rsidP="00CB185C">
      <w:pPr>
        <w:tabs>
          <w:tab w:val="clear" w:pos="709"/>
        </w:tabs>
        <w:ind w:left="567" w:firstLine="0"/>
        <w:rPr>
          <w:rFonts w:ascii="Arial" w:hAnsi="Arial" w:cs="Arial"/>
          <w:b w:val="0"/>
          <w:sz w:val="24"/>
          <w:lang w:val="sk-SK"/>
        </w:rPr>
      </w:pPr>
    </w:p>
    <w:p w14:paraId="3164CBD5" w14:textId="77777777" w:rsidR="00CB185C" w:rsidRDefault="00CB185C" w:rsidP="00801C9D">
      <w:pPr>
        <w:tabs>
          <w:tab w:val="clear" w:pos="709"/>
        </w:tabs>
        <w:autoSpaceDE w:val="0"/>
        <w:autoSpaceDN w:val="0"/>
        <w:adjustRightInd w:val="0"/>
        <w:ind w:left="0" w:firstLine="0"/>
        <w:rPr>
          <w:rFonts w:ascii="Arial" w:hAnsi="Arial" w:cs="Arial"/>
          <w:b w:val="0"/>
          <w:bCs/>
          <w:color w:val="000000"/>
          <w:sz w:val="24"/>
          <w:lang w:val="sk-SK"/>
        </w:rPr>
      </w:pPr>
      <w:r w:rsidRPr="002D2176">
        <w:rPr>
          <w:rFonts w:ascii="Arial" w:hAnsi="Arial" w:cs="Arial"/>
          <w:b w:val="0"/>
          <w:bCs/>
          <w:color w:val="000000"/>
          <w:sz w:val="24"/>
          <w:lang w:val="sk-SK"/>
        </w:rPr>
        <w:lastRenderedPageBreak/>
        <w:t xml:space="preserve">pričom uchádzač môže predložiť ponuku podľa svojho rozhodnutia na ktorúkoľvek jednu časť, viac častí alebo aj súčasne na všetky časti predmetu obstarávania. </w:t>
      </w:r>
    </w:p>
    <w:p w14:paraId="02EC6F64" w14:textId="77777777" w:rsidR="00CB185C" w:rsidRPr="004D069A" w:rsidRDefault="00CB185C" w:rsidP="00D91285">
      <w:pPr>
        <w:tabs>
          <w:tab w:val="clear" w:pos="709"/>
        </w:tabs>
        <w:autoSpaceDE w:val="0"/>
        <w:autoSpaceDN w:val="0"/>
        <w:adjustRightInd w:val="0"/>
        <w:ind w:left="851" w:hanging="851"/>
        <w:jc w:val="left"/>
        <w:rPr>
          <w:rFonts w:ascii="Arial" w:hAnsi="Arial" w:cs="Arial"/>
          <w:b w:val="0"/>
          <w:bCs/>
          <w:szCs w:val="20"/>
          <w:lang w:val="sk-SK"/>
        </w:rPr>
      </w:pPr>
    </w:p>
    <w:p w14:paraId="437A0DF8" w14:textId="77777777" w:rsidR="00DF5657" w:rsidRPr="003728E9" w:rsidRDefault="00DF5657" w:rsidP="00DF5657">
      <w:pPr>
        <w:tabs>
          <w:tab w:val="clear" w:pos="709"/>
        </w:tabs>
        <w:ind w:left="284" w:hanging="27"/>
        <w:rPr>
          <w:rFonts w:ascii="Arial" w:hAnsi="Arial" w:cs="Arial"/>
          <w:sz w:val="24"/>
          <w:lang w:val="sk-SK"/>
        </w:rPr>
      </w:pPr>
    </w:p>
    <w:p w14:paraId="3C76B73E" w14:textId="77777777" w:rsidR="00801C9D" w:rsidRDefault="002954EA" w:rsidP="002954EA">
      <w:pPr>
        <w:tabs>
          <w:tab w:val="clear" w:pos="709"/>
        </w:tabs>
        <w:autoSpaceDE w:val="0"/>
        <w:autoSpaceDN w:val="0"/>
        <w:adjustRightInd w:val="0"/>
        <w:ind w:left="284" w:hanging="284"/>
        <w:rPr>
          <w:rFonts w:ascii="Arial" w:hAnsi="Arial" w:cs="Arial"/>
          <w:b w:val="0"/>
          <w:sz w:val="24"/>
          <w:lang w:val="sk-SK"/>
        </w:rPr>
      </w:pPr>
      <w:r w:rsidRPr="002954EA">
        <w:rPr>
          <w:rFonts w:ascii="Arial" w:hAnsi="Arial" w:cs="Arial"/>
          <w:b w:val="0"/>
          <w:color w:val="000000"/>
          <w:sz w:val="24"/>
          <w:lang w:val="sk-SK"/>
        </w:rPr>
        <w:t xml:space="preserve">2. </w:t>
      </w:r>
      <w:r w:rsidR="003A2127" w:rsidRPr="00D91285">
        <w:rPr>
          <w:rFonts w:ascii="Arial" w:hAnsi="Arial" w:cs="Arial"/>
          <w:b w:val="0"/>
          <w:color w:val="000000"/>
          <w:sz w:val="24"/>
          <w:u w:val="single"/>
          <w:lang w:val="sk-SK"/>
        </w:rPr>
        <w:t>Verejný obstarávateľ</w:t>
      </w:r>
      <w:r w:rsidR="00B72362" w:rsidRPr="00D91285">
        <w:rPr>
          <w:rFonts w:ascii="Arial" w:hAnsi="Arial" w:cs="Arial"/>
          <w:b w:val="0"/>
          <w:color w:val="000000"/>
          <w:sz w:val="24"/>
          <w:u w:val="single"/>
          <w:lang w:val="sk-SK"/>
        </w:rPr>
        <w:t xml:space="preserve">  požaduje</w:t>
      </w:r>
      <w:r w:rsidR="00B72362" w:rsidRPr="00D91285">
        <w:rPr>
          <w:rFonts w:ascii="Arial" w:hAnsi="Arial" w:cs="Arial"/>
          <w:b w:val="0"/>
          <w:color w:val="000000"/>
          <w:sz w:val="24"/>
          <w:lang w:val="sk-SK"/>
        </w:rPr>
        <w:t>,</w:t>
      </w:r>
      <w:r w:rsidR="00801C9D" w:rsidRPr="00801C9D">
        <w:rPr>
          <w:rFonts w:ascii="Arial" w:hAnsi="Arial" w:cs="Arial"/>
          <w:b w:val="0"/>
          <w:color w:val="000000"/>
          <w:sz w:val="24"/>
          <w:u w:val="single"/>
          <w:lang w:val="sk-SK"/>
        </w:rPr>
        <w:t xml:space="preserve"> </w:t>
      </w:r>
      <w:r w:rsidR="00801C9D" w:rsidRPr="00B37110">
        <w:rPr>
          <w:rFonts w:ascii="Arial" w:hAnsi="Arial" w:cs="Arial"/>
          <w:b w:val="0"/>
          <w:color w:val="000000"/>
          <w:sz w:val="24"/>
          <w:u w:val="single"/>
          <w:lang w:val="sk-SK"/>
        </w:rPr>
        <w:t>aby</w:t>
      </w:r>
      <w:r w:rsidR="00801C9D" w:rsidRPr="00B37110">
        <w:rPr>
          <w:rFonts w:ascii="Arial" w:hAnsi="Arial" w:cs="Arial"/>
          <w:b w:val="0"/>
          <w:sz w:val="24"/>
          <w:u w:val="single"/>
          <w:lang w:val="sk-SK"/>
        </w:rPr>
        <w:t xml:space="preserve"> (platí</w:t>
      </w:r>
      <w:r w:rsidR="00801C9D">
        <w:rPr>
          <w:rFonts w:ascii="Arial" w:hAnsi="Arial" w:cs="Arial"/>
          <w:b w:val="0"/>
          <w:sz w:val="24"/>
          <w:u w:val="single"/>
          <w:lang w:val="sk-SK"/>
        </w:rPr>
        <w:t xml:space="preserve"> pre všetky časti)</w:t>
      </w:r>
      <w:r w:rsidR="00801C9D">
        <w:rPr>
          <w:rFonts w:ascii="Arial" w:hAnsi="Arial" w:cs="Arial"/>
          <w:b w:val="0"/>
          <w:sz w:val="24"/>
          <w:lang w:val="sk-SK"/>
        </w:rPr>
        <w:t>:</w:t>
      </w:r>
      <w:r w:rsidR="00B72362" w:rsidRPr="00D91285">
        <w:rPr>
          <w:rFonts w:ascii="Arial" w:hAnsi="Arial" w:cs="Arial"/>
          <w:b w:val="0"/>
          <w:sz w:val="24"/>
          <w:lang w:val="sk-SK"/>
        </w:rPr>
        <w:t xml:space="preserve"> </w:t>
      </w:r>
    </w:p>
    <w:p w14:paraId="31608F54" w14:textId="77777777" w:rsidR="002411E3" w:rsidRPr="00D91285" w:rsidRDefault="003A2127" w:rsidP="00801C9D">
      <w:pPr>
        <w:tabs>
          <w:tab w:val="clear" w:pos="709"/>
        </w:tabs>
        <w:autoSpaceDE w:val="0"/>
        <w:autoSpaceDN w:val="0"/>
        <w:adjustRightInd w:val="0"/>
        <w:ind w:left="284" w:firstLine="0"/>
        <w:rPr>
          <w:rFonts w:ascii="Arial" w:hAnsi="Arial"/>
          <w:b w:val="0"/>
          <w:sz w:val="24"/>
          <w:lang w:val="sk-SK"/>
        </w:rPr>
      </w:pPr>
      <w:r w:rsidRPr="00D91285">
        <w:rPr>
          <w:rFonts w:ascii="Arial" w:hAnsi="Arial" w:cs="Arial"/>
          <w:b w:val="0"/>
          <w:sz w:val="24"/>
          <w:lang w:val="sk-SK"/>
        </w:rPr>
        <w:t>Zhotoviteľ</w:t>
      </w:r>
      <w:r w:rsidR="00542760" w:rsidRPr="00D91285">
        <w:rPr>
          <w:rFonts w:ascii="Arial" w:hAnsi="Arial" w:cs="Arial"/>
          <w:b w:val="0"/>
          <w:sz w:val="24"/>
          <w:lang w:val="sk-SK"/>
        </w:rPr>
        <w:t xml:space="preserve"> </w:t>
      </w:r>
      <w:r w:rsidR="00542760" w:rsidRPr="00D91285">
        <w:rPr>
          <w:rFonts w:ascii="Arial" w:hAnsi="Arial" w:cs="Arial"/>
          <w:b w:val="0"/>
          <w:bCs/>
          <w:sz w:val="24"/>
          <w:lang w:val="sk-SK"/>
        </w:rPr>
        <w:t>(</w:t>
      </w:r>
      <w:r w:rsidR="00542760" w:rsidRPr="00D91285">
        <w:rPr>
          <w:rFonts w:ascii="Arial" w:hAnsi="Arial"/>
          <w:b w:val="0"/>
          <w:sz w:val="24"/>
          <w:lang w:val="sk-SK"/>
        </w:rPr>
        <w:t>úspešný uchádzač</w:t>
      </w:r>
      <w:r w:rsidR="00542760" w:rsidRPr="00D91285">
        <w:rPr>
          <w:rFonts w:ascii="Arial" w:hAnsi="Arial" w:cs="Arial"/>
          <w:b w:val="0"/>
          <w:bCs/>
          <w:sz w:val="24"/>
          <w:lang w:val="sk-SK"/>
        </w:rPr>
        <w:t>)</w:t>
      </w:r>
      <w:r w:rsidR="00542760" w:rsidRPr="00D91285">
        <w:rPr>
          <w:rFonts w:ascii="Arial" w:hAnsi="Arial"/>
          <w:b w:val="0"/>
          <w:sz w:val="24"/>
          <w:lang w:val="sk-SK"/>
        </w:rPr>
        <w:t xml:space="preserve"> </w:t>
      </w:r>
      <w:r w:rsidRPr="00D91285">
        <w:rPr>
          <w:rFonts w:ascii="Arial" w:hAnsi="Arial"/>
          <w:b w:val="0"/>
          <w:sz w:val="24"/>
          <w:lang w:val="sk-SK"/>
        </w:rPr>
        <w:t>riadne a včas uhrádzal</w:t>
      </w:r>
      <w:r w:rsidR="002954EA">
        <w:rPr>
          <w:rFonts w:ascii="Arial" w:hAnsi="Arial"/>
          <w:b w:val="0"/>
          <w:sz w:val="24"/>
          <w:lang w:val="sk-SK"/>
        </w:rPr>
        <w:t xml:space="preserve"> </w:t>
      </w:r>
      <w:r w:rsidRPr="00D91285">
        <w:rPr>
          <w:rFonts w:ascii="Arial" w:hAnsi="Arial"/>
          <w:b w:val="0"/>
          <w:sz w:val="24"/>
          <w:lang w:val="sk-SK"/>
        </w:rPr>
        <w:t xml:space="preserve">všetky svoje platby voči subdodávateľom </w:t>
      </w:r>
      <w:r w:rsidRPr="00D91285">
        <w:rPr>
          <w:rFonts w:ascii="Arial" w:hAnsi="Arial" w:cs="Arial"/>
          <w:b w:val="0"/>
          <w:sz w:val="24"/>
          <w:lang w:val="sk-SK"/>
        </w:rPr>
        <w:t>Zhotoviteľa</w:t>
      </w:r>
      <w:r w:rsidR="002411E3" w:rsidRPr="00D91285">
        <w:rPr>
          <w:rFonts w:ascii="Arial" w:hAnsi="Arial" w:cs="Arial"/>
          <w:b w:val="0"/>
          <w:sz w:val="24"/>
          <w:lang w:val="sk-SK"/>
        </w:rPr>
        <w:t>.</w:t>
      </w:r>
    </w:p>
    <w:p w14:paraId="60676022" w14:textId="77777777" w:rsidR="00E97B43" w:rsidRPr="00D91285" w:rsidRDefault="002411E3" w:rsidP="002954EA">
      <w:pPr>
        <w:tabs>
          <w:tab w:val="clear" w:pos="709"/>
        </w:tabs>
        <w:autoSpaceDE w:val="0"/>
        <w:autoSpaceDN w:val="0"/>
        <w:adjustRightInd w:val="0"/>
        <w:ind w:left="284" w:firstLine="0"/>
        <w:jc w:val="left"/>
        <w:rPr>
          <w:rFonts w:ascii="Arial" w:hAnsi="Arial" w:cs="Arial"/>
          <w:b w:val="0"/>
          <w:color w:val="000000"/>
          <w:sz w:val="24"/>
          <w:lang w:val="sk-SK"/>
        </w:rPr>
      </w:pPr>
      <w:r w:rsidRPr="00D91285">
        <w:rPr>
          <w:rFonts w:ascii="Arial" w:hAnsi="Arial"/>
          <w:b w:val="0"/>
          <w:color w:val="000000"/>
          <w:sz w:val="24"/>
          <w:lang w:val="sk-SK"/>
        </w:rPr>
        <w:t>V</w:t>
      </w:r>
      <w:r w:rsidRPr="00D91285">
        <w:rPr>
          <w:rFonts w:ascii="Arial" w:hAnsi="Arial" w:cs="Arial"/>
          <w:b w:val="0"/>
          <w:color w:val="000000"/>
          <w:sz w:val="24"/>
          <w:lang w:val="sk-SK"/>
        </w:rPr>
        <w:t> </w:t>
      </w:r>
      <w:r w:rsidRPr="00D91285">
        <w:rPr>
          <w:rFonts w:ascii="Arial" w:hAnsi="Arial"/>
          <w:b w:val="0"/>
          <w:color w:val="000000"/>
          <w:sz w:val="24"/>
          <w:lang w:val="sk-SK"/>
        </w:rPr>
        <w:t xml:space="preserve">zmysle </w:t>
      </w:r>
      <w:r w:rsidRPr="00D91285">
        <w:rPr>
          <w:rFonts w:ascii="Arial" w:hAnsi="Arial" w:cs="Arial"/>
          <w:b w:val="0"/>
          <w:color w:val="000000"/>
          <w:sz w:val="24"/>
          <w:lang w:val="sk-SK"/>
        </w:rPr>
        <w:t>Zmluvy o dielo,</w:t>
      </w:r>
      <w:r w:rsidR="00312BCA" w:rsidRPr="00D91285">
        <w:rPr>
          <w:rFonts w:ascii="Arial" w:hAnsi="Arial" w:cs="Arial"/>
          <w:b w:val="0"/>
          <w:color w:val="000000"/>
          <w:sz w:val="24"/>
          <w:lang w:val="sk-SK"/>
        </w:rPr>
        <w:t xml:space="preserve"> ktorá bude</w:t>
      </w:r>
      <w:r w:rsidRPr="00D91285">
        <w:rPr>
          <w:rFonts w:ascii="Arial" w:hAnsi="Arial"/>
          <w:b w:val="0"/>
          <w:color w:val="000000"/>
          <w:sz w:val="24"/>
          <w:lang w:val="sk-SK"/>
        </w:rPr>
        <w:t xml:space="preserve"> výsledkom zadávania </w:t>
      </w:r>
      <w:r w:rsidR="00312BCA" w:rsidRPr="00D91285">
        <w:rPr>
          <w:rFonts w:ascii="Arial" w:hAnsi="Arial" w:cs="Arial"/>
          <w:b w:val="0"/>
          <w:color w:val="000000"/>
          <w:sz w:val="24"/>
          <w:lang w:val="sk-SK"/>
        </w:rPr>
        <w:t xml:space="preserve">tejto </w:t>
      </w:r>
      <w:r w:rsidR="00312BCA" w:rsidRPr="00D91285">
        <w:rPr>
          <w:rFonts w:ascii="Arial" w:hAnsi="Arial"/>
          <w:b w:val="0"/>
          <w:color w:val="000000"/>
          <w:sz w:val="24"/>
          <w:lang w:val="sk-SK"/>
        </w:rPr>
        <w:t xml:space="preserve">zákazky platí: </w:t>
      </w:r>
    </w:p>
    <w:p w14:paraId="78DFD14A" w14:textId="77777777" w:rsidR="003D68EE" w:rsidRDefault="00E97B43" w:rsidP="005F3859">
      <w:pPr>
        <w:tabs>
          <w:tab w:val="clear" w:pos="709"/>
          <w:tab w:val="left" w:pos="426"/>
        </w:tabs>
        <w:ind w:left="284" w:firstLine="0"/>
        <w:rPr>
          <w:rFonts w:ascii="Arial" w:hAnsi="Arial"/>
          <w:b w:val="0"/>
          <w:sz w:val="24"/>
          <w:lang w:val="sk-SK"/>
        </w:rPr>
      </w:pPr>
      <w:r w:rsidRPr="00D91285">
        <w:rPr>
          <w:rFonts w:ascii="Arial" w:hAnsi="Arial"/>
          <w:b w:val="0"/>
          <w:sz w:val="24"/>
          <w:lang w:val="sk-SK"/>
        </w:rPr>
        <w:t xml:space="preserve">Pokiaľ bude </w:t>
      </w:r>
      <w:r w:rsidRPr="00D91285">
        <w:rPr>
          <w:rFonts w:ascii="Arial" w:hAnsi="Arial" w:cs="Arial"/>
          <w:b w:val="0"/>
          <w:sz w:val="24"/>
          <w:lang w:val="sk-SK"/>
        </w:rPr>
        <w:t>Zhotoviteľ</w:t>
      </w:r>
      <w:r w:rsidRPr="00D91285">
        <w:rPr>
          <w:rFonts w:ascii="Arial" w:hAnsi="Arial"/>
          <w:b w:val="0"/>
          <w:sz w:val="24"/>
          <w:lang w:val="sk-SK"/>
        </w:rPr>
        <w:t xml:space="preserve"> v omeškaní s úhradami svojich platieb voči subdodávateľom </w:t>
      </w:r>
      <w:r w:rsidRPr="00D91285">
        <w:rPr>
          <w:rFonts w:ascii="Arial" w:hAnsi="Arial" w:cs="Arial"/>
          <w:b w:val="0"/>
          <w:sz w:val="24"/>
          <w:lang w:val="sk-SK"/>
        </w:rPr>
        <w:t>Zhotoviteľa a</w:t>
      </w:r>
      <w:r w:rsidRPr="00D91285">
        <w:rPr>
          <w:rFonts w:ascii="Arial" w:hAnsi="Arial"/>
          <w:b w:val="0"/>
          <w:sz w:val="24"/>
          <w:lang w:val="sk-SK"/>
        </w:rPr>
        <w:t xml:space="preserve"> dlhšie než 30 kalendárnych dní oproti príslušným uzatvoreným zmluvám, </w:t>
      </w:r>
    </w:p>
    <w:p w14:paraId="3D6CF506" w14:textId="77777777" w:rsidR="003D68EE" w:rsidRDefault="003D68EE" w:rsidP="005F3859">
      <w:pPr>
        <w:tabs>
          <w:tab w:val="clear" w:pos="709"/>
          <w:tab w:val="left" w:pos="426"/>
        </w:tabs>
        <w:ind w:left="284" w:firstLine="0"/>
        <w:rPr>
          <w:rFonts w:ascii="Arial" w:hAnsi="Arial"/>
          <w:b w:val="0"/>
          <w:sz w:val="24"/>
          <w:lang w:val="sk-SK"/>
        </w:rPr>
      </w:pPr>
    </w:p>
    <w:p w14:paraId="1800CBD0" w14:textId="77777777" w:rsidR="00530BDD" w:rsidRPr="007E1B6E" w:rsidRDefault="00E97B43" w:rsidP="005F3859">
      <w:pPr>
        <w:tabs>
          <w:tab w:val="clear" w:pos="709"/>
          <w:tab w:val="left" w:pos="426"/>
        </w:tabs>
        <w:ind w:left="284" w:firstLine="0"/>
        <w:rPr>
          <w:rFonts w:ascii="Arial" w:hAnsi="Arial" w:cs="Arial"/>
          <w:b w:val="0"/>
          <w:sz w:val="24"/>
          <w:highlight w:val="yellow"/>
          <w:lang w:val="sk-SK"/>
        </w:rPr>
      </w:pPr>
      <w:r w:rsidRPr="00D91285">
        <w:rPr>
          <w:rFonts w:ascii="Arial" w:hAnsi="Arial" w:cs="Arial"/>
          <w:b w:val="0"/>
          <w:sz w:val="24"/>
          <w:lang w:val="sk-SK"/>
        </w:rPr>
        <w:t>Zhotoviteľ</w:t>
      </w:r>
      <w:r w:rsidRPr="00D91285">
        <w:rPr>
          <w:rFonts w:ascii="Arial" w:hAnsi="Arial"/>
          <w:b w:val="0"/>
          <w:sz w:val="24"/>
          <w:lang w:val="sk-SK"/>
        </w:rPr>
        <w:t xml:space="preserve"> súhlasí a </w:t>
      </w:r>
      <w:r w:rsidRPr="00D91285">
        <w:rPr>
          <w:rFonts w:ascii="Arial" w:hAnsi="Arial" w:cs="Arial"/>
          <w:b w:val="0"/>
          <w:sz w:val="24"/>
          <w:lang w:val="sk-SK"/>
        </w:rPr>
        <w:t>Objednávateľ</w:t>
      </w:r>
      <w:r w:rsidRPr="00D91285">
        <w:rPr>
          <w:rFonts w:ascii="Arial" w:hAnsi="Arial"/>
          <w:b w:val="0"/>
          <w:sz w:val="24"/>
          <w:lang w:val="sk-SK"/>
        </w:rPr>
        <w:t xml:space="preserve"> má právo (nie však povinnosť)  uhradiť takéto platby takýmto subdodávateľom </w:t>
      </w:r>
      <w:r w:rsidRPr="00D91285">
        <w:rPr>
          <w:rFonts w:ascii="Arial" w:hAnsi="Arial" w:cs="Arial"/>
          <w:b w:val="0"/>
          <w:sz w:val="24"/>
          <w:lang w:val="sk-SK"/>
        </w:rPr>
        <w:t>Zhotoviteľa priamo</w:t>
      </w:r>
      <w:r w:rsidRPr="00D91285">
        <w:rPr>
          <w:rFonts w:ascii="Arial" w:hAnsi="Arial"/>
          <w:b w:val="0"/>
          <w:sz w:val="24"/>
          <w:lang w:val="sk-SK"/>
        </w:rPr>
        <w:t xml:space="preserve"> a takto vzniknutú pohľadávku/pohľadávky voči </w:t>
      </w:r>
      <w:r w:rsidRPr="00D91285">
        <w:rPr>
          <w:rFonts w:ascii="Arial" w:hAnsi="Arial" w:cs="Arial"/>
          <w:b w:val="0"/>
          <w:sz w:val="24"/>
          <w:lang w:val="sk-SK"/>
        </w:rPr>
        <w:t>Zhotoviteľovi</w:t>
      </w:r>
      <w:r w:rsidRPr="00D91285">
        <w:rPr>
          <w:rFonts w:ascii="Arial" w:hAnsi="Arial"/>
          <w:b w:val="0"/>
          <w:sz w:val="24"/>
          <w:lang w:val="sk-SK"/>
        </w:rPr>
        <w:t xml:space="preserve"> je </w:t>
      </w:r>
      <w:r w:rsidRPr="00D91285">
        <w:rPr>
          <w:rFonts w:ascii="Arial" w:hAnsi="Arial" w:cs="Arial"/>
          <w:b w:val="0"/>
          <w:sz w:val="24"/>
          <w:lang w:val="sk-SK"/>
        </w:rPr>
        <w:t>Objednávateľ</w:t>
      </w:r>
      <w:r w:rsidRPr="00D91285">
        <w:rPr>
          <w:rFonts w:ascii="Arial" w:hAnsi="Arial"/>
          <w:b w:val="0"/>
          <w:sz w:val="24"/>
          <w:lang w:val="sk-SK"/>
        </w:rPr>
        <w:t xml:space="preserve"> oprávnený si započítať proti pohľadávke/pohľadávkam </w:t>
      </w:r>
      <w:r w:rsidRPr="00D91285">
        <w:rPr>
          <w:rFonts w:ascii="Arial" w:hAnsi="Arial" w:cs="Arial"/>
          <w:b w:val="0"/>
          <w:sz w:val="24"/>
          <w:lang w:val="sk-SK"/>
        </w:rPr>
        <w:t>Zhotoviteľa</w:t>
      </w:r>
      <w:r w:rsidRPr="00D91285">
        <w:rPr>
          <w:rFonts w:ascii="Arial" w:hAnsi="Arial"/>
          <w:b w:val="0"/>
          <w:sz w:val="24"/>
          <w:lang w:val="sk-SK"/>
        </w:rPr>
        <w:t xml:space="preserve"> voči </w:t>
      </w:r>
      <w:r w:rsidRPr="00D91285">
        <w:rPr>
          <w:rFonts w:ascii="Arial" w:hAnsi="Arial" w:cs="Arial"/>
          <w:b w:val="0"/>
          <w:sz w:val="24"/>
          <w:lang w:val="sk-SK"/>
        </w:rPr>
        <w:t>Objednávateľovi</w:t>
      </w:r>
      <w:r w:rsidRPr="00D91285">
        <w:rPr>
          <w:rFonts w:ascii="Arial" w:hAnsi="Arial"/>
          <w:b w:val="0"/>
          <w:sz w:val="24"/>
          <w:lang w:val="sk-SK"/>
        </w:rPr>
        <w:t xml:space="preserve"> vyplývajúcim zo Zmluvy. </w:t>
      </w:r>
      <w:r w:rsidRPr="00D91285">
        <w:rPr>
          <w:rFonts w:ascii="Arial" w:hAnsi="Arial" w:cs="Arial"/>
          <w:b w:val="0"/>
          <w:sz w:val="24"/>
          <w:lang w:val="sk-SK"/>
        </w:rPr>
        <w:t>Objednávateľ</w:t>
      </w:r>
      <w:r w:rsidRPr="00D91285">
        <w:rPr>
          <w:rFonts w:ascii="Arial" w:hAnsi="Arial"/>
          <w:b w:val="0"/>
          <w:sz w:val="24"/>
          <w:lang w:val="sk-SK"/>
        </w:rPr>
        <w:t xml:space="preserve"> je povinný preveriť oprávnenosť nároku uplatneného subdodávateľom </w:t>
      </w:r>
      <w:r w:rsidRPr="00D91285">
        <w:rPr>
          <w:rFonts w:ascii="Arial" w:hAnsi="Arial" w:cs="Arial"/>
          <w:b w:val="0"/>
          <w:sz w:val="24"/>
          <w:lang w:val="sk-SK"/>
        </w:rPr>
        <w:t>Zhotoviteľa.</w:t>
      </w:r>
      <w:r w:rsidRPr="00D91285">
        <w:rPr>
          <w:rFonts w:ascii="Arial" w:hAnsi="Arial"/>
          <w:b w:val="0"/>
          <w:sz w:val="24"/>
          <w:lang w:val="sk-SK"/>
        </w:rPr>
        <w:t xml:space="preserve"> Uvedené realizuje </w:t>
      </w:r>
      <w:r w:rsidRPr="00D91285">
        <w:rPr>
          <w:rFonts w:ascii="Arial" w:hAnsi="Arial" w:cs="Arial"/>
          <w:b w:val="0"/>
          <w:sz w:val="24"/>
          <w:lang w:val="sk-SK"/>
        </w:rPr>
        <w:t xml:space="preserve"> </w:t>
      </w:r>
      <w:r w:rsidRPr="00D91285">
        <w:rPr>
          <w:rFonts w:ascii="Arial" w:hAnsi="Arial"/>
          <w:b w:val="0"/>
          <w:sz w:val="24"/>
          <w:lang w:val="sk-SK"/>
        </w:rPr>
        <w:t xml:space="preserve">písomnou žiadosťou, ktorou bude požadovať od </w:t>
      </w:r>
      <w:r w:rsidRPr="00D91285">
        <w:rPr>
          <w:rFonts w:ascii="Arial" w:hAnsi="Arial" w:cs="Arial"/>
          <w:b w:val="0"/>
          <w:sz w:val="24"/>
          <w:lang w:val="sk-SK"/>
        </w:rPr>
        <w:t>Zhotoviteľa</w:t>
      </w:r>
      <w:r w:rsidRPr="00D91285">
        <w:rPr>
          <w:rFonts w:ascii="Arial" w:hAnsi="Arial"/>
          <w:b w:val="0"/>
          <w:sz w:val="24"/>
          <w:lang w:val="sk-SK"/>
        </w:rPr>
        <w:t>, aby v lehote 7 dní odo dňa prevzatia</w:t>
      </w:r>
      <w:r w:rsidR="00357C9E" w:rsidRPr="00D91285">
        <w:rPr>
          <w:rFonts w:ascii="Arial" w:hAnsi="Arial"/>
          <w:b w:val="0"/>
          <w:sz w:val="24"/>
          <w:lang w:val="sk-SK"/>
        </w:rPr>
        <w:t xml:space="preserve"> </w:t>
      </w:r>
      <w:r w:rsidRPr="00D91285">
        <w:rPr>
          <w:rFonts w:ascii="Arial" w:hAnsi="Arial"/>
          <w:b w:val="0"/>
          <w:sz w:val="24"/>
          <w:lang w:val="sk-SK"/>
        </w:rPr>
        <w:t>žiadosti</w:t>
      </w:r>
      <w:r w:rsidR="00357C9E" w:rsidRPr="00D91285">
        <w:rPr>
          <w:rFonts w:ascii="Arial" w:hAnsi="Arial"/>
          <w:b w:val="0"/>
          <w:sz w:val="24"/>
          <w:lang w:val="sk-SK"/>
        </w:rPr>
        <w:t xml:space="preserve"> </w:t>
      </w:r>
      <w:r w:rsidRPr="00D91285">
        <w:rPr>
          <w:rFonts w:ascii="Arial" w:hAnsi="Arial"/>
          <w:b w:val="0"/>
          <w:sz w:val="24"/>
          <w:lang w:val="sk-SK"/>
        </w:rPr>
        <w:t>doručil</w:t>
      </w:r>
      <w:r w:rsidR="00357C9E" w:rsidRPr="00D91285">
        <w:rPr>
          <w:rFonts w:ascii="Arial" w:hAnsi="Arial"/>
          <w:b w:val="0"/>
          <w:sz w:val="24"/>
          <w:lang w:val="sk-SK"/>
        </w:rPr>
        <w:t xml:space="preserve"> </w:t>
      </w:r>
      <w:r w:rsidRPr="00D91285">
        <w:rPr>
          <w:rFonts w:ascii="Arial" w:hAnsi="Arial" w:cs="Arial"/>
          <w:b w:val="0"/>
          <w:sz w:val="24"/>
          <w:lang w:val="sk-SK"/>
        </w:rPr>
        <w:t>Objednávateľovi</w:t>
      </w:r>
      <w:r w:rsidR="00357C9E" w:rsidRPr="00D91285">
        <w:rPr>
          <w:rFonts w:ascii="Arial" w:hAnsi="Arial" w:cs="Arial"/>
          <w:b w:val="0"/>
          <w:sz w:val="24"/>
          <w:lang w:val="sk-SK"/>
        </w:rPr>
        <w:t xml:space="preserve"> </w:t>
      </w:r>
      <w:r w:rsidRPr="00D91285">
        <w:rPr>
          <w:rFonts w:ascii="Arial" w:hAnsi="Arial"/>
          <w:b w:val="0"/>
          <w:sz w:val="24"/>
          <w:lang w:val="sk-SK"/>
        </w:rPr>
        <w:t>stanovisko k</w:t>
      </w:r>
      <w:r w:rsidR="00357C9E" w:rsidRPr="00D91285">
        <w:rPr>
          <w:rFonts w:ascii="Arial" w:hAnsi="Arial"/>
          <w:b w:val="0"/>
          <w:sz w:val="24"/>
          <w:lang w:val="sk-SK"/>
        </w:rPr>
        <w:t> </w:t>
      </w:r>
      <w:r w:rsidRPr="00D91285">
        <w:rPr>
          <w:rFonts w:ascii="Arial" w:hAnsi="Arial"/>
          <w:b w:val="0"/>
          <w:sz w:val="24"/>
          <w:lang w:val="sk-SK"/>
        </w:rPr>
        <w:t>nároku</w:t>
      </w:r>
      <w:r w:rsidR="00357C9E" w:rsidRPr="00D91285">
        <w:rPr>
          <w:rFonts w:ascii="Arial" w:hAnsi="Arial"/>
          <w:b w:val="0"/>
          <w:sz w:val="24"/>
          <w:lang w:val="sk-SK"/>
        </w:rPr>
        <w:t xml:space="preserve"> </w:t>
      </w:r>
      <w:r w:rsidRPr="00D91285">
        <w:rPr>
          <w:rFonts w:ascii="Arial" w:hAnsi="Arial"/>
          <w:b w:val="0"/>
          <w:sz w:val="24"/>
          <w:lang w:val="sk-SK"/>
        </w:rPr>
        <w:t xml:space="preserve">uplatneného subdodávateľom </w:t>
      </w:r>
      <w:r w:rsidRPr="00D91285">
        <w:rPr>
          <w:rFonts w:ascii="Arial" w:hAnsi="Arial" w:cs="Arial"/>
          <w:b w:val="0"/>
          <w:sz w:val="24"/>
          <w:lang w:val="sk-SK"/>
        </w:rPr>
        <w:t>Zhotoviteľa.</w:t>
      </w:r>
      <w:r w:rsidRPr="00D91285">
        <w:rPr>
          <w:rFonts w:ascii="Arial" w:hAnsi="Arial"/>
          <w:b w:val="0"/>
          <w:sz w:val="24"/>
          <w:lang w:val="sk-SK"/>
        </w:rPr>
        <w:t xml:space="preserve"> V prípade ak </w:t>
      </w:r>
      <w:r w:rsidRPr="00D91285">
        <w:rPr>
          <w:rFonts w:ascii="Arial" w:hAnsi="Arial" w:cs="Arial"/>
          <w:b w:val="0"/>
          <w:sz w:val="24"/>
          <w:lang w:val="sk-SK"/>
        </w:rPr>
        <w:t>Zhotoviteľ</w:t>
      </w:r>
      <w:r w:rsidRPr="00D91285">
        <w:rPr>
          <w:rFonts w:ascii="Arial" w:hAnsi="Arial"/>
          <w:b w:val="0"/>
          <w:sz w:val="24"/>
          <w:lang w:val="sk-SK"/>
        </w:rPr>
        <w:t xml:space="preserve"> v tejto lehote nedoručí svoje stanovisko alebo ak z tohto stanoviska  a z tvrdení a dôkazov predložených  subdodávateľom </w:t>
      </w:r>
      <w:r w:rsidRPr="00D91285">
        <w:rPr>
          <w:rFonts w:ascii="Arial" w:hAnsi="Arial" w:cs="Arial"/>
          <w:b w:val="0"/>
          <w:sz w:val="24"/>
          <w:lang w:val="sk-SK"/>
        </w:rPr>
        <w:t>Zhotoviteľa</w:t>
      </w:r>
      <w:r w:rsidRPr="00D91285">
        <w:rPr>
          <w:rFonts w:ascii="Arial" w:hAnsi="Arial"/>
          <w:b w:val="0"/>
          <w:sz w:val="24"/>
          <w:lang w:val="sk-SK"/>
        </w:rPr>
        <w:t xml:space="preserve"> bude vyplývať nespochybniteľný právny nárok na úhradu platby,  </w:t>
      </w:r>
      <w:r w:rsidRPr="00D91285">
        <w:rPr>
          <w:rFonts w:ascii="Arial" w:hAnsi="Arial" w:cs="Arial"/>
          <w:b w:val="0"/>
          <w:sz w:val="24"/>
          <w:lang w:val="sk-SK"/>
        </w:rPr>
        <w:t>Objednávateľ</w:t>
      </w:r>
      <w:r w:rsidRPr="00D91285">
        <w:rPr>
          <w:rFonts w:ascii="Arial" w:hAnsi="Arial"/>
          <w:b w:val="0"/>
          <w:sz w:val="24"/>
          <w:lang w:val="sk-SK"/>
        </w:rPr>
        <w:t xml:space="preserve"> má právo túto platbu subdodávateľom </w:t>
      </w:r>
      <w:r w:rsidRPr="00D91285">
        <w:rPr>
          <w:rFonts w:ascii="Arial" w:hAnsi="Arial" w:cs="Arial"/>
          <w:b w:val="0"/>
          <w:sz w:val="24"/>
          <w:lang w:val="sk-SK"/>
        </w:rPr>
        <w:t>Zhotoviteľa</w:t>
      </w:r>
      <w:r w:rsidRPr="00D91285">
        <w:rPr>
          <w:rFonts w:ascii="Arial" w:hAnsi="Arial"/>
          <w:b w:val="0"/>
          <w:sz w:val="24"/>
          <w:lang w:val="sk-SK"/>
        </w:rPr>
        <w:t xml:space="preserve"> uhradiť.</w:t>
      </w:r>
      <w:r w:rsidRPr="00D91285">
        <w:rPr>
          <w:rFonts w:ascii="Arial" w:hAnsi="Arial" w:cs="Arial"/>
          <w:b w:val="0"/>
          <w:sz w:val="24"/>
          <w:lang w:val="sk-SK"/>
        </w:rPr>
        <w:t> </w:t>
      </w:r>
      <w:r w:rsidRPr="00D91285">
        <w:rPr>
          <w:rFonts w:ascii="Arial" w:hAnsi="Arial"/>
          <w:b w:val="0"/>
          <w:sz w:val="24"/>
          <w:lang w:val="sk-SK"/>
        </w:rPr>
        <w:t xml:space="preserve"> Úhradu takejto platby je </w:t>
      </w:r>
      <w:r w:rsidRPr="00D91285">
        <w:rPr>
          <w:rFonts w:ascii="Arial" w:hAnsi="Arial" w:cs="Arial"/>
          <w:b w:val="0"/>
          <w:sz w:val="24"/>
          <w:lang w:val="sk-SK"/>
        </w:rPr>
        <w:t>Objednávateľ</w:t>
      </w:r>
      <w:r w:rsidRPr="00D91285">
        <w:rPr>
          <w:rFonts w:ascii="Arial" w:hAnsi="Arial"/>
          <w:b w:val="0"/>
          <w:sz w:val="24"/>
          <w:lang w:val="sk-SK"/>
        </w:rPr>
        <w:t xml:space="preserve"> povinný </w:t>
      </w:r>
      <w:r w:rsidRPr="00D91285">
        <w:rPr>
          <w:rFonts w:ascii="Arial" w:hAnsi="Arial" w:cs="Arial"/>
          <w:b w:val="0"/>
          <w:sz w:val="24"/>
          <w:lang w:val="sk-SK"/>
        </w:rPr>
        <w:t> </w:t>
      </w:r>
      <w:r w:rsidRPr="00D91285">
        <w:rPr>
          <w:rFonts w:ascii="Arial" w:hAnsi="Arial"/>
          <w:b w:val="0"/>
          <w:sz w:val="24"/>
          <w:lang w:val="sk-SK"/>
        </w:rPr>
        <w:t xml:space="preserve">oznámiť min. 5 dní vopred písomne </w:t>
      </w:r>
      <w:r w:rsidRPr="00D91285">
        <w:rPr>
          <w:rFonts w:ascii="Arial" w:hAnsi="Arial" w:cs="Arial"/>
          <w:b w:val="0"/>
          <w:sz w:val="24"/>
          <w:lang w:val="sk-SK"/>
        </w:rPr>
        <w:t>Zhotoviteľovi.</w:t>
      </w:r>
      <w:r w:rsidRPr="00D91285">
        <w:rPr>
          <w:rFonts w:ascii="Arial" w:hAnsi="Arial"/>
          <w:b w:val="0"/>
          <w:sz w:val="24"/>
          <w:lang w:val="sk-SK"/>
        </w:rPr>
        <w:t xml:space="preserve"> </w:t>
      </w:r>
    </w:p>
    <w:p w14:paraId="71979BDD" w14:textId="77777777" w:rsidR="00AA42AD" w:rsidRPr="00FD117B" w:rsidRDefault="00AA42AD" w:rsidP="00FD117B">
      <w:pPr>
        <w:tabs>
          <w:tab w:val="clear" w:pos="709"/>
        </w:tabs>
        <w:ind w:left="0" w:firstLine="0"/>
        <w:rPr>
          <w:rFonts w:ascii="Arial" w:hAnsi="Arial" w:cs="Arial"/>
          <w:b w:val="0"/>
          <w:sz w:val="24"/>
          <w:highlight w:val="yellow"/>
          <w:lang w:val="sk-SK"/>
        </w:rPr>
      </w:pPr>
    </w:p>
    <w:p w14:paraId="60435B0E" w14:textId="77777777" w:rsidR="00F5057A" w:rsidRPr="002C0F74" w:rsidRDefault="002954EA" w:rsidP="00357C9E">
      <w:pPr>
        <w:tabs>
          <w:tab w:val="clear" w:pos="709"/>
        </w:tabs>
        <w:autoSpaceDE w:val="0"/>
        <w:autoSpaceDN w:val="0"/>
        <w:adjustRightInd w:val="0"/>
        <w:ind w:left="284" w:hanging="284"/>
        <w:rPr>
          <w:rFonts w:ascii="Arial" w:hAnsi="Arial" w:cs="Arial"/>
          <w:b w:val="0"/>
          <w:sz w:val="24"/>
          <w:lang w:val="sk-SK"/>
        </w:rPr>
      </w:pPr>
      <w:r w:rsidRPr="002C0F74">
        <w:rPr>
          <w:rFonts w:ascii="Arial" w:hAnsi="Arial"/>
          <w:b w:val="0"/>
          <w:sz w:val="24"/>
          <w:lang w:val="sk-SK"/>
        </w:rPr>
        <w:t>3</w:t>
      </w:r>
      <w:r w:rsidR="00D422A3" w:rsidRPr="002C0F74">
        <w:rPr>
          <w:rFonts w:ascii="Arial" w:hAnsi="Arial"/>
          <w:b w:val="0"/>
          <w:sz w:val="24"/>
          <w:lang w:val="sk-SK"/>
        </w:rPr>
        <w:t>.</w:t>
      </w:r>
      <w:r w:rsidR="00357C9E" w:rsidRPr="002C0F74">
        <w:rPr>
          <w:rFonts w:ascii="Arial" w:hAnsi="Arial"/>
          <w:b w:val="0"/>
          <w:sz w:val="24"/>
          <w:lang w:val="sk-SK"/>
        </w:rPr>
        <w:t xml:space="preserve"> </w:t>
      </w:r>
      <w:r w:rsidR="00F5057A" w:rsidRPr="002C0F74">
        <w:rPr>
          <w:rFonts w:ascii="Arial" w:hAnsi="Arial" w:cs="Arial"/>
          <w:b w:val="0"/>
          <w:sz w:val="24"/>
          <w:szCs w:val="20"/>
          <w:lang w:val="sk-SK"/>
        </w:rPr>
        <w:t xml:space="preserve">Realizácia predmetu obstarávania zahŕňa záväzok uchádzača dodať aj všetky doklady potrebné k uvedeniu diela do prevádzky a jeho užívaniu vyplývajúce z príslušných právnych predpisov a STN noriem (vydané odborne spôsobilými osobami) vzťahujúce sa na predmet obstarávania, ak sú vyžadované z príslušných právnych predpisov a STN noriem (vydané odborne spôsobilými osobami) vzťahujúce sa na predmet obstarávania </w:t>
      </w:r>
      <w:r w:rsidR="00F5057A" w:rsidRPr="002C0F74">
        <w:rPr>
          <w:rFonts w:ascii="Arial" w:hAnsi="Arial" w:cs="Arial"/>
          <w:b w:val="0"/>
          <w:sz w:val="24"/>
          <w:u w:val="single"/>
          <w:lang w:val="sk-SK"/>
        </w:rPr>
        <w:t xml:space="preserve">(pokiaľ z platnej legislatívy </w:t>
      </w:r>
      <w:r w:rsidR="00F5057A" w:rsidRPr="002C0F74">
        <w:rPr>
          <w:rFonts w:ascii="Arial" w:hAnsi="Arial" w:cs="Arial"/>
          <w:b w:val="0"/>
          <w:sz w:val="24"/>
          <w:szCs w:val="20"/>
          <w:u w:val="single"/>
          <w:lang w:val="sk-SK"/>
        </w:rPr>
        <w:t xml:space="preserve">a STN noriem </w:t>
      </w:r>
      <w:r w:rsidR="00F5057A" w:rsidRPr="002C0F74">
        <w:rPr>
          <w:rFonts w:ascii="Arial" w:hAnsi="Arial" w:cs="Arial"/>
          <w:b w:val="0"/>
          <w:sz w:val="24"/>
          <w:u w:val="single"/>
          <w:lang w:val="sk-SK"/>
        </w:rPr>
        <w:t>takejto povinnosti nepodliehajú, tak sa na túto požiadavku neprihliada),</w:t>
      </w:r>
    </w:p>
    <w:p w14:paraId="130905F9" w14:textId="77777777" w:rsidR="00F5057A" w:rsidRPr="002C0F74" w:rsidRDefault="00F5057A" w:rsidP="002E5C52">
      <w:pPr>
        <w:tabs>
          <w:tab w:val="clear" w:pos="709"/>
        </w:tabs>
        <w:autoSpaceDE w:val="0"/>
        <w:autoSpaceDN w:val="0"/>
        <w:adjustRightInd w:val="0"/>
        <w:ind w:left="709" w:firstLine="0"/>
        <w:rPr>
          <w:rFonts w:ascii="Arial" w:hAnsi="Arial" w:cs="Arial"/>
          <w:b w:val="0"/>
          <w:sz w:val="24"/>
          <w:lang w:val="sk-SK"/>
        </w:rPr>
      </w:pPr>
    </w:p>
    <w:p w14:paraId="5C36EBC9" w14:textId="77777777" w:rsidR="00EC701D" w:rsidRPr="002C0F74" w:rsidRDefault="002954EA" w:rsidP="00357C9E">
      <w:pPr>
        <w:tabs>
          <w:tab w:val="clear" w:pos="709"/>
        </w:tabs>
        <w:ind w:left="284" w:hanging="284"/>
        <w:rPr>
          <w:rFonts w:ascii="Arial" w:hAnsi="Arial" w:cs="Arial"/>
          <w:b w:val="0"/>
          <w:sz w:val="24"/>
          <w:lang w:val="sk-SK"/>
        </w:rPr>
      </w:pPr>
      <w:bookmarkStart w:id="40" w:name="_Hlk511652920"/>
      <w:r w:rsidRPr="002C0F74">
        <w:rPr>
          <w:rFonts w:ascii="Arial" w:hAnsi="Arial" w:cs="Arial"/>
          <w:b w:val="0"/>
          <w:sz w:val="24"/>
          <w:szCs w:val="20"/>
          <w:lang w:val="sk-SK"/>
        </w:rPr>
        <w:t>4</w:t>
      </w:r>
      <w:r w:rsidR="00D422A3" w:rsidRPr="002C0F74">
        <w:rPr>
          <w:rFonts w:ascii="Arial" w:hAnsi="Arial" w:cs="Arial"/>
          <w:b w:val="0"/>
          <w:sz w:val="24"/>
          <w:szCs w:val="20"/>
          <w:lang w:val="sk-SK"/>
        </w:rPr>
        <w:t xml:space="preserve">. </w:t>
      </w:r>
      <w:r w:rsidR="00EC701D" w:rsidRPr="002C0F74">
        <w:rPr>
          <w:rFonts w:ascii="Arial" w:hAnsi="Arial" w:cs="Arial"/>
          <w:b w:val="0"/>
          <w:sz w:val="24"/>
          <w:lang w:val="sk-SK"/>
        </w:rPr>
        <w:t>Celá ponuka, tiež doklady a dokumenty v nej predložené musia byť vyhotovené v štátnom (slovenskom) jazyku.</w:t>
      </w:r>
    </w:p>
    <w:p w14:paraId="42005F0D" w14:textId="77777777" w:rsidR="00EC701D" w:rsidRPr="002C0F74" w:rsidRDefault="00EC701D" w:rsidP="004C36D8">
      <w:pPr>
        <w:tabs>
          <w:tab w:val="clear" w:pos="709"/>
        </w:tabs>
        <w:ind w:left="567" w:hanging="141"/>
        <w:rPr>
          <w:rFonts w:ascii="Arial" w:hAnsi="Arial" w:cs="Arial"/>
          <w:b w:val="0"/>
          <w:sz w:val="16"/>
          <w:szCs w:val="20"/>
          <w:lang w:val="sk-SK"/>
        </w:rPr>
      </w:pPr>
    </w:p>
    <w:p w14:paraId="234B582E" w14:textId="77777777" w:rsidR="00EC701D" w:rsidRPr="002C0F74" w:rsidRDefault="00EC701D" w:rsidP="00357C9E">
      <w:pPr>
        <w:tabs>
          <w:tab w:val="clear" w:pos="709"/>
        </w:tabs>
        <w:ind w:left="284" w:firstLine="0"/>
        <w:rPr>
          <w:rFonts w:ascii="Arial" w:hAnsi="Arial" w:cs="Arial"/>
          <w:b w:val="0"/>
          <w:sz w:val="24"/>
          <w:szCs w:val="20"/>
          <w:lang w:val="sk-SK"/>
        </w:rPr>
      </w:pPr>
      <w:r w:rsidRPr="002C0F74">
        <w:rPr>
          <w:rFonts w:ascii="Arial" w:hAnsi="Arial" w:cs="Arial"/>
          <w:b w:val="0"/>
          <w:sz w:val="24"/>
          <w:lang w:val="sk-SK"/>
        </w:rPr>
        <w:t xml:space="preserve"> </w:t>
      </w:r>
      <w:r w:rsidRPr="002C0F74">
        <w:rPr>
          <w:rFonts w:ascii="Arial" w:hAnsi="Arial" w:cs="Arial"/>
          <w:b w:val="0"/>
          <w:color w:val="000000"/>
          <w:sz w:val="24"/>
          <w:lang w:val="sk-SK"/>
        </w:rPr>
        <w:t>Ponuky, návrhy a ďalšie doklady a dokumenty vo verejnom obstarávaní sa predkladajú</w:t>
      </w:r>
      <w:r w:rsidRPr="002C0F74">
        <w:rPr>
          <w:rFonts w:ascii="Arial" w:hAnsi="Arial"/>
          <w:b w:val="0"/>
          <w:color w:val="000000"/>
          <w:sz w:val="24"/>
          <w:lang w:val="sk-SK"/>
        </w:rPr>
        <w:t xml:space="preserve"> v</w:t>
      </w:r>
      <w:r w:rsidRPr="002C0F74">
        <w:rPr>
          <w:rFonts w:ascii="Arial" w:hAnsi="Arial" w:cs="Arial"/>
          <w:b w:val="0"/>
          <w:color w:val="000000"/>
          <w:sz w:val="24"/>
          <w:lang w:val="sk-SK"/>
        </w:rPr>
        <w:t xml:space="preserve"> štátnom jazyku. Ak je doklad alebo dokument vyhotovený v cudzom jazyku, predkladá sa spolu s jeho úradným prekladom do štátneho jazyka; to neplatí pre ponuky, návrhy, doklady a dokumenty vyhotovené v </w:t>
      </w:r>
      <w:r w:rsidRPr="002C0F74">
        <w:rPr>
          <w:rFonts w:ascii="Arial" w:hAnsi="Arial"/>
          <w:b w:val="0"/>
          <w:color w:val="000000"/>
          <w:sz w:val="24"/>
          <w:lang w:val="sk-SK"/>
        </w:rPr>
        <w:t>českom jazyku.</w:t>
      </w:r>
      <w:r w:rsidRPr="002C0F74">
        <w:rPr>
          <w:rFonts w:ascii="Arial" w:hAnsi="Arial" w:cs="Arial"/>
          <w:b w:val="0"/>
          <w:color w:val="000000"/>
          <w:sz w:val="24"/>
          <w:lang w:val="sk-SK"/>
        </w:rPr>
        <w:t xml:space="preserve"> Ak sa zistí rozdiel v ich obsahu, rozhodujúci je úradný preklad do štátneho jazyka.</w:t>
      </w:r>
      <w:bookmarkEnd w:id="40"/>
    </w:p>
    <w:p w14:paraId="1C82AA1D" w14:textId="77777777" w:rsidR="00EC701D" w:rsidRPr="002C0F74" w:rsidRDefault="00EC701D" w:rsidP="00D422A3">
      <w:pPr>
        <w:tabs>
          <w:tab w:val="clear" w:pos="709"/>
        </w:tabs>
        <w:ind w:left="709" w:firstLine="0"/>
        <w:rPr>
          <w:rFonts w:ascii="Arial" w:hAnsi="Arial" w:cs="Arial"/>
          <w:b w:val="0"/>
          <w:sz w:val="24"/>
          <w:szCs w:val="20"/>
          <w:lang w:val="sk-SK"/>
        </w:rPr>
      </w:pPr>
    </w:p>
    <w:p w14:paraId="5BC4E65C" w14:textId="77777777" w:rsidR="00F5057A" w:rsidRPr="002C0F74" w:rsidRDefault="005F3859" w:rsidP="00357C9E">
      <w:pPr>
        <w:tabs>
          <w:tab w:val="clear" w:pos="709"/>
        </w:tabs>
        <w:autoSpaceDE w:val="0"/>
        <w:autoSpaceDN w:val="0"/>
        <w:adjustRightInd w:val="0"/>
        <w:ind w:left="284" w:hanging="284"/>
        <w:rPr>
          <w:rFonts w:ascii="Arial" w:hAnsi="Arial" w:cs="Arial"/>
          <w:b w:val="0"/>
          <w:sz w:val="24"/>
          <w:lang w:val="sk-SK"/>
        </w:rPr>
      </w:pPr>
      <w:r w:rsidRPr="002C0F74">
        <w:rPr>
          <w:rFonts w:ascii="Arial" w:hAnsi="Arial" w:cs="Arial"/>
          <w:b w:val="0"/>
          <w:sz w:val="24"/>
          <w:szCs w:val="20"/>
          <w:lang w:val="sk-SK"/>
        </w:rPr>
        <w:t>5</w:t>
      </w:r>
      <w:r w:rsidR="00D422A3" w:rsidRPr="002C0F74">
        <w:rPr>
          <w:rFonts w:ascii="Arial" w:hAnsi="Arial" w:cs="Arial"/>
          <w:b w:val="0"/>
          <w:sz w:val="24"/>
          <w:szCs w:val="20"/>
          <w:lang w:val="sk-SK"/>
        </w:rPr>
        <w:t>.</w:t>
      </w:r>
      <w:r w:rsidR="00F5057A" w:rsidRPr="002C0F74">
        <w:rPr>
          <w:rFonts w:ascii="Arial" w:hAnsi="Arial" w:cs="Arial"/>
          <w:b w:val="0"/>
          <w:sz w:val="24"/>
          <w:szCs w:val="20"/>
          <w:lang w:val="sk-SK"/>
        </w:rPr>
        <w:t xml:space="preserve">  Uchádzač musí pri plnení tejto zákazky postupovať v súlade s platnými právnymi predpismi SR a EÚ (najmä so Stavebným zákonom a pod.) a taktiež musí dodržiavať príslušné platné a účinne VZN Mesta Trenčín – najmä týkajúce sa nakladania s odpadmi, týkajúce sa čistoty atď. </w:t>
      </w:r>
      <w:r w:rsidR="00F5057A" w:rsidRPr="002C0F74">
        <w:rPr>
          <w:rFonts w:ascii="Arial" w:hAnsi="Arial" w:cs="Arial"/>
          <w:b w:val="0"/>
          <w:sz w:val="24"/>
          <w:lang w:val="sk-SK"/>
        </w:rPr>
        <w:t>Pri stavebných prácach je nutné dodržiavať všetky technologické a bezpečnostné predpisy, STN a vyhlášky.</w:t>
      </w:r>
    </w:p>
    <w:p w14:paraId="2BC650BB" w14:textId="77777777" w:rsidR="00F5057A" w:rsidRPr="002C0F74" w:rsidRDefault="00F5057A" w:rsidP="002E5C52">
      <w:pPr>
        <w:tabs>
          <w:tab w:val="clear" w:pos="709"/>
        </w:tabs>
        <w:autoSpaceDE w:val="0"/>
        <w:autoSpaceDN w:val="0"/>
        <w:adjustRightInd w:val="0"/>
        <w:ind w:left="709" w:hanging="709"/>
        <w:rPr>
          <w:rFonts w:ascii="Arial" w:hAnsi="Arial" w:cs="Arial"/>
          <w:b w:val="0"/>
          <w:sz w:val="24"/>
          <w:lang w:val="sk-SK"/>
        </w:rPr>
      </w:pPr>
    </w:p>
    <w:p w14:paraId="7213F2B1" w14:textId="77777777" w:rsidR="00F5057A" w:rsidRPr="002C0F74" w:rsidRDefault="005F3859" w:rsidP="00F5057A">
      <w:pPr>
        <w:tabs>
          <w:tab w:val="clear" w:pos="709"/>
        </w:tabs>
        <w:autoSpaceDE w:val="0"/>
        <w:autoSpaceDN w:val="0"/>
        <w:adjustRightInd w:val="0"/>
        <w:ind w:left="709" w:hanging="709"/>
        <w:jc w:val="left"/>
        <w:rPr>
          <w:rFonts w:ascii="Arial" w:hAnsi="Arial" w:cs="Arial"/>
          <w:b w:val="0"/>
          <w:color w:val="000000"/>
          <w:sz w:val="24"/>
          <w:lang w:val="sk-SK"/>
        </w:rPr>
      </w:pPr>
      <w:r w:rsidRPr="002C0F74">
        <w:rPr>
          <w:rFonts w:ascii="Arial" w:hAnsi="Arial" w:cs="Arial"/>
          <w:b w:val="0"/>
          <w:color w:val="000000"/>
          <w:sz w:val="24"/>
          <w:lang w:val="sk-SK"/>
        </w:rPr>
        <w:t>6</w:t>
      </w:r>
      <w:r w:rsidR="00D422A3" w:rsidRPr="002C0F74">
        <w:rPr>
          <w:rFonts w:ascii="Arial" w:hAnsi="Arial" w:cs="Arial"/>
          <w:b w:val="0"/>
          <w:color w:val="000000"/>
          <w:sz w:val="24"/>
          <w:lang w:val="sk-SK"/>
        </w:rPr>
        <w:t xml:space="preserve">. </w:t>
      </w:r>
      <w:r w:rsidR="00F5057A" w:rsidRPr="002C0F74">
        <w:rPr>
          <w:rFonts w:ascii="Arial" w:hAnsi="Arial" w:cs="Arial"/>
          <w:b w:val="0"/>
          <w:color w:val="000000"/>
          <w:sz w:val="24"/>
          <w:lang w:val="sk-SK"/>
        </w:rPr>
        <w:t xml:space="preserve">Verejný obstarávateľ požaduje, aby: </w:t>
      </w:r>
    </w:p>
    <w:p w14:paraId="02526B90"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a) predmet zákazky a všetky jeho časti dosahovali všetky určené parametre počas celej záručnej doby predmetu zákazky, </w:t>
      </w:r>
    </w:p>
    <w:p w14:paraId="2EF51F26"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lastRenderedPageBreak/>
        <w:t xml:space="preserve">b) predmet zákazky musí spĺňať ďalšie, aj v tomto opise predmetu zákazky nemenované podmienky, vyplývajúce zo záväzných a platných technických a právnych noriem Slovenskej republiky a Európskej únie, vzťahujúce sa na predmet zákazky, ak sú podľa záväzných a platných technických a právnych noriem Slovenskej republiky a Európskej únie vyžadované (pokiaľ z platnej legislatívy takéto podmienky nie sú, tak sa na túto požiadavku neprihliada), </w:t>
      </w:r>
    </w:p>
    <w:p w14:paraId="0CB8B240"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c) uchádzač je povinný predložiť najneskôr pri odovzdaní diela objednávateľovi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14:paraId="249B09A2"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d) uchádzač je povinný predložiť najneskôr pri odovzdaní diela objednávateľovi </w:t>
      </w:r>
      <w:proofErr w:type="spellStart"/>
      <w:r w:rsidRPr="002C0F74">
        <w:rPr>
          <w:rFonts w:ascii="Arial" w:hAnsi="Arial" w:cs="Arial"/>
          <w:b w:val="0"/>
          <w:color w:val="000000"/>
          <w:sz w:val="24"/>
          <w:lang w:val="sk-SK"/>
        </w:rPr>
        <w:t>pasporty</w:t>
      </w:r>
      <w:proofErr w:type="spellEnd"/>
      <w:r w:rsidRPr="002C0F74">
        <w:rPr>
          <w:rFonts w:ascii="Arial" w:hAnsi="Arial" w:cs="Arial"/>
          <w:b w:val="0"/>
          <w:color w:val="000000"/>
          <w:sz w:val="24"/>
          <w:lang w:val="sk-SK"/>
        </w:rPr>
        <w:t xml:space="preserve">, záručné listy, a návody na obsluhu a ostatnú dokumentáciu k predmetu zákazky v slovenskom jazyku, českom jazyku (príp. v pôvodnom jazyku a doložené prekladom do slovenského alebo českého jazyka), </w:t>
      </w:r>
    </w:p>
    <w:p w14:paraId="6ACD5128" w14:textId="77777777"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e) uchádzač je povinný predložiť najneskôr pri odovzdaní diela objednávateľovi, certifikáty a atesty, správy o vykonaných odborných skúškach a odborných prehliadkach a skúškach a osta</w:t>
      </w:r>
      <w:r w:rsidR="00760664" w:rsidRPr="002C0F74">
        <w:rPr>
          <w:rFonts w:ascii="Arial" w:hAnsi="Arial" w:cs="Arial"/>
          <w:b w:val="0"/>
          <w:color w:val="000000"/>
          <w:sz w:val="24"/>
          <w:lang w:val="sk-SK"/>
        </w:rPr>
        <w:t>t</w:t>
      </w:r>
      <w:r w:rsidRPr="002C0F74">
        <w:rPr>
          <w:rFonts w:ascii="Arial" w:hAnsi="Arial" w:cs="Arial"/>
          <w:b w:val="0"/>
          <w:color w:val="000000"/>
          <w:sz w:val="24"/>
          <w:lang w:val="sk-SK"/>
        </w:rPr>
        <w:t>né doklady súvisiace s predmetom zákazky, ak sú vyžadované podľa platných právnych predpisov v slovenskom jazyku, českom jazyku (príp. v pôvodnom jazyku a doložené prekladom do sl</w:t>
      </w:r>
      <w:r w:rsidR="0067039A" w:rsidRPr="002C0F74">
        <w:rPr>
          <w:rFonts w:ascii="Arial" w:hAnsi="Arial" w:cs="Arial"/>
          <w:b w:val="0"/>
          <w:color w:val="000000"/>
          <w:sz w:val="24"/>
          <w:lang w:val="sk-SK"/>
        </w:rPr>
        <w:t>ovenského alebo českého jazyka),</w:t>
      </w:r>
    </w:p>
    <w:p w14:paraId="61AF6C68" w14:textId="77777777" w:rsidR="0067039A" w:rsidRPr="002C0F74" w:rsidRDefault="0067039A" w:rsidP="00357C9E">
      <w:pPr>
        <w:tabs>
          <w:tab w:val="clear" w:pos="709"/>
        </w:tabs>
        <w:ind w:left="567" w:hanging="283"/>
        <w:jc w:val="left"/>
        <w:rPr>
          <w:rFonts w:ascii="Arial" w:hAnsi="Arial" w:cs="Arial"/>
          <w:b w:val="0"/>
          <w:color w:val="000000"/>
          <w:sz w:val="24"/>
          <w:lang w:val="sk-SK"/>
        </w:rPr>
      </w:pPr>
      <w:r w:rsidRPr="002C0F74">
        <w:rPr>
          <w:rFonts w:ascii="Arial" w:hAnsi="Arial" w:cs="Arial"/>
          <w:b w:val="0"/>
          <w:sz w:val="24"/>
          <w:szCs w:val="20"/>
          <w:lang w:val="sk-SK"/>
        </w:rPr>
        <w:t>f) zhotoviteľ predložil najneskôr pri odovzdaní diela doklady o zneškodňovaní odpadov, keď zhotoviteľ je povinný zabezpečiť na svoje náklady likvidáciu zariadenia staveniska potrebného pre realizáciu predmetu zmluvy vrátane likvidácie odpadov vzniknutých činnosťou zhotoviteľa</w:t>
      </w:r>
      <w:r w:rsidR="0053512C" w:rsidRPr="002C0F74">
        <w:rPr>
          <w:rFonts w:ascii="Arial" w:hAnsi="Arial" w:cs="Arial"/>
          <w:b w:val="0"/>
          <w:sz w:val="24"/>
          <w:szCs w:val="20"/>
          <w:lang w:val="sk-SK"/>
        </w:rPr>
        <w:t>.</w:t>
      </w:r>
    </w:p>
    <w:p w14:paraId="21DEBBCF" w14:textId="77777777" w:rsidR="00F5057A" w:rsidRPr="002C0F74" w:rsidRDefault="00F5057A" w:rsidP="002E5C52">
      <w:pPr>
        <w:tabs>
          <w:tab w:val="clear" w:pos="709"/>
        </w:tabs>
        <w:autoSpaceDE w:val="0"/>
        <w:autoSpaceDN w:val="0"/>
        <w:adjustRightInd w:val="0"/>
        <w:ind w:left="709" w:firstLine="0"/>
        <w:rPr>
          <w:rFonts w:ascii="Arial" w:hAnsi="Arial" w:cs="Arial"/>
          <w:b w:val="0"/>
          <w:sz w:val="24"/>
          <w:lang w:val="sk-SK"/>
        </w:rPr>
      </w:pPr>
    </w:p>
    <w:p w14:paraId="78D7A87F" w14:textId="77777777" w:rsidR="00357C9E" w:rsidRPr="002C0F74" w:rsidRDefault="005F3859" w:rsidP="002E5C52">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7</w:t>
      </w:r>
      <w:r w:rsidR="00D422A3" w:rsidRPr="002C0F74">
        <w:rPr>
          <w:rFonts w:ascii="Arial" w:hAnsi="Arial" w:cs="Arial"/>
          <w:b w:val="0"/>
          <w:sz w:val="24"/>
          <w:szCs w:val="20"/>
          <w:lang w:val="sk-SK"/>
        </w:rPr>
        <w:t>.</w:t>
      </w:r>
      <w:r w:rsidR="00357C9E" w:rsidRPr="002C0F74">
        <w:rPr>
          <w:rFonts w:ascii="Arial" w:hAnsi="Arial" w:cs="Arial"/>
          <w:b w:val="0"/>
          <w:sz w:val="24"/>
          <w:szCs w:val="20"/>
          <w:lang w:val="sk-SK"/>
        </w:rPr>
        <w:t xml:space="preserve"> </w:t>
      </w:r>
      <w:r w:rsidR="00F5057A" w:rsidRPr="002C0F74">
        <w:rPr>
          <w:rFonts w:ascii="Arial" w:hAnsi="Arial" w:cs="Arial"/>
          <w:b w:val="0"/>
          <w:sz w:val="24"/>
          <w:szCs w:val="20"/>
          <w:lang w:val="sk-SK"/>
        </w:rPr>
        <w:t xml:space="preserve">Uchádzač, ktorý nedodrží požiadavky uvedené v tejto časti podkladov bude  z  </w:t>
      </w:r>
    </w:p>
    <w:p w14:paraId="0468081A" w14:textId="77777777" w:rsidR="00F5057A" w:rsidRPr="002C0F74" w:rsidRDefault="00357C9E" w:rsidP="00357C9E">
      <w:pPr>
        <w:tabs>
          <w:tab w:val="clear" w:pos="709"/>
        </w:tabs>
        <w:autoSpaceDE w:val="0"/>
        <w:autoSpaceDN w:val="0"/>
        <w:adjustRightInd w:val="0"/>
        <w:rPr>
          <w:rFonts w:ascii="Arial" w:hAnsi="Arial" w:cs="Arial"/>
          <w:b w:val="0"/>
          <w:sz w:val="24"/>
          <w:szCs w:val="20"/>
          <w:lang w:val="sk-SK"/>
        </w:rPr>
      </w:pPr>
      <w:r w:rsidRPr="002C0F74">
        <w:rPr>
          <w:rFonts w:ascii="Arial" w:hAnsi="Arial" w:cs="Arial"/>
          <w:b w:val="0"/>
          <w:sz w:val="24"/>
          <w:szCs w:val="20"/>
          <w:lang w:val="sk-SK"/>
        </w:rPr>
        <w:t xml:space="preserve">    </w:t>
      </w:r>
      <w:r w:rsidR="00F5057A" w:rsidRPr="002C0F74">
        <w:rPr>
          <w:rFonts w:ascii="Arial" w:hAnsi="Arial" w:cs="Arial"/>
          <w:b w:val="0"/>
          <w:sz w:val="24"/>
          <w:szCs w:val="20"/>
          <w:lang w:val="sk-SK"/>
        </w:rPr>
        <w:t>vyhodnotenia vylúčený, resp. bude vylúčená jeho ponuka.</w:t>
      </w:r>
    </w:p>
    <w:p w14:paraId="260B7994" w14:textId="77777777" w:rsidR="00F5057A" w:rsidRPr="002C0F74" w:rsidRDefault="00F5057A" w:rsidP="00F5057A">
      <w:pPr>
        <w:tabs>
          <w:tab w:val="clear" w:pos="709"/>
        </w:tabs>
        <w:autoSpaceDE w:val="0"/>
        <w:autoSpaceDN w:val="0"/>
        <w:adjustRightInd w:val="0"/>
        <w:ind w:left="780" w:hanging="780"/>
        <w:rPr>
          <w:rFonts w:ascii="Arial" w:hAnsi="Arial" w:cs="Arial"/>
          <w:b w:val="0"/>
          <w:sz w:val="24"/>
          <w:lang w:val="sk-SK"/>
        </w:rPr>
      </w:pPr>
    </w:p>
    <w:p w14:paraId="2143FC15" w14:textId="77777777" w:rsidR="00F5057A" w:rsidRPr="002C0F74" w:rsidRDefault="005F3859" w:rsidP="00357C9E">
      <w:pPr>
        <w:tabs>
          <w:tab w:val="clear" w:pos="709"/>
        </w:tabs>
        <w:autoSpaceDE w:val="0"/>
        <w:autoSpaceDN w:val="0"/>
        <w:adjustRightInd w:val="0"/>
        <w:ind w:left="284" w:hanging="284"/>
        <w:rPr>
          <w:rFonts w:ascii="Arial" w:hAnsi="Arial" w:cs="Arial"/>
          <w:b w:val="0"/>
          <w:sz w:val="24"/>
          <w:szCs w:val="20"/>
          <w:lang w:val="sk-SK"/>
        </w:rPr>
      </w:pPr>
      <w:r w:rsidRPr="002C0F74">
        <w:rPr>
          <w:rFonts w:ascii="Arial" w:hAnsi="Arial" w:cs="Arial"/>
          <w:b w:val="0"/>
          <w:sz w:val="24"/>
          <w:szCs w:val="20"/>
          <w:lang w:val="sk-SK"/>
        </w:rPr>
        <w:t>8</w:t>
      </w:r>
      <w:r w:rsidR="00357C9E" w:rsidRPr="002C0F74">
        <w:rPr>
          <w:rFonts w:ascii="Arial" w:hAnsi="Arial" w:cs="Arial"/>
          <w:b w:val="0"/>
          <w:sz w:val="24"/>
          <w:szCs w:val="20"/>
          <w:lang w:val="sk-SK"/>
        </w:rPr>
        <w:t xml:space="preserve">. </w:t>
      </w:r>
      <w:r w:rsidR="00F5057A" w:rsidRPr="002C0F74">
        <w:rPr>
          <w:rFonts w:ascii="Arial" w:hAnsi="Arial" w:cs="Arial"/>
          <w:b w:val="0"/>
          <w:sz w:val="24"/>
          <w:szCs w:val="20"/>
          <w:lang w:val="sk-SK"/>
        </w:rPr>
        <w:t>V súvislosti s označením niektorých materiálov, výrobkov a pod. obchodným názvom v súťažných podkladoch, resp. v projektovej dokumentácií, verejný obstarávateľ umožňuje predl</w:t>
      </w:r>
      <w:r w:rsidR="00690ABE" w:rsidRPr="002C0F74">
        <w:rPr>
          <w:rFonts w:ascii="Arial" w:hAnsi="Arial" w:cs="Arial"/>
          <w:b w:val="0"/>
          <w:sz w:val="24"/>
          <w:szCs w:val="20"/>
          <w:lang w:val="sk-SK"/>
        </w:rPr>
        <w:t xml:space="preserve">oženie ponuky podľa § </w:t>
      </w:r>
      <w:r w:rsidR="00EB7EF5" w:rsidRPr="002C0F74">
        <w:rPr>
          <w:rFonts w:ascii="Arial" w:hAnsi="Arial" w:cs="Arial"/>
          <w:b w:val="0"/>
          <w:sz w:val="24"/>
          <w:szCs w:val="20"/>
          <w:lang w:val="sk-SK"/>
        </w:rPr>
        <w:t>42</w:t>
      </w:r>
      <w:r w:rsidR="00690ABE" w:rsidRPr="002C0F74">
        <w:rPr>
          <w:rFonts w:ascii="Arial" w:hAnsi="Arial" w:cs="Arial"/>
          <w:b w:val="0"/>
          <w:sz w:val="24"/>
          <w:szCs w:val="20"/>
          <w:lang w:val="sk-SK"/>
        </w:rPr>
        <w:t xml:space="preserve"> odsek </w:t>
      </w:r>
      <w:r w:rsidR="00EB7EF5" w:rsidRPr="002C0F74">
        <w:rPr>
          <w:rFonts w:ascii="Arial" w:hAnsi="Arial" w:cs="Arial"/>
          <w:b w:val="0"/>
          <w:sz w:val="24"/>
          <w:szCs w:val="20"/>
          <w:lang w:val="sk-SK"/>
        </w:rPr>
        <w:t>3</w:t>
      </w:r>
      <w:r w:rsidR="00F5057A" w:rsidRPr="002C0F74">
        <w:rPr>
          <w:rFonts w:ascii="Arial" w:hAnsi="Arial" w:cs="Arial"/>
          <w:b w:val="0"/>
          <w:sz w:val="24"/>
          <w:szCs w:val="20"/>
          <w:lang w:val="sk-SK"/>
        </w:rPr>
        <w:t xml:space="preserve"> zákona č. </w:t>
      </w:r>
      <w:r w:rsidR="00EB7EF5" w:rsidRPr="002C0F74">
        <w:rPr>
          <w:rFonts w:ascii="Arial" w:hAnsi="Arial" w:cs="Arial"/>
          <w:b w:val="0"/>
          <w:sz w:val="24"/>
          <w:szCs w:val="20"/>
          <w:lang w:val="sk-SK"/>
        </w:rPr>
        <w:t>343</w:t>
      </w:r>
      <w:r w:rsidR="00F5057A" w:rsidRPr="002C0F74">
        <w:rPr>
          <w:rFonts w:ascii="Arial" w:hAnsi="Arial" w:cs="Arial"/>
          <w:b w:val="0"/>
          <w:sz w:val="24"/>
          <w:szCs w:val="20"/>
          <w:lang w:val="sk-SK"/>
        </w:rPr>
        <w:t>/20</w:t>
      </w:r>
      <w:r w:rsidR="00EB7EF5" w:rsidRPr="002C0F74">
        <w:rPr>
          <w:rFonts w:ascii="Arial" w:hAnsi="Arial" w:cs="Arial"/>
          <w:b w:val="0"/>
          <w:sz w:val="24"/>
          <w:szCs w:val="20"/>
          <w:lang w:val="sk-SK"/>
        </w:rPr>
        <w:t>15</w:t>
      </w:r>
      <w:r w:rsidR="00F5057A" w:rsidRPr="002C0F74">
        <w:rPr>
          <w:rFonts w:ascii="Arial" w:hAnsi="Arial" w:cs="Arial"/>
          <w:b w:val="0"/>
          <w:sz w:val="24"/>
          <w:szCs w:val="20"/>
          <w:lang w:val="sk-SK"/>
        </w:rPr>
        <w:t xml:space="preserve"> o verejnom obstarávaní a o zmene a doplnení niektorých zákonov – t. z. predmet zákazky v celom rozsahu je opísaný v projektovej dokumentácii, resp. vo výkaze-výmer z projektovej dokumentácie tak, aby bol presne a zrozumiteľne špecifikovaný.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projektovej dokumentácií.</w:t>
      </w:r>
    </w:p>
    <w:p w14:paraId="482A78E3" w14:textId="77777777" w:rsidR="00D22BB7" w:rsidRPr="002C0F74" w:rsidRDefault="00D22BB7" w:rsidP="00357C9E">
      <w:pPr>
        <w:tabs>
          <w:tab w:val="clear" w:pos="709"/>
        </w:tabs>
        <w:autoSpaceDE w:val="0"/>
        <w:autoSpaceDN w:val="0"/>
        <w:adjustRightInd w:val="0"/>
        <w:ind w:left="284" w:firstLine="0"/>
        <w:rPr>
          <w:rFonts w:ascii="Arial" w:hAnsi="Arial" w:cs="Arial"/>
          <w:b w:val="0"/>
          <w:sz w:val="24"/>
          <w:lang w:val="sk-SK"/>
        </w:rPr>
      </w:pPr>
      <w:r w:rsidRPr="002C0F74">
        <w:rPr>
          <w:rFonts w:ascii="Arial" w:hAnsi="Arial" w:cs="Arial"/>
          <w:b w:val="0"/>
          <w:sz w:val="24"/>
          <w:lang w:val="sk-SK"/>
        </w:rPr>
        <w:t>Nedodržanie rozmerov nie je prípustné. Rozmery mimo odchýlok nebudú požadované za ekvivalent, ale za nesplnenie požiadaviek pre predmet zákazky.</w:t>
      </w:r>
    </w:p>
    <w:p w14:paraId="206C6C57" w14:textId="77777777" w:rsidR="00F5057A" w:rsidRPr="002C0F74" w:rsidRDefault="00F5057A" w:rsidP="00F5057A">
      <w:pPr>
        <w:tabs>
          <w:tab w:val="clear" w:pos="709"/>
        </w:tabs>
        <w:autoSpaceDE w:val="0"/>
        <w:autoSpaceDN w:val="0"/>
        <w:adjustRightInd w:val="0"/>
        <w:ind w:left="780" w:hanging="780"/>
        <w:rPr>
          <w:rFonts w:ascii="Arial" w:hAnsi="Arial" w:cs="Arial"/>
          <w:b w:val="0"/>
          <w:sz w:val="24"/>
          <w:lang w:val="sk-SK"/>
        </w:rPr>
      </w:pPr>
    </w:p>
    <w:p w14:paraId="7A851134" w14:textId="77777777" w:rsidR="00357C9E" w:rsidRPr="002C0F74" w:rsidRDefault="005F3859" w:rsidP="00F5057A">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9</w:t>
      </w:r>
      <w:r w:rsidR="00D422A3" w:rsidRPr="002C0F74">
        <w:rPr>
          <w:rFonts w:ascii="Arial" w:hAnsi="Arial" w:cs="Arial"/>
          <w:b w:val="0"/>
          <w:sz w:val="24"/>
          <w:szCs w:val="20"/>
          <w:lang w:val="sk-SK"/>
        </w:rPr>
        <w:t xml:space="preserve">. </w:t>
      </w:r>
      <w:r w:rsidR="00F5057A" w:rsidRPr="002C0F74">
        <w:rPr>
          <w:rFonts w:ascii="Arial" w:hAnsi="Arial" w:cs="Arial"/>
          <w:b w:val="0"/>
          <w:sz w:val="24"/>
          <w:szCs w:val="20"/>
          <w:lang w:val="sk-SK"/>
        </w:rPr>
        <w:t>Ďalšie podrobnosti o realizácií predmetu tejto zákazky sú uvedené v časti B.3 a A.1 týchto</w:t>
      </w:r>
      <w:r w:rsidR="00357C9E" w:rsidRPr="002C0F74">
        <w:rPr>
          <w:rFonts w:ascii="Arial" w:hAnsi="Arial" w:cs="Arial"/>
          <w:b w:val="0"/>
          <w:sz w:val="24"/>
          <w:szCs w:val="20"/>
          <w:lang w:val="sk-SK"/>
        </w:rPr>
        <w:t xml:space="preserve"> </w:t>
      </w:r>
    </w:p>
    <w:p w14:paraId="38480B62" w14:textId="521C5A14" w:rsidR="000E3070" w:rsidRDefault="00357C9E" w:rsidP="00023784">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 xml:space="preserve">    </w:t>
      </w:r>
      <w:r w:rsidR="00F5057A" w:rsidRPr="002C0F74">
        <w:rPr>
          <w:rFonts w:ascii="Arial" w:hAnsi="Arial" w:cs="Arial"/>
          <w:b w:val="0"/>
          <w:sz w:val="24"/>
          <w:szCs w:val="20"/>
          <w:lang w:val="sk-SK"/>
        </w:rPr>
        <w:t>podkladov.</w:t>
      </w:r>
      <w:r w:rsidR="00F5057A" w:rsidRPr="00A4588F">
        <w:rPr>
          <w:rFonts w:ascii="Arial" w:hAnsi="Arial" w:cs="Arial"/>
          <w:b w:val="0"/>
          <w:sz w:val="24"/>
          <w:szCs w:val="20"/>
          <w:lang w:val="sk-SK"/>
        </w:rPr>
        <w:t xml:space="preserve"> </w:t>
      </w:r>
    </w:p>
    <w:p w14:paraId="3EE98478" w14:textId="77777777" w:rsidR="00F26BF0" w:rsidRPr="000C49A5" w:rsidRDefault="00F26BF0" w:rsidP="00C355FE">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1F8BCF94" w14:textId="77777777" w:rsidR="00F26BF0" w:rsidRPr="000C49A5" w:rsidRDefault="00F26BF0" w:rsidP="00F26BF0">
      <w:pPr>
        <w:tabs>
          <w:tab w:val="clear" w:pos="709"/>
        </w:tabs>
        <w:ind w:left="0" w:firstLine="0"/>
        <w:jc w:val="left"/>
        <w:rPr>
          <w:rFonts w:ascii="Arial" w:hAnsi="Arial" w:cs="Arial"/>
          <w:bCs/>
          <w:sz w:val="24"/>
          <w:szCs w:val="20"/>
          <w:lang w:val="sk-SK"/>
        </w:rPr>
      </w:pPr>
    </w:p>
    <w:p w14:paraId="51A72E64"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15AB9310"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7235936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0C64679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02E6632C"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5B77509F" w14:textId="17D80D1B"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0B5CC21A"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008F1DDD" w14:textId="77777777" w:rsidR="00FA261F" w:rsidRDefault="00FA261F" w:rsidP="00FA261F">
      <w:pPr>
        <w:tabs>
          <w:tab w:val="clear" w:pos="709"/>
        </w:tabs>
        <w:ind w:left="0" w:firstLine="0"/>
        <w:jc w:val="left"/>
        <w:rPr>
          <w:rFonts w:ascii="Arial" w:hAnsi="Arial" w:cs="Arial"/>
          <w:sz w:val="24"/>
          <w:szCs w:val="20"/>
          <w:lang w:val="sk-SK"/>
        </w:rPr>
      </w:pPr>
    </w:p>
    <w:p w14:paraId="0D796687" w14:textId="77777777" w:rsidR="00F26BF0" w:rsidRDefault="00F26BF0" w:rsidP="00F26BF0">
      <w:pPr>
        <w:tabs>
          <w:tab w:val="clear" w:pos="709"/>
        </w:tabs>
        <w:ind w:left="0" w:firstLine="0"/>
        <w:jc w:val="left"/>
        <w:rPr>
          <w:rFonts w:ascii="Arial" w:hAnsi="Arial" w:cs="Arial"/>
          <w:sz w:val="24"/>
          <w:szCs w:val="20"/>
          <w:lang w:val="sk-SK"/>
        </w:rPr>
      </w:pPr>
    </w:p>
    <w:p w14:paraId="055F0836" w14:textId="77777777" w:rsidR="00F26BF0" w:rsidRDefault="00F26BF0" w:rsidP="00F26BF0">
      <w:pPr>
        <w:tabs>
          <w:tab w:val="clear" w:pos="709"/>
        </w:tabs>
        <w:ind w:left="0" w:firstLine="0"/>
        <w:jc w:val="left"/>
        <w:rPr>
          <w:rFonts w:ascii="Arial" w:hAnsi="Arial" w:cs="Arial"/>
          <w:sz w:val="24"/>
          <w:szCs w:val="20"/>
          <w:lang w:val="sk-SK"/>
        </w:rPr>
      </w:pPr>
    </w:p>
    <w:p w14:paraId="29CAC351" w14:textId="77777777" w:rsidR="00F26BF0" w:rsidRDefault="00F26BF0" w:rsidP="00F26BF0">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62B3C564" w14:textId="77777777" w:rsidR="00714DA2" w:rsidRPr="000C49A5" w:rsidRDefault="00714DA2" w:rsidP="00F26BF0">
      <w:pPr>
        <w:tabs>
          <w:tab w:val="clear" w:pos="709"/>
        </w:tabs>
        <w:ind w:left="0" w:firstLine="0"/>
        <w:jc w:val="left"/>
        <w:rPr>
          <w:rFonts w:ascii="Arial" w:hAnsi="Arial" w:cs="Arial"/>
          <w:sz w:val="24"/>
          <w:szCs w:val="20"/>
          <w:lang w:val="sk-SK"/>
        </w:rPr>
      </w:pPr>
    </w:p>
    <w:p w14:paraId="25A8700C" w14:textId="77777777" w:rsidR="00E13C99" w:rsidRPr="007415C5" w:rsidRDefault="00E13C99" w:rsidP="00E13C99">
      <w:pPr>
        <w:tabs>
          <w:tab w:val="clear" w:pos="709"/>
        </w:tabs>
        <w:ind w:left="0" w:firstLine="0"/>
        <w:jc w:val="center"/>
        <w:rPr>
          <w:rFonts w:ascii="Arial" w:hAnsi="Arial" w:cs="Arial"/>
          <w:b w:val="0"/>
          <w:sz w:val="24"/>
          <w:szCs w:val="20"/>
          <w:lang w:val="sk-SK"/>
        </w:rPr>
      </w:pPr>
    </w:p>
    <w:p w14:paraId="49DF4EEE"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16E3E0BF"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3F31C286" w14:textId="77777777"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 xml:space="preserve">podľa </w:t>
      </w:r>
      <w:r w:rsidRPr="002E5C52">
        <w:rPr>
          <w:rFonts w:ascii="Arial" w:hAnsi="Arial"/>
          <w:b w:val="0"/>
          <w:color w:val="000000"/>
          <w:sz w:val="23"/>
          <w:lang w:val="sk-SK"/>
        </w:rPr>
        <w:t xml:space="preserve">§ </w:t>
      </w:r>
      <w:r w:rsidR="00893940" w:rsidRPr="002E5C52">
        <w:rPr>
          <w:rFonts w:ascii="Arial" w:hAnsi="Arial"/>
          <w:b w:val="0"/>
          <w:color w:val="000000"/>
          <w:sz w:val="23"/>
          <w:lang w:val="sk-SK"/>
        </w:rPr>
        <w:t>112 a </w:t>
      </w:r>
      <w:proofErr w:type="spellStart"/>
      <w:r w:rsidR="00893940" w:rsidRPr="002E5C52">
        <w:rPr>
          <w:rFonts w:ascii="Arial" w:hAnsi="Arial"/>
          <w:b w:val="0"/>
          <w:color w:val="000000"/>
          <w:sz w:val="23"/>
          <w:lang w:val="sk-SK"/>
        </w:rPr>
        <w:t>nasl</w:t>
      </w:r>
      <w:proofErr w:type="spellEnd"/>
      <w:r w:rsidR="00893940" w:rsidRPr="002E5C52">
        <w:rPr>
          <w:rFonts w:ascii="Arial" w:hAnsi="Arial"/>
          <w:b w:val="0"/>
          <w:color w:val="000000"/>
          <w:sz w:val="23"/>
          <w:lang w:val="sk-SK"/>
        </w:rPr>
        <w:t>.</w:t>
      </w:r>
      <w:r w:rsidR="00893940">
        <w:rPr>
          <w:rFonts w:ascii="Arial" w:hAnsi="Arial" w:cs="Arial"/>
          <w:b w:val="0"/>
          <w:color w:val="000000"/>
          <w:sz w:val="23"/>
          <w:szCs w:val="23"/>
          <w:lang w:val="sk-SK"/>
        </w:rPr>
        <w:t xml:space="preserve"> </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73005EED" w14:textId="77777777"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7046988A" w14:textId="77777777"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5F56DC71" w14:textId="77777777" w:rsidR="005147ED" w:rsidRPr="00806F03" w:rsidRDefault="005147ED" w:rsidP="005147ED">
      <w:pPr>
        <w:tabs>
          <w:tab w:val="clear" w:pos="709"/>
        </w:tabs>
        <w:ind w:left="0" w:firstLine="0"/>
        <w:jc w:val="center"/>
        <w:rPr>
          <w:rFonts w:ascii="Arial" w:hAnsi="Arial" w:cs="Arial"/>
          <w:b w:val="0"/>
          <w:sz w:val="24"/>
          <w:lang w:val="sk-SK"/>
        </w:rPr>
      </w:pPr>
    </w:p>
    <w:p w14:paraId="2253D410" w14:textId="77777777" w:rsidR="005147ED" w:rsidRPr="002E5C52" w:rsidRDefault="005147ED" w:rsidP="002E5C52">
      <w:pPr>
        <w:tabs>
          <w:tab w:val="clear" w:pos="709"/>
        </w:tabs>
        <w:ind w:left="0" w:firstLine="0"/>
        <w:jc w:val="center"/>
        <w:rPr>
          <w:rFonts w:ascii="Arial" w:hAnsi="Arial"/>
          <w:i/>
          <w:caps/>
          <w:sz w:val="28"/>
          <w:lang w:val="sk-SK"/>
        </w:rPr>
      </w:pPr>
    </w:p>
    <w:p w14:paraId="04FB2AB4" w14:textId="77777777" w:rsidR="005147ED" w:rsidRPr="002E5C52" w:rsidRDefault="005147ED" w:rsidP="002E5C52">
      <w:pPr>
        <w:tabs>
          <w:tab w:val="clear" w:pos="709"/>
        </w:tabs>
        <w:autoSpaceDE w:val="0"/>
        <w:autoSpaceDN w:val="0"/>
        <w:adjustRightInd w:val="0"/>
        <w:ind w:left="0" w:firstLine="0"/>
        <w:jc w:val="left"/>
        <w:rPr>
          <w:rFonts w:ascii="Arial" w:hAnsi="Arial"/>
          <w:b w:val="0"/>
          <w:color w:val="000000"/>
          <w:sz w:val="24"/>
          <w:lang w:val="sk-SK"/>
        </w:rPr>
      </w:pPr>
    </w:p>
    <w:p w14:paraId="32A1FA68" w14:textId="2B27AF16" w:rsidR="00E13C99" w:rsidRPr="007E1B6E" w:rsidRDefault="007E1B6E" w:rsidP="00E13C99">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sidRPr="007E1B6E">
        <w:rPr>
          <w:rFonts w:ascii="Arial" w:hAnsi="Arial" w:cs="Arial"/>
          <w:bCs/>
          <w:sz w:val="36"/>
          <w:szCs w:val="40"/>
          <w:lang w:val="sk-SK"/>
        </w:rPr>
        <w:t xml:space="preserve">Revitalizácia vnútrobloku </w:t>
      </w:r>
      <w:r w:rsidR="005C0477">
        <w:rPr>
          <w:rFonts w:ascii="Arial" w:hAnsi="Arial" w:cs="Arial"/>
          <w:bCs/>
          <w:sz w:val="36"/>
          <w:szCs w:val="40"/>
          <w:lang w:val="sk-SK"/>
        </w:rPr>
        <w:t xml:space="preserve">- </w:t>
      </w:r>
      <w:r w:rsidRPr="007E1B6E">
        <w:rPr>
          <w:rFonts w:ascii="Arial" w:hAnsi="Arial" w:cs="Arial"/>
          <w:bCs/>
          <w:sz w:val="36"/>
          <w:szCs w:val="40"/>
          <w:lang w:val="sk-SK"/>
        </w:rPr>
        <w:t xml:space="preserve">vedľa </w:t>
      </w:r>
      <w:r w:rsidR="005C0477">
        <w:rPr>
          <w:rFonts w:ascii="Arial" w:hAnsi="Arial" w:cs="Arial"/>
          <w:bCs/>
          <w:sz w:val="36"/>
          <w:szCs w:val="40"/>
          <w:lang w:val="sk-SK"/>
        </w:rPr>
        <w:t>MŠ Slimáčik</w:t>
      </w:r>
      <w:r w:rsidRPr="007E1B6E">
        <w:rPr>
          <w:rFonts w:ascii="Arial" w:hAnsi="Arial" w:cs="Arial"/>
          <w:bCs/>
          <w:sz w:val="36"/>
          <w:szCs w:val="40"/>
          <w:lang w:val="sk-SK"/>
        </w:rPr>
        <w:t>, Trenčín“</w:t>
      </w:r>
    </w:p>
    <w:p w14:paraId="0B103868" w14:textId="77777777" w:rsidR="00E13C99" w:rsidRDefault="00E13C99" w:rsidP="00E13C99">
      <w:pPr>
        <w:tabs>
          <w:tab w:val="clear" w:pos="709"/>
        </w:tabs>
        <w:ind w:left="0" w:firstLine="0"/>
        <w:jc w:val="center"/>
        <w:rPr>
          <w:rFonts w:ascii="Arial" w:hAnsi="Arial" w:cs="Arial"/>
          <w:b w:val="0"/>
          <w:sz w:val="24"/>
          <w:szCs w:val="20"/>
          <w:lang w:val="sk-SK"/>
        </w:rPr>
      </w:pPr>
    </w:p>
    <w:p w14:paraId="0850B258" w14:textId="77777777" w:rsidR="0054568E" w:rsidRDefault="0054568E" w:rsidP="0054568E">
      <w:pPr>
        <w:tabs>
          <w:tab w:val="clear" w:pos="709"/>
        </w:tabs>
        <w:ind w:left="0" w:firstLine="0"/>
        <w:jc w:val="center"/>
        <w:rPr>
          <w:rFonts w:ascii="Arial" w:hAnsi="Arial" w:cs="Arial"/>
          <w:b w:val="0"/>
          <w:sz w:val="24"/>
          <w:szCs w:val="20"/>
          <w:lang w:val="sk-SK"/>
        </w:rPr>
      </w:pPr>
    </w:p>
    <w:p w14:paraId="1AD6952A" w14:textId="77777777" w:rsidR="00BE1521" w:rsidRDefault="00BE1521" w:rsidP="00BE1521">
      <w:pPr>
        <w:tabs>
          <w:tab w:val="clear" w:pos="709"/>
        </w:tabs>
        <w:ind w:left="0" w:firstLine="0"/>
        <w:jc w:val="center"/>
        <w:rPr>
          <w:rFonts w:ascii="Arial" w:hAnsi="Arial" w:cs="Arial"/>
          <w:b w:val="0"/>
          <w:sz w:val="24"/>
          <w:szCs w:val="20"/>
          <w:lang w:val="sk-SK"/>
        </w:rPr>
      </w:pPr>
    </w:p>
    <w:p w14:paraId="352532C4" w14:textId="77777777" w:rsidR="0054568E" w:rsidRDefault="0054568E" w:rsidP="00BE1521">
      <w:pPr>
        <w:tabs>
          <w:tab w:val="clear" w:pos="709"/>
        </w:tabs>
        <w:ind w:left="0" w:firstLine="0"/>
        <w:jc w:val="center"/>
        <w:rPr>
          <w:rFonts w:ascii="Arial" w:hAnsi="Arial" w:cs="Arial"/>
          <w:b w:val="0"/>
          <w:sz w:val="24"/>
          <w:szCs w:val="20"/>
          <w:lang w:val="sk-SK"/>
        </w:rPr>
      </w:pPr>
    </w:p>
    <w:p w14:paraId="6F19601E" w14:textId="77777777" w:rsidR="0054568E" w:rsidRPr="007415C5" w:rsidRDefault="0054568E" w:rsidP="00BE1521">
      <w:pPr>
        <w:tabs>
          <w:tab w:val="clear" w:pos="709"/>
        </w:tabs>
        <w:ind w:left="0" w:firstLine="0"/>
        <w:jc w:val="center"/>
        <w:rPr>
          <w:rFonts w:ascii="Arial" w:hAnsi="Arial" w:cs="Arial"/>
          <w:b w:val="0"/>
          <w:sz w:val="24"/>
          <w:szCs w:val="20"/>
          <w:lang w:val="sk-SK"/>
        </w:rPr>
      </w:pPr>
    </w:p>
    <w:p w14:paraId="3B8953B6"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1E5D4DDA" w14:textId="77777777" w:rsidR="001C6BA0" w:rsidRDefault="001C6BA0" w:rsidP="008778D2">
      <w:pPr>
        <w:tabs>
          <w:tab w:val="clear" w:pos="709"/>
        </w:tabs>
        <w:ind w:left="0" w:firstLine="0"/>
        <w:jc w:val="right"/>
        <w:rPr>
          <w:rFonts w:ascii="Arial" w:hAnsi="Arial" w:cs="Arial"/>
          <w:b w:val="0"/>
          <w:sz w:val="24"/>
          <w:szCs w:val="20"/>
          <w:lang w:val="sk-SK"/>
        </w:rPr>
      </w:pPr>
    </w:p>
    <w:p w14:paraId="7C806AC6" w14:textId="77777777" w:rsidR="001C6BA0" w:rsidRDefault="001C6BA0" w:rsidP="008778D2">
      <w:pPr>
        <w:tabs>
          <w:tab w:val="clear" w:pos="709"/>
        </w:tabs>
        <w:ind w:left="0" w:firstLine="0"/>
        <w:jc w:val="right"/>
        <w:rPr>
          <w:rFonts w:ascii="Arial" w:hAnsi="Arial" w:cs="Arial"/>
          <w:b w:val="0"/>
          <w:sz w:val="24"/>
          <w:szCs w:val="20"/>
          <w:lang w:val="sk-SK"/>
        </w:rPr>
      </w:pPr>
    </w:p>
    <w:p w14:paraId="658D322D" w14:textId="77777777" w:rsidR="008778D2" w:rsidRPr="000C49A5" w:rsidRDefault="008778D2" w:rsidP="008778D2">
      <w:pPr>
        <w:tabs>
          <w:tab w:val="clear" w:pos="709"/>
        </w:tabs>
        <w:ind w:left="0" w:firstLine="0"/>
        <w:jc w:val="right"/>
        <w:rPr>
          <w:rFonts w:ascii="Arial" w:hAnsi="Arial" w:cs="Arial"/>
          <w:sz w:val="16"/>
          <w:szCs w:val="20"/>
          <w:lang w:val="sk-SK"/>
        </w:rPr>
      </w:pPr>
      <w:r w:rsidRPr="000C49A5">
        <w:rPr>
          <w:rFonts w:ascii="Arial" w:hAnsi="Arial" w:cs="Arial"/>
          <w:b w:val="0"/>
          <w:sz w:val="24"/>
          <w:szCs w:val="20"/>
          <w:lang w:val="sk-SK"/>
        </w:rPr>
        <w:br/>
      </w:r>
    </w:p>
    <w:p w14:paraId="74CAD91D"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B.2  SPÔSOB URČENIA CENY</w:t>
      </w:r>
    </w:p>
    <w:p w14:paraId="24F8158A" w14:textId="77777777" w:rsidR="008778D2" w:rsidRPr="000C49A5" w:rsidRDefault="008778D2" w:rsidP="008778D2">
      <w:pPr>
        <w:tabs>
          <w:tab w:val="clear" w:pos="709"/>
        </w:tabs>
        <w:ind w:left="0" w:firstLine="0"/>
        <w:rPr>
          <w:rFonts w:ascii="Arial" w:hAnsi="Arial" w:cs="Arial"/>
          <w:b w:val="0"/>
          <w:sz w:val="24"/>
          <w:szCs w:val="20"/>
          <w:lang w:val="sk-SK"/>
        </w:rPr>
      </w:pPr>
    </w:p>
    <w:p w14:paraId="5C5F071A" w14:textId="77777777" w:rsidR="008778D2" w:rsidRPr="000C49A5" w:rsidRDefault="008778D2" w:rsidP="008778D2">
      <w:pPr>
        <w:tabs>
          <w:tab w:val="clear" w:pos="709"/>
        </w:tabs>
        <w:ind w:left="0" w:firstLine="0"/>
        <w:rPr>
          <w:rFonts w:ascii="Arial" w:hAnsi="Arial" w:cs="Arial"/>
          <w:b w:val="0"/>
          <w:sz w:val="24"/>
          <w:szCs w:val="20"/>
          <w:lang w:val="sk-SK"/>
        </w:rPr>
      </w:pPr>
    </w:p>
    <w:p w14:paraId="44A06496" w14:textId="77777777" w:rsidR="00F26BF0" w:rsidRDefault="00F26BF0" w:rsidP="008778D2">
      <w:pPr>
        <w:tabs>
          <w:tab w:val="clear" w:pos="709"/>
        </w:tabs>
        <w:ind w:left="0" w:firstLine="0"/>
        <w:rPr>
          <w:rFonts w:ascii="Arial" w:hAnsi="Arial" w:cs="Arial"/>
          <w:b w:val="0"/>
          <w:sz w:val="24"/>
          <w:szCs w:val="20"/>
          <w:lang w:val="sk-SK"/>
        </w:rPr>
      </w:pPr>
    </w:p>
    <w:p w14:paraId="583F96CC" w14:textId="77777777" w:rsidR="00410233" w:rsidRDefault="00410233" w:rsidP="008778D2">
      <w:pPr>
        <w:tabs>
          <w:tab w:val="clear" w:pos="709"/>
        </w:tabs>
        <w:ind w:left="0" w:firstLine="0"/>
        <w:rPr>
          <w:rFonts w:ascii="Arial" w:hAnsi="Arial" w:cs="Arial"/>
          <w:b w:val="0"/>
          <w:sz w:val="24"/>
          <w:szCs w:val="20"/>
          <w:lang w:val="sk-SK"/>
        </w:rPr>
      </w:pPr>
    </w:p>
    <w:p w14:paraId="1A88F4D1" w14:textId="77777777" w:rsidR="004A7BEC" w:rsidRDefault="004A7BEC" w:rsidP="008778D2">
      <w:pPr>
        <w:tabs>
          <w:tab w:val="clear" w:pos="709"/>
        </w:tabs>
        <w:ind w:left="0" w:firstLine="0"/>
        <w:rPr>
          <w:rFonts w:ascii="Arial" w:hAnsi="Arial" w:cs="Arial"/>
          <w:b w:val="0"/>
          <w:sz w:val="24"/>
          <w:szCs w:val="20"/>
          <w:lang w:val="sk-SK"/>
        </w:rPr>
      </w:pPr>
    </w:p>
    <w:p w14:paraId="1324AE33" w14:textId="77777777" w:rsidR="00F26BF0" w:rsidRDefault="00F26BF0" w:rsidP="008778D2">
      <w:pPr>
        <w:tabs>
          <w:tab w:val="clear" w:pos="709"/>
        </w:tabs>
        <w:ind w:left="0" w:firstLine="0"/>
        <w:rPr>
          <w:rFonts w:ascii="Arial" w:hAnsi="Arial" w:cs="Arial"/>
          <w:b w:val="0"/>
          <w:sz w:val="24"/>
          <w:szCs w:val="20"/>
          <w:lang w:val="sk-SK"/>
        </w:rPr>
      </w:pPr>
    </w:p>
    <w:p w14:paraId="013B9DD1" w14:textId="77777777" w:rsidR="008778D2" w:rsidRPr="000C49A5" w:rsidRDefault="008778D2" w:rsidP="008778D2">
      <w:pPr>
        <w:tabs>
          <w:tab w:val="clear" w:pos="709"/>
        </w:tabs>
        <w:ind w:left="0" w:firstLine="0"/>
        <w:rPr>
          <w:rFonts w:ascii="Arial" w:hAnsi="Arial" w:cs="Arial"/>
          <w:b w:val="0"/>
          <w:sz w:val="24"/>
          <w:szCs w:val="20"/>
          <w:lang w:val="sk-SK"/>
        </w:rPr>
      </w:pPr>
    </w:p>
    <w:p w14:paraId="672212BF" w14:textId="1903B928" w:rsidR="006C0114" w:rsidRDefault="009A77C0"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023784" w:rsidRPr="00023784">
        <w:rPr>
          <w:rFonts w:ascii="Arial" w:hAnsi="Arial" w:cs="Arial"/>
          <w:b w:val="0"/>
          <w:sz w:val="24"/>
          <w:szCs w:val="20"/>
          <w:lang w:val="sk-SK"/>
        </w:rPr>
        <w:t>február</w:t>
      </w:r>
      <w:r w:rsidR="008E517C" w:rsidRPr="00023784">
        <w:rPr>
          <w:rFonts w:ascii="Arial" w:hAnsi="Arial"/>
          <w:b w:val="0"/>
          <w:sz w:val="24"/>
          <w:lang w:val="sk-SK"/>
        </w:rPr>
        <w:t xml:space="preserve"> 202</w:t>
      </w:r>
      <w:r w:rsidR="00023784" w:rsidRPr="00023784">
        <w:rPr>
          <w:rFonts w:ascii="Arial" w:hAnsi="Arial"/>
          <w:b w:val="0"/>
          <w:sz w:val="24"/>
          <w:lang w:val="sk-SK"/>
        </w:rPr>
        <w:t>1</w:t>
      </w:r>
      <w:r w:rsidR="006C0114">
        <w:rPr>
          <w:rFonts w:ascii="Arial" w:hAnsi="Arial" w:cs="Arial"/>
          <w:b w:val="0"/>
          <w:sz w:val="24"/>
          <w:szCs w:val="20"/>
          <w:lang w:val="sk-SK"/>
        </w:rPr>
        <w:t xml:space="preserve"> </w:t>
      </w:r>
    </w:p>
    <w:p w14:paraId="21360F98" w14:textId="77777777" w:rsidR="007E1B6E" w:rsidRDefault="007E1B6E" w:rsidP="006C0114">
      <w:pPr>
        <w:tabs>
          <w:tab w:val="clear" w:pos="709"/>
        </w:tabs>
        <w:ind w:left="0" w:firstLine="0"/>
        <w:jc w:val="center"/>
        <w:rPr>
          <w:rFonts w:ascii="Arial" w:hAnsi="Arial" w:cs="Arial"/>
          <w:b w:val="0"/>
          <w:sz w:val="24"/>
          <w:szCs w:val="20"/>
          <w:lang w:val="sk-SK"/>
        </w:rPr>
      </w:pPr>
    </w:p>
    <w:p w14:paraId="68FEF395" w14:textId="2138EB22" w:rsidR="00BA178C" w:rsidRDefault="00BA178C" w:rsidP="006C0114">
      <w:pPr>
        <w:tabs>
          <w:tab w:val="clear" w:pos="709"/>
        </w:tabs>
        <w:ind w:left="0" w:firstLine="0"/>
        <w:jc w:val="center"/>
        <w:rPr>
          <w:rFonts w:ascii="Arial" w:hAnsi="Arial" w:cs="Arial"/>
          <w:b w:val="0"/>
          <w:sz w:val="24"/>
          <w:szCs w:val="20"/>
          <w:lang w:val="sk-SK"/>
        </w:rPr>
      </w:pPr>
    </w:p>
    <w:p w14:paraId="1FA1426F" w14:textId="77777777" w:rsidR="005C0477" w:rsidRDefault="005C0477" w:rsidP="006C0114">
      <w:pPr>
        <w:tabs>
          <w:tab w:val="clear" w:pos="709"/>
        </w:tabs>
        <w:ind w:left="0" w:firstLine="0"/>
        <w:jc w:val="center"/>
        <w:rPr>
          <w:rFonts w:ascii="Arial" w:hAnsi="Arial" w:cs="Arial"/>
          <w:b w:val="0"/>
          <w:sz w:val="24"/>
          <w:szCs w:val="20"/>
          <w:lang w:val="sk-SK"/>
        </w:rPr>
      </w:pPr>
    </w:p>
    <w:p w14:paraId="17D39677" w14:textId="77777777" w:rsidR="00BA178C" w:rsidRDefault="00BA178C" w:rsidP="006C0114">
      <w:pPr>
        <w:tabs>
          <w:tab w:val="clear" w:pos="709"/>
        </w:tabs>
        <w:ind w:left="0" w:firstLine="0"/>
        <w:jc w:val="center"/>
        <w:rPr>
          <w:rFonts w:ascii="Arial" w:hAnsi="Arial" w:cs="Arial"/>
          <w:b w:val="0"/>
          <w:sz w:val="24"/>
          <w:szCs w:val="20"/>
          <w:lang w:val="sk-SK"/>
        </w:rPr>
      </w:pPr>
    </w:p>
    <w:p w14:paraId="2B4005F5" w14:textId="77777777" w:rsidR="00BA178C" w:rsidRDefault="00BA178C" w:rsidP="006C0114">
      <w:pPr>
        <w:tabs>
          <w:tab w:val="clear" w:pos="709"/>
        </w:tabs>
        <w:ind w:left="0" w:firstLine="0"/>
        <w:jc w:val="center"/>
        <w:rPr>
          <w:rFonts w:ascii="Arial" w:hAnsi="Arial" w:cs="Arial"/>
          <w:b w:val="0"/>
          <w:sz w:val="24"/>
          <w:szCs w:val="20"/>
          <w:lang w:val="sk-SK"/>
        </w:rPr>
      </w:pPr>
    </w:p>
    <w:p w14:paraId="523160B8" w14:textId="77777777" w:rsidR="008778D2" w:rsidRPr="000C49A5" w:rsidRDefault="008778D2" w:rsidP="008778D2">
      <w:pPr>
        <w:pBdr>
          <w:bottom w:val="single" w:sz="4" w:space="1" w:color="auto"/>
        </w:pBdr>
        <w:tabs>
          <w:tab w:val="clear" w:pos="709"/>
        </w:tabs>
        <w:ind w:left="1440" w:hanging="1014"/>
        <w:jc w:val="right"/>
        <w:rPr>
          <w:rFonts w:ascii="Arial" w:hAnsi="Arial" w:cs="Arial"/>
          <w:bCs/>
          <w:caps/>
          <w:sz w:val="24"/>
          <w:lang w:val="sk-SK"/>
        </w:rPr>
      </w:pPr>
      <w:r w:rsidRPr="000C49A5">
        <w:rPr>
          <w:rFonts w:ascii="Arial" w:hAnsi="Arial" w:cs="Arial"/>
          <w:bCs/>
          <w:sz w:val="24"/>
          <w:lang w:val="sk-SK"/>
        </w:rPr>
        <w:lastRenderedPageBreak/>
        <w:t>B. 2 SP</w:t>
      </w:r>
      <w:r w:rsidRPr="000C49A5">
        <w:rPr>
          <w:rFonts w:ascii="Arial" w:hAnsi="Arial" w:cs="Arial"/>
          <w:bCs/>
          <w:caps/>
          <w:sz w:val="24"/>
          <w:lang w:val="sk-SK"/>
        </w:rPr>
        <w:t>ôsob určenia ceny</w:t>
      </w:r>
    </w:p>
    <w:p w14:paraId="4B584F15" w14:textId="77777777" w:rsidR="00FB0CF4" w:rsidRDefault="00FB0CF4" w:rsidP="00FB0CF4">
      <w:pPr>
        <w:tabs>
          <w:tab w:val="clear" w:pos="709"/>
        </w:tabs>
        <w:ind w:left="426" w:firstLine="0"/>
        <w:outlineLvl w:val="0"/>
        <w:rPr>
          <w:rFonts w:ascii="Arial" w:hAnsi="Arial" w:cs="Arial"/>
          <w:b w:val="0"/>
          <w:sz w:val="24"/>
          <w:szCs w:val="20"/>
          <w:lang w:val="sk-SK"/>
        </w:rPr>
      </w:pPr>
    </w:p>
    <w:p w14:paraId="15DEA31C" w14:textId="77777777" w:rsidR="0011254C" w:rsidRPr="002E5C52" w:rsidRDefault="0011254C" w:rsidP="00693980">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Ponuková cena, v Eurách,  musí byť zostavená v súlade so zákonom č.18 / 1996 Z. z. o cenách v znení neskorších predpisov a vyhlášky č. 87/1996 Z. z., ktorou sa tento zákon vykonáva.</w:t>
      </w:r>
    </w:p>
    <w:p w14:paraId="192431C8" w14:textId="77777777" w:rsidR="0011254C" w:rsidRPr="002E5C52" w:rsidRDefault="0011254C" w:rsidP="00693980">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Ceny je potrebné uviesť v € celkom, z toho DPH a bez DPH.  Cena sa bude fakturovať v súlade s platnou sadzbou DPH podľa platnej právnej úpravy v SR. Dojednaná cena sa </w:t>
      </w:r>
      <w:r w:rsidR="00C00539" w:rsidRPr="002E5C52">
        <w:rPr>
          <w:rFonts w:ascii="Arial" w:hAnsi="Arial"/>
          <w:b w:val="0"/>
          <w:sz w:val="24"/>
          <w:lang w:val="sk-SK"/>
        </w:rPr>
        <w:t>ne</w:t>
      </w:r>
      <w:r w:rsidRPr="002E5C52">
        <w:rPr>
          <w:rFonts w:ascii="Arial" w:hAnsi="Arial"/>
          <w:b w:val="0"/>
          <w:sz w:val="24"/>
          <w:lang w:val="sk-SK"/>
        </w:rPr>
        <w:t xml:space="preserve">bude v súvislosti s prípadnou zmenou výšky DPH vyplývajúcou zo zmeny zákona meniť. </w:t>
      </w:r>
    </w:p>
    <w:p w14:paraId="1C967982" w14:textId="77777777" w:rsidR="0011254C" w:rsidRPr="002E5C52" w:rsidRDefault="0011254C" w:rsidP="00693980">
      <w:pPr>
        <w:numPr>
          <w:ilvl w:val="0"/>
          <w:numId w:val="5"/>
        </w:numPr>
        <w:tabs>
          <w:tab w:val="clear" w:pos="709"/>
        </w:tabs>
        <w:ind w:left="426" w:hanging="426"/>
        <w:jc w:val="left"/>
        <w:outlineLvl w:val="0"/>
        <w:rPr>
          <w:rFonts w:ascii="Arial" w:hAnsi="Arial"/>
          <w:b w:val="0"/>
          <w:sz w:val="24"/>
          <w:lang w:val="sk-SK"/>
        </w:rPr>
      </w:pPr>
      <w:r w:rsidRPr="002E5C52">
        <w:rPr>
          <w:rFonts w:ascii="Arial" w:hAnsi="Arial"/>
          <w:b w:val="0"/>
          <w:sz w:val="24"/>
          <w:lang w:val="sk-SK"/>
        </w:rPr>
        <w:t>Ak je uchádzač platcom dane  z pridanej hodnoty (ďalej len "DPH"), navrhovanú zmluvnú cenu uvedie v zložení:</w:t>
      </w:r>
      <w:r w:rsidRPr="002E5C52">
        <w:rPr>
          <w:rFonts w:ascii="Arial" w:hAnsi="Arial"/>
          <w:b w:val="0"/>
          <w:sz w:val="24"/>
          <w:lang w:val="sk-SK"/>
        </w:rPr>
        <w:br/>
        <w:t>3.1 navrhovaná zmluvná cena bez DPH,</w:t>
      </w:r>
      <w:r w:rsidRPr="002E5C52">
        <w:rPr>
          <w:rFonts w:ascii="Arial" w:hAnsi="Arial"/>
          <w:b w:val="0"/>
          <w:sz w:val="24"/>
          <w:lang w:val="sk-SK"/>
        </w:rPr>
        <w:br/>
        <w:t>3.2 výška DPH,</w:t>
      </w:r>
      <w:r w:rsidRPr="002E5C52">
        <w:rPr>
          <w:rFonts w:ascii="Arial" w:hAnsi="Arial"/>
          <w:b w:val="0"/>
          <w:sz w:val="24"/>
          <w:lang w:val="sk-SK"/>
        </w:rPr>
        <w:br/>
        <w:t>3.3 navrhovaná zmluvná cena vrátane DPH.</w:t>
      </w:r>
    </w:p>
    <w:p w14:paraId="53C03E60" w14:textId="77777777" w:rsidR="001C6BA0" w:rsidRPr="002E5C52" w:rsidRDefault="0011254C" w:rsidP="00693980">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Ak uchádzač nie je platcom DPH, uvedie navrhovanú zmluvnú cenu celkom. Na skutočnosť, že nie je platcom DPH upozorní v ponuke.</w:t>
      </w:r>
    </w:p>
    <w:p w14:paraId="1125D407" w14:textId="77777777" w:rsidR="0097151F" w:rsidRPr="002E5C52" w:rsidRDefault="0097151F" w:rsidP="0097151F">
      <w:pPr>
        <w:tabs>
          <w:tab w:val="clear" w:pos="709"/>
        </w:tabs>
        <w:ind w:left="426" w:firstLine="0"/>
        <w:jc w:val="left"/>
        <w:rPr>
          <w:rFonts w:ascii="Calibri" w:hAnsi="Calibri"/>
          <w:b w:val="0"/>
          <w:sz w:val="24"/>
          <w:lang w:val="sk-SK"/>
        </w:rPr>
      </w:pPr>
      <w:r w:rsidRPr="002E5C52">
        <w:rPr>
          <w:rFonts w:ascii="Arial" w:hAnsi="Arial"/>
          <w:b w:val="0"/>
          <w:sz w:val="24"/>
          <w:lang w:val="sk-SK"/>
        </w:rPr>
        <w:t xml:space="preserve">V prípade, ak má  Uchádzač </w:t>
      </w:r>
      <w:r w:rsidRPr="009A77C0">
        <w:rPr>
          <w:rFonts w:ascii="Arial" w:hAnsi="Arial" w:cs="Arial"/>
          <w:b w:val="0"/>
          <w:sz w:val="24"/>
          <w:lang w:val="sk-SK"/>
        </w:rPr>
        <w:t xml:space="preserve">- Zhotoviteľ </w:t>
      </w:r>
      <w:r w:rsidRPr="002E5C52">
        <w:rPr>
          <w:rFonts w:ascii="Arial" w:hAnsi="Arial"/>
          <w:b w:val="0"/>
          <w:sz w:val="24"/>
          <w:lang w:val="sk-SK"/>
        </w:rPr>
        <w:t>sídlo mimo územia Slovenskej republiky a je platcom DPH, verejný obstarávateľ</w:t>
      </w:r>
      <w:r w:rsidRPr="009A77C0">
        <w:rPr>
          <w:rFonts w:ascii="Arial" w:hAnsi="Arial" w:cs="Arial"/>
          <w:b w:val="0"/>
          <w:sz w:val="24"/>
          <w:lang w:val="sk-SK"/>
        </w:rPr>
        <w:t> </w:t>
      </w:r>
      <w:r w:rsidR="00FC78A7" w:rsidRPr="009A77C0">
        <w:rPr>
          <w:rFonts w:ascii="Arial" w:hAnsi="Arial" w:cs="Arial"/>
          <w:b w:val="0"/>
          <w:sz w:val="24"/>
          <w:lang w:val="sk-SK"/>
        </w:rPr>
        <w:t>-</w:t>
      </w:r>
      <w:r w:rsidRPr="009A77C0">
        <w:rPr>
          <w:rFonts w:ascii="Arial" w:hAnsi="Arial" w:cs="Arial"/>
          <w:b w:val="0"/>
          <w:sz w:val="24"/>
          <w:lang w:val="sk-SK"/>
        </w:rPr>
        <w:t xml:space="preserve">  Objednávateľ</w:t>
      </w:r>
      <w:r w:rsidRPr="002E5C52">
        <w:rPr>
          <w:rFonts w:ascii="Arial" w:hAnsi="Arial"/>
          <w:b w:val="0"/>
          <w:sz w:val="24"/>
          <w:lang w:val="sk-SK"/>
        </w:rPr>
        <w:t xml:space="preserve"> má povinnosť v zmysle platných právnych predpisov SR odviesť daň za Uchádzača </w:t>
      </w:r>
      <w:r w:rsidRPr="009A77C0">
        <w:rPr>
          <w:rFonts w:ascii="Arial" w:hAnsi="Arial" w:cs="Arial"/>
          <w:b w:val="0"/>
          <w:sz w:val="24"/>
          <w:lang w:val="sk-SK"/>
        </w:rPr>
        <w:t>- Zhotoviteľa  -</w:t>
      </w:r>
      <w:r w:rsidRPr="002E5C52">
        <w:rPr>
          <w:rFonts w:ascii="Arial" w:hAnsi="Arial"/>
          <w:b w:val="0"/>
          <w:sz w:val="24"/>
          <w:lang w:val="sk-SK"/>
        </w:rPr>
        <w:t xml:space="preserve"> to znamená, že Uchádzač </w:t>
      </w:r>
      <w:r w:rsidRPr="009A77C0">
        <w:rPr>
          <w:rFonts w:ascii="Arial" w:hAnsi="Arial" w:cs="Arial"/>
          <w:b w:val="0"/>
          <w:sz w:val="24"/>
          <w:lang w:val="sk-SK"/>
        </w:rPr>
        <w:t xml:space="preserve">- Zhotoviteľ </w:t>
      </w:r>
      <w:r w:rsidRPr="002E5C52">
        <w:rPr>
          <w:rFonts w:ascii="Arial" w:hAnsi="Arial"/>
          <w:b w:val="0"/>
          <w:sz w:val="24"/>
          <w:lang w:val="sk-SK"/>
        </w:rPr>
        <w:t>nebude fakturovať DPH.</w:t>
      </w:r>
    </w:p>
    <w:p w14:paraId="7343BA46" w14:textId="77777777" w:rsidR="00B66D8F" w:rsidRPr="002E5C52" w:rsidRDefault="00B66D8F" w:rsidP="00B66D8F">
      <w:pPr>
        <w:tabs>
          <w:tab w:val="clear" w:pos="709"/>
        </w:tabs>
        <w:ind w:left="426" w:firstLine="0"/>
        <w:rPr>
          <w:rFonts w:ascii="Arial" w:hAnsi="Arial"/>
          <w:b w:val="0"/>
          <w:sz w:val="24"/>
          <w:lang w:val="sk-SK"/>
        </w:rPr>
      </w:pPr>
      <w:r w:rsidRPr="002E5C52">
        <w:rPr>
          <w:rFonts w:ascii="Arial" w:hAnsi="Arial"/>
          <w:b w:val="0"/>
          <w:color w:val="000000"/>
          <w:sz w:val="24"/>
          <w:lang w:val="sk-SK"/>
        </w:rPr>
        <w:t xml:space="preserve">Avšak - keďže celková cena, ktorú Verejný obstarávateľ </w:t>
      </w:r>
      <w:r w:rsidRPr="009A77C0">
        <w:rPr>
          <w:rFonts w:ascii="Arial" w:hAnsi="Arial" w:cs="Arial"/>
          <w:b w:val="0"/>
          <w:color w:val="000000"/>
          <w:sz w:val="24"/>
          <w:lang w:val="sk-SK"/>
        </w:rPr>
        <w:t xml:space="preserve">- Objednávateľ </w:t>
      </w:r>
      <w:r w:rsidRPr="002E5C52">
        <w:rPr>
          <w:rFonts w:ascii="Arial" w:hAnsi="Arial"/>
          <w:b w:val="0"/>
          <w:color w:val="000000"/>
          <w:sz w:val="24"/>
          <w:lang w:val="sk-SK"/>
        </w:rPr>
        <w:t xml:space="preserve">zaplatí za predmet tejto zmluvy je </w:t>
      </w:r>
      <w:r w:rsidRPr="009A77C0">
        <w:rPr>
          <w:rFonts w:ascii="Arial" w:hAnsi="Arial" w:cs="Arial"/>
          <w:b w:val="0"/>
          <w:color w:val="000000"/>
          <w:sz w:val="24"/>
          <w:lang w:val="sk-SK"/>
        </w:rPr>
        <w:t>j</w:t>
      </w:r>
      <w:r w:rsidRPr="002E5C52">
        <w:rPr>
          <w:rFonts w:ascii="Arial" w:hAnsi="Arial"/>
          <w:b w:val="0"/>
          <w:color w:val="000000"/>
          <w:sz w:val="24"/>
          <w:lang w:val="sk-SK"/>
        </w:rPr>
        <w:t xml:space="preserve"> kritériom na vyhodnotenie ponúk, Uchádzač </w:t>
      </w:r>
      <w:r w:rsidRPr="009A77C0">
        <w:rPr>
          <w:rFonts w:ascii="Arial" w:hAnsi="Arial" w:cs="Arial"/>
          <w:b w:val="0"/>
          <w:color w:val="000000"/>
          <w:sz w:val="24"/>
          <w:lang w:val="sk-SK"/>
        </w:rPr>
        <w:t xml:space="preserve">- </w:t>
      </w:r>
      <w:r w:rsidR="002E5C52">
        <w:rPr>
          <w:rFonts w:ascii="Arial" w:hAnsi="Arial" w:cs="Arial"/>
          <w:b w:val="0"/>
          <w:color w:val="000000"/>
          <w:sz w:val="24"/>
          <w:lang w:val="sk-SK"/>
        </w:rPr>
        <w:t>Zhotoviteľ</w:t>
      </w:r>
      <w:r w:rsidRPr="009A77C0">
        <w:rPr>
          <w:rFonts w:ascii="Arial" w:hAnsi="Arial" w:cs="Arial"/>
          <w:b w:val="0"/>
          <w:color w:val="000000"/>
          <w:sz w:val="24"/>
          <w:lang w:val="sk-SK"/>
        </w:rPr>
        <w:t xml:space="preserve"> </w:t>
      </w:r>
      <w:r w:rsidRPr="002E5C52">
        <w:rPr>
          <w:rFonts w:ascii="Arial" w:hAnsi="Arial"/>
          <w:b w:val="0"/>
          <w:color w:val="000000"/>
          <w:sz w:val="24"/>
          <w:lang w:val="sk-SK"/>
        </w:rPr>
        <w:t xml:space="preserve">(platca DPH) so sídlom mimo územia SR uvedie svoju cenu tak, že k nej pripočíta </w:t>
      </w:r>
      <w:r w:rsidRPr="002E5C52">
        <w:rPr>
          <w:rFonts w:ascii="Arial" w:hAnsi="Arial"/>
          <w:b w:val="0"/>
          <w:sz w:val="24"/>
          <w:lang w:val="sk-SK"/>
        </w:rPr>
        <w:t xml:space="preserve">príslušnú  výšku DPH podľa zákona č. 222/2004 </w:t>
      </w:r>
      <w:proofErr w:type="spellStart"/>
      <w:r w:rsidRPr="002E5C52">
        <w:rPr>
          <w:rFonts w:ascii="Arial" w:hAnsi="Arial"/>
          <w:b w:val="0"/>
          <w:sz w:val="24"/>
          <w:lang w:val="sk-SK"/>
        </w:rPr>
        <w:t>Z.z</w:t>
      </w:r>
      <w:proofErr w:type="spellEnd"/>
      <w:r w:rsidRPr="002E5C52">
        <w:rPr>
          <w:rFonts w:ascii="Arial" w:hAnsi="Arial"/>
          <w:b w:val="0"/>
          <w:sz w:val="24"/>
          <w:lang w:val="sk-SK"/>
        </w:rPr>
        <w:t>.</w:t>
      </w:r>
    </w:p>
    <w:p w14:paraId="084E164E" w14:textId="77777777" w:rsidR="008643B3" w:rsidRPr="002E5C52" w:rsidRDefault="001C6BA0" w:rsidP="00693980">
      <w:pPr>
        <w:numPr>
          <w:ilvl w:val="0"/>
          <w:numId w:val="5"/>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Uchádzačom navrhovaná zmluvná cena bude vyjadrená v Eurách. Navrhovanú cenu je potrebné </w:t>
      </w:r>
      <w:r w:rsidRPr="002E5C52">
        <w:rPr>
          <w:rFonts w:ascii="Arial" w:hAnsi="Arial"/>
          <w:sz w:val="24"/>
          <w:lang w:val="sk-SK"/>
        </w:rPr>
        <w:t>určiť najviac na 2 desatinné miesta</w:t>
      </w:r>
      <w:r w:rsidRPr="002E5C52">
        <w:rPr>
          <w:rFonts w:ascii="Arial" w:hAnsi="Arial"/>
          <w:b w:val="0"/>
          <w:sz w:val="24"/>
          <w:lang w:val="sk-SK"/>
        </w:rPr>
        <w:t xml:space="preserve">. Ak uchádzač určí jeho ponukovú cenu/ceny len na jedno desatinné miesto, platí, že na mieste druhého desatinného čísla je číslica 0. </w:t>
      </w:r>
      <w:r w:rsidR="008643B3" w:rsidRPr="002E5C52">
        <w:rPr>
          <w:rFonts w:ascii="Arial" w:hAnsi="Arial"/>
          <w:b w:val="0"/>
          <w:sz w:val="24"/>
          <w:lang w:val="sk-SK"/>
        </w:rPr>
        <w:t>(Ceny vo výkaze výmer môžu byť určené aj s viacerými desatinnými miestami, avšak celková ponuková cena musí byť určená najviac na 2 desatinné miesta).</w:t>
      </w:r>
    </w:p>
    <w:p w14:paraId="36BA6004" w14:textId="77777777" w:rsidR="00DE35C2"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6.  </w:t>
      </w:r>
      <w:r w:rsidR="00DE35C2" w:rsidRPr="002E5C52">
        <w:rPr>
          <w:rFonts w:ascii="Arial" w:hAnsi="Arial"/>
          <w:b w:val="0"/>
          <w:sz w:val="24"/>
          <w:lang w:val="sk-SK"/>
        </w:rPr>
        <w:t xml:space="preserve">Uchádzač určí jeho ponukovú cenu tak, že ocení celý predmet zákazky, všetky jeho časti, súčasti. Ponuková cena musí obsahovať cenu za celú požadovanú prácu a všetky dodávky, </w:t>
      </w:r>
      <w:proofErr w:type="spellStart"/>
      <w:r w:rsidR="00DE35C2" w:rsidRPr="002E5C52">
        <w:rPr>
          <w:rFonts w:ascii="Arial" w:hAnsi="Arial"/>
          <w:b w:val="0"/>
          <w:sz w:val="24"/>
          <w:lang w:val="sk-SK"/>
        </w:rPr>
        <w:t>t.j</w:t>
      </w:r>
      <w:proofErr w:type="spellEnd"/>
      <w:r w:rsidR="00DE35C2" w:rsidRPr="002E5C52">
        <w:rPr>
          <w:rFonts w:ascii="Arial" w:hAnsi="Arial"/>
          <w:b w:val="0"/>
          <w:sz w:val="24"/>
          <w:lang w:val="sk-SK"/>
        </w:rPr>
        <w:t xml:space="preserve">. sumár všetkých položiek, ktorý vychádza z ocenených položiek výkazov výmer, resp. výpisov materiálu uvedeného v dokumentácii pre všetky tam uvedené objekty. Ponuková cena uchádzača musí zahŕňať všetky náklady na dodanie predmetu obstarávania verejnému obstarávateľovi (vrátane napr. dopravy do miesta dodania, náklady na vybudovanie a prevádzkovanie staveniska, náklady na všetky dodávky materiálov a pod.) </w:t>
      </w:r>
    </w:p>
    <w:p w14:paraId="27023D57" w14:textId="77777777" w:rsidR="008643B3"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7. Uchádzač musí v cene predmetu obstarávania uviesť pre každú požadovanú položku výkazu-výmer aj jednotkovú cenu. Celková ponuková cena je daná súčinom jednotkovej ceny a množstva uvedeného vo výkazoch výmeroch, resp. výpisoch materiálu pre všetky objekty uvedené v  dokumentácii (t. z. ponuková cena je súčtom cien všetkých položiek v uvedených vo výkaze-výmer pri dodržaní tam uvedených množstiev – kusov, </w:t>
      </w:r>
      <w:proofErr w:type="spellStart"/>
      <w:r w:rsidRPr="002E5C52">
        <w:rPr>
          <w:rFonts w:ascii="Arial" w:hAnsi="Arial"/>
          <w:b w:val="0"/>
          <w:sz w:val="24"/>
          <w:lang w:val="sk-SK"/>
        </w:rPr>
        <w:t>m.j</w:t>
      </w:r>
      <w:proofErr w:type="spellEnd"/>
      <w:r w:rsidRPr="002E5C52">
        <w:rPr>
          <w:rFonts w:ascii="Arial" w:hAnsi="Arial"/>
          <w:b w:val="0"/>
          <w:sz w:val="24"/>
          <w:lang w:val="sk-SK"/>
        </w:rPr>
        <w:t>. a pod.).</w:t>
      </w:r>
      <w:r w:rsidRPr="002E5C52">
        <w:rPr>
          <w:rFonts w:ascii="Arial" w:hAnsi="Arial"/>
          <w:sz w:val="24"/>
          <w:lang w:val="sk-SK"/>
        </w:rPr>
        <w:t xml:space="preserve"> </w:t>
      </w:r>
      <w:r w:rsidRPr="002E5C52">
        <w:rPr>
          <w:rFonts w:ascii="Arial" w:hAnsi="Arial"/>
          <w:b w:val="0"/>
          <w:sz w:val="24"/>
          <w:lang w:val="sk-SK"/>
        </w:rPr>
        <w:t>Položky (časti predmetu obstarávania) uvedené vo výkaze výmer, resp. výpise materiálu,</w:t>
      </w:r>
      <w:r w:rsidRPr="002E5C52">
        <w:rPr>
          <w:rFonts w:ascii="Arial" w:hAnsi="Arial"/>
          <w:sz w:val="24"/>
          <w:lang w:val="sk-SK"/>
        </w:rPr>
        <w:t xml:space="preserve"> </w:t>
      </w:r>
      <w:r w:rsidRPr="002E5C52">
        <w:rPr>
          <w:rFonts w:ascii="Arial" w:hAnsi="Arial"/>
          <w:b w:val="0"/>
          <w:sz w:val="24"/>
          <w:lang w:val="sk-SK"/>
        </w:rPr>
        <w:t xml:space="preserve"> pre ktoré uchádzač neuvedie jednotkovú cenu, budú považované za  už zahrnuté v iných cenách. </w:t>
      </w:r>
    </w:p>
    <w:p w14:paraId="1BF7FBD0" w14:textId="05690996" w:rsidR="003F4534" w:rsidRPr="002E5C52" w:rsidRDefault="003F4534" w:rsidP="00327CEC">
      <w:pPr>
        <w:tabs>
          <w:tab w:val="clear" w:pos="709"/>
        </w:tabs>
        <w:ind w:left="426" w:firstLine="0"/>
        <w:rPr>
          <w:rFonts w:ascii="Arial" w:hAnsi="Arial"/>
          <w:sz w:val="24"/>
          <w:lang w:val="sk-SK"/>
        </w:rPr>
      </w:pPr>
      <w:r w:rsidRPr="002E5C52">
        <w:rPr>
          <w:rFonts w:ascii="Arial" w:hAnsi="Arial"/>
          <w:sz w:val="24"/>
          <w:u w:val="single"/>
          <w:lang w:val="sk-SK"/>
        </w:rPr>
        <w:t>Ocenen</w:t>
      </w:r>
      <w:r w:rsidR="00327CEC" w:rsidRPr="002E5C52">
        <w:rPr>
          <w:rFonts w:ascii="Arial" w:hAnsi="Arial"/>
          <w:sz w:val="24"/>
          <w:u w:val="single"/>
          <w:lang w:val="sk-SK"/>
        </w:rPr>
        <w:t xml:space="preserve">ý </w:t>
      </w:r>
      <w:r w:rsidRPr="002E5C52">
        <w:rPr>
          <w:rFonts w:ascii="Arial" w:hAnsi="Arial"/>
          <w:sz w:val="24"/>
          <w:u w:val="single"/>
          <w:lang w:val="sk-SK"/>
        </w:rPr>
        <w:t>výkaz – výmer (t. z. podrobná kalkulácia celkovej ponukovej ceny uchádzačov) tvor</w:t>
      </w:r>
      <w:r w:rsidR="00327CEC" w:rsidRPr="002E5C52">
        <w:rPr>
          <w:rFonts w:ascii="Arial" w:hAnsi="Arial"/>
          <w:sz w:val="24"/>
          <w:u w:val="single"/>
          <w:lang w:val="sk-SK"/>
        </w:rPr>
        <w:t>í</w:t>
      </w:r>
      <w:r w:rsidRPr="002E5C52">
        <w:rPr>
          <w:rFonts w:ascii="Arial" w:hAnsi="Arial"/>
          <w:sz w:val="24"/>
          <w:u w:val="single"/>
          <w:lang w:val="sk-SK"/>
        </w:rPr>
        <w:t xml:space="preserve"> prílohu k samostatnému súpisu návrhov na plnenie kritérií</w:t>
      </w:r>
      <w:r w:rsidRPr="002E5C52">
        <w:rPr>
          <w:rFonts w:ascii="Arial" w:hAnsi="Arial"/>
          <w:sz w:val="24"/>
          <w:lang w:val="sk-SK"/>
        </w:rPr>
        <w:t>.</w:t>
      </w:r>
    </w:p>
    <w:p w14:paraId="13841FCD" w14:textId="77777777" w:rsidR="005E5F37" w:rsidRPr="002E5C52" w:rsidRDefault="005E5F37" w:rsidP="005E5F37">
      <w:pPr>
        <w:tabs>
          <w:tab w:val="clear" w:pos="709"/>
        </w:tabs>
        <w:ind w:left="426" w:hanging="426"/>
        <w:outlineLvl w:val="0"/>
        <w:rPr>
          <w:rFonts w:ascii="Arial" w:hAnsi="Arial"/>
          <w:sz w:val="24"/>
          <w:u w:val="single"/>
          <w:lang w:val="sk-SK"/>
        </w:rPr>
      </w:pPr>
      <w:r w:rsidRPr="002E5C52">
        <w:rPr>
          <w:rFonts w:ascii="Arial" w:hAnsi="Arial"/>
          <w:b w:val="0"/>
          <w:sz w:val="24"/>
          <w:lang w:val="sk-SK"/>
        </w:rPr>
        <w:t>8</w:t>
      </w:r>
      <w:r w:rsidRPr="002E5C52">
        <w:rPr>
          <w:rFonts w:ascii="Arial" w:hAnsi="Arial"/>
          <w:sz w:val="24"/>
          <w:lang w:val="sk-SK"/>
        </w:rPr>
        <w:t xml:space="preserve">. </w:t>
      </w:r>
      <w:r w:rsidR="009E4CFB" w:rsidRPr="002E5C52">
        <w:rPr>
          <w:rFonts w:ascii="Arial" w:hAnsi="Arial"/>
          <w:sz w:val="24"/>
          <w:lang w:val="sk-SK"/>
        </w:rPr>
        <w:t xml:space="preserve">V prípade, že uchádzač zistí nedostatky dokumentácie, resp. niektorej časti dokumentácie alebo chyby/odchýlky vo výkaze výmer alebo vo výpise materiálu od </w:t>
      </w:r>
      <w:r w:rsidR="00596675" w:rsidRPr="002E5C52">
        <w:rPr>
          <w:rFonts w:ascii="Arial" w:hAnsi="Arial"/>
          <w:sz w:val="24"/>
          <w:lang w:val="sk-SK"/>
        </w:rPr>
        <w:t xml:space="preserve"> dokumentácie </w:t>
      </w:r>
      <w:r w:rsidR="009E4CFB" w:rsidRPr="002E5C52">
        <w:rPr>
          <w:rFonts w:ascii="Arial" w:hAnsi="Arial"/>
          <w:sz w:val="24"/>
          <w:lang w:val="sk-SK"/>
        </w:rPr>
        <w:t xml:space="preserve">v etape spracovania svojej ponuky, </w:t>
      </w:r>
      <w:r w:rsidR="009E4CFB" w:rsidRPr="002E5C52">
        <w:rPr>
          <w:rFonts w:ascii="Arial" w:hAnsi="Arial"/>
          <w:sz w:val="24"/>
          <w:u w:val="single"/>
          <w:lang w:val="sk-SK"/>
        </w:rPr>
        <w:t xml:space="preserve">ocení ich samostatne a nezahrnie do celkovej ponukovej ceny predmetu obstarávania. Vo svojej ponuke však na tento fakt upozorní verejného obstarávateľa. Tieto položky nebudú zahrnuté do </w:t>
      </w:r>
      <w:r w:rsidR="009E4CFB" w:rsidRPr="002E5C52">
        <w:rPr>
          <w:rFonts w:ascii="Arial" w:hAnsi="Arial"/>
          <w:sz w:val="24"/>
          <w:u w:val="single"/>
          <w:lang w:val="sk-SK"/>
        </w:rPr>
        <w:lastRenderedPageBreak/>
        <w:t>vyhodnotenia, slúžia výlučne len pre informáciu verejnému obstarávateľovi o prípadných chybách v dokumentácii.</w:t>
      </w:r>
    </w:p>
    <w:p w14:paraId="4EC4A8A7" w14:textId="77777777" w:rsidR="00A01243" w:rsidRPr="002E5C52" w:rsidRDefault="00B54985" w:rsidP="00354BFC">
      <w:pPr>
        <w:tabs>
          <w:tab w:val="clear" w:pos="709"/>
        </w:tabs>
        <w:ind w:left="426" w:hanging="426"/>
        <w:rPr>
          <w:rFonts w:ascii="Arial" w:hAnsi="Arial"/>
          <w:b w:val="0"/>
          <w:sz w:val="24"/>
          <w:lang w:val="sk-SK"/>
        </w:rPr>
      </w:pPr>
      <w:r w:rsidRPr="002E5C52">
        <w:rPr>
          <w:rFonts w:ascii="Arial" w:hAnsi="Arial"/>
          <w:b w:val="0"/>
          <w:sz w:val="24"/>
          <w:lang w:val="sk-SK"/>
        </w:rPr>
        <w:t xml:space="preserve">9. </w:t>
      </w:r>
      <w:r w:rsidR="00BA178C">
        <w:rPr>
          <w:rFonts w:ascii="Arial" w:hAnsi="Arial"/>
          <w:b w:val="0"/>
          <w:sz w:val="24"/>
          <w:lang w:val="sk-SK"/>
        </w:rPr>
        <w:t xml:space="preserve">  </w:t>
      </w:r>
      <w:r w:rsidR="00A01243" w:rsidRPr="002E5C52">
        <w:rPr>
          <w:rFonts w:ascii="Arial" w:hAnsi="Arial"/>
          <w:b w:val="0"/>
          <w:sz w:val="24"/>
          <w:lang w:val="sk-SK"/>
        </w:rPr>
        <w:t>Navrhovanú cenu predmetu zmluvy nie je možné navŕšiť počas trvania zmluvy v dôsledku registrácie úspešného uchádzača za platiteľa DPH.</w:t>
      </w:r>
    </w:p>
    <w:p w14:paraId="6986FCCF" w14:textId="77777777" w:rsidR="00A01243" w:rsidRDefault="00A01243" w:rsidP="00A01243">
      <w:pPr>
        <w:tabs>
          <w:tab w:val="clear" w:pos="709"/>
        </w:tabs>
        <w:ind w:left="426" w:hanging="426"/>
        <w:outlineLvl w:val="0"/>
        <w:rPr>
          <w:rFonts w:ascii="Arial" w:hAnsi="Arial" w:cs="Arial"/>
          <w:b w:val="0"/>
          <w:bCs/>
          <w:sz w:val="24"/>
          <w:lang w:val="sk-SK"/>
        </w:rPr>
      </w:pPr>
    </w:p>
    <w:p w14:paraId="7A9D91D9" w14:textId="087E4FF4" w:rsidR="00AC0E2B" w:rsidRPr="009A77C0" w:rsidRDefault="00AC0E2B" w:rsidP="00A01243">
      <w:pPr>
        <w:tabs>
          <w:tab w:val="clear" w:pos="709"/>
        </w:tabs>
        <w:ind w:left="426" w:hanging="426"/>
        <w:outlineLvl w:val="0"/>
        <w:rPr>
          <w:rFonts w:ascii="Arial" w:hAnsi="Arial" w:cs="Arial"/>
          <w:b w:val="0"/>
          <w:bCs/>
          <w:sz w:val="24"/>
          <w:lang w:val="sk-SK"/>
        </w:rPr>
      </w:pPr>
      <w:r>
        <w:rPr>
          <w:rFonts w:ascii="Arial" w:hAnsi="Arial" w:cs="Arial"/>
          <w:b w:val="0"/>
          <w:bCs/>
          <w:sz w:val="24"/>
          <w:lang w:val="sk-SK"/>
        </w:rPr>
        <w:t>10</w:t>
      </w:r>
      <w:r w:rsidRPr="00615BF4">
        <w:rPr>
          <w:rFonts w:ascii="Arial" w:hAnsi="Arial" w:cs="Arial"/>
          <w:b w:val="0"/>
          <w:bCs/>
          <w:sz w:val="24"/>
          <w:highlight w:val="cyan"/>
          <w:lang w:val="sk-SK"/>
        </w:rPr>
        <w:t xml:space="preserve">.  </w:t>
      </w:r>
      <w:r w:rsidRPr="00615BF4">
        <w:rPr>
          <w:rFonts w:ascii="Arial" w:hAnsi="Arial" w:cs="Arial"/>
          <w:bCs/>
          <w:sz w:val="24"/>
          <w:highlight w:val="cyan"/>
          <w:lang w:val="sk-SK"/>
        </w:rPr>
        <w:t>Celková c</w:t>
      </w:r>
      <w:r w:rsidR="00406321" w:rsidRPr="00615BF4">
        <w:rPr>
          <w:rFonts w:ascii="Arial" w:hAnsi="Arial" w:cs="Arial"/>
          <w:bCs/>
          <w:sz w:val="24"/>
          <w:highlight w:val="cyan"/>
          <w:lang w:val="sk-SK"/>
        </w:rPr>
        <w:t xml:space="preserve">ena </w:t>
      </w:r>
      <w:r w:rsidRPr="00615BF4">
        <w:rPr>
          <w:rFonts w:ascii="Arial" w:hAnsi="Arial" w:cs="Arial"/>
          <w:bCs/>
          <w:sz w:val="24"/>
          <w:highlight w:val="cyan"/>
          <w:lang w:val="sk-SK"/>
        </w:rPr>
        <w:t>1</w:t>
      </w:r>
      <w:r w:rsidR="00406321" w:rsidRPr="00615BF4">
        <w:rPr>
          <w:rFonts w:ascii="Arial" w:hAnsi="Arial" w:cs="Arial"/>
          <w:bCs/>
          <w:sz w:val="24"/>
          <w:highlight w:val="cyan"/>
          <w:lang w:val="sk-SK"/>
        </w:rPr>
        <w:t xml:space="preserve">. časti </w:t>
      </w:r>
      <w:r w:rsidRPr="00615BF4">
        <w:rPr>
          <w:rFonts w:ascii="Arial" w:hAnsi="Arial" w:cs="Arial"/>
          <w:bCs/>
          <w:sz w:val="24"/>
          <w:highlight w:val="cyan"/>
          <w:lang w:val="sk-SK"/>
        </w:rPr>
        <w:t xml:space="preserve"> zákazky</w:t>
      </w:r>
      <w:r w:rsidRPr="00615BF4">
        <w:rPr>
          <w:highlight w:val="cyan"/>
        </w:rPr>
        <w:t xml:space="preserve"> </w:t>
      </w:r>
      <w:r w:rsidRPr="00615BF4">
        <w:rPr>
          <w:rFonts w:ascii="Arial" w:hAnsi="Arial" w:cs="Arial"/>
          <w:bCs/>
          <w:sz w:val="24"/>
          <w:highlight w:val="cyan"/>
          <w:lang w:val="sk-SK"/>
        </w:rPr>
        <w:t>musí  zahŕňať  aj oplotenie miesta plnenia počas  celej doby realizácie všetkých prác na mieste plnenia  vrátane  realizác</w:t>
      </w:r>
      <w:r w:rsidR="00406321" w:rsidRPr="00615BF4">
        <w:rPr>
          <w:rFonts w:ascii="Arial" w:hAnsi="Arial" w:cs="Arial"/>
          <w:bCs/>
          <w:sz w:val="24"/>
          <w:highlight w:val="cyan"/>
          <w:lang w:val="sk-SK"/>
        </w:rPr>
        <w:t xml:space="preserve">ie 2. časti a 3.časti zákazky až do ich úplného </w:t>
      </w:r>
      <w:r w:rsidR="00F057DC" w:rsidRPr="00615BF4">
        <w:rPr>
          <w:rFonts w:ascii="Arial" w:hAnsi="Arial" w:cs="Arial"/>
          <w:bCs/>
          <w:sz w:val="24"/>
          <w:highlight w:val="cyan"/>
          <w:lang w:val="sk-SK"/>
        </w:rPr>
        <w:t>a riadneho ukončenia.</w:t>
      </w:r>
    </w:p>
    <w:p w14:paraId="09F12D51" w14:textId="77777777" w:rsidR="00291179" w:rsidRDefault="00291179" w:rsidP="00291179">
      <w:pPr>
        <w:ind w:left="426" w:hanging="426"/>
        <w:rPr>
          <w:rFonts w:ascii="Arial" w:hAnsi="Arial" w:cs="Arial"/>
          <w:b w:val="0"/>
          <w:sz w:val="22"/>
          <w:szCs w:val="22"/>
          <w:lang w:val="sk-SK"/>
        </w:rPr>
      </w:pPr>
    </w:p>
    <w:p w14:paraId="04643D18" w14:textId="77777777" w:rsidR="00291179" w:rsidRDefault="00291179" w:rsidP="00291179">
      <w:pPr>
        <w:ind w:left="300" w:hanging="300"/>
        <w:rPr>
          <w:rFonts w:ascii="Arial" w:hAnsi="Arial" w:cs="Arial"/>
          <w:bCs/>
          <w:sz w:val="22"/>
          <w:szCs w:val="22"/>
          <w:lang w:val="sk-SK"/>
        </w:rPr>
      </w:pPr>
      <w:r>
        <w:rPr>
          <w:rFonts w:ascii="Arial" w:hAnsi="Arial" w:cs="Arial"/>
          <w:bCs/>
          <w:sz w:val="22"/>
          <w:szCs w:val="22"/>
          <w:lang w:val="sk-SK"/>
        </w:rPr>
        <w:t>UPOZORNENIE:</w:t>
      </w:r>
    </w:p>
    <w:p w14:paraId="14886BD5" w14:textId="77777777" w:rsidR="00291179" w:rsidRDefault="00291179" w:rsidP="00291179">
      <w:pPr>
        <w:ind w:left="0" w:firstLine="0"/>
        <w:rPr>
          <w:rFonts w:ascii="Arial" w:hAnsi="Arial" w:cs="Arial"/>
          <w:bCs/>
          <w:sz w:val="22"/>
          <w:szCs w:val="22"/>
          <w:lang w:val="sk-SK"/>
        </w:rPr>
      </w:pPr>
      <w:r>
        <w:rPr>
          <w:rFonts w:ascii="Arial" w:hAnsi="Arial" w:cs="Arial"/>
          <w:b w:val="0"/>
          <w:bCs/>
          <w:sz w:val="24"/>
          <w:szCs w:val="32"/>
          <w:lang w:val="sk-SK"/>
        </w:rPr>
        <w:t xml:space="preserve">Zhotoviteľ </w:t>
      </w:r>
      <w:r w:rsidR="00406321">
        <w:rPr>
          <w:rFonts w:ascii="Arial" w:hAnsi="Arial" w:cs="Arial"/>
          <w:b w:val="0"/>
          <w:bCs/>
          <w:sz w:val="24"/>
          <w:szCs w:val="32"/>
          <w:lang w:val="sk-SK"/>
        </w:rPr>
        <w:t xml:space="preserve"> 1. časti zákazky </w:t>
      </w:r>
      <w:r>
        <w:rPr>
          <w:rFonts w:ascii="Arial" w:hAnsi="Arial" w:cs="Arial"/>
          <w:b w:val="0"/>
          <w:bCs/>
          <w:sz w:val="24"/>
          <w:szCs w:val="32"/>
          <w:lang w:val="sk-SK"/>
        </w:rPr>
        <w:t xml:space="preserve">je povinný pred začatím zhotovovania diela označiť stavenisko na viditeľnom mieste tabuľou s rozmermi formátu min. A2 s údajmi podľa § 43i ods. 3 písm. b) zákona č. 50/1976 Zb. o územnom plánovaní a stavebnom poriadku (stavebný zákon) a zachovávať viditeľnosť tohto označenia počas celej doby zhotovovania diela, pričom </w:t>
      </w:r>
      <w:r>
        <w:rPr>
          <w:rFonts w:ascii="Arial" w:hAnsi="Arial" w:cs="Arial"/>
          <w:sz w:val="24"/>
          <w:szCs w:val="32"/>
          <w:u w:val="single"/>
          <w:lang w:val="sk-SK"/>
        </w:rPr>
        <w:t>náklady na jeho osadenie a následnú likvidáciu sú zahrnuté v cene za zhotovenie diela</w:t>
      </w:r>
      <w:r>
        <w:rPr>
          <w:rFonts w:ascii="Arial" w:hAnsi="Arial" w:cs="Arial"/>
          <w:b w:val="0"/>
          <w:bCs/>
          <w:sz w:val="24"/>
          <w:szCs w:val="32"/>
          <w:lang w:val="sk-SK"/>
        </w:rPr>
        <w:t xml:space="preserve"> podľa čl. IV Zmluvy o dielo. Informačná tabuľa bude obsahovať text s názvom stavby, obchodné meno Objednávateľa, obchodné meno Zhotoviteľa, meno zodpovedného stavbyvedúceho popr. meno stavebného dozoru, číslo rozhodnutia ktorým bola stavba povolená, termín predpokladaného začatia a ukončenia diela, ako aj prípadné ďalšie informácie požadované všeobecne záväznými právnymi predpismi/záväznými podmienkami určenými príslušným stavebným úradom.</w:t>
      </w:r>
    </w:p>
    <w:p w14:paraId="509D8100" w14:textId="77777777" w:rsidR="00291179" w:rsidRDefault="00291179" w:rsidP="00291179">
      <w:pPr>
        <w:ind w:left="426" w:hanging="426"/>
        <w:rPr>
          <w:rFonts w:ascii="Arial" w:hAnsi="Arial" w:cs="Arial"/>
          <w:b w:val="0"/>
          <w:sz w:val="22"/>
          <w:szCs w:val="22"/>
          <w:lang w:val="sk-SK"/>
        </w:rPr>
      </w:pPr>
    </w:p>
    <w:p w14:paraId="456AC6CC" w14:textId="77777777" w:rsidR="00291179" w:rsidRDefault="00291179" w:rsidP="00291179">
      <w:pPr>
        <w:ind w:left="426" w:hanging="426"/>
        <w:rPr>
          <w:rFonts w:ascii="Arial" w:hAnsi="Arial" w:cs="Arial"/>
          <w:b w:val="0"/>
          <w:bCs/>
          <w:sz w:val="24"/>
          <w:szCs w:val="20"/>
          <w:lang w:val="sk-SK"/>
        </w:rPr>
      </w:pPr>
    </w:p>
    <w:p w14:paraId="2C596C3C" w14:textId="77777777" w:rsidR="003E6875" w:rsidRDefault="003E6875" w:rsidP="00A01243">
      <w:pPr>
        <w:tabs>
          <w:tab w:val="clear" w:pos="709"/>
        </w:tabs>
        <w:ind w:left="426" w:hanging="426"/>
        <w:outlineLvl w:val="0"/>
        <w:rPr>
          <w:rFonts w:ascii="Arial" w:hAnsi="Arial" w:cs="Arial"/>
          <w:b w:val="0"/>
          <w:bCs/>
          <w:sz w:val="24"/>
          <w:lang w:val="sk-SK"/>
        </w:rPr>
      </w:pPr>
    </w:p>
    <w:p w14:paraId="7D99F164" w14:textId="77777777" w:rsidR="009A77C0" w:rsidRDefault="009A77C0" w:rsidP="00A01243">
      <w:pPr>
        <w:tabs>
          <w:tab w:val="clear" w:pos="709"/>
        </w:tabs>
        <w:ind w:left="426" w:hanging="426"/>
        <w:outlineLvl w:val="0"/>
        <w:rPr>
          <w:rFonts w:ascii="Arial" w:hAnsi="Arial" w:cs="Arial"/>
          <w:b w:val="0"/>
          <w:bCs/>
          <w:sz w:val="24"/>
          <w:lang w:val="sk-SK"/>
        </w:rPr>
      </w:pPr>
    </w:p>
    <w:p w14:paraId="15CE80FE" w14:textId="77777777" w:rsidR="009A77C0" w:rsidRDefault="009A77C0" w:rsidP="00A01243">
      <w:pPr>
        <w:tabs>
          <w:tab w:val="clear" w:pos="709"/>
        </w:tabs>
        <w:ind w:left="426" w:hanging="426"/>
        <w:outlineLvl w:val="0"/>
        <w:rPr>
          <w:rFonts w:ascii="Arial" w:hAnsi="Arial" w:cs="Arial"/>
          <w:b w:val="0"/>
          <w:bCs/>
          <w:sz w:val="24"/>
          <w:lang w:val="sk-SK"/>
        </w:rPr>
      </w:pPr>
    </w:p>
    <w:p w14:paraId="2E3746E6" w14:textId="77777777" w:rsidR="009A77C0" w:rsidRPr="002E5C52" w:rsidRDefault="009A77C0" w:rsidP="002E5C52">
      <w:pPr>
        <w:tabs>
          <w:tab w:val="clear" w:pos="709"/>
        </w:tabs>
        <w:ind w:left="426" w:hanging="426"/>
        <w:outlineLvl w:val="0"/>
        <w:rPr>
          <w:rFonts w:ascii="Arial" w:hAnsi="Arial"/>
          <w:b w:val="0"/>
          <w:sz w:val="24"/>
          <w:lang w:val="sk-SK"/>
        </w:rPr>
      </w:pPr>
    </w:p>
    <w:p w14:paraId="19A7A8FE" w14:textId="77777777" w:rsidR="009A77C0" w:rsidRPr="002E5C52" w:rsidRDefault="009A77C0" w:rsidP="002E5C52">
      <w:pPr>
        <w:tabs>
          <w:tab w:val="clear" w:pos="709"/>
        </w:tabs>
        <w:ind w:left="426" w:hanging="426"/>
        <w:outlineLvl w:val="0"/>
        <w:rPr>
          <w:rFonts w:ascii="Arial" w:hAnsi="Arial"/>
          <w:b w:val="0"/>
          <w:sz w:val="24"/>
          <w:lang w:val="sk-SK"/>
        </w:rPr>
      </w:pPr>
    </w:p>
    <w:p w14:paraId="500ADE08" w14:textId="77777777" w:rsidR="009A77C0" w:rsidRPr="002E5C52" w:rsidRDefault="009A77C0" w:rsidP="002E5C52">
      <w:pPr>
        <w:tabs>
          <w:tab w:val="clear" w:pos="709"/>
        </w:tabs>
        <w:ind w:left="426" w:hanging="426"/>
        <w:outlineLvl w:val="0"/>
        <w:rPr>
          <w:rFonts w:ascii="Arial" w:hAnsi="Arial"/>
          <w:b w:val="0"/>
          <w:sz w:val="24"/>
          <w:lang w:val="sk-SK"/>
        </w:rPr>
      </w:pPr>
    </w:p>
    <w:p w14:paraId="4BF4B6DE" w14:textId="77777777" w:rsidR="009A77C0" w:rsidRPr="002E5C52" w:rsidRDefault="009A77C0" w:rsidP="002E5C52">
      <w:pPr>
        <w:tabs>
          <w:tab w:val="clear" w:pos="709"/>
        </w:tabs>
        <w:ind w:left="426" w:hanging="426"/>
        <w:outlineLvl w:val="0"/>
        <w:rPr>
          <w:rFonts w:ascii="Arial" w:hAnsi="Arial"/>
          <w:b w:val="0"/>
          <w:sz w:val="24"/>
          <w:lang w:val="sk-SK"/>
        </w:rPr>
      </w:pPr>
    </w:p>
    <w:p w14:paraId="061833F3" w14:textId="77777777" w:rsidR="009A77C0" w:rsidRPr="002E5C52" w:rsidRDefault="009A77C0" w:rsidP="002E5C52">
      <w:pPr>
        <w:tabs>
          <w:tab w:val="clear" w:pos="709"/>
        </w:tabs>
        <w:ind w:left="426" w:hanging="426"/>
        <w:outlineLvl w:val="0"/>
        <w:rPr>
          <w:rFonts w:ascii="Arial" w:hAnsi="Arial"/>
          <w:b w:val="0"/>
          <w:sz w:val="24"/>
          <w:lang w:val="sk-SK"/>
        </w:rPr>
      </w:pPr>
    </w:p>
    <w:p w14:paraId="698DA7D3" w14:textId="77777777" w:rsidR="009A77C0" w:rsidRPr="002E5C52" w:rsidRDefault="009A77C0" w:rsidP="002E5C52">
      <w:pPr>
        <w:tabs>
          <w:tab w:val="clear" w:pos="709"/>
        </w:tabs>
        <w:ind w:left="426" w:hanging="426"/>
        <w:outlineLvl w:val="0"/>
        <w:rPr>
          <w:rFonts w:ascii="Arial" w:hAnsi="Arial"/>
          <w:b w:val="0"/>
          <w:sz w:val="24"/>
          <w:lang w:val="sk-SK"/>
        </w:rPr>
      </w:pPr>
    </w:p>
    <w:p w14:paraId="7A6C2C7B" w14:textId="77777777" w:rsidR="009A77C0" w:rsidRPr="002E5C52" w:rsidRDefault="009A77C0" w:rsidP="002E5C52">
      <w:pPr>
        <w:tabs>
          <w:tab w:val="clear" w:pos="709"/>
        </w:tabs>
        <w:ind w:left="426" w:hanging="426"/>
        <w:outlineLvl w:val="0"/>
        <w:rPr>
          <w:rFonts w:ascii="Arial" w:hAnsi="Arial"/>
          <w:b w:val="0"/>
          <w:sz w:val="24"/>
          <w:lang w:val="sk-SK"/>
        </w:rPr>
      </w:pPr>
    </w:p>
    <w:p w14:paraId="22F35AEE" w14:textId="77777777" w:rsidR="009A77C0" w:rsidRPr="002E5C52" w:rsidRDefault="009A77C0" w:rsidP="002E5C52">
      <w:pPr>
        <w:tabs>
          <w:tab w:val="clear" w:pos="709"/>
        </w:tabs>
        <w:ind w:left="426" w:hanging="426"/>
        <w:outlineLvl w:val="0"/>
        <w:rPr>
          <w:rFonts w:ascii="Arial" w:hAnsi="Arial"/>
          <w:b w:val="0"/>
          <w:sz w:val="24"/>
          <w:lang w:val="sk-SK"/>
        </w:rPr>
      </w:pPr>
    </w:p>
    <w:p w14:paraId="6CF413D5" w14:textId="77777777" w:rsidR="009A77C0" w:rsidRPr="002E5C52" w:rsidRDefault="009A77C0" w:rsidP="002E5C52">
      <w:pPr>
        <w:tabs>
          <w:tab w:val="clear" w:pos="709"/>
        </w:tabs>
        <w:ind w:left="426" w:hanging="426"/>
        <w:outlineLvl w:val="0"/>
        <w:rPr>
          <w:rFonts w:ascii="Arial" w:hAnsi="Arial"/>
          <w:b w:val="0"/>
          <w:sz w:val="24"/>
          <w:lang w:val="sk-SK"/>
        </w:rPr>
      </w:pPr>
    </w:p>
    <w:p w14:paraId="6AA9B522" w14:textId="77777777" w:rsidR="009A77C0" w:rsidRPr="002E5C52" w:rsidRDefault="009A77C0" w:rsidP="002E5C52">
      <w:pPr>
        <w:tabs>
          <w:tab w:val="clear" w:pos="709"/>
        </w:tabs>
        <w:ind w:left="426" w:hanging="426"/>
        <w:outlineLvl w:val="0"/>
        <w:rPr>
          <w:rFonts w:ascii="Arial" w:hAnsi="Arial"/>
          <w:b w:val="0"/>
          <w:sz w:val="24"/>
          <w:lang w:val="sk-SK"/>
        </w:rPr>
      </w:pPr>
    </w:p>
    <w:p w14:paraId="0B96C2C7" w14:textId="77777777" w:rsidR="009A77C0" w:rsidRPr="002E5C52" w:rsidRDefault="009A77C0" w:rsidP="002E5C52">
      <w:pPr>
        <w:tabs>
          <w:tab w:val="clear" w:pos="709"/>
        </w:tabs>
        <w:ind w:left="426" w:hanging="426"/>
        <w:outlineLvl w:val="0"/>
        <w:rPr>
          <w:rFonts w:ascii="Arial" w:hAnsi="Arial"/>
          <w:b w:val="0"/>
          <w:sz w:val="24"/>
          <w:lang w:val="sk-SK"/>
        </w:rPr>
      </w:pPr>
    </w:p>
    <w:p w14:paraId="31BB1593" w14:textId="77777777" w:rsidR="009A77C0" w:rsidRPr="002E5C52" w:rsidRDefault="009A77C0" w:rsidP="002E5C52">
      <w:pPr>
        <w:tabs>
          <w:tab w:val="clear" w:pos="709"/>
        </w:tabs>
        <w:ind w:left="426" w:hanging="426"/>
        <w:outlineLvl w:val="0"/>
        <w:rPr>
          <w:rFonts w:ascii="Arial" w:hAnsi="Arial"/>
          <w:b w:val="0"/>
          <w:sz w:val="24"/>
          <w:lang w:val="sk-SK"/>
        </w:rPr>
      </w:pPr>
    </w:p>
    <w:p w14:paraId="7137749A" w14:textId="77777777" w:rsidR="009A77C0" w:rsidRPr="002E5C52" w:rsidRDefault="009A77C0" w:rsidP="002E5C52">
      <w:pPr>
        <w:tabs>
          <w:tab w:val="clear" w:pos="709"/>
        </w:tabs>
        <w:ind w:left="426" w:hanging="426"/>
        <w:outlineLvl w:val="0"/>
        <w:rPr>
          <w:rFonts w:ascii="Arial" w:hAnsi="Arial"/>
          <w:b w:val="0"/>
          <w:sz w:val="24"/>
          <w:lang w:val="sk-SK"/>
        </w:rPr>
      </w:pPr>
    </w:p>
    <w:p w14:paraId="77812DBB" w14:textId="77777777" w:rsidR="009A77C0" w:rsidRPr="002E5C52" w:rsidRDefault="009A77C0" w:rsidP="002E5C52">
      <w:pPr>
        <w:tabs>
          <w:tab w:val="clear" w:pos="709"/>
        </w:tabs>
        <w:ind w:left="426" w:hanging="426"/>
        <w:outlineLvl w:val="0"/>
        <w:rPr>
          <w:rFonts w:ascii="Arial" w:hAnsi="Arial"/>
          <w:b w:val="0"/>
          <w:sz w:val="24"/>
          <w:lang w:val="sk-SK"/>
        </w:rPr>
      </w:pPr>
    </w:p>
    <w:p w14:paraId="31C44D74" w14:textId="77777777" w:rsidR="009A77C0" w:rsidRPr="002E5C52" w:rsidRDefault="009A77C0" w:rsidP="002E5C52">
      <w:pPr>
        <w:tabs>
          <w:tab w:val="clear" w:pos="709"/>
        </w:tabs>
        <w:ind w:left="426" w:hanging="426"/>
        <w:outlineLvl w:val="0"/>
        <w:rPr>
          <w:rFonts w:ascii="Arial" w:hAnsi="Arial"/>
          <w:b w:val="0"/>
          <w:sz w:val="24"/>
          <w:lang w:val="sk-SK"/>
        </w:rPr>
      </w:pPr>
    </w:p>
    <w:p w14:paraId="52DC31FB" w14:textId="77777777" w:rsidR="009A77C0" w:rsidRPr="002E5C52" w:rsidRDefault="009A77C0" w:rsidP="002E5C52">
      <w:pPr>
        <w:tabs>
          <w:tab w:val="clear" w:pos="709"/>
        </w:tabs>
        <w:ind w:left="426" w:hanging="426"/>
        <w:outlineLvl w:val="0"/>
        <w:rPr>
          <w:rFonts w:ascii="Arial" w:hAnsi="Arial"/>
          <w:b w:val="0"/>
          <w:sz w:val="24"/>
          <w:lang w:val="sk-SK"/>
        </w:rPr>
      </w:pPr>
    </w:p>
    <w:p w14:paraId="64765807" w14:textId="77777777" w:rsidR="009A77C0" w:rsidRPr="002E5C52" w:rsidRDefault="009A77C0" w:rsidP="002E5C52">
      <w:pPr>
        <w:tabs>
          <w:tab w:val="clear" w:pos="709"/>
        </w:tabs>
        <w:ind w:left="426" w:hanging="426"/>
        <w:outlineLvl w:val="0"/>
        <w:rPr>
          <w:rFonts w:ascii="Arial" w:hAnsi="Arial"/>
          <w:b w:val="0"/>
          <w:sz w:val="24"/>
          <w:lang w:val="sk-SK"/>
        </w:rPr>
      </w:pPr>
    </w:p>
    <w:p w14:paraId="2B1BE953" w14:textId="77777777" w:rsidR="009A77C0" w:rsidRPr="002E5C52" w:rsidRDefault="009A77C0" w:rsidP="002E5C52">
      <w:pPr>
        <w:tabs>
          <w:tab w:val="clear" w:pos="709"/>
        </w:tabs>
        <w:ind w:left="426" w:hanging="426"/>
        <w:outlineLvl w:val="0"/>
        <w:rPr>
          <w:rFonts w:ascii="Arial" w:hAnsi="Arial"/>
          <w:b w:val="0"/>
          <w:sz w:val="24"/>
          <w:lang w:val="sk-SK"/>
        </w:rPr>
      </w:pPr>
    </w:p>
    <w:p w14:paraId="68D2D464" w14:textId="77777777" w:rsidR="009A77C0" w:rsidRDefault="009A77C0" w:rsidP="002E5C52">
      <w:pPr>
        <w:tabs>
          <w:tab w:val="clear" w:pos="709"/>
        </w:tabs>
        <w:ind w:left="426" w:hanging="426"/>
        <w:outlineLvl w:val="0"/>
        <w:rPr>
          <w:rFonts w:ascii="Arial" w:hAnsi="Arial"/>
          <w:b w:val="0"/>
          <w:sz w:val="24"/>
          <w:lang w:val="sk-SK"/>
        </w:rPr>
      </w:pPr>
    </w:p>
    <w:p w14:paraId="7B2AE5DA" w14:textId="77777777" w:rsidR="00C355FE" w:rsidRDefault="00C355FE" w:rsidP="002E5C52">
      <w:pPr>
        <w:tabs>
          <w:tab w:val="clear" w:pos="709"/>
        </w:tabs>
        <w:ind w:left="426" w:hanging="426"/>
        <w:outlineLvl w:val="0"/>
        <w:rPr>
          <w:rFonts w:ascii="Arial" w:hAnsi="Arial"/>
          <w:b w:val="0"/>
          <w:sz w:val="24"/>
          <w:lang w:val="sk-SK"/>
        </w:rPr>
      </w:pPr>
    </w:p>
    <w:p w14:paraId="37C0E11E" w14:textId="77777777" w:rsidR="00C355FE" w:rsidRDefault="00C355FE" w:rsidP="002E5C52">
      <w:pPr>
        <w:tabs>
          <w:tab w:val="clear" w:pos="709"/>
        </w:tabs>
        <w:ind w:left="426" w:hanging="426"/>
        <w:outlineLvl w:val="0"/>
        <w:rPr>
          <w:rFonts w:ascii="Arial" w:hAnsi="Arial"/>
          <w:b w:val="0"/>
          <w:sz w:val="24"/>
          <w:lang w:val="sk-SK"/>
        </w:rPr>
      </w:pPr>
    </w:p>
    <w:p w14:paraId="7D891EBA" w14:textId="77777777" w:rsidR="00C355FE" w:rsidRPr="002E5C52" w:rsidRDefault="00C355FE" w:rsidP="002E5C52">
      <w:pPr>
        <w:tabs>
          <w:tab w:val="clear" w:pos="709"/>
        </w:tabs>
        <w:ind w:left="426" w:hanging="426"/>
        <w:outlineLvl w:val="0"/>
        <w:rPr>
          <w:rFonts w:ascii="Arial" w:hAnsi="Arial"/>
          <w:b w:val="0"/>
          <w:sz w:val="24"/>
          <w:lang w:val="sk-SK"/>
        </w:rPr>
      </w:pPr>
    </w:p>
    <w:p w14:paraId="106CB5D1" w14:textId="77777777" w:rsidR="009A77C0" w:rsidRPr="002E5C52" w:rsidRDefault="009A77C0" w:rsidP="002E5C52">
      <w:pPr>
        <w:tabs>
          <w:tab w:val="clear" w:pos="709"/>
        </w:tabs>
        <w:ind w:left="426" w:hanging="426"/>
        <w:outlineLvl w:val="0"/>
        <w:rPr>
          <w:rFonts w:ascii="Arial" w:hAnsi="Arial"/>
          <w:b w:val="0"/>
          <w:sz w:val="24"/>
          <w:lang w:val="sk-SK"/>
        </w:rPr>
      </w:pPr>
    </w:p>
    <w:p w14:paraId="3587CA4C" w14:textId="77777777" w:rsidR="009A77C0" w:rsidRPr="002E5C52" w:rsidRDefault="009A77C0" w:rsidP="002E5C52">
      <w:pPr>
        <w:tabs>
          <w:tab w:val="clear" w:pos="709"/>
        </w:tabs>
        <w:ind w:left="426" w:hanging="426"/>
        <w:outlineLvl w:val="0"/>
        <w:rPr>
          <w:rFonts w:ascii="Arial" w:hAnsi="Arial"/>
          <w:b w:val="0"/>
          <w:sz w:val="24"/>
          <w:lang w:val="sk-SK"/>
        </w:rPr>
      </w:pPr>
    </w:p>
    <w:p w14:paraId="3568A85E" w14:textId="77777777" w:rsidR="009A77C0" w:rsidRPr="002E5C52" w:rsidRDefault="009A77C0" w:rsidP="002E5C52">
      <w:pPr>
        <w:tabs>
          <w:tab w:val="clear" w:pos="709"/>
        </w:tabs>
        <w:ind w:left="426" w:hanging="426"/>
        <w:outlineLvl w:val="0"/>
        <w:rPr>
          <w:rFonts w:ascii="Arial" w:hAnsi="Arial"/>
          <w:b w:val="0"/>
          <w:sz w:val="24"/>
          <w:lang w:val="sk-SK"/>
        </w:rPr>
      </w:pPr>
    </w:p>
    <w:p w14:paraId="0B0FE110" w14:textId="77777777" w:rsidR="009A77C0" w:rsidRPr="002E5C52" w:rsidRDefault="009A77C0" w:rsidP="002E5C52">
      <w:pPr>
        <w:tabs>
          <w:tab w:val="clear" w:pos="709"/>
        </w:tabs>
        <w:ind w:left="426" w:hanging="426"/>
        <w:outlineLvl w:val="0"/>
        <w:rPr>
          <w:rFonts w:ascii="Arial" w:hAnsi="Arial"/>
          <w:b w:val="0"/>
          <w:sz w:val="24"/>
          <w:lang w:val="sk-SK"/>
        </w:rPr>
      </w:pPr>
    </w:p>
    <w:p w14:paraId="7B39DE27" w14:textId="77777777" w:rsidR="007C4137" w:rsidRPr="002E5C52" w:rsidRDefault="007C4137" w:rsidP="002E5C52">
      <w:pPr>
        <w:tabs>
          <w:tab w:val="clear" w:pos="709"/>
        </w:tabs>
        <w:ind w:left="426" w:hanging="426"/>
        <w:outlineLvl w:val="0"/>
        <w:rPr>
          <w:rFonts w:ascii="Arial" w:hAnsi="Arial"/>
          <w:b w:val="0"/>
          <w:sz w:val="24"/>
          <w:lang w:val="sk-SK"/>
        </w:rPr>
      </w:pPr>
    </w:p>
    <w:p w14:paraId="760C78F9" w14:textId="77777777" w:rsidR="00F26BF0" w:rsidRPr="000C49A5" w:rsidRDefault="00F26BF0" w:rsidP="00C355FE">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14:paraId="5789DD92" w14:textId="77777777" w:rsidR="00F26BF0" w:rsidRPr="000C49A5" w:rsidRDefault="00F26BF0" w:rsidP="00F26BF0">
      <w:pPr>
        <w:tabs>
          <w:tab w:val="clear" w:pos="709"/>
        </w:tabs>
        <w:ind w:left="0" w:firstLine="0"/>
        <w:jc w:val="left"/>
        <w:rPr>
          <w:rFonts w:ascii="Arial" w:hAnsi="Arial" w:cs="Arial"/>
          <w:bCs/>
          <w:sz w:val="24"/>
          <w:szCs w:val="20"/>
          <w:lang w:val="sk-SK"/>
        </w:rPr>
      </w:pPr>
    </w:p>
    <w:p w14:paraId="5F060048" w14:textId="77777777"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14:paraId="0445A69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14:paraId="7F15DAC7"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14:paraId="04770D44"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14:paraId="66449EAD"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14:paraId="71883CCB" w14:textId="5C549C93"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AB1136">
        <w:rPr>
          <w:rStyle w:val="style11"/>
          <w:rFonts w:ascii="Arial" w:hAnsi="Arial" w:cs="Arial"/>
          <w:b w:val="0"/>
          <w:color w:val="auto"/>
          <w:sz w:val="24"/>
          <w:lang w:val="sk-SK"/>
        </w:rPr>
        <w:t>lubica.golejova</w:t>
      </w:r>
      <w:r w:rsidR="00AB1136" w:rsidRPr="00291E9B">
        <w:rPr>
          <w:rStyle w:val="style11"/>
          <w:rFonts w:ascii="Arial" w:hAnsi="Arial" w:cs="Arial"/>
          <w:b w:val="0"/>
          <w:color w:val="auto"/>
          <w:sz w:val="24"/>
          <w:lang w:val="sk-SK"/>
        </w:rPr>
        <w:t>@trencin.sk</w:t>
      </w:r>
    </w:p>
    <w:p w14:paraId="129131CF" w14:textId="77777777"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14:paraId="673081A0" w14:textId="77777777" w:rsidR="00FA261F" w:rsidRDefault="00FA261F" w:rsidP="00FA261F">
      <w:pPr>
        <w:tabs>
          <w:tab w:val="clear" w:pos="709"/>
        </w:tabs>
        <w:ind w:left="0" w:firstLine="0"/>
        <w:jc w:val="left"/>
        <w:rPr>
          <w:rFonts w:ascii="Arial" w:hAnsi="Arial" w:cs="Arial"/>
          <w:sz w:val="24"/>
          <w:szCs w:val="20"/>
          <w:lang w:val="sk-SK"/>
        </w:rPr>
      </w:pPr>
    </w:p>
    <w:p w14:paraId="4AE9D681" w14:textId="77777777" w:rsidR="00F26BF0" w:rsidRDefault="00F26BF0" w:rsidP="00F26BF0">
      <w:pPr>
        <w:tabs>
          <w:tab w:val="clear" w:pos="709"/>
        </w:tabs>
        <w:ind w:left="0" w:firstLine="0"/>
        <w:jc w:val="left"/>
        <w:rPr>
          <w:rFonts w:ascii="Arial" w:hAnsi="Arial" w:cs="Arial"/>
          <w:sz w:val="24"/>
          <w:szCs w:val="20"/>
          <w:lang w:val="sk-SK"/>
        </w:rPr>
      </w:pPr>
    </w:p>
    <w:p w14:paraId="07D6E49D" w14:textId="77777777" w:rsidR="00F26BF0" w:rsidRDefault="00F26BF0" w:rsidP="00F26BF0">
      <w:pPr>
        <w:tabs>
          <w:tab w:val="clear" w:pos="709"/>
        </w:tabs>
        <w:ind w:left="0" w:firstLine="0"/>
        <w:jc w:val="left"/>
        <w:rPr>
          <w:rFonts w:ascii="Arial" w:hAnsi="Arial" w:cs="Arial"/>
          <w:sz w:val="24"/>
          <w:szCs w:val="20"/>
          <w:lang w:val="sk-SK"/>
        </w:rPr>
      </w:pPr>
    </w:p>
    <w:p w14:paraId="5A0D1507" w14:textId="77777777" w:rsidR="00F26BF0" w:rsidRPr="000C49A5" w:rsidRDefault="00F26BF0" w:rsidP="00F26BF0">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14:paraId="42EC9E03"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0A76A538" w14:textId="77777777" w:rsidR="0054568E" w:rsidRPr="007415C5" w:rsidRDefault="0054568E" w:rsidP="0054568E">
      <w:pPr>
        <w:tabs>
          <w:tab w:val="clear" w:pos="709"/>
        </w:tabs>
        <w:ind w:left="0" w:firstLine="0"/>
        <w:jc w:val="center"/>
        <w:rPr>
          <w:rFonts w:ascii="Arial" w:hAnsi="Arial" w:cs="Arial"/>
          <w:b w:val="0"/>
          <w:sz w:val="24"/>
          <w:szCs w:val="20"/>
          <w:lang w:val="sk-SK"/>
        </w:rPr>
      </w:pPr>
    </w:p>
    <w:p w14:paraId="04AD1DCE" w14:textId="77777777" w:rsidR="00E13C99" w:rsidRPr="007415C5" w:rsidRDefault="00E13C99" w:rsidP="00E13C99">
      <w:pPr>
        <w:tabs>
          <w:tab w:val="clear" w:pos="709"/>
        </w:tabs>
        <w:ind w:left="0" w:firstLine="0"/>
        <w:jc w:val="center"/>
        <w:rPr>
          <w:rFonts w:ascii="Arial" w:hAnsi="Arial" w:cs="Arial"/>
          <w:b w:val="0"/>
          <w:sz w:val="24"/>
          <w:szCs w:val="20"/>
          <w:lang w:val="sk-SK"/>
        </w:rPr>
      </w:pPr>
    </w:p>
    <w:p w14:paraId="005D0DC1"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14:paraId="0CE55525" w14:textId="77777777"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14:paraId="5500307A" w14:textId="77777777"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 xml:space="preserve">podľa </w:t>
      </w:r>
      <w:r w:rsidRPr="002E5C52">
        <w:rPr>
          <w:rFonts w:ascii="Arial" w:hAnsi="Arial"/>
          <w:b w:val="0"/>
          <w:color w:val="000000"/>
          <w:sz w:val="23"/>
          <w:lang w:val="sk-SK"/>
        </w:rPr>
        <w:t xml:space="preserve">§ </w:t>
      </w:r>
      <w:r w:rsidR="002E5C52">
        <w:rPr>
          <w:rFonts w:ascii="Arial" w:hAnsi="Arial" w:cs="Arial"/>
          <w:b w:val="0"/>
          <w:color w:val="000000"/>
          <w:sz w:val="23"/>
          <w:szCs w:val="23"/>
          <w:lang w:val="sk-SK"/>
        </w:rPr>
        <w:t>112 a </w:t>
      </w:r>
      <w:proofErr w:type="spellStart"/>
      <w:r w:rsidR="002E5C52">
        <w:rPr>
          <w:rFonts w:ascii="Arial" w:hAnsi="Arial" w:cs="Arial"/>
          <w:b w:val="0"/>
          <w:color w:val="000000"/>
          <w:sz w:val="23"/>
          <w:szCs w:val="23"/>
          <w:lang w:val="sk-SK"/>
        </w:rPr>
        <w:t>nasl</w:t>
      </w:r>
      <w:proofErr w:type="spellEnd"/>
      <w:r w:rsidR="002E5C52">
        <w:rPr>
          <w:rFonts w:ascii="Arial" w:hAnsi="Arial" w:cs="Arial"/>
          <w:b w:val="0"/>
          <w:color w:val="000000"/>
          <w:sz w:val="23"/>
          <w:szCs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14:paraId="03509DD8" w14:textId="77777777"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14:paraId="46C41061" w14:textId="77777777"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14:paraId="6AB539D2" w14:textId="77777777" w:rsidR="005147ED" w:rsidRPr="00806F03" w:rsidRDefault="005147ED" w:rsidP="005147ED">
      <w:pPr>
        <w:tabs>
          <w:tab w:val="clear" w:pos="709"/>
        </w:tabs>
        <w:ind w:left="0" w:firstLine="0"/>
        <w:jc w:val="center"/>
        <w:rPr>
          <w:rFonts w:ascii="Arial" w:hAnsi="Arial" w:cs="Arial"/>
          <w:b w:val="0"/>
          <w:sz w:val="24"/>
          <w:lang w:val="sk-SK"/>
        </w:rPr>
      </w:pPr>
    </w:p>
    <w:p w14:paraId="4578234D" w14:textId="77777777" w:rsidR="005147ED" w:rsidRPr="00806F03" w:rsidRDefault="005147ED" w:rsidP="005147ED">
      <w:pPr>
        <w:tabs>
          <w:tab w:val="clear" w:pos="709"/>
        </w:tabs>
        <w:ind w:left="0" w:firstLine="0"/>
        <w:jc w:val="center"/>
        <w:rPr>
          <w:rFonts w:ascii="Arial" w:hAnsi="Arial" w:cs="Arial"/>
          <w:i/>
          <w:caps/>
          <w:sz w:val="28"/>
          <w:szCs w:val="28"/>
          <w:lang w:val="sk-SK"/>
        </w:rPr>
      </w:pPr>
    </w:p>
    <w:p w14:paraId="2CEF1E09" w14:textId="77777777"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14:paraId="6C6009AC" w14:textId="0180F43B" w:rsidR="00E13C99" w:rsidRPr="007E1B6E" w:rsidRDefault="007E1B6E" w:rsidP="00E13C99">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sidRPr="007E1B6E">
        <w:rPr>
          <w:rFonts w:ascii="Arial" w:hAnsi="Arial" w:cs="Arial"/>
          <w:bCs/>
          <w:sz w:val="36"/>
          <w:szCs w:val="40"/>
          <w:lang w:val="sk-SK"/>
        </w:rPr>
        <w:t xml:space="preserve">Revitalizácia vnútrobloku </w:t>
      </w:r>
      <w:r w:rsidR="005C0477">
        <w:rPr>
          <w:rFonts w:ascii="Arial" w:hAnsi="Arial" w:cs="Arial"/>
          <w:bCs/>
          <w:sz w:val="36"/>
          <w:szCs w:val="40"/>
          <w:lang w:val="sk-SK"/>
        </w:rPr>
        <w:t xml:space="preserve">- </w:t>
      </w:r>
      <w:r w:rsidRPr="007E1B6E">
        <w:rPr>
          <w:rFonts w:ascii="Arial" w:hAnsi="Arial" w:cs="Arial"/>
          <w:bCs/>
          <w:sz w:val="36"/>
          <w:szCs w:val="40"/>
          <w:lang w:val="sk-SK"/>
        </w:rPr>
        <w:t xml:space="preserve">vedľa </w:t>
      </w:r>
      <w:r w:rsidR="005C0477">
        <w:rPr>
          <w:rFonts w:ascii="Arial" w:hAnsi="Arial" w:cs="Arial"/>
          <w:bCs/>
          <w:sz w:val="36"/>
          <w:szCs w:val="40"/>
          <w:lang w:val="sk-SK"/>
        </w:rPr>
        <w:t>MŠ Slimáčik</w:t>
      </w:r>
      <w:r w:rsidRPr="007E1B6E">
        <w:rPr>
          <w:rFonts w:ascii="Arial" w:hAnsi="Arial" w:cs="Arial"/>
          <w:bCs/>
          <w:sz w:val="36"/>
          <w:szCs w:val="40"/>
          <w:lang w:val="sk-SK"/>
        </w:rPr>
        <w:t>, Trenčín“</w:t>
      </w:r>
    </w:p>
    <w:p w14:paraId="3B5FF37C" w14:textId="77777777" w:rsidR="00E13C99" w:rsidRPr="007E1B6E" w:rsidRDefault="00E13C99" w:rsidP="00E13C99">
      <w:pPr>
        <w:tabs>
          <w:tab w:val="clear" w:pos="709"/>
        </w:tabs>
        <w:ind w:left="0" w:firstLine="0"/>
        <w:jc w:val="center"/>
        <w:rPr>
          <w:rFonts w:ascii="Arial" w:hAnsi="Arial" w:cs="Arial"/>
          <w:b w:val="0"/>
          <w:sz w:val="48"/>
          <w:szCs w:val="40"/>
          <w:lang w:val="sk-SK"/>
        </w:rPr>
      </w:pPr>
    </w:p>
    <w:p w14:paraId="6B0CBA61" w14:textId="77777777" w:rsidR="0054568E" w:rsidRDefault="0054568E" w:rsidP="00E64130">
      <w:pPr>
        <w:pStyle w:val="Nadpis2"/>
        <w:jc w:val="center"/>
        <w:rPr>
          <w:rFonts w:cs="Arial"/>
        </w:rPr>
      </w:pPr>
    </w:p>
    <w:p w14:paraId="62570F60" w14:textId="77777777" w:rsidR="00BE1521" w:rsidRPr="007415C5" w:rsidRDefault="00BE1521" w:rsidP="00BE1521">
      <w:pPr>
        <w:pStyle w:val="Default"/>
        <w:spacing w:line="276" w:lineRule="auto"/>
        <w:jc w:val="center"/>
        <w:rPr>
          <w:rFonts w:cs="Arial"/>
          <w:b/>
          <w:i/>
          <w:color w:val="auto"/>
          <w:lang w:val="sk-SK"/>
        </w:rPr>
      </w:pPr>
      <w:r>
        <w:rPr>
          <w:rFonts w:cs="Arial"/>
          <w:b/>
          <w:i/>
          <w:lang w:val="sk-SK"/>
        </w:rPr>
        <w:t xml:space="preserve"> </w:t>
      </w:r>
    </w:p>
    <w:p w14:paraId="40F5C4B2" w14:textId="77777777" w:rsidR="00BE1521" w:rsidRPr="007415C5" w:rsidRDefault="00BE1521" w:rsidP="00BE1521">
      <w:pPr>
        <w:tabs>
          <w:tab w:val="clear" w:pos="709"/>
        </w:tabs>
        <w:ind w:left="0" w:firstLine="0"/>
        <w:jc w:val="center"/>
        <w:rPr>
          <w:rFonts w:ascii="Arial" w:hAnsi="Arial" w:cs="Arial"/>
          <w:b w:val="0"/>
          <w:sz w:val="24"/>
          <w:szCs w:val="20"/>
          <w:lang w:val="sk-SK"/>
        </w:rPr>
      </w:pPr>
    </w:p>
    <w:p w14:paraId="2F87ACF1" w14:textId="77777777"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14:paraId="03026FF2" w14:textId="77777777" w:rsidR="008778D2" w:rsidRDefault="008778D2" w:rsidP="008778D2">
      <w:pPr>
        <w:tabs>
          <w:tab w:val="clear" w:pos="709"/>
        </w:tabs>
        <w:ind w:left="0" w:firstLine="0"/>
        <w:rPr>
          <w:rFonts w:ascii="Arial" w:hAnsi="Arial" w:cs="Arial"/>
          <w:b w:val="0"/>
          <w:sz w:val="24"/>
          <w:szCs w:val="20"/>
          <w:lang w:val="sk-SK"/>
        </w:rPr>
      </w:pPr>
    </w:p>
    <w:p w14:paraId="0F8D5AF4" w14:textId="77777777" w:rsidR="00BE1521" w:rsidRDefault="00BE1521" w:rsidP="008778D2">
      <w:pPr>
        <w:tabs>
          <w:tab w:val="clear" w:pos="709"/>
        </w:tabs>
        <w:ind w:left="0" w:firstLine="0"/>
        <w:rPr>
          <w:rFonts w:ascii="Arial" w:hAnsi="Arial" w:cs="Arial"/>
          <w:b w:val="0"/>
          <w:sz w:val="24"/>
          <w:szCs w:val="20"/>
          <w:lang w:val="sk-SK"/>
        </w:rPr>
      </w:pPr>
    </w:p>
    <w:p w14:paraId="3CE6F36C" w14:textId="77777777" w:rsidR="00437062" w:rsidRPr="000C49A5" w:rsidRDefault="00437062" w:rsidP="008778D2">
      <w:pPr>
        <w:tabs>
          <w:tab w:val="clear" w:pos="709"/>
        </w:tabs>
        <w:ind w:left="0" w:firstLine="0"/>
        <w:rPr>
          <w:rFonts w:ascii="Arial" w:hAnsi="Arial" w:cs="Arial"/>
          <w:b w:val="0"/>
          <w:sz w:val="24"/>
          <w:szCs w:val="20"/>
          <w:lang w:val="sk-SK"/>
        </w:rPr>
      </w:pPr>
    </w:p>
    <w:p w14:paraId="03154A3C" w14:textId="77777777"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B.3  OBCHODNÉ PODMIENKY DODANIA PREDMETU OBSTARÁVANIA</w:t>
      </w:r>
    </w:p>
    <w:p w14:paraId="62CD84A9" w14:textId="77777777"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14:paraId="01672F54" w14:textId="77777777" w:rsidR="008778D2" w:rsidRPr="000C49A5" w:rsidRDefault="008778D2" w:rsidP="008778D2">
      <w:pPr>
        <w:tabs>
          <w:tab w:val="clear" w:pos="709"/>
        </w:tabs>
        <w:ind w:left="0" w:firstLine="0"/>
        <w:rPr>
          <w:rFonts w:ascii="Arial" w:hAnsi="Arial" w:cs="Arial"/>
          <w:b w:val="0"/>
          <w:sz w:val="24"/>
          <w:szCs w:val="20"/>
          <w:lang w:val="sk-SK"/>
        </w:rPr>
      </w:pPr>
    </w:p>
    <w:p w14:paraId="6E8F4B28" w14:textId="77777777" w:rsidR="00C501C2" w:rsidRDefault="00C501C2" w:rsidP="008778D2">
      <w:pPr>
        <w:tabs>
          <w:tab w:val="clear" w:pos="709"/>
        </w:tabs>
        <w:ind w:left="0" w:firstLine="0"/>
        <w:rPr>
          <w:rFonts w:ascii="Arial" w:hAnsi="Arial" w:cs="Arial"/>
          <w:b w:val="0"/>
          <w:sz w:val="24"/>
          <w:szCs w:val="20"/>
          <w:lang w:val="sk-SK"/>
        </w:rPr>
      </w:pPr>
    </w:p>
    <w:p w14:paraId="0A432CBB" w14:textId="77777777" w:rsidR="00410233" w:rsidRDefault="00410233" w:rsidP="008778D2">
      <w:pPr>
        <w:tabs>
          <w:tab w:val="clear" w:pos="709"/>
        </w:tabs>
        <w:ind w:left="0" w:firstLine="0"/>
        <w:rPr>
          <w:rFonts w:ascii="Arial" w:hAnsi="Arial" w:cs="Arial"/>
          <w:b w:val="0"/>
          <w:sz w:val="24"/>
          <w:szCs w:val="20"/>
          <w:lang w:val="sk-SK"/>
        </w:rPr>
      </w:pPr>
    </w:p>
    <w:p w14:paraId="4E17AFDD" w14:textId="77777777" w:rsidR="00C501C2" w:rsidRDefault="00C501C2" w:rsidP="008778D2">
      <w:pPr>
        <w:tabs>
          <w:tab w:val="clear" w:pos="709"/>
        </w:tabs>
        <w:ind w:left="0" w:firstLine="0"/>
        <w:rPr>
          <w:rFonts w:ascii="Arial" w:hAnsi="Arial" w:cs="Arial"/>
          <w:b w:val="0"/>
          <w:sz w:val="24"/>
          <w:szCs w:val="20"/>
          <w:lang w:val="sk-SK"/>
        </w:rPr>
      </w:pPr>
    </w:p>
    <w:p w14:paraId="7DC29862" w14:textId="77777777" w:rsidR="00F26BF0" w:rsidRDefault="00F26BF0" w:rsidP="008778D2">
      <w:pPr>
        <w:tabs>
          <w:tab w:val="clear" w:pos="709"/>
        </w:tabs>
        <w:ind w:left="0" w:firstLine="0"/>
        <w:rPr>
          <w:rFonts w:ascii="Arial" w:hAnsi="Arial" w:cs="Arial"/>
          <w:b w:val="0"/>
          <w:sz w:val="24"/>
          <w:szCs w:val="20"/>
          <w:lang w:val="sk-SK"/>
        </w:rPr>
      </w:pPr>
    </w:p>
    <w:p w14:paraId="2D5CE568" w14:textId="77777777" w:rsidR="00C355FE" w:rsidRDefault="00C355FE" w:rsidP="008778D2">
      <w:pPr>
        <w:tabs>
          <w:tab w:val="clear" w:pos="709"/>
        </w:tabs>
        <w:ind w:left="0" w:firstLine="0"/>
        <w:rPr>
          <w:rFonts w:ascii="Arial" w:hAnsi="Arial" w:cs="Arial"/>
          <w:b w:val="0"/>
          <w:sz w:val="24"/>
          <w:szCs w:val="20"/>
          <w:lang w:val="sk-SK"/>
        </w:rPr>
      </w:pPr>
    </w:p>
    <w:p w14:paraId="5FD99FB8" w14:textId="77777777" w:rsidR="00340D47" w:rsidRDefault="00340D47" w:rsidP="008778D2">
      <w:pPr>
        <w:tabs>
          <w:tab w:val="clear" w:pos="709"/>
        </w:tabs>
        <w:ind w:left="0" w:firstLine="0"/>
        <w:rPr>
          <w:rFonts w:ascii="Arial" w:hAnsi="Arial" w:cs="Arial"/>
          <w:b w:val="0"/>
          <w:sz w:val="24"/>
          <w:szCs w:val="20"/>
          <w:lang w:val="sk-SK"/>
        </w:rPr>
      </w:pPr>
    </w:p>
    <w:p w14:paraId="3AD146FC" w14:textId="77777777" w:rsidR="00340D47" w:rsidRPr="000C49A5" w:rsidRDefault="00340D47" w:rsidP="008778D2">
      <w:pPr>
        <w:tabs>
          <w:tab w:val="clear" w:pos="709"/>
        </w:tabs>
        <w:ind w:left="0" w:firstLine="0"/>
        <w:rPr>
          <w:rFonts w:ascii="Arial" w:hAnsi="Arial" w:cs="Arial"/>
          <w:b w:val="0"/>
          <w:sz w:val="24"/>
          <w:szCs w:val="20"/>
          <w:lang w:val="sk-SK"/>
        </w:rPr>
      </w:pPr>
    </w:p>
    <w:p w14:paraId="6C765113" w14:textId="7996668D" w:rsidR="002E5C52" w:rsidRDefault="006C0114" w:rsidP="006C0114">
      <w:pPr>
        <w:tabs>
          <w:tab w:val="clear" w:pos="709"/>
        </w:tabs>
        <w:ind w:left="0" w:firstLine="0"/>
        <w:jc w:val="center"/>
        <w:rPr>
          <w:rFonts w:ascii="Arial" w:hAnsi="Arial"/>
          <w:b w:val="0"/>
          <w:sz w:val="24"/>
          <w:lang w:val="sk-SK"/>
        </w:rPr>
      </w:pPr>
      <w:r w:rsidRPr="002E5C52">
        <w:rPr>
          <w:rFonts w:ascii="Arial" w:hAnsi="Arial"/>
          <w:b w:val="0"/>
          <w:sz w:val="24"/>
          <w:lang w:val="sk-SK"/>
        </w:rPr>
        <w:t xml:space="preserve">Trenčín, </w:t>
      </w:r>
      <w:r w:rsidR="00023784" w:rsidRPr="00023784">
        <w:rPr>
          <w:rFonts w:ascii="Arial" w:hAnsi="Arial" w:cs="Arial"/>
          <w:b w:val="0"/>
          <w:sz w:val="24"/>
          <w:szCs w:val="20"/>
          <w:lang w:val="sk-SK"/>
        </w:rPr>
        <w:t>február</w:t>
      </w:r>
      <w:r w:rsidR="00B64612" w:rsidRPr="00023784">
        <w:rPr>
          <w:rFonts w:ascii="Arial" w:hAnsi="Arial"/>
          <w:b w:val="0"/>
          <w:sz w:val="24"/>
          <w:lang w:val="sk-SK"/>
        </w:rPr>
        <w:t xml:space="preserve"> 202</w:t>
      </w:r>
      <w:r w:rsidR="00023784" w:rsidRPr="00023784">
        <w:rPr>
          <w:rFonts w:ascii="Arial" w:hAnsi="Arial"/>
          <w:b w:val="0"/>
          <w:sz w:val="24"/>
          <w:lang w:val="sk-SK"/>
        </w:rPr>
        <w:t>1</w:t>
      </w:r>
    </w:p>
    <w:p w14:paraId="716EEFE5" w14:textId="77777777" w:rsidR="005C0477" w:rsidRDefault="005C0477" w:rsidP="006C0114">
      <w:pPr>
        <w:tabs>
          <w:tab w:val="clear" w:pos="709"/>
        </w:tabs>
        <w:ind w:left="0" w:firstLine="0"/>
        <w:jc w:val="center"/>
        <w:rPr>
          <w:rFonts w:ascii="Arial" w:hAnsi="Arial" w:cs="Arial"/>
          <w:b w:val="0"/>
          <w:sz w:val="24"/>
          <w:szCs w:val="20"/>
          <w:lang w:val="sk-SK"/>
        </w:rPr>
      </w:pPr>
    </w:p>
    <w:p w14:paraId="12114954" w14:textId="77777777" w:rsidR="0011254C" w:rsidRPr="00194E60" w:rsidRDefault="0011254C" w:rsidP="0011254C">
      <w:pPr>
        <w:pBdr>
          <w:bottom w:val="single" w:sz="4" w:space="1" w:color="808080"/>
        </w:pBdr>
        <w:tabs>
          <w:tab w:val="clear" w:pos="709"/>
        </w:tabs>
        <w:ind w:left="0" w:firstLine="0"/>
        <w:jc w:val="right"/>
        <w:rPr>
          <w:rFonts w:ascii="Arial" w:hAnsi="Arial" w:cs="Arial"/>
          <w:bCs/>
          <w:sz w:val="24"/>
          <w:szCs w:val="20"/>
          <w:lang w:val="sk-SK"/>
        </w:rPr>
      </w:pPr>
      <w:r w:rsidRPr="00194E60">
        <w:rPr>
          <w:rFonts w:ascii="Arial" w:hAnsi="Arial" w:cs="Arial"/>
          <w:bCs/>
          <w:sz w:val="24"/>
          <w:szCs w:val="20"/>
          <w:lang w:val="sk-SK"/>
        </w:rPr>
        <w:lastRenderedPageBreak/>
        <w:t>B.3  OBCHODNÉ PODMIENKY DODANIA PREDMETU OBSTARÁVANIA</w:t>
      </w:r>
    </w:p>
    <w:p w14:paraId="3C36E612" w14:textId="77777777" w:rsidR="009C6773" w:rsidRPr="007415C5" w:rsidRDefault="009C6773" w:rsidP="002E5C52">
      <w:pPr>
        <w:ind w:left="700" w:hanging="520"/>
        <w:rPr>
          <w:rFonts w:ascii="Arial" w:hAnsi="Arial" w:cs="Arial"/>
          <w:b w:val="0"/>
          <w:sz w:val="24"/>
          <w:szCs w:val="20"/>
          <w:lang w:val="sk-SK"/>
        </w:rPr>
      </w:pPr>
    </w:p>
    <w:p w14:paraId="537671BC" w14:textId="59B82513" w:rsidR="00642633" w:rsidRPr="00023784" w:rsidRDefault="00642633" w:rsidP="00642633">
      <w:pPr>
        <w:tabs>
          <w:tab w:val="clear" w:pos="709"/>
        </w:tabs>
        <w:ind w:left="284" w:hanging="284"/>
        <w:rPr>
          <w:rFonts w:ascii="Arial" w:hAnsi="Arial" w:cs="Arial"/>
          <w:b w:val="0"/>
          <w:sz w:val="24"/>
          <w:lang w:val="sk-SK"/>
        </w:rPr>
      </w:pPr>
      <w:r w:rsidRPr="00023784">
        <w:rPr>
          <w:rFonts w:ascii="Arial" w:hAnsi="Arial" w:cs="Arial"/>
          <w:b w:val="0"/>
          <w:sz w:val="24"/>
          <w:lang w:val="sk-SK"/>
        </w:rPr>
        <w:t>1.1</w:t>
      </w:r>
      <w:r w:rsidRPr="00023784">
        <w:t xml:space="preserve"> </w:t>
      </w:r>
      <w:r w:rsidR="0040041D">
        <w:rPr>
          <w:rFonts w:ascii="Arial" w:hAnsi="Arial" w:cs="Arial"/>
          <w:b w:val="0"/>
          <w:sz w:val="24"/>
          <w:lang w:val="sk-SK"/>
        </w:rPr>
        <w:t>Uchádzačovi</w:t>
      </w:r>
      <w:r w:rsidRPr="00023784">
        <w:rPr>
          <w:rFonts w:ascii="Arial" w:hAnsi="Arial" w:cs="Arial"/>
          <w:b w:val="0"/>
          <w:sz w:val="24"/>
          <w:lang w:val="sk-SK"/>
        </w:rPr>
        <w:t xml:space="preserve">, ktorého ponuka bude vyhodnotená ako </w:t>
      </w:r>
      <w:r w:rsidR="0040041D">
        <w:rPr>
          <w:rFonts w:ascii="Arial" w:hAnsi="Arial" w:cs="Arial"/>
          <w:b w:val="0"/>
          <w:sz w:val="24"/>
          <w:lang w:val="sk-SK"/>
        </w:rPr>
        <w:t>úspešná</w:t>
      </w:r>
      <w:r w:rsidRPr="00023784">
        <w:rPr>
          <w:rFonts w:ascii="Arial" w:hAnsi="Arial" w:cs="Arial"/>
          <w:b w:val="0"/>
          <w:sz w:val="24"/>
          <w:lang w:val="sk-SK"/>
        </w:rPr>
        <w:t xml:space="preserve"> bude zaslaná informácia o výsledku vyhodnotenia ponúk a poradie uchádzačov v súlade s § 55 ods. 2 Zákona o verejnom obstarávaní spolu s výzvou na poskytnutie súčinnosti podľa § 56 ods. 8 Zákona o verejnom obstarávaní, ktorej obsahom bude výzva na predloženie  Zmluvy o dielo v zmysle týchto súťažných podkladov podpísanú opravenou osobou v piatich vyhotoveniach spolu s prílohami, a to </w:t>
      </w:r>
      <w:r w:rsidRPr="00023784">
        <w:rPr>
          <w:rFonts w:ascii="Arial" w:hAnsi="Arial" w:cs="Arial"/>
          <w:bCs/>
          <w:sz w:val="24"/>
          <w:lang w:val="sk-SK"/>
        </w:rPr>
        <w:t>do 10 pracovných dní</w:t>
      </w:r>
      <w:r w:rsidRPr="00023784">
        <w:rPr>
          <w:rFonts w:ascii="Arial" w:hAnsi="Arial" w:cs="Arial"/>
          <w:b w:val="0"/>
          <w:sz w:val="24"/>
          <w:lang w:val="sk-SK"/>
        </w:rPr>
        <w:t xml:space="preserve"> odo dňa doručenia predmetnej výzvy podľa § 56 ods. 8 Zákona o verejnom obstarávaní.</w:t>
      </w:r>
    </w:p>
    <w:p w14:paraId="01F60FFE" w14:textId="77777777" w:rsidR="00642633" w:rsidRPr="00023784" w:rsidRDefault="00642633" w:rsidP="00642633">
      <w:pPr>
        <w:tabs>
          <w:tab w:val="clear" w:pos="709"/>
        </w:tabs>
        <w:ind w:left="284" w:hanging="284"/>
        <w:rPr>
          <w:rFonts w:ascii="Arial" w:hAnsi="Arial" w:cs="Arial"/>
          <w:b w:val="0"/>
          <w:sz w:val="24"/>
          <w:lang w:val="sk-SK"/>
        </w:rPr>
      </w:pPr>
    </w:p>
    <w:p w14:paraId="57D03CD1" w14:textId="77777777" w:rsidR="00642633" w:rsidRPr="00023784" w:rsidRDefault="00642633" w:rsidP="00642633">
      <w:pPr>
        <w:tabs>
          <w:tab w:val="clear" w:pos="709"/>
        </w:tabs>
        <w:ind w:left="284" w:firstLine="0"/>
        <w:rPr>
          <w:rFonts w:ascii="Arial" w:hAnsi="Arial" w:cs="Arial"/>
          <w:b w:val="0"/>
          <w:sz w:val="24"/>
          <w:lang w:val="sk-SK"/>
        </w:rPr>
      </w:pPr>
      <w:r w:rsidRPr="00023784">
        <w:rPr>
          <w:rFonts w:ascii="Arial" w:hAnsi="Arial" w:cs="Arial"/>
          <w:b w:val="0"/>
          <w:sz w:val="24"/>
          <w:lang w:val="sk-SK"/>
        </w:rPr>
        <w:t xml:space="preserve">Pre odstránenie pochybností uvádzame, že deň, v ktorom bola doručená informácia o výsledku  a výzva na súčinnosť sa do lehoty 10 pracovných dní nezapočítava (tzn. prvým dňom lehoty je nasledujúci pracovný deň). </w:t>
      </w:r>
    </w:p>
    <w:p w14:paraId="6ABA0AF2" w14:textId="77777777" w:rsidR="00642633" w:rsidRPr="00023784" w:rsidRDefault="00642633" w:rsidP="00642633">
      <w:pPr>
        <w:tabs>
          <w:tab w:val="clear" w:pos="709"/>
        </w:tabs>
        <w:ind w:left="284" w:hanging="284"/>
        <w:rPr>
          <w:rFonts w:ascii="Arial" w:hAnsi="Arial" w:cs="Arial"/>
          <w:b w:val="0"/>
          <w:sz w:val="24"/>
          <w:lang w:val="sk-SK"/>
        </w:rPr>
      </w:pPr>
    </w:p>
    <w:p w14:paraId="7E42E1C4" w14:textId="77777777" w:rsidR="00642633" w:rsidRPr="00023784" w:rsidRDefault="00642633" w:rsidP="00642633">
      <w:pPr>
        <w:tabs>
          <w:tab w:val="clear" w:pos="709"/>
        </w:tabs>
        <w:ind w:left="284" w:hanging="284"/>
        <w:rPr>
          <w:rFonts w:ascii="Arial" w:hAnsi="Arial" w:cs="Arial"/>
          <w:b w:val="0"/>
          <w:sz w:val="24"/>
          <w:lang w:val="sk-SK"/>
        </w:rPr>
      </w:pPr>
      <w:r w:rsidRPr="00023784">
        <w:rPr>
          <w:rFonts w:ascii="Arial" w:hAnsi="Arial" w:cs="Arial"/>
          <w:b w:val="0"/>
          <w:sz w:val="24"/>
          <w:lang w:val="sk-SK"/>
        </w:rPr>
        <w:t xml:space="preserve">    Zmluvy musia byť podpísané uchádzačom, jeho štatutárnym orgánom alebo členom štatutárneho orgánu alebo iným zástupcom uchádzača, ktorý je oprávnený konať v mene uchádzača v záväzkových vzťahoch. </w:t>
      </w:r>
    </w:p>
    <w:p w14:paraId="66DC2612" w14:textId="77777777" w:rsidR="00642633" w:rsidRPr="00023784" w:rsidRDefault="00642633" w:rsidP="00642633">
      <w:pPr>
        <w:tabs>
          <w:tab w:val="clear" w:pos="709"/>
        </w:tabs>
        <w:ind w:left="284" w:hanging="284"/>
        <w:rPr>
          <w:rFonts w:ascii="Arial" w:hAnsi="Arial" w:cs="Arial"/>
          <w:b w:val="0"/>
          <w:sz w:val="24"/>
          <w:lang w:val="sk-SK"/>
        </w:rPr>
      </w:pPr>
    </w:p>
    <w:p w14:paraId="26AD62C6" w14:textId="77777777" w:rsidR="00642633" w:rsidRPr="00023784" w:rsidRDefault="00642633" w:rsidP="00642633">
      <w:pPr>
        <w:tabs>
          <w:tab w:val="clear" w:pos="709"/>
        </w:tabs>
        <w:ind w:left="284" w:hanging="284"/>
        <w:rPr>
          <w:rFonts w:ascii="Arial" w:hAnsi="Arial" w:cs="Arial"/>
          <w:b w:val="0"/>
          <w:sz w:val="24"/>
          <w:lang w:val="sk-SK"/>
        </w:rPr>
      </w:pPr>
      <w:r w:rsidRPr="00023784">
        <w:rPr>
          <w:rFonts w:ascii="Arial" w:hAnsi="Arial" w:cs="Arial"/>
          <w:b w:val="0"/>
          <w:sz w:val="24"/>
          <w:lang w:val="sk-SK"/>
        </w:rPr>
        <w:t xml:space="preserve">    V prípade, ak uchádzačom bude skupina v zmysle § 37 zákona č. 343/2015 Z. z. o verejnom obstarávaní a o zmene a doplnení niektorých zákonov, návrh zmluvy bude podpísaný oprávneným zástupcom každého z účastníkov skupiny dodávateľov (člena skupiny) a v čl. I návrhu zmluvy budú uvedené údaje každého člena skupiny dodávateľov samostatne. V opačnom prípade bude toto konanie uchádzača považované za odstúpenie od ponuky. V prípade účasti skupiny treba, aby rámcová dohoda bola podpísaná za každého člena skupiny samostatne, príp., ak bude podpisovať rámcovú dohodu splnomocnený zástupca skupiny, je potrebné predložiť plnú moc (originál alebo overenú fotokópiu), v ktorej bude výslovne uvedené, že sa plnomocenstvo vzťahuje aj na podpis Zmluvy s verejným obstarávateľom.</w:t>
      </w:r>
    </w:p>
    <w:p w14:paraId="64B2FE6C" w14:textId="77777777" w:rsidR="00642633" w:rsidRPr="00023784" w:rsidRDefault="00642633" w:rsidP="00642633">
      <w:pPr>
        <w:tabs>
          <w:tab w:val="clear" w:pos="709"/>
        </w:tabs>
        <w:ind w:left="284" w:hanging="284"/>
        <w:rPr>
          <w:rFonts w:ascii="Arial" w:hAnsi="Arial" w:cs="Arial"/>
          <w:b w:val="0"/>
          <w:sz w:val="24"/>
          <w:lang w:val="sk-SK"/>
        </w:rPr>
      </w:pPr>
    </w:p>
    <w:p w14:paraId="41D773CA" w14:textId="77777777" w:rsidR="00642633" w:rsidRPr="00023784" w:rsidRDefault="00642633" w:rsidP="00642633">
      <w:pPr>
        <w:tabs>
          <w:tab w:val="clear" w:pos="709"/>
        </w:tabs>
        <w:ind w:left="284" w:firstLine="0"/>
        <w:rPr>
          <w:rFonts w:ascii="Arial" w:hAnsi="Arial" w:cs="Arial"/>
          <w:b w:val="0"/>
          <w:sz w:val="24"/>
          <w:lang w:val="sk-SK"/>
        </w:rPr>
      </w:pPr>
      <w:r w:rsidRPr="00023784">
        <w:rPr>
          <w:rFonts w:ascii="Arial" w:hAnsi="Arial" w:cs="Arial"/>
          <w:b w:val="0"/>
          <w:sz w:val="24"/>
          <w:lang w:val="sk-SK"/>
        </w:rPr>
        <w:t>Úspešný uchádzač je povinný do predložených návrhov Zmlúv uviesť cenu za predmet zákazky (obstarávania), ktorá bude totožná s cenou/cenami, ktoré uviedol ako návrh na plnenie kritéria na vyhodnotenie ponúk v ponuke. Ako prílohu Zmluvy  je úspešný uchádzač povinný priložiť aj prílohu č. 1 - kalkuláciu ceny (tzn. kompletne ocenenú kalkuláciu   ponukovej ceny - výkaz výmery so zohľadnením týchto podkladov), pričom je povinný dodržať svoje ceny uvedené v ponuke a je povinný dodať aj kalkuláciu ponukovej ceny s podrobnosťou a členením na všetky jednotlivé, konkrétne položky tak, aby sedel súčet položiek s cenou ktorú uviedol ako návrh na plnenie kritéria na vyhodnotenie ponúk v ponuke k danej časti zákazky.</w:t>
      </w:r>
    </w:p>
    <w:p w14:paraId="0181DE35" w14:textId="77777777" w:rsidR="00642633" w:rsidRPr="00023784" w:rsidRDefault="00642633" w:rsidP="00642633">
      <w:pPr>
        <w:tabs>
          <w:tab w:val="clear" w:pos="709"/>
        </w:tabs>
        <w:ind w:left="0" w:firstLine="0"/>
        <w:rPr>
          <w:rFonts w:ascii="Arial" w:hAnsi="Arial" w:cs="Arial"/>
          <w:b w:val="0"/>
          <w:sz w:val="24"/>
          <w:lang w:val="sk-SK"/>
        </w:rPr>
      </w:pPr>
    </w:p>
    <w:p w14:paraId="6E365837" w14:textId="77777777" w:rsidR="00642633" w:rsidRPr="00023784" w:rsidRDefault="00642633" w:rsidP="00642633">
      <w:pPr>
        <w:tabs>
          <w:tab w:val="clear" w:pos="709"/>
        </w:tabs>
        <w:ind w:left="284" w:firstLine="0"/>
        <w:rPr>
          <w:rFonts w:ascii="Arial" w:hAnsi="Arial" w:cs="Arial"/>
          <w:b w:val="0"/>
          <w:sz w:val="24"/>
          <w:lang w:val="sk-SK"/>
        </w:rPr>
      </w:pPr>
      <w:r w:rsidRPr="00023784">
        <w:rPr>
          <w:rFonts w:ascii="Arial" w:hAnsi="Arial" w:cs="Arial"/>
          <w:b w:val="0"/>
          <w:sz w:val="24"/>
          <w:lang w:val="sk-SK"/>
        </w:rPr>
        <w:t>Na predloženom návrhu Zmluvy verejný obstarávateľ trvá a v prípade, ak ho úspešný uchádzač nedodrží, bude ponuka tohto uchádzača vylúčená.</w:t>
      </w:r>
    </w:p>
    <w:p w14:paraId="35E32254" w14:textId="77777777" w:rsidR="00642633" w:rsidRPr="00023784" w:rsidRDefault="00642633" w:rsidP="00642633">
      <w:pPr>
        <w:tabs>
          <w:tab w:val="clear" w:pos="709"/>
        </w:tabs>
        <w:ind w:left="284" w:hanging="284"/>
        <w:rPr>
          <w:rFonts w:ascii="Arial" w:hAnsi="Arial" w:cs="Arial"/>
          <w:b w:val="0"/>
          <w:sz w:val="24"/>
          <w:lang w:val="sk-SK"/>
        </w:rPr>
      </w:pPr>
    </w:p>
    <w:p w14:paraId="65A8C88E" w14:textId="515B756D" w:rsidR="00642633" w:rsidRPr="00023784" w:rsidRDefault="00642633" w:rsidP="00642633">
      <w:pPr>
        <w:tabs>
          <w:tab w:val="clear" w:pos="709"/>
        </w:tabs>
        <w:ind w:left="284" w:firstLine="0"/>
        <w:rPr>
          <w:rFonts w:ascii="Arial" w:hAnsi="Arial" w:cs="Arial"/>
          <w:b w:val="0"/>
          <w:sz w:val="24"/>
          <w:lang w:val="sk-SK"/>
        </w:rPr>
      </w:pPr>
      <w:r w:rsidRPr="00023784">
        <w:rPr>
          <w:rFonts w:ascii="Arial" w:hAnsi="Arial" w:cs="Arial"/>
          <w:b w:val="0"/>
          <w:sz w:val="24"/>
          <w:lang w:val="sk-SK"/>
        </w:rPr>
        <w:t xml:space="preserve">Tzn., že pri predkladaní ponúk uchádzači nie sú povinní predkladať verejnému obstarávateľovi návrh Zmluvy (predkladajú len čestné vyhlásenie o tom, že uchádzač súhlasí so súťažnými podmienkami a podkladmi, a že súhlasí aj s návrhom obchodných podmienok dodania predmetu obstarávania (t. z. s návrhom Zmluvy), viď bod 16 časti A.1 týchto podkladov. </w:t>
      </w:r>
    </w:p>
    <w:p w14:paraId="3CB4AEDD" w14:textId="7AA52D12" w:rsidR="001D6260" w:rsidRPr="00023784" w:rsidRDefault="001D6260" w:rsidP="00642633">
      <w:pPr>
        <w:tabs>
          <w:tab w:val="clear" w:pos="709"/>
        </w:tabs>
        <w:ind w:left="284" w:firstLine="0"/>
        <w:rPr>
          <w:rFonts w:ascii="Arial" w:hAnsi="Arial" w:cs="Arial"/>
          <w:b w:val="0"/>
          <w:sz w:val="24"/>
          <w:lang w:val="sk-SK"/>
        </w:rPr>
      </w:pPr>
    </w:p>
    <w:p w14:paraId="685A0F10" w14:textId="77777777" w:rsidR="001D6260" w:rsidRPr="00023784" w:rsidRDefault="001D6260" w:rsidP="001D6260">
      <w:pPr>
        <w:tabs>
          <w:tab w:val="clear" w:pos="709"/>
        </w:tabs>
        <w:suppressAutoHyphens/>
        <w:autoSpaceDN w:val="0"/>
        <w:ind w:left="426" w:hanging="426"/>
        <w:textAlignment w:val="baseline"/>
        <w:rPr>
          <w:sz w:val="24"/>
        </w:rPr>
      </w:pPr>
      <w:r w:rsidRPr="00023784">
        <w:rPr>
          <w:rFonts w:ascii="Arial" w:hAnsi="Arial" w:cs="Arial"/>
          <w:b w:val="0"/>
          <w:sz w:val="24"/>
          <w:lang w:val="sk-SK"/>
        </w:rPr>
        <w:t>1.2 Pri dodaní je úspešný uchádzač povinný predložiť verejnému obstarávateľovi všetky doklady potrebné k uvedeniu predmetu kúpy do prevádzky a jeho užívaniu vyplývajúce z príslušných právnych predpisov. Úspešný uchádzač predloží k herným prvkom a športovým prvkov certifikáty.</w:t>
      </w:r>
      <w:r w:rsidRPr="00023784">
        <w:rPr>
          <w:sz w:val="24"/>
        </w:rPr>
        <w:t xml:space="preserve"> </w:t>
      </w:r>
    </w:p>
    <w:p w14:paraId="16999988" w14:textId="39D1E353" w:rsidR="001D6260" w:rsidRPr="001D6260" w:rsidRDefault="001D6260" w:rsidP="001D6260">
      <w:pPr>
        <w:tabs>
          <w:tab w:val="clear" w:pos="709"/>
        </w:tabs>
        <w:suppressAutoHyphens/>
        <w:autoSpaceDN w:val="0"/>
        <w:ind w:left="426" w:hanging="426"/>
        <w:textAlignment w:val="baseline"/>
        <w:rPr>
          <w:sz w:val="24"/>
        </w:rPr>
      </w:pPr>
      <w:r w:rsidRPr="00023784">
        <w:rPr>
          <w:sz w:val="24"/>
        </w:rPr>
        <w:lastRenderedPageBreak/>
        <w:t xml:space="preserve">       </w:t>
      </w:r>
      <w:r w:rsidRPr="00023784">
        <w:rPr>
          <w:rFonts w:ascii="Arial" w:hAnsi="Arial" w:cs="Arial"/>
          <w:b w:val="0"/>
          <w:sz w:val="24"/>
          <w:lang w:val="sk-SK"/>
        </w:rPr>
        <w:t>Úspešný uchádzač je povinný  zabezpečiť vstupnú kontrolu inšpekčným orgánom typu „A“ v zmysle § 8  zákona č. 371/2019 Z. z. Zákon o základných požiadavkách na bezpečnosť detského ihriska a o zmene a doplnení niektorých zákonov. Náklady na získanie inšpekčného certifikátu je  úspešný uchádzač povinný si zahrnúť do ceny celkom.  Úspešný uchádzač je povinný najneskôr pri odovzdaní diela predložiť verejnému obstarávateľovi spolu so všetkými potrebnými certifikátmi, dokladmi a dokumentáciou v zmysle platnej právnej úpravy k predmetu kúpy aj platný inšpekčný certifikát podľa zákona č. 371/2019 Z. z. Zákon o základných požiadavkách na bezpečnosť detského ihriska a o zmene a doplnení niektorých zákonov. To znamená, že v prípade zistenia nedostatkov pri vstupnej kontrole inšpekčným orgánom typu „A“, je úspešný uchádzač povinný na vlastné náklady vykonať nápravu v stanovenej lehote v zmysle odporúčaní v správe z predmetnej inšpekčnej kontroly  a opätovne požiadať o vykonanie vstupnej kontroly inšpekčným orgánom typu „A“, z dôvodu získania  platného inšpekčného certifikátu. Vzájomne a preukázateľne prevzatý doklad – platný inšpekčný certifikát je podmienkou prevzatia predmetu kúpy.</w:t>
      </w:r>
    </w:p>
    <w:p w14:paraId="1DA3BF64" w14:textId="77777777" w:rsidR="001D6260" w:rsidRPr="001D6260" w:rsidRDefault="001D6260" w:rsidP="001D6260">
      <w:pPr>
        <w:tabs>
          <w:tab w:val="clear" w:pos="709"/>
        </w:tabs>
        <w:suppressAutoHyphens/>
        <w:autoSpaceDN w:val="0"/>
        <w:ind w:left="284" w:firstLine="0"/>
        <w:textAlignment w:val="baseline"/>
        <w:rPr>
          <w:rFonts w:ascii="Arial" w:hAnsi="Arial" w:cs="Arial"/>
          <w:sz w:val="24"/>
          <w:lang w:val="sk-SK"/>
        </w:rPr>
      </w:pPr>
    </w:p>
    <w:p w14:paraId="2DBF151C" w14:textId="77777777" w:rsidR="001D6260" w:rsidRPr="001D6260" w:rsidRDefault="001D6260" w:rsidP="00642633">
      <w:pPr>
        <w:tabs>
          <w:tab w:val="clear" w:pos="709"/>
        </w:tabs>
        <w:ind w:left="284" w:firstLine="0"/>
        <w:rPr>
          <w:rFonts w:ascii="Arial" w:hAnsi="Arial" w:cs="Arial"/>
          <w:b w:val="0"/>
          <w:sz w:val="24"/>
          <w:lang w:val="sk-SK"/>
        </w:rPr>
      </w:pPr>
    </w:p>
    <w:p w14:paraId="3926E365" w14:textId="77777777" w:rsidR="00396FCD" w:rsidRPr="001D6260" w:rsidRDefault="00396FCD" w:rsidP="00396FCD">
      <w:pPr>
        <w:tabs>
          <w:tab w:val="clear" w:pos="709"/>
        </w:tabs>
        <w:ind w:left="284" w:hanging="284"/>
        <w:rPr>
          <w:rFonts w:ascii="Arial" w:hAnsi="Arial" w:cs="Arial"/>
          <w:b w:val="0"/>
          <w:sz w:val="24"/>
          <w:lang w:val="sk-SK"/>
        </w:rPr>
      </w:pPr>
    </w:p>
    <w:p w14:paraId="09F90671" w14:textId="77777777" w:rsidR="007E1B6E" w:rsidRPr="001D6260" w:rsidRDefault="007E1B6E" w:rsidP="007E1B6E">
      <w:pPr>
        <w:tabs>
          <w:tab w:val="clear" w:pos="709"/>
        </w:tabs>
        <w:autoSpaceDE w:val="0"/>
        <w:autoSpaceDN w:val="0"/>
        <w:adjustRightInd w:val="0"/>
        <w:ind w:left="284" w:hanging="284"/>
        <w:rPr>
          <w:rFonts w:ascii="Arial" w:hAnsi="Arial" w:cs="Arial"/>
          <w:b w:val="0"/>
          <w:sz w:val="24"/>
          <w:lang w:val="sk-SK"/>
        </w:rPr>
      </w:pPr>
    </w:p>
    <w:p w14:paraId="3178CA29" w14:textId="6C135C83" w:rsidR="007E1B6E" w:rsidRPr="001D6260" w:rsidRDefault="007E1B6E" w:rsidP="007E1B6E">
      <w:pPr>
        <w:tabs>
          <w:tab w:val="clear" w:pos="709"/>
        </w:tabs>
        <w:autoSpaceDE w:val="0"/>
        <w:autoSpaceDN w:val="0"/>
        <w:adjustRightInd w:val="0"/>
        <w:ind w:left="284" w:hanging="284"/>
        <w:rPr>
          <w:rFonts w:ascii="Arial" w:hAnsi="Arial" w:cs="Arial"/>
          <w:b w:val="0"/>
          <w:color w:val="000000"/>
          <w:sz w:val="24"/>
          <w:lang w:val="sk-SK"/>
        </w:rPr>
      </w:pPr>
      <w:r w:rsidRPr="001D6260">
        <w:rPr>
          <w:rFonts w:ascii="Arial" w:hAnsi="Arial" w:cs="Arial"/>
          <w:b w:val="0"/>
          <w:color w:val="000000"/>
          <w:sz w:val="24"/>
          <w:lang w:val="sk-SK"/>
        </w:rPr>
        <w:t>V bode 1.</w:t>
      </w:r>
      <w:r w:rsidR="001D6260">
        <w:rPr>
          <w:rFonts w:ascii="Arial" w:hAnsi="Arial" w:cs="Arial"/>
          <w:b w:val="0"/>
          <w:color w:val="000000"/>
          <w:sz w:val="24"/>
          <w:lang w:val="sk-SK"/>
        </w:rPr>
        <w:t>3</w:t>
      </w:r>
      <w:r w:rsidRPr="001D6260">
        <w:rPr>
          <w:rFonts w:ascii="Arial" w:hAnsi="Arial" w:cs="Arial"/>
          <w:b w:val="0"/>
          <w:color w:val="000000"/>
          <w:sz w:val="24"/>
          <w:lang w:val="sk-SK"/>
        </w:rPr>
        <w:t xml:space="preserve"> tejto časti podkladov je uvedený návrh zmluvy pre časť 1. </w:t>
      </w:r>
    </w:p>
    <w:p w14:paraId="01F047B6" w14:textId="15089928" w:rsidR="007E1B6E" w:rsidRPr="001D6260" w:rsidRDefault="007E1B6E" w:rsidP="007E1B6E">
      <w:pPr>
        <w:autoSpaceDE w:val="0"/>
        <w:autoSpaceDN w:val="0"/>
        <w:adjustRightInd w:val="0"/>
        <w:ind w:left="284" w:hanging="284"/>
        <w:rPr>
          <w:rFonts w:ascii="Arial" w:hAnsi="Arial" w:cs="Arial"/>
          <w:b w:val="0"/>
          <w:color w:val="000000"/>
          <w:sz w:val="24"/>
          <w:lang w:val="sk-SK"/>
        </w:rPr>
      </w:pPr>
      <w:r w:rsidRPr="001D6260">
        <w:rPr>
          <w:rFonts w:ascii="Arial" w:hAnsi="Arial" w:cs="Arial"/>
          <w:b w:val="0"/>
          <w:color w:val="000000"/>
          <w:sz w:val="24"/>
          <w:lang w:val="sk-SK"/>
        </w:rPr>
        <w:t>V bode 1.</w:t>
      </w:r>
      <w:r w:rsidR="001D6260">
        <w:rPr>
          <w:rFonts w:ascii="Arial" w:hAnsi="Arial" w:cs="Arial"/>
          <w:b w:val="0"/>
          <w:color w:val="000000"/>
          <w:sz w:val="24"/>
          <w:lang w:val="sk-SK"/>
        </w:rPr>
        <w:t>4</w:t>
      </w:r>
      <w:r w:rsidRPr="001D6260">
        <w:rPr>
          <w:rFonts w:ascii="Arial" w:hAnsi="Arial" w:cs="Arial"/>
          <w:b w:val="0"/>
          <w:color w:val="000000"/>
          <w:sz w:val="24"/>
          <w:lang w:val="sk-SK"/>
        </w:rPr>
        <w:t xml:space="preserve"> tejto časti podkladov je uvedený návrh zmluvy pre časť 2. </w:t>
      </w:r>
    </w:p>
    <w:p w14:paraId="79FBC929" w14:textId="716E3B2A" w:rsidR="007E1B6E" w:rsidRDefault="007E1B6E" w:rsidP="007E1B6E">
      <w:pPr>
        <w:ind w:left="709" w:hanging="709"/>
        <w:rPr>
          <w:rFonts w:ascii="Arial" w:hAnsi="Arial" w:cs="Arial"/>
          <w:b w:val="0"/>
          <w:color w:val="000000"/>
          <w:sz w:val="24"/>
          <w:lang w:val="sk-SK"/>
        </w:rPr>
      </w:pPr>
      <w:r w:rsidRPr="001D6260">
        <w:rPr>
          <w:rFonts w:ascii="Arial" w:hAnsi="Arial" w:cs="Arial"/>
          <w:b w:val="0"/>
          <w:color w:val="000000"/>
          <w:sz w:val="24"/>
          <w:lang w:val="sk-SK"/>
        </w:rPr>
        <w:t>V bode 1.</w:t>
      </w:r>
      <w:r w:rsidR="001D6260">
        <w:rPr>
          <w:rFonts w:ascii="Arial" w:hAnsi="Arial" w:cs="Arial"/>
          <w:b w:val="0"/>
          <w:color w:val="000000"/>
          <w:sz w:val="24"/>
          <w:lang w:val="sk-SK"/>
        </w:rPr>
        <w:t>5</w:t>
      </w:r>
      <w:r w:rsidRPr="001D6260">
        <w:rPr>
          <w:rFonts w:ascii="Arial" w:hAnsi="Arial" w:cs="Arial"/>
          <w:b w:val="0"/>
          <w:color w:val="000000"/>
          <w:sz w:val="24"/>
          <w:lang w:val="sk-SK"/>
        </w:rPr>
        <w:t xml:space="preserve"> tejto časti podkladov</w:t>
      </w:r>
      <w:r w:rsidRPr="000911C2">
        <w:rPr>
          <w:rFonts w:ascii="Arial" w:hAnsi="Arial" w:cs="Arial"/>
          <w:b w:val="0"/>
          <w:color w:val="000000"/>
          <w:sz w:val="24"/>
          <w:lang w:val="sk-SK"/>
        </w:rPr>
        <w:t xml:space="preserve"> je uvedený návrh zmluvy pre časť 3.</w:t>
      </w:r>
    </w:p>
    <w:p w14:paraId="2CE0AB2D" w14:textId="4213ACFF" w:rsidR="007D25A1" w:rsidRDefault="007D25A1" w:rsidP="007E1B6E">
      <w:pPr>
        <w:ind w:left="709" w:hanging="709"/>
        <w:rPr>
          <w:rFonts w:ascii="Arial" w:hAnsi="Arial" w:cs="Arial"/>
          <w:b w:val="0"/>
          <w:color w:val="000000"/>
          <w:sz w:val="24"/>
          <w:lang w:val="sk-SK"/>
        </w:rPr>
      </w:pPr>
    </w:p>
    <w:p w14:paraId="07E08FB4" w14:textId="4CF5906E" w:rsidR="007D25A1" w:rsidRDefault="007D25A1" w:rsidP="007E1B6E">
      <w:pPr>
        <w:ind w:left="709" w:hanging="709"/>
        <w:rPr>
          <w:rFonts w:ascii="Arial" w:hAnsi="Arial" w:cs="Arial"/>
          <w:b w:val="0"/>
          <w:color w:val="000000"/>
          <w:sz w:val="24"/>
          <w:lang w:val="sk-SK"/>
        </w:rPr>
      </w:pPr>
    </w:p>
    <w:p w14:paraId="03B2B3F7" w14:textId="79AEC2B3" w:rsidR="007D25A1" w:rsidRDefault="007D25A1" w:rsidP="007E1B6E">
      <w:pPr>
        <w:ind w:left="709" w:hanging="709"/>
        <w:rPr>
          <w:rFonts w:ascii="Arial" w:hAnsi="Arial" w:cs="Arial"/>
          <w:b w:val="0"/>
          <w:color w:val="000000"/>
          <w:sz w:val="24"/>
          <w:lang w:val="sk-SK"/>
        </w:rPr>
      </w:pPr>
    </w:p>
    <w:p w14:paraId="4070412B" w14:textId="2D80D714" w:rsidR="007D25A1" w:rsidRDefault="007D25A1" w:rsidP="007E1B6E">
      <w:pPr>
        <w:ind w:left="709" w:hanging="709"/>
        <w:rPr>
          <w:rFonts w:ascii="Arial" w:hAnsi="Arial" w:cs="Arial"/>
          <w:b w:val="0"/>
          <w:color w:val="000000"/>
          <w:sz w:val="24"/>
          <w:lang w:val="sk-SK"/>
        </w:rPr>
      </w:pPr>
    </w:p>
    <w:p w14:paraId="42C7E68B" w14:textId="09E438E4" w:rsidR="007D25A1" w:rsidRDefault="007D25A1" w:rsidP="007E1B6E">
      <w:pPr>
        <w:ind w:left="709" w:hanging="709"/>
        <w:rPr>
          <w:rFonts w:ascii="Arial" w:hAnsi="Arial" w:cs="Arial"/>
          <w:b w:val="0"/>
          <w:color w:val="000000"/>
          <w:sz w:val="24"/>
          <w:lang w:val="sk-SK"/>
        </w:rPr>
      </w:pPr>
    </w:p>
    <w:p w14:paraId="136746DE" w14:textId="7C16636C" w:rsidR="007D25A1" w:rsidRDefault="007D25A1" w:rsidP="007E1B6E">
      <w:pPr>
        <w:ind w:left="709" w:hanging="709"/>
        <w:rPr>
          <w:rFonts w:ascii="Arial" w:hAnsi="Arial" w:cs="Arial"/>
          <w:b w:val="0"/>
          <w:color w:val="000000"/>
          <w:sz w:val="24"/>
          <w:lang w:val="sk-SK"/>
        </w:rPr>
      </w:pPr>
    </w:p>
    <w:p w14:paraId="01F12FF5" w14:textId="19E92A2F" w:rsidR="007D25A1" w:rsidRDefault="007D25A1" w:rsidP="007E1B6E">
      <w:pPr>
        <w:ind w:left="709" w:hanging="709"/>
        <w:rPr>
          <w:rFonts w:ascii="Arial" w:hAnsi="Arial" w:cs="Arial"/>
          <w:b w:val="0"/>
          <w:color w:val="000000"/>
          <w:sz w:val="24"/>
          <w:lang w:val="sk-SK"/>
        </w:rPr>
      </w:pPr>
    </w:p>
    <w:p w14:paraId="21040366" w14:textId="32032DFB" w:rsidR="00023784" w:rsidRDefault="00023784" w:rsidP="007E1B6E">
      <w:pPr>
        <w:ind w:left="709" w:hanging="709"/>
        <w:rPr>
          <w:rFonts w:ascii="Arial" w:hAnsi="Arial" w:cs="Arial"/>
          <w:b w:val="0"/>
          <w:color w:val="000000"/>
          <w:sz w:val="24"/>
          <w:lang w:val="sk-SK"/>
        </w:rPr>
      </w:pPr>
    </w:p>
    <w:p w14:paraId="3F07CC6D" w14:textId="293A4E10" w:rsidR="00023784" w:rsidRDefault="00023784" w:rsidP="007E1B6E">
      <w:pPr>
        <w:ind w:left="709" w:hanging="709"/>
        <w:rPr>
          <w:rFonts w:ascii="Arial" w:hAnsi="Arial" w:cs="Arial"/>
          <w:b w:val="0"/>
          <w:color w:val="000000"/>
          <w:sz w:val="24"/>
          <w:lang w:val="sk-SK"/>
        </w:rPr>
      </w:pPr>
    </w:p>
    <w:p w14:paraId="3CD174D5" w14:textId="4A7BF1FC" w:rsidR="00023784" w:rsidRDefault="00023784" w:rsidP="007E1B6E">
      <w:pPr>
        <w:ind w:left="709" w:hanging="709"/>
        <w:rPr>
          <w:rFonts w:ascii="Arial" w:hAnsi="Arial" w:cs="Arial"/>
          <w:b w:val="0"/>
          <w:color w:val="000000"/>
          <w:sz w:val="24"/>
          <w:lang w:val="sk-SK"/>
        </w:rPr>
      </w:pPr>
    </w:p>
    <w:p w14:paraId="0FFF2BE3" w14:textId="4B43670D" w:rsidR="00023784" w:rsidRDefault="00023784" w:rsidP="007E1B6E">
      <w:pPr>
        <w:ind w:left="709" w:hanging="709"/>
        <w:rPr>
          <w:rFonts w:ascii="Arial" w:hAnsi="Arial" w:cs="Arial"/>
          <w:b w:val="0"/>
          <w:color w:val="000000"/>
          <w:sz w:val="24"/>
          <w:lang w:val="sk-SK"/>
        </w:rPr>
      </w:pPr>
    </w:p>
    <w:p w14:paraId="73D5316A" w14:textId="54D5AB97" w:rsidR="00023784" w:rsidRDefault="00023784" w:rsidP="007E1B6E">
      <w:pPr>
        <w:ind w:left="709" w:hanging="709"/>
        <w:rPr>
          <w:rFonts w:ascii="Arial" w:hAnsi="Arial" w:cs="Arial"/>
          <w:b w:val="0"/>
          <w:color w:val="000000"/>
          <w:sz w:val="24"/>
          <w:lang w:val="sk-SK"/>
        </w:rPr>
      </w:pPr>
    </w:p>
    <w:p w14:paraId="242491E7" w14:textId="29FE20CA" w:rsidR="00023784" w:rsidRDefault="00023784" w:rsidP="007E1B6E">
      <w:pPr>
        <w:ind w:left="709" w:hanging="709"/>
        <w:rPr>
          <w:rFonts w:ascii="Arial" w:hAnsi="Arial" w:cs="Arial"/>
          <w:b w:val="0"/>
          <w:color w:val="000000"/>
          <w:sz w:val="24"/>
          <w:lang w:val="sk-SK"/>
        </w:rPr>
      </w:pPr>
    </w:p>
    <w:p w14:paraId="153C9F01" w14:textId="51ACB6FD" w:rsidR="00023784" w:rsidRDefault="00023784" w:rsidP="007E1B6E">
      <w:pPr>
        <w:ind w:left="709" w:hanging="709"/>
        <w:rPr>
          <w:rFonts w:ascii="Arial" w:hAnsi="Arial" w:cs="Arial"/>
          <w:b w:val="0"/>
          <w:color w:val="000000"/>
          <w:sz w:val="24"/>
          <w:lang w:val="sk-SK"/>
        </w:rPr>
      </w:pPr>
    </w:p>
    <w:p w14:paraId="69F4E8A4" w14:textId="738DC885" w:rsidR="00023784" w:rsidRDefault="00023784" w:rsidP="007E1B6E">
      <w:pPr>
        <w:ind w:left="709" w:hanging="709"/>
        <w:rPr>
          <w:rFonts w:ascii="Arial" w:hAnsi="Arial" w:cs="Arial"/>
          <w:b w:val="0"/>
          <w:color w:val="000000"/>
          <w:sz w:val="24"/>
          <w:lang w:val="sk-SK"/>
        </w:rPr>
      </w:pPr>
    </w:p>
    <w:p w14:paraId="21529A91" w14:textId="79007714" w:rsidR="00023784" w:rsidRDefault="00023784" w:rsidP="007E1B6E">
      <w:pPr>
        <w:ind w:left="709" w:hanging="709"/>
        <w:rPr>
          <w:rFonts w:ascii="Arial" w:hAnsi="Arial" w:cs="Arial"/>
          <w:b w:val="0"/>
          <w:color w:val="000000"/>
          <w:sz w:val="24"/>
          <w:lang w:val="sk-SK"/>
        </w:rPr>
      </w:pPr>
    </w:p>
    <w:p w14:paraId="21E52245" w14:textId="6E606909" w:rsidR="00023784" w:rsidRDefault="00023784" w:rsidP="007E1B6E">
      <w:pPr>
        <w:ind w:left="709" w:hanging="709"/>
        <w:rPr>
          <w:rFonts w:ascii="Arial" w:hAnsi="Arial" w:cs="Arial"/>
          <w:b w:val="0"/>
          <w:color w:val="000000"/>
          <w:sz w:val="24"/>
          <w:lang w:val="sk-SK"/>
        </w:rPr>
      </w:pPr>
    </w:p>
    <w:p w14:paraId="03AA726A" w14:textId="3CF3EE9A" w:rsidR="00023784" w:rsidRDefault="00023784" w:rsidP="007E1B6E">
      <w:pPr>
        <w:ind w:left="709" w:hanging="709"/>
        <w:rPr>
          <w:rFonts w:ascii="Arial" w:hAnsi="Arial" w:cs="Arial"/>
          <w:b w:val="0"/>
          <w:color w:val="000000"/>
          <w:sz w:val="24"/>
          <w:lang w:val="sk-SK"/>
        </w:rPr>
      </w:pPr>
    </w:p>
    <w:p w14:paraId="75155638" w14:textId="4E999F19" w:rsidR="00023784" w:rsidRDefault="00023784" w:rsidP="007E1B6E">
      <w:pPr>
        <w:ind w:left="709" w:hanging="709"/>
        <w:rPr>
          <w:rFonts w:ascii="Arial" w:hAnsi="Arial" w:cs="Arial"/>
          <w:b w:val="0"/>
          <w:color w:val="000000"/>
          <w:sz w:val="24"/>
          <w:lang w:val="sk-SK"/>
        </w:rPr>
      </w:pPr>
    </w:p>
    <w:p w14:paraId="76796C8D" w14:textId="2B4661B3" w:rsidR="00023784" w:rsidRDefault="00023784" w:rsidP="007E1B6E">
      <w:pPr>
        <w:ind w:left="709" w:hanging="709"/>
        <w:rPr>
          <w:rFonts w:ascii="Arial" w:hAnsi="Arial" w:cs="Arial"/>
          <w:b w:val="0"/>
          <w:color w:val="000000"/>
          <w:sz w:val="24"/>
          <w:lang w:val="sk-SK"/>
        </w:rPr>
      </w:pPr>
    </w:p>
    <w:p w14:paraId="461EC8E6" w14:textId="260DF43A" w:rsidR="00023784" w:rsidRDefault="00023784" w:rsidP="007E1B6E">
      <w:pPr>
        <w:ind w:left="709" w:hanging="709"/>
        <w:rPr>
          <w:rFonts w:ascii="Arial" w:hAnsi="Arial" w:cs="Arial"/>
          <w:b w:val="0"/>
          <w:color w:val="000000"/>
          <w:sz w:val="24"/>
          <w:lang w:val="sk-SK"/>
        </w:rPr>
      </w:pPr>
    </w:p>
    <w:p w14:paraId="005F124A" w14:textId="5A4D63B8" w:rsidR="00023784" w:rsidRDefault="00023784" w:rsidP="007E1B6E">
      <w:pPr>
        <w:ind w:left="709" w:hanging="709"/>
        <w:rPr>
          <w:rFonts w:ascii="Arial" w:hAnsi="Arial" w:cs="Arial"/>
          <w:b w:val="0"/>
          <w:color w:val="000000"/>
          <w:sz w:val="24"/>
          <w:lang w:val="sk-SK"/>
        </w:rPr>
      </w:pPr>
    </w:p>
    <w:p w14:paraId="65F76495" w14:textId="5EDA8F14" w:rsidR="00023784" w:rsidRDefault="00023784" w:rsidP="007E1B6E">
      <w:pPr>
        <w:ind w:left="709" w:hanging="709"/>
        <w:rPr>
          <w:rFonts w:ascii="Arial" w:hAnsi="Arial" w:cs="Arial"/>
          <w:b w:val="0"/>
          <w:color w:val="000000"/>
          <w:sz w:val="24"/>
          <w:lang w:val="sk-SK"/>
        </w:rPr>
      </w:pPr>
    </w:p>
    <w:p w14:paraId="01AFE223" w14:textId="53831375" w:rsidR="00023784" w:rsidRDefault="00023784" w:rsidP="007E1B6E">
      <w:pPr>
        <w:ind w:left="709" w:hanging="709"/>
        <w:rPr>
          <w:rFonts w:ascii="Arial" w:hAnsi="Arial" w:cs="Arial"/>
          <w:b w:val="0"/>
          <w:color w:val="000000"/>
          <w:sz w:val="24"/>
          <w:lang w:val="sk-SK"/>
        </w:rPr>
      </w:pPr>
    </w:p>
    <w:p w14:paraId="668E58EE" w14:textId="77777777" w:rsidR="00023784" w:rsidRDefault="00023784" w:rsidP="007E1B6E">
      <w:pPr>
        <w:ind w:left="709" w:hanging="709"/>
        <w:rPr>
          <w:rFonts w:ascii="Arial" w:hAnsi="Arial" w:cs="Arial"/>
          <w:b w:val="0"/>
          <w:color w:val="000000"/>
          <w:sz w:val="24"/>
          <w:lang w:val="sk-SK"/>
        </w:rPr>
      </w:pPr>
    </w:p>
    <w:p w14:paraId="7810B2AB" w14:textId="33A33053" w:rsidR="007D25A1" w:rsidRDefault="007D25A1" w:rsidP="007E1B6E">
      <w:pPr>
        <w:ind w:left="709" w:hanging="709"/>
        <w:rPr>
          <w:rFonts w:ascii="Arial" w:hAnsi="Arial" w:cs="Arial"/>
          <w:b w:val="0"/>
          <w:color w:val="000000"/>
          <w:sz w:val="24"/>
          <w:lang w:val="sk-SK"/>
        </w:rPr>
      </w:pPr>
    </w:p>
    <w:p w14:paraId="1681B0B4" w14:textId="0864A6FC" w:rsidR="007D25A1" w:rsidRDefault="007D25A1" w:rsidP="007E1B6E">
      <w:pPr>
        <w:ind w:left="709" w:hanging="709"/>
        <w:rPr>
          <w:rFonts w:ascii="Arial" w:hAnsi="Arial" w:cs="Arial"/>
          <w:b w:val="0"/>
          <w:color w:val="000000"/>
          <w:sz w:val="24"/>
          <w:lang w:val="sk-SK"/>
        </w:rPr>
      </w:pPr>
    </w:p>
    <w:p w14:paraId="1866D0DD" w14:textId="3B67746B" w:rsidR="007D25A1" w:rsidRDefault="007D25A1" w:rsidP="007E1B6E">
      <w:pPr>
        <w:ind w:left="709" w:hanging="709"/>
        <w:rPr>
          <w:rFonts w:ascii="Arial" w:hAnsi="Arial" w:cs="Arial"/>
          <w:b w:val="0"/>
          <w:color w:val="000000"/>
          <w:sz w:val="24"/>
          <w:lang w:val="sk-SK"/>
        </w:rPr>
      </w:pPr>
    </w:p>
    <w:p w14:paraId="0AEA0750" w14:textId="4F2744C1" w:rsidR="007D25A1" w:rsidRDefault="007D25A1" w:rsidP="007E1B6E">
      <w:pPr>
        <w:ind w:left="709" w:hanging="709"/>
        <w:rPr>
          <w:rFonts w:ascii="Arial" w:hAnsi="Arial" w:cs="Arial"/>
          <w:b w:val="0"/>
          <w:color w:val="000000"/>
          <w:sz w:val="24"/>
          <w:lang w:val="sk-SK"/>
        </w:rPr>
      </w:pPr>
    </w:p>
    <w:p w14:paraId="36D4F4D8" w14:textId="77777777" w:rsidR="00066EE4" w:rsidRDefault="00066EE4" w:rsidP="007D25A1">
      <w:pPr>
        <w:ind w:left="0" w:firstLine="0"/>
        <w:rPr>
          <w:rFonts w:ascii="Arial" w:hAnsi="Arial" w:cs="Arial"/>
          <w:bCs/>
          <w:i/>
          <w:iCs/>
          <w:sz w:val="22"/>
          <w:szCs w:val="22"/>
          <w:lang w:val="sk-SK"/>
        </w:rPr>
      </w:pPr>
    </w:p>
    <w:p w14:paraId="5DD7EABF" w14:textId="7E023C6C" w:rsidR="007D25A1" w:rsidRDefault="007D25A1" w:rsidP="007D25A1">
      <w:pPr>
        <w:ind w:left="0" w:firstLine="0"/>
        <w:rPr>
          <w:rFonts w:ascii="Arial" w:hAnsi="Arial" w:cs="Arial"/>
          <w:bCs/>
          <w:i/>
          <w:iCs/>
          <w:sz w:val="22"/>
          <w:szCs w:val="22"/>
          <w:lang w:val="sk-SK"/>
        </w:rPr>
      </w:pPr>
      <w:r>
        <w:rPr>
          <w:rFonts w:ascii="Arial" w:hAnsi="Arial" w:cs="Arial"/>
          <w:bCs/>
          <w:i/>
          <w:iCs/>
          <w:sz w:val="22"/>
          <w:szCs w:val="22"/>
          <w:lang w:val="sk-SK"/>
        </w:rPr>
        <w:lastRenderedPageBreak/>
        <w:t>1.</w:t>
      </w:r>
      <w:r w:rsidR="00023784">
        <w:rPr>
          <w:rFonts w:ascii="Arial" w:hAnsi="Arial" w:cs="Arial"/>
          <w:bCs/>
          <w:i/>
          <w:iCs/>
          <w:sz w:val="22"/>
          <w:szCs w:val="22"/>
          <w:lang w:val="sk-SK"/>
        </w:rPr>
        <w:t>3</w:t>
      </w:r>
    </w:p>
    <w:p w14:paraId="3F559141" w14:textId="77777777" w:rsidR="007D25A1" w:rsidRDefault="007D25A1" w:rsidP="007D25A1">
      <w:pPr>
        <w:ind w:left="0" w:firstLine="0"/>
        <w:jc w:val="center"/>
        <w:rPr>
          <w:rFonts w:ascii="Arial" w:hAnsi="Arial" w:cs="Arial"/>
          <w:bCs/>
          <w:i/>
          <w:iCs/>
          <w:sz w:val="22"/>
          <w:szCs w:val="22"/>
          <w:lang w:val="sk-SK"/>
        </w:rPr>
      </w:pPr>
      <w:r>
        <w:rPr>
          <w:rFonts w:ascii="Arial" w:hAnsi="Arial" w:cs="Arial"/>
          <w:bCs/>
          <w:i/>
          <w:iCs/>
          <w:sz w:val="22"/>
          <w:szCs w:val="22"/>
          <w:lang w:val="sk-SK"/>
        </w:rPr>
        <w:t xml:space="preserve">Z M L U V A   O   D I E L O  </w:t>
      </w:r>
    </w:p>
    <w:p w14:paraId="50B24BB8" w14:textId="77777777" w:rsidR="007D25A1" w:rsidRDefault="007D25A1" w:rsidP="007D25A1">
      <w:pPr>
        <w:pBdr>
          <w:bottom w:val="single" w:sz="4" w:space="1" w:color="auto"/>
        </w:pBdr>
        <w:ind w:left="0" w:firstLine="0"/>
        <w:jc w:val="center"/>
        <w:rPr>
          <w:rFonts w:ascii="Arial" w:hAnsi="Arial" w:cs="Arial"/>
          <w:b w:val="0"/>
          <w:sz w:val="22"/>
          <w:szCs w:val="22"/>
          <w:lang w:val="sk-SK"/>
        </w:rPr>
      </w:pPr>
      <w:r>
        <w:rPr>
          <w:rFonts w:ascii="Arial" w:hAnsi="Arial" w:cs="Arial"/>
          <w:b w:val="0"/>
          <w:sz w:val="22"/>
          <w:szCs w:val="22"/>
          <w:lang w:val="sk-SK"/>
        </w:rPr>
        <w:t xml:space="preserve">uzatvorená podľa § 536 a </w:t>
      </w:r>
      <w:proofErr w:type="spellStart"/>
      <w:r>
        <w:rPr>
          <w:rFonts w:ascii="Arial" w:hAnsi="Arial" w:cs="Arial"/>
          <w:b w:val="0"/>
          <w:sz w:val="22"/>
          <w:szCs w:val="22"/>
          <w:lang w:val="sk-SK"/>
        </w:rPr>
        <w:t>nasl</w:t>
      </w:r>
      <w:proofErr w:type="spellEnd"/>
      <w:r>
        <w:rPr>
          <w:rFonts w:ascii="Arial" w:hAnsi="Arial" w:cs="Arial"/>
          <w:b w:val="0"/>
          <w:sz w:val="22"/>
          <w:szCs w:val="22"/>
          <w:lang w:val="sk-SK"/>
        </w:rPr>
        <w:t xml:space="preserve">. zákona č. 513/1991 Zb. (Obchodný zákonník) v znení neskorších predpisov a podľa zákona č. 343/2015 Z. z. o verejnom obstarávaní a o zmene a doplnení niektorých zákonov </w:t>
      </w:r>
    </w:p>
    <w:p w14:paraId="630FBB44" w14:textId="77777777" w:rsidR="007D25A1" w:rsidRDefault="007D25A1" w:rsidP="007D25A1">
      <w:pPr>
        <w:tabs>
          <w:tab w:val="clear" w:pos="709"/>
          <w:tab w:val="left" w:pos="2160"/>
          <w:tab w:val="left" w:pos="2880"/>
          <w:tab w:val="left" w:pos="4500"/>
        </w:tabs>
        <w:ind w:left="0" w:firstLine="0"/>
        <w:jc w:val="center"/>
        <w:rPr>
          <w:rFonts w:ascii="Arial" w:hAnsi="Arial" w:cs="Arial"/>
          <w:b w:val="0"/>
          <w:color w:val="000000"/>
          <w:sz w:val="22"/>
          <w:szCs w:val="22"/>
          <w:lang w:val="sk-SK"/>
        </w:rPr>
      </w:pPr>
    </w:p>
    <w:p w14:paraId="6D900F58" w14:textId="77777777" w:rsidR="007D25A1" w:rsidRDefault="007D25A1" w:rsidP="007D25A1">
      <w:pPr>
        <w:tabs>
          <w:tab w:val="clear" w:pos="709"/>
          <w:tab w:val="left" w:pos="2160"/>
          <w:tab w:val="left" w:pos="2880"/>
          <w:tab w:val="left" w:pos="4500"/>
        </w:tabs>
        <w:ind w:left="0" w:firstLine="0"/>
        <w:jc w:val="center"/>
        <w:rPr>
          <w:rFonts w:ascii="Arial" w:hAnsi="Arial" w:cs="Arial"/>
          <w:b w:val="0"/>
          <w:color w:val="000000"/>
          <w:sz w:val="22"/>
          <w:szCs w:val="22"/>
          <w:lang w:val="sk-SK"/>
        </w:rPr>
      </w:pPr>
    </w:p>
    <w:p w14:paraId="4AA99589" w14:textId="77777777" w:rsidR="007D25A1" w:rsidRDefault="007D25A1" w:rsidP="007D25A1">
      <w:pPr>
        <w:ind w:left="0" w:firstLine="0"/>
        <w:rPr>
          <w:rFonts w:ascii="Arial" w:hAnsi="Arial" w:cs="Arial"/>
          <w:sz w:val="22"/>
          <w:szCs w:val="22"/>
          <w:lang w:val="sk-SK"/>
        </w:rPr>
      </w:pPr>
      <w:r>
        <w:rPr>
          <w:rFonts w:ascii="Arial" w:hAnsi="Arial" w:cs="Arial"/>
          <w:sz w:val="22"/>
          <w:szCs w:val="22"/>
          <w:lang w:val="sk-SK"/>
        </w:rPr>
        <w:t>Objednávateľ:</w:t>
      </w:r>
      <w:r>
        <w:rPr>
          <w:rFonts w:ascii="Arial" w:hAnsi="Arial" w:cs="Arial"/>
          <w:sz w:val="22"/>
          <w:szCs w:val="22"/>
          <w:lang w:val="sk-SK"/>
        </w:rPr>
        <w:tab/>
        <w:t>Mesto Trenčín</w:t>
      </w:r>
    </w:p>
    <w:p w14:paraId="66DA7844" w14:textId="77777777" w:rsidR="007D25A1" w:rsidRDefault="007D25A1" w:rsidP="007D25A1">
      <w:pPr>
        <w:ind w:left="0" w:firstLine="0"/>
        <w:jc w:val="left"/>
        <w:rPr>
          <w:rFonts w:ascii="Arial" w:hAnsi="Arial" w:cs="Arial"/>
          <w:b w:val="0"/>
          <w:sz w:val="22"/>
          <w:szCs w:val="22"/>
          <w:lang w:val="sk-SK"/>
        </w:rPr>
      </w:pPr>
      <w:r>
        <w:rPr>
          <w:rFonts w:ascii="Arial" w:hAnsi="Arial" w:cs="Arial"/>
          <w:b w:val="0"/>
          <w:sz w:val="22"/>
          <w:szCs w:val="22"/>
          <w:lang w:val="sk-SK"/>
        </w:rPr>
        <w:t xml:space="preserve">Sídlo: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Mierové nám. č.2, 911 64 Trenčín</w:t>
      </w:r>
    </w:p>
    <w:p w14:paraId="6644BE30" w14:textId="77777777" w:rsidR="007D25A1" w:rsidRDefault="007D25A1" w:rsidP="007D25A1">
      <w:pPr>
        <w:ind w:left="0" w:firstLine="0"/>
        <w:jc w:val="left"/>
        <w:rPr>
          <w:rFonts w:ascii="Arial" w:hAnsi="Arial" w:cs="Arial"/>
          <w:b w:val="0"/>
          <w:sz w:val="22"/>
          <w:szCs w:val="22"/>
          <w:highlight w:val="yellow"/>
          <w:lang w:val="sk-SK"/>
        </w:rPr>
      </w:pPr>
      <w:r>
        <w:rPr>
          <w:rFonts w:ascii="Arial" w:hAnsi="Arial" w:cs="Arial"/>
          <w:b w:val="0"/>
          <w:sz w:val="22"/>
          <w:szCs w:val="22"/>
          <w:lang w:val="sk-SK"/>
        </w:rPr>
        <w:t xml:space="preserve">Zastúpenie: </w:t>
      </w:r>
      <w:r>
        <w:rPr>
          <w:rFonts w:ascii="Arial" w:hAnsi="Arial" w:cs="Arial"/>
          <w:b w:val="0"/>
          <w:sz w:val="22"/>
          <w:szCs w:val="22"/>
          <w:lang w:val="sk-SK"/>
        </w:rPr>
        <w:tab/>
      </w:r>
      <w:r>
        <w:rPr>
          <w:rFonts w:ascii="Arial" w:hAnsi="Arial" w:cs="Arial"/>
          <w:b w:val="0"/>
          <w:sz w:val="22"/>
          <w:szCs w:val="22"/>
          <w:lang w:val="sk-SK"/>
        </w:rPr>
        <w:tab/>
        <w:t>Mgr. Richard Rybníček, primátor mesta</w:t>
      </w:r>
    </w:p>
    <w:p w14:paraId="76413072" w14:textId="77777777" w:rsidR="007D25A1" w:rsidRDefault="007D25A1" w:rsidP="007D25A1">
      <w:pPr>
        <w:ind w:left="0" w:firstLine="0"/>
        <w:jc w:val="left"/>
        <w:rPr>
          <w:rFonts w:ascii="Arial" w:hAnsi="Arial" w:cs="Arial"/>
          <w:b w:val="0"/>
          <w:sz w:val="22"/>
          <w:szCs w:val="22"/>
          <w:lang w:val="sk-SK"/>
        </w:rPr>
      </w:pPr>
      <w:r>
        <w:rPr>
          <w:rFonts w:ascii="Arial" w:hAnsi="Arial" w:cs="Arial"/>
          <w:b w:val="0"/>
          <w:sz w:val="22"/>
          <w:szCs w:val="22"/>
          <w:lang w:val="sk-SK"/>
        </w:rPr>
        <w:t xml:space="preserve">IČO: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00 312 037</w:t>
      </w:r>
    </w:p>
    <w:p w14:paraId="3DEC6CAA" w14:textId="77777777" w:rsidR="007D25A1" w:rsidRDefault="007D25A1" w:rsidP="007D25A1">
      <w:pPr>
        <w:ind w:left="0" w:firstLine="0"/>
        <w:jc w:val="left"/>
        <w:rPr>
          <w:rFonts w:ascii="Arial" w:hAnsi="Arial" w:cs="Arial"/>
          <w:b w:val="0"/>
          <w:sz w:val="22"/>
          <w:szCs w:val="22"/>
          <w:lang w:val="sk-SK"/>
        </w:rPr>
      </w:pPr>
      <w:r>
        <w:rPr>
          <w:rFonts w:ascii="Arial" w:hAnsi="Arial" w:cs="Arial"/>
          <w:b w:val="0"/>
          <w:sz w:val="22"/>
          <w:szCs w:val="22"/>
          <w:lang w:val="sk-SK"/>
        </w:rPr>
        <w:t xml:space="preserve">DIČ: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color w:val="212121"/>
          <w:sz w:val="22"/>
          <w:szCs w:val="22"/>
          <w:lang w:val="sk-SK"/>
        </w:rPr>
        <w:t>2021079995</w:t>
      </w:r>
    </w:p>
    <w:p w14:paraId="32119B49" w14:textId="77777777" w:rsidR="007D25A1" w:rsidRDefault="007D25A1" w:rsidP="007D25A1">
      <w:pPr>
        <w:pStyle w:val="Bezriadkovania"/>
        <w:rPr>
          <w:rFonts w:ascii="Arial" w:hAnsi="Arial" w:cs="Arial"/>
          <w:color w:val="212121"/>
        </w:rPr>
      </w:pPr>
      <w:r>
        <w:rPr>
          <w:rFonts w:ascii="Arial" w:hAnsi="Arial" w:cs="Arial"/>
          <w:color w:val="212121"/>
        </w:rPr>
        <w:t xml:space="preserve">Bankové spojenie:  </w:t>
      </w:r>
      <w:r>
        <w:rPr>
          <w:rFonts w:ascii="Arial" w:hAnsi="Arial" w:cs="Arial"/>
          <w:color w:val="212121"/>
        </w:rPr>
        <w:tab/>
        <w:t xml:space="preserve">Československá obchodná banka, a.s., </w:t>
      </w:r>
      <w:proofErr w:type="spellStart"/>
      <w:r>
        <w:rPr>
          <w:rFonts w:ascii="Arial" w:hAnsi="Arial" w:cs="Arial"/>
          <w:color w:val="212121"/>
        </w:rPr>
        <w:t>korporátna</w:t>
      </w:r>
      <w:proofErr w:type="spellEnd"/>
      <w:r>
        <w:rPr>
          <w:rFonts w:ascii="Arial" w:hAnsi="Arial" w:cs="Arial"/>
          <w:color w:val="212121"/>
        </w:rPr>
        <w:t xml:space="preserve"> pobočka Trenčín</w:t>
      </w:r>
    </w:p>
    <w:p w14:paraId="687F1E14" w14:textId="77777777" w:rsidR="007D25A1" w:rsidRDefault="007D25A1" w:rsidP="007D25A1">
      <w:pPr>
        <w:pStyle w:val="Bezriadkovania"/>
        <w:rPr>
          <w:rFonts w:ascii="Arial" w:hAnsi="Arial" w:cs="Arial"/>
        </w:rPr>
      </w:pPr>
      <w:r>
        <w:rPr>
          <w:rFonts w:ascii="Arial" w:hAnsi="Arial" w:cs="Arial"/>
          <w:color w:val="212121"/>
        </w:rPr>
        <w:t>číslo účtu:</w:t>
      </w:r>
      <w:r>
        <w:rPr>
          <w:rFonts w:ascii="Arial" w:hAnsi="Arial" w:cs="Arial"/>
          <w:color w:val="212121"/>
        </w:rPr>
        <w:tab/>
      </w:r>
      <w:r>
        <w:rPr>
          <w:rFonts w:ascii="Arial" w:hAnsi="Arial" w:cs="Arial"/>
          <w:color w:val="212121"/>
        </w:rPr>
        <w:tab/>
      </w:r>
      <w:r>
        <w:rPr>
          <w:rFonts w:ascii="Arial" w:hAnsi="Arial" w:cs="Arial"/>
          <w:color w:val="000000"/>
        </w:rPr>
        <w:t xml:space="preserve">SK61 7500 0000 0000 2558 1243         </w:t>
      </w:r>
    </w:p>
    <w:p w14:paraId="6FB1C7F2" w14:textId="77777777" w:rsidR="007D25A1" w:rsidRDefault="007D25A1" w:rsidP="007D25A1">
      <w:pPr>
        <w:pStyle w:val="Bezriadkovania"/>
        <w:rPr>
          <w:rFonts w:ascii="Arial" w:hAnsi="Arial" w:cs="Arial"/>
          <w:color w:val="000000"/>
        </w:rPr>
      </w:pPr>
      <w:r>
        <w:rPr>
          <w:rFonts w:ascii="Arial" w:hAnsi="Arial" w:cs="Arial"/>
          <w:color w:val="212121"/>
        </w:rPr>
        <w:t>SWIFT/BIC:</w:t>
      </w:r>
      <w:r>
        <w:rPr>
          <w:rFonts w:ascii="Arial" w:hAnsi="Arial" w:cs="Arial"/>
          <w:color w:val="212121"/>
        </w:rPr>
        <w:tab/>
      </w:r>
      <w:r>
        <w:rPr>
          <w:rFonts w:ascii="Arial" w:hAnsi="Arial" w:cs="Arial"/>
          <w:color w:val="212121"/>
        </w:rPr>
        <w:tab/>
      </w:r>
      <w:r>
        <w:rPr>
          <w:rFonts w:ascii="Arial" w:hAnsi="Arial" w:cs="Arial"/>
          <w:color w:val="000000"/>
        </w:rPr>
        <w:t>CEKOSKBX</w:t>
      </w:r>
    </w:p>
    <w:p w14:paraId="12507139" w14:textId="77777777" w:rsidR="007D25A1" w:rsidRDefault="007D25A1" w:rsidP="007D25A1">
      <w:pPr>
        <w:ind w:left="0" w:firstLine="0"/>
        <w:jc w:val="left"/>
        <w:rPr>
          <w:rFonts w:ascii="Arial" w:hAnsi="Arial" w:cs="Arial"/>
          <w:b w:val="0"/>
          <w:sz w:val="22"/>
          <w:szCs w:val="22"/>
          <w:lang w:val="sk-SK"/>
        </w:rPr>
      </w:pPr>
      <w:r>
        <w:rPr>
          <w:rFonts w:ascii="Arial" w:hAnsi="Arial" w:cs="Arial"/>
          <w:b w:val="0"/>
          <w:sz w:val="22"/>
          <w:szCs w:val="22"/>
          <w:lang w:val="sk-SK"/>
        </w:rPr>
        <w:t xml:space="preserve">Tel.: </w:t>
      </w:r>
      <w:r>
        <w:rPr>
          <w:rFonts w:ascii="Arial" w:hAnsi="Arial" w:cs="Arial"/>
          <w:b w:val="0"/>
          <w:sz w:val="22"/>
          <w:szCs w:val="22"/>
          <w:lang w:val="sk-SK"/>
        </w:rPr>
        <w:tab/>
      </w:r>
      <w:r>
        <w:rPr>
          <w:rFonts w:ascii="Arial" w:hAnsi="Arial" w:cs="Arial"/>
          <w:b w:val="0"/>
          <w:sz w:val="22"/>
          <w:szCs w:val="22"/>
          <w:lang w:val="sk-SK"/>
        </w:rPr>
        <w:tab/>
        <w:t xml:space="preserve">            032/650411</w:t>
      </w:r>
      <w:r>
        <w:rPr>
          <w:rFonts w:ascii="Arial" w:hAnsi="Arial" w:cs="Arial"/>
          <w:b w:val="0"/>
          <w:sz w:val="22"/>
          <w:szCs w:val="22"/>
          <w:lang w:val="sk-SK"/>
        </w:rPr>
        <w:tab/>
      </w:r>
      <w:hyperlink r:id="rId16" w:tgtFrame="_blank" w:history="1">
        <w:r>
          <w:rPr>
            <w:rStyle w:val="skypepnhmark"/>
            <w:rFonts w:cs="Arial"/>
            <w:b w:val="0"/>
            <w:color w:val="000000"/>
            <w:sz w:val="22"/>
            <w:szCs w:val="22"/>
            <w:lang w:val="sk-SK"/>
          </w:rPr>
          <w:t xml:space="preserve"> </w:t>
        </w:r>
      </w:hyperlink>
    </w:p>
    <w:p w14:paraId="3314572C" w14:textId="77777777" w:rsidR="007D25A1" w:rsidRDefault="007D25A1" w:rsidP="007D25A1">
      <w:pPr>
        <w:ind w:left="0" w:firstLine="0"/>
        <w:jc w:val="left"/>
        <w:rPr>
          <w:rFonts w:ascii="Arial" w:hAnsi="Arial" w:cs="Arial"/>
          <w:b w:val="0"/>
          <w:sz w:val="22"/>
          <w:szCs w:val="22"/>
          <w:lang w:val="sk-SK"/>
        </w:rPr>
      </w:pPr>
      <w:r>
        <w:rPr>
          <w:rFonts w:ascii="Arial" w:hAnsi="Arial" w:cs="Arial"/>
          <w:b w:val="0"/>
          <w:sz w:val="22"/>
          <w:szCs w:val="22"/>
          <w:lang w:val="sk-SK"/>
        </w:rPr>
        <w:t xml:space="preserve">E-mail: </w:t>
      </w:r>
      <w:r>
        <w:rPr>
          <w:rFonts w:ascii="Arial" w:hAnsi="Arial" w:cs="Arial"/>
          <w:b w:val="0"/>
          <w:sz w:val="22"/>
          <w:szCs w:val="22"/>
          <w:lang w:val="sk-SK"/>
        </w:rPr>
        <w:tab/>
      </w:r>
      <w:r>
        <w:rPr>
          <w:rFonts w:ascii="Arial" w:hAnsi="Arial" w:cs="Arial"/>
          <w:b w:val="0"/>
          <w:sz w:val="22"/>
          <w:szCs w:val="22"/>
          <w:lang w:val="sk-SK"/>
        </w:rPr>
        <w:tab/>
      </w:r>
      <w:hyperlink r:id="rId17" w:history="1">
        <w:r>
          <w:rPr>
            <w:rStyle w:val="Hypertextovprepojenie"/>
            <w:rFonts w:cs="Arial"/>
            <w:b w:val="0"/>
            <w:sz w:val="22"/>
            <w:szCs w:val="22"/>
            <w:lang w:val="sk-SK"/>
          </w:rPr>
          <w:t>trencin@trencin.sk</w:t>
        </w:r>
      </w:hyperlink>
    </w:p>
    <w:p w14:paraId="2E61070E" w14:textId="77777777" w:rsidR="007D25A1" w:rsidRDefault="007D25A1" w:rsidP="007D25A1">
      <w:pPr>
        <w:ind w:left="0" w:firstLine="0"/>
        <w:jc w:val="left"/>
        <w:rPr>
          <w:rStyle w:val="style11"/>
          <w:color w:val="000000"/>
        </w:rPr>
      </w:pPr>
    </w:p>
    <w:p w14:paraId="5B587648" w14:textId="77777777" w:rsidR="007D25A1" w:rsidRDefault="007D25A1" w:rsidP="007D25A1">
      <w:pPr>
        <w:ind w:left="0" w:firstLine="0"/>
        <w:jc w:val="left"/>
        <w:rPr>
          <w:rStyle w:val="style11"/>
          <w:rFonts w:cs="Arial"/>
          <w:b w:val="0"/>
          <w:color w:val="000000"/>
          <w:sz w:val="22"/>
          <w:szCs w:val="22"/>
          <w:lang w:val="sk-SK"/>
        </w:rPr>
      </w:pPr>
    </w:p>
    <w:p w14:paraId="6BBE8BF5" w14:textId="77777777" w:rsidR="007D25A1" w:rsidRPr="00072379" w:rsidRDefault="007D25A1" w:rsidP="007D25A1">
      <w:pPr>
        <w:ind w:left="0" w:firstLine="0"/>
        <w:jc w:val="left"/>
        <w:rPr>
          <w:rStyle w:val="style11"/>
          <w:rFonts w:ascii="Arial" w:hAnsi="Arial" w:cs="Arial"/>
          <w:b w:val="0"/>
          <w:color w:val="000000"/>
          <w:sz w:val="22"/>
          <w:szCs w:val="22"/>
          <w:lang w:val="sk-SK"/>
        </w:rPr>
      </w:pPr>
      <w:r w:rsidRPr="00072379">
        <w:rPr>
          <w:rStyle w:val="style11"/>
          <w:rFonts w:ascii="Arial" w:hAnsi="Arial" w:cs="Arial"/>
          <w:b w:val="0"/>
          <w:color w:val="000000"/>
          <w:sz w:val="22"/>
          <w:szCs w:val="22"/>
          <w:lang w:val="sk-SK"/>
        </w:rPr>
        <w:t>Kontaktná osoba pre účely tejto Zmluvy: Ing. Dominik Gallo</w:t>
      </w:r>
    </w:p>
    <w:p w14:paraId="080C341D" w14:textId="77777777" w:rsidR="007D25A1" w:rsidRPr="00072379" w:rsidRDefault="007D25A1" w:rsidP="007D25A1">
      <w:pPr>
        <w:ind w:left="0" w:firstLine="0"/>
        <w:jc w:val="left"/>
        <w:rPr>
          <w:rStyle w:val="style11"/>
          <w:rFonts w:ascii="Arial" w:hAnsi="Arial" w:cs="Arial"/>
          <w:b w:val="0"/>
          <w:color w:val="000000"/>
          <w:sz w:val="22"/>
          <w:szCs w:val="22"/>
          <w:lang w:val="sk-SK"/>
        </w:rPr>
      </w:pPr>
      <w:r w:rsidRPr="00072379">
        <w:rPr>
          <w:rStyle w:val="style11"/>
          <w:rFonts w:ascii="Arial" w:hAnsi="Arial" w:cs="Arial"/>
          <w:b w:val="0"/>
          <w:color w:val="000000"/>
          <w:sz w:val="22"/>
          <w:szCs w:val="22"/>
          <w:lang w:val="sk-SK"/>
        </w:rPr>
        <w:t>tel.: +421 911169846</w:t>
      </w:r>
    </w:p>
    <w:p w14:paraId="5737E49F" w14:textId="77777777" w:rsidR="007D25A1" w:rsidRPr="00072379" w:rsidRDefault="007D25A1" w:rsidP="007D25A1">
      <w:pPr>
        <w:ind w:left="0" w:firstLine="0"/>
        <w:jc w:val="left"/>
        <w:rPr>
          <w:rStyle w:val="style11"/>
          <w:rFonts w:ascii="Arial" w:hAnsi="Arial" w:cs="Arial"/>
          <w:b w:val="0"/>
          <w:color w:val="000000"/>
          <w:sz w:val="22"/>
          <w:szCs w:val="22"/>
          <w:lang w:val="sk-SK"/>
        </w:rPr>
      </w:pPr>
      <w:r w:rsidRPr="00072379">
        <w:rPr>
          <w:rStyle w:val="style11"/>
          <w:rFonts w:ascii="Arial" w:hAnsi="Arial" w:cs="Arial"/>
          <w:b w:val="0"/>
          <w:color w:val="000000"/>
          <w:sz w:val="22"/>
          <w:szCs w:val="22"/>
          <w:lang w:val="sk-SK"/>
        </w:rPr>
        <w:t>e-mail: dominik.gallo@trencin.sk</w:t>
      </w:r>
    </w:p>
    <w:p w14:paraId="164A886C" w14:textId="77777777" w:rsidR="007D25A1" w:rsidRDefault="007D25A1" w:rsidP="007D25A1">
      <w:pPr>
        <w:ind w:left="0" w:firstLine="0"/>
        <w:jc w:val="left"/>
      </w:pPr>
    </w:p>
    <w:p w14:paraId="446056D9"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(ďalej len: „Objednávateľ“ alebo „objednávateľ“)</w:t>
      </w:r>
    </w:p>
    <w:p w14:paraId="3EF0A4D7" w14:textId="77777777" w:rsidR="007D25A1" w:rsidRDefault="007D25A1" w:rsidP="007D25A1">
      <w:pPr>
        <w:ind w:left="0" w:firstLine="0"/>
        <w:rPr>
          <w:rFonts w:ascii="Arial" w:hAnsi="Arial" w:cs="Arial"/>
          <w:b w:val="0"/>
          <w:sz w:val="22"/>
          <w:szCs w:val="22"/>
          <w:lang w:val="sk-SK"/>
        </w:rPr>
      </w:pPr>
    </w:p>
    <w:p w14:paraId="30F09610" w14:textId="77777777" w:rsidR="007D25A1" w:rsidRDefault="007D25A1" w:rsidP="007D25A1">
      <w:pPr>
        <w:ind w:left="0" w:firstLine="0"/>
        <w:rPr>
          <w:rFonts w:ascii="Arial" w:hAnsi="Arial" w:cs="Arial"/>
          <w:b w:val="0"/>
          <w:sz w:val="22"/>
          <w:szCs w:val="22"/>
          <w:lang w:val="sk-SK"/>
        </w:rPr>
      </w:pPr>
      <w:r>
        <w:rPr>
          <w:rFonts w:ascii="Arial" w:hAnsi="Arial" w:cs="Arial"/>
          <w:bCs/>
          <w:sz w:val="22"/>
          <w:szCs w:val="22"/>
          <w:lang w:val="sk-SK"/>
        </w:rPr>
        <w:t>Zhotoviteľ</w:t>
      </w:r>
      <w:r>
        <w:rPr>
          <w:rFonts w:ascii="Arial" w:hAnsi="Arial" w:cs="Arial"/>
          <w:b w:val="0"/>
          <w:sz w:val="22"/>
          <w:szCs w:val="22"/>
          <w:lang w:val="sk-SK"/>
        </w:rPr>
        <w:t>:</w:t>
      </w:r>
    </w:p>
    <w:p w14:paraId="18B9A201"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Sídlo:</w:t>
      </w:r>
    </w:p>
    <w:p w14:paraId="2488D110"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Zastúpený:</w:t>
      </w:r>
    </w:p>
    <w:p w14:paraId="2FC91E57"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Oprávnený na rokovanie</w:t>
      </w:r>
    </w:p>
    <w:p w14:paraId="519DCD0A"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 vo veciach technických:</w:t>
      </w:r>
    </w:p>
    <w:p w14:paraId="2DCFE5E1"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 vo veciach zmluvných:</w:t>
      </w:r>
    </w:p>
    <w:p w14:paraId="1BB2BC23"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Bankové spojenie:</w:t>
      </w:r>
    </w:p>
    <w:p w14:paraId="32E84490"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číslo účtu:</w:t>
      </w:r>
    </w:p>
    <w:p w14:paraId="139B047C"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IČO:</w:t>
      </w:r>
    </w:p>
    <w:p w14:paraId="3D07B70E"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DIČ:</w:t>
      </w:r>
    </w:p>
    <w:p w14:paraId="6C065BCA"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Označenie registra:</w:t>
      </w:r>
    </w:p>
    <w:p w14:paraId="4AFC4E11"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Číslo zápisu:</w:t>
      </w:r>
    </w:p>
    <w:p w14:paraId="4C4BBB6A"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Tel.:</w:t>
      </w:r>
    </w:p>
    <w:p w14:paraId="1061B82A"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 xml:space="preserve">E-mail: </w:t>
      </w:r>
    </w:p>
    <w:p w14:paraId="0FE2D0E4" w14:textId="77777777" w:rsidR="007D25A1" w:rsidRDefault="007D25A1" w:rsidP="007D25A1">
      <w:pPr>
        <w:ind w:left="0" w:firstLine="0"/>
        <w:rPr>
          <w:rFonts w:ascii="Arial" w:hAnsi="Arial" w:cs="Arial"/>
          <w:b w:val="0"/>
          <w:sz w:val="22"/>
          <w:szCs w:val="22"/>
          <w:lang w:val="sk-SK"/>
        </w:rPr>
      </w:pPr>
    </w:p>
    <w:p w14:paraId="0B74860F" w14:textId="77777777" w:rsidR="007D25A1" w:rsidRDefault="007D25A1" w:rsidP="007D25A1">
      <w:pPr>
        <w:ind w:left="0" w:firstLine="0"/>
        <w:rPr>
          <w:rFonts w:ascii="Arial" w:hAnsi="Arial" w:cs="Arial"/>
          <w:b w:val="0"/>
          <w:sz w:val="22"/>
          <w:szCs w:val="22"/>
          <w:lang w:val="sk-SK"/>
        </w:rPr>
      </w:pPr>
      <w:r w:rsidRPr="00B82927">
        <w:rPr>
          <w:rFonts w:ascii="Arial" w:hAnsi="Arial" w:cs="Arial"/>
          <w:b w:val="0"/>
          <w:sz w:val="22"/>
          <w:szCs w:val="22"/>
          <w:lang w:val="sk-SK"/>
        </w:rPr>
        <w:t>Kontaktná osoba pre účely tejto Zmluvy</w:t>
      </w:r>
      <w:r>
        <w:rPr>
          <w:rFonts w:ascii="Arial" w:hAnsi="Arial" w:cs="Arial"/>
          <w:b w:val="0"/>
          <w:sz w:val="22"/>
          <w:szCs w:val="22"/>
          <w:lang w:val="sk-SK"/>
        </w:rPr>
        <w:t>:</w:t>
      </w:r>
    </w:p>
    <w:p w14:paraId="1047AF04"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 xml:space="preserve">tel.: </w:t>
      </w:r>
    </w:p>
    <w:p w14:paraId="2911DD75"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e-mail:</w:t>
      </w:r>
    </w:p>
    <w:p w14:paraId="2D69A367" w14:textId="77777777" w:rsidR="007D25A1" w:rsidRDefault="007D25A1" w:rsidP="007D25A1">
      <w:pPr>
        <w:ind w:left="0" w:firstLine="0"/>
        <w:rPr>
          <w:rFonts w:ascii="Arial" w:hAnsi="Arial" w:cs="Arial"/>
          <w:b w:val="0"/>
          <w:i/>
          <w:sz w:val="22"/>
          <w:szCs w:val="22"/>
          <w:lang w:val="sk-SK"/>
        </w:rPr>
      </w:pPr>
      <w:r>
        <w:rPr>
          <w:rFonts w:ascii="Arial" w:hAnsi="Arial" w:cs="Arial"/>
          <w:b w:val="0"/>
          <w:i/>
          <w:sz w:val="22"/>
          <w:szCs w:val="22"/>
          <w:lang w:val="sk-SK"/>
        </w:rPr>
        <w:t>(V prípade účasti skupiny uviesť údaje uvedené v tomto bode pre každého člena skupiny samostatne. Členovia skupiny budú zaviazaní spoločne a nerozdielne)</w:t>
      </w:r>
    </w:p>
    <w:p w14:paraId="48AE6E59" w14:textId="77777777" w:rsidR="007D25A1" w:rsidRDefault="007D25A1" w:rsidP="007D25A1">
      <w:pPr>
        <w:ind w:left="0" w:firstLine="0"/>
        <w:rPr>
          <w:rFonts w:ascii="Arial" w:hAnsi="Arial" w:cs="Arial"/>
          <w:b w:val="0"/>
          <w:i/>
          <w:sz w:val="22"/>
          <w:szCs w:val="22"/>
          <w:lang w:val="sk-SK"/>
        </w:rPr>
      </w:pPr>
    </w:p>
    <w:p w14:paraId="66CC348E"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(ďalej len: „Zhotoviteľ“ alebo „zhotoviteľ“)</w:t>
      </w:r>
    </w:p>
    <w:p w14:paraId="43091ED3" w14:textId="77777777" w:rsidR="007D25A1" w:rsidRDefault="007D25A1" w:rsidP="007D25A1">
      <w:pPr>
        <w:tabs>
          <w:tab w:val="clear" w:pos="709"/>
          <w:tab w:val="left" w:pos="2160"/>
          <w:tab w:val="left" w:pos="2880"/>
          <w:tab w:val="left" w:pos="4500"/>
        </w:tabs>
        <w:ind w:left="0" w:firstLine="0"/>
        <w:rPr>
          <w:rFonts w:ascii="Arial" w:hAnsi="Arial" w:cs="Arial"/>
          <w:b w:val="0"/>
          <w:color w:val="000000"/>
          <w:sz w:val="22"/>
          <w:szCs w:val="22"/>
          <w:lang w:val="sk-SK"/>
        </w:rPr>
      </w:pPr>
      <w:r>
        <w:rPr>
          <w:rFonts w:ascii="Arial" w:hAnsi="Arial" w:cs="Arial"/>
          <w:b w:val="0"/>
          <w:color w:val="000000"/>
          <w:sz w:val="22"/>
          <w:szCs w:val="22"/>
          <w:lang w:val="sk-SK"/>
        </w:rPr>
        <w:t>(Objednávateľ a Zhotoviteľ ďalej spoločne ako “Zmluvné strany”)</w:t>
      </w:r>
    </w:p>
    <w:p w14:paraId="4FF06C6D" w14:textId="77777777" w:rsidR="007D25A1" w:rsidRDefault="007D25A1" w:rsidP="007D25A1">
      <w:pPr>
        <w:tabs>
          <w:tab w:val="clear" w:pos="709"/>
          <w:tab w:val="left" w:pos="2160"/>
          <w:tab w:val="left" w:pos="2880"/>
          <w:tab w:val="left" w:pos="4500"/>
        </w:tabs>
        <w:ind w:left="0" w:firstLine="0"/>
        <w:rPr>
          <w:rFonts w:ascii="Arial" w:hAnsi="Arial" w:cs="Arial"/>
          <w:b w:val="0"/>
          <w:color w:val="000000"/>
          <w:sz w:val="22"/>
          <w:szCs w:val="22"/>
          <w:lang w:val="sk-SK"/>
        </w:rPr>
      </w:pPr>
    </w:p>
    <w:p w14:paraId="557C8164" w14:textId="77777777" w:rsidR="007D25A1" w:rsidRDefault="007D25A1" w:rsidP="007D25A1">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r>
        <w:rPr>
          <w:rFonts w:ascii="Arial" w:hAnsi="Arial" w:cs="Arial"/>
          <w:b w:val="0"/>
          <w:color w:val="000000"/>
          <w:sz w:val="22"/>
          <w:szCs w:val="22"/>
          <w:lang w:val="sk-SK"/>
        </w:rPr>
        <w:t>za nasledovných podmienok (ďalej len „Zmluva“):</w:t>
      </w:r>
    </w:p>
    <w:p w14:paraId="247CB378" w14:textId="77777777" w:rsidR="007D25A1" w:rsidRDefault="007D25A1" w:rsidP="007D25A1">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5EFDC9C6" w14:textId="77777777" w:rsidR="007D25A1" w:rsidRDefault="007D25A1" w:rsidP="007D25A1">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4932A033" w14:textId="77777777" w:rsidR="007D25A1" w:rsidRDefault="007D25A1" w:rsidP="007D25A1">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36389441" w14:textId="77777777" w:rsidR="007D25A1" w:rsidRDefault="007D25A1" w:rsidP="007D25A1">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14:paraId="339C3F48" w14:textId="77777777" w:rsidR="007D25A1" w:rsidRDefault="007D25A1" w:rsidP="007D25A1">
      <w:pPr>
        <w:ind w:left="0" w:firstLine="0"/>
        <w:jc w:val="center"/>
        <w:rPr>
          <w:rFonts w:ascii="Arial" w:hAnsi="Arial" w:cs="Arial"/>
          <w:sz w:val="22"/>
          <w:szCs w:val="22"/>
          <w:lang w:val="sk-SK"/>
        </w:rPr>
      </w:pPr>
      <w:r>
        <w:rPr>
          <w:rFonts w:ascii="Arial" w:hAnsi="Arial" w:cs="Arial"/>
          <w:sz w:val="22"/>
          <w:szCs w:val="22"/>
          <w:lang w:val="sk-SK"/>
        </w:rPr>
        <w:lastRenderedPageBreak/>
        <w:t xml:space="preserve">čl. </w:t>
      </w:r>
      <w:proofErr w:type="spellStart"/>
      <w:r>
        <w:rPr>
          <w:rFonts w:ascii="Arial" w:hAnsi="Arial" w:cs="Arial"/>
          <w:sz w:val="22"/>
          <w:szCs w:val="22"/>
          <w:lang w:val="sk-SK"/>
        </w:rPr>
        <w:t>ll</w:t>
      </w:r>
      <w:proofErr w:type="spellEnd"/>
      <w:r>
        <w:rPr>
          <w:rFonts w:ascii="Arial" w:hAnsi="Arial" w:cs="Arial"/>
          <w:sz w:val="22"/>
          <w:szCs w:val="22"/>
          <w:lang w:val="sk-SK"/>
        </w:rPr>
        <w:t>.</w:t>
      </w:r>
    </w:p>
    <w:p w14:paraId="0C347371" w14:textId="77777777" w:rsidR="007D25A1" w:rsidRDefault="007D25A1" w:rsidP="007D25A1">
      <w:pPr>
        <w:ind w:left="0" w:firstLine="0"/>
        <w:jc w:val="center"/>
        <w:rPr>
          <w:rFonts w:ascii="Arial" w:hAnsi="Arial" w:cs="Arial"/>
          <w:b w:val="0"/>
          <w:sz w:val="22"/>
          <w:szCs w:val="22"/>
          <w:lang w:val="sk-SK"/>
        </w:rPr>
      </w:pPr>
      <w:r>
        <w:rPr>
          <w:rFonts w:ascii="Arial" w:hAnsi="Arial" w:cs="Arial"/>
          <w:sz w:val="22"/>
          <w:szCs w:val="22"/>
          <w:lang w:val="sk-SK"/>
        </w:rPr>
        <w:t>Predmet Zmluvy</w:t>
      </w:r>
    </w:p>
    <w:p w14:paraId="533D7810" w14:textId="77777777" w:rsidR="007D25A1" w:rsidRDefault="007D25A1" w:rsidP="007D25A1">
      <w:pPr>
        <w:pStyle w:val="Zkladntext"/>
        <w:spacing w:before="0"/>
        <w:ind w:left="426" w:right="40" w:firstLine="0"/>
        <w:rPr>
          <w:rFonts w:ascii="Arial" w:hAnsi="Arial" w:cs="Arial"/>
          <w:sz w:val="22"/>
          <w:szCs w:val="22"/>
          <w:lang w:val="sk-SK"/>
        </w:rPr>
      </w:pPr>
    </w:p>
    <w:p w14:paraId="7833D89F" w14:textId="01757921" w:rsidR="007D25A1" w:rsidRPr="00BF55FE" w:rsidRDefault="007D25A1" w:rsidP="007D25A1">
      <w:pPr>
        <w:pStyle w:val="Zkladntext"/>
        <w:ind w:left="426" w:right="40" w:hanging="284"/>
        <w:rPr>
          <w:rFonts w:ascii="Arial" w:hAnsi="Arial" w:cs="Arial"/>
          <w:sz w:val="22"/>
          <w:szCs w:val="22"/>
          <w:lang w:val="sk-SK"/>
        </w:rPr>
      </w:pPr>
      <w:r>
        <w:rPr>
          <w:rFonts w:ascii="Arial" w:hAnsi="Arial" w:cs="Arial"/>
          <w:sz w:val="22"/>
          <w:szCs w:val="22"/>
          <w:lang w:val="sk-SK"/>
        </w:rPr>
        <w:t xml:space="preserve">1. </w:t>
      </w:r>
      <w:r w:rsidRPr="00FD124E">
        <w:rPr>
          <w:rFonts w:ascii="Arial" w:hAnsi="Arial" w:cs="Arial"/>
          <w:sz w:val="22"/>
          <w:szCs w:val="22"/>
          <w:lang w:val="sk-SK"/>
        </w:rPr>
        <w:t>Predmetom tejto Zmluvy je záväzok zhotoviteľa zhotoviť riadne a včas dielo:</w:t>
      </w:r>
      <w:r w:rsidRPr="00BF55FE">
        <w:t xml:space="preserve"> </w:t>
      </w:r>
      <w:r>
        <w:rPr>
          <w:rFonts w:ascii="Arial" w:hAnsi="Arial" w:cs="Arial"/>
          <w:sz w:val="22"/>
          <w:szCs w:val="22"/>
          <w:lang w:val="sk-SK"/>
        </w:rPr>
        <w:t xml:space="preserve"> </w:t>
      </w:r>
      <w:r w:rsidRPr="00BF55FE">
        <w:rPr>
          <w:rFonts w:ascii="Arial" w:hAnsi="Arial" w:cs="Arial"/>
          <w:b/>
          <w:sz w:val="22"/>
          <w:szCs w:val="22"/>
          <w:lang w:val="sk-SK"/>
        </w:rPr>
        <w:t>“Revitalizácia vnútrobloku - vedľa MŠ Slimáčik, Trenčín”: 1 časť: Revitalizácia vnútrobloku - vedľa MŠ Slimáčik, Trenčín - stavebné práce“</w:t>
      </w:r>
      <w:r>
        <w:rPr>
          <w:rFonts w:ascii="Arial" w:hAnsi="Arial" w:cs="Arial"/>
          <w:sz w:val="22"/>
          <w:szCs w:val="22"/>
          <w:lang w:val="sk-SK"/>
        </w:rPr>
        <w:t xml:space="preserve"> </w:t>
      </w:r>
      <w:r w:rsidRPr="00FD124E">
        <w:rPr>
          <w:rFonts w:ascii="Arial" w:hAnsi="Arial" w:cs="Arial"/>
          <w:sz w:val="22"/>
          <w:szCs w:val="22"/>
          <w:lang w:val="sk-SK"/>
        </w:rPr>
        <w:t>a to v  rozsahu výkazu-výmer, pričom jednotlivé položky výkazu-výmer sú bližšie špecifikované v projektovej dokumentácii vypracovanej</w:t>
      </w:r>
      <w:r>
        <w:rPr>
          <w:rFonts w:ascii="Arial" w:hAnsi="Arial" w:cs="Arial"/>
          <w:sz w:val="22"/>
          <w:szCs w:val="22"/>
          <w:lang w:val="sk-SK"/>
        </w:rPr>
        <w:t xml:space="preserve"> osobami</w:t>
      </w:r>
      <w:r w:rsidRPr="00EC28BD">
        <w:rPr>
          <w:rFonts w:ascii="Arial" w:hAnsi="Arial" w:cs="Arial"/>
          <w:sz w:val="22"/>
          <w:szCs w:val="22"/>
          <w:lang w:val="sk-SK"/>
        </w:rPr>
        <w:t>:</w:t>
      </w:r>
      <w:r w:rsidRPr="00EC28BD">
        <w:rPr>
          <w:rFonts w:ascii="Arial" w:hAnsi="Arial" w:cs="Arial"/>
          <w:sz w:val="22"/>
          <w:szCs w:val="22"/>
          <w:lang w:val="sk-SK" w:eastAsia="cs-CZ"/>
        </w:rPr>
        <w:t xml:space="preserve"> </w:t>
      </w:r>
      <w:r w:rsidRPr="00EC28BD">
        <w:rPr>
          <w:rFonts w:ascii="Arial" w:hAnsi="Arial" w:cs="Arial"/>
          <w:sz w:val="22"/>
          <w:szCs w:val="22"/>
          <w:lang w:val="sk-SK"/>
        </w:rPr>
        <w:t>Green project, s.r.o., Legionárska 642/31, 911 01 Trenčín</w:t>
      </w:r>
      <w:r w:rsidRPr="001B2CF2">
        <w:rPr>
          <w:rFonts w:ascii="Arial" w:hAnsi="Arial" w:cs="Arial"/>
          <w:sz w:val="22"/>
          <w:szCs w:val="22"/>
          <w:lang w:val="sk-SK"/>
        </w:rPr>
        <w:t xml:space="preserve"> </w:t>
      </w:r>
      <w:r w:rsidRPr="00FD124E">
        <w:rPr>
          <w:rFonts w:ascii="Arial" w:hAnsi="Arial" w:cs="Arial"/>
          <w:sz w:val="22"/>
          <w:szCs w:val="22"/>
          <w:lang w:val="sk-SK"/>
        </w:rPr>
        <w:t>(ďalej v texte označovaná aj len ako: „projektová dokumentácia“ alebo „projekt“), ktorá bola neoddeliteľnou súčasťou súťažných podkladov k verejnému obstarávaniu -  podlimitnej zákazke na uskutočnenie stavebných prác:</w:t>
      </w:r>
      <w:r w:rsidRPr="00FD124E">
        <w:rPr>
          <w:rFonts w:ascii="Arial" w:hAnsi="Arial" w:cs="Arial"/>
          <w:bCs/>
          <w:i/>
          <w:sz w:val="22"/>
          <w:szCs w:val="22"/>
          <w:lang w:val="sk-SK"/>
        </w:rPr>
        <w:t xml:space="preserve"> „</w:t>
      </w:r>
      <w:r w:rsidRPr="001848C8">
        <w:rPr>
          <w:rFonts w:ascii="Arial" w:hAnsi="Arial" w:cs="Arial"/>
          <w:bCs/>
          <w:i/>
          <w:sz w:val="22"/>
          <w:szCs w:val="22"/>
          <w:lang w:val="sk-SK"/>
        </w:rPr>
        <w:t>“Revitalizácia vnútroblo</w:t>
      </w:r>
      <w:r>
        <w:rPr>
          <w:rFonts w:ascii="Arial" w:hAnsi="Arial" w:cs="Arial"/>
          <w:bCs/>
          <w:i/>
          <w:sz w:val="22"/>
          <w:szCs w:val="22"/>
          <w:lang w:val="sk-SK"/>
        </w:rPr>
        <w:t>ku - vedľa MŠ Slimáčik, Trenčín</w:t>
      </w:r>
      <w:r w:rsidRPr="00FD124E">
        <w:rPr>
          <w:rFonts w:ascii="Arial" w:hAnsi="Arial" w:cs="Arial"/>
          <w:bCs/>
          <w:i/>
          <w:sz w:val="22"/>
          <w:szCs w:val="22"/>
          <w:lang w:val="sk-SK"/>
        </w:rPr>
        <w:t>“</w:t>
      </w:r>
      <w:r w:rsidRPr="00FD124E">
        <w:rPr>
          <w:rFonts w:ascii="Arial" w:hAnsi="Arial" w:cs="Arial"/>
          <w:sz w:val="22"/>
          <w:szCs w:val="22"/>
          <w:lang w:val="sk-SK"/>
        </w:rPr>
        <w:t xml:space="preserve"> </w:t>
      </w:r>
      <w:r w:rsidRPr="00FD124E">
        <w:rPr>
          <w:rFonts w:ascii="Arial" w:hAnsi="Arial" w:cs="Arial"/>
          <w:bCs/>
          <w:i/>
          <w:sz w:val="22"/>
          <w:szCs w:val="22"/>
          <w:lang w:val="sk-SK"/>
        </w:rPr>
        <w:t xml:space="preserve">(ďalej aj „predmet zmluvy“ alebo „dielo“),  </w:t>
      </w:r>
      <w:r w:rsidRPr="00FD124E">
        <w:rPr>
          <w:rFonts w:ascii="Arial" w:hAnsi="Arial" w:cs="Arial"/>
          <w:bCs/>
          <w:sz w:val="22"/>
          <w:szCs w:val="22"/>
          <w:lang w:val="sk-SK"/>
        </w:rPr>
        <w:t xml:space="preserve">vyhlásenej vo Vestníku verejného </w:t>
      </w:r>
      <w:r w:rsidRPr="00072379">
        <w:rPr>
          <w:rFonts w:ascii="Arial" w:hAnsi="Arial" w:cs="Arial"/>
          <w:bCs/>
          <w:sz w:val="22"/>
          <w:szCs w:val="22"/>
          <w:lang w:val="sk-SK"/>
        </w:rPr>
        <w:t xml:space="preserve">obstarávania </w:t>
      </w:r>
      <w:r w:rsidR="00072379" w:rsidRPr="00072379">
        <w:rPr>
          <w:rFonts w:ascii="Arial" w:hAnsi="Arial" w:cs="Arial"/>
          <w:sz w:val="22"/>
          <w:szCs w:val="22"/>
          <w:lang w:val="sk-SK"/>
        </w:rPr>
        <w:t xml:space="preserve">č. </w:t>
      </w:r>
      <w:r w:rsidR="00072379" w:rsidRPr="00072379">
        <w:rPr>
          <w:rFonts w:ascii="Arial" w:hAnsi="Arial" w:cs="Arial"/>
          <w:bCs/>
          <w:sz w:val="22"/>
          <w:szCs w:val="22"/>
          <w:lang w:val="sk-SK"/>
        </w:rPr>
        <w:t>46/2021 zo dňa 12. 02. 2021 pod sp. zn.: 13097-WYP</w:t>
      </w:r>
      <w:r w:rsidR="00072379" w:rsidRPr="00072379">
        <w:rPr>
          <w:rFonts w:ascii="Arial" w:hAnsi="Arial" w:cs="Arial"/>
          <w:bCs/>
          <w:sz w:val="22"/>
          <w:szCs w:val="22"/>
          <w:lang w:val="sk-SK"/>
        </w:rPr>
        <w:t xml:space="preserve"> a</w:t>
      </w:r>
      <w:r w:rsidRPr="00072379">
        <w:rPr>
          <w:rFonts w:ascii="Arial" w:hAnsi="Arial" w:cs="Arial"/>
          <w:bCs/>
          <w:sz w:val="22"/>
          <w:szCs w:val="22"/>
          <w:lang w:val="sk-SK"/>
        </w:rPr>
        <w:t> záväzok</w:t>
      </w:r>
      <w:r w:rsidRPr="00FD124E">
        <w:rPr>
          <w:rFonts w:ascii="Arial" w:hAnsi="Arial" w:cs="Arial"/>
          <w:bCs/>
          <w:sz w:val="22"/>
          <w:szCs w:val="22"/>
          <w:lang w:val="sk-SK"/>
        </w:rPr>
        <w:t xml:space="preserve"> Objednávateľa zaplatiť za riadne a včas dodané dielo cenu podľa čl. IV. tejto Zmluvy.</w:t>
      </w:r>
    </w:p>
    <w:p w14:paraId="780A51A8" w14:textId="77777777" w:rsidR="007D25A1" w:rsidRPr="00096BC6" w:rsidRDefault="007D25A1" w:rsidP="007D25A1">
      <w:pPr>
        <w:pStyle w:val="Zkladntext"/>
        <w:spacing w:before="0" w:line="240" w:lineRule="atLeast"/>
        <w:ind w:left="426" w:right="40" w:hanging="284"/>
        <w:rPr>
          <w:rFonts w:ascii="Arial" w:hAnsi="Arial" w:cs="Arial"/>
          <w:bCs/>
          <w:sz w:val="22"/>
          <w:szCs w:val="22"/>
          <w:u w:val="single"/>
          <w:lang w:val="sk-SK"/>
        </w:rPr>
      </w:pPr>
    </w:p>
    <w:p w14:paraId="3EEB8AA6" w14:textId="77777777" w:rsidR="007D25A1" w:rsidRDefault="007D25A1" w:rsidP="007D25A1">
      <w:pPr>
        <w:spacing w:line="240" w:lineRule="atLeast"/>
        <w:rPr>
          <w:rFonts w:ascii="Arial" w:hAnsi="Arial" w:cs="Arial"/>
          <w:b w:val="0"/>
          <w:sz w:val="22"/>
          <w:szCs w:val="22"/>
          <w:u w:val="single"/>
          <w:lang w:val="sk-SK" w:eastAsia="en-US"/>
        </w:rPr>
      </w:pPr>
      <w:r>
        <w:rPr>
          <w:rFonts w:ascii="Arial" w:hAnsi="Arial" w:cs="Arial"/>
          <w:b w:val="0"/>
          <w:noProof/>
          <w:color w:val="000000"/>
          <w:sz w:val="22"/>
          <w:szCs w:val="22"/>
          <w:lang w:val="en-US"/>
        </w:rPr>
        <w:t xml:space="preserve">       </w:t>
      </w:r>
      <w:r w:rsidRPr="00096BC6">
        <w:rPr>
          <w:rFonts w:ascii="Arial" w:hAnsi="Arial" w:cs="Arial"/>
          <w:b w:val="0"/>
          <w:sz w:val="22"/>
          <w:szCs w:val="22"/>
          <w:u w:val="single"/>
          <w:lang w:val="sk-SK" w:eastAsia="en-US"/>
        </w:rPr>
        <w:t>V rámci diela sa na základe tejto zmluvy zrealizujú nasledovné objekty:</w:t>
      </w:r>
    </w:p>
    <w:p w14:paraId="6D32DC71" w14:textId="77777777" w:rsidR="007D25A1" w:rsidRDefault="007D25A1" w:rsidP="007D25A1">
      <w:pPr>
        <w:spacing w:line="240" w:lineRule="atLeast"/>
        <w:rPr>
          <w:rFonts w:ascii="Arial" w:hAnsi="Arial" w:cs="Arial"/>
          <w:b w:val="0"/>
          <w:sz w:val="22"/>
          <w:szCs w:val="22"/>
          <w:u w:val="single"/>
          <w:lang w:val="sk-SK" w:eastAsia="en-US"/>
        </w:rPr>
      </w:pPr>
    </w:p>
    <w:p w14:paraId="533FC898" w14:textId="77777777" w:rsidR="007D25A1" w:rsidRPr="006B3C8F" w:rsidRDefault="007D25A1" w:rsidP="007D25A1">
      <w:pPr>
        <w:pStyle w:val="Style1"/>
        <w:ind w:left="360"/>
        <w:rPr>
          <w:rStyle w:val="FontStyle19"/>
          <w:rFonts w:ascii="Arial" w:hAnsi="Arial" w:cs="Arial"/>
          <w:b w:val="0"/>
          <w:sz w:val="22"/>
          <w:szCs w:val="22"/>
        </w:rPr>
      </w:pPr>
      <w:r w:rsidRPr="006B3C8F">
        <w:rPr>
          <w:rStyle w:val="FontStyle19"/>
          <w:rFonts w:ascii="Arial" w:hAnsi="Arial" w:cs="Arial"/>
          <w:b w:val="0"/>
          <w:sz w:val="22"/>
          <w:szCs w:val="22"/>
        </w:rPr>
        <w:t>SO 001 Búracie práce</w:t>
      </w:r>
    </w:p>
    <w:p w14:paraId="50FF5EA3" w14:textId="77777777" w:rsidR="007D25A1" w:rsidRPr="006B3C8F" w:rsidRDefault="007D25A1" w:rsidP="007D25A1">
      <w:pPr>
        <w:pStyle w:val="Style1"/>
        <w:ind w:left="360"/>
        <w:rPr>
          <w:rStyle w:val="FontStyle19"/>
          <w:rFonts w:ascii="Arial" w:hAnsi="Arial" w:cs="Arial"/>
          <w:b w:val="0"/>
          <w:sz w:val="22"/>
          <w:szCs w:val="22"/>
        </w:rPr>
      </w:pPr>
      <w:r w:rsidRPr="006B3C8F">
        <w:rPr>
          <w:rStyle w:val="FontStyle19"/>
          <w:rFonts w:ascii="Arial" w:hAnsi="Arial" w:cs="Arial"/>
          <w:b w:val="0"/>
          <w:sz w:val="22"/>
          <w:szCs w:val="22"/>
        </w:rPr>
        <w:t>SO 002 Spevnené plochy a komunikácie</w:t>
      </w:r>
    </w:p>
    <w:p w14:paraId="6FDE70DF" w14:textId="77777777" w:rsidR="007D25A1" w:rsidRPr="006B3C8F" w:rsidRDefault="007D25A1" w:rsidP="007D25A1">
      <w:pPr>
        <w:pStyle w:val="Style1"/>
        <w:widowControl/>
        <w:ind w:left="360"/>
        <w:jc w:val="both"/>
        <w:rPr>
          <w:rStyle w:val="FontStyle19"/>
          <w:rFonts w:ascii="Arial" w:hAnsi="Arial" w:cs="Arial"/>
          <w:b w:val="0"/>
          <w:sz w:val="22"/>
          <w:szCs w:val="22"/>
        </w:rPr>
      </w:pPr>
      <w:r w:rsidRPr="006B3C8F">
        <w:rPr>
          <w:rStyle w:val="FontStyle19"/>
          <w:rFonts w:ascii="Arial" w:hAnsi="Arial" w:cs="Arial"/>
          <w:b w:val="0"/>
          <w:sz w:val="22"/>
          <w:szCs w:val="22"/>
        </w:rPr>
        <w:t>SO 004 Vonkajšie silnoprúdové rozvody NN – verejné osvetlenie</w:t>
      </w:r>
    </w:p>
    <w:p w14:paraId="7D749B5D" w14:textId="41DF29F0" w:rsidR="007D25A1" w:rsidRPr="00096BC6" w:rsidRDefault="007D25A1" w:rsidP="00066EE4">
      <w:pPr>
        <w:pStyle w:val="Zkladntext"/>
        <w:ind w:left="284" w:firstLine="0"/>
        <w:rPr>
          <w:rFonts w:ascii="Arial" w:hAnsi="Arial" w:cs="Arial"/>
          <w:sz w:val="22"/>
          <w:szCs w:val="22"/>
          <w:u w:val="single"/>
        </w:rPr>
      </w:pPr>
      <w:r w:rsidRPr="00096BC6">
        <w:rPr>
          <w:rFonts w:ascii="Arial" w:hAnsi="Arial" w:cs="Arial"/>
          <w:sz w:val="22"/>
          <w:szCs w:val="22"/>
          <w:u w:val="single"/>
        </w:rPr>
        <w:t>Súčasťou stavebných prác resp. vykonania diela je aj:</w:t>
      </w:r>
    </w:p>
    <w:p w14:paraId="7D792715" w14:textId="77777777" w:rsidR="007D25A1" w:rsidRPr="0079127E" w:rsidRDefault="007D25A1" w:rsidP="00066EE4">
      <w:pPr>
        <w:pStyle w:val="Zkladntext"/>
        <w:spacing w:before="0"/>
        <w:ind w:left="284" w:right="40" w:firstLine="0"/>
        <w:rPr>
          <w:rFonts w:ascii="Arial" w:hAnsi="Arial" w:cs="Arial"/>
          <w:sz w:val="22"/>
          <w:szCs w:val="22"/>
        </w:rPr>
      </w:pPr>
      <w:r w:rsidRPr="00096BC6">
        <w:rPr>
          <w:rFonts w:ascii="Arial" w:hAnsi="Arial" w:cs="Arial"/>
          <w:sz w:val="22"/>
          <w:szCs w:val="22"/>
        </w:rPr>
        <w:t xml:space="preserve">- </w:t>
      </w:r>
      <w:r w:rsidRPr="0079127E">
        <w:rPr>
          <w:rFonts w:ascii="Arial" w:hAnsi="Arial" w:cs="Arial"/>
          <w:sz w:val="22"/>
          <w:szCs w:val="22"/>
        </w:rPr>
        <w:t>vytýčenie stavby a  sietí jednotlivými správcami</w:t>
      </w:r>
    </w:p>
    <w:p w14:paraId="638CD778" w14:textId="63B6568D" w:rsidR="007D25A1" w:rsidRDefault="007D25A1" w:rsidP="00066EE4">
      <w:pPr>
        <w:pStyle w:val="Zkladntext"/>
        <w:spacing w:before="0"/>
        <w:ind w:left="284" w:right="40" w:firstLine="0"/>
        <w:rPr>
          <w:rFonts w:ascii="Arial" w:hAnsi="Arial" w:cs="Arial"/>
          <w:sz w:val="22"/>
          <w:szCs w:val="22"/>
        </w:rPr>
      </w:pPr>
      <w:r w:rsidRPr="0079127E">
        <w:rPr>
          <w:rFonts w:ascii="Arial" w:hAnsi="Arial" w:cs="Arial"/>
          <w:sz w:val="22"/>
          <w:szCs w:val="22"/>
        </w:rPr>
        <w:t>- oplotenie staveniska</w:t>
      </w:r>
    </w:p>
    <w:p w14:paraId="6523541C" w14:textId="77777777" w:rsidR="00066EE4" w:rsidRDefault="00066EE4" w:rsidP="00066EE4">
      <w:pPr>
        <w:pStyle w:val="Zkladntext"/>
        <w:spacing w:before="0"/>
        <w:ind w:left="284" w:right="40" w:firstLine="0"/>
        <w:rPr>
          <w:rFonts w:ascii="Arial" w:hAnsi="Arial" w:cs="Arial"/>
          <w:sz w:val="22"/>
          <w:szCs w:val="22"/>
        </w:rPr>
      </w:pPr>
    </w:p>
    <w:p w14:paraId="2D330DBB" w14:textId="77777777" w:rsidR="007D25A1" w:rsidRPr="007D061F" w:rsidRDefault="007D25A1" w:rsidP="00066EE4">
      <w:pPr>
        <w:pStyle w:val="Zkladntext"/>
        <w:ind w:left="284" w:right="40" w:firstLine="0"/>
        <w:rPr>
          <w:rFonts w:ascii="Arial" w:hAnsi="Arial" w:cs="Arial"/>
          <w:sz w:val="22"/>
          <w:szCs w:val="22"/>
          <w:lang w:val="sk-SK" w:eastAsia="cs-CZ"/>
        </w:rPr>
      </w:pPr>
      <w:r w:rsidRPr="008D4B9F">
        <w:rPr>
          <w:rFonts w:ascii="Arial" w:hAnsi="Arial" w:cs="Arial"/>
          <w:sz w:val="22"/>
          <w:szCs w:val="22"/>
          <w:lang w:val="sk-SK" w:eastAsia="cs-CZ"/>
        </w:rPr>
        <w:t>Zhotovenie diela  spočíva v</w:t>
      </w:r>
      <w:r>
        <w:rPr>
          <w:rFonts w:ascii="Arial" w:hAnsi="Arial" w:cs="Arial"/>
          <w:sz w:val="22"/>
          <w:szCs w:val="22"/>
          <w:lang w:val="sk-SK" w:eastAsia="cs-CZ"/>
        </w:rPr>
        <w:t xml:space="preserve"> </w:t>
      </w:r>
      <w:r w:rsidRPr="0079127E">
        <w:rPr>
          <w:rFonts w:ascii="Arial" w:hAnsi="Arial" w:cs="Arial"/>
          <w:sz w:val="22"/>
          <w:szCs w:val="22"/>
          <w:lang w:val="sk-SK" w:eastAsia="cs-CZ"/>
        </w:rPr>
        <w:t>komplex</w:t>
      </w:r>
      <w:r>
        <w:rPr>
          <w:rFonts w:ascii="Arial" w:hAnsi="Arial" w:cs="Arial"/>
          <w:sz w:val="22"/>
          <w:szCs w:val="22"/>
          <w:lang w:val="sk-SK" w:eastAsia="cs-CZ"/>
        </w:rPr>
        <w:t>nej</w:t>
      </w:r>
      <w:r w:rsidRPr="0079127E">
        <w:rPr>
          <w:rFonts w:ascii="Arial" w:hAnsi="Arial" w:cs="Arial"/>
          <w:sz w:val="22"/>
          <w:szCs w:val="22"/>
          <w:lang w:val="sk-SK" w:eastAsia="cs-CZ"/>
        </w:rPr>
        <w:t xml:space="preserve"> rekonštrukci</w:t>
      </w:r>
      <w:r>
        <w:rPr>
          <w:rFonts w:ascii="Arial" w:hAnsi="Arial" w:cs="Arial"/>
          <w:sz w:val="22"/>
          <w:szCs w:val="22"/>
          <w:lang w:val="sk-SK" w:eastAsia="cs-CZ"/>
        </w:rPr>
        <w:t xml:space="preserve">i vnútrobloku vedľa MŠ Slimáčik a to najmä </w:t>
      </w:r>
      <w:r w:rsidRPr="0079127E">
        <w:rPr>
          <w:rFonts w:ascii="Arial" w:hAnsi="Arial" w:cs="Arial"/>
          <w:sz w:val="22"/>
          <w:szCs w:val="22"/>
          <w:lang w:val="sk-SK" w:eastAsia="cs-CZ"/>
        </w:rPr>
        <w:t xml:space="preserve"> </w:t>
      </w:r>
      <w:r>
        <w:rPr>
          <w:rFonts w:ascii="Arial" w:hAnsi="Arial" w:cs="Arial"/>
          <w:sz w:val="22"/>
          <w:szCs w:val="22"/>
          <w:lang w:val="sk-SK" w:eastAsia="cs-CZ"/>
        </w:rPr>
        <w:t xml:space="preserve"> v rekonštrukčných</w:t>
      </w:r>
      <w:r w:rsidRPr="006B3C8F">
        <w:rPr>
          <w:rFonts w:ascii="Arial" w:hAnsi="Arial" w:cs="Arial"/>
          <w:sz w:val="22"/>
          <w:szCs w:val="22"/>
          <w:lang w:val="sk-SK" w:eastAsia="cs-CZ"/>
        </w:rPr>
        <w:t xml:space="preserve"> prácach spevnených plôch, rekonštrukcii verejného osvetlenia, </w:t>
      </w:r>
      <w:r>
        <w:rPr>
          <w:rFonts w:ascii="Arial" w:hAnsi="Arial" w:cs="Arial"/>
          <w:sz w:val="22"/>
          <w:szCs w:val="22"/>
          <w:lang w:val="sk-SK" w:eastAsia="cs-CZ"/>
        </w:rPr>
        <w:t>úprave odtoku zrážkových vôd v rozsahu podľa výkaz  výmeru a za podmienok podľa projektovej dokumentácie e tejto Zmluvy. Bližší opis a špecifikácia  zhotovenia diela je v projektovej dokumentácií</w:t>
      </w:r>
      <w:r w:rsidRPr="007D061F">
        <w:rPr>
          <w:rFonts w:ascii="Arial" w:hAnsi="Arial" w:cs="Arial"/>
          <w:i/>
          <w:sz w:val="22"/>
          <w:szCs w:val="22"/>
          <w:lang w:val="sk-SK"/>
        </w:rPr>
        <w:t xml:space="preserve"> (ďalej aj predmet zmluvy).</w:t>
      </w:r>
      <w:r w:rsidRPr="00B420E8">
        <w:rPr>
          <w:rFonts w:ascii="Arial" w:hAnsi="Arial" w:cs="Arial"/>
          <w:i/>
          <w:sz w:val="22"/>
          <w:szCs w:val="22"/>
          <w:lang w:val="sk-SK"/>
        </w:rPr>
        <w:t xml:space="preserve"> </w:t>
      </w:r>
    </w:p>
    <w:p w14:paraId="1AA2916F" w14:textId="77777777" w:rsidR="007D25A1" w:rsidRDefault="007D25A1" w:rsidP="00066EE4">
      <w:pPr>
        <w:autoSpaceDE w:val="0"/>
        <w:autoSpaceDN w:val="0"/>
        <w:adjustRightInd w:val="0"/>
        <w:ind w:left="284" w:firstLine="0"/>
        <w:rPr>
          <w:rFonts w:ascii="Arial" w:hAnsi="Arial" w:cs="Arial"/>
          <w:b w:val="0"/>
          <w:sz w:val="22"/>
          <w:szCs w:val="22"/>
          <w:lang w:val="sk-SK" w:eastAsia="cs-CZ"/>
        </w:rPr>
      </w:pPr>
    </w:p>
    <w:p w14:paraId="69B20246" w14:textId="77777777" w:rsidR="007D25A1" w:rsidRDefault="007D25A1" w:rsidP="007D25A1">
      <w:pPr>
        <w:tabs>
          <w:tab w:val="left" w:pos="142"/>
        </w:tabs>
        <w:autoSpaceDE w:val="0"/>
        <w:autoSpaceDN w:val="0"/>
        <w:adjustRightInd w:val="0"/>
        <w:ind w:left="284" w:hanging="284"/>
        <w:rPr>
          <w:rFonts w:ascii="Arial" w:hAnsi="Arial" w:cs="Arial"/>
          <w:b w:val="0"/>
          <w:sz w:val="22"/>
          <w:szCs w:val="22"/>
          <w:lang w:val="sk-SK"/>
        </w:rPr>
      </w:pPr>
      <w:r>
        <w:rPr>
          <w:rFonts w:ascii="Arial" w:hAnsi="Arial" w:cs="Arial"/>
          <w:b w:val="0"/>
          <w:sz w:val="22"/>
          <w:szCs w:val="22"/>
          <w:lang w:val="sk-SK"/>
        </w:rPr>
        <w:t>2. Miesto vykonania diela je</w:t>
      </w:r>
      <w:r>
        <w:rPr>
          <w:rFonts w:ascii="Arial" w:hAnsi="Arial" w:cs="Arial"/>
          <w:b w:val="0"/>
          <w:bCs/>
          <w:sz w:val="22"/>
          <w:szCs w:val="22"/>
          <w:lang w:val="sk-SK"/>
        </w:rPr>
        <w:t>:</w:t>
      </w:r>
      <w:r w:rsidRPr="0064680A">
        <w:t xml:space="preserve"> </w:t>
      </w:r>
      <w:r w:rsidRPr="0064680A">
        <w:rPr>
          <w:rFonts w:ascii="Arial" w:hAnsi="Arial" w:cs="Arial"/>
          <w:b w:val="0"/>
          <w:bCs/>
          <w:sz w:val="22"/>
          <w:szCs w:val="22"/>
          <w:lang w:val="sk-SK"/>
        </w:rPr>
        <w:t xml:space="preserve">v </w:t>
      </w:r>
      <w:r>
        <w:rPr>
          <w:rFonts w:ascii="Arial" w:hAnsi="Arial" w:cs="Arial"/>
          <w:b w:val="0"/>
          <w:bCs/>
          <w:sz w:val="22"/>
          <w:szCs w:val="22"/>
          <w:lang w:val="sk-SK"/>
        </w:rPr>
        <w:t xml:space="preserve">katastrálnom území obce Trenčín, </w:t>
      </w:r>
      <w:r w:rsidRPr="006B3C8F">
        <w:rPr>
          <w:rFonts w:ascii="Arial" w:hAnsi="Arial" w:cs="Arial"/>
          <w:b w:val="0"/>
          <w:bCs/>
          <w:sz w:val="22"/>
          <w:szCs w:val="22"/>
          <w:lang w:val="sk-SK"/>
        </w:rPr>
        <w:t>, C-KN parcela č. 1531/352, 1531/353</w:t>
      </w:r>
      <w:r>
        <w:rPr>
          <w:rFonts w:ascii="Arial" w:hAnsi="Arial" w:cs="Arial"/>
          <w:b w:val="0"/>
          <w:bCs/>
          <w:sz w:val="22"/>
          <w:szCs w:val="22"/>
          <w:lang w:val="sk-SK"/>
        </w:rPr>
        <w:t xml:space="preserve">, Slovenská republika. </w:t>
      </w:r>
      <w:r>
        <w:rPr>
          <w:rFonts w:ascii="Arial" w:hAnsi="Arial" w:cs="Arial"/>
          <w:b w:val="0"/>
          <w:sz w:val="22"/>
          <w:szCs w:val="22"/>
          <w:lang w:val="sk-SK"/>
        </w:rPr>
        <w:t>Podrobnosti sú uvedené v projektovej dokumentácii k tejto zákazke</w:t>
      </w:r>
      <w:r>
        <w:rPr>
          <w:rFonts w:ascii="Arial" w:hAnsi="Arial" w:cs="Arial"/>
          <w:b w:val="0"/>
          <w:bCs/>
          <w:sz w:val="22"/>
          <w:szCs w:val="22"/>
          <w:lang w:val="sk-SK"/>
        </w:rPr>
        <w:t xml:space="preserve"> </w:t>
      </w:r>
      <w:r>
        <w:rPr>
          <w:rFonts w:ascii="Arial" w:hAnsi="Arial" w:cs="Arial"/>
          <w:b w:val="0"/>
          <w:sz w:val="22"/>
          <w:szCs w:val="22"/>
          <w:lang w:val="sk-SK"/>
        </w:rPr>
        <w:t>(ďalej len „miesto vykonania diela“).</w:t>
      </w:r>
    </w:p>
    <w:p w14:paraId="6D0E250C" w14:textId="77777777" w:rsidR="007D25A1" w:rsidRDefault="007D25A1" w:rsidP="007D25A1">
      <w:pPr>
        <w:tabs>
          <w:tab w:val="left" w:pos="142"/>
        </w:tabs>
        <w:autoSpaceDE w:val="0"/>
        <w:autoSpaceDN w:val="0"/>
        <w:adjustRightInd w:val="0"/>
        <w:ind w:left="284" w:hanging="284"/>
        <w:rPr>
          <w:rFonts w:ascii="Arial" w:hAnsi="Arial" w:cs="Arial"/>
          <w:b w:val="0"/>
          <w:sz w:val="22"/>
          <w:szCs w:val="22"/>
          <w:lang w:val="sk-SK"/>
        </w:rPr>
      </w:pPr>
    </w:p>
    <w:p w14:paraId="52B03398" w14:textId="77777777" w:rsidR="007D25A1" w:rsidRDefault="007D25A1" w:rsidP="007D25A1">
      <w:pPr>
        <w:ind w:left="284" w:hanging="284"/>
        <w:rPr>
          <w:rFonts w:ascii="Arial" w:hAnsi="Arial" w:cs="Arial"/>
          <w:b w:val="0"/>
          <w:sz w:val="22"/>
          <w:szCs w:val="22"/>
          <w:lang w:val="sk-SK"/>
        </w:rPr>
      </w:pPr>
      <w:bookmarkStart w:id="41" w:name="_Hlk506888804"/>
      <w:r>
        <w:rPr>
          <w:rFonts w:ascii="Arial" w:hAnsi="Arial" w:cs="Arial"/>
          <w:b w:val="0"/>
          <w:sz w:val="22"/>
          <w:szCs w:val="22"/>
          <w:lang w:val="sk-SK"/>
        </w:rPr>
        <w:t>3</w:t>
      </w:r>
      <w:bookmarkStart w:id="42" w:name="_Hlk506888797"/>
      <w:r>
        <w:rPr>
          <w:rFonts w:ascii="Arial" w:hAnsi="Arial" w:cs="Arial"/>
          <w:b w:val="0"/>
          <w:sz w:val="22"/>
          <w:szCs w:val="22"/>
          <w:lang w:val="sk-SK"/>
        </w:rPr>
        <w:t>. Zhotoviteľ je povinný vykonať predmet Zmluvy uvedený v článku II. tejto Zmluvy (t. z.: „dielo“) odborne, kvalitne, za podmienok uvedených v tejto Zmluve, v súlade s pokynmi objednávateľa a s § 43 d zákona č. 50/1976 Zb. (stavebného zákona) a súvisiacich STN,  v rozsahu výkazu výmer a podľa projektovej dokumentácie uvedenej v ods. 1 tohto článku a na základe právoplatných a vykonateľných rozhodnutí príslušných správnych orgánov vydaných v súvislosti s dielom na svoje náklady a svoje nebezpečenstvo.</w:t>
      </w:r>
      <w:bookmarkEnd w:id="42"/>
    </w:p>
    <w:bookmarkEnd w:id="41"/>
    <w:p w14:paraId="4CB84056" w14:textId="77777777" w:rsidR="007D25A1" w:rsidRDefault="007D25A1" w:rsidP="007D25A1">
      <w:pPr>
        <w:ind w:left="284" w:hanging="284"/>
        <w:rPr>
          <w:rFonts w:ascii="Arial" w:hAnsi="Arial" w:cs="Arial"/>
          <w:b w:val="0"/>
          <w:sz w:val="22"/>
          <w:szCs w:val="22"/>
          <w:lang w:val="sk-SK"/>
        </w:rPr>
      </w:pPr>
    </w:p>
    <w:p w14:paraId="5388EF38" w14:textId="6D61DF18" w:rsidR="007D25A1" w:rsidRDefault="007D25A1" w:rsidP="007D25A1">
      <w:pPr>
        <w:pStyle w:val="Nadpis2"/>
        <w:ind w:left="284" w:hanging="284"/>
        <w:rPr>
          <w:rFonts w:ascii="Arial" w:hAnsi="Arial" w:cs="Arial"/>
          <w:sz w:val="22"/>
          <w:szCs w:val="22"/>
        </w:rPr>
      </w:pPr>
      <w:r>
        <w:rPr>
          <w:rFonts w:ascii="Arial" w:hAnsi="Arial" w:cs="Arial"/>
          <w:sz w:val="22"/>
          <w:szCs w:val="22"/>
        </w:rPr>
        <w:t xml:space="preserve">4. Zhotoviteľ je povinný vykonať predmet Zmluvy v súlade s jeho ponukou, ktorú predložil objednávateľovi ako uchádzač vo verejnom obstarávaní – podlimitnej zákazke na uskutočnenie stavebných prác </w:t>
      </w:r>
      <w:r w:rsidRPr="00072379">
        <w:rPr>
          <w:rFonts w:ascii="Arial" w:hAnsi="Arial" w:cs="Arial"/>
          <w:sz w:val="22"/>
          <w:szCs w:val="22"/>
        </w:rPr>
        <w:t xml:space="preserve">(vyhlásenej vo Vestníku verejného obstarávania </w:t>
      </w:r>
      <w:r w:rsidR="00072379" w:rsidRPr="00072379">
        <w:rPr>
          <w:rFonts w:ascii="Arial" w:hAnsi="Arial" w:cs="Arial"/>
          <w:sz w:val="22"/>
          <w:szCs w:val="22"/>
        </w:rPr>
        <w:t xml:space="preserve">č. </w:t>
      </w:r>
      <w:r w:rsidR="00072379" w:rsidRPr="00072379">
        <w:rPr>
          <w:rFonts w:ascii="Arial" w:hAnsi="Arial" w:cs="Arial"/>
          <w:bCs/>
          <w:sz w:val="22"/>
          <w:szCs w:val="22"/>
        </w:rPr>
        <w:t xml:space="preserve">46/2021 zo dňa 12. 02. 2021 pod </w:t>
      </w:r>
      <w:proofErr w:type="spellStart"/>
      <w:r w:rsidR="00072379" w:rsidRPr="00072379">
        <w:rPr>
          <w:rFonts w:ascii="Arial" w:hAnsi="Arial" w:cs="Arial"/>
          <w:bCs/>
          <w:sz w:val="22"/>
          <w:szCs w:val="22"/>
        </w:rPr>
        <w:t>sp</w:t>
      </w:r>
      <w:proofErr w:type="spellEnd"/>
      <w:r w:rsidR="00072379" w:rsidRPr="00072379">
        <w:rPr>
          <w:rFonts w:ascii="Arial" w:hAnsi="Arial" w:cs="Arial"/>
          <w:bCs/>
          <w:sz w:val="22"/>
          <w:szCs w:val="22"/>
        </w:rPr>
        <w:t>. zn.: 13097-WYP</w:t>
      </w:r>
      <w:r w:rsidRPr="00072379">
        <w:rPr>
          <w:rFonts w:ascii="Arial" w:hAnsi="Arial" w:cs="Arial"/>
          <w:sz w:val="22"/>
          <w:szCs w:val="22"/>
        </w:rPr>
        <w:t>):</w:t>
      </w:r>
      <w:r w:rsidRPr="00072379">
        <w:rPr>
          <w:rFonts w:ascii="Arial" w:hAnsi="Arial" w:cs="Arial"/>
          <w:b/>
          <w:i/>
          <w:sz w:val="22"/>
          <w:szCs w:val="22"/>
        </w:rPr>
        <w:t xml:space="preserve"> “Revit</w:t>
      </w:r>
      <w:r w:rsidRPr="006B3C8F">
        <w:rPr>
          <w:rFonts w:ascii="Arial" w:hAnsi="Arial" w:cs="Arial"/>
          <w:b/>
          <w:i/>
          <w:sz w:val="22"/>
          <w:szCs w:val="22"/>
        </w:rPr>
        <w:t xml:space="preserve">alizácia vnútrobloku - vedľa MŠ Slimáčik, Trenčín”: 1 časť: Revitalizácia vnútrobloku - vedľa MŠ Slimáčik, Trenčín - stavebné práce“ </w:t>
      </w:r>
      <w:r>
        <w:rPr>
          <w:rFonts w:ascii="Arial" w:hAnsi="Arial" w:cs="Arial"/>
          <w:sz w:val="22"/>
          <w:szCs w:val="22"/>
        </w:rPr>
        <w:t>Táto ponuka je archivovaná ako súčasť dokumentácie o verejnom obstarávaní u objednávateľa. Tieto dokumenty (tzn. súťažné podklady, vrátane projektovej dokumentácie uvedenej vyššie a ponuka) sú obom zmluvným stranám známe, boli zmluvným stranám navzájom odovzdané a obe zmluvné strany ich považujú za súčasť tejto Zmluvy.</w:t>
      </w:r>
    </w:p>
    <w:p w14:paraId="474E183A" w14:textId="77777777" w:rsidR="007D25A1" w:rsidRDefault="007D25A1" w:rsidP="007D25A1">
      <w:pPr>
        <w:rPr>
          <w:lang w:val="sk-SK" w:eastAsia="cs-CZ"/>
        </w:rPr>
      </w:pPr>
    </w:p>
    <w:p w14:paraId="1A043D98" w14:textId="0167396F" w:rsidR="007D25A1" w:rsidRPr="006B3C8F" w:rsidRDefault="007D25A1" w:rsidP="007D25A1">
      <w:pPr>
        <w:keepNext/>
        <w:tabs>
          <w:tab w:val="clear" w:pos="709"/>
        </w:tabs>
        <w:suppressAutoHyphens/>
        <w:autoSpaceDN w:val="0"/>
        <w:ind w:left="284" w:hanging="284"/>
        <w:textAlignment w:val="baseline"/>
        <w:rPr>
          <w:rFonts w:ascii="Arial" w:hAnsi="Arial" w:cs="Arial"/>
          <w:b w:val="0"/>
          <w:sz w:val="22"/>
          <w:szCs w:val="22"/>
          <w:lang w:val="sk-SK" w:eastAsia="cs-CZ"/>
        </w:rPr>
      </w:pPr>
      <w:r>
        <w:rPr>
          <w:rFonts w:ascii="Arial" w:hAnsi="Arial" w:cs="Arial"/>
          <w:b w:val="0"/>
          <w:sz w:val="22"/>
          <w:szCs w:val="22"/>
          <w:lang w:val="sk-SK" w:eastAsia="cs-CZ"/>
        </w:rPr>
        <w:t xml:space="preserve">5. </w:t>
      </w:r>
      <w:r w:rsidRPr="008D4B9F">
        <w:rPr>
          <w:rFonts w:ascii="Arial" w:hAnsi="Arial" w:cs="Arial"/>
          <w:b w:val="0"/>
          <w:sz w:val="22"/>
          <w:szCs w:val="22"/>
          <w:lang w:val="sk-SK" w:eastAsia="cs-CZ"/>
        </w:rPr>
        <w:t>Zhotoviteľ berie na vedomie, že predmetná Zmluva je výsledkom verejného obstarávania  podlimitnej zákazke na uskutočnenie stavebných prác</w:t>
      </w:r>
      <w:r>
        <w:rPr>
          <w:rFonts w:ascii="Arial" w:hAnsi="Arial" w:cs="Arial"/>
          <w:i/>
          <w:sz w:val="22"/>
          <w:szCs w:val="22"/>
          <w:lang w:val="sk-SK" w:eastAsia="cs-CZ"/>
        </w:rPr>
        <w:t>:</w:t>
      </w:r>
      <w:r w:rsidR="00066EE4">
        <w:rPr>
          <w:rFonts w:ascii="Arial" w:hAnsi="Arial" w:cs="Arial"/>
          <w:i/>
          <w:sz w:val="22"/>
          <w:szCs w:val="22"/>
          <w:lang w:val="sk-SK" w:eastAsia="cs-CZ"/>
        </w:rPr>
        <w:t xml:space="preserve"> </w:t>
      </w:r>
      <w:r w:rsidRPr="006B3C8F">
        <w:rPr>
          <w:rFonts w:ascii="Arial" w:hAnsi="Arial" w:cs="Arial"/>
          <w:i/>
          <w:sz w:val="22"/>
          <w:szCs w:val="22"/>
          <w:lang w:val="sk-SK" w:eastAsia="cs-CZ"/>
        </w:rPr>
        <w:t xml:space="preserve">“Revitalizácia vnútrobloku - vedľa MŠ Slimáčik, Trenčín”: </w:t>
      </w:r>
      <w:r w:rsidRPr="008D4B9F">
        <w:rPr>
          <w:rFonts w:ascii="Arial" w:hAnsi="Arial" w:cs="Arial"/>
          <w:b w:val="0"/>
          <w:sz w:val="22"/>
          <w:szCs w:val="22"/>
          <w:lang w:val="sk-SK" w:eastAsia="cs-CZ"/>
        </w:rPr>
        <w:t xml:space="preserve">ktorá je rozdelená na </w:t>
      </w:r>
      <w:r>
        <w:rPr>
          <w:rFonts w:ascii="Arial" w:hAnsi="Arial" w:cs="Arial"/>
          <w:b w:val="0"/>
          <w:sz w:val="22"/>
          <w:szCs w:val="22"/>
          <w:lang w:val="sk-SK" w:eastAsia="cs-CZ"/>
        </w:rPr>
        <w:t>3</w:t>
      </w:r>
      <w:r w:rsidRPr="008D4B9F">
        <w:rPr>
          <w:rFonts w:ascii="Arial" w:hAnsi="Arial" w:cs="Arial"/>
          <w:b w:val="0"/>
          <w:sz w:val="22"/>
          <w:szCs w:val="22"/>
          <w:lang w:val="sk-SK" w:eastAsia="cs-CZ"/>
        </w:rPr>
        <w:t xml:space="preserve">. časti a z tohto dôvodu je potrebná súčinnosť Zhotoviteľa  </w:t>
      </w:r>
      <w:r w:rsidRPr="008D4B9F">
        <w:rPr>
          <w:rFonts w:ascii="Arial" w:hAnsi="Arial" w:cs="Arial"/>
          <w:b w:val="0"/>
          <w:sz w:val="22"/>
          <w:szCs w:val="22"/>
          <w:lang w:val="sk-SK" w:eastAsia="cs-CZ"/>
        </w:rPr>
        <w:lastRenderedPageBreak/>
        <w:t>s Objednávateľom ako aj s</w:t>
      </w:r>
      <w:r>
        <w:rPr>
          <w:rFonts w:ascii="Arial" w:hAnsi="Arial" w:cs="Arial"/>
          <w:b w:val="0"/>
          <w:sz w:val="22"/>
          <w:szCs w:val="22"/>
          <w:lang w:val="sk-SK" w:eastAsia="cs-CZ"/>
        </w:rPr>
        <w:t xml:space="preserve"> </w:t>
      </w:r>
      <w:r w:rsidRPr="008D4B9F">
        <w:rPr>
          <w:rFonts w:ascii="Arial" w:hAnsi="Arial" w:cs="Arial"/>
          <w:b w:val="0"/>
          <w:sz w:val="22"/>
          <w:szCs w:val="22"/>
          <w:lang w:val="sk-SK" w:eastAsia="cs-CZ"/>
        </w:rPr>
        <w:t xml:space="preserve">úspešným </w:t>
      </w:r>
      <w:r>
        <w:rPr>
          <w:rFonts w:ascii="Arial" w:hAnsi="Arial" w:cs="Arial"/>
          <w:b w:val="0"/>
          <w:sz w:val="22"/>
          <w:szCs w:val="22"/>
          <w:lang w:val="sk-SK" w:eastAsia="cs-CZ"/>
        </w:rPr>
        <w:t>Zhotoviteľom  časti č. 2</w:t>
      </w:r>
      <w:r w:rsidRPr="006B3C8F">
        <w:t xml:space="preserve"> </w:t>
      </w:r>
      <w:r>
        <w:t>(</w:t>
      </w:r>
      <w:r>
        <w:rPr>
          <w:rFonts w:ascii="Arial" w:hAnsi="Arial" w:cs="Arial"/>
          <w:b w:val="0"/>
          <w:sz w:val="22"/>
          <w:szCs w:val="22"/>
          <w:lang w:val="sk-SK" w:eastAsia="cs-CZ"/>
        </w:rPr>
        <w:t xml:space="preserve">Hracie prvky a parkový </w:t>
      </w:r>
      <w:r w:rsidRPr="006B3C8F">
        <w:rPr>
          <w:rFonts w:ascii="Arial" w:hAnsi="Arial" w:cs="Arial"/>
          <w:b w:val="0"/>
          <w:sz w:val="22"/>
          <w:szCs w:val="22"/>
          <w:lang w:val="sk-SK" w:eastAsia="cs-CZ"/>
        </w:rPr>
        <w:t>mobiliár</w:t>
      </w:r>
      <w:r>
        <w:rPr>
          <w:rFonts w:ascii="Arial" w:hAnsi="Arial" w:cs="Arial"/>
          <w:b w:val="0"/>
          <w:sz w:val="22"/>
          <w:szCs w:val="22"/>
          <w:lang w:val="sk-SK" w:eastAsia="cs-CZ"/>
        </w:rPr>
        <w:t>) a časti č.3</w:t>
      </w:r>
      <w:r w:rsidRPr="008D4B9F">
        <w:rPr>
          <w:rFonts w:ascii="Arial" w:hAnsi="Arial" w:cs="Arial"/>
          <w:b w:val="0"/>
          <w:sz w:val="22"/>
          <w:szCs w:val="22"/>
          <w:lang w:val="sk-SK" w:eastAsia="cs-CZ"/>
        </w:rPr>
        <w:t>.(</w:t>
      </w:r>
      <w:r>
        <w:rPr>
          <w:rFonts w:ascii="Arial" w:hAnsi="Arial" w:cs="Arial"/>
          <w:b w:val="0"/>
          <w:sz w:val="22"/>
          <w:szCs w:val="22"/>
          <w:lang w:val="sk-SK" w:eastAsia="cs-CZ"/>
        </w:rPr>
        <w:t>sadové úpravy</w:t>
      </w:r>
      <w:r w:rsidRPr="008D4B9F">
        <w:rPr>
          <w:rFonts w:ascii="Arial" w:hAnsi="Arial" w:cs="Arial"/>
          <w:b w:val="0"/>
          <w:sz w:val="22"/>
          <w:szCs w:val="22"/>
          <w:lang w:val="sk-SK" w:eastAsia="cs-CZ"/>
        </w:rPr>
        <w:t xml:space="preserve">) </w:t>
      </w:r>
      <w:r>
        <w:rPr>
          <w:rFonts w:ascii="Arial" w:hAnsi="Arial" w:cs="Arial"/>
          <w:b w:val="0"/>
          <w:sz w:val="22"/>
          <w:szCs w:val="22"/>
          <w:lang w:val="sk-SK" w:eastAsia="cs-CZ"/>
        </w:rPr>
        <w:t xml:space="preserve">tejto </w:t>
      </w:r>
      <w:r w:rsidRPr="008D4B9F">
        <w:rPr>
          <w:rFonts w:ascii="Arial" w:hAnsi="Arial" w:cs="Arial"/>
          <w:b w:val="0"/>
          <w:sz w:val="22"/>
          <w:szCs w:val="22"/>
          <w:lang w:val="sk-SK" w:eastAsia="cs-CZ"/>
        </w:rPr>
        <w:t>podlimitnej zákazky</w:t>
      </w:r>
      <w:r w:rsidRPr="008D4B9F">
        <w:rPr>
          <w:rFonts w:ascii="Arial" w:hAnsi="Arial" w:cs="Arial"/>
          <w:i/>
          <w:sz w:val="22"/>
          <w:szCs w:val="22"/>
          <w:lang w:val="sk-SK" w:eastAsia="cs-CZ"/>
        </w:rPr>
        <w:t>.</w:t>
      </w:r>
    </w:p>
    <w:p w14:paraId="2FBB9F80" w14:textId="77777777" w:rsidR="007D25A1" w:rsidRPr="008D4B9F" w:rsidRDefault="007D25A1" w:rsidP="007D25A1">
      <w:pPr>
        <w:keepNext/>
        <w:tabs>
          <w:tab w:val="clear" w:pos="709"/>
        </w:tabs>
        <w:suppressAutoHyphens/>
        <w:autoSpaceDN w:val="0"/>
        <w:ind w:left="284" w:hanging="284"/>
        <w:textAlignment w:val="baseline"/>
        <w:rPr>
          <w:rFonts w:ascii="Arial" w:hAnsi="Arial" w:cs="Arial"/>
          <w:b w:val="0"/>
          <w:sz w:val="22"/>
          <w:szCs w:val="22"/>
          <w:lang w:val="sk-SK" w:eastAsia="cs-CZ"/>
        </w:rPr>
      </w:pPr>
    </w:p>
    <w:p w14:paraId="4BE2BC94" w14:textId="7B8F3A7C" w:rsidR="007D25A1" w:rsidRPr="008D4B9F" w:rsidRDefault="007D25A1" w:rsidP="007D25A1">
      <w:pPr>
        <w:keepNext/>
        <w:tabs>
          <w:tab w:val="clear" w:pos="709"/>
        </w:tabs>
        <w:suppressAutoHyphens/>
        <w:autoSpaceDN w:val="0"/>
        <w:ind w:left="284" w:hanging="284"/>
        <w:textAlignment w:val="baseline"/>
      </w:pPr>
      <w:r w:rsidRPr="008D4B9F">
        <w:rPr>
          <w:rFonts w:ascii="Arial" w:hAnsi="Arial" w:cs="Arial"/>
          <w:b w:val="0"/>
          <w:sz w:val="22"/>
          <w:szCs w:val="22"/>
          <w:lang w:val="sk-SK" w:eastAsia="cs-CZ"/>
        </w:rPr>
        <w:t>6. Zhotoviteľ sa zaväzuje poskytnúť súčinnosť Objednávateľovi a ostatným úspešn</w:t>
      </w:r>
      <w:r>
        <w:rPr>
          <w:rFonts w:ascii="Arial" w:hAnsi="Arial" w:cs="Arial"/>
          <w:b w:val="0"/>
          <w:sz w:val="22"/>
          <w:szCs w:val="22"/>
          <w:lang w:val="sk-SK" w:eastAsia="cs-CZ"/>
        </w:rPr>
        <w:t>ým</w:t>
      </w:r>
      <w:r w:rsidRPr="008D4B9F">
        <w:rPr>
          <w:rFonts w:ascii="Arial" w:hAnsi="Arial" w:cs="Arial"/>
          <w:b w:val="0"/>
          <w:sz w:val="22"/>
          <w:szCs w:val="22"/>
          <w:lang w:val="sk-SK" w:eastAsia="cs-CZ"/>
        </w:rPr>
        <w:t xml:space="preserve"> uchádzačo</w:t>
      </w:r>
      <w:r>
        <w:rPr>
          <w:rFonts w:ascii="Arial" w:hAnsi="Arial" w:cs="Arial"/>
          <w:b w:val="0"/>
          <w:sz w:val="22"/>
          <w:szCs w:val="22"/>
          <w:lang w:val="sk-SK" w:eastAsia="cs-CZ"/>
        </w:rPr>
        <w:t>m</w:t>
      </w:r>
      <w:r w:rsidRPr="008D4B9F">
        <w:rPr>
          <w:rFonts w:ascii="Arial" w:hAnsi="Arial" w:cs="Arial"/>
          <w:b w:val="0"/>
          <w:sz w:val="22"/>
          <w:szCs w:val="22"/>
          <w:lang w:val="sk-SK" w:eastAsia="cs-CZ"/>
        </w:rPr>
        <w:t xml:space="preserve"> časti </w:t>
      </w:r>
      <w:r w:rsidR="00066EE4">
        <w:rPr>
          <w:rFonts w:ascii="Arial" w:hAnsi="Arial" w:cs="Arial"/>
          <w:b w:val="0"/>
          <w:sz w:val="22"/>
          <w:szCs w:val="22"/>
          <w:lang w:val="sk-SK" w:eastAsia="cs-CZ"/>
        </w:rPr>
        <w:t xml:space="preserve">č. </w:t>
      </w:r>
      <w:r w:rsidRPr="008D4B9F">
        <w:rPr>
          <w:rFonts w:ascii="Arial" w:hAnsi="Arial" w:cs="Arial"/>
          <w:b w:val="0"/>
          <w:sz w:val="22"/>
          <w:szCs w:val="22"/>
          <w:lang w:val="sk-SK" w:eastAsia="cs-CZ"/>
        </w:rPr>
        <w:t>2</w:t>
      </w:r>
      <w:r>
        <w:rPr>
          <w:rFonts w:ascii="Arial" w:hAnsi="Arial" w:cs="Arial"/>
          <w:b w:val="0"/>
          <w:sz w:val="22"/>
          <w:szCs w:val="22"/>
          <w:lang w:val="sk-SK" w:eastAsia="cs-CZ"/>
        </w:rPr>
        <w:t xml:space="preserve"> a časti č. 3 </w:t>
      </w:r>
      <w:r w:rsidRPr="008D4B9F">
        <w:rPr>
          <w:rFonts w:ascii="Arial" w:hAnsi="Arial" w:cs="Arial"/>
          <w:b w:val="0"/>
          <w:sz w:val="22"/>
          <w:szCs w:val="22"/>
          <w:lang w:val="sk-SK" w:eastAsia="cs-CZ"/>
        </w:rPr>
        <w:t>podlimitnej zákazky</w:t>
      </w:r>
      <w:r>
        <w:rPr>
          <w:rFonts w:ascii="Arial" w:hAnsi="Arial" w:cs="Arial"/>
          <w:b w:val="0"/>
          <w:sz w:val="22"/>
          <w:szCs w:val="22"/>
          <w:lang w:val="sk-SK" w:eastAsia="cs-CZ"/>
        </w:rPr>
        <w:t xml:space="preserve"> </w:t>
      </w:r>
      <w:r w:rsidRPr="006B3C8F">
        <w:rPr>
          <w:rFonts w:ascii="Arial" w:hAnsi="Arial" w:cs="Arial"/>
          <w:b w:val="0"/>
          <w:sz w:val="22"/>
          <w:szCs w:val="22"/>
          <w:lang w:val="sk-SK" w:eastAsia="cs-CZ"/>
        </w:rPr>
        <w:t xml:space="preserve">“Revitalizácia vnútrobloku </w:t>
      </w:r>
      <w:r>
        <w:rPr>
          <w:rFonts w:ascii="Arial" w:hAnsi="Arial" w:cs="Arial"/>
          <w:b w:val="0"/>
          <w:sz w:val="22"/>
          <w:szCs w:val="22"/>
          <w:lang w:val="sk-SK" w:eastAsia="cs-CZ"/>
        </w:rPr>
        <w:t>- vedľa MŠ Slimáčik, Trenčín”</w:t>
      </w:r>
      <w:r w:rsidR="00066EE4">
        <w:rPr>
          <w:rFonts w:ascii="Arial" w:hAnsi="Arial" w:cs="Arial"/>
          <w:b w:val="0"/>
          <w:sz w:val="22"/>
          <w:szCs w:val="22"/>
          <w:lang w:val="sk-SK" w:eastAsia="cs-CZ"/>
        </w:rPr>
        <w:t xml:space="preserve"> </w:t>
      </w:r>
      <w:r>
        <w:rPr>
          <w:rFonts w:ascii="Arial" w:hAnsi="Arial" w:cs="Arial"/>
          <w:b w:val="0"/>
          <w:sz w:val="22"/>
          <w:szCs w:val="22"/>
          <w:lang w:val="sk-SK" w:eastAsia="cs-CZ"/>
        </w:rPr>
        <w:t xml:space="preserve">(ďalej len ako </w:t>
      </w:r>
      <w:r w:rsidR="00066EE4">
        <w:rPr>
          <w:rFonts w:ascii="Arial" w:hAnsi="Arial" w:cs="Arial"/>
          <w:b w:val="0"/>
          <w:sz w:val="22"/>
          <w:szCs w:val="22"/>
          <w:lang w:val="sk-SK" w:eastAsia="cs-CZ"/>
        </w:rPr>
        <w:t>„</w:t>
      </w:r>
      <w:r>
        <w:rPr>
          <w:rFonts w:ascii="Arial" w:hAnsi="Arial" w:cs="Arial"/>
          <w:b w:val="0"/>
          <w:sz w:val="22"/>
          <w:szCs w:val="22"/>
          <w:lang w:val="sk-SK" w:eastAsia="cs-CZ"/>
        </w:rPr>
        <w:t xml:space="preserve">zákazka“) </w:t>
      </w:r>
      <w:r w:rsidRPr="008D4B9F">
        <w:rPr>
          <w:rFonts w:ascii="Arial" w:hAnsi="Arial" w:cs="Arial"/>
          <w:sz w:val="22"/>
          <w:szCs w:val="22"/>
          <w:lang w:val="sk-SK" w:eastAsia="cs-CZ"/>
        </w:rPr>
        <w:t>po celú dobu trvania realizácie diela ako aj po celú dobu t</w:t>
      </w:r>
      <w:r>
        <w:rPr>
          <w:rFonts w:ascii="Arial" w:hAnsi="Arial" w:cs="Arial"/>
          <w:sz w:val="22"/>
          <w:szCs w:val="22"/>
          <w:lang w:val="sk-SK" w:eastAsia="cs-CZ"/>
        </w:rPr>
        <w:t xml:space="preserve">rvania realizácie </w:t>
      </w:r>
      <w:r w:rsidRPr="008D4B9F">
        <w:rPr>
          <w:rFonts w:ascii="Arial" w:hAnsi="Arial" w:cs="Arial"/>
          <w:sz w:val="22"/>
          <w:szCs w:val="22"/>
          <w:lang w:val="sk-SK" w:eastAsia="cs-CZ"/>
        </w:rPr>
        <w:t xml:space="preserve">druhej </w:t>
      </w:r>
      <w:r>
        <w:rPr>
          <w:rFonts w:ascii="Arial" w:hAnsi="Arial" w:cs="Arial"/>
          <w:sz w:val="22"/>
          <w:szCs w:val="22"/>
          <w:lang w:val="sk-SK" w:eastAsia="cs-CZ"/>
        </w:rPr>
        <w:t xml:space="preserve">a tretej </w:t>
      </w:r>
      <w:r w:rsidRPr="008D4B9F">
        <w:rPr>
          <w:rFonts w:ascii="Arial" w:hAnsi="Arial" w:cs="Arial"/>
          <w:sz w:val="22"/>
          <w:szCs w:val="22"/>
          <w:lang w:val="sk-SK" w:eastAsia="cs-CZ"/>
        </w:rPr>
        <w:t xml:space="preserve">časti </w:t>
      </w:r>
      <w:r>
        <w:rPr>
          <w:rFonts w:ascii="Arial" w:hAnsi="Arial" w:cs="Arial"/>
          <w:sz w:val="22"/>
          <w:szCs w:val="22"/>
          <w:lang w:val="sk-SK" w:eastAsia="cs-CZ"/>
        </w:rPr>
        <w:t>zákazky</w:t>
      </w:r>
      <w:r w:rsidR="00066EE4">
        <w:rPr>
          <w:rFonts w:ascii="Arial" w:hAnsi="Arial" w:cs="Arial"/>
          <w:sz w:val="22"/>
          <w:szCs w:val="22"/>
          <w:lang w:val="sk-SK" w:eastAsia="cs-CZ"/>
        </w:rPr>
        <w:t xml:space="preserve"> </w:t>
      </w:r>
      <w:r w:rsidRPr="008D4B9F">
        <w:rPr>
          <w:rFonts w:ascii="Arial" w:hAnsi="Arial" w:cs="Arial"/>
          <w:b w:val="0"/>
          <w:sz w:val="22"/>
          <w:szCs w:val="22"/>
          <w:lang w:val="sk-SK" w:eastAsia="cs-CZ"/>
        </w:rPr>
        <w:t>z dôvodu, že vykonanie diela podľa tejto zmluvy úzko súvisí s</w:t>
      </w:r>
      <w:r>
        <w:rPr>
          <w:rFonts w:ascii="Arial" w:hAnsi="Arial" w:cs="Arial"/>
          <w:b w:val="0"/>
          <w:sz w:val="22"/>
          <w:szCs w:val="22"/>
          <w:lang w:val="sk-SK" w:eastAsia="cs-CZ"/>
        </w:rPr>
        <w:t> montážou hracích prvko</w:t>
      </w:r>
      <w:r w:rsidR="00066EE4">
        <w:rPr>
          <w:rFonts w:ascii="Arial" w:hAnsi="Arial" w:cs="Arial"/>
          <w:b w:val="0"/>
          <w:sz w:val="22"/>
          <w:szCs w:val="22"/>
          <w:lang w:val="sk-SK" w:eastAsia="cs-CZ"/>
        </w:rPr>
        <w:t>v</w:t>
      </w:r>
      <w:r>
        <w:rPr>
          <w:rFonts w:ascii="Arial" w:hAnsi="Arial" w:cs="Arial"/>
          <w:b w:val="0"/>
          <w:sz w:val="22"/>
          <w:szCs w:val="22"/>
          <w:lang w:val="sk-SK" w:eastAsia="cs-CZ"/>
        </w:rPr>
        <w:t xml:space="preserve"> a mobiliáru a sad</w:t>
      </w:r>
      <w:r w:rsidRPr="008D4B9F">
        <w:rPr>
          <w:rFonts w:ascii="Arial" w:hAnsi="Arial" w:cs="Arial"/>
          <w:b w:val="0"/>
          <w:sz w:val="22"/>
          <w:szCs w:val="22"/>
          <w:lang w:val="sk-SK" w:eastAsia="cs-CZ"/>
        </w:rPr>
        <w:t xml:space="preserve">ovou úpravou v zmysle projektovej dokumentácie a súťažných podkladov, kedy jednotlivé práce sa prelínajú a na seba nadväzujú. </w:t>
      </w:r>
    </w:p>
    <w:p w14:paraId="546953C1" w14:textId="77777777" w:rsidR="007D25A1" w:rsidRPr="008D4B9F" w:rsidRDefault="007D25A1" w:rsidP="007D25A1">
      <w:pPr>
        <w:keepNext/>
        <w:tabs>
          <w:tab w:val="clear" w:pos="709"/>
        </w:tabs>
        <w:suppressAutoHyphens/>
        <w:autoSpaceDN w:val="0"/>
        <w:ind w:left="284" w:hanging="284"/>
        <w:textAlignment w:val="baseline"/>
        <w:rPr>
          <w:rFonts w:ascii="Arial" w:hAnsi="Arial" w:cs="Arial"/>
          <w:b w:val="0"/>
          <w:sz w:val="22"/>
          <w:szCs w:val="22"/>
          <w:lang w:val="sk-SK" w:eastAsia="cs-CZ"/>
        </w:rPr>
      </w:pPr>
    </w:p>
    <w:p w14:paraId="67BEF2B8" w14:textId="77777777" w:rsidR="007D25A1" w:rsidRDefault="007D25A1" w:rsidP="007D25A1">
      <w:pPr>
        <w:ind w:left="0" w:firstLine="0"/>
        <w:jc w:val="center"/>
        <w:rPr>
          <w:rFonts w:ascii="Arial" w:hAnsi="Arial" w:cs="Arial"/>
          <w:sz w:val="22"/>
          <w:szCs w:val="22"/>
          <w:lang w:val="sk-SK"/>
        </w:rPr>
      </w:pPr>
      <w:r>
        <w:rPr>
          <w:rFonts w:ascii="Arial" w:hAnsi="Arial" w:cs="Arial"/>
          <w:sz w:val="22"/>
          <w:szCs w:val="22"/>
          <w:lang w:val="sk-SK"/>
        </w:rPr>
        <w:t xml:space="preserve">čl. </w:t>
      </w:r>
      <w:proofErr w:type="spellStart"/>
      <w:r>
        <w:rPr>
          <w:rFonts w:ascii="Arial" w:hAnsi="Arial" w:cs="Arial"/>
          <w:sz w:val="22"/>
          <w:szCs w:val="22"/>
          <w:lang w:val="sk-SK"/>
        </w:rPr>
        <w:t>lll</w:t>
      </w:r>
      <w:proofErr w:type="spellEnd"/>
      <w:r>
        <w:rPr>
          <w:rFonts w:ascii="Arial" w:hAnsi="Arial" w:cs="Arial"/>
          <w:sz w:val="22"/>
          <w:szCs w:val="22"/>
          <w:lang w:val="sk-SK"/>
        </w:rPr>
        <w:t>.</w:t>
      </w:r>
    </w:p>
    <w:p w14:paraId="2372745B" w14:textId="77777777" w:rsidR="007D25A1" w:rsidRDefault="007D25A1" w:rsidP="007D25A1">
      <w:pPr>
        <w:ind w:left="0" w:firstLine="0"/>
        <w:jc w:val="center"/>
        <w:rPr>
          <w:rFonts w:ascii="Arial" w:hAnsi="Arial" w:cs="Arial"/>
          <w:sz w:val="22"/>
          <w:szCs w:val="22"/>
          <w:lang w:val="sk-SK"/>
        </w:rPr>
      </w:pPr>
      <w:r>
        <w:rPr>
          <w:rFonts w:ascii="Arial" w:hAnsi="Arial" w:cs="Arial"/>
          <w:sz w:val="22"/>
          <w:szCs w:val="22"/>
          <w:lang w:val="sk-SK"/>
        </w:rPr>
        <w:t>Termín plnenia</w:t>
      </w:r>
    </w:p>
    <w:p w14:paraId="78E69608" w14:textId="77777777" w:rsidR="007D25A1" w:rsidRDefault="007D25A1" w:rsidP="007D25A1">
      <w:pPr>
        <w:ind w:left="300" w:hanging="300"/>
        <w:rPr>
          <w:rFonts w:ascii="Arial" w:hAnsi="Arial" w:cs="Arial"/>
          <w:b w:val="0"/>
          <w:sz w:val="22"/>
          <w:szCs w:val="22"/>
          <w:lang w:val="sk-SK"/>
        </w:rPr>
      </w:pPr>
    </w:p>
    <w:p w14:paraId="41169BFB" w14:textId="77777777" w:rsidR="007D25A1" w:rsidRDefault="007D25A1" w:rsidP="007D25A1">
      <w:pPr>
        <w:ind w:left="300" w:hanging="300"/>
        <w:rPr>
          <w:rFonts w:ascii="Arial" w:hAnsi="Arial" w:cs="Arial"/>
          <w:b w:val="0"/>
          <w:sz w:val="22"/>
          <w:szCs w:val="22"/>
          <w:lang w:val="sk-SK"/>
        </w:rPr>
      </w:pPr>
      <w:r>
        <w:rPr>
          <w:rFonts w:ascii="Arial" w:hAnsi="Arial" w:cs="Arial"/>
          <w:b w:val="0"/>
          <w:sz w:val="22"/>
          <w:szCs w:val="22"/>
          <w:lang w:val="sk-SK"/>
        </w:rPr>
        <w:t>1. Zhotoviteľ sa zaväzuje, že zhotoví a dodá predmet Zmluvy uvedený v čl. II tejto Zmluvy v nasledovných termínoch:</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7D25A1" w:rsidRPr="00276ABA" w14:paraId="6C46A1DB" w14:textId="77777777" w:rsidTr="008934ED">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1B6AB564" w14:textId="77777777" w:rsidR="007D25A1" w:rsidRPr="00276ABA" w:rsidRDefault="007D25A1" w:rsidP="008934ED">
            <w:pPr>
              <w:ind w:left="300" w:hanging="300"/>
              <w:rPr>
                <w:rFonts w:ascii="Arial" w:hAnsi="Arial" w:cs="Arial"/>
                <w:b w:val="0"/>
                <w:i/>
                <w:iCs/>
                <w:sz w:val="22"/>
                <w:szCs w:val="22"/>
                <w:lang w:val="sk-SK"/>
              </w:rPr>
            </w:pPr>
            <w:r w:rsidRPr="00276ABA">
              <w:rPr>
                <w:rFonts w:ascii="Arial" w:hAnsi="Arial" w:cs="Arial"/>
                <w:b w:val="0"/>
                <w:i/>
                <w:iCs/>
                <w:sz w:val="22"/>
                <w:szCs w:val="22"/>
                <w:lang w:val="sk-SK"/>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67BD828F" w14:textId="77777777" w:rsidR="007D25A1" w:rsidRPr="00276ABA" w:rsidRDefault="007D25A1" w:rsidP="008934ED">
            <w:pPr>
              <w:ind w:left="300" w:hanging="300"/>
              <w:rPr>
                <w:rFonts w:ascii="Arial" w:hAnsi="Arial" w:cs="Arial"/>
                <w:b w:val="0"/>
                <w:i/>
                <w:iCs/>
                <w:sz w:val="22"/>
                <w:szCs w:val="22"/>
                <w:lang w:val="sk-SK"/>
              </w:rPr>
            </w:pPr>
            <w:r w:rsidRPr="00276ABA">
              <w:rPr>
                <w:rFonts w:ascii="Arial" w:hAnsi="Arial" w:cs="Arial"/>
                <w:b w:val="0"/>
                <w:i/>
                <w:iCs/>
                <w:sz w:val="22"/>
                <w:szCs w:val="22"/>
                <w:lang w:val="sk-SK"/>
              </w:rPr>
              <w:t>Termín</w:t>
            </w:r>
          </w:p>
        </w:tc>
      </w:tr>
      <w:tr w:rsidR="007D25A1" w:rsidRPr="00276ABA" w14:paraId="63D45031" w14:textId="77777777" w:rsidTr="008934ED">
        <w:tc>
          <w:tcPr>
            <w:tcW w:w="325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14:paraId="6CBC3CB3" w14:textId="77777777" w:rsidR="007D25A1" w:rsidRPr="00276ABA" w:rsidRDefault="007D25A1" w:rsidP="008934ED">
            <w:pPr>
              <w:ind w:left="300" w:hanging="300"/>
              <w:rPr>
                <w:rFonts w:ascii="Arial" w:hAnsi="Arial" w:cs="Arial"/>
                <w:sz w:val="22"/>
                <w:szCs w:val="22"/>
              </w:rPr>
            </w:pPr>
            <w:r w:rsidRPr="00276ABA">
              <w:rPr>
                <w:rFonts w:ascii="Arial" w:hAnsi="Arial" w:cs="Arial"/>
                <w:b w:val="0"/>
                <w:sz w:val="22"/>
                <w:szCs w:val="22"/>
                <w:lang w:val="sk-SK"/>
              </w:rPr>
              <w:t>Odovzdanie staveniska:</w:t>
            </w:r>
          </w:p>
          <w:p w14:paraId="0C719FD5" w14:textId="77777777" w:rsidR="007D25A1" w:rsidRPr="00276ABA" w:rsidRDefault="007D25A1" w:rsidP="008934ED">
            <w:pPr>
              <w:ind w:left="300" w:hanging="300"/>
              <w:rPr>
                <w:rFonts w:ascii="Arial" w:hAnsi="Arial" w:cs="Arial"/>
                <w:b w:val="0"/>
                <w:sz w:val="22"/>
                <w:szCs w:val="22"/>
                <w:lang w:val="sk-SK"/>
              </w:rPr>
            </w:pPr>
          </w:p>
        </w:tc>
        <w:tc>
          <w:tcPr>
            <w:tcW w:w="5764"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0D6B24" w14:textId="77777777" w:rsidR="007D25A1" w:rsidRPr="00276ABA" w:rsidRDefault="007D25A1" w:rsidP="008934ED">
            <w:pPr>
              <w:ind w:left="300" w:hanging="300"/>
              <w:rPr>
                <w:rFonts w:ascii="Arial" w:hAnsi="Arial" w:cs="Arial"/>
                <w:sz w:val="22"/>
                <w:szCs w:val="22"/>
              </w:rPr>
            </w:pPr>
            <w:r w:rsidRPr="00276ABA">
              <w:rPr>
                <w:rFonts w:ascii="Arial" w:hAnsi="Arial" w:cs="Arial"/>
                <w:b w:val="0"/>
                <w:sz w:val="22"/>
                <w:szCs w:val="22"/>
                <w:lang w:val="sk-SK"/>
              </w:rPr>
              <w:t xml:space="preserve">Najneskôr do </w:t>
            </w:r>
            <w:r w:rsidRPr="00276ABA">
              <w:rPr>
                <w:rFonts w:ascii="Arial" w:hAnsi="Arial" w:cs="Arial"/>
                <w:sz w:val="22"/>
                <w:szCs w:val="22"/>
                <w:lang w:val="sk-SK"/>
              </w:rPr>
              <w:t>10 pracovných dní</w:t>
            </w:r>
            <w:r w:rsidRPr="00276ABA">
              <w:rPr>
                <w:rFonts w:ascii="Arial" w:hAnsi="Arial" w:cs="Arial"/>
                <w:b w:val="0"/>
                <w:sz w:val="22"/>
                <w:szCs w:val="22"/>
                <w:lang w:val="sk-SK"/>
              </w:rPr>
              <w:t xml:space="preserve"> po dni, v ktorom nadobudne účinnosť zmluva s úspešným uchádzačom </w:t>
            </w:r>
          </w:p>
        </w:tc>
      </w:tr>
      <w:tr w:rsidR="007D25A1" w:rsidRPr="00276ABA" w14:paraId="2EF57507" w14:textId="77777777" w:rsidTr="008934ED">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3155B6A" w14:textId="77777777" w:rsidR="007D25A1" w:rsidRPr="00276ABA" w:rsidRDefault="007D25A1" w:rsidP="008934ED">
            <w:pPr>
              <w:ind w:left="300" w:hanging="300"/>
              <w:rPr>
                <w:rFonts w:ascii="Arial" w:hAnsi="Arial" w:cs="Arial"/>
                <w:sz w:val="22"/>
                <w:szCs w:val="22"/>
              </w:rPr>
            </w:pPr>
            <w:r w:rsidRPr="00276ABA">
              <w:rPr>
                <w:rFonts w:ascii="Arial" w:hAnsi="Arial" w:cs="Arial"/>
                <w:b w:val="0"/>
                <w:sz w:val="22"/>
                <w:szCs w:val="22"/>
                <w:lang w:val="sk-SK"/>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60D5C3" w14:textId="77777777" w:rsidR="007D25A1" w:rsidRPr="00276ABA" w:rsidRDefault="007D25A1" w:rsidP="008934ED">
            <w:pPr>
              <w:ind w:left="300" w:hanging="300"/>
              <w:rPr>
                <w:rFonts w:ascii="Arial" w:hAnsi="Arial" w:cs="Arial"/>
                <w:b w:val="0"/>
                <w:sz w:val="22"/>
                <w:szCs w:val="22"/>
                <w:lang w:val="sk-SK"/>
              </w:rPr>
            </w:pPr>
            <w:r w:rsidRPr="00276ABA">
              <w:rPr>
                <w:rFonts w:ascii="Arial" w:hAnsi="Arial" w:cs="Arial"/>
                <w:b w:val="0"/>
                <w:sz w:val="22"/>
                <w:szCs w:val="22"/>
                <w:lang w:val="sk-SK"/>
              </w:rPr>
              <w:t>V deň odovzdania staveniska</w:t>
            </w:r>
          </w:p>
        </w:tc>
      </w:tr>
      <w:tr w:rsidR="007D25A1" w:rsidRPr="00276ABA" w14:paraId="18A43705" w14:textId="77777777" w:rsidTr="008934ED">
        <w:trPr>
          <w:trHeight w:val="590"/>
        </w:trPr>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97698F" w14:textId="77777777" w:rsidR="007D25A1" w:rsidRPr="00276ABA" w:rsidRDefault="007D25A1" w:rsidP="008934ED">
            <w:pPr>
              <w:ind w:left="300" w:hanging="300"/>
              <w:rPr>
                <w:rFonts w:ascii="Arial" w:hAnsi="Arial" w:cs="Arial"/>
                <w:sz w:val="22"/>
                <w:szCs w:val="22"/>
              </w:rPr>
            </w:pPr>
            <w:r w:rsidRPr="00276ABA">
              <w:rPr>
                <w:rFonts w:ascii="Arial" w:hAnsi="Arial" w:cs="Arial"/>
                <w:b w:val="0"/>
                <w:sz w:val="22"/>
                <w:szCs w:val="22"/>
                <w:lang w:val="sk-SK"/>
              </w:rPr>
              <w:t>Kompletné ukončenie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7D25A1" w:rsidRPr="00276ABA" w14:paraId="4C51E665" w14:textId="77777777" w:rsidTr="008934ED">
              <w:trPr>
                <w:trHeight w:val="777"/>
              </w:trPr>
              <w:tc>
                <w:tcPr>
                  <w:tcW w:w="5527" w:type="dxa"/>
                  <w:tcMar>
                    <w:top w:w="0" w:type="dxa"/>
                    <w:left w:w="108" w:type="dxa"/>
                    <w:bottom w:w="0" w:type="dxa"/>
                    <w:right w:w="108" w:type="dxa"/>
                  </w:tcMar>
                  <w:hideMark/>
                </w:tcPr>
                <w:p w14:paraId="60B94885" w14:textId="77777777" w:rsidR="007D25A1" w:rsidRPr="00276ABA" w:rsidRDefault="007D25A1" w:rsidP="008934ED">
                  <w:pPr>
                    <w:ind w:left="300" w:hanging="300"/>
                    <w:rPr>
                      <w:rFonts w:ascii="Arial" w:hAnsi="Arial" w:cs="Arial"/>
                      <w:sz w:val="22"/>
                      <w:szCs w:val="22"/>
                    </w:rPr>
                  </w:pPr>
                  <w:r w:rsidRPr="00276ABA">
                    <w:rPr>
                      <w:rFonts w:ascii="Arial" w:hAnsi="Arial" w:cs="Arial"/>
                      <w:b w:val="0"/>
                      <w:sz w:val="22"/>
                      <w:szCs w:val="22"/>
                      <w:lang w:val="sk-SK"/>
                    </w:rPr>
                    <w:t xml:space="preserve">V lehote </w:t>
                  </w:r>
                  <w:r w:rsidRPr="00276ABA">
                    <w:rPr>
                      <w:rFonts w:ascii="Arial" w:hAnsi="Arial" w:cs="Arial"/>
                      <w:bCs/>
                      <w:sz w:val="22"/>
                      <w:szCs w:val="22"/>
                      <w:lang w:val="sk-SK"/>
                    </w:rPr>
                    <w:t>do</w:t>
                  </w:r>
                  <w:r w:rsidRPr="00276ABA">
                    <w:rPr>
                      <w:rFonts w:ascii="Arial" w:hAnsi="Arial" w:cs="Arial"/>
                      <w:b w:val="0"/>
                      <w:sz w:val="22"/>
                      <w:szCs w:val="22"/>
                      <w:lang w:val="sk-SK"/>
                    </w:rPr>
                    <w:t xml:space="preserve"> </w:t>
                  </w:r>
                  <w:r w:rsidRPr="00276ABA">
                    <w:rPr>
                      <w:rFonts w:ascii="Arial" w:hAnsi="Arial" w:cs="Arial"/>
                      <w:bCs/>
                      <w:sz w:val="22"/>
                      <w:szCs w:val="22"/>
                      <w:lang w:val="sk-SK"/>
                    </w:rPr>
                    <w:t>6 týždňov</w:t>
                  </w:r>
                  <w:r w:rsidRPr="00276ABA">
                    <w:rPr>
                      <w:rFonts w:ascii="Arial" w:hAnsi="Arial" w:cs="Arial"/>
                      <w:b w:val="0"/>
                      <w:sz w:val="22"/>
                      <w:szCs w:val="22"/>
                      <w:lang w:val="sk-SK"/>
                    </w:rPr>
                    <w:t xml:space="preserve"> po dni odovzdania staveniska </w:t>
                  </w:r>
                </w:p>
              </w:tc>
              <w:tc>
                <w:tcPr>
                  <w:tcW w:w="5528" w:type="dxa"/>
                  <w:tcMar>
                    <w:top w:w="0" w:type="dxa"/>
                    <w:left w:w="108" w:type="dxa"/>
                    <w:bottom w:w="0" w:type="dxa"/>
                    <w:right w:w="108" w:type="dxa"/>
                  </w:tcMar>
                </w:tcPr>
                <w:p w14:paraId="3F2011A6" w14:textId="77777777" w:rsidR="007D25A1" w:rsidRPr="00276ABA" w:rsidRDefault="007D25A1" w:rsidP="008934ED">
                  <w:pPr>
                    <w:ind w:left="300" w:hanging="300"/>
                    <w:rPr>
                      <w:rFonts w:ascii="Arial" w:hAnsi="Arial" w:cs="Arial"/>
                      <w:b w:val="0"/>
                      <w:sz w:val="22"/>
                      <w:szCs w:val="22"/>
                      <w:lang w:val="sk-SK"/>
                    </w:rPr>
                  </w:pPr>
                </w:p>
              </w:tc>
            </w:tr>
          </w:tbl>
          <w:p w14:paraId="7D008967" w14:textId="77777777" w:rsidR="007D25A1" w:rsidRPr="00276ABA" w:rsidRDefault="007D25A1" w:rsidP="008934ED">
            <w:pPr>
              <w:ind w:left="300" w:hanging="300"/>
              <w:rPr>
                <w:rFonts w:ascii="Arial" w:hAnsi="Arial" w:cs="Arial"/>
                <w:b w:val="0"/>
                <w:sz w:val="22"/>
                <w:szCs w:val="22"/>
                <w:lang w:val="sk-SK"/>
              </w:rPr>
            </w:pPr>
          </w:p>
        </w:tc>
      </w:tr>
    </w:tbl>
    <w:p w14:paraId="6EDF855E" w14:textId="77777777" w:rsidR="007D25A1" w:rsidRDefault="007D25A1" w:rsidP="007D25A1">
      <w:pPr>
        <w:ind w:left="300" w:hanging="300"/>
        <w:rPr>
          <w:rFonts w:ascii="Arial" w:hAnsi="Arial" w:cs="Arial"/>
          <w:b w:val="0"/>
          <w:sz w:val="22"/>
          <w:szCs w:val="22"/>
          <w:lang w:val="sk-SK"/>
        </w:rPr>
      </w:pPr>
    </w:p>
    <w:p w14:paraId="455BEB3C" w14:textId="70130E2B" w:rsidR="007D25A1" w:rsidRPr="00A25B27" w:rsidRDefault="007D25A1" w:rsidP="007D25A1">
      <w:pPr>
        <w:tabs>
          <w:tab w:val="clear" w:pos="709"/>
          <w:tab w:val="left" w:pos="284"/>
        </w:tabs>
        <w:ind w:left="284" w:hanging="284"/>
        <w:rPr>
          <w:rFonts w:ascii="Arial" w:hAnsi="Arial" w:cs="Arial"/>
          <w:sz w:val="22"/>
          <w:szCs w:val="22"/>
          <w:lang w:val="sk-SK"/>
        </w:rPr>
      </w:pPr>
      <w:bookmarkStart w:id="43" w:name="_Hlk26353982"/>
      <w:r>
        <w:rPr>
          <w:rFonts w:ascii="Arial" w:hAnsi="Arial" w:cs="Arial"/>
          <w:b w:val="0"/>
          <w:sz w:val="22"/>
          <w:szCs w:val="22"/>
          <w:lang w:val="sk-SK"/>
        </w:rPr>
        <w:tab/>
      </w:r>
      <w:r w:rsidRPr="00A25B27">
        <w:rPr>
          <w:rFonts w:ascii="Arial" w:hAnsi="Arial" w:cs="Arial"/>
          <w:sz w:val="22"/>
          <w:szCs w:val="22"/>
          <w:lang w:val="sk-SK"/>
        </w:rPr>
        <w:t xml:space="preserve">Predmet </w:t>
      </w:r>
      <w:r>
        <w:rPr>
          <w:rFonts w:ascii="Arial" w:hAnsi="Arial" w:cs="Arial"/>
          <w:sz w:val="22"/>
          <w:szCs w:val="22"/>
          <w:lang w:val="sk-SK"/>
        </w:rPr>
        <w:t>zmluvy je súčasťou kompletnej  zákazky, ktorá</w:t>
      </w:r>
      <w:r w:rsidRPr="00A25B27">
        <w:rPr>
          <w:rFonts w:ascii="Arial" w:hAnsi="Arial" w:cs="Arial"/>
          <w:sz w:val="22"/>
          <w:szCs w:val="22"/>
          <w:lang w:val="sk-SK"/>
        </w:rPr>
        <w:t xml:space="preserve"> </w:t>
      </w:r>
      <w:r>
        <w:rPr>
          <w:rFonts w:ascii="Arial" w:hAnsi="Arial" w:cs="Arial"/>
          <w:sz w:val="22"/>
          <w:szCs w:val="22"/>
          <w:lang w:val="sk-SK"/>
        </w:rPr>
        <w:t>je rozdelená</w:t>
      </w:r>
      <w:r w:rsidRPr="00A25B27">
        <w:rPr>
          <w:rFonts w:ascii="Arial" w:hAnsi="Arial" w:cs="Arial"/>
          <w:sz w:val="22"/>
          <w:szCs w:val="22"/>
          <w:lang w:val="sk-SK"/>
        </w:rPr>
        <w:t xml:space="preserve"> na 3 časti, a z tohto dôvodu je potrebná súčinnosť úspešných zhotoviteľov</w:t>
      </w:r>
      <w:r>
        <w:rPr>
          <w:rFonts w:ascii="Arial" w:hAnsi="Arial" w:cs="Arial"/>
          <w:sz w:val="22"/>
          <w:szCs w:val="22"/>
          <w:lang w:val="sk-SK"/>
        </w:rPr>
        <w:t>/dodávateľov/poskytovateľov</w:t>
      </w:r>
      <w:r w:rsidRPr="00A25B27">
        <w:rPr>
          <w:rFonts w:ascii="Arial" w:hAnsi="Arial" w:cs="Arial"/>
          <w:sz w:val="22"/>
          <w:szCs w:val="22"/>
          <w:lang w:val="sk-SK"/>
        </w:rPr>
        <w:t xml:space="preserve"> všetkých  častí pretože jednotlivé práce na zákazke na</w:t>
      </w:r>
      <w:r>
        <w:rPr>
          <w:rFonts w:ascii="Arial" w:hAnsi="Arial" w:cs="Arial"/>
          <w:sz w:val="22"/>
          <w:szCs w:val="22"/>
          <w:lang w:val="sk-SK"/>
        </w:rPr>
        <w:t xml:space="preserve"> seba nadväzujú a prelínajú sa.</w:t>
      </w:r>
      <w:r w:rsidRPr="00A25B27">
        <w:rPr>
          <w:rFonts w:ascii="Arial" w:hAnsi="Arial" w:cs="Arial"/>
          <w:sz w:val="22"/>
          <w:szCs w:val="22"/>
          <w:lang w:val="sk-SK"/>
        </w:rPr>
        <w:t xml:space="preserve"> Predpokladaná dĺžka trvania celej zákazky, tzn. všetkých jej častí spolu je 3 mesiace. </w:t>
      </w:r>
    </w:p>
    <w:p w14:paraId="725C3941" w14:textId="77777777" w:rsidR="007D25A1" w:rsidRDefault="007D25A1" w:rsidP="007D25A1">
      <w:pPr>
        <w:ind w:left="300" w:firstLine="0"/>
        <w:rPr>
          <w:rFonts w:ascii="Arial" w:hAnsi="Arial" w:cs="Arial"/>
          <w:b w:val="0"/>
          <w:sz w:val="22"/>
          <w:szCs w:val="22"/>
          <w:lang w:val="sk-SK"/>
        </w:rPr>
      </w:pPr>
    </w:p>
    <w:p w14:paraId="3ACF441A" w14:textId="56150986" w:rsidR="007D25A1" w:rsidRPr="00D909F9" w:rsidRDefault="007D25A1" w:rsidP="00066EE4">
      <w:pPr>
        <w:tabs>
          <w:tab w:val="clear" w:pos="709"/>
        </w:tabs>
        <w:ind w:left="284" w:hanging="284"/>
        <w:rPr>
          <w:rFonts w:ascii="Arial" w:hAnsi="Arial" w:cs="Arial"/>
          <w:b w:val="0"/>
          <w:i/>
          <w:sz w:val="22"/>
          <w:szCs w:val="22"/>
          <w:lang w:val="sk-SK"/>
        </w:rPr>
      </w:pPr>
      <w:r>
        <w:rPr>
          <w:rFonts w:ascii="Arial" w:hAnsi="Arial" w:cs="Arial"/>
          <w:b w:val="0"/>
          <w:sz w:val="22"/>
          <w:szCs w:val="22"/>
          <w:lang w:val="sk-SK"/>
        </w:rPr>
        <w:t xml:space="preserve">2. </w:t>
      </w:r>
      <w:r w:rsidRPr="00096BC6">
        <w:rPr>
          <w:rFonts w:ascii="Arial" w:hAnsi="Arial" w:cs="Arial"/>
          <w:b w:val="0"/>
          <w:sz w:val="22"/>
          <w:szCs w:val="22"/>
          <w:lang w:val="sk-SK"/>
        </w:rPr>
        <w:t xml:space="preserve">Presný časový harmonogram </w:t>
      </w:r>
      <w:r>
        <w:rPr>
          <w:rFonts w:ascii="Arial" w:hAnsi="Arial" w:cs="Arial"/>
          <w:b w:val="0"/>
          <w:sz w:val="22"/>
          <w:szCs w:val="22"/>
          <w:lang w:val="sk-SK"/>
        </w:rPr>
        <w:t>jednotlivých prác pri zhotovovaní diela</w:t>
      </w:r>
      <w:r w:rsidRPr="00096BC6">
        <w:rPr>
          <w:rFonts w:ascii="Arial" w:hAnsi="Arial" w:cs="Arial"/>
          <w:b w:val="0"/>
          <w:sz w:val="22"/>
          <w:szCs w:val="22"/>
          <w:lang w:val="sk-SK"/>
        </w:rPr>
        <w:t xml:space="preserve"> (nadväznosť a prelínanie sa jednotlivých častí</w:t>
      </w:r>
      <w:r>
        <w:rPr>
          <w:rFonts w:ascii="Arial" w:hAnsi="Arial" w:cs="Arial"/>
          <w:b w:val="0"/>
          <w:sz w:val="22"/>
          <w:szCs w:val="22"/>
          <w:lang w:val="sk-SK"/>
        </w:rPr>
        <w:t xml:space="preserve"> zákazky</w:t>
      </w:r>
      <w:r w:rsidRPr="00096BC6">
        <w:rPr>
          <w:rFonts w:ascii="Arial" w:hAnsi="Arial" w:cs="Arial"/>
          <w:b w:val="0"/>
          <w:sz w:val="22"/>
          <w:szCs w:val="22"/>
          <w:lang w:val="sk-SK"/>
        </w:rPr>
        <w:t xml:space="preserve">) upresní </w:t>
      </w:r>
      <w:r>
        <w:rPr>
          <w:rFonts w:ascii="Arial" w:hAnsi="Arial" w:cs="Arial"/>
          <w:b w:val="0"/>
          <w:sz w:val="22"/>
          <w:szCs w:val="22"/>
          <w:lang w:val="sk-SK"/>
        </w:rPr>
        <w:t xml:space="preserve">Objednávateľ Zhotoviteľovi </w:t>
      </w:r>
      <w:r w:rsidRPr="00096BC6">
        <w:rPr>
          <w:rFonts w:ascii="Arial" w:hAnsi="Arial" w:cs="Arial"/>
          <w:b w:val="0"/>
          <w:sz w:val="22"/>
          <w:szCs w:val="22"/>
          <w:lang w:val="sk-SK"/>
        </w:rPr>
        <w:t xml:space="preserve"> pr</w:t>
      </w:r>
      <w:r>
        <w:rPr>
          <w:rFonts w:ascii="Arial" w:hAnsi="Arial" w:cs="Arial"/>
          <w:b w:val="0"/>
          <w:sz w:val="22"/>
          <w:szCs w:val="22"/>
          <w:lang w:val="sk-SK"/>
        </w:rPr>
        <w:t>ed samotnou realizáciou diela, najneskôr v deň odovzdania staveniska Zhotoviteľovi, pričom si Objednávateľ vyhradzuje právo zmeniť časový harmonogram  prác podľa aktuálnej situácie a potrieb  pri vykonávaní diela. V prípade, že budú práce na diele prerušené z dôvodu, že sa budú vykonávať práce  na mieste plnenia súvisiace s 2. a/alebo 3  časťou zákazky</w:t>
      </w:r>
      <w:r>
        <w:rPr>
          <w:rFonts w:ascii="Arial" w:hAnsi="Arial" w:cs="Arial"/>
          <w:b w:val="0"/>
          <w:i/>
          <w:sz w:val="22"/>
          <w:szCs w:val="22"/>
          <w:lang w:val="sk-SK"/>
        </w:rPr>
        <w:t xml:space="preserve">,, </w:t>
      </w:r>
      <w:r w:rsidRPr="00240BB6">
        <w:rPr>
          <w:rFonts w:ascii="Arial" w:hAnsi="Arial" w:cs="Arial"/>
          <w:b w:val="0"/>
          <w:sz w:val="22"/>
          <w:szCs w:val="22"/>
          <w:lang w:val="sk-SK"/>
        </w:rPr>
        <w:t>tento čas sa nebude započítavať do lehoty na kompletné ukončenie prác podľa ods. 1 tohto článku</w:t>
      </w:r>
      <w:r>
        <w:rPr>
          <w:rFonts w:ascii="Arial" w:hAnsi="Arial" w:cs="Arial"/>
          <w:b w:val="0"/>
          <w:sz w:val="22"/>
          <w:szCs w:val="22"/>
          <w:lang w:val="sk-SK"/>
        </w:rPr>
        <w:t xml:space="preserve">, to zn., že sa preruší plynutie lehoty kompletného ukončenia prác  a lehota začne opätovne plynúť v deň kedy sa práce na diele začnú opätovne vykonávať. Takéto prerušenie lehoty a opätovné začatie lehoty musí byť zaznamenané v stavebnom denníku. V prípade, porušenia povinnosti zaznamenať prerušenie lehoty na vykonávanie diela a jej opätovné začatie  má právo Objednávateľ na zmluvnú pokutu  vo výške 100,- € za každé takého porušenie tejto povinnosti aj opakovane. </w:t>
      </w:r>
      <w:r w:rsidRPr="00E44E85">
        <w:rPr>
          <w:rFonts w:ascii="Arial" w:hAnsi="Arial" w:cs="Arial"/>
          <w:b w:val="0"/>
          <w:sz w:val="22"/>
          <w:szCs w:val="22"/>
          <w:lang w:val="sk-SK"/>
        </w:rPr>
        <w:t>Vyššie uvedenou zmluvnou</w:t>
      </w:r>
      <w:r>
        <w:rPr>
          <w:rFonts w:ascii="Arial" w:hAnsi="Arial" w:cs="Arial"/>
          <w:b w:val="0"/>
          <w:sz w:val="22"/>
          <w:szCs w:val="22"/>
          <w:lang w:val="sk-SK"/>
        </w:rPr>
        <w:t xml:space="preserve"> pokutou nie je dotknutý nárok O</w:t>
      </w:r>
      <w:r w:rsidRPr="00E44E85">
        <w:rPr>
          <w:rFonts w:ascii="Arial" w:hAnsi="Arial" w:cs="Arial"/>
          <w:b w:val="0"/>
          <w:sz w:val="22"/>
          <w:szCs w:val="22"/>
          <w:lang w:val="sk-SK"/>
        </w:rPr>
        <w:t xml:space="preserve">bjednávateľa na náhradu škody, ktorá  mu vznikla v dôsledku porušenia tejto povinnosti v plnej výške a to aj v prípade, ak vzniknutá škoda prevyšuje výšku  zmluvnej pokuty. </w:t>
      </w:r>
    </w:p>
    <w:bookmarkEnd w:id="43"/>
    <w:p w14:paraId="3C747BC0" w14:textId="77777777" w:rsidR="007D25A1" w:rsidRDefault="007D25A1" w:rsidP="007D25A1">
      <w:pPr>
        <w:ind w:left="300" w:firstLine="0"/>
        <w:rPr>
          <w:rFonts w:ascii="Arial" w:hAnsi="Arial" w:cs="Arial"/>
          <w:b w:val="0"/>
          <w:sz w:val="22"/>
          <w:szCs w:val="22"/>
          <w:lang w:val="sk-SK"/>
        </w:rPr>
      </w:pPr>
    </w:p>
    <w:p w14:paraId="5BBC5A94" w14:textId="77777777" w:rsidR="007D25A1" w:rsidRDefault="007D25A1" w:rsidP="007D25A1">
      <w:pPr>
        <w:ind w:left="300" w:hanging="300"/>
        <w:rPr>
          <w:rFonts w:ascii="Arial" w:hAnsi="Arial" w:cs="Arial"/>
          <w:b w:val="0"/>
          <w:sz w:val="22"/>
          <w:szCs w:val="22"/>
          <w:lang w:val="sk-SK"/>
        </w:rPr>
      </w:pPr>
      <w:r>
        <w:rPr>
          <w:rFonts w:ascii="Arial" w:hAnsi="Arial" w:cs="Arial"/>
          <w:b w:val="0"/>
          <w:sz w:val="22"/>
          <w:szCs w:val="22"/>
          <w:lang w:val="sk-SK"/>
        </w:rPr>
        <w:t>3.  Ak zhotoviteľ pripraví dielo alebo jeho dohodnutú časť na odovzdanie pred dohodnutým termínom, zaväzuje sa objednávateľ toto dielo prevziať aj v skoršom ponúknutom termíne, pokiaľ bude dielo zhotovené riadne v súlade s platnými technickými normami, touto Zmluvou a projektovou dokumentáciou  uvedenou v čl. II tejto Zmluvy.</w:t>
      </w:r>
    </w:p>
    <w:p w14:paraId="63EBB3D5" w14:textId="77777777" w:rsidR="007D25A1" w:rsidRDefault="007D25A1" w:rsidP="007D25A1">
      <w:pPr>
        <w:ind w:left="0" w:firstLine="0"/>
        <w:rPr>
          <w:rFonts w:ascii="Arial" w:hAnsi="Arial" w:cs="Arial"/>
          <w:b w:val="0"/>
          <w:sz w:val="22"/>
          <w:szCs w:val="22"/>
          <w:lang w:val="sk-SK"/>
        </w:rPr>
      </w:pPr>
    </w:p>
    <w:p w14:paraId="645EEAF0" w14:textId="1DE402E6" w:rsidR="007D25A1" w:rsidRDefault="007D25A1" w:rsidP="007D25A1">
      <w:pPr>
        <w:ind w:left="284" w:hanging="284"/>
        <w:rPr>
          <w:rFonts w:ascii="Arial" w:hAnsi="Arial" w:cs="Arial"/>
          <w:b w:val="0"/>
          <w:sz w:val="22"/>
          <w:szCs w:val="22"/>
          <w:lang w:val="sk-SK"/>
        </w:rPr>
      </w:pPr>
      <w:r>
        <w:rPr>
          <w:rFonts w:ascii="Arial" w:hAnsi="Arial" w:cs="Arial"/>
          <w:b w:val="0"/>
          <w:sz w:val="22"/>
          <w:szCs w:val="22"/>
          <w:lang w:val="sk-SK"/>
        </w:rPr>
        <w:t>4.  V prípade, ak sa v priebehu plnenia tejto Zmluvy vyskytne potreba uskutočniť práce, ktoré nie sú zhrnuté v tejto Zmluve, je zhotoviteľ povinný ihneď o tejto skutočnosti informovať stavebný dozor objednávateľa</w:t>
      </w:r>
      <w:r w:rsidR="00066EE4">
        <w:rPr>
          <w:rFonts w:ascii="Arial" w:hAnsi="Arial" w:cs="Arial"/>
          <w:b w:val="0"/>
          <w:sz w:val="22"/>
          <w:szCs w:val="22"/>
          <w:lang w:val="sk-SK"/>
        </w:rPr>
        <w:t xml:space="preserve"> </w:t>
      </w:r>
      <w:r>
        <w:rPr>
          <w:rFonts w:ascii="Arial" w:hAnsi="Arial" w:cs="Arial"/>
          <w:b w:val="0"/>
          <w:sz w:val="22"/>
          <w:szCs w:val="22"/>
          <w:lang w:val="sk-SK"/>
        </w:rPr>
        <w:t xml:space="preserve">a písomne o tejto skutočnosti zaslať objednávateľovi aj list. Následne objednávateľ začne rokovanie o riešení vzniknutej situácie so zhotoviteľom. Všetky prípadné naviac práce musia byť </w:t>
      </w:r>
      <w:r>
        <w:rPr>
          <w:rFonts w:ascii="Arial" w:hAnsi="Arial" w:cs="Arial"/>
          <w:b w:val="0"/>
          <w:sz w:val="22"/>
          <w:szCs w:val="22"/>
          <w:u w:val="single"/>
          <w:lang w:val="sk-SK"/>
        </w:rPr>
        <w:t>pred ich</w:t>
      </w:r>
      <w:r>
        <w:rPr>
          <w:rFonts w:ascii="Arial" w:hAnsi="Arial" w:cs="Arial"/>
          <w:b w:val="0"/>
          <w:sz w:val="22"/>
          <w:szCs w:val="22"/>
          <w:lang w:val="sk-SK"/>
        </w:rPr>
        <w:t xml:space="preserve"> vykonaním vopred odsúhlasené v stavebnom denníku a </w:t>
      </w:r>
      <w:r>
        <w:rPr>
          <w:rFonts w:ascii="Arial" w:hAnsi="Arial" w:cs="Arial"/>
          <w:b w:val="0"/>
          <w:sz w:val="22"/>
          <w:szCs w:val="22"/>
          <w:u w:val="single"/>
          <w:lang w:val="sk-SK"/>
        </w:rPr>
        <w:t>vopred</w:t>
      </w:r>
      <w:r>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w:t>
      </w:r>
      <w:r>
        <w:rPr>
          <w:rFonts w:ascii="Arial" w:hAnsi="Arial" w:cs="Arial"/>
          <w:b w:val="0"/>
          <w:sz w:val="22"/>
          <w:szCs w:val="22"/>
          <w:lang w:val="sk-SK"/>
        </w:rPr>
        <w:lastRenderedPageBreak/>
        <w:t xml:space="preserve">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 </w:t>
      </w:r>
    </w:p>
    <w:p w14:paraId="2867DCFE" w14:textId="77777777" w:rsidR="007D25A1" w:rsidRDefault="007D25A1" w:rsidP="007D25A1">
      <w:pPr>
        <w:ind w:left="400" w:hanging="400"/>
        <w:rPr>
          <w:rFonts w:ascii="Arial" w:hAnsi="Arial" w:cs="Arial"/>
          <w:b w:val="0"/>
          <w:sz w:val="22"/>
          <w:szCs w:val="22"/>
          <w:lang w:val="sk-SK"/>
        </w:rPr>
      </w:pPr>
    </w:p>
    <w:p w14:paraId="3395D404" w14:textId="001C44E4" w:rsidR="007D25A1" w:rsidRDefault="007D25A1" w:rsidP="007D25A1">
      <w:pPr>
        <w:ind w:left="300" w:hanging="300"/>
        <w:rPr>
          <w:rFonts w:ascii="Arial" w:hAnsi="Arial" w:cs="Arial"/>
          <w:b w:val="0"/>
          <w:sz w:val="22"/>
          <w:szCs w:val="22"/>
          <w:lang w:val="sk-SK"/>
        </w:rPr>
      </w:pPr>
      <w:r>
        <w:rPr>
          <w:rFonts w:ascii="Arial" w:hAnsi="Arial" w:cs="Arial"/>
          <w:b w:val="0"/>
          <w:sz w:val="22"/>
          <w:szCs w:val="22"/>
          <w:lang w:val="sk-SK"/>
        </w:rPr>
        <w:t>5. V prípade vzniku zhotoviteľom nezavinených prekážok „vyššej moci“ znemožňujúcich riadne plnenie diela sa aplikujú ustanovenia čl. XIII. tejto Zmluvy. Toto ustanovenie platí aj v prípade, ak je objednávateľ v omeškaní s poskytnutím dohodnutého spolupôsobenia. O týchto skutočnostiach sa uvedie riadne podpísaný záznam v stavebnom denníku s odôvodnením, v opačnom prípade nie sú dôvodom pre postup podľa prvej vety.</w:t>
      </w:r>
      <w:r w:rsidR="00066EE4">
        <w:rPr>
          <w:rFonts w:ascii="Arial" w:hAnsi="Arial" w:cs="Arial"/>
          <w:b w:val="0"/>
          <w:sz w:val="22"/>
          <w:szCs w:val="22"/>
          <w:lang w:val="sk-SK"/>
        </w:rPr>
        <w:t xml:space="preserve"> </w:t>
      </w:r>
      <w:r>
        <w:rPr>
          <w:rFonts w:ascii="Arial" w:hAnsi="Arial" w:cs="Arial"/>
          <w:b w:val="0"/>
          <w:sz w:val="22"/>
          <w:szCs w:val="22"/>
          <w:lang w:val="sk-SK"/>
        </w:rPr>
        <w:t xml:space="preserve">V prípade, ak vznikne prekážka „vyššej moci“ pred odovzdaním staveniska, sú Zmluvné </w:t>
      </w:r>
      <w:r w:rsidR="00066EE4">
        <w:rPr>
          <w:rFonts w:ascii="Arial" w:hAnsi="Arial" w:cs="Arial"/>
          <w:b w:val="0"/>
          <w:sz w:val="22"/>
          <w:szCs w:val="22"/>
          <w:lang w:val="sk-SK"/>
        </w:rPr>
        <w:t>strany</w:t>
      </w:r>
      <w:r>
        <w:rPr>
          <w:rFonts w:ascii="Arial" w:hAnsi="Arial" w:cs="Arial"/>
          <w:b w:val="0"/>
          <w:sz w:val="22"/>
          <w:szCs w:val="22"/>
          <w:lang w:val="sk-SK"/>
        </w:rPr>
        <w:t xml:space="preserve"> povinné  uzatvoriť dodatok k zmluve v prípade, ak sa tým zmenia  zmluvné </w:t>
      </w:r>
      <w:r w:rsidR="00066EE4">
        <w:rPr>
          <w:rFonts w:ascii="Arial" w:hAnsi="Arial" w:cs="Arial"/>
          <w:b w:val="0"/>
          <w:sz w:val="22"/>
          <w:szCs w:val="22"/>
          <w:lang w:val="sk-SK"/>
        </w:rPr>
        <w:t>povinnosti</w:t>
      </w:r>
      <w:r>
        <w:rPr>
          <w:rFonts w:ascii="Arial" w:hAnsi="Arial" w:cs="Arial"/>
          <w:b w:val="0"/>
          <w:sz w:val="22"/>
          <w:szCs w:val="22"/>
          <w:lang w:val="sk-SK"/>
        </w:rPr>
        <w:t xml:space="preserve"> jeden a/alebo druhej zmluvnej strany.</w:t>
      </w:r>
    </w:p>
    <w:p w14:paraId="15F36BD5" w14:textId="77777777" w:rsidR="007D25A1" w:rsidRDefault="007D25A1" w:rsidP="007D25A1">
      <w:pPr>
        <w:ind w:left="300" w:hanging="300"/>
        <w:rPr>
          <w:rFonts w:ascii="Arial" w:hAnsi="Arial" w:cs="Arial"/>
          <w:b w:val="0"/>
          <w:color w:val="000000"/>
          <w:sz w:val="22"/>
          <w:szCs w:val="22"/>
          <w:lang w:val="sk-SK"/>
        </w:rPr>
      </w:pPr>
    </w:p>
    <w:p w14:paraId="367C7DB5" w14:textId="77777777" w:rsidR="007D25A1" w:rsidRDefault="007D25A1" w:rsidP="007D25A1">
      <w:pPr>
        <w:ind w:left="300" w:hanging="300"/>
        <w:rPr>
          <w:rFonts w:ascii="Arial" w:hAnsi="Arial" w:cs="Arial"/>
          <w:b w:val="0"/>
          <w:color w:val="000000"/>
          <w:sz w:val="22"/>
          <w:szCs w:val="22"/>
          <w:lang w:val="sk-SK"/>
        </w:rPr>
      </w:pPr>
      <w:r>
        <w:rPr>
          <w:rFonts w:ascii="Arial" w:hAnsi="Arial" w:cs="Arial"/>
          <w:b w:val="0"/>
          <w:color w:val="000000"/>
          <w:sz w:val="22"/>
          <w:szCs w:val="22"/>
          <w:lang w:val="sk-SK"/>
        </w:rPr>
        <w:t>6. Objednávateľ sa zaväzuje, že riadne dokončené dielo prevezme a zaplatí za jeho zhotovenie dohodnutú cenu.</w:t>
      </w:r>
    </w:p>
    <w:p w14:paraId="60EF4C7D" w14:textId="77777777" w:rsidR="007D25A1" w:rsidRDefault="007D25A1" w:rsidP="007D25A1">
      <w:pPr>
        <w:ind w:left="0" w:firstLine="0"/>
        <w:jc w:val="center"/>
        <w:rPr>
          <w:rFonts w:ascii="Arial" w:hAnsi="Arial" w:cs="Arial"/>
          <w:sz w:val="22"/>
          <w:szCs w:val="22"/>
          <w:lang w:val="sk-SK"/>
        </w:rPr>
      </w:pPr>
    </w:p>
    <w:p w14:paraId="5756390A" w14:textId="77777777" w:rsidR="007D25A1" w:rsidRDefault="007D25A1" w:rsidP="007D25A1">
      <w:pPr>
        <w:ind w:left="0" w:firstLine="0"/>
        <w:jc w:val="center"/>
        <w:rPr>
          <w:rFonts w:ascii="Arial" w:hAnsi="Arial" w:cs="Arial"/>
          <w:sz w:val="22"/>
          <w:szCs w:val="22"/>
          <w:lang w:val="sk-SK"/>
        </w:rPr>
      </w:pPr>
      <w:r>
        <w:rPr>
          <w:rFonts w:ascii="Arial" w:hAnsi="Arial" w:cs="Arial"/>
          <w:sz w:val="22"/>
          <w:szCs w:val="22"/>
          <w:lang w:val="sk-SK"/>
        </w:rPr>
        <w:t>čl. IV.</w:t>
      </w:r>
    </w:p>
    <w:p w14:paraId="21D72879" w14:textId="77777777" w:rsidR="007D25A1" w:rsidRDefault="007D25A1" w:rsidP="007D25A1">
      <w:pPr>
        <w:ind w:left="0" w:firstLine="0"/>
        <w:jc w:val="center"/>
        <w:rPr>
          <w:rFonts w:ascii="Arial" w:hAnsi="Arial" w:cs="Arial"/>
          <w:sz w:val="22"/>
          <w:szCs w:val="22"/>
          <w:lang w:val="sk-SK"/>
        </w:rPr>
      </w:pPr>
      <w:r>
        <w:rPr>
          <w:rFonts w:ascii="Arial" w:hAnsi="Arial" w:cs="Arial"/>
          <w:sz w:val="22"/>
          <w:szCs w:val="22"/>
          <w:lang w:val="sk-SK"/>
        </w:rPr>
        <w:t>Cena predmetu Zmluvy</w:t>
      </w:r>
    </w:p>
    <w:p w14:paraId="56387CC0" w14:textId="77777777" w:rsidR="007D25A1" w:rsidRDefault="007D25A1" w:rsidP="007D25A1">
      <w:pPr>
        <w:ind w:left="0" w:firstLine="0"/>
        <w:rPr>
          <w:rFonts w:ascii="Arial" w:hAnsi="Arial" w:cs="Arial"/>
          <w:b w:val="0"/>
          <w:sz w:val="22"/>
          <w:szCs w:val="22"/>
          <w:lang w:val="sk-SK"/>
        </w:rPr>
      </w:pPr>
    </w:p>
    <w:p w14:paraId="5016C6F0" w14:textId="77777777" w:rsidR="007D25A1" w:rsidRDefault="007D25A1" w:rsidP="007D25A1">
      <w:pPr>
        <w:ind w:left="300" w:hanging="300"/>
        <w:rPr>
          <w:rFonts w:ascii="Arial" w:hAnsi="Arial" w:cs="Arial"/>
          <w:b w:val="0"/>
          <w:sz w:val="22"/>
          <w:szCs w:val="22"/>
          <w:lang w:val="sk-SK"/>
        </w:rPr>
      </w:pPr>
      <w:r>
        <w:rPr>
          <w:rFonts w:ascii="Arial" w:hAnsi="Arial" w:cs="Arial"/>
          <w:b w:val="0"/>
          <w:sz w:val="22"/>
          <w:szCs w:val="22"/>
          <w:lang w:val="sk-SK"/>
        </w:rPr>
        <w:t>1. Cena za predmet Zmluvy uvedený v článku II. tejto Zmluvy je stanovená dohodou zmluvných strán v zmysle zákona č. 18/1996 Z. z. o cenách v znení neskorších predpisov a v súlade s ponukou zhotoviteľa ako pevná zmluvná cena diela, jednostranne nemenná a predstavuje:</w:t>
      </w:r>
    </w:p>
    <w:p w14:paraId="14DAC254" w14:textId="77777777" w:rsidR="007D25A1" w:rsidRDefault="007D25A1" w:rsidP="007D25A1">
      <w:pPr>
        <w:ind w:left="300" w:hanging="300"/>
        <w:rPr>
          <w:rFonts w:ascii="Arial" w:hAnsi="Arial" w:cs="Arial"/>
          <w:b w:val="0"/>
          <w:sz w:val="22"/>
          <w:szCs w:val="22"/>
          <w:lang w:val="sk-SK"/>
        </w:rPr>
      </w:pPr>
    </w:p>
    <w:p w14:paraId="275DBB87" w14:textId="77777777" w:rsidR="007D25A1" w:rsidRPr="00BE4F93" w:rsidRDefault="007D25A1" w:rsidP="007D25A1">
      <w:pPr>
        <w:shd w:val="clear" w:color="auto" w:fill="FFFFFF"/>
        <w:tabs>
          <w:tab w:val="clear" w:pos="709"/>
        </w:tabs>
        <w:suppressAutoHyphens/>
        <w:autoSpaceDN w:val="0"/>
        <w:ind w:left="0"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Cena bez DPH………………...,-€, slovom ….…….…………..………………………….Eur</w:t>
      </w:r>
    </w:p>
    <w:p w14:paraId="51EFE78F" w14:textId="77777777" w:rsidR="007D25A1" w:rsidRPr="00BE4F93" w:rsidRDefault="007D25A1" w:rsidP="007D25A1">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 xml:space="preserve">           DPH 20%….…..…...,-€, slovom ….……………….…………….….…………..Eur                Cena s DPH*………..………...,-€, slovom ………………………………………………...Eur</w:t>
      </w:r>
    </w:p>
    <w:p w14:paraId="7B9337A8" w14:textId="77777777" w:rsidR="007D25A1" w:rsidRPr="00BE4F93" w:rsidRDefault="007D25A1" w:rsidP="007D25A1">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p>
    <w:p w14:paraId="59CB18A6" w14:textId="77777777" w:rsidR="007D25A1" w:rsidRDefault="007D25A1" w:rsidP="007D25A1">
      <w:pPr>
        <w:ind w:left="300" w:hanging="16"/>
        <w:rPr>
          <w:rFonts w:ascii="Arial" w:hAnsi="Arial" w:cs="Arial"/>
          <w:b w:val="0"/>
          <w:sz w:val="22"/>
          <w:szCs w:val="22"/>
          <w:lang w:val="sk-SK"/>
        </w:rPr>
      </w:pPr>
    </w:p>
    <w:p w14:paraId="5F7D7271" w14:textId="77777777" w:rsidR="007D25A1" w:rsidRDefault="007D25A1" w:rsidP="007D25A1">
      <w:pPr>
        <w:ind w:left="300" w:hanging="16"/>
        <w:rPr>
          <w:rFonts w:ascii="Arial" w:hAnsi="Arial" w:cs="Arial"/>
          <w:b w:val="0"/>
          <w:szCs w:val="20"/>
          <w:lang w:val="sk-SK"/>
        </w:rPr>
      </w:pPr>
      <w:r>
        <w:rPr>
          <w:rFonts w:ascii="Arial" w:hAnsi="Arial" w:cs="Arial"/>
          <w:b w:val="0"/>
          <w:szCs w:val="20"/>
          <w:lang w:val="sk-SK"/>
        </w:rPr>
        <w:t xml:space="preserve">V prípade, ak je Poskytovateľ identifikovaný pre DPH v inom členskom štáte EÚ alebo je zahraničnou osobou z tretieho štátu a miesto dodania služby je v SR, tento Poskytovateľ nebude pri plnení Zmluvy fakturovať DPH. Vo svojej ponuke však musí uviesť príslušnú sadzbu a výšku DPH podľa zákona č. 222/2004 </w:t>
      </w:r>
      <w:proofErr w:type="spellStart"/>
      <w:r>
        <w:rPr>
          <w:rFonts w:ascii="Arial" w:hAnsi="Arial" w:cs="Arial"/>
          <w:b w:val="0"/>
          <w:szCs w:val="20"/>
          <w:lang w:val="sk-SK"/>
        </w:rPr>
        <w:t>Z.z</w:t>
      </w:r>
      <w:proofErr w:type="spellEnd"/>
      <w:r>
        <w:rPr>
          <w:rFonts w:ascii="Arial" w:hAnsi="Arial" w:cs="Arial"/>
          <w:b w:val="0"/>
          <w:szCs w:val="20"/>
          <w:lang w:val="sk-SK"/>
        </w:rPr>
        <w:t xml:space="preserve">. a cenu vrátane DPH. Objednávateľ nie je zdaniteľnou osobou a v tomto prípade je registrovaný pre DPH podľa § 7 a/alebo § 7a zákona č. 222/2004 </w:t>
      </w:r>
      <w:proofErr w:type="spellStart"/>
      <w:r>
        <w:rPr>
          <w:rFonts w:ascii="Arial" w:hAnsi="Arial" w:cs="Arial"/>
          <w:b w:val="0"/>
          <w:szCs w:val="20"/>
          <w:lang w:val="sk-SK"/>
        </w:rPr>
        <w:t>Z.z</w:t>
      </w:r>
      <w:proofErr w:type="spellEnd"/>
      <w:r>
        <w:rPr>
          <w:rFonts w:ascii="Arial" w:hAnsi="Arial" w:cs="Arial"/>
          <w:b w:val="0"/>
          <w:szCs w:val="20"/>
          <w:lang w:val="sk-SK"/>
        </w:rPr>
        <w:t xml:space="preserve">. a bude povinný odviesť DPH v SR podľa zákona č. 222/2004 </w:t>
      </w:r>
      <w:proofErr w:type="spellStart"/>
      <w:r>
        <w:rPr>
          <w:rFonts w:ascii="Arial" w:hAnsi="Arial" w:cs="Arial"/>
          <w:b w:val="0"/>
          <w:szCs w:val="20"/>
          <w:lang w:val="sk-SK"/>
        </w:rPr>
        <w:t>Z.z</w:t>
      </w:r>
      <w:proofErr w:type="spellEnd"/>
      <w:r>
        <w:rPr>
          <w:rFonts w:ascii="Arial" w:hAnsi="Arial" w:cs="Arial"/>
          <w:b w:val="0"/>
          <w:szCs w:val="20"/>
          <w:lang w:val="sk-SK"/>
        </w:rPr>
        <w:t>..</w:t>
      </w:r>
    </w:p>
    <w:p w14:paraId="6A9C4698" w14:textId="77777777" w:rsidR="007D25A1" w:rsidRDefault="007D25A1" w:rsidP="007D25A1">
      <w:pPr>
        <w:ind w:left="300" w:hanging="16"/>
        <w:rPr>
          <w:rFonts w:ascii="Arial" w:hAnsi="Arial" w:cs="Arial"/>
          <w:b w:val="0"/>
          <w:sz w:val="18"/>
          <w:szCs w:val="18"/>
          <w:lang w:val="sk-SK"/>
        </w:rPr>
      </w:pPr>
      <w:r>
        <w:rPr>
          <w:rFonts w:ascii="Arial" w:hAnsi="Arial" w:cs="Arial"/>
          <w:b w:val="0"/>
          <w:sz w:val="18"/>
          <w:szCs w:val="18"/>
          <w:lang w:val="sk-SK"/>
        </w:rPr>
        <w:t>/text tohto odseku ohľadne DPH je možné vypustiť, pričom toto nebude považované za nedodržanie textu zmluvy/</w:t>
      </w:r>
    </w:p>
    <w:p w14:paraId="084D247E" w14:textId="77777777" w:rsidR="007D25A1" w:rsidRDefault="007D25A1" w:rsidP="007D25A1">
      <w:pPr>
        <w:ind w:left="300" w:hanging="300"/>
        <w:rPr>
          <w:rFonts w:ascii="Arial" w:hAnsi="Arial" w:cs="Arial"/>
          <w:b w:val="0"/>
          <w:sz w:val="22"/>
          <w:szCs w:val="22"/>
          <w:lang w:val="sk-SK"/>
        </w:rPr>
      </w:pPr>
    </w:p>
    <w:p w14:paraId="127D9F23" w14:textId="001B3EB0" w:rsidR="007D25A1" w:rsidRDefault="007D25A1" w:rsidP="007D25A1">
      <w:pPr>
        <w:ind w:left="300" w:hanging="300"/>
        <w:rPr>
          <w:rFonts w:ascii="Arial" w:hAnsi="Arial" w:cs="Arial"/>
          <w:b w:val="0"/>
          <w:color w:val="FF0000"/>
          <w:sz w:val="22"/>
          <w:szCs w:val="22"/>
          <w:lang w:val="sk-SK"/>
        </w:rPr>
      </w:pPr>
      <w:r>
        <w:rPr>
          <w:rFonts w:ascii="Arial" w:hAnsi="Arial" w:cs="Arial"/>
          <w:b w:val="0"/>
          <w:sz w:val="22"/>
          <w:szCs w:val="22"/>
          <w:lang w:val="sk-SK"/>
        </w:rPr>
        <w:t xml:space="preserve">2. Dohodnutá cena je v súlade s rozpočtovými nákladmi stavby uvedenými v ponukovom rozpočte podľa objektov v členení podľa výkazov výmer z projektovej dokumentácie uvedenej v čl. II tejto Zmluvy. Rozpočet (ocenené výkazy výmer) je neoddeliteľnou súčasťou tejto Zmluvy (Príloha č. 1). Zhotoviteľ je povinný </w:t>
      </w:r>
      <w:r>
        <w:rPr>
          <w:rFonts w:ascii="Arial" w:hAnsi="Arial" w:cs="Arial"/>
          <w:b w:val="0"/>
          <w:bCs/>
          <w:sz w:val="22"/>
          <w:szCs w:val="22"/>
          <w:lang w:val="sk-SK"/>
        </w:rPr>
        <w:t>predložiť objednávateľovi najneskôr v deň uzavretia tejto Zmluvy elektronickú verziu (vo formáte MS Excel) podrobného rozpo</w:t>
      </w:r>
      <w:r>
        <w:rPr>
          <w:rFonts w:ascii="Arial" w:hAnsi="Arial" w:cs="Arial"/>
          <w:b w:val="0"/>
          <w:sz w:val="22"/>
          <w:szCs w:val="22"/>
          <w:lang w:val="sk-SK"/>
        </w:rPr>
        <w:t>č</w:t>
      </w:r>
      <w:r>
        <w:rPr>
          <w:rFonts w:ascii="Arial" w:hAnsi="Arial" w:cs="Arial"/>
          <w:b w:val="0"/>
          <w:bCs/>
          <w:sz w:val="22"/>
          <w:szCs w:val="22"/>
          <w:lang w:val="sk-SK"/>
        </w:rPr>
        <w:t>tu a zároveň je povinný</w:t>
      </w:r>
      <w:r>
        <w:rPr>
          <w:rFonts w:ascii="Arial" w:hAnsi="Arial" w:cs="Arial"/>
          <w:b w:val="0"/>
          <w:sz w:val="22"/>
          <w:szCs w:val="22"/>
          <w:lang w:val="sk-SK"/>
        </w:rPr>
        <w:t xml:space="preserve"> </w:t>
      </w:r>
      <w:r>
        <w:rPr>
          <w:rFonts w:ascii="Arial" w:hAnsi="Arial" w:cs="Arial"/>
          <w:b w:val="0"/>
          <w:bCs/>
          <w:sz w:val="22"/>
          <w:szCs w:val="22"/>
          <w:lang w:val="sk-SK"/>
        </w:rPr>
        <w:t>predklada</w:t>
      </w:r>
      <w:r>
        <w:rPr>
          <w:rFonts w:ascii="Arial" w:hAnsi="Arial" w:cs="Arial"/>
          <w:b w:val="0"/>
          <w:sz w:val="22"/>
          <w:szCs w:val="22"/>
          <w:lang w:val="sk-SK"/>
        </w:rPr>
        <w:t xml:space="preserve">ť bezodkladne </w:t>
      </w:r>
      <w:r>
        <w:rPr>
          <w:rFonts w:ascii="Arial" w:hAnsi="Arial" w:cs="Arial"/>
          <w:b w:val="0"/>
          <w:bCs/>
          <w:sz w:val="22"/>
          <w:szCs w:val="22"/>
          <w:lang w:val="sk-SK"/>
        </w:rPr>
        <w:t>v elektronickej verzii (formát MS Excel) každú zmenu tohto podrobného rozpo</w:t>
      </w:r>
      <w:r>
        <w:rPr>
          <w:rFonts w:ascii="Arial" w:hAnsi="Arial" w:cs="Arial"/>
          <w:b w:val="0"/>
          <w:sz w:val="22"/>
          <w:szCs w:val="22"/>
          <w:lang w:val="sk-SK"/>
        </w:rPr>
        <w:t>č</w:t>
      </w:r>
      <w:r>
        <w:rPr>
          <w:rFonts w:ascii="Arial" w:hAnsi="Arial" w:cs="Arial"/>
          <w:b w:val="0"/>
          <w:bCs/>
          <w:sz w:val="22"/>
          <w:szCs w:val="22"/>
          <w:lang w:val="sk-SK"/>
        </w:rPr>
        <w:t>tu, ku ktorej dôjde po</w:t>
      </w:r>
      <w:r>
        <w:rPr>
          <w:rFonts w:ascii="Arial" w:hAnsi="Arial" w:cs="Arial"/>
          <w:b w:val="0"/>
          <w:sz w:val="22"/>
          <w:szCs w:val="22"/>
          <w:lang w:val="sk-SK"/>
        </w:rPr>
        <w:t>č</w:t>
      </w:r>
      <w:r>
        <w:rPr>
          <w:rFonts w:ascii="Arial" w:hAnsi="Arial" w:cs="Arial"/>
          <w:b w:val="0"/>
          <w:bCs/>
          <w:sz w:val="22"/>
          <w:szCs w:val="22"/>
          <w:lang w:val="sk-SK"/>
        </w:rPr>
        <w:t>as realizácie predmetu Zmluvy. Rozpo</w:t>
      </w:r>
      <w:r>
        <w:rPr>
          <w:rFonts w:ascii="Arial" w:hAnsi="Arial" w:cs="Arial"/>
          <w:b w:val="0"/>
          <w:sz w:val="22"/>
          <w:szCs w:val="22"/>
          <w:lang w:val="sk-SK"/>
        </w:rPr>
        <w:t>č</w:t>
      </w:r>
      <w:r>
        <w:rPr>
          <w:rFonts w:ascii="Arial" w:hAnsi="Arial" w:cs="Arial"/>
          <w:b w:val="0"/>
          <w:bCs/>
          <w:sz w:val="22"/>
          <w:szCs w:val="22"/>
          <w:lang w:val="sk-SK"/>
        </w:rPr>
        <w:t>et musí by</w:t>
      </w:r>
      <w:r>
        <w:rPr>
          <w:rFonts w:ascii="Arial" w:hAnsi="Arial" w:cs="Arial"/>
          <w:b w:val="0"/>
          <w:sz w:val="22"/>
          <w:szCs w:val="22"/>
          <w:lang w:val="sk-SK"/>
        </w:rPr>
        <w:t xml:space="preserve">ť </w:t>
      </w:r>
      <w:r>
        <w:rPr>
          <w:rFonts w:ascii="Arial" w:hAnsi="Arial" w:cs="Arial"/>
          <w:b w:val="0"/>
          <w:bCs/>
          <w:sz w:val="22"/>
          <w:szCs w:val="22"/>
          <w:lang w:val="sk-SK"/>
        </w:rPr>
        <w:t>vypracovaný na najnižšiu možnú úrove</w:t>
      </w:r>
      <w:r>
        <w:rPr>
          <w:rFonts w:ascii="Arial" w:hAnsi="Arial" w:cs="Arial"/>
          <w:b w:val="0"/>
          <w:sz w:val="22"/>
          <w:szCs w:val="22"/>
          <w:lang w:val="sk-SK"/>
        </w:rPr>
        <w:t xml:space="preserve">ň </w:t>
      </w:r>
      <w:r>
        <w:rPr>
          <w:rFonts w:ascii="Arial" w:hAnsi="Arial" w:cs="Arial"/>
          <w:b w:val="0"/>
          <w:bCs/>
          <w:sz w:val="22"/>
          <w:szCs w:val="22"/>
          <w:lang w:val="sk-SK"/>
        </w:rPr>
        <w:t>položiek, t. j. na úrove</w:t>
      </w:r>
      <w:r>
        <w:rPr>
          <w:rFonts w:ascii="Arial" w:hAnsi="Arial" w:cs="Arial"/>
          <w:b w:val="0"/>
          <w:sz w:val="22"/>
          <w:szCs w:val="22"/>
          <w:lang w:val="sk-SK"/>
        </w:rPr>
        <w:t xml:space="preserve">ň </w:t>
      </w:r>
      <w:r>
        <w:rPr>
          <w:rFonts w:ascii="Arial" w:hAnsi="Arial" w:cs="Arial"/>
          <w:b w:val="0"/>
          <w:bCs/>
          <w:sz w:val="22"/>
          <w:szCs w:val="22"/>
          <w:lang w:val="sk-SK"/>
        </w:rPr>
        <w:t xml:space="preserve">zodpovedajúcu položkám výkazu výmer. </w:t>
      </w:r>
      <w:r>
        <w:rPr>
          <w:rFonts w:ascii="Arial" w:hAnsi="Arial" w:cs="Arial"/>
          <w:b w:val="0"/>
          <w:sz w:val="22"/>
          <w:szCs w:val="22"/>
          <w:lang w:val="sk-SK"/>
        </w:rPr>
        <w:t xml:space="preserve">V prípade porušenia tejto povinnosti má objednávateľ nárok na zmluvnú pokutu vo výške 100,- € za každý, aj začatý deň omeškania so splnením tejto povinnosti a tiež má nárok na náhradu škody v plnej výške. Popri tom má objednávateľ  nárok odstúpiť pre porušenie povinnosti definovanej v tomto odseku od tejto Zmluvy. </w:t>
      </w:r>
    </w:p>
    <w:p w14:paraId="784EBF61" w14:textId="77777777" w:rsidR="007D25A1" w:rsidRDefault="007D25A1" w:rsidP="007D25A1">
      <w:pPr>
        <w:ind w:left="300" w:hanging="300"/>
        <w:rPr>
          <w:rFonts w:ascii="Arial" w:hAnsi="Arial" w:cs="Arial"/>
          <w:b w:val="0"/>
          <w:sz w:val="22"/>
          <w:szCs w:val="22"/>
          <w:lang w:val="sk-SK"/>
        </w:rPr>
      </w:pPr>
    </w:p>
    <w:p w14:paraId="0010D8E3" w14:textId="77777777" w:rsidR="007D25A1" w:rsidRDefault="007D25A1" w:rsidP="007D25A1">
      <w:pPr>
        <w:ind w:left="300" w:hanging="300"/>
        <w:rPr>
          <w:rFonts w:ascii="Arial" w:hAnsi="Arial" w:cs="Arial"/>
          <w:b w:val="0"/>
          <w:sz w:val="22"/>
          <w:szCs w:val="22"/>
          <w:lang w:val="sk-SK"/>
        </w:rPr>
      </w:pPr>
      <w:r>
        <w:rPr>
          <w:rFonts w:ascii="Arial" w:hAnsi="Arial" w:cs="Arial"/>
          <w:b w:val="0"/>
          <w:sz w:val="22"/>
          <w:szCs w:val="22"/>
          <w:lang w:val="sk-SK"/>
        </w:rPr>
        <w:t>3. V cene uvedenej v ods. 1 tohto článku sú zahrnuté aj náklady na:</w:t>
      </w:r>
    </w:p>
    <w:p w14:paraId="215D3EA1" w14:textId="77777777" w:rsidR="007D25A1" w:rsidRDefault="007D25A1" w:rsidP="007D25A1">
      <w:pPr>
        <w:ind w:left="300" w:firstLine="0"/>
        <w:rPr>
          <w:rFonts w:ascii="Arial" w:hAnsi="Arial" w:cs="Arial"/>
          <w:b w:val="0"/>
          <w:sz w:val="22"/>
          <w:szCs w:val="22"/>
          <w:lang w:val="sk-SK"/>
        </w:rPr>
      </w:pPr>
      <w:r>
        <w:rPr>
          <w:rFonts w:ascii="Arial" w:hAnsi="Arial" w:cs="Arial"/>
          <w:b w:val="0"/>
          <w:sz w:val="22"/>
          <w:szCs w:val="22"/>
          <w:lang w:val="sk-SK"/>
        </w:rPr>
        <w:t>a) vybudovanie, prevádzku, údržbu a vypratanie staveniska, oplotenie staveniska počas celej doby realizácie zákazky , teda všetkých jej častí , použitie ochranných plachiet</w:t>
      </w:r>
    </w:p>
    <w:p w14:paraId="113868E1" w14:textId="77777777" w:rsidR="007D25A1" w:rsidRDefault="007D25A1" w:rsidP="007D25A1">
      <w:pPr>
        <w:ind w:left="426" w:hanging="426"/>
        <w:outlineLvl w:val="0"/>
        <w:rPr>
          <w:rFonts w:ascii="Arial" w:hAnsi="Arial" w:cs="Arial"/>
          <w:b w:val="0"/>
          <w:sz w:val="22"/>
          <w:szCs w:val="22"/>
          <w:lang w:val="sk-SK"/>
        </w:rPr>
      </w:pPr>
      <w:r>
        <w:rPr>
          <w:rFonts w:ascii="Arial" w:hAnsi="Arial" w:cs="Arial"/>
          <w:b w:val="0"/>
          <w:sz w:val="22"/>
          <w:szCs w:val="22"/>
          <w:lang w:val="sk-SK"/>
        </w:rPr>
        <w:t xml:space="preserve">     b) aj všetky ostatné náklady súvisiace so zhotovením predmetu Zmluvy, (vrátane napr. dopravy do miesta dodania, náklady na všetky dodávky materiálov, likvidácia odpadov, PHM a pod.) </w:t>
      </w:r>
    </w:p>
    <w:p w14:paraId="3C1C3E4E" w14:textId="54041E61" w:rsidR="007D25A1" w:rsidRDefault="00072379" w:rsidP="00072379">
      <w:pPr>
        <w:ind w:left="426" w:hanging="426"/>
        <w:outlineLvl w:val="0"/>
        <w:rPr>
          <w:rFonts w:ascii="Arial" w:hAnsi="Arial" w:cs="Arial"/>
          <w:b w:val="0"/>
          <w:sz w:val="22"/>
          <w:szCs w:val="22"/>
          <w:lang w:val="sk-SK"/>
        </w:rPr>
      </w:pPr>
      <w:r>
        <w:rPr>
          <w:rFonts w:ascii="Arial" w:hAnsi="Arial" w:cs="Arial"/>
          <w:b w:val="0"/>
          <w:sz w:val="22"/>
          <w:szCs w:val="22"/>
          <w:lang w:val="sk-SK"/>
        </w:rPr>
        <w:t xml:space="preserve">     </w:t>
      </w:r>
      <w:r w:rsidR="007D25A1">
        <w:rPr>
          <w:rFonts w:ascii="Arial" w:hAnsi="Arial" w:cs="Arial"/>
          <w:b w:val="0"/>
          <w:sz w:val="22"/>
          <w:szCs w:val="22"/>
          <w:lang w:val="sk-SK"/>
        </w:rPr>
        <w:t>c)</w:t>
      </w:r>
      <w:r w:rsidR="007D25A1" w:rsidRPr="00214507">
        <w:rPr>
          <w:rFonts w:ascii="Arial" w:hAnsi="Arial" w:cs="Arial"/>
          <w:b w:val="0"/>
          <w:sz w:val="22"/>
          <w:szCs w:val="22"/>
          <w:lang w:val="sk-SK"/>
        </w:rPr>
        <w:t xml:space="preserve"> ochranu jestvujúcich drevín  pri realizácií stavebných prác v súlade s STN 83 7010 Ochrana prírody, ošetrovanie, udržiavanie a ochrana stromovej vegetácie.</w:t>
      </w:r>
    </w:p>
    <w:p w14:paraId="228F0384" w14:textId="77777777" w:rsidR="007D25A1" w:rsidRPr="00276B50" w:rsidRDefault="007D25A1" w:rsidP="007D25A1">
      <w:pPr>
        <w:rPr>
          <w:rFonts w:ascii="Arial" w:hAnsi="Arial" w:cs="Arial"/>
          <w:b w:val="0"/>
          <w:sz w:val="22"/>
          <w:szCs w:val="22"/>
          <w:lang w:val="sk-SK"/>
        </w:rPr>
      </w:pPr>
      <w:r>
        <w:rPr>
          <w:rFonts w:ascii="Arial" w:hAnsi="Arial" w:cs="Arial"/>
          <w:b w:val="0"/>
          <w:sz w:val="22"/>
          <w:szCs w:val="22"/>
          <w:lang w:val="sk-SK"/>
        </w:rPr>
        <w:t xml:space="preserve">      </w:t>
      </w:r>
    </w:p>
    <w:p w14:paraId="638695E0" w14:textId="77777777" w:rsidR="007D25A1" w:rsidRDefault="007D25A1" w:rsidP="007D25A1">
      <w:pPr>
        <w:ind w:left="426" w:hanging="426"/>
        <w:outlineLvl w:val="0"/>
        <w:rPr>
          <w:rFonts w:ascii="Arial" w:hAnsi="Arial" w:cs="Arial"/>
          <w:b w:val="0"/>
          <w:sz w:val="22"/>
          <w:szCs w:val="22"/>
          <w:lang w:val="sk-SK"/>
        </w:rPr>
      </w:pPr>
    </w:p>
    <w:p w14:paraId="0B51C237" w14:textId="77777777" w:rsidR="007D25A1" w:rsidRDefault="007D25A1" w:rsidP="007D25A1">
      <w:pPr>
        <w:tabs>
          <w:tab w:val="clear" w:pos="709"/>
          <w:tab w:val="left" w:pos="5205"/>
        </w:tabs>
        <w:ind w:left="0" w:firstLine="0"/>
        <w:jc w:val="center"/>
        <w:rPr>
          <w:rFonts w:ascii="Arial" w:hAnsi="Arial" w:cs="Arial"/>
          <w:sz w:val="22"/>
          <w:szCs w:val="22"/>
          <w:lang w:val="sk-SK"/>
        </w:rPr>
      </w:pPr>
      <w:r>
        <w:rPr>
          <w:rFonts w:ascii="Arial" w:hAnsi="Arial" w:cs="Arial"/>
          <w:sz w:val="22"/>
          <w:szCs w:val="22"/>
          <w:lang w:val="sk-SK"/>
        </w:rPr>
        <w:lastRenderedPageBreak/>
        <w:t>čl. V.</w:t>
      </w:r>
    </w:p>
    <w:p w14:paraId="5A947113" w14:textId="77777777" w:rsidR="007D25A1" w:rsidRDefault="007D25A1" w:rsidP="007D25A1">
      <w:pPr>
        <w:ind w:left="0" w:firstLine="0"/>
        <w:jc w:val="center"/>
        <w:rPr>
          <w:rFonts w:ascii="Arial" w:hAnsi="Arial" w:cs="Arial"/>
          <w:sz w:val="22"/>
          <w:szCs w:val="22"/>
          <w:lang w:val="sk-SK"/>
        </w:rPr>
      </w:pPr>
      <w:r>
        <w:rPr>
          <w:rFonts w:ascii="Arial" w:hAnsi="Arial" w:cs="Arial"/>
          <w:sz w:val="22"/>
          <w:szCs w:val="22"/>
          <w:lang w:val="sk-SK"/>
        </w:rPr>
        <w:t>Platobné podmienky</w:t>
      </w:r>
    </w:p>
    <w:p w14:paraId="0BC2CF7B" w14:textId="77777777" w:rsidR="007D25A1" w:rsidRDefault="007D25A1" w:rsidP="007D25A1">
      <w:pPr>
        <w:ind w:left="0" w:firstLine="0"/>
        <w:rPr>
          <w:rFonts w:ascii="Arial" w:hAnsi="Arial" w:cs="Arial"/>
          <w:b w:val="0"/>
          <w:sz w:val="22"/>
          <w:szCs w:val="22"/>
          <w:lang w:val="sk-SK"/>
        </w:rPr>
      </w:pPr>
    </w:p>
    <w:p w14:paraId="4B9E5289" w14:textId="77777777" w:rsidR="007D25A1" w:rsidRDefault="007D25A1" w:rsidP="00066EE4">
      <w:pPr>
        <w:numPr>
          <w:ilvl w:val="0"/>
          <w:numId w:val="9"/>
        </w:numPr>
        <w:ind w:left="284" w:hanging="284"/>
        <w:rPr>
          <w:rFonts w:ascii="Arial" w:hAnsi="Arial" w:cs="Arial"/>
          <w:b w:val="0"/>
          <w:sz w:val="22"/>
          <w:szCs w:val="22"/>
          <w:lang w:val="sk-SK"/>
        </w:rPr>
      </w:pPr>
      <w:r>
        <w:rPr>
          <w:rFonts w:ascii="Arial" w:hAnsi="Arial" w:cs="Arial"/>
          <w:b w:val="0"/>
          <w:sz w:val="22"/>
          <w:szCs w:val="22"/>
          <w:lang w:val="sk-SK"/>
        </w:rPr>
        <w:t xml:space="preserve">Objednávateľ neposkytuje zhotoviteľovi preddavky ani zálohy. Platby sa budú realizovať bezhotovostným stykom na základe vystavenej faktúry. </w:t>
      </w:r>
    </w:p>
    <w:p w14:paraId="13D13C19" w14:textId="77777777" w:rsidR="007D25A1" w:rsidRDefault="007D25A1" w:rsidP="00066EE4">
      <w:pPr>
        <w:ind w:left="284" w:hanging="284"/>
        <w:rPr>
          <w:rFonts w:ascii="Arial" w:hAnsi="Arial" w:cs="Arial"/>
          <w:b w:val="0"/>
          <w:sz w:val="22"/>
          <w:szCs w:val="22"/>
          <w:lang w:val="sk-SK"/>
        </w:rPr>
      </w:pPr>
    </w:p>
    <w:p w14:paraId="5CFB34E4" w14:textId="77777777" w:rsidR="007D25A1" w:rsidRDefault="007D25A1" w:rsidP="00066EE4">
      <w:pPr>
        <w:numPr>
          <w:ilvl w:val="0"/>
          <w:numId w:val="9"/>
        </w:numPr>
        <w:tabs>
          <w:tab w:val="left" w:pos="426"/>
        </w:tabs>
        <w:autoSpaceDN w:val="0"/>
        <w:ind w:left="284" w:hanging="284"/>
        <w:rPr>
          <w:rFonts w:ascii="Arial" w:hAnsi="Arial" w:cs="Arial"/>
          <w:b w:val="0"/>
          <w:sz w:val="22"/>
          <w:szCs w:val="22"/>
          <w:lang w:val="sk-SK"/>
        </w:rPr>
      </w:pPr>
      <w:r>
        <w:rPr>
          <w:rFonts w:ascii="Arial" w:hAnsi="Arial" w:cs="Arial"/>
          <w:b w:val="0"/>
          <w:sz w:val="22"/>
          <w:szCs w:val="22"/>
          <w:lang w:val="sk-SK"/>
        </w:rPr>
        <w:t>Zhotoviteľ bude predmet zmluvy fakturovať až po riadnom zhotovení celého diela, resp. príslušnej časti, ktorá je predmetom fakturácie (t. z. až po ukončení plnenia podľa tejto Zmluvy, po dodaní všetkých dodávok a potrebných dokladov a uskutočnení všetkých prác a po odstránení všetkých prípadných vád a nedorobkov) a to na základe jednej  faktúry (ďalej len „Faktúra“).</w:t>
      </w:r>
    </w:p>
    <w:p w14:paraId="2C28F64E" w14:textId="77777777" w:rsidR="007D25A1" w:rsidRDefault="007D25A1" w:rsidP="00066EE4">
      <w:pPr>
        <w:tabs>
          <w:tab w:val="left" w:pos="426"/>
        </w:tabs>
        <w:ind w:left="284" w:firstLine="0"/>
        <w:rPr>
          <w:rFonts w:ascii="Arial" w:hAnsi="Arial" w:cs="Arial"/>
          <w:b w:val="0"/>
          <w:sz w:val="22"/>
          <w:szCs w:val="22"/>
          <w:lang w:val="sk-SK"/>
        </w:rPr>
      </w:pPr>
      <w:r>
        <w:rPr>
          <w:rFonts w:ascii="Arial" w:hAnsi="Arial" w:cs="Arial"/>
          <w:b w:val="0"/>
          <w:sz w:val="22"/>
          <w:szCs w:val="22"/>
          <w:lang w:val="sk-SK"/>
        </w:rPr>
        <w:t>Platba sa bude realizovať bezhotovostným stykom na základe Faktúry vystavenej a doručenej Zhotoviteľom Objednávateľovi</w:t>
      </w:r>
      <w:bookmarkStart w:id="44" w:name="_Hlk505686138"/>
      <w:r>
        <w:rPr>
          <w:rFonts w:ascii="Arial" w:hAnsi="Arial" w:cs="Arial"/>
          <w:b w:val="0"/>
          <w:sz w:val="22"/>
          <w:szCs w:val="22"/>
          <w:lang w:val="sk-SK"/>
        </w:rPr>
        <w:t>.</w:t>
      </w:r>
    </w:p>
    <w:p w14:paraId="3A7DE242" w14:textId="77777777" w:rsidR="007D25A1" w:rsidRDefault="007D25A1" w:rsidP="00066EE4">
      <w:pPr>
        <w:tabs>
          <w:tab w:val="left" w:pos="426"/>
        </w:tabs>
        <w:ind w:left="284" w:hanging="284"/>
        <w:rPr>
          <w:rFonts w:ascii="Arial" w:hAnsi="Arial" w:cs="Arial"/>
          <w:b w:val="0"/>
          <w:sz w:val="22"/>
          <w:szCs w:val="22"/>
          <w:lang w:val="sk-SK"/>
        </w:rPr>
      </w:pPr>
    </w:p>
    <w:p w14:paraId="0A5DC23D" w14:textId="0FF3F139" w:rsidR="007D25A1" w:rsidRPr="00794F88" w:rsidRDefault="007D25A1" w:rsidP="00066EE4">
      <w:pPr>
        <w:tabs>
          <w:tab w:val="clear" w:pos="709"/>
        </w:tabs>
        <w:suppressAutoHyphens/>
        <w:autoSpaceDN w:val="0"/>
        <w:spacing w:after="160" w:line="254" w:lineRule="auto"/>
        <w:ind w:left="284" w:firstLine="0"/>
        <w:textAlignment w:val="baseline"/>
        <w:rPr>
          <w:rFonts w:ascii="Arial" w:hAnsi="Arial" w:cs="Arial"/>
          <w:b w:val="0"/>
          <w:sz w:val="22"/>
          <w:szCs w:val="22"/>
          <w:lang w:val="sk-SK"/>
        </w:rPr>
      </w:pPr>
      <w:r w:rsidRPr="00794F88">
        <w:rPr>
          <w:rFonts w:ascii="Arial" w:hAnsi="Arial" w:cs="Arial"/>
          <w:b w:val="0"/>
          <w:sz w:val="22"/>
          <w:szCs w:val="22"/>
          <w:lang w:val="sk-SK"/>
        </w:rPr>
        <w:t>Podkladom pre vystavenie Faktúry bude súpis skutočne uskutočnených prác a príp. dodaných tovarov potvrdený oprávneným zástupcom objednávateľa, prípadne stavebným dozorom objednávateľa. Ak budú na prácach vady, nedorobky a pod., je Objednávateľ oprávnený podpísať súpis skutočne uskutočnených prác až po odstránení týchto vád a nedorobkov. Kým nebude zo strany Objednávateľa podpísaný súpis skutočne uskutočnených prác, nepovažuje sa dielo, ani jeho časť  za riadne odovzdané. V prípade, že súpis vykonaných prác bude obsahovať práce v nižšom ako dojednanom rozsahu, zhotoviteľ vystaví faktúru na sumu zníženú o nevykonané práce, to znamená faktúru na sumu skutočne vykonaných prác.</w:t>
      </w:r>
      <w:r w:rsidRPr="00794F88">
        <w:rPr>
          <w:rFonts w:ascii="Calibri" w:eastAsia="Calibri" w:hAnsi="Calibri"/>
          <w:b w:val="0"/>
          <w:sz w:val="22"/>
          <w:szCs w:val="22"/>
          <w:lang w:val="sk-SK" w:eastAsia="en-US"/>
        </w:rPr>
        <w:t xml:space="preserve"> </w:t>
      </w:r>
      <w:r w:rsidRPr="00794F88">
        <w:rPr>
          <w:rFonts w:ascii="Arial" w:hAnsi="Arial" w:cs="Arial"/>
          <w:b w:val="0"/>
          <w:sz w:val="22"/>
          <w:szCs w:val="22"/>
          <w:lang w:val="sk-SK"/>
        </w:rPr>
        <w:t>Zhotoviteľ  je povinný  súpis skutočne vykonaných prác   (po potvrdení oprávneným zástupcom Objednávateľa) odovzdať Objednávateľovi  aj v elektronickej forme vo formáte Excel najneskôr v deň doručenia faktúry Objednávateľovi, a to  na e-mail kontaktnej osoby  uvedenej v záhlaví tejto zmluvy.</w:t>
      </w:r>
    </w:p>
    <w:p w14:paraId="4C902C76" w14:textId="77777777" w:rsidR="007D25A1" w:rsidRPr="00794F88" w:rsidRDefault="007D25A1" w:rsidP="00066EE4">
      <w:pPr>
        <w:tabs>
          <w:tab w:val="clear" w:pos="709"/>
          <w:tab w:val="left" w:pos="284"/>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Pr>
          <w:rFonts w:ascii="Arial" w:hAnsi="Arial" w:cs="Arial"/>
          <w:b w:val="0"/>
          <w:color w:val="000000"/>
          <w:sz w:val="22"/>
          <w:szCs w:val="22"/>
          <w:lang w:val="en-AU" w:eastAsia="en-US"/>
        </w:rPr>
        <w:t>3</w:t>
      </w:r>
      <w:r w:rsidRPr="00066EE4">
        <w:rPr>
          <w:rFonts w:ascii="Arial" w:hAnsi="Arial" w:cs="Arial"/>
          <w:b w:val="0"/>
          <w:color w:val="000000"/>
          <w:sz w:val="22"/>
          <w:szCs w:val="22"/>
          <w:lang w:val="sk-SK" w:eastAsia="en-US"/>
        </w:rPr>
        <w:t xml:space="preserve">. Objednávateľ a </w:t>
      </w:r>
      <w:proofErr w:type="gramStart"/>
      <w:r w:rsidRPr="00066EE4">
        <w:rPr>
          <w:rFonts w:ascii="Arial" w:hAnsi="Arial" w:cs="Arial"/>
          <w:b w:val="0"/>
          <w:color w:val="000000"/>
          <w:sz w:val="22"/>
          <w:szCs w:val="22"/>
          <w:lang w:val="sk-SK" w:eastAsia="en-US"/>
        </w:rPr>
        <w:t>Zhotoviteľ  sa</w:t>
      </w:r>
      <w:proofErr w:type="gramEnd"/>
      <w:r w:rsidRPr="00066EE4">
        <w:rPr>
          <w:rFonts w:ascii="Arial" w:hAnsi="Arial" w:cs="Arial"/>
          <w:b w:val="0"/>
          <w:color w:val="000000"/>
          <w:sz w:val="22"/>
          <w:szCs w:val="22"/>
          <w:lang w:val="sk-SK" w:eastAsia="en-US"/>
        </w:rPr>
        <w:t xml:space="preserve"> dohodli na lehote splatnosti každej Faktúry tak, že </w:t>
      </w:r>
      <w:r w:rsidRPr="00066EE4">
        <w:rPr>
          <w:rFonts w:ascii="Arial" w:hAnsi="Arial" w:cs="Arial"/>
          <w:b w:val="0"/>
          <w:bCs/>
          <w:color w:val="000000"/>
          <w:sz w:val="22"/>
          <w:szCs w:val="22"/>
          <w:lang w:val="sk-SK" w:eastAsia="en-US"/>
        </w:rPr>
        <w:t xml:space="preserve">lehota splatnosti je 60 kalendárnych dní </w:t>
      </w:r>
      <w:r w:rsidRPr="00066EE4">
        <w:rPr>
          <w:rFonts w:ascii="Arial" w:hAnsi="Arial" w:cs="Arial"/>
          <w:b w:val="0"/>
          <w:color w:val="000000"/>
          <w:sz w:val="22"/>
          <w:szCs w:val="22"/>
          <w:lang w:val="sk-SK" w:eastAsia="en-US"/>
        </w:rPr>
        <w:t xml:space="preserve">odo dňa doručenia Faktúry Objednávateľovi. 60-dňová lehota splatnosti zodpovedá zvýšeným nárokom na administráciu a kontrolu faktúr nielen zo strany Objednávateľa, ale aj v oblasti deklarovania oprávnenosti výdavkov vo vzťahu k projektu financovanému systémom </w:t>
      </w:r>
      <w:proofErr w:type="spellStart"/>
      <w:r w:rsidRPr="00066EE4">
        <w:rPr>
          <w:rFonts w:ascii="Arial" w:hAnsi="Arial" w:cs="Arial"/>
          <w:b w:val="0"/>
          <w:color w:val="000000"/>
          <w:sz w:val="22"/>
          <w:szCs w:val="22"/>
          <w:lang w:val="sk-SK" w:eastAsia="en-US"/>
        </w:rPr>
        <w:t>predfinancovania</w:t>
      </w:r>
      <w:proofErr w:type="spellEnd"/>
      <w:r w:rsidRPr="00066EE4">
        <w:rPr>
          <w:rFonts w:ascii="Arial" w:hAnsi="Arial" w:cs="Arial"/>
          <w:b w:val="0"/>
          <w:color w:val="000000"/>
          <w:sz w:val="22"/>
          <w:szCs w:val="22"/>
          <w:lang w:val="sk-SK" w:eastAsia="en-US"/>
        </w:rPr>
        <w:t xml:space="preserve"> a refundácie z prostriedkov EŠIF v rámci programu Integrovaný regionálny operačný program</w:t>
      </w:r>
      <w:r w:rsidRPr="00066EE4">
        <w:rPr>
          <w:rFonts w:ascii="Calibri" w:eastAsia="Calibri" w:hAnsi="Calibri"/>
          <w:b w:val="0"/>
          <w:sz w:val="22"/>
          <w:szCs w:val="22"/>
          <w:lang w:val="sk-SK" w:eastAsia="en-US"/>
        </w:rPr>
        <w:t xml:space="preserve"> </w:t>
      </w:r>
      <w:r w:rsidRPr="00066EE4">
        <w:rPr>
          <w:rFonts w:ascii="Arial" w:hAnsi="Arial" w:cs="Arial"/>
          <w:b w:val="0"/>
          <w:color w:val="000000"/>
          <w:sz w:val="22"/>
          <w:szCs w:val="22"/>
          <w:lang w:val="sk-SK" w:eastAsia="en-US"/>
        </w:rPr>
        <w:t xml:space="preserve"> IROP-PO4-SC431-2017-16.</w:t>
      </w:r>
      <w:r w:rsidRPr="00794F88">
        <w:rPr>
          <w:rFonts w:ascii="Arial" w:hAnsi="Arial" w:cs="Arial"/>
          <w:b w:val="0"/>
          <w:color w:val="000000"/>
          <w:sz w:val="22"/>
          <w:szCs w:val="22"/>
          <w:lang w:val="en-AU" w:eastAsia="en-US"/>
        </w:rPr>
        <w:t xml:space="preserve">                                   </w:t>
      </w:r>
    </w:p>
    <w:p w14:paraId="5E744D0E" w14:textId="0FB39C5C" w:rsidR="007D25A1" w:rsidRPr="00066EE4" w:rsidRDefault="007D25A1" w:rsidP="00066EE4">
      <w:pPr>
        <w:tabs>
          <w:tab w:val="clear" w:pos="709"/>
          <w:tab w:val="left" w:pos="-11"/>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066EE4">
        <w:rPr>
          <w:rFonts w:ascii="Arial" w:hAnsi="Arial" w:cs="Arial"/>
          <w:b w:val="0"/>
          <w:color w:val="000000"/>
          <w:sz w:val="22"/>
          <w:szCs w:val="22"/>
          <w:lang w:val="sk-SK" w:eastAsia="en-US"/>
        </w:rPr>
        <w:t xml:space="preserve">4.  Faktúra bude uhradená bezhotovostným platobným stykom na účet Zhotoviteľa uvedený v záhlaví tejto Zmluvy. Za deň úhrady Faktúry sa považuje deň odpísania platby  z účtu Objednávateľa v prospech účtu Zhotoviteľa uvedený v záhlaví tejto Zmluvy. </w:t>
      </w:r>
    </w:p>
    <w:p w14:paraId="2293BF2D" w14:textId="7D16BC81" w:rsidR="007D25A1" w:rsidRPr="00066EE4" w:rsidRDefault="007D25A1" w:rsidP="00066EE4">
      <w:pPr>
        <w:tabs>
          <w:tab w:val="clear" w:pos="709"/>
          <w:tab w:val="left" w:pos="-11"/>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sidRPr="00066EE4">
        <w:rPr>
          <w:rFonts w:ascii="Arial" w:hAnsi="Arial" w:cs="Arial"/>
          <w:b w:val="0"/>
          <w:color w:val="000000"/>
          <w:sz w:val="22"/>
          <w:szCs w:val="22"/>
          <w:lang w:val="sk-SK" w:eastAsia="en-US"/>
        </w:rPr>
        <w:t>5.   Vystavená Faktúra musí obsahovať náležitosti daňového dokladu podľa zákona č. 222/2004 Z. z. o dani z pridanej hodnoty v znení neskorších právnych predpisov. Faktúra musí zároveň obsahovať nasledovné údaje: (i)</w:t>
      </w:r>
      <w:r w:rsidR="00066EE4">
        <w:rPr>
          <w:rFonts w:ascii="Arial" w:hAnsi="Arial" w:cs="Arial"/>
          <w:b w:val="0"/>
          <w:color w:val="000000"/>
          <w:sz w:val="22"/>
          <w:szCs w:val="22"/>
          <w:lang w:val="sk-SK" w:eastAsia="en-US"/>
        </w:rPr>
        <w:t xml:space="preserve"> </w:t>
      </w:r>
      <w:r w:rsidRPr="00066EE4">
        <w:rPr>
          <w:rFonts w:ascii="Arial" w:hAnsi="Arial" w:cs="Arial"/>
          <w:b w:val="0"/>
          <w:color w:val="000000"/>
          <w:sz w:val="22"/>
          <w:szCs w:val="22"/>
          <w:lang w:val="sk-SK" w:eastAsia="en-US"/>
        </w:rPr>
        <w:t xml:space="preserve">popis plnenia v zmysle predmetu zmluvy, (ii) bankové spojenie v zmysle zmluvy a (iii) príslušné prílohy v súlade s bodom 2 tohto článku. </w:t>
      </w:r>
      <w:r w:rsidRPr="00066EE4">
        <w:rPr>
          <w:rFonts w:ascii="Arial" w:hAnsi="Arial" w:cs="Arial"/>
          <w:b w:val="0"/>
          <w:bCs/>
          <w:color w:val="000000"/>
          <w:sz w:val="22"/>
          <w:szCs w:val="22"/>
          <w:lang w:val="sk-SK" w:eastAsia="en-US"/>
        </w:rPr>
        <w:t xml:space="preserve">Faktúra musí obsahovať označenie projektu z programu IROP-PO4-SC431-2017-16 podľa pokynov Objednávateľa. </w:t>
      </w:r>
      <w:r w:rsidRPr="00066EE4">
        <w:rPr>
          <w:rFonts w:ascii="Arial" w:hAnsi="Arial" w:cs="Arial"/>
          <w:b w:val="0"/>
          <w:color w:val="000000"/>
          <w:sz w:val="22"/>
          <w:szCs w:val="22"/>
          <w:lang w:val="sk-SK" w:eastAsia="en-US"/>
        </w:rPr>
        <w:t>V prípade, ak Faktúra nebude v súlade s platnými právnymi predpismi, vo faktúre budú uvedené nesprávne údaje a/alebo nebude obsahovať všetky uvedené náležitosti, Objednávateľ je oprávnený takúto Faktúru vrátiť Zhotoviteľovi  spolu s  označením nedostatkov, pre ktoré bola vrátená. Nová lehota splatnosti opravenej Faktúry začne plynúť odo dňa preukázateľného doručenia opravenej Faktúry Objednávateľovi.</w:t>
      </w:r>
    </w:p>
    <w:p w14:paraId="225010CB" w14:textId="2D8099B8" w:rsidR="007D25A1" w:rsidRPr="00794F88" w:rsidRDefault="007D25A1" w:rsidP="00066EE4">
      <w:pPr>
        <w:tabs>
          <w:tab w:val="clear" w:pos="709"/>
          <w:tab w:val="left" w:pos="-11"/>
        </w:tabs>
        <w:suppressAutoHyphens/>
        <w:autoSpaceDE w:val="0"/>
        <w:autoSpaceDN w:val="0"/>
        <w:spacing w:after="160" w:line="254" w:lineRule="auto"/>
        <w:ind w:left="284" w:hanging="284"/>
        <w:textAlignment w:val="baseline"/>
        <w:rPr>
          <w:rFonts w:ascii="Arial" w:hAnsi="Arial" w:cs="Arial"/>
          <w:b w:val="0"/>
          <w:color w:val="000000"/>
          <w:sz w:val="22"/>
          <w:szCs w:val="22"/>
          <w:lang w:val="en-AU" w:eastAsia="en-US"/>
        </w:rPr>
      </w:pPr>
      <w:r w:rsidRPr="00066EE4">
        <w:rPr>
          <w:rFonts w:ascii="Arial" w:hAnsi="Arial" w:cs="Arial"/>
          <w:b w:val="0"/>
          <w:bCs/>
          <w:color w:val="000000"/>
          <w:sz w:val="22"/>
          <w:szCs w:val="22"/>
          <w:lang w:val="sk-SK" w:eastAsia="en-US"/>
        </w:rPr>
        <w:t xml:space="preserve">6. Predmet zmluvy je financovaný z prostriedkov európskych štrukturálnych a investičných fondov (EŠIF) v rámci projektu z programu IROP-PO4-SC431-2017-16 a spolufinancovaný z prostriedkov štátneho rozpočtu SR a rozpočtu Objednávateľa systémom financovania formou: </w:t>
      </w:r>
      <w:proofErr w:type="spellStart"/>
      <w:r w:rsidRPr="00066EE4">
        <w:rPr>
          <w:rFonts w:ascii="Arial" w:hAnsi="Arial" w:cs="Arial"/>
          <w:b w:val="0"/>
          <w:bCs/>
          <w:color w:val="000000"/>
          <w:sz w:val="22"/>
          <w:szCs w:val="22"/>
          <w:lang w:val="sk-SK" w:eastAsia="en-US"/>
        </w:rPr>
        <w:t>predfinancovanie</w:t>
      </w:r>
      <w:proofErr w:type="spellEnd"/>
      <w:r w:rsidRPr="00066EE4">
        <w:rPr>
          <w:rFonts w:ascii="Arial" w:hAnsi="Arial" w:cs="Arial"/>
          <w:b w:val="0"/>
          <w:bCs/>
          <w:color w:val="000000"/>
          <w:sz w:val="22"/>
          <w:szCs w:val="22"/>
          <w:lang w:val="sk-SK" w:eastAsia="en-US"/>
        </w:rPr>
        <w:t xml:space="preserve"> a refundácia.</w:t>
      </w:r>
    </w:p>
    <w:p w14:paraId="56EA04C9" w14:textId="3D0E4CAD" w:rsidR="007D25A1" w:rsidRPr="00794F88" w:rsidRDefault="007D25A1" w:rsidP="00066EE4">
      <w:pPr>
        <w:tabs>
          <w:tab w:val="clear" w:pos="709"/>
          <w:tab w:val="left" w:pos="-294"/>
          <w:tab w:val="left" w:pos="-11"/>
        </w:tabs>
        <w:suppressAutoHyphens/>
        <w:autoSpaceDN w:val="0"/>
        <w:spacing w:after="160" w:line="254" w:lineRule="auto"/>
        <w:ind w:left="284" w:hanging="284"/>
        <w:textAlignment w:val="baseline"/>
        <w:rPr>
          <w:rFonts w:ascii="Arial" w:hAnsi="Arial" w:cs="Arial"/>
          <w:sz w:val="24"/>
          <w:szCs w:val="20"/>
          <w:lang w:val="sk-SK"/>
        </w:rPr>
      </w:pPr>
      <w:r>
        <w:rPr>
          <w:rFonts w:ascii="Arial" w:hAnsi="Arial" w:cs="Arial"/>
          <w:b w:val="0"/>
          <w:sz w:val="22"/>
          <w:szCs w:val="22"/>
          <w:lang w:val="sk-SK"/>
        </w:rPr>
        <w:t xml:space="preserve">7.  </w:t>
      </w:r>
      <w:r w:rsidRPr="00794F88">
        <w:rPr>
          <w:rFonts w:ascii="Arial" w:hAnsi="Arial" w:cs="Arial"/>
          <w:b w:val="0"/>
          <w:sz w:val="22"/>
          <w:szCs w:val="22"/>
          <w:lang w:val="sk-SK"/>
        </w:rPr>
        <w:t xml:space="preserve">Zmluvné strany sa dohodli, že Zhotoviteľ je povinný riadne a včas uhrádzať všetky svoje platby voči subdodávateľom Zhotoviteľa v súlade s príslušnými uzatvorenými zmluvami. Pokiaľ bude Zhotoviteľ v omeškaní s úhradami svojich platieb voči subdodávateľom Zhotoviteľa a dlhšie než 30 kalendárnych dní oproti príslušným uzatvoreným zmluvám, Zhotoviteľ súhlasí a Objednávateľ má právo (nie však povinnosť)  uhradiť takéto platby takýmto subdodávateľom Zhotoviteľa priamo a takto vzniknutú </w:t>
      </w:r>
      <w:r w:rsidRPr="00794F88">
        <w:rPr>
          <w:rFonts w:ascii="Arial" w:hAnsi="Arial" w:cs="Arial"/>
          <w:b w:val="0"/>
          <w:sz w:val="22"/>
          <w:szCs w:val="22"/>
          <w:lang w:val="sk-SK"/>
        </w:rPr>
        <w:lastRenderedPageBreak/>
        <w:t xml:space="preserve">pohľadávku/pohľadávky voči Zhotoviteľovi je Objednávateľ oprávnený si započítať proti pohľadávke/pohľadávkam Zhotoviteľa voči Objednávateľovi vyplývajúcim zo Zmluvy. Objednávateľ je povinný preveriť oprávnenosť nároku uplatneného subdodávateľom Zhotoviteľa. Uvedené realizuje  písomnou žiadosťou, ktorou bude požadovať od Zhotoviteľa, aby v lehote 7 dní odo dňa prevzatia žiadosti doručil Objednávateľovi  stanovisko k nároku uplatneného subdodávateľom Zhotoviteľa. V prípade ak Zhotoviteľ v tejto lehote nedoručí svoje stanovisko alebo ak z tohto stanoviska  a z tvrdení a dôkazov predložených  subdodávateľom Zhotoviteľa bude vyplývať nespochybniteľný právny nárok na úhradu platby, Objednávateľ má právo túto platbu subdodávateľom Zhotoviteľa uhradiť.  Úhradu takejto platby je Objednávateľ povinný  oznámiť min. 5 dní vopred písomne Zhotoviteľovi. </w:t>
      </w:r>
    </w:p>
    <w:p w14:paraId="6AC682A9"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 xml:space="preserve">čl. </w:t>
      </w:r>
      <w:proofErr w:type="spellStart"/>
      <w:r w:rsidRPr="00794F88">
        <w:rPr>
          <w:rFonts w:ascii="Arial" w:hAnsi="Arial" w:cs="Arial"/>
          <w:sz w:val="22"/>
          <w:szCs w:val="22"/>
          <w:lang w:val="sk-SK"/>
        </w:rPr>
        <w:t>Vl</w:t>
      </w:r>
      <w:proofErr w:type="spellEnd"/>
      <w:r w:rsidRPr="00794F88">
        <w:rPr>
          <w:rFonts w:ascii="Arial" w:hAnsi="Arial" w:cs="Arial"/>
          <w:sz w:val="22"/>
          <w:szCs w:val="22"/>
          <w:lang w:val="sk-SK"/>
        </w:rPr>
        <w:t>.</w:t>
      </w:r>
    </w:p>
    <w:p w14:paraId="5C8F7FF5"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Odovzdanie a prevzatie diela</w:t>
      </w:r>
    </w:p>
    <w:p w14:paraId="082CCFDF"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p>
    <w:p w14:paraId="3A2F46C6"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1. Objednávateľ je oprávnený podľa vlastného uváženia určiť čas začatia vykonávania jednotlivých stavebných častí diela, rozsah vykonávania diela. Objednávateľ uplatní svoje právo podľa predchádzajúcej vety písomným oznámením doručeným Zhotoviteľovi, podľa ktorého je povinný Zhotoviteľ postupovať v súlade s podmienkami stanovenými touto zmluvou.</w:t>
      </w:r>
    </w:p>
    <w:p w14:paraId="42BAEC93"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1812AAA8" w14:textId="3B2E8BE1"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 Podmienkou odovzdania a prevzatia diela je úspešné vykonanie všetkých predpísaných skúšok (ak sa vyžadujú k riadnemu používaniu diela v zmysle platných právnych predpisov). Vzájomne a preukázateľne prevzaté doklady o výsledkoch skúšok sú podmienkou prevzatia diela.</w:t>
      </w:r>
    </w:p>
    <w:p w14:paraId="1F29AE0C"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1D06D2FC"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3. Zhotoviteľ písomne vyzve objednávateľa najneskôr 7 dní pred dohodnutým termínom dokončenia diela k záverečnému prevzatiu.</w:t>
      </w:r>
    </w:p>
    <w:p w14:paraId="29D8D21C"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7E01375D"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 xml:space="preserve">4. Dielo sa bude považovať za riadne a úplne dodané až po ukončení celého plnenia tejto zmluvy, po dodaní všetkých dodávok a potrebných dokladov a uskutočnení všetkých prác, pričom nebude vykazovať vady alebo nedorobky. V prípade, že dielo nesplní všetky parametre podľa tejto Zmluvy a projektu stavby, prípadne bude zhotovené s vadami či nedorobkami, objednávateľ nie je povinný dielo prevziať. </w:t>
      </w:r>
    </w:p>
    <w:p w14:paraId="0FB5D7A9" w14:textId="77777777" w:rsidR="007D25A1" w:rsidRPr="00794F88" w:rsidRDefault="007D25A1" w:rsidP="007D25A1">
      <w:pPr>
        <w:tabs>
          <w:tab w:val="clear" w:pos="709"/>
        </w:tabs>
        <w:suppressAutoHyphens/>
        <w:autoSpaceDN w:val="0"/>
        <w:ind w:left="300" w:hanging="300"/>
        <w:textAlignment w:val="baseline"/>
        <w:rPr>
          <w:b w:val="0"/>
          <w:sz w:val="24"/>
          <w:szCs w:val="20"/>
          <w:lang w:val="sk-SK"/>
        </w:rPr>
      </w:pPr>
    </w:p>
    <w:p w14:paraId="4E1F1F06"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5.</w:t>
      </w:r>
      <w:r w:rsidRPr="00794F88">
        <w:rPr>
          <w:b w:val="0"/>
          <w:sz w:val="24"/>
          <w:szCs w:val="20"/>
          <w:lang w:val="sk-SK"/>
        </w:rPr>
        <w:t xml:space="preserve"> </w:t>
      </w:r>
      <w:r w:rsidRPr="00794F88">
        <w:rPr>
          <w:rFonts w:ascii="Arial" w:hAnsi="Arial" w:cs="Arial"/>
          <w:b w:val="0"/>
          <w:sz w:val="22"/>
          <w:szCs w:val="22"/>
          <w:lang w:val="sk-SK"/>
        </w:rPr>
        <w:t>O prevzatí diela spíšu strany zápisnicu, ktorá obsahuje najmä: zhodnotenie akosti vykonaných prác, súpis prípadných vád a nedorobkov a lehoty na ich odstránenie. prehlásenie zhotoviteľa, že dielo odovzdáva a prehlásenie objednávateľa, že dielo preberá. Jedno vyhotovenie protokolu (v originálnom vyhotovení) je zhotoviteľ povinný odovzdať objednávateľovi, v opačnom prípade sa dielo nepovažuje za riadne odovzdané.</w:t>
      </w:r>
    </w:p>
    <w:p w14:paraId="1AF5FE9A" w14:textId="77777777" w:rsidR="007D25A1" w:rsidRPr="00794F88" w:rsidRDefault="007D25A1" w:rsidP="007D25A1">
      <w:pPr>
        <w:tabs>
          <w:tab w:val="clear" w:pos="709"/>
        </w:tabs>
        <w:suppressAutoHyphens/>
        <w:autoSpaceDN w:val="0"/>
        <w:ind w:left="300" w:hanging="300"/>
        <w:jc w:val="left"/>
        <w:textAlignment w:val="baseline"/>
        <w:rPr>
          <w:rFonts w:ascii="Arial" w:hAnsi="Arial" w:cs="Arial"/>
          <w:sz w:val="22"/>
          <w:szCs w:val="22"/>
          <w:lang w:val="sk-SK"/>
        </w:rPr>
      </w:pPr>
    </w:p>
    <w:p w14:paraId="6A35101E"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6</w:t>
      </w:r>
      <w:r w:rsidRPr="00794F88">
        <w:rPr>
          <w:rFonts w:ascii="Arial" w:hAnsi="Arial" w:cs="Arial"/>
          <w:b w:val="0"/>
          <w:sz w:val="24"/>
          <w:szCs w:val="20"/>
          <w:lang w:val="sk-SK"/>
        </w:rPr>
        <w:t xml:space="preserve">. </w:t>
      </w:r>
      <w:r w:rsidRPr="00794F88">
        <w:rPr>
          <w:rFonts w:ascii="Arial" w:hAnsi="Arial" w:cs="Arial"/>
          <w:b w:val="0"/>
          <w:sz w:val="22"/>
          <w:szCs w:val="22"/>
          <w:lang w:val="sk-SK"/>
        </w:rPr>
        <w:t>Ak objednávateľ prevezme dielo, alebo jeho dohodnutú časť, so zjavnými vadami, špecifikuje tieto vady v zápisnici o prevzatí s určením lehoty na odstránenie vád. V prípade neuvedenia lehoty na odstránenie vád v zápisnici sa za lehotu považuje taká, ktorá je primeraná rozsahu a povahe týchto vád. Zhotoviteľ je povinný začať s odstraňovaním týchto vád bez zbytočného odkladu. O odstránení vád a nedorobkov uvedených v zápisnici o prevzatí vydá objednávateľ bez zbytočného odkladu po ich odstránení zhotoviteľovi potvrdenie, v ktorom uvedie, že vady a nedorobky uvedené v zápisnici boli v lehote stanovenej v zápisnici odstránené.</w:t>
      </w:r>
    </w:p>
    <w:p w14:paraId="10B83541"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05DFB6BD" w14:textId="77777777" w:rsidR="007D25A1" w:rsidRPr="00794F88" w:rsidRDefault="007D25A1" w:rsidP="007D25A1">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7</w:t>
      </w:r>
      <w:r w:rsidRPr="00794F88">
        <w:rPr>
          <w:rFonts w:ascii="Arial" w:hAnsi="Arial" w:cs="Arial"/>
          <w:b w:val="0"/>
          <w:sz w:val="24"/>
          <w:szCs w:val="20"/>
          <w:lang w:val="sk-SK"/>
        </w:rPr>
        <w:t xml:space="preserve">. </w:t>
      </w:r>
      <w:r w:rsidRPr="00794F88">
        <w:rPr>
          <w:rFonts w:ascii="Arial" w:hAnsi="Arial" w:cs="Arial"/>
          <w:b w:val="0"/>
          <w:sz w:val="22"/>
          <w:szCs w:val="22"/>
          <w:lang w:val="sk-SK"/>
        </w:rPr>
        <w:t>Pri odovzdaní diela je zhotoviteľ povinný predložiť objednávateľovi všetky doklady všetky doklady potrebné k uvedeniu diela do prevádzky a jeho užívaniu vyplývajúce z príslušných právnych predpisov a STN noriem (vydané odborne spôsobilými osobami) vzťahujúce sa na dielo. V prípade nedodania týchto dokladov však nie je dielo považované za riadne odovzdané. Všetky tieto doklady a dokumenty musia byť dodané v slovenskom jazyku alebo českom jazyku (príp. v pôvodnom jazyku a musí byť doložený preklad do slovenského alebo českého jazyka).</w:t>
      </w:r>
    </w:p>
    <w:p w14:paraId="72722602" w14:textId="77777777" w:rsidR="007D25A1" w:rsidRPr="00794F88" w:rsidRDefault="007D25A1" w:rsidP="007D25A1">
      <w:pPr>
        <w:tabs>
          <w:tab w:val="clear" w:pos="709"/>
        </w:tabs>
        <w:suppressAutoHyphens/>
        <w:autoSpaceDN w:val="0"/>
        <w:ind w:left="284" w:firstLine="0"/>
        <w:textAlignment w:val="baseline"/>
        <w:rPr>
          <w:rFonts w:ascii="Arial" w:hAnsi="Arial" w:cs="Arial"/>
          <w:sz w:val="22"/>
          <w:szCs w:val="22"/>
          <w:lang w:val="sk-SK"/>
        </w:rPr>
      </w:pPr>
    </w:p>
    <w:p w14:paraId="20290128" w14:textId="77777777" w:rsidR="007D25A1" w:rsidRPr="00794F88" w:rsidRDefault="007D25A1" w:rsidP="007D25A1">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8. Dňom odovzdania diela prechádza na objednávateľa vlastnícke právo k dielu. Dňom riadneho odovzdania diela prechádza na objednávateľa aj nebezpečenstvo škody na diele, ktoré počas zhotovovania diela znáša zhotoviteľ.</w:t>
      </w:r>
    </w:p>
    <w:p w14:paraId="7DF2FD38" w14:textId="77777777" w:rsidR="007D25A1" w:rsidRPr="00794F88" w:rsidRDefault="007D25A1" w:rsidP="007D25A1">
      <w:pPr>
        <w:tabs>
          <w:tab w:val="clear" w:pos="709"/>
        </w:tabs>
        <w:suppressAutoHyphens/>
        <w:autoSpaceDN w:val="0"/>
        <w:ind w:left="0" w:firstLine="0"/>
        <w:textAlignment w:val="baseline"/>
        <w:rPr>
          <w:rFonts w:ascii="Arial" w:hAnsi="Arial" w:cs="Arial"/>
          <w:b w:val="0"/>
          <w:sz w:val="22"/>
          <w:szCs w:val="22"/>
          <w:lang w:val="en-AU" w:eastAsia="en-US"/>
        </w:rPr>
      </w:pPr>
      <w:r w:rsidRPr="00794F88">
        <w:rPr>
          <w:rFonts w:ascii="Arial" w:hAnsi="Arial" w:cs="Arial"/>
          <w:b w:val="0"/>
          <w:sz w:val="22"/>
          <w:szCs w:val="22"/>
          <w:lang w:val="en-AU" w:eastAsia="en-US"/>
        </w:rPr>
        <w:lastRenderedPageBreak/>
        <w:t xml:space="preserve">9. </w:t>
      </w:r>
      <w:r w:rsidRPr="00066EE4">
        <w:rPr>
          <w:rFonts w:ascii="Arial" w:hAnsi="Arial" w:cs="Arial"/>
          <w:b w:val="0"/>
          <w:sz w:val="22"/>
          <w:szCs w:val="22"/>
          <w:lang w:val="sk-SK" w:eastAsia="en-US"/>
        </w:rPr>
        <w:t>Objednávateľ požaduje, aby</w:t>
      </w:r>
      <w:r w:rsidRPr="00794F88">
        <w:rPr>
          <w:rFonts w:ascii="Arial" w:hAnsi="Arial" w:cs="Arial"/>
          <w:b w:val="0"/>
          <w:sz w:val="22"/>
          <w:szCs w:val="22"/>
          <w:lang w:val="en-AU" w:eastAsia="en-US"/>
        </w:rPr>
        <w:t xml:space="preserve">: </w:t>
      </w:r>
    </w:p>
    <w:p w14:paraId="6DE95663" w14:textId="77777777" w:rsidR="007D25A1" w:rsidRPr="00794F88" w:rsidRDefault="007D25A1" w:rsidP="007D25A1">
      <w:pPr>
        <w:tabs>
          <w:tab w:val="clear" w:pos="709"/>
        </w:tabs>
        <w:suppressAutoHyphens/>
        <w:autoSpaceDN w:val="0"/>
        <w:ind w:left="0" w:firstLine="0"/>
        <w:textAlignment w:val="baseline"/>
        <w:rPr>
          <w:rFonts w:ascii="Arial" w:hAnsi="Arial" w:cs="Arial"/>
          <w:b w:val="0"/>
          <w:sz w:val="22"/>
          <w:szCs w:val="22"/>
          <w:lang w:val="sk-SK"/>
        </w:rPr>
      </w:pPr>
    </w:p>
    <w:p w14:paraId="2BA3F659" w14:textId="77777777" w:rsidR="007D25A1" w:rsidRPr="00794F88" w:rsidRDefault="007D25A1" w:rsidP="00066EE4">
      <w:pPr>
        <w:tabs>
          <w:tab w:val="clear" w:pos="709"/>
        </w:tabs>
        <w:suppressAutoHyphens/>
        <w:autoSpaceDE w:val="0"/>
        <w:autoSpaceDN w:val="0"/>
        <w:spacing w:after="2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a) dielo spĺňalo ďalšie, aj v tejto zmluve a projekte nemenované podmienky, vyplývajúce zo záväzných a platných technických a právnych noriem Slovenskej republiky a Európskej únie, vzťahujúce sa na dielo, ak sú podľa záväzných a platných technických a právnych noriem Slovenskej republiky a Európskej únie vyžadované (pokiaľ z platnej legislatívy takéto podmienky nie sú, tak sa na túto požiadavku neprihliada), </w:t>
      </w:r>
    </w:p>
    <w:p w14:paraId="4C2E7AD7" w14:textId="77777777" w:rsidR="007D25A1" w:rsidRPr="00794F88" w:rsidRDefault="007D25A1" w:rsidP="00066EE4">
      <w:pPr>
        <w:tabs>
          <w:tab w:val="clear" w:pos="709"/>
        </w:tabs>
        <w:suppressAutoHyphens/>
        <w:autoSpaceDE w:val="0"/>
        <w:autoSpaceDN w:val="0"/>
        <w:spacing w:after="2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b) zhotoviteľ predložil najneskôr pri odovzdaní diela objednávateľovi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14:paraId="2E2B6106" w14:textId="77777777" w:rsidR="007D25A1" w:rsidRPr="00794F88" w:rsidRDefault="007D25A1" w:rsidP="00066EE4">
      <w:pPr>
        <w:tabs>
          <w:tab w:val="clear" w:pos="709"/>
        </w:tabs>
        <w:suppressAutoHyphens/>
        <w:autoSpaceDE w:val="0"/>
        <w:autoSpaceDN w:val="0"/>
        <w:spacing w:after="2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c) zhotoviteľ predložil najneskôr pri odovzdaní diela objednávateľovi </w:t>
      </w:r>
      <w:proofErr w:type="spellStart"/>
      <w:r w:rsidRPr="00794F88">
        <w:rPr>
          <w:rFonts w:ascii="Arial" w:hAnsi="Arial" w:cs="Arial"/>
          <w:b w:val="0"/>
          <w:sz w:val="22"/>
          <w:szCs w:val="22"/>
          <w:lang w:val="sk-SK"/>
        </w:rPr>
        <w:t>pasporty</w:t>
      </w:r>
      <w:proofErr w:type="spellEnd"/>
      <w:r w:rsidRPr="00794F88">
        <w:rPr>
          <w:rFonts w:ascii="Arial" w:hAnsi="Arial" w:cs="Arial"/>
          <w:b w:val="0"/>
          <w:sz w:val="22"/>
          <w:szCs w:val="22"/>
          <w:lang w:val="sk-SK"/>
        </w:rPr>
        <w:t xml:space="preserve">, záručné listy, a návody na obsluhu a ostatnú dokumentáciu k predmetu zákazky v slovenskom jazyku, českom jazyku (príp. v pôvodnom jazyku a doložené prekladom do slovenského alebo českého jazyka), </w:t>
      </w:r>
    </w:p>
    <w:p w14:paraId="5135F1A1" w14:textId="77777777" w:rsidR="007D25A1" w:rsidRPr="00794F88" w:rsidRDefault="007D25A1" w:rsidP="00066EE4">
      <w:pPr>
        <w:tabs>
          <w:tab w:val="clear" w:pos="709"/>
        </w:tabs>
        <w:suppressAutoHyphens/>
        <w:autoSpaceDE w:val="0"/>
        <w:autoSpaceDN w:val="0"/>
        <w:ind w:left="567" w:hanging="283"/>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d) zhotoviteľ predložil najneskôr pri odovzdaní diela objednávateľovi, certifikáty a atesty, správy o vykonaných odborných skúškach a odborných prehliadkach a skúškach a ostatné doklady súvisiace s predmetom zákazky, ak sú vyžadované podľa platných právnych predpisov (</w:t>
      </w:r>
      <w:proofErr w:type="spellStart"/>
      <w:r w:rsidRPr="00794F88">
        <w:rPr>
          <w:rFonts w:ascii="Arial" w:hAnsi="Arial" w:cs="Arial"/>
          <w:b w:val="0"/>
          <w:sz w:val="22"/>
          <w:szCs w:val="22"/>
          <w:lang w:val="sk-SK"/>
        </w:rPr>
        <w:t>t.z</w:t>
      </w:r>
      <w:proofErr w:type="spellEnd"/>
      <w:r w:rsidRPr="00794F88">
        <w:rPr>
          <w:rFonts w:ascii="Arial" w:hAnsi="Arial" w:cs="Arial"/>
          <w:b w:val="0"/>
          <w:sz w:val="22"/>
          <w:szCs w:val="22"/>
          <w:lang w:val="sk-SK"/>
        </w:rPr>
        <w:t>. z použitých materiálov je potrebné doložiť platné certifikáty a výsledky preukazných a kontrolných skúšok.) v slovenskom jazyku, českom jazyku (príp. v pôvodnom jazyku a doložené prekladom do slovenského alebo českého jazyka), (pokiaľ z platnej legislatívy takéto podmienky nie sú, tak sa na túto požiadavku neprihliada) a to ako osvedčené kópie alebo originály,</w:t>
      </w:r>
    </w:p>
    <w:p w14:paraId="1D838E26" w14:textId="77777777" w:rsidR="007D25A1" w:rsidRDefault="007D25A1" w:rsidP="00066EE4">
      <w:pPr>
        <w:tabs>
          <w:tab w:val="clear" w:pos="709"/>
        </w:tabs>
        <w:suppressAutoHyphens/>
        <w:autoSpaceDE w:val="0"/>
        <w:autoSpaceDN w:val="0"/>
        <w:ind w:left="567" w:hanging="283"/>
        <w:textAlignment w:val="baseline"/>
        <w:rPr>
          <w:rFonts w:ascii="Arial" w:hAnsi="Arial" w:cs="Arial"/>
          <w:b w:val="0"/>
          <w:sz w:val="22"/>
          <w:szCs w:val="22"/>
          <w:lang w:val="sk-SK"/>
        </w:rPr>
      </w:pPr>
      <w:r w:rsidRPr="00794F88">
        <w:rPr>
          <w:rFonts w:ascii="Arial" w:hAnsi="Arial" w:cs="Arial"/>
          <w:b w:val="0"/>
          <w:sz w:val="22"/>
          <w:szCs w:val="22"/>
          <w:lang w:val="sk-SK"/>
        </w:rPr>
        <w:t>e) zhotoviteľ predložil najneskôr pri odovzdaní diela doklady o zneškodňovaní odpadov, keď zhotoviteľ je povinný zabezpečiť na svoje náklady likvidáciu zariadenia staveniska potrebného pre realizáciu predmetu zmluvy vrátane likvidácie odpadov vz</w:t>
      </w:r>
      <w:r>
        <w:rPr>
          <w:rFonts w:ascii="Arial" w:hAnsi="Arial" w:cs="Arial"/>
          <w:b w:val="0"/>
          <w:sz w:val="22"/>
          <w:szCs w:val="22"/>
          <w:lang w:val="sk-SK"/>
        </w:rPr>
        <w:t>niknutých činnosťou zhotoviteľa</w:t>
      </w:r>
    </w:p>
    <w:p w14:paraId="5AF1076B" w14:textId="1BF2B35F" w:rsidR="007D25A1" w:rsidRPr="00416D40" w:rsidRDefault="007D25A1" w:rsidP="00066EE4">
      <w:pPr>
        <w:tabs>
          <w:tab w:val="clear" w:pos="709"/>
        </w:tabs>
        <w:suppressAutoHyphens/>
        <w:autoSpaceDE w:val="0"/>
        <w:autoSpaceDN w:val="0"/>
        <w:ind w:left="567" w:hanging="283"/>
        <w:textAlignment w:val="baseline"/>
        <w:rPr>
          <w:rFonts w:ascii="Arial" w:hAnsi="Arial" w:cs="Arial"/>
          <w:b w:val="0"/>
          <w:sz w:val="22"/>
          <w:szCs w:val="22"/>
          <w:lang w:val="sk-SK"/>
        </w:rPr>
      </w:pPr>
      <w:r>
        <w:rPr>
          <w:rFonts w:ascii="Arial" w:hAnsi="Arial" w:cs="Arial"/>
          <w:b w:val="0"/>
          <w:sz w:val="22"/>
          <w:szCs w:val="22"/>
          <w:lang w:val="sk-SK"/>
        </w:rPr>
        <w:t>f</w:t>
      </w:r>
      <w:r w:rsidRPr="00416D40">
        <w:rPr>
          <w:rFonts w:ascii="Arial" w:hAnsi="Arial" w:cs="Arial"/>
          <w:b w:val="0"/>
          <w:sz w:val="22"/>
          <w:szCs w:val="22"/>
          <w:lang w:val="sk-SK"/>
        </w:rPr>
        <w:t xml:space="preserve">) pred zasypaním </w:t>
      </w:r>
      <w:r w:rsidR="00066EE4" w:rsidRPr="00416D40">
        <w:rPr>
          <w:rFonts w:ascii="Arial" w:hAnsi="Arial" w:cs="Arial"/>
          <w:b w:val="0"/>
          <w:sz w:val="22"/>
          <w:szCs w:val="22"/>
          <w:lang w:val="sk-SK"/>
        </w:rPr>
        <w:t>inžinierskych</w:t>
      </w:r>
      <w:r w:rsidRPr="00416D40">
        <w:rPr>
          <w:rFonts w:ascii="Arial" w:hAnsi="Arial" w:cs="Arial"/>
          <w:b w:val="0"/>
          <w:sz w:val="22"/>
          <w:szCs w:val="22"/>
          <w:lang w:val="sk-SK"/>
        </w:rPr>
        <w:t xml:space="preserve"> sietí je zhotoviteľ  povinný prizvať stavebný dozor objednávateľa a pov</w:t>
      </w:r>
      <w:r>
        <w:rPr>
          <w:rFonts w:ascii="Arial" w:hAnsi="Arial" w:cs="Arial"/>
          <w:b w:val="0"/>
          <w:sz w:val="22"/>
          <w:szCs w:val="22"/>
          <w:lang w:val="sk-SK"/>
        </w:rPr>
        <w:t xml:space="preserve">erenú osobu objednávateľa </w:t>
      </w:r>
    </w:p>
    <w:p w14:paraId="6BB675E0" w14:textId="68A04FBA" w:rsidR="007D25A1" w:rsidRPr="00416D40" w:rsidRDefault="007D25A1" w:rsidP="00066EE4">
      <w:pPr>
        <w:tabs>
          <w:tab w:val="clear" w:pos="709"/>
        </w:tabs>
        <w:suppressAutoHyphens/>
        <w:autoSpaceDE w:val="0"/>
        <w:autoSpaceDN w:val="0"/>
        <w:ind w:left="567" w:hanging="283"/>
        <w:textAlignment w:val="baseline"/>
        <w:rPr>
          <w:rFonts w:ascii="Arial" w:hAnsi="Arial" w:cs="Arial"/>
          <w:b w:val="0"/>
          <w:sz w:val="22"/>
          <w:szCs w:val="22"/>
          <w:lang w:val="sk-SK"/>
        </w:rPr>
      </w:pPr>
      <w:r>
        <w:rPr>
          <w:rFonts w:ascii="Arial" w:hAnsi="Arial" w:cs="Arial"/>
          <w:b w:val="0"/>
          <w:sz w:val="22"/>
          <w:szCs w:val="22"/>
          <w:lang w:val="sk-SK"/>
        </w:rPr>
        <w:t>g</w:t>
      </w:r>
      <w:r w:rsidRPr="00416D40">
        <w:rPr>
          <w:rFonts w:ascii="Arial" w:hAnsi="Arial" w:cs="Arial"/>
          <w:b w:val="0"/>
          <w:sz w:val="22"/>
          <w:szCs w:val="22"/>
          <w:lang w:val="sk-SK"/>
        </w:rPr>
        <w:t>) k jednotlivým skúškam, ktoré sú podmienkou ku kolaudačnému konaniu alebo sú vyžadované projektantom  je  zhotoviteľ povinný  prizvať stavebný dozor a poverenú osobu objednávateľa</w:t>
      </w:r>
    </w:p>
    <w:p w14:paraId="51D502B1" w14:textId="691F8C54" w:rsidR="007D25A1" w:rsidRDefault="007D25A1" w:rsidP="00066EE4">
      <w:pPr>
        <w:tabs>
          <w:tab w:val="clear" w:pos="709"/>
        </w:tabs>
        <w:suppressAutoHyphens/>
        <w:autoSpaceDE w:val="0"/>
        <w:autoSpaceDN w:val="0"/>
        <w:ind w:left="567" w:hanging="283"/>
        <w:textAlignment w:val="baseline"/>
        <w:rPr>
          <w:rFonts w:ascii="Arial" w:hAnsi="Arial" w:cs="Arial"/>
          <w:b w:val="0"/>
          <w:sz w:val="22"/>
          <w:szCs w:val="22"/>
          <w:lang w:val="sk-SK"/>
        </w:rPr>
      </w:pPr>
      <w:r>
        <w:rPr>
          <w:rFonts w:ascii="Arial" w:hAnsi="Arial" w:cs="Arial"/>
          <w:b w:val="0"/>
          <w:sz w:val="22"/>
          <w:szCs w:val="22"/>
          <w:lang w:val="sk-SK"/>
        </w:rPr>
        <w:t>h</w:t>
      </w:r>
      <w:r w:rsidRPr="00416D40">
        <w:rPr>
          <w:rFonts w:ascii="Arial" w:hAnsi="Arial" w:cs="Arial"/>
          <w:b w:val="0"/>
          <w:sz w:val="22"/>
          <w:szCs w:val="22"/>
          <w:lang w:val="sk-SK"/>
        </w:rPr>
        <w:t>)  zhotoviteľ je povinný predložiť najneskôr pri odovzdávaní diela  pro</w:t>
      </w:r>
      <w:r>
        <w:rPr>
          <w:rFonts w:ascii="Arial" w:hAnsi="Arial" w:cs="Arial"/>
          <w:b w:val="0"/>
          <w:sz w:val="22"/>
          <w:szCs w:val="22"/>
          <w:lang w:val="sk-SK"/>
        </w:rPr>
        <w:t>jekt skutočného vyhotovenia rozvodu NN-verejného osvetlenia potvrdený realizátorom a</w:t>
      </w:r>
      <w:r w:rsidRPr="00416D40">
        <w:rPr>
          <w:rFonts w:ascii="Arial" w:hAnsi="Arial" w:cs="Arial"/>
          <w:b w:val="0"/>
          <w:sz w:val="22"/>
          <w:szCs w:val="22"/>
          <w:lang w:val="sk-SK"/>
        </w:rPr>
        <w:t xml:space="preserve"> osobou odborne spôsobilou na vykonanie elektroinštalácie  NN.</w:t>
      </w:r>
    </w:p>
    <w:p w14:paraId="73D524ED" w14:textId="77777777" w:rsidR="007D25A1" w:rsidRPr="00794F88" w:rsidRDefault="007D25A1" w:rsidP="007D25A1">
      <w:pPr>
        <w:tabs>
          <w:tab w:val="clear" w:pos="709"/>
        </w:tabs>
        <w:suppressAutoHyphens/>
        <w:autoSpaceDE w:val="0"/>
        <w:autoSpaceDN w:val="0"/>
        <w:textAlignment w:val="baseline"/>
        <w:rPr>
          <w:rFonts w:ascii="Calibri" w:eastAsia="Calibri" w:hAnsi="Calibri"/>
          <w:b w:val="0"/>
          <w:sz w:val="22"/>
          <w:szCs w:val="22"/>
          <w:lang w:val="sk-SK" w:eastAsia="en-US"/>
        </w:rPr>
      </w:pPr>
    </w:p>
    <w:p w14:paraId="58EA378B" w14:textId="77777777" w:rsidR="007D25A1" w:rsidRPr="00794F88" w:rsidRDefault="007D25A1" w:rsidP="007D25A1">
      <w:pPr>
        <w:tabs>
          <w:tab w:val="clear" w:pos="709"/>
        </w:tabs>
        <w:suppressAutoHyphens/>
        <w:autoSpaceDE w:val="0"/>
        <w:autoSpaceDN w:val="0"/>
        <w:ind w:left="284" w:firstLine="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V prípade, ak zhotoviteľ nesplní ktorúkoľvek z vyššie uvedených povinností, má objednávateľ právo na zmluvnú pokutu vo výške 1.000,- € (slovom: jedentisíc Eur) za každú porušenú povinnosť. Zhotoviteľ s výškou zmluvnej pokuty súhlasí a nepovažuje ju za neprimerane vysokú. Popri nároku na zmluvnú pokutu má objednávateľ nárok aj na náhradu škody v plnej výške, ktorá mu týmto vznikla a tiež má právo odstúpiť od tejto zmluvy.</w:t>
      </w:r>
    </w:p>
    <w:p w14:paraId="3C591B01" w14:textId="77777777" w:rsidR="007D25A1" w:rsidRPr="00794F88" w:rsidRDefault="007D25A1" w:rsidP="007D25A1">
      <w:pPr>
        <w:tabs>
          <w:tab w:val="clear" w:pos="709"/>
          <w:tab w:val="left" w:pos="284"/>
        </w:tabs>
        <w:suppressAutoHyphens/>
        <w:autoSpaceDN w:val="0"/>
        <w:ind w:left="284" w:hanging="284"/>
        <w:jc w:val="center"/>
        <w:textAlignment w:val="baseline"/>
        <w:rPr>
          <w:rFonts w:ascii="Arial" w:hAnsi="Arial" w:cs="Arial"/>
          <w:sz w:val="22"/>
          <w:szCs w:val="22"/>
          <w:lang w:val="sk-SK"/>
        </w:rPr>
      </w:pPr>
    </w:p>
    <w:p w14:paraId="416DDB44" w14:textId="77777777" w:rsidR="007D25A1" w:rsidRPr="00794F88" w:rsidRDefault="007D25A1" w:rsidP="00072379">
      <w:pPr>
        <w:tabs>
          <w:tab w:val="clear" w:pos="709"/>
        </w:tabs>
        <w:suppressAutoHyphens/>
        <w:autoSpaceDN w:val="0"/>
        <w:ind w:left="3540" w:firstLine="708"/>
        <w:textAlignment w:val="baseline"/>
        <w:rPr>
          <w:rFonts w:ascii="Arial" w:hAnsi="Arial" w:cs="Arial"/>
          <w:sz w:val="22"/>
          <w:szCs w:val="22"/>
          <w:lang w:val="sk-SK"/>
        </w:rPr>
      </w:pPr>
      <w:r w:rsidRPr="00794F88">
        <w:rPr>
          <w:rFonts w:ascii="Arial" w:hAnsi="Arial" w:cs="Arial"/>
          <w:sz w:val="22"/>
          <w:szCs w:val="22"/>
          <w:lang w:val="sk-SK"/>
        </w:rPr>
        <w:t>čl. VII.</w:t>
      </w:r>
    </w:p>
    <w:p w14:paraId="2E819ABE"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Záručná doba a vady diela</w:t>
      </w:r>
    </w:p>
    <w:p w14:paraId="3D1A3919" w14:textId="77777777" w:rsidR="007D25A1" w:rsidRPr="00794F88" w:rsidRDefault="007D25A1" w:rsidP="007D25A1">
      <w:pPr>
        <w:tabs>
          <w:tab w:val="clear" w:pos="709"/>
        </w:tabs>
        <w:suppressAutoHyphens/>
        <w:autoSpaceDN w:val="0"/>
        <w:ind w:left="0" w:firstLine="0"/>
        <w:textAlignment w:val="baseline"/>
        <w:rPr>
          <w:rFonts w:ascii="Arial" w:hAnsi="Arial" w:cs="Arial"/>
          <w:sz w:val="22"/>
          <w:szCs w:val="22"/>
          <w:lang w:val="sk-SK"/>
        </w:rPr>
      </w:pPr>
    </w:p>
    <w:p w14:paraId="320D5843"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1. Zhotoviteľ zodpovedá za to, že predmet tejto zmluvy bude mať počas záručnej doby vlastnosti dohodnuté v zmluve.</w:t>
      </w:r>
    </w:p>
    <w:p w14:paraId="44FFD68F" w14:textId="77777777" w:rsidR="007D25A1" w:rsidRPr="00794F88" w:rsidRDefault="007D25A1" w:rsidP="007D25A1">
      <w:pPr>
        <w:tabs>
          <w:tab w:val="clear" w:pos="709"/>
        </w:tabs>
        <w:suppressAutoHyphens/>
        <w:autoSpaceDN w:val="0"/>
        <w:ind w:left="300" w:hanging="300"/>
        <w:jc w:val="left"/>
        <w:textAlignment w:val="baseline"/>
        <w:rPr>
          <w:rFonts w:ascii="Arial" w:hAnsi="Arial" w:cs="Arial"/>
          <w:sz w:val="22"/>
          <w:szCs w:val="22"/>
          <w:lang w:val="sk-SK"/>
        </w:rPr>
      </w:pPr>
    </w:p>
    <w:p w14:paraId="45F75D31" w14:textId="22A37D22" w:rsidR="007D25A1" w:rsidRDefault="007D25A1" w:rsidP="00066EE4">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2.  Záručná doba na dielo je 60 mesiacov a začína plynúť odo dňa  riadneho odovzdania a</w:t>
      </w:r>
      <w:r w:rsidR="00066EE4">
        <w:rPr>
          <w:rFonts w:ascii="Arial" w:hAnsi="Arial" w:cs="Arial"/>
          <w:b w:val="0"/>
          <w:sz w:val="22"/>
          <w:szCs w:val="22"/>
          <w:lang w:val="sk-SK"/>
        </w:rPr>
        <w:t xml:space="preserve"> </w:t>
      </w:r>
      <w:r w:rsidRPr="00794F88">
        <w:rPr>
          <w:rFonts w:ascii="Arial" w:hAnsi="Arial" w:cs="Arial"/>
          <w:b w:val="0"/>
          <w:sz w:val="22"/>
          <w:szCs w:val="22"/>
          <w:lang w:val="sk-SK"/>
        </w:rPr>
        <w:t>prevzatia diela medzi zhotoviteľom a objednávateľom na základe Protokolu, podľa ktorého dielo nemá vady alebo nedorobky brániace jeho riadnemu užívaniu.</w:t>
      </w:r>
    </w:p>
    <w:p w14:paraId="3DBEF94B" w14:textId="77777777" w:rsidR="007D25A1" w:rsidRPr="00794F88" w:rsidRDefault="007D25A1" w:rsidP="007D25A1">
      <w:pPr>
        <w:tabs>
          <w:tab w:val="clear" w:pos="709"/>
        </w:tabs>
        <w:suppressAutoHyphens/>
        <w:autoSpaceDN w:val="0"/>
        <w:ind w:left="426" w:hanging="126"/>
        <w:textAlignment w:val="baseline"/>
        <w:rPr>
          <w:rFonts w:ascii="Arial" w:hAnsi="Arial" w:cs="Arial"/>
          <w:b w:val="0"/>
          <w:sz w:val="22"/>
          <w:szCs w:val="22"/>
          <w:lang w:val="sk-SK"/>
        </w:rPr>
      </w:pPr>
    </w:p>
    <w:p w14:paraId="626E7993"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4. Zhotoviteľ zodpovedá za vady, ktoré má predmet zmluvy v čase jeho odovzdania objednávateľovi. Za vady, ktoré sa prejavili po odovzdaní diela zodpovedá zhotoviteľ  vtedy, ak boli spôsobené porušením jeho povinností.</w:t>
      </w:r>
    </w:p>
    <w:p w14:paraId="433AF99C"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48869D27"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5. 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 reklamované vady. </w:t>
      </w:r>
    </w:p>
    <w:p w14:paraId="2F81BA85"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lastRenderedPageBreak/>
        <w:t>6. Zhotoviteľ sa zaväzuje začať s odstraňovaním vád predmetu diela v čo najkratšom, technicky možnom čase, najneskôr však do 3 pracovných dní od uplatnenia reklamácie objednávateľom.</w:t>
      </w:r>
    </w:p>
    <w:p w14:paraId="1EDD3F7C"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28D9303F"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7. Zhotoviteľ sa zaväzuje odstrániť reklamované vady do 10 dní od začatia ich odstraňovania, ak nedôjde k písomnej dohode o inom termíne a ku ktorej sa zhotoví obojstranne potvrdený zápis.</w:t>
      </w:r>
    </w:p>
    <w:p w14:paraId="2F1C9D35"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p>
    <w:p w14:paraId="43A581FE"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VIII.</w:t>
      </w:r>
    </w:p>
    <w:p w14:paraId="3F78C16B"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Zmluvné pokuty a náhrada škody</w:t>
      </w:r>
    </w:p>
    <w:p w14:paraId="16A0FF0A" w14:textId="77777777" w:rsidR="007D25A1" w:rsidRPr="00794F88"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3964DBF4"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1. V prípade, že zhotoviteľ nedodá predmet zmluvy v dohodnutom termíne (</w:t>
      </w:r>
      <w:proofErr w:type="spellStart"/>
      <w:r w:rsidRPr="00794F88">
        <w:rPr>
          <w:rFonts w:ascii="Arial" w:hAnsi="Arial" w:cs="Arial"/>
          <w:b w:val="0"/>
          <w:sz w:val="22"/>
          <w:szCs w:val="22"/>
          <w:lang w:val="sk-SK"/>
        </w:rPr>
        <w:t>t.z</w:t>
      </w:r>
      <w:proofErr w:type="spellEnd"/>
      <w:r w:rsidRPr="00794F88">
        <w:rPr>
          <w:rFonts w:ascii="Arial" w:hAnsi="Arial" w:cs="Arial"/>
          <w:b w:val="0"/>
          <w:sz w:val="22"/>
          <w:szCs w:val="22"/>
          <w:lang w:val="sk-SK"/>
        </w:rPr>
        <w:t>. nedodá dielo riadne a včas), objednávateľ má právo na zmluvnú pokutu vo výške 0,1 % z ceny diela za každý, aj začatý deň omeškania.</w:t>
      </w:r>
    </w:p>
    <w:p w14:paraId="6D56F7C1"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3C6B9855"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2. V prípade nedodržania lehoty uvedenej v čl. VII. bod 5 alebo 6 tejto zmluvy zhotoviteľom má objednávateľ nárok na zmluvnú pokutu vo výške 200,- € za každý, aj začatý deň omeškania. </w:t>
      </w:r>
    </w:p>
    <w:p w14:paraId="06BFBA0B"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0450DE37"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 xml:space="preserve">3. V prípade, ak zhotoviteľ neprevezme stavenisko v lehote uvedenej v čl. III ods. 1 tejto zmluvy, má objednávateľ nárok na zmluvnú pokutu vo výške 300,- € za každý, aj začatý deň omeškania. </w:t>
      </w:r>
    </w:p>
    <w:p w14:paraId="2D698985"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p>
    <w:p w14:paraId="44CD8D3B"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sidRPr="00794F88">
        <w:rPr>
          <w:rFonts w:ascii="Arial" w:hAnsi="Arial" w:cs="Arial"/>
          <w:b w:val="0"/>
          <w:sz w:val="22"/>
          <w:szCs w:val="22"/>
          <w:lang w:val="sk-SK"/>
        </w:rPr>
        <w:t>4.  V prípade porušenia povinnosti Zhotoviteľa odstrániť všetky vady a/alebo nedorobky diela uvedené a/alebo vyplývajúce z Protokolu v zmysle čl. VI. ods. 5 a/alebo 6. tejto zmluvy v termíne, ktorý je zapísaný v Protokole, je Zhotoviteľ povinný uhradiť Objednávateľovi zmluvnú pokutu vo výške: 200,- €, a to za každý aj začatý kalendárny deň omeškania až do dňa úplného odstránenia všetkých takýchto vád a nedorobkov diela.</w:t>
      </w:r>
    </w:p>
    <w:p w14:paraId="1CAFE914" w14:textId="77777777" w:rsidR="007D25A1" w:rsidRPr="00794F88" w:rsidRDefault="007D25A1" w:rsidP="007D25A1">
      <w:pPr>
        <w:tabs>
          <w:tab w:val="clear" w:pos="709"/>
        </w:tabs>
        <w:suppressAutoHyphens/>
        <w:autoSpaceDN w:val="0"/>
        <w:ind w:left="300" w:hanging="300"/>
        <w:textAlignment w:val="baseline"/>
        <w:rPr>
          <w:rFonts w:ascii="Arial" w:hAnsi="Arial" w:cs="Arial"/>
          <w:b w:val="0"/>
          <w:sz w:val="22"/>
          <w:szCs w:val="22"/>
          <w:lang w:val="sk-SK"/>
        </w:rPr>
      </w:pPr>
    </w:p>
    <w:p w14:paraId="7FBC8D95" w14:textId="030D65BE" w:rsidR="007D25A1" w:rsidRPr="00794F88" w:rsidRDefault="007D25A1" w:rsidP="00066EE4">
      <w:pPr>
        <w:tabs>
          <w:tab w:val="clear" w:pos="709"/>
        </w:tabs>
        <w:suppressAutoHyphens/>
        <w:autoSpaceDN w:val="0"/>
        <w:spacing w:after="160" w:line="254" w:lineRule="auto"/>
        <w:ind w:left="284" w:hanging="284"/>
        <w:textAlignment w:val="baseline"/>
        <w:rPr>
          <w:rFonts w:ascii="Arial" w:hAnsi="Arial" w:cs="Arial"/>
          <w:sz w:val="22"/>
          <w:szCs w:val="22"/>
          <w:lang w:val="sk-SK"/>
        </w:rPr>
      </w:pPr>
      <w:r w:rsidRPr="00794F88">
        <w:rPr>
          <w:rFonts w:ascii="Arial" w:hAnsi="Arial" w:cs="Arial"/>
          <w:b w:val="0"/>
          <w:sz w:val="22"/>
          <w:szCs w:val="22"/>
          <w:lang w:val="sk-SK"/>
        </w:rPr>
        <w:t>5. Objednávateľ má právo na zmluvnú pokutu vo výške 200,- € za každé porušenie povinnosti ustanovenej v tejto zmluve, aj opakovane, pokiaľ v zmluve nie je ustanovené inak (napr. ak nedodrží povinnosti vyplývajúce z čl. XI ods. 17,18,19,</w:t>
      </w:r>
      <w:r>
        <w:rPr>
          <w:rFonts w:ascii="Arial" w:hAnsi="Arial" w:cs="Arial"/>
          <w:b w:val="0"/>
          <w:sz w:val="22"/>
          <w:szCs w:val="22"/>
          <w:lang w:val="sk-SK"/>
        </w:rPr>
        <w:t>20,</w:t>
      </w:r>
      <w:r w:rsidRPr="00794F88">
        <w:rPr>
          <w:rFonts w:ascii="Arial" w:hAnsi="Arial" w:cs="Arial"/>
          <w:b w:val="0"/>
          <w:sz w:val="22"/>
          <w:szCs w:val="22"/>
          <w:lang w:val="sk-SK"/>
        </w:rPr>
        <w:t xml:space="preserve"> a pod.).</w:t>
      </w:r>
    </w:p>
    <w:p w14:paraId="7F907BB8"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6. Vyššie uvedenými zmluvnými pokutami nie je dotknutý nárok na náhradu škody, ktorá  vznikla v dôsledku porušenia povinností vyplývajúcich z tejto zmluvy v plnej výške a to aj v prípade, ak vzniknutá škoda prevyšuje výšku  zmluvnej pokuty.</w:t>
      </w:r>
    </w:p>
    <w:p w14:paraId="64E745F1"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17731162" w14:textId="77777777" w:rsidR="007D25A1" w:rsidRPr="00794F88" w:rsidRDefault="007D25A1" w:rsidP="007D25A1">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7. V prípade omeškania Objednávateľa so zaplatením faktúry Zhotoviteľovi o viac ako 30 dní je Zhotoviteľ oprávnený od Objednávateľa po uplynutí tejto doby požadovať za každý ďalší aj začatý deň omeškania až do zaplatenia úrok z omeškania vo výške 0,02 % denne z dlžnej sumy.</w:t>
      </w:r>
    </w:p>
    <w:p w14:paraId="13F59A46" w14:textId="77777777" w:rsidR="007D25A1" w:rsidRPr="00794F88"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502C1DE2"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IX.</w:t>
      </w:r>
    </w:p>
    <w:p w14:paraId="4783589E"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Spolupôsobenie objednávateľa</w:t>
      </w:r>
    </w:p>
    <w:p w14:paraId="14EB865C" w14:textId="77777777" w:rsidR="007D25A1" w:rsidRPr="00794F88"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2A8E2C8C" w14:textId="77777777" w:rsidR="007D25A1" w:rsidRPr="00794F88" w:rsidRDefault="007D25A1" w:rsidP="007D25A1">
      <w:pPr>
        <w:tabs>
          <w:tab w:val="clear" w:pos="709"/>
        </w:tabs>
        <w:suppressAutoHyphens/>
        <w:autoSpaceDN w:val="0"/>
        <w:ind w:left="284" w:firstLine="0"/>
        <w:textAlignment w:val="baseline"/>
        <w:rPr>
          <w:rFonts w:ascii="Arial" w:hAnsi="Arial" w:cs="Arial"/>
          <w:b w:val="0"/>
          <w:sz w:val="22"/>
          <w:szCs w:val="22"/>
          <w:lang w:val="sk-SK"/>
        </w:rPr>
      </w:pPr>
      <w:r w:rsidRPr="00794F88">
        <w:rPr>
          <w:rFonts w:ascii="Arial" w:hAnsi="Arial" w:cs="Arial"/>
          <w:b w:val="0"/>
          <w:sz w:val="22"/>
          <w:szCs w:val="22"/>
          <w:lang w:val="sk-SK"/>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14:paraId="2B4FC862" w14:textId="77777777" w:rsidR="007D25A1" w:rsidRPr="00794F88" w:rsidRDefault="007D25A1" w:rsidP="007D25A1">
      <w:pPr>
        <w:tabs>
          <w:tab w:val="clear" w:pos="709"/>
        </w:tabs>
        <w:suppressAutoHyphens/>
        <w:autoSpaceDN w:val="0"/>
        <w:ind w:left="284" w:firstLine="0"/>
        <w:textAlignment w:val="baseline"/>
        <w:rPr>
          <w:rFonts w:ascii="Calibri" w:eastAsia="Calibri" w:hAnsi="Calibri"/>
          <w:b w:val="0"/>
          <w:sz w:val="22"/>
          <w:szCs w:val="22"/>
          <w:lang w:val="sk-SK" w:eastAsia="en-US"/>
        </w:rPr>
      </w:pPr>
    </w:p>
    <w:p w14:paraId="2898A68E"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w:t>
      </w:r>
    </w:p>
    <w:p w14:paraId="033A6098"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Stavebný denník</w:t>
      </w:r>
    </w:p>
    <w:p w14:paraId="719853E0" w14:textId="77777777" w:rsidR="007D25A1" w:rsidRPr="00794F88" w:rsidRDefault="007D25A1" w:rsidP="007D25A1">
      <w:pPr>
        <w:tabs>
          <w:tab w:val="clear" w:pos="709"/>
        </w:tabs>
        <w:suppressAutoHyphens/>
        <w:autoSpaceDN w:val="0"/>
        <w:ind w:left="0" w:firstLine="0"/>
        <w:textAlignment w:val="baseline"/>
        <w:rPr>
          <w:rFonts w:ascii="Arial" w:hAnsi="Arial" w:cs="Arial"/>
          <w:sz w:val="22"/>
          <w:szCs w:val="22"/>
          <w:lang w:val="sk-SK"/>
        </w:rPr>
      </w:pPr>
    </w:p>
    <w:p w14:paraId="7BD69C1B"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1. Pri vedení stavebného denníka sa budú zmluvné strany riadiť ustanoveniami § 46d zákona  č.50/1976 Zb. (Stavebný zákon) v platnom znení. </w:t>
      </w:r>
    </w:p>
    <w:p w14:paraId="732F9F95"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050A0700"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 Do stavebného denníka môžu robiť záznamy len stavbyvedúci zhotoviteľa, prípadne jeho zástupca alebo iná poverená osoba Zhotoviteľa a stavebný dozor objednávateľa, prípadne jeho zástupca alebo iný poverený zástupca objednávateľa, resp. projektant stavby.</w:t>
      </w:r>
    </w:p>
    <w:p w14:paraId="6CBB45D1" w14:textId="77777777" w:rsidR="007D25A1" w:rsidRPr="00794F88" w:rsidRDefault="007D25A1" w:rsidP="007D25A1">
      <w:pPr>
        <w:tabs>
          <w:tab w:val="clear" w:pos="709"/>
        </w:tabs>
        <w:suppressAutoHyphens/>
        <w:autoSpaceDN w:val="0"/>
        <w:ind w:left="300" w:hanging="300"/>
        <w:jc w:val="left"/>
        <w:textAlignment w:val="baseline"/>
        <w:rPr>
          <w:rFonts w:ascii="Arial" w:hAnsi="Arial" w:cs="Arial"/>
          <w:sz w:val="22"/>
          <w:szCs w:val="22"/>
          <w:lang w:val="sk-SK"/>
        </w:rPr>
      </w:pPr>
    </w:p>
    <w:p w14:paraId="67725351"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3. Zhotoviteľ je povinný viesť odo dňa prevzatia staveniska stavebný denník, do ktorého bude denne zaznamenávať všetky skutočnosti podstatné pre naplnenie tejto zmluvy – postup realizácie prác, </w:t>
      </w:r>
      <w:r w:rsidRPr="00794F88">
        <w:rPr>
          <w:rFonts w:ascii="Arial" w:hAnsi="Arial" w:cs="Arial"/>
          <w:b w:val="0"/>
          <w:sz w:val="22"/>
          <w:szCs w:val="22"/>
          <w:lang w:val="sk-SK"/>
        </w:rPr>
        <w:lastRenderedPageBreak/>
        <w:t>kvalitu vykonávania prác, prípadné odchýlky od projektovej dokumentácie. Záznamy vedie stavbyvedúci, resp. jeho zástupca alebo iná oprávnená osoba Zhotoviteľa a priebežne ich bude potvrdzovať stavebný dozor objednávateľa.</w:t>
      </w:r>
    </w:p>
    <w:p w14:paraId="27F335F3" w14:textId="77777777" w:rsidR="007D25A1" w:rsidRPr="00794F88"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386977DB"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4. 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4127D876" w14:textId="77777777" w:rsidR="007D25A1" w:rsidRPr="00794F88"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109425E2"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w:t>
      </w:r>
    </w:p>
    <w:p w14:paraId="1E7DF757"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Osobitné ustanovenia</w:t>
      </w:r>
    </w:p>
    <w:p w14:paraId="61868CD6" w14:textId="77777777" w:rsidR="007D25A1" w:rsidRPr="00794F88" w:rsidRDefault="007D25A1" w:rsidP="007D25A1">
      <w:pPr>
        <w:tabs>
          <w:tab w:val="clear" w:pos="709"/>
        </w:tabs>
        <w:suppressAutoHyphens/>
        <w:autoSpaceDN w:val="0"/>
        <w:ind w:left="284" w:hanging="284"/>
        <w:jc w:val="left"/>
        <w:textAlignment w:val="baseline"/>
        <w:rPr>
          <w:rFonts w:ascii="Arial" w:hAnsi="Arial" w:cs="Arial"/>
          <w:sz w:val="22"/>
          <w:szCs w:val="22"/>
          <w:lang w:val="sk-SK"/>
        </w:rPr>
      </w:pPr>
    </w:p>
    <w:p w14:paraId="01EBEA14" w14:textId="3115ACED" w:rsidR="007D25A1" w:rsidRPr="00550C1E" w:rsidRDefault="007D25A1" w:rsidP="00550C1E">
      <w:pPr>
        <w:numPr>
          <w:ilvl w:val="0"/>
          <w:numId w:val="26"/>
        </w:numPr>
        <w:tabs>
          <w:tab w:val="clear" w:pos="709"/>
          <w:tab w:val="left" w:pos="284"/>
        </w:tabs>
        <w:suppressAutoHyphens/>
        <w:autoSpaceDN w:val="0"/>
        <w:spacing w:after="160" w:line="254" w:lineRule="auto"/>
        <w:ind w:left="284" w:hanging="284"/>
        <w:textAlignment w:val="baseline"/>
        <w:rPr>
          <w:rFonts w:ascii="Arial" w:hAnsi="Arial" w:cs="Arial"/>
          <w:b w:val="0"/>
          <w:sz w:val="22"/>
          <w:szCs w:val="22"/>
          <w:lang w:val="sk-SK"/>
        </w:rPr>
      </w:pPr>
      <w:r w:rsidRPr="00550C1E">
        <w:rPr>
          <w:rFonts w:ascii="Arial" w:hAnsi="Arial" w:cs="Arial"/>
          <w:b w:val="0"/>
          <w:sz w:val="22"/>
          <w:szCs w:val="22"/>
          <w:lang w:val="sk-SK"/>
        </w:rPr>
        <w:t>Zhotoviteľ je povinný počas zhotovenia predmetu zmluvy udržiavať na stavenisku poriadok a čistotu. Zároveň je zhotoviteľ povinný dodržiavať podmienky platných a účinných VZN Mesta Trenčín a aj iné právne predpisy Slovenskej republiky a záväzné predpisy EÚ, ktoré sú aplikovateľné na činnosti vykonávané zhotoviteľom pre objednávateľa, a sú v súlade so všeobecne záväznými právnymi predpismi v oblasti bezpečnosti a ochrany zdravia pri práci, tvorby a ochrany životného prostredia a predpisov z oblasti požiarnej ochrany</w:t>
      </w:r>
      <w:r w:rsidR="00066EE4" w:rsidRPr="00550C1E">
        <w:rPr>
          <w:rFonts w:ascii="Arial" w:hAnsi="Arial" w:cs="Arial"/>
          <w:b w:val="0"/>
          <w:sz w:val="22"/>
          <w:szCs w:val="22"/>
          <w:lang w:val="sk-SK"/>
        </w:rPr>
        <w:t>.</w:t>
      </w:r>
    </w:p>
    <w:p w14:paraId="0A95EB0E" w14:textId="552FC8C1" w:rsidR="007D25A1" w:rsidRPr="00066EE4" w:rsidRDefault="007D25A1" w:rsidP="00066EE4">
      <w:pPr>
        <w:numPr>
          <w:ilvl w:val="0"/>
          <w:numId w:val="25"/>
        </w:numPr>
        <w:tabs>
          <w:tab w:val="clear" w:pos="709"/>
          <w:tab w:val="left" w:pos="284"/>
        </w:tabs>
        <w:suppressAutoHyphens/>
        <w:autoSpaceDN w:val="0"/>
        <w:spacing w:after="160" w:line="254" w:lineRule="auto"/>
        <w:ind w:left="284" w:hanging="284"/>
        <w:textAlignment w:val="baseline"/>
        <w:rPr>
          <w:rFonts w:ascii="Arial" w:hAnsi="Arial" w:cs="Arial"/>
          <w:b w:val="0"/>
          <w:sz w:val="22"/>
          <w:szCs w:val="22"/>
          <w:lang w:val="sk-SK"/>
        </w:rPr>
      </w:pPr>
      <w:r w:rsidRPr="00066EE4">
        <w:rPr>
          <w:rFonts w:ascii="Arial" w:hAnsi="Arial" w:cs="Arial"/>
          <w:b w:val="0"/>
          <w:sz w:val="22"/>
          <w:szCs w:val="22"/>
          <w:lang w:val="sk-SK"/>
        </w:rPr>
        <w:t>Zhotoviteľ je povinný vykonávať fotodokumentáciu existujúceho stavu staveniska. Ide hlavne o zdokumentovanie existujúceho stavu pred zahájením prác, priebeh plnenia predmetu zmluvy a zdokumentovanie po vytvorení diela. Nosič s fotografiami bude odovzdaný objednávateľovi pri odovzdaní a prevzatí diela.</w:t>
      </w:r>
      <w:bookmarkStart w:id="45" w:name="_Hlk508611179"/>
    </w:p>
    <w:bookmarkEnd w:id="45"/>
    <w:p w14:paraId="34673BD2" w14:textId="77777777" w:rsidR="007D25A1" w:rsidRPr="00066EE4" w:rsidRDefault="007D25A1" w:rsidP="00693980">
      <w:pPr>
        <w:numPr>
          <w:ilvl w:val="0"/>
          <w:numId w:val="25"/>
        </w:numPr>
        <w:tabs>
          <w:tab w:val="clear" w:pos="709"/>
          <w:tab w:val="left" w:pos="284"/>
        </w:tabs>
        <w:suppressAutoHyphens/>
        <w:autoSpaceDN w:val="0"/>
        <w:spacing w:after="160" w:line="254" w:lineRule="auto"/>
        <w:ind w:left="284" w:hanging="284"/>
        <w:textAlignment w:val="baseline"/>
        <w:rPr>
          <w:rFonts w:ascii="Calibri" w:eastAsia="Calibri" w:hAnsi="Calibri"/>
          <w:b w:val="0"/>
          <w:sz w:val="22"/>
          <w:szCs w:val="22"/>
          <w:lang w:val="sk-SK" w:eastAsia="en-US"/>
        </w:rPr>
      </w:pPr>
      <w:r w:rsidRPr="00066EE4">
        <w:rPr>
          <w:rFonts w:ascii="Arial" w:hAnsi="Arial" w:cs="Arial"/>
          <w:b w:val="0"/>
          <w:sz w:val="22"/>
          <w:szCs w:val="22"/>
          <w:lang w:val="sk-SK"/>
        </w:rPr>
        <w:t>Zhotoviteľ poverí výkonom funkcie stavbyvedúceho odborne spôsobilú osobu s odborným zameraním zodpovedajúcim predmetu tejto zmluvy, ktorá má príslušné platné oprávnenie v zmysle platných právnych predpisov, a meno takejto osoby je povinný písomne oznámiť Objednávateľovi pri odovzdaní a prevzatí staveniska. K uvedenému predloží Zhotoviteľ Objednávateľovi doklad o vzdelaní tejto osoby (resp. doklad preukazujúci odbornú spôsobilosť).</w:t>
      </w:r>
    </w:p>
    <w:p w14:paraId="701ED335" w14:textId="77777777" w:rsidR="007D25A1" w:rsidRPr="00794F88" w:rsidRDefault="007D25A1" w:rsidP="00693980">
      <w:pPr>
        <w:numPr>
          <w:ilvl w:val="0"/>
          <w:numId w:val="25"/>
        </w:numPr>
        <w:tabs>
          <w:tab w:val="clear" w:pos="709"/>
          <w:tab w:val="left" w:pos="284"/>
        </w:tabs>
        <w:suppressAutoHyphens/>
        <w:autoSpaceDN w:val="0"/>
        <w:spacing w:after="160" w:line="254" w:lineRule="auto"/>
        <w:ind w:left="284" w:hanging="284"/>
        <w:textAlignment w:val="baseline"/>
        <w:rPr>
          <w:rFonts w:ascii="Calibri" w:eastAsia="Calibri" w:hAnsi="Calibri"/>
          <w:b w:val="0"/>
          <w:sz w:val="22"/>
          <w:szCs w:val="22"/>
          <w:lang w:val="sk-SK" w:eastAsia="en-US"/>
        </w:rPr>
      </w:pPr>
      <w:r w:rsidRPr="00794F88">
        <w:rPr>
          <w:rFonts w:ascii="Arial" w:hAnsi="Arial" w:cs="Arial"/>
          <w:b w:val="0"/>
          <w:spacing w:val="-1"/>
          <w:sz w:val="22"/>
          <w:szCs w:val="22"/>
          <w:lang w:val="sk-SK"/>
        </w:rPr>
        <w:t>Zhotoviteľ zodpovedá za všetky škody spôsobené tretím osobám v súvislosti s činnosťou</w:t>
      </w:r>
      <w:r w:rsidRPr="00794F88">
        <w:rPr>
          <w:rFonts w:ascii="Arial" w:hAnsi="Arial" w:cs="Arial"/>
          <w:b w:val="0"/>
          <w:spacing w:val="-1"/>
          <w:sz w:val="22"/>
          <w:szCs w:val="22"/>
          <w:lang w:val="sk-SK"/>
        </w:rPr>
        <w:br/>
      </w:r>
      <w:r w:rsidRPr="00794F88">
        <w:rPr>
          <w:rFonts w:ascii="Arial" w:hAnsi="Arial" w:cs="Arial"/>
          <w:b w:val="0"/>
          <w:sz w:val="22"/>
          <w:szCs w:val="22"/>
          <w:lang w:val="sk-SK"/>
        </w:rPr>
        <w:t>súvisiacou s predmetom tejto zmluvy a je zároveň povinný zabezpečiť</w:t>
      </w:r>
      <w:r w:rsidRPr="00794F88">
        <w:rPr>
          <w:rFonts w:ascii="Arial" w:hAnsi="Arial" w:cs="Arial"/>
          <w:b w:val="0"/>
          <w:sz w:val="22"/>
          <w:szCs w:val="22"/>
          <w:lang w:val="sk-SK"/>
        </w:rPr>
        <w:br/>
        <w:t xml:space="preserve">zmluvné poistenie zodpovednosti za škodu spôsobenú tretím osobám v súvislosti s činnosťou </w:t>
      </w:r>
      <w:r w:rsidRPr="00794F88">
        <w:rPr>
          <w:rFonts w:ascii="Arial" w:hAnsi="Arial" w:cs="Arial"/>
          <w:b w:val="0"/>
          <w:spacing w:val="-2"/>
          <w:sz w:val="22"/>
          <w:szCs w:val="22"/>
          <w:lang w:val="sk-SK"/>
        </w:rPr>
        <w:t xml:space="preserve">súvisiacou s predmetom tejto zmluvy, a to do 3 pracovných dní odo dňa, v ktorom nadobudne účinnosť táto zmluva minimálne na poistnú sumu minimálne vo výške </w:t>
      </w:r>
      <w:r w:rsidRPr="00794F88">
        <w:rPr>
          <w:rFonts w:ascii="Arial" w:hAnsi="Arial" w:cs="Arial"/>
          <w:spacing w:val="-2"/>
          <w:sz w:val="22"/>
          <w:szCs w:val="22"/>
          <w:lang w:val="sk-SK"/>
        </w:rPr>
        <w:t>min. 100.000 €.</w:t>
      </w:r>
      <w:r w:rsidRPr="00794F88">
        <w:rPr>
          <w:rFonts w:ascii="Arial" w:hAnsi="Arial" w:cs="Arial"/>
          <w:b w:val="0"/>
          <w:spacing w:val="-2"/>
          <w:sz w:val="22"/>
          <w:szCs w:val="22"/>
          <w:lang w:val="sk-SK"/>
        </w:rPr>
        <w:t xml:space="preserve"> </w:t>
      </w:r>
      <w:r w:rsidRPr="00794F88">
        <w:rPr>
          <w:rFonts w:ascii="Arial" w:hAnsi="Arial" w:cs="Arial"/>
          <w:b w:val="0"/>
          <w:sz w:val="22"/>
          <w:szCs w:val="22"/>
          <w:lang w:val="sk-SK"/>
        </w:rPr>
        <w:t xml:space="preserve">Zhotoviteľ je povinný toto poistenie udržiavať a financovať počas celej doby realizácie diela, a teda do času odovzdania a prevzatia diela podľa tejto zmluvy. Zhotoviteľ je povinný preukázať, že má uzavreté toto poistenie v požadovanej minimálnej výške a to do </w:t>
      </w:r>
      <w:r w:rsidRPr="00794F88">
        <w:rPr>
          <w:rFonts w:ascii="Arial" w:hAnsi="Arial" w:cs="Arial"/>
          <w:b w:val="0"/>
          <w:spacing w:val="-2"/>
          <w:sz w:val="22"/>
          <w:szCs w:val="22"/>
          <w:lang w:val="sk-SK"/>
        </w:rPr>
        <w:t xml:space="preserve">3 dní odo dňa, v ktorom nadobudne účinnosť táto zmluva (predloží objednávateľovi kópiu poistnej zmluvy alebo poistky). Rovnako je zhotoviteľ povinný informovať objednávateľa aj o akýchkoľvek zmenách týkajúcich sa tohto poistenia.  </w:t>
      </w:r>
      <w:r w:rsidRPr="00794F88">
        <w:rPr>
          <w:rFonts w:ascii="Arial" w:hAnsi="Arial" w:cs="Arial"/>
          <w:b w:val="0"/>
          <w:sz w:val="22"/>
          <w:szCs w:val="22"/>
          <w:lang w:val="sk-SK"/>
        </w:rPr>
        <w:t>V prípade, ak by zhotoviteľ nemal zabezpečené toto poistenie počas trvania tejto zmluvy minimálne v uvedenej minimálnej výške alebo ho nepreukáže podľa predchádzajúceho textu, má objednávateľ právo odstúpiť od tejto zmluvy a zároveň má objednávateľ nárok na zmluvnú pokutu vo výške 5% z ceny diela uvedenej v tejto zmluve (okrem toho má však aj nárok na náhradu prípadnej škody a to v plnej výške).</w:t>
      </w:r>
    </w:p>
    <w:p w14:paraId="0BFB73AC" w14:textId="7D778B41" w:rsidR="007D25A1" w:rsidRPr="00550C1E" w:rsidRDefault="007D25A1" w:rsidP="00550C1E">
      <w:pPr>
        <w:numPr>
          <w:ilvl w:val="0"/>
          <w:numId w:val="25"/>
        </w:numPr>
        <w:tabs>
          <w:tab w:val="clear" w:pos="709"/>
          <w:tab w:val="left" w:pos="284"/>
        </w:tabs>
        <w:suppressAutoHyphens/>
        <w:autoSpaceDN w:val="0"/>
        <w:spacing w:after="160" w:line="254" w:lineRule="auto"/>
        <w:ind w:left="284" w:hanging="284"/>
        <w:jc w:val="left"/>
        <w:textAlignment w:val="baseline"/>
        <w:rPr>
          <w:rFonts w:ascii="Arial" w:hAnsi="Arial" w:cs="Arial"/>
          <w:b w:val="0"/>
          <w:sz w:val="22"/>
          <w:szCs w:val="22"/>
          <w:lang w:val="sk-SK"/>
        </w:rPr>
      </w:pPr>
      <w:r w:rsidRPr="00550C1E">
        <w:rPr>
          <w:rFonts w:ascii="Arial" w:hAnsi="Arial" w:cs="Arial"/>
          <w:b w:val="0"/>
          <w:sz w:val="22"/>
          <w:szCs w:val="22"/>
          <w:u w:val="single"/>
          <w:lang w:val="sk-SK"/>
        </w:rPr>
        <w:t>Pravidlá pre zmenu subdodávateľov počas plnenia zmluvy:</w:t>
      </w:r>
    </w:p>
    <w:p w14:paraId="4891351F" w14:textId="77777777" w:rsidR="007D25A1" w:rsidRPr="00794F88" w:rsidRDefault="007D25A1" w:rsidP="007D25A1">
      <w:pPr>
        <w:tabs>
          <w:tab w:val="clear" w:pos="709"/>
        </w:tabs>
        <w:suppressAutoHyphens/>
        <w:autoSpaceDE w:val="0"/>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 xml:space="preserve">5.1. Objednávateľ vyžaduje v súlade s § 41 ods. 3 zákona č.343/2015 </w:t>
      </w:r>
      <w:proofErr w:type="spellStart"/>
      <w:r w:rsidRPr="00794F88">
        <w:rPr>
          <w:rFonts w:ascii="Arial" w:hAnsi="Arial" w:cs="Arial"/>
          <w:b w:val="0"/>
          <w:color w:val="000000"/>
          <w:sz w:val="22"/>
          <w:szCs w:val="22"/>
          <w:lang w:val="sk-SK"/>
        </w:rPr>
        <w:t>Z.z</w:t>
      </w:r>
      <w:proofErr w:type="spellEnd"/>
      <w:r w:rsidRPr="00794F88">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05AFC37A" w14:textId="77777777" w:rsidR="007D25A1" w:rsidRPr="00794F88" w:rsidRDefault="007D25A1" w:rsidP="007D25A1">
      <w:pPr>
        <w:tabs>
          <w:tab w:val="clear" w:pos="709"/>
        </w:tabs>
        <w:suppressAutoHyphens/>
        <w:autoSpaceDE w:val="0"/>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 xml:space="preserve">    Za týmto účelom (ak budú využití subdodávatelia) vyplní Zhotoviteľ prílohu k  zmluve – Zoznam subdodávateľov. </w:t>
      </w:r>
      <w:r w:rsidRPr="00794F88">
        <w:rPr>
          <w:rFonts w:ascii="Arial" w:hAnsi="Arial" w:cs="Arial"/>
          <w:b w:val="0"/>
          <w:bCs/>
          <w:color w:val="000000"/>
          <w:sz w:val="22"/>
          <w:szCs w:val="22"/>
          <w:u w:val="single"/>
          <w:lang w:val="sk-SK"/>
        </w:rPr>
        <w:t>Ak túto prílohu nevyplní, má sa za to, že subdodávky nevyužíva.</w:t>
      </w:r>
    </w:p>
    <w:p w14:paraId="456C305E" w14:textId="77777777" w:rsidR="007D25A1" w:rsidRPr="00794F88" w:rsidRDefault="007D25A1" w:rsidP="00550C1E">
      <w:pPr>
        <w:tabs>
          <w:tab w:val="clear" w:pos="709"/>
        </w:tabs>
        <w:suppressAutoHyphens/>
        <w:autoSpaceDN w:val="0"/>
        <w:spacing w:before="144" w:after="144" w:line="240" w:lineRule="atLeast"/>
        <w:ind w:left="426" w:hanging="426"/>
        <w:textAlignment w:val="baseline"/>
        <w:rPr>
          <w:rFonts w:ascii="Calibri" w:eastAsia="Calibri" w:hAnsi="Calibri"/>
          <w:b w:val="0"/>
          <w:sz w:val="22"/>
          <w:szCs w:val="22"/>
          <w:lang w:val="sk-SK" w:eastAsia="en-US"/>
        </w:rPr>
      </w:pPr>
      <w:r w:rsidRPr="00794F88">
        <w:rPr>
          <w:rFonts w:ascii="Arial" w:hAnsi="Arial" w:cs="Arial"/>
          <w:b w:val="0"/>
          <w:sz w:val="22"/>
          <w:szCs w:val="22"/>
          <w:lang w:val="sk-SK"/>
        </w:rPr>
        <w:lastRenderedPageBreak/>
        <w:t xml:space="preserve">5.2. 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6288653B" w14:textId="77777777" w:rsidR="007D25A1" w:rsidRPr="00794F88" w:rsidRDefault="007D25A1" w:rsidP="00550C1E">
      <w:pPr>
        <w:tabs>
          <w:tab w:val="clear" w:pos="709"/>
        </w:tabs>
        <w:suppressAutoHyphens/>
        <w:autoSpaceDN w:val="0"/>
        <w:spacing w:before="144" w:after="144" w:line="240" w:lineRule="atLeast"/>
        <w:ind w:left="426" w:hanging="426"/>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5.3 V prípade porušenia ktorejkoľvek z povinností týkajúcej sa subdodávateľov alebo ich zmeny (napr. neoznámenie zmeny subdodávateľa), má Objednávateľ právo odstúpiť od tejto  Zmluvy a má nárok na zmluvnú pokutu vo výške 1000 € za každé porušenie ktorejkoľvek z vyššie uvedených povinností a to aj opakovane. </w:t>
      </w:r>
    </w:p>
    <w:p w14:paraId="25A07588" w14:textId="77777777" w:rsidR="007D25A1" w:rsidRPr="00794F88" w:rsidRDefault="007D25A1" w:rsidP="00550C1E">
      <w:pPr>
        <w:tabs>
          <w:tab w:val="clear" w:pos="709"/>
        </w:tabs>
        <w:suppressAutoHyphens/>
        <w:autoSpaceDN w:val="0"/>
        <w:spacing w:before="144" w:after="144" w:line="240" w:lineRule="atLeast"/>
        <w:ind w:left="426" w:hanging="426"/>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5.4.</w:t>
      </w:r>
      <w:r w:rsidRPr="00794F88">
        <w:rPr>
          <w:b w:val="0"/>
          <w:sz w:val="22"/>
          <w:szCs w:val="22"/>
          <w:lang w:val="sk-SK"/>
        </w:rPr>
        <w:t>  </w:t>
      </w:r>
      <w:r w:rsidRPr="00794F88">
        <w:rPr>
          <w:rFonts w:ascii="Arial" w:hAnsi="Arial" w:cs="Arial"/>
          <w:b w:val="0"/>
          <w:sz w:val="22"/>
          <w:szCs w:val="22"/>
          <w:lang w:val="sk-SK"/>
        </w:rPr>
        <w:t>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7C9A7DE" w14:textId="77777777" w:rsidR="007D25A1" w:rsidRPr="00794F88" w:rsidRDefault="007D25A1" w:rsidP="00550C1E">
      <w:pPr>
        <w:tabs>
          <w:tab w:val="clear" w:pos="709"/>
        </w:tabs>
        <w:suppressAutoHyphens/>
        <w:autoSpaceDN w:val="0"/>
        <w:spacing w:before="144" w:after="144" w:line="240" w:lineRule="atLeast"/>
        <w:ind w:left="426" w:hanging="426"/>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5.5.</w:t>
      </w:r>
      <w:r w:rsidRPr="00794F88">
        <w:rPr>
          <w:b w:val="0"/>
          <w:sz w:val="22"/>
          <w:szCs w:val="22"/>
          <w:lang w:val="sk-SK"/>
        </w:rPr>
        <w:t xml:space="preserve">  </w:t>
      </w:r>
      <w:r w:rsidRPr="00794F88">
        <w:rPr>
          <w:rFonts w:ascii="Arial" w:hAnsi="Arial" w:cs="Arial"/>
          <w:b w:val="0"/>
          <w:sz w:val="22"/>
          <w:szCs w:val="22"/>
          <w:lang w:val="sk-SK"/>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p>
    <w:p w14:paraId="2E39B1BD" w14:textId="77777777" w:rsidR="007D25A1" w:rsidRPr="00794F88" w:rsidRDefault="007D25A1" w:rsidP="00693980">
      <w:pPr>
        <w:numPr>
          <w:ilvl w:val="0"/>
          <w:numId w:val="25"/>
        </w:numPr>
        <w:tabs>
          <w:tab w:val="clear" w:pos="709"/>
        </w:tabs>
        <w:suppressAutoHyphens/>
        <w:autoSpaceDN w:val="0"/>
        <w:spacing w:before="144" w:after="144" w:line="240" w:lineRule="atLeast"/>
        <w:ind w:left="284" w:hanging="284"/>
        <w:textAlignment w:val="baseline"/>
        <w:rPr>
          <w:rFonts w:ascii="Arial" w:hAnsi="Arial" w:cs="Arial"/>
          <w:b w:val="0"/>
          <w:sz w:val="22"/>
          <w:szCs w:val="22"/>
          <w:lang w:val="sk-SK"/>
        </w:rPr>
      </w:pPr>
      <w:r w:rsidRPr="00794F88">
        <w:rPr>
          <w:rFonts w:ascii="Arial" w:hAnsi="Arial" w:cs="Arial"/>
          <w:b w:val="0"/>
          <w:sz w:val="22"/>
          <w:szCs w:val="22"/>
          <w:lang w:val="sk-SK"/>
        </w:rPr>
        <w:t>Zhotoviteľ je povinný za účelom zabezpečenia svojich povinností vyplývajúcich z tejto Zmluvy, ako i povinnosti na zaplatenie zmluvných pokút, nárokov na náhradu škody ako aj akýchkoľvek ďalších nárokov Objednávateľa z tejto Zmluvy:</w:t>
      </w:r>
    </w:p>
    <w:p w14:paraId="76645B13" w14:textId="77777777" w:rsidR="007D25A1" w:rsidRPr="00794F88" w:rsidRDefault="007D25A1" w:rsidP="00693980">
      <w:pPr>
        <w:numPr>
          <w:ilvl w:val="0"/>
          <w:numId w:val="27"/>
        </w:numPr>
        <w:tabs>
          <w:tab w:val="clear" w:pos="709"/>
          <w:tab w:val="left" w:pos="-579"/>
        </w:tabs>
        <w:suppressAutoHyphens/>
        <w:autoSpaceDN w:val="0"/>
        <w:spacing w:before="144" w:after="144" w:line="240" w:lineRule="atLeast"/>
        <w:textAlignment w:val="baseline"/>
        <w:rPr>
          <w:rFonts w:ascii="Arial" w:hAnsi="Arial" w:cs="Arial"/>
          <w:b w:val="0"/>
          <w:sz w:val="22"/>
          <w:szCs w:val="22"/>
          <w:lang w:val="sk-SK"/>
        </w:rPr>
      </w:pPr>
      <w:r w:rsidRPr="00794F88">
        <w:rPr>
          <w:rFonts w:ascii="Arial" w:hAnsi="Arial" w:cs="Arial"/>
          <w:b w:val="0"/>
          <w:sz w:val="22"/>
          <w:szCs w:val="22"/>
          <w:lang w:val="sk-SK"/>
        </w:rPr>
        <w:t xml:space="preserve">zložiť na účet Objednávateľa vedený v Československej obchodnej banke, a.s., </w:t>
      </w:r>
      <w:proofErr w:type="spellStart"/>
      <w:r w:rsidRPr="00794F88">
        <w:rPr>
          <w:rFonts w:ascii="Arial" w:hAnsi="Arial" w:cs="Arial"/>
          <w:b w:val="0"/>
          <w:sz w:val="22"/>
          <w:szCs w:val="22"/>
          <w:lang w:val="sk-SK"/>
        </w:rPr>
        <w:t>korporátna</w:t>
      </w:r>
      <w:proofErr w:type="spellEnd"/>
      <w:r w:rsidRPr="00794F88">
        <w:rPr>
          <w:rFonts w:ascii="Arial" w:hAnsi="Arial" w:cs="Arial"/>
          <w:b w:val="0"/>
          <w:sz w:val="22"/>
          <w:szCs w:val="22"/>
          <w:lang w:val="sk-SK"/>
        </w:rPr>
        <w:t xml:space="preserve"> pobočka Trenčín, č. účtu: SK70 7500 0000 0000 2587 3633, sumu vo </w:t>
      </w:r>
      <w:r>
        <w:rPr>
          <w:rFonts w:ascii="Arial" w:hAnsi="Arial" w:cs="Arial"/>
          <w:b w:val="0"/>
          <w:sz w:val="22"/>
          <w:szCs w:val="22"/>
          <w:lang w:val="sk-SK"/>
        </w:rPr>
        <w:t>výške 5</w:t>
      </w:r>
      <w:r w:rsidRPr="00794F88">
        <w:rPr>
          <w:rFonts w:ascii="Arial" w:hAnsi="Arial" w:cs="Arial"/>
          <w:b w:val="0"/>
          <w:sz w:val="22"/>
          <w:szCs w:val="22"/>
          <w:lang w:val="sk-SK"/>
        </w:rPr>
        <w:t>.000,- €, pričom Zhotoviteľ uvedie ako VS svoje IČO a do poznámky pre príjemcu uvedie názov diela (ďalej len „Záruka za vykonanie diela“), a to najneskôr v lehote do 3 pracovných dní odo dňa účinnosti tejto Zmluvy alebo</w:t>
      </w:r>
    </w:p>
    <w:p w14:paraId="0306E9AF" w14:textId="7A9D1743" w:rsidR="007D25A1" w:rsidRDefault="007D25A1" w:rsidP="00693980">
      <w:pPr>
        <w:numPr>
          <w:ilvl w:val="0"/>
          <w:numId w:val="25"/>
        </w:numPr>
        <w:tabs>
          <w:tab w:val="clear" w:pos="709"/>
        </w:tabs>
        <w:suppressAutoHyphens/>
        <w:autoSpaceDE w:val="0"/>
        <w:autoSpaceDN w:val="0"/>
        <w:spacing w:after="160" w:line="254" w:lineRule="auto"/>
        <w:textAlignment w:val="baseline"/>
        <w:rPr>
          <w:rFonts w:ascii="Arial" w:hAnsi="Arial" w:cs="Arial"/>
          <w:b w:val="0"/>
          <w:color w:val="000000"/>
          <w:sz w:val="22"/>
          <w:szCs w:val="22"/>
          <w:lang w:val="sk-SK" w:eastAsia="en-US"/>
        </w:rPr>
      </w:pPr>
      <w:r w:rsidRPr="00F7776F">
        <w:rPr>
          <w:rFonts w:ascii="Arial" w:hAnsi="Arial" w:cs="Arial"/>
          <w:b w:val="0"/>
          <w:sz w:val="22"/>
          <w:szCs w:val="22"/>
          <w:lang w:val="sk-SK"/>
        </w:rPr>
        <w:t xml:space="preserve">predložiť Objednávateľovi najneskôr v lehote do 3 pracovných dní odo dňa účinnosti tejto Zmluvy bankovú záruku vystavenú bankou so sídlom v SR alebo pobočkou zahraničnej banky so sídlom na území SR (ďalej len „banka“) prostredníctvom dokladu o bankovej záruke v originálnom vyhotovení v prospech Objednávateľa, ktorá musí obsahovať záväzok banky bezpodmienečne a neodvolateľne, bez námietok, na prvú výzvu Objednávateľa zaplatiť Objednávateľovi v lehote do 30 dní odo dňa doručenia písomnej žiadosti akúkoľvek čiastku, neprevyšujúcu maximálnu sumu vo výške 5.000,- € (táto suma musí byť číselne vyjadrená) v prípade, ak Objednávateľ vo svojej požiadavke uvedie, že </w:t>
      </w:r>
      <w:bookmarkStart w:id="46" w:name="_Hlk508190319"/>
      <w:r w:rsidRPr="00F7776F">
        <w:rPr>
          <w:rFonts w:ascii="Arial" w:hAnsi="Arial" w:cs="Arial"/>
          <w:b w:val="0"/>
          <w:sz w:val="22"/>
          <w:szCs w:val="22"/>
          <w:lang w:val="sk-SK"/>
        </w:rPr>
        <w:t>Zhotoviteľ nesplnil alebo porušil svoje povinnosti v zmysle tejto Zmluvy majúce za následok povinnosť Zhotoviteľa uhradiť Objednávateľovi zmluvnú pokutu alebo nahradiť nevyhnutne vynaložené náklady Objednávateľovi.</w:t>
      </w:r>
      <w:bookmarkEnd w:id="46"/>
      <w:r w:rsidRPr="00F7776F">
        <w:rPr>
          <w:rFonts w:ascii="Arial" w:hAnsi="Arial" w:cs="Arial"/>
          <w:b w:val="0"/>
          <w:color w:val="000000"/>
          <w:sz w:val="22"/>
          <w:szCs w:val="22"/>
          <w:lang w:val="sk-SK" w:eastAsia="en-US"/>
        </w:rPr>
        <w:t xml:space="preserve"> Objednávateľ sa zaväzuje informovať Zhotoviteľa o každom použití Záruky za vykonanie. </w:t>
      </w:r>
      <w:r w:rsidRPr="0028667A">
        <w:rPr>
          <w:rFonts w:ascii="Arial" w:hAnsi="Arial" w:cs="Arial"/>
          <w:b w:val="0"/>
          <w:color w:val="000000"/>
          <w:sz w:val="22"/>
          <w:szCs w:val="22"/>
          <w:lang w:val="sk-SK" w:eastAsia="en-US"/>
        </w:rPr>
        <w:t xml:space="preserve">Banková záruka bude vystavená min. na dobu trvania zmluvy, </w:t>
      </w:r>
      <w:proofErr w:type="spellStart"/>
      <w:r w:rsidRPr="0028667A">
        <w:rPr>
          <w:rFonts w:ascii="Arial" w:hAnsi="Arial" w:cs="Arial"/>
          <w:b w:val="0"/>
          <w:color w:val="000000"/>
          <w:sz w:val="22"/>
          <w:szCs w:val="22"/>
          <w:lang w:val="sk-SK" w:eastAsia="en-US"/>
        </w:rPr>
        <w:t>t.j</w:t>
      </w:r>
      <w:proofErr w:type="spellEnd"/>
      <w:r w:rsidRPr="0028667A">
        <w:rPr>
          <w:rFonts w:ascii="Arial" w:hAnsi="Arial" w:cs="Arial"/>
          <w:b w:val="0"/>
          <w:color w:val="000000"/>
          <w:sz w:val="22"/>
          <w:szCs w:val="22"/>
          <w:lang w:val="sk-SK" w:eastAsia="en-US"/>
        </w:rPr>
        <w:t>. do   termínu kompletného ukončenia prác podľa čl. III. tejto zmluvy. V prípade, ak by sa počas trvania Zmluvy predĺžila lehota na riadne a úplné dodanie predmetu zmluvy, je Predávajúci  povinný predložiť Kupujúcemu aktualizovanú bankovú z</w:t>
      </w:r>
      <w:r>
        <w:rPr>
          <w:rFonts w:ascii="Arial" w:hAnsi="Arial" w:cs="Arial"/>
          <w:b w:val="0"/>
          <w:color w:val="000000"/>
          <w:sz w:val="22"/>
          <w:szCs w:val="22"/>
          <w:lang w:val="sk-SK" w:eastAsia="en-US"/>
        </w:rPr>
        <w:t xml:space="preserve">áruku spĺňajúcu podmienky ods. 6 </w:t>
      </w:r>
      <w:r w:rsidRPr="0028667A">
        <w:rPr>
          <w:rFonts w:ascii="Arial" w:hAnsi="Arial" w:cs="Arial"/>
          <w:b w:val="0"/>
          <w:color w:val="000000"/>
          <w:sz w:val="22"/>
          <w:szCs w:val="22"/>
          <w:lang w:val="sk-SK" w:eastAsia="en-US"/>
        </w:rPr>
        <w:t xml:space="preserve"> písm. b) tohto článku, ktorá bude zohľadňovať predlženie tejto lehoty plnenia predmetu zmluvy.</w:t>
      </w:r>
    </w:p>
    <w:p w14:paraId="3B3F82C4" w14:textId="77777777" w:rsidR="007D25A1" w:rsidRPr="00F7776F" w:rsidRDefault="007D25A1" w:rsidP="00693980">
      <w:pPr>
        <w:numPr>
          <w:ilvl w:val="0"/>
          <w:numId w:val="25"/>
        </w:numPr>
        <w:tabs>
          <w:tab w:val="clear" w:pos="709"/>
        </w:tabs>
        <w:suppressAutoHyphens/>
        <w:autoSpaceDE w:val="0"/>
        <w:autoSpaceDN w:val="0"/>
        <w:spacing w:after="160" w:line="254" w:lineRule="auto"/>
        <w:textAlignment w:val="baseline"/>
        <w:rPr>
          <w:rFonts w:ascii="Arial" w:hAnsi="Arial" w:cs="Arial"/>
          <w:b w:val="0"/>
          <w:color w:val="000000"/>
          <w:sz w:val="22"/>
          <w:szCs w:val="22"/>
          <w:lang w:val="sk-SK" w:eastAsia="en-US"/>
        </w:rPr>
      </w:pPr>
      <w:r w:rsidRPr="0028667A">
        <w:rPr>
          <w:rFonts w:ascii="Arial" w:hAnsi="Arial" w:cs="Arial"/>
          <w:b w:val="0"/>
          <w:color w:val="000000"/>
          <w:sz w:val="22"/>
          <w:szCs w:val="22"/>
          <w:lang w:val="sk-SK" w:eastAsia="en-US"/>
        </w:rPr>
        <w:t>Akékoľvek nároky Objednávateľa voči Zhotoviteľovi, ktoré budú spočívať v povinnosti Zhotoviteľa uhradiť finančné plnenie Objednávateľovi v súvislosti s touto zmluvou (napr. zmluvná pokuta, náhrada škody) je Objednávateľ oprávnený realizovať prostredníctvom Záruky za vykonanie diela podľa ods. 6 a) alebo bankovej záruky podľa 6 b) tejto Zmluvy</w:t>
      </w:r>
    </w:p>
    <w:p w14:paraId="0E8868C8" w14:textId="77777777" w:rsidR="007D25A1" w:rsidRPr="00794F88" w:rsidRDefault="007D25A1" w:rsidP="007D25A1">
      <w:pPr>
        <w:tabs>
          <w:tab w:val="clear" w:pos="709"/>
        </w:tabs>
        <w:suppressAutoHyphens/>
        <w:autoSpaceDN w:val="0"/>
        <w:ind w:left="426" w:firstLine="0"/>
        <w:textAlignment w:val="baseline"/>
        <w:rPr>
          <w:rFonts w:ascii="Arial" w:hAnsi="Arial" w:cs="Arial"/>
          <w:b w:val="0"/>
          <w:color w:val="000000"/>
          <w:sz w:val="22"/>
          <w:szCs w:val="22"/>
          <w:lang w:val="sk-SK" w:eastAsia="en-US"/>
        </w:rPr>
      </w:pPr>
    </w:p>
    <w:p w14:paraId="22288764" w14:textId="77777777" w:rsidR="007D25A1" w:rsidRPr="0028667A" w:rsidRDefault="007D25A1" w:rsidP="00693980">
      <w:pPr>
        <w:numPr>
          <w:ilvl w:val="0"/>
          <w:numId w:val="25"/>
        </w:numPr>
        <w:tabs>
          <w:tab w:val="clear" w:pos="709"/>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794F88">
        <w:rPr>
          <w:rFonts w:ascii="Arial" w:hAnsi="Arial" w:cs="Arial"/>
          <w:b w:val="0"/>
          <w:color w:val="000000"/>
          <w:sz w:val="22"/>
          <w:szCs w:val="22"/>
          <w:lang w:val="sk-SK" w:eastAsia="en-US"/>
        </w:rPr>
        <w:lastRenderedPageBreak/>
        <w:t xml:space="preserve">Záruku za vykonanie diela (resp. jej zostávajúcu časť), vrátane úrokov vo výške, v akej ich banka Objednávateľovi poskytuje, vráti Objednávateľ Zhotoviteľovi v lehote 30 dní odo dňa doručenia písomnej žiadosti Zhotoviteľa o vrátenie Záruky za vykonanie diela, ktorá bude obsahovať číslo účtu Zhotoviteľa, na ktoré požaduje Záruku za vykonanie diela vrátiť, pričom Zhotoviteľ je oprávnený doručiť Objednávateľovi žiadosť o vrátenie Záruky za vykonanie diela najskôr </w:t>
      </w:r>
      <w:r>
        <w:rPr>
          <w:rFonts w:ascii="Arial" w:hAnsi="Arial" w:cs="Arial"/>
          <w:b w:val="0"/>
          <w:color w:val="000000"/>
          <w:sz w:val="22"/>
          <w:szCs w:val="22"/>
          <w:lang w:val="sk-SK" w:eastAsia="en-US"/>
        </w:rPr>
        <w:t xml:space="preserve"> po </w:t>
      </w:r>
      <w:r w:rsidRPr="00794F88">
        <w:rPr>
          <w:rFonts w:ascii="Arial" w:hAnsi="Arial" w:cs="Arial"/>
          <w:b w:val="0"/>
          <w:color w:val="000000"/>
          <w:sz w:val="22"/>
          <w:szCs w:val="22"/>
          <w:lang w:val="sk-SK" w:eastAsia="en-US"/>
        </w:rPr>
        <w:t xml:space="preserve"> </w:t>
      </w:r>
      <w:r w:rsidRPr="00C31969">
        <w:rPr>
          <w:rFonts w:ascii="Arial" w:hAnsi="Arial" w:cs="Arial"/>
          <w:b w:val="0"/>
          <w:color w:val="000000"/>
          <w:sz w:val="22"/>
          <w:szCs w:val="22"/>
          <w:lang w:val="sk-SK" w:eastAsia="en-US"/>
        </w:rPr>
        <w:t xml:space="preserve">riadnom a bez vád  odovzdaní a prevzatí diela a </w:t>
      </w:r>
      <w:r>
        <w:rPr>
          <w:rFonts w:ascii="Arial" w:hAnsi="Arial" w:cs="Arial"/>
          <w:b w:val="0"/>
          <w:color w:val="000000"/>
          <w:sz w:val="22"/>
          <w:szCs w:val="22"/>
          <w:lang w:val="sk-SK" w:eastAsia="en-US"/>
        </w:rPr>
        <w:t xml:space="preserve">  podľa tejto Zmluvy.</w:t>
      </w:r>
    </w:p>
    <w:p w14:paraId="07DECCCA" w14:textId="77777777" w:rsidR="007D25A1" w:rsidRPr="00794F88" w:rsidRDefault="007D25A1" w:rsidP="00693980">
      <w:pPr>
        <w:numPr>
          <w:ilvl w:val="0"/>
          <w:numId w:val="25"/>
        </w:numPr>
        <w:tabs>
          <w:tab w:val="clear" w:pos="709"/>
        </w:tabs>
        <w:suppressAutoHyphens/>
        <w:autoSpaceDE w:val="0"/>
        <w:autoSpaceDN w:val="0"/>
        <w:spacing w:after="160" w:line="254" w:lineRule="auto"/>
        <w:ind w:left="426" w:hanging="426"/>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eastAsia="en-US"/>
        </w:rPr>
        <w:t>Zhotoviteľ berie na vedomie, že časť finančných prostriedkov na zaplatenie ceny diela bude poskytnutá z verejných zdrojov, a preto pri nakladaní s týmito prostriedkami je spojený osobitný právny režim. Vzhľadom na tieto skutočnosti sa zhotoviteľ zaväzuje dodržiavať všetky všeobecne záväzné právne predpisy platné na území SR, ako aj inštrukcie objednávateľa, ktoré mu budú v tejto súvislosti dané.</w:t>
      </w:r>
    </w:p>
    <w:p w14:paraId="3B549460" w14:textId="77777777" w:rsidR="007D25A1" w:rsidRPr="00794F88" w:rsidRDefault="007D25A1" w:rsidP="00693980">
      <w:pPr>
        <w:numPr>
          <w:ilvl w:val="0"/>
          <w:numId w:val="25"/>
        </w:numPr>
        <w:tabs>
          <w:tab w:val="clear" w:pos="709"/>
          <w:tab w:val="left" w:pos="0"/>
        </w:tabs>
        <w:suppressAutoHyphens/>
        <w:autoSpaceDN w:val="0"/>
        <w:spacing w:after="15" w:line="254" w:lineRule="auto"/>
        <w:ind w:left="426" w:right="1" w:hanging="426"/>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Zhotoviteľ je povinný strpieť výkon kontroly/auditu/overovania oprávnenými osobami poverenými výkonom kontroly/auditu/overovania súvisiaceho s predmetom tejto Zmluvy a poskytnúť im všetku potrebnú súčinnosť</w:t>
      </w:r>
      <w:bookmarkStart w:id="47" w:name="_Hlk505691730"/>
      <w:r w:rsidRPr="00794F88">
        <w:rPr>
          <w:rFonts w:ascii="Arial" w:hAnsi="Arial" w:cs="Arial"/>
          <w:b w:val="0"/>
          <w:sz w:val="22"/>
          <w:szCs w:val="22"/>
          <w:lang w:val="sk-SK"/>
        </w:rPr>
        <w:t xml:space="preserve">, pričom oprávnené osoby na výkon kontroly/auditu/ overovania sú najmä: </w:t>
      </w:r>
    </w:p>
    <w:p w14:paraId="36CD024A" w14:textId="77777777" w:rsidR="007D25A1" w:rsidRPr="00794F88" w:rsidRDefault="007D25A1" w:rsidP="00550C1E">
      <w:pPr>
        <w:numPr>
          <w:ilvl w:val="3"/>
          <w:numId w:val="29"/>
        </w:numPr>
        <w:tabs>
          <w:tab w:val="clear" w:pos="709"/>
          <w:tab w:val="left" w:pos="-2147"/>
        </w:tabs>
        <w:suppressAutoHyphens/>
        <w:autoSpaceDN w:val="0"/>
        <w:spacing w:after="34"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riadiaci orgán pre príslušný operačný program a ním poverené osoby, </w:t>
      </w:r>
    </w:p>
    <w:p w14:paraId="71DD9B6F" w14:textId="77777777" w:rsidR="007D25A1" w:rsidRPr="00794F88" w:rsidRDefault="007D25A1" w:rsidP="00550C1E">
      <w:pPr>
        <w:numPr>
          <w:ilvl w:val="3"/>
          <w:numId w:val="28"/>
        </w:numPr>
        <w:tabs>
          <w:tab w:val="clear" w:pos="709"/>
          <w:tab w:val="left" w:pos="-2147"/>
        </w:tabs>
        <w:suppressAutoHyphens/>
        <w:autoSpaceDN w:val="0"/>
        <w:spacing w:after="33"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útvar následnej finančnej kontroly a ním poverené osoby, </w:t>
      </w:r>
    </w:p>
    <w:p w14:paraId="00D4CB96" w14:textId="1499C922" w:rsidR="007D25A1" w:rsidRPr="00550C1E" w:rsidRDefault="007D25A1" w:rsidP="00045BFB">
      <w:pPr>
        <w:numPr>
          <w:ilvl w:val="3"/>
          <w:numId w:val="28"/>
        </w:numPr>
        <w:tabs>
          <w:tab w:val="clear" w:pos="709"/>
          <w:tab w:val="left" w:pos="-2147"/>
        </w:tabs>
        <w:suppressAutoHyphens/>
        <w:autoSpaceDN w:val="0"/>
        <w:spacing w:after="33" w:line="264" w:lineRule="auto"/>
        <w:ind w:left="709" w:right="1" w:hanging="283"/>
        <w:jc w:val="left"/>
        <w:textAlignment w:val="baseline"/>
        <w:rPr>
          <w:rFonts w:ascii="Calibri" w:eastAsia="Calibri" w:hAnsi="Calibri"/>
          <w:b w:val="0"/>
          <w:sz w:val="22"/>
          <w:szCs w:val="22"/>
          <w:lang w:val="sk-SK" w:eastAsia="en-US"/>
        </w:rPr>
      </w:pPr>
      <w:r w:rsidRPr="00550C1E">
        <w:rPr>
          <w:rFonts w:ascii="Arial" w:hAnsi="Arial" w:cs="Arial"/>
          <w:b w:val="0"/>
          <w:sz w:val="22"/>
          <w:szCs w:val="22"/>
          <w:lang w:val="sk-SK"/>
        </w:rPr>
        <w:t xml:space="preserve">Najvyšší kontrolný úrad SR, príslušná Správa finančnej kontroly, Certifikačný orgán a nimi poverené osoby, </w:t>
      </w:r>
    </w:p>
    <w:p w14:paraId="7E92EF96" w14:textId="77777777" w:rsidR="007D25A1" w:rsidRPr="00794F88" w:rsidRDefault="007D25A1" w:rsidP="00550C1E">
      <w:pPr>
        <w:numPr>
          <w:ilvl w:val="3"/>
          <w:numId w:val="28"/>
        </w:numPr>
        <w:tabs>
          <w:tab w:val="clear" w:pos="709"/>
          <w:tab w:val="left" w:pos="-2147"/>
        </w:tabs>
        <w:suppressAutoHyphens/>
        <w:autoSpaceDN w:val="0"/>
        <w:spacing w:after="32"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orgán auditu, jeho spolupracujúce orgány a nimi poverené osoby, </w:t>
      </w:r>
    </w:p>
    <w:p w14:paraId="65FE533D" w14:textId="77777777" w:rsidR="007D25A1" w:rsidRPr="00794F88" w:rsidRDefault="007D25A1" w:rsidP="00550C1E">
      <w:pPr>
        <w:numPr>
          <w:ilvl w:val="3"/>
          <w:numId w:val="28"/>
        </w:numPr>
        <w:tabs>
          <w:tab w:val="clear" w:pos="709"/>
          <w:tab w:val="left" w:pos="-2147"/>
        </w:tabs>
        <w:suppressAutoHyphens/>
        <w:autoSpaceDN w:val="0"/>
        <w:spacing w:after="27"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splnomocnení zástupcovia Európskej Komisie a Európskeho dvora audítorov, </w:t>
      </w:r>
    </w:p>
    <w:p w14:paraId="68CC3961" w14:textId="77777777" w:rsidR="007D25A1" w:rsidRPr="00794F88" w:rsidRDefault="007D25A1" w:rsidP="00550C1E">
      <w:pPr>
        <w:numPr>
          <w:ilvl w:val="3"/>
          <w:numId w:val="28"/>
        </w:numPr>
        <w:tabs>
          <w:tab w:val="clear" w:pos="709"/>
          <w:tab w:val="left" w:pos="-2147"/>
        </w:tabs>
        <w:suppressAutoHyphens/>
        <w:autoSpaceDN w:val="0"/>
        <w:spacing w:after="26" w:line="264" w:lineRule="auto"/>
        <w:ind w:left="709" w:right="1" w:hanging="283"/>
        <w:jc w:val="left"/>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osoby prizvané orgánmi uvedenými v písm. a) až e) v súlade s príslušnými právnymi predpismi SR a EÚ.</w:t>
      </w:r>
    </w:p>
    <w:bookmarkEnd w:id="47"/>
    <w:p w14:paraId="7DC21F7E" w14:textId="77777777" w:rsidR="007D25A1" w:rsidRPr="00794F88" w:rsidRDefault="007D25A1" w:rsidP="00550C1E">
      <w:pPr>
        <w:tabs>
          <w:tab w:val="clear" w:pos="709"/>
        </w:tabs>
        <w:suppressAutoHyphens/>
        <w:autoSpaceDN w:val="0"/>
        <w:spacing w:after="26" w:line="264" w:lineRule="auto"/>
        <w:ind w:left="709" w:right="1" w:hanging="283"/>
        <w:jc w:val="left"/>
        <w:textAlignment w:val="baseline"/>
        <w:rPr>
          <w:rFonts w:ascii="Arial" w:hAnsi="Arial" w:cs="Arial"/>
          <w:sz w:val="22"/>
          <w:szCs w:val="22"/>
          <w:lang w:val="sk-SK"/>
        </w:rPr>
      </w:pPr>
    </w:p>
    <w:p w14:paraId="1B3F1C23" w14:textId="77777777" w:rsidR="007D25A1" w:rsidRPr="00794F88" w:rsidRDefault="007D25A1" w:rsidP="00693980">
      <w:pPr>
        <w:numPr>
          <w:ilvl w:val="0"/>
          <w:numId w:val="25"/>
        </w:numPr>
        <w:tabs>
          <w:tab w:val="clear" w:pos="709"/>
        </w:tabs>
        <w:suppressAutoHyphens/>
        <w:autoSpaceDN w:val="0"/>
        <w:spacing w:after="26" w:line="26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Zhotoviteľ berie na vedomie, že môže dôjsť k situácii, kedy bude objednávateľ povinný vrátiť nenávratný finančný príspevok na základe výzvy poskytovateľa príspevku, alebo na základe rozhodnutia orgánov verejnej moci, ktoré sú oprávnené vykonávať kontrolu nad použitím nenávratného finančného príspevku.</w:t>
      </w:r>
    </w:p>
    <w:p w14:paraId="5F272BD3" w14:textId="77777777" w:rsidR="007D25A1" w:rsidRPr="00794F88" w:rsidRDefault="007D25A1" w:rsidP="007D25A1">
      <w:pPr>
        <w:tabs>
          <w:tab w:val="clear" w:pos="709"/>
        </w:tabs>
        <w:suppressAutoHyphens/>
        <w:autoSpaceDN w:val="0"/>
        <w:spacing w:after="26" w:line="264" w:lineRule="auto"/>
        <w:ind w:left="567" w:right="1" w:firstLine="0"/>
        <w:jc w:val="left"/>
        <w:textAlignment w:val="baseline"/>
        <w:rPr>
          <w:rFonts w:ascii="Arial" w:hAnsi="Arial" w:cs="Arial"/>
          <w:sz w:val="22"/>
          <w:szCs w:val="22"/>
          <w:lang w:val="sk-SK"/>
        </w:rPr>
      </w:pPr>
    </w:p>
    <w:p w14:paraId="7CC937EF" w14:textId="77777777" w:rsidR="007D25A1" w:rsidRPr="00794F88" w:rsidRDefault="007D25A1" w:rsidP="00693980">
      <w:pPr>
        <w:numPr>
          <w:ilvl w:val="0"/>
          <w:numId w:val="25"/>
        </w:numPr>
        <w:tabs>
          <w:tab w:val="clear" w:pos="709"/>
        </w:tabs>
        <w:suppressAutoHyphens/>
        <w:autoSpaceDN w:val="0"/>
        <w:spacing w:after="26" w:line="26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V prípade, že bude objednávateľ povinný vrátiť nenávratný finančný príspevok z dôvodu pochybenia zhotoviteľa, sa zhotoviteľ zaväzuje, že splní takúto povinnosť za objednávateľa alebo v prípade, že objednávateľ sám uhradí tieto záväzky, tak zhotoviteľ zaplatí objednávateľovi sumu vo výške takto uhradených finančných prostriedkov a to v lehote tridsať dní odo dňa doručenia písomnej výzvy objednávateľa na takéto plnenie.</w:t>
      </w:r>
    </w:p>
    <w:p w14:paraId="4E73B672" w14:textId="77777777" w:rsidR="007D25A1" w:rsidRPr="00794F88" w:rsidRDefault="007D25A1" w:rsidP="007D25A1">
      <w:pPr>
        <w:tabs>
          <w:tab w:val="clear" w:pos="709"/>
        </w:tabs>
        <w:suppressAutoHyphens/>
        <w:autoSpaceDN w:val="0"/>
        <w:spacing w:after="26" w:line="264" w:lineRule="auto"/>
        <w:ind w:left="1428" w:right="1" w:firstLine="0"/>
        <w:jc w:val="left"/>
        <w:textAlignment w:val="baseline"/>
        <w:rPr>
          <w:rFonts w:ascii="Arial" w:hAnsi="Arial" w:cs="Arial"/>
          <w:sz w:val="22"/>
          <w:szCs w:val="22"/>
          <w:lang w:val="sk-SK"/>
        </w:rPr>
      </w:pPr>
    </w:p>
    <w:p w14:paraId="482B1F89" w14:textId="6AC5E43B" w:rsidR="007D25A1" w:rsidRPr="00794F88" w:rsidRDefault="007D25A1" w:rsidP="00693980">
      <w:pPr>
        <w:numPr>
          <w:ilvl w:val="0"/>
          <w:numId w:val="25"/>
        </w:numPr>
        <w:tabs>
          <w:tab w:val="clear" w:pos="709"/>
        </w:tabs>
        <w:suppressAutoHyphens/>
        <w:autoSpaceDN w:val="0"/>
        <w:spacing w:after="26" w:line="26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Ak zhotoviteľ využil v zákazke, ktorá predchádzala uzatvoreniu tejto zmluvy kapacity tretej osoby, ktorá je na plnenie podľa tejto zmluvy zaviazaná spoločne podľa § 33 zákona o verejnom obstarávaní a táto osoba napriek spoločnému záväzku nebude plniť svoje povinnosti voči objednávateľovi a nebude ich plniť ani zhotoviteľ, je zhotoviteľ  povinný uhradiť objednávateľovi zmluvnú pokutu vo výške 3000 € a zároveň má objednávateľ právo odstúpiť od tejto zmluvy.</w:t>
      </w:r>
    </w:p>
    <w:p w14:paraId="3965A8BB" w14:textId="77777777" w:rsidR="007D25A1" w:rsidRPr="00794F88" w:rsidRDefault="007D25A1" w:rsidP="007D25A1">
      <w:pPr>
        <w:tabs>
          <w:tab w:val="clear" w:pos="709"/>
        </w:tabs>
        <w:suppressAutoHyphens/>
        <w:autoSpaceDN w:val="0"/>
        <w:spacing w:after="26" w:line="264" w:lineRule="auto"/>
        <w:ind w:left="720" w:right="1" w:firstLine="0"/>
        <w:textAlignment w:val="baseline"/>
        <w:rPr>
          <w:rFonts w:ascii="Arial" w:hAnsi="Arial" w:cs="Arial"/>
          <w:sz w:val="22"/>
          <w:szCs w:val="22"/>
          <w:lang w:val="sk-SK"/>
        </w:rPr>
      </w:pPr>
    </w:p>
    <w:p w14:paraId="0C06DF3C" w14:textId="77777777" w:rsidR="007D25A1" w:rsidRPr="00794F88" w:rsidRDefault="007D25A1" w:rsidP="00693980">
      <w:pPr>
        <w:numPr>
          <w:ilvl w:val="0"/>
          <w:numId w:val="25"/>
        </w:numPr>
        <w:tabs>
          <w:tab w:val="clear" w:pos="709"/>
        </w:tabs>
        <w:suppressAutoHyphens/>
        <w:autoSpaceDN w:val="0"/>
        <w:spacing w:after="160" w:line="25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Zmluvné strany sa dohodli, že pohľadávky vyplývajúce z tejto Zmluvy môžu byť postúpené na tretie osoby len s predchádzajúcim písomným súhlasom dlžníka. </w:t>
      </w:r>
    </w:p>
    <w:p w14:paraId="7EAEB757" w14:textId="77777777" w:rsidR="007D25A1" w:rsidRPr="00794F88" w:rsidRDefault="007D25A1" w:rsidP="007D25A1">
      <w:pPr>
        <w:tabs>
          <w:tab w:val="clear" w:pos="709"/>
        </w:tabs>
        <w:suppressAutoHyphens/>
        <w:autoSpaceDN w:val="0"/>
        <w:ind w:left="720" w:right="1" w:firstLine="0"/>
        <w:textAlignment w:val="baseline"/>
        <w:rPr>
          <w:rFonts w:ascii="Arial" w:hAnsi="Arial" w:cs="Arial"/>
          <w:sz w:val="22"/>
          <w:szCs w:val="22"/>
          <w:lang w:val="sk-SK"/>
        </w:rPr>
      </w:pPr>
    </w:p>
    <w:p w14:paraId="0FBC8DCD" w14:textId="77777777" w:rsidR="007D25A1" w:rsidRPr="00794F88" w:rsidRDefault="007D25A1" w:rsidP="00693980">
      <w:pPr>
        <w:numPr>
          <w:ilvl w:val="0"/>
          <w:numId w:val="25"/>
        </w:numPr>
        <w:tabs>
          <w:tab w:val="clear" w:pos="709"/>
          <w:tab w:val="left" w:pos="567"/>
        </w:tabs>
        <w:suppressAutoHyphens/>
        <w:autoSpaceDN w:val="0"/>
        <w:spacing w:after="160" w:line="254" w:lineRule="auto"/>
        <w:ind w:left="567" w:right="1" w:hanging="567"/>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Zmluvné strany sa dohodli, že Zhotoviteľ nie je oprávnený jednostranne započítať akúkoľvek svoju pohľadávku voči pohľadávkam Objednávateľa. </w:t>
      </w:r>
    </w:p>
    <w:p w14:paraId="4F98BB6D" w14:textId="77777777" w:rsidR="007D25A1" w:rsidRPr="00794F88" w:rsidRDefault="007D25A1" w:rsidP="007D25A1">
      <w:pPr>
        <w:tabs>
          <w:tab w:val="clear" w:pos="709"/>
          <w:tab w:val="left" w:pos="567"/>
        </w:tabs>
        <w:suppressAutoHyphens/>
        <w:autoSpaceDN w:val="0"/>
        <w:ind w:left="567" w:right="1" w:firstLine="0"/>
        <w:jc w:val="left"/>
        <w:textAlignment w:val="baseline"/>
        <w:rPr>
          <w:rFonts w:ascii="Arial" w:hAnsi="Arial" w:cs="Arial"/>
          <w:sz w:val="22"/>
          <w:szCs w:val="22"/>
          <w:lang w:val="sk-SK"/>
        </w:rPr>
      </w:pPr>
    </w:p>
    <w:p w14:paraId="11468DDE" w14:textId="26B1308B" w:rsidR="007D25A1" w:rsidRPr="00550C1E" w:rsidRDefault="007D25A1" w:rsidP="00550C1E">
      <w:pPr>
        <w:numPr>
          <w:ilvl w:val="0"/>
          <w:numId w:val="25"/>
        </w:numPr>
        <w:suppressAutoHyphens/>
        <w:autoSpaceDN w:val="0"/>
        <w:spacing w:after="160" w:line="254" w:lineRule="auto"/>
        <w:ind w:left="426" w:right="1" w:hanging="426"/>
        <w:textAlignment w:val="baseline"/>
        <w:rPr>
          <w:rFonts w:ascii="Arial" w:eastAsia="Calibri" w:hAnsi="Arial" w:cs="Arial"/>
          <w:b w:val="0"/>
          <w:sz w:val="22"/>
          <w:szCs w:val="22"/>
          <w:lang w:val="sk-SK" w:eastAsia="en-US"/>
        </w:rPr>
      </w:pPr>
      <w:r w:rsidRPr="00550C1E">
        <w:rPr>
          <w:rFonts w:ascii="Arial" w:hAnsi="Arial" w:cs="Arial"/>
          <w:b w:val="0"/>
          <w:sz w:val="22"/>
          <w:szCs w:val="22"/>
          <w:lang w:val="sk-SK"/>
        </w:rPr>
        <w:t xml:space="preserve">Zhotoviteľ sa zaväzuje vysporiadať všetky právne vzťahy s tretími osobami, ktoré vytvorili, respektíve dodali obsah diela, a to najmä uzatvorením príslušných autorských a iných zmlúv tak, </w:t>
      </w:r>
      <w:r w:rsidRPr="00550C1E">
        <w:rPr>
          <w:rFonts w:ascii="Arial" w:hAnsi="Arial" w:cs="Arial"/>
          <w:b w:val="0"/>
          <w:sz w:val="22"/>
          <w:szCs w:val="22"/>
          <w:lang w:val="sk-SK"/>
        </w:rPr>
        <w:lastRenderedPageBreak/>
        <w:t xml:space="preserve">aby tieto osoby nemohli uplatňovať voči objednávateľovi akékoľvek nároky, vyplývajúce im z osobnostných, autorských, priemyselných práv, práv súvisiacich s autorským právom či iných obdobných práv v súvislosti s dielom. V prípade nedodržania povinností podľa predchádzajúcej vety má Objednávateľ nárok na náhradu vzniknutej škody. </w:t>
      </w:r>
    </w:p>
    <w:p w14:paraId="5ABD492D" w14:textId="77777777" w:rsidR="007D25A1" w:rsidRPr="00794F88" w:rsidRDefault="007D25A1" w:rsidP="00550C1E">
      <w:pPr>
        <w:numPr>
          <w:ilvl w:val="0"/>
          <w:numId w:val="25"/>
        </w:numPr>
        <w:tabs>
          <w:tab w:val="clear" w:pos="709"/>
          <w:tab w:val="left" w:pos="567"/>
        </w:tabs>
        <w:suppressAutoHyphens/>
        <w:autoSpaceDN w:val="0"/>
        <w:spacing w:after="160" w:line="254" w:lineRule="auto"/>
        <w:ind w:right="1"/>
        <w:textAlignment w:val="baseline"/>
        <w:rPr>
          <w:rFonts w:ascii="Arial" w:eastAsia="Calibri" w:hAnsi="Arial" w:cs="Arial"/>
          <w:b w:val="0"/>
          <w:sz w:val="22"/>
          <w:szCs w:val="22"/>
          <w:lang w:val="sk-SK" w:eastAsia="en-US"/>
        </w:rPr>
      </w:pPr>
      <w:r w:rsidRPr="00794F88">
        <w:rPr>
          <w:rFonts w:ascii="Arial" w:eastAsia="Calibri" w:hAnsi="Arial" w:cs="Arial"/>
          <w:b w:val="0"/>
          <w:sz w:val="22"/>
          <w:szCs w:val="22"/>
          <w:lang w:val="sk-SK" w:eastAsia="en-US"/>
        </w:rPr>
        <w:t>V prípade, ak pri zhotovovaní diela bude nevyhnutné akýmkoľvek spôsobom zasahovať do prevádzky verejného osvetlenia, je zhotoviteľ povinný bezprostredne po zistení potreby zásahu, avšak vždy pred jeho zrealizovaním, oznámiť túto skutočnosť správcovi verejného osvetlenia na tel. č. +421 915 758 050 a na dispečing na tel. č. +421 905 316 690. Zhotoviteľ je vždy povinný postupovať pri zhotovovaní diela tak, aby bola funkčnosť prevádzky verejného osvetlenia dotknutá len na nevyhnutne potrebnú dobu za súčinnosti a v súlade s pokynmi správcu verejného osvetlenia.</w:t>
      </w:r>
    </w:p>
    <w:p w14:paraId="2AAD20C9" w14:textId="77777777" w:rsidR="007D25A1" w:rsidRPr="00794F88" w:rsidRDefault="007D25A1" w:rsidP="007D25A1">
      <w:pPr>
        <w:tabs>
          <w:tab w:val="left" w:pos="567"/>
        </w:tabs>
        <w:suppressAutoHyphens/>
        <w:autoSpaceDN w:val="0"/>
        <w:ind w:left="720" w:right="1" w:firstLine="0"/>
        <w:textAlignment w:val="baseline"/>
        <w:rPr>
          <w:rFonts w:ascii="Arial" w:eastAsia="Calibri" w:hAnsi="Arial" w:cs="Arial"/>
          <w:b w:val="0"/>
          <w:sz w:val="22"/>
          <w:szCs w:val="22"/>
          <w:lang w:val="sk-SK" w:eastAsia="en-US"/>
        </w:rPr>
      </w:pPr>
    </w:p>
    <w:p w14:paraId="4ECF85E7" w14:textId="1923ADB0" w:rsidR="007D25A1" w:rsidRPr="00416D40" w:rsidRDefault="007D25A1" w:rsidP="00550C1E">
      <w:pPr>
        <w:tabs>
          <w:tab w:val="clear" w:pos="709"/>
          <w:tab w:val="left" w:pos="567"/>
          <w:tab w:val="left" w:pos="851"/>
        </w:tabs>
        <w:suppressAutoHyphens/>
        <w:autoSpaceDN w:val="0"/>
        <w:ind w:left="426" w:right="1" w:hanging="426"/>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 xml:space="preserve">19. </w:t>
      </w:r>
      <w:r w:rsidRPr="00416D40">
        <w:rPr>
          <w:rFonts w:ascii="Arial" w:eastAsia="Calibri" w:hAnsi="Arial" w:cs="Arial"/>
          <w:b w:val="0"/>
          <w:sz w:val="22"/>
          <w:szCs w:val="22"/>
          <w:lang w:val="sk-SK" w:eastAsia="en-US"/>
        </w:rPr>
        <w:t>Zhotoviteľ je povinný po celú dobu zhotovovania diela</w:t>
      </w:r>
      <w:r>
        <w:rPr>
          <w:rFonts w:ascii="Arial" w:eastAsia="Calibri" w:hAnsi="Arial" w:cs="Arial"/>
          <w:b w:val="0"/>
          <w:sz w:val="22"/>
          <w:szCs w:val="22"/>
          <w:lang w:val="sk-SK" w:eastAsia="en-US"/>
        </w:rPr>
        <w:t>, aj po dobu  realizácie zákazky podľa časti č.</w:t>
      </w:r>
      <w:r w:rsidR="00550C1E">
        <w:rPr>
          <w:rFonts w:ascii="Arial" w:eastAsia="Calibri" w:hAnsi="Arial" w:cs="Arial"/>
          <w:b w:val="0"/>
          <w:sz w:val="22"/>
          <w:szCs w:val="22"/>
          <w:lang w:val="sk-SK" w:eastAsia="en-US"/>
        </w:rPr>
        <w:t xml:space="preserve"> </w:t>
      </w:r>
      <w:r>
        <w:rPr>
          <w:rFonts w:ascii="Arial" w:eastAsia="Calibri" w:hAnsi="Arial" w:cs="Arial"/>
          <w:b w:val="0"/>
          <w:sz w:val="22"/>
          <w:szCs w:val="22"/>
          <w:lang w:val="sk-SK" w:eastAsia="en-US"/>
        </w:rPr>
        <w:t xml:space="preserve">2 a časti č. 3 zákazky </w:t>
      </w:r>
      <w:r w:rsidRPr="00416D40">
        <w:rPr>
          <w:rFonts w:ascii="Arial" w:eastAsia="Calibri" w:hAnsi="Arial" w:cs="Arial"/>
          <w:b w:val="0"/>
          <w:sz w:val="22"/>
          <w:szCs w:val="22"/>
          <w:lang w:val="sk-SK" w:eastAsia="en-US"/>
        </w:rPr>
        <w:t>zabezpečiť riadne označenie staveniska v zmysle príslušných platných noriem. Zhotoviteľ je povinný pred začatím zhotovovania diela označiť stavenisko na viditeľnom mieste tabuľou s rozmermi formátu min. A2 s údajmi podľa § 43i ods. 3 písm. b) zákona č. 50/1976 Zb. o územnom plánovaní a stavebnom poriadku (stavebný zákon) a zachovávať viditeľnosť tohto označenia počas celej doby zhotovovania diela, pričom náklady na jeho osadenie a následnú likvidáciu sú zahrnuté v cene za zhotovenie diela podľa čl. IV Zmluvy. Informačná tabuľa bude obsahovať text s názvom stavby, obchodné meno Objednávateľa, obchodné meno Zhotoviteľa, meno zodpovedného stavbyvedúceho popr. meno stavebného dozoru, číslo rozhodnutia ktorým bola stavba povolená, termín predpokladaného začatia a ukončenia diela, ako aj prípadné ďalšie informácie požadované všeobecne záväznými právnymi predpismi/záväznými podmienkami určenými príslušným stavebným úradom. Ak je to vyžadované všeobecne záväznými právnymi predpismi je zhotoviteľ zároveň povinný osadiť stavenisko dopravným značením. V takom prípade je zhotoviteľ povinný po celú dobu zhotovovania diela zabezpečiť funkčnosť umiestneného dopravného značenia, t. j. dopravné značenie musí byť po celú dobu výstavby pravidelne kontrolované a náležite udržiavané.</w:t>
      </w:r>
    </w:p>
    <w:p w14:paraId="0A50C251" w14:textId="77777777" w:rsidR="007D25A1" w:rsidRPr="00416D40" w:rsidRDefault="007D25A1" w:rsidP="007D25A1">
      <w:pPr>
        <w:tabs>
          <w:tab w:val="left" w:pos="567"/>
        </w:tabs>
        <w:suppressAutoHyphens/>
        <w:autoSpaceDN w:val="0"/>
        <w:ind w:right="1"/>
        <w:textAlignment w:val="baseline"/>
        <w:rPr>
          <w:rFonts w:ascii="Arial" w:eastAsia="Calibri" w:hAnsi="Arial" w:cs="Arial"/>
          <w:b w:val="0"/>
          <w:sz w:val="22"/>
          <w:szCs w:val="22"/>
          <w:lang w:val="sk-SK" w:eastAsia="en-US"/>
        </w:rPr>
      </w:pPr>
    </w:p>
    <w:p w14:paraId="573B5745" w14:textId="01805B57" w:rsidR="007D25A1" w:rsidRDefault="007D25A1" w:rsidP="00550C1E">
      <w:pPr>
        <w:tabs>
          <w:tab w:val="clear" w:pos="709"/>
          <w:tab w:val="left" w:pos="567"/>
          <w:tab w:val="left" w:pos="993"/>
        </w:tabs>
        <w:suppressAutoHyphens/>
        <w:autoSpaceDN w:val="0"/>
        <w:ind w:left="426" w:right="1" w:hanging="426"/>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20</w:t>
      </w:r>
      <w:r w:rsidRPr="00416D40">
        <w:rPr>
          <w:rFonts w:ascii="Arial" w:eastAsia="Calibri" w:hAnsi="Arial" w:cs="Arial"/>
          <w:b w:val="0"/>
          <w:sz w:val="22"/>
          <w:szCs w:val="22"/>
          <w:lang w:val="sk-SK" w:eastAsia="en-US"/>
        </w:rPr>
        <w:t xml:space="preserve">. </w:t>
      </w:r>
      <w:r w:rsidR="00550C1E">
        <w:rPr>
          <w:rFonts w:ascii="Arial" w:eastAsia="Calibri" w:hAnsi="Arial" w:cs="Arial"/>
          <w:b w:val="0"/>
          <w:sz w:val="22"/>
          <w:szCs w:val="22"/>
          <w:lang w:val="sk-SK" w:eastAsia="en-US"/>
        </w:rPr>
        <w:t xml:space="preserve"> </w:t>
      </w:r>
      <w:r w:rsidRPr="00416D40">
        <w:rPr>
          <w:rFonts w:ascii="Arial" w:eastAsia="Calibri" w:hAnsi="Arial" w:cs="Arial"/>
          <w:b w:val="0"/>
          <w:sz w:val="22"/>
          <w:szCs w:val="22"/>
          <w:lang w:val="sk-SK" w:eastAsia="en-US"/>
        </w:rPr>
        <w:t xml:space="preserve">Z dôvodu, že stavebná činnosť je jedným z najvýznamnejších zdrojov poškodenia a devastácie drevín rastúcich mimo lesa je Zhotoviteľ je povinný dodržiavať normu STN EN 83 70 10 a </w:t>
      </w:r>
      <w:proofErr w:type="spellStart"/>
      <w:r w:rsidRPr="00416D40">
        <w:rPr>
          <w:rFonts w:ascii="Arial" w:eastAsia="Calibri" w:hAnsi="Arial" w:cs="Arial"/>
          <w:b w:val="0"/>
          <w:sz w:val="22"/>
          <w:szCs w:val="22"/>
          <w:lang w:val="sk-SK" w:eastAsia="en-US"/>
        </w:rPr>
        <w:t>Arboristický</w:t>
      </w:r>
      <w:proofErr w:type="spellEnd"/>
      <w:r w:rsidRPr="00416D40">
        <w:rPr>
          <w:rFonts w:ascii="Arial" w:eastAsia="Calibri" w:hAnsi="Arial" w:cs="Arial"/>
          <w:b w:val="0"/>
          <w:sz w:val="22"/>
          <w:szCs w:val="22"/>
          <w:lang w:val="sk-SK" w:eastAsia="en-US"/>
        </w:rPr>
        <w:t xml:space="preserve"> štandard OCHRANA DREVÍN PRI STAVEBNEJ ČINNOSTI.</w:t>
      </w:r>
    </w:p>
    <w:p w14:paraId="1A8FD49A" w14:textId="77777777" w:rsidR="007D25A1" w:rsidRDefault="007D25A1" w:rsidP="007D25A1">
      <w:pPr>
        <w:tabs>
          <w:tab w:val="left" w:pos="567"/>
        </w:tabs>
        <w:suppressAutoHyphens/>
        <w:autoSpaceDN w:val="0"/>
        <w:ind w:right="1"/>
        <w:textAlignment w:val="baseline"/>
        <w:rPr>
          <w:rFonts w:ascii="Arial" w:eastAsia="Calibri" w:hAnsi="Arial" w:cs="Arial"/>
          <w:b w:val="0"/>
          <w:sz w:val="22"/>
          <w:szCs w:val="22"/>
          <w:lang w:val="sk-SK" w:eastAsia="en-US"/>
        </w:rPr>
      </w:pPr>
    </w:p>
    <w:p w14:paraId="1ADBC5F4" w14:textId="77777777" w:rsidR="007D25A1" w:rsidRDefault="007D25A1" w:rsidP="00550C1E">
      <w:pPr>
        <w:tabs>
          <w:tab w:val="clear" w:pos="709"/>
          <w:tab w:val="left" w:pos="567"/>
          <w:tab w:val="left" w:pos="851"/>
        </w:tabs>
        <w:suppressAutoHyphens/>
        <w:autoSpaceDN w:val="0"/>
        <w:ind w:left="426" w:right="1" w:hanging="426"/>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 xml:space="preserve">21.  </w:t>
      </w:r>
      <w:r w:rsidRPr="00416D40">
        <w:rPr>
          <w:rFonts w:ascii="Arial" w:eastAsia="Calibri" w:hAnsi="Arial" w:cs="Arial"/>
          <w:b w:val="0"/>
          <w:sz w:val="22"/>
          <w:szCs w:val="22"/>
          <w:lang w:val="sk-SK" w:eastAsia="en-US"/>
        </w:rPr>
        <w:t>Vonkajšie silnoprúdové rozvody NN – verejné osvetlenie</w:t>
      </w:r>
      <w:r>
        <w:rPr>
          <w:rFonts w:ascii="Arial" w:eastAsia="Calibri" w:hAnsi="Arial" w:cs="Arial"/>
          <w:b w:val="0"/>
          <w:sz w:val="22"/>
          <w:szCs w:val="22"/>
          <w:lang w:val="sk-SK" w:eastAsia="en-US"/>
        </w:rPr>
        <w:t xml:space="preserve"> a </w:t>
      </w:r>
      <w:r w:rsidRPr="00416D40">
        <w:rPr>
          <w:rFonts w:ascii="Arial" w:eastAsia="Calibri" w:hAnsi="Arial" w:cs="Arial"/>
          <w:b w:val="0"/>
          <w:sz w:val="22"/>
          <w:szCs w:val="22"/>
          <w:lang w:val="sk-SK" w:eastAsia="en-US"/>
        </w:rPr>
        <w:t>práce spojené s</w:t>
      </w:r>
      <w:r>
        <w:rPr>
          <w:rFonts w:ascii="Arial" w:eastAsia="Calibri" w:hAnsi="Arial" w:cs="Arial"/>
          <w:b w:val="0"/>
          <w:sz w:val="22"/>
          <w:szCs w:val="22"/>
          <w:lang w:val="sk-SK" w:eastAsia="en-US"/>
        </w:rPr>
        <w:t> </w:t>
      </w:r>
      <w:proofErr w:type="spellStart"/>
      <w:r>
        <w:rPr>
          <w:rFonts w:ascii="Arial" w:eastAsia="Calibri" w:hAnsi="Arial" w:cs="Arial"/>
          <w:b w:val="0"/>
          <w:sz w:val="22"/>
          <w:szCs w:val="22"/>
          <w:lang w:val="sk-SK" w:eastAsia="en-US"/>
        </w:rPr>
        <w:t>elektromontážou</w:t>
      </w:r>
      <w:proofErr w:type="spellEnd"/>
      <w:r>
        <w:rPr>
          <w:rFonts w:ascii="Arial" w:eastAsia="Calibri" w:hAnsi="Arial" w:cs="Arial"/>
          <w:b w:val="0"/>
          <w:sz w:val="22"/>
          <w:szCs w:val="22"/>
          <w:lang w:val="sk-SK" w:eastAsia="en-US"/>
        </w:rPr>
        <w:t xml:space="preserve"> NN</w:t>
      </w:r>
      <w:r w:rsidRPr="00416D40">
        <w:rPr>
          <w:rFonts w:ascii="Arial" w:eastAsia="Calibri" w:hAnsi="Arial" w:cs="Arial"/>
          <w:b w:val="0"/>
          <w:sz w:val="22"/>
          <w:szCs w:val="22"/>
          <w:lang w:val="sk-SK" w:eastAsia="en-US"/>
        </w:rPr>
        <w:t xml:space="preserve">  </w:t>
      </w:r>
      <w:r>
        <w:rPr>
          <w:rFonts w:ascii="Arial" w:eastAsia="Calibri" w:hAnsi="Arial" w:cs="Arial"/>
          <w:b w:val="0"/>
          <w:sz w:val="22"/>
          <w:szCs w:val="22"/>
          <w:lang w:val="sk-SK" w:eastAsia="en-US"/>
        </w:rPr>
        <w:t>sú oprávnené vykonávať výlučne osoby</w:t>
      </w:r>
      <w:r w:rsidRPr="00416D40">
        <w:rPr>
          <w:rFonts w:ascii="Arial" w:eastAsia="Calibri" w:hAnsi="Arial" w:cs="Arial"/>
          <w:b w:val="0"/>
          <w:sz w:val="22"/>
          <w:szCs w:val="22"/>
          <w:lang w:val="sk-SK" w:eastAsia="en-US"/>
        </w:rPr>
        <w:t xml:space="preserve"> so zodpovedajúcou odbornou spôsobilosťou</w:t>
      </w:r>
      <w:r>
        <w:rPr>
          <w:rFonts w:ascii="Arial" w:eastAsia="Calibri" w:hAnsi="Arial" w:cs="Arial"/>
          <w:b w:val="0"/>
          <w:sz w:val="22"/>
          <w:szCs w:val="22"/>
          <w:lang w:val="sk-SK" w:eastAsia="en-US"/>
        </w:rPr>
        <w:t xml:space="preserve"> a za týmto účelom je Zhotoviteľ povinný predložiť </w:t>
      </w:r>
      <w:r w:rsidRPr="00416D40">
        <w:rPr>
          <w:rFonts w:ascii="Arial" w:eastAsia="Calibri" w:hAnsi="Arial" w:cs="Arial"/>
          <w:b w:val="0"/>
          <w:sz w:val="22"/>
          <w:szCs w:val="22"/>
          <w:lang w:val="sk-SK" w:eastAsia="en-US"/>
        </w:rPr>
        <w:t>o</w:t>
      </w:r>
      <w:r>
        <w:rPr>
          <w:rFonts w:ascii="Arial" w:eastAsia="Calibri" w:hAnsi="Arial" w:cs="Arial"/>
          <w:b w:val="0"/>
          <w:sz w:val="22"/>
          <w:szCs w:val="22"/>
          <w:lang w:val="sk-SK" w:eastAsia="en-US"/>
        </w:rPr>
        <w:t>riginál, alebo úradne osvedčenú  kópiu</w:t>
      </w:r>
      <w:r w:rsidRPr="00416D40">
        <w:rPr>
          <w:rFonts w:ascii="Arial" w:eastAsia="Calibri" w:hAnsi="Arial" w:cs="Arial"/>
          <w:b w:val="0"/>
          <w:sz w:val="22"/>
          <w:szCs w:val="22"/>
          <w:lang w:val="sk-SK" w:eastAsia="en-US"/>
        </w:rPr>
        <w:t xml:space="preserve"> oprávnenia (osvedčenia) na</w:t>
      </w:r>
      <w:r w:rsidRPr="003B2CDE">
        <w:rPr>
          <w:rFonts w:ascii="Arial" w:eastAsia="Calibri" w:hAnsi="Arial" w:cs="Arial"/>
          <w:b w:val="0"/>
          <w:sz w:val="22"/>
          <w:szCs w:val="22"/>
          <w:lang w:val="sk-SK" w:eastAsia="en-US"/>
        </w:rPr>
        <w:t xml:space="preserve"> prác</w:t>
      </w:r>
      <w:r>
        <w:rPr>
          <w:rFonts w:ascii="Arial" w:eastAsia="Calibri" w:hAnsi="Arial" w:cs="Arial"/>
          <w:b w:val="0"/>
          <w:sz w:val="22"/>
          <w:szCs w:val="22"/>
          <w:lang w:val="sk-SK" w:eastAsia="en-US"/>
        </w:rPr>
        <w:t xml:space="preserve">e spojené s </w:t>
      </w:r>
      <w:proofErr w:type="spellStart"/>
      <w:r>
        <w:rPr>
          <w:rFonts w:ascii="Arial" w:eastAsia="Calibri" w:hAnsi="Arial" w:cs="Arial"/>
          <w:b w:val="0"/>
          <w:sz w:val="22"/>
          <w:szCs w:val="22"/>
          <w:lang w:val="sk-SK" w:eastAsia="en-US"/>
        </w:rPr>
        <w:t>elektromontážou</w:t>
      </w:r>
      <w:proofErr w:type="spellEnd"/>
      <w:r>
        <w:rPr>
          <w:rFonts w:ascii="Arial" w:eastAsia="Calibri" w:hAnsi="Arial" w:cs="Arial"/>
          <w:b w:val="0"/>
          <w:sz w:val="22"/>
          <w:szCs w:val="22"/>
          <w:lang w:val="sk-SK" w:eastAsia="en-US"/>
        </w:rPr>
        <w:t xml:space="preserve">  NN </w:t>
      </w:r>
      <w:r w:rsidRPr="003B2CDE">
        <w:rPr>
          <w:rFonts w:ascii="Arial" w:eastAsia="Calibri" w:hAnsi="Arial" w:cs="Arial"/>
          <w:b w:val="0"/>
          <w:sz w:val="22"/>
          <w:szCs w:val="22"/>
          <w:lang w:val="sk-SK" w:eastAsia="en-US"/>
        </w:rPr>
        <w:t>v zmy</w:t>
      </w:r>
      <w:r>
        <w:rPr>
          <w:rFonts w:ascii="Arial" w:eastAsia="Calibri" w:hAnsi="Arial" w:cs="Arial"/>
          <w:b w:val="0"/>
          <w:sz w:val="22"/>
          <w:szCs w:val="22"/>
          <w:lang w:val="sk-SK" w:eastAsia="en-US"/>
        </w:rPr>
        <w:t>sle platných právnych predpisov osoby s príslušnou odbornou spôsobilosťou, ktorá bude vykonávať vonkajšie silnoprúdové rozvody NN.</w:t>
      </w:r>
      <w:r w:rsidRPr="003B2CDE">
        <w:t xml:space="preserve"> </w:t>
      </w:r>
      <w:proofErr w:type="spellStart"/>
      <w:r w:rsidRPr="003B2CDE">
        <w:rPr>
          <w:rFonts w:ascii="Arial" w:hAnsi="Arial" w:cs="Arial"/>
          <w:b w:val="0"/>
          <w:sz w:val="22"/>
          <w:szCs w:val="22"/>
        </w:rPr>
        <w:t>Zhotoviteľ</w:t>
      </w:r>
      <w:proofErr w:type="spellEnd"/>
      <w:r w:rsidRPr="003B2CDE">
        <w:rPr>
          <w:rFonts w:ascii="Arial" w:hAnsi="Arial" w:cs="Arial"/>
          <w:b w:val="0"/>
          <w:sz w:val="22"/>
          <w:szCs w:val="22"/>
        </w:rPr>
        <w:t xml:space="preserve"> je </w:t>
      </w:r>
      <w:proofErr w:type="spellStart"/>
      <w:r w:rsidRPr="003B2CDE">
        <w:rPr>
          <w:rFonts w:ascii="Arial" w:hAnsi="Arial" w:cs="Arial"/>
          <w:b w:val="0"/>
          <w:sz w:val="22"/>
          <w:szCs w:val="22"/>
        </w:rPr>
        <w:t>povinný</w:t>
      </w:r>
      <w:proofErr w:type="spellEnd"/>
      <w:r>
        <w:t xml:space="preserve"> </w:t>
      </w:r>
      <w:r w:rsidRPr="003B2CDE">
        <w:rPr>
          <w:rFonts w:ascii="Arial" w:eastAsia="Calibri" w:hAnsi="Arial" w:cs="Arial"/>
          <w:b w:val="0"/>
          <w:sz w:val="22"/>
          <w:szCs w:val="22"/>
          <w:lang w:val="sk-SK" w:eastAsia="en-US"/>
        </w:rPr>
        <w:t xml:space="preserve">meno takejto osoby písomne oznámiť Objednávateľovi </w:t>
      </w:r>
      <w:r>
        <w:rPr>
          <w:rFonts w:ascii="Arial" w:eastAsia="Calibri" w:hAnsi="Arial" w:cs="Arial"/>
          <w:b w:val="0"/>
          <w:sz w:val="22"/>
          <w:szCs w:val="22"/>
          <w:lang w:val="sk-SK" w:eastAsia="en-US"/>
        </w:rPr>
        <w:t xml:space="preserve">najneskôr </w:t>
      </w:r>
      <w:r w:rsidRPr="003B2CDE">
        <w:rPr>
          <w:rFonts w:ascii="Arial" w:eastAsia="Calibri" w:hAnsi="Arial" w:cs="Arial"/>
          <w:b w:val="0"/>
          <w:sz w:val="22"/>
          <w:szCs w:val="22"/>
          <w:lang w:val="sk-SK" w:eastAsia="en-US"/>
        </w:rPr>
        <w:t>pri odovzdaní a prevzatí staveniska. K uvedenému predloží Zhot</w:t>
      </w:r>
      <w:r>
        <w:rPr>
          <w:rFonts w:ascii="Arial" w:eastAsia="Calibri" w:hAnsi="Arial" w:cs="Arial"/>
          <w:b w:val="0"/>
          <w:sz w:val="22"/>
          <w:szCs w:val="22"/>
          <w:lang w:val="sk-SK" w:eastAsia="en-US"/>
        </w:rPr>
        <w:t>oviteľ Objednávateľovi doklad</w:t>
      </w:r>
      <w:r w:rsidRPr="003B2CDE">
        <w:rPr>
          <w:rFonts w:ascii="Arial" w:eastAsia="Calibri" w:hAnsi="Arial" w:cs="Arial"/>
          <w:b w:val="0"/>
          <w:sz w:val="22"/>
          <w:szCs w:val="22"/>
          <w:lang w:val="sk-SK" w:eastAsia="en-US"/>
        </w:rPr>
        <w:t xml:space="preserve"> preukazujúci odbornú spôs</w:t>
      </w:r>
      <w:r>
        <w:rPr>
          <w:rFonts w:ascii="Arial" w:eastAsia="Calibri" w:hAnsi="Arial" w:cs="Arial"/>
          <w:b w:val="0"/>
          <w:sz w:val="22"/>
          <w:szCs w:val="22"/>
          <w:lang w:val="sk-SK" w:eastAsia="en-US"/>
        </w:rPr>
        <w:t>obilosť.</w:t>
      </w:r>
    </w:p>
    <w:p w14:paraId="7C45E958" w14:textId="77777777" w:rsidR="007D25A1" w:rsidRDefault="007D25A1" w:rsidP="007D25A1">
      <w:pPr>
        <w:tabs>
          <w:tab w:val="left" w:pos="567"/>
        </w:tabs>
        <w:suppressAutoHyphens/>
        <w:autoSpaceDN w:val="0"/>
        <w:ind w:right="1"/>
        <w:textAlignment w:val="baseline"/>
        <w:rPr>
          <w:rFonts w:ascii="Arial" w:eastAsia="Calibri" w:hAnsi="Arial" w:cs="Arial"/>
          <w:b w:val="0"/>
          <w:sz w:val="22"/>
          <w:szCs w:val="22"/>
          <w:lang w:val="sk-SK" w:eastAsia="en-US"/>
        </w:rPr>
      </w:pPr>
    </w:p>
    <w:p w14:paraId="2115CEA8" w14:textId="55DD65A5" w:rsidR="007D25A1" w:rsidRPr="00794F88" w:rsidRDefault="007D25A1" w:rsidP="00550C1E">
      <w:pPr>
        <w:tabs>
          <w:tab w:val="clear" w:pos="709"/>
          <w:tab w:val="left" w:pos="567"/>
          <w:tab w:val="left" w:pos="851"/>
        </w:tabs>
        <w:suppressAutoHyphens/>
        <w:autoSpaceDN w:val="0"/>
        <w:ind w:left="426" w:right="1" w:hanging="426"/>
        <w:textAlignment w:val="baseline"/>
        <w:rPr>
          <w:rFonts w:ascii="Arial" w:eastAsia="Calibri" w:hAnsi="Arial" w:cs="Arial"/>
          <w:b w:val="0"/>
          <w:sz w:val="22"/>
          <w:szCs w:val="22"/>
          <w:lang w:val="sk-SK" w:eastAsia="en-US"/>
        </w:rPr>
      </w:pPr>
      <w:r>
        <w:rPr>
          <w:rFonts w:ascii="Arial" w:eastAsia="Calibri" w:hAnsi="Arial" w:cs="Arial"/>
          <w:b w:val="0"/>
          <w:sz w:val="22"/>
          <w:szCs w:val="22"/>
          <w:lang w:val="sk-SK" w:eastAsia="en-US"/>
        </w:rPr>
        <w:t xml:space="preserve">22.   Zhotoviteľ je  povinný </w:t>
      </w:r>
      <w:r w:rsidRPr="008838E6">
        <w:rPr>
          <w:rFonts w:ascii="Arial" w:eastAsia="Calibri" w:hAnsi="Arial" w:cs="Arial"/>
          <w:b w:val="0"/>
          <w:sz w:val="22"/>
          <w:szCs w:val="22"/>
          <w:lang w:val="sk-SK" w:eastAsia="en-US"/>
        </w:rPr>
        <w:t>ponechať oplotenie stavby (miesta plnenia) po celú d</w:t>
      </w:r>
      <w:r>
        <w:rPr>
          <w:rFonts w:ascii="Arial" w:eastAsia="Calibri" w:hAnsi="Arial" w:cs="Arial"/>
          <w:b w:val="0"/>
          <w:sz w:val="22"/>
          <w:szCs w:val="22"/>
          <w:lang w:val="sk-SK" w:eastAsia="en-US"/>
        </w:rPr>
        <w:t>obu realizácie všetkých prác na mieste plnenia vrátane výsadby zel</w:t>
      </w:r>
      <w:r w:rsidRPr="008838E6">
        <w:rPr>
          <w:rFonts w:ascii="Arial" w:eastAsia="Calibri" w:hAnsi="Arial" w:cs="Arial"/>
          <w:b w:val="0"/>
          <w:sz w:val="22"/>
          <w:szCs w:val="22"/>
          <w:lang w:val="sk-SK" w:eastAsia="en-US"/>
        </w:rPr>
        <w:t xml:space="preserve">ene </w:t>
      </w:r>
      <w:r>
        <w:rPr>
          <w:rFonts w:ascii="Arial" w:eastAsia="Calibri" w:hAnsi="Arial" w:cs="Arial"/>
          <w:b w:val="0"/>
          <w:sz w:val="22"/>
          <w:szCs w:val="22"/>
          <w:lang w:val="sk-SK" w:eastAsia="en-US"/>
        </w:rPr>
        <w:t xml:space="preserve">, </w:t>
      </w:r>
      <w:proofErr w:type="spellStart"/>
      <w:r>
        <w:rPr>
          <w:rFonts w:ascii="Arial" w:eastAsia="Calibri" w:hAnsi="Arial" w:cs="Arial"/>
          <w:b w:val="0"/>
          <w:sz w:val="22"/>
          <w:szCs w:val="22"/>
          <w:lang w:val="sk-SK" w:eastAsia="en-US"/>
        </w:rPr>
        <w:t>t.j</w:t>
      </w:r>
      <w:proofErr w:type="spellEnd"/>
      <w:r>
        <w:rPr>
          <w:rFonts w:ascii="Arial" w:eastAsia="Calibri" w:hAnsi="Arial" w:cs="Arial"/>
          <w:b w:val="0"/>
          <w:sz w:val="22"/>
          <w:szCs w:val="22"/>
          <w:lang w:val="sk-SK" w:eastAsia="en-US"/>
        </w:rPr>
        <w:t>. až do riadneho odovzdania a prevzatia bez vád  všetkých častí zákazky. Náklady na oplotenie je Zhotoviteľ povinný zohľadniť si  vo svojej ponukovej cene. Objednávateľ nebude poskytovať Zhotoviteľovi žiadnu platbu naviac za  ponechanie oplotenia na  mieste plnenia do ukončenia a riadneho a bez vád odovzdania všetkých častí zákazky.</w:t>
      </w:r>
    </w:p>
    <w:p w14:paraId="5C406BEE" w14:textId="77777777" w:rsidR="007D25A1" w:rsidRPr="00794F88"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2E7983D2"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XII.</w:t>
      </w:r>
    </w:p>
    <w:p w14:paraId="06C2DA85"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Odstúpenie od zmluvy</w:t>
      </w:r>
    </w:p>
    <w:p w14:paraId="7C45E1E0" w14:textId="77777777" w:rsidR="007D25A1" w:rsidRPr="00794F88" w:rsidRDefault="007D25A1" w:rsidP="007D25A1">
      <w:pPr>
        <w:tabs>
          <w:tab w:val="clear" w:pos="709"/>
          <w:tab w:val="left" w:pos="5606"/>
        </w:tabs>
        <w:suppressAutoHyphens/>
        <w:autoSpaceDN w:val="0"/>
        <w:ind w:left="0" w:firstLine="0"/>
        <w:jc w:val="left"/>
        <w:textAlignment w:val="baseline"/>
        <w:rPr>
          <w:rFonts w:ascii="Arial" w:hAnsi="Arial" w:cs="Arial"/>
          <w:b w:val="0"/>
          <w:sz w:val="22"/>
          <w:szCs w:val="22"/>
          <w:lang w:val="sk-SK"/>
        </w:rPr>
      </w:pPr>
      <w:r w:rsidRPr="00794F88">
        <w:rPr>
          <w:rFonts w:ascii="Arial" w:hAnsi="Arial" w:cs="Arial"/>
          <w:b w:val="0"/>
          <w:sz w:val="22"/>
          <w:szCs w:val="22"/>
          <w:lang w:val="sk-SK"/>
        </w:rPr>
        <w:tab/>
      </w:r>
    </w:p>
    <w:p w14:paraId="1FF74C1B"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1. Objednávateľ je oprávnený odstúpiť od zmluvy v prípadoch špecifikovaných v iných ustanoveniach tejto zmluvy a v prípade podstatného porušenia tejto zmluvy zo strany zhotoviteľa. Zmluvné strany považujú za podstatné porušenie tejto zmluvy, najmä ak zhotoviteľ:</w:t>
      </w:r>
    </w:p>
    <w:p w14:paraId="6D2F79DA" w14:textId="77777777" w:rsidR="007D25A1" w:rsidRPr="00794F88" w:rsidRDefault="007D25A1" w:rsidP="007D25A1">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a) bude meškať s termínom plnenia podľa tejto zmluvy o viac ako 5 dní,</w:t>
      </w:r>
    </w:p>
    <w:p w14:paraId="51629C6D" w14:textId="77777777" w:rsidR="007D25A1" w:rsidRPr="00794F88" w:rsidRDefault="007D25A1" w:rsidP="007D25A1">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lastRenderedPageBreak/>
        <w:t xml:space="preserve">b) ak zhotoviteľ bude preukázateľne vykonávať práce </w:t>
      </w:r>
      <w:proofErr w:type="spellStart"/>
      <w:r w:rsidRPr="00794F88">
        <w:rPr>
          <w:rFonts w:ascii="Arial" w:hAnsi="Arial" w:cs="Arial"/>
          <w:b w:val="0"/>
          <w:color w:val="000000"/>
          <w:sz w:val="22"/>
          <w:szCs w:val="22"/>
          <w:lang w:val="sk-SK"/>
        </w:rPr>
        <w:t>vadné</w:t>
      </w:r>
      <w:proofErr w:type="spellEnd"/>
      <w:r w:rsidRPr="00794F88">
        <w:rPr>
          <w:rFonts w:ascii="Arial" w:hAnsi="Arial" w:cs="Arial"/>
          <w:b w:val="0"/>
          <w:color w:val="000000"/>
          <w:sz w:val="22"/>
          <w:szCs w:val="22"/>
          <w:lang w:val="sk-SK"/>
        </w:rPr>
        <w:t xml:space="preserve">, </w:t>
      </w:r>
      <w:proofErr w:type="spellStart"/>
      <w:r w:rsidRPr="00794F88">
        <w:rPr>
          <w:rFonts w:ascii="Arial" w:hAnsi="Arial" w:cs="Arial"/>
          <w:b w:val="0"/>
          <w:color w:val="000000"/>
          <w:sz w:val="22"/>
          <w:szCs w:val="22"/>
          <w:lang w:val="sk-SK"/>
        </w:rPr>
        <w:t>t.j</w:t>
      </w:r>
      <w:proofErr w:type="spellEnd"/>
      <w:r w:rsidRPr="00794F88">
        <w:rPr>
          <w:rFonts w:ascii="Arial" w:hAnsi="Arial" w:cs="Arial"/>
          <w:b w:val="0"/>
          <w:color w:val="000000"/>
          <w:sz w:val="22"/>
          <w:szCs w:val="22"/>
          <w:lang w:val="sk-SK"/>
        </w:rPr>
        <w:t>.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4F17E1BB" w14:textId="77777777" w:rsidR="007D25A1" w:rsidRPr="00794F88" w:rsidRDefault="007D25A1" w:rsidP="007D25A1">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c) v rozpore s  ustanovením tejto zmluvy zastavil práce na zhotovení diela, alebo inak prejavuje svoj úmysel nepokračovať v plnení tejto zmluvy,</w:t>
      </w:r>
    </w:p>
    <w:p w14:paraId="623B9E7F" w14:textId="77777777" w:rsidR="007D25A1" w:rsidRPr="00794F88" w:rsidRDefault="007D25A1" w:rsidP="007D25A1">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color w:val="000000"/>
          <w:sz w:val="22"/>
          <w:szCs w:val="22"/>
          <w:lang w:val="sk-SK"/>
        </w:rPr>
        <w:t>d) bez predchádzajúceho súhlasu objednávateľa, prevedie všetky, alebo niektoré práva a záväzky vyplývajúce z tejto zmluvy na tretie osoby,</w:t>
      </w:r>
    </w:p>
    <w:p w14:paraId="243C46A1" w14:textId="77777777" w:rsidR="007D25A1" w:rsidRPr="00794F88" w:rsidRDefault="007D25A1" w:rsidP="007D25A1">
      <w:pPr>
        <w:tabs>
          <w:tab w:val="clear" w:pos="709"/>
        </w:tabs>
        <w:suppressAutoHyphens/>
        <w:autoSpaceDN w:val="0"/>
        <w:ind w:left="600" w:hanging="30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e) v prípade, ak zhotoviteľ neprevezme stavenisko v lehote uvedenej v čl. III ods. 1 tejto zmluvy.</w:t>
      </w:r>
    </w:p>
    <w:p w14:paraId="376E55D2" w14:textId="77777777" w:rsidR="007D25A1" w:rsidRPr="00794F88" w:rsidRDefault="007D25A1" w:rsidP="007D25A1">
      <w:pPr>
        <w:tabs>
          <w:tab w:val="clear" w:pos="709"/>
        </w:tabs>
        <w:suppressAutoHyphens/>
        <w:autoSpaceDN w:val="0"/>
        <w:ind w:left="300" w:hanging="300"/>
        <w:jc w:val="left"/>
        <w:textAlignment w:val="baseline"/>
        <w:rPr>
          <w:rFonts w:ascii="Arial" w:hAnsi="Arial" w:cs="Arial"/>
          <w:color w:val="000000"/>
          <w:sz w:val="22"/>
          <w:szCs w:val="22"/>
          <w:lang w:val="sk-SK"/>
        </w:rPr>
      </w:pPr>
    </w:p>
    <w:p w14:paraId="1EDF3022" w14:textId="77777777" w:rsidR="007D25A1" w:rsidRDefault="007D25A1" w:rsidP="007D25A1">
      <w:pPr>
        <w:tabs>
          <w:tab w:val="clear" w:pos="709"/>
        </w:tabs>
        <w:suppressAutoHyphens/>
        <w:autoSpaceDN w:val="0"/>
        <w:ind w:left="300" w:hanging="300"/>
        <w:textAlignment w:val="baseline"/>
        <w:rPr>
          <w:rFonts w:ascii="Arial" w:hAnsi="Arial" w:cs="Arial"/>
          <w:b w:val="0"/>
          <w:color w:val="000000"/>
          <w:sz w:val="22"/>
          <w:szCs w:val="22"/>
          <w:lang w:val="sk-SK"/>
        </w:rPr>
      </w:pPr>
      <w:r w:rsidRPr="00794F88">
        <w:rPr>
          <w:rFonts w:ascii="Arial" w:hAnsi="Arial" w:cs="Arial"/>
          <w:b w:val="0"/>
          <w:color w:val="000000"/>
          <w:sz w:val="22"/>
          <w:szCs w:val="22"/>
          <w:lang w:val="sk-SK"/>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50 % ceny podľa tejto zmluvy.</w:t>
      </w:r>
    </w:p>
    <w:p w14:paraId="73464FD5" w14:textId="77777777" w:rsidR="007D25A1" w:rsidRDefault="007D25A1" w:rsidP="007D25A1">
      <w:pPr>
        <w:tabs>
          <w:tab w:val="clear" w:pos="709"/>
        </w:tabs>
        <w:suppressAutoHyphens/>
        <w:autoSpaceDN w:val="0"/>
        <w:ind w:left="300" w:hanging="300"/>
        <w:textAlignment w:val="baseline"/>
        <w:rPr>
          <w:rFonts w:ascii="Arial" w:hAnsi="Arial" w:cs="Arial"/>
          <w:b w:val="0"/>
          <w:color w:val="000000"/>
          <w:sz w:val="22"/>
          <w:szCs w:val="22"/>
          <w:lang w:val="sk-SK"/>
        </w:rPr>
      </w:pPr>
    </w:p>
    <w:p w14:paraId="6B718328" w14:textId="77777777" w:rsidR="007D25A1" w:rsidRPr="00794F88" w:rsidRDefault="007D25A1" w:rsidP="007D25A1">
      <w:pPr>
        <w:tabs>
          <w:tab w:val="clear" w:pos="709"/>
        </w:tabs>
        <w:suppressAutoHyphens/>
        <w:autoSpaceDN w:val="0"/>
        <w:ind w:left="300" w:hanging="300"/>
        <w:textAlignment w:val="baseline"/>
        <w:rPr>
          <w:rFonts w:ascii="Calibri" w:eastAsia="Calibri" w:hAnsi="Calibri"/>
          <w:b w:val="0"/>
          <w:sz w:val="22"/>
          <w:szCs w:val="22"/>
          <w:lang w:val="sk-SK" w:eastAsia="en-US"/>
        </w:rPr>
      </w:pPr>
      <w:r>
        <w:rPr>
          <w:rFonts w:ascii="Arial" w:hAnsi="Arial" w:cs="Arial"/>
          <w:b w:val="0"/>
          <w:color w:val="000000"/>
          <w:sz w:val="22"/>
          <w:szCs w:val="22"/>
          <w:lang w:val="sk-SK"/>
        </w:rPr>
        <w:t xml:space="preserve">3. </w:t>
      </w:r>
      <w:r w:rsidRPr="00E72388">
        <w:rPr>
          <w:rFonts w:ascii="Arial" w:hAnsi="Arial" w:cs="Arial"/>
          <w:b w:val="0"/>
          <w:color w:val="000000"/>
          <w:sz w:val="22"/>
          <w:szCs w:val="22"/>
          <w:lang w:val="sk-SK"/>
        </w:rPr>
        <w:t xml:space="preserve">Objednávateľ je oprávnený odstúpiť od zmluvy aj  z dôvodov uvedených </w:t>
      </w:r>
      <w:r w:rsidRPr="00550C1E">
        <w:rPr>
          <w:rFonts w:ascii="Arial" w:hAnsi="Arial" w:cs="Arial"/>
          <w:b w:val="0"/>
          <w:color w:val="000000"/>
          <w:sz w:val="22"/>
          <w:szCs w:val="22"/>
          <w:lang w:val="sk-SK"/>
        </w:rPr>
        <w:t>v § 19 zák</w:t>
      </w:r>
      <w:r w:rsidRPr="00E72388">
        <w:rPr>
          <w:rFonts w:ascii="Arial" w:hAnsi="Arial" w:cs="Arial"/>
          <w:b w:val="0"/>
          <w:color w:val="000000"/>
          <w:sz w:val="22"/>
          <w:szCs w:val="22"/>
          <w:lang w:val="sk-SK"/>
        </w:rPr>
        <w:t>ona č. 343/2015 Z. z. o verejnom obstarávaní a o zmene a doplnení niektorých zákonov v platnom a účinnom znení.</w:t>
      </w:r>
    </w:p>
    <w:p w14:paraId="7CC17B35" w14:textId="77777777" w:rsidR="007D25A1" w:rsidRPr="00794F88" w:rsidRDefault="007D25A1" w:rsidP="007D25A1">
      <w:pPr>
        <w:tabs>
          <w:tab w:val="clear" w:pos="709"/>
        </w:tabs>
        <w:suppressAutoHyphens/>
        <w:autoSpaceDN w:val="0"/>
        <w:ind w:left="300" w:hanging="300"/>
        <w:textAlignment w:val="baseline"/>
        <w:rPr>
          <w:rFonts w:ascii="Arial" w:hAnsi="Arial" w:cs="Arial"/>
          <w:color w:val="000000"/>
          <w:sz w:val="22"/>
          <w:szCs w:val="22"/>
          <w:lang w:val="sk-SK"/>
        </w:rPr>
      </w:pPr>
    </w:p>
    <w:p w14:paraId="25A08CD4" w14:textId="77777777" w:rsidR="007D25A1" w:rsidRPr="00794F88" w:rsidRDefault="007D25A1" w:rsidP="007D25A1">
      <w:pPr>
        <w:tabs>
          <w:tab w:val="clear" w:pos="709"/>
        </w:tabs>
        <w:suppressAutoHyphens/>
        <w:autoSpaceDN w:val="0"/>
        <w:spacing w:after="160" w:line="254" w:lineRule="auto"/>
        <w:ind w:left="284" w:hanging="284"/>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4. </w:t>
      </w:r>
      <w:r w:rsidRPr="00794F88">
        <w:rPr>
          <w:rFonts w:ascii="Arial" w:hAnsi="Arial" w:cs="Arial"/>
          <w:b w:val="0"/>
          <w:sz w:val="22"/>
          <w:szCs w:val="22"/>
          <w:lang w:val="sk-SK"/>
        </w:rPr>
        <w:t xml:space="preserve">V prípade, ak je objednávateľ v omeškaní s úhradou faktúry o viac ako 60 dní po uplynutí lehoty jej splatnosti, </w:t>
      </w:r>
      <w:r w:rsidRPr="00794F88">
        <w:rPr>
          <w:rFonts w:ascii="Arial" w:hAnsi="Arial" w:cs="Arial"/>
          <w:b w:val="0"/>
          <w:color w:val="000000"/>
          <w:sz w:val="22"/>
          <w:szCs w:val="22"/>
          <w:lang w:val="sk-SK"/>
        </w:rPr>
        <w:t xml:space="preserve">alebo v prípade, ak napriek opakovanej písomnej výzve zhotoviteľa objednávateľ neposkytuje zhotoviteľovi súčinnosť, ktorá je nevyhnutná pre riadne plnenie tejto zmluvy, </w:t>
      </w:r>
      <w:r w:rsidRPr="00794F88">
        <w:rPr>
          <w:rFonts w:ascii="Arial" w:hAnsi="Arial" w:cs="Arial"/>
          <w:b w:val="0"/>
          <w:sz w:val="22"/>
          <w:szCs w:val="22"/>
          <w:lang w:val="sk-SK"/>
        </w:rPr>
        <w:t xml:space="preserve"> je zhotoviteľ oprávnený odstúpiť od zmluvy na základe písomného oznámenia doručeného objednávateľovi.</w:t>
      </w:r>
    </w:p>
    <w:p w14:paraId="5A471AA6"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XIII.</w:t>
      </w:r>
    </w:p>
    <w:p w14:paraId="74D646BE"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Vyššia moc</w:t>
      </w:r>
    </w:p>
    <w:p w14:paraId="5B64CB34"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b w:val="0"/>
          <w:sz w:val="22"/>
          <w:szCs w:val="22"/>
          <w:lang w:val="sk-SK"/>
        </w:rPr>
      </w:pPr>
    </w:p>
    <w:p w14:paraId="44D45E2F" w14:textId="77777777" w:rsidR="007D25A1" w:rsidRPr="00794F88" w:rsidRDefault="007D25A1" w:rsidP="007D25A1">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 xml:space="preserve">1. </w:t>
      </w:r>
      <w:r w:rsidRPr="00794F88">
        <w:rPr>
          <w:rFonts w:ascii="Arial" w:hAnsi="Arial" w:cs="Arial"/>
          <w:b w:val="0"/>
          <w:sz w:val="22"/>
          <w:szCs w:val="22"/>
          <w:lang w:val="sk-SK"/>
        </w:rPr>
        <w:tab/>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14:paraId="222E182D" w14:textId="77777777" w:rsidR="007D25A1" w:rsidRPr="00794F88" w:rsidRDefault="007D25A1" w:rsidP="007D25A1">
      <w:pPr>
        <w:tabs>
          <w:tab w:val="clear" w:pos="709"/>
        </w:tabs>
        <w:suppressAutoHyphens/>
        <w:autoSpaceDN w:val="0"/>
        <w:ind w:left="284" w:firstLine="0"/>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Za vis major  sa považujú aj nepriaznivé poveternostné podmienky, v dôsledku ktorých objektívne nie je možné zhotovovať dielo, resp. niektorú jeho časť bez toho, aby bola ohrozená kvalita diela.</w:t>
      </w:r>
    </w:p>
    <w:p w14:paraId="5D624DCA" w14:textId="77777777" w:rsidR="007D25A1" w:rsidRPr="00794F88" w:rsidRDefault="007D25A1" w:rsidP="007D25A1">
      <w:pPr>
        <w:tabs>
          <w:tab w:val="clear" w:pos="709"/>
        </w:tabs>
        <w:suppressAutoHyphens/>
        <w:autoSpaceDN w:val="0"/>
        <w:ind w:left="0" w:firstLine="0"/>
        <w:textAlignment w:val="baseline"/>
        <w:rPr>
          <w:rFonts w:ascii="Arial" w:hAnsi="Arial" w:cs="Arial"/>
          <w:sz w:val="22"/>
          <w:szCs w:val="22"/>
          <w:lang w:val="sk-SK"/>
        </w:rPr>
      </w:pPr>
    </w:p>
    <w:p w14:paraId="1F4F1740" w14:textId="77777777" w:rsidR="007D25A1" w:rsidRPr="00794F88" w:rsidRDefault="007D25A1" w:rsidP="007D25A1">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2.</w:t>
      </w:r>
      <w:r w:rsidRPr="00794F88">
        <w:rPr>
          <w:rFonts w:ascii="Arial" w:hAnsi="Arial" w:cs="Arial"/>
          <w:b w:val="0"/>
          <w:sz w:val="22"/>
          <w:szCs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stavebnom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diela a lehoty na vykonanie diela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383BB610" w14:textId="77777777" w:rsidR="007D25A1" w:rsidRPr="00794F88" w:rsidRDefault="007D25A1" w:rsidP="007D25A1">
      <w:pPr>
        <w:tabs>
          <w:tab w:val="clear" w:pos="709"/>
        </w:tabs>
        <w:suppressAutoHyphens/>
        <w:autoSpaceDN w:val="0"/>
        <w:ind w:left="284" w:hanging="284"/>
        <w:jc w:val="left"/>
        <w:textAlignment w:val="baseline"/>
        <w:rPr>
          <w:rFonts w:ascii="Arial" w:hAnsi="Arial" w:cs="Arial"/>
          <w:sz w:val="22"/>
          <w:szCs w:val="22"/>
          <w:lang w:val="sk-SK"/>
        </w:rPr>
      </w:pPr>
    </w:p>
    <w:p w14:paraId="65C4460C" w14:textId="77777777" w:rsidR="007D25A1" w:rsidRPr="00794F88" w:rsidRDefault="007D25A1" w:rsidP="007D25A1">
      <w:pPr>
        <w:tabs>
          <w:tab w:val="clear" w:pos="709"/>
        </w:tabs>
        <w:suppressAutoHyphens/>
        <w:autoSpaceDN w:val="0"/>
        <w:ind w:left="284"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3. V prípade výskytu takých nepriaznivých poveternostných podmienok znemožňujúcich riadne plnenie diela, príslušný termín sa predlžuje o počet dní, počas ktorých boli práce prerušené. O týchto skutočnostiach sa uvedie riadne podpísaný záznam v stavebnom denníku s odôvodnením, inak nie sú dôvodom na predĺženie termínu zhotovenia diela.</w:t>
      </w:r>
    </w:p>
    <w:p w14:paraId="35C02A14" w14:textId="77777777" w:rsidR="007D25A1" w:rsidRPr="00794F88" w:rsidRDefault="007D25A1" w:rsidP="007D25A1">
      <w:pPr>
        <w:tabs>
          <w:tab w:val="clear" w:pos="709"/>
        </w:tabs>
        <w:suppressAutoHyphens/>
        <w:autoSpaceDN w:val="0"/>
        <w:ind w:left="284" w:hanging="284"/>
        <w:jc w:val="left"/>
        <w:textAlignment w:val="baseline"/>
        <w:rPr>
          <w:rFonts w:ascii="Arial" w:hAnsi="Arial" w:cs="Arial"/>
          <w:sz w:val="22"/>
          <w:szCs w:val="22"/>
          <w:lang w:val="sk-SK"/>
        </w:rPr>
      </w:pPr>
    </w:p>
    <w:p w14:paraId="3FC9F3CE"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čl. XIV.</w:t>
      </w:r>
    </w:p>
    <w:p w14:paraId="419AF915"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794F88">
        <w:rPr>
          <w:rFonts w:ascii="Arial" w:hAnsi="Arial" w:cs="Arial"/>
          <w:sz w:val="22"/>
          <w:szCs w:val="22"/>
          <w:lang w:val="sk-SK"/>
        </w:rPr>
        <w:t>Záverečné ustanovenia</w:t>
      </w:r>
    </w:p>
    <w:p w14:paraId="71526CE6" w14:textId="77777777" w:rsidR="007D25A1" w:rsidRPr="00794F88" w:rsidRDefault="007D25A1" w:rsidP="007D25A1">
      <w:pPr>
        <w:tabs>
          <w:tab w:val="clear" w:pos="709"/>
        </w:tabs>
        <w:suppressAutoHyphens/>
        <w:autoSpaceDN w:val="0"/>
        <w:ind w:left="0" w:firstLine="0"/>
        <w:jc w:val="center"/>
        <w:textAlignment w:val="baseline"/>
        <w:rPr>
          <w:rFonts w:ascii="Arial" w:hAnsi="Arial" w:cs="Arial"/>
          <w:b w:val="0"/>
          <w:sz w:val="22"/>
          <w:szCs w:val="22"/>
          <w:lang w:val="sk-SK"/>
        </w:rPr>
      </w:pPr>
    </w:p>
    <w:p w14:paraId="02289E55" w14:textId="77777777" w:rsidR="007D25A1" w:rsidRPr="00794F88" w:rsidRDefault="007D25A1" w:rsidP="00693980">
      <w:pPr>
        <w:numPr>
          <w:ilvl w:val="1"/>
          <w:numId w:val="30"/>
        </w:numPr>
        <w:tabs>
          <w:tab w:val="clear" w:pos="709"/>
        </w:tabs>
        <w:suppressAutoHyphens/>
        <w:autoSpaceDN w:val="0"/>
        <w:spacing w:after="160" w:line="254" w:lineRule="auto"/>
        <w:ind w:left="284" w:right="1" w:hanging="284"/>
        <w:textAlignment w:val="baseline"/>
        <w:rPr>
          <w:rFonts w:ascii="Arial" w:hAnsi="Arial" w:cs="Arial"/>
          <w:b w:val="0"/>
          <w:sz w:val="22"/>
          <w:szCs w:val="22"/>
          <w:lang w:val="sk-SK"/>
        </w:rPr>
      </w:pPr>
      <w:r w:rsidRPr="00794F88">
        <w:rPr>
          <w:rFonts w:ascii="Arial" w:hAnsi="Arial" w:cs="Arial"/>
          <w:b w:val="0"/>
          <w:sz w:val="22"/>
          <w:szCs w:val="22"/>
          <w:lang w:val="sk-SK"/>
        </w:rPr>
        <w:t xml:space="preserve">Zmluvné strany berú na vedomie a rešpektujú, že predmet zmluvy je financovaný z fondov EÚ a bude predmetom kontroly verejného obstarávania zo strany príslušného oprávneného orgánu.  </w:t>
      </w:r>
    </w:p>
    <w:p w14:paraId="6B4ED035" w14:textId="77777777" w:rsidR="007D25A1" w:rsidRPr="00794F88" w:rsidRDefault="007D25A1" w:rsidP="007D25A1">
      <w:pPr>
        <w:suppressAutoHyphens/>
        <w:autoSpaceDN w:val="0"/>
        <w:ind w:left="284" w:right="1" w:firstLine="0"/>
        <w:textAlignment w:val="baseline"/>
        <w:rPr>
          <w:rFonts w:ascii="Arial" w:hAnsi="Arial" w:cs="Arial"/>
          <w:b w:val="0"/>
          <w:sz w:val="22"/>
          <w:szCs w:val="22"/>
          <w:lang w:val="sk-SK"/>
        </w:rPr>
      </w:pPr>
    </w:p>
    <w:p w14:paraId="49967D56" w14:textId="77777777" w:rsidR="007D25A1" w:rsidRPr="00794F88" w:rsidRDefault="007D25A1" w:rsidP="00693980">
      <w:pPr>
        <w:numPr>
          <w:ilvl w:val="1"/>
          <w:numId w:val="30"/>
        </w:numPr>
        <w:tabs>
          <w:tab w:val="clear" w:pos="709"/>
        </w:tabs>
        <w:suppressAutoHyphens/>
        <w:autoSpaceDN w:val="0"/>
        <w:spacing w:after="160" w:line="254" w:lineRule="auto"/>
        <w:ind w:left="284" w:right="1" w:hanging="284"/>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Táto Zmluva nadobúda platnosť dňom jej podpisu obidvoma zmluvnými stranami a účinnosť  v súlade s § 47a ods. 2 zákona č.40/1964 Zb. Občiansky zákonník v platnom znení až deň nasledujúci po kumulatívnom splnení nasledujúcej  podmienky:</w:t>
      </w:r>
    </w:p>
    <w:p w14:paraId="2D53355E" w14:textId="77777777" w:rsidR="007D25A1" w:rsidRPr="00794F88" w:rsidRDefault="007D25A1" w:rsidP="00550C1E">
      <w:pPr>
        <w:tabs>
          <w:tab w:val="clear" w:pos="709"/>
        </w:tabs>
        <w:suppressAutoHyphens/>
        <w:autoSpaceDN w:val="0"/>
        <w:ind w:left="709" w:right="1" w:hanging="425"/>
        <w:textAlignment w:val="baseline"/>
        <w:rPr>
          <w:rFonts w:ascii="Arial" w:hAnsi="Arial" w:cs="Arial"/>
          <w:b w:val="0"/>
          <w:sz w:val="22"/>
          <w:szCs w:val="22"/>
          <w:lang w:val="sk-SK"/>
        </w:rPr>
      </w:pPr>
      <w:r w:rsidRPr="00794F88">
        <w:rPr>
          <w:rFonts w:ascii="Arial" w:hAnsi="Arial" w:cs="Arial"/>
          <w:b w:val="0"/>
          <w:sz w:val="22"/>
          <w:szCs w:val="22"/>
          <w:lang w:val="sk-SK"/>
        </w:rPr>
        <w:t>2. 1 doručenie kladného výsledku kontroly verejného obstarávania, ktorého výsledkom je táto zmluva, a to od príslušného oprávneného orgánu.</w:t>
      </w:r>
    </w:p>
    <w:p w14:paraId="6C332AEA" w14:textId="77777777" w:rsidR="007D25A1" w:rsidRPr="00794F88" w:rsidRDefault="007D25A1" w:rsidP="007D25A1">
      <w:pPr>
        <w:tabs>
          <w:tab w:val="clear" w:pos="709"/>
        </w:tabs>
        <w:suppressAutoHyphens/>
        <w:autoSpaceDN w:val="0"/>
        <w:ind w:left="1418" w:right="1" w:hanging="567"/>
        <w:jc w:val="left"/>
        <w:textAlignment w:val="baseline"/>
        <w:rPr>
          <w:rFonts w:ascii="Calibri" w:eastAsia="Calibri" w:hAnsi="Calibri"/>
          <w:b w:val="0"/>
          <w:sz w:val="22"/>
          <w:szCs w:val="22"/>
          <w:lang w:val="sk-SK" w:eastAsia="en-US"/>
        </w:rPr>
      </w:pPr>
    </w:p>
    <w:p w14:paraId="02025610" w14:textId="77777777" w:rsidR="007D25A1" w:rsidRPr="00794F88" w:rsidRDefault="007D25A1" w:rsidP="00693980">
      <w:pPr>
        <w:numPr>
          <w:ilvl w:val="1"/>
          <w:numId w:val="30"/>
        </w:numPr>
        <w:tabs>
          <w:tab w:val="clear" w:pos="709"/>
          <w:tab w:val="left" w:pos="284"/>
        </w:tabs>
        <w:suppressAutoHyphens/>
        <w:autoSpaceDN w:val="0"/>
        <w:spacing w:after="160" w:line="254" w:lineRule="auto"/>
        <w:ind w:left="284" w:right="1"/>
        <w:textAlignment w:val="baseline"/>
        <w:rPr>
          <w:rFonts w:ascii="Calibri" w:eastAsia="Calibri" w:hAnsi="Calibri"/>
          <w:b w:val="0"/>
          <w:sz w:val="22"/>
          <w:szCs w:val="22"/>
          <w:lang w:val="sk-SK" w:eastAsia="en-US"/>
        </w:rPr>
      </w:pPr>
      <w:r w:rsidRPr="00794F88">
        <w:rPr>
          <w:rFonts w:ascii="Arial" w:hAnsi="Arial" w:cs="Arial"/>
          <w:b w:val="0"/>
          <w:sz w:val="22"/>
          <w:szCs w:val="22"/>
          <w:lang w:val="sk-SK"/>
        </w:rPr>
        <w:t>Objednávateľ je povinný bezodkladne informovať zhotoviteľa o nadobudnutí účinnosti tejto zmluvy, v opačnom prípade nie je zhotoviteľ v omeškaní s plnením podľa tejto zmluvy. V prípade, že do dvoch (2) rokov odo dňa uzatvorenia zmluvy nebude splnená podmienka uvedená v ods. 2.1  tohto článku, ktorej splnenie je nevyhnutnou podmienkou pre nadobudnutie účinnosti tejto zmluvy, táto zmluva zaniká.</w:t>
      </w:r>
    </w:p>
    <w:p w14:paraId="22D757FE" w14:textId="77777777" w:rsidR="007D25A1" w:rsidRDefault="007D25A1" w:rsidP="007D25A1">
      <w:pPr>
        <w:ind w:left="284" w:right="1" w:hanging="284"/>
        <w:rPr>
          <w:rFonts w:ascii="Arial" w:hAnsi="Arial" w:cs="Arial"/>
          <w:b w:val="0"/>
          <w:sz w:val="22"/>
          <w:szCs w:val="22"/>
          <w:lang w:val="sk-SK"/>
        </w:rPr>
      </w:pPr>
      <w:bookmarkStart w:id="48" w:name="_Hlk55825927"/>
      <w:r w:rsidRPr="00502011">
        <w:rPr>
          <w:rFonts w:ascii="Calibri" w:eastAsia="Calibri" w:hAnsi="Calibri"/>
          <w:b w:val="0"/>
          <w:sz w:val="28"/>
          <w:szCs w:val="28"/>
          <w:lang w:val="sk-SK" w:eastAsia="en-US"/>
        </w:rPr>
        <w:t>4</w:t>
      </w:r>
      <w:r>
        <w:rPr>
          <w:rFonts w:ascii="Calibri" w:eastAsia="Calibri" w:hAnsi="Calibri"/>
          <w:b w:val="0"/>
          <w:sz w:val="22"/>
          <w:szCs w:val="22"/>
          <w:lang w:val="sk-SK" w:eastAsia="en-US"/>
        </w:rPr>
        <w:t xml:space="preserve">. </w:t>
      </w:r>
      <w:bookmarkStart w:id="49" w:name="_Hlk55825749"/>
      <w:r w:rsidRPr="00794F88">
        <w:rPr>
          <w:rFonts w:ascii="Arial" w:hAnsi="Arial" w:cs="Arial"/>
          <w:b w:val="0"/>
          <w:sz w:val="22"/>
          <w:szCs w:val="22"/>
          <w:lang w:val="sk-SK"/>
        </w:rPr>
        <w:t>Túto zmluvu je možné meniť a dopĺňať len formou písomných dodatkov podpísaných oprávnenými zástupcami oboch zmluvných strán</w:t>
      </w:r>
      <w:r>
        <w:rPr>
          <w:rFonts w:ascii="Arial" w:hAnsi="Arial" w:cs="Arial"/>
          <w:b w:val="0"/>
          <w:sz w:val="22"/>
          <w:szCs w:val="22"/>
          <w:lang w:val="sk-SK"/>
        </w:rPr>
        <w:t xml:space="preserve"> </w:t>
      </w:r>
      <w:r w:rsidRPr="00550C1E">
        <w:rPr>
          <w:rFonts w:ascii="Arial" w:hAnsi="Arial" w:cs="Arial"/>
          <w:b w:val="0"/>
          <w:sz w:val="22"/>
          <w:szCs w:val="22"/>
          <w:lang w:val="sk-SK"/>
        </w:rPr>
        <w:t>a v súlade s § 18</w:t>
      </w:r>
      <w:r w:rsidRPr="00550C1E">
        <w:t xml:space="preserve"> </w:t>
      </w:r>
      <w:r w:rsidRPr="00550C1E">
        <w:rPr>
          <w:rFonts w:ascii="Arial" w:hAnsi="Arial" w:cs="Arial"/>
          <w:b w:val="0"/>
          <w:sz w:val="22"/>
          <w:szCs w:val="22"/>
          <w:lang w:val="sk-SK"/>
        </w:rPr>
        <w:t>zákona č. 343/2015 Z. z. o verejnom obstarávaní a o zmene a doplnení niektorých zákonov v platnom a účinnom znení, ktoré budú tvoriť neoddeliteľnú súčasť tejto Zmluvy.</w:t>
      </w:r>
    </w:p>
    <w:bookmarkEnd w:id="48"/>
    <w:bookmarkEnd w:id="49"/>
    <w:p w14:paraId="3A577441" w14:textId="77777777" w:rsidR="007D25A1" w:rsidRPr="00794F88" w:rsidRDefault="007D25A1" w:rsidP="007D25A1">
      <w:pPr>
        <w:tabs>
          <w:tab w:val="left" w:pos="284"/>
        </w:tabs>
        <w:suppressAutoHyphens/>
        <w:autoSpaceDN w:val="0"/>
        <w:ind w:left="284" w:right="1" w:firstLine="0"/>
        <w:textAlignment w:val="baseline"/>
        <w:rPr>
          <w:rFonts w:ascii="Calibri" w:eastAsia="Calibri" w:hAnsi="Calibri"/>
          <w:b w:val="0"/>
          <w:sz w:val="22"/>
          <w:szCs w:val="22"/>
          <w:lang w:val="sk-SK" w:eastAsia="en-US"/>
        </w:rPr>
      </w:pPr>
    </w:p>
    <w:p w14:paraId="4813B84E" w14:textId="57FF0266" w:rsidR="007D25A1" w:rsidRPr="00794F88" w:rsidRDefault="007D25A1" w:rsidP="007D25A1">
      <w:pPr>
        <w:tabs>
          <w:tab w:val="clear" w:pos="709"/>
        </w:tabs>
        <w:suppressAutoHyphens/>
        <w:autoSpaceDN w:val="0"/>
        <w:spacing w:after="160" w:line="254" w:lineRule="auto"/>
        <w:ind w:left="284" w:right="1" w:hanging="284"/>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5. </w:t>
      </w:r>
      <w:r w:rsidRPr="00794F88">
        <w:rPr>
          <w:rFonts w:ascii="Arial" w:hAnsi="Arial" w:cs="Arial"/>
          <w:b w:val="0"/>
          <w:sz w:val="22"/>
          <w:szCs w:val="22"/>
          <w:lang w:val="sk-SK"/>
        </w:rPr>
        <w:t>Táto zmluva je vyhotovená v 5 rovnopisoch, z ktorých objednávateľ po jej podpísaní obdrží tri a zhotoviteľ dve vyhotovenia.</w:t>
      </w:r>
    </w:p>
    <w:p w14:paraId="3792683F" w14:textId="77777777" w:rsidR="007D25A1" w:rsidRPr="00794F88" w:rsidRDefault="007D25A1" w:rsidP="007D25A1">
      <w:pPr>
        <w:suppressAutoHyphens/>
        <w:autoSpaceDN w:val="0"/>
        <w:ind w:left="284" w:right="1" w:firstLine="0"/>
        <w:textAlignment w:val="baseline"/>
        <w:rPr>
          <w:rFonts w:ascii="Calibri" w:eastAsia="Calibri" w:hAnsi="Calibri"/>
          <w:b w:val="0"/>
          <w:sz w:val="22"/>
          <w:szCs w:val="22"/>
          <w:lang w:val="sk-SK" w:eastAsia="en-US"/>
        </w:rPr>
      </w:pPr>
    </w:p>
    <w:p w14:paraId="06B5FF8C" w14:textId="77777777" w:rsidR="007D25A1" w:rsidRPr="00794F88" w:rsidRDefault="007D25A1" w:rsidP="007D25A1">
      <w:pPr>
        <w:tabs>
          <w:tab w:val="clear" w:pos="709"/>
          <w:tab w:val="left" w:pos="284"/>
        </w:tabs>
        <w:suppressAutoHyphens/>
        <w:autoSpaceDN w:val="0"/>
        <w:spacing w:after="160" w:line="254" w:lineRule="auto"/>
        <w:ind w:left="426" w:right="1" w:hanging="426"/>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6. </w:t>
      </w:r>
      <w:r w:rsidRPr="00794F88">
        <w:rPr>
          <w:rFonts w:ascii="Arial" w:hAnsi="Arial" w:cs="Arial"/>
          <w:b w:val="0"/>
          <w:sz w:val="22"/>
          <w:szCs w:val="22"/>
          <w:lang w:val="sk-SK"/>
        </w:rPr>
        <w:t>Vzťahy touto zmluvou neupravené sa riadia ustanoveniami Obchodného zákonníka v platnom znení.</w:t>
      </w:r>
    </w:p>
    <w:p w14:paraId="0F195C5A" w14:textId="77777777" w:rsidR="007D25A1" w:rsidRPr="00794F88" w:rsidRDefault="007D25A1" w:rsidP="007D25A1">
      <w:pPr>
        <w:tabs>
          <w:tab w:val="left" w:pos="284"/>
        </w:tabs>
        <w:suppressAutoHyphens/>
        <w:autoSpaceDN w:val="0"/>
        <w:ind w:left="284" w:right="1" w:firstLine="0"/>
        <w:textAlignment w:val="baseline"/>
        <w:rPr>
          <w:rFonts w:ascii="Calibri" w:eastAsia="Calibri" w:hAnsi="Calibri"/>
          <w:b w:val="0"/>
          <w:sz w:val="22"/>
          <w:szCs w:val="22"/>
          <w:lang w:val="sk-SK" w:eastAsia="en-US"/>
        </w:rPr>
      </w:pPr>
    </w:p>
    <w:p w14:paraId="5AF8AEE7" w14:textId="77777777" w:rsidR="007D25A1" w:rsidRPr="00794F88" w:rsidRDefault="007D25A1" w:rsidP="007D25A1">
      <w:pPr>
        <w:tabs>
          <w:tab w:val="clear" w:pos="709"/>
        </w:tabs>
        <w:suppressAutoHyphens/>
        <w:autoSpaceDN w:val="0"/>
        <w:spacing w:after="160" w:line="254" w:lineRule="auto"/>
        <w:ind w:left="284" w:right="1" w:hanging="284"/>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7. </w:t>
      </w:r>
      <w:r w:rsidRPr="00794F88">
        <w:rPr>
          <w:rFonts w:ascii="Arial" w:hAnsi="Arial" w:cs="Arial"/>
          <w:b w:val="0"/>
          <w:sz w:val="22"/>
          <w:szCs w:val="22"/>
          <w:lang w:val="sk-SK"/>
        </w:rPr>
        <w:t xml:space="preserve">Všetka komunikácia objednávateľa a zhotoviteľa bude prebiehať v slovenskom jazyku (príp. českom jazyku) a pre prípad sporu bude rozhodné právo SR. </w:t>
      </w:r>
    </w:p>
    <w:bookmarkEnd w:id="44"/>
    <w:p w14:paraId="115AB554" w14:textId="77777777" w:rsidR="007D25A1" w:rsidRDefault="007D25A1" w:rsidP="007D25A1">
      <w:pPr>
        <w:tabs>
          <w:tab w:val="left" w:pos="426"/>
        </w:tabs>
        <w:ind w:left="0" w:firstLine="0"/>
        <w:rPr>
          <w:rFonts w:ascii="Arial" w:hAnsi="Arial" w:cs="Arial"/>
          <w:b w:val="0"/>
          <w:sz w:val="22"/>
          <w:szCs w:val="22"/>
          <w:lang w:val="sk-SK"/>
        </w:rPr>
      </w:pPr>
    </w:p>
    <w:p w14:paraId="5FEB1016" w14:textId="77777777" w:rsidR="007D25A1" w:rsidRDefault="007D25A1" w:rsidP="007D25A1">
      <w:pPr>
        <w:tabs>
          <w:tab w:val="left" w:pos="0"/>
        </w:tabs>
        <w:spacing w:before="60" w:line="240" w:lineRule="atLeast"/>
        <w:ind w:left="709" w:firstLine="0"/>
        <w:rPr>
          <w:rFonts w:ascii="Arial" w:hAnsi="Arial" w:cs="Arial"/>
          <w:b w:val="0"/>
          <w:sz w:val="22"/>
          <w:szCs w:val="22"/>
          <w:lang w:val="sk-SK"/>
        </w:rPr>
      </w:pPr>
    </w:p>
    <w:p w14:paraId="57D4FB26"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V Trenčíne, dňa ................</w:t>
      </w:r>
      <w:r>
        <w:rPr>
          <w:rFonts w:ascii="Arial" w:hAnsi="Arial" w:cs="Arial"/>
          <w:b w:val="0"/>
          <w:sz w:val="22"/>
          <w:szCs w:val="22"/>
          <w:lang w:val="sk-SK"/>
        </w:rPr>
        <w:tab/>
      </w:r>
      <w:r>
        <w:rPr>
          <w:rFonts w:ascii="Arial" w:hAnsi="Arial" w:cs="Arial"/>
          <w:b w:val="0"/>
          <w:sz w:val="22"/>
          <w:szCs w:val="22"/>
          <w:lang w:val="sk-SK"/>
        </w:rPr>
        <w:tab/>
        <w:t xml:space="preserve">      </w:t>
      </w:r>
      <w:r>
        <w:rPr>
          <w:rFonts w:ascii="Arial" w:hAnsi="Arial" w:cs="Arial"/>
          <w:b w:val="0"/>
          <w:sz w:val="22"/>
          <w:szCs w:val="22"/>
          <w:lang w:val="sk-SK"/>
        </w:rPr>
        <w:tab/>
        <w:t xml:space="preserve">                    V .......................... dňa ...................</w:t>
      </w:r>
    </w:p>
    <w:p w14:paraId="20B3D4DF" w14:textId="77777777" w:rsidR="007D25A1" w:rsidRDefault="007D25A1" w:rsidP="007D25A1">
      <w:pPr>
        <w:ind w:left="0" w:firstLine="0"/>
        <w:rPr>
          <w:rFonts w:ascii="Arial" w:hAnsi="Arial" w:cs="Arial"/>
          <w:b w:val="0"/>
          <w:sz w:val="22"/>
          <w:szCs w:val="22"/>
          <w:lang w:val="sk-SK"/>
        </w:rPr>
      </w:pPr>
    </w:p>
    <w:p w14:paraId="2DFA305A" w14:textId="77777777" w:rsidR="007D25A1" w:rsidRDefault="007D25A1" w:rsidP="007D25A1">
      <w:pPr>
        <w:ind w:left="0" w:firstLine="0"/>
        <w:rPr>
          <w:rFonts w:ascii="Arial" w:hAnsi="Arial" w:cs="Arial"/>
          <w:b w:val="0"/>
          <w:sz w:val="22"/>
          <w:szCs w:val="22"/>
          <w:lang w:val="sk-SK"/>
        </w:rPr>
      </w:pPr>
    </w:p>
    <w:p w14:paraId="721DAF27" w14:textId="77777777" w:rsidR="007D25A1" w:rsidRDefault="007D25A1" w:rsidP="007D25A1">
      <w:pPr>
        <w:ind w:left="0" w:firstLine="0"/>
        <w:rPr>
          <w:rFonts w:ascii="Arial" w:hAnsi="Arial" w:cs="Arial"/>
          <w:b w:val="0"/>
          <w:sz w:val="22"/>
          <w:szCs w:val="22"/>
          <w:lang w:val="sk-SK"/>
        </w:rPr>
      </w:pPr>
      <w:r>
        <w:rPr>
          <w:rFonts w:ascii="Arial" w:hAnsi="Arial" w:cs="Arial"/>
          <w:b w:val="0"/>
          <w:sz w:val="22"/>
          <w:szCs w:val="22"/>
          <w:lang w:val="sk-SK"/>
        </w:rPr>
        <w:t xml:space="preserve">Objednávateľ: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Zhotoviteľ:</w:t>
      </w:r>
      <w:r>
        <w:rPr>
          <w:rFonts w:ascii="Arial" w:hAnsi="Arial" w:cs="Arial"/>
          <w:b w:val="0"/>
          <w:sz w:val="22"/>
          <w:szCs w:val="22"/>
          <w:lang w:val="sk-SK"/>
        </w:rPr>
        <w:tab/>
      </w:r>
      <w:r>
        <w:rPr>
          <w:rFonts w:ascii="Arial" w:hAnsi="Arial" w:cs="Arial"/>
          <w:b w:val="0"/>
          <w:sz w:val="22"/>
          <w:szCs w:val="22"/>
          <w:lang w:val="sk-SK"/>
        </w:rPr>
        <w:tab/>
      </w:r>
    </w:p>
    <w:p w14:paraId="77D56FCA" w14:textId="77777777" w:rsidR="007D25A1" w:rsidRDefault="007D25A1" w:rsidP="007D25A1">
      <w:pPr>
        <w:ind w:left="0" w:firstLine="0"/>
        <w:rPr>
          <w:rFonts w:ascii="Arial" w:hAnsi="Arial" w:cs="Arial"/>
          <w:b w:val="0"/>
          <w:sz w:val="22"/>
          <w:szCs w:val="22"/>
          <w:lang w:val="sk-SK"/>
        </w:rPr>
      </w:pPr>
    </w:p>
    <w:p w14:paraId="522E85B4" w14:textId="77777777" w:rsidR="007D25A1" w:rsidRDefault="007D25A1" w:rsidP="007D25A1">
      <w:pPr>
        <w:ind w:left="0" w:firstLine="0"/>
        <w:rPr>
          <w:rFonts w:ascii="Arial" w:hAnsi="Arial" w:cs="Arial"/>
          <w:b w:val="0"/>
          <w:sz w:val="22"/>
          <w:szCs w:val="22"/>
          <w:lang w:val="sk-SK"/>
        </w:rPr>
      </w:pPr>
    </w:p>
    <w:p w14:paraId="7BADBC11" w14:textId="77777777" w:rsidR="007D25A1" w:rsidRDefault="007D25A1" w:rsidP="007D25A1">
      <w:pPr>
        <w:pStyle w:val="Hlavika"/>
        <w:tabs>
          <w:tab w:val="left" w:pos="708"/>
        </w:tabs>
        <w:jc w:val="both"/>
        <w:rPr>
          <w:rFonts w:ascii="Arial" w:hAnsi="Arial" w:cs="Arial"/>
          <w:sz w:val="22"/>
          <w:szCs w:val="22"/>
        </w:rPr>
      </w:pPr>
      <w:r>
        <w:rPr>
          <w:rFonts w:ascii="Arial" w:hAnsi="Arial" w:cs="Arial"/>
          <w:sz w:val="22"/>
        </w:rPr>
        <w:t xml:space="preserve">...........................................................        </w:t>
      </w:r>
      <w:r>
        <w:rPr>
          <w:rFonts w:ascii="Arial" w:hAnsi="Arial" w:cs="Arial"/>
          <w:sz w:val="22"/>
        </w:rPr>
        <w:tab/>
      </w:r>
      <w:r>
        <w:rPr>
          <w:rFonts w:ascii="Arial" w:hAnsi="Arial" w:cs="Arial"/>
          <w:sz w:val="22"/>
        </w:rPr>
        <w:tab/>
        <w:t xml:space="preserve">        .....................................................        </w:t>
      </w:r>
    </w:p>
    <w:p w14:paraId="5314DD53" w14:textId="77777777" w:rsidR="007D25A1" w:rsidRDefault="007D25A1" w:rsidP="007D25A1">
      <w:pPr>
        <w:pStyle w:val="Hlavika"/>
        <w:tabs>
          <w:tab w:val="left" w:pos="708"/>
        </w:tabs>
        <w:jc w:val="both"/>
        <w:rPr>
          <w:rFonts w:ascii="Arial" w:hAnsi="Arial" w:cs="Arial"/>
          <w:sz w:val="22"/>
        </w:rPr>
      </w:pPr>
      <w:r>
        <w:rPr>
          <w:rStyle w:val="ra"/>
          <w:rFonts w:ascii="Arial" w:hAnsi="Arial" w:cs="Arial"/>
          <w:sz w:val="22"/>
        </w:rPr>
        <w:t xml:space="preserve">        </w:t>
      </w:r>
      <w:r>
        <w:rPr>
          <w:rFonts w:ascii="Arial" w:hAnsi="Arial" w:cs="Arial"/>
          <w:sz w:val="22"/>
        </w:rPr>
        <w:t>Mgr. Richard Rybníček</w:t>
      </w:r>
    </w:p>
    <w:p w14:paraId="627B8A73" w14:textId="77777777" w:rsidR="007D25A1" w:rsidRDefault="007D25A1" w:rsidP="007D25A1">
      <w:pPr>
        <w:pStyle w:val="Hlavika"/>
        <w:tabs>
          <w:tab w:val="left" w:pos="708"/>
        </w:tabs>
        <w:jc w:val="both"/>
        <w:rPr>
          <w:rFonts w:ascii="Arial" w:hAnsi="Arial" w:cs="Arial"/>
          <w:sz w:val="22"/>
        </w:rPr>
      </w:pPr>
      <w:r>
        <w:rPr>
          <w:rFonts w:ascii="Arial" w:hAnsi="Arial" w:cs="Arial"/>
          <w:sz w:val="22"/>
        </w:rPr>
        <w:t xml:space="preserve">         primátor mesta Trenčín</w:t>
      </w:r>
    </w:p>
    <w:p w14:paraId="387B3AB0" w14:textId="77777777" w:rsidR="007D25A1" w:rsidRDefault="007D25A1" w:rsidP="007D25A1">
      <w:pPr>
        <w:pStyle w:val="Hlavika"/>
        <w:tabs>
          <w:tab w:val="left" w:pos="708"/>
        </w:tabs>
        <w:jc w:val="both"/>
        <w:rPr>
          <w:rFonts w:ascii="Arial" w:hAnsi="Arial" w:cs="Arial"/>
          <w:sz w:val="22"/>
        </w:rPr>
      </w:pPr>
    </w:p>
    <w:p w14:paraId="6A8754C4" w14:textId="77777777" w:rsidR="007D25A1" w:rsidRDefault="007D25A1" w:rsidP="007D25A1">
      <w:pPr>
        <w:ind w:left="0" w:firstLine="0"/>
        <w:rPr>
          <w:rFonts w:ascii="Arial" w:hAnsi="Arial" w:cs="Arial"/>
          <w:b w:val="0"/>
          <w:i/>
          <w:sz w:val="22"/>
          <w:szCs w:val="22"/>
          <w:lang w:val="sk-SK"/>
        </w:rPr>
      </w:pPr>
      <w:r>
        <w:rPr>
          <w:rFonts w:ascii="Arial" w:hAnsi="Arial" w:cs="Arial"/>
          <w:b w:val="0"/>
          <w:i/>
          <w:sz w:val="22"/>
          <w:szCs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64CBD372" w14:textId="77777777" w:rsidR="007D25A1" w:rsidRDefault="007D25A1" w:rsidP="007D25A1">
      <w:pPr>
        <w:pStyle w:val="Hlavika"/>
        <w:tabs>
          <w:tab w:val="left" w:pos="708"/>
        </w:tabs>
        <w:rPr>
          <w:rFonts w:ascii="Arial" w:hAnsi="Arial" w:cs="Arial"/>
          <w:sz w:val="22"/>
          <w:szCs w:val="22"/>
        </w:rPr>
      </w:pPr>
    </w:p>
    <w:p w14:paraId="7A7B99FF" w14:textId="77777777" w:rsidR="007D25A1" w:rsidRDefault="007D25A1" w:rsidP="007D25A1">
      <w:pPr>
        <w:pStyle w:val="Hlavika"/>
        <w:tabs>
          <w:tab w:val="left" w:pos="708"/>
        </w:tabs>
        <w:rPr>
          <w:rFonts w:ascii="Arial" w:hAnsi="Arial" w:cs="Arial"/>
          <w:sz w:val="22"/>
        </w:rPr>
      </w:pPr>
      <w:r>
        <w:rPr>
          <w:rFonts w:ascii="Arial" w:hAnsi="Arial" w:cs="Arial"/>
          <w:sz w:val="22"/>
        </w:rPr>
        <w:t>Príloha č. 1 Zmluvy o dielo – kalkulácia ceny</w:t>
      </w:r>
    </w:p>
    <w:p w14:paraId="72CFC6D1" w14:textId="4B1B2DE3" w:rsidR="007D25A1" w:rsidRDefault="007D25A1" w:rsidP="007D25A1">
      <w:pPr>
        <w:ind w:left="0" w:firstLine="0"/>
        <w:rPr>
          <w:rFonts w:ascii="Arial" w:hAnsi="Arial" w:cs="Arial"/>
          <w:b w:val="0"/>
          <w:sz w:val="22"/>
          <w:szCs w:val="22"/>
          <w:lang w:val="sk-SK"/>
        </w:rPr>
      </w:pPr>
    </w:p>
    <w:p w14:paraId="6CBC3EA5" w14:textId="77777777" w:rsidR="00550C1E" w:rsidRDefault="00550C1E" w:rsidP="007D25A1">
      <w:pPr>
        <w:ind w:left="0" w:firstLine="0"/>
        <w:rPr>
          <w:rFonts w:ascii="Arial" w:hAnsi="Arial" w:cs="Arial"/>
          <w:b w:val="0"/>
          <w:sz w:val="22"/>
          <w:szCs w:val="22"/>
          <w:lang w:val="sk-SK"/>
        </w:rPr>
      </w:pPr>
    </w:p>
    <w:p w14:paraId="75185C84" w14:textId="77777777" w:rsidR="007D25A1" w:rsidRDefault="007D25A1" w:rsidP="007D25A1">
      <w:pPr>
        <w:ind w:left="0" w:firstLine="0"/>
        <w:jc w:val="center"/>
        <w:rPr>
          <w:rFonts w:ascii="Arial" w:hAnsi="Arial" w:cs="Arial"/>
          <w:b w:val="0"/>
          <w:sz w:val="22"/>
          <w:szCs w:val="22"/>
          <w:lang w:val="sk-SK"/>
        </w:rPr>
      </w:pPr>
      <w:r>
        <w:rPr>
          <w:rFonts w:ascii="Arial" w:hAnsi="Arial" w:cs="Arial"/>
          <w:b w:val="0"/>
          <w:sz w:val="22"/>
          <w:szCs w:val="22"/>
          <w:lang w:val="sk-SK"/>
        </w:rPr>
        <w:t xml:space="preserve">DOPLNÍ UCHÁDZAČ </w:t>
      </w:r>
    </w:p>
    <w:p w14:paraId="42A22D43" w14:textId="77777777" w:rsidR="007D25A1" w:rsidRDefault="007D25A1" w:rsidP="007D25A1">
      <w:pPr>
        <w:ind w:left="0" w:firstLine="0"/>
        <w:jc w:val="center"/>
        <w:rPr>
          <w:rFonts w:ascii="Arial" w:hAnsi="Arial" w:cs="Arial"/>
          <w:b w:val="0"/>
          <w:sz w:val="22"/>
          <w:szCs w:val="22"/>
          <w:lang w:val="sk-SK"/>
        </w:rPr>
      </w:pPr>
      <w:r>
        <w:rPr>
          <w:rFonts w:ascii="Arial" w:hAnsi="Arial" w:cs="Arial"/>
          <w:b w:val="0"/>
          <w:sz w:val="22"/>
          <w:szCs w:val="22"/>
          <w:lang w:val="sk-SK"/>
        </w:rPr>
        <w:t>PODĽA  VÝKAZOV -  VÝMER  Z PROJEKTOVEJ  DOKUMENTÁCIE</w:t>
      </w:r>
    </w:p>
    <w:p w14:paraId="62AF402D" w14:textId="77777777" w:rsidR="007D25A1" w:rsidRDefault="007D25A1" w:rsidP="007D25A1">
      <w:pPr>
        <w:ind w:left="0" w:firstLine="0"/>
        <w:jc w:val="left"/>
        <w:rPr>
          <w:rFonts w:ascii="Arial" w:hAnsi="Arial" w:cs="Arial"/>
          <w:b w:val="0"/>
          <w:sz w:val="22"/>
          <w:szCs w:val="22"/>
          <w:lang w:val="sk-SK"/>
        </w:rPr>
      </w:pPr>
    </w:p>
    <w:p w14:paraId="783DDA35" w14:textId="77777777" w:rsidR="007D25A1" w:rsidRDefault="007D25A1" w:rsidP="007D25A1">
      <w:pPr>
        <w:ind w:left="0" w:firstLine="0"/>
        <w:jc w:val="left"/>
        <w:rPr>
          <w:rFonts w:ascii="Arial" w:hAnsi="Arial" w:cs="Arial"/>
          <w:bCs/>
          <w:sz w:val="24"/>
          <w:szCs w:val="20"/>
          <w:lang w:val="sk-SK"/>
        </w:rPr>
      </w:pPr>
    </w:p>
    <w:p w14:paraId="77E9179D" w14:textId="77777777" w:rsidR="007D25A1" w:rsidRDefault="007D25A1" w:rsidP="007D25A1">
      <w:pPr>
        <w:ind w:left="0" w:firstLine="0"/>
        <w:jc w:val="left"/>
        <w:rPr>
          <w:rFonts w:ascii="Arial" w:hAnsi="Arial" w:cs="Arial"/>
          <w:bCs/>
          <w:sz w:val="24"/>
          <w:szCs w:val="20"/>
          <w:lang w:val="sk-SK"/>
        </w:rPr>
      </w:pPr>
    </w:p>
    <w:p w14:paraId="443BE5AF" w14:textId="77777777" w:rsidR="007D25A1" w:rsidRDefault="007D25A1" w:rsidP="007D25A1">
      <w:pPr>
        <w:keepNext/>
        <w:ind w:left="365" w:right="364" w:firstLine="0"/>
        <w:outlineLvl w:val="0"/>
        <w:rPr>
          <w:rFonts w:ascii="Arial" w:hAnsi="Arial" w:cs="Arial"/>
          <w:b w:val="0"/>
          <w:noProof/>
          <w:sz w:val="22"/>
          <w:szCs w:val="22"/>
          <w:lang w:val="sk-SK" w:eastAsia="cs-CZ"/>
        </w:rPr>
      </w:pPr>
      <w:r>
        <w:rPr>
          <w:rFonts w:ascii="Arial" w:hAnsi="Arial" w:cs="Arial"/>
          <w:b w:val="0"/>
          <w:noProof/>
          <w:sz w:val="22"/>
          <w:szCs w:val="22"/>
          <w:lang w:val="sk-SK" w:eastAsia="cs-CZ"/>
        </w:rPr>
        <w:t xml:space="preserve">Príloha  č. 2 Zmluvy o dielo – ZOZNAM SUBDODÁVATEĽOV </w:t>
      </w:r>
    </w:p>
    <w:p w14:paraId="48E749F5" w14:textId="77777777" w:rsidR="007D25A1" w:rsidRDefault="007D25A1" w:rsidP="007D25A1">
      <w:pPr>
        <w:pStyle w:val="Hlavika"/>
        <w:tabs>
          <w:tab w:val="left" w:pos="708"/>
        </w:tabs>
        <w:jc w:val="both"/>
        <w:rPr>
          <w:rFonts w:ascii="Arial" w:hAnsi="Arial" w:cs="Arial"/>
          <w:sz w:val="22"/>
          <w:szCs w:val="22"/>
        </w:rPr>
      </w:pPr>
    </w:p>
    <w:p w14:paraId="7D5490ED"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sz w:val="22"/>
          <w:szCs w:val="22"/>
          <w:shd w:val="clear" w:color="auto" w:fill="00FFFF"/>
        </w:rPr>
        <w:lastRenderedPageBreak/>
        <w:t xml:space="preserve">1.3 </w:t>
      </w:r>
      <w:r w:rsidRPr="00BE4F93">
        <w:rPr>
          <w:rFonts w:ascii="Arial" w:hAnsi="Arial" w:cs="Arial"/>
          <w:sz w:val="22"/>
          <w:szCs w:val="22"/>
          <w:shd w:val="clear" w:color="auto" w:fill="00FFFF"/>
        </w:rPr>
        <w:tab/>
      </w:r>
      <w:r w:rsidRPr="00BE4F93">
        <w:rPr>
          <w:rFonts w:ascii="Arial" w:hAnsi="Arial" w:cs="Arial"/>
          <w:sz w:val="22"/>
          <w:szCs w:val="22"/>
          <w:shd w:val="clear" w:color="auto" w:fill="00FFFF"/>
          <w:lang w:val="sk-SK" w:eastAsia="en-US"/>
        </w:rPr>
        <w:t xml:space="preserve">návrh </w:t>
      </w:r>
      <w:proofErr w:type="gramStart"/>
      <w:r w:rsidRPr="00BE4F93">
        <w:rPr>
          <w:rFonts w:ascii="Arial" w:hAnsi="Arial" w:cs="Arial"/>
          <w:color w:val="000000"/>
          <w:sz w:val="22"/>
          <w:szCs w:val="22"/>
          <w:shd w:val="clear" w:color="auto" w:fill="00FFFF"/>
          <w:lang w:val="sk-SK" w:eastAsia="en-US"/>
        </w:rPr>
        <w:t>zmluvy  pre</w:t>
      </w:r>
      <w:proofErr w:type="gramEnd"/>
      <w:r w:rsidRPr="00BE4F93">
        <w:rPr>
          <w:rFonts w:ascii="Arial" w:hAnsi="Arial" w:cs="Arial"/>
          <w:color w:val="000000"/>
          <w:sz w:val="22"/>
          <w:szCs w:val="22"/>
          <w:shd w:val="clear" w:color="auto" w:fill="00FFFF"/>
          <w:lang w:val="sk-SK" w:eastAsia="en-US"/>
        </w:rPr>
        <w:t xml:space="preserve"> Časť 2:</w:t>
      </w:r>
      <w:r w:rsidRPr="00BE4F93">
        <w:rPr>
          <w:rFonts w:ascii="Arial" w:hAnsi="Arial" w:cs="Arial"/>
          <w:sz w:val="22"/>
          <w:szCs w:val="22"/>
          <w:lang w:val="sk-SK" w:eastAsia="en-US"/>
        </w:rPr>
        <w:tab/>
      </w:r>
    </w:p>
    <w:p w14:paraId="3048DA12"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b w:val="0"/>
          <w:bCs/>
          <w:i/>
          <w:iCs/>
          <w:sz w:val="22"/>
          <w:szCs w:val="22"/>
          <w:lang w:val="sk-SK"/>
        </w:rPr>
      </w:pPr>
    </w:p>
    <w:p w14:paraId="75E2B5AF"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bCs/>
          <w:iCs/>
          <w:sz w:val="22"/>
          <w:szCs w:val="22"/>
          <w:lang w:val="sk-SK"/>
        </w:rPr>
      </w:pPr>
      <w:r w:rsidRPr="00BE4F93">
        <w:rPr>
          <w:rFonts w:ascii="Arial" w:hAnsi="Arial" w:cs="Arial"/>
          <w:bCs/>
          <w:iCs/>
          <w:sz w:val="22"/>
          <w:szCs w:val="22"/>
          <w:lang w:val="sk-SK"/>
        </w:rPr>
        <w:t>Kúpna zmluva</w:t>
      </w:r>
    </w:p>
    <w:p w14:paraId="1560EFEA" w14:textId="77777777" w:rsidR="007D25A1" w:rsidRPr="00BE4F93" w:rsidRDefault="007D25A1" w:rsidP="007D25A1">
      <w:pPr>
        <w:tabs>
          <w:tab w:val="clear" w:pos="709"/>
        </w:tabs>
        <w:suppressAutoHyphens/>
        <w:autoSpaceDN w:val="0"/>
        <w:spacing w:after="120"/>
        <w:ind w:left="0" w:firstLine="0"/>
        <w:jc w:val="center"/>
        <w:textAlignment w:val="baseline"/>
        <w:rPr>
          <w:rFonts w:ascii="Arial" w:hAnsi="Arial" w:cs="Arial"/>
          <w:b w:val="0"/>
          <w:sz w:val="22"/>
          <w:szCs w:val="22"/>
          <w:lang w:val="sk-SK"/>
        </w:rPr>
      </w:pPr>
      <w:r w:rsidRPr="00BE4F93">
        <w:rPr>
          <w:rFonts w:ascii="Arial" w:hAnsi="Arial" w:cs="Arial"/>
          <w:b w:val="0"/>
          <w:sz w:val="22"/>
          <w:szCs w:val="22"/>
          <w:lang w:val="sk-SK"/>
        </w:rPr>
        <w:t>uzatvorená podľa ustanovenia § 409 a </w:t>
      </w:r>
      <w:proofErr w:type="spellStart"/>
      <w:r w:rsidRPr="00BE4F93">
        <w:rPr>
          <w:rFonts w:ascii="Arial" w:hAnsi="Arial" w:cs="Arial"/>
          <w:b w:val="0"/>
          <w:sz w:val="22"/>
          <w:szCs w:val="22"/>
          <w:lang w:val="sk-SK"/>
        </w:rPr>
        <w:t>nasl</w:t>
      </w:r>
      <w:proofErr w:type="spellEnd"/>
      <w:r w:rsidRPr="00BE4F93">
        <w:rPr>
          <w:rFonts w:ascii="Arial" w:hAnsi="Arial" w:cs="Arial"/>
          <w:b w:val="0"/>
          <w:sz w:val="22"/>
          <w:szCs w:val="22"/>
          <w:lang w:val="sk-SK"/>
        </w:rPr>
        <w:t>. zákona č. 513/1991 Zb. (Obchodného zákonníka) v znení neskorších predpisov a podľa zákona č.343/2015 Z. z. o verejnom obstarávaní a o zmene a doplnení niektorých zákonov v platnom znení</w:t>
      </w:r>
    </w:p>
    <w:p w14:paraId="42E0A8DE" w14:textId="77777777" w:rsidR="007D25A1" w:rsidRPr="00BE4F93" w:rsidRDefault="007D25A1" w:rsidP="007D25A1">
      <w:pPr>
        <w:tabs>
          <w:tab w:val="clear" w:pos="709"/>
          <w:tab w:val="left" w:pos="2160"/>
          <w:tab w:val="left" w:pos="5520"/>
        </w:tabs>
        <w:suppressAutoHyphens/>
        <w:autoSpaceDN w:val="0"/>
        <w:ind w:left="0" w:firstLine="0"/>
        <w:jc w:val="left"/>
        <w:textAlignment w:val="baseline"/>
        <w:rPr>
          <w:rFonts w:ascii="Arial" w:hAnsi="Arial" w:cs="Arial"/>
          <w:color w:val="000000"/>
          <w:sz w:val="22"/>
          <w:szCs w:val="22"/>
          <w:lang w:val="sk-SK"/>
        </w:rPr>
      </w:pPr>
      <w:r w:rsidRPr="00BE4F93">
        <w:rPr>
          <w:rFonts w:ascii="Arial" w:hAnsi="Arial" w:cs="Arial"/>
          <w:color w:val="000000"/>
          <w:sz w:val="22"/>
          <w:szCs w:val="22"/>
          <w:lang w:val="sk-SK"/>
        </w:rPr>
        <w:tab/>
      </w:r>
      <w:r w:rsidRPr="00BE4F93">
        <w:rPr>
          <w:rFonts w:ascii="Arial" w:hAnsi="Arial" w:cs="Arial"/>
          <w:color w:val="000000"/>
          <w:sz w:val="22"/>
          <w:szCs w:val="22"/>
          <w:lang w:val="sk-SK"/>
        </w:rPr>
        <w:tab/>
      </w:r>
    </w:p>
    <w:p w14:paraId="3FBB23B7"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bCs/>
          <w:sz w:val="22"/>
          <w:szCs w:val="22"/>
          <w:lang w:val="sk-SK"/>
        </w:rPr>
      </w:pPr>
      <w:r w:rsidRPr="00BE4F93">
        <w:rPr>
          <w:rFonts w:ascii="Arial" w:hAnsi="Arial" w:cs="Arial"/>
          <w:bCs/>
          <w:sz w:val="22"/>
          <w:szCs w:val="22"/>
          <w:lang w:val="sk-SK"/>
        </w:rPr>
        <w:t>čl. I.</w:t>
      </w:r>
    </w:p>
    <w:p w14:paraId="0955FFDF"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bCs/>
          <w:sz w:val="22"/>
          <w:szCs w:val="22"/>
          <w:lang w:val="sk-SK"/>
        </w:rPr>
      </w:pPr>
      <w:r w:rsidRPr="00BE4F93">
        <w:rPr>
          <w:rFonts w:ascii="Arial" w:hAnsi="Arial" w:cs="Arial"/>
          <w:bCs/>
          <w:sz w:val="22"/>
          <w:szCs w:val="22"/>
          <w:lang w:val="sk-SK"/>
        </w:rPr>
        <w:t>Zmluvné strany</w:t>
      </w:r>
    </w:p>
    <w:p w14:paraId="4345C010" w14:textId="77777777" w:rsidR="007D25A1" w:rsidRPr="00BE4F93" w:rsidRDefault="007D25A1" w:rsidP="007D25A1">
      <w:pPr>
        <w:tabs>
          <w:tab w:val="clear" w:pos="709"/>
        </w:tabs>
        <w:suppressAutoHyphens/>
        <w:autoSpaceDN w:val="0"/>
        <w:ind w:left="0" w:firstLine="0"/>
        <w:textAlignment w:val="baseline"/>
        <w:rPr>
          <w:rFonts w:ascii="Arial" w:hAnsi="Arial" w:cs="Arial"/>
          <w:sz w:val="22"/>
          <w:szCs w:val="22"/>
          <w:lang w:val="sk-SK"/>
        </w:rPr>
      </w:pPr>
    </w:p>
    <w:p w14:paraId="65E60C8A" w14:textId="77777777" w:rsidR="007D25A1" w:rsidRPr="00BE4F93" w:rsidRDefault="007D25A1" w:rsidP="007D25A1">
      <w:pPr>
        <w:tabs>
          <w:tab w:val="clear" w:pos="709"/>
        </w:tabs>
        <w:suppressAutoHyphens/>
        <w:autoSpaceDN w:val="0"/>
        <w:ind w:left="0" w:firstLine="0"/>
        <w:textAlignment w:val="baseline"/>
      </w:pPr>
      <w:r w:rsidRPr="00BE4F93">
        <w:rPr>
          <w:rFonts w:ascii="Arial" w:hAnsi="Arial" w:cs="Arial"/>
          <w:sz w:val="22"/>
          <w:szCs w:val="22"/>
          <w:lang w:val="sk-SK"/>
        </w:rPr>
        <w:t>Kupujúci:</w:t>
      </w:r>
      <w:r w:rsidRPr="00BE4F93">
        <w:rPr>
          <w:rFonts w:ascii="Arial" w:hAnsi="Arial" w:cs="Arial"/>
          <w:sz w:val="22"/>
          <w:szCs w:val="22"/>
          <w:lang w:val="sk-SK"/>
        </w:rPr>
        <w:tab/>
      </w:r>
      <w:r w:rsidRPr="00BE4F93">
        <w:rPr>
          <w:rFonts w:ascii="Arial" w:hAnsi="Arial" w:cs="Arial"/>
          <w:b w:val="0"/>
          <w:sz w:val="22"/>
          <w:szCs w:val="22"/>
          <w:lang w:val="sk-SK"/>
        </w:rPr>
        <w:tab/>
      </w:r>
    </w:p>
    <w:p w14:paraId="457BE519" w14:textId="77777777" w:rsidR="007D25A1" w:rsidRPr="00BE4F93" w:rsidRDefault="007D25A1" w:rsidP="007D25A1">
      <w:pPr>
        <w:tabs>
          <w:tab w:val="clear" w:pos="709"/>
        </w:tabs>
        <w:suppressAutoHyphens/>
        <w:autoSpaceDN w:val="0"/>
        <w:ind w:left="0" w:firstLine="0"/>
        <w:textAlignment w:val="baseline"/>
      </w:pPr>
      <w:r w:rsidRPr="00BE4F93">
        <w:rPr>
          <w:rFonts w:ascii="Arial" w:hAnsi="Arial" w:cs="Arial"/>
          <w:b w:val="0"/>
          <w:sz w:val="22"/>
          <w:szCs w:val="22"/>
          <w:lang w:val="sk-SK"/>
        </w:rPr>
        <w:t>Názov:</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t>Mesto Trenčín</w:t>
      </w:r>
      <w:r w:rsidRPr="00BE4F93">
        <w:rPr>
          <w:rFonts w:ascii="Arial" w:hAnsi="Arial" w:cs="Arial"/>
          <w:b w:val="0"/>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14:paraId="3D10B73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Sídlo: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Mierové námestie  č. 2, 911 64 Trenčín</w:t>
      </w:r>
    </w:p>
    <w:p w14:paraId="455094BD"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Zastúpenie: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Mgr. Richard Rybníček, primátor mesta</w:t>
      </w:r>
    </w:p>
    <w:p w14:paraId="3F66EA8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IČO: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00 312 037</w:t>
      </w:r>
    </w:p>
    <w:p w14:paraId="6A3F3A84"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color w:val="212121"/>
          <w:sz w:val="22"/>
          <w:szCs w:val="22"/>
          <w:lang w:val="sk-SK"/>
        </w:rPr>
        <w:t xml:space="preserve">2021079995 </w:t>
      </w:r>
    </w:p>
    <w:p w14:paraId="16B4CA20"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color w:val="212121"/>
          <w:sz w:val="22"/>
          <w:szCs w:val="22"/>
          <w:lang w:val="sk-SK"/>
        </w:rPr>
      </w:pPr>
      <w:r w:rsidRPr="00BE4F93">
        <w:rPr>
          <w:rFonts w:ascii="Arial" w:hAnsi="Arial" w:cs="Arial"/>
          <w:b w:val="0"/>
          <w:color w:val="212121"/>
          <w:sz w:val="22"/>
          <w:szCs w:val="22"/>
          <w:lang w:val="sk-SK"/>
        </w:rPr>
        <w:t>IČ DPH:</w:t>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t>SK2021079995</w:t>
      </w:r>
    </w:p>
    <w:p w14:paraId="30BADDE1" w14:textId="77777777" w:rsidR="007D25A1" w:rsidRPr="00BE4F93" w:rsidRDefault="007D25A1" w:rsidP="007D25A1">
      <w:pPr>
        <w:tabs>
          <w:tab w:val="clear" w:pos="709"/>
        </w:tabs>
        <w:suppressAutoHyphens/>
        <w:autoSpaceDN w:val="0"/>
        <w:ind w:left="2832" w:hanging="2832"/>
        <w:jc w:val="left"/>
        <w:textAlignment w:val="baseline"/>
        <w:rPr>
          <w:rFonts w:ascii="Arial" w:hAnsi="Arial" w:cs="Arial"/>
          <w:b w:val="0"/>
          <w:color w:val="212121"/>
          <w:sz w:val="22"/>
          <w:szCs w:val="22"/>
          <w:lang w:val="sk-SK"/>
        </w:rPr>
      </w:pPr>
      <w:r w:rsidRPr="00BE4F93">
        <w:rPr>
          <w:rFonts w:ascii="Arial" w:hAnsi="Arial" w:cs="Arial"/>
          <w:b w:val="0"/>
          <w:color w:val="212121"/>
          <w:sz w:val="22"/>
          <w:szCs w:val="22"/>
          <w:lang w:val="sk-SK"/>
        </w:rPr>
        <w:t xml:space="preserve">Bankové spojenie:  </w:t>
      </w:r>
      <w:r w:rsidRPr="00BE4F93">
        <w:rPr>
          <w:rFonts w:ascii="Arial" w:hAnsi="Arial" w:cs="Arial"/>
          <w:b w:val="0"/>
          <w:color w:val="212121"/>
          <w:sz w:val="22"/>
          <w:szCs w:val="22"/>
          <w:lang w:val="sk-SK"/>
        </w:rPr>
        <w:tab/>
        <w:t xml:space="preserve">Československá obchodná banka, a.s., </w:t>
      </w:r>
      <w:proofErr w:type="spellStart"/>
      <w:r w:rsidRPr="00BE4F93">
        <w:rPr>
          <w:rFonts w:ascii="Arial" w:hAnsi="Arial" w:cs="Arial"/>
          <w:b w:val="0"/>
          <w:color w:val="212121"/>
          <w:sz w:val="22"/>
          <w:szCs w:val="22"/>
          <w:lang w:val="sk-SK"/>
        </w:rPr>
        <w:t>korporátna</w:t>
      </w:r>
      <w:proofErr w:type="spellEnd"/>
      <w:r w:rsidRPr="00BE4F93">
        <w:rPr>
          <w:rFonts w:ascii="Arial" w:hAnsi="Arial" w:cs="Arial"/>
          <w:b w:val="0"/>
          <w:color w:val="212121"/>
          <w:sz w:val="22"/>
          <w:szCs w:val="22"/>
          <w:lang w:val="sk-SK"/>
        </w:rPr>
        <w:t xml:space="preserve"> pobočka Trenčín</w:t>
      </w:r>
    </w:p>
    <w:p w14:paraId="0BDED9AF"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b w:val="0"/>
          <w:color w:val="212121"/>
          <w:sz w:val="22"/>
          <w:szCs w:val="22"/>
          <w:lang w:val="sk-SK"/>
        </w:rPr>
        <w:t>číslo účtu:</w:t>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r>
      <w:r w:rsidRPr="00BE4F93">
        <w:rPr>
          <w:rFonts w:ascii="Arial" w:hAnsi="Arial" w:cs="Arial"/>
          <w:b w:val="0"/>
          <w:color w:val="000000"/>
          <w:sz w:val="22"/>
          <w:szCs w:val="22"/>
          <w:lang w:val="sk-SK"/>
        </w:rPr>
        <w:t xml:space="preserve">SK61 7500 0000 0000 2558 1243         </w:t>
      </w:r>
    </w:p>
    <w:p w14:paraId="7F51B2FC"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b w:val="0"/>
          <w:color w:val="212121"/>
          <w:sz w:val="22"/>
          <w:szCs w:val="22"/>
          <w:lang w:val="sk-SK"/>
        </w:rPr>
        <w:t>SWIFT/BIC:</w:t>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t xml:space="preserve">           </w:t>
      </w:r>
      <w:r w:rsidRPr="00BE4F93">
        <w:rPr>
          <w:rFonts w:ascii="Arial" w:hAnsi="Arial" w:cs="Arial"/>
          <w:b w:val="0"/>
          <w:color w:val="000000"/>
          <w:sz w:val="22"/>
          <w:szCs w:val="22"/>
          <w:lang w:val="sk-SK"/>
        </w:rPr>
        <w:t>CEKOSKBX</w:t>
      </w:r>
    </w:p>
    <w:p w14:paraId="7C4C7863"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tel.:</w:t>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t>032/6504111</w:t>
      </w:r>
    </w:p>
    <w:p w14:paraId="1CB35E23"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web:</w:t>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hyperlink r:id="rId18" w:history="1">
        <w:r w:rsidRPr="00BE4F93">
          <w:rPr>
            <w:rFonts w:ascii="Arial" w:hAnsi="Arial" w:cs="Arial"/>
            <w:b w:val="0"/>
            <w:color w:val="0000FF"/>
            <w:sz w:val="22"/>
            <w:szCs w:val="22"/>
            <w:u w:val="single"/>
            <w:lang w:val="sk-SK"/>
          </w:rPr>
          <w:t>www.trencin.sk</w:t>
        </w:r>
      </w:hyperlink>
      <w:r w:rsidRPr="00BE4F93">
        <w:rPr>
          <w:rFonts w:ascii="Arial" w:hAnsi="Arial" w:cs="Arial"/>
          <w:b w:val="0"/>
          <w:color w:val="000000"/>
          <w:sz w:val="22"/>
          <w:szCs w:val="22"/>
          <w:lang w:val="sk-SK"/>
        </w:rPr>
        <w:t xml:space="preserve"> </w:t>
      </w:r>
    </w:p>
    <w:p w14:paraId="282F150C"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color w:val="0000FF"/>
          <w:sz w:val="22"/>
          <w:szCs w:val="22"/>
          <w:u w:val="single"/>
          <w:lang w:val="sk-SK"/>
        </w:rPr>
      </w:pPr>
      <w:r w:rsidRPr="00BE4F93">
        <w:rPr>
          <w:rFonts w:ascii="Arial" w:hAnsi="Arial" w:cs="Arial"/>
          <w:b w:val="0"/>
          <w:color w:val="000000"/>
          <w:sz w:val="22"/>
          <w:szCs w:val="22"/>
          <w:lang w:val="sk-SK"/>
        </w:rPr>
        <w:t>e-mail:</w:t>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t xml:space="preserve">          </w:t>
      </w:r>
      <w:hyperlink r:id="rId19" w:history="1">
        <w:r w:rsidRPr="00BE4F93">
          <w:rPr>
            <w:rFonts w:ascii="Arial" w:hAnsi="Arial" w:cs="Arial"/>
            <w:b w:val="0"/>
            <w:color w:val="0000FF"/>
            <w:sz w:val="22"/>
            <w:szCs w:val="22"/>
            <w:u w:val="single"/>
            <w:lang w:val="sk-SK"/>
          </w:rPr>
          <w:t>trencin@trencin.sk</w:t>
        </w:r>
      </w:hyperlink>
    </w:p>
    <w:p w14:paraId="314726E8" w14:textId="77777777" w:rsidR="007D25A1" w:rsidRPr="00BE4F93" w:rsidRDefault="007D25A1" w:rsidP="007D25A1">
      <w:pPr>
        <w:tabs>
          <w:tab w:val="clear" w:pos="709"/>
        </w:tabs>
        <w:suppressAutoHyphens/>
        <w:autoSpaceDN w:val="0"/>
        <w:ind w:left="0" w:firstLine="0"/>
        <w:jc w:val="left"/>
        <w:textAlignment w:val="baseline"/>
      </w:pPr>
    </w:p>
    <w:p w14:paraId="11AC58F1" w14:textId="77777777" w:rsidR="007D25A1" w:rsidRDefault="007D25A1" w:rsidP="007D25A1">
      <w:pPr>
        <w:tabs>
          <w:tab w:val="clear" w:pos="709"/>
        </w:tabs>
        <w:suppressAutoHyphens/>
        <w:autoSpaceDN w:val="0"/>
        <w:ind w:left="0" w:firstLine="0"/>
        <w:textAlignment w:val="baseline"/>
        <w:rPr>
          <w:rFonts w:ascii="Arial" w:hAnsi="Arial" w:cs="Arial"/>
          <w:b w:val="0"/>
          <w:sz w:val="22"/>
          <w:szCs w:val="22"/>
          <w:lang w:val="sk-SK"/>
        </w:rPr>
      </w:pPr>
    </w:p>
    <w:p w14:paraId="1BDCD40B" w14:textId="77777777" w:rsidR="007D25A1" w:rsidRPr="00D17F04"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 xml:space="preserve"> </w:t>
      </w:r>
      <w:r w:rsidRPr="00D17F04">
        <w:rPr>
          <w:rFonts w:ascii="Arial" w:hAnsi="Arial" w:cs="Arial"/>
          <w:b w:val="0"/>
          <w:sz w:val="22"/>
          <w:szCs w:val="22"/>
          <w:lang w:val="sk-SK"/>
        </w:rPr>
        <w:t>Kontaktná osoba pre účely tejto Zmluvy: Ing. Dominik Gallo</w:t>
      </w:r>
    </w:p>
    <w:p w14:paraId="01BF7035" w14:textId="77777777" w:rsidR="007D25A1" w:rsidRPr="00D17F04"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D17F04">
        <w:rPr>
          <w:rFonts w:ascii="Arial" w:hAnsi="Arial" w:cs="Arial"/>
          <w:b w:val="0"/>
          <w:sz w:val="22"/>
          <w:szCs w:val="22"/>
          <w:lang w:val="sk-SK"/>
        </w:rPr>
        <w:t>tel.: +421 911169846</w:t>
      </w:r>
    </w:p>
    <w:p w14:paraId="28405C4D" w14:textId="77777777" w:rsidR="007D25A1"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D17F04">
        <w:rPr>
          <w:rFonts w:ascii="Arial" w:hAnsi="Arial" w:cs="Arial"/>
          <w:b w:val="0"/>
          <w:sz w:val="22"/>
          <w:szCs w:val="22"/>
          <w:lang w:val="sk-SK"/>
        </w:rPr>
        <w:t>e-mail: dominik.gallo@trencin.sk</w:t>
      </w:r>
    </w:p>
    <w:p w14:paraId="4821AE8C"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(ďalej len: „K</w:t>
      </w:r>
      <w:r w:rsidRPr="00BE4F93">
        <w:rPr>
          <w:rFonts w:ascii="Arial" w:hAnsi="Arial" w:cs="Arial"/>
          <w:b w:val="0"/>
          <w:sz w:val="22"/>
          <w:szCs w:val="22"/>
          <w:lang w:val="sk-SK"/>
        </w:rPr>
        <w:t>upujúci“)</w:t>
      </w:r>
    </w:p>
    <w:p w14:paraId="4F3200A8"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p>
    <w:p w14:paraId="4C501807" w14:textId="77777777" w:rsidR="007D25A1" w:rsidRPr="00BE4F93" w:rsidRDefault="007D25A1" w:rsidP="007D25A1">
      <w:pPr>
        <w:tabs>
          <w:tab w:val="clear" w:pos="709"/>
        </w:tabs>
        <w:suppressAutoHyphens/>
        <w:autoSpaceDN w:val="0"/>
        <w:ind w:left="0" w:firstLine="0"/>
        <w:textAlignment w:val="baseline"/>
      </w:pPr>
      <w:r w:rsidRPr="00BE4F93">
        <w:rPr>
          <w:rFonts w:ascii="Arial" w:hAnsi="Arial" w:cs="Arial"/>
          <w:bCs/>
          <w:sz w:val="22"/>
          <w:szCs w:val="22"/>
          <w:lang w:val="sk-SK"/>
        </w:rPr>
        <w:t>Predávajúci</w:t>
      </w:r>
      <w:r w:rsidRPr="00BE4F93">
        <w:rPr>
          <w:rFonts w:ascii="Arial" w:hAnsi="Arial" w:cs="Arial"/>
          <w:b w:val="0"/>
          <w:sz w:val="22"/>
          <w:szCs w:val="22"/>
          <w:lang w:val="sk-SK"/>
        </w:rPr>
        <w:t>:</w:t>
      </w:r>
    </w:p>
    <w:p w14:paraId="37B6AD12"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Názov:</w:t>
      </w:r>
    </w:p>
    <w:p w14:paraId="761A4DEC"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Sídlo:</w:t>
      </w:r>
    </w:p>
    <w:p w14:paraId="6A2C5463"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Zastúpený:</w:t>
      </w:r>
    </w:p>
    <w:p w14:paraId="41AE4B55"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Oprávnený na rokovanie</w:t>
      </w:r>
    </w:p>
    <w:p w14:paraId="568CCEE6"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-vo veciach technických:</w:t>
      </w:r>
    </w:p>
    <w:p w14:paraId="72EA3148"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-vo veciach zmluvných :</w:t>
      </w:r>
    </w:p>
    <w:p w14:paraId="1D718E4B"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Bankové spojenie:</w:t>
      </w:r>
    </w:p>
    <w:p w14:paraId="286CA5E5"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číslo účtu:</w:t>
      </w:r>
    </w:p>
    <w:p w14:paraId="6B250314"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IČO:</w:t>
      </w:r>
    </w:p>
    <w:p w14:paraId="05F3FBA6"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DIČ:</w:t>
      </w:r>
    </w:p>
    <w:p w14:paraId="7C09B9A3"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Označenie registra:</w:t>
      </w:r>
    </w:p>
    <w:p w14:paraId="1C23941C"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Číslo zápisu:</w:t>
      </w:r>
    </w:p>
    <w:p w14:paraId="1BF5AD3F"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tel.:</w:t>
      </w:r>
    </w:p>
    <w:p w14:paraId="3B0410C5" w14:textId="77777777" w:rsidR="007D25A1"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 xml:space="preserve">e-mail: </w:t>
      </w:r>
    </w:p>
    <w:p w14:paraId="260428F7"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p>
    <w:p w14:paraId="08A44594" w14:textId="77777777" w:rsidR="007D25A1" w:rsidRDefault="007D25A1" w:rsidP="007D25A1">
      <w:pPr>
        <w:tabs>
          <w:tab w:val="clear" w:pos="709"/>
        </w:tabs>
        <w:suppressAutoHyphens/>
        <w:autoSpaceDN w:val="0"/>
        <w:ind w:left="0" w:firstLine="0"/>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 xml:space="preserve">Kontaktná osoba pre účely tejto zmluvy: </w:t>
      </w:r>
    </w:p>
    <w:p w14:paraId="210DFAEF" w14:textId="77777777" w:rsidR="007D25A1" w:rsidRDefault="007D25A1" w:rsidP="007D25A1">
      <w:pPr>
        <w:tabs>
          <w:tab w:val="clear" w:pos="709"/>
        </w:tabs>
        <w:suppressAutoHyphens/>
        <w:autoSpaceDN w:val="0"/>
        <w:ind w:left="0" w:firstLine="0"/>
        <w:textAlignment w:val="baseline"/>
        <w:rPr>
          <w:rFonts w:ascii="Arial" w:hAnsi="Arial" w:cs="Arial"/>
          <w:b w:val="0"/>
          <w:color w:val="000000"/>
          <w:sz w:val="22"/>
          <w:szCs w:val="22"/>
          <w:lang w:val="sk-SK"/>
        </w:rPr>
      </w:pPr>
      <w:r>
        <w:rPr>
          <w:rFonts w:ascii="Arial" w:hAnsi="Arial" w:cs="Arial"/>
          <w:b w:val="0"/>
          <w:color w:val="000000"/>
          <w:sz w:val="22"/>
          <w:szCs w:val="22"/>
          <w:lang w:val="sk-SK"/>
        </w:rPr>
        <w:t>tel.:</w:t>
      </w:r>
    </w:p>
    <w:p w14:paraId="30607732" w14:textId="77777777" w:rsidR="007D25A1" w:rsidRPr="00BE4F93" w:rsidRDefault="007D25A1" w:rsidP="007D25A1">
      <w:pPr>
        <w:tabs>
          <w:tab w:val="clear" w:pos="709"/>
        </w:tabs>
        <w:suppressAutoHyphens/>
        <w:autoSpaceDN w:val="0"/>
        <w:ind w:left="0" w:firstLine="0"/>
        <w:textAlignment w:val="baseline"/>
      </w:pPr>
      <w:r>
        <w:rPr>
          <w:rFonts w:ascii="Arial" w:hAnsi="Arial" w:cs="Arial"/>
          <w:b w:val="0"/>
          <w:color w:val="000000"/>
          <w:sz w:val="22"/>
          <w:szCs w:val="22"/>
          <w:lang w:val="sk-SK"/>
        </w:rPr>
        <w:t>e-mail:</w:t>
      </w:r>
    </w:p>
    <w:p w14:paraId="7FC980DE"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(V prípade účasti skupiny uviesť údaje uvedené v tomto bode pre každého člena skupiny samostatne)</w:t>
      </w:r>
    </w:p>
    <w:p w14:paraId="7061BE54"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Pr>
          <w:rFonts w:ascii="Arial" w:hAnsi="Arial" w:cs="Arial"/>
          <w:b w:val="0"/>
          <w:sz w:val="22"/>
          <w:szCs w:val="22"/>
          <w:lang w:val="sk-SK"/>
        </w:rPr>
        <w:t>(ďalej len: „P</w:t>
      </w:r>
      <w:r w:rsidRPr="00BE4F93">
        <w:rPr>
          <w:rFonts w:ascii="Arial" w:hAnsi="Arial" w:cs="Arial"/>
          <w:b w:val="0"/>
          <w:sz w:val="22"/>
          <w:szCs w:val="22"/>
          <w:lang w:val="sk-SK"/>
        </w:rPr>
        <w:t>redávajúci“)</w:t>
      </w:r>
    </w:p>
    <w:p w14:paraId="70CF9C1E" w14:textId="77777777" w:rsidR="007D25A1" w:rsidRPr="00BE4F93" w:rsidRDefault="007D25A1" w:rsidP="007D25A1">
      <w:pPr>
        <w:widowControl w:val="0"/>
        <w:tabs>
          <w:tab w:val="clear" w:pos="709"/>
        </w:tabs>
        <w:suppressAutoHyphens/>
        <w:autoSpaceDE w:val="0"/>
        <w:autoSpaceDN w:val="0"/>
        <w:spacing w:before="40" w:after="40"/>
        <w:ind w:left="0" w:firstLine="0"/>
        <w:jc w:val="left"/>
        <w:textAlignment w:val="baseline"/>
        <w:rPr>
          <w:rFonts w:ascii="Arial" w:hAnsi="Arial" w:cs="Arial"/>
          <w:bCs/>
          <w:color w:val="000000"/>
          <w:sz w:val="22"/>
          <w:szCs w:val="22"/>
          <w:lang w:val="sk-SK" w:eastAsia="cs-CZ"/>
        </w:rPr>
      </w:pPr>
    </w:p>
    <w:p w14:paraId="67A5119F" w14:textId="77777777" w:rsidR="007D25A1" w:rsidRPr="00BE4F93" w:rsidRDefault="007D25A1" w:rsidP="007D25A1">
      <w:pPr>
        <w:tabs>
          <w:tab w:val="clear" w:pos="709"/>
          <w:tab w:val="left" w:pos="2160"/>
          <w:tab w:val="left" w:pos="2880"/>
          <w:tab w:val="left" w:pos="4500"/>
        </w:tabs>
        <w:suppressAutoHyphens/>
        <w:autoSpaceDN w:val="0"/>
        <w:ind w:left="0" w:firstLine="0"/>
        <w:jc w:val="left"/>
        <w:textAlignment w:val="baseline"/>
      </w:pPr>
      <w:r w:rsidRPr="00BE4F93">
        <w:rPr>
          <w:rFonts w:ascii="Arial" w:hAnsi="Arial" w:cs="Arial"/>
          <w:b w:val="0"/>
          <w:color w:val="000000"/>
          <w:sz w:val="22"/>
          <w:szCs w:val="22"/>
          <w:lang w:val="sk-SK"/>
        </w:rPr>
        <w:t xml:space="preserve"> (Kupujúci a p</w:t>
      </w:r>
      <w:r>
        <w:rPr>
          <w:rFonts w:ascii="Arial" w:hAnsi="Arial" w:cs="Arial"/>
          <w:b w:val="0"/>
          <w:color w:val="000000"/>
          <w:sz w:val="22"/>
          <w:szCs w:val="22"/>
          <w:lang w:val="sk-SK"/>
        </w:rPr>
        <w:t>redávajúci ďalej spoločne ako “Z</w:t>
      </w:r>
      <w:r w:rsidRPr="00BE4F93">
        <w:rPr>
          <w:rFonts w:ascii="Arial" w:hAnsi="Arial" w:cs="Arial"/>
          <w:b w:val="0"/>
          <w:color w:val="000000"/>
          <w:sz w:val="22"/>
          <w:szCs w:val="22"/>
          <w:lang w:val="sk-SK"/>
        </w:rPr>
        <w:t>mluvné strany”)</w:t>
      </w:r>
    </w:p>
    <w:p w14:paraId="42A2022A" w14:textId="77777777" w:rsidR="007D25A1" w:rsidRPr="00BE4F93" w:rsidRDefault="007D25A1" w:rsidP="007D25A1">
      <w:pPr>
        <w:tabs>
          <w:tab w:val="clear" w:pos="709"/>
          <w:tab w:val="left" w:pos="2160"/>
          <w:tab w:val="left" w:pos="2880"/>
          <w:tab w:val="left" w:pos="4500"/>
        </w:tabs>
        <w:suppressAutoHyphens/>
        <w:autoSpaceDN w:val="0"/>
        <w:ind w:left="0" w:firstLine="0"/>
        <w:jc w:val="left"/>
        <w:textAlignment w:val="baseline"/>
      </w:pPr>
      <w:r w:rsidRPr="00BE4F93">
        <w:rPr>
          <w:rFonts w:ascii="Arial" w:hAnsi="Arial" w:cs="Arial"/>
          <w:b w:val="0"/>
          <w:sz w:val="22"/>
          <w:szCs w:val="22"/>
          <w:lang w:val="sk-SK" w:eastAsia="en-US"/>
        </w:rPr>
        <w:tab/>
      </w:r>
      <w:r w:rsidRPr="00BE4F93">
        <w:rPr>
          <w:rFonts w:ascii="Arial" w:hAnsi="Arial" w:cs="Arial"/>
          <w:b w:val="0"/>
          <w:color w:val="000000"/>
          <w:sz w:val="22"/>
          <w:szCs w:val="22"/>
          <w:lang w:val="sk-SK"/>
        </w:rPr>
        <w:t>za nasl</w:t>
      </w:r>
      <w:r>
        <w:rPr>
          <w:rFonts w:ascii="Arial" w:hAnsi="Arial" w:cs="Arial"/>
          <w:b w:val="0"/>
          <w:color w:val="000000"/>
          <w:sz w:val="22"/>
          <w:szCs w:val="22"/>
          <w:lang w:val="sk-SK"/>
        </w:rPr>
        <w:t>edovných podmienok (ďalej len „Z</w:t>
      </w:r>
      <w:r w:rsidRPr="00BE4F93">
        <w:rPr>
          <w:rFonts w:ascii="Arial" w:hAnsi="Arial" w:cs="Arial"/>
          <w:b w:val="0"/>
          <w:color w:val="000000"/>
          <w:sz w:val="22"/>
          <w:szCs w:val="22"/>
          <w:lang w:val="sk-SK"/>
        </w:rPr>
        <w:t>mluva“):</w:t>
      </w:r>
    </w:p>
    <w:p w14:paraId="5C39D355"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eastAsia="en-US"/>
        </w:rPr>
      </w:pPr>
    </w:p>
    <w:p w14:paraId="6167EF41"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lastRenderedPageBreak/>
        <w:t>čl. ll.</w:t>
      </w:r>
    </w:p>
    <w:p w14:paraId="6B526C2C"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Predmet zmluvy</w:t>
      </w:r>
    </w:p>
    <w:p w14:paraId="540CD2D6"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0B014984" w14:textId="791319B9" w:rsidR="007D25A1" w:rsidRPr="009D737D" w:rsidRDefault="007D25A1" w:rsidP="00550C1E">
      <w:pPr>
        <w:tabs>
          <w:tab w:val="clear" w:pos="709"/>
          <w:tab w:val="left" w:pos="817"/>
          <w:tab w:val="left" w:pos="1384"/>
        </w:tabs>
        <w:suppressAutoHyphens/>
        <w:autoSpaceDE w:val="0"/>
        <w:autoSpaceDN w:val="0"/>
        <w:spacing w:after="160"/>
        <w:ind w:left="284" w:hanging="284"/>
        <w:textAlignment w:val="baseline"/>
        <w:rPr>
          <w:rFonts w:ascii="Arial" w:hAnsi="Arial" w:cs="Arial"/>
          <w:sz w:val="22"/>
          <w:szCs w:val="22"/>
          <w:lang w:eastAsia="cs-CZ"/>
        </w:rPr>
      </w:pPr>
      <w:bookmarkStart w:id="50" w:name="_Hlk26355946"/>
      <w:r>
        <w:rPr>
          <w:rFonts w:ascii="Arial" w:hAnsi="Arial" w:cs="Arial"/>
          <w:b w:val="0"/>
          <w:sz w:val="22"/>
          <w:szCs w:val="22"/>
          <w:lang w:val="sk-SK" w:eastAsia="cs-CZ"/>
        </w:rPr>
        <w:t>1</w:t>
      </w:r>
      <w:bookmarkEnd w:id="50"/>
      <w:r>
        <w:rPr>
          <w:rFonts w:ascii="Arial" w:hAnsi="Arial" w:cs="Arial"/>
          <w:b w:val="0"/>
          <w:sz w:val="22"/>
          <w:szCs w:val="22"/>
          <w:lang w:val="sk-SK" w:eastAsia="cs-CZ"/>
        </w:rPr>
        <w:t>.</w:t>
      </w:r>
      <w:r w:rsidRPr="009D737D">
        <w:rPr>
          <w:rFonts w:ascii="Arial" w:eastAsia="ArialMT" w:hAnsi="Arial" w:cs="Arial"/>
          <w:b w:val="0"/>
          <w:bCs/>
          <w:i/>
          <w:iCs/>
          <w:sz w:val="22"/>
          <w:szCs w:val="22"/>
          <w:lang w:val="sk-SK" w:eastAsia="en-US"/>
        </w:rPr>
        <w:t xml:space="preserve"> </w:t>
      </w:r>
      <w:r>
        <w:rPr>
          <w:rFonts w:ascii="Arial" w:hAnsi="Arial" w:cs="Arial"/>
          <w:b w:val="0"/>
          <w:sz w:val="22"/>
          <w:szCs w:val="22"/>
          <w:lang w:val="sk-SK" w:eastAsia="cs-CZ"/>
        </w:rPr>
        <w:t>Predmetom tejto K</w:t>
      </w:r>
      <w:r w:rsidRPr="009D737D">
        <w:rPr>
          <w:rFonts w:ascii="Arial" w:hAnsi="Arial" w:cs="Arial"/>
          <w:b w:val="0"/>
          <w:sz w:val="22"/>
          <w:szCs w:val="22"/>
          <w:lang w:val="sk-SK" w:eastAsia="cs-CZ"/>
        </w:rPr>
        <w:t>úpnej zmluvy j</w:t>
      </w:r>
      <w:r>
        <w:rPr>
          <w:rFonts w:ascii="Arial" w:hAnsi="Arial" w:cs="Arial"/>
          <w:b w:val="0"/>
          <w:sz w:val="22"/>
          <w:szCs w:val="22"/>
          <w:lang w:val="sk-SK" w:eastAsia="cs-CZ"/>
        </w:rPr>
        <w:t>e záväzok P</w:t>
      </w:r>
      <w:r w:rsidRPr="009D737D">
        <w:rPr>
          <w:rFonts w:ascii="Arial" w:hAnsi="Arial" w:cs="Arial"/>
          <w:b w:val="0"/>
          <w:sz w:val="22"/>
          <w:szCs w:val="22"/>
          <w:lang w:val="sk-SK" w:eastAsia="cs-CZ"/>
        </w:rPr>
        <w:t>redá</w:t>
      </w:r>
      <w:r>
        <w:rPr>
          <w:rFonts w:ascii="Arial" w:hAnsi="Arial" w:cs="Arial"/>
          <w:b w:val="0"/>
          <w:sz w:val="22"/>
          <w:szCs w:val="22"/>
          <w:lang w:val="sk-SK" w:eastAsia="cs-CZ"/>
        </w:rPr>
        <w:t>vajúceho dodať riadne a včas  Kupujúcemu  tovar a previesť na K</w:t>
      </w:r>
      <w:r w:rsidRPr="009D737D">
        <w:rPr>
          <w:rFonts w:ascii="Arial" w:hAnsi="Arial" w:cs="Arial"/>
          <w:b w:val="0"/>
          <w:sz w:val="22"/>
          <w:szCs w:val="22"/>
          <w:lang w:val="sk-SK" w:eastAsia="cs-CZ"/>
        </w:rPr>
        <w:t xml:space="preserve">upujúceho </w:t>
      </w:r>
      <w:r w:rsidRPr="00071FCC">
        <w:rPr>
          <w:rFonts w:ascii="Arial" w:hAnsi="Arial" w:cs="Arial"/>
          <w:b w:val="0"/>
          <w:sz w:val="22"/>
          <w:szCs w:val="22"/>
          <w:lang w:val="sk-SK" w:eastAsia="cs-CZ"/>
        </w:rPr>
        <w:t xml:space="preserve">vlastnícke právo k predmetu kúpy a to v rozsahu výkazu-výmer (konkrétne nižšie uvedených) a za podmienok podľa projektovej dokumentácie, ktorú spracoval: </w:t>
      </w:r>
      <w:proofErr w:type="spellStart"/>
      <w:r w:rsidRPr="00071FCC">
        <w:rPr>
          <w:rFonts w:ascii="Arial" w:hAnsi="Arial" w:cs="Arial"/>
          <w:b w:val="0"/>
          <w:bCs/>
          <w:sz w:val="22"/>
          <w:szCs w:val="22"/>
          <w:lang w:val="sk-SK"/>
        </w:rPr>
        <w:t>Green</w:t>
      </w:r>
      <w:proofErr w:type="spellEnd"/>
      <w:r w:rsidRPr="00071FCC">
        <w:rPr>
          <w:rFonts w:ascii="Arial" w:hAnsi="Arial" w:cs="Arial"/>
          <w:b w:val="0"/>
          <w:bCs/>
          <w:sz w:val="22"/>
          <w:szCs w:val="22"/>
          <w:lang w:val="sk-SK"/>
        </w:rPr>
        <w:t xml:space="preserve"> </w:t>
      </w:r>
      <w:proofErr w:type="spellStart"/>
      <w:r w:rsidRPr="00071FCC">
        <w:rPr>
          <w:rFonts w:ascii="Arial" w:hAnsi="Arial" w:cs="Arial"/>
          <w:b w:val="0"/>
          <w:bCs/>
          <w:sz w:val="22"/>
          <w:szCs w:val="22"/>
          <w:lang w:val="sk-SK"/>
        </w:rPr>
        <w:t>project</w:t>
      </w:r>
      <w:proofErr w:type="spellEnd"/>
      <w:r w:rsidRPr="00071FCC">
        <w:rPr>
          <w:rFonts w:ascii="Arial" w:hAnsi="Arial" w:cs="Arial"/>
          <w:b w:val="0"/>
          <w:bCs/>
          <w:sz w:val="22"/>
          <w:szCs w:val="22"/>
          <w:lang w:val="sk-SK"/>
        </w:rPr>
        <w:t>, s.r.o., Legionárska 642/31, 911 01 Trenčín</w:t>
      </w:r>
      <w:r>
        <w:rPr>
          <w:rFonts w:ascii="Arial" w:hAnsi="Arial" w:cs="Arial"/>
          <w:b w:val="0"/>
          <w:sz w:val="22"/>
          <w:szCs w:val="22"/>
          <w:lang w:val="sk-SK" w:eastAsia="cs-CZ"/>
        </w:rPr>
        <w:t xml:space="preserve"> </w:t>
      </w:r>
      <w:r w:rsidRPr="00071FCC">
        <w:rPr>
          <w:rFonts w:ascii="Arial" w:hAnsi="Arial" w:cs="Arial"/>
          <w:b w:val="0"/>
          <w:sz w:val="22"/>
          <w:szCs w:val="22"/>
          <w:lang w:val="sk-SK" w:eastAsia="cs-CZ"/>
        </w:rPr>
        <w:t xml:space="preserve">(ďalej v texte označovaná aj len ako: „projektová dokumentácia“ alebo „projekt“), ktorá bola neoddeliteľnou súčasťou súťažných podkladov k verejnému obstarávaniu - podlimitnej zákazke na stavebné práce </w:t>
      </w:r>
      <w:r w:rsidRPr="00071FCC">
        <w:rPr>
          <w:rFonts w:ascii="Arial" w:hAnsi="Arial" w:cs="Arial"/>
          <w:b w:val="0"/>
          <w:bCs/>
          <w:iCs/>
          <w:sz w:val="22"/>
          <w:szCs w:val="22"/>
          <w:lang w:val="sk-SK" w:eastAsia="cs-CZ"/>
        </w:rPr>
        <w:t xml:space="preserve">vyhlásenej vo Vestníku verejného obstarávania </w:t>
      </w:r>
      <w:r w:rsidR="00072379" w:rsidRPr="00072379">
        <w:rPr>
          <w:rFonts w:ascii="Arial" w:hAnsi="Arial" w:cs="Arial"/>
          <w:b w:val="0"/>
          <w:sz w:val="22"/>
          <w:szCs w:val="22"/>
          <w:lang w:val="sk-SK"/>
        </w:rPr>
        <w:t xml:space="preserve">č. 46/2021 zo dňa 12. 02. 2021 pod </w:t>
      </w:r>
      <w:proofErr w:type="spellStart"/>
      <w:r w:rsidR="00072379" w:rsidRPr="00072379">
        <w:rPr>
          <w:rFonts w:ascii="Arial" w:hAnsi="Arial" w:cs="Arial"/>
          <w:b w:val="0"/>
          <w:sz w:val="22"/>
          <w:szCs w:val="22"/>
          <w:lang w:val="sk-SK"/>
        </w:rPr>
        <w:t>sp</w:t>
      </w:r>
      <w:proofErr w:type="spellEnd"/>
      <w:r w:rsidR="00072379" w:rsidRPr="00072379">
        <w:rPr>
          <w:rFonts w:ascii="Arial" w:hAnsi="Arial" w:cs="Arial"/>
          <w:b w:val="0"/>
          <w:sz w:val="22"/>
          <w:szCs w:val="22"/>
          <w:lang w:val="sk-SK"/>
        </w:rPr>
        <w:t>. zn.: 13097-WYP</w:t>
      </w:r>
      <w:r w:rsidR="00072379">
        <w:rPr>
          <w:rFonts w:ascii="Arial" w:hAnsi="Arial" w:cs="Arial"/>
          <w:bCs/>
          <w:sz w:val="22"/>
          <w:szCs w:val="22"/>
          <w:lang w:val="sk-SK"/>
        </w:rPr>
        <w:t xml:space="preserve"> </w:t>
      </w:r>
      <w:r w:rsidRPr="00071FCC">
        <w:rPr>
          <w:rFonts w:ascii="Arial" w:hAnsi="Arial" w:cs="Arial"/>
          <w:bCs/>
          <w:iCs/>
          <w:sz w:val="22"/>
          <w:szCs w:val="22"/>
          <w:lang w:val="sk-SK" w:eastAsia="cs-CZ"/>
        </w:rPr>
        <w:t>“Revitalizácia vnútrobl</w:t>
      </w:r>
      <w:r w:rsidRPr="00D17F04">
        <w:rPr>
          <w:rFonts w:ascii="Arial" w:hAnsi="Arial" w:cs="Arial"/>
          <w:bCs/>
          <w:iCs/>
          <w:sz w:val="22"/>
          <w:szCs w:val="22"/>
          <w:lang w:val="sk-SK" w:eastAsia="cs-CZ"/>
        </w:rPr>
        <w:t>oku - vedľa MŠ Slimáčik, Trenčín”: 2. časť: Revitalizácia vnútrobloku - vedľa MŠ Slimáčik, Trenčín - hracie prvky a parkový mobiliár“</w:t>
      </w:r>
      <w:r w:rsidRPr="00D17F04">
        <w:rPr>
          <w:rFonts w:ascii="Arial" w:hAnsi="Arial" w:cs="Arial"/>
          <w:b w:val="0"/>
          <w:bCs/>
          <w:iCs/>
          <w:sz w:val="22"/>
          <w:szCs w:val="22"/>
          <w:lang w:val="sk-SK" w:eastAsia="cs-CZ"/>
        </w:rPr>
        <w:t xml:space="preserve"> </w:t>
      </w:r>
      <w:r w:rsidRPr="009D737D">
        <w:rPr>
          <w:rFonts w:ascii="Arial" w:hAnsi="Arial" w:cs="Arial"/>
          <w:b w:val="0"/>
          <w:sz w:val="22"/>
          <w:szCs w:val="22"/>
          <w:lang w:val="sk-SK" w:eastAsia="cs-CZ"/>
        </w:rPr>
        <w:t xml:space="preserve">(ďalej len ako „ predmet kúpy“ alebo „predmet zmluvy“) a záväzok Kupujúceho riadne a včas uhradiť kúpnu cenu podľa čl. IV. tejto Zmluvy. </w:t>
      </w:r>
    </w:p>
    <w:p w14:paraId="4B6E0466" w14:textId="77777777" w:rsidR="007D25A1" w:rsidRDefault="007D25A1" w:rsidP="007D25A1">
      <w:pPr>
        <w:tabs>
          <w:tab w:val="clear" w:pos="709"/>
          <w:tab w:val="left" w:pos="817"/>
          <w:tab w:val="left" w:pos="1384"/>
        </w:tabs>
        <w:suppressAutoHyphens/>
        <w:autoSpaceDE w:val="0"/>
        <w:autoSpaceDN w:val="0"/>
        <w:spacing w:after="160"/>
        <w:ind w:left="360" w:hanging="360"/>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sidRPr="009D737D">
        <w:rPr>
          <w:rFonts w:ascii="Arial" w:hAnsi="Arial" w:cs="Arial"/>
          <w:b w:val="0"/>
          <w:bCs/>
          <w:iCs/>
          <w:sz w:val="22"/>
          <w:szCs w:val="22"/>
          <w:lang w:val="sk-SK" w:eastAsia="cs-CZ"/>
        </w:rPr>
        <w:t>V  rámci predmetu kúpy  sa na základe tejto zmlu</w:t>
      </w:r>
      <w:r>
        <w:rPr>
          <w:rFonts w:ascii="Arial" w:hAnsi="Arial" w:cs="Arial"/>
          <w:b w:val="0"/>
          <w:bCs/>
          <w:iCs/>
          <w:sz w:val="22"/>
          <w:szCs w:val="22"/>
          <w:lang w:val="sk-SK" w:eastAsia="cs-CZ"/>
        </w:rPr>
        <w:t>vy zrealizujú nasledovný objekt</w:t>
      </w:r>
      <w:r w:rsidRPr="009D737D">
        <w:rPr>
          <w:rFonts w:ascii="Arial" w:hAnsi="Arial" w:cs="Arial"/>
          <w:b w:val="0"/>
          <w:bCs/>
          <w:iCs/>
          <w:sz w:val="22"/>
          <w:szCs w:val="22"/>
          <w:lang w:val="sk-SK" w:eastAsia="cs-CZ"/>
        </w:rPr>
        <w:t>:</w:t>
      </w:r>
    </w:p>
    <w:p w14:paraId="56ABA6C7" w14:textId="77777777" w:rsidR="007D25A1" w:rsidRPr="009D737D" w:rsidRDefault="007D25A1" w:rsidP="007D25A1">
      <w:pPr>
        <w:tabs>
          <w:tab w:val="clear" w:pos="709"/>
          <w:tab w:val="left" w:pos="817"/>
          <w:tab w:val="left" w:pos="1384"/>
        </w:tabs>
        <w:suppressAutoHyphens/>
        <w:autoSpaceDE w:val="0"/>
        <w:autoSpaceDN w:val="0"/>
        <w:spacing w:after="160"/>
        <w:ind w:left="360" w:hanging="360"/>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Pr>
          <w:rFonts w:ascii="Arial" w:hAnsi="Arial" w:cs="Arial"/>
          <w:b w:val="0"/>
          <w:bCs/>
          <w:iCs/>
          <w:sz w:val="22"/>
          <w:szCs w:val="22"/>
          <w:lang w:val="sk-SK" w:eastAsia="cs-CZ"/>
        </w:rPr>
        <w:tab/>
      </w:r>
      <w:r w:rsidRPr="00D17F04">
        <w:rPr>
          <w:rFonts w:ascii="Arial" w:hAnsi="Arial" w:cs="Arial"/>
          <w:b w:val="0"/>
          <w:bCs/>
          <w:iCs/>
          <w:sz w:val="22"/>
          <w:szCs w:val="22"/>
          <w:lang w:val="sk-SK" w:eastAsia="cs-CZ"/>
        </w:rPr>
        <w:t>SO 003 Hracie prvky a parkový mobiliár</w:t>
      </w:r>
    </w:p>
    <w:p w14:paraId="122A0573" w14:textId="414A2F77" w:rsidR="007D25A1" w:rsidRPr="00D17F04" w:rsidRDefault="007D25A1" w:rsidP="007D25A1">
      <w:pPr>
        <w:tabs>
          <w:tab w:val="clear" w:pos="709"/>
          <w:tab w:val="left" w:pos="817"/>
          <w:tab w:val="left" w:pos="1384"/>
        </w:tabs>
        <w:suppressAutoHyphens/>
        <w:autoSpaceDE w:val="0"/>
        <w:autoSpaceDN w:val="0"/>
        <w:spacing w:after="160"/>
        <w:ind w:left="360" w:hanging="360"/>
        <w:textAlignment w:val="baseline"/>
        <w:rPr>
          <w:rFonts w:ascii="Arial" w:hAnsi="Arial" w:cs="Arial"/>
          <w:bCs/>
          <w:iCs/>
          <w:sz w:val="22"/>
          <w:szCs w:val="22"/>
          <w:lang w:eastAsia="cs-CZ"/>
        </w:rPr>
      </w:pPr>
      <w:r>
        <w:rPr>
          <w:rFonts w:ascii="Arial" w:hAnsi="Arial" w:cs="Arial"/>
          <w:b w:val="0"/>
          <w:bCs/>
          <w:iCs/>
          <w:sz w:val="22"/>
          <w:szCs w:val="22"/>
          <w:lang w:val="sk-SK" w:eastAsia="cs-CZ"/>
        </w:rPr>
        <w:tab/>
      </w:r>
      <w:r w:rsidRPr="009D737D">
        <w:rPr>
          <w:rFonts w:ascii="Arial" w:hAnsi="Arial" w:cs="Arial"/>
          <w:b w:val="0"/>
          <w:bCs/>
          <w:iCs/>
          <w:sz w:val="22"/>
          <w:szCs w:val="22"/>
          <w:lang w:val="sk-SK" w:eastAsia="cs-CZ"/>
        </w:rPr>
        <w:t>Predmet kúpy  spočíva v kom</w:t>
      </w:r>
      <w:r>
        <w:rPr>
          <w:rFonts w:ascii="Arial" w:hAnsi="Arial" w:cs="Arial"/>
          <w:b w:val="0"/>
          <w:bCs/>
          <w:iCs/>
          <w:sz w:val="22"/>
          <w:szCs w:val="22"/>
          <w:lang w:val="sk-SK" w:eastAsia="cs-CZ"/>
        </w:rPr>
        <w:t>plexnej  dodávke  hracích prvkov a parkového mobiliáru</w:t>
      </w:r>
      <w:r w:rsidRPr="009D737D">
        <w:rPr>
          <w:rFonts w:ascii="Arial" w:hAnsi="Arial" w:cs="Arial"/>
          <w:b w:val="0"/>
          <w:bCs/>
          <w:iCs/>
          <w:sz w:val="22"/>
          <w:szCs w:val="22"/>
          <w:lang w:val="sk-SK" w:eastAsia="cs-CZ"/>
        </w:rPr>
        <w:t xml:space="preserve"> umiestnené podľa návrhu v riešenom území v rozsahu výkazu-výmer a za podmienok podľa projektovej dokumentácie</w:t>
      </w:r>
      <w:r>
        <w:rPr>
          <w:rFonts w:ascii="Arial" w:hAnsi="Arial" w:cs="Arial"/>
          <w:b w:val="0"/>
          <w:bCs/>
          <w:iCs/>
          <w:sz w:val="22"/>
          <w:szCs w:val="22"/>
          <w:lang w:val="sk-SK" w:eastAsia="cs-CZ"/>
        </w:rPr>
        <w:t xml:space="preserve"> a tejto Zmluvy</w:t>
      </w:r>
      <w:r w:rsidRPr="009D737D">
        <w:rPr>
          <w:rFonts w:ascii="Arial" w:hAnsi="Arial" w:cs="Arial"/>
          <w:b w:val="0"/>
          <w:bCs/>
          <w:iCs/>
          <w:sz w:val="22"/>
          <w:szCs w:val="22"/>
          <w:lang w:val="sk-SK" w:eastAsia="cs-CZ"/>
        </w:rPr>
        <w:t xml:space="preserve">. </w:t>
      </w:r>
      <w:r w:rsidRPr="009D737D">
        <w:rPr>
          <w:rFonts w:ascii="Arial" w:hAnsi="Arial" w:cs="Arial"/>
          <w:b w:val="0"/>
          <w:bCs/>
          <w:iCs/>
          <w:sz w:val="22"/>
          <w:szCs w:val="22"/>
          <w:u w:val="single"/>
          <w:lang w:val="sk-SK" w:eastAsia="cs-CZ"/>
        </w:rPr>
        <w:t>Predmet kúpy zahŕňa aj dopravu na miesto plnenia a montáž predmetu kúpy.</w:t>
      </w:r>
    </w:p>
    <w:p w14:paraId="711FC87E" w14:textId="77777777" w:rsidR="007D25A1" w:rsidRPr="009D737D" w:rsidRDefault="007D25A1" w:rsidP="007D25A1">
      <w:pPr>
        <w:tabs>
          <w:tab w:val="clear" w:pos="709"/>
          <w:tab w:val="left" w:pos="817"/>
          <w:tab w:val="left" w:pos="1384"/>
        </w:tabs>
        <w:suppressAutoHyphens/>
        <w:autoSpaceDE w:val="0"/>
        <w:autoSpaceDN w:val="0"/>
        <w:spacing w:after="160"/>
        <w:ind w:left="360" w:hanging="360"/>
        <w:textAlignment w:val="baseline"/>
        <w:rPr>
          <w:rFonts w:ascii="Arial" w:hAnsi="Arial" w:cs="Arial"/>
          <w:b w:val="0"/>
          <w:bCs/>
          <w:iCs/>
          <w:sz w:val="22"/>
          <w:szCs w:val="22"/>
          <w:lang w:val="sk-SK" w:eastAsia="cs-CZ"/>
        </w:rPr>
      </w:pPr>
      <w:r>
        <w:rPr>
          <w:rFonts w:ascii="Arial" w:hAnsi="Arial" w:cs="Arial"/>
          <w:b w:val="0"/>
          <w:bCs/>
          <w:iCs/>
          <w:sz w:val="22"/>
          <w:szCs w:val="22"/>
          <w:lang w:val="sk-SK" w:eastAsia="cs-CZ"/>
        </w:rPr>
        <w:tab/>
      </w:r>
      <w:r w:rsidRPr="009D737D">
        <w:rPr>
          <w:rFonts w:ascii="Arial" w:hAnsi="Arial" w:cs="Arial"/>
          <w:b w:val="0"/>
          <w:bCs/>
          <w:iCs/>
          <w:sz w:val="22"/>
          <w:szCs w:val="22"/>
          <w:lang w:val="sk-SK" w:eastAsia="cs-CZ"/>
        </w:rPr>
        <w:t>Bližšia špecifikácia  dodávaných tovarov  vyplynula z ponuky predávajúceho ako úspešného uchádzača v zákazke, ktorá predchádzala uzatvoreniu tejto zmluvy a je obom zmluvným stranám známa.</w:t>
      </w:r>
    </w:p>
    <w:p w14:paraId="6B5B810F" w14:textId="77777777" w:rsidR="007D25A1" w:rsidRPr="00BE4F93" w:rsidRDefault="007D25A1" w:rsidP="007D25A1">
      <w:pPr>
        <w:tabs>
          <w:tab w:val="clear" w:pos="709"/>
        </w:tabs>
        <w:suppressAutoHyphens/>
        <w:autoSpaceDE w:val="0"/>
        <w:autoSpaceDN w:val="0"/>
        <w:ind w:left="0" w:firstLine="0"/>
        <w:jc w:val="left"/>
        <w:textAlignment w:val="baseline"/>
        <w:rPr>
          <w:rFonts w:ascii="Arial" w:hAnsi="Arial" w:cs="Arial"/>
          <w:sz w:val="22"/>
          <w:szCs w:val="22"/>
          <w:lang w:val="sk-SK" w:eastAsia="cs-CZ"/>
        </w:rPr>
      </w:pPr>
    </w:p>
    <w:p w14:paraId="3072FCE2" w14:textId="3D5E1E8F" w:rsidR="007D25A1" w:rsidRPr="00BE4F93" w:rsidRDefault="007D25A1" w:rsidP="00550C1E">
      <w:pPr>
        <w:tabs>
          <w:tab w:val="clear" w:pos="709"/>
          <w:tab w:val="left" w:pos="1177"/>
        </w:tabs>
        <w:suppressAutoHyphens/>
        <w:autoSpaceDE w:val="0"/>
        <w:autoSpaceDN w:val="0"/>
        <w:spacing w:after="160"/>
        <w:ind w:left="284" w:hanging="284"/>
        <w:textAlignment w:val="baseline"/>
      </w:pPr>
      <w:r>
        <w:rPr>
          <w:rFonts w:ascii="Arial" w:hAnsi="Arial" w:cs="Arial"/>
          <w:b w:val="0"/>
          <w:sz w:val="22"/>
          <w:szCs w:val="22"/>
          <w:lang w:val="sk-SK"/>
        </w:rPr>
        <w:t>2</w:t>
      </w:r>
      <w:bookmarkStart w:id="51" w:name="_Hlk26356634"/>
      <w:r>
        <w:rPr>
          <w:rFonts w:ascii="Arial" w:hAnsi="Arial" w:cs="Arial"/>
          <w:b w:val="0"/>
          <w:sz w:val="22"/>
          <w:szCs w:val="22"/>
          <w:lang w:val="sk-SK"/>
        </w:rPr>
        <w:t>. Miesto dodania</w:t>
      </w:r>
      <w:r w:rsidRPr="00D17F04">
        <w:rPr>
          <w:rFonts w:ascii="Arial" w:hAnsi="Arial" w:cs="Arial"/>
          <w:b w:val="0"/>
          <w:sz w:val="22"/>
          <w:szCs w:val="22"/>
          <w:lang w:val="sk-SK"/>
        </w:rPr>
        <w:t xml:space="preserve"> predmetu zmluvy: v katastrálnom území obce Trenčín, C-KN parcela č. 1531/352, 1531/353, Slovenská republika. Podrobnosti sú uvedené v projektovej dokumentácii k tejto záka</w:t>
      </w:r>
      <w:r>
        <w:rPr>
          <w:rFonts w:ascii="Arial" w:hAnsi="Arial" w:cs="Arial"/>
          <w:b w:val="0"/>
          <w:sz w:val="22"/>
          <w:szCs w:val="22"/>
          <w:lang w:val="sk-SK"/>
        </w:rPr>
        <w:t>zke (ďalej len „miesto dodania</w:t>
      </w:r>
      <w:r w:rsidRPr="00D17F04">
        <w:rPr>
          <w:rFonts w:ascii="Arial" w:hAnsi="Arial" w:cs="Arial"/>
          <w:b w:val="0"/>
          <w:sz w:val="22"/>
          <w:szCs w:val="22"/>
          <w:lang w:val="sk-SK"/>
        </w:rPr>
        <w:t xml:space="preserve"> predmetu zmluvy“).</w:t>
      </w:r>
    </w:p>
    <w:bookmarkEnd w:id="51"/>
    <w:p w14:paraId="465C3B40" w14:textId="77777777" w:rsidR="007D25A1" w:rsidRPr="00BE4F93" w:rsidRDefault="007D25A1" w:rsidP="007D25A1">
      <w:pPr>
        <w:tabs>
          <w:tab w:val="clear" w:pos="709"/>
        </w:tabs>
        <w:suppressAutoHyphens/>
        <w:autoSpaceDN w:val="0"/>
        <w:ind w:left="284" w:hanging="284"/>
        <w:textAlignment w:val="baseline"/>
      </w:pPr>
      <w:r w:rsidRPr="00BE4F93">
        <w:rPr>
          <w:rFonts w:ascii="Arial" w:hAnsi="Arial" w:cs="Arial"/>
          <w:b w:val="0"/>
          <w:sz w:val="22"/>
          <w:szCs w:val="22"/>
          <w:lang w:val="sk-SK"/>
        </w:rPr>
        <w:t>3</w:t>
      </w:r>
      <w:r w:rsidRPr="00BE4F93">
        <w:rPr>
          <w:rFonts w:ascii="Arial" w:hAnsi="Arial" w:cs="Arial"/>
          <w:b w:val="0"/>
          <w:sz w:val="22"/>
          <w:szCs w:val="22"/>
          <w:lang w:val="sk-SK" w:eastAsia="cs-CZ"/>
        </w:rPr>
        <w:t>. Predávajúci je povinný dodať  a namontovať predmet kúpy uvedený v článku II. tejto zmluvy (t. z.: „predmet kúpy“) odborne, kvalitne, za podmienok uvedených v tejto zmluve, v súlade s pokynmi kupujúceho, v rozsahu výkazu  výmer a podľa projektovej dokumentácie  uvedenej v ods. 1 tohto článku a  na svoje náklady a svoje nebezpečenstvo.</w:t>
      </w:r>
    </w:p>
    <w:p w14:paraId="5B59D539" w14:textId="77777777" w:rsidR="007D25A1" w:rsidRPr="00BE4F93" w:rsidRDefault="007D25A1" w:rsidP="007D25A1">
      <w:pPr>
        <w:tabs>
          <w:tab w:val="clear" w:pos="709"/>
        </w:tabs>
        <w:suppressAutoHyphens/>
        <w:autoSpaceDN w:val="0"/>
        <w:ind w:left="284" w:hanging="284"/>
        <w:jc w:val="left"/>
        <w:textAlignment w:val="baseline"/>
        <w:rPr>
          <w:rFonts w:ascii="Arial" w:hAnsi="Arial" w:cs="Arial"/>
          <w:b w:val="0"/>
          <w:sz w:val="22"/>
          <w:szCs w:val="22"/>
          <w:lang w:val="sk-SK" w:eastAsia="cs-CZ"/>
        </w:rPr>
      </w:pPr>
    </w:p>
    <w:p w14:paraId="2055D6C8" w14:textId="49E3D048" w:rsidR="007D25A1" w:rsidRPr="00BE4F93" w:rsidRDefault="007D25A1" w:rsidP="007D25A1">
      <w:pPr>
        <w:tabs>
          <w:tab w:val="clear" w:pos="709"/>
        </w:tabs>
        <w:suppressAutoHyphens/>
        <w:autoSpaceDN w:val="0"/>
        <w:ind w:left="284" w:hanging="284"/>
        <w:textAlignment w:val="baseline"/>
      </w:pPr>
      <w:r w:rsidRPr="00BE4F93">
        <w:rPr>
          <w:rFonts w:ascii="Arial" w:hAnsi="Arial" w:cs="Arial"/>
          <w:b w:val="0"/>
          <w:sz w:val="22"/>
          <w:szCs w:val="22"/>
          <w:lang w:val="sk-SK"/>
        </w:rPr>
        <w:t>4.</w:t>
      </w:r>
      <w:r w:rsidR="00550C1E">
        <w:rPr>
          <w:rFonts w:ascii="Arial" w:hAnsi="Arial" w:cs="Arial"/>
          <w:b w:val="0"/>
          <w:sz w:val="22"/>
          <w:szCs w:val="22"/>
          <w:lang w:val="sk-SK"/>
        </w:rPr>
        <w:t xml:space="preserve"> </w:t>
      </w:r>
      <w:r w:rsidRPr="00BE4F93">
        <w:rPr>
          <w:rFonts w:ascii="Arial" w:hAnsi="Arial" w:cs="Arial"/>
          <w:b w:val="0"/>
          <w:sz w:val="22"/>
          <w:szCs w:val="22"/>
          <w:lang w:val="sk-SK"/>
        </w:rPr>
        <w:t>Predávajúci je povinný dodať a namontovať  predmet kúpy  v súlade s jeho ponukou, ktorú predložil kupujúcemu ako uchádzač vo verejnom obstarávaní – podlimitnej zákazke na uskutočnenie stavebných prác (vyhlásenej vo Vestníku verejného obstarávania</w:t>
      </w:r>
      <w:r>
        <w:rPr>
          <w:rFonts w:ascii="Arial" w:hAnsi="Arial" w:cs="Arial"/>
          <w:b w:val="0"/>
          <w:sz w:val="22"/>
          <w:szCs w:val="22"/>
          <w:lang w:val="sk-SK"/>
        </w:rPr>
        <w:t xml:space="preserve"> </w:t>
      </w:r>
      <w:r w:rsidR="00072379" w:rsidRPr="00072379">
        <w:rPr>
          <w:rFonts w:ascii="Arial" w:hAnsi="Arial" w:cs="Arial"/>
          <w:b w:val="0"/>
          <w:sz w:val="22"/>
          <w:szCs w:val="22"/>
          <w:lang w:val="sk-SK"/>
        </w:rPr>
        <w:t xml:space="preserve">č. 46/2021 zo dňa 12. 02. 2021 pod </w:t>
      </w:r>
      <w:proofErr w:type="spellStart"/>
      <w:r w:rsidR="00072379" w:rsidRPr="00072379">
        <w:rPr>
          <w:rFonts w:ascii="Arial" w:hAnsi="Arial" w:cs="Arial"/>
          <w:b w:val="0"/>
          <w:sz w:val="22"/>
          <w:szCs w:val="22"/>
          <w:lang w:val="sk-SK"/>
        </w:rPr>
        <w:t>sp</w:t>
      </w:r>
      <w:proofErr w:type="spellEnd"/>
      <w:r w:rsidR="00072379" w:rsidRPr="00072379">
        <w:rPr>
          <w:rFonts w:ascii="Arial" w:hAnsi="Arial" w:cs="Arial"/>
          <w:b w:val="0"/>
          <w:sz w:val="22"/>
          <w:szCs w:val="22"/>
          <w:lang w:val="sk-SK"/>
        </w:rPr>
        <w:t>. zn.: 13097-WYP</w:t>
      </w:r>
      <w:r w:rsidR="00072379">
        <w:rPr>
          <w:rFonts w:ascii="Arial" w:hAnsi="Arial" w:cs="Arial"/>
          <w:sz w:val="22"/>
          <w:szCs w:val="22"/>
          <w:lang w:val="sk-SK"/>
        </w:rPr>
        <w:t xml:space="preserve"> </w:t>
      </w:r>
      <w:r w:rsidRPr="00D17F04">
        <w:rPr>
          <w:rFonts w:ascii="Arial" w:hAnsi="Arial" w:cs="Arial"/>
          <w:sz w:val="22"/>
          <w:szCs w:val="22"/>
          <w:lang w:val="sk-SK"/>
        </w:rPr>
        <w:t xml:space="preserve">“Revitalizácia vnútrobloku - vedľa MŠ Slimáčik, Trenčín”: 2. časť: Revitalizácia vnútrobloku - vedľa MŠ Slimáčik, Trenčín - hracie prvky a parkový mobiliár“ </w:t>
      </w:r>
      <w:r w:rsidRPr="00BE4F93">
        <w:rPr>
          <w:rFonts w:ascii="Arial" w:hAnsi="Arial" w:cs="Arial"/>
          <w:b w:val="0"/>
          <w:sz w:val="22"/>
          <w:szCs w:val="22"/>
          <w:lang w:val="sk-SK"/>
        </w:rPr>
        <w:t>Táto ponuka je  archivovaná ako súčasť dokumentácie o verejnom obstarávaní u kupujúceho. Tieto dokumenty (tzn. súťažné podklady, vrátane projektovej dokumentácie uvedenej vyššie a ponuka) sú obom zmluvným stranám známe, boli zmluvným stranám  navzájom odovzdané a obe zmluvné strany ich považujú za súčasť tejto zmluvy</w:t>
      </w:r>
      <w:r w:rsidR="00550C1E">
        <w:rPr>
          <w:rFonts w:ascii="Arial" w:hAnsi="Arial" w:cs="Arial"/>
          <w:b w:val="0"/>
          <w:sz w:val="22"/>
          <w:szCs w:val="22"/>
          <w:lang w:val="sk-SK"/>
        </w:rPr>
        <w:t>.</w:t>
      </w:r>
    </w:p>
    <w:p w14:paraId="181D7FCA" w14:textId="77777777" w:rsidR="007D25A1" w:rsidRPr="00BE4F93" w:rsidRDefault="007D25A1" w:rsidP="007D25A1">
      <w:pPr>
        <w:tabs>
          <w:tab w:val="clear" w:pos="709"/>
        </w:tabs>
        <w:suppressAutoHyphens/>
        <w:autoSpaceDN w:val="0"/>
        <w:ind w:left="284" w:hanging="284"/>
        <w:textAlignment w:val="baseline"/>
        <w:rPr>
          <w:rFonts w:ascii="Calibri" w:hAnsi="Calibri"/>
          <w:b w:val="0"/>
          <w:sz w:val="22"/>
          <w:szCs w:val="22"/>
          <w:lang w:val="sk-SK" w:eastAsia="en-US"/>
        </w:rPr>
      </w:pPr>
    </w:p>
    <w:p w14:paraId="3EBC26A6" w14:textId="108AE31B" w:rsidR="007D25A1" w:rsidRDefault="007D25A1" w:rsidP="007D25A1">
      <w:pPr>
        <w:tabs>
          <w:tab w:val="clear" w:pos="709"/>
        </w:tabs>
        <w:suppressAutoHyphens/>
        <w:autoSpaceDN w:val="0"/>
        <w:ind w:left="284" w:hanging="284"/>
        <w:textAlignment w:val="baseline"/>
        <w:rPr>
          <w:rFonts w:ascii="Arial" w:hAnsi="Arial" w:cs="Arial"/>
          <w:b w:val="0"/>
          <w:i/>
          <w:sz w:val="22"/>
          <w:szCs w:val="22"/>
          <w:lang w:val="sk-SK" w:eastAsia="cs-CZ"/>
        </w:rPr>
      </w:pPr>
      <w:r w:rsidRPr="00BE4F93">
        <w:rPr>
          <w:rFonts w:ascii="Arial" w:hAnsi="Arial" w:cs="Arial"/>
          <w:b w:val="0"/>
          <w:sz w:val="22"/>
          <w:szCs w:val="22"/>
          <w:lang w:val="sk-SK" w:eastAsia="cs-CZ"/>
        </w:rPr>
        <w:t>5. Predávajúci berie na vedomie, že predmetná zmluva je výsledkom verejného obstarávania  podlimitnej zákazke n</w:t>
      </w:r>
      <w:r>
        <w:rPr>
          <w:rFonts w:ascii="Arial" w:hAnsi="Arial" w:cs="Arial"/>
          <w:b w:val="0"/>
          <w:sz w:val="22"/>
          <w:szCs w:val="22"/>
          <w:lang w:val="sk-SK" w:eastAsia="cs-CZ"/>
        </w:rPr>
        <w:t xml:space="preserve">a uskutočnenie stavebných prác </w:t>
      </w:r>
      <w:r w:rsidRPr="00BE4F93">
        <w:rPr>
          <w:rFonts w:ascii="Arial" w:hAnsi="Arial" w:cs="Arial"/>
          <w:b w:val="0"/>
          <w:sz w:val="22"/>
          <w:szCs w:val="22"/>
          <w:lang w:val="sk-SK" w:eastAsia="cs-CZ"/>
        </w:rPr>
        <w:t>vyhlásenej vo Vestníku verejného obstarávania</w:t>
      </w:r>
      <w:r w:rsidR="00072379" w:rsidRPr="00072379">
        <w:rPr>
          <w:rFonts w:ascii="Arial" w:hAnsi="Arial" w:cs="Arial"/>
          <w:b w:val="0"/>
          <w:sz w:val="22"/>
          <w:szCs w:val="22"/>
          <w:lang w:val="sk-SK"/>
        </w:rPr>
        <w:t xml:space="preserve"> </w:t>
      </w:r>
      <w:r w:rsidR="00072379" w:rsidRPr="00072379">
        <w:rPr>
          <w:rFonts w:ascii="Arial" w:hAnsi="Arial" w:cs="Arial"/>
          <w:b w:val="0"/>
          <w:sz w:val="22"/>
          <w:szCs w:val="22"/>
          <w:lang w:val="sk-SK"/>
        </w:rPr>
        <w:t xml:space="preserve">č. 46/2021 zo dňa 12. 02. 2021 pod </w:t>
      </w:r>
      <w:proofErr w:type="spellStart"/>
      <w:r w:rsidR="00072379" w:rsidRPr="00072379">
        <w:rPr>
          <w:rFonts w:ascii="Arial" w:hAnsi="Arial" w:cs="Arial"/>
          <w:b w:val="0"/>
          <w:sz w:val="22"/>
          <w:szCs w:val="22"/>
          <w:lang w:val="sk-SK"/>
        </w:rPr>
        <w:t>sp</w:t>
      </w:r>
      <w:proofErr w:type="spellEnd"/>
      <w:r w:rsidR="00072379" w:rsidRPr="00072379">
        <w:rPr>
          <w:rFonts w:ascii="Arial" w:hAnsi="Arial" w:cs="Arial"/>
          <w:b w:val="0"/>
          <w:sz w:val="22"/>
          <w:szCs w:val="22"/>
          <w:lang w:val="sk-SK"/>
        </w:rPr>
        <w:t>. zn.: 13097-WYP</w:t>
      </w:r>
      <w:r w:rsidRPr="00072379">
        <w:rPr>
          <w:rFonts w:ascii="Arial" w:hAnsi="Arial" w:cs="Arial"/>
          <w:b w:val="0"/>
          <w:sz w:val="22"/>
          <w:szCs w:val="22"/>
          <w:lang w:val="sk-SK" w:eastAsia="cs-CZ"/>
        </w:rPr>
        <w:t>.</w:t>
      </w:r>
      <w:r w:rsidRPr="00072379">
        <w:rPr>
          <w:rFonts w:ascii="Arial" w:hAnsi="Arial" w:cs="Arial"/>
          <w:b w:val="0"/>
          <w:i/>
          <w:sz w:val="22"/>
          <w:szCs w:val="22"/>
          <w:lang w:val="sk-SK" w:eastAsia="cs-CZ"/>
        </w:rPr>
        <w:t>“</w:t>
      </w:r>
      <w:r w:rsidRPr="00072379">
        <w:rPr>
          <w:rFonts w:ascii="Arial" w:hAnsi="Arial" w:cs="Arial"/>
          <w:i/>
          <w:sz w:val="22"/>
          <w:szCs w:val="22"/>
          <w:lang w:val="sk-SK" w:eastAsia="cs-CZ"/>
        </w:rPr>
        <w:t>R</w:t>
      </w:r>
      <w:r w:rsidRPr="00D17F04">
        <w:rPr>
          <w:rFonts w:ascii="Arial" w:hAnsi="Arial" w:cs="Arial"/>
          <w:i/>
          <w:sz w:val="22"/>
          <w:szCs w:val="22"/>
          <w:lang w:val="sk-SK" w:eastAsia="cs-CZ"/>
        </w:rPr>
        <w:t>evitalizácia vnútroblok</w:t>
      </w:r>
      <w:r>
        <w:rPr>
          <w:rFonts w:ascii="Arial" w:hAnsi="Arial" w:cs="Arial"/>
          <w:i/>
          <w:sz w:val="22"/>
          <w:szCs w:val="22"/>
          <w:lang w:val="sk-SK" w:eastAsia="cs-CZ"/>
        </w:rPr>
        <w:t>u - vedľa MŠ Slimáčik, Trenčín“ (ďalej len ako „zákazka“)</w:t>
      </w:r>
      <w:r w:rsidRPr="00D17F04">
        <w:rPr>
          <w:rFonts w:ascii="Arial" w:hAnsi="Arial" w:cs="Arial"/>
          <w:b w:val="0"/>
          <w:sz w:val="22"/>
          <w:szCs w:val="22"/>
          <w:lang w:val="sk-SK" w:eastAsia="cs-CZ"/>
        </w:rPr>
        <w:t xml:space="preserve"> </w:t>
      </w:r>
      <w:r w:rsidRPr="00BE4F93">
        <w:rPr>
          <w:rFonts w:ascii="Arial" w:hAnsi="Arial" w:cs="Arial"/>
          <w:b w:val="0"/>
          <w:sz w:val="22"/>
          <w:szCs w:val="22"/>
          <w:lang w:val="sk-SK" w:eastAsia="cs-CZ"/>
        </w:rPr>
        <w:t>, ktorá je rozdelená na 3. časti a z tohto dôvodu je potrebná súčinnosť predávajúceho  s kupujúcim ako aj s ostatnými úspešnými uchádzačmi časti 1.</w:t>
      </w:r>
      <w:r w:rsidRPr="009B43F1">
        <w:rPr>
          <w:rFonts w:ascii="Arial" w:hAnsi="Arial" w:cs="Arial"/>
          <w:b w:val="0"/>
          <w:i/>
          <w:iCs/>
          <w:sz w:val="22"/>
          <w:szCs w:val="22"/>
          <w:lang w:val="sk-SK" w:eastAsia="cs-CZ"/>
        </w:rPr>
        <w:t xml:space="preserve">(stavebné práce) </w:t>
      </w:r>
      <w:r w:rsidRPr="00BE4F93">
        <w:rPr>
          <w:rFonts w:ascii="Arial" w:hAnsi="Arial" w:cs="Arial"/>
          <w:b w:val="0"/>
          <w:sz w:val="22"/>
          <w:szCs w:val="22"/>
          <w:lang w:val="sk-SK" w:eastAsia="cs-CZ"/>
        </w:rPr>
        <w:t>a časti 3.</w:t>
      </w:r>
      <w:r>
        <w:rPr>
          <w:rFonts w:ascii="Arial" w:hAnsi="Arial" w:cs="Arial"/>
          <w:b w:val="0"/>
          <w:sz w:val="22"/>
          <w:szCs w:val="22"/>
          <w:lang w:val="sk-SK" w:eastAsia="cs-CZ"/>
        </w:rPr>
        <w:t xml:space="preserve"> </w:t>
      </w:r>
      <w:r>
        <w:rPr>
          <w:rFonts w:ascii="Arial" w:hAnsi="Arial" w:cs="Arial"/>
          <w:b w:val="0"/>
          <w:i/>
          <w:iCs/>
          <w:sz w:val="22"/>
          <w:szCs w:val="22"/>
          <w:lang w:val="sk-SK" w:eastAsia="cs-CZ"/>
        </w:rPr>
        <w:t>(sadovnícke</w:t>
      </w:r>
      <w:r w:rsidRPr="009B43F1">
        <w:rPr>
          <w:rFonts w:ascii="Arial" w:hAnsi="Arial" w:cs="Arial"/>
          <w:b w:val="0"/>
          <w:i/>
          <w:iCs/>
          <w:sz w:val="22"/>
          <w:szCs w:val="22"/>
          <w:lang w:val="sk-SK" w:eastAsia="cs-CZ"/>
        </w:rPr>
        <w:t xml:space="preserve"> úpravy)</w:t>
      </w:r>
      <w:r>
        <w:rPr>
          <w:rFonts w:ascii="Arial" w:hAnsi="Arial" w:cs="Arial"/>
          <w:b w:val="0"/>
          <w:sz w:val="22"/>
          <w:szCs w:val="22"/>
          <w:lang w:val="sk-SK" w:eastAsia="cs-CZ"/>
        </w:rPr>
        <w:t xml:space="preserve">  zákazky.</w:t>
      </w:r>
    </w:p>
    <w:p w14:paraId="532385F8" w14:textId="77777777" w:rsidR="007D25A1" w:rsidRPr="000755EC" w:rsidRDefault="007D25A1" w:rsidP="007D25A1">
      <w:pPr>
        <w:tabs>
          <w:tab w:val="clear" w:pos="709"/>
        </w:tabs>
        <w:suppressAutoHyphens/>
        <w:autoSpaceDN w:val="0"/>
        <w:ind w:left="284" w:hanging="284"/>
        <w:textAlignment w:val="baseline"/>
        <w:rPr>
          <w:rFonts w:ascii="Calibri" w:hAnsi="Calibri"/>
          <w:b w:val="0"/>
          <w:i/>
          <w:sz w:val="22"/>
          <w:szCs w:val="22"/>
          <w:lang w:val="sk-SK" w:eastAsia="en-US"/>
        </w:rPr>
      </w:pPr>
    </w:p>
    <w:p w14:paraId="14D768DE" w14:textId="77777777" w:rsidR="007D25A1" w:rsidRPr="000755EC" w:rsidRDefault="007D25A1" w:rsidP="007D25A1">
      <w:pPr>
        <w:tabs>
          <w:tab w:val="clear" w:pos="709"/>
        </w:tabs>
        <w:suppressAutoHyphens/>
        <w:autoSpaceDN w:val="0"/>
        <w:ind w:left="284" w:hanging="284"/>
        <w:textAlignment w:val="baseline"/>
        <w:rPr>
          <w:rFonts w:ascii="Arial" w:hAnsi="Arial" w:cs="Arial"/>
          <w:b w:val="0"/>
          <w:sz w:val="22"/>
          <w:szCs w:val="22"/>
          <w:lang w:val="sk-SK" w:eastAsia="cs-CZ"/>
        </w:rPr>
      </w:pPr>
      <w:r w:rsidRPr="00BE4F93">
        <w:rPr>
          <w:rFonts w:ascii="Arial" w:hAnsi="Arial" w:cs="Arial"/>
          <w:b w:val="0"/>
          <w:sz w:val="22"/>
          <w:szCs w:val="22"/>
          <w:lang w:val="sk-SK" w:eastAsia="cs-CZ"/>
        </w:rPr>
        <w:t xml:space="preserve">6. Predávajúci sa zaväzuje poskytnúť súčinnosť kupujúcemu a ostatným úspešným </w:t>
      </w:r>
      <w:r>
        <w:rPr>
          <w:rFonts w:ascii="Arial" w:hAnsi="Arial" w:cs="Arial"/>
          <w:b w:val="0"/>
          <w:sz w:val="22"/>
          <w:szCs w:val="22"/>
          <w:lang w:val="sk-SK" w:eastAsia="cs-CZ"/>
        </w:rPr>
        <w:t>uchádzačom časti 1. a časti 3. zákazky</w:t>
      </w:r>
      <w:r w:rsidRPr="00A56BF9">
        <w:rPr>
          <w:rFonts w:ascii="Arial" w:hAnsi="Arial" w:cs="Arial"/>
          <w:b w:val="0"/>
          <w:i/>
          <w:sz w:val="22"/>
          <w:szCs w:val="22"/>
          <w:lang w:val="sk-SK" w:eastAsia="cs-CZ"/>
        </w:rPr>
        <w:t xml:space="preserve"> </w:t>
      </w:r>
      <w:r w:rsidRPr="00BE4F93">
        <w:rPr>
          <w:rFonts w:ascii="Arial" w:hAnsi="Arial" w:cs="Arial"/>
          <w:sz w:val="22"/>
          <w:szCs w:val="22"/>
          <w:lang w:val="sk-SK" w:eastAsia="cs-CZ"/>
        </w:rPr>
        <w:t>po celú dobu trvania dodania predmetu kúpy ako aj po celú dobu trvania realizácie zákazky podľa prvej a tretej časti</w:t>
      </w:r>
      <w:r>
        <w:rPr>
          <w:rFonts w:ascii="Arial" w:hAnsi="Arial" w:cs="Arial"/>
          <w:sz w:val="22"/>
          <w:szCs w:val="22"/>
          <w:lang w:val="sk-SK" w:eastAsia="cs-CZ"/>
        </w:rPr>
        <w:t xml:space="preserve"> zákazky </w:t>
      </w:r>
      <w:r w:rsidRPr="00BE4F93">
        <w:rPr>
          <w:rFonts w:ascii="Arial" w:hAnsi="Arial" w:cs="Arial"/>
          <w:b w:val="0"/>
          <w:sz w:val="22"/>
          <w:szCs w:val="22"/>
          <w:lang w:val="sk-SK" w:eastAsia="cs-CZ"/>
        </w:rPr>
        <w:t xml:space="preserve">z dôvodu, že dodanie predmetu kúpy podľa tejto zmluvy úzko súvisí so stavebnými prácami predchádzajúcimi osadeniu a montáži </w:t>
      </w:r>
      <w:r>
        <w:rPr>
          <w:rFonts w:ascii="Arial" w:hAnsi="Arial" w:cs="Arial"/>
          <w:b w:val="0"/>
          <w:sz w:val="22"/>
          <w:szCs w:val="22"/>
          <w:lang w:val="sk-SK" w:eastAsia="cs-CZ"/>
        </w:rPr>
        <w:t xml:space="preserve"> herných </w:t>
      </w:r>
      <w:r>
        <w:rPr>
          <w:rFonts w:ascii="Arial" w:hAnsi="Arial" w:cs="Arial"/>
          <w:b w:val="0"/>
          <w:sz w:val="22"/>
          <w:szCs w:val="22"/>
          <w:lang w:val="sk-SK" w:eastAsia="cs-CZ"/>
        </w:rPr>
        <w:lastRenderedPageBreak/>
        <w:t>prvkov a drobnej architektúry, ako aj sadovníckou</w:t>
      </w:r>
      <w:r w:rsidRPr="00BE4F93">
        <w:rPr>
          <w:rFonts w:ascii="Arial" w:hAnsi="Arial" w:cs="Arial"/>
          <w:b w:val="0"/>
          <w:sz w:val="22"/>
          <w:szCs w:val="22"/>
          <w:lang w:val="sk-SK" w:eastAsia="cs-CZ"/>
        </w:rPr>
        <w:t xml:space="preserve"> úpravou</w:t>
      </w:r>
      <w:r>
        <w:rPr>
          <w:rFonts w:ascii="Arial" w:hAnsi="Arial" w:cs="Arial"/>
          <w:b w:val="0"/>
          <w:sz w:val="22"/>
          <w:szCs w:val="22"/>
          <w:lang w:val="sk-SK" w:eastAsia="cs-CZ"/>
        </w:rPr>
        <w:t xml:space="preserve"> </w:t>
      </w:r>
      <w:r w:rsidRPr="00BE4F93">
        <w:rPr>
          <w:rFonts w:ascii="Arial" w:hAnsi="Arial" w:cs="Arial"/>
          <w:b w:val="0"/>
          <w:sz w:val="22"/>
          <w:szCs w:val="22"/>
          <w:lang w:val="sk-SK" w:eastAsia="cs-CZ"/>
        </w:rPr>
        <w:t xml:space="preserve">v zmysle projektovej dokumentácie a súťažných podkladov, kedy  jednotlivé práce sa prelínajú a na seba nadväzujú. </w:t>
      </w:r>
    </w:p>
    <w:p w14:paraId="26DEC419" w14:textId="77777777" w:rsidR="007D25A1" w:rsidRPr="00BE4F93" w:rsidRDefault="007D25A1" w:rsidP="007D25A1">
      <w:pPr>
        <w:keepNext/>
        <w:tabs>
          <w:tab w:val="clear" w:pos="709"/>
        </w:tabs>
        <w:suppressAutoHyphens/>
        <w:autoSpaceDN w:val="0"/>
        <w:ind w:left="284" w:hanging="284"/>
        <w:textAlignment w:val="baseline"/>
        <w:rPr>
          <w:rFonts w:ascii="Arial" w:hAnsi="Arial" w:cs="Arial"/>
          <w:b w:val="0"/>
          <w:sz w:val="22"/>
          <w:szCs w:val="22"/>
          <w:lang w:val="sk-SK" w:eastAsia="cs-CZ"/>
        </w:rPr>
      </w:pPr>
    </w:p>
    <w:p w14:paraId="1B04F235" w14:textId="296686BC" w:rsidR="007D25A1" w:rsidRPr="00BE4F93" w:rsidRDefault="007D25A1" w:rsidP="00550C1E">
      <w:pPr>
        <w:keepNext/>
        <w:tabs>
          <w:tab w:val="clear" w:pos="709"/>
        </w:tabs>
        <w:suppressAutoHyphens/>
        <w:autoSpaceDN w:val="0"/>
        <w:jc w:val="center"/>
        <w:textAlignment w:val="baseline"/>
        <w:rPr>
          <w:rFonts w:ascii="Arial" w:hAnsi="Arial" w:cs="Arial"/>
          <w:sz w:val="22"/>
          <w:szCs w:val="22"/>
          <w:lang w:val="sk-SK"/>
        </w:rPr>
      </w:pPr>
      <w:r w:rsidRPr="00BE4F93">
        <w:rPr>
          <w:rFonts w:ascii="Arial" w:hAnsi="Arial" w:cs="Arial"/>
          <w:sz w:val="22"/>
          <w:szCs w:val="22"/>
          <w:lang w:val="sk-SK"/>
        </w:rPr>
        <w:t xml:space="preserve">čl. </w:t>
      </w:r>
      <w:proofErr w:type="spellStart"/>
      <w:r w:rsidRPr="00BE4F93">
        <w:rPr>
          <w:rFonts w:ascii="Arial" w:hAnsi="Arial" w:cs="Arial"/>
          <w:sz w:val="22"/>
          <w:szCs w:val="22"/>
          <w:lang w:val="sk-SK"/>
        </w:rPr>
        <w:t>lll</w:t>
      </w:r>
      <w:proofErr w:type="spellEnd"/>
      <w:r w:rsidRPr="00BE4F93">
        <w:rPr>
          <w:rFonts w:ascii="Arial" w:hAnsi="Arial" w:cs="Arial"/>
          <w:sz w:val="22"/>
          <w:szCs w:val="22"/>
          <w:lang w:val="sk-SK"/>
        </w:rPr>
        <w:t>.</w:t>
      </w:r>
    </w:p>
    <w:p w14:paraId="27CC96F9"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Termín plnenia</w:t>
      </w:r>
    </w:p>
    <w:p w14:paraId="6EC89F61" w14:textId="77777777" w:rsidR="007D25A1" w:rsidRPr="00BE4F93" w:rsidRDefault="007D25A1" w:rsidP="007D25A1">
      <w:pPr>
        <w:tabs>
          <w:tab w:val="clear" w:pos="709"/>
        </w:tabs>
        <w:suppressAutoHyphens/>
        <w:autoSpaceDN w:val="0"/>
        <w:ind w:left="300" w:hanging="300"/>
        <w:jc w:val="left"/>
        <w:textAlignment w:val="baseline"/>
        <w:rPr>
          <w:rFonts w:ascii="Arial" w:hAnsi="Arial" w:cs="Arial"/>
          <w:sz w:val="22"/>
          <w:szCs w:val="22"/>
          <w:lang w:val="sk-SK"/>
        </w:rPr>
      </w:pPr>
    </w:p>
    <w:p w14:paraId="21972CAC" w14:textId="77777777" w:rsidR="007D25A1" w:rsidRPr="00BE4F93" w:rsidRDefault="007D25A1" w:rsidP="007D25A1">
      <w:pPr>
        <w:tabs>
          <w:tab w:val="clear" w:pos="709"/>
        </w:tabs>
        <w:suppressAutoHyphens/>
        <w:autoSpaceDN w:val="0"/>
        <w:ind w:left="300" w:hanging="300"/>
        <w:jc w:val="left"/>
        <w:textAlignment w:val="baseline"/>
        <w:rPr>
          <w:rFonts w:ascii="Arial" w:hAnsi="Arial" w:cs="Arial"/>
          <w:b w:val="0"/>
          <w:sz w:val="22"/>
          <w:szCs w:val="22"/>
          <w:lang w:val="sk-SK"/>
        </w:rPr>
      </w:pPr>
      <w:r w:rsidRPr="00BE4F93">
        <w:rPr>
          <w:rFonts w:ascii="Arial" w:hAnsi="Arial" w:cs="Arial"/>
          <w:b w:val="0"/>
          <w:sz w:val="22"/>
          <w:szCs w:val="22"/>
          <w:lang w:val="sk-SK"/>
        </w:rPr>
        <w:t>1. Kupujúci sa zaväzuje, že dodá a namontuje predmet kúpy uvedený v čl. II tejto zmluvy v nasledovných termínoch:</w:t>
      </w:r>
    </w:p>
    <w:p w14:paraId="3F9993A2" w14:textId="77777777" w:rsidR="007D25A1" w:rsidRPr="00BE4F93" w:rsidRDefault="007D25A1" w:rsidP="007D25A1">
      <w:pPr>
        <w:tabs>
          <w:tab w:val="clear" w:pos="709"/>
        </w:tabs>
        <w:suppressAutoHyphens/>
        <w:autoSpaceDN w:val="0"/>
        <w:ind w:left="300" w:hanging="300"/>
        <w:jc w:val="left"/>
        <w:textAlignment w:val="baseline"/>
        <w:rPr>
          <w:rFonts w:ascii="Calibri" w:hAnsi="Calibri"/>
          <w:b w:val="0"/>
          <w:sz w:val="22"/>
          <w:szCs w:val="22"/>
          <w:lang w:val="sk-SK" w:eastAsia="en-US"/>
        </w:rPr>
      </w:pPr>
    </w:p>
    <w:tbl>
      <w:tblPr>
        <w:tblW w:w="9307" w:type="dxa"/>
        <w:tblInd w:w="261" w:type="dxa"/>
        <w:tblLayout w:type="fixed"/>
        <w:tblCellMar>
          <w:left w:w="10" w:type="dxa"/>
          <w:right w:w="10" w:type="dxa"/>
        </w:tblCellMar>
        <w:tblLook w:val="04A0" w:firstRow="1" w:lastRow="0" w:firstColumn="1" w:lastColumn="0" w:noHBand="0" w:noVBand="1"/>
      </w:tblPr>
      <w:tblGrid>
        <w:gridCol w:w="2644"/>
        <w:gridCol w:w="6663"/>
      </w:tblGrid>
      <w:tr w:rsidR="007D25A1" w14:paraId="5422C9B4" w14:textId="77777777" w:rsidTr="008934ED">
        <w:tc>
          <w:tcPr>
            <w:tcW w:w="2644"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01C17CD5" w14:textId="77777777" w:rsidR="007D25A1" w:rsidRPr="0021266B" w:rsidRDefault="007D25A1" w:rsidP="008934ED">
            <w:pPr>
              <w:spacing w:line="249" w:lineRule="auto"/>
              <w:ind w:left="300" w:hanging="300"/>
              <w:rPr>
                <w:sz w:val="22"/>
                <w:szCs w:val="22"/>
                <w:lang w:val="sk-SK"/>
              </w:rPr>
            </w:pPr>
            <w:r w:rsidRPr="0021266B">
              <w:rPr>
                <w:rFonts w:ascii="Arial" w:hAnsi="Arial" w:cs="Arial"/>
                <w:b w:val="0"/>
                <w:i/>
                <w:iCs/>
                <w:sz w:val="22"/>
                <w:szCs w:val="22"/>
                <w:lang w:val="sk-SK" w:eastAsia="en-US"/>
              </w:rPr>
              <w:t>Etapa</w:t>
            </w:r>
          </w:p>
        </w:tc>
        <w:tc>
          <w:tcPr>
            <w:tcW w:w="6663"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76DE95B9" w14:textId="77777777" w:rsidR="007D25A1" w:rsidRPr="0021266B" w:rsidRDefault="007D25A1" w:rsidP="008934ED">
            <w:pPr>
              <w:spacing w:line="249" w:lineRule="auto"/>
              <w:ind w:left="300" w:hanging="300"/>
              <w:rPr>
                <w:sz w:val="22"/>
                <w:szCs w:val="22"/>
                <w:lang w:val="sk-SK"/>
              </w:rPr>
            </w:pPr>
            <w:r w:rsidRPr="0021266B">
              <w:rPr>
                <w:rFonts w:ascii="Arial" w:hAnsi="Arial" w:cs="Arial"/>
                <w:b w:val="0"/>
                <w:i/>
                <w:iCs/>
                <w:sz w:val="22"/>
                <w:szCs w:val="22"/>
                <w:lang w:val="sk-SK" w:eastAsia="en-US"/>
              </w:rPr>
              <w:t>Termín</w:t>
            </w:r>
          </w:p>
        </w:tc>
      </w:tr>
      <w:tr w:rsidR="007D25A1" w14:paraId="734610C1" w14:textId="77777777" w:rsidTr="008934ED">
        <w:tc>
          <w:tcPr>
            <w:tcW w:w="2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A0D3BC" w14:textId="77777777" w:rsidR="007D25A1" w:rsidRPr="0021266B" w:rsidRDefault="007D25A1" w:rsidP="008934ED">
            <w:pPr>
              <w:spacing w:line="249" w:lineRule="auto"/>
              <w:rPr>
                <w:sz w:val="22"/>
                <w:szCs w:val="22"/>
                <w:lang w:val="sk-SK"/>
              </w:rPr>
            </w:pPr>
            <w:r w:rsidRPr="0021266B">
              <w:rPr>
                <w:rFonts w:ascii="Arial" w:hAnsi="Arial" w:cs="Arial"/>
                <w:b w:val="0"/>
                <w:sz w:val="22"/>
                <w:szCs w:val="22"/>
                <w:lang w:val="sk-SK" w:eastAsia="en-US"/>
              </w:rPr>
              <w:t>Začatie prác:</w:t>
            </w:r>
          </w:p>
        </w:tc>
        <w:tc>
          <w:tcPr>
            <w:tcW w:w="66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E7A8DE" w14:textId="77777777" w:rsidR="007D25A1" w:rsidRPr="0021266B" w:rsidRDefault="007D25A1" w:rsidP="008934ED">
            <w:pPr>
              <w:keepNext/>
              <w:ind w:left="77" w:hanging="77"/>
              <w:rPr>
                <w:sz w:val="22"/>
                <w:szCs w:val="22"/>
                <w:lang w:val="sk-SK"/>
              </w:rPr>
            </w:pPr>
            <w:r w:rsidRPr="0021266B">
              <w:rPr>
                <w:rFonts w:ascii="Arial" w:hAnsi="Arial" w:cs="Arial"/>
                <w:b w:val="0"/>
                <w:sz w:val="22"/>
                <w:szCs w:val="22"/>
                <w:lang w:val="sk-SK" w:eastAsia="cs-CZ"/>
              </w:rPr>
              <w:t xml:space="preserve"> Po doručení písomnej výzvy od verejného obstarávateľa, ktorej obsahom je oznámenie o termíne ukončenia stavebných prác, tzn.</w:t>
            </w:r>
            <w:r w:rsidRPr="0021266B">
              <w:rPr>
                <w:rFonts w:ascii="Arial" w:hAnsi="Arial" w:cs="Arial"/>
                <w:b w:val="0"/>
                <w:sz w:val="22"/>
                <w:szCs w:val="22"/>
                <w:u w:val="single"/>
                <w:lang w:val="sk-SK" w:eastAsia="cs-CZ"/>
              </w:rPr>
              <w:t xml:space="preserve"> nasledujúci deň po dni, ktorý je v oznámení označený ako deň ukončenia  stavebných prác.</w:t>
            </w:r>
          </w:p>
        </w:tc>
      </w:tr>
      <w:tr w:rsidR="007D25A1" w14:paraId="7BAF97DB" w14:textId="77777777" w:rsidTr="008934ED">
        <w:tc>
          <w:tcPr>
            <w:tcW w:w="26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FDC096" w14:textId="77777777" w:rsidR="007D25A1" w:rsidRPr="0021266B" w:rsidRDefault="007D25A1" w:rsidP="008934ED">
            <w:pPr>
              <w:spacing w:line="249" w:lineRule="auto"/>
              <w:ind w:left="0" w:firstLine="0"/>
              <w:jc w:val="left"/>
              <w:rPr>
                <w:sz w:val="22"/>
                <w:szCs w:val="22"/>
                <w:lang w:val="sk-SK"/>
              </w:rPr>
            </w:pPr>
            <w:r w:rsidRPr="0021266B">
              <w:rPr>
                <w:rFonts w:ascii="Arial" w:hAnsi="Arial" w:cs="Arial"/>
                <w:b w:val="0"/>
                <w:sz w:val="22"/>
                <w:szCs w:val="22"/>
                <w:lang w:val="sk-SK"/>
              </w:rPr>
              <w:t>Kompletné ukončenie dodania tovaru s montážou:</w:t>
            </w:r>
          </w:p>
        </w:tc>
        <w:tc>
          <w:tcPr>
            <w:tcW w:w="66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7D25A1" w:rsidRPr="0021266B" w14:paraId="3D31C93D" w14:textId="77777777" w:rsidTr="008934ED">
              <w:trPr>
                <w:trHeight w:val="777"/>
              </w:trPr>
              <w:tc>
                <w:tcPr>
                  <w:tcW w:w="6313" w:type="dxa"/>
                  <w:tcMar>
                    <w:top w:w="0" w:type="dxa"/>
                    <w:left w:w="108" w:type="dxa"/>
                    <w:bottom w:w="0" w:type="dxa"/>
                    <w:right w:w="108" w:type="dxa"/>
                  </w:tcMar>
                  <w:hideMark/>
                </w:tcPr>
                <w:p w14:paraId="5ED219B9" w14:textId="77777777" w:rsidR="007D25A1" w:rsidRPr="0021266B" w:rsidRDefault="007D25A1" w:rsidP="008934ED">
                  <w:pPr>
                    <w:keepNext/>
                    <w:tabs>
                      <w:tab w:val="left" w:pos="0"/>
                    </w:tabs>
                    <w:spacing w:line="249" w:lineRule="auto"/>
                    <w:ind w:left="0" w:right="471" w:firstLine="0"/>
                    <w:rPr>
                      <w:sz w:val="22"/>
                      <w:szCs w:val="22"/>
                      <w:lang w:val="sk-SK"/>
                    </w:rPr>
                  </w:pPr>
                  <w:r w:rsidRPr="0021266B">
                    <w:rPr>
                      <w:rFonts w:ascii="Arial" w:hAnsi="Arial" w:cs="Arial"/>
                      <w:b w:val="0"/>
                      <w:sz w:val="22"/>
                      <w:szCs w:val="22"/>
                      <w:lang w:val="sk-SK" w:eastAsia="cs-CZ"/>
                    </w:rPr>
                    <w:t xml:space="preserve">V lehote </w:t>
                  </w:r>
                  <w:r w:rsidRPr="0021266B">
                    <w:rPr>
                      <w:rFonts w:ascii="Arial" w:hAnsi="Arial" w:cs="Arial"/>
                      <w:bCs/>
                      <w:sz w:val="22"/>
                      <w:szCs w:val="22"/>
                      <w:highlight w:val="cyan"/>
                      <w:lang w:val="sk-SK" w:eastAsia="cs-CZ"/>
                    </w:rPr>
                    <w:t>do 3 týždňov</w:t>
                  </w:r>
                  <w:r w:rsidRPr="0021266B">
                    <w:rPr>
                      <w:rFonts w:ascii="Arial" w:hAnsi="Arial" w:cs="Arial"/>
                      <w:b w:val="0"/>
                      <w:sz w:val="22"/>
                      <w:szCs w:val="22"/>
                      <w:lang w:val="sk-SK" w:eastAsia="cs-CZ"/>
                    </w:rPr>
                    <w:t xml:space="preserve"> </w:t>
                  </w:r>
                  <w:r w:rsidRPr="0021266B">
                    <w:rPr>
                      <w:rFonts w:ascii="Arial" w:hAnsi="Arial" w:cs="Arial"/>
                      <w:b w:val="0"/>
                      <w:sz w:val="22"/>
                      <w:szCs w:val="22"/>
                      <w:lang w:val="sk-SK"/>
                    </w:rPr>
                    <w:t>po dni začatia  dodávky tovaru s montážou na základe písomnej výzvy od verejného obstarávateľa</w:t>
                  </w:r>
                </w:p>
              </w:tc>
            </w:tr>
          </w:tbl>
          <w:p w14:paraId="3A020CBE" w14:textId="77777777" w:rsidR="007D25A1" w:rsidRPr="0021266B" w:rsidRDefault="007D25A1" w:rsidP="008934ED">
            <w:pPr>
              <w:spacing w:line="249" w:lineRule="auto"/>
              <w:ind w:left="0" w:firstLine="0"/>
              <w:jc w:val="left"/>
              <w:rPr>
                <w:rFonts w:ascii="Calibri" w:hAnsi="Calibri"/>
                <w:b w:val="0"/>
                <w:sz w:val="22"/>
                <w:szCs w:val="22"/>
                <w:lang w:val="sk-SK" w:eastAsia="en-US"/>
              </w:rPr>
            </w:pPr>
          </w:p>
        </w:tc>
      </w:tr>
    </w:tbl>
    <w:p w14:paraId="1A61ADAA" w14:textId="77777777" w:rsidR="007D25A1" w:rsidRPr="00BE4F93" w:rsidRDefault="007D25A1" w:rsidP="007D25A1">
      <w:pPr>
        <w:tabs>
          <w:tab w:val="clear" w:pos="709"/>
        </w:tabs>
        <w:suppressAutoHyphens/>
        <w:autoSpaceDN w:val="0"/>
        <w:ind w:left="300" w:firstLine="0"/>
        <w:textAlignment w:val="baseline"/>
        <w:rPr>
          <w:rFonts w:ascii="Arial" w:hAnsi="Arial" w:cs="Arial"/>
          <w:sz w:val="22"/>
          <w:szCs w:val="22"/>
          <w:lang w:val="sk-SK"/>
        </w:rPr>
      </w:pPr>
    </w:p>
    <w:p w14:paraId="30500509" w14:textId="77777777" w:rsidR="007D25A1" w:rsidRPr="004304F7" w:rsidRDefault="007D25A1" w:rsidP="007D25A1">
      <w:pPr>
        <w:ind w:left="300" w:firstLine="0"/>
        <w:rPr>
          <w:rFonts w:ascii="Arial" w:hAnsi="Arial" w:cs="Arial"/>
          <w:b w:val="0"/>
          <w:sz w:val="22"/>
          <w:szCs w:val="22"/>
          <w:lang w:val="sk-SK"/>
        </w:rPr>
      </w:pPr>
      <w:bookmarkStart w:id="52" w:name="_Hlk26356869"/>
      <w:r w:rsidRPr="00BE4F93">
        <w:rPr>
          <w:rFonts w:ascii="Calibri" w:hAnsi="Calibri"/>
          <w:b w:val="0"/>
          <w:sz w:val="22"/>
          <w:szCs w:val="22"/>
          <w:lang w:val="sk-SK" w:eastAsia="en-US"/>
        </w:rPr>
        <w:t xml:space="preserve"> </w:t>
      </w:r>
      <w:r w:rsidRPr="004304F7">
        <w:rPr>
          <w:rFonts w:ascii="Arial" w:hAnsi="Arial" w:cs="Arial"/>
          <w:b w:val="0"/>
          <w:sz w:val="22"/>
          <w:szCs w:val="22"/>
          <w:lang w:val="sk-SK" w:eastAsia="en-US"/>
        </w:rPr>
        <w:t>Predmet zmluvy je súčasťou kompletnej zákazky,  ktorá  je rozdelená na 3 časti, a z tohto dôvodu je potrebná súčinnosť úspešných zhotoviteľov/dodávateľov/poskytovateľov všetkých  častí pretože jednotlivé práce na zákazke na seba nadväzujú a prelínajú sa.  Predpokladaná dĺžka trvania celej zákazky, tzn. všetkých jej častí spolu je 3 mesiace.</w:t>
      </w:r>
    </w:p>
    <w:p w14:paraId="08DDFF8B" w14:textId="77777777" w:rsidR="007D25A1" w:rsidRPr="00096BC6" w:rsidRDefault="007D25A1" w:rsidP="007D25A1">
      <w:pPr>
        <w:ind w:left="300" w:firstLine="0"/>
        <w:rPr>
          <w:rFonts w:ascii="Arial" w:hAnsi="Arial" w:cs="Arial"/>
          <w:b w:val="0"/>
          <w:sz w:val="22"/>
          <w:szCs w:val="22"/>
          <w:lang w:val="sk-SK"/>
        </w:rPr>
      </w:pPr>
    </w:p>
    <w:p w14:paraId="47A11FBC" w14:textId="1B6EC63B" w:rsidR="007D25A1" w:rsidRPr="0070196C" w:rsidRDefault="007D25A1" w:rsidP="00550C1E">
      <w:pPr>
        <w:tabs>
          <w:tab w:val="clear" w:pos="709"/>
        </w:tabs>
        <w:ind w:left="284" w:hanging="284"/>
      </w:pPr>
      <w:r>
        <w:rPr>
          <w:rFonts w:ascii="Arial" w:hAnsi="Arial" w:cs="Arial"/>
          <w:b w:val="0"/>
          <w:sz w:val="22"/>
          <w:szCs w:val="22"/>
          <w:lang w:val="sk-SK"/>
        </w:rPr>
        <w:t xml:space="preserve">2. </w:t>
      </w:r>
      <w:r w:rsidRPr="00096BC6">
        <w:rPr>
          <w:rFonts w:ascii="Arial" w:hAnsi="Arial" w:cs="Arial"/>
          <w:b w:val="0"/>
          <w:sz w:val="22"/>
          <w:szCs w:val="22"/>
          <w:lang w:val="sk-SK"/>
        </w:rPr>
        <w:t xml:space="preserve">Presný časový harmonogram </w:t>
      </w:r>
      <w:r>
        <w:rPr>
          <w:rFonts w:ascii="Arial" w:hAnsi="Arial" w:cs="Arial"/>
          <w:b w:val="0"/>
          <w:sz w:val="22"/>
          <w:szCs w:val="22"/>
          <w:lang w:val="sk-SK"/>
        </w:rPr>
        <w:t>jednotlivých prác a dodávok tovaru v celej zákazke</w:t>
      </w:r>
      <w:r w:rsidRPr="00096BC6">
        <w:rPr>
          <w:rFonts w:ascii="Arial" w:hAnsi="Arial" w:cs="Arial"/>
          <w:b w:val="0"/>
          <w:sz w:val="22"/>
          <w:szCs w:val="22"/>
          <w:lang w:val="sk-SK"/>
        </w:rPr>
        <w:t xml:space="preserve"> (nadväznosť a prelínanie sa jednotlivých častí</w:t>
      </w:r>
      <w:r>
        <w:rPr>
          <w:rFonts w:ascii="Arial" w:hAnsi="Arial" w:cs="Arial"/>
          <w:b w:val="0"/>
          <w:sz w:val="22"/>
          <w:szCs w:val="22"/>
          <w:lang w:val="sk-SK"/>
        </w:rPr>
        <w:t xml:space="preserve"> zákazky</w:t>
      </w:r>
      <w:r w:rsidRPr="00096BC6">
        <w:rPr>
          <w:rFonts w:ascii="Arial" w:hAnsi="Arial" w:cs="Arial"/>
          <w:b w:val="0"/>
          <w:sz w:val="22"/>
          <w:szCs w:val="22"/>
          <w:lang w:val="sk-SK"/>
        </w:rPr>
        <w:t xml:space="preserve">) upresní </w:t>
      </w:r>
      <w:r>
        <w:rPr>
          <w:rFonts w:ascii="Arial" w:hAnsi="Arial" w:cs="Arial"/>
          <w:b w:val="0"/>
          <w:sz w:val="22"/>
          <w:szCs w:val="22"/>
          <w:lang w:val="sk-SK"/>
        </w:rPr>
        <w:t xml:space="preserve">Kupujúci  predávajúcemu </w:t>
      </w:r>
      <w:r w:rsidRPr="00096BC6">
        <w:rPr>
          <w:rFonts w:ascii="Arial" w:hAnsi="Arial" w:cs="Arial"/>
          <w:b w:val="0"/>
          <w:sz w:val="22"/>
          <w:szCs w:val="22"/>
          <w:lang w:val="sk-SK"/>
        </w:rPr>
        <w:t>pr</w:t>
      </w:r>
      <w:r>
        <w:rPr>
          <w:rFonts w:ascii="Arial" w:hAnsi="Arial" w:cs="Arial"/>
          <w:b w:val="0"/>
          <w:sz w:val="22"/>
          <w:szCs w:val="22"/>
          <w:lang w:val="sk-SK"/>
        </w:rPr>
        <w:t>ed samotnou realizáciou predmetu zmluvy, najneskôr však  v deň odovzdania staveniska Zhotoviteľovi časti 1. zákazky pričom si Kupujúci vyhradzuje právo zmeniť časový harmonogram  prác a dodávok tovaru podľa aktuálnej situácie a potrieb  pri vykonávaní predmetu zmluvy. V prípade, že budú práce na predmete zmluvy prerušené z dôvodu, že sa budú vykonávať práce  na mieste plnenia súvisiace s 1. časťou alebo 3. časťou zákazky</w:t>
      </w:r>
      <w:r>
        <w:rPr>
          <w:rFonts w:ascii="Arial" w:hAnsi="Arial" w:cs="Arial"/>
          <w:b w:val="0"/>
          <w:i/>
          <w:sz w:val="22"/>
          <w:szCs w:val="22"/>
          <w:lang w:val="sk-SK"/>
        </w:rPr>
        <w:t xml:space="preserve">. </w:t>
      </w:r>
      <w:r>
        <w:rPr>
          <w:rFonts w:ascii="Arial" w:hAnsi="Arial" w:cs="Arial"/>
          <w:b w:val="0"/>
          <w:sz w:val="22"/>
          <w:szCs w:val="22"/>
          <w:lang w:val="sk-SK"/>
        </w:rPr>
        <w:t>T</w:t>
      </w:r>
      <w:r w:rsidRPr="00240BB6">
        <w:rPr>
          <w:rFonts w:ascii="Arial" w:hAnsi="Arial" w:cs="Arial"/>
          <w:b w:val="0"/>
          <w:sz w:val="22"/>
          <w:szCs w:val="22"/>
          <w:lang w:val="sk-SK"/>
        </w:rPr>
        <w:t xml:space="preserve">ento čas sa nebude započítavať do lehoty na kompletné ukončenie </w:t>
      </w:r>
      <w:r>
        <w:rPr>
          <w:rFonts w:ascii="Arial" w:hAnsi="Arial" w:cs="Arial"/>
          <w:b w:val="0"/>
          <w:sz w:val="22"/>
          <w:szCs w:val="22"/>
          <w:lang w:val="sk-SK"/>
        </w:rPr>
        <w:t xml:space="preserve"> plnenia predmetu zmluvy</w:t>
      </w:r>
      <w:r w:rsidRPr="00240BB6">
        <w:rPr>
          <w:rFonts w:ascii="Arial" w:hAnsi="Arial" w:cs="Arial"/>
          <w:b w:val="0"/>
          <w:sz w:val="22"/>
          <w:szCs w:val="22"/>
          <w:lang w:val="sk-SK"/>
        </w:rPr>
        <w:t xml:space="preserve"> podľa ods. 1 tohto článku</w:t>
      </w:r>
      <w:r>
        <w:rPr>
          <w:rFonts w:ascii="Arial" w:hAnsi="Arial" w:cs="Arial"/>
          <w:b w:val="0"/>
          <w:sz w:val="22"/>
          <w:szCs w:val="22"/>
          <w:lang w:val="sk-SK"/>
        </w:rPr>
        <w:t xml:space="preserve">, to zn., že sa preruší plynutie lehoty kompletného ukončenia dodania tovaru s montážou a lehota začne opätovne plynúť v deň kedy plnenie na predmete zmluvy začne opätovne vykonávať. Takéto prerušenie lehoty a opätovné začatie lehoty musí byť zaznamenané v pracovnom denníku. V prípade, porušenia povinnosti zaznamenať prerušenie lehoty na plnenie predmetu zmluvy a jej opätovné začatie  má Kupujúci právo  na zmluvnú pokutu  vo výške 100,- € za každé takého porušenie tejto povinnosti aj opakovane. </w:t>
      </w:r>
      <w:r w:rsidRPr="00E44E85">
        <w:rPr>
          <w:rFonts w:ascii="Arial" w:hAnsi="Arial" w:cs="Arial"/>
          <w:b w:val="0"/>
          <w:sz w:val="22"/>
          <w:szCs w:val="22"/>
          <w:lang w:val="sk-SK"/>
        </w:rPr>
        <w:t>Vyššie uvedenou zmluvnou</w:t>
      </w:r>
      <w:r>
        <w:rPr>
          <w:rFonts w:ascii="Arial" w:hAnsi="Arial" w:cs="Arial"/>
          <w:b w:val="0"/>
          <w:sz w:val="22"/>
          <w:szCs w:val="22"/>
          <w:lang w:val="sk-SK"/>
        </w:rPr>
        <w:t xml:space="preserve"> pokutou nie je dotknutý nárok Kupujúceho </w:t>
      </w:r>
      <w:r w:rsidRPr="00E44E85">
        <w:rPr>
          <w:rFonts w:ascii="Arial" w:hAnsi="Arial" w:cs="Arial"/>
          <w:b w:val="0"/>
          <w:sz w:val="22"/>
          <w:szCs w:val="22"/>
          <w:lang w:val="sk-SK"/>
        </w:rPr>
        <w:t xml:space="preserve">na náhradu škody, ktorá  mu vznikla v dôsledku porušenia tejto povinnosti v plnej výške a to aj v prípade, ak vzniknutá škoda prevyšuje výšku  zmluvnej pokuty. </w:t>
      </w:r>
    </w:p>
    <w:p w14:paraId="0B4B3788" w14:textId="77777777" w:rsidR="007D25A1" w:rsidRPr="00BE4F93" w:rsidRDefault="007D25A1" w:rsidP="007D25A1">
      <w:pPr>
        <w:tabs>
          <w:tab w:val="clear" w:pos="709"/>
        </w:tabs>
        <w:suppressAutoHyphens/>
        <w:autoSpaceDN w:val="0"/>
        <w:ind w:left="300" w:firstLine="0"/>
        <w:textAlignment w:val="baseline"/>
        <w:rPr>
          <w:rFonts w:ascii="Arial" w:hAnsi="Arial" w:cs="Arial"/>
          <w:sz w:val="22"/>
          <w:szCs w:val="22"/>
          <w:lang w:val="sk-SK"/>
        </w:rPr>
      </w:pPr>
    </w:p>
    <w:bookmarkEnd w:id="52"/>
    <w:p w14:paraId="5F9E13C7" w14:textId="77777777" w:rsidR="007D25A1" w:rsidRPr="00BE4F93"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3.  Ak P</w:t>
      </w:r>
      <w:r w:rsidRPr="00BE4F93">
        <w:rPr>
          <w:rFonts w:ascii="Arial" w:hAnsi="Arial" w:cs="Arial"/>
          <w:b w:val="0"/>
          <w:sz w:val="22"/>
          <w:szCs w:val="22"/>
          <w:lang w:val="sk-SK"/>
        </w:rPr>
        <w:t>redávajúci dodá spolu s montážou alebo jeho dohodnutú časť na odovzdanie pred do</w:t>
      </w:r>
      <w:r>
        <w:rPr>
          <w:rFonts w:ascii="Arial" w:hAnsi="Arial" w:cs="Arial"/>
          <w:b w:val="0"/>
          <w:sz w:val="22"/>
          <w:szCs w:val="22"/>
          <w:lang w:val="sk-SK"/>
        </w:rPr>
        <w:t>hodnutým termínom, zaväzuje sa K</w:t>
      </w:r>
      <w:r w:rsidRPr="00BE4F93">
        <w:rPr>
          <w:rFonts w:ascii="Arial" w:hAnsi="Arial" w:cs="Arial"/>
          <w:b w:val="0"/>
          <w:sz w:val="22"/>
          <w:szCs w:val="22"/>
          <w:lang w:val="sk-SK"/>
        </w:rPr>
        <w:t>upujúci predmet kúpy prevziať aj v skoršom ponúknutom termíne, pokiaľ bude predmet kúpy dodaný spolu  s montážou riadne v súlade s platnými technickými normami, touto zmluvou a projektovou dokumentáciou  uvedenou v čl. II tejto zmluvy.</w:t>
      </w:r>
    </w:p>
    <w:p w14:paraId="4E699C0C" w14:textId="77777777" w:rsidR="007D25A1" w:rsidRPr="00BE4F93" w:rsidRDefault="007D25A1" w:rsidP="007D25A1">
      <w:pPr>
        <w:tabs>
          <w:tab w:val="clear" w:pos="709"/>
        </w:tabs>
        <w:suppressAutoHyphens/>
        <w:autoSpaceDN w:val="0"/>
        <w:ind w:left="300" w:hanging="300"/>
        <w:textAlignment w:val="baseline"/>
        <w:rPr>
          <w:rFonts w:ascii="Calibri" w:hAnsi="Calibri"/>
          <w:b w:val="0"/>
          <w:sz w:val="22"/>
          <w:szCs w:val="22"/>
          <w:lang w:val="sk-SK" w:eastAsia="en-US"/>
        </w:rPr>
      </w:pPr>
    </w:p>
    <w:p w14:paraId="449461A2" w14:textId="77777777" w:rsidR="007D25A1" w:rsidRPr="00BE4F93" w:rsidRDefault="007D25A1" w:rsidP="007D25A1">
      <w:pPr>
        <w:tabs>
          <w:tab w:val="clear" w:pos="709"/>
        </w:tabs>
        <w:suppressAutoHyphens/>
        <w:autoSpaceDN w:val="0"/>
        <w:ind w:left="284" w:hanging="284"/>
        <w:textAlignment w:val="baseline"/>
        <w:rPr>
          <w:rFonts w:ascii="Calibri" w:hAnsi="Calibri"/>
          <w:b w:val="0"/>
          <w:sz w:val="22"/>
          <w:szCs w:val="22"/>
          <w:lang w:val="sk-SK" w:eastAsia="en-US"/>
        </w:rPr>
      </w:pPr>
      <w:r>
        <w:rPr>
          <w:rFonts w:ascii="Arial" w:hAnsi="Arial" w:cs="Arial"/>
          <w:b w:val="0"/>
          <w:sz w:val="22"/>
          <w:szCs w:val="22"/>
          <w:lang w:val="sk-SK"/>
        </w:rPr>
        <w:t>4</w:t>
      </w:r>
      <w:r w:rsidRPr="00BE4F93">
        <w:rPr>
          <w:rFonts w:ascii="Arial" w:hAnsi="Arial" w:cs="Arial"/>
          <w:b w:val="0"/>
          <w:sz w:val="22"/>
          <w:szCs w:val="22"/>
          <w:lang w:val="sk-SK"/>
        </w:rPr>
        <w:t>.  V prípade, ak sa v priebehu plnenia tejto zmluvy vyskytne potreba uskutočniť plnenie, ktoré nie je zhrnuté v tejto zmluve, je predávajúci povinný ihneď o tejto skutočnosti  písomne informovať  kupujúceho listom. Následne kupujúci začne rokovanie o riešení vzniknutej situácie s predávajúci</w:t>
      </w:r>
      <w:r>
        <w:rPr>
          <w:rFonts w:ascii="Arial" w:hAnsi="Arial" w:cs="Arial"/>
          <w:b w:val="0"/>
          <w:sz w:val="22"/>
          <w:szCs w:val="22"/>
          <w:lang w:val="sk-SK"/>
        </w:rPr>
        <w:t>m</w:t>
      </w:r>
      <w:r w:rsidRPr="00BE4F93">
        <w:rPr>
          <w:rFonts w:ascii="Arial" w:hAnsi="Arial" w:cs="Arial"/>
          <w:b w:val="0"/>
          <w:sz w:val="22"/>
          <w:szCs w:val="22"/>
          <w:lang w:val="sk-SK"/>
        </w:rPr>
        <w:t xml:space="preserve">. Všetky prípadné naviac </w:t>
      </w:r>
      <w:r>
        <w:rPr>
          <w:rFonts w:ascii="Arial" w:hAnsi="Arial" w:cs="Arial"/>
          <w:b w:val="0"/>
          <w:sz w:val="22"/>
          <w:szCs w:val="22"/>
          <w:lang w:val="sk-SK"/>
        </w:rPr>
        <w:t>plnenia</w:t>
      </w:r>
      <w:r w:rsidRPr="00BE4F93">
        <w:rPr>
          <w:rFonts w:ascii="Arial" w:hAnsi="Arial" w:cs="Arial"/>
          <w:b w:val="0"/>
          <w:sz w:val="22"/>
          <w:szCs w:val="22"/>
          <w:lang w:val="sk-SK"/>
        </w:rPr>
        <w:t xml:space="preserve"> musia byť </w:t>
      </w:r>
      <w:r w:rsidRPr="00BE4F93">
        <w:rPr>
          <w:rFonts w:ascii="Arial" w:hAnsi="Arial" w:cs="Arial"/>
          <w:b w:val="0"/>
          <w:sz w:val="22"/>
          <w:szCs w:val="22"/>
          <w:u w:val="single"/>
          <w:lang w:val="sk-SK"/>
        </w:rPr>
        <w:t>pred ich</w:t>
      </w:r>
      <w:r w:rsidRPr="00BE4F93">
        <w:rPr>
          <w:rFonts w:ascii="Arial" w:hAnsi="Arial" w:cs="Arial"/>
          <w:b w:val="0"/>
          <w:sz w:val="22"/>
          <w:szCs w:val="22"/>
          <w:lang w:val="sk-SK"/>
        </w:rPr>
        <w:t xml:space="preserve"> vykonaním vopred odsúhlasené a </w:t>
      </w:r>
      <w:r w:rsidRPr="00BE4F93">
        <w:rPr>
          <w:rFonts w:ascii="Arial" w:hAnsi="Arial" w:cs="Arial"/>
          <w:b w:val="0"/>
          <w:sz w:val="22"/>
          <w:szCs w:val="22"/>
          <w:u w:val="single"/>
          <w:lang w:val="sk-SK"/>
        </w:rPr>
        <w:t>vopred</w:t>
      </w:r>
      <w:r w:rsidRPr="00BE4F93">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kupujúci právo odstúpiť od tejto zmluvy a zároveň má nárok na zmluvnú pokutu vo výške 5% z ceny predmetu zmluvy uvedenej v čl. IV tejto zmluvy. Vyššie uvedenou zmluvnou pokutou nie je dotknutý nárok kupujúceho na náhradu škody, </w:t>
      </w:r>
      <w:r w:rsidRPr="00BE4F93">
        <w:rPr>
          <w:rFonts w:ascii="Arial" w:hAnsi="Arial" w:cs="Arial"/>
          <w:b w:val="0"/>
          <w:sz w:val="22"/>
          <w:szCs w:val="22"/>
          <w:lang w:val="sk-SK"/>
        </w:rPr>
        <w:lastRenderedPageBreak/>
        <w:t xml:space="preserve">ktorá  mu vznikla v dôsledku porušenia tejto povinnosti v plnej výške a to aj v prípade, ak vzniknutá škoda prevyšuje výšku  zmluvnej pokuty. </w:t>
      </w:r>
    </w:p>
    <w:p w14:paraId="0B726590" w14:textId="77777777" w:rsidR="007D25A1" w:rsidRPr="00BE4F93" w:rsidRDefault="007D25A1" w:rsidP="007D25A1">
      <w:pPr>
        <w:tabs>
          <w:tab w:val="clear" w:pos="709"/>
        </w:tabs>
        <w:suppressAutoHyphens/>
        <w:autoSpaceDN w:val="0"/>
        <w:ind w:left="400" w:hanging="400"/>
        <w:jc w:val="left"/>
        <w:textAlignment w:val="baseline"/>
        <w:rPr>
          <w:rFonts w:ascii="Arial" w:hAnsi="Arial" w:cs="Arial"/>
          <w:sz w:val="22"/>
          <w:szCs w:val="22"/>
          <w:shd w:val="clear" w:color="auto" w:fill="FFFF00"/>
          <w:lang w:val="sk-SK"/>
        </w:rPr>
      </w:pPr>
    </w:p>
    <w:p w14:paraId="58BC385D" w14:textId="16B30C11" w:rsidR="007D25A1" w:rsidRPr="00BE4F93"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5</w:t>
      </w:r>
      <w:r w:rsidRPr="00BE4F93">
        <w:rPr>
          <w:rFonts w:ascii="Arial" w:hAnsi="Arial" w:cs="Arial"/>
          <w:b w:val="0"/>
          <w:sz w:val="22"/>
          <w:szCs w:val="22"/>
          <w:lang w:val="sk-SK"/>
        </w:rPr>
        <w:t>. V prípade vzniku predávajúcim nezavinených prekážok „vyššej moci“ znemožňujúcich riadne dodanie predmetu kúpy sa aplikujú ustanovenia čl. XI. tejto zmluvy.  Toto ustanovenie platí aj v prípade, ak je kupujúci v omeškaní s poskytnutím dohodnutého spolupôsobenia. O týchto skutočnostiach sa uvedie riadne podpísaný záznam s odôvodnením, v opačnom prípade nie sú dôvodom pre postup podľa prvej vety.</w:t>
      </w:r>
    </w:p>
    <w:p w14:paraId="47CB3D59"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IV.</w:t>
      </w:r>
    </w:p>
    <w:p w14:paraId="5AFD58F2"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Kúpna cena</w:t>
      </w:r>
    </w:p>
    <w:p w14:paraId="444A1F0B"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6A95CEBF"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1. Kúpna cena za predmet kúpy uvedený v článku II. tejto zmluvy je stanovená dohodou zmluvných strán v zmysle zákona č. 18/1996 Z. z. o cenách v znení neskorších predpisov a v súlade s ponukou predávajúceho  ako pevná zmluvná  kúpna cena , jednostranne nemenná a predstavuje:</w:t>
      </w:r>
    </w:p>
    <w:p w14:paraId="102968DB" w14:textId="77777777" w:rsidR="007D25A1" w:rsidRPr="00BE4F93" w:rsidRDefault="007D25A1" w:rsidP="007D25A1">
      <w:pPr>
        <w:tabs>
          <w:tab w:val="clear" w:pos="709"/>
        </w:tabs>
        <w:suppressAutoHyphens/>
        <w:autoSpaceDN w:val="0"/>
        <w:ind w:left="300" w:hanging="300"/>
        <w:jc w:val="left"/>
        <w:textAlignment w:val="baseline"/>
        <w:rPr>
          <w:rFonts w:ascii="Arial" w:hAnsi="Arial" w:cs="Arial"/>
          <w:sz w:val="22"/>
          <w:szCs w:val="22"/>
          <w:lang w:val="sk-SK"/>
        </w:rPr>
      </w:pPr>
    </w:p>
    <w:p w14:paraId="1FA84984" w14:textId="77777777" w:rsidR="007D25A1" w:rsidRPr="00BE4F93" w:rsidRDefault="007D25A1" w:rsidP="007D25A1">
      <w:pPr>
        <w:shd w:val="clear" w:color="auto" w:fill="FFFFFF"/>
        <w:tabs>
          <w:tab w:val="clear" w:pos="709"/>
        </w:tabs>
        <w:suppressAutoHyphens/>
        <w:autoSpaceDN w:val="0"/>
        <w:ind w:left="0"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Cena bez DPH………………...,-€, slovom ….…….…………..………………………….Eur</w:t>
      </w:r>
    </w:p>
    <w:p w14:paraId="16190A06" w14:textId="77777777" w:rsidR="007D25A1" w:rsidRPr="00BE4F93" w:rsidRDefault="007D25A1" w:rsidP="007D25A1">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 xml:space="preserve">           DPH 20%….…..…...,-€, slovom ….……………….…………….….…………..Eur                Cena s DPH*………..………...,-€, slovom ………………………………………………...Eur</w:t>
      </w:r>
    </w:p>
    <w:p w14:paraId="59A23D14" w14:textId="77777777" w:rsidR="007D25A1" w:rsidRPr="00BE4F93" w:rsidRDefault="007D25A1" w:rsidP="007D25A1">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p>
    <w:p w14:paraId="400E0B3F" w14:textId="77777777" w:rsidR="007D25A1" w:rsidRPr="00BE4F93" w:rsidRDefault="007D25A1" w:rsidP="007D25A1">
      <w:pPr>
        <w:tabs>
          <w:tab w:val="clear" w:pos="709"/>
        </w:tabs>
        <w:suppressAutoHyphens/>
        <w:autoSpaceDN w:val="0"/>
        <w:ind w:left="300" w:hanging="16"/>
        <w:jc w:val="left"/>
        <w:textAlignment w:val="baseline"/>
        <w:rPr>
          <w:rFonts w:ascii="Arial" w:hAnsi="Arial" w:cs="Arial"/>
          <w:sz w:val="22"/>
          <w:szCs w:val="22"/>
          <w:lang w:val="sk-SK"/>
        </w:rPr>
      </w:pPr>
    </w:p>
    <w:p w14:paraId="75D247B3" w14:textId="77777777" w:rsidR="007D25A1" w:rsidRPr="00BE4F93" w:rsidRDefault="007D25A1" w:rsidP="00550C1E">
      <w:pPr>
        <w:tabs>
          <w:tab w:val="clear" w:pos="709"/>
          <w:tab w:val="left" w:pos="284"/>
        </w:tabs>
        <w:suppressAutoHyphens/>
        <w:autoSpaceDE w:val="0"/>
        <w:autoSpaceDN w:val="0"/>
        <w:ind w:left="284" w:firstLine="0"/>
        <w:textAlignment w:val="baseline"/>
      </w:pPr>
      <w:r w:rsidRPr="00BE4F93">
        <w:rPr>
          <w:rFonts w:ascii="Arial" w:hAnsi="Arial" w:cs="Arial"/>
          <w:b w:val="0"/>
          <w:sz w:val="22"/>
          <w:szCs w:val="22"/>
          <w:lang w:val="sk-SK"/>
        </w:rPr>
        <w:t xml:space="preserve">*V prípade, ak je predávajúci identifikovaný pre DPH v inom členskom štáte EÚ alebo je zahraničnou osobou z tretieho štátu a miesto dodania služby je v SR, tento predávajúci  nebude pri plnení zmluvy fakturovať DPH. Vo svojej ponuke však musí uviesť príslušnú sadzbu a výšku DPH podľa zákona č. 222/2004 </w:t>
      </w:r>
      <w:proofErr w:type="spellStart"/>
      <w:r w:rsidRPr="00BE4F93">
        <w:rPr>
          <w:rFonts w:ascii="Arial" w:hAnsi="Arial" w:cs="Arial"/>
          <w:b w:val="0"/>
          <w:sz w:val="22"/>
          <w:szCs w:val="22"/>
          <w:lang w:val="sk-SK"/>
        </w:rPr>
        <w:t>Z.z</w:t>
      </w:r>
      <w:proofErr w:type="spellEnd"/>
      <w:r w:rsidRPr="00BE4F93">
        <w:rPr>
          <w:rFonts w:ascii="Arial" w:hAnsi="Arial" w:cs="Arial"/>
          <w:b w:val="0"/>
          <w:sz w:val="22"/>
          <w:szCs w:val="22"/>
          <w:lang w:val="sk-SK"/>
        </w:rPr>
        <w:t xml:space="preserve">. a cenu vrátane DPH. Kupujúci nie je zdaniteľnou osobou a v tomto prípade je registrovaný pre DPH podľa § 7 a/alebo § 7a zákona č. 222/2004 </w:t>
      </w:r>
      <w:proofErr w:type="spellStart"/>
      <w:r w:rsidRPr="00BE4F93">
        <w:rPr>
          <w:rFonts w:ascii="Arial" w:hAnsi="Arial" w:cs="Arial"/>
          <w:b w:val="0"/>
          <w:sz w:val="22"/>
          <w:szCs w:val="22"/>
          <w:lang w:val="sk-SK"/>
        </w:rPr>
        <w:t>Z.z</w:t>
      </w:r>
      <w:proofErr w:type="spellEnd"/>
      <w:r w:rsidRPr="00BE4F93">
        <w:rPr>
          <w:rFonts w:ascii="Arial" w:hAnsi="Arial" w:cs="Arial"/>
          <w:b w:val="0"/>
          <w:sz w:val="22"/>
          <w:szCs w:val="22"/>
          <w:lang w:val="sk-SK"/>
        </w:rPr>
        <w:t xml:space="preserve">. a bude povinný odviesť DPH v SR podľa zákona č. 222/2004 </w:t>
      </w:r>
      <w:proofErr w:type="spellStart"/>
      <w:r w:rsidRPr="00BE4F93">
        <w:rPr>
          <w:rFonts w:ascii="Arial" w:hAnsi="Arial" w:cs="Arial"/>
          <w:b w:val="0"/>
          <w:sz w:val="22"/>
          <w:szCs w:val="22"/>
          <w:lang w:val="sk-SK"/>
        </w:rPr>
        <w:t>Z.z</w:t>
      </w:r>
      <w:proofErr w:type="spellEnd"/>
      <w:r w:rsidRPr="00BE4F93">
        <w:rPr>
          <w:rFonts w:ascii="Arial" w:hAnsi="Arial" w:cs="Arial"/>
          <w:b w:val="0"/>
          <w:sz w:val="22"/>
          <w:szCs w:val="22"/>
          <w:lang w:val="sk-SK"/>
        </w:rPr>
        <w:t>..</w:t>
      </w:r>
    </w:p>
    <w:p w14:paraId="1F1599BC" w14:textId="77777777" w:rsidR="007D25A1" w:rsidRPr="00BE4F93" w:rsidRDefault="007D25A1" w:rsidP="00550C1E">
      <w:pPr>
        <w:tabs>
          <w:tab w:val="clear" w:pos="709"/>
          <w:tab w:val="left" w:pos="284"/>
        </w:tabs>
        <w:suppressAutoHyphens/>
        <w:autoSpaceDN w:val="0"/>
        <w:ind w:left="284" w:firstLine="0"/>
        <w:textAlignment w:val="baseline"/>
      </w:pPr>
      <w:r w:rsidRPr="00BE4F93">
        <w:rPr>
          <w:rFonts w:ascii="Arial" w:hAnsi="Arial" w:cs="Arial"/>
          <w:b w:val="0"/>
          <w:sz w:val="22"/>
          <w:szCs w:val="22"/>
          <w:lang w:val="sk-SK"/>
        </w:rPr>
        <w:t>/text tohto odseku ohľadne DPH je možné vypustiť, pričom toto nebude považované za nedodržanie textu zmluvy/</w:t>
      </w:r>
    </w:p>
    <w:p w14:paraId="1AB796F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102666A2"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 xml:space="preserve">2. Dohodnutá kúpna cena je v súlade s rozpočtovými nákladmi dodania a montáže tovaru uvedenými v ponukovom rozpočte podľa objektov v členení podľa výkazov výmer z projektovej dokumentácie uvedenej v čl. II tejto zmluvy. Rozpočet (ocenené výkazy výmer) je neoddeliteľnou súčasťou tejto zmluvy (Príloha č. 1). Predávajúci je povinný </w:t>
      </w:r>
      <w:r w:rsidRPr="00BE4F93">
        <w:rPr>
          <w:rFonts w:ascii="Arial" w:hAnsi="Arial" w:cs="Arial"/>
          <w:b w:val="0"/>
          <w:bCs/>
          <w:sz w:val="22"/>
          <w:szCs w:val="22"/>
          <w:lang w:val="sk-SK"/>
        </w:rPr>
        <w:t>predložiť kupujúcemu najneskôr v deň uzavretia tejto zmluvy elektronick</w:t>
      </w:r>
      <w:r>
        <w:rPr>
          <w:rFonts w:ascii="Arial" w:hAnsi="Arial" w:cs="Arial"/>
          <w:b w:val="0"/>
          <w:bCs/>
          <w:sz w:val="22"/>
          <w:szCs w:val="22"/>
          <w:lang w:val="sk-SK"/>
        </w:rPr>
        <w:t>é</w:t>
      </w:r>
      <w:r w:rsidRPr="00BE4F93">
        <w:rPr>
          <w:rFonts w:ascii="Arial" w:hAnsi="Arial" w:cs="Arial"/>
          <w:b w:val="0"/>
          <w:bCs/>
          <w:sz w:val="22"/>
          <w:szCs w:val="22"/>
          <w:lang w:val="sk-SK"/>
        </w:rPr>
        <w:t xml:space="preserve"> verzi</w:t>
      </w:r>
      <w:r>
        <w:rPr>
          <w:rFonts w:ascii="Arial" w:hAnsi="Arial" w:cs="Arial"/>
          <w:b w:val="0"/>
          <w:bCs/>
          <w:sz w:val="22"/>
          <w:szCs w:val="22"/>
          <w:lang w:val="sk-SK"/>
        </w:rPr>
        <w:t>e</w:t>
      </w:r>
      <w:r w:rsidRPr="00BE4F93">
        <w:rPr>
          <w:rFonts w:ascii="Arial" w:hAnsi="Arial" w:cs="Arial"/>
          <w:b w:val="0"/>
          <w:bCs/>
          <w:sz w:val="22"/>
          <w:szCs w:val="22"/>
          <w:lang w:val="sk-SK"/>
        </w:rPr>
        <w:t xml:space="preserve"> (vo formáte MS Excel</w:t>
      </w:r>
      <w:r>
        <w:rPr>
          <w:rFonts w:ascii="Arial" w:hAnsi="Arial" w:cs="Arial"/>
          <w:b w:val="0"/>
          <w:bCs/>
          <w:sz w:val="22"/>
          <w:szCs w:val="22"/>
          <w:lang w:val="sk-SK"/>
        </w:rPr>
        <w:t xml:space="preserve"> a vo formáte PDF</w:t>
      </w:r>
      <w:r w:rsidRPr="00BE4F93">
        <w:rPr>
          <w:rFonts w:ascii="Arial" w:hAnsi="Arial" w:cs="Arial"/>
          <w:b w:val="0"/>
          <w:bCs/>
          <w:sz w:val="22"/>
          <w:szCs w:val="22"/>
          <w:lang w:val="sk-SK"/>
        </w:rPr>
        <w:t>) podrobného rozpo</w:t>
      </w:r>
      <w:r w:rsidRPr="00BE4F93">
        <w:rPr>
          <w:rFonts w:ascii="Arial" w:hAnsi="Arial" w:cs="Arial"/>
          <w:b w:val="0"/>
          <w:sz w:val="22"/>
          <w:szCs w:val="22"/>
          <w:lang w:val="sk-SK"/>
        </w:rPr>
        <w:t>č</w:t>
      </w:r>
      <w:r w:rsidRPr="00BE4F93">
        <w:rPr>
          <w:rFonts w:ascii="Arial" w:hAnsi="Arial" w:cs="Arial"/>
          <w:b w:val="0"/>
          <w:bCs/>
          <w:sz w:val="22"/>
          <w:szCs w:val="22"/>
          <w:lang w:val="sk-SK"/>
        </w:rPr>
        <w:t>tu a zároveň je povinný</w:t>
      </w:r>
      <w:r w:rsidRPr="00BE4F93">
        <w:rPr>
          <w:rFonts w:ascii="Arial" w:hAnsi="Arial" w:cs="Arial"/>
          <w:b w:val="0"/>
          <w:sz w:val="22"/>
          <w:szCs w:val="22"/>
          <w:lang w:val="sk-SK"/>
        </w:rPr>
        <w:t xml:space="preserve"> </w:t>
      </w:r>
      <w:r w:rsidRPr="00BE4F93">
        <w:rPr>
          <w:rFonts w:ascii="Arial" w:hAnsi="Arial" w:cs="Arial"/>
          <w:b w:val="0"/>
          <w:bCs/>
          <w:sz w:val="22"/>
          <w:szCs w:val="22"/>
          <w:lang w:val="sk-SK"/>
        </w:rPr>
        <w:t>predklada</w:t>
      </w:r>
      <w:r w:rsidRPr="00BE4F93">
        <w:rPr>
          <w:rFonts w:ascii="Arial" w:hAnsi="Arial" w:cs="Arial"/>
          <w:b w:val="0"/>
          <w:sz w:val="22"/>
          <w:szCs w:val="22"/>
          <w:lang w:val="sk-SK"/>
        </w:rPr>
        <w:t xml:space="preserve">ť bezodkladne </w:t>
      </w:r>
      <w:r w:rsidRPr="00BE4F93">
        <w:rPr>
          <w:rFonts w:ascii="Arial" w:hAnsi="Arial" w:cs="Arial"/>
          <w:b w:val="0"/>
          <w:bCs/>
          <w:sz w:val="22"/>
          <w:szCs w:val="22"/>
          <w:lang w:val="sk-SK"/>
        </w:rPr>
        <w:t>v</w:t>
      </w:r>
      <w:r>
        <w:rPr>
          <w:rFonts w:ascii="Arial" w:hAnsi="Arial" w:cs="Arial"/>
          <w:b w:val="0"/>
          <w:bCs/>
          <w:sz w:val="22"/>
          <w:szCs w:val="22"/>
          <w:lang w:val="sk-SK"/>
        </w:rPr>
        <w:t> elektronických verziách</w:t>
      </w:r>
      <w:r w:rsidRPr="00BE4F93">
        <w:rPr>
          <w:rFonts w:ascii="Arial" w:hAnsi="Arial" w:cs="Arial"/>
          <w:b w:val="0"/>
          <w:bCs/>
          <w:sz w:val="22"/>
          <w:szCs w:val="22"/>
          <w:lang w:val="sk-SK"/>
        </w:rPr>
        <w:t xml:space="preserve"> (formát MS Excel</w:t>
      </w:r>
      <w:r>
        <w:rPr>
          <w:rFonts w:ascii="Arial" w:hAnsi="Arial" w:cs="Arial"/>
          <w:b w:val="0"/>
          <w:bCs/>
          <w:sz w:val="22"/>
          <w:szCs w:val="22"/>
          <w:lang w:val="sk-SK"/>
        </w:rPr>
        <w:t xml:space="preserve"> a vo formáte PDF</w:t>
      </w:r>
      <w:r w:rsidRPr="00BE4F93">
        <w:rPr>
          <w:rFonts w:ascii="Arial" w:hAnsi="Arial" w:cs="Arial"/>
          <w:b w:val="0"/>
          <w:bCs/>
          <w:sz w:val="22"/>
          <w:szCs w:val="22"/>
          <w:lang w:val="sk-SK"/>
        </w:rPr>
        <w:t>) každú zmenu tohto podrobného rozpo</w:t>
      </w:r>
      <w:r w:rsidRPr="00BE4F93">
        <w:rPr>
          <w:rFonts w:ascii="Arial" w:hAnsi="Arial" w:cs="Arial"/>
          <w:b w:val="0"/>
          <w:sz w:val="22"/>
          <w:szCs w:val="22"/>
          <w:lang w:val="sk-SK"/>
        </w:rPr>
        <w:t>č</w:t>
      </w:r>
      <w:r w:rsidRPr="00BE4F93">
        <w:rPr>
          <w:rFonts w:ascii="Arial" w:hAnsi="Arial" w:cs="Arial"/>
          <w:b w:val="0"/>
          <w:bCs/>
          <w:sz w:val="22"/>
          <w:szCs w:val="22"/>
          <w:lang w:val="sk-SK"/>
        </w:rPr>
        <w:t>tu, ku ktorej dôjde po</w:t>
      </w:r>
      <w:r w:rsidRPr="00BE4F93">
        <w:rPr>
          <w:rFonts w:ascii="Arial" w:hAnsi="Arial" w:cs="Arial"/>
          <w:b w:val="0"/>
          <w:sz w:val="22"/>
          <w:szCs w:val="22"/>
          <w:lang w:val="sk-SK"/>
        </w:rPr>
        <w:t>č</w:t>
      </w:r>
      <w:r w:rsidRPr="00BE4F93">
        <w:rPr>
          <w:rFonts w:ascii="Arial" w:hAnsi="Arial" w:cs="Arial"/>
          <w:b w:val="0"/>
          <w:bCs/>
          <w:sz w:val="22"/>
          <w:szCs w:val="22"/>
          <w:lang w:val="sk-SK"/>
        </w:rPr>
        <w:t>as realizácie predmetu zmluvy. Rozpo</w:t>
      </w:r>
      <w:r w:rsidRPr="00BE4F93">
        <w:rPr>
          <w:rFonts w:ascii="Arial" w:hAnsi="Arial" w:cs="Arial"/>
          <w:b w:val="0"/>
          <w:sz w:val="22"/>
          <w:szCs w:val="22"/>
          <w:lang w:val="sk-SK"/>
        </w:rPr>
        <w:t>č</w:t>
      </w:r>
      <w:r w:rsidRPr="00BE4F93">
        <w:rPr>
          <w:rFonts w:ascii="Arial" w:hAnsi="Arial" w:cs="Arial"/>
          <w:b w:val="0"/>
          <w:bCs/>
          <w:sz w:val="22"/>
          <w:szCs w:val="22"/>
          <w:lang w:val="sk-SK"/>
        </w:rPr>
        <w:t>et musí by</w:t>
      </w:r>
      <w:r w:rsidRPr="00BE4F93">
        <w:rPr>
          <w:rFonts w:ascii="Arial" w:hAnsi="Arial" w:cs="Arial"/>
          <w:b w:val="0"/>
          <w:sz w:val="22"/>
          <w:szCs w:val="22"/>
          <w:lang w:val="sk-SK"/>
        </w:rPr>
        <w:t xml:space="preserve">ť </w:t>
      </w:r>
      <w:r w:rsidRPr="00BE4F93">
        <w:rPr>
          <w:rFonts w:ascii="Arial" w:hAnsi="Arial" w:cs="Arial"/>
          <w:b w:val="0"/>
          <w:bCs/>
          <w:sz w:val="22"/>
          <w:szCs w:val="22"/>
          <w:lang w:val="sk-SK"/>
        </w:rPr>
        <w:t>vypracovaný na najnižšiu možnú úrove</w:t>
      </w:r>
      <w:r w:rsidRPr="00BE4F93">
        <w:rPr>
          <w:rFonts w:ascii="Arial" w:hAnsi="Arial" w:cs="Arial"/>
          <w:b w:val="0"/>
          <w:sz w:val="22"/>
          <w:szCs w:val="22"/>
          <w:lang w:val="sk-SK"/>
        </w:rPr>
        <w:t xml:space="preserve">ň </w:t>
      </w:r>
      <w:r w:rsidRPr="00BE4F93">
        <w:rPr>
          <w:rFonts w:ascii="Arial" w:hAnsi="Arial" w:cs="Arial"/>
          <w:b w:val="0"/>
          <w:bCs/>
          <w:sz w:val="22"/>
          <w:szCs w:val="22"/>
          <w:lang w:val="sk-SK"/>
        </w:rPr>
        <w:t>položiek, t. j. na úrove</w:t>
      </w:r>
      <w:r w:rsidRPr="00BE4F93">
        <w:rPr>
          <w:rFonts w:ascii="Arial" w:hAnsi="Arial" w:cs="Arial"/>
          <w:b w:val="0"/>
          <w:sz w:val="22"/>
          <w:szCs w:val="22"/>
          <w:lang w:val="sk-SK"/>
        </w:rPr>
        <w:t xml:space="preserve">ň </w:t>
      </w:r>
      <w:r w:rsidRPr="00BE4F93">
        <w:rPr>
          <w:rFonts w:ascii="Arial" w:hAnsi="Arial" w:cs="Arial"/>
          <w:b w:val="0"/>
          <w:bCs/>
          <w:sz w:val="22"/>
          <w:szCs w:val="22"/>
          <w:lang w:val="sk-SK"/>
        </w:rPr>
        <w:t xml:space="preserve">zodpovedajúcu položkám výkazu výmer. </w:t>
      </w:r>
      <w:r w:rsidRPr="00BE4F93">
        <w:rPr>
          <w:rFonts w:ascii="Arial" w:hAnsi="Arial" w:cs="Arial"/>
          <w:b w:val="0"/>
          <w:sz w:val="22"/>
          <w:szCs w:val="22"/>
          <w:lang w:val="sk-SK"/>
        </w:rPr>
        <w:t xml:space="preserve">V prípade porušenia tejto povinnosti má kupujúci  nárok na zmluvnú pokutu vo výške 100,- € za každý, aj začatý deň omeškania so splnením tejto povinnosti a tiež má nárok na náhradu škody v plnej výške. Popri tom má kupujúci  nárok odstúpiť pre porušenie povinnosti definovanej v tomto odseku od tejto zmluvy. </w:t>
      </w:r>
    </w:p>
    <w:p w14:paraId="2C3C087B" w14:textId="77777777" w:rsidR="007D25A1" w:rsidRPr="00BE4F93" w:rsidRDefault="007D25A1" w:rsidP="007D25A1">
      <w:pPr>
        <w:tabs>
          <w:tab w:val="clear" w:pos="709"/>
        </w:tabs>
        <w:suppressAutoHyphens/>
        <w:autoSpaceDN w:val="0"/>
        <w:ind w:left="300" w:hanging="300"/>
        <w:jc w:val="left"/>
        <w:textAlignment w:val="baseline"/>
        <w:rPr>
          <w:rFonts w:ascii="Arial" w:hAnsi="Arial" w:cs="Arial"/>
          <w:sz w:val="22"/>
          <w:szCs w:val="22"/>
          <w:lang w:val="sk-SK"/>
        </w:rPr>
      </w:pPr>
    </w:p>
    <w:p w14:paraId="161E0FEF" w14:textId="77777777" w:rsidR="007D25A1" w:rsidRPr="00BE4F93" w:rsidRDefault="007D25A1" w:rsidP="007D25A1">
      <w:pPr>
        <w:tabs>
          <w:tab w:val="clear" w:pos="709"/>
          <w:tab w:val="left" w:pos="142"/>
        </w:tabs>
        <w:ind w:left="284" w:hanging="284"/>
        <w:rPr>
          <w:rFonts w:ascii="Arial" w:hAnsi="Arial" w:cs="Arial"/>
          <w:b w:val="0"/>
          <w:sz w:val="22"/>
          <w:szCs w:val="22"/>
          <w:lang w:val="sk-SK"/>
        </w:rPr>
      </w:pPr>
      <w:r w:rsidRPr="00BE4F93">
        <w:rPr>
          <w:rFonts w:ascii="Arial" w:hAnsi="Arial" w:cs="Arial"/>
          <w:b w:val="0"/>
          <w:sz w:val="22"/>
          <w:szCs w:val="22"/>
          <w:lang w:val="sk-SK"/>
        </w:rPr>
        <w:t>3. V kúpnej cene sú zahrnuté všetky  náklady súvisiace s dodaním a montážou predmetu kúpy, t. z. všetky tovary, služby a práce potrebné k riadnemu plneniu podľa tejto zmluvy, napr. vrátane celej montáže a  všetkých prác potrebných na kompletné osadenie predmetu kúpy, tiež odovzdanie kompletnej dokumentácie k dodávaným predmetom kúpy, dopravy do miesta dodania, náklady na všetky dodávky materiálov, vypratanie miesta plnenia po ukončení montáže predmetu kúpy,  likvidácia odpadov</w:t>
      </w:r>
      <w:r>
        <w:rPr>
          <w:rFonts w:ascii="Arial" w:hAnsi="Arial" w:cs="Arial"/>
          <w:b w:val="0"/>
          <w:sz w:val="22"/>
          <w:szCs w:val="22"/>
          <w:lang w:val="sk-SK"/>
        </w:rPr>
        <w:t xml:space="preserve">, </w:t>
      </w:r>
      <w:r w:rsidRPr="004304F7">
        <w:rPr>
          <w:rFonts w:ascii="Arial" w:hAnsi="Arial" w:cs="Arial"/>
          <w:b w:val="0"/>
          <w:sz w:val="22"/>
          <w:szCs w:val="22"/>
          <w:lang w:val="sk-SK"/>
        </w:rPr>
        <w:t>označenie detského ihriska v súlade so zákonom č. 371/2019 Z. z. Zákon o základných požiadavkách na bezpečnosť detského ihriska a o zmene a doplnení niektorých zákon</w:t>
      </w:r>
      <w:r>
        <w:rPr>
          <w:rFonts w:ascii="Arial" w:hAnsi="Arial" w:cs="Arial"/>
          <w:b w:val="0"/>
          <w:sz w:val="22"/>
          <w:szCs w:val="22"/>
          <w:lang w:val="sk-SK"/>
        </w:rPr>
        <w:t>ov,   likvidácia odpadov a pod.</w:t>
      </w:r>
      <w:r w:rsidRPr="00BE4F93">
        <w:rPr>
          <w:rFonts w:ascii="Arial" w:hAnsi="Arial" w:cs="Arial"/>
          <w:b w:val="0"/>
          <w:sz w:val="22"/>
          <w:szCs w:val="22"/>
          <w:lang w:val="sk-SK"/>
        </w:rPr>
        <w:t xml:space="preserve"> a pod.</w:t>
      </w:r>
    </w:p>
    <w:p w14:paraId="06729605"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V.</w:t>
      </w:r>
    </w:p>
    <w:p w14:paraId="74F1E0A8"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Platobné podmienky</w:t>
      </w:r>
    </w:p>
    <w:p w14:paraId="7E4478A0"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23D48C09" w14:textId="77777777" w:rsidR="007D25A1" w:rsidRPr="00BE4F93" w:rsidRDefault="007D25A1" w:rsidP="00693980">
      <w:pPr>
        <w:numPr>
          <w:ilvl w:val="0"/>
          <w:numId w:val="12"/>
        </w:numPr>
        <w:tabs>
          <w:tab w:val="clear" w:pos="709"/>
          <w:tab w:val="left" w:pos="426"/>
        </w:tabs>
        <w:suppressAutoHyphens/>
        <w:autoSpaceDN w:val="0"/>
        <w:spacing w:after="160"/>
        <w:ind w:left="426" w:hanging="426"/>
        <w:jc w:val="left"/>
        <w:textAlignment w:val="baseline"/>
      </w:pPr>
      <w:r w:rsidRPr="00BE4F93">
        <w:rPr>
          <w:rFonts w:ascii="Arial" w:hAnsi="Arial" w:cs="Arial"/>
          <w:b w:val="0"/>
          <w:sz w:val="22"/>
          <w:szCs w:val="22"/>
          <w:lang w:val="sk-SK"/>
        </w:rPr>
        <w:t xml:space="preserve">Kupujúci neposkytuje predávajúcemu preddavky ani zálohy. </w:t>
      </w:r>
      <w:r w:rsidRPr="00BE4F93">
        <w:rPr>
          <w:rFonts w:ascii="Calibri" w:hAnsi="Calibri"/>
          <w:b w:val="0"/>
          <w:sz w:val="22"/>
          <w:szCs w:val="22"/>
          <w:lang w:val="sk-SK" w:eastAsia="en-US"/>
        </w:rPr>
        <w:t xml:space="preserve"> </w:t>
      </w:r>
      <w:r w:rsidRPr="00BE4F93">
        <w:rPr>
          <w:rFonts w:ascii="Arial" w:hAnsi="Arial" w:cs="Arial"/>
          <w:b w:val="0"/>
          <w:sz w:val="22"/>
          <w:szCs w:val="22"/>
          <w:lang w:val="sk-SK"/>
        </w:rPr>
        <w:t xml:space="preserve">Platby sa budú realizovať bezhotovostným stykom na základe vystavenej faktúry. </w:t>
      </w:r>
    </w:p>
    <w:p w14:paraId="095795E3" w14:textId="03B791CA" w:rsidR="007D25A1" w:rsidRPr="00BE4F93" w:rsidRDefault="007D25A1" w:rsidP="007D25A1">
      <w:pPr>
        <w:tabs>
          <w:tab w:val="clear" w:pos="709"/>
        </w:tabs>
        <w:suppressAutoHyphens/>
        <w:autoSpaceDN w:val="0"/>
        <w:ind w:left="426" w:hanging="426"/>
        <w:textAlignment w:val="baseline"/>
      </w:pPr>
      <w:r w:rsidRPr="00BE4F93">
        <w:rPr>
          <w:rFonts w:ascii="Arial" w:hAnsi="Arial" w:cs="Arial"/>
          <w:b w:val="0"/>
          <w:sz w:val="22"/>
          <w:szCs w:val="22"/>
          <w:lang w:val="sk-SK"/>
        </w:rPr>
        <w:lastRenderedPageBreak/>
        <w:t xml:space="preserve">  </w:t>
      </w:r>
      <w:r>
        <w:rPr>
          <w:rFonts w:ascii="Arial" w:hAnsi="Arial" w:cs="Arial"/>
          <w:b w:val="0"/>
          <w:sz w:val="22"/>
          <w:szCs w:val="22"/>
          <w:lang w:val="sk-SK"/>
        </w:rPr>
        <w:t xml:space="preserve">     </w:t>
      </w:r>
      <w:r w:rsidRPr="00BE4F93">
        <w:rPr>
          <w:rFonts w:ascii="Arial" w:hAnsi="Arial" w:cs="Arial"/>
          <w:b w:val="0"/>
          <w:sz w:val="22"/>
          <w:szCs w:val="22"/>
          <w:lang w:val="sk-SK"/>
        </w:rPr>
        <w:t>Predávajúci bude predmet kúpy fakturovať až po riadnom dodaní a namontovaní  predmetu,  ktorá je predmetom fakturácie až po riadnom a úplnom odovzdaní a záverečnom prevzatí predmetu kúpy podľa čl. VI. tejto zmluvy (t. z. až po ukončení plnenia podľa tejto zmluvy, po dodaní všetkých dodávok a potrebných dokladov a uskutočnení všetkých dodávok s montážou a po odstránení všetkých prípadných vád a nedorobkov,) a to na základe jednej  faktúry (ďalej len „Faktúra“).</w:t>
      </w:r>
    </w:p>
    <w:p w14:paraId="001DD01A" w14:textId="77777777" w:rsidR="007D25A1" w:rsidRPr="00BE4F93" w:rsidRDefault="007D25A1" w:rsidP="007D25A1">
      <w:pPr>
        <w:tabs>
          <w:tab w:val="clear" w:pos="709"/>
          <w:tab w:val="left" w:pos="426"/>
        </w:tabs>
        <w:suppressAutoHyphens/>
        <w:autoSpaceDN w:val="0"/>
        <w:ind w:left="426" w:firstLine="0"/>
        <w:textAlignment w:val="baseline"/>
      </w:pPr>
      <w:r w:rsidRPr="00BE4F93">
        <w:rPr>
          <w:rFonts w:ascii="Arial" w:hAnsi="Arial" w:cs="Arial"/>
          <w:b w:val="0"/>
          <w:sz w:val="22"/>
          <w:szCs w:val="22"/>
          <w:lang w:val="sk-SK"/>
        </w:rPr>
        <w:t xml:space="preserve">Platba sa bude realizovať bezhotovostným stykom na základe Faktúry vystavenej a doručenej predávajúcim kupujúcemu. </w:t>
      </w:r>
    </w:p>
    <w:p w14:paraId="12C5367C"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eastAsia="en-US"/>
        </w:rPr>
      </w:pPr>
    </w:p>
    <w:p w14:paraId="32C80000" w14:textId="3B1728D9" w:rsidR="007D25A1" w:rsidRPr="00BE4F93" w:rsidRDefault="007D25A1" w:rsidP="007D25A1">
      <w:pPr>
        <w:tabs>
          <w:tab w:val="clear" w:pos="709"/>
          <w:tab w:val="left" w:pos="426"/>
        </w:tabs>
        <w:suppressAutoHyphens/>
        <w:autoSpaceDN w:val="0"/>
        <w:ind w:left="426" w:firstLine="0"/>
        <w:textAlignment w:val="baseline"/>
      </w:pPr>
      <w:r w:rsidRPr="00BE4F93">
        <w:rPr>
          <w:rFonts w:ascii="Arial" w:hAnsi="Arial" w:cs="Arial"/>
          <w:b w:val="0"/>
          <w:sz w:val="22"/>
          <w:szCs w:val="22"/>
          <w:lang w:val="sk-SK"/>
        </w:rPr>
        <w:t>Podkladom pre vystavenie Faktúry bude súpis skutočne dodaných tovarov s montážou potvrdený oprávneným zástupcom kupujúceho. Ak budú na dodávkach s montážou  vady, nedorobky a pod., je kupujúci oprávnený podpísať súpis skutočne dodaných tovarov s montážou až po odstránení týchto vád a nedorobkov. Kým nebude zo strany kupujúceho podpísaný súpis skutočne dodaných tovarov s montážou, nepovažuje sa predmet kúpy za riadne odovzdané. V prípade, že súpis dodaných tovarov  s montážou bude obsahovať dodávku tovaru v nižšom ako dojednanom rozsahu, predávajúci vystaví faktúru na sumu zníženú o nedodaný tovar s montážou, to znamená faktúru na sumu skutočne dodaného tovaru s montážou.</w:t>
      </w:r>
      <w:r w:rsidRPr="008D0E9F">
        <w:t xml:space="preserve"> </w:t>
      </w:r>
      <w:r>
        <w:rPr>
          <w:rFonts w:ascii="Arial" w:hAnsi="Arial" w:cs="Arial"/>
          <w:b w:val="0"/>
          <w:sz w:val="22"/>
          <w:szCs w:val="22"/>
          <w:lang w:val="sk-SK"/>
        </w:rPr>
        <w:t xml:space="preserve">Predávajúci </w:t>
      </w:r>
      <w:r w:rsidRPr="008D0E9F">
        <w:rPr>
          <w:rFonts w:ascii="Arial" w:hAnsi="Arial" w:cs="Arial"/>
          <w:b w:val="0"/>
          <w:sz w:val="22"/>
          <w:szCs w:val="22"/>
          <w:lang w:val="sk-SK"/>
        </w:rPr>
        <w:t xml:space="preserve">je povinný  súpis </w:t>
      </w:r>
      <w:r>
        <w:rPr>
          <w:rFonts w:ascii="Arial" w:hAnsi="Arial" w:cs="Arial"/>
          <w:b w:val="0"/>
          <w:sz w:val="22"/>
          <w:szCs w:val="22"/>
          <w:lang w:val="sk-SK"/>
        </w:rPr>
        <w:t xml:space="preserve">skutočne dodaných tovarov s montážou </w:t>
      </w:r>
      <w:r w:rsidRPr="008D0E9F">
        <w:rPr>
          <w:rFonts w:ascii="Arial" w:hAnsi="Arial" w:cs="Arial"/>
          <w:b w:val="0"/>
          <w:sz w:val="22"/>
          <w:szCs w:val="22"/>
          <w:lang w:val="sk-SK"/>
        </w:rPr>
        <w:t xml:space="preserve"> (po potvrdení oprávneným zástupcom objednávateľa) odovzdať </w:t>
      </w:r>
      <w:r>
        <w:rPr>
          <w:rFonts w:ascii="Arial" w:hAnsi="Arial" w:cs="Arial"/>
          <w:b w:val="0"/>
          <w:sz w:val="22"/>
          <w:szCs w:val="22"/>
          <w:lang w:val="sk-SK"/>
        </w:rPr>
        <w:t xml:space="preserve">Kupujúcemu </w:t>
      </w:r>
      <w:r w:rsidRPr="008D0E9F">
        <w:rPr>
          <w:rFonts w:ascii="Arial" w:hAnsi="Arial" w:cs="Arial"/>
          <w:b w:val="0"/>
          <w:sz w:val="22"/>
          <w:szCs w:val="22"/>
          <w:lang w:val="sk-SK"/>
        </w:rPr>
        <w:t xml:space="preserve">aj v elektronickej forme vo formáte Excel najneskôr v deň doručenia faktúry </w:t>
      </w:r>
      <w:r>
        <w:rPr>
          <w:rFonts w:ascii="Arial" w:hAnsi="Arial" w:cs="Arial"/>
          <w:b w:val="0"/>
          <w:sz w:val="22"/>
          <w:szCs w:val="22"/>
          <w:lang w:val="sk-SK"/>
        </w:rPr>
        <w:t>Kupujúcemu</w:t>
      </w:r>
      <w:r w:rsidRPr="008D0E9F">
        <w:rPr>
          <w:rFonts w:ascii="Arial" w:hAnsi="Arial" w:cs="Arial"/>
          <w:b w:val="0"/>
          <w:sz w:val="22"/>
          <w:szCs w:val="22"/>
          <w:lang w:val="sk-SK"/>
        </w:rPr>
        <w:t xml:space="preserve"> , a to  na e-mail kontaktnej osoby  uvedenej v záhlaví tejto zmluvy.</w:t>
      </w:r>
    </w:p>
    <w:p w14:paraId="3DB4D6C0" w14:textId="77777777" w:rsidR="007D25A1" w:rsidRDefault="007D25A1" w:rsidP="007D25A1">
      <w:pPr>
        <w:tabs>
          <w:tab w:val="clear" w:pos="709"/>
          <w:tab w:val="left" w:pos="426"/>
        </w:tabs>
        <w:suppressAutoHyphens/>
        <w:autoSpaceDN w:val="0"/>
        <w:spacing w:after="160"/>
        <w:ind w:left="0" w:firstLine="0"/>
        <w:textAlignment w:val="baseline"/>
        <w:rPr>
          <w:rFonts w:ascii="Arial" w:hAnsi="Arial" w:cs="Arial"/>
          <w:b w:val="0"/>
          <w:sz w:val="22"/>
          <w:szCs w:val="22"/>
          <w:lang w:val="sk-SK"/>
        </w:rPr>
      </w:pPr>
    </w:p>
    <w:p w14:paraId="5D9F4C21" w14:textId="77777777" w:rsidR="007D25A1" w:rsidRPr="00BE4F93" w:rsidRDefault="007D25A1" w:rsidP="00E31D67">
      <w:pPr>
        <w:tabs>
          <w:tab w:val="clear" w:pos="709"/>
          <w:tab w:val="left" w:pos="1134"/>
        </w:tabs>
        <w:suppressAutoHyphens/>
        <w:autoSpaceDN w:val="0"/>
        <w:spacing w:after="160"/>
        <w:ind w:left="426" w:hanging="284"/>
        <w:textAlignment w:val="baseline"/>
        <w:rPr>
          <w:rFonts w:ascii="Arial" w:hAnsi="Arial" w:cs="Arial"/>
          <w:b w:val="0"/>
          <w:sz w:val="22"/>
          <w:szCs w:val="22"/>
          <w:lang w:val="sk-SK"/>
        </w:rPr>
      </w:pPr>
      <w:r>
        <w:rPr>
          <w:rFonts w:ascii="Arial" w:hAnsi="Arial" w:cs="Arial"/>
          <w:b w:val="0"/>
          <w:sz w:val="22"/>
          <w:szCs w:val="22"/>
          <w:lang w:val="sk-SK"/>
        </w:rPr>
        <w:t xml:space="preserve">2.  </w:t>
      </w:r>
      <w:r w:rsidRPr="00BE4F93">
        <w:rPr>
          <w:rFonts w:ascii="Arial" w:hAnsi="Arial" w:cs="Arial"/>
          <w:b w:val="0"/>
          <w:sz w:val="22"/>
          <w:szCs w:val="22"/>
          <w:lang w:val="sk-SK"/>
        </w:rPr>
        <w:t xml:space="preserve">Zmluvné strany  sa dohodli na lehote splatnosti Faktúry tak, že lehota splatnosti je 60 kalendárnych dní odo dňa doručenia Faktúry kupujúcemu. 60-dňová lehota splatnosti zodpovedá zvýšeným nárokom na administráciu a kontrolu faktúry nielen zo strany kupujúceho, ale aj v oblasti deklarovania oprávnenosti výdavkov vo vzťahu k projektu financovanému systémom </w:t>
      </w:r>
      <w:proofErr w:type="spellStart"/>
      <w:r w:rsidRPr="00BE4F93">
        <w:rPr>
          <w:rFonts w:ascii="Arial" w:hAnsi="Arial" w:cs="Arial"/>
          <w:b w:val="0"/>
          <w:sz w:val="22"/>
          <w:szCs w:val="22"/>
          <w:lang w:val="sk-SK"/>
        </w:rPr>
        <w:t>predfinancovania</w:t>
      </w:r>
      <w:proofErr w:type="spellEnd"/>
      <w:r w:rsidRPr="00BE4F93">
        <w:rPr>
          <w:rFonts w:ascii="Arial" w:hAnsi="Arial" w:cs="Arial"/>
          <w:b w:val="0"/>
          <w:sz w:val="22"/>
          <w:szCs w:val="22"/>
          <w:lang w:val="sk-SK"/>
        </w:rPr>
        <w:t xml:space="preserve"> a refundácie z prostriedkov EŠIF v rámci programu IROP 2014 - 2020. </w:t>
      </w:r>
    </w:p>
    <w:p w14:paraId="6268084E" w14:textId="7E6A3838" w:rsidR="007D25A1" w:rsidRPr="00BE4F93" w:rsidRDefault="007D25A1" w:rsidP="00E31D67">
      <w:pPr>
        <w:tabs>
          <w:tab w:val="clear" w:pos="709"/>
          <w:tab w:val="left" w:pos="1134"/>
        </w:tabs>
        <w:suppressAutoHyphens/>
        <w:autoSpaceDN w:val="0"/>
        <w:spacing w:after="160"/>
        <w:ind w:left="426" w:hanging="426"/>
        <w:jc w:val="left"/>
        <w:textAlignment w:val="baseline"/>
        <w:rPr>
          <w:rFonts w:ascii="Arial" w:hAnsi="Arial" w:cs="Arial"/>
          <w:b w:val="0"/>
          <w:sz w:val="22"/>
          <w:szCs w:val="22"/>
          <w:lang w:val="sk-SK"/>
        </w:rPr>
      </w:pPr>
      <w:r>
        <w:rPr>
          <w:rFonts w:ascii="Arial" w:hAnsi="Arial" w:cs="Arial"/>
          <w:b w:val="0"/>
          <w:sz w:val="22"/>
          <w:szCs w:val="22"/>
          <w:lang w:val="sk-SK"/>
        </w:rPr>
        <w:t xml:space="preserve">3.    </w:t>
      </w:r>
      <w:r w:rsidRPr="00BE4F93">
        <w:rPr>
          <w:rFonts w:ascii="Arial" w:hAnsi="Arial" w:cs="Arial"/>
          <w:b w:val="0"/>
          <w:sz w:val="22"/>
          <w:szCs w:val="22"/>
          <w:lang w:val="sk-SK"/>
        </w:rPr>
        <w:t xml:space="preserve">Faktúra bude uhradená bezhotovostným platobným stykom na účet predávajúceho uvedený v záhlaví tejto zmluvy. Za deň úhrady Faktúry sa považuje deň odpísania platby  z účtu kupujúceho v prospech účtu predávajúceho  uvedený v záhlaví tejto zmluvy. </w:t>
      </w:r>
    </w:p>
    <w:p w14:paraId="212F9899" w14:textId="56CC4E02" w:rsidR="007D25A1" w:rsidRPr="00E31D67" w:rsidRDefault="007D25A1" w:rsidP="00E31D67">
      <w:pPr>
        <w:tabs>
          <w:tab w:val="clear" w:pos="709"/>
          <w:tab w:val="left" w:pos="426"/>
        </w:tabs>
        <w:suppressAutoHyphens/>
        <w:autoSpaceDN w:val="0"/>
        <w:spacing w:after="160"/>
        <w:ind w:left="284" w:hanging="284"/>
        <w:textAlignment w:val="baseline"/>
        <w:rPr>
          <w:lang w:val="sk-SK"/>
        </w:rPr>
      </w:pPr>
      <w:r>
        <w:rPr>
          <w:rFonts w:ascii="Arial" w:hAnsi="Arial" w:cs="Arial"/>
          <w:b w:val="0"/>
          <w:sz w:val="22"/>
          <w:szCs w:val="22"/>
          <w:lang w:val="sk-SK"/>
        </w:rPr>
        <w:t xml:space="preserve">4. </w:t>
      </w:r>
      <w:r w:rsidRPr="00BE4F93">
        <w:rPr>
          <w:rFonts w:ascii="Arial" w:hAnsi="Arial" w:cs="Arial"/>
          <w:b w:val="0"/>
          <w:sz w:val="22"/>
          <w:szCs w:val="22"/>
          <w:lang w:val="sk-SK"/>
        </w:rPr>
        <w:t>Vystavená Faktúra musí obsahovať náležitosti daňového dokladu podľa zákona č. 222/2004 Z. z. o dani z pridanej hodnoty v znení neskorších právnych predpisov. Faktúra musí zároveň obsahovať nasledovné údaje: (i)</w:t>
      </w:r>
      <w:r w:rsidR="00E31D67">
        <w:rPr>
          <w:rFonts w:ascii="Arial" w:hAnsi="Arial" w:cs="Arial"/>
          <w:b w:val="0"/>
          <w:sz w:val="22"/>
          <w:szCs w:val="22"/>
          <w:lang w:val="sk-SK"/>
        </w:rPr>
        <w:t xml:space="preserve"> </w:t>
      </w:r>
      <w:r w:rsidRPr="00BE4F93">
        <w:rPr>
          <w:rFonts w:ascii="Arial" w:hAnsi="Arial" w:cs="Arial"/>
          <w:b w:val="0"/>
          <w:sz w:val="22"/>
          <w:szCs w:val="22"/>
          <w:lang w:val="sk-SK"/>
        </w:rPr>
        <w:t>popis plnenia v zmysle predmetu zmluvy, (ii) bankové spojenie v zmysle zmluvy a (iii) prísl</w:t>
      </w:r>
      <w:r>
        <w:rPr>
          <w:rFonts w:ascii="Arial" w:hAnsi="Arial" w:cs="Arial"/>
          <w:b w:val="0"/>
          <w:sz w:val="22"/>
          <w:szCs w:val="22"/>
          <w:lang w:val="sk-SK"/>
        </w:rPr>
        <w:t>ušné prílohy v súlade s bodom 1</w:t>
      </w:r>
      <w:r w:rsidRPr="00BE4F93">
        <w:rPr>
          <w:rFonts w:ascii="Arial" w:hAnsi="Arial" w:cs="Arial"/>
          <w:b w:val="0"/>
          <w:sz w:val="22"/>
          <w:szCs w:val="22"/>
          <w:lang w:val="sk-SK"/>
        </w:rPr>
        <w:t xml:space="preserve"> </w:t>
      </w:r>
      <w:r w:rsidRPr="00C355FE">
        <w:rPr>
          <w:rFonts w:ascii="Arial" w:hAnsi="Arial" w:cs="Arial"/>
          <w:b w:val="0"/>
          <w:sz w:val="22"/>
          <w:szCs w:val="22"/>
          <w:lang w:val="sk-SK"/>
        </w:rPr>
        <w:t>tohto článku. Faktúra musí obsahovať označenie projektu z programu IROP 2014 -</w:t>
      </w:r>
      <w:r w:rsidRPr="00C355FE">
        <w:rPr>
          <w:rFonts w:ascii="Arial" w:hAnsi="Arial" w:cs="Arial"/>
          <w:b w:val="0"/>
          <w:bCs/>
          <w:color w:val="000000"/>
          <w:sz w:val="22"/>
          <w:szCs w:val="22"/>
          <w:lang w:val="sk-SK" w:eastAsia="en-US"/>
        </w:rPr>
        <w:t xml:space="preserve"> 2020 podľa pokynov kupujúceho. </w:t>
      </w:r>
      <w:r w:rsidRPr="00C355FE">
        <w:rPr>
          <w:rFonts w:ascii="Arial" w:hAnsi="Arial" w:cs="Arial"/>
          <w:b w:val="0"/>
          <w:color w:val="000000"/>
          <w:sz w:val="22"/>
          <w:szCs w:val="22"/>
          <w:lang w:val="sk-SK" w:eastAsia="en-US"/>
        </w:rPr>
        <w:t>V prípade, ak Faktúra nebude v súlade s platnými právnymi predpismi, vo faktúre budú uvedené nesprávne údaje a/alebo nebude obsahovať všetky uvedené náležitosti, kupujúci je oprávnený takúto Faktúru vrátiť predávajúcemu spolu s  označením nedostatkov, pre ktoré bola vrátená. Nová lehota splatnosti opravenej Faktúry začne plynúť odo dňa preukázateľného doručenia opravenej Faktúry kupujúcemu.</w:t>
      </w:r>
    </w:p>
    <w:p w14:paraId="5F2010B5" w14:textId="76D99570" w:rsidR="007D25A1" w:rsidRPr="00BE4F93" w:rsidRDefault="007D25A1" w:rsidP="00E31D67">
      <w:pPr>
        <w:tabs>
          <w:tab w:val="clear" w:pos="709"/>
          <w:tab w:val="left" w:pos="426"/>
        </w:tabs>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 xml:space="preserve">5. </w:t>
      </w:r>
      <w:r w:rsidRPr="00BE4F93">
        <w:rPr>
          <w:rFonts w:ascii="Arial" w:hAnsi="Arial" w:cs="Arial"/>
          <w:b w:val="0"/>
          <w:sz w:val="22"/>
          <w:szCs w:val="22"/>
          <w:lang w:val="sk-SK"/>
        </w:rPr>
        <w:t xml:space="preserve">Predmet kúpy je financovaný z prostriedkov európskych štrukturálnych a investičných fondov (EŠIF) v rámci projektu z programu IROP 2014 -2020 a spolufinancovaný z prostriedkov štátneho rozpočtu SR a rozpočtu kupujúceho systémom financovania formou: </w:t>
      </w:r>
      <w:proofErr w:type="spellStart"/>
      <w:r w:rsidRPr="00BE4F93">
        <w:rPr>
          <w:rFonts w:ascii="Arial" w:hAnsi="Arial" w:cs="Arial"/>
          <w:b w:val="0"/>
          <w:sz w:val="22"/>
          <w:szCs w:val="22"/>
          <w:lang w:val="sk-SK"/>
        </w:rPr>
        <w:t>predfinancovanie</w:t>
      </w:r>
      <w:proofErr w:type="spellEnd"/>
      <w:r w:rsidRPr="00BE4F93">
        <w:rPr>
          <w:rFonts w:ascii="Arial" w:hAnsi="Arial" w:cs="Arial"/>
          <w:b w:val="0"/>
          <w:sz w:val="22"/>
          <w:szCs w:val="22"/>
          <w:lang w:val="sk-SK"/>
        </w:rPr>
        <w:t xml:space="preserve"> a refundácia. </w:t>
      </w:r>
    </w:p>
    <w:p w14:paraId="373094A3" w14:textId="000EBB93" w:rsidR="007D25A1" w:rsidRPr="00BE4F93" w:rsidRDefault="007D25A1" w:rsidP="00E31D67">
      <w:pPr>
        <w:tabs>
          <w:tab w:val="clear" w:pos="709"/>
          <w:tab w:val="left" w:pos="426"/>
        </w:tabs>
        <w:suppressAutoHyphens/>
        <w:autoSpaceDN w:val="0"/>
        <w:spacing w:after="160"/>
        <w:ind w:left="284" w:hanging="284"/>
        <w:textAlignment w:val="baseline"/>
        <w:rPr>
          <w:rFonts w:ascii="Arial" w:hAnsi="Arial" w:cs="Arial"/>
          <w:b w:val="0"/>
          <w:sz w:val="22"/>
          <w:szCs w:val="22"/>
          <w:lang w:val="sk-SK"/>
        </w:rPr>
      </w:pPr>
      <w:r>
        <w:rPr>
          <w:rFonts w:ascii="Arial" w:hAnsi="Arial" w:cs="Arial"/>
          <w:b w:val="0"/>
          <w:sz w:val="22"/>
          <w:szCs w:val="22"/>
          <w:lang w:val="sk-SK"/>
        </w:rPr>
        <w:t>6.</w:t>
      </w:r>
      <w:r w:rsidR="00E31D67">
        <w:rPr>
          <w:rFonts w:ascii="Arial" w:hAnsi="Arial" w:cs="Arial"/>
          <w:b w:val="0"/>
          <w:sz w:val="22"/>
          <w:szCs w:val="22"/>
          <w:lang w:val="sk-SK"/>
        </w:rPr>
        <w:t xml:space="preserve"> </w:t>
      </w:r>
      <w:r w:rsidRPr="00BE4F93">
        <w:rPr>
          <w:rFonts w:ascii="Arial" w:hAnsi="Arial" w:cs="Arial"/>
          <w:b w:val="0"/>
          <w:sz w:val="22"/>
          <w:szCs w:val="22"/>
          <w:lang w:val="sk-SK"/>
        </w:rPr>
        <w:t xml:space="preserve">Zmluvné strany sa dohodli, že predávajúci je povinný riadne a včas uhrádzať všetky svoje platby voči subdodávateľom predávajúceho v súlade s príslušnými uzatvorenými zmluvami. Pokiaľ bude predávajúci v omeškaní s úhradami svojich platieb voči subdodávateľom predávajúceho a dlhšie než 30 kalendárnych dní oproti príslušným uzatvoreným zmluvám, predávajúci súhlasí a kupujúci má právo (nie však povinnosť)  uhradiť takéto platby takýmto subdodávateľom predávajúceho priamo a takto vzniknutú pohľadávku/pohľadávky voči predávajúcemu je kupujúci oprávnený si započítať proti pohľadávke/pohľadávkam predávajúceho voči kupujúcemu vyplývajúcim zo zmluvy. Kupujúci je povinný preveriť oprávnenosť nároku uplatneného subdodávateľom predávajúceho. Uvedené realizuje  písomnou žiadosťou, ktorou bude požadovať od predávajúceho, aby v lehote 7 dní odo dňa prevzatia žiadosti doručil kupujúcemu stanovisko k nároku uplatneného subdodávateľom predávajúceho. V prípade ak predávajúci v tejto lehote nedoručí svoje stanovisko alebo ak z tohto stanoviska  a z tvrdení a dôkazov predložených  subdodávateľom predávajúceho bude vyplývať nespochybniteľný právny nárok na úhradu platby, kupujúci má právo túto platbu subdodávateľom </w:t>
      </w:r>
      <w:r w:rsidRPr="00BE4F93">
        <w:rPr>
          <w:rFonts w:ascii="Arial" w:hAnsi="Arial" w:cs="Arial"/>
          <w:b w:val="0"/>
          <w:sz w:val="22"/>
          <w:szCs w:val="22"/>
          <w:lang w:val="sk-SK"/>
        </w:rPr>
        <w:lastRenderedPageBreak/>
        <w:t xml:space="preserve">predávajúceho uhradiť.  Úhradu takejto platby je kupujúci povinný  oznámiť min. 5 dní vopred písomne predávajúcemu. </w:t>
      </w:r>
    </w:p>
    <w:p w14:paraId="5DC3006A"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 xml:space="preserve">čl. </w:t>
      </w:r>
      <w:proofErr w:type="spellStart"/>
      <w:r w:rsidRPr="00BE4F93">
        <w:rPr>
          <w:rFonts w:ascii="Arial" w:hAnsi="Arial" w:cs="Arial"/>
          <w:sz w:val="22"/>
          <w:szCs w:val="22"/>
          <w:lang w:val="sk-SK"/>
        </w:rPr>
        <w:t>Vl</w:t>
      </w:r>
      <w:proofErr w:type="spellEnd"/>
      <w:r w:rsidRPr="00BE4F93">
        <w:rPr>
          <w:rFonts w:ascii="Arial" w:hAnsi="Arial" w:cs="Arial"/>
          <w:sz w:val="22"/>
          <w:szCs w:val="22"/>
          <w:lang w:val="sk-SK"/>
        </w:rPr>
        <w:t>.</w:t>
      </w:r>
    </w:p>
    <w:p w14:paraId="1CF3BC20"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Dodanie  a prevzatie predmetu kúpy</w:t>
      </w:r>
    </w:p>
    <w:p w14:paraId="4D84D464"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p>
    <w:p w14:paraId="7BD4E614"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1. Kupujúci je oprávnený podľa vlastného uváženia určiť čas začatia dodávania a montáže predmetu kúpy a rozsah dodávky predmetu kúpy. Kupujúci uplatní svoje právo podľa predchádzajúcej vety písomným oznámením doručeným predávajúcemu, podľa ktorého je povinný predávajúci postupovať v súlade s podmienkami stanovenými touto zmluvou.</w:t>
      </w:r>
    </w:p>
    <w:p w14:paraId="318B80BB" w14:textId="77777777" w:rsidR="007D25A1" w:rsidRPr="00BE4F93"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4FD65C53"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2. Podmienkou dodania a prevzatia predmetu kúpy je úspešné vykonanie všetkých predpísaných skúšok (ak sa vyžadujú  k riadnemu používaniu predmetu kúpy v zmysle platných právnych predpisov). Vzájomne a preukázateľne prevzaté doklady o výsledkoch skúšok sú podmienkou prevzatia predmetu kúpy.</w:t>
      </w:r>
    </w:p>
    <w:p w14:paraId="6DA0C68C" w14:textId="77777777" w:rsidR="007D25A1" w:rsidRPr="00BE4F93"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4BEDE65D"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3. Predávajúci písomne vyzve kupujúceho najneskôr 7 dní pred dohodnutým termínom dokončenia montáže predmetu kúpy k záverečnému prevzatiu.</w:t>
      </w:r>
    </w:p>
    <w:p w14:paraId="00AB6138" w14:textId="77777777" w:rsidR="007D25A1" w:rsidRPr="00BE4F93"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49BD563E" w14:textId="77777777" w:rsidR="007D25A1" w:rsidRPr="00BE4F93"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 xml:space="preserve">4. Predmet kúpy sa bude považovať za riadne a úplne dodaný až po ukončení celého plnenia tejto zmluvy, po dodaní všetkých dodávok a potrebných dokladov a uskutočnení všetkých montáží a prác, pričom nebude vykazovať vady alebo nedorobky. Podmienkou dodania každého tovaru tvoriaceho predmet kúpy je, že tento konkrétny tovar bude plne funkčný a budú dodané všetky jeho časti a zariadenia. V prípade, že predmet kúpy nesplní všetky parametre podľa tejto zmluvy a projektovej dokumentácie a súťažných podkladov, prípadne bude dodaný s vadami či nedorobkami, kupujúci  nie je povinný predmet kúpy prevziať. </w:t>
      </w:r>
    </w:p>
    <w:p w14:paraId="7FA26B80" w14:textId="77777777" w:rsidR="007D25A1" w:rsidRPr="00BE4F93" w:rsidRDefault="007D25A1" w:rsidP="007D25A1">
      <w:pPr>
        <w:tabs>
          <w:tab w:val="clear" w:pos="709"/>
        </w:tabs>
        <w:suppressAutoHyphens/>
        <w:autoSpaceDN w:val="0"/>
        <w:ind w:left="300" w:hanging="300"/>
        <w:textAlignment w:val="baseline"/>
        <w:rPr>
          <w:rFonts w:ascii="Arial" w:hAnsi="Arial" w:cs="Arial"/>
          <w:b w:val="0"/>
          <w:sz w:val="22"/>
          <w:szCs w:val="22"/>
          <w:lang w:val="sk-SK"/>
        </w:rPr>
      </w:pPr>
    </w:p>
    <w:p w14:paraId="15031725"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 xml:space="preserve">5. O prevzatí predmetu kúpy spíšu strany protokol, ktorý bude obsahovať aj súpis prípadných zistených vád, ktoré nebránia v užívaní predmetu kúpy, dohodu o opatreniach na ich odstránenie a lehoty na ich odstránenie, prehlásenie predávajúceho, že predmet kúpy dodáva a prehlásenie kupujúceho, že predmet kúpy preberá. Tento protokol bude tvoriť prílohu k faktúre. V prípade, ak by predmet kúpy mal vady, ktoré bránia v riadnom užívaní predmetu kúpy alebo väčší počet vád, ktoré nebránia v riadnom užívaní predmetu kúpy, nie je kupujúci povinný prevziať predmet kúpy. Minimálne jedno vyhotovenie protokolu v originálnom vyhotovení je predávajúci povinný vydať kupujúcemu. V prípade porušenia tejto povinnosti sa predmet kúpy nepovažuje za odovzdaný až do dňa, v ktorom predávajúci odovzdá originál protokolu kupujúcemu. Kupujúci má zároveň nárok na zmluvnú pokutu vo výške 100,- € za každý, aj začatý deň omeškania so splnením povinnosti odovzdať protokol a tiež má nárok na náhradu škody v plnej výške. </w:t>
      </w:r>
    </w:p>
    <w:p w14:paraId="329BB3D8" w14:textId="77777777" w:rsidR="007D25A1" w:rsidRPr="00BE4F93"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1A4F314C"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6. Ak kupujúci prevezme predmet kúpy, alebo jeho dohodnutú časť, so zjavnými vadami, špecifikuje tieto vady v protokole o prevzatí s určením lehoty na odstránenie vád. V prípade neuvedenia lehoty na odstránenie vád v protokole sa za lehotu považuje taká, ktorá je primeraná rozsahu a povahe týchto vád. Predávajúci je povinný začať s odstraňovaním týchto vád bez zbytočného odkladu. O odstránení vád a nedorobkov uvedených v protokole o prevzatí vydá kupujúci bez zbytočného odkladu po ich odstránení predávajúcemu potvrdenie, v ktorom uvedie, že vady a nedorobky uvedené v protokole boli v lehote stanovenej v protokole odstránené.</w:t>
      </w:r>
    </w:p>
    <w:p w14:paraId="6B23038D" w14:textId="77777777" w:rsidR="007D25A1" w:rsidRPr="00BE4F93"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394C3B59" w14:textId="77777777" w:rsidR="007D25A1" w:rsidRPr="00BE4F93" w:rsidRDefault="007D25A1" w:rsidP="007D25A1">
      <w:pPr>
        <w:tabs>
          <w:tab w:val="clear" w:pos="709"/>
        </w:tabs>
        <w:suppressAutoHyphens/>
        <w:autoSpaceDN w:val="0"/>
        <w:ind w:left="284" w:hanging="284"/>
        <w:textAlignment w:val="baseline"/>
      </w:pPr>
      <w:r w:rsidRPr="00BE4F93">
        <w:rPr>
          <w:rFonts w:ascii="Arial" w:hAnsi="Arial" w:cs="Arial"/>
          <w:b w:val="0"/>
          <w:sz w:val="22"/>
          <w:szCs w:val="22"/>
          <w:lang w:val="sk-SK"/>
        </w:rPr>
        <w:t>7. Pri dodaní je predávajúci povinný predložiť kupujúcemu všetky doklady potrebné k uvedeniu predmetu kúpy do prevádzky a jeho užívaniu vyplývajúce z príslušných právnych predpisov. Predávajúci predloží k herným prvkom a športovým prvkov v zmysle  čl. II. ods. 1 certifikáty</w:t>
      </w:r>
      <w:r>
        <w:rPr>
          <w:rFonts w:ascii="Arial" w:hAnsi="Arial" w:cs="Arial"/>
          <w:b w:val="0"/>
          <w:sz w:val="22"/>
          <w:szCs w:val="22"/>
          <w:lang w:val="sk-SK"/>
        </w:rPr>
        <w:t>.</w:t>
      </w:r>
      <w:r w:rsidRPr="00D35240">
        <w:t xml:space="preserve"> </w:t>
      </w:r>
      <w:r>
        <w:rPr>
          <w:rFonts w:ascii="Arial" w:hAnsi="Arial" w:cs="Arial"/>
          <w:b w:val="0"/>
          <w:sz w:val="22"/>
          <w:szCs w:val="22"/>
          <w:lang w:val="sk-SK"/>
        </w:rPr>
        <w:t>Predávajúci je povinný  zabezpečiť</w:t>
      </w:r>
      <w:r w:rsidRPr="00D35240">
        <w:rPr>
          <w:rFonts w:ascii="Arial" w:hAnsi="Arial" w:cs="Arial"/>
          <w:b w:val="0"/>
          <w:sz w:val="22"/>
          <w:szCs w:val="22"/>
          <w:lang w:val="sk-SK"/>
        </w:rPr>
        <w:t xml:space="preserve"> vstupnú kontrolu inšpekčným orgánom typu „A“ v zmysle § 8  zákona č. 371/2019 Z. z. Zákon o základných požiadavkách na bezpečnosť detského ihriska a o zmene a doplnení niektorých zákonov. Náklady na získanie inšpekčného certifikátu je  predávajúci povinný si zahrnúť do ceny celkom. </w:t>
      </w:r>
      <w:r>
        <w:rPr>
          <w:rFonts w:ascii="Arial" w:hAnsi="Arial" w:cs="Arial"/>
          <w:b w:val="0"/>
          <w:sz w:val="22"/>
          <w:szCs w:val="22"/>
          <w:lang w:val="sk-SK"/>
        </w:rPr>
        <w:t xml:space="preserve"> </w:t>
      </w:r>
      <w:r w:rsidRPr="00D35240">
        <w:rPr>
          <w:rFonts w:ascii="Arial" w:hAnsi="Arial" w:cs="Arial"/>
          <w:b w:val="0"/>
          <w:sz w:val="22"/>
          <w:szCs w:val="22"/>
          <w:lang w:val="sk-SK"/>
        </w:rPr>
        <w:t xml:space="preserve">Predávajúci je povinný najneskôr pri odovzdaní diela predložiť Kupujúcemu spolu so všetkými potrebnými certifikátmi, dokladmi a dokumentáciou v zmysle platnej právnej úpravy k predmetu kúpy aj platný inšpekčný certifikát podľa zákona č. 371/2019 Z. z. Zákon o základných </w:t>
      </w:r>
      <w:r w:rsidRPr="00D35240">
        <w:rPr>
          <w:rFonts w:ascii="Arial" w:hAnsi="Arial" w:cs="Arial"/>
          <w:b w:val="0"/>
          <w:sz w:val="22"/>
          <w:szCs w:val="22"/>
          <w:lang w:val="sk-SK"/>
        </w:rPr>
        <w:lastRenderedPageBreak/>
        <w:t>požiadavkách na bezpečnosť detského ihriska a o zmene a doplnení niektorých zákonov. To znamená, že v prípade zistenia nedostatkov pri vstupnej kontrole inšpekčným orgánom typu „A“, je Predávajúci povinný na vlastné náklady vykonať nápravu v stanovenej lehote v zmysle odporúčaní v správe z predmetnej inšpekčnej kontroly  a opätovne požiadať o vykonanie vstupnej kontroly  inšpekčným orgánom typu „A“, z dôvodu získania  platného inšpekčného certifikátu. Vzájomne a preukázateľne prevzatý doklad – platný inšpekčný certifikát je podmienkou prevzatia predmetu kúpy.</w:t>
      </w:r>
    </w:p>
    <w:p w14:paraId="3C8D9A60" w14:textId="77777777" w:rsidR="007D25A1" w:rsidRPr="00BE4F93" w:rsidRDefault="007D25A1" w:rsidP="007D25A1">
      <w:pPr>
        <w:tabs>
          <w:tab w:val="clear" w:pos="709"/>
        </w:tabs>
        <w:suppressAutoHyphens/>
        <w:autoSpaceDN w:val="0"/>
        <w:ind w:left="284" w:firstLine="0"/>
        <w:textAlignment w:val="baseline"/>
        <w:rPr>
          <w:rFonts w:ascii="Arial" w:hAnsi="Arial" w:cs="Arial"/>
          <w:sz w:val="22"/>
          <w:szCs w:val="22"/>
          <w:lang w:val="sk-SK"/>
        </w:rPr>
      </w:pPr>
    </w:p>
    <w:p w14:paraId="1F6834EF" w14:textId="77777777" w:rsidR="007D25A1" w:rsidRPr="00BE4F93" w:rsidRDefault="007D25A1" w:rsidP="007D25A1">
      <w:pPr>
        <w:tabs>
          <w:tab w:val="clear" w:pos="709"/>
        </w:tabs>
        <w:suppressAutoHyphens/>
        <w:autoSpaceDN w:val="0"/>
        <w:ind w:left="284" w:hanging="284"/>
        <w:textAlignment w:val="baseline"/>
      </w:pPr>
      <w:r w:rsidRPr="00BE4F93">
        <w:rPr>
          <w:rFonts w:ascii="Arial" w:hAnsi="Arial" w:cs="Arial"/>
          <w:b w:val="0"/>
          <w:sz w:val="22"/>
          <w:szCs w:val="22"/>
          <w:lang w:val="sk-SK"/>
        </w:rPr>
        <w:t>8. Dňom odovzdania predmetu kúpy prechádza na kupujúceho vlastnícke právo k predmetu  kúpy ako aj nebezpečenstvo škody na predmete kúpy, ktoré počas dodávania a montáže  znáša predávajúci.</w:t>
      </w:r>
    </w:p>
    <w:p w14:paraId="7BC3896A" w14:textId="77777777" w:rsidR="007D25A1" w:rsidRPr="00BE4F93" w:rsidRDefault="007D25A1" w:rsidP="007D25A1">
      <w:pPr>
        <w:tabs>
          <w:tab w:val="clear" w:pos="709"/>
        </w:tabs>
        <w:suppressAutoHyphens/>
        <w:autoSpaceDN w:val="0"/>
        <w:ind w:left="284" w:hanging="284"/>
        <w:textAlignment w:val="baseline"/>
        <w:rPr>
          <w:rFonts w:ascii="Arial" w:hAnsi="Arial" w:cs="Arial"/>
          <w:sz w:val="22"/>
          <w:szCs w:val="22"/>
          <w:lang w:val="sk-SK"/>
        </w:rPr>
      </w:pPr>
    </w:p>
    <w:p w14:paraId="7E481E00" w14:textId="750C9165"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en-AU" w:eastAsia="en-US"/>
        </w:rPr>
        <w:t xml:space="preserve">9. </w:t>
      </w:r>
      <w:r w:rsidRPr="00E31D67">
        <w:rPr>
          <w:rFonts w:ascii="Arial" w:hAnsi="Arial" w:cs="Arial"/>
          <w:b w:val="0"/>
          <w:sz w:val="22"/>
          <w:szCs w:val="22"/>
          <w:lang w:val="sk-SK" w:eastAsia="en-US"/>
        </w:rPr>
        <w:t>Kupujúci požaduje</w:t>
      </w:r>
      <w:r w:rsidRPr="00BE4F93">
        <w:rPr>
          <w:rFonts w:ascii="Arial" w:hAnsi="Arial" w:cs="Arial"/>
          <w:b w:val="0"/>
          <w:sz w:val="22"/>
          <w:szCs w:val="22"/>
          <w:lang w:val="en-AU" w:eastAsia="en-US"/>
        </w:rPr>
        <w:t xml:space="preserve">, aby: </w:t>
      </w:r>
    </w:p>
    <w:p w14:paraId="2FB3E6BA" w14:textId="77777777" w:rsidR="007D25A1" w:rsidRPr="00BE4F93" w:rsidRDefault="007D25A1" w:rsidP="00E31D67">
      <w:pPr>
        <w:tabs>
          <w:tab w:val="clear" w:pos="709"/>
        </w:tabs>
        <w:suppressAutoHyphens/>
        <w:autoSpaceDE w:val="0"/>
        <w:autoSpaceDN w:val="0"/>
        <w:spacing w:after="20"/>
        <w:ind w:left="567" w:hanging="283"/>
        <w:textAlignment w:val="baseline"/>
      </w:pPr>
      <w:r w:rsidRPr="00BE4F93">
        <w:rPr>
          <w:rFonts w:ascii="Arial" w:hAnsi="Arial" w:cs="Arial"/>
          <w:b w:val="0"/>
          <w:sz w:val="22"/>
          <w:szCs w:val="22"/>
          <w:lang w:val="sk-SK"/>
        </w:rPr>
        <w:t xml:space="preserve">a) predmet kúpy spĺňal ďalšie, aj v tejto zmluve a projekte nemenované podmienky, vyplývajúce zo záväzných a platných technických a právnych noriem Slovenskej republiky a Európskej únie, vzťahujúce sa na predmet kúpy, ak sú podľa záväzných a platných technických a právnych noriem Slovenskej republiky a Európskej únie vyžadované (pokiaľ z platnej legislatívy takéto podmienky nie sú, tak sa na túto požiadavku neprihliada), </w:t>
      </w:r>
    </w:p>
    <w:p w14:paraId="23A749CF" w14:textId="77777777" w:rsidR="007D25A1" w:rsidRDefault="007D25A1" w:rsidP="00E31D67">
      <w:pPr>
        <w:tabs>
          <w:tab w:val="clear" w:pos="709"/>
        </w:tabs>
        <w:suppressAutoHyphens/>
        <w:autoSpaceDE w:val="0"/>
        <w:autoSpaceDN w:val="0"/>
        <w:spacing w:after="20"/>
        <w:ind w:left="567" w:hanging="283"/>
        <w:textAlignment w:val="baseline"/>
        <w:rPr>
          <w:rFonts w:ascii="Arial" w:hAnsi="Arial" w:cs="Arial"/>
          <w:b w:val="0"/>
          <w:sz w:val="22"/>
          <w:szCs w:val="22"/>
          <w:lang w:val="sk-SK"/>
        </w:rPr>
      </w:pPr>
      <w:r w:rsidRPr="00BE4F93">
        <w:rPr>
          <w:rFonts w:ascii="Arial" w:hAnsi="Arial" w:cs="Arial"/>
          <w:b w:val="0"/>
          <w:sz w:val="22"/>
          <w:szCs w:val="22"/>
          <w:lang w:val="sk-SK"/>
        </w:rPr>
        <w:t xml:space="preserve">b) predávajúci predložil najneskôr pri odovzdaní predmetu kúpy kupujúcemu certifikáty, záručné listy, a </w:t>
      </w:r>
      <w:r w:rsidRPr="00D35240">
        <w:rPr>
          <w:rFonts w:ascii="Arial" w:hAnsi="Arial" w:cs="Arial"/>
          <w:b w:val="0"/>
          <w:sz w:val="22"/>
          <w:szCs w:val="22"/>
          <w:u w:val="single"/>
          <w:lang w:val="sk-SK"/>
        </w:rPr>
        <w:t>návody na obsluhu, návody na údržbu</w:t>
      </w:r>
      <w:r w:rsidRPr="00BE4F93">
        <w:rPr>
          <w:rFonts w:ascii="Arial" w:hAnsi="Arial" w:cs="Arial"/>
          <w:b w:val="0"/>
          <w:sz w:val="22"/>
          <w:szCs w:val="22"/>
          <w:lang w:val="sk-SK"/>
        </w:rPr>
        <w:t xml:space="preserve"> a ostatnú dokumentáciu k predmetu kúpy v slovenskom jazyku, českom jazyku (príp. v pôvodnom jazyku a doložené prekladom do slovenského alebo českého jazyka), </w:t>
      </w:r>
    </w:p>
    <w:p w14:paraId="6950AF23" w14:textId="7B957602" w:rsidR="007D25A1" w:rsidRPr="00BE4F93" w:rsidRDefault="007D25A1" w:rsidP="00E31D67">
      <w:pPr>
        <w:tabs>
          <w:tab w:val="clear" w:pos="709"/>
          <w:tab w:val="left" w:pos="284"/>
        </w:tabs>
        <w:ind w:left="284" w:hanging="284"/>
        <w:rPr>
          <w:rFonts w:ascii="Arial" w:hAnsi="Arial" w:cs="Arial"/>
          <w:sz w:val="22"/>
          <w:szCs w:val="22"/>
          <w:lang w:val="sk-SK"/>
        </w:rPr>
      </w:pPr>
      <w:r w:rsidRPr="004B5A6C">
        <w:rPr>
          <w:rFonts w:ascii="Arial" w:hAnsi="Arial" w:cs="Arial"/>
          <w:b w:val="0"/>
          <w:sz w:val="22"/>
          <w:szCs w:val="22"/>
        </w:rPr>
        <w:t xml:space="preserve"> </w:t>
      </w:r>
    </w:p>
    <w:p w14:paraId="575BC63A" w14:textId="77777777" w:rsidR="007D25A1" w:rsidRPr="00BE4F93" w:rsidRDefault="007D25A1" w:rsidP="00E31D67">
      <w:pPr>
        <w:tabs>
          <w:tab w:val="clear" w:pos="709"/>
        </w:tabs>
        <w:suppressAutoHyphens/>
        <w:autoSpaceDE w:val="0"/>
        <w:autoSpaceDN w:val="0"/>
        <w:ind w:left="284" w:firstLine="0"/>
        <w:textAlignment w:val="baseline"/>
      </w:pPr>
      <w:r w:rsidRPr="00BE4F93">
        <w:rPr>
          <w:rFonts w:ascii="Arial" w:hAnsi="Arial" w:cs="Arial"/>
          <w:b w:val="0"/>
          <w:sz w:val="22"/>
          <w:szCs w:val="22"/>
          <w:lang w:val="sk-SK"/>
        </w:rPr>
        <w:t>V prípade, ak predávajúci nesplní ktorúkoľvek z vyššie uvedených povinností, má kupujúci právo na zmluvnú pokutu vo výške 500,- € (slovom: päťsto Eur) za každú porušenú povinnosť. Predávajúci s výškou zmluvnej pokuty súhlasí a nepovažuje ju za neprimerane vysokú. Popri nároku na zmluvnú pokutu má kupujúci  nárok aj na náhradu škody v plnej výške, ktorá mu týmto vznikla a tiež má právo odstúpiť od tejto zmluvy.</w:t>
      </w:r>
    </w:p>
    <w:p w14:paraId="76D08A37" w14:textId="77777777" w:rsidR="007D25A1" w:rsidRPr="00BE4F93" w:rsidRDefault="007D25A1" w:rsidP="00E31D67">
      <w:pPr>
        <w:tabs>
          <w:tab w:val="clear" w:pos="709"/>
          <w:tab w:val="left" w:pos="284"/>
        </w:tabs>
        <w:suppressAutoHyphens/>
        <w:autoSpaceDN w:val="0"/>
        <w:ind w:left="284" w:hanging="284"/>
        <w:jc w:val="left"/>
        <w:textAlignment w:val="baseline"/>
        <w:rPr>
          <w:rFonts w:ascii="Arial" w:hAnsi="Arial" w:cs="Arial"/>
          <w:sz w:val="22"/>
          <w:szCs w:val="22"/>
          <w:lang w:val="sk-SK"/>
        </w:rPr>
      </w:pPr>
    </w:p>
    <w:p w14:paraId="39535671"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VII.</w:t>
      </w:r>
    </w:p>
    <w:p w14:paraId="4D280DA2"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 xml:space="preserve">Záručná doba a vady </w:t>
      </w:r>
    </w:p>
    <w:p w14:paraId="149FDEDD"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5435840C"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1. Predávajúci zodpovedá za to, že predmet kúpy bude mať počas záručnej doby vlastnosti dohodnuté v zmluve.</w:t>
      </w:r>
    </w:p>
    <w:p w14:paraId="2417B04E" w14:textId="77777777" w:rsidR="007D25A1" w:rsidRPr="00BE4F93"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3BD3620C" w14:textId="77777777" w:rsidR="007D25A1" w:rsidRPr="00BE4F93" w:rsidRDefault="007D25A1" w:rsidP="00693980">
      <w:pPr>
        <w:numPr>
          <w:ilvl w:val="0"/>
          <w:numId w:val="13"/>
        </w:numPr>
        <w:tabs>
          <w:tab w:val="clear" w:pos="709"/>
        </w:tabs>
        <w:suppressAutoHyphens/>
        <w:autoSpaceDN w:val="0"/>
        <w:spacing w:after="16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 xml:space="preserve">Záručná doba na celý predmet kúpy je </w:t>
      </w:r>
      <w:r>
        <w:rPr>
          <w:rFonts w:ascii="Arial" w:hAnsi="Arial" w:cs="Arial"/>
          <w:b w:val="0"/>
          <w:sz w:val="22"/>
          <w:szCs w:val="22"/>
          <w:lang w:val="sk-SK"/>
        </w:rPr>
        <w:t>24</w:t>
      </w:r>
      <w:r w:rsidRPr="00BE4F93">
        <w:rPr>
          <w:rFonts w:ascii="Arial" w:hAnsi="Arial" w:cs="Arial"/>
          <w:b w:val="0"/>
          <w:sz w:val="22"/>
          <w:szCs w:val="22"/>
          <w:lang w:val="sk-SK"/>
        </w:rPr>
        <w:t xml:space="preserve"> mesiacov (</w:t>
      </w:r>
      <w:r w:rsidRPr="00C70852">
        <w:rPr>
          <w:rFonts w:ascii="Arial" w:hAnsi="Arial" w:cs="Arial"/>
          <w:b w:val="0"/>
          <w:sz w:val="22"/>
          <w:szCs w:val="22"/>
          <w:lang w:val="sk-SK"/>
        </w:rPr>
        <w:t>pokiaľ predávajúci neposkytuje dlhšiu záruku</w:t>
      </w:r>
      <w:r w:rsidRPr="00BE4F93">
        <w:rPr>
          <w:rFonts w:ascii="Arial" w:hAnsi="Arial" w:cs="Arial"/>
          <w:b w:val="0"/>
          <w:sz w:val="22"/>
          <w:szCs w:val="22"/>
          <w:lang w:val="sk-SK"/>
        </w:rPr>
        <w:t xml:space="preserve">), začína plynúť odo dňa odovzdania predmetu kúpy kupujúcemu. </w:t>
      </w:r>
    </w:p>
    <w:p w14:paraId="37654BAA" w14:textId="77777777" w:rsidR="007D25A1" w:rsidRPr="00BE4F93" w:rsidRDefault="007D25A1" w:rsidP="007D25A1">
      <w:pPr>
        <w:tabs>
          <w:tab w:val="clear" w:pos="709"/>
        </w:tabs>
        <w:suppressAutoHyphens/>
        <w:autoSpaceDN w:val="0"/>
        <w:textAlignment w:val="baseline"/>
        <w:rPr>
          <w:rFonts w:ascii="Arial" w:hAnsi="Arial" w:cs="Arial"/>
          <w:sz w:val="22"/>
          <w:szCs w:val="22"/>
          <w:lang w:val="sk-SK"/>
        </w:rPr>
      </w:pPr>
    </w:p>
    <w:p w14:paraId="4414826A"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3. Predávajúci zodpovedá za vady, ktoré má predmet kúpy v čase jeho odovzdania kupujúcemu. Za vady, ktoré sa prejavili po odovzdaní predmetu kúpy zodpovedá predávajúci vtedy, ak boli spôsobené porušením jeho povinností.</w:t>
      </w:r>
    </w:p>
    <w:p w14:paraId="61DBE530" w14:textId="77777777" w:rsidR="007D25A1" w:rsidRPr="00BE4F93"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4BF4439E"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 xml:space="preserve">4. V prípade, že počas záručnej doby sa zistí vada na predmete kúpy, kupujúci písomne upozorní predávajúceho na tento jav. Zmluvné strany sa dohodli, že počas záručnej doby má kupujúci právo požadovať a predávajúci povinnosť bezplatne odstrániť zistené a reklamované vady. </w:t>
      </w:r>
    </w:p>
    <w:p w14:paraId="74D2F4CA" w14:textId="77777777" w:rsidR="007D25A1" w:rsidRPr="00BE4F93"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5C05D4E7"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5.  Predávajúci sa zaväzuje začať s odstraňovaním vád predmetu kúpy v čo najkratšom, technicky možnom čase, najneskôr však do 3 pracovných dní od uplatnenia reklamácie kupujúcim</w:t>
      </w:r>
      <w:r w:rsidRPr="00BE4F93">
        <w:rPr>
          <w:rFonts w:ascii="Arial" w:hAnsi="Arial" w:cs="Arial"/>
          <w:b w:val="0"/>
          <w:sz w:val="22"/>
          <w:szCs w:val="22"/>
          <w:lang w:val="sk-SK" w:eastAsia="en-US"/>
        </w:rPr>
        <w:t xml:space="preserve"> </w:t>
      </w:r>
      <w:r w:rsidRPr="00BE4F93">
        <w:rPr>
          <w:rFonts w:ascii="Arial" w:hAnsi="Arial" w:cs="Arial"/>
          <w:b w:val="0"/>
          <w:sz w:val="22"/>
          <w:szCs w:val="22"/>
          <w:lang w:val="sk-SK"/>
        </w:rPr>
        <w:t>ak nedôjde k písomnej dohode o inom termíne a ku ktorej sa zhotoví obojstranne potvrdený zápis. Uplatnením reklamácie sa rozumie doručenie reklamácie predávajúcemu (stačí zaslanie e-mailu predávajúcemu na adresu uvedenú v čl. I tejto zmluvy, pokiaľ nebude oznámený iný mail).</w:t>
      </w:r>
    </w:p>
    <w:p w14:paraId="66C594EE" w14:textId="77777777" w:rsidR="007D25A1" w:rsidRPr="00BE4F93" w:rsidRDefault="007D25A1" w:rsidP="007D25A1">
      <w:pPr>
        <w:tabs>
          <w:tab w:val="clear" w:pos="709"/>
        </w:tabs>
        <w:suppressAutoHyphens/>
        <w:autoSpaceDN w:val="0"/>
        <w:ind w:left="300" w:hanging="300"/>
        <w:textAlignment w:val="baseline"/>
        <w:rPr>
          <w:rFonts w:ascii="Arial" w:hAnsi="Arial" w:cs="Arial"/>
          <w:b w:val="0"/>
          <w:sz w:val="22"/>
          <w:szCs w:val="22"/>
          <w:lang w:val="sk-SK" w:eastAsia="en-US"/>
        </w:rPr>
      </w:pPr>
    </w:p>
    <w:p w14:paraId="44EF67B2" w14:textId="77777777" w:rsidR="007D25A1" w:rsidRPr="00BE4F93"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6. Predávajúci sa zaväzuje odstrániť reklamované vady do 10 dní od začatia ich odstraňovania, ak nedôjde k písomnej dohode o inom termíne a ku ktorej sa zhotoví obojstranne potvrdený zápis.</w:t>
      </w:r>
    </w:p>
    <w:p w14:paraId="2F69ED75" w14:textId="77777777" w:rsidR="007D25A1" w:rsidRPr="00BE4F93" w:rsidRDefault="007D25A1" w:rsidP="007D25A1">
      <w:pPr>
        <w:tabs>
          <w:tab w:val="clear" w:pos="709"/>
        </w:tabs>
        <w:suppressAutoHyphens/>
        <w:autoSpaceDN w:val="0"/>
        <w:ind w:left="300" w:hanging="300"/>
        <w:textAlignment w:val="baseline"/>
        <w:rPr>
          <w:rFonts w:ascii="Arial" w:hAnsi="Arial" w:cs="Arial"/>
          <w:b w:val="0"/>
          <w:sz w:val="22"/>
          <w:szCs w:val="22"/>
          <w:lang w:val="sk-SK"/>
        </w:rPr>
      </w:pPr>
    </w:p>
    <w:p w14:paraId="0DC77A86" w14:textId="77777777" w:rsidR="007D25A1" w:rsidRPr="00BE4F93"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7. Predávajúci sa zaväzuje poskytovať počas záručnej doby záručný servis bezodplatne.</w:t>
      </w:r>
    </w:p>
    <w:p w14:paraId="38B41210" w14:textId="77777777" w:rsidR="007D25A1" w:rsidRPr="00BE4F93" w:rsidRDefault="007D25A1" w:rsidP="007D25A1">
      <w:pPr>
        <w:tabs>
          <w:tab w:val="clear" w:pos="709"/>
        </w:tabs>
        <w:suppressAutoHyphens/>
        <w:autoSpaceDN w:val="0"/>
        <w:ind w:left="0" w:firstLine="0"/>
        <w:textAlignment w:val="baseline"/>
        <w:rPr>
          <w:rFonts w:ascii="Arial" w:hAnsi="Arial" w:cs="Arial"/>
          <w:b w:val="0"/>
          <w:sz w:val="22"/>
          <w:szCs w:val="22"/>
          <w:lang w:val="sk-SK" w:eastAsia="en-US"/>
        </w:rPr>
      </w:pPr>
    </w:p>
    <w:p w14:paraId="18AFF217"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lastRenderedPageBreak/>
        <w:t>čl. VIII.</w:t>
      </w:r>
    </w:p>
    <w:p w14:paraId="30E7288F"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Zmluvné pokuty a náhrada škody</w:t>
      </w:r>
    </w:p>
    <w:p w14:paraId="2F0BC560"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719FBC07"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1. V prípade, že predávajúci  nedodá predmet kúpy  v dohodnutom termíne (</w:t>
      </w:r>
      <w:proofErr w:type="spellStart"/>
      <w:r w:rsidRPr="00BE4F93">
        <w:rPr>
          <w:rFonts w:ascii="Arial" w:hAnsi="Arial" w:cs="Arial"/>
          <w:b w:val="0"/>
          <w:sz w:val="22"/>
          <w:szCs w:val="22"/>
          <w:lang w:val="sk-SK"/>
        </w:rPr>
        <w:t>t.z</w:t>
      </w:r>
      <w:proofErr w:type="spellEnd"/>
      <w:r w:rsidRPr="00BE4F93">
        <w:rPr>
          <w:rFonts w:ascii="Arial" w:hAnsi="Arial" w:cs="Arial"/>
          <w:b w:val="0"/>
          <w:sz w:val="22"/>
          <w:szCs w:val="22"/>
          <w:lang w:val="sk-SK"/>
        </w:rPr>
        <w:t>. nedodá predmet kúpy riadne a včas), kupujúci má právo na zmluvnú pokutu vo výške 0,1 % z ceny predmetu kúpy za každý, aj začatý deň omeškania.</w:t>
      </w:r>
    </w:p>
    <w:p w14:paraId="17FD55AD" w14:textId="77777777" w:rsidR="007D25A1" w:rsidRPr="00BE4F93"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6CCC8E82"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 xml:space="preserve">2. V prípade nedodržania lehoty uvedenej v čl. VII. bod 5 alebo 6 tejto zmluvy predávajúcim má kupujúci nárok na zmluvnú pokutu vo výške 100,- € za každý, aj začatý deň omeškania.  </w:t>
      </w:r>
    </w:p>
    <w:p w14:paraId="7E84080F" w14:textId="77777777" w:rsidR="007D25A1" w:rsidRPr="00BE4F93"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2A362AF3"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sz w:val="22"/>
          <w:szCs w:val="22"/>
          <w:lang w:val="sk-SK"/>
        </w:rPr>
        <w:t>4. Vyššie uvedenými zmluvnými pokutami nie je dotknutý nárok na náhradu škody, ktorá  vznikla v dôsledku porušenia povinností vyplývajúcich z tejto zmluvy v plnej výške a to aj v prípade, ak vzniknutá škoda prevyšuje výšku  zmluvnej pokuty.</w:t>
      </w:r>
    </w:p>
    <w:p w14:paraId="7B1A7DB9" w14:textId="77777777" w:rsidR="007D25A1" w:rsidRPr="00BE4F93" w:rsidRDefault="007D25A1" w:rsidP="007D25A1">
      <w:pPr>
        <w:tabs>
          <w:tab w:val="clear" w:pos="709"/>
        </w:tabs>
        <w:suppressAutoHyphens/>
        <w:autoSpaceDN w:val="0"/>
        <w:ind w:left="300" w:hanging="300"/>
        <w:textAlignment w:val="baseline"/>
        <w:rPr>
          <w:rFonts w:ascii="Arial" w:hAnsi="Arial" w:cs="Arial"/>
          <w:sz w:val="22"/>
          <w:szCs w:val="22"/>
          <w:lang w:val="sk-SK"/>
        </w:rPr>
      </w:pPr>
    </w:p>
    <w:p w14:paraId="42560D0E" w14:textId="77777777" w:rsidR="007D25A1" w:rsidRPr="00BE4F93" w:rsidRDefault="007D25A1" w:rsidP="007D25A1">
      <w:pPr>
        <w:tabs>
          <w:tab w:val="clear" w:pos="709"/>
        </w:tabs>
        <w:suppressAutoHyphens/>
        <w:autoSpaceDN w:val="0"/>
        <w:ind w:left="284" w:hanging="284"/>
        <w:textAlignment w:val="baseline"/>
      </w:pPr>
      <w:r w:rsidRPr="00BE4F93">
        <w:rPr>
          <w:rFonts w:ascii="Arial" w:hAnsi="Arial" w:cs="Arial"/>
          <w:b w:val="0"/>
          <w:sz w:val="22"/>
          <w:szCs w:val="22"/>
          <w:lang w:val="sk-SK"/>
        </w:rPr>
        <w:t>5. V prípade omeškania Kupujúceho  so zaplatením faktúry predávajúcemu o viac ako 30 dní je predávajúci oprávnený od kupujúceho po uplynutí tejto doby požadovať za každý ďalší aj začatý deň omeškania až do zaplatenia úrok z omeškania vo výške 0,02 % denne z dlžnej sumy.</w:t>
      </w:r>
    </w:p>
    <w:p w14:paraId="7A3FACD2" w14:textId="77777777" w:rsidR="007D25A1" w:rsidRPr="00BE4F93" w:rsidRDefault="007D25A1" w:rsidP="007D25A1">
      <w:pPr>
        <w:tabs>
          <w:tab w:val="clear" w:pos="709"/>
        </w:tabs>
        <w:suppressAutoHyphens/>
        <w:autoSpaceDN w:val="0"/>
        <w:ind w:left="300" w:hanging="300"/>
        <w:jc w:val="left"/>
        <w:textAlignment w:val="baseline"/>
        <w:rPr>
          <w:rFonts w:ascii="Arial" w:hAnsi="Arial" w:cs="Arial"/>
          <w:sz w:val="22"/>
          <w:szCs w:val="22"/>
          <w:lang w:val="sk-SK"/>
        </w:rPr>
      </w:pPr>
    </w:p>
    <w:p w14:paraId="65E079CB"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IX.</w:t>
      </w:r>
    </w:p>
    <w:p w14:paraId="6FAD417A"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Osobitné ustanovenia</w:t>
      </w:r>
    </w:p>
    <w:p w14:paraId="64B5D244" w14:textId="77777777" w:rsidR="007D25A1" w:rsidRPr="00BE4F93" w:rsidRDefault="007D25A1" w:rsidP="007D25A1">
      <w:pPr>
        <w:tabs>
          <w:tab w:val="clear" w:pos="709"/>
        </w:tabs>
        <w:suppressAutoHyphens/>
        <w:autoSpaceDN w:val="0"/>
        <w:ind w:left="284" w:hanging="284"/>
        <w:jc w:val="left"/>
        <w:textAlignment w:val="baseline"/>
        <w:rPr>
          <w:rFonts w:ascii="Arial" w:hAnsi="Arial" w:cs="Arial"/>
          <w:sz w:val="22"/>
          <w:szCs w:val="22"/>
          <w:lang w:val="sk-SK"/>
        </w:rPr>
      </w:pPr>
    </w:p>
    <w:p w14:paraId="2E5058BD" w14:textId="77777777" w:rsidR="007D25A1" w:rsidRPr="000F45E7" w:rsidRDefault="007D25A1" w:rsidP="00693980">
      <w:pPr>
        <w:numPr>
          <w:ilvl w:val="0"/>
          <w:numId w:val="14"/>
        </w:numPr>
        <w:tabs>
          <w:tab w:val="clear" w:pos="709"/>
          <w:tab w:val="left" w:pos="284"/>
        </w:tabs>
        <w:suppressAutoHyphens/>
        <w:autoSpaceDN w:val="0"/>
        <w:spacing w:after="160"/>
        <w:ind w:left="284" w:hanging="284"/>
        <w:textAlignment w:val="baseline"/>
      </w:pPr>
      <w:r w:rsidRPr="00BE4F93">
        <w:rPr>
          <w:rFonts w:ascii="Arial" w:hAnsi="Arial" w:cs="Arial"/>
          <w:b w:val="0"/>
          <w:sz w:val="22"/>
          <w:szCs w:val="22"/>
          <w:lang w:val="sk-SK"/>
        </w:rPr>
        <w:t>Predávajúci  je povinný počas dodania predmetu kúpy udržiavať na mieste dodania poriadok a čistotu. Zároveň je predávajúci povinný dodržiavať podmienky platných a účinných VZN Mesta Trenčín a aj iné právne predpisy Slovenskej republiky a záväzné predpisy EÚ, ktoré sú aplikovateľné na činnosti vykonávané predávajúcim  pre kupujúceho, a sú v súlade so všeobecne záväznými právnymi predpismi v oblasti bezpečnosti a ochrany zdravia pri práci, tvorby a ochrany životného prostredia a predpisov z oblasti požiarnej ochrany.</w:t>
      </w:r>
    </w:p>
    <w:p w14:paraId="5B6922ED" w14:textId="77777777" w:rsidR="007D25A1" w:rsidRPr="00C355FE" w:rsidRDefault="007D25A1" w:rsidP="00693980">
      <w:pPr>
        <w:numPr>
          <w:ilvl w:val="0"/>
          <w:numId w:val="14"/>
        </w:numPr>
        <w:tabs>
          <w:tab w:val="clear" w:pos="709"/>
          <w:tab w:val="left" w:pos="284"/>
        </w:tabs>
        <w:suppressAutoHyphens/>
        <w:autoSpaceDN w:val="0"/>
        <w:spacing w:after="160"/>
        <w:ind w:left="284" w:hanging="284"/>
        <w:textAlignment w:val="baseline"/>
        <w:rPr>
          <w:lang w:val="sk-SK"/>
        </w:rPr>
      </w:pPr>
      <w:r w:rsidRPr="00C355FE">
        <w:rPr>
          <w:rFonts w:ascii="Arial" w:hAnsi="Arial" w:cs="Arial"/>
          <w:b w:val="0"/>
          <w:sz w:val="22"/>
          <w:lang w:val="sk-SK"/>
        </w:rPr>
        <w:t xml:space="preserve">Predávajúci sa bude riadiť  projektovou dokumentáciou, ktorá bola súčasťou súťažných podkladov a pokynmi Kupujúceho. Kupujúci má právo cestou povereného zamestnanca kedykoľvek skontrolovať priebeh plnenia tejto Zmluvy. </w:t>
      </w:r>
    </w:p>
    <w:p w14:paraId="6B6DB6E3" w14:textId="77777777" w:rsidR="007D25A1" w:rsidRPr="00C355FE" w:rsidRDefault="007D25A1" w:rsidP="00693980">
      <w:pPr>
        <w:numPr>
          <w:ilvl w:val="0"/>
          <w:numId w:val="14"/>
        </w:numPr>
        <w:tabs>
          <w:tab w:val="clear" w:pos="709"/>
          <w:tab w:val="left" w:pos="284"/>
        </w:tabs>
        <w:suppressAutoHyphens/>
        <w:autoSpaceDN w:val="0"/>
        <w:spacing w:after="160"/>
        <w:ind w:left="284" w:hanging="284"/>
        <w:textAlignment w:val="baseline"/>
        <w:rPr>
          <w:lang w:val="sk-SK"/>
        </w:rPr>
      </w:pPr>
      <w:r w:rsidRPr="00C355FE">
        <w:rPr>
          <w:rFonts w:ascii="Arial" w:hAnsi="Arial" w:cs="Arial"/>
          <w:b w:val="0"/>
          <w:bCs/>
          <w:sz w:val="22"/>
          <w:szCs w:val="22"/>
          <w:lang w:val="sk-SK"/>
        </w:rPr>
        <w:t xml:space="preserve">Predávajúci </w:t>
      </w:r>
      <w:r w:rsidRPr="00C355FE">
        <w:rPr>
          <w:rFonts w:ascii="Arial" w:hAnsi="Arial" w:cs="Arial"/>
          <w:b w:val="0"/>
          <w:sz w:val="22"/>
          <w:lang w:val="sk-SK"/>
        </w:rPr>
        <w:t>je povinný zaznamenávať priebeh plnenia podľa tejto Zmluvy fotograficky. Ide hlavne o zdokumentovanie existujúceho stavu pred zahájením dodávky a montáže tovaru priebeh plnenia predmetu zmluvy a zdokumentovanie poskytnutého plne</w:t>
      </w:r>
      <w:r>
        <w:rPr>
          <w:rFonts w:ascii="Arial" w:hAnsi="Arial" w:cs="Arial"/>
          <w:b w:val="0"/>
          <w:sz w:val="22"/>
          <w:lang w:val="sk-SK"/>
        </w:rPr>
        <w:t>n</w:t>
      </w:r>
      <w:r w:rsidRPr="00C355FE">
        <w:rPr>
          <w:rFonts w:ascii="Arial" w:hAnsi="Arial" w:cs="Arial"/>
          <w:b w:val="0"/>
          <w:sz w:val="22"/>
          <w:lang w:val="sk-SK"/>
        </w:rPr>
        <w:t xml:space="preserve">ia po dokončení. Nosič s fotografiami bude odovzdaný Kupujúcemu pri odovzdaní a prevzatí predmetu tejto Zmluvy.  </w:t>
      </w:r>
    </w:p>
    <w:p w14:paraId="6B0E05AB" w14:textId="77777777" w:rsidR="007D25A1" w:rsidRPr="00C355FE" w:rsidRDefault="007D25A1" w:rsidP="00693980">
      <w:pPr>
        <w:numPr>
          <w:ilvl w:val="0"/>
          <w:numId w:val="14"/>
        </w:numPr>
        <w:tabs>
          <w:tab w:val="clear" w:pos="709"/>
          <w:tab w:val="left" w:pos="284"/>
        </w:tabs>
        <w:suppressAutoHyphens/>
        <w:autoSpaceDN w:val="0"/>
        <w:spacing w:after="160"/>
        <w:ind w:left="284" w:hanging="284"/>
        <w:textAlignment w:val="baseline"/>
        <w:rPr>
          <w:lang w:val="sk-SK"/>
        </w:rPr>
      </w:pPr>
      <w:r w:rsidRPr="00C355FE">
        <w:rPr>
          <w:rFonts w:ascii="Arial" w:hAnsi="Arial" w:cs="Arial"/>
          <w:b w:val="0"/>
          <w:bCs/>
          <w:sz w:val="22"/>
          <w:szCs w:val="22"/>
          <w:lang w:val="sk-SK"/>
        </w:rPr>
        <w:t>Predávajúci sa</w:t>
      </w:r>
      <w:r w:rsidRPr="00C355FE">
        <w:rPr>
          <w:rFonts w:ascii="Arial" w:hAnsi="Arial" w:cs="Arial"/>
          <w:b w:val="0"/>
          <w:sz w:val="22"/>
          <w:lang w:val="sk-SK"/>
        </w:rPr>
        <w:t xml:space="preserve"> zaväzuje miesto plnenia udržiavať  počas realizácie čisté a tiež sa zaväzuje každodenne po ukončení svojej činnosti na mieste plnenia na vlastné náklady odstrániť odpady, ktoré sú výsledkom jeho činnosti.</w:t>
      </w:r>
    </w:p>
    <w:p w14:paraId="53A8F086" w14:textId="423D496A" w:rsidR="007D25A1" w:rsidRPr="00E31D67" w:rsidRDefault="007D25A1" w:rsidP="00045BFB">
      <w:pPr>
        <w:numPr>
          <w:ilvl w:val="0"/>
          <w:numId w:val="14"/>
        </w:numPr>
        <w:tabs>
          <w:tab w:val="clear" w:pos="709"/>
          <w:tab w:val="left" w:pos="599"/>
          <w:tab w:val="left" w:pos="1024"/>
        </w:tabs>
        <w:suppressAutoHyphens/>
        <w:autoSpaceDN w:val="0"/>
        <w:spacing w:after="160"/>
        <w:ind w:left="284" w:hanging="284"/>
        <w:textAlignment w:val="baseline"/>
        <w:rPr>
          <w:rFonts w:ascii="Arial" w:hAnsi="Arial" w:cs="Arial"/>
          <w:sz w:val="22"/>
          <w:szCs w:val="22"/>
          <w:lang w:val="sk-SK"/>
        </w:rPr>
      </w:pPr>
      <w:r w:rsidRPr="00E31D67">
        <w:rPr>
          <w:rFonts w:ascii="Arial" w:hAnsi="Arial" w:cs="Arial"/>
          <w:b w:val="0"/>
          <w:spacing w:val="-1"/>
          <w:sz w:val="22"/>
          <w:szCs w:val="22"/>
          <w:lang w:val="sk-SK"/>
        </w:rPr>
        <w:t xml:space="preserve">Predávajúci zodpovedá za všetky škody spôsobené tretím osobám v súvislosti s činnosťou </w:t>
      </w:r>
      <w:r w:rsidRPr="00E31D67">
        <w:rPr>
          <w:rFonts w:ascii="Arial" w:hAnsi="Arial" w:cs="Arial"/>
          <w:b w:val="0"/>
          <w:sz w:val="22"/>
          <w:szCs w:val="22"/>
          <w:lang w:val="sk-SK"/>
        </w:rPr>
        <w:t>súvisiacou s predmetom tejto zmluvy a je zároveň povinný zabezpečiť</w:t>
      </w:r>
      <w:r w:rsidRPr="00E31D67">
        <w:rPr>
          <w:rFonts w:ascii="Arial" w:hAnsi="Arial" w:cs="Arial"/>
          <w:b w:val="0"/>
          <w:sz w:val="22"/>
          <w:szCs w:val="22"/>
          <w:lang w:val="sk-SK"/>
        </w:rPr>
        <w:br/>
        <w:t xml:space="preserve">zmluvné poistenie zodpovednosti za škodu spôsobenú tretím osobám v súvislosti s činnosťou </w:t>
      </w:r>
      <w:r w:rsidRPr="00E31D67">
        <w:rPr>
          <w:rFonts w:ascii="Arial" w:hAnsi="Arial" w:cs="Arial"/>
          <w:b w:val="0"/>
          <w:spacing w:val="-2"/>
          <w:sz w:val="22"/>
          <w:szCs w:val="22"/>
          <w:lang w:val="sk-SK"/>
        </w:rPr>
        <w:t xml:space="preserve">súvisiacou s predmetom tejto zmluvy, a to do 3 pracovných dní odo dňa, v ktorom nadobudne účinnosť táto zmluva minimálne na poistnú sumu </w:t>
      </w:r>
      <w:r w:rsidRPr="00E31D67">
        <w:rPr>
          <w:rFonts w:ascii="Arial" w:hAnsi="Arial" w:cs="Arial"/>
          <w:b w:val="0"/>
          <w:spacing w:val="-1"/>
          <w:sz w:val="22"/>
          <w:szCs w:val="22"/>
          <w:lang w:val="sk-SK"/>
        </w:rPr>
        <w:t>minimálne vo výške min. 50.000 €.</w:t>
      </w:r>
      <w:r w:rsidRPr="00E31D67">
        <w:rPr>
          <w:rFonts w:ascii="Arial" w:hAnsi="Arial" w:cs="Arial"/>
          <w:b w:val="0"/>
          <w:spacing w:val="-2"/>
          <w:sz w:val="22"/>
          <w:szCs w:val="22"/>
          <w:lang w:val="sk-SK"/>
        </w:rPr>
        <w:t xml:space="preserve"> </w:t>
      </w:r>
      <w:r w:rsidRPr="00E31D67">
        <w:rPr>
          <w:rFonts w:ascii="Arial" w:hAnsi="Arial" w:cs="Arial"/>
          <w:b w:val="0"/>
          <w:sz w:val="22"/>
          <w:szCs w:val="22"/>
          <w:lang w:val="sk-SK"/>
        </w:rPr>
        <w:t xml:space="preserve">Predávajúci je povinný toto poistenie udržiavať a financovať počas celej doby realizácie predmetu zmluvy, a teda do času odovzdania a prevzatia predmetu zmluvy podľa tejto zmluvy. Predávajúci je povinný preukázať, že má uzavreté toto poistenie v požadovanej minimálnej výške a to do </w:t>
      </w:r>
      <w:r w:rsidRPr="00E31D67">
        <w:rPr>
          <w:rFonts w:ascii="Arial" w:hAnsi="Arial" w:cs="Arial"/>
          <w:b w:val="0"/>
          <w:spacing w:val="-2"/>
          <w:sz w:val="22"/>
          <w:szCs w:val="22"/>
          <w:lang w:val="sk-SK"/>
        </w:rPr>
        <w:t xml:space="preserve">3 pracovných dní odo dňa, v ktorom nadobudne účinnosť táto zmluva (predloží kupujúcemu kópiu poistnej zmluvy alebo poistky). Rovnako je predávajúci povinný informovať kupujúceho aj o akýchkoľvek zmenách týkajúcich sa tohto poistenia.  </w:t>
      </w:r>
      <w:r w:rsidRPr="00E31D67">
        <w:rPr>
          <w:rFonts w:ascii="Arial" w:hAnsi="Arial" w:cs="Arial"/>
          <w:b w:val="0"/>
          <w:sz w:val="22"/>
          <w:szCs w:val="22"/>
          <w:lang w:val="sk-SK"/>
        </w:rPr>
        <w:t>V prípade, ak by predávajúci nemal zabezpečené toto poistenie počas trvania tejto zmluvy minimálne v uvedenej minimálnej výške alebo ho nepreukáže podľa predchádzajúceho textu, má kupujúci právo odstúpiť od tejto zmluvy a zároveň má kupujúci nárok na zmluvnú pokutu vo výške 5% z ceny predmetu zmluvy uvedenej v tejto zmluve (okrem toho má však aj nárok na náhradu prípadnej škody a to v plnej výške).</w:t>
      </w:r>
    </w:p>
    <w:p w14:paraId="13202258" w14:textId="77777777" w:rsidR="007D25A1" w:rsidRPr="008D0E9F" w:rsidRDefault="007D25A1" w:rsidP="00693980">
      <w:pPr>
        <w:numPr>
          <w:ilvl w:val="0"/>
          <w:numId w:val="14"/>
        </w:numPr>
        <w:suppressAutoHyphens/>
        <w:autoSpaceDN w:val="0"/>
        <w:spacing w:after="160"/>
        <w:ind w:left="284" w:hanging="284"/>
        <w:jc w:val="left"/>
        <w:textAlignment w:val="baseline"/>
      </w:pPr>
      <w:r w:rsidRPr="00BE4F93">
        <w:rPr>
          <w:rFonts w:ascii="Arial" w:hAnsi="Arial" w:cs="Arial"/>
          <w:b w:val="0"/>
          <w:sz w:val="22"/>
          <w:szCs w:val="22"/>
          <w:u w:val="single"/>
          <w:lang w:val="sk-SK"/>
        </w:rPr>
        <w:t>Pravidlá pre zmenu subdodávateľov počas plnenia zmluvy:</w:t>
      </w:r>
      <w:r w:rsidRPr="00BE4F93">
        <w:rPr>
          <w:rFonts w:ascii="Arial" w:hAnsi="Arial" w:cs="Arial"/>
          <w:b w:val="0"/>
          <w:sz w:val="22"/>
          <w:szCs w:val="22"/>
          <w:lang w:val="sk-SK"/>
        </w:rPr>
        <w:t xml:space="preserve"> </w:t>
      </w:r>
    </w:p>
    <w:p w14:paraId="66D6CCB9" w14:textId="77777777" w:rsidR="007D25A1" w:rsidRPr="00BE4F93" w:rsidRDefault="007D25A1" w:rsidP="00E31D67">
      <w:pPr>
        <w:tabs>
          <w:tab w:val="clear" w:pos="709"/>
        </w:tabs>
        <w:suppressAutoHyphens/>
        <w:autoSpaceDE w:val="0"/>
        <w:autoSpaceDN w:val="0"/>
        <w:ind w:left="426" w:hanging="426"/>
        <w:textAlignment w:val="baseline"/>
      </w:pPr>
      <w:r>
        <w:rPr>
          <w:rFonts w:ascii="Arial" w:hAnsi="Arial" w:cs="Arial"/>
          <w:b w:val="0"/>
          <w:color w:val="000000"/>
          <w:sz w:val="22"/>
          <w:szCs w:val="22"/>
          <w:lang w:val="sk-SK"/>
        </w:rPr>
        <w:lastRenderedPageBreak/>
        <w:t>6</w:t>
      </w:r>
      <w:r w:rsidRPr="00BE4F93">
        <w:rPr>
          <w:rFonts w:ascii="Arial" w:hAnsi="Arial" w:cs="Arial"/>
          <w:b w:val="0"/>
          <w:color w:val="000000"/>
          <w:sz w:val="22"/>
          <w:szCs w:val="22"/>
          <w:lang w:val="sk-SK"/>
        </w:rPr>
        <w:t xml:space="preserve">.1. Kupujúci vyžaduje v súlade s § 41 ods. 3 zákona č.343/2015 </w:t>
      </w:r>
      <w:proofErr w:type="spellStart"/>
      <w:r w:rsidRPr="00BE4F93">
        <w:rPr>
          <w:rFonts w:ascii="Arial" w:hAnsi="Arial" w:cs="Arial"/>
          <w:b w:val="0"/>
          <w:color w:val="000000"/>
          <w:sz w:val="22"/>
          <w:szCs w:val="22"/>
          <w:lang w:val="sk-SK"/>
        </w:rPr>
        <w:t>Z.z</w:t>
      </w:r>
      <w:proofErr w:type="spellEnd"/>
      <w:r w:rsidRPr="00BE4F93">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5978B68A" w14:textId="30FE80D5" w:rsidR="007D25A1" w:rsidRPr="00BE4F93" w:rsidRDefault="007D25A1" w:rsidP="00E31D67">
      <w:pPr>
        <w:tabs>
          <w:tab w:val="clear" w:pos="709"/>
        </w:tabs>
        <w:suppressAutoHyphens/>
        <w:autoSpaceDE w:val="0"/>
        <w:autoSpaceDN w:val="0"/>
        <w:ind w:left="426" w:hanging="426"/>
        <w:textAlignment w:val="baseline"/>
      </w:pPr>
      <w:r w:rsidRPr="00BE4F93">
        <w:rPr>
          <w:rFonts w:ascii="Arial" w:hAnsi="Arial" w:cs="Arial"/>
          <w:b w:val="0"/>
          <w:color w:val="000000"/>
          <w:sz w:val="22"/>
          <w:szCs w:val="22"/>
          <w:lang w:val="sk-SK"/>
        </w:rPr>
        <w:t xml:space="preserve">    </w:t>
      </w:r>
      <w:r w:rsidR="00E31D67">
        <w:rPr>
          <w:rFonts w:ascii="Arial" w:hAnsi="Arial" w:cs="Arial"/>
          <w:b w:val="0"/>
          <w:color w:val="000000"/>
          <w:sz w:val="22"/>
          <w:szCs w:val="22"/>
          <w:lang w:val="sk-SK"/>
        </w:rPr>
        <w:t xml:space="preserve">   </w:t>
      </w:r>
      <w:r w:rsidRPr="00BE4F93">
        <w:rPr>
          <w:rFonts w:ascii="Arial" w:hAnsi="Arial" w:cs="Arial"/>
          <w:b w:val="0"/>
          <w:color w:val="000000"/>
          <w:sz w:val="22"/>
          <w:szCs w:val="22"/>
          <w:lang w:val="sk-SK"/>
        </w:rPr>
        <w:t xml:space="preserve">Za týmto účelom (ak budú využití subdodávatelia) vyplní predávajúci prílohu k  zmluve – Zoznam subdodávateľov. </w:t>
      </w:r>
      <w:r w:rsidRPr="00BE4F93">
        <w:rPr>
          <w:rFonts w:ascii="Arial" w:hAnsi="Arial" w:cs="Arial"/>
          <w:b w:val="0"/>
          <w:bCs/>
          <w:color w:val="000000"/>
          <w:sz w:val="22"/>
          <w:szCs w:val="22"/>
          <w:u w:val="single"/>
          <w:lang w:val="sk-SK"/>
        </w:rPr>
        <w:t>Ak túto prílohu nevyplní, má sa za to, že subdodávky nevyužíva.</w:t>
      </w:r>
    </w:p>
    <w:p w14:paraId="1847365D" w14:textId="77777777" w:rsidR="007D25A1" w:rsidRPr="00BE4F93" w:rsidRDefault="007D25A1" w:rsidP="00E31D67">
      <w:pPr>
        <w:tabs>
          <w:tab w:val="clear" w:pos="709"/>
        </w:tabs>
        <w:suppressAutoHyphens/>
        <w:autoSpaceDN w:val="0"/>
        <w:spacing w:before="144" w:after="144" w:line="240" w:lineRule="atLeast"/>
        <w:ind w:left="426" w:hanging="426"/>
        <w:textAlignment w:val="baseline"/>
      </w:pPr>
      <w:r>
        <w:rPr>
          <w:rFonts w:ascii="Arial" w:hAnsi="Arial" w:cs="Arial"/>
          <w:b w:val="0"/>
          <w:sz w:val="22"/>
          <w:szCs w:val="22"/>
          <w:lang w:val="sk-SK"/>
        </w:rPr>
        <w:t>6</w:t>
      </w:r>
      <w:r w:rsidRPr="00BE4F93">
        <w:rPr>
          <w:rFonts w:ascii="Arial" w:hAnsi="Arial" w:cs="Arial"/>
          <w:b w:val="0"/>
          <w:sz w:val="22"/>
          <w:szCs w:val="22"/>
          <w:lang w:val="sk-SK"/>
        </w:rPr>
        <w:t xml:space="preserve">.2. V prípade, ak sa počas trvania tejto zmluvy rozhodne predávajúci využiť subdodávateľa alebo zmeniť niektorého z vyššie uvedených subdodávateľov, alebo ak nastane zmena vyššie uvedených údajov o subdodávateľoch, je predávajúci povinný najneskôr v deň, ktorý predchádza dňu, v ktorom má zmena subdodávateľa alebo údajov nastať, oznámiť kupujúcemu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7EFD5B1C" w14:textId="77777777" w:rsidR="007D25A1" w:rsidRPr="00BE4F93" w:rsidRDefault="007D25A1" w:rsidP="00E31D67">
      <w:pPr>
        <w:tabs>
          <w:tab w:val="clear" w:pos="709"/>
        </w:tabs>
        <w:suppressAutoHyphens/>
        <w:autoSpaceDN w:val="0"/>
        <w:spacing w:before="144" w:after="144" w:line="240" w:lineRule="atLeast"/>
        <w:ind w:left="426" w:hanging="426"/>
        <w:textAlignment w:val="baseline"/>
      </w:pPr>
      <w:r>
        <w:rPr>
          <w:rFonts w:ascii="Arial" w:hAnsi="Arial" w:cs="Arial"/>
          <w:b w:val="0"/>
          <w:sz w:val="22"/>
          <w:szCs w:val="22"/>
          <w:lang w:val="sk-SK"/>
        </w:rPr>
        <w:t>6</w:t>
      </w:r>
      <w:r w:rsidRPr="00BE4F93">
        <w:rPr>
          <w:rFonts w:ascii="Arial" w:hAnsi="Arial" w:cs="Arial"/>
          <w:b w:val="0"/>
          <w:sz w:val="22"/>
          <w:szCs w:val="22"/>
          <w:lang w:val="sk-SK"/>
        </w:rPr>
        <w:t xml:space="preserve">.3 V prípade porušenia ktorejkoľvek z povinností týkajúcej sa subdodávateľov alebo ich zmeny (napr. neoznámenie zmeny subdodávateľa), má kupujúci právo odstúpiť od tejto  zmluvy a má nárok na zmluvnú pokutu vo výške 500 € za každé porušenie ktorejkoľvek z vyššie uvedených povinností a to aj opakovane. </w:t>
      </w:r>
    </w:p>
    <w:p w14:paraId="589D2C65" w14:textId="77777777" w:rsidR="007D25A1" w:rsidRPr="00BE4F93" w:rsidRDefault="007D25A1" w:rsidP="00E31D67">
      <w:pPr>
        <w:tabs>
          <w:tab w:val="clear" w:pos="709"/>
        </w:tabs>
        <w:suppressAutoHyphens/>
        <w:autoSpaceDN w:val="0"/>
        <w:spacing w:before="144" w:after="144" w:line="240" w:lineRule="atLeast"/>
        <w:ind w:left="426" w:hanging="426"/>
        <w:textAlignment w:val="baseline"/>
      </w:pPr>
      <w:r>
        <w:rPr>
          <w:rFonts w:ascii="Arial" w:hAnsi="Arial" w:cs="Arial"/>
          <w:b w:val="0"/>
          <w:sz w:val="22"/>
          <w:szCs w:val="22"/>
          <w:lang w:val="sk-SK"/>
        </w:rPr>
        <w:t>6</w:t>
      </w:r>
      <w:r w:rsidRPr="00BE4F93">
        <w:rPr>
          <w:rFonts w:ascii="Arial" w:hAnsi="Arial" w:cs="Arial"/>
          <w:b w:val="0"/>
          <w:sz w:val="22"/>
          <w:szCs w:val="22"/>
          <w:lang w:val="sk-SK"/>
        </w:rPr>
        <w:t>.4.  Predávajúci berie na vedomie, že kupujúci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0BCF5D6" w14:textId="77777777" w:rsidR="007D25A1" w:rsidRPr="00BE4F93" w:rsidRDefault="007D25A1" w:rsidP="00E31D67">
      <w:pPr>
        <w:tabs>
          <w:tab w:val="clear" w:pos="709"/>
        </w:tabs>
        <w:suppressAutoHyphens/>
        <w:autoSpaceDN w:val="0"/>
        <w:spacing w:before="144" w:after="144" w:line="240" w:lineRule="atLeast"/>
        <w:ind w:left="426" w:hanging="426"/>
        <w:textAlignment w:val="baseline"/>
      </w:pPr>
      <w:r>
        <w:rPr>
          <w:rFonts w:ascii="Arial" w:hAnsi="Arial" w:cs="Arial"/>
          <w:b w:val="0"/>
          <w:sz w:val="22"/>
          <w:szCs w:val="22"/>
          <w:lang w:val="sk-SK"/>
        </w:rPr>
        <w:t>6</w:t>
      </w:r>
      <w:r w:rsidRPr="00BE4F93">
        <w:rPr>
          <w:rFonts w:ascii="Arial" w:hAnsi="Arial" w:cs="Arial"/>
          <w:b w:val="0"/>
          <w:sz w:val="22"/>
          <w:szCs w:val="22"/>
          <w:lang w:val="sk-SK"/>
        </w:rPr>
        <w:t>.5.  Ak sa predávajúci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predávajúci oznámi kupujúcemu, že sa rozhodol využiť subdodávateľa alebo zmeniť niektorého z dovtedy uvedených subdodávateľov</w:t>
      </w:r>
    </w:p>
    <w:p w14:paraId="0C2FCFBD" w14:textId="77777777" w:rsidR="007D25A1" w:rsidRPr="00BE4F93" w:rsidRDefault="007D25A1" w:rsidP="00693980">
      <w:pPr>
        <w:numPr>
          <w:ilvl w:val="0"/>
          <w:numId w:val="14"/>
        </w:numPr>
        <w:tabs>
          <w:tab w:val="clear" w:pos="709"/>
          <w:tab w:val="left" w:pos="284"/>
        </w:tabs>
        <w:suppressAutoHyphens/>
        <w:autoSpaceDN w:val="0"/>
        <w:spacing w:before="144" w:after="144" w:line="240" w:lineRule="atLeast"/>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Predávajúci je povinný za účelom zabezpečenia svojich povinností vyplývajúcich z tejto zmluvy, ako i povinnosti na zaplatenie zmluvných pokút, nárokov na náhradu škody ako aj akýchkoľvek ďalších nárokov kupujúceho  z tejto zmluvy:</w:t>
      </w:r>
    </w:p>
    <w:p w14:paraId="21413398" w14:textId="77777777" w:rsidR="007D25A1" w:rsidRPr="00BE4F93" w:rsidRDefault="007D25A1" w:rsidP="00693980">
      <w:pPr>
        <w:numPr>
          <w:ilvl w:val="0"/>
          <w:numId w:val="15"/>
        </w:numPr>
        <w:tabs>
          <w:tab w:val="clear" w:pos="709"/>
          <w:tab w:val="left" w:pos="-4260"/>
        </w:tabs>
        <w:suppressAutoHyphens/>
        <w:autoSpaceDN w:val="0"/>
        <w:spacing w:before="144" w:after="144" w:line="240" w:lineRule="atLeast"/>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 xml:space="preserve">zložiť na účet kupujúceho  vedený v Československej obchodnej banke, a.s., </w:t>
      </w:r>
      <w:proofErr w:type="spellStart"/>
      <w:r w:rsidRPr="00BE4F93">
        <w:rPr>
          <w:rFonts w:ascii="Arial" w:hAnsi="Arial" w:cs="Arial"/>
          <w:b w:val="0"/>
          <w:color w:val="000000"/>
          <w:sz w:val="22"/>
          <w:szCs w:val="22"/>
          <w:lang w:val="sk-SK" w:eastAsia="en-US"/>
        </w:rPr>
        <w:t>korporátna</w:t>
      </w:r>
      <w:proofErr w:type="spellEnd"/>
      <w:r w:rsidRPr="00BE4F93">
        <w:rPr>
          <w:rFonts w:ascii="Arial" w:hAnsi="Arial" w:cs="Arial"/>
          <w:b w:val="0"/>
          <w:color w:val="000000"/>
          <w:sz w:val="22"/>
          <w:szCs w:val="22"/>
          <w:lang w:val="sk-SK" w:eastAsia="en-US"/>
        </w:rPr>
        <w:t xml:space="preserve"> pobočka Trenčín, č. účtu: SK70 7500 0000 0000 2587 3633, sumu vo výške </w:t>
      </w:r>
      <w:r>
        <w:rPr>
          <w:rFonts w:ascii="Arial" w:hAnsi="Arial" w:cs="Arial"/>
          <w:b w:val="0"/>
          <w:color w:val="000000"/>
          <w:sz w:val="22"/>
          <w:szCs w:val="22"/>
          <w:lang w:val="sk-SK" w:eastAsia="en-US"/>
        </w:rPr>
        <w:t>1</w:t>
      </w:r>
      <w:r w:rsidRPr="00BE4F93">
        <w:rPr>
          <w:rFonts w:ascii="Arial" w:hAnsi="Arial" w:cs="Arial"/>
          <w:b w:val="0"/>
          <w:color w:val="000000"/>
          <w:sz w:val="22"/>
          <w:szCs w:val="22"/>
          <w:lang w:val="sk-SK" w:eastAsia="en-US"/>
        </w:rPr>
        <w:t>.000,- €, pričom predávajúci uvedie ako VS svoje IČO a do poznámky pre príjemcu uvedie názov predmetu zmluvy (ďalej len „Záruka za dodanie predmetu kúpy“), a to najneskôr v lehote do 3 pracovných dní odo dňa účinnosti tejto zmluvy alebo</w:t>
      </w:r>
    </w:p>
    <w:p w14:paraId="5D650EF5" w14:textId="77777777" w:rsidR="007D25A1" w:rsidRPr="00E31D67" w:rsidRDefault="007D25A1" w:rsidP="00693980">
      <w:pPr>
        <w:numPr>
          <w:ilvl w:val="0"/>
          <w:numId w:val="15"/>
        </w:numPr>
        <w:rPr>
          <w:rFonts w:ascii="Arial" w:hAnsi="Arial" w:cs="Arial"/>
          <w:b w:val="0"/>
          <w:color w:val="000000"/>
          <w:sz w:val="22"/>
          <w:szCs w:val="22"/>
          <w:lang w:val="sk-SK" w:eastAsia="en-US"/>
        </w:rPr>
      </w:pPr>
      <w:r w:rsidRPr="00E31D67">
        <w:rPr>
          <w:rFonts w:ascii="Arial" w:hAnsi="Arial" w:cs="Arial"/>
          <w:b w:val="0"/>
          <w:color w:val="000000"/>
          <w:sz w:val="22"/>
          <w:szCs w:val="22"/>
          <w:lang w:val="sk-SK" w:eastAsia="en-US"/>
        </w:rPr>
        <w:t>predložiť Kupujúcemu najneskôr v lehote do 3 pracovných dní odo dňa účinnosti tejto zmluvy bankovú záruku vystavenú bankou so sídlom v SR alebo pobočkou zahraničnej banky so sídlom na území SR (ďalej len „banka“) prostredníctvom dokladu o bankovej záruke v originálnom vyhotovení v prospech kupujúceho, ktorá musí obsahovať záväzok banky bezpodmienečne a neodvolateľne, bez námietok, na prvú výzvu kupujúceho zaplatiť kupujúcemu v lehote do 30 dní odo dňa doručenia písomnej žiadosti akúkoľvek čiastku, neprevyšujúcu maximálnu sumu vo výške 1.000,- € (táto suma musí byť číselne vyjadrená) v prípade, ak kupujúci vo svojej požiadavke uvedie, že predávajúci nesplnil alebo porušil svoje povinnosti v zmysle tejto zmluvy majúce za následok povinnosť predávajúceho uhradiť kupujúcemu zmluvnú pokutu alebo nahradiť nevyhnutne vynaložené náklady kupujúcemu.</w:t>
      </w:r>
      <w:r w:rsidRPr="00E31D67">
        <w:rPr>
          <w:rFonts w:ascii="Arial" w:hAnsi="Arial" w:cs="Arial"/>
          <w:b w:val="0"/>
          <w:sz w:val="22"/>
          <w:szCs w:val="22"/>
          <w:lang w:val="sk-SK"/>
        </w:rPr>
        <w:t xml:space="preserve"> Banková záruka bude vystavená min. na dobu trvania zmluvy, </w:t>
      </w:r>
      <w:proofErr w:type="spellStart"/>
      <w:r w:rsidRPr="00E31D67">
        <w:rPr>
          <w:rFonts w:ascii="Arial" w:hAnsi="Arial" w:cs="Arial"/>
          <w:b w:val="0"/>
          <w:sz w:val="22"/>
          <w:szCs w:val="22"/>
          <w:lang w:val="sk-SK"/>
        </w:rPr>
        <w:t>t.j</w:t>
      </w:r>
      <w:proofErr w:type="spellEnd"/>
      <w:r w:rsidRPr="00E31D67">
        <w:rPr>
          <w:rFonts w:ascii="Arial" w:hAnsi="Arial" w:cs="Arial"/>
          <w:b w:val="0"/>
          <w:sz w:val="22"/>
          <w:szCs w:val="22"/>
          <w:lang w:val="sk-SK"/>
        </w:rPr>
        <w:t xml:space="preserve"> . do   termínu kompletného ukončenia prác podľa čl. III. tejto zmluvy. V prípade, ak by sa počas trvania Zmluvy predĺžila lehota na riadne a úplné dodanie predmetu zmluvy, je Predávajúci  povinný predložiť Kupujúcemu aktualizovanú bankovú záruku spĺňajúcu podmienky ods. 7 písm. b) tohto článku, ktorá bude zohľadňovať predlženie tejto lehoty plnenia predmetu zmluvy.</w:t>
      </w:r>
    </w:p>
    <w:p w14:paraId="57EE3754" w14:textId="5CF33928" w:rsidR="007D25A1" w:rsidRPr="00E31D67" w:rsidRDefault="007D25A1" w:rsidP="00E31D67">
      <w:pPr>
        <w:numPr>
          <w:ilvl w:val="0"/>
          <w:numId w:val="14"/>
        </w:numPr>
        <w:tabs>
          <w:tab w:val="clear" w:pos="709"/>
          <w:tab w:val="left" w:pos="284"/>
        </w:tabs>
        <w:suppressAutoHyphens/>
        <w:autoSpaceDE w:val="0"/>
        <w:autoSpaceDN w:val="0"/>
        <w:spacing w:after="160"/>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lastRenderedPageBreak/>
        <w:t>Akékoľvek nároky kupujúceho voči predávajúcemu, ktoré budú spočívať v povinnosti predávajúceho uhradiť finančné plnenie kupujúcemu v súvislosti s touto zmluvou (napr. zmluvná pokuta, náhrada škody) je kupujúci oprávnený realizovať prostredníctvom Záruky za dod</w:t>
      </w:r>
      <w:r>
        <w:rPr>
          <w:rFonts w:ascii="Arial" w:hAnsi="Arial" w:cs="Arial"/>
          <w:b w:val="0"/>
          <w:color w:val="000000"/>
          <w:sz w:val="22"/>
          <w:szCs w:val="22"/>
          <w:lang w:val="sk-SK" w:eastAsia="en-US"/>
        </w:rPr>
        <w:t>anie predmetu kúpy  podľa ods. 7</w:t>
      </w:r>
      <w:r w:rsidRPr="00BE4F93">
        <w:rPr>
          <w:rFonts w:ascii="Arial" w:hAnsi="Arial" w:cs="Arial"/>
          <w:b w:val="0"/>
          <w:color w:val="000000"/>
          <w:sz w:val="22"/>
          <w:szCs w:val="22"/>
          <w:lang w:val="sk-SK" w:eastAsia="en-US"/>
        </w:rPr>
        <w:t xml:space="preserve"> </w:t>
      </w:r>
      <w:r>
        <w:rPr>
          <w:rFonts w:ascii="Arial" w:hAnsi="Arial" w:cs="Arial"/>
          <w:b w:val="0"/>
          <w:color w:val="000000"/>
          <w:sz w:val="22"/>
          <w:szCs w:val="22"/>
          <w:lang w:val="sk-SK" w:eastAsia="en-US"/>
        </w:rPr>
        <w:t>a) alebo bankovej záruky podľa 7</w:t>
      </w:r>
      <w:r w:rsidRPr="00BE4F93">
        <w:rPr>
          <w:rFonts w:ascii="Arial" w:hAnsi="Arial" w:cs="Arial"/>
          <w:b w:val="0"/>
          <w:color w:val="000000"/>
          <w:sz w:val="22"/>
          <w:szCs w:val="22"/>
          <w:lang w:val="sk-SK" w:eastAsia="en-US"/>
        </w:rPr>
        <w:t xml:space="preserve"> b) tejto zmluvy. Kupujúci sa zaväzuje informovať predávajúceho o každom použití Záruky za vykonanie. </w:t>
      </w:r>
    </w:p>
    <w:p w14:paraId="68CD813B" w14:textId="77777777" w:rsidR="007D25A1" w:rsidRPr="0083399F" w:rsidRDefault="007D25A1" w:rsidP="00693980">
      <w:pPr>
        <w:numPr>
          <w:ilvl w:val="0"/>
          <w:numId w:val="14"/>
        </w:numPr>
        <w:tabs>
          <w:tab w:val="clear" w:pos="709"/>
          <w:tab w:val="left" w:pos="284"/>
        </w:tabs>
        <w:suppressAutoHyphens/>
        <w:autoSpaceDE w:val="0"/>
        <w:autoSpaceDN w:val="0"/>
        <w:spacing w:after="160"/>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 xml:space="preserve">Záruku za dodanie predmetu kúpy (resp. jej zostávajúcu časť), vrátane úrokov vo výške, v akej ich banka kupujúcemu poskytuje, vráti kupujúci predávajúcemu v lehote 30 dní odo dňa doručenia písomnej žiadosti predávajúceho o vrátenie Záruky za dodanie predmetu kúpy, ktorá bude obsahovať číslo účtu predávajúceho, na ktoré požaduje Záruku za dodanie predmetu kúpy vrátiť, pričom predávajúci je oprávnený doručiť kupujúcemu žiadosť o vrátenie Záruky za dodanie predmetu kúpy najskôr </w:t>
      </w:r>
      <w:r>
        <w:rPr>
          <w:rFonts w:ascii="Arial" w:hAnsi="Arial" w:cs="Arial"/>
          <w:b w:val="0"/>
          <w:color w:val="000000"/>
          <w:sz w:val="22"/>
          <w:szCs w:val="22"/>
          <w:lang w:val="sk-SK" w:eastAsia="en-US"/>
        </w:rPr>
        <w:t xml:space="preserve"> po </w:t>
      </w:r>
      <w:r w:rsidRPr="0083399F">
        <w:rPr>
          <w:rFonts w:ascii="Arial" w:hAnsi="Arial" w:cs="Arial"/>
          <w:b w:val="0"/>
          <w:color w:val="000000"/>
          <w:sz w:val="22"/>
          <w:szCs w:val="22"/>
          <w:lang w:val="sk-SK" w:eastAsia="en-US"/>
        </w:rPr>
        <w:t>riadnom a bez vád  odovzdaní a prevzatí diela a   podľa tejto Zmluvy</w:t>
      </w:r>
      <w:r>
        <w:rPr>
          <w:rFonts w:ascii="Arial" w:hAnsi="Arial" w:cs="Arial"/>
          <w:b w:val="0"/>
          <w:color w:val="000000"/>
          <w:sz w:val="22"/>
          <w:szCs w:val="22"/>
          <w:lang w:val="sk-SK" w:eastAsia="en-US"/>
        </w:rPr>
        <w:t>.</w:t>
      </w:r>
      <w:r w:rsidRPr="0083399F">
        <w:rPr>
          <w:rFonts w:ascii="Arial" w:hAnsi="Arial" w:cs="Arial"/>
          <w:b w:val="0"/>
          <w:color w:val="000000"/>
          <w:sz w:val="22"/>
          <w:szCs w:val="22"/>
          <w:lang w:val="sk-SK" w:eastAsia="en-US"/>
        </w:rPr>
        <w:t xml:space="preserve"> </w:t>
      </w:r>
    </w:p>
    <w:p w14:paraId="6F95CE65" w14:textId="6976CDD7" w:rsidR="007D25A1" w:rsidRPr="00E31D67" w:rsidRDefault="007D25A1" w:rsidP="00E31D67">
      <w:pPr>
        <w:numPr>
          <w:ilvl w:val="0"/>
          <w:numId w:val="14"/>
        </w:numPr>
        <w:tabs>
          <w:tab w:val="clear" w:pos="709"/>
          <w:tab w:val="left" w:pos="567"/>
        </w:tabs>
        <w:suppressAutoHyphens/>
        <w:autoSpaceDE w:val="0"/>
        <w:autoSpaceDN w:val="0"/>
        <w:spacing w:after="160"/>
        <w:ind w:left="426" w:hanging="426"/>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Predávajúci  berie na vedomie, že časť finančných prostriedkov na zaplatenie kúpnej  ceny  bude poskytnutá z verejných zdrojov, a preto pri nakladaní s týmito prostriedkami je spojený osobitný právny režim. Vzhľadom na tieto skutočnosti sa predávajúci zaväzuje dodržiavať všetky všeobecne záväzné právne predpisy platné na území SR, ako aj inštrukcie kupujúceho, ktoré mu budú v tejto súvislosti dané.</w:t>
      </w:r>
    </w:p>
    <w:p w14:paraId="611BE795" w14:textId="77777777" w:rsidR="007D25A1" w:rsidRPr="00BE4F93" w:rsidRDefault="007D25A1" w:rsidP="00693980">
      <w:pPr>
        <w:numPr>
          <w:ilvl w:val="0"/>
          <w:numId w:val="14"/>
        </w:numPr>
        <w:tabs>
          <w:tab w:val="clear" w:pos="709"/>
        </w:tabs>
        <w:suppressAutoHyphens/>
        <w:autoSpaceDE w:val="0"/>
        <w:autoSpaceDN w:val="0"/>
        <w:spacing w:after="160"/>
        <w:jc w:val="left"/>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 xml:space="preserve">Predávajúci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14:paraId="069038BE" w14:textId="77777777" w:rsidR="007D25A1" w:rsidRPr="00BE4F93" w:rsidRDefault="007D25A1" w:rsidP="00E31D67">
      <w:pPr>
        <w:numPr>
          <w:ilvl w:val="3"/>
          <w:numId w:val="16"/>
        </w:numPr>
        <w:tabs>
          <w:tab w:val="clear" w:pos="709"/>
          <w:tab w:val="left" w:pos="-12884"/>
        </w:tabs>
        <w:suppressAutoHyphens/>
        <w:autoSpaceDN w:val="0"/>
        <w:spacing w:after="34" w:line="264" w:lineRule="auto"/>
        <w:ind w:left="709" w:right="1" w:hanging="283"/>
        <w:jc w:val="left"/>
        <w:textAlignment w:val="baseline"/>
      </w:pPr>
      <w:r w:rsidRPr="00BE4F93">
        <w:rPr>
          <w:rFonts w:ascii="Arial" w:hAnsi="Arial" w:cs="Arial"/>
          <w:b w:val="0"/>
          <w:sz w:val="22"/>
          <w:szCs w:val="22"/>
          <w:lang w:val="sk-SK"/>
        </w:rPr>
        <w:t xml:space="preserve">riadiaci orgán pre príslušný operačný program a ním poverené osoby, </w:t>
      </w:r>
    </w:p>
    <w:p w14:paraId="65DD7CEE" w14:textId="77777777" w:rsidR="007D25A1" w:rsidRPr="00BE4F93" w:rsidRDefault="007D25A1" w:rsidP="00E31D67">
      <w:pPr>
        <w:numPr>
          <w:ilvl w:val="3"/>
          <w:numId w:val="16"/>
        </w:numPr>
        <w:tabs>
          <w:tab w:val="clear" w:pos="709"/>
          <w:tab w:val="left" w:pos="-12884"/>
        </w:tabs>
        <w:suppressAutoHyphens/>
        <w:autoSpaceDN w:val="0"/>
        <w:spacing w:after="33" w:line="264" w:lineRule="auto"/>
        <w:ind w:left="709" w:right="1" w:hanging="283"/>
        <w:jc w:val="left"/>
        <w:textAlignment w:val="baseline"/>
      </w:pPr>
      <w:r w:rsidRPr="00BE4F93">
        <w:rPr>
          <w:rFonts w:ascii="Arial" w:hAnsi="Arial" w:cs="Arial"/>
          <w:b w:val="0"/>
          <w:sz w:val="22"/>
          <w:szCs w:val="22"/>
          <w:lang w:val="sk-SK"/>
        </w:rPr>
        <w:t xml:space="preserve">útvar následnej finančnej kontroly a ním poverené osoby, </w:t>
      </w:r>
    </w:p>
    <w:p w14:paraId="354C4E6B" w14:textId="6E1AD6A1" w:rsidR="007D25A1" w:rsidRPr="00BE4F93" w:rsidRDefault="007D25A1" w:rsidP="00045BFB">
      <w:pPr>
        <w:numPr>
          <w:ilvl w:val="3"/>
          <w:numId w:val="16"/>
        </w:numPr>
        <w:tabs>
          <w:tab w:val="clear" w:pos="709"/>
          <w:tab w:val="left" w:pos="-12884"/>
        </w:tabs>
        <w:suppressAutoHyphens/>
        <w:autoSpaceDN w:val="0"/>
        <w:spacing w:after="33" w:line="264" w:lineRule="auto"/>
        <w:ind w:left="709" w:right="1" w:hanging="283"/>
        <w:jc w:val="left"/>
        <w:textAlignment w:val="baseline"/>
      </w:pPr>
      <w:r w:rsidRPr="00E31D67">
        <w:rPr>
          <w:rFonts w:ascii="Arial" w:hAnsi="Arial" w:cs="Arial"/>
          <w:b w:val="0"/>
          <w:sz w:val="22"/>
          <w:szCs w:val="22"/>
          <w:lang w:val="sk-SK"/>
        </w:rPr>
        <w:t xml:space="preserve">Najvyšší kontrolný úrad SR, príslušná Správa finančnej kontroly, Certifikačný orgán a nimi poverené osoby, </w:t>
      </w:r>
    </w:p>
    <w:p w14:paraId="4B692D9F" w14:textId="77777777" w:rsidR="007D25A1" w:rsidRPr="00BE4F93" w:rsidRDefault="007D25A1" w:rsidP="00E31D67">
      <w:pPr>
        <w:numPr>
          <w:ilvl w:val="3"/>
          <w:numId w:val="16"/>
        </w:numPr>
        <w:tabs>
          <w:tab w:val="clear" w:pos="709"/>
          <w:tab w:val="left" w:pos="-12884"/>
        </w:tabs>
        <w:suppressAutoHyphens/>
        <w:autoSpaceDN w:val="0"/>
        <w:spacing w:after="32" w:line="264" w:lineRule="auto"/>
        <w:ind w:left="709" w:right="1" w:hanging="283"/>
        <w:jc w:val="left"/>
        <w:textAlignment w:val="baseline"/>
      </w:pPr>
      <w:r w:rsidRPr="00BE4F93">
        <w:rPr>
          <w:rFonts w:ascii="Arial" w:hAnsi="Arial" w:cs="Arial"/>
          <w:b w:val="0"/>
          <w:sz w:val="22"/>
          <w:szCs w:val="22"/>
          <w:lang w:val="sk-SK"/>
        </w:rPr>
        <w:t xml:space="preserve">orgán auditu, jeho spolupracujúce orgány a nimi poverené osoby, </w:t>
      </w:r>
    </w:p>
    <w:p w14:paraId="1D0802EF" w14:textId="77777777" w:rsidR="007D25A1" w:rsidRPr="00BE4F93" w:rsidRDefault="007D25A1" w:rsidP="00E31D67">
      <w:pPr>
        <w:numPr>
          <w:ilvl w:val="3"/>
          <w:numId w:val="16"/>
        </w:numPr>
        <w:tabs>
          <w:tab w:val="clear" w:pos="709"/>
          <w:tab w:val="left" w:pos="-12884"/>
        </w:tabs>
        <w:suppressAutoHyphens/>
        <w:autoSpaceDN w:val="0"/>
        <w:spacing w:after="27" w:line="264" w:lineRule="auto"/>
        <w:ind w:left="709" w:right="1" w:hanging="283"/>
        <w:jc w:val="left"/>
        <w:textAlignment w:val="baseline"/>
      </w:pPr>
      <w:r w:rsidRPr="00BE4F93">
        <w:rPr>
          <w:rFonts w:ascii="Arial" w:hAnsi="Arial" w:cs="Arial"/>
          <w:b w:val="0"/>
          <w:sz w:val="22"/>
          <w:szCs w:val="22"/>
          <w:lang w:val="sk-SK"/>
        </w:rPr>
        <w:t xml:space="preserve">splnomocnení zástupcovia Európskej Komisie a Európskeho dvora audítorov, </w:t>
      </w:r>
    </w:p>
    <w:p w14:paraId="616D2925" w14:textId="40D49F1E" w:rsidR="007D25A1" w:rsidRPr="00E31D67" w:rsidRDefault="007D25A1" w:rsidP="00E31D67">
      <w:pPr>
        <w:numPr>
          <w:ilvl w:val="3"/>
          <w:numId w:val="16"/>
        </w:numPr>
        <w:tabs>
          <w:tab w:val="clear" w:pos="709"/>
          <w:tab w:val="left" w:pos="-12884"/>
        </w:tabs>
        <w:suppressAutoHyphens/>
        <w:autoSpaceDN w:val="0"/>
        <w:spacing w:after="26" w:line="264" w:lineRule="auto"/>
        <w:ind w:left="709" w:right="1" w:hanging="283"/>
        <w:jc w:val="left"/>
        <w:textAlignment w:val="baseline"/>
      </w:pPr>
      <w:r w:rsidRPr="00BE4F93">
        <w:rPr>
          <w:rFonts w:ascii="Arial" w:hAnsi="Arial" w:cs="Arial"/>
          <w:b w:val="0"/>
          <w:sz w:val="22"/>
          <w:szCs w:val="22"/>
          <w:lang w:val="sk-SK"/>
        </w:rPr>
        <w:t>osoby prizvané orgánmi uvedenými v písm. a) až e) v súlade s príslušnými právnymi predpismi SR a EÚ.</w:t>
      </w:r>
    </w:p>
    <w:p w14:paraId="33D052AC" w14:textId="77777777" w:rsidR="007D25A1" w:rsidRPr="00BE4F93" w:rsidRDefault="007D25A1" w:rsidP="00693980">
      <w:pPr>
        <w:numPr>
          <w:ilvl w:val="0"/>
          <w:numId w:val="14"/>
        </w:numPr>
        <w:tabs>
          <w:tab w:val="left" w:pos="567"/>
        </w:tabs>
        <w:suppressAutoHyphens/>
        <w:autoSpaceDN w:val="0"/>
        <w:spacing w:after="26" w:line="264" w:lineRule="auto"/>
        <w:ind w:left="567" w:right="1" w:hanging="567"/>
        <w:textAlignment w:val="baseline"/>
      </w:pPr>
      <w:r w:rsidRPr="00BE4F93">
        <w:rPr>
          <w:rFonts w:ascii="Arial" w:hAnsi="Arial" w:cs="Arial"/>
          <w:b w:val="0"/>
          <w:sz w:val="22"/>
          <w:szCs w:val="22"/>
          <w:lang w:val="sk-SK"/>
        </w:rPr>
        <w:t>Predávajúci  berie na vedomie, že môže dôjsť k situácii, kedy bude kupujúci povinný vrátiť nenávratný finančný príspevok na základe výzvy poskytovateľa príspevku, alebo na základe rozhodnutia orgánov verejnej moci, ktoré sú oprávnené vykonávať kontrolu nad použitím nenávratného finančného príspevku.</w:t>
      </w:r>
    </w:p>
    <w:p w14:paraId="5A006F58" w14:textId="77777777" w:rsidR="007D25A1" w:rsidRPr="00BE4F93" w:rsidRDefault="007D25A1" w:rsidP="007D25A1">
      <w:pPr>
        <w:tabs>
          <w:tab w:val="clear" w:pos="709"/>
        </w:tabs>
        <w:suppressAutoHyphens/>
        <w:autoSpaceDN w:val="0"/>
        <w:spacing w:after="26" w:line="264" w:lineRule="auto"/>
        <w:ind w:left="567" w:right="1" w:firstLine="0"/>
        <w:jc w:val="left"/>
        <w:textAlignment w:val="baseline"/>
        <w:rPr>
          <w:rFonts w:ascii="Arial" w:hAnsi="Arial" w:cs="Arial"/>
          <w:sz w:val="22"/>
          <w:szCs w:val="22"/>
          <w:lang w:val="sk-SK"/>
        </w:rPr>
      </w:pPr>
    </w:p>
    <w:p w14:paraId="5DBC5B28" w14:textId="77777777" w:rsidR="007D25A1" w:rsidRPr="00BE4F93" w:rsidRDefault="007D25A1" w:rsidP="00693980">
      <w:pPr>
        <w:numPr>
          <w:ilvl w:val="0"/>
          <w:numId w:val="14"/>
        </w:numPr>
        <w:tabs>
          <w:tab w:val="left" w:pos="567"/>
        </w:tabs>
        <w:suppressAutoHyphens/>
        <w:autoSpaceDN w:val="0"/>
        <w:spacing w:after="26" w:line="264" w:lineRule="auto"/>
        <w:ind w:left="567" w:right="1" w:hanging="567"/>
        <w:textAlignment w:val="baseline"/>
      </w:pPr>
      <w:r w:rsidRPr="00BE4F93">
        <w:rPr>
          <w:rFonts w:ascii="Arial" w:hAnsi="Arial" w:cs="Arial"/>
          <w:b w:val="0"/>
          <w:sz w:val="22"/>
          <w:szCs w:val="22"/>
          <w:lang w:val="sk-SK"/>
        </w:rPr>
        <w:t>V prípade, že bude kupujúci povinný vrátiť nenávratný finančný príspevok z dôvodu pochybenia predávajúceho, sa predávajúci zaväzuje, že splní takúto povinnosť za kupujúceho alebo v prípade, že kupujúci sám uhradí tieto záväzky, tak predávajúci zaplatí kupujúcemu sumu vo výške takto uhradených finančných prostriedkov a to v lehote tridsať dní odo dňa doručenia písomnej výzvy kupujúceho na takéto plnenie.</w:t>
      </w:r>
    </w:p>
    <w:p w14:paraId="1E0205B8" w14:textId="77777777" w:rsidR="007D25A1" w:rsidRPr="00BE4F93" w:rsidRDefault="007D25A1" w:rsidP="007D25A1">
      <w:pPr>
        <w:tabs>
          <w:tab w:val="clear" w:pos="709"/>
        </w:tabs>
        <w:suppressAutoHyphens/>
        <w:autoSpaceDN w:val="0"/>
        <w:spacing w:after="26" w:line="264" w:lineRule="auto"/>
        <w:ind w:left="1428" w:right="1" w:firstLine="0"/>
        <w:jc w:val="left"/>
        <w:textAlignment w:val="baseline"/>
        <w:rPr>
          <w:rFonts w:ascii="Arial" w:hAnsi="Arial" w:cs="Arial"/>
          <w:sz w:val="22"/>
          <w:szCs w:val="22"/>
          <w:lang w:val="sk-SK"/>
        </w:rPr>
      </w:pPr>
    </w:p>
    <w:p w14:paraId="4EA224CE" w14:textId="77777777" w:rsidR="007D25A1" w:rsidRPr="00BE4F93" w:rsidRDefault="007D25A1" w:rsidP="00693980">
      <w:pPr>
        <w:numPr>
          <w:ilvl w:val="0"/>
          <w:numId w:val="14"/>
        </w:numPr>
        <w:tabs>
          <w:tab w:val="left" w:pos="567"/>
        </w:tabs>
        <w:suppressAutoHyphens/>
        <w:autoSpaceDN w:val="0"/>
        <w:spacing w:after="26" w:line="264" w:lineRule="auto"/>
        <w:ind w:left="567" w:right="1" w:hanging="567"/>
        <w:textAlignment w:val="baseline"/>
      </w:pPr>
      <w:r w:rsidRPr="00BE4F93">
        <w:rPr>
          <w:rFonts w:ascii="Arial" w:hAnsi="Arial" w:cs="Arial"/>
          <w:b w:val="0"/>
          <w:sz w:val="22"/>
          <w:szCs w:val="22"/>
          <w:lang w:val="sk-SK"/>
        </w:rPr>
        <w:t xml:space="preserve">Ak predávajúci  využil v zákazke, ktorá predchádzala uzatvoreniu tejto zmluvy kapacity tretej osoby, ktorá je na plnenie podľa tejto zmluvy zaviazaná spoločne podľa § 33, zákona o verejnom obstarávaní a táto osoba napriek spoločnému záväzku nebude plniť svoje povinnosti voči kupujúcemu a nebude ich plniť ani predávajúci, je predávajúci povinný uhradiť kupujúcemu </w:t>
      </w:r>
      <w:r>
        <w:rPr>
          <w:rFonts w:ascii="Arial" w:hAnsi="Arial" w:cs="Arial"/>
          <w:b w:val="0"/>
          <w:sz w:val="22"/>
          <w:szCs w:val="22"/>
          <w:lang w:val="sk-SK"/>
        </w:rPr>
        <w:t xml:space="preserve"> zmluvnú pokutu vo výške 2</w:t>
      </w:r>
      <w:r w:rsidRPr="00BE4F93">
        <w:rPr>
          <w:rFonts w:ascii="Arial" w:hAnsi="Arial" w:cs="Arial"/>
          <w:b w:val="0"/>
          <w:sz w:val="22"/>
          <w:szCs w:val="22"/>
          <w:lang w:val="sk-SK"/>
        </w:rPr>
        <w:t>000 € a zároveň má kupujúci právo odstúpiť od tejto Zmluvy.</w:t>
      </w:r>
    </w:p>
    <w:p w14:paraId="3D6ADF2F" w14:textId="77777777" w:rsidR="007D25A1" w:rsidRPr="00BE4F93" w:rsidRDefault="007D25A1" w:rsidP="007D25A1">
      <w:pPr>
        <w:tabs>
          <w:tab w:val="clear" w:pos="709"/>
        </w:tabs>
        <w:suppressAutoHyphens/>
        <w:autoSpaceDN w:val="0"/>
        <w:spacing w:after="26" w:line="264" w:lineRule="auto"/>
        <w:ind w:left="720" w:right="1" w:firstLine="0"/>
        <w:jc w:val="left"/>
        <w:textAlignment w:val="baseline"/>
        <w:rPr>
          <w:rFonts w:ascii="Arial" w:hAnsi="Arial" w:cs="Arial"/>
          <w:sz w:val="22"/>
          <w:szCs w:val="22"/>
          <w:lang w:val="sk-SK"/>
        </w:rPr>
      </w:pPr>
    </w:p>
    <w:p w14:paraId="4800DA93" w14:textId="77777777" w:rsidR="007D25A1" w:rsidRPr="00BE4F93" w:rsidRDefault="007D25A1" w:rsidP="00693980">
      <w:pPr>
        <w:numPr>
          <w:ilvl w:val="0"/>
          <w:numId w:val="14"/>
        </w:numPr>
        <w:tabs>
          <w:tab w:val="left" w:pos="567"/>
        </w:tabs>
        <w:suppressAutoHyphens/>
        <w:autoSpaceDN w:val="0"/>
        <w:spacing w:after="160"/>
        <w:ind w:left="567" w:right="1" w:hanging="567"/>
        <w:textAlignment w:val="baseline"/>
      </w:pPr>
      <w:r w:rsidRPr="00BE4F93">
        <w:rPr>
          <w:rFonts w:ascii="Arial" w:hAnsi="Arial" w:cs="Arial"/>
          <w:b w:val="0"/>
          <w:sz w:val="22"/>
          <w:szCs w:val="22"/>
          <w:lang w:val="sk-SK"/>
        </w:rPr>
        <w:t xml:space="preserve">Zmluvné strany sa dohodli, že pohľadávky vyplývajúce z tejto zmluvy môžu byť postúpené na tretie osoby len s predchádzajúcim písomným súhlasom dlžníka. </w:t>
      </w:r>
    </w:p>
    <w:p w14:paraId="63CE24B3" w14:textId="77777777" w:rsidR="007D25A1" w:rsidRPr="00BE4F93" w:rsidRDefault="007D25A1" w:rsidP="007D25A1">
      <w:pPr>
        <w:tabs>
          <w:tab w:val="clear" w:pos="709"/>
        </w:tabs>
        <w:suppressAutoHyphens/>
        <w:autoSpaceDN w:val="0"/>
        <w:ind w:left="720" w:right="1" w:firstLine="0"/>
        <w:textAlignment w:val="baseline"/>
        <w:rPr>
          <w:rFonts w:ascii="Arial" w:hAnsi="Arial" w:cs="Arial"/>
          <w:sz w:val="22"/>
          <w:szCs w:val="22"/>
          <w:lang w:val="sk-SK"/>
        </w:rPr>
      </w:pPr>
    </w:p>
    <w:p w14:paraId="462ECF14" w14:textId="5934FD91" w:rsidR="007D25A1" w:rsidRPr="00E31D67" w:rsidRDefault="007D25A1" w:rsidP="00E31D67">
      <w:pPr>
        <w:numPr>
          <w:ilvl w:val="0"/>
          <w:numId w:val="14"/>
        </w:numPr>
        <w:tabs>
          <w:tab w:val="left" w:pos="567"/>
        </w:tabs>
        <w:suppressAutoHyphens/>
        <w:autoSpaceDN w:val="0"/>
        <w:spacing w:after="160"/>
        <w:ind w:left="567" w:right="1" w:hanging="567"/>
        <w:textAlignment w:val="baseline"/>
      </w:pPr>
      <w:r w:rsidRPr="00BE4F93">
        <w:rPr>
          <w:rFonts w:ascii="Arial" w:hAnsi="Arial" w:cs="Arial"/>
          <w:b w:val="0"/>
          <w:sz w:val="22"/>
          <w:szCs w:val="22"/>
          <w:lang w:val="sk-SK"/>
        </w:rPr>
        <w:t xml:space="preserve">Zmluvné strany sa dohodli, že predávajúci nie je oprávnený jednostranne započítať akúkoľvek svoju pohľadávku voči pohľadávkam kupujúceho. </w:t>
      </w:r>
    </w:p>
    <w:p w14:paraId="0CCB0B35" w14:textId="77777777" w:rsidR="007D25A1" w:rsidRPr="00BE4F93" w:rsidRDefault="007D25A1" w:rsidP="00693980">
      <w:pPr>
        <w:numPr>
          <w:ilvl w:val="0"/>
          <w:numId w:val="14"/>
        </w:numPr>
        <w:tabs>
          <w:tab w:val="left" w:pos="567"/>
        </w:tabs>
        <w:suppressAutoHyphens/>
        <w:autoSpaceDN w:val="0"/>
        <w:spacing w:after="160"/>
        <w:ind w:left="567" w:right="1" w:hanging="567"/>
        <w:textAlignment w:val="baseline"/>
      </w:pPr>
      <w:r w:rsidRPr="00BE4F93">
        <w:rPr>
          <w:rFonts w:ascii="Arial" w:hAnsi="Arial" w:cs="Arial"/>
          <w:b w:val="0"/>
          <w:sz w:val="22"/>
          <w:szCs w:val="22"/>
          <w:lang w:val="sk-SK"/>
        </w:rPr>
        <w:lastRenderedPageBreak/>
        <w:t xml:space="preserve">Predávajúci sa zaväzuje vysporiadať všetky právne vzťahy s tretími osobami, ktoré vytvorili, respektíve dodali obsah predmetu kúpy, a to najmä uzatvorením príslušných autorských a iných zmlúv tak, aby tieto osoby nemohli uplatňovať voči kupujúcemu akékoľvek nároky, vyplývajúce im z osobnostných, autorských, priemyselných práv, práv súvisiacich s autorským právom či iných obdobných práv v súvislosti s predmetom kúpy. V prípade nedodržania povinností podľa predchádzajúcej vety má kupujúci nárok na náhradu vzniknutej škody. </w:t>
      </w:r>
    </w:p>
    <w:p w14:paraId="2D090663"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w:t>
      </w:r>
    </w:p>
    <w:p w14:paraId="4E46CDB2"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Odstúpenie od zmluvy</w:t>
      </w:r>
    </w:p>
    <w:p w14:paraId="0D4DF551" w14:textId="77777777" w:rsidR="007D25A1" w:rsidRPr="00BE4F93" w:rsidRDefault="007D25A1" w:rsidP="007D25A1">
      <w:pPr>
        <w:tabs>
          <w:tab w:val="clear" w:pos="709"/>
          <w:tab w:val="left" w:pos="5606"/>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ab/>
      </w:r>
    </w:p>
    <w:p w14:paraId="02C8DB21" w14:textId="77777777" w:rsidR="007D25A1" w:rsidRPr="00BE4F93" w:rsidRDefault="007D25A1" w:rsidP="007D25A1">
      <w:pPr>
        <w:tabs>
          <w:tab w:val="clear" w:pos="709"/>
        </w:tabs>
        <w:suppressAutoHyphens/>
        <w:autoSpaceDN w:val="0"/>
        <w:ind w:left="300" w:hanging="300"/>
        <w:textAlignment w:val="baseline"/>
      </w:pPr>
      <w:r w:rsidRPr="00BE4F93">
        <w:rPr>
          <w:rFonts w:ascii="Arial" w:hAnsi="Arial" w:cs="Arial"/>
          <w:b w:val="0"/>
          <w:color w:val="000000"/>
          <w:sz w:val="22"/>
          <w:szCs w:val="22"/>
          <w:lang w:val="sk-SK"/>
        </w:rPr>
        <w:t>1. Kupujúci je oprávnený odstúpiť od zmluvy v prípadoch špecifikovaných v iných ustanoveniach tejto zmluvy a v prípade podstatného porušenia tejto zmluvy zo strany predávajúceho. Zmluvné strany považujú za podstatné porušenie tejto zmluvy, najmä ak predávajúci:</w:t>
      </w:r>
    </w:p>
    <w:p w14:paraId="6E8B2507" w14:textId="77777777" w:rsidR="007D25A1" w:rsidRPr="00BE4F93" w:rsidRDefault="007D25A1" w:rsidP="007D25A1">
      <w:pPr>
        <w:tabs>
          <w:tab w:val="clear" w:pos="709"/>
        </w:tabs>
        <w:suppressAutoHyphens/>
        <w:autoSpaceDN w:val="0"/>
        <w:ind w:left="600" w:hanging="300"/>
        <w:textAlignment w:val="baseline"/>
      </w:pPr>
      <w:r w:rsidRPr="00BE4F93">
        <w:rPr>
          <w:rFonts w:ascii="Arial" w:hAnsi="Arial" w:cs="Arial"/>
          <w:b w:val="0"/>
          <w:color w:val="000000"/>
          <w:sz w:val="22"/>
          <w:szCs w:val="22"/>
          <w:lang w:val="sk-SK"/>
        </w:rPr>
        <w:t>a) bude meškať s termínom plnenia podľa tejto zmluvy o viac ako 5 dní,</w:t>
      </w:r>
    </w:p>
    <w:p w14:paraId="6B18658B" w14:textId="77777777" w:rsidR="007D25A1" w:rsidRPr="00BE4F93" w:rsidRDefault="007D25A1" w:rsidP="007D25A1">
      <w:pPr>
        <w:tabs>
          <w:tab w:val="clear" w:pos="709"/>
        </w:tabs>
        <w:suppressAutoHyphens/>
        <w:autoSpaceDN w:val="0"/>
        <w:ind w:left="600" w:hanging="300"/>
        <w:textAlignment w:val="baseline"/>
      </w:pPr>
      <w:r w:rsidRPr="00BE4F93">
        <w:rPr>
          <w:rFonts w:ascii="Arial" w:hAnsi="Arial" w:cs="Arial"/>
          <w:b w:val="0"/>
          <w:color w:val="000000"/>
          <w:sz w:val="22"/>
          <w:szCs w:val="22"/>
          <w:lang w:val="sk-SK"/>
        </w:rPr>
        <w:t xml:space="preserve">b) ak predávajúci bude preukázateľne poskytovať  </w:t>
      </w:r>
      <w:proofErr w:type="spellStart"/>
      <w:r w:rsidRPr="00BE4F93">
        <w:rPr>
          <w:rFonts w:ascii="Arial" w:hAnsi="Arial" w:cs="Arial"/>
          <w:b w:val="0"/>
          <w:color w:val="000000"/>
          <w:sz w:val="22"/>
          <w:szCs w:val="22"/>
          <w:lang w:val="sk-SK"/>
        </w:rPr>
        <w:t>vadné</w:t>
      </w:r>
      <w:proofErr w:type="spellEnd"/>
      <w:r w:rsidRPr="00BE4F93">
        <w:rPr>
          <w:rFonts w:ascii="Arial" w:hAnsi="Arial" w:cs="Arial"/>
          <w:b w:val="0"/>
          <w:color w:val="000000"/>
          <w:sz w:val="22"/>
          <w:szCs w:val="22"/>
          <w:lang w:val="sk-SK"/>
        </w:rPr>
        <w:t xml:space="preserve"> plnenie, </w:t>
      </w:r>
      <w:proofErr w:type="spellStart"/>
      <w:r w:rsidRPr="00BE4F93">
        <w:rPr>
          <w:rFonts w:ascii="Arial" w:hAnsi="Arial" w:cs="Arial"/>
          <w:b w:val="0"/>
          <w:color w:val="000000"/>
          <w:sz w:val="22"/>
          <w:szCs w:val="22"/>
          <w:lang w:val="sk-SK"/>
        </w:rPr>
        <w:t>t.j</w:t>
      </w:r>
      <w:proofErr w:type="spellEnd"/>
      <w:r w:rsidRPr="00BE4F93">
        <w:rPr>
          <w:rFonts w:ascii="Arial" w:hAnsi="Arial" w:cs="Arial"/>
          <w:b w:val="0"/>
          <w:color w:val="000000"/>
          <w:sz w:val="22"/>
          <w:szCs w:val="22"/>
          <w:lang w:val="sk-SK"/>
        </w:rPr>
        <w:t>. v rozpore s podmienkami dohodnutými v tejto zmluve. Musí ísť o vady, na ktoré bol predávajúci kupujúcim v priebehu dodávania predmetu kúpy písomne upozornený, a ktoré napriek tomuto upozorneniu neodstránil v primeranej lehote poskytnutej k tomuto účelu,</w:t>
      </w:r>
    </w:p>
    <w:p w14:paraId="21FC7AE9" w14:textId="77777777" w:rsidR="007D25A1" w:rsidRPr="00BE4F93" w:rsidRDefault="007D25A1" w:rsidP="007D25A1">
      <w:pPr>
        <w:tabs>
          <w:tab w:val="clear" w:pos="709"/>
        </w:tabs>
        <w:suppressAutoHyphens/>
        <w:autoSpaceDN w:val="0"/>
        <w:ind w:left="600" w:hanging="300"/>
        <w:textAlignment w:val="baseline"/>
      </w:pPr>
      <w:r w:rsidRPr="00BE4F93">
        <w:rPr>
          <w:rFonts w:ascii="Arial" w:hAnsi="Arial" w:cs="Arial"/>
          <w:b w:val="0"/>
          <w:color w:val="000000"/>
          <w:sz w:val="22"/>
          <w:szCs w:val="22"/>
          <w:lang w:val="sk-SK"/>
        </w:rPr>
        <w:t>c) v rozpore s  ustanovením tejto zmluvy zastavil  dodávku predmetu kúpy, alebo inak prejavuje svoj úmysel nepokračovať v plnení tejto zmluvy,</w:t>
      </w:r>
    </w:p>
    <w:p w14:paraId="6E040865" w14:textId="77777777" w:rsidR="007D25A1" w:rsidRPr="00BE4F93" w:rsidRDefault="007D25A1" w:rsidP="007D25A1">
      <w:pPr>
        <w:tabs>
          <w:tab w:val="clear" w:pos="709"/>
        </w:tabs>
        <w:suppressAutoHyphens/>
        <w:autoSpaceDN w:val="0"/>
        <w:ind w:left="600" w:hanging="300"/>
        <w:textAlignment w:val="baseline"/>
      </w:pPr>
      <w:r w:rsidRPr="00BE4F93">
        <w:rPr>
          <w:rFonts w:ascii="Arial" w:hAnsi="Arial" w:cs="Arial"/>
          <w:b w:val="0"/>
          <w:color w:val="000000"/>
          <w:sz w:val="22"/>
          <w:szCs w:val="22"/>
          <w:lang w:val="sk-SK"/>
        </w:rPr>
        <w:t>d) bez predchádzajúceho súhlasu kupujúceho, prevedie všetky, alebo niektoré práva a záväzky vyplývajúce z tejto zmluvy na tretie osoby,</w:t>
      </w:r>
    </w:p>
    <w:p w14:paraId="7271FCF0" w14:textId="77777777" w:rsidR="007D25A1" w:rsidRPr="00BE4F93" w:rsidRDefault="007D25A1" w:rsidP="007D25A1">
      <w:pPr>
        <w:tabs>
          <w:tab w:val="clear" w:pos="709"/>
        </w:tabs>
        <w:suppressAutoHyphens/>
        <w:autoSpaceDN w:val="0"/>
        <w:ind w:left="0" w:firstLine="0"/>
        <w:textAlignment w:val="baseline"/>
        <w:rPr>
          <w:rFonts w:ascii="Arial" w:hAnsi="Arial" w:cs="Arial"/>
          <w:color w:val="000000"/>
          <w:sz w:val="22"/>
          <w:szCs w:val="22"/>
          <w:lang w:val="sk-SK"/>
        </w:rPr>
      </w:pPr>
    </w:p>
    <w:p w14:paraId="1A0165A5" w14:textId="77777777" w:rsidR="007D25A1"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2. Kupujúci je oprávnený odstúpiť od zmluvy aj v prípade, ak v priebehu plnenia tejto zmluvy dôjde k potrebe uskutočniť doplňujúce plnenie, ktoré nebolo predmetom plnenia podľa tejto zmluvy, ktorých potreba vyplynula z dodatočne nepredvídateľných okolností a ak predpokladaná cena prác presiahne 50 % ceny podľa tejto zmluvy.</w:t>
      </w:r>
    </w:p>
    <w:p w14:paraId="42A5387E" w14:textId="77777777" w:rsidR="007D25A1" w:rsidRDefault="007D25A1" w:rsidP="007D25A1">
      <w:pPr>
        <w:tabs>
          <w:tab w:val="clear" w:pos="709"/>
        </w:tabs>
        <w:suppressAutoHyphens/>
        <w:autoSpaceDN w:val="0"/>
        <w:ind w:left="300" w:hanging="300"/>
        <w:textAlignment w:val="baseline"/>
        <w:rPr>
          <w:rFonts w:ascii="Arial" w:hAnsi="Arial" w:cs="Arial"/>
          <w:b w:val="0"/>
          <w:sz w:val="22"/>
          <w:szCs w:val="22"/>
          <w:lang w:val="sk-SK"/>
        </w:rPr>
      </w:pPr>
    </w:p>
    <w:p w14:paraId="57751389" w14:textId="77777777" w:rsidR="007D25A1" w:rsidRPr="00BE4F93" w:rsidRDefault="007D25A1" w:rsidP="007D25A1">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 xml:space="preserve">3. </w:t>
      </w:r>
      <w:r w:rsidRPr="00E66C43">
        <w:rPr>
          <w:rFonts w:ascii="Arial" w:hAnsi="Arial" w:cs="Arial"/>
          <w:b w:val="0"/>
          <w:sz w:val="22"/>
          <w:szCs w:val="22"/>
          <w:lang w:val="sk-SK"/>
        </w:rPr>
        <w:t xml:space="preserve">Objednávateľ je oprávnený odstúpiť od zmluvy aj  z dôvodov uvedených </w:t>
      </w:r>
      <w:r w:rsidRPr="00E31D67">
        <w:rPr>
          <w:rFonts w:ascii="Arial" w:hAnsi="Arial" w:cs="Arial"/>
          <w:b w:val="0"/>
          <w:sz w:val="22"/>
          <w:szCs w:val="22"/>
          <w:lang w:val="sk-SK"/>
        </w:rPr>
        <w:t>v § 19 zákona</w:t>
      </w:r>
      <w:r w:rsidRPr="00E66C43">
        <w:rPr>
          <w:rFonts w:ascii="Arial" w:hAnsi="Arial" w:cs="Arial"/>
          <w:b w:val="0"/>
          <w:sz w:val="22"/>
          <w:szCs w:val="22"/>
          <w:lang w:val="sk-SK"/>
        </w:rPr>
        <w:t xml:space="preserve"> č. 343/2015 Z. z. o verejnom obstarávaní a o zmene a doplnení niektorých zákonov v platnom a účinnom znení.</w:t>
      </w:r>
    </w:p>
    <w:p w14:paraId="417B5FD6" w14:textId="77777777" w:rsidR="007D25A1" w:rsidRPr="00BE4F93" w:rsidRDefault="007D25A1" w:rsidP="007D25A1">
      <w:pPr>
        <w:tabs>
          <w:tab w:val="clear" w:pos="709"/>
        </w:tabs>
        <w:suppressAutoHyphens/>
        <w:autoSpaceDN w:val="0"/>
        <w:ind w:left="300" w:hanging="300"/>
        <w:jc w:val="left"/>
        <w:textAlignment w:val="baseline"/>
        <w:rPr>
          <w:rFonts w:ascii="Arial" w:hAnsi="Arial" w:cs="Arial"/>
          <w:color w:val="000000"/>
          <w:sz w:val="22"/>
          <w:szCs w:val="22"/>
          <w:lang w:val="sk-SK"/>
        </w:rPr>
      </w:pPr>
    </w:p>
    <w:p w14:paraId="05E3F578" w14:textId="1C2FCFCD" w:rsidR="007D25A1" w:rsidRPr="00BE4F93" w:rsidRDefault="007D25A1" w:rsidP="00E31D67">
      <w:pPr>
        <w:tabs>
          <w:tab w:val="clear" w:pos="709"/>
        </w:tabs>
        <w:suppressAutoHyphens/>
        <w:autoSpaceDN w:val="0"/>
        <w:spacing w:after="160"/>
        <w:ind w:left="284" w:hanging="284"/>
        <w:textAlignment w:val="baseline"/>
        <w:rPr>
          <w:rFonts w:ascii="Arial" w:hAnsi="Arial" w:cs="Arial"/>
          <w:sz w:val="22"/>
          <w:szCs w:val="22"/>
          <w:lang w:val="sk-SK"/>
        </w:rPr>
      </w:pPr>
      <w:r>
        <w:rPr>
          <w:rFonts w:ascii="Arial" w:hAnsi="Arial" w:cs="Arial"/>
          <w:b w:val="0"/>
          <w:sz w:val="22"/>
          <w:szCs w:val="22"/>
          <w:lang w:val="sk-SK"/>
        </w:rPr>
        <w:t xml:space="preserve">4. </w:t>
      </w:r>
      <w:r w:rsidRPr="00BE4F93">
        <w:rPr>
          <w:rFonts w:ascii="Arial" w:hAnsi="Arial" w:cs="Arial"/>
          <w:b w:val="0"/>
          <w:sz w:val="22"/>
          <w:szCs w:val="22"/>
          <w:lang w:val="sk-SK"/>
        </w:rPr>
        <w:t xml:space="preserve">V prípade, ak je kupujúci v omeškaní s úhradou faktúry o viac ako 60 dní po uplynutí lehoty jej splatnosti, </w:t>
      </w:r>
      <w:r w:rsidRPr="00BE4F93">
        <w:rPr>
          <w:rFonts w:ascii="Arial" w:hAnsi="Arial" w:cs="Arial"/>
          <w:b w:val="0"/>
          <w:color w:val="000000"/>
          <w:sz w:val="22"/>
          <w:szCs w:val="22"/>
          <w:lang w:val="sk-SK"/>
        </w:rPr>
        <w:t xml:space="preserve">alebo v prípade, ak napriek opakovanej písomnej výzve predávajúceho kupujúci neposkytuje predávajúcemu súčinnosť, ktorá je nevyhnutná pre riadne plnenie tejto zmluvy, </w:t>
      </w:r>
      <w:r w:rsidRPr="00BE4F93">
        <w:rPr>
          <w:rFonts w:ascii="Arial" w:hAnsi="Arial" w:cs="Arial"/>
          <w:b w:val="0"/>
          <w:sz w:val="22"/>
          <w:szCs w:val="22"/>
          <w:lang w:val="sk-SK"/>
        </w:rPr>
        <w:t xml:space="preserve"> je predávajúci oprávnený odstúpiť od zmluvy na základe písomného oznámenia doručeného kupujúcemu.</w:t>
      </w:r>
    </w:p>
    <w:p w14:paraId="154CA582"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XI.</w:t>
      </w:r>
    </w:p>
    <w:p w14:paraId="38762672"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Vyššia moc</w:t>
      </w:r>
    </w:p>
    <w:p w14:paraId="27ADC26D"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b w:val="0"/>
          <w:sz w:val="22"/>
          <w:szCs w:val="22"/>
          <w:lang w:val="sk-SK"/>
        </w:rPr>
      </w:pPr>
    </w:p>
    <w:p w14:paraId="50088F5C" w14:textId="77777777" w:rsidR="007D25A1" w:rsidRPr="00BE4F93" w:rsidRDefault="007D25A1" w:rsidP="007D25A1">
      <w:pPr>
        <w:tabs>
          <w:tab w:val="clear" w:pos="709"/>
        </w:tabs>
        <w:suppressAutoHyphens/>
        <w:autoSpaceDN w:val="0"/>
        <w:ind w:left="284" w:hanging="284"/>
        <w:textAlignment w:val="baseline"/>
      </w:pPr>
      <w:r w:rsidRPr="00BE4F93">
        <w:rPr>
          <w:rFonts w:ascii="Arial" w:hAnsi="Arial" w:cs="Arial"/>
          <w:b w:val="0"/>
          <w:sz w:val="22"/>
          <w:szCs w:val="22"/>
          <w:lang w:val="sk-SK"/>
        </w:rPr>
        <w:t xml:space="preserve">1. </w:t>
      </w:r>
      <w:r w:rsidRPr="00BE4F93">
        <w:rPr>
          <w:rFonts w:ascii="Arial" w:hAnsi="Arial" w:cs="Arial"/>
          <w:b w:val="0"/>
          <w:sz w:val="22"/>
          <w:szCs w:val="22"/>
          <w:lang w:val="sk-SK"/>
        </w:rPr>
        <w:tab/>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14:paraId="7370AC5D" w14:textId="77777777" w:rsidR="007D25A1" w:rsidRPr="00BE4F93" w:rsidRDefault="007D25A1" w:rsidP="007D25A1">
      <w:pPr>
        <w:tabs>
          <w:tab w:val="clear" w:pos="709"/>
        </w:tabs>
        <w:suppressAutoHyphens/>
        <w:autoSpaceDN w:val="0"/>
        <w:ind w:left="284" w:firstLine="0"/>
        <w:textAlignment w:val="baseline"/>
      </w:pPr>
      <w:r w:rsidRPr="00BE4F93">
        <w:rPr>
          <w:rFonts w:ascii="Arial" w:hAnsi="Arial" w:cs="Arial"/>
          <w:b w:val="0"/>
          <w:sz w:val="22"/>
          <w:szCs w:val="22"/>
          <w:lang w:val="sk-SK"/>
        </w:rPr>
        <w:t>Za vis major  sa považujú aj nepriaznivé poveternostné podmienky, v dôsledku ktorých objektívne nie je možné dodať predmet kúpy,  resp. niektorú jeho časť bez toho, aby bola ohrozená kvalita dodaného predmetu kúpy.</w:t>
      </w:r>
    </w:p>
    <w:p w14:paraId="449153DC"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164B044D" w14:textId="77777777" w:rsidR="007D25A1" w:rsidRPr="00BE4F93" w:rsidRDefault="007D25A1" w:rsidP="007D25A1">
      <w:pPr>
        <w:tabs>
          <w:tab w:val="clear" w:pos="709"/>
        </w:tabs>
        <w:suppressAutoHyphens/>
        <w:autoSpaceDN w:val="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2.</w:t>
      </w:r>
      <w:r w:rsidRPr="00BE4F93">
        <w:rPr>
          <w:rFonts w:ascii="Arial" w:hAnsi="Arial" w:cs="Arial"/>
          <w:b w:val="0"/>
          <w:sz w:val="22"/>
          <w:szCs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lehoty na dodanie predmetu kúpy alebo navrhnúť dohodu o zrušení tejto zmluvy, ak vis major spôsobí následky takej povahy, že predmet tejto zmluvy bude objektívne </w:t>
      </w:r>
      <w:r w:rsidRPr="00BE4F93">
        <w:rPr>
          <w:rFonts w:ascii="Arial" w:hAnsi="Arial" w:cs="Arial"/>
          <w:b w:val="0"/>
          <w:sz w:val="22"/>
          <w:szCs w:val="22"/>
          <w:lang w:val="sk-SK"/>
        </w:rPr>
        <w:lastRenderedPageBreak/>
        <w:t xml:space="preserve">nevykonateľný. Pokiaľ nedôjde k dohode zmluvných strán, môže ktorákoľvek zo zmluvných strán od tejto zmluvy odstúpiť. </w:t>
      </w:r>
    </w:p>
    <w:p w14:paraId="6F328824" w14:textId="77777777" w:rsidR="007D25A1" w:rsidRPr="00BE4F93" w:rsidRDefault="007D25A1" w:rsidP="00E31D67">
      <w:pPr>
        <w:tabs>
          <w:tab w:val="clear" w:pos="709"/>
        </w:tabs>
        <w:suppressAutoHyphens/>
        <w:autoSpaceDN w:val="0"/>
        <w:ind w:left="0" w:firstLine="0"/>
        <w:jc w:val="left"/>
        <w:textAlignment w:val="baseline"/>
        <w:rPr>
          <w:rFonts w:ascii="Arial" w:hAnsi="Arial" w:cs="Arial"/>
          <w:sz w:val="22"/>
          <w:szCs w:val="22"/>
          <w:lang w:val="sk-SK"/>
        </w:rPr>
      </w:pPr>
    </w:p>
    <w:p w14:paraId="009DAEA4" w14:textId="77777777" w:rsidR="007D25A1" w:rsidRPr="00BE4F93" w:rsidRDefault="007D25A1" w:rsidP="007D25A1">
      <w:pPr>
        <w:tabs>
          <w:tab w:val="clear" w:pos="709"/>
        </w:tabs>
        <w:suppressAutoHyphens/>
        <w:autoSpaceDN w:val="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3. V prípade výskytu takých nepriaznivých poveternostných podmienok znemožňujúcich riadne plnenie predmetu zmluvy,  príslušný termín sa predlžuje o počet dní, počas ktorých boli práce prerušené. V prípade, ak povinná strana bezodkladne písomne neoznámi oprávnenej strane tieto skutočnosti, nie sú tieto skutočnosti dôvodom na predĺženie termínu dodania predmetu kúpy.</w:t>
      </w:r>
    </w:p>
    <w:p w14:paraId="3C4169DF" w14:textId="77777777" w:rsidR="007D25A1" w:rsidRDefault="007D25A1" w:rsidP="007D25A1">
      <w:pPr>
        <w:tabs>
          <w:tab w:val="clear" w:pos="709"/>
        </w:tabs>
        <w:suppressAutoHyphens/>
        <w:autoSpaceDN w:val="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 xml:space="preserve"> </w:t>
      </w:r>
    </w:p>
    <w:p w14:paraId="348774DE" w14:textId="77777777" w:rsidR="007D25A1" w:rsidRPr="00BE4F93" w:rsidRDefault="007D25A1" w:rsidP="007D25A1">
      <w:pPr>
        <w:suppressAutoHyphens/>
        <w:autoSpaceDN w:val="0"/>
        <w:ind w:left="284"/>
        <w:textAlignment w:val="baseline"/>
      </w:pPr>
      <w:r w:rsidRPr="00BE4F9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Pr="00BE4F93">
        <w:rPr>
          <w:rFonts w:ascii="Arial" w:hAnsi="Arial" w:cs="Arial"/>
          <w:sz w:val="22"/>
        </w:rPr>
        <w:t xml:space="preserve">  </w:t>
      </w:r>
      <w:proofErr w:type="spellStart"/>
      <w:r w:rsidRPr="00BE4F93">
        <w:rPr>
          <w:rFonts w:ascii="Arial" w:hAnsi="Arial" w:cs="Arial"/>
          <w:sz w:val="22"/>
        </w:rPr>
        <w:t>čl</w:t>
      </w:r>
      <w:proofErr w:type="spellEnd"/>
      <w:r w:rsidRPr="00BE4F93">
        <w:rPr>
          <w:rFonts w:ascii="Arial" w:hAnsi="Arial" w:cs="Arial"/>
          <w:sz w:val="22"/>
        </w:rPr>
        <w:t>. X</w:t>
      </w:r>
      <w:r>
        <w:rPr>
          <w:rFonts w:ascii="Arial" w:hAnsi="Arial" w:cs="Arial"/>
          <w:sz w:val="22"/>
        </w:rPr>
        <w:t>II</w:t>
      </w:r>
      <w:r w:rsidRPr="00BE4F93">
        <w:rPr>
          <w:rFonts w:ascii="Arial" w:hAnsi="Arial" w:cs="Arial"/>
          <w:sz w:val="22"/>
        </w:rPr>
        <w:t>.</w:t>
      </w:r>
    </w:p>
    <w:p w14:paraId="4B9B3A52" w14:textId="77777777" w:rsidR="007D25A1" w:rsidRPr="00C355FE" w:rsidRDefault="007D25A1" w:rsidP="007D25A1">
      <w:pPr>
        <w:suppressAutoHyphens/>
        <w:autoSpaceDN w:val="0"/>
        <w:ind w:left="284"/>
        <w:textAlignment w:val="baseline"/>
        <w:rPr>
          <w:rFonts w:ascii="Arial" w:hAnsi="Arial" w:cs="Arial"/>
          <w:sz w:val="22"/>
          <w:lang w:val="sk-SK"/>
        </w:rPr>
      </w:pP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C355FE">
        <w:rPr>
          <w:rFonts w:ascii="Arial" w:hAnsi="Arial" w:cs="Arial"/>
          <w:sz w:val="22"/>
          <w:lang w:val="sk-SK"/>
        </w:rPr>
        <w:t xml:space="preserve">     Pracovný denník</w:t>
      </w:r>
    </w:p>
    <w:p w14:paraId="1D19352E" w14:textId="77777777" w:rsidR="007D25A1" w:rsidRPr="00C355FE" w:rsidRDefault="007D25A1" w:rsidP="007D25A1">
      <w:pPr>
        <w:suppressAutoHyphens/>
        <w:autoSpaceDN w:val="0"/>
        <w:ind w:left="284"/>
        <w:textAlignment w:val="baseline"/>
        <w:rPr>
          <w:rFonts w:ascii="Arial" w:hAnsi="Arial" w:cs="Arial"/>
          <w:sz w:val="22"/>
          <w:lang w:val="sk-SK"/>
        </w:rPr>
      </w:pPr>
    </w:p>
    <w:p w14:paraId="6B19F3EF" w14:textId="1D3C54A0" w:rsidR="007D25A1" w:rsidRPr="00E31D67" w:rsidRDefault="007D25A1" w:rsidP="00E31D67">
      <w:pPr>
        <w:numPr>
          <w:ilvl w:val="0"/>
          <w:numId w:val="22"/>
        </w:numPr>
        <w:suppressAutoHyphens/>
        <w:autoSpaceDE w:val="0"/>
        <w:autoSpaceDN w:val="0"/>
        <w:spacing w:after="160"/>
        <w:ind w:left="284" w:hanging="284"/>
        <w:textAlignment w:val="baseline"/>
        <w:rPr>
          <w:b w:val="0"/>
          <w:lang w:val="sk-SK"/>
        </w:rPr>
      </w:pPr>
      <w:r w:rsidRPr="00E31D67">
        <w:rPr>
          <w:rFonts w:ascii="Arial" w:hAnsi="Arial" w:cs="Arial"/>
          <w:b w:val="0"/>
          <w:sz w:val="22"/>
          <w:lang w:val="sk-SK"/>
        </w:rPr>
        <w:t>Predávajúci je povinný viesť si o plnení predmetu zmluvy  pracovný denník. Do pracovného denníka je Predávajúci  povinný viesť denné záznamy o uskutočnených činnostiach pri plnení tejto Zmluvy. Pracovný  denník musí byť k dispozícii na mieste plnenia za účelom priebežnej kontroly a uskutočnenia zápisov Zmluvných strán. Záznamy v pracovnom denníku musia obsahovať najmä všetky skutočnosti rozhodné pre plnenie Zmluvy, údaje o časovom postupe plnenia a jeho akosti, zdôvodnenie odchýlok vykonávaného plnenia od projektovej dokumentácie, ktorá bola súčasťou súťažných podkladov, popis poskytnutého plnenia, uskutočnených prác a dodaných tovarov,  mimoriadnych udalostiach a zisteniach v súvislosti s plnením tejto Zmluvy a pod. Kupujúci je povinný priebežne kontrolovať zápisy v denníku a reagovať na požiadavky a/alebo pripomienky Predávajúceho. Predávajúci je povinný vopred písomne vyzvať Kupujúceho na vykonanie kontroly prác/tovarov/služieb, ktoré v ďalšom pracovnom postupe budú zakryté alebo sa stanú neprístupnými. Výzva musí byť doručená Kupujúcemu najneskôr 2 pracovné dni vopred. Kópiu pracovného denníka odovzdá Predávajúci Kupujúcemu najneskôr ku dňu vystavenia faktúry podľa tejto Zmluvy. V prípade porušenia ktorejkoľvek povinnosti podľa vyššie uvedeného, má Kupujúci právo na zmluvnú pokutu vo výške 1000 € za každé takéto porušenie Zmluvy a to aj opakovane.</w:t>
      </w:r>
    </w:p>
    <w:p w14:paraId="5DB009F0"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457A2E9A"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XII.</w:t>
      </w:r>
    </w:p>
    <w:p w14:paraId="7B5AB1CB"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Záverečné ustanovenia</w:t>
      </w:r>
    </w:p>
    <w:p w14:paraId="6163AF81" w14:textId="77777777" w:rsidR="007D25A1" w:rsidRPr="00BE4F93" w:rsidRDefault="007D25A1" w:rsidP="007D25A1">
      <w:pPr>
        <w:tabs>
          <w:tab w:val="clear" w:pos="709"/>
        </w:tabs>
        <w:suppressAutoHyphens/>
        <w:autoSpaceDN w:val="0"/>
        <w:ind w:left="0" w:firstLine="0"/>
        <w:jc w:val="center"/>
        <w:textAlignment w:val="baseline"/>
        <w:rPr>
          <w:rFonts w:ascii="Arial" w:hAnsi="Arial" w:cs="Arial"/>
          <w:b w:val="0"/>
          <w:sz w:val="22"/>
          <w:szCs w:val="22"/>
          <w:lang w:val="sk-SK"/>
        </w:rPr>
      </w:pPr>
    </w:p>
    <w:p w14:paraId="6253EC50" w14:textId="4F03B795" w:rsidR="007D25A1" w:rsidRPr="00E31D67" w:rsidRDefault="007D25A1" w:rsidP="00E31D67">
      <w:pPr>
        <w:numPr>
          <w:ilvl w:val="1"/>
          <w:numId w:val="17"/>
        </w:numPr>
        <w:tabs>
          <w:tab w:val="clear" w:pos="709"/>
        </w:tabs>
        <w:suppressAutoHyphens/>
        <w:autoSpaceDN w:val="0"/>
        <w:spacing w:after="160"/>
        <w:ind w:left="284" w:right="1" w:hanging="284"/>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Zmluvné strany berú na vedomie a rešpektujú, že predmet kúpy je financovaný z fondov EÚ a bude predmetom kontroly verejného obstarávania zo strany príslušného oprávneného orgánu.  </w:t>
      </w:r>
    </w:p>
    <w:p w14:paraId="489DA0B0" w14:textId="77777777" w:rsidR="007D25A1" w:rsidRPr="00BE4F93" w:rsidRDefault="007D25A1" w:rsidP="00E31D67">
      <w:pPr>
        <w:numPr>
          <w:ilvl w:val="1"/>
          <w:numId w:val="17"/>
        </w:numPr>
        <w:tabs>
          <w:tab w:val="clear" w:pos="709"/>
          <w:tab w:val="left" w:pos="284"/>
        </w:tabs>
        <w:suppressAutoHyphens/>
        <w:autoSpaceDN w:val="0"/>
        <w:spacing w:after="160"/>
        <w:ind w:left="284" w:right="1" w:hanging="284"/>
        <w:textAlignment w:val="baseline"/>
      </w:pPr>
      <w:r w:rsidRPr="00BE4F93">
        <w:rPr>
          <w:rFonts w:ascii="Arial" w:hAnsi="Arial" w:cs="Arial"/>
          <w:b w:val="0"/>
          <w:sz w:val="22"/>
          <w:szCs w:val="22"/>
          <w:lang w:val="sk-SK"/>
        </w:rPr>
        <w:t>Táto zmluva nadobúda platnosť dňom jej podpisu obidvoma zmluvnými stranami a účinnosť  v súlade s § 47a ods.2 zákona č.40/1964 Zb. Občiansky zákonník v platnom znení až deň nasledujúci po kumulatívnom splnení nasledujúcich podmienok:</w:t>
      </w:r>
    </w:p>
    <w:p w14:paraId="622A61CB" w14:textId="77777777" w:rsidR="007D25A1" w:rsidRPr="00BE4F93" w:rsidRDefault="007D25A1" w:rsidP="00E31D67">
      <w:pPr>
        <w:tabs>
          <w:tab w:val="clear" w:pos="709"/>
        </w:tabs>
        <w:suppressAutoHyphens/>
        <w:autoSpaceDN w:val="0"/>
        <w:ind w:left="709" w:right="1" w:hanging="425"/>
        <w:textAlignment w:val="baseline"/>
        <w:rPr>
          <w:rFonts w:ascii="Arial" w:hAnsi="Arial" w:cs="Arial"/>
          <w:b w:val="0"/>
          <w:sz w:val="22"/>
          <w:szCs w:val="22"/>
          <w:lang w:val="sk-SK"/>
        </w:rPr>
      </w:pPr>
      <w:r>
        <w:rPr>
          <w:rFonts w:ascii="Arial" w:hAnsi="Arial" w:cs="Arial"/>
          <w:b w:val="0"/>
          <w:sz w:val="22"/>
          <w:szCs w:val="22"/>
          <w:lang w:val="sk-SK"/>
        </w:rPr>
        <w:t>2.1</w:t>
      </w:r>
      <w:r w:rsidRPr="00BE4F93">
        <w:rPr>
          <w:rFonts w:ascii="Arial" w:hAnsi="Arial" w:cs="Arial"/>
          <w:b w:val="0"/>
          <w:sz w:val="22"/>
          <w:szCs w:val="22"/>
          <w:lang w:val="sk-SK"/>
        </w:rPr>
        <w:tab/>
        <w:t>doručenie kladného výsledku kontroly verejného obstarávania, ktorého výsledkom je táto zmluva, a to od príslušného oprávneného orgánu.</w:t>
      </w:r>
    </w:p>
    <w:p w14:paraId="0EF68B21" w14:textId="77777777" w:rsidR="007D25A1" w:rsidRPr="00BE4F93" w:rsidRDefault="007D25A1" w:rsidP="007D25A1">
      <w:pPr>
        <w:tabs>
          <w:tab w:val="clear" w:pos="709"/>
        </w:tabs>
        <w:suppressAutoHyphens/>
        <w:autoSpaceDN w:val="0"/>
        <w:ind w:left="0" w:right="1" w:firstLine="0"/>
        <w:jc w:val="left"/>
        <w:textAlignment w:val="baseline"/>
        <w:rPr>
          <w:rFonts w:ascii="Arial" w:hAnsi="Arial" w:cs="Arial"/>
          <w:b w:val="0"/>
          <w:sz w:val="22"/>
          <w:szCs w:val="22"/>
          <w:lang w:val="sk-SK"/>
        </w:rPr>
      </w:pPr>
    </w:p>
    <w:p w14:paraId="2344376C" w14:textId="77777777" w:rsidR="007D25A1" w:rsidRPr="00BE4F93" w:rsidRDefault="007D25A1" w:rsidP="00E31D67">
      <w:pPr>
        <w:numPr>
          <w:ilvl w:val="1"/>
          <w:numId w:val="17"/>
        </w:numPr>
        <w:tabs>
          <w:tab w:val="clear" w:pos="709"/>
          <w:tab w:val="left" w:pos="284"/>
        </w:tabs>
        <w:suppressAutoHyphens/>
        <w:autoSpaceDN w:val="0"/>
        <w:spacing w:after="160"/>
        <w:ind w:left="284" w:right="1" w:hanging="284"/>
        <w:textAlignment w:val="baseline"/>
      </w:pPr>
      <w:r w:rsidRPr="00BE4F93">
        <w:rPr>
          <w:rFonts w:ascii="Arial" w:hAnsi="Arial" w:cs="Arial"/>
          <w:b w:val="0"/>
          <w:sz w:val="22"/>
          <w:szCs w:val="22"/>
          <w:lang w:val="sk-SK"/>
        </w:rPr>
        <w:t>Kupujúci je povinný bezodkladne informovať predávajúceho o nadobudnutí účinnosti tejto zmluvy, v opačnom prípade nie je predávajúci v omeškaní s plnením podľa tejto zmluvy. V prípade, že do dvoch (2) rokov odo dňa uzatvorenia zmluvy nebudú kumulatívne splnené podmienky uvedené v ods. 2</w:t>
      </w:r>
      <w:r>
        <w:rPr>
          <w:rFonts w:ascii="Arial" w:hAnsi="Arial" w:cs="Arial"/>
          <w:b w:val="0"/>
          <w:sz w:val="22"/>
          <w:szCs w:val="22"/>
          <w:lang w:val="sk-SK"/>
        </w:rPr>
        <w:t>.1</w:t>
      </w:r>
      <w:r w:rsidRPr="00BE4F93">
        <w:rPr>
          <w:rFonts w:ascii="Arial" w:hAnsi="Arial" w:cs="Arial"/>
          <w:b w:val="0"/>
          <w:sz w:val="22"/>
          <w:szCs w:val="22"/>
          <w:lang w:val="sk-SK"/>
        </w:rPr>
        <w:t xml:space="preserve"> tohto článku, ktorých splnenie je nevyhnutnou podmienkou pre nadobudnutie účinnosti tejto zmluvy, táto zmluva zaniká.</w:t>
      </w:r>
    </w:p>
    <w:p w14:paraId="58A0AFA5" w14:textId="77777777" w:rsidR="007D25A1" w:rsidRDefault="007D25A1" w:rsidP="007D25A1">
      <w:pPr>
        <w:ind w:left="284" w:right="1" w:hanging="284"/>
        <w:rPr>
          <w:rFonts w:ascii="Arial" w:hAnsi="Arial" w:cs="Arial"/>
          <w:b w:val="0"/>
          <w:sz w:val="22"/>
          <w:szCs w:val="22"/>
          <w:lang w:val="sk-SK"/>
        </w:rPr>
      </w:pPr>
      <w:r>
        <w:rPr>
          <w:rFonts w:ascii="Arial" w:hAnsi="Arial" w:cs="Arial"/>
          <w:b w:val="0"/>
          <w:sz w:val="22"/>
          <w:szCs w:val="22"/>
          <w:lang w:val="sk-SK"/>
        </w:rPr>
        <w:t xml:space="preserve">4. </w:t>
      </w:r>
      <w:r w:rsidRPr="00794F88">
        <w:rPr>
          <w:rFonts w:ascii="Arial" w:hAnsi="Arial" w:cs="Arial"/>
          <w:b w:val="0"/>
          <w:sz w:val="22"/>
          <w:szCs w:val="22"/>
          <w:lang w:val="sk-SK"/>
        </w:rPr>
        <w:t xml:space="preserve">Túto zmluvu je možné meniť a dopĺňať len formou písomných dodatkov podpísaných oprávnenými zástupcami oboch zmluvných </w:t>
      </w:r>
      <w:r w:rsidRPr="00E31D67">
        <w:rPr>
          <w:rFonts w:ascii="Arial" w:hAnsi="Arial" w:cs="Arial"/>
          <w:b w:val="0"/>
          <w:sz w:val="22"/>
          <w:szCs w:val="22"/>
          <w:lang w:val="sk-SK"/>
        </w:rPr>
        <w:t>strán a v súlade s § 18</w:t>
      </w:r>
      <w:r w:rsidRPr="00E31D67">
        <w:t xml:space="preserve"> </w:t>
      </w:r>
      <w:r w:rsidRPr="00E31D67">
        <w:rPr>
          <w:rFonts w:ascii="Arial" w:hAnsi="Arial" w:cs="Arial"/>
          <w:b w:val="0"/>
          <w:sz w:val="22"/>
          <w:szCs w:val="22"/>
          <w:lang w:val="sk-SK"/>
        </w:rPr>
        <w:t>zákona č. 343/2015 Z. z. o verejnom obstarávaní a o zmene a doplnení niektorých zákonov v platnom a účinnom znení, ktoré budú tvoriť neoddeliteľnú súčasť tejto Zmluvy.</w:t>
      </w:r>
    </w:p>
    <w:p w14:paraId="277F2D3A" w14:textId="77777777" w:rsidR="007D25A1" w:rsidRPr="00BE4F93" w:rsidRDefault="007D25A1" w:rsidP="007D25A1">
      <w:pPr>
        <w:tabs>
          <w:tab w:val="left" w:pos="284"/>
        </w:tabs>
        <w:suppressAutoHyphens/>
        <w:autoSpaceDN w:val="0"/>
        <w:ind w:left="0" w:right="1" w:firstLine="0"/>
        <w:textAlignment w:val="baseline"/>
        <w:rPr>
          <w:rFonts w:ascii="Arial" w:hAnsi="Arial" w:cs="Arial"/>
          <w:b w:val="0"/>
          <w:sz w:val="22"/>
          <w:szCs w:val="22"/>
          <w:lang w:val="sk-SK" w:eastAsia="en-US"/>
        </w:rPr>
      </w:pPr>
    </w:p>
    <w:p w14:paraId="54F6CD35" w14:textId="77777777" w:rsidR="007D25A1" w:rsidRPr="00BE4F93" w:rsidRDefault="007D25A1" w:rsidP="007D25A1">
      <w:pPr>
        <w:tabs>
          <w:tab w:val="clear" w:pos="709"/>
          <w:tab w:val="left" w:pos="284"/>
        </w:tabs>
        <w:suppressAutoHyphens/>
        <w:autoSpaceDN w:val="0"/>
        <w:spacing w:after="160"/>
        <w:ind w:left="284" w:right="1" w:hanging="284"/>
        <w:textAlignment w:val="baseline"/>
      </w:pPr>
      <w:r>
        <w:rPr>
          <w:rFonts w:ascii="Arial" w:hAnsi="Arial" w:cs="Arial"/>
          <w:b w:val="0"/>
          <w:sz w:val="22"/>
          <w:szCs w:val="22"/>
          <w:lang w:val="sk-SK"/>
        </w:rPr>
        <w:t xml:space="preserve">5. </w:t>
      </w:r>
      <w:r w:rsidRPr="00BE4F93">
        <w:rPr>
          <w:rFonts w:ascii="Arial" w:hAnsi="Arial" w:cs="Arial"/>
          <w:b w:val="0"/>
          <w:sz w:val="22"/>
          <w:szCs w:val="22"/>
          <w:lang w:val="sk-SK"/>
        </w:rPr>
        <w:t>Táto zmluva je vyhotovená v 5 rovnopisoch, z ktorých kupujúci po jej podpísaní obdrží  tri a predávajúci dve vyhotovenia.</w:t>
      </w:r>
    </w:p>
    <w:p w14:paraId="1B2B3A81" w14:textId="77777777" w:rsidR="007D25A1" w:rsidRPr="00BE4F93" w:rsidRDefault="007D25A1" w:rsidP="007D25A1">
      <w:pPr>
        <w:tabs>
          <w:tab w:val="left" w:pos="284"/>
        </w:tabs>
        <w:suppressAutoHyphens/>
        <w:autoSpaceDN w:val="0"/>
        <w:ind w:left="284" w:right="1" w:hanging="284"/>
        <w:textAlignment w:val="baseline"/>
        <w:rPr>
          <w:rFonts w:ascii="Arial" w:hAnsi="Arial" w:cs="Arial"/>
          <w:b w:val="0"/>
          <w:sz w:val="22"/>
          <w:szCs w:val="22"/>
          <w:lang w:val="sk-SK" w:eastAsia="en-US"/>
        </w:rPr>
      </w:pPr>
    </w:p>
    <w:p w14:paraId="3EC5C9B7" w14:textId="3885B42A" w:rsidR="007D25A1" w:rsidRPr="00E31D67" w:rsidRDefault="007D25A1" w:rsidP="00E31D67">
      <w:pPr>
        <w:tabs>
          <w:tab w:val="clear" w:pos="709"/>
          <w:tab w:val="left" w:pos="284"/>
        </w:tabs>
        <w:suppressAutoHyphens/>
        <w:autoSpaceDN w:val="0"/>
        <w:spacing w:after="160"/>
        <w:ind w:left="284" w:right="1" w:hanging="284"/>
        <w:textAlignment w:val="baseline"/>
      </w:pPr>
      <w:r>
        <w:rPr>
          <w:rFonts w:ascii="Arial" w:hAnsi="Arial" w:cs="Arial"/>
          <w:b w:val="0"/>
          <w:sz w:val="22"/>
          <w:szCs w:val="22"/>
          <w:lang w:val="sk-SK"/>
        </w:rPr>
        <w:t xml:space="preserve">6. </w:t>
      </w:r>
      <w:r w:rsidRPr="00BE4F93">
        <w:rPr>
          <w:rFonts w:ascii="Arial" w:hAnsi="Arial" w:cs="Arial"/>
          <w:b w:val="0"/>
          <w:sz w:val="22"/>
          <w:szCs w:val="22"/>
          <w:lang w:val="sk-SK"/>
        </w:rPr>
        <w:t>Vzťahy touto zmluvou neupravené sa riadia ustanoveniami Obchodného zákonníka v platnom znení.</w:t>
      </w:r>
    </w:p>
    <w:p w14:paraId="44D8361D" w14:textId="1F30CF3F" w:rsidR="007D25A1" w:rsidRPr="00BE4F93" w:rsidRDefault="00E31D67" w:rsidP="00E31D67">
      <w:pPr>
        <w:tabs>
          <w:tab w:val="clear" w:pos="709"/>
        </w:tabs>
        <w:suppressAutoHyphens/>
        <w:autoSpaceDN w:val="0"/>
        <w:spacing w:after="160"/>
        <w:ind w:left="284" w:right="1" w:hanging="284"/>
        <w:textAlignment w:val="baseline"/>
      </w:pPr>
      <w:r>
        <w:rPr>
          <w:rFonts w:ascii="Arial" w:hAnsi="Arial" w:cs="Arial"/>
          <w:b w:val="0"/>
          <w:sz w:val="22"/>
          <w:szCs w:val="22"/>
          <w:lang w:val="sk-SK"/>
        </w:rPr>
        <w:lastRenderedPageBreak/>
        <w:t xml:space="preserve">7. </w:t>
      </w:r>
      <w:r w:rsidR="007D25A1" w:rsidRPr="00BE4F93">
        <w:rPr>
          <w:rFonts w:ascii="Arial" w:hAnsi="Arial" w:cs="Arial"/>
          <w:b w:val="0"/>
          <w:sz w:val="22"/>
          <w:szCs w:val="22"/>
          <w:lang w:val="sk-SK"/>
        </w:rPr>
        <w:t xml:space="preserve">Všetka komunikácia kupujúceho a predávajúceho bude prebiehať v slovenskom jazyku (príp. českom jazyku) a pre prípad sporu bude rozhodné právo SR. </w:t>
      </w:r>
    </w:p>
    <w:p w14:paraId="35A0DF10"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779A2B32" w14:textId="77777777" w:rsidR="007D25A1" w:rsidRPr="00BE4F93" w:rsidRDefault="007D25A1" w:rsidP="007D25A1">
      <w:pPr>
        <w:tabs>
          <w:tab w:val="clear" w:pos="709"/>
          <w:tab w:val="left" w:pos="426"/>
        </w:tabs>
        <w:suppressAutoHyphens/>
        <w:autoSpaceDN w:val="0"/>
        <w:ind w:left="426" w:hanging="426"/>
        <w:jc w:val="left"/>
        <w:textAlignment w:val="baseline"/>
      </w:pPr>
      <w:r w:rsidRPr="00BE4F93">
        <w:rPr>
          <w:rFonts w:ascii="Arial" w:hAnsi="Arial" w:cs="Arial"/>
          <w:b w:val="0"/>
          <w:sz w:val="22"/>
          <w:szCs w:val="22"/>
          <w:lang w:val="sk-SK"/>
        </w:rPr>
        <w:t> </w:t>
      </w:r>
    </w:p>
    <w:p w14:paraId="70781AD1"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b w:val="0"/>
          <w:sz w:val="22"/>
          <w:szCs w:val="22"/>
          <w:lang w:val="sk-SK"/>
        </w:rPr>
        <w:t>V Trenčíne, dňa ...................</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r w:rsidRPr="00BE4F93">
        <w:rPr>
          <w:rFonts w:ascii="Arial" w:hAnsi="Arial" w:cs="Arial"/>
          <w:b w:val="0"/>
          <w:sz w:val="22"/>
          <w:szCs w:val="22"/>
          <w:lang w:val="sk-SK"/>
        </w:rPr>
        <w:tab/>
        <w:t xml:space="preserve">                     V .........................., dňa ...................</w:t>
      </w:r>
    </w:p>
    <w:p w14:paraId="4AA9B54B"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6B9CD157"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7A17E14D"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012B39FE"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b w:val="0"/>
          <w:sz w:val="22"/>
          <w:szCs w:val="22"/>
          <w:lang w:val="sk-SK"/>
        </w:rPr>
        <w:t xml:space="preserve">Kupujúci: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Predávajúci:</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725C71DA"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5F88BB52"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1B871939"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28DF70C8" w14:textId="77777777" w:rsidR="007D25A1" w:rsidRPr="00BE4F93" w:rsidRDefault="007D25A1" w:rsidP="007D25A1">
      <w:pPr>
        <w:tabs>
          <w:tab w:val="center" w:pos="4536"/>
          <w:tab w:val="right" w:pos="9072"/>
        </w:tabs>
        <w:suppressAutoHyphens/>
        <w:autoSpaceDN w:val="0"/>
        <w:ind w:left="0" w:firstLine="0"/>
        <w:textAlignment w:val="baseline"/>
        <w:rPr>
          <w:rFonts w:ascii="Arial" w:hAnsi="Arial" w:cs="Arial"/>
          <w:b w:val="0"/>
          <w:sz w:val="22"/>
          <w:szCs w:val="22"/>
          <w:lang w:val="sk-SK" w:eastAsia="cs-CZ"/>
        </w:rPr>
      </w:pPr>
      <w:r w:rsidRPr="00BE4F93">
        <w:rPr>
          <w:rFonts w:ascii="Arial" w:hAnsi="Arial" w:cs="Arial"/>
          <w:b w:val="0"/>
          <w:sz w:val="22"/>
          <w:szCs w:val="22"/>
          <w:lang w:val="sk-SK" w:eastAsia="cs-CZ"/>
        </w:rPr>
        <w:t xml:space="preserve">...........................................................        </w:t>
      </w:r>
      <w:r w:rsidRPr="00BE4F93">
        <w:rPr>
          <w:rFonts w:ascii="Arial" w:hAnsi="Arial" w:cs="Arial"/>
          <w:b w:val="0"/>
          <w:sz w:val="22"/>
          <w:szCs w:val="22"/>
          <w:lang w:val="sk-SK" w:eastAsia="cs-CZ"/>
        </w:rPr>
        <w:tab/>
      </w:r>
      <w:r w:rsidRPr="00BE4F93">
        <w:rPr>
          <w:rFonts w:ascii="Arial" w:hAnsi="Arial" w:cs="Arial"/>
          <w:b w:val="0"/>
          <w:sz w:val="22"/>
          <w:szCs w:val="22"/>
          <w:lang w:val="sk-SK" w:eastAsia="cs-CZ"/>
        </w:rPr>
        <w:tab/>
        <w:t xml:space="preserve">        ................................................................        </w:t>
      </w:r>
    </w:p>
    <w:p w14:paraId="1EF670AA" w14:textId="77777777" w:rsidR="007D25A1" w:rsidRPr="00BE4F93" w:rsidRDefault="007D25A1" w:rsidP="007D25A1">
      <w:pPr>
        <w:tabs>
          <w:tab w:val="center" w:pos="4536"/>
          <w:tab w:val="right" w:pos="9072"/>
        </w:tabs>
        <w:suppressAutoHyphens/>
        <w:autoSpaceDN w:val="0"/>
        <w:ind w:left="0" w:firstLine="0"/>
        <w:textAlignment w:val="baseline"/>
      </w:pPr>
      <w:r w:rsidRPr="00BE4F93">
        <w:rPr>
          <w:rFonts w:ascii="Arial" w:hAnsi="Arial" w:cs="Arial"/>
          <w:b w:val="0"/>
          <w:sz w:val="22"/>
          <w:szCs w:val="22"/>
          <w:lang w:val="sk-SK" w:eastAsia="cs-CZ"/>
        </w:rPr>
        <w:t xml:space="preserve">        Mgr. Richard Rybníček</w:t>
      </w:r>
    </w:p>
    <w:p w14:paraId="6F4CF296" w14:textId="77777777" w:rsidR="007D25A1" w:rsidRPr="00BE4F93" w:rsidRDefault="007D25A1" w:rsidP="007D25A1">
      <w:pPr>
        <w:tabs>
          <w:tab w:val="center" w:pos="4536"/>
          <w:tab w:val="right" w:pos="9072"/>
        </w:tabs>
        <w:suppressAutoHyphens/>
        <w:autoSpaceDN w:val="0"/>
        <w:ind w:left="0" w:firstLine="0"/>
        <w:textAlignment w:val="baseline"/>
        <w:rPr>
          <w:rFonts w:ascii="Arial" w:hAnsi="Arial" w:cs="Arial"/>
          <w:b w:val="0"/>
          <w:sz w:val="22"/>
          <w:szCs w:val="22"/>
          <w:lang w:val="sk-SK" w:eastAsia="cs-CZ"/>
        </w:rPr>
      </w:pPr>
      <w:r w:rsidRPr="00BE4F93">
        <w:rPr>
          <w:rFonts w:ascii="Arial" w:hAnsi="Arial" w:cs="Arial"/>
          <w:b w:val="0"/>
          <w:sz w:val="22"/>
          <w:szCs w:val="22"/>
          <w:lang w:val="sk-SK" w:eastAsia="cs-CZ"/>
        </w:rPr>
        <w:t xml:space="preserve">         primátor mesta Trenčín</w:t>
      </w:r>
    </w:p>
    <w:p w14:paraId="7603539C" w14:textId="77777777" w:rsidR="007D25A1" w:rsidRPr="00BE4F93" w:rsidRDefault="007D25A1" w:rsidP="007D25A1">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14:paraId="78AB6FE5" w14:textId="77777777" w:rsidR="007D25A1" w:rsidRPr="00BE4F93" w:rsidRDefault="007D25A1" w:rsidP="007D25A1">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14:paraId="63F09781" w14:textId="77777777" w:rsidR="007D25A1" w:rsidRPr="00BE4F93" w:rsidRDefault="007D25A1" w:rsidP="007D25A1">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14:paraId="1FF11EAF" w14:textId="77777777" w:rsidR="007D25A1" w:rsidRPr="00BE4F93" w:rsidRDefault="007D25A1" w:rsidP="007D25A1">
      <w:pPr>
        <w:tabs>
          <w:tab w:val="clear" w:pos="709"/>
        </w:tabs>
        <w:suppressAutoHyphens/>
        <w:autoSpaceDN w:val="0"/>
        <w:ind w:left="0" w:firstLine="0"/>
        <w:textAlignment w:val="baseline"/>
        <w:rPr>
          <w:rFonts w:ascii="Arial" w:hAnsi="Arial" w:cs="Arial"/>
          <w:b w:val="0"/>
          <w:i/>
          <w:sz w:val="22"/>
          <w:szCs w:val="22"/>
          <w:lang w:val="sk-SK"/>
        </w:rPr>
      </w:pPr>
      <w:r w:rsidRPr="00BE4F93">
        <w:rPr>
          <w:rFonts w:ascii="Arial" w:hAnsi="Arial" w:cs="Arial"/>
          <w:b w:val="0"/>
          <w:i/>
          <w:sz w:val="22"/>
          <w:szCs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0032EBDB" w14:textId="77777777" w:rsidR="007D25A1" w:rsidRPr="00BE4F93" w:rsidRDefault="007D25A1" w:rsidP="007D25A1">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14:paraId="3C8EE097"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04AC4E4"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Príloha č. 1 Zmluvy  – kalkulácia ceny</w:t>
      </w:r>
    </w:p>
    <w:p w14:paraId="5F70445B"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70FB359E" w14:textId="77777777" w:rsidR="007D25A1" w:rsidRPr="00BE4F93" w:rsidRDefault="007D25A1" w:rsidP="007D25A1">
      <w:pPr>
        <w:tabs>
          <w:tab w:val="clear" w:pos="709"/>
        </w:tabs>
        <w:suppressAutoHyphens/>
        <w:autoSpaceDN w:val="0"/>
        <w:spacing w:after="160"/>
        <w:ind w:left="2832"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DOPLNÍ UCHÁDZAČ </w:t>
      </w:r>
    </w:p>
    <w:p w14:paraId="7044D114" w14:textId="77777777" w:rsidR="007D25A1" w:rsidRPr="00BE4F93" w:rsidRDefault="007D25A1" w:rsidP="007D25A1">
      <w:pPr>
        <w:tabs>
          <w:tab w:val="clear" w:pos="709"/>
        </w:tabs>
        <w:suppressAutoHyphens/>
        <w:autoSpaceDN w:val="0"/>
        <w:spacing w:after="160"/>
        <w:ind w:left="708"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PODĽA  VÝKAZOV -  VÝMER  Z PROJEKTOVEJ  DOKUMENTÁCIE</w:t>
      </w:r>
    </w:p>
    <w:p w14:paraId="1B15CEA6" w14:textId="77777777" w:rsidR="007D25A1" w:rsidRPr="00BE4F93" w:rsidRDefault="007D25A1" w:rsidP="007D25A1">
      <w:pPr>
        <w:tabs>
          <w:tab w:val="clear" w:pos="709"/>
        </w:tabs>
        <w:suppressAutoHyphens/>
        <w:autoSpaceDN w:val="0"/>
        <w:spacing w:after="160"/>
        <w:ind w:left="2124" w:firstLine="708"/>
        <w:jc w:val="left"/>
        <w:textAlignment w:val="baseline"/>
        <w:rPr>
          <w:rFonts w:ascii="Arial" w:hAnsi="Arial" w:cs="Arial"/>
          <w:b w:val="0"/>
          <w:sz w:val="22"/>
          <w:szCs w:val="22"/>
          <w:lang w:val="sk-SK" w:eastAsia="en-US"/>
        </w:rPr>
      </w:pPr>
    </w:p>
    <w:p w14:paraId="2EA57CD0"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1DB20E7B"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52E25322"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4F9C2002" w14:textId="0D2EE19C" w:rsidR="007D25A1"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Príloha  č. 2 Zmluvy  – ZOZNAM SUBDODÁVATEĽOV </w:t>
      </w:r>
    </w:p>
    <w:p w14:paraId="5A91C41C" w14:textId="251D46FB" w:rsidR="00E31D67" w:rsidRDefault="00E31D67"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6F38D8BB" w14:textId="72DF7E0F" w:rsidR="00E31D67" w:rsidRDefault="00E31D67"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02F3F6AC" w14:textId="644AC347" w:rsidR="00E31D67" w:rsidRDefault="00E31D67"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23326DBD" w14:textId="60A8A833" w:rsidR="00E31D67" w:rsidRDefault="00E31D67"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4149A3BD" w14:textId="411B6320" w:rsidR="00E31D67" w:rsidRDefault="00E31D67"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52B697D1" w14:textId="41EB1AEC" w:rsidR="00E31D67" w:rsidRDefault="00E31D67"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73749C15" w14:textId="5B94D55A" w:rsidR="00E31D67" w:rsidRDefault="00E31D67"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77C9C41F" w14:textId="1275BEB8" w:rsidR="00E31D67" w:rsidRDefault="00E31D67"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4A224A39" w14:textId="77777777" w:rsidR="00E31D67" w:rsidRPr="00615D2C" w:rsidRDefault="00E31D67"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7B4ED483" w14:textId="77777777" w:rsidR="00466499" w:rsidRDefault="00466499" w:rsidP="007D25A1">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14:paraId="499835AA" w14:textId="3460A962" w:rsidR="007D25A1" w:rsidRPr="00E31D67" w:rsidRDefault="007D25A1" w:rsidP="007D25A1">
      <w:pPr>
        <w:tabs>
          <w:tab w:val="clear" w:pos="709"/>
        </w:tabs>
        <w:suppressAutoHyphens/>
        <w:autoSpaceDN w:val="0"/>
        <w:ind w:left="0" w:firstLine="0"/>
        <w:jc w:val="left"/>
        <w:textAlignment w:val="baseline"/>
        <w:rPr>
          <w:b w:val="0"/>
          <w:bCs/>
          <w:lang w:val="sk-SK"/>
        </w:rPr>
      </w:pPr>
      <w:r w:rsidRPr="00E31D67">
        <w:rPr>
          <w:rFonts w:ascii="Arial" w:hAnsi="Arial" w:cs="Arial"/>
          <w:b w:val="0"/>
          <w:bCs/>
          <w:sz w:val="22"/>
          <w:szCs w:val="22"/>
          <w:shd w:val="clear" w:color="auto" w:fill="00FFFF"/>
          <w:lang w:val="sk-SK"/>
        </w:rPr>
        <w:lastRenderedPageBreak/>
        <w:t>1.3</w:t>
      </w:r>
      <w:r w:rsidRPr="00E31D67">
        <w:rPr>
          <w:rFonts w:ascii="Arial" w:hAnsi="Arial" w:cs="Arial"/>
          <w:b w:val="0"/>
          <w:bCs/>
          <w:sz w:val="22"/>
          <w:szCs w:val="22"/>
          <w:shd w:val="clear" w:color="auto" w:fill="00FFFF"/>
          <w:lang w:val="sk-SK"/>
        </w:rPr>
        <w:tab/>
        <w:t xml:space="preserve">návrh </w:t>
      </w:r>
      <w:r w:rsidRPr="00E31D67">
        <w:rPr>
          <w:rFonts w:ascii="Arial" w:hAnsi="Arial" w:cs="Arial"/>
          <w:b w:val="0"/>
          <w:bCs/>
          <w:color w:val="000000"/>
          <w:sz w:val="22"/>
          <w:szCs w:val="22"/>
          <w:shd w:val="clear" w:color="auto" w:fill="00FFFF"/>
          <w:lang w:val="sk-SK"/>
        </w:rPr>
        <w:t>zmluvy pre Časť 3:</w:t>
      </w:r>
      <w:r w:rsidRPr="00E31D67">
        <w:rPr>
          <w:rFonts w:ascii="Arial" w:hAnsi="Arial" w:cs="Arial"/>
          <w:b w:val="0"/>
          <w:bCs/>
          <w:sz w:val="22"/>
          <w:szCs w:val="22"/>
          <w:lang w:val="sk-SK"/>
        </w:rPr>
        <w:tab/>
      </w:r>
    </w:p>
    <w:p w14:paraId="6F4F9B56" w14:textId="77777777" w:rsidR="007D25A1" w:rsidRPr="00E31D67" w:rsidRDefault="007D25A1" w:rsidP="007D25A1">
      <w:pPr>
        <w:suppressAutoHyphens/>
        <w:autoSpaceDN w:val="0"/>
        <w:ind w:left="0" w:firstLine="0"/>
        <w:textAlignment w:val="baseline"/>
        <w:rPr>
          <w:b w:val="0"/>
          <w:bCs/>
          <w:lang w:val="sk-SK"/>
        </w:rPr>
      </w:pPr>
      <w:r w:rsidRPr="00E31D67">
        <w:rPr>
          <w:rFonts w:ascii="Arial" w:hAnsi="Arial" w:cs="Arial"/>
          <w:b w:val="0"/>
          <w:bCs/>
          <w:sz w:val="22"/>
          <w:lang w:val="sk-SK"/>
        </w:rPr>
        <w:tab/>
      </w:r>
    </w:p>
    <w:p w14:paraId="7DC1DCD5" w14:textId="77777777" w:rsidR="007D25A1" w:rsidRPr="00E31D67" w:rsidRDefault="007D25A1" w:rsidP="007D25A1">
      <w:pPr>
        <w:tabs>
          <w:tab w:val="clear" w:pos="709"/>
        </w:tabs>
        <w:suppressAutoHyphens/>
        <w:autoSpaceDN w:val="0"/>
        <w:ind w:left="0" w:firstLine="0"/>
        <w:jc w:val="center"/>
        <w:textAlignment w:val="baseline"/>
        <w:rPr>
          <w:rFonts w:ascii="Arial" w:hAnsi="Arial" w:cs="Arial"/>
          <w:color w:val="000000"/>
          <w:sz w:val="22"/>
          <w:szCs w:val="22"/>
          <w:lang w:val="sk-SK" w:eastAsia="en-US"/>
        </w:rPr>
      </w:pPr>
      <w:r w:rsidRPr="00E31D67">
        <w:rPr>
          <w:rFonts w:ascii="Arial" w:hAnsi="Arial" w:cs="Arial"/>
          <w:color w:val="000000"/>
          <w:sz w:val="22"/>
          <w:szCs w:val="22"/>
          <w:lang w:val="sk-SK" w:eastAsia="en-US"/>
        </w:rPr>
        <w:t>Zmluva na poskytnutie služby</w:t>
      </w:r>
    </w:p>
    <w:p w14:paraId="1141E5D2" w14:textId="77777777" w:rsidR="007D25A1" w:rsidRPr="00E31D67" w:rsidRDefault="007D25A1" w:rsidP="007D25A1">
      <w:pPr>
        <w:tabs>
          <w:tab w:val="clear" w:pos="709"/>
        </w:tabs>
        <w:suppressAutoHyphens/>
        <w:autoSpaceDN w:val="0"/>
        <w:ind w:left="0" w:firstLine="0"/>
        <w:jc w:val="center"/>
        <w:textAlignment w:val="baseline"/>
        <w:rPr>
          <w:rFonts w:ascii="Arial" w:hAnsi="Arial" w:cs="Arial"/>
          <w:b w:val="0"/>
          <w:bCs/>
          <w:color w:val="000000"/>
          <w:sz w:val="22"/>
          <w:szCs w:val="22"/>
          <w:lang w:val="sk-SK" w:eastAsia="en-US"/>
        </w:rPr>
      </w:pPr>
    </w:p>
    <w:p w14:paraId="281A684E" w14:textId="77777777" w:rsidR="007D25A1" w:rsidRPr="00E31D67" w:rsidRDefault="007D25A1" w:rsidP="007D25A1">
      <w:pPr>
        <w:tabs>
          <w:tab w:val="clear" w:pos="709"/>
        </w:tabs>
        <w:suppressAutoHyphens/>
        <w:autoSpaceDN w:val="0"/>
        <w:ind w:left="0" w:firstLine="0"/>
        <w:jc w:val="center"/>
        <w:textAlignment w:val="baseline"/>
        <w:rPr>
          <w:rFonts w:ascii="Arial" w:hAnsi="Arial" w:cs="Arial"/>
          <w:b w:val="0"/>
          <w:bCs/>
          <w:color w:val="000000"/>
          <w:sz w:val="22"/>
          <w:szCs w:val="22"/>
          <w:lang w:val="sk-SK" w:eastAsia="en-US"/>
        </w:rPr>
      </w:pPr>
      <w:r w:rsidRPr="00E31D67">
        <w:rPr>
          <w:rFonts w:ascii="Arial" w:hAnsi="Arial" w:cs="Arial"/>
          <w:b w:val="0"/>
          <w:bCs/>
          <w:color w:val="000000"/>
          <w:sz w:val="22"/>
          <w:szCs w:val="22"/>
          <w:lang w:val="sk-SK" w:eastAsia="en-US"/>
        </w:rPr>
        <w:t>uzatvorená podľa § 269 ods. 2 a </w:t>
      </w:r>
      <w:proofErr w:type="spellStart"/>
      <w:r w:rsidRPr="00E31D67">
        <w:rPr>
          <w:rFonts w:ascii="Arial" w:hAnsi="Arial" w:cs="Arial"/>
          <w:b w:val="0"/>
          <w:bCs/>
          <w:color w:val="000000"/>
          <w:sz w:val="22"/>
          <w:szCs w:val="22"/>
          <w:lang w:val="sk-SK" w:eastAsia="en-US"/>
        </w:rPr>
        <w:t>nasl</w:t>
      </w:r>
      <w:proofErr w:type="spellEnd"/>
      <w:r w:rsidRPr="00E31D67">
        <w:rPr>
          <w:rFonts w:ascii="Arial" w:hAnsi="Arial" w:cs="Arial"/>
          <w:b w:val="0"/>
          <w:bCs/>
          <w:color w:val="000000"/>
          <w:sz w:val="22"/>
          <w:szCs w:val="22"/>
          <w:lang w:val="sk-SK" w:eastAsia="en-US"/>
        </w:rPr>
        <w:t>. zákona č.513/1991 Zb. Obchodný zákonník v platnom znení  (ďalej len „Zmluva“) medzi:</w:t>
      </w:r>
    </w:p>
    <w:p w14:paraId="182048F6" w14:textId="77777777" w:rsidR="007D25A1" w:rsidRPr="00E31D67" w:rsidRDefault="007D25A1" w:rsidP="007D25A1">
      <w:pPr>
        <w:tabs>
          <w:tab w:val="clear" w:pos="709"/>
        </w:tabs>
        <w:suppressAutoHyphens/>
        <w:autoSpaceDN w:val="0"/>
        <w:ind w:left="0" w:firstLine="0"/>
        <w:jc w:val="center"/>
        <w:textAlignment w:val="baseline"/>
        <w:rPr>
          <w:rFonts w:ascii="Arial" w:hAnsi="Arial" w:cs="Arial"/>
          <w:b w:val="0"/>
          <w:bCs/>
          <w:color w:val="000000"/>
          <w:sz w:val="22"/>
          <w:szCs w:val="22"/>
          <w:lang w:val="sk-SK" w:eastAsia="en-US"/>
        </w:rPr>
      </w:pPr>
    </w:p>
    <w:p w14:paraId="299BC9EE" w14:textId="77777777" w:rsidR="007D25A1" w:rsidRPr="00E31D67" w:rsidRDefault="007D25A1" w:rsidP="007D25A1">
      <w:pPr>
        <w:suppressAutoHyphens/>
        <w:autoSpaceDN w:val="0"/>
        <w:jc w:val="center"/>
        <w:textAlignment w:val="baseline"/>
        <w:rPr>
          <w:rFonts w:ascii="Arial" w:hAnsi="Arial" w:cs="Arial"/>
          <w:b w:val="0"/>
          <w:bCs/>
          <w:sz w:val="22"/>
          <w:lang w:val="sk-SK"/>
        </w:rPr>
      </w:pPr>
      <w:r w:rsidRPr="00E31D67">
        <w:rPr>
          <w:rFonts w:ascii="Arial" w:hAnsi="Arial" w:cs="Arial"/>
          <w:b w:val="0"/>
          <w:bCs/>
          <w:sz w:val="22"/>
          <w:lang w:val="sk-SK"/>
        </w:rPr>
        <w:t>čl. I.</w:t>
      </w:r>
    </w:p>
    <w:p w14:paraId="589E6AA7" w14:textId="77777777" w:rsidR="007D25A1" w:rsidRPr="00E31D67" w:rsidRDefault="007D25A1" w:rsidP="007D25A1">
      <w:pPr>
        <w:suppressAutoHyphens/>
        <w:autoSpaceDN w:val="0"/>
        <w:jc w:val="center"/>
        <w:textAlignment w:val="baseline"/>
        <w:rPr>
          <w:rFonts w:ascii="Arial" w:hAnsi="Arial" w:cs="Arial"/>
          <w:b w:val="0"/>
          <w:bCs/>
          <w:sz w:val="22"/>
          <w:lang w:val="sk-SK"/>
        </w:rPr>
      </w:pPr>
      <w:r w:rsidRPr="00E31D67">
        <w:rPr>
          <w:rFonts w:ascii="Arial" w:hAnsi="Arial" w:cs="Arial"/>
          <w:b w:val="0"/>
          <w:bCs/>
          <w:sz w:val="22"/>
          <w:lang w:val="sk-SK"/>
        </w:rPr>
        <w:t>Zmluvné strany</w:t>
      </w:r>
    </w:p>
    <w:p w14:paraId="506E758A" w14:textId="77777777" w:rsidR="007D25A1" w:rsidRPr="00E31D67" w:rsidRDefault="007D25A1" w:rsidP="007D25A1">
      <w:pPr>
        <w:tabs>
          <w:tab w:val="clear" w:pos="709"/>
        </w:tabs>
        <w:suppressAutoHyphens/>
        <w:autoSpaceDN w:val="0"/>
        <w:ind w:left="0" w:firstLine="0"/>
        <w:jc w:val="center"/>
        <w:textAlignment w:val="baseline"/>
        <w:rPr>
          <w:rFonts w:ascii="Arial" w:hAnsi="Arial" w:cs="Arial"/>
          <w:b w:val="0"/>
          <w:bCs/>
          <w:color w:val="000000"/>
          <w:sz w:val="22"/>
          <w:szCs w:val="22"/>
          <w:lang w:val="sk-SK" w:eastAsia="en-US"/>
        </w:rPr>
      </w:pPr>
    </w:p>
    <w:p w14:paraId="38A0060D" w14:textId="77777777" w:rsidR="007D25A1" w:rsidRPr="00E31D67" w:rsidRDefault="007D25A1" w:rsidP="007D25A1">
      <w:pPr>
        <w:tabs>
          <w:tab w:val="clear" w:pos="709"/>
        </w:tabs>
        <w:suppressAutoHyphens/>
        <w:autoSpaceDN w:val="0"/>
        <w:ind w:left="0" w:firstLine="0"/>
        <w:jc w:val="center"/>
        <w:textAlignment w:val="baseline"/>
        <w:rPr>
          <w:rFonts w:ascii="Arial" w:hAnsi="Arial" w:cs="Arial"/>
          <w:b w:val="0"/>
          <w:bCs/>
          <w:color w:val="000000"/>
          <w:sz w:val="22"/>
          <w:szCs w:val="22"/>
          <w:lang w:val="sk-SK" w:eastAsia="en-US"/>
        </w:rPr>
      </w:pPr>
    </w:p>
    <w:p w14:paraId="6E14EF2C"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r w:rsidRPr="00BE4F93">
        <w:rPr>
          <w:rFonts w:ascii="Arial" w:hAnsi="Arial" w:cs="Arial"/>
          <w:sz w:val="22"/>
          <w:szCs w:val="22"/>
          <w:lang w:val="sk-SK"/>
        </w:rPr>
        <w:t>Objednávateľ:        Mesto Trenčín</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14:paraId="34284BA5"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Sídlo: </w:t>
      </w:r>
      <w:r w:rsidRPr="00BE4F93">
        <w:rPr>
          <w:rFonts w:ascii="Arial" w:hAnsi="Arial" w:cs="Arial"/>
          <w:b w:val="0"/>
          <w:sz w:val="22"/>
          <w:szCs w:val="22"/>
          <w:lang w:val="sk-SK"/>
        </w:rPr>
        <w:tab/>
      </w:r>
      <w:r w:rsidRPr="00BE4F93">
        <w:rPr>
          <w:rFonts w:ascii="Arial" w:hAnsi="Arial" w:cs="Arial"/>
          <w:b w:val="0"/>
          <w:sz w:val="22"/>
          <w:szCs w:val="22"/>
          <w:lang w:val="sk-SK"/>
        </w:rPr>
        <w:tab/>
        <w:t xml:space="preserve">         Mierové námestie  č. 2, 911 64 Trenčín</w:t>
      </w:r>
    </w:p>
    <w:p w14:paraId="08EAB8B6"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Zastúpenie: </w:t>
      </w:r>
      <w:r w:rsidRPr="00BE4F93">
        <w:rPr>
          <w:rFonts w:ascii="Arial" w:hAnsi="Arial" w:cs="Arial"/>
          <w:b w:val="0"/>
          <w:sz w:val="22"/>
          <w:szCs w:val="22"/>
          <w:lang w:val="sk-SK"/>
        </w:rPr>
        <w:tab/>
        <w:t xml:space="preserve">         Mgr. Richard Rybníček, primátor mesta</w:t>
      </w:r>
    </w:p>
    <w:p w14:paraId="2FBCC156"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IČO: </w:t>
      </w:r>
      <w:r w:rsidRPr="00BE4F93">
        <w:rPr>
          <w:rFonts w:ascii="Arial" w:hAnsi="Arial" w:cs="Arial"/>
          <w:b w:val="0"/>
          <w:sz w:val="22"/>
          <w:szCs w:val="22"/>
          <w:lang w:val="sk-SK"/>
        </w:rPr>
        <w:tab/>
      </w:r>
      <w:r w:rsidRPr="00BE4F93">
        <w:rPr>
          <w:rFonts w:ascii="Arial" w:hAnsi="Arial" w:cs="Arial"/>
          <w:b w:val="0"/>
          <w:sz w:val="22"/>
          <w:szCs w:val="22"/>
          <w:lang w:val="sk-SK"/>
        </w:rPr>
        <w:tab/>
        <w:t xml:space="preserve">         00 312 037</w:t>
      </w:r>
    </w:p>
    <w:p w14:paraId="7751C1F4"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t xml:space="preserve">         2021079995 </w:t>
      </w:r>
    </w:p>
    <w:p w14:paraId="168A92F2"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IČ DPH:</w:t>
      </w:r>
      <w:r w:rsidRPr="00BE4F93">
        <w:rPr>
          <w:rFonts w:ascii="Arial" w:hAnsi="Arial" w:cs="Arial"/>
          <w:b w:val="0"/>
          <w:sz w:val="22"/>
          <w:szCs w:val="22"/>
          <w:lang w:val="sk-SK"/>
        </w:rPr>
        <w:tab/>
        <w:t xml:space="preserve">         SK2021079995</w:t>
      </w:r>
    </w:p>
    <w:p w14:paraId="5D34179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Bankové spojenie:   Československá obchodná banka, a.s., </w:t>
      </w:r>
      <w:proofErr w:type="spellStart"/>
      <w:r w:rsidRPr="00BE4F93">
        <w:rPr>
          <w:rFonts w:ascii="Arial" w:hAnsi="Arial" w:cs="Arial"/>
          <w:b w:val="0"/>
          <w:sz w:val="22"/>
          <w:szCs w:val="22"/>
          <w:lang w:val="sk-SK"/>
        </w:rPr>
        <w:t>korporátna</w:t>
      </w:r>
      <w:proofErr w:type="spellEnd"/>
      <w:r w:rsidRPr="00BE4F93">
        <w:rPr>
          <w:rFonts w:ascii="Arial" w:hAnsi="Arial" w:cs="Arial"/>
          <w:b w:val="0"/>
          <w:sz w:val="22"/>
          <w:szCs w:val="22"/>
          <w:lang w:val="sk-SK"/>
        </w:rPr>
        <w:t xml:space="preserve"> pobočka Trenčín</w:t>
      </w:r>
    </w:p>
    <w:p w14:paraId="327904B8"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účtu:</w:t>
      </w:r>
      <w:r w:rsidRPr="00BE4F93">
        <w:rPr>
          <w:rFonts w:ascii="Arial" w:hAnsi="Arial" w:cs="Arial"/>
          <w:b w:val="0"/>
          <w:sz w:val="22"/>
          <w:szCs w:val="22"/>
          <w:lang w:val="sk-SK"/>
        </w:rPr>
        <w:tab/>
        <w:t xml:space="preserve">         SK61 7500 0000 0000 2558 1243         </w:t>
      </w:r>
    </w:p>
    <w:p w14:paraId="67B6E806"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SWIFT/BIC:</w:t>
      </w:r>
      <w:r w:rsidRPr="00BE4F93">
        <w:rPr>
          <w:rFonts w:ascii="Arial" w:hAnsi="Arial" w:cs="Arial"/>
          <w:b w:val="0"/>
          <w:sz w:val="22"/>
          <w:szCs w:val="22"/>
          <w:lang w:val="sk-SK"/>
        </w:rPr>
        <w:tab/>
        <w:t xml:space="preserve">         CEKOSKBX</w:t>
      </w:r>
    </w:p>
    <w:p w14:paraId="6EF01E92"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tel.:</w:t>
      </w:r>
      <w:r w:rsidRPr="00BE4F93">
        <w:rPr>
          <w:rFonts w:ascii="Arial" w:hAnsi="Arial" w:cs="Arial"/>
          <w:b w:val="0"/>
          <w:sz w:val="22"/>
          <w:szCs w:val="22"/>
          <w:lang w:val="sk-SK"/>
        </w:rPr>
        <w:tab/>
      </w:r>
      <w:r w:rsidRPr="00BE4F93">
        <w:rPr>
          <w:rFonts w:ascii="Arial" w:hAnsi="Arial" w:cs="Arial"/>
          <w:b w:val="0"/>
          <w:sz w:val="22"/>
          <w:szCs w:val="22"/>
          <w:lang w:val="sk-SK"/>
        </w:rPr>
        <w:tab/>
        <w:t xml:space="preserve">          032/6504111</w:t>
      </w:r>
    </w:p>
    <w:p w14:paraId="0CD1B291"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b w:val="0"/>
          <w:sz w:val="22"/>
          <w:szCs w:val="22"/>
          <w:lang w:val="sk-SK"/>
        </w:rPr>
        <w:t>web:</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hyperlink r:id="rId20" w:history="1">
        <w:r w:rsidRPr="00BE4F93">
          <w:rPr>
            <w:rFonts w:ascii="Arial" w:hAnsi="Arial" w:cs="Arial"/>
            <w:b w:val="0"/>
            <w:sz w:val="22"/>
            <w:szCs w:val="22"/>
            <w:lang w:val="sk-SK"/>
          </w:rPr>
          <w:t>www.trencin.sk</w:t>
        </w:r>
      </w:hyperlink>
      <w:r w:rsidRPr="00BE4F93">
        <w:rPr>
          <w:rFonts w:ascii="Arial" w:hAnsi="Arial" w:cs="Arial"/>
          <w:b w:val="0"/>
          <w:sz w:val="22"/>
          <w:szCs w:val="22"/>
          <w:lang w:val="sk-SK"/>
        </w:rPr>
        <w:t xml:space="preserve"> </w:t>
      </w:r>
    </w:p>
    <w:p w14:paraId="63BC0AF6"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e-mail:</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hyperlink r:id="rId21" w:history="1">
        <w:r w:rsidRPr="00BE4F93">
          <w:rPr>
            <w:rFonts w:ascii="Arial" w:hAnsi="Arial" w:cs="Arial"/>
            <w:b w:val="0"/>
            <w:sz w:val="22"/>
            <w:szCs w:val="22"/>
            <w:lang w:val="sk-SK"/>
          </w:rPr>
          <w:t>trencin@trencin.sk</w:t>
        </w:r>
      </w:hyperlink>
    </w:p>
    <w:p w14:paraId="3FFD789A" w14:textId="77777777" w:rsidR="007D25A1" w:rsidRPr="00BE4F93" w:rsidRDefault="007D25A1" w:rsidP="007D25A1">
      <w:pPr>
        <w:tabs>
          <w:tab w:val="clear" w:pos="709"/>
        </w:tabs>
        <w:suppressAutoHyphens/>
        <w:autoSpaceDN w:val="0"/>
        <w:ind w:left="0" w:firstLine="0"/>
        <w:jc w:val="left"/>
        <w:textAlignment w:val="baseline"/>
      </w:pPr>
    </w:p>
    <w:p w14:paraId="7A0881BC" w14:textId="77777777" w:rsidR="007D25A1" w:rsidRDefault="007D25A1" w:rsidP="007D25A1">
      <w:pPr>
        <w:ind w:left="0" w:firstLine="0"/>
        <w:jc w:val="left"/>
        <w:rPr>
          <w:rStyle w:val="style11"/>
          <w:rFonts w:ascii="Arial" w:hAnsi="Arial" w:cs="Arial"/>
          <w:b w:val="0"/>
          <w:color w:val="000000"/>
          <w:sz w:val="22"/>
          <w:szCs w:val="22"/>
          <w:lang w:val="sk-SK"/>
        </w:rPr>
      </w:pPr>
      <w:r w:rsidRPr="00BE4F93">
        <w:rPr>
          <w:rFonts w:ascii="Arial" w:hAnsi="Arial" w:cs="Arial"/>
          <w:b w:val="0"/>
          <w:color w:val="000000"/>
          <w:sz w:val="22"/>
          <w:szCs w:val="22"/>
          <w:lang w:val="sk-SK"/>
        </w:rPr>
        <w:t>Kontaktná osoba pre účely tejto zmluvy:</w:t>
      </w:r>
      <w:r w:rsidRPr="00BE4F93">
        <w:t xml:space="preserve"> </w:t>
      </w:r>
      <w:r>
        <w:rPr>
          <w:rStyle w:val="style11"/>
          <w:rFonts w:ascii="Arial" w:hAnsi="Arial" w:cs="Arial"/>
          <w:b w:val="0"/>
          <w:color w:val="000000"/>
          <w:sz w:val="22"/>
          <w:szCs w:val="22"/>
          <w:lang w:val="sk-SK"/>
        </w:rPr>
        <w:t>Ing. Dominik Gallo</w:t>
      </w:r>
    </w:p>
    <w:p w14:paraId="336608AD" w14:textId="77777777" w:rsidR="007D25A1" w:rsidRDefault="007D25A1" w:rsidP="007D25A1">
      <w:pPr>
        <w:ind w:left="0" w:firstLine="0"/>
        <w:jc w:val="left"/>
        <w:rPr>
          <w:rStyle w:val="style11"/>
          <w:rFonts w:ascii="Arial" w:hAnsi="Arial" w:cs="Arial"/>
          <w:b w:val="0"/>
          <w:color w:val="000000"/>
          <w:sz w:val="22"/>
          <w:szCs w:val="22"/>
          <w:lang w:val="sk-SK"/>
        </w:rPr>
      </w:pPr>
      <w:r w:rsidRPr="00B82927">
        <w:rPr>
          <w:rStyle w:val="style11"/>
          <w:rFonts w:ascii="Arial" w:hAnsi="Arial" w:cs="Arial"/>
          <w:b w:val="0"/>
          <w:color w:val="000000"/>
          <w:sz w:val="22"/>
          <w:szCs w:val="22"/>
          <w:lang w:val="sk-SK"/>
        </w:rPr>
        <w:t>tel.: +421 9</w:t>
      </w:r>
      <w:r>
        <w:rPr>
          <w:rStyle w:val="style11"/>
          <w:rFonts w:ascii="Arial" w:hAnsi="Arial" w:cs="Arial"/>
          <w:b w:val="0"/>
          <w:color w:val="000000"/>
          <w:sz w:val="22"/>
          <w:szCs w:val="22"/>
          <w:lang w:val="sk-SK"/>
        </w:rPr>
        <w:t>11 169 846</w:t>
      </w:r>
    </w:p>
    <w:p w14:paraId="6C67A698" w14:textId="77777777" w:rsidR="007D25A1" w:rsidRDefault="007D25A1" w:rsidP="007D25A1">
      <w:pPr>
        <w:ind w:left="0" w:firstLine="0"/>
        <w:jc w:val="left"/>
        <w:rPr>
          <w:rStyle w:val="style11"/>
          <w:rFonts w:ascii="Arial" w:hAnsi="Arial" w:cs="Arial"/>
          <w:b w:val="0"/>
          <w:color w:val="000000"/>
          <w:sz w:val="22"/>
          <w:szCs w:val="22"/>
          <w:lang w:val="sk-SK"/>
        </w:rPr>
      </w:pPr>
      <w:r w:rsidRPr="00B82927">
        <w:rPr>
          <w:rStyle w:val="style11"/>
          <w:rFonts w:ascii="Arial" w:hAnsi="Arial" w:cs="Arial"/>
          <w:b w:val="0"/>
          <w:color w:val="000000"/>
          <w:sz w:val="22"/>
          <w:szCs w:val="22"/>
          <w:lang w:val="sk-SK"/>
        </w:rPr>
        <w:t xml:space="preserve">e-mail: </w:t>
      </w:r>
      <w:r>
        <w:rPr>
          <w:rStyle w:val="style11"/>
          <w:rFonts w:ascii="Arial" w:hAnsi="Arial" w:cs="Arial"/>
          <w:b w:val="0"/>
          <w:color w:val="000000"/>
          <w:sz w:val="22"/>
          <w:szCs w:val="22"/>
          <w:lang w:val="sk-SK"/>
        </w:rPr>
        <w:t>dominik.gallo</w:t>
      </w:r>
      <w:r w:rsidRPr="00B82927">
        <w:rPr>
          <w:rStyle w:val="style11"/>
          <w:rFonts w:ascii="Arial" w:hAnsi="Arial" w:cs="Arial"/>
          <w:b w:val="0"/>
          <w:color w:val="000000"/>
          <w:sz w:val="22"/>
          <w:szCs w:val="22"/>
          <w:lang w:val="sk-SK"/>
        </w:rPr>
        <w:t>@trencin.sk</w:t>
      </w:r>
    </w:p>
    <w:p w14:paraId="5F6EF593" w14:textId="77777777" w:rsidR="007D25A1" w:rsidRPr="00BE4F93" w:rsidRDefault="007D25A1" w:rsidP="007D25A1">
      <w:pPr>
        <w:tabs>
          <w:tab w:val="clear" w:pos="709"/>
        </w:tabs>
        <w:suppressAutoHyphens/>
        <w:autoSpaceDN w:val="0"/>
        <w:ind w:left="0" w:firstLine="0"/>
        <w:jc w:val="left"/>
        <w:textAlignment w:val="baseline"/>
      </w:pPr>
      <w:bookmarkStart w:id="53" w:name="_Hlk26355806"/>
      <w:r w:rsidRPr="00BE4F93">
        <w:rPr>
          <w:rFonts w:ascii="Arial" w:hAnsi="Arial" w:cs="Arial"/>
          <w:b w:val="0"/>
          <w:color w:val="000000"/>
          <w:sz w:val="22"/>
          <w:szCs w:val="22"/>
          <w:lang w:val="sk-SK"/>
        </w:rPr>
        <w:t xml:space="preserve"> </w:t>
      </w:r>
    </w:p>
    <w:bookmarkEnd w:id="53"/>
    <w:p w14:paraId="3ECFF905" w14:textId="77777777" w:rsidR="007D25A1" w:rsidRPr="00BE4F93" w:rsidRDefault="007D25A1" w:rsidP="007D25A1">
      <w:pPr>
        <w:tabs>
          <w:tab w:val="clear" w:pos="709"/>
        </w:tabs>
        <w:suppressAutoHyphens/>
        <w:autoSpaceDN w:val="0"/>
        <w:ind w:left="0" w:firstLine="0"/>
        <w:jc w:val="left"/>
        <w:textAlignment w:val="baseline"/>
        <w:rPr>
          <w:rFonts w:ascii="Calibri" w:hAnsi="Calibri"/>
          <w:b w:val="0"/>
          <w:sz w:val="22"/>
          <w:szCs w:val="22"/>
          <w:lang w:val="sk-SK"/>
        </w:rPr>
      </w:pPr>
    </w:p>
    <w:p w14:paraId="4B910EE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(ďalej len: „Objednávateľ“)</w:t>
      </w:r>
    </w:p>
    <w:p w14:paraId="16F4B45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p>
    <w:p w14:paraId="44B65474"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szCs w:val="22"/>
          <w:lang w:val="sk-SK"/>
        </w:rPr>
      </w:pPr>
      <w:r w:rsidRPr="00BE4F93">
        <w:rPr>
          <w:rFonts w:ascii="Arial" w:hAnsi="Arial" w:cs="Arial"/>
          <w:sz w:val="22"/>
          <w:szCs w:val="22"/>
          <w:lang w:val="sk-SK"/>
        </w:rPr>
        <w:t>Poskytovateľ:</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14:paraId="21D2B57E"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Sídlo:</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2B8963F6"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Zastúpený:</w:t>
      </w:r>
      <w:r w:rsidRPr="00BE4F93">
        <w:rPr>
          <w:rFonts w:ascii="Arial" w:hAnsi="Arial" w:cs="Arial"/>
          <w:b w:val="0"/>
          <w:sz w:val="22"/>
          <w:szCs w:val="22"/>
          <w:lang w:val="sk-SK"/>
        </w:rPr>
        <w:tab/>
      </w:r>
    </w:p>
    <w:p w14:paraId="50CCAF4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Bankové spojenie:</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576C371D"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účtu IBAN:</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6D8B3FF4"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SWIFT/BIC:</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12216D7A"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IČO:</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2771A249"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4D6B9081"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Označenie registra:</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3293715E"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zápisu:</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5D70E815"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Tel.:</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4F844BAA"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E-mail: </w:t>
      </w:r>
    </w:p>
    <w:p w14:paraId="21579107" w14:textId="77777777" w:rsidR="007D25A1" w:rsidRDefault="007D25A1" w:rsidP="007D25A1">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Kontaktná osoba pre účely tejto zmluvy:</w:t>
      </w:r>
      <w:r w:rsidRPr="000F45E7">
        <w:rPr>
          <w:rFonts w:ascii="Arial" w:hAnsi="Arial" w:cs="Arial"/>
          <w:b w:val="0"/>
          <w:color w:val="000000"/>
          <w:sz w:val="22"/>
          <w:szCs w:val="22"/>
          <w:lang w:val="sk-SK"/>
        </w:rPr>
        <w:t xml:space="preserve"> </w:t>
      </w:r>
    </w:p>
    <w:p w14:paraId="37636BF8"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 xml:space="preserve">tel.: +421  </w:t>
      </w:r>
    </w:p>
    <w:p w14:paraId="7C31EC4C" w14:textId="77777777" w:rsidR="007D25A1" w:rsidRPr="00BE4F93" w:rsidRDefault="007D25A1" w:rsidP="007D25A1">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 xml:space="preserve">mail:  </w:t>
      </w:r>
    </w:p>
    <w:p w14:paraId="22430C55"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color w:val="000000"/>
          <w:sz w:val="22"/>
          <w:szCs w:val="22"/>
          <w:lang w:val="sk-SK"/>
        </w:rPr>
      </w:pPr>
    </w:p>
    <w:p w14:paraId="013CE1F0" w14:textId="77777777" w:rsidR="007D25A1" w:rsidRPr="00E31D67" w:rsidRDefault="007D25A1" w:rsidP="007D25A1">
      <w:pPr>
        <w:suppressAutoHyphens/>
        <w:autoSpaceDN w:val="0"/>
        <w:textAlignment w:val="baseline"/>
        <w:rPr>
          <w:lang w:val="sk-SK"/>
        </w:rPr>
      </w:pPr>
      <w:r w:rsidRPr="00BE4F93">
        <w:rPr>
          <w:rFonts w:ascii="Arial" w:hAnsi="Arial" w:cs="Arial"/>
          <w:b w:val="0"/>
          <w:i/>
          <w:sz w:val="22"/>
        </w:rPr>
        <w:t>(</w:t>
      </w:r>
      <w:r w:rsidRPr="00E31D67">
        <w:rPr>
          <w:rFonts w:ascii="Arial" w:hAnsi="Arial" w:cs="Arial"/>
          <w:b w:val="0"/>
          <w:i/>
          <w:sz w:val="22"/>
          <w:lang w:val="sk-SK"/>
        </w:rPr>
        <w:t>V prípade účasti skupiny uviesť údaje uvedené v tomto bode pre každého člena skupiny samostatne. Členovia skupiny budú zaviazaní spoločne a nerozdielne)</w:t>
      </w:r>
    </w:p>
    <w:p w14:paraId="17B46B7D"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14:paraId="7F8C4FD5"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 (ďalej len: „Poskytovateľ“)</w:t>
      </w:r>
    </w:p>
    <w:p w14:paraId="44DF9747"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p>
    <w:p w14:paraId="50BB4872"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(Objednávateľ a Poskytovateľ ďalej spoločne označení len ako „Zmluvné strany“)</w:t>
      </w:r>
    </w:p>
    <w:p w14:paraId="3BD72C75" w14:textId="1A3BA379" w:rsidR="007D25A1" w:rsidRDefault="007D25A1" w:rsidP="007D25A1">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color w:val="000000"/>
          <w:sz w:val="22"/>
          <w:szCs w:val="22"/>
          <w:lang w:val="sk-SK"/>
        </w:rPr>
        <w:t>za nasledovných podmienok (ďalej len „Zmluva“):</w:t>
      </w:r>
    </w:p>
    <w:p w14:paraId="7CFB126C" w14:textId="77777777" w:rsidR="00466499" w:rsidRDefault="00466499" w:rsidP="007D25A1">
      <w:pPr>
        <w:tabs>
          <w:tab w:val="clear" w:pos="709"/>
        </w:tabs>
        <w:suppressAutoHyphens/>
        <w:autoSpaceDN w:val="0"/>
        <w:ind w:left="0" w:firstLine="0"/>
        <w:jc w:val="left"/>
        <w:textAlignment w:val="baseline"/>
        <w:rPr>
          <w:rFonts w:ascii="Arial" w:hAnsi="Arial" w:cs="Arial"/>
          <w:b w:val="0"/>
          <w:color w:val="000000"/>
          <w:sz w:val="22"/>
          <w:szCs w:val="22"/>
          <w:lang w:val="sk-SK"/>
        </w:rPr>
      </w:pPr>
    </w:p>
    <w:p w14:paraId="48D165B0" w14:textId="77777777" w:rsidR="007D25A1" w:rsidRPr="00BE4F93" w:rsidRDefault="007D25A1" w:rsidP="007D25A1">
      <w:pPr>
        <w:tabs>
          <w:tab w:val="clear" w:pos="709"/>
        </w:tabs>
        <w:suppressAutoHyphens/>
        <w:autoSpaceDN w:val="0"/>
        <w:ind w:left="0" w:firstLine="0"/>
        <w:jc w:val="left"/>
        <w:textAlignment w:val="baseline"/>
      </w:pPr>
    </w:p>
    <w:p w14:paraId="2436DAF8" w14:textId="77777777" w:rsidR="007D25A1" w:rsidRPr="00E31D67" w:rsidRDefault="007D25A1" w:rsidP="00E31D67">
      <w:pPr>
        <w:tabs>
          <w:tab w:val="clear" w:pos="709"/>
        </w:tabs>
        <w:suppressAutoHyphens/>
        <w:autoSpaceDN w:val="0"/>
        <w:ind w:left="0" w:firstLine="0"/>
        <w:jc w:val="center"/>
        <w:textAlignment w:val="baseline"/>
        <w:rPr>
          <w:lang w:val="sk-SK"/>
        </w:rPr>
      </w:pPr>
      <w:r w:rsidRPr="00E31D67">
        <w:rPr>
          <w:rFonts w:ascii="Arial" w:hAnsi="Arial" w:cs="Arial"/>
          <w:bCs/>
          <w:color w:val="000000"/>
          <w:sz w:val="22"/>
          <w:szCs w:val="22"/>
          <w:lang w:val="sk-SK" w:eastAsia="en-US"/>
        </w:rPr>
        <w:lastRenderedPageBreak/>
        <w:t>čl. II.</w:t>
      </w:r>
    </w:p>
    <w:p w14:paraId="10CA2EB5" w14:textId="1CB20D50" w:rsidR="007D25A1" w:rsidRPr="00E31D67" w:rsidRDefault="007D25A1" w:rsidP="00E31D67">
      <w:pPr>
        <w:tabs>
          <w:tab w:val="clear" w:pos="709"/>
        </w:tabs>
        <w:suppressAutoHyphens/>
        <w:autoSpaceDN w:val="0"/>
        <w:ind w:left="0" w:firstLine="0"/>
        <w:jc w:val="center"/>
        <w:textAlignment w:val="baseline"/>
        <w:rPr>
          <w:rFonts w:ascii="Arial" w:hAnsi="Arial" w:cs="Arial"/>
          <w:b w:val="0"/>
          <w:color w:val="000000"/>
          <w:sz w:val="22"/>
          <w:szCs w:val="22"/>
          <w:lang w:val="sk-SK" w:eastAsia="en-US"/>
        </w:rPr>
      </w:pPr>
      <w:r w:rsidRPr="00E31D67">
        <w:rPr>
          <w:rFonts w:ascii="Arial" w:hAnsi="Arial" w:cs="Arial"/>
          <w:bCs/>
          <w:color w:val="000000"/>
          <w:sz w:val="22"/>
          <w:szCs w:val="22"/>
          <w:lang w:val="sk-SK" w:eastAsia="en-US"/>
        </w:rPr>
        <w:t>Predmet zmluvy</w:t>
      </w:r>
    </w:p>
    <w:p w14:paraId="376E8961" w14:textId="46FEC5A6" w:rsidR="007D25A1" w:rsidRPr="00E31D67" w:rsidRDefault="007D25A1" w:rsidP="00E31D67">
      <w:pPr>
        <w:keepNext/>
        <w:numPr>
          <w:ilvl w:val="0"/>
          <w:numId w:val="18"/>
        </w:numPr>
        <w:tabs>
          <w:tab w:val="clear" w:pos="709"/>
          <w:tab w:val="left" w:pos="993"/>
        </w:tabs>
        <w:suppressAutoHyphens/>
        <w:autoSpaceDN w:val="0"/>
        <w:spacing w:before="100"/>
        <w:ind w:left="284" w:hanging="284"/>
        <w:textAlignment w:val="baseline"/>
        <w:rPr>
          <w:lang w:val="sk-SK"/>
        </w:rPr>
      </w:pPr>
      <w:r w:rsidRPr="00E31D67">
        <w:rPr>
          <w:rFonts w:ascii="Arial" w:hAnsi="Arial" w:cs="Arial"/>
          <w:b w:val="0"/>
          <w:sz w:val="22"/>
          <w:lang w:val="sk-SK" w:eastAsia="cs-CZ"/>
        </w:rPr>
        <w:t>Predmetom tejto zmluvy je záväzok Poskytovateľa poskytnúť Objednávateľovi  riadne a včas služby  a to v rozsahu výkazu-výmer (konkrétne nižšie uvedeného) a za podmienok podľa projektovej dokumentácie</w:t>
      </w:r>
      <w:r w:rsidRPr="00E31D67">
        <w:rPr>
          <w:lang w:val="sk-SK"/>
        </w:rPr>
        <w:t xml:space="preserve"> </w:t>
      </w:r>
      <w:r w:rsidRPr="00E31D67">
        <w:rPr>
          <w:rFonts w:ascii="Arial" w:hAnsi="Arial" w:cs="Arial"/>
          <w:b w:val="0"/>
          <w:sz w:val="22"/>
          <w:lang w:val="sk-SK" w:eastAsia="cs-CZ"/>
        </w:rPr>
        <w:t xml:space="preserve">vypracovanej </w:t>
      </w:r>
      <w:proofErr w:type="spellStart"/>
      <w:r w:rsidRPr="00E31D67">
        <w:rPr>
          <w:rFonts w:ascii="Arial" w:hAnsi="Arial" w:cs="Arial"/>
          <w:b w:val="0"/>
          <w:bCs/>
          <w:sz w:val="22"/>
          <w:szCs w:val="22"/>
          <w:lang w:val="sk-SK"/>
        </w:rPr>
        <w:t>Green</w:t>
      </w:r>
      <w:proofErr w:type="spellEnd"/>
      <w:r w:rsidRPr="00E31D67">
        <w:rPr>
          <w:rFonts w:ascii="Arial" w:hAnsi="Arial" w:cs="Arial"/>
          <w:b w:val="0"/>
          <w:bCs/>
          <w:sz w:val="22"/>
          <w:szCs w:val="22"/>
          <w:lang w:val="sk-SK"/>
        </w:rPr>
        <w:t xml:space="preserve"> </w:t>
      </w:r>
      <w:proofErr w:type="spellStart"/>
      <w:r w:rsidRPr="00E31D67">
        <w:rPr>
          <w:rFonts w:ascii="Arial" w:hAnsi="Arial" w:cs="Arial"/>
          <w:b w:val="0"/>
          <w:bCs/>
          <w:sz w:val="22"/>
          <w:szCs w:val="22"/>
          <w:lang w:val="sk-SK"/>
        </w:rPr>
        <w:t>project</w:t>
      </w:r>
      <w:proofErr w:type="spellEnd"/>
      <w:r w:rsidRPr="00E31D67">
        <w:rPr>
          <w:rFonts w:ascii="Arial" w:hAnsi="Arial" w:cs="Arial"/>
          <w:b w:val="0"/>
          <w:bCs/>
          <w:sz w:val="22"/>
          <w:szCs w:val="22"/>
          <w:lang w:val="sk-SK"/>
        </w:rPr>
        <w:t>, s.r.o., Legionárska 642/31, 911 01 Trenčín</w:t>
      </w:r>
      <w:r w:rsidRPr="00E31D67">
        <w:rPr>
          <w:rFonts w:ascii="Arial" w:hAnsi="Arial" w:cs="Arial"/>
          <w:b w:val="0"/>
          <w:sz w:val="22"/>
          <w:lang w:val="sk-SK" w:eastAsia="cs-CZ"/>
        </w:rPr>
        <w:t xml:space="preserve"> </w:t>
      </w:r>
      <w:r w:rsidRPr="00E31D67">
        <w:rPr>
          <w:rFonts w:ascii="Arial" w:hAnsi="Arial" w:cs="Arial"/>
          <w:b w:val="0"/>
          <w:sz w:val="22"/>
          <w:szCs w:val="22"/>
          <w:lang w:val="sk-SK"/>
        </w:rPr>
        <w:t xml:space="preserve">(ďalej v texte označovaná aj len ako: „projektová dokumentácia“ alebo „projekt“), ktorá bola neoddeliteľnou súčasťou súťažných podkladov k verejnému obstarávaniu - podlimitnej zákazke na uskutočnenie stavebných prác </w:t>
      </w:r>
      <w:r w:rsidRPr="00E31D67">
        <w:rPr>
          <w:rFonts w:ascii="Arial" w:hAnsi="Arial" w:cs="Arial"/>
          <w:b w:val="0"/>
          <w:sz w:val="22"/>
          <w:lang w:val="sk-SK" w:eastAsia="cs-CZ"/>
        </w:rPr>
        <w:t xml:space="preserve">(vyhlásenej vo Vestníku verejného obstarávania </w:t>
      </w:r>
      <w:bookmarkStart w:id="54" w:name="_Hlk26356696"/>
      <w:r w:rsidR="00072379" w:rsidRPr="00072379">
        <w:rPr>
          <w:rFonts w:ascii="Arial" w:hAnsi="Arial" w:cs="Arial"/>
          <w:b w:val="0"/>
          <w:sz w:val="22"/>
          <w:szCs w:val="22"/>
          <w:lang w:val="sk-SK"/>
        </w:rPr>
        <w:t xml:space="preserve">č. 46/2021 zo dňa 12. 02. 2021 pod </w:t>
      </w:r>
      <w:proofErr w:type="spellStart"/>
      <w:r w:rsidR="00072379" w:rsidRPr="00072379">
        <w:rPr>
          <w:rFonts w:ascii="Arial" w:hAnsi="Arial" w:cs="Arial"/>
          <w:b w:val="0"/>
          <w:sz w:val="22"/>
          <w:szCs w:val="22"/>
          <w:lang w:val="sk-SK"/>
        </w:rPr>
        <w:t>sp</w:t>
      </w:r>
      <w:proofErr w:type="spellEnd"/>
      <w:r w:rsidR="00072379" w:rsidRPr="00072379">
        <w:rPr>
          <w:rFonts w:ascii="Arial" w:hAnsi="Arial" w:cs="Arial"/>
          <w:b w:val="0"/>
          <w:sz w:val="22"/>
          <w:szCs w:val="22"/>
          <w:lang w:val="sk-SK"/>
        </w:rPr>
        <w:t>. zn.: 13097-WYP</w:t>
      </w:r>
      <w:r w:rsidR="00072379">
        <w:rPr>
          <w:rFonts w:ascii="Arial" w:hAnsi="Arial" w:cs="Arial"/>
          <w:bCs/>
          <w:sz w:val="22"/>
          <w:szCs w:val="22"/>
          <w:lang w:val="sk-SK"/>
        </w:rPr>
        <w:t xml:space="preserve"> </w:t>
      </w:r>
      <w:r w:rsidRPr="00E31D67">
        <w:rPr>
          <w:rFonts w:ascii="Arial" w:hAnsi="Arial" w:cs="Arial"/>
          <w:bCs/>
          <w:sz w:val="22"/>
          <w:szCs w:val="22"/>
          <w:lang w:val="sk-SK"/>
        </w:rPr>
        <w:t>“Revitalizácia vnútrobloku - vedľa MŠ Slimáčik, Trenčín”: 3 časť: Revitalizácia vnútrobloku - vedľa MŠ Slimáčik, Trenčín</w:t>
      </w:r>
      <w:r w:rsidRPr="00E31D67">
        <w:rPr>
          <w:rFonts w:ascii="Arial" w:hAnsi="Arial" w:cs="Arial"/>
          <w:bCs/>
          <w:i/>
          <w:iCs/>
          <w:sz w:val="22"/>
          <w:szCs w:val="22"/>
          <w:lang w:val="sk-SK"/>
        </w:rPr>
        <w:t>: sadové úpravy“</w:t>
      </w:r>
      <w:r w:rsidRPr="00E31D67">
        <w:rPr>
          <w:rFonts w:ascii="Arial" w:hAnsi="Arial" w:cs="Arial"/>
          <w:b w:val="0"/>
          <w:sz w:val="22"/>
          <w:szCs w:val="22"/>
          <w:lang w:val="sk-SK"/>
        </w:rPr>
        <w:t xml:space="preserve"> </w:t>
      </w:r>
      <w:bookmarkEnd w:id="54"/>
      <w:r w:rsidRPr="00E31D67">
        <w:rPr>
          <w:rFonts w:ascii="Arial" w:hAnsi="Arial" w:cs="Arial"/>
          <w:b w:val="0"/>
          <w:i/>
          <w:sz w:val="22"/>
          <w:lang w:val="sk-SK" w:eastAsia="cs-CZ"/>
        </w:rPr>
        <w:t xml:space="preserve">(ďalej len ako „predmet zmluvy“) </w:t>
      </w:r>
      <w:r w:rsidRPr="00E31D67">
        <w:rPr>
          <w:rFonts w:ascii="Arial" w:hAnsi="Arial" w:cs="Arial"/>
          <w:b w:val="0"/>
          <w:sz w:val="22"/>
          <w:lang w:val="sk-SK" w:eastAsia="cs-CZ"/>
        </w:rPr>
        <w:t>a záväzok Objednávateľa zaplatiť Poskytovateľovi za riadne a včas odovzdaný predmet zmluvy cenu podľa čl. IV tejto Zmluvy.</w:t>
      </w:r>
    </w:p>
    <w:p w14:paraId="26992DD9" w14:textId="761D7F25" w:rsidR="007D25A1" w:rsidRPr="00E31D67" w:rsidRDefault="007D25A1" w:rsidP="00E31D67">
      <w:pPr>
        <w:keepNext/>
        <w:suppressAutoHyphens/>
        <w:autoSpaceDN w:val="0"/>
        <w:spacing w:before="100"/>
        <w:ind w:left="426" w:hanging="142"/>
        <w:textAlignment w:val="baseline"/>
        <w:rPr>
          <w:lang w:val="sk-SK"/>
        </w:rPr>
      </w:pPr>
      <w:r w:rsidRPr="00E31D67">
        <w:rPr>
          <w:rFonts w:ascii="Arial" w:hAnsi="Arial" w:cs="Arial"/>
          <w:b w:val="0"/>
          <w:sz w:val="22"/>
          <w:lang w:val="sk-SK" w:eastAsia="cs-CZ"/>
        </w:rPr>
        <w:t>V rámci predmetu zmluvy sa na základe tejto zmluvy zrealizujú nasledovné objekty:</w:t>
      </w:r>
    </w:p>
    <w:p w14:paraId="5D80AEFA" w14:textId="77777777" w:rsidR="007D25A1" w:rsidRPr="00E31D67" w:rsidRDefault="007D25A1" w:rsidP="00E31D67">
      <w:pPr>
        <w:suppressAutoHyphens/>
        <w:autoSpaceDN w:val="0"/>
        <w:ind w:firstLine="0"/>
        <w:textAlignment w:val="baseline"/>
        <w:rPr>
          <w:rFonts w:ascii="Arial" w:hAnsi="Arial" w:cs="Arial"/>
          <w:b w:val="0"/>
          <w:sz w:val="22"/>
          <w:lang w:val="sk-SK"/>
        </w:rPr>
      </w:pPr>
      <w:r w:rsidRPr="00E31D67">
        <w:rPr>
          <w:rFonts w:ascii="Arial" w:hAnsi="Arial" w:cs="Arial"/>
          <w:b w:val="0"/>
          <w:sz w:val="22"/>
          <w:lang w:val="sk-SK"/>
        </w:rPr>
        <w:t>SO 005 Sadovnícke úpravy</w:t>
      </w:r>
    </w:p>
    <w:p w14:paraId="2CC5A229" w14:textId="77777777" w:rsidR="007D25A1" w:rsidRPr="00E31D67" w:rsidRDefault="007D25A1" w:rsidP="00E31D67">
      <w:pPr>
        <w:suppressAutoHyphens/>
        <w:autoSpaceDN w:val="0"/>
        <w:ind w:firstLine="0"/>
        <w:textAlignment w:val="baseline"/>
        <w:rPr>
          <w:rFonts w:ascii="Arial" w:hAnsi="Arial" w:cs="Arial"/>
          <w:b w:val="0"/>
          <w:sz w:val="22"/>
          <w:lang w:val="sk-SK"/>
        </w:rPr>
      </w:pPr>
    </w:p>
    <w:p w14:paraId="2D5EDA71" w14:textId="4D26BFAB" w:rsidR="007D25A1" w:rsidRPr="00E31D67" w:rsidRDefault="007D25A1" w:rsidP="00E31D67">
      <w:pPr>
        <w:tabs>
          <w:tab w:val="clear" w:pos="709"/>
          <w:tab w:val="left" w:pos="993"/>
        </w:tabs>
        <w:suppressAutoHyphens/>
        <w:autoSpaceDN w:val="0"/>
        <w:spacing w:line="242" w:lineRule="auto"/>
        <w:ind w:left="284" w:hanging="142"/>
        <w:textAlignment w:val="baseline"/>
        <w:rPr>
          <w:lang w:val="sk-SK"/>
        </w:rPr>
      </w:pPr>
      <w:r w:rsidRPr="00E31D67">
        <w:rPr>
          <w:rFonts w:ascii="Arial" w:hAnsi="Arial" w:cs="Arial"/>
          <w:b w:val="0"/>
          <w:sz w:val="22"/>
          <w:lang w:val="sk-SK"/>
        </w:rPr>
        <w:tab/>
      </w:r>
      <w:bookmarkStart w:id="55" w:name="_Hlk36110980"/>
      <w:r w:rsidRPr="00E31D67">
        <w:rPr>
          <w:rFonts w:ascii="Arial" w:hAnsi="Arial" w:cs="Arial"/>
          <w:b w:val="0"/>
          <w:sz w:val="22"/>
          <w:lang w:val="sk-SK"/>
        </w:rPr>
        <w:t>Predmetom zmluvy je revitalizácia a systémová obnova a tvorba zelene  za podmienok podľa projektovej dokumentácie , v rozsahu výkaz – výmerov</w:t>
      </w:r>
      <w:bookmarkEnd w:id="55"/>
      <w:r w:rsidRPr="00E31D67">
        <w:rPr>
          <w:rFonts w:ascii="Arial" w:hAnsi="Arial" w:cs="Arial"/>
          <w:b w:val="0"/>
          <w:sz w:val="22"/>
          <w:lang w:val="sk-SK"/>
        </w:rPr>
        <w:t xml:space="preserve"> a podľa tejto Zmluvy</w:t>
      </w:r>
    </w:p>
    <w:p w14:paraId="2AEEDF51" w14:textId="77777777" w:rsidR="007D25A1" w:rsidRPr="00BE4F93" w:rsidRDefault="007D25A1" w:rsidP="007D25A1">
      <w:pPr>
        <w:tabs>
          <w:tab w:val="clear" w:pos="709"/>
          <w:tab w:val="left" w:pos="142"/>
        </w:tabs>
        <w:suppressAutoHyphens/>
        <w:autoSpaceDE w:val="0"/>
        <w:autoSpaceDN w:val="0"/>
        <w:ind w:left="708" w:firstLine="0"/>
        <w:jc w:val="left"/>
        <w:textAlignment w:val="baseline"/>
        <w:rPr>
          <w:rFonts w:ascii="Arial" w:hAnsi="Arial" w:cs="Arial"/>
          <w:sz w:val="22"/>
          <w:szCs w:val="22"/>
          <w:lang w:val="sk-SK"/>
        </w:rPr>
      </w:pPr>
    </w:p>
    <w:p w14:paraId="28F9FE18" w14:textId="642701BB" w:rsidR="007D25A1" w:rsidRPr="00D45BD3" w:rsidRDefault="007D25A1" w:rsidP="00E31D67">
      <w:pPr>
        <w:numPr>
          <w:ilvl w:val="0"/>
          <w:numId w:val="18"/>
        </w:numPr>
        <w:tabs>
          <w:tab w:val="clear" w:pos="709"/>
          <w:tab w:val="left" w:pos="85"/>
          <w:tab w:val="left" w:pos="284"/>
        </w:tabs>
        <w:suppressAutoHyphens/>
        <w:autoSpaceDE w:val="0"/>
        <w:autoSpaceDN w:val="0"/>
        <w:ind w:left="284" w:hanging="284"/>
        <w:textAlignment w:val="baseline"/>
      </w:pPr>
      <w:r w:rsidRPr="00BE4F93">
        <w:rPr>
          <w:rFonts w:ascii="Arial" w:hAnsi="Arial" w:cs="Arial"/>
          <w:b w:val="0"/>
          <w:sz w:val="22"/>
          <w:szCs w:val="22"/>
          <w:lang w:val="sk-SK"/>
        </w:rPr>
        <w:t xml:space="preserve"> </w:t>
      </w:r>
      <w:r>
        <w:rPr>
          <w:rFonts w:ascii="Arial" w:hAnsi="Arial" w:cs="Arial"/>
          <w:b w:val="0"/>
          <w:sz w:val="22"/>
          <w:szCs w:val="22"/>
          <w:lang w:val="sk-SK"/>
        </w:rPr>
        <w:t>Miesto poskytnutia predmetu zmluvy</w:t>
      </w:r>
      <w:r w:rsidRPr="00D45BD3">
        <w:rPr>
          <w:rFonts w:ascii="Arial" w:hAnsi="Arial" w:cs="Arial"/>
          <w:b w:val="0"/>
          <w:sz w:val="22"/>
          <w:szCs w:val="22"/>
          <w:lang w:val="sk-SK"/>
        </w:rPr>
        <w:t>: v katastrálnom území obce Trenčín, C-KN parcela č. 1531/352, 1531/353, Slovenská republika. Podrobnosti sú uvedené v projektovej dokumentácii k tejto zákazke (ď</w:t>
      </w:r>
      <w:r>
        <w:rPr>
          <w:rFonts w:ascii="Arial" w:hAnsi="Arial" w:cs="Arial"/>
          <w:b w:val="0"/>
          <w:sz w:val="22"/>
          <w:szCs w:val="22"/>
          <w:lang w:val="sk-SK"/>
        </w:rPr>
        <w:t>alej len „miesto poskytnutia predmetu zmluvy</w:t>
      </w:r>
      <w:r w:rsidRPr="00D45BD3">
        <w:rPr>
          <w:rFonts w:ascii="Arial" w:hAnsi="Arial" w:cs="Arial"/>
          <w:b w:val="0"/>
          <w:sz w:val="22"/>
          <w:szCs w:val="22"/>
          <w:lang w:val="sk-SK"/>
        </w:rPr>
        <w:t>“).</w:t>
      </w:r>
    </w:p>
    <w:p w14:paraId="1995A621" w14:textId="77777777" w:rsidR="007D25A1" w:rsidRPr="00D45BD3" w:rsidRDefault="007D25A1" w:rsidP="00E31D67">
      <w:pPr>
        <w:tabs>
          <w:tab w:val="clear" w:pos="709"/>
          <w:tab w:val="left" w:pos="85"/>
          <w:tab w:val="left" w:pos="284"/>
        </w:tabs>
        <w:suppressAutoHyphens/>
        <w:autoSpaceDE w:val="0"/>
        <w:autoSpaceDN w:val="0"/>
        <w:ind w:left="284" w:hanging="284"/>
        <w:textAlignment w:val="baseline"/>
      </w:pPr>
    </w:p>
    <w:p w14:paraId="1D12F770" w14:textId="77777777" w:rsidR="007D25A1" w:rsidRPr="00BE4F93" w:rsidRDefault="007D25A1" w:rsidP="00E31D67">
      <w:pPr>
        <w:numPr>
          <w:ilvl w:val="0"/>
          <w:numId w:val="18"/>
        </w:numPr>
        <w:tabs>
          <w:tab w:val="clear" w:pos="709"/>
          <w:tab w:val="left" w:pos="85"/>
          <w:tab w:val="left" w:pos="284"/>
        </w:tabs>
        <w:suppressAutoHyphens/>
        <w:autoSpaceDE w:val="0"/>
        <w:autoSpaceDN w:val="0"/>
        <w:ind w:left="284" w:hanging="284"/>
        <w:textAlignment w:val="baseline"/>
      </w:pPr>
      <w:r w:rsidRPr="00BE4F93">
        <w:rPr>
          <w:rFonts w:ascii="Arial" w:hAnsi="Arial" w:cs="Arial"/>
          <w:b w:val="0"/>
          <w:sz w:val="22"/>
          <w:szCs w:val="22"/>
          <w:lang w:val="sk-SK"/>
        </w:rPr>
        <w:t>Poskytovateľ je povinný vykonať predmet zmluvy uvedený v článku II. tejto zmluvy (</w:t>
      </w:r>
      <w:proofErr w:type="spellStart"/>
      <w:r w:rsidRPr="00BE4F93">
        <w:rPr>
          <w:rFonts w:ascii="Arial" w:hAnsi="Arial" w:cs="Arial"/>
          <w:b w:val="0"/>
          <w:sz w:val="22"/>
          <w:szCs w:val="22"/>
          <w:lang w:val="sk-SK"/>
        </w:rPr>
        <w:t>t.z</w:t>
      </w:r>
      <w:proofErr w:type="spellEnd"/>
      <w:r w:rsidRPr="00BE4F93">
        <w:rPr>
          <w:rFonts w:ascii="Arial" w:hAnsi="Arial" w:cs="Arial"/>
          <w:b w:val="0"/>
          <w:sz w:val="22"/>
          <w:szCs w:val="22"/>
          <w:lang w:val="sk-SK"/>
        </w:rPr>
        <w:t>.: „predmet zmluvy“) odborne, kvalitne, za podmienok uvedených v tejto zmluve, v súlade s pokynmi objednávateľa,  v rozsahu výkazu  výmer a podľa projektovej dokumentácie  uvedenej v ods. 1 tohto článku a na svoje náklady a svoje nebezpečenstvo.</w:t>
      </w:r>
    </w:p>
    <w:p w14:paraId="7BAB470B" w14:textId="77777777" w:rsidR="007D25A1" w:rsidRPr="00BE4F93" w:rsidRDefault="007D25A1" w:rsidP="00E31D67">
      <w:pPr>
        <w:tabs>
          <w:tab w:val="left" w:pos="284"/>
        </w:tabs>
        <w:suppressAutoHyphens/>
        <w:autoSpaceDN w:val="0"/>
        <w:ind w:left="284" w:hanging="284"/>
        <w:textAlignment w:val="baseline"/>
        <w:rPr>
          <w:rFonts w:ascii="Arial" w:hAnsi="Arial" w:cs="Arial"/>
          <w:sz w:val="22"/>
          <w:szCs w:val="22"/>
          <w:lang w:eastAsia="cs-CZ"/>
        </w:rPr>
      </w:pPr>
    </w:p>
    <w:p w14:paraId="74D17C82" w14:textId="2999AD4E" w:rsidR="007D25A1" w:rsidRPr="00BE4F93" w:rsidRDefault="007D25A1" w:rsidP="00E31D67">
      <w:pPr>
        <w:numPr>
          <w:ilvl w:val="0"/>
          <w:numId w:val="18"/>
        </w:numPr>
        <w:tabs>
          <w:tab w:val="clear" w:pos="709"/>
          <w:tab w:val="left" w:pos="85"/>
          <w:tab w:val="left" w:pos="284"/>
        </w:tabs>
        <w:suppressAutoHyphens/>
        <w:autoSpaceDE w:val="0"/>
        <w:autoSpaceDN w:val="0"/>
        <w:ind w:left="284" w:hanging="284"/>
        <w:textAlignment w:val="baseline"/>
      </w:pPr>
      <w:r>
        <w:rPr>
          <w:rFonts w:ascii="Arial" w:hAnsi="Arial" w:cs="Arial"/>
          <w:b w:val="0"/>
          <w:sz w:val="22"/>
          <w:szCs w:val="22"/>
          <w:lang w:val="sk-SK"/>
        </w:rPr>
        <w:t>Poskytovateľ je povinný poskytnúť</w:t>
      </w:r>
      <w:r w:rsidRPr="00BE4F93">
        <w:rPr>
          <w:rFonts w:ascii="Arial" w:hAnsi="Arial" w:cs="Arial"/>
          <w:b w:val="0"/>
          <w:sz w:val="22"/>
          <w:szCs w:val="22"/>
          <w:lang w:val="sk-SK"/>
        </w:rPr>
        <w:t xml:space="preserve"> predmet zmluvy v súlade s jeho ponukou, ktorú predložil objednávateľovi ako uchádzač vo verejnom obstarávaní – podlimitnej zákazke na uskutočnenie stavebných </w:t>
      </w:r>
      <w:r w:rsidRPr="00E31D67">
        <w:rPr>
          <w:rFonts w:ascii="Arial" w:hAnsi="Arial" w:cs="Arial"/>
          <w:b w:val="0"/>
          <w:sz w:val="22"/>
          <w:szCs w:val="22"/>
          <w:lang w:val="sk-SK"/>
        </w:rPr>
        <w:t>prác (</w:t>
      </w:r>
      <w:r w:rsidRPr="00E31D67">
        <w:rPr>
          <w:rFonts w:ascii="Arial" w:hAnsi="Arial" w:cs="Arial"/>
          <w:b w:val="0"/>
          <w:sz w:val="22"/>
          <w:lang w:val="sk-SK" w:eastAsia="cs-CZ"/>
        </w:rPr>
        <w:t>vyhlásenej vo Vestníku verejného obstarávania</w:t>
      </w:r>
      <w:r w:rsidR="00E31D67" w:rsidRPr="00E31D67">
        <w:rPr>
          <w:rFonts w:ascii="Arial" w:hAnsi="Arial" w:cs="Arial"/>
          <w:b w:val="0"/>
          <w:sz w:val="22"/>
          <w:lang w:val="sk-SK" w:eastAsia="cs-CZ"/>
        </w:rPr>
        <w:t xml:space="preserve"> </w:t>
      </w:r>
      <w:r w:rsidR="00072379" w:rsidRPr="00072379">
        <w:rPr>
          <w:rFonts w:ascii="Arial" w:hAnsi="Arial" w:cs="Arial"/>
          <w:b w:val="0"/>
          <w:sz w:val="22"/>
          <w:szCs w:val="22"/>
          <w:lang w:val="sk-SK"/>
        </w:rPr>
        <w:t xml:space="preserve">č. 46/2021 zo dňa 12. 02. 2021 pod </w:t>
      </w:r>
      <w:proofErr w:type="spellStart"/>
      <w:r w:rsidR="00072379" w:rsidRPr="00072379">
        <w:rPr>
          <w:rFonts w:ascii="Arial" w:hAnsi="Arial" w:cs="Arial"/>
          <w:b w:val="0"/>
          <w:sz w:val="22"/>
          <w:szCs w:val="22"/>
          <w:lang w:val="sk-SK"/>
        </w:rPr>
        <w:t>sp</w:t>
      </w:r>
      <w:proofErr w:type="spellEnd"/>
      <w:r w:rsidR="00072379" w:rsidRPr="00072379">
        <w:rPr>
          <w:rFonts w:ascii="Arial" w:hAnsi="Arial" w:cs="Arial"/>
          <w:b w:val="0"/>
          <w:sz w:val="22"/>
          <w:szCs w:val="22"/>
          <w:lang w:val="sk-SK"/>
        </w:rPr>
        <w:t>. zn.: 13097-WYP</w:t>
      </w:r>
      <w:r w:rsidR="00072379">
        <w:rPr>
          <w:rFonts w:ascii="Arial" w:hAnsi="Arial" w:cs="Arial"/>
          <w:sz w:val="22"/>
          <w:lang w:val="sk-SK" w:eastAsia="cs-CZ"/>
        </w:rPr>
        <w:t xml:space="preserve"> </w:t>
      </w:r>
      <w:r w:rsidRPr="00E31D67">
        <w:rPr>
          <w:rFonts w:ascii="Arial" w:hAnsi="Arial" w:cs="Arial"/>
          <w:sz w:val="22"/>
          <w:lang w:val="sk-SK" w:eastAsia="cs-CZ"/>
        </w:rPr>
        <w:t>“Revitalizácia vnútrobloku - vedľa MŠ Slimáčik, Trenčín: 3</w:t>
      </w:r>
      <w:r w:rsidR="00072379">
        <w:rPr>
          <w:rFonts w:ascii="Arial" w:hAnsi="Arial" w:cs="Arial"/>
          <w:sz w:val="22"/>
          <w:lang w:val="sk-SK" w:eastAsia="cs-CZ"/>
        </w:rPr>
        <w:t xml:space="preserve">. </w:t>
      </w:r>
      <w:r w:rsidRPr="00E31D67">
        <w:rPr>
          <w:rFonts w:ascii="Arial" w:hAnsi="Arial" w:cs="Arial"/>
          <w:sz w:val="22"/>
          <w:lang w:val="sk-SK" w:eastAsia="cs-CZ"/>
        </w:rPr>
        <w:t>časť: Revitalizácia vnútrobloku - vedľa MŠ Slimáčik, Trenčín: sadové úpravy</w:t>
      </w:r>
      <w:r w:rsidRPr="00E31D67">
        <w:rPr>
          <w:rFonts w:ascii="Arial" w:hAnsi="Arial" w:cs="Arial"/>
          <w:bCs/>
          <w:i/>
          <w:iCs/>
          <w:sz w:val="22"/>
          <w:szCs w:val="22"/>
          <w:lang w:val="sk-SK"/>
        </w:rPr>
        <w:t>“.</w:t>
      </w:r>
      <w:r w:rsidRPr="00E31D67">
        <w:rPr>
          <w:rFonts w:ascii="Arial" w:hAnsi="Arial" w:cs="Arial"/>
          <w:b w:val="0"/>
          <w:sz w:val="22"/>
          <w:szCs w:val="22"/>
          <w:lang w:val="sk-SK"/>
        </w:rPr>
        <w:t xml:space="preserve"> Táto ponuka je  archivovaná ako súčasť dokumentácie o verejnom obstarávaní u objednávateľa</w:t>
      </w:r>
      <w:r w:rsidRPr="00BE4F93">
        <w:rPr>
          <w:rFonts w:ascii="Arial" w:hAnsi="Arial" w:cs="Arial"/>
          <w:b w:val="0"/>
          <w:sz w:val="22"/>
          <w:szCs w:val="22"/>
          <w:lang w:val="sk-SK"/>
        </w:rPr>
        <w:t>. Tieto dokumenty (tzn. súťažné podklady, vrátane projektovej dokumentácie uvedenej vyššie a ponuka) sú obom zmluvným stranám známe, boli zmluvným stranám  navzájom odovzdané a obe zmluvné strany ich považujú za súčasť tejto zmluvy.</w:t>
      </w:r>
    </w:p>
    <w:p w14:paraId="23A28FD3" w14:textId="77777777" w:rsidR="007D25A1" w:rsidRPr="00BE4F93" w:rsidRDefault="007D25A1" w:rsidP="007D25A1">
      <w:pPr>
        <w:keepNext/>
        <w:suppressAutoHyphens/>
        <w:autoSpaceDN w:val="0"/>
        <w:ind w:left="284" w:hanging="284"/>
        <w:textAlignment w:val="baseline"/>
        <w:rPr>
          <w:rFonts w:ascii="Arial" w:hAnsi="Arial" w:cs="Arial"/>
          <w:b w:val="0"/>
          <w:sz w:val="22"/>
          <w:szCs w:val="22"/>
          <w:lang w:eastAsia="cs-CZ"/>
        </w:rPr>
      </w:pPr>
    </w:p>
    <w:p w14:paraId="2E744A39" w14:textId="37E784B0" w:rsidR="007D25A1" w:rsidRPr="00BE4F93" w:rsidRDefault="007D25A1" w:rsidP="00E31D67">
      <w:pPr>
        <w:numPr>
          <w:ilvl w:val="0"/>
          <w:numId w:val="18"/>
        </w:numPr>
        <w:tabs>
          <w:tab w:val="left" w:pos="284"/>
          <w:tab w:val="left" w:pos="1276"/>
        </w:tabs>
        <w:suppressAutoHyphens/>
        <w:autoSpaceDE w:val="0"/>
        <w:autoSpaceDN w:val="0"/>
        <w:ind w:left="284" w:hanging="284"/>
        <w:textAlignment w:val="baseline"/>
      </w:pPr>
      <w:r w:rsidRPr="00BE4F93">
        <w:rPr>
          <w:rFonts w:ascii="Arial" w:hAnsi="Arial" w:cs="Arial"/>
          <w:b w:val="0"/>
          <w:sz w:val="22"/>
          <w:szCs w:val="22"/>
          <w:lang w:val="sk-SK"/>
        </w:rPr>
        <w:t xml:space="preserve">Poskytovateľ berie na vedomie, že predmetná Zmluva je výsledkom verejného obstarávania  podlimitnej zákazke na uskutočnenie stavebných prác (vyhlásenej vo Vestníku verejného obstarávania </w:t>
      </w:r>
      <w:bookmarkStart w:id="56" w:name="_Hlk26356757"/>
      <w:r w:rsidR="00072379" w:rsidRPr="00072379">
        <w:rPr>
          <w:rFonts w:ascii="Arial" w:hAnsi="Arial" w:cs="Arial"/>
          <w:b w:val="0"/>
          <w:sz w:val="22"/>
          <w:szCs w:val="22"/>
          <w:lang w:val="sk-SK"/>
        </w:rPr>
        <w:t xml:space="preserve">č. 46/2021 zo dňa 12. 02. 2021 pod </w:t>
      </w:r>
      <w:proofErr w:type="spellStart"/>
      <w:r w:rsidR="00072379" w:rsidRPr="00072379">
        <w:rPr>
          <w:rFonts w:ascii="Arial" w:hAnsi="Arial" w:cs="Arial"/>
          <w:b w:val="0"/>
          <w:sz w:val="22"/>
          <w:szCs w:val="22"/>
          <w:lang w:val="sk-SK"/>
        </w:rPr>
        <w:t>sp</w:t>
      </w:r>
      <w:proofErr w:type="spellEnd"/>
      <w:r w:rsidR="00072379" w:rsidRPr="00072379">
        <w:rPr>
          <w:rFonts w:ascii="Arial" w:hAnsi="Arial" w:cs="Arial"/>
          <w:b w:val="0"/>
          <w:sz w:val="22"/>
          <w:szCs w:val="22"/>
          <w:lang w:val="sk-SK"/>
        </w:rPr>
        <w:t>. zn.: 13097-WYP</w:t>
      </w:r>
      <w:r w:rsidR="00072379">
        <w:rPr>
          <w:rFonts w:ascii="Arial" w:hAnsi="Arial" w:cs="Arial"/>
          <w:b w:val="0"/>
          <w:sz w:val="22"/>
          <w:szCs w:val="22"/>
          <w:lang w:val="sk-SK"/>
        </w:rPr>
        <w:t xml:space="preserve"> </w:t>
      </w:r>
      <w:r w:rsidRPr="00D45BD3">
        <w:rPr>
          <w:rFonts w:ascii="Arial" w:hAnsi="Arial" w:cs="Arial"/>
          <w:bCs/>
          <w:i/>
          <w:iCs/>
          <w:sz w:val="22"/>
          <w:szCs w:val="22"/>
          <w:lang w:val="sk-SK"/>
        </w:rPr>
        <w:t>“Revitalizácia vnútrobloku - vedľa MŠ Slimáčik, Trenčín”</w:t>
      </w:r>
      <w:bookmarkEnd w:id="56"/>
      <w:r>
        <w:rPr>
          <w:rFonts w:ascii="Arial" w:hAnsi="Arial" w:cs="Arial"/>
          <w:bCs/>
          <w:i/>
          <w:iCs/>
          <w:sz w:val="22"/>
          <w:szCs w:val="22"/>
          <w:lang w:val="sk-SK"/>
        </w:rPr>
        <w:t>,</w:t>
      </w:r>
      <w:r w:rsidR="008451E2">
        <w:rPr>
          <w:rFonts w:ascii="Arial" w:hAnsi="Arial" w:cs="Arial"/>
          <w:bCs/>
          <w:i/>
          <w:iCs/>
          <w:sz w:val="22"/>
          <w:szCs w:val="22"/>
          <w:lang w:val="sk-SK"/>
        </w:rPr>
        <w:t xml:space="preserve"> </w:t>
      </w:r>
      <w:r>
        <w:rPr>
          <w:rFonts w:ascii="Arial" w:hAnsi="Arial" w:cs="Arial"/>
          <w:bCs/>
          <w:i/>
          <w:iCs/>
          <w:sz w:val="22"/>
          <w:szCs w:val="22"/>
          <w:lang w:val="sk-SK"/>
        </w:rPr>
        <w:t xml:space="preserve">(ďalej len ako „zákazka“) </w:t>
      </w:r>
      <w:r w:rsidRPr="00BE4F93">
        <w:rPr>
          <w:rFonts w:ascii="Arial" w:hAnsi="Arial" w:cs="Arial"/>
          <w:b w:val="0"/>
          <w:sz w:val="22"/>
          <w:szCs w:val="22"/>
          <w:lang w:val="sk-SK"/>
        </w:rPr>
        <w:t xml:space="preserve">ktorá je rozdelená na </w:t>
      </w:r>
      <w:r>
        <w:rPr>
          <w:rFonts w:ascii="Arial" w:hAnsi="Arial" w:cs="Arial"/>
          <w:b w:val="0"/>
          <w:sz w:val="22"/>
          <w:szCs w:val="22"/>
          <w:lang w:val="sk-SK"/>
        </w:rPr>
        <w:t>3</w:t>
      </w:r>
      <w:r w:rsidRPr="00BE4F93">
        <w:rPr>
          <w:rFonts w:ascii="Arial" w:hAnsi="Arial" w:cs="Arial"/>
          <w:b w:val="0"/>
          <w:sz w:val="22"/>
          <w:szCs w:val="22"/>
          <w:lang w:val="sk-SK"/>
        </w:rPr>
        <w:t>. časti a z tohto dôvodu je potrebná súčinnosť Poskytovateľa s Objednávateľom ako aj s</w:t>
      </w:r>
      <w:r>
        <w:rPr>
          <w:rFonts w:ascii="Arial" w:hAnsi="Arial" w:cs="Arial"/>
          <w:b w:val="0"/>
          <w:sz w:val="22"/>
          <w:szCs w:val="22"/>
          <w:lang w:val="sk-SK"/>
        </w:rPr>
        <w:t>o zhotoviteľom</w:t>
      </w:r>
      <w:r w:rsidRPr="00BE4F93">
        <w:rPr>
          <w:rFonts w:ascii="Arial" w:hAnsi="Arial" w:cs="Arial"/>
          <w:b w:val="0"/>
          <w:sz w:val="22"/>
          <w:szCs w:val="22"/>
          <w:lang w:val="sk-SK"/>
        </w:rPr>
        <w:t xml:space="preserve"> časti</w:t>
      </w:r>
      <w:r>
        <w:rPr>
          <w:rFonts w:ascii="Arial" w:hAnsi="Arial" w:cs="Arial"/>
          <w:b w:val="0"/>
          <w:sz w:val="22"/>
          <w:szCs w:val="22"/>
          <w:lang w:val="sk-SK"/>
        </w:rPr>
        <w:t xml:space="preserve"> č.</w:t>
      </w:r>
      <w:r w:rsidRPr="00BE4F93">
        <w:rPr>
          <w:rFonts w:ascii="Arial" w:hAnsi="Arial" w:cs="Arial"/>
          <w:b w:val="0"/>
          <w:sz w:val="22"/>
          <w:szCs w:val="22"/>
          <w:lang w:val="sk-SK"/>
        </w:rPr>
        <w:t xml:space="preserve"> 1.(stavebné práce)</w:t>
      </w:r>
      <w:r>
        <w:rPr>
          <w:rFonts w:ascii="Arial" w:hAnsi="Arial" w:cs="Arial"/>
          <w:b w:val="0"/>
          <w:sz w:val="22"/>
          <w:szCs w:val="22"/>
          <w:lang w:val="sk-SK"/>
        </w:rPr>
        <w:t xml:space="preserve"> a časti č.  2  (h</w:t>
      </w:r>
      <w:r w:rsidRPr="00D45BD3">
        <w:rPr>
          <w:rFonts w:ascii="Arial" w:hAnsi="Arial" w:cs="Arial"/>
          <w:b w:val="0"/>
          <w:sz w:val="22"/>
          <w:szCs w:val="22"/>
          <w:lang w:val="sk-SK"/>
        </w:rPr>
        <w:t>racie prvky a parkový mobiliár)</w:t>
      </w:r>
      <w:r>
        <w:rPr>
          <w:rFonts w:ascii="Arial" w:hAnsi="Arial" w:cs="Arial"/>
          <w:b w:val="0"/>
          <w:sz w:val="22"/>
          <w:szCs w:val="22"/>
          <w:lang w:val="sk-SK"/>
        </w:rPr>
        <w:t>.</w:t>
      </w:r>
    </w:p>
    <w:p w14:paraId="3E504BDE" w14:textId="77777777" w:rsidR="007D25A1" w:rsidRPr="00BE4F93" w:rsidRDefault="007D25A1" w:rsidP="00E31D67">
      <w:pPr>
        <w:keepNext/>
        <w:tabs>
          <w:tab w:val="left" w:pos="284"/>
          <w:tab w:val="left" w:pos="1276"/>
        </w:tabs>
        <w:suppressAutoHyphens/>
        <w:autoSpaceDN w:val="0"/>
        <w:ind w:left="284" w:hanging="284"/>
        <w:textAlignment w:val="baseline"/>
        <w:rPr>
          <w:rFonts w:ascii="Arial" w:hAnsi="Arial" w:cs="Arial"/>
          <w:b w:val="0"/>
          <w:sz w:val="22"/>
          <w:szCs w:val="22"/>
          <w:lang w:eastAsia="cs-CZ"/>
        </w:rPr>
      </w:pPr>
    </w:p>
    <w:p w14:paraId="297B515A" w14:textId="155FE520" w:rsidR="007D25A1" w:rsidRPr="00BE4F93" w:rsidRDefault="007D25A1" w:rsidP="00E31D67">
      <w:pPr>
        <w:numPr>
          <w:ilvl w:val="0"/>
          <w:numId w:val="18"/>
        </w:numPr>
        <w:tabs>
          <w:tab w:val="left" w:pos="284"/>
          <w:tab w:val="left" w:pos="1276"/>
        </w:tabs>
        <w:suppressAutoHyphens/>
        <w:autoSpaceDE w:val="0"/>
        <w:autoSpaceDN w:val="0"/>
        <w:ind w:left="284" w:hanging="284"/>
        <w:textAlignment w:val="baseline"/>
      </w:pPr>
      <w:r w:rsidRPr="00BE4F93">
        <w:rPr>
          <w:rFonts w:ascii="Arial" w:hAnsi="Arial" w:cs="Arial"/>
          <w:b w:val="0"/>
          <w:sz w:val="22"/>
          <w:szCs w:val="22"/>
          <w:lang w:val="sk-SK" w:eastAsia="cs-CZ"/>
        </w:rPr>
        <w:t xml:space="preserve"> </w:t>
      </w:r>
      <w:r w:rsidRPr="00BE4F93">
        <w:rPr>
          <w:rFonts w:ascii="Arial" w:hAnsi="Arial" w:cs="Arial"/>
          <w:b w:val="0"/>
          <w:sz w:val="22"/>
          <w:szCs w:val="22"/>
          <w:lang w:val="sk-SK"/>
        </w:rPr>
        <w:t>Poskytovateľ sa zaväzuje poskytnúť súčinnosť Objednávateľovi a</w:t>
      </w:r>
      <w:r>
        <w:rPr>
          <w:rFonts w:ascii="Arial" w:hAnsi="Arial" w:cs="Arial"/>
          <w:b w:val="0"/>
          <w:sz w:val="22"/>
          <w:szCs w:val="22"/>
          <w:lang w:val="sk-SK"/>
        </w:rPr>
        <w:t> Poskytovateľom (Zhotoviteľom) časti č. 1 a časti č. 2 zákazky</w:t>
      </w:r>
      <w:r>
        <w:rPr>
          <w:rFonts w:ascii="Arial" w:hAnsi="Arial" w:cs="Arial"/>
          <w:b w:val="0"/>
          <w:i/>
          <w:iCs/>
          <w:sz w:val="22"/>
          <w:szCs w:val="22"/>
          <w:lang w:val="sk-SK"/>
        </w:rPr>
        <w:t xml:space="preserve"> </w:t>
      </w:r>
      <w:r w:rsidRPr="00BE4F93">
        <w:rPr>
          <w:rFonts w:ascii="Arial" w:hAnsi="Arial" w:cs="Arial"/>
          <w:b w:val="0"/>
          <w:sz w:val="22"/>
          <w:szCs w:val="22"/>
          <w:lang w:val="sk-SK"/>
        </w:rPr>
        <w:t>po celú dobu trvania realizácie predmetu zmluvy ako aj po celú dobu trvania realizácie záka</w:t>
      </w:r>
      <w:r>
        <w:rPr>
          <w:rFonts w:ascii="Arial" w:hAnsi="Arial" w:cs="Arial"/>
          <w:b w:val="0"/>
          <w:sz w:val="22"/>
          <w:szCs w:val="22"/>
          <w:lang w:val="sk-SK"/>
        </w:rPr>
        <w:t>zky podľa prvej a druhej časti zákazky</w:t>
      </w:r>
      <w:r w:rsidRPr="00BE4F93">
        <w:rPr>
          <w:rFonts w:ascii="Arial" w:hAnsi="Arial" w:cs="Arial"/>
          <w:b w:val="0"/>
          <w:sz w:val="22"/>
          <w:szCs w:val="22"/>
          <w:lang w:val="sk-SK"/>
        </w:rPr>
        <w:t xml:space="preserve"> z dôvodu, že poskytnutie služby podľa tejto zmluvy úzko súvisí so stavebnými prácami </w:t>
      </w:r>
      <w:r>
        <w:rPr>
          <w:rFonts w:ascii="Arial" w:hAnsi="Arial" w:cs="Arial"/>
          <w:b w:val="0"/>
          <w:sz w:val="22"/>
          <w:szCs w:val="22"/>
          <w:lang w:val="sk-SK"/>
        </w:rPr>
        <w:t xml:space="preserve">a montážou herných prvkov a mobiliáru </w:t>
      </w:r>
      <w:r w:rsidRPr="00BE4F93">
        <w:rPr>
          <w:rFonts w:ascii="Arial" w:hAnsi="Arial" w:cs="Arial"/>
          <w:b w:val="0"/>
          <w:sz w:val="22"/>
          <w:szCs w:val="22"/>
          <w:lang w:val="sk-SK"/>
        </w:rPr>
        <w:t>v zmysle projektovej dokumentácie a súťažných podkladov, kedy  jednotlivé práce sa prelínajú a na seba nadväzujú.</w:t>
      </w:r>
    </w:p>
    <w:p w14:paraId="646A3ABB" w14:textId="77777777" w:rsidR="007D25A1" w:rsidRPr="008451E2"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8451E2">
        <w:rPr>
          <w:rFonts w:ascii="Arial" w:hAnsi="Arial" w:cs="Arial"/>
          <w:sz w:val="22"/>
          <w:szCs w:val="22"/>
          <w:lang w:val="sk-SK"/>
        </w:rPr>
        <w:t xml:space="preserve">čl. </w:t>
      </w:r>
      <w:proofErr w:type="spellStart"/>
      <w:r w:rsidRPr="008451E2">
        <w:rPr>
          <w:rFonts w:ascii="Arial" w:hAnsi="Arial" w:cs="Arial"/>
          <w:sz w:val="22"/>
          <w:szCs w:val="22"/>
          <w:lang w:val="sk-SK"/>
        </w:rPr>
        <w:t>lll</w:t>
      </w:r>
      <w:proofErr w:type="spellEnd"/>
      <w:r w:rsidRPr="008451E2">
        <w:rPr>
          <w:rFonts w:ascii="Arial" w:hAnsi="Arial" w:cs="Arial"/>
          <w:sz w:val="22"/>
          <w:szCs w:val="22"/>
          <w:lang w:val="sk-SK"/>
        </w:rPr>
        <w:t>.</w:t>
      </w:r>
    </w:p>
    <w:p w14:paraId="5A5BF644" w14:textId="77777777" w:rsidR="007D25A1" w:rsidRPr="008451E2" w:rsidRDefault="007D25A1" w:rsidP="007D25A1">
      <w:pPr>
        <w:tabs>
          <w:tab w:val="clear" w:pos="709"/>
        </w:tabs>
        <w:suppressAutoHyphens/>
        <w:autoSpaceDN w:val="0"/>
        <w:ind w:left="0" w:firstLine="0"/>
        <w:jc w:val="center"/>
        <w:textAlignment w:val="baseline"/>
        <w:rPr>
          <w:rFonts w:ascii="Arial" w:hAnsi="Arial" w:cs="Arial"/>
          <w:sz w:val="22"/>
          <w:szCs w:val="22"/>
          <w:lang w:val="sk-SK"/>
        </w:rPr>
      </w:pPr>
      <w:r w:rsidRPr="008451E2">
        <w:rPr>
          <w:rFonts w:ascii="Arial" w:hAnsi="Arial" w:cs="Arial"/>
          <w:sz w:val="22"/>
          <w:szCs w:val="22"/>
          <w:lang w:val="sk-SK"/>
        </w:rPr>
        <w:t>Termín plnenia</w:t>
      </w:r>
    </w:p>
    <w:p w14:paraId="150382D8" w14:textId="77777777" w:rsidR="007D25A1" w:rsidRPr="00BE4F93" w:rsidRDefault="007D25A1" w:rsidP="008451E2">
      <w:pPr>
        <w:tabs>
          <w:tab w:val="clear" w:pos="709"/>
        </w:tabs>
        <w:suppressAutoHyphens/>
        <w:autoSpaceDN w:val="0"/>
        <w:ind w:left="284" w:hanging="284"/>
        <w:jc w:val="left"/>
        <w:textAlignment w:val="baseline"/>
        <w:rPr>
          <w:rFonts w:ascii="Arial" w:hAnsi="Arial" w:cs="Arial"/>
          <w:sz w:val="22"/>
          <w:szCs w:val="22"/>
        </w:rPr>
      </w:pPr>
    </w:p>
    <w:p w14:paraId="42BF60C6" w14:textId="77777777" w:rsidR="007D25A1" w:rsidRPr="00625D8E" w:rsidRDefault="007D25A1" w:rsidP="008451E2">
      <w:pPr>
        <w:numPr>
          <w:ilvl w:val="0"/>
          <w:numId w:val="19"/>
        </w:numPr>
        <w:tabs>
          <w:tab w:val="clear" w:pos="709"/>
        </w:tabs>
        <w:suppressAutoHyphens/>
        <w:autoSpaceDN w:val="0"/>
        <w:ind w:left="284" w:hanging="284"/>
        <w:jc w:val="left"/>
        <w:textAlignment w:val="baseline"/>
      </w:pPr>
      <w:r w:rsidRPr="00BE4F93">
        <w:rPr>
          <w:rFonts w:ascii="Arial" w:hAnsi="Arial" w:cs="Arial"/>
          <w:b w:val="0"/>
          <w:sz w:val="22"/>
          <w:szCs w:val="22"/>
          <w:lang w:val="sk-SK"/>
        </w:rPr>
        <w:t>Poskytovateľ sa zaväzuje, že poskytne predmet zmluvy uvedený v čl. II tejto zmluvy v nasledovných termínoch:</w:t>
      </w:r>
    </w:p>
    <w:p w14:paraId="1D1DD57D" w14:textId="77777777" w:rsidR="007D25A1" w:rsidRPr="0029374D" w:rsidRDefault="007D25A1" w:rsidP="007D25A1">
      <w:pPr>
        <w:tabs>
          <w:tab w:val="clear" w:pos="709"/>
        </w:tabs>
        <w:suppressAutoHyphens/>
        <w:autoSpaceDN w:val="0"/>
        <w:jc w:val="left"/>
        <w:textAlignment w:val="baseline"/>
        <w:rPr>
          <w:sz w:val="22"/>
          <w:szCs w:val="22"/>
        </w:rPr>
      </w:pPr>
    </w:p>
    <w:tbl>
      <w:tblPr>
        <w:tblW w:w="9030" w:type="dxa"/>
        <w:tblInd w:w="261" w:type="dxa"/>
        <w:tblLayout w:type="fixed"/>
        <w:tblCellMar>
          <w:left w:w="10" w:type="dxa"/>
          <w:right w:w="10" w:type="dxa"/>
        </w:tblCellMar>
        <w:tblLook w:val="04A0" w:firstRow="1" w:lastRow="0" w:firstColumn="1" w:lastColumn="0" w:noHBand="0" w:noVBand="1"/>
      </w:tblPr>
      <w:tblGrid>
        <w:gridCol w:w="2786"/>
        <w:gridCol w:w="49"/>
        <w:gridCol w:w="6195"/>
      </w:tblGrid>
      <w:tr w:rsidR="007D25A1" w:rsidRPr="0029374D" w14:paraId="53C3A409" w14:textId="77777777" w:rsidTr="008451E2">
        <w:trPr>
          <w:trHeight w:val="376"/>
        </w:trPr>
        <w:tc>
          <w:tcPr>
            <w:tcW w:w="2835" w:type="dxa"/>
            <w:gridSpan w:val="2"/>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14:paraId="1C93DFB3" w14:textId="77777777" w:rsidR="007D25A1" w:rsidRPr="0029374D" w:rsidRDefault="007D25A1" w:rsidP="008934ED">
            <w:pPr>
              <w:spacing w:line="249" w:lineRule="auto"/>
              <w:ind w:left="300" w:hanging="300"/>
              <w:rPr>
                <w:sz w:val="22"/>
                <w:szCs w:val="22"/>
                <w:lang w:val="sk-SK"/>
              </w:rPr>
            </w:pPr>
            <w:r w:rsidRPr="0029374D">
              <w:rPr>
                <w:rFonts w:ascii="Arial" w:hAnsi="Arial" w:cs="Arial"/>
                <w:b w:val="0"/>
                <w:i/>
                <w:iCs/>
                <w:sz w:val="22"/>
                <w:szCs w:val="22"/>
                <w:lang w:val="sk-SK" w:eastAsia="en-US"/>
              </w:rPr>
              <w:t>Etapa</w:t>
            </w:r>
          </w:p>
        </w:tc>
        <w:tc>
          <w:tcPr>
            <w:tcW w:w="6195"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14:paraId="6FF98DD9" w14:textId="77777777" w:rsidR="007D25A1" w:rsidRPr="0029374D" w:rsidRDefault="007D25A1" w:rsidP="008934ED">
            <w:pPr>
              <w:spacing w:line="249" w:lineRule="auto"/>
              <w:ind w:left="300" w:hanging="300"/>
              <w:rPr>
                <w:sz w:val="22"/>
                <w:szCs w:val="22"/>
                <w:lang w:val="sk-SK"/>
              </w:rPr>
            </w:pPr>
            <w:r w:rsidRPr="0029374D">
              <w:rPr>
                <w:rFonts w:ascii="Arial" w:hAnsi="Arial" w:cs="Arial"/>
                <w:b w:val="0"/>
                <w:i/>
                <w:iCs/>
                <w:sz w:val="22"/>
                <w:szCs w:val="22"/>
                <w:lang w:val="sk-SK" w:eastAsia="en-US"/>
              </w:rPr>
              <w:t>Termín</w:t>
            </w:r>
          </w:p>
        </w:tc>
      </w:tr>
      <w:tr w:rsidR="007D25A1" w:rsidRPr="0029374D" w14:paraId="7A71436A" w14:textId="77777777" w:rsidTr="008451E2">
        <w:tc>
          <w:tcPr>
            <w:tcW w:w="283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78BDD2" w14:textId="77777777" w:rsidR="007D25A1" w:rsidRPr="0029374D" w:rsidRDefault="007D25A1" w:rsidP="008934ED">
            <w:pPr>
              <w:spacing w:line="249" w:lineRule="auto"/>
              <w:ind w:left="0" w:firstLine="0"/>
              <w:rPr>
                <w:sz w:val="22"/>
                <w:szCs w:val="22"/>
                <w:lang w:val="sk-SK"/>
              </w:rPr>
            </w:pPr>
            <w:r>
              <w:rPr>
                <w:rFonts w:ascii="Arial" w:hAnsi="Arial" w:cs="Arial"/>
                <w:b w:val="0"/>
                <w:sz w:val="22"/>
                <w:szCs w:val="22"/>
                <w:lang w:val="sk-SK" w:eastAsia="en-US"/>
              </w:rPr>
              <w:t>Začatie poskytovania služby</w:t>
            </w:r>
            <w:r w:rsidRPr="0029374D">
              <w:rPr>
                <w:rFonts w:ascii="Arial" w:hAnsi="Arial" w:cs="Arial"/>
                <w:b w:val="0"/>
                <w:sz w:val="22"/>
                <w:szCs w:val="22"/>
                <w:lang w:val="sk-SK" w:eastAsia="en-US"/>
              </w:rPr>
              <w:t>:</w:t>
            </w:r>
          </w:p>
        </w:tc>
        <w:tc>
          <w:tcPr>
            <w:tcW w:w="61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16DEE2" w14:textId="6F6BD3B7" w:rsidR="007D25A1" w:rsidRPr="0029374D" w:rsidRDefault="007D25A1" w:rsidP="008934ED">
            <w:pPr>
              <w:keepNext/>
              <w:ind w:left="19" w:hanging="19"/>
              <w:rPr>
                <w:sz w:val="22"/>
                <w:szCs w:val="22"/>
                <w:lang w:val="sk-SK"/>
              </w:rPr>
            </w:pPr>
            <w:r w:rsidRPr="0029374D">
              <w:rPr>
                <w:rFonts w:ascii="Arial" w:hAnsi="Arial" w:cs="Arial"/>
                <w:b w:val="0"/>
                <w:sz w:val="22"/>
                <w:szCs w:val="22"/>
                <w:lang w:val="sk-SK" w:eastAsia="en-US"/>
              </w:rPr>
              <w:t xml:space="preserve"> </w:t>
            </w:r>
            <w:r w:rsidRPr="0029374D">
              <w:rPr>
                <w:rFonts w:ascii="Arial" w:hAnsi="Arial" w:cs="Arial"/>
                <w:b w:val="0"/>
                <w:sz w:val="22"/>
                <w:szCs w:val="22"/>
                <w:lang w:eastAsia="cs-CZ"/>
              </w:rPr>
              <w:t xml:space="preserve">Po </w:t>
            </w:r>
            <w:r w:rsidRPr="0029374D">
              <w:rPr>
                <w:rFonts w:ascii="Arial" w:hAnsi="Arial" w:cs="Arial"/>
                <w:b w:val="0"/>
                <w:sz w:val="22"/>
                <w:szCs w:val="22"/>
                <w:lang w:val="sk-SK" w:eastAsia="cs-CZ"/>
              </w:rPr>
              <w:t>doručení písomnej výzvy od</w:t>
            </w:r>
            <w:r w:rsidR="008451E2">
              <w:rPr>
                <w:rFonts w:ascii="Arial" w:hAnsi="Arial" w:cs="Arial"/>
                <w:b w:val="0"/>
                <w:sz w:val="22"/>
                <w:szCs w:val="22"/>
                <w:lang w:val="sk-SK" w:eastAsia="cs-CZ"/>
              </w:rPr>
              <w:t xml:space="preserve"> </w:t>
            </w:r>
            <w:r>
              <w:rPr>
                <w:rFonts w:ascii="Arial" w:hAnsi="Arial" w:cs="Arial"/>
                <w:b w:val="0"/>
                <w:sz w:val="22"/>
                <w:szCs w:val="22"/>
                <w:lang w:val="sk-SK" w:eastAsia="cs-CZ"/>
              </w:rPr>
              <w:t>Objednávateľa</w:t>
            </w:r>
            <w:r w:rsidRPr="0029374D">
              <w:rPr>
                <w:rFonts w:ascii="Arial" w:hAnsi="Arial" w:cs="Arial"/>
                <w:b w:val="0"/>
                <w:sz w:val="22"/>
                <w:szCs w:val="22"/>
                <w:lang w:val="sk-SK" w:eastAsia="cs-CZ"/>
              </w:rPr>
              <w:t>, ktorej obsahom je oznámenie o termíne ukončenia osadenia</w:t>
            </w:r>
            <w:r w:rsidRPr="0029374D">
              <w:rPr>
                <w:rFonts w:ascii="Arial" w:hAnsi="Arial" w:cs="Arial"/>
                <w:b w:val="0"/>
                <w:sz w:val="22"/>
                <w:szCs w:val="22"/>
                <w:lang w:val="sk-SK"/>
              </w:rPr>
              <w:t xml:space="preserve"> hracích prvkov a parkového mobiliáru</w:t>
            </w:r>
            <w:r w:rsidRPr="0029374D">
              <w:rPr>
                <w:rFonts w:ascii="Arial" w:hAnsi="Arial" w:cs="Arial"/>
                <w:b w:val="0"/>
                <w:sz w:val="22"/>
                <w:szCs w:val="22"/>
                <w:lang w:val="sk-SK" w:eastAsia="cs-CZ"/>
              </w:rPr>
              <w:t>, tzn.</w:t>
            </w:r>
            <w:r w:rsidRPr="0029374D">
              <w:rPr>
                <w:rFonts w:ascii="Arial" w:hAnsi="Arial" w:cs="Arial"/>
                <w:b w:val="0"/>
                <w:sz w:val="22"/>
                <w:szCs w:val="22"/>
                <w:u w:val="single"/>
                <w:lang w:val="sk-SK" w:eastAsia="cs-CZ"/>
              </w:rPr>
              <w:t xml:space="preserve"> nasledujúci deň po dni, ktorý je v oznámení označený ako deň ukončenia  prác</w:t>
            </w:r>
          </w:p>
        </w:tc>
      </w:tr>
      <w:tr w:rsidR="007D25A1" w:rsidRPr="0029374D" w14:paraId="414C01C1" w14:textId="77777777" w:rsidTr="008934ED">
        <w:tc>
          <w:tcPr>
            <w:tcW w:w="27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342601" w14:textId="77777777" w:rsidR="007D25A1" w:rsidRPr="0029374D" w:rsidRDefault="007D25A1" w:rsidP="008934ED">
            <w:pPr>
              <w:spacing w:line="249" w:lineRule="auto"/>
              <w:ind w:left="-70" w:firstLine="70"/>
              <w:jc w:val="left"/>
              <w:rPr>
                <w:sz w:val="22"/>
                <w:szCs w:val="22"/>
                <w:lang w:val="sk-SK"/>
              </w:rPr>
            </w:pPr>
            <w:r w:rsidRPr="0029374D">
              <w:rPr>
                <w:rFonts w:ascii="Arial" w:hAnsi="Arial" w:cs="Arial"/>
                <w:b w:val="0"/>
                <w:sz w:val="22"/>
                <w:szCs w:val="22"/>
                <w:lang w:val="sk-SK"/>
              </w:rPr>
              <w:t>Kompletné ukončenie    poskytovania služieb:</w:t>
            </w:r>
          </w:p>
        </w:tc>
        <w:tc>
          <w:tcPr>
            <w:tcW w:w="624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254" w:type="dxa"/>
              <w:tblLayout w:type="fixed"/>
              <w:tblCellMar>
                <w:left w:w="10" w:type="dxa"/>
                <w:right w:w="10" w:type="dxa"/>
              </w:tblCellMar>
              <w:tblLook w:val="04A0" w:firstRow="1" w:lastRow="0" w:firstColumn="1" w:lastColumn="0" w:noHBand="0" w:noVBand="1"/>
            </w:tblPr>
            <w:tblGrid>
              <w:gridCol w:w="6254"/>
            </w:tblGrid>
            <w:tr w:rsidR="007D25A1" w:rsidRPr="0029374D" w14:paraId="57E426FA" w14:textId="77777777" w:rsidTr="008934ED">
              <w:trPr>
                <w:trHeight w:val="777"/>
              </w:trPr>
              <w:tc>
                <w:tcPr>
                  <w:tcW w:w="6254" w:type="dxa"/>
                  <w:tcMar>
                    <w:top w:w="0" w:type="dxa"/>
                    <w:left w:w="108" w:type="dxa"/>
                    <w:bottom w:w="0" w:type="dxa"/>
                    <w:right w:w="108" w:type="dxa"/>
                  </w:tcMar>
                </w:tcPr>
                <w:p w14:paraId="79A2CECC" w14:textId="16A6005B" w:rsidR="007D25A1" w:rsidRPr="0029374D" w:rsidRDefault="007D25A1" w:rsidP="008934ED">
                  <w:pPr>
                    <w:keepNext/>
                    <w:tabs>
                      <w:tab w:val="left" w:pos="5142"/>
                    </w:tabs>
                    <w:spacing w:line="249" w:lineRule="auto"/>
                    <w:ind w:left="-71" w:right="471" w:firstLine="0"/>
                    <w:rPr>
                      <w:rFonts w:ascii="Arial" w:hAnsi="Arial" w:cs="Arial"/>
                      <w:b w:val="0"/>
                      <w:sz w:val="22"/>
                      <w:szCs w:val="22"/>
                      <w:lang w:val="sk-SK" w:eastAsia="cs-CZ"/>
                    </w:rPr>
                  </w:pPr>
                  <w:r w:rsidRPr="0029374D">
                    <w:rPr>
                      <w:rFonts w:ascii="Arial" w:hAnsi="Arial" w:cs="Arial"/>
                      <w:b w:val="0"/>
                      <w:bCs/>
                      <w:sz w:val="22"/>
                      <w:szCs w:val="22"/>
                      <w:lang w:val="sk-SK" w:eastAsia="cs-CZ"/>
                    </w:rPr>
                    <w:t>V lehote</w:t>
                  </w:r>
                  <w:r w:rsidRPr="0029374D">
                    <w:rPr>
                      <w:rFonts w:ascii="Arial" w:hAnsi="Arial" w:cs="Arial"/>
                      <w:sz w:val="22"/>
                      <w:szCs w:val="22"/>
                      <w:lang w:val="sk-SK" w:eastAsia="cs-CZ"/>
                    </w:rPr>
                    <w:t xml:space="preserve"> </w:t>
                  </w:r>
                  <w:r w:rsidRPr="0029374D">
                    <w:rPr>
                      <w:rFonts w:ascii="Arial" w:hAnsi="Arial" w:cs="Arial"/>
                      <w:sz w:val="22"/>
                      <w:szCs w:val="22"/>
                      <w:highlight w:val="cyan"/>
                      <w:lang w:val="sk-SK" w:eastAsia="cs-CZ"/>
                    </w:rPr>
                    <w:t>do 3 týždňov</w:t>
                  </w:r>
                  <w:r w:rsidRPr="0029374D">
                    <w:rPr>
                      <w:rFonts w:ascii="Arial" w:hAnsi="Arial" w:cs="Arial"/>
                      <w:b w:val="0"/>
                      <w:sz w:val="22"/>
                      <w:szCs w:val="22"/>
                      <w:lang w:val="sk-SK" w:eastAsia="cs-CZ"/>
                    </w:rPr>
                    <w:t xml:space="preserve"> po dni začatia prác na základe písomnej výzvy od </w:t>
                  </w:r>
                  <w:r>
                    <w:rPr>
                      <w:rFonts w:ascii="Arial" w:hAnsi="Arial" w:cs="Arial"/>
                      <w:b w:val="0"/>
                      <w:sz w:val="22"/>
                      <w:szCs w:val="22"/>
                      <w:lang w:val="sk-SK" w:eastAsia="cs-CZ"/>
                    </w:rPr>
                    <w:t>Objednávateľa</w:t>
                  </w:r>
                  <w:r w:rsidRPr="0029374D">
                    <w:rPr>
                      <w:rFonts w:ascii="Arial" w:hAnsi="Arial" w:cs="Arial"/>
                      <w:b w:val="0"/>
                      <w:sz w:val="22"/>
                      <w:szCs w:val="22"/>
                      <w:lang w:val="sk-SK" w:eastAsia="cs-CZ"/>
                    </w:rPr>
                    <w:t>,</w:t>
                  </w:r>
                  <w:r w:rsidRPr="0029374D">
                    <w:rPr>
                      <w:sz w:val="22"/>
                      <w:szCs w:val="22"/>
                    </w:rPr>
                    <w:t xml:space="preserve"> </w:t>
                  </w:r>
                  <w:r w:rsidRPr="0029374D">
                    <w:rPr>
                      <w:rFonts w:ascii="Arial" w:hAnsi="Arial" w:cs="Arial"/>
                      <w:b w:val="0"/>
                      <w:sz w:val="22"/>
                      <w:szCs w:val="22"/>
                      <w:lang w:val="sk-SK" w:eastAsia="cs-CZ"/>
                    </w:rPr>
                    <w:t xml:space="preserve">pričom výsadba jesenných </w:t>
                  </w:r>
                  <w:proofErr w:type="spellStart"/>
                  <w:r w:rsidRPr="0029374D">
                    <w:rPr>
                      <w:rFonts w:ascii="Arial" w:hAnsi="Arial" w:cs="Arial"/>
                      <w:b w:val="0"/>
                      <w:sz w:val="22"/>
                      <w:szCs w:val="22"/>
                      <w:lang w:val="sk-SK" w:eastAsia="cs-CZ"/>
                    </w:rPr>
                    <w:t>cibuľovín</w:t>
                  </w:r>
                  <w:proofErr w:type="spellEnd"/>
                  <w:r w:rsidRPr="0029374D">
                    <w:rPr>
                      <w:rFonts w:ascii="Arial" w:hAnsi="Arial" w:cs="Arial"/>
                      <w:b w:val="0"/>
                      <w:sz w:val="22"/>
                      <w:szCs w:val="22"/>
                      <w:lang w:val="sk-SK" w:eastAsia="cs-CZ"/>
                    </w:rPr>
                    <w:t xml:space="preserve"> sa musí realizovať v mesiacoch október a /alebo november kalendárneho roku.</w:t>
                  </w:r>
                </w:p>
                <w:p w14:paraId="75E47186" w14:textId="77777777" w:rsidR="007D25A1" w:rsidRPr="0029374D" w:rsidRDefault="007D25A1" w:rsidP="008934ED">
                  <w:pPr>
                    <w:keepNext/>
                    <w:tabs>
                      <w:tab w:val="left" w:pos="0"/>
                    </w:tabs>
                    <w:spacing w:line="249" w:lineRule="auto"/>
                    <w:ind w:left="0" w:right="471" w:firstLine="0"/>
                    <w:rPr>
                      <w:sz w:val="22"/>
                      <w:szCs w:val="22"/>
                      <w:lang w:val="sk-SK"/>
                    </w:rPr>
                  </w:pPr>
                </w:p>
              </w:tc>
            </w:tr>
          </w:tbl>
          <w:p w14:paraId="66B8240D" w14:textId="77777777" w:rsidR="007D25A1" w:rsidRPr="0029374D" w:rsidRDefault="007D25A1" w:rsidP="008934ED">
            <w:pPr>
              <w:spacing w:line="249" w:lineRule="auto"/>
              <w:ind w:left="0" w:firstLine="0"/>
              <w:jc w:val="left"/>
              <w:rPr>
                <w:rFonts w:ascii="Calibri" w:hAnsi="Calibri"/>
                <w:b w:val="0"/>
                <w:sz w:val="22"/>
                <w:szCs w:val="22"/>
                <w:highlight w:val="yellow"/>
                <w:lang w:val="sk-SK" w:eastAsia="en-US"/>
              </w:rPr>
            </w:pPr>
          </w:p>
        </w:tc>
      </w:tr>
    </w:tbl>
    <w:p w14:paraId="1BEC2CB2" w14:textId="77777777" w:rsidR="007D25A1" w:rsidRPr="00625D8E" w:rsidRDefault="007D25A1" w:rsidP="007D25A1">
      <w:pPr>
        <w:tabs>
          <w:tab w:val="clear" w:pos="709"/>
        </w:tabs>
        <w:autoSpaceDE w:val="0"/>
        <w:autoSpaceDN w:val="0"/>
        <w:adjustRightInd w:val="0"/>
        <w:ind w:left="0" w:right="40" w:firstLine="0"/>
        <w:rPr>
          <w:rFonts w:ascii="Arial" w:hAnsi="Arial" w:cs="Arial"/>
          <w:bCs/>
          <w:sz w:val="22"/>
          <w:szCs w:val="22"/>
          <w:highlight w:val="yellow"/>
          <w:lang w:val="sk-SK"/>
        </w:rPr>
      </w:pPr>
    </w:p>
    <w:p w14:paraId="4E7B6B80" w14:textId="77777777" w:rsidR="007D25A1" w:rsidRPr="0029374D" w:rsidRDefault="007D25A1" w:rsidP="008451E2">
      <w:pPr>
        <w:tabs>
          <w:tab w:val="clear" w:pos="709"/>
        </w:tabs>
        <w:autoSpaceDE w:val="0"/>
        <w:autoSpaceDN w:val="0"/>
        <w:adjustRightInd w:val="0"/>
        <w:ind w:left="284" w:right="40" w:firstLine="0"/>
        <w:rPr>
          <w:rFonts w:ascii="Arial" w:hAnsi="Arial" w:cs="Arial"/>
          <w:bCs/>
          <w:sz w:val="22"/>
          <w:szCs w:val="22"/>
          <w:lang w:val="sk-SK"/>
        </w:rPr>
      </w:pPr>
      <w:r w:rsidRPr="00F04505">
        <w:rPr>
          <w:rFonts w:ascii="Arial" w:hAnsi="Arial" w:cs="Arial"/>
          <w:bCs/>
          <w:sz w:val="22"/>
          <w:szCs w:val="22"/>
          <w:lang w:val="sk-SK"/>
        </w:rPr>
        <w:t>Predmet zmluvy je súčasťou kompletnej zákazky,  ktorá  je rozdelená na 3 časti</w:t>
      </w:r>
      <w:r w:rsidRPr="0029374D">
        <w:rPr>
          <w:rFonts w:ascii="Arial" w:hAnsi="Arial" w:cs="Arial"/>
          <w:bCs/>
          <w:sz w:val="22"/>
          <w:szCs w:val="22"/>
          <w:lang w:val="sk-SK"/>
        </w:rPr>
        <w:t>, a z tohto dôvodu je potrebná súčinnosť úspešných zhotoviteľov</w:t>
      </w:r>
      <w:r>
        <w:rPr>
          <w:rFonts w:ascii="Arial" w:hAnsi="Arial" w:cs="Arial"/>
          <w:bCs/>
          <w:sz w:val="22"/>
          <w:szCs w:val="22"/>
          <w:lang w:val="sk-SK"/>
        </w:rPr>
        <w:t>/dodávateľov/poskytovateľov</w:t>
      </w:r>
      <w:r w:rsidRPr="0029374D">
        <w:rPr>
          <w:rFonts w:ascii="Arial" w:hAnsi="Arial" w:cs="Arial"/>
          <w:bCs/>
          <w:sz w:val="22"/>
          <w:szCs w:val="22"/>
          <w:lang w:val="sk-SK"/>
        </w:rPr>
        <w:t xml:space="preserve"> všetkých  častí pretože jednotlivé práce na zákazke na </w:t>
      </w:r>
      <w:r>
        <w:rPr>
          <w:rFonts w:ascii="Arial" w:hAnsi="Arial" w:cs="Arial"/>
          <w:bCs/>
          <w:sz w:val="22"/>
          <w:szCs w:val="22"/>
          <w:lang w:val="sk-SK"/>
        </w:rPr>
        <w:t xml:space="preserve">seba nadväzujú a prelínajú sa. </w:t>
      </w:r>
      <w:r w:rsidRPr="0029374D">
        <w:rPr>
          <w:rFonts w:ascii="Arial" w:hAnsi="Arial" w:cs="Arial"/>
          <w:bCs/>
          <w:sz w:val="22"/>
          <w:szCs w:val="22"/>
          <w:lang w:val="sk-SK"/>
        </w:rPr>
        <w:t xml:space="preserve"> Predpokladaná dĺžka trvania celej zákazky, tzn. všetkých jej častí spolu je 3 mesiace.</w:t>
      </w:r>
    </w:p>
    <w:p w14:paraId="6FD7E83C" w14:textId="77777777" w:rsidR="007D25A1" w:rsidRPr="00096BC6" w:rsidRDefault="007D25A1" w:rsidP="007D25A1">
      <w:pPr>
        <w:ind w:left="0" w:firstLine="0"/>
        <w:rPr>
          <w:rFonts w:ascii="Arial" w:hAnsi="Arial" w:cs="Arial"/>
          <w:b w:val="0"/>
          <w:sz w:val="22"/>
          <w:szCs w:val="22"/>
          <w:lang w:val="sk-SK"/>
        </w:rPr>
      </w:pPr>
    </w:p>
    <w:p w14:paraId="48F544BA" w14:textId="77777777" w:rsidR="007D25A1" w:rsidRPr="0070196C" w:rsidRDefault="007D25A1" w:rsidP="008451E2">
      <w:pPr>
        <w:tabs>
          <w:tab w:val="clear" w:pos="709"/>
        </w:tabs>
        <w:ind w:left="284" w:hanging="284"/>
      </w:pPr>
      <w:r>
        <w:rPr>
          <w:rFonts w:ascii="Arial" w:hAnsi="Arial" w:cs="Arial"/>
          <w:b w:val="0"/>
          <w:sz w:val="22"/>
          <w:szCs w:val="22"/>
          <w:lang w:val="sk-SK"/>
        </w:rPr>
        <w:t xml:space="preserve">2. </w:t>
      </w:r>
      <w:r w:rsidRPr="00096BC6">
        <w:rPr>
          <w:rFonts w:ascii="Arial" w:hAnsi="Arial" w:cs="Arial"/>
          <w:b w:val="0"/>
          <w:sz w:val="22"/>
          <w:szCs w:val="22"/>
          <w:lang w:val="sk-SK"/>
        </w:rPr>
        <w:t xml:space="preserve">Presný časový harmonogram </w:t>
      </w:r>
      <w:r>
        <w:rPr>
          <w:rFonts w:ascii="Arial" w:hAnsi="Arial" w:cs="Arial"/>
          <w:b w:val="0"/>
          <w:sz w:val="22"/>
          <w:szCs w:val="22"/>
          <w:lang w:val="sk-SK"/>
        </w:rPr>
        <w:t>jednotlivých prác a dodávok tovaru a poskytnutia služby v celej zákazke</w:t>
      </w:r>
      <w:r w:rsidRPr="00096BC6">
        <w:rPr>
          <w:rFonts w:ascii="Arial" w:hAnsi="Arial" w:cs="Arial"/>
          <w:b w:val="0"/>
          <w:sz w:val="22"/>
          <w:szCs w:val="22"/>
          <w:lang w:val="sk-SK"/>
        </w:rPr>
        <w:t xml:space="preserve"> (nadväznosť a prelínanie sa jednotlivých častí</w:t>
      </w:r>
      <w:r>
        <w:rPr>
          <w:rFonts w:ascii="Arial" w:hAnsi="Arial" w:cs="Arial"/>
          <w:b w:val="0"/>
          <w:sz w:val="22"/>
          <w:szCs w:val="22"/>
          <w:lang w:val="sk-SK"/>
        </w:rPr>
        <w:t xml:space="preserve"> zákazky</w:t>
      </w:r>
      <w:r w:rsidRPr="00096BC6">
        <w:rPr>
          <w:rFonts w:ascii="Arial" w:hAnsi="Arial" w:cs="Arial"/>
          <w:b w:val="0"/>
          <w:sz w:val="22"/>
          <w:szCs w:val="22"/>
          <w:lang w:val="sk-SK"/>
        </w:rPr>
        <w:t xml:space="preserve">) upresní </w:t>
      </w:r>
      <w:r>
        <w:rPr>
          <w:rFonts w:ascii="Arial" w:hAnsi="Arial" w:cs="Arial"/>
          <w:b w:val="0"/>
          <w:sz w:val="22"/>
          <w:szCs w:val="22"/>
          <w:lang w:val="sk-SK"/>
        </w:rPr>
        <w:t xml:space="preserve">Objednávateľ Poskytovateľovi </w:t>
      </w:r>
      <w:r w:rsidRPr="00096BC6">
        <w:rPr>
          <w:rFonts w:ascii="Arial" w:hAnsi="Arial" w:cs="Arial"/>
          <w:b w:val="0"/>
          <w:sz w:val="22"/>
          <w:szCs w:val="22"/>
          <w:lang w:val="sk-SK"/>
        </w:rPr>
        <w:t xml:space="preserve"> pr</w:t>
      </w:r>
      <w:r>
        <w:rPr>
          <w:rFonts w:ascii="Arial" w:hAnsi="Arial" w:cs="Arial"/>
          <w:b w:val="0"/>
          <w:sz w:val="22"/>
          <w:szCs w:val="22"/>
          <w:lang w:val="sk-SK"/>
        </w:rPr>
        <w:t>ed samotnou realizáciou predmetu zmluvy, najneskôr v deň odovzdania staveniska Zhotoviteľovi časti 1. zákazky, pričom si Objednávateľ vyhradzuje právo zmeniť časový harmonogram  prác a dodávok tovaru  a služieb podľa aktuálnej situácie a potrieb  pri vykonávaní predmetu zmluvy.</w:t>
      </w:r>
      <w:r w:rsidRPr="00E44E85">
        <w:rPr>
          <w:rFonts w:ascii="Arial" w:hAnsi="Arial" w:cs="Arial"/>
          <w:b w:val="0"/>
          <w:sz w:val="22"/>
          <w:szCs w:val="22"/>
          <w:lang w:val="sk-SK"/>
        </w:rPr>
        <w:t xml:space="preserve"> </w:t>
      </w:r>
    </w:p>
    <w:p w14:paraId="1A6F3A7A" w14:textId="77777777" w:rsidR="007D25A1" w:rsidRPr="00BE4F93" w:rsidRDefault="007D25A1" w:rsidP="007D25A1">
      <w:pPr>
        <w:tabs>
          <w:tab w:val="clear" w:pos="709"/>
        </w:tabs>
        <w:suppressAutoHyphens/>
        <w:autoSpaceDN w:val="0"/>
        <w:ind w:left="300" w:firstLine="0"/>
        <w:jc w:val="left"/>
        <w:textAlignment w:val="baseline"/>
        <w:rPr>
          <w:rFonts w:ascii="Arial" w:hAnsi="Arial" w:cs="Arial"/>
          <w:sz w:val="22"/>
          <w:szCs w:val="22"/>
        </w:rPr>
      </w:pPr>
    </w:p>
    <w:p w14:paraId="382319EF" w14:textId="71C19181" w:rsidR="007D25A1" w:rsidRPr="008451E2" w:rsidRDefault="007D25A1" w:rsidP="007D25A1">
      <w:pPr>
        <w:tabs>
          <w:tab w:val="clear" w:pos="709"/>
        </w:tabs>
        <w:suppressAutoHyphens/>
        <w:autoSpaceDN w:val="0"/>
        <w:ind w:left="300" w:hanging="300"/>
        <w:textAlignment w:val="baseline"/>
        <w:rPr>
          <w:lang w:val="sk-SK"/>
        </w:rPr>
      </w:pPr>
      <w:r>
        <w:rPr>
          <w:rFonts w:ascii="Arial" w:hAnsi="Arial" w:cs="Arial"/>
          <w:b w:val="0"/>
          <w:sz w:val="22"/>
          <w:szCs w:val="22"/>
        </w:rPr>
        <w:t>3</w:t>
      </w:r>
      <w:r w:rsidRPr="00BE4F93">
        <w:rPr>
          <w:rFonts w:ascii="Arial" w:hAnsi="Arial" w:cs="Arial"/>
          <w:b w:val="0"/>
          <w:sz w:val="22"/>
          <w:szCs w:val="22"/>
        </w:rPr>
        <w:t xml:space="preserve">. </w:t>
      </w:r>
      <w:r w:rsidRPr="008451E2">
        <w:rPr>
          <w:rFonts w:ascii="Arial" w:hAnsi="Arial" w:cs="Arial"/>
          <w:b w:val="0"/>
          <w:sz w:val="22"/>
          <w:szCs w:val="22"/>
          <w:lang w:val="sk-SK"/>
        </w:rPr>
        <w:t>Ak Poskytovateľ poskytne predmet zmluvy alebo jeho dohodnutú časť na odovzdanie pred dohodnutým termínom, zaväzuje sa objednávateľ predmet zmluvy prevziať aj v skoršom ponúknutom termíne, pokiaľ bude predmet zmluvy poskytnutý riadne v súlade s platnými technickými normami, touto zmluvou a projektovou dokumentáciou uvedenou v čl. II tejto zmluvy.</w:t>
      </w:r>
    </w:p>
    <w:p w14:paraId="35A6C7D5" w14:textId="77777777" w:rsidR="007D25A1" w:rsidRPr="008451E2" w:rsidRDefault="007D25A1" w:rsidP="007D25A1">
      <w:pPr>
        <w:tabs>
          <w:tab w:val="clear" w:pos="709"/>
        </w:tabs>
        <w:suppressAutoHyphens/>
        <w:autoSpaceDN w:val="0"/>
        <w:ind w:left="0" w:firstLine="0"/>
        <w:jc w:val="left"/>
        <w:textAlignment w:val="baseline"/>
        <w:rPr>
          <w:rFonts w:ascii="Arial" w:hAnsi="Arial" w:cs="Arial"/>
          <w:sz w:val="22"/>
          <w:szCs w:val="22"/>
          <w:lang w:val="sk-SK"/>
        </w:rPr>
      </w:pPr>
    </w:p>
    <w:p w14:paraId="5A4D0055" w14:textId="77777777" w:rsidR="007D25A1" w:rsidRPr="008451E2" w:rsidRDefault="007D25A1" w:rsidP="008451E2">
      <w:pPr>
        <w:tabs>
          <w:tab w:val="clear" w:pos="709"/>
        </w:tabs>
        <w:suppressAutoHyphens/>
        <w:autoSpaceDN w:val="0"/>
        <w:ind w:left="284" w:hanging="284"/>
        <w:textAlignment w:val="baseline"/>
        <w:rPr>
          <w:lang w:val="sk-SK"/>
        </w:rPr>
      </w:pPr>
      <w:r w:rsidRPr="008451E2">
        <w:rPr>
          <w:rFonts w:ascii="Arial" w:hAnsi="Arial" w:cs="Arial"/>
          <w:b w:val="0"/>
          <w:sz w:val="22"/>
          <w:szCs w:val="22"/>
          <w:lang w:val="sk-SK"/>
        </w:rPr>
        <w:t xml:space="preserve">4.  V prípade, ak sa v priebehu plnenia tejto zmluvy vyskytne potreba uskutočniť plnenie, ktoré nie je zhrnuté v tejto zmluve, je poskytovateľ povinný ihneď o tejto skutočnosti písomne informovať objednávateľa listom. Následne objednávateľ začne rokovanie o riešení vzniknutej situácie s poskytovateľom. Všetky prípadné naviac práce musia byť </w:t>
      </w:r>
      <w:r w:rsidRPr="008451E2">
        <w:rPr>
          <w:rFonts w:ascii="Arial" w:hAnsi="Arial" w:cs="Arial"/>
          <w:b w:val="0"/>
          <w:sz w:val="22"/>
          <w:szCs w:val="22"/>
          <w:u w:val="single"/>
          <w:lang w:val="sk-SK"/>
        </w:rPr>
        <w:t>pred ich</w:t>
      </w:r>
      <w:r w:rsidRPr="008451E2">
        <w:rPr>
          <w:rFonts w:ascii="Arial" w:hAnsi="Arial" w:cs="Arial"/>
          <w:b w:val="0"/>
          <w:sz w:val="22"/>
          <w:szCs w:val="22"/>
          <w:lang w:val="sk-SK"/>
        </w:rPr>
        <w:t xml:space="preserve"> vykonaním vopred odsúhlasené a </w:t>
      </w:r>
      <w:r w:rsidRPr="008451E2">
        <w:rPr>
          <w:rFonts w:ascii="Arial" w:hAnsi="Arial" w:cs="Arial"/>
          <w:b w:val="0"/>
          <w:sz w:val="22"/>
          <w:szCs w:val="22"/>
          <w:u w:val="single"/>
          <w:lang w:val="sk-SK"/>
        </w:rPr>
        <w:t>vopred</w:t>
      </w:r>
      <w:r w:rsidRPr="008451E2">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objednávateľ právo odstúpiť od tejto zmluvy a zároveň má nárok na zmluvnú pokutu vo výške 5% z ceny predmetu zmluvy uvedenej v čl. IV tejto zmluvy. Vyššie uvedenou zmluvnou pokutou nie je dotknutý nárok objednávateľa na náhradu škody, ktorá mu vznikla v dôsledku porušenia tejto povinnosti v plnej výške a to aj v prípade, ak vzniknutá škoda prevyšuje výšku zmluvnej pokuty. </w:t>
      </w:r>
    </w:p>
    <w:p w14:paraId="5712A16E" w14:textId="77777777" w:rsidR="007D25A1" w:rsidRPr="00BE4F93" w:rsidRDefault="007D25A1" w:rsidP="007D25A1">
      <w:pPr>
        <w:tabs>
          <w:tab w:val="clear" w:pos="709"/>
        </w:tabs>
        <w:suppressAutoHyphens/>
        <w:autoSpaceDN w:val="0"/>
        <w:ind w:left="400" w:hanging="400"/>
        <w:jc w:val="left"/>
        <w:textAlignment w:val="baseline"/>
        <w:rPr>
          <w:rFonts w:ascii="Arial" w:hAnsi="Arial" w:cs="Arial"/>
          <w:sz w:val="22"/>
          <w:szCs w:val="22"/>
        </w:rPr>
      </w:pPr>
    </w:p>
    <w:p w14:paraId="00C7F007" w14:textId="77777777" w:rsidR="007D25A1" w:rsidRPr="008451E2" w:rsidRDefault="007D25A1" w:rsidP="007D25A1">
      <w:pPr>
        <w:tabs>
          <w:tab w:val="clear" w:pos="709"/>
        </w:tabs>
        <w:suppressAutoHyphens/>
        <w:autoSpaceDN w:val="0"/>
        <w:ind w:left="300" w:hanging="300"/>
        <w:textAlignment w:val="baseline"/>
        <w:rPr>
          <w:lang w:val="sk-SK"/>
        </w:rPr>
      </w:pPr>
      <w:r>
        <w:rPr>
          <w:rFonts w:ascii="Arial" w:hAnsi="Arial" w:cs="Arial"/>
          <w:b w:val="0"/>
          <w:sz w:val="22"/>
          <w:szCs w:val="22"/>
        </w:rPr>
        <w:t>5</w:t>
      </w:r>
      <w:r w:rsidRPr="00BE4F93">
        <w:rPr>
          <w:rFonts w:ascii="Arial" w:hAnsi="Arial" w:cs="Arial"/>
          <w:b w:val="0"/>
          <w:sz w:val="22"/>
          <w:szCs w:val="22"/>
        </w:rPr>
        <w:t xml:space="preserve">. </w:t>
      </w:r>
      <w:r w:rsidRPr="008451E2">
        <w:rPr>
          <w:rFonts w:ascii="Arial" w:hAnsi="Arial" w:cs="Arial"/>
          <w:b w:val="0"/>
          <w:sz w:val="22"/>
          <w:szCs w:val="22"/>
          <w:lang w:val="sk-SK"/>
        </w:rPr>
        <w:t xml:space="preserve">V prípade vzniku poskytovateľom nezavinených prekážok „vyššej </w:t>
      </w:r>
      <w:proofErr w:type="gramStart"/>
      <w:r w:rsidRPr="008451E2">
        <w:rPr>
          <w:rFonts w:ascii="Arial" w:hAnsi="Arial" w:cs="Arial"/>
          <w:b w:val="0"/>
          <w:sz w:val="22"/>
          <w:szCs w:val="22"/>
          <w:lang w:val="sk-SK"/>
        </w:rPr>
        <w:t>moci“ znemožňujúcich</w:t>
      </w:r>
      <w:proofErr w:type="gramEnd"/>
      <w:r w:rsidRPr="008451E2">
        <w:rPr>
          <w:rFonts w:ascii="Arial" w:hAnsi="Arial" w:cs="Arial"/>
          <w:b w:val="0"/>
          <w:sz w:val="22"/>
          <w:szCs w:val="22"/>
          <w:lang w:val="sk-SK"/>
        </w:rPr>
        <w:t xml:space="preserve"> riadne plnenie predmetu zmluvy sa aplikujú ustanovenia čl. XIII. tejto zmluvy.  Toto ustanovenie platí aj v prípade, ak je objednávateľ v omeškaní s poskytnutím dohodnutého spolupôsobenia. O týchto skutočnostiach sa uvedie riadne podpísaný oboma stranami písomný záznam s odôvodnením, v opačnom prípade nie sú dôvodom pre postup podľa prvej vety.</w:t>
      </w:r>
      <w:r w:rsidRPr="008451E2">
        <w:rPr>
          <w:lang w:val="sk-SK"/>
        </w:rPr>
        <w:t xml:space="preserve"> </w:t>
      </w:r>
    </w:p>
    <w:p w14:paraId="114FE1B6" w14:textId="77777777" w:rsidR="007D25A1" w:rsidRPr="008451E2" w:rsidRDefault="007D25A1" w:rsidP="007D25A1">
      <w:pPr>
        <w:tabs>
          <w:tab w:val="clear" w:pos="709"/>
        </w:tabs>
        <w:suppressAutoHyphens/>
        <w:autoSpaceDN w:val="0"/>
        <w:ind w:left="300" w:hanging="300"/>
        <w:jc w:val="left"/>
        <w:textAlignment w:val="baseline"/>
        <w:rPr>
          <w:rFonts w:ascii="Arial" w:hAnsi="Arial" w:cs="Arial"/>
          <w:color w:val="000000"/>
          <w:sz w:val="22"/>
          <w:szCs w:val="22"/>
          <w:lang w:val="sk-SK"/>
        </w:rPr>
      </w:pPr>
    </w:p>
    <w:p w14:paraId="57FDBC2F" w14:textId="5DDA9D13" w:rsidR="007D25A1" w:rsidRDefault="007D25A1" w:rsidP="008451E2">
      <w:pPr>
        <w:tabs>
          <w:tab w:val="clear" w:pos="709"/>
        </w:tabs>
        <w:suppressAutoHyphens/>
        <w:autoSpaceDN w:val="0"/>
        <w:ind w:left="300" w:hanging="300"/>
        <w:textAlignment w:val="baseline"/>
        <w:rPr>
          <w:rFonts w:ascii="Arial" w:hAnsi="Arial" w:cs="Arial"/>
          <w:b w:val="0"/>
          <w:sz w:val="22"/>
          <w:szCs w:val="22"/>
          <w:lang w:val="sk-SK"/>
        </w:rPr>
      </w:pPr>
      <w:r w:rsidRPr="008451E2">
        <w:rPr>
          <w:rFonts w:ascii="Arial" w:hAnsi="Arial" w:cs="Arial"/>
          <w:b w:val="0"/>
          <w:color w:val="000000"/>
          <w:sz w:val="22"/>
          <w:szCs w:val="22"/>
          <w:lang w:val="sk-SK"/>
        </w:rPr>
        <w:t>6. Objednávateľ sa zaväzuje, že riadne poskytnutý predmet zmluvy prevezme a zaplatí za jeho poskytnutie dohodnutú cenu.</w:t>
      </w:r>
    </w:p>
    <w:p w14:paraId="26C8D6B8" w14:textId="77777777" w:rsidR="008451E2" w:rsidRPr="008451E2" w:rsidRDefault="008451E2" w:rsidP="008451E2">
      <w:pPr>
        <w:tabs>
          <w:tab w:val="clear" w:pos="709"/>
        </w:tabs>
        <w:suppressAutoHyphens/>
        <w:autoSpaceDN w:val="0"/>
        <w:ind w:left="300" w:hanging="300"/>
        <w:textAlignment w:val="baseline"/>
        <w:rPr>
          <w:rFonts w:ascii="Arial" w:hAnsi="Arial" w:cs="Arial"/>
          <w:b w:val="0"/>
          <w:sz w:val="22"/>
          <w:szCs w:val="22"/>
          <w:lang w:val="sk-SK"/>
        </w:rPr>
      </w:pPr>
    </w:p>
    <w:p w14:paraId="3C293915" w14:textId="77777777" w:rsidR="007D25A1" w:rsidRPr="008451E2"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8451E2">
        <w:rPr>
          <w:rFonts w:ascii="Arial" w:hAnsi="Arial" w:cs="Arial"/>
          <w:sz w:val="22"/>
          <w:lang w:val="sk-SK"/>
        </w:rPr>
        <w:t>čl. IV.</w:t>
      </w:r>
    </w:p>
    <w:p w14:paraId="147FA496" w14:textId="77777777" w:rsidR="007D25A1" w:rsidRPr="008451E2"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8451E2">
        <w:rPr>
          <w:rFonts w:ascii="Arial" w:hAnsi="Arial" w:cs="Arial"/>
          <w:sz w:val="22"/>
          <w:lang w:val="sk-SK"/>
        </w:rPr>
        <w:t>Cena predmetu zmluvy</w:t>
      </w:r>
    </w:p>
    <w:p w14:paraId="7FD9CCAE" w14:textId="77777777" w:rsidR="007D25A1" w:rsidRPr="008451E2"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618E2645" w14:textId="77777777" w:rsidR="007D25A1" w:rsidRPr="008451E2" w:rsidRDefault="007D25A1" w:rsidP="007D25A1">
      <w:pPr>
        <w:tabs>
          <w:tab w:val="clear" w:pos="709"/>
        </w:tabs>
        <w:suppressAutoHyphens/>
        <w:autoSpaceDN w:val="0"/>
        <w:ind w:left="300" w:hanging="300"/>
        <w:textAlignment w:val="baseline"/>
        <w:rPr>
          <w:lang w:val="sk-SK"/>
        </w:rPr>
      </w:pPr>
      <w:r w:rsidRPr="008451E2">
        <w:rPr>
          <w:rFonts w:ascii="Arial" w:hAnsi="Arial" w:cs="Arial"/>
          <w:b w:val="0"/>
          <w:sz w:val="22"/>
          <w:lang w:val="sk-SK"/>
        </w:rPr>
        <w:t>1. Cena za predmet zmluvy uvedený v článku II. tejto zmluvy je stanovená dohodou zmluvných strán v zmysle zákona č. 18/1996 Z. z. o cenách v znení neskorších predpisov a v súlade s ponukou poskytovateľa ako pevná zmluvná cena, jednostranne nemenná a predstavuje:</w:t>
      </w:r>
    </w:p>
    <w:p w14:paraId="4C03724F" w14:textId="77777777" w:rsidR="007D25A1" w:rsidRPr="00BE4F93" w:rsidRDefault="007D25A1" w:rsidP="007D25A1">
      <w:pPr>
        <w:shd w:val="clear" w:color="auto" w:fill="FFFFFF"/>
        <w:tabs>
          <w:tab w:val="clear" w:pos="709"/>
        </w:tabs>
        <w:suppressAutoHyphens/>
        <w:autoSpaceDN w:val="0"/>
        <w:ind w:left="0"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lastRenderedPageBreak/>
        <w:t>Cena bez DPH………………...,-€, slovom ….…….…………..………………………….Eur</w:t>
      </w:r>
    </w:p>
    <w:p w14:paraId="3B4529D3" w14:textId="77777777" w:rsidR="007D25A1" w:rsidRPr="00BE4F93" w:rsidRDefault="007D25A1" w:rsidP="007D25A1">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 xml:space="preserve">           DPH 20%….…..…...,-€, slovom ….……………….…………….….…………..Eur                Cena s DPH*………..………...,-€, slovom ………………………………………………...Eur</w:t>
      </w:r>
    </w:p>
    <w:p w14:paraId="42C0A6EC" w14:textId="77777777" w:rsidR="007D25A1" w:rsidRPr="00BE4F93" w:rsidRDefault="007D25A1" w:rsidP="007D25A1">
      <w:pPr>
        <w:tabs>
          <w:tab w:val="clear" w:pos="709"/>
        </w:tabs>
        <w:suppressAutoHyphens/>
        <w:autoSpaceDN w:val="0"/>
        <w:ind w:left="300" w:hanging="16"/>
        <w:jc w:val="left"/>
        <w:textAlignment w:val="baseline"/>
        <w:rPr>
          <w:rFonts w:ascii="Arial" w:hAnsi="Arial" w:cs="Arial"/>
          <w:sz w:val="22"/>
        </w:rPr>
      </w:pPr>
    </w:p>
    <w:p w14:paraId="73D079A8" w14:textId="77777777" w:rsidR="007D25A1" w:rsidRPr="008451E2" w:rsidRDefault="007D25A1" w:rsidP="008451E2">
      <w:pPr>
        <w:tabs>
          <w:tab w:val="clear" w:pos="709"/>
          <w:tab w:val="left" w:pos="0"/>
        </w:tabs>
        <w:suppressAutoHyphens/>
        <w:autoSpaceDE w:val="0"/>
        <w:autoSpaceDN w:val="0"/>
        <w:ind w:left="284" w:firstLine="0"/>
        <w:textAlignment w:val="baseline"/>
        <w:rPr>
          <w:lang w:val="sk-SK"/>
        </w:rPr>
      </w:pPr>
      <w:r w:rsidRPr="008451E2">
        <w:rPr>
          <w:rFonts w:ascii="Arial" w:hAnsi="Arial" w:cs="Arial"/>
          <w:b w:val="0"/>
          <w:sz w:val="22"/>
          <w:lang w:val="sk-SK"/>
        </w:rPr>
        <w:t xml:space="preserve">*V prípade, ak je Poskytovateľ identifikovaný pre DPH v inom členskom štáte EÚ alebo je zahraničnou osobou z tretieho štátu a miesto dodania služby je v SR, tento Poskytovateľ nebude pri plnení Zmluvy fakturovať DPH. Vo svojej ponuke však musí uviesť príslušnú sadzbu a výšku DPH podľa zákona č. 222/2004 </w:t>
      </w:r>
      <w:proofErr w:type="spellStart"/>
      <w:r w:rsidRPr="008451E2">
        <w:rPr>
          <w:rFonts w:ascii="Arial" w:hAnsi="Arial" w:cs="Arial"/>
          <w:b w:val="0"/>
          <w:sz w:val="22"/>
          <w:lang w:val="sk-SK"/>
        </w:rPr>
        <w:t>Z.z</w:t>
      </w:r>
      <w:proofErr w:type="spellEnd"/>
      <w:r w:rsidRPr="008451E2">
        <w:rPr>
          <w:rFonts w:ascii="Arial" w:hAnsi="Arial" w:cs="Arial"/>
          <w:b w:val="0"/>
          <w:sz w:val="22"/>
          <w:lang w:val="sk-SK"/>
        </w:rPr>
        <w:t xml:space="preserve">. a cenu vrátane DPH. Objednávateľ nie je zdaniteľnou osobou a v tomto prípade je registrovaný pre DPH podľa § 7 a/alebo § 7a zákona č. 222/2004 </w:t>
      </w:r>
      <w:proofErr w:type="spellStart"/>
      <w:r w:rsidRPr="008451E2">
        <w:rPr>
          <w:rFonts w:ascii="Arial" w:hAnsi="Arial" w:cs="Arial"/>
          <w:b w:val="0"/>
          <w:sz w:val="22"/>
          <w:lang w:val="sk-SK"/>
        </w:rPr>
        <w:t>Z.z</w:t>
      </w:r>
      <w:proofErr w:type="spellEnd"/>
      <w:r w:rsidRPr="008451E2">
        <w:rPr>
          <w:rFonts w:ascii="Arial" w:hAnsi="Arial" w:cs="Arial"/>
          <w:b w:val="0"/>
          <w:sz w:val="22"/>
          <w:lang w:val="sk-SK"/>
        </w:rPr>
        <w:t xml:space="preserve">. a bude povinný odviesť DPH v SR podľa zákona č. 222/2004 </w:t>
      </w:r>
      <w:proofErr w:type="spellStart"/>
      <w:r w:rsidRPr="008451E2">
        <w:rPr>
          <w:rFonts w:ascii="Arial" w:hAnsi="Arial" w:cs="Arial"/>
          <w:b w:val="0"/>
          <w:sz w:val="22"/>
          <w:lang w:val="sk-SK"/>
        </w:rPr>
        <w:t>Z.z</w:t>
      </w:r>
      <w:proofErr w:type="spellEnd"/>
      <w:r w:rsidRPr="008451E2">
        <w:rPr>
          <w:rFonts w:ascii="Arial" w:hAnsi="Arial" w:cs="Arial"/>
          <w:b w:val="0"/>
          <w:sz w:val="22"/>
          <w:lang w:val="sk-SK"/>
        </w:rPr>
        <w:t>..</w:t>
      </w:r>
    </w:p>
    <w:p w14:paraId="1FD81EA4" w14:textId="77777777" w:rsidR="007D25A1" w:rsidRPr="008451E2" w:rsidRDefault="007D25A1" w:rsidP="008451E2">
      <w:pPr>
        <w:tabs>
          <w:tab w:val="clear" w:pos="709"/>
        </w:tabs>
        <w:suppressAutoHyphens/>
        <w:autoSpaceDN w:val="0"/>
        <w:ind w:left="284" w:firstLine="0"/>
        <w:textAlignment w:val="baseline"/>
        <w:rPr>
          <w:lang w:val="sk-SK"/>
        </w:rPr>
      </w:pPr>
      <w:r w:rsidRPr="008451E2">
        <w:rPr>
          <w:rFonts w:cs="Verdana"/>
          <w:b w:val="0"/>
          <w:sz w:val="18"/>
          <w:szCs w:val="18"/>
          <w:lang w:val="sk-SK"/>
        </w:rPr>
        <w:t>/text tohto odseku ohľadne DPH je možné vypustiť, pričom toto nebude považované za nedodržanie textu zmluvy/</w:t>
      </w:r>
    </w:p>
    <w:p w14:paraId="411C2FC0" w14:textId="77777777" w:rsidR="007D25A1" w:rsidRPr="008451E2" w:rsidRDefault="007D25A1" w:rsidP="008451E2">
      <w:pPr>
        <w:tabs>
          <w:tab w:val="clear" w:pos="709"/>
        </w:tabs>
        <w:suppressAutoHyphens/>
        <w:autoSpaceDN w:val="0"/>
        <w:ind w:left="284" w:firstLine="0"/>
        <w:textAlignment w:val="baseline"/>
        <w:rPr>
          <w:rFonts w:ascii="Arial" w:hAnsi="Arial" w:cs="Arial"/>
          <w:b w:val="0"/>
          <w:sz w:val="22"/>
          <w:lang w:val="sk-SK"/>
        </w:rPr>
      </w:pPr>
    </w:p>
    <w:p w14:paraId="7160BF19" w14:textId="4E2DE96C" w:rsidR="007D25A1" w:rsidRPr="00BE4F93" w:rsidRDefault="007D25A1" w:rsidP="00693980">
      <w:pPr>
        <w:numPr>
          <w:ilvl w:val="0"/>
          <w:numId w:val="19"/>
        </w:numPr>
        <w:tabs>
          <w:tab w:val="clear" w:pos="709"/>
        </w:tabs>
        <w:suppressAutoHyphens/>
        <w:autoSpaceDN w:val="0"/>
        <w:ind w:left="284" w:hanging="284"/>
        <w:textAlignment w:val="baseline"/>
      </w:pPr>
      <w:r w:rsidRPr="00BE4F93">
        <w:rPr>
          <w:rFonts w:ascii="Arial" w:hAnsi="Arial" w:cs="Arial"/>
          <w:b w:val="0"/>
          <w:sz w:val="22"/>
          <w:szCs w:val="22"/>
          <w:lang w:val="sk-SK"/>
        </w:rPr>
        <w:t xml:space="preserve">Dohodnutá cena je v súlade s rozpočtovými nákladmi  uvedenými v ponukovom rozpočte podľa objektov v členení podľa výkaz výmeru z projektovej dokumentácie uvedenej v čl. II tejto zmluvy. Rozpočet (ocenený výkazy výmer) je neoddeliteľnou súčasťou tejto zmluvy (Príloha č. 1). Poskytovateľ je povinný predložiť objednávateľovi najneskôr v deň uzavretia tejto zmluvy elektronickú verziu (vo formáte MS Excel) podrobného rozpočtu a zároveň je povinný predkladať bezodkladne v elektronickej verzii (formát MS Excel) každú zmenu tohto podrobného rozpočtu, ku ktorej dôjde počas realizácie predmetu zmluvy. Rozpočet musí byť vypracovaný na najnižšiu možnú úroveň položiek, </w:t>
      </w:r>
      <w:proofErr w:type="spellStart"/>
      <w:r w:rsidRPr="00BE4F93">
        <w:rPr>
          <w:rFonts w:ascii="Arial" w:hAnsi="Arial" w:cs="Arial"/>
          <w:b w:val="0"/>
          <w:sz w:val="22"/>
          <w:szCs w:val="22"/>
          <w:lang w:val="sk-SK"/>
        </w:rPr>
        <w:t>t.j</w:t>
      </w:r>
      <w:proofErr w:type="spellEnd"/>
      <w:r w:rsidRPr="00BE4F93">
        <w:rPr>
          <w:rFonts w:ascii="Arial" w:hAnsi="Arial" w:cs="Arial"/>
          <w:b w:val="0"/>
          <w:sz w:val="22"/>
          <w:szCs w:val="22"/>
          <w:lang w:val="sk-SK"/>
        </w:rPr>
        <w:t>. na úroveň zodpovedajúcu položkám výkazu výmer. V prípade porušenia tejto povinnosti má objednávateľ nárok na zmluvnú pokutu vo výške 100,- € za každý, aj začatý deň omeškania so splnením tejto povinnosti a tiež má nárok na náhradu škody v plnej výške. Popri tom má objednávateľ  nárok odstúpiť pre porušenie povinnosti definovanej v tomto odseku od tejto zmluvy.</w:t>
      </w:r>
    </w:p>
    <w:p w14:paraId="279026EF" w14:textId="77777777" w:rsidR="007D25A1" w:rsidRPr="00BE4F93" w:rsidRDefault="007D25A1" w:rsidP="007D25A1">
      <w:pPr>
        <w:tabs>
          <w:tab w:val="clear" w:pos="709"/>
        </w:tabs>
        <w:suppressAutoHyphens/>
        <w:autoSpaceDN w:val="0"/>
        <w:ind w:left="360" w:firstLine="0"/>
        <w:textAlignment w:val="baseline"/>
        <w:rPr>
          <w:rFonts w:ascii="Arial" w:hAnsi="Arial" w:cs="Arial"/>
          <w:b w:val="0"/>
          <w:sz w:val="22"/>
          <w:szCs w:val="22"/>
        </w:rPr>
      </w:pPr>
    </w:p>
    <w:p w14:paraId="05D6E249" w14:textId="60A71039" w:rsidR="007D25A1" w:rsidRPr="008451E2" w:rsidRDefault="007D25A1" w:rsidP="008451E2">
      <w:pPr>
        <w:tabs>
          <w:tab w:val="clear" w:pos="709"/>
        </w:tabs>
        <w:suppressAutoHyphens/>
        <w:autoSpaceDN w:val="0"/>
        <w:ind w:left="284" w:hanging="284"/>
        <w:textAlignment w:val="baseline"/>
        <w:rPr>
          <w:rFonts w:ascii="Verdana" w:hAnsi="Verdana" w:cs="Verdana"/>
          <w:b w:val="0"/>
          <w:sz w:val="22"/>
          <w:lang w:val="sk-SK"/>
        </w:rPr>
      </w:pPr>
      <w:r w:rsidRPr="00BE4F93">
        <w:rPr>
          <w:rFonts w:ascii="Arial" w:hAnsi="Arial" w:cs="Arial"/>
          <w:b w:val="0"/>
          <w:sz w:val="22"/>
        </w:rPr>
        <w:t xml:space="preserve">3. </w:t>
      </w:r>
      <w:r w:rsidRPr="008451E2">
        <w:rPr>
          <w:rFonts w:ascii="Arial" w:hAnsi="Arial" w:cs="Arial"/>
          <w:b w:val="0"/>
          <w:sz w:val="22"/>
          <w:lang w:val="sk-SK"/>
        </w:rPr>
        <w:t xml:space="preserve">Cena je pevná a zahŕňa kompletné vykonanie predmetu tejto Zmluvy. </w:t>
      </w:r>
      <w:proofErr w:type="spellStart"/>
      <w:r w:rsidRPr="008451E2">
        <w:rPr>
          <w:rFonts w:ascii="Arial" w:hAnsi="Arial" w:cs="Arial"/>
          <w:b w:val="0"/>
          <w:sz w:val="22"/>
          <w:lang w:val="sk-SK"/>
        </w:rPr>
        <w:t>t.z</w:t>
      </w:r>
      <w:proofErr w:type="spellEnd"/>
      <w:r w:rsidRPr="008451E2">
        <w:rPr>
          <w:rFonts w:ascii="Arial" w:hAnsi="Arial" w:cs="Arial"/>
          <w:b w:val="0"/>
          <w:sz w:val="22"/>
          <w:lang w:val="sk-SK"/>
        </w:rPr>
        <w:t>., že cena zahŕňa všetky práce, tovary a služby potrebné k realizácii predmetu tejto Zmluvy vrátane napr.: použitie mechanizmov, dovoz, odvoz, uloženie a zhodnotenie biologickej hmoty, vzniknutej z činnosti v súlade so zákonom o odpadoch, náklady súvisiace s dopravou a presunmi materiálov, likvidáciu vzniknutých odpadov, PHM a pod.</w:t>
      </w:r>
    </w:p>
    <w:p w14:paraId="1FB3C57E" w14:textId="77777777" w:rsidR="007D25A1" w:rsidRPr="008451E2"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8451E2">
        <w:rPr>
          <w:rFonts w:ascii="Arial" w:hAnsi="Arial" w:cs="Arial"/>
          <w:sz w:val="22"/>
          <w:lang w:val="sk-SK"/>
        </w:rPr>
        <w:t>čl. V.</w:t>
      </w:r>
    </w:p>
    <w:p w14:paraId="4EAC2460" w14:textId="77777777" w:rsidR="007D25A1" w:rsidRPr="008451E2"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8451E2">
        <w:rPr>
          <w:rFonts w:ascii="Arial" w:hAnsi="Arial" w:cs="Arial"/>
          <w:sz w:val="22"/>
          <w:lang w:val="sk-SK"/>
        </w:rPr>
        <w:t>Platobné podmienky</w:t>
      </w:r>
    </w:p>
    <w:p w14:paraId="3CFC5A28" w14:textId="77777777" w:rsidR="007D25A1" w:rsidRPr="008451E2"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381B7DDC" w14:textId="77777777" w:rsidR="007D25A1" w:rsidRPr="008451E2" w:rsidRDefault="007D25A1" w:rsidP="00693980">
      <w:pPr>
        <w:numPr>
          <w:ilvl w:val="0"/>
          <w:numId w:val="20"/>
        </w:numPr>
        <w:tabs>
          <w:tab w:val="clear" w:pos="709"/>
          <w:tab w:val="left" w:pos="426"/>
        </w:tabs>
        <w:suppressAutoHyphens/>
        <w:autoSpaceDN w:val="0"/>
        <w:ind w:left="426" w:hanging="426"/>
        <w:textAlignment w:val="baseline"/>
        <w:rPr>
          <w:lang w:val="sk-SK"/>
        </w:rPr>
      </w:pPr>
      <w:r w:rsidRPr="008451E2">
        <w:rPr>
          <w:rFonts w:ascii="Arial" w:hAnsi="Arial" w:cs="Arial"/>
          <w:b w:val="0"/>
          <w:sz w:val="22"/>
          <w:lang w:val="sk-SK"/>
        </w:rPr>
        <w:t xml:space="preserve">Objednávateľ neposkytuje Poskytovateľovi preddavky ani zálohy. Platby sa budú realizovať bezhotovostným stykom na základe vystavenej faktúry. </w:t>
      </w:r>
    </w:p>
    <w:p w14:paraId="11B825C9" w14:textId="77777777" w:rsidR="007D25A1" w:rsidRPr="008451E2" w:rsidRDefault="007D25A1" w:rsidP="007D25A1">
      <w:pPr>
        <w:tabs>
          <w:tab w:val="clear" w:pos="709"/>
          <w:tab w:val="left" w:pos="426"/>
        </w:tabs>
        <w:suppressAutoHyphens/>
        <w:autoSpaceDN w:val="0"/>
        <w:ind w:left="426" w:firstLine="0"/>
        <w:textAlignment w:val="baseline"/>
        <w:rPr>
          <w:rFonts w:ascii="Arial" w:hAnsi="Arial" w:cs="Arial"/>
          <w:b w:val="0"/>
          <w:sz w:val="22"/>
          <w:lang w:val="sk-SK"/>
        </w:rPr>
      </w:pPr>
    </w:p>
    <w:p w14:paraId="608E40B9" w14:textId="77777777" w:rsidR="007D25A1" w:rsidRDefault="007D25A1" w:rsidP="007D25A1">
      <w:pPr>
        <w:tabs>
          <w:tab w:val="left" w:pos="426"/>
        </w:tabs>
        <w:autoSpaceDN w:val="0"/>
        <w:ind w:left="360" w:hanging="360"/>
        <w:rPr>
          <w:rFonts w:ascii="Arial" w:hAnsi="Arial" w:cs="Arial"/>
          <w:b w:val="0"/>
          <w:sz w:val="22"/>
          <w:szCs w:val="22"/>
          <w:lang w:val="sk-SK"/>
        </w:rPr>
      </w:pPr>
      <w:r>
        <w:rPr>
          <w:rFonts w:ascii="Arial" w:hAnsi="Arial" w:cs="Arial"/>
          <w:b w:val="0"/>
          <w:sz w:val="22"/>
          <w:szCs w:val="22"/>
          <w:lang w:val="sk-SK"/>
        </w:rPr>
        <w:t>2.   Poskytovateľ  bude predmet zmluvy fakturovať až po riadnom poskytnutí celej služby, t. z. až po ukončení plnenia podľa tejto Zmluvy, po dodaní všetkých dodávok a potrebných dokladov a uskutočnení všetkých prác a po odstránení všetkých prípadných vád a nedorobkov) a to na základe jednej  faktúry (ďalej len „Faktúra“).</w:t>
      </w:r>
    </w:p>
    <w:p w14:paraId="4C55D598" w14:textId="77777777" w:rsidR="007D25A1" w:rsidRDefault="007D25A1" w:rsidP="007D25A1">
      <w:pPr>
        <w:tabs>
          <w:tab w:val="left" w:pos="426"/>
        </w:tabs>
        <w:ind w:left="426" w:firstLine="0"/>
        <w:rPr>
          <w:rFonts w:ascii="Arial" w:hAnsi="Arial" w:cs="Arial"/>
          <w:b w:val="0"/>
          <w:sz w:val="22"/>
          <w:szCs w:val="22"/>
          <w:lang w:val="sk-SK"/>
        </w:rPr>
      </w:pPr>
      <w:r>
        <w:rPr>
          <w:rFonts w:ascii="Arial" w:hAnsi="Arial" w:cs="Arial"/>
          <w:b w:val="0"/>
          <w:sz w:val="22"/>
          <w:szCs w:val="22"/>
          <w:lang w:val="sk-SK"/>
        </w:rPr>
        <w:t>Platba sa bude realizovať bezhotovostným stykom na základe Faktúry vystavenej a doručenej Poskytovateľom Objednávateľovi.</w:t>
      </w:r>
    </w:p>
    <w:p w14:paraId="13F000A3" w14:textId="77777777" w:rsidR="007D25A1" w:rsidRDefault="007D25A1" w:rsidP="007D25A1">
      <w:pPr>
        <w:tabs>
          <w:tab w:val="left" w:pos="426"/>
        </w:tabs>
        <w:ind w:left="426" w:firstLine="0"/>
        <w:rPr>
          <w:rFonts w:ascii="Arial" w:hAnsi="Arial" w:cs="Arial"/>
          <w:b w:val="0"/>
          <w:sz w:val="22"/>
          <w:szCs w:val="22"/>
          <w:lang w:val="sk-SK"/>
        </w:rPr>
      </w:pPr>
    </w:p>
    <w:p w14:paraId="79552D93" w14:textId="21E98EC2" w:rsidR="007D25A1" w:rsidRPr="00794F88" w:rsidRDefault="007D25A1" w:rsidP="007D25A1">
      <w:pPr>
        <w:tabs>
          <w:tab w:val="clear" w:pos="709"/>
        </w:tabs>
        <w:suppressAutoHyphens/>
        <w:autoSpaceDN w:val="0"/>
        <w:spacing w:after="160" w:line="254" w:lineRule="auto"/>
        <w:ind w:left="426" w:firstLine="0"/>
        <w:textAlignment w:val="baseline"/>
        <w:rPr>
          <w:rFonts w:ascii="Arial" w:hAnsi="Arial" w:cs="Arial"/>
          <w:b w:val="0"/>
          <w:sz w:val="22"/>
          <w:szCs w:val="22"/>
          <w:lang w:val="sk-SK"/>
        </w:rPr>
      </w:pPr>
      <w:r w:rsidRPr="00794F88">
        <w:rPr>
          <w:rFonts w:ascii="Arial" w:hAnsi="Arial" w:cs="Arial"/>
          <w:b w:val="0"/>
          <w:sz w:val="22"/>
          <w:szCs w:val="22"/>
          <w:lang w:val="sk-SK"/>
        </w:rPr>
        <w:t xml:space="preserve">Podkladom pre vystavenie Faktúry bude súpis skutočne </w:t>
      </w:r>
      <w:r>
        <w:rPr>
          <w:rFonts w:ascii="Arial" w:hAnsi="Arial" w:cs="Arial"/>
          <w:b w:val="0"/>
          <w:sz w:val="22"/>
          <w:szCs w:val="22"/>
          <w:lang w:val="sk-SK"/>
        </w:rPr>
        <w:t>poskytnutých služieb</w:t>
      </w:r>
      <w:r w:rsidRPr="00794F88">
        <w:rPr>
          <w:rFonts w:ascii="Arial" w:hAnsi="Arial" w:cs="Arial"/>
          <w:b w:val="0"/>
          <w:sz w:val="22"/>
          <w:szCs w:val="22"/>
          <w:lang w:val="sk-SK"/>
        </w:rPr>
        <w:t xml:space="preserve"> a príp. dodaných tovarov potvrdený oprávneným zástupcom objednávateľa</w:t>
      </w:r>
      <w:r>
        <w:rPr>
          <w:rFonts w:ascii="Arial" w:hAnsi="Arial" w:cs="Arial"/>
          <w:b w:val="0"/>
          <w:sz w:val="22"/>
          <w:szCs w:val="22"/>
          <w:lang w:val="sk-SK"/>
        </w:rPr>
        <w:t xml:space="preserve">. </w:t>
      </w:r>
      <w:r w:rsidRPr="00794F88">
        <w:rPr>
          <w:rFonts w:ascii="Arial" w:hAnsi="Arial" w:cs="Arial"/>
          <w:b w:val="0"/>
          <w:sz w:val="22"/>
          <w:szCs w:val="22"/>
          <w:lang w:val="sk-SK"/>
        </w:rPr>
        <w:t xml:space="preserve">Ak budú na prácach vady, nedorobky a pod., je Objednávateľ oprávnený podpísať súpis skutočne </w:t>
      </w:r>
      <w:r>
        <w:rPr>
          <w:rFonts w:ascii="Arial" w:hAnsi="Arial" w:cs="Arial"/>
          <w:b w:val="0"/>
          <w:sz w:val="22"/>
          <w:szCs w:val="22"/>
          <w:lang w:val="sk-SK"/>
        </w:rPr>
        <w:t>poskytnutých služieb</w:t>
      </w:r>
      <w:r w:rsidRPr="00794F88">
        <w:rPr>
          <w:rFonts w:ascii="Arial" w:hAnsi="Arial" w:cs="Arial"/>
          <w:b w:val="0"/>
          <w:sz w:val="22"/>
          <w:szCs w:val="22"/>
          <w:lang w:val="sk-SK"/>
        </w:rPr>
        <w:t xml:space="preserve"> až po odstránení týchto vád a nedorobkov. Kým nebude zo strany Objednávateľa podpísaný súpis skutočne </w:t>
      </w:r>
      <w:r>
        <w:rPr>
          <w:rFonts w:ascii="Arial" w:hAnsi="Arial" w:cs="Arial"/>
          <w:b w:val="0"/>
          <w:sz w:val="22"/>
          <w:szCs w:val="22"/>
          <w:lang w:val="sk-SK"/>
        </w:rPr>
        <w:t>poskytnutých služieb, nepovažuje sa predmet zmluvy</w:t>
      </w:r>
      <w:r w:rsidRPr="00794F88">
        <w:rPr>
          <w:rFonts w:ascii="Arial" w:hAnsi="Arial" w:cs="Arial"/>
          <w:b w:val="0"/>
          <w:sz w:val="22"/>
          <w:szCs w:val="22"/>
          <w:lang w:val="sk-SK"/>
        </w:rPr>
        <w:t xml:space="preserve">, ani jeho časť za riadne odovzdané. V prípade, že súpis </w:t>
      </w:r>
      <w:r>
        <w:rPr>
          <w:rFonts w:ascii="Arial" w:hAnsi="Arial" w:cs="Arial"/>
          <w:b w:val="0"/>
          <w:sz w:val="22"/>
          <w:szCs w:val="22"/>
          <w:lang w:val="sk-SK"/>
        </w:rPr>
        <w:t>poskytnutých služieb</w:t>
      </w:r>
      <w:r w:rsidRPr="00794F88">
        <w:rPr>
          <w:rFonts w:ascii="Arial" w:hAnsi="Arial" w:cs="Arial"/>
          <w:b w:val="0"/>
          <w:sz w:val="22"/>
          <w:szCs w:val="22"/>
          <w:lang w:val="sk-SK"/>
        </w:rPr>
        <w:t xml:space="preserve"> bude obsahovať</w:t>
      </w:r>
      <w:r>
        <w:rPr>
          <w:rFonts w:ascii="Arial" w:hAnsi="Arial" w:cs="Arial"/>
          <w:b w:val="0"/>
          <w:sz w:val="22"/>
          <w:szCs w:val="22"/>
          <w:lang w:val="sk-SK"/>
        </w:rPr>
        <w:t xml:space="preserve"> poskytnuté služby/</w:t>
      </w:r>
      <w:r w:rsidRPr="00794F88">
        <w:rPr>
          <w:rFonts w:ascii="Arial" w:hAnsi="Arial" w:cs="Arial"/>
          <w:b w:val="0"/>
          <w:sz w:val="22"/>
          <w:szCs w:val="22"/>
          <w:lang w:val="sk-SK"/>
        </w:rPr>
        <w:t xml:space="preserve"> práce v nižšom ako dojednanom rozsahu, </w:t>
      </w:r>
      <w:r>
        <w:rPr>
          <w:rFonts w:ascii="Arial" w:hAnsi="Arial" w:cs="Arial"/>
          <w:b w:val="0"/>
          <w:sz w:val="22"/>
          <w:szCs w:val="22"/>
          <w:lang w:val="sk-SK"/>
        </w:rPr>
        <w:t xml:space="preserve">Poskytovateľ </w:t>
      </w:r>
      <w:r w:rsidRPr="00794F88">
        <w:rPr>
          <w:rFonts w:ascii="Arial" w:hAnsi="Arial" w:cs="Arial"/>
          <w:b w:val="0"/>
          <w:sz w:val="22"/>
          <w:szCs w:val="22"/>
          <w:lang w:val="sk-SK"/>
        </w:rPr>
        <w:t>vystaví faktú</w:t>
      </w:r>
      <w:r>
        <w:rPr>
          <w:rFonts w:ascii="Arial" w:hAnsi="Arial" w:cs="Arial"/>
          <w:b w:val="0"/>
          <w:sz w:val="22"/>
          <w:szCs w:val="22"/>
          <w:lang w:val="sk-SK"/>
        </w:rPr>
        <w:t xml:space="preserve">ru na sumu zníženú o neposkytnuté služby </w:t>
      </w:r>
      <w:r w:rsidRPr="00794F88">
        <w:rPr>
          <w:rFonts w:ascii="Arial" w:hAnsi="Arial" w:cs="Arial"/>
          <w:b w:val="0"/>
          <w:sz w:val="22"/>
          <w:szCs w:val="22"/>
          <w:lang w:val="sk-SK"/>
        </w:rPr>
        <w:t xml:space="preserve">to znamená faktúru na sumu skutočne </w:t>
      </w:r>
      <w:r>
        <w:rPr>
          <w:rFonts w:ascii="Arial" w:hAnsi="Arial" w:cs="Arial"/>
          <w:b w:val="0"/>
          <w:sz w:val="22"/>
          <w:szCs w:val="22"/>
          <w:lang w:val="sk-SK"/>
        </w:rPr>
        <w:t xml:space="preserve">poskytnuté služby pres. </w:t>
      </w:r>
      <w:r w:rsidRPr="00794F88">
        <w:rPr>
          <w:rFonts w:ascii="Arial" w:hAnsi="Arial" w:cs="Arial"/>
          <w:b w:val="0"/>
          <w:sz w:val="22"/>
          <w:szCs w:val="22"/>
          <w:lang w:val="sk-SK"/>
        </w:rPr>
        <w:t>vykonaných prác.</w:t>
      </w:r>
      <w:r w:rsidRPr="00794F88">
        <w:rPr>
          <w:rFonts w:ascii="Calibri" w:eastAsia="Calibri" w:hAnsi="Calibri"/>
          <w:b w:val="0"/>
          <w:sz w:val="22"/>
          <w:szCs w:val="22"/>
          <w:lang w:val="sk-SK" w:eastAsia="en-US"/>
        </w:rPr>
        <w:t xml:space="preserve"> </w:t>
      </w:r>
      <w:r>
        <w:rPr>
          <w:rFonts w:ascii="Arial" w:hAnsi="Arial" w:cs="Arial"/>
          <w:b w:val="0"/>
          <w:sz w:val="22"/>
          <w:szCs w:val="22"/>
          <w:lang w:val="sk-SK"/>
        </w:rPr>
        <w:t>Poskytovateľ</w:t>
      </w:r>
      <w:r w:rsidRPr="00794F88">
        <w:rPr>
          <w:rFonts w:ascii="Arial" w:hAnsi="Arial" w:cs="Arial"/>
          <w:b w:val="0"/>
          <w:sz w:val="22"/>
          <w:szCs w:val="22"/>
          <w:lang w:val="sk-SK"/>
        </w:rPr>
        <w:t xml:space="preserve"> je povinný  súpis skutočne </w:t>
      </w:r>
      <w:r>
        <w:rPr>
          <w:rFonts w:ascii="Arial" w:hAnsi="Arial" w:cs="Arial"/>
          <w:b w:val="0"/>
          <w:sz w:val="22"/>
          <w:szCs w:val="22"/>
          <w:lang w:val="sk-SK"/>
        </w:rPr>
        <w:t>poskytnutých služieb</w:t>
      </w:r>
      <w:r w:rsidRPr="00794F88">
        <w:rPr>
          <w:rFonts w:ascii="Arial" w:hAnsi="Arial" w:cs="Arial"/>
          <w:b w:val="0"/>
          <w:sz w:val="22"/>
          <w:szCs w:val="22"/>
          <w:lang w:val="sk-SK"/>
        </w:rPr>
        <w:t xml:space="preserve"> (po potvrdení oprávneným zástupcom Objednávateľa) odovzdať Objednávateľovi aj v elektronickej forme vo formáte </w:t>
      </w:r>
      <w:proofErr w:type="spellStart"/>
      <w:r w:rsidRPr="00794F88">
        <w:rPr>
          <w:rFonts w:ascii="Arial" w:hAnsi="Arial" w:cs="Arial"/>
          <w:b w:val="0"/>
          <w:sz w:val="22"/>
          <w:szCs w:val="22"/>
          <w:lang w:val="sk-SK"/>
        </w:rPr>
        <w:t>excel</w:t>
      </w:r>
      <w:proofErr w:type="spellEnd"/>
      <w:r w:rsidRPr="00794F88">
        <w:rPr>
          <w:rFonts w:ascii="Arial" w:hAnsi="Arial" w:cs="Arial"/>
          <w:b w:val="0"/>
          <w:sz w:val="22"/>
          <w:szCs w:val="22"/>
          <w:lang w:val="sk-SK"/>
        </w:rPr>
        <w:t xml:space="preserve"> najneskôr v deň doručenia faktúry Objednávateľovi, a to na e-mail kontaktnej osoby uvedenej v záhlaví tejto zmluvy.</w:t>
      </w:r>
    </w:p>
    <w:p w14:paraId="53C261BA" w14:textId="77777777" w:rsidR="007D25A1" w:rsidRPr="00794F88" w:rsidRDefault="007D25A1" w:rsidP="007D25A1">
      <w:pPr>
        <w:tabs>
          <w:tab w:val="clear" w:pos="709"/>
          <w:tab w:val="left" w:pos="426"/>
        </w:tabs>
        <w:suppressAutoHyphens/>
        <w:autoSpaceDN w:val="0"/>
        <w:ind w:left="426" w:firstLine="0"/>
        <w:jc w:val="left"/>
        <w:textAlignment w:val="baseline"/>
        <w:rPr>
          <w:rFonts w:ascii="Arial" w:hAnsi="Arial" w:cs="Arial"/>
          <w:sz w:val="22"/>
          <w:szCs w:val="22"/>
          <w:lang w:val="sk-SK"/>
        </w:rPr>
      </w:pPr>
    </w:p>
    <w:p w14:paraId="2B8FC9AD" w14:textId="3F43C049" w:rsidR="007D25A1" w:rsidRPr="008451E2" w:rsidRDefault="007D25A1" w:rsidP="008451E2">
      <w:pPr>
        <w:tabs>
          <w:tab w:val="clear" w:pos="709"/>
          <w:tab w:val="left" w:pos="284"/>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Pr>
          <w:rFonts w:ascii="Arial" w:hAnsi="Arial" w:cs="Arial"/>
          <w:b w:val="0"/>
          <w:color w:val="000000"/>
          <w:sz w:val="22"/>
          <w:szCs w:val="22"/>
          <w:lang w:val="en-AU" w:eastAsia="en-US"/>
        </w:rPr>
        <w:lastRenderedPageBreak/>
        <w:t xml:space="preserve">3. </w:t>
      </w:r>
      <w:r w:rsidRPr="008451E2">
        <w:rPr>
          <w:rFonts w:ascii="Arial" w:hAnsi="Arial" w:cs="Arial"/>
          <w:b w:val="0"/>
          <w:color w:val="000000"/>
          <w:sz w:val="22"/>
          <w:szCs w:val="22"/>
          <w:lang w:val="sk-SK" w:eastAsia="en-US"/>
        </w:rPr>
        <w:t xml:space="preserve">Objednávateľ a </w:t>
      </w:r>
      <w:proofErr w:type="gramStart"/>
      <w:r w:rsidRPr="008451E2">
        <w:rPr>
          <w:rFonts w:ascii="Arial" w:hAnsi="Arial" w:cs="Arial"/>
          <w:b w:val="0"/>
          <w:color w:val="000000"/>
          <w:sz w:val="22"/>
          <w:szCs w:val="22"/>
          <w:lang w:val="sk-SK" w:eastAsia="en-US"/>
        </w:rPr>
        <w:t>Poskytovateľ  sa</w:t>
      </w:r>
      <w:proofErr w:type="gramEnd"/>
      <w:r w:rsidRPr="008451E2">
        <w:rPr>
          <w:rFonts w:ascii="Arial" w:hAnsi="Arial" w:cs="Arial"/>
          <w:b w:val="0"/>
          <w:color w:val="000000"/>
          <w:sz w:val="22"/>
          <w:szCs w:val="22"/>
          <w:lang w:val="sk-SK" w:eastAsia="en-US"/>
        </w:rPr>
        <w:t xml:space="preserve"> dohodli na lehote splatnosti každej Faktúry tak, že </w:t>
      </w:r>
      <w:r w:rsidRPr="008451E2">
        <w:rPr>
          <w:rFonts w:ascii="Arial" w:hAnsi="Arial" w:cs="Arial"/>
          <w:b w:val="0"/>
          <w:bCs/>
          <w:color w:val="000000"/>
          <w:sz w:val="22"/>
          <w:szCs w:val="22"/>
          <w:lang w:val="sk-SK" w:eastAsia="en-US"/>
        </w:rPr>
        <w:t xml:space="preserve">lehota splatnosti je 60 kalendárnych dní </w:t>
      </w:r>
      <w:r w:rsidRPr="008451E2">
        <w:rPr>
          <w:rFonts w:ascii="Arial" w:hAnsi="Arial" w:cs="Arial"/>
          <w:b w:val="0"/>
          <w:color w:val="000000"/>
          <w:sz w:val="22"/>
          <w:szCs w:val="22"/>
          <w:lang w:val="sk-SK" w:eastAsia="en-US"/>
        </w:rPr>
        <w:t xml:space="preserve">odo dňa doručenia Faktúry Objednávateľovi. 60-dňová lehota splatnosti zodpovedá zvýšeným nárokom na administráciu a kontrolu faktúr nielen zo strany Objednávateľa, ale aj v oblasti deklarovania oprávnenosti výdavkov vo vzťahu k projektu financovanému systémom </w:t>
      </w:r>
      <w:proofErr w:type="spellStart"/>
      <w:r w:rsidRPr="008451E2">
        <w:rPr>
          <w:rFonts w:ascii="Arial" w:hAnsi="Arial" w:cs="Arial"/>
          <w:b w:val="0"/>
          <w:color w:val="000000"/>
          <w:sz w:val="22"/>
          <w:szCs w:val="22"/>
          <w:lang w:val="sk-SK" w:eastAsia="en-US"/>
        </w:rPr>
        <w:t>predfinancovania</w:t>
      </w:r>
      <w:proofErr w:type="spellEnd"/>
      <w:r w:rsidRPr="008451E2">
        <w:rPr>
          <w:rFonts w:ascii="Arial" w:hAnsi="Arial" w:cs="Arial"/>
          <w:b w:val="0"/>
          <w:color w:val="000000"/>
          <w:sz w:val="22"/>
          <w:szCs w:val="22"/>
          <w:lang w:val="sk-SK" w:eastAsia="en-US"/>
        </w:rPr>
        <w:t xml:space="preserve"> a refundácie z prostriedkov EŠIF v rámci programu Integrovaný regionálny operačný program</w:t>
      </w:r>
      <w:r w:rsidRPr="008451E2">
        <w:rPr>
          <w:rFonts w:ascii="Calibri" w:eastAsia="Calibri" w:hAnsi="Calibri"/>
          <w:b w:val="0"/>
          <w:sz w:val="22"/>
          <w:szCs w:val="22"/>
          <w:lang w:val="sk-SK" w:eastAsia="en-US"/>
        </w:rPr>
        <w:t xml:space="preserve"> </w:t>
      </w:r>
      <w:r w:rsidRPr="008451E2">
        <w:rPr>
          <w:rFonts w:ascii="Arial" w:hAnsi="Arial" w:cs="Arial"/>
          <w:b w:val="0"/>
          <w:color w:val="000000"/>
          <w:sz w:val="22"/>
          <w:szCs w:val="22"/>
          <w:lang w:val="sk-SK" w:eastAsia="en-US"/>
        </w:rPr>
        <w:t xml:space="preserve"> IROP-PO4-SC431-2017-16.                                   </w:t>
      </w:r>
    </w:p>
    <w:p w14:paraId="4638BD73" w14:textId="77777777" w:rsidR="007D25A1" w:rsidRPr="008451E2" w:rsidRDefault="007D25A1" w:rsidP="008451E2">
      <w:pPr>
        <w:tabs>
          <w:tab w:val="clear" w:pos="709"/>
          <w:tab w:val="left" w:pos="-11"/>
        </w:tabs>
        <w:suppressAutoHyphens/>
        <w:autoSpaceDE w:val="0"/>
        <w:autoSpaceDN w:val="0"/>
        <w:spacing w:after="160" w:line="254" w:lineRule="auto"/>
        <w:ind w:left="284" w:hanging="284"/>
        <w:textAlignment w:val="baseline"/>
        <w:rPr>
          <w:rFonts w:ascii="Arial" w:hAnsi="Arial" w:cs="Arial"/>
          <w:b w:val="0"/>
          <w:color w:val="000000"/>
          <w:sz w:val="22"/>
          <w:szCs w:val="22"/>
          <w:lang w:val="sk-SK" w:eastAsia="en-US"/>
        </w:rPr>
      </w:pPr>
      <w:r w:rsidRPr="008451E2">
        <w:rPr>
          <w:rFonts w:ascii="Arial" w:hAnsi="Arial" w:cs="Arial"/>
          <w:b w:val="0"/>
          <w:color w:val="000000"/>
          <w:sz w:val="22"/>
          <w:szCs w:val="22"/>
          <w:lang w:val="sk-SK" w:eastAsia="en-US"/>
        </w:rPr>
        <w:t xml:space="preserve">4.   Faktúra bude uhradená bezhotovostným platobným stykom na účet Poskytovateľa uvedený v záhlaví tejto Zmluvy. Za deň úhrady Faktúry sa považuje deň odpísania platby  z účtu Objednávateľa v prospech účtu Poskytovateľa uvedený v záhlaví tejto Zmluvy. </w:t>
      </w:r>
    </w:p>
    <w:p w14:paraId="09C8C92F" w14:textId="77777777" w:rsidR="007D25A1" w:rsidRPr="008451E2" w:rsidRDefault="007D25A1" w:rsidP="008451E2">
      <w:pPr>
        <w:tabs>
          <w:tab w:val="clear" w:pos="709"/>
        </w:tabs>
        <w:suppressAutoHyphens/>
        <w:autoSpaceDN w:val="0"/>
        <w:ind w:left="284" w:hanging="284"/>
        <w:textAlignment w:val="baseline"/>
        <w:rPr>
          <w:rFonts w:ascii="Arial" w:hAnsi="Arial" w:cs="Arial"/>
          <w:b w:val="0"/>
          <w:sz w:val="22"/>
          <w:szCs w:val="22"/>
          <w:lang w:val="sk-SK"/>
        </w:rPr>
      </w:pPr>
    </w:p>
    <w:p w14:paraId="43D72F83" w14:textId="435A132F" w:rsidR="007D25A1" w:rsidRPr="008451E2" w:rsidRDefault="007D25A1" w:rsidP="008451E2">
      <w:pPr>
        <w:tabs>
          <w:tab w:val="clear" w:pos="709"/>
          <w:tab w:val="left" w:pos="-11"/>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sidRPr="008451E2">
        <w:rPr>
          <w:rFonts w:ascii="Arial" w:hAnsi="Arial" w:cs="Arial"/>
          <w:b w:val="0"/>
          <w:color w:val="000000"/>
          <w:sz w:val="22"/>
          <w:szCs w:val="22"/>
          <w:lang w:val="sk-SK" w:eastAsia="en-US"/>
        </w:rPr>
        <w:t>5.   Vystavená Faktúra musí obsahovať náležitosti daňového dokladu podľa zákona č. 222/2004 Z. z. o dani z pridanej hodnoty v znení neskorších právnych predpisov. Faktúra musí zároveň obsahovať nasledovné údaje: (i)</w:t>
      </w:r>
      <w:r w:rsidR="008451E2">
        <w:rPr>
          <w:rFonts w:ascii="Arial" w:hAnsi="Arial" w:cs="Arial"/>
          <w:b w:val="0"/>
          <w:color w:val="000000"/>
          <w:sz w:val="22"/>
          <w:szCs w:val="22"/>
          <w:lang w:val="sk-SK" w:eastAsia="en-US"/>
        </w:rPr>
        <w:t xml:space="preserve"> </w:t>
      </w:r>
      <w:r w:rsidRPr="008451E2">
        <w:rPr>
          <w:rFonts w:ascii="Arial" w:hAnsi="Arial" w:cs="Arial"/>
          <w:b w:val="0"/>
          <w:color w:val="000000"/>
          <w:sz w:val="22"/>
          <w:szCs w:val="22"/>
          <w:lang w:val="sk-SK" w:eastAsia="en-US"/>
        </w:rPr>
        <w:t xml:space="preserve">popis plnenia v zmysle predmetu zmluvy, (ii) bankové spojenie v zmysle zmluvy a (iii) príslušné prílohy v súlade s bodom 2 tohto článku. </w:t>
      </w:r>
      <w:r w:rsidRPr="008451E2">
        <w:rPr>
          <w:rFonts w:ascii="Arial" w:hAnsi="Arial" w:cs="Arial"/>
          <w:b w:val="0"/>
          <w:bCs/>
          <w:color w:val="000000"/>
          <w:sz w:val="22"/>
          <w:szCs w:val="22"/>
          <w:lang w:val="sk-SK" w:eastAsia="en-US"/>
        </w:rPr>
        <w:t xml:space="preserve">Faktúra musí obsahovať označenie projektu z programu IROP-PO4-SC431-2017-16 podľa pokynov Objednávateľa. </w:t>
      </w:r>
      <w:r w:rsidRPr="008451E2">
        <w:rPr>
          <w:rFonts w:ascii="Arial" w:hAnsi="Arial" w:cs="Arial"/>
          <w:b w:val="0"/>
          <w:color w:val="000000"/>
          <w:sz w:val="22"/>
          <w:szCs w:val="22"/>
          <w:lang w:val="sk-SK" w:eastAsia="en-US"/>
        </w:rPr>
        <w:t>V prípade, ak Faktúra nebude v súlade s platnými právnymi predpismi, vo faktúre budú uvedené nesprávne údaje a/alebo nebude obsahovať všetky uvedené náležitosti, Objednávateľ je oprávnený takúto Faktúru vrátiť Poskytovateľovi spolu s  označením nedostatkov, pre ktoré bola vrátená. Nová lehota splatnosti opravenej Faktúry začne plynúť odo dňa preukázateľného doručenia opravenej Faktúry</w:t>
      </w:r>
      <w:r w:rsidRPr="00794F88">
        <w:rPr>
          <w:rFonts w:ascii="Arial" w:hAnsi="Arial" w:cs="Arial"/>
          <w:b w:val="0"/>
          <w:color w:val="000000"/>
          <w:sz w:val="22"/>
          <w:szCs w:val="22"/>
          <w:lang w:val="en-AU" w:eastAsia="en-US"/>
        </w:rPr>
        <w:t xml:space="preserve"> </w:t>
      </w:r>
      <w:r w:rsidRPr="008451E2">
        <w:rPr>
          <w:rFonts w:ascii="Arial" w:hAnsi="Arial" w:cs="Arial"/>
          <w:b w:val="0"/>
          <w:color w:val="000000"/>
          <w:sz w:val="22"/>
          <w:szCs w:val="22"/>
          <w:lang w:val="sk-SK" w:eastAsia="en-US"/>
        </w:rPr>
        <w:t>Objednávateľovi.</w:t>
      </w:r>
    </w:p>
    <w:p w14:paraId="7B45DE75" w14:textId="0D883D25" w:rsidR="007D25A1" w:rsidRPr="008451E2" w:rsidRDefault="007D25A1" w:rsidP="008451E2">
      <w:pPr>
        <w:tabs>
          <w:tab w:val="clear" w:pos="709"/>
          <w:tab w:val="left" w:pos="-11"/>
        </w:tabs>
        <w:suppressAutoHyphens/>
        <w:autoSpaceDE w:val="0"/>
        <w:autoSpaceDN w:val="0"/>
        <w:spacing w:after="160" w:line="254" w:lineRule="auto"/>
        <w:ind w:left="284" w:hanging="284"/>
        <w:textAlignment w:val="baseline"/>
        <w:rPr>
          <w:rFonts w:ascii="Calibri" w:eastAsia="Calibri" w:hAnsi="Calibri"/>
          <w:b w:val="0"/>
          <w:sz w:val="22"/>
          <w:szCs w:val="22"/>
          <w:lang w:val="sk-SK" w:eastAsia="en-US"/>
        </w:rPr>
      </w:pPr>
      <w:r w:rsidRPr="008451E2">
        <w:rPr>
          <w:rFonts w:ascii="Arial" w:hAnsi="Arial" w:cs="Arial"/>
          <w:b w:val="0"/>
          <w:bCs/>
          <w:color w:val="000000"/>
          <w:sz w:val="22"/>
          <w:szCs w:val="22"/>
          <w:lang w:val="sk-SK" w:eastAsia="en-US"/>
        </w:rPr>
        <w:t xml:space="preserve">6. Predmet zmluvy je financovaný z prostriedkov európskych štrukturálnych a investičných fondov (EŠIF) v rámci projektu z programu IROP-PO4-SC431-2017-16 a spolufinancovaný z prostriedkov štátneho rozpočtu SR a rozpočtu Objednávateľa systémom financovania formou: </w:t>
      </w:r>
      <w:proofErr w:type="spellStart"/>
      <w:r w:rsidRPr="008451E2">
        <w:rPr>
          <w:rFonts w:ascii="Arial" w:hAnsi="Arial" w:cs="Arial"/>
          <w:b w:val="0"/>
          <w:bCs/>
          <w:color w:val="000000"/>
          <w:sz w:val="22"/>
          <w:szCs w:val="22"/>
          <w:lang w:val="sk-SK" w:eastAsia="en-US"/>
        </w:rPr>
        <w:t>predfinancovanie</w:t>
      </w:r>
      <w:proofErr w:type="spellEnd"/>
      <w:r w:rsidRPr="008451E2">
        <w:rPr>
          <w:rFonts w:ascii="Arial" w:hAnsi="Arial" w:cs="Arial"/>
          <w:b w:val="0"/>
          <w:bCs/>
          <w:color w:val="000000"/>
          <w:sz w:val="22"/>
          <w:szCs w:val="22"/>
          <w:lang w:val="sk-SK" w:eastAsia="en-US"/>
        </w:rPr>
        <w:t xml:space="preserve"> a refundácia. </w:t>
      </w:r>
    </w:p>
    <w:p w14:paraId="7C6A7BEE" w14:textId="61E772AA" w:rsidR="007D25A1" w:rsidRPr="008451E2" w:rsidRDefault="007D25A1" w:rsidP="008451E2">
      <w:pPr>
        <w:tabs>
          <w:tab w:val="clear" w:pos="709"/>
          <w:tab w:val="left" w:pos="-294"/>
          <w:tab w:val="left" w:pos="-11"/>
        </w:tabs>
        <w:suppressAutoHyphens/>
        <w:autoSpaceDN w:val="0"/>
        <w:spacing w:after="160" w:line="254" w:lineRule="auto"/>
        <w:ind w:left="284" w:hanging="284"/>
        <w:textAlignment w:val="baseline"/>
        <w:rPr>
          <w:rFonts w:ascii="Calibri" w:eastAsia="Calibri" w:hAnsi="Calibri"/>
          <w:b w:val="0"/>
          <w:sz w:val="22"/>
          <w:szCs w:val="22"/>
          <w:lang w:val="sk-SK" w:eastAsia="en-US"/>
        </w:rPr>
      </w:pPr>
      <w:r>
        <w:rPr>
          <w:rFonts w:ascii="Arial" w:hAnsi="Arial" w:cs="Arial"/>
          <w:b w:val="0"/>
          <w:sz w:val="22"/>
          <w:szCs w:val="22"/>
          <w:lang w:val="sk-SK"/>
        </w:rPr>
        <w:t xml:space="preserve">7.  Zmluvné strany sa dohodli, že Poskytovateľ </w:t>
      </w:r>
      <w:r w:rsidRPr="00794F88">
        <w:rPr>
          <w:rFonts w:ascii="Arial" w:hAnsi="Arial" w:cs="Arial"/>
          <w:b w:val="0"/>
          <w:sz w:val="22"/>
          <w:szCs w:val="22"/>
          <w:lang w:val="sk-SK"/>
        </w:rPr>
        <w:t>je povinný riadne a včas uhrádzať všetky svo</w:t>
      </w:r>
      <w:r>
        <w:rPr>
          <w:rFonts w:ascii="Arial" w:hAnsi="Arial" w:cs="Arial"/>
          <w:b w:val="0"/>
          <w:sz w:val="22"/>
          <w:szCs w:val="22"/>
          <w:lang w:val="sk-SK"/>
        </w:rPr>
        <w:t>je platby voči subdodávateľom Poskytovateľa</w:t>
      </w:r>
      <w:r w:rsidRPr="00794F88">
        <w:rPr>
          <w:rFonts w:ascii="Arial" w:hAnsi="Arial" w:cs="Arial"/>
          <w:b w:val="0"/>
          <w:sz w:val="22"/>
          <w:szCs w:val="22"/>
          <w:lang w:val="sk-SK"/>
        </w:rPr>
        <w:t xml:space="preserve"> v súlade s príslušnými uzatvo</w:t>
      </w:r>
      <w:r>
        <w:rPr>
          <w:rFonts w:ascii="Arial" w:hAnsi="Arial" w:cs="Arial"/>
          <w:b w:val="0"/>
          <w:sz w:val="22"/>
          <w:szCs w:val="22"/>
          <w:lang w:val="sk-SK"/>
        </w:rPr>
        <w:t>renými zmluvami. Pokiaľ bude Poskytovateľ</w:t>
      </w:r>
      <w:r w:rsidRPr="00794F88">
        <w:rPr>
          <w:rFonts w:ascii="Arial" w:hAnsi="Arial" w:cs="Arial"/>
          <w:b w:val="0"/>
          <w:sz w:val="22"/>
          <w:szCs w:val="22"/>
          <w:lang w:val="sk-SK"/>
        </w:rPr>
        <w:t xml:space="preserve"> v omeškaní s úhradami svojic</w:t>
      </w:r>
      <w:r>
        <w:rPr>
          <w:rFonts w:ascii="Arial" w:hAnsi="Arial" w:cs="Arial"/>
          <w:b w:val="0"/>
          <w:sz w:val="22"/>
          <w:szCs w:val="22"/>
          <w:lang w:val="sk-SK"/>
        </w:rPr>
        <w:t>h platieb voči subdodávateľom Poskytovateľa</w:t>
      </w:r>
      <w:r w:rsidRPr="00794F88">
        <w:rPr>
          <w:rFonts w:ascii="Arial" w:hAnsi="Arial" w:cs="Arial"/>
          <w:b w:val="0"/>
          <w:sz w:val="22"/>
          <w:szCs w:val="22"/>
          <w:lang w:val="sk-SK"/>
        </w:rPr>
        <w:t xml:space="preserve"> a dlhšie než 30 kalendárnych dní oproti p</w:t>
      </w:r>
      <w:r>
        <w:rPr>
          <w:rFonts w:ascii="Arial" w:hAnsi="Arial" w:cs="Arial"/>
          <w:b w:val="0"/>
          <w:sz w:val="22"/>
          <w:szCs w:val="22"/>
          <w:lang w:val="sk-SK"/>
        </w:rPr>
        <w:t>ríslušným uzatvoreným zmluvám, Poskytovateľ</w:t>
      </w:r>
      <w:r w:rsidRPr="00794F88">
        <w:rPr>
          <w:rFonts w:ascii="Arial" w:hAnsi="Arial" w:cs="Arial"/>
          <w:b w:val="0"/>
          <w:sz w:val="22"/>
          <w:szCs w:val="22"/>
          <w:lang w:val="sk-SK"/>
        </w:rPr>
        <w:t xml:space="preserve"> súhlasí a Objednávateľ má právo (nie však povinnosť)  uhradiť takéto </w:t>
      </w:r>
      <w:r>
        <w:rPr>
          <w:rFonts w:ascii="Arial" w:hAnsi="Arial" w:cs="Arial"/>
          <w:b w:val="0"/>
          <w:sz w:val="22"/>
          <w:szCs w:val="22"/>
          <w:lang w:val="sk-SK"/>
        </w:rPr>
        <w:t>platby takýmto subdodávateľom Poskytovateľa</w:t>
      </w:r>
      <w:r w:rsidRPr="00794F88">
        <w:rPr>
          <w:rFonts w:ascii="Arial" w:hAnsi="Arial" w:cs="Arial"/>
          <w:b w:val="0"/>
          <w:sz w:val="22"/>
          <w:szCs w:val="22"/>
          <w:lang w:val="sk-SK"/>
        </w:rPr>
        <w:t xml:space="preserve"> priamo a takto vznikn</w:t>
      </w:r>
      <w:r>
        <w:rPr>
          <w:rFonts w:ascii="Arial" w:hAnsi="Arial" w:cs="Arial"/>
          <w:b w:val="0"/>
          <w:sz w:val="22"/>
          <w:szCs w:val="22"/>
          <w:lang w:val="sk-SK"/>
        </w:rPr>
        <w:t>utú pohľadávku/pohľadávky voči Poskytovateľovi</w:t>
      </w:r>
      <w:r w:rsidRPr="00794F88">
        <w:rPr>
          <w:rFonts w:ascii="Arial" w:hAnsi="Arial" w:cs="Arial"/>
          <w:b w:val="0"/>
          <w:sz w:val="22"/>
          <w:szCs w:val="22"/>
          <w:lang w:val="sk-SK"/>
        </w:rPr>
        <w:t xml:space="preserve"> je Objednávateľ oprávnený si započítať proti pohľadávke/pohľadávkam </w:t>
      </w:r>
      <w:r>
        <w:rPr>
          <w:rFonts w:ascii="Arial" w:hAnsi="Arial" w:cs="Arial"/>
          <w:b w:val="0"/>
          <w:sz w:val="22"/>
          <w:szCs w:val="22"/>
          <w:lang w:val="sk-SK"/>
        </w:rPr>
        <w:t>Poskytovateľa</w:t>
      </w:r>
      <w:r w:rsidRPr="00794F88">
        <w:rPr>
          <w:rFonts w:ascii="Arial" w:hAnsi="Arial" w:cs="Arial"/>
          <w:b w:val="0"/>
          <w:sz w:val="22"/>
          <w:szCs w:val="22"/>
          <w:lang w:val="sk-SK"/>
        </w:rPr>
        <w:t xml:space="preserve"> voči Objednávateľovi vyplývajúcim zo Zmluvy. Objednávateľ je povinný preveriť oprávnenosť nároku uplatneného subdodávateľom </w:t>
      </w:r>
      <w:r>
        <w:rPr>
          <w:rFonts w:ascii="Arial" w:hAnsi="Arial" w:cs="Arial"/>
          <w:b w:val="0"/>
          <w:sz w:val="22"/>
          <w:szCs w:val="22"/>
          <w:lang w:val="sk-SK"/>
        </w:rPr>
        <w:t>Poskytovateľa</w:t>
      </w:r>
      <w:r w:rsidRPr="00794F88">
        <w:rPr>
          <w:rFonts w:ascii="Arial" w:hAnsi="Arial" w:cs="Arial"/>
          <w:b w:val="0"/>
          <w:sz w:val="22"/>
          <w:szCs w:val="22"/>
          <w:lang w:val="sk-SK"/>
        </w:rPr>
        <w:t>. Uvedené realizuje  písomnou žiadosťou, ktorou bude požad</w:t>
      </w:r>
      <w:r>
        <w:rPr>
          <w:rFonts w:ascii="Arial" w:hAnsi="Arial" w:cs="Arial"/>
          <w:b w:val="0"/>
          <w:sz w:val="22"/>
          <w:szCs w:val="22"/>
          <w:lang w:val="sk-SK"/>
        </w:rPr>
        <w:t>ovať od Poskytovateľa</w:t>
      </w:r>
      <w:r w:rsidRPr="00794F88">
        <w:rPr>
          <w:rFonts w:ascii="Arial" w:hAnsi="Arial" w:cs="Arial"/>
          <w:b w:val="0"/>
          <w:sz w:val="22"/>
          <w:szCs w:val="22"/>
          <w:lang w:val="sk-SK"/>
        </w:rPr>
        <w:t>, aby v lehote 7 dní odo dňa prevzatia žiadosti doručil Objednávateľovi  stanovisko k náro</w:t>
      </w:r>
      <w:r>
        <w:rPr>
          <w:rFonts w:ascii="Arial" w:hAnsi="Arial" w:cs="Arial"/>
          <w:b w:val="0"/>
          <w:sz w:val="22"/>
          <w:szCs w:val="22"/>
          <w:lang w:val="sk-SK"/>
        </w:rPr>
        <w:t xml:space="preserve">ku uplatneného subdodávateľom Poskytovateľa. V prípade ak Poskytovateľ </w:t>
      </w:r>
      <w:r w:rsidRPr="00794F88">
        <w:rPr>
          <w:rFonts w:ascii="Arial" w:hAnsi="Arial" w:cs="Arial"/>
          <w:b w:val="0"/>
          <w:sz w:val="22"/>
          <w:szCs w:val="22"/>
          <w:lang w:val="sk-SK"/>
        </w:rPr>
        <w:t xml:space="preserve">v tejto lehote nedoručí svoje stanovisko alebo ak z tohto stanoviska  a z tvrdení a dôkazov predložených  subdodávateľom </w:t>
      </w:r>
      <w:r>
        <w:rPr>
          <w:rFonts w:ascii="Arial" w:hAnsi="Arial" w:cs="Arial"/>
          <w:b w:val="0"/>
          <w:sz w:val="22"/>
          <w:szCs w:val="22"/>
          <w:lang w:val="sk-SK"/>
        </w:rPr>
        <w:t>Poskytovateľa</w:t>
      </w:r>
      <w:r w:rsidRPr="00794F88">
        <w:rPr>
          <w:rFonts w:ascii="Arial" w:hAnsi="Arial" w:cs="Arial"/>
          <w:b w:val="0"/>
          <w:sz w:val="22"/>
          <w:szCs w:val="22"/>
          <w:lang w:val="sk-SK"/>
        </w:rPr>
        <w:t xml:space="preserve"> bude vyplývať nespochybniteľný právny nárok na úhradu platby, Objednávateľ má pr</w:t>
      </w:r>
      <w:r>
        <w:rPr>
          <w:rFonts w:ascii="Arial" w:hAnsi="Arial" w:cs="Arial"/>
          <w:b w:val="0"/>
          <w:sz w:val="22"/>
          <w:szCs w:val="22"/>
          <w:lang w:val="sk-SK"/>
        </w:rPr>
        <w:t>ávo túto platbu subdodávateľom Poskytovateľa</w:t>
      </w:r>
      <w:r w:rsidRPr="00794F88">
        <w:rPr>
          <w:rFonts w:ascii="Arial" w:hAnsi="Arial" w:cs="Arial"/>
          <w:b w:val="0"/>
          <w:sz w:val="22"/>
          <w:szCs w:val="22"/>
          <w:lang w:val="sk-SK"/>
        </w:rPr>
        <w:t xml:space="preserve"> uhradiť.  Úhradu takejto platby je Objednávateľ povinný  oznámiť min. 5 dní vopred písomne </w:t>
      </w:r>
      <w:r>
        <w:rPr>
          <w:rFonts w:ascii="Arial" w:hAnsi="Arial" w:cs="Arial"/>
          <w:b w:val="0"/>
          <w:sz w:val="22"/>
          <w:szCs w:val="22"/>
          <w:lang w:val="sk-SK"/>
        </w:rPr>
        <w:t>Poskytovateľovi</w:t>
      </w:r>
      <w:r w:rsidRPr="00794F88">
        <w:rPr>
          <w:rFonts w:ascii="Arial" w:hAnsi="Arial" w:cs="Arial"/>
          <w:b w:val="0"/>
          <w:sz w:val="22"/>
          <w:szCs w:val="22"/>
          <w:lang w:val="sk-SK"/>
        </w:rPr>
        <w:t xml:space="preserve"> </w:t>
      </w:r>
    </w:p>
    <w:p w14:paraId="1C215F23" w14:textId="77777777" w:rsidR="007D25A1" w:rsidRPr="00BE4F93" w:rsidRDefault="007D25A1" w:rsidP="007D25A1">
      <w:pPr>
        <w:tabs>
          <w:tab w:val="clear" w:pos="709"/>
          <w:tab w:val="left" w:pos="426"/>
        </w:tabs>
        <w:suppressAutoHyphens/>
        <w:autoSpaceDN w:val="0"/>
        <w:ind w:left="0" w:firstLine="0"/>
        <w:jc w:val="center"/>
        <w:textAlignment w:val="baseline"/>
      </w:pPr>
      <w:proofErr w:type="spellStart"/>
      <w:r w:rsidRPr="00BE4F93">
        <w:rPr>
          <w:rFonts w:ascii="Arial" w:hAnsi="Arial" w:cs="Arial"/>
          <w:sz w:val="22"/>
        </w:rPr>
        <w:t>čl</w:t>
      </w:r>
      <w:proofErr w:type="spellEnd"/>
      <w:r w:rsidRPr="00BE4F93">
        <w:rPr>
          <w:rFonts w:ascii="Arial" w:hAnsi="Arial" w:cs="Arial"/>
          <w:sz w:val="22"/>
        </w:rPr>
        <w:t>. Vl.</w:t>
      </w:r>
    </w:p>
    <w:p w14:paraId="474B76FD" w14:textId="77777777" w:rsidR="007D25A1" w:rsidRPr="008451E2" w:rsidRDefault="007D25A1" w:rsidP="007D25A1">
      <w:pPr>
        <w:tabs>
          <w:tab w:val="clear" w:pos="709"/>
          <w:tab w:val="left" w:pos="426"/>
        </w:tabs>
        <w:suppressAutoHyphens/>
        <w:autoSpaceDN w:val="0"/>
        <w:ind w:left="426" w:firstLine="0"/>
        <w:textAlignment w:val="baseline"/>
        <w:rPr>
          <w:rFonts w:ascii="Arial" w:hAnsi="Arial" w:cs="Arial"/>
          <w:sz w:val="22"/>
          <w:lang w:val="sk-SK"/>
        </w:rPr>
      </w:pP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8451E2">
        <w:rPr>
          <w:rFonts w:ascii="Arial" w:hAnsi="Arial" w:cs="Arial"/>
          <w:sz w:val="22"/>
          <w:lang w:val="sk-SK"/>
        </w:rPr>
        <w:t>Odovzdanie a prevzatie predmetu zmluvy</w:t>
      </w:r>
    </w:p>
    <w:p w14:paraId="3520A75F" w14:textId="77777777" w:rsidR="007D25A1" w:rsidRPr="008451E2" w:rsidRDefault="007D25A1" w:rsidP="007D25A1">
      <w:pPr>
        <w:tabs>
          <w:tab w:val="clear" w:pos="709"/>
          <w:tab w:val="left" w:pos="426"/>
        </w:tabs>
        <w:suppressAutoHyphens/>
        <w:autoSpaceDN w:val="0"/>
        <w:ind w:left="426" w:firstLine="0"/>
        <w:textAlignment w:val="baseline"/>
        <w:rPr>
          <w:rFonts w:ascii="Arial" w:hAnsi="Arial" w:cs="Arial"/>
          <w:b w:val="0"/>
          <w:sz w:val="22"/>
          <w:lang w:val="sk-SK"/>
        </w:rPr>
      </w:pPr>
    </w:p>
    <w:p w14:paraId="40C1AAB9" w14:textId="77777777" w:rsidR="007D25A1" w:rsidRPr="008451E2" w:rsidRDefault="007D25A1" w:rsidP="008451E2">
      <w:pPr>
        <w:tabs>
          <w:tab w:val="clear" w:pos="709"/>
          <w:tab w:val="left" w:pos="1276"/>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t>1. Objednávateľ je oprávnený podľa vlastného uváženia určiť čas začatia poskytovania služby a rozsah poskytovanej služby. Objednávateľ uplatní svoje právo podľa predchádzajúcej vety písomným oznámením doručeným Poskytovateľovi, podľa ktorého je povinný Poskytovateľ postupovať v súlade s podmienkami stanovenými touto zmluvou.</w:t>
      </w:r>
    </w:p>
    <w:p w14:paraId="60BF526C" w14:textId="77777777" w:rsidR="007D25A1" w:rsidRPr="008451E2" w:rsidRDefault="007D25A1" w:rsidP="008451E2">
      <w:pPr>
        <w:tabs>
          <w:tab w:val="clear" w:pos="709"/>
          <w:tab w:val="left" w:pos="1276"/>
        </w:tabs>
        <w:suppressAutoHyphens/>
        <w:autoSpaceDN w:val="0"/>
        <w:ind w:left="284" w:hanging="284"/>
        <w:textAlignment w:val="baseline"/>
        <w:rPr>
          <w:rFonts w:ascii="Arial" w:hAnsi="Arial" w:cs="Arial"/>
          <w:b w:val="0"/>
          <w:sz w:val="22"/>
          <w:lang w:val="sk-SK"/>
        </w:rPr>
      </w:pPr>
    </w:p>
    <w:p w14:paraId="26C9E38F" w14:textId="77777777" w:rsidR="007D25A1" w:rsidRPr="008451E2" w:rsidRDefault="007D25A1" w:rsidP="008451E2">
      <w:pPr>
        <w:tabs>
          <w:tab w:val="clear" w:pos="709"/>
          <w:tab w:val="left" w:pos="1276"/>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t>2. Kontrolovať a preberať poskytnuté služby budú zodpovedné osoby Objednávateľa, ktoré oznámi Objednávateľ Poskytovateľovi najneskôr do 7 dní odo dňa účinnosti tejto Zmluvy.</w:t>
      </w:r>
    </w:p>
    <w:p w14:paraId="2A2BB520" w14:textId="77777777" w:rsidR="007D25A1" w:rsidRPr="008451E2" w:rsidRDefault="007D25A1" w:rsidP="007D25A1">
      <w:pPr>
        <w:tabs>
          <w:tab w:val="clear" w:pos="709"/>
          <w:tab w:val="left" w:pos="426"/>
        </w:tabs>
        <w:suppressAutoHyphens/>
        <w:autoSpaceDN w:val="0"/>
        <w:ind w:left="426" w:firstLine="0"/>
        <w:textAlignment w:val="baseline"/>
        <w:rPr>
          <w:rFonts w:ascii="Arial" w:hAnsi="Arial" w:cs="Arial"/>
          <w:b w:val="0"/>
          <w:sz w:val="22"/>
          <w:lang w:val="sk-SK"/>
        </w:rPr>
      </w:pPr>
    </w:p>
    <w:p w14:paraId="69D04DBC" w14:textId="3F37E52C" w:rsidR="007D25A1" w:rsidRPr="008451E2" w:rsidRDefault="008451E2" w:rsidP="008451E2">
      <w:pPr>
        <w:tabs>
          <w:tab w:val="clear" w:pos="709"/>
          <w:tab w:val="left" w:pos="993"/>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lastRenderedPageBreak/>
        <w:t>3.</w:t>
      </w:r>
      <w:r w:rsidR="007D25A1" w:rsidRPr="008451E2">
        <w:rPr>
          <w:rFonts w:ascii="Arial" w:hAnsi="Arial" w:cs="Arial"/>
          <w:b w:val="0"/>
          <w:sz w:val="22"/>
          <w:lang w:val="sk-SK"/>
        </w:rPr>
        <w:t xml:space="preserve"> Poskytovateľ písomne vyzve objednávateľa najneskôr 7 dní pred dohodnutým termínom ukončenia plnenia predmetu zmluvy k záverečnému prevzatiu.</w:t>
      </w:r>
    </w:p>
    <w:p w14:paraId="77431F94"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p>
    <w:p w14:paraId="651F5B63"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t xml:space="preserve">4. Predmet zmluvy sa bude považovať za riadne a úplne poskytnutý až po ukončení celého plnenia tejto zmluvy, po dodaní všetkých dodávok a potrebných dokladov a uskutočnení všetkých prác, pričom nebude vykazovať vady alebo nedorobky. To znamená, že poskytnutá služba bude riadne a včas odovzdaná iba v prípade, ak bude zrealizovaná aj prvá kosby </w:t>
      </w:r>
      <w:proofErr w:type="spellStart"/>
      <w:r w:rsidRPr="008451E2">
        <w:rPr>
          <w:rFonts w:ascii="Arial" w:hAnsi="Arial" w:cs="Arial"/>
          <w:b w:val="0"/>
          <w:sz w:val="22"/>
          <w:lang w:val="sk-SK"/>
        </w:rPr>
        <w:t>novovvysadeného</w:t>
      </w:r>
      <w:proofErr w:type="spellEnd"/>
      <w:r w:rsidRPr="008451E2">
        <w:rPr>
          <w:rFonts w:ascii="Arial" w:hAnsi="Arial" w:cs="Arial"/>
          <w:b w:val="0"/>
          <w:sz w:val="22"/>
          <w:lang w:val="sk-SK"/>
        </w:rPr>
        <w:t xml:space="preserve"> trávnika podľa ods.19 čl. XI. tejto Zmluvy. V prípade, že predmet zmluvy nesplní všetky parametre podľa tejto Zmluvy a projektovej dokumentácie, prípadne bude zhotovené s vadami či nedorobkami, objednávateľ nie je povinný predmet zmluvy prevziať. </w:t>
      </w:r>
    </w:p>
    <w:p w14:paraId="7F01D115"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p>
    <w:p w14:paraId="03BF16F5"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t>5. O prevzatí predmetu zmluvy spíšu strany zápisnicu, ktorá obsahuje najmä: zhodnotenie akosti vykonaných prác, súpis prípadných vád a nedorobkov a lehoty na ich odstránenie. prehlásenie poskytovateľa, že predmet zmluvy odovzdáva a prehlásenie objednávateľa, že predmet zmluvy preberá. Jedno vyhotovenie protokolu (v originálnom vyhotovení) je poskytovateľ povinný odovzdať objednávateľovi, v opačnom prípade sa predmet zmluvy nepovažuje za riadne odovzdané.</w:t>
      </w:r>
    </w:p>
    <w:p w14:paraId="54E06016"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p>
    <w:p w14:paraId="3ED316D7"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t>6. Ak objednávateľ prevezme predmet zmluvy, alebo jeho dohodnutú časť, so zjavnými vadami, špecifikuje tieto vady v zápisnici o prevzatí s určením lehoty na odstránenie vád. V prípade neuvedenia lehoty na odstránenie vád v zápisnici sa za lehotu považuje taká, ktorá je primeraná rozsahu a povahe týchto vád. Poskytovateľ je povinný začať s odstraňovaním týchto vád bez zbytočného odkladu. O odstránení vád a nedorobkov uvedených v zápisnici o prevzatí vydá objednávateľ bez zbytočného odkladu po ich odstránení poskytovateľovi potvrdenie, v ktorom uvedie, že vady a nedorobky uvedené v zápisnici boli v lehote stanovenej v zápisnici odstránené.</w:t>
      </w:r>
    </w:p>
    <w:p w14:paraId="432010B2"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p>
    <w:p w14:paraId="402D474B" w14:textId="77777777" w:rsidR="007D25A1" w:rsidRPr="008451E2" w:rsidRDefault="007D25A1" w:rsidP="008451E2">
      <w:pPr>
        <w:tabs>
          <w:tab w:val="clear" w:pos="709"/>
          <w:tab w:val="left" w:pos="993"/>
        </w:tabs>
        <w:suppressAutoHyphens/>
        <w:autoSpaceDN w:val="0"/>
        <w:ind w:left="284" w:hanging="284"/>
        <w:textAlignment w:val="baseline"/>
        <w:rPr>
          <w:rFonts w:ascii="Arial" w:hAnsi="Arial" w:cs="Arial"/>
          <w:b w:val="0"/>
          <w:sz w:val="22"/>
          <w:lang w:val="sk-SK"/>
        </w:rPr>
      </w:pPr>
      <w:r w:rsidRPr="008451E2">
        <w:rPr>
          <w:rFonts w:ascii="Arial" w:hAnsi="Arial" w:cs="Arial"/>
          <w:b w:val="0"/>
          <w:sz w:val="22"/>
          <w:lang w:val="sk-SK"/>
        </w:rPr>
        <w:t>7. Dňom odovzdania predmetu zmluvy prechádza na objednávateľa vlastnícke právo k predmetu zmluvy. Dňom riadneho odovzdania predmetu zmluvy prechádza na objednávateľa aj nebezpečenstvo škody na predmete zmluvy, ktoré počas plnenia predmetu zmluvy znáša poskytovateľ.</w:t>
      </w:r>
    </w:p>
    <w:p w14:paraId="4FB3BD5B" w14:textId="77777777" w:rsidR="007D25A1" w:rsidRPr="008451E2" w:rsidRDefault="007D25A1" w:rsidP="008451E2">
      <w:pPr>
        <w:suppressAutoHyphens/>
        <w:autoSpaceDN w:val="0"/>
        <w:ind w:left="0" w:firstLine="0"/>
        <w:textAlignment w:val="baseline"/>
        <w:rPr>
          <w:rFonts w:ascii="Arial" w:hAnsi="Arial" w:cs="Arial"/>
          <w:sz w:val="22"/>
          <w:lang w:val="sk-SK"/>
        </w:rPr>
      </w:pPr>
      <w:r w:rsidRPr="00BE4F93">
        <w:rPr>
          <w:rFonts w:ascii="Arial" w:hAnsi="Arial" w:cs="Arial"/>
          <w:sz w:val="22"/>
        </w:rPr>
        <w:t xml:space="preserve">                                                          </w:t>
      </w:r>
      <w:r w:rsidRPr="00BE4F93">
        <w:rPr>
          <w:rFonts w:ascii="Arial" w:hAnsi="Arial" w:cs="Arial"/>
          <w:sz w:val="22"/>
        </w:rPr>
        <w:tab/>
      </w:r>
      <w:r w:rsidRPr="008451E2">
        <w:rPr>
          <w:rFonts w:ascii="Arial" w:hAnsi="Arial" w:cs="Arial"/>
          <w:sz w:val="22"/>
          <w:lang w:val="sk-SK"/>
        </w:rPr>
        <w:t xml:space="preserve">  čl. VII.</w:t>
      </w:r>
    </w:p>
    <w:p w14:paraId="3D741AF5" w14:textId="77777777" w:rsidR="007D25A1" w:rsidRPr="008451E2" w:rsidRDefault="007D25A1" w:rsidP="007D25A1">
      <w:pPr>
        <w:suppressAutoHyphens/>
        <w:autoSpaceDN w:val="0"/>
        <w:textAlignment w:val="baseline"/>
        <w:rPr>
          <w:rFonts w:ascii="Arial" w:hAnsi="Arial" w:cs="Arial"/>
          <w:sz w:val="22"/>
          <w:lang w:val="sk-SK"/>
        </w:rPr>
      </w:pPr>
      <w:r w:rsidRPr="008451E2">
        <w:rPr>
          <w:rFonts w:ascii="Arial" w:hAnsi="Arial" w:cs="Arial"/>
          <w:sz w:val="22"/>
          <w:lang w:val="sk-SK"/>
        </w:rPr>
        <w:t xml:space="preserve">                                        </w:t>
      </w:r>
      <w:r w:rsidRPr="008451E2">
        <w:rPr>
          <w:rFonts w:ascii="Arial" w:hAnsi="Arial" w:cs="Arial"/>
          <w:sz w:val="22"/>
          <w:lang w:val="sk-SK"/>
        </w:rPr>
        <w:tab/>
      </w:r>
      <w:r w:rsidRPr="008451E2">
        <w:rPr>
          <w:rFonts w:ascii="Arial" w:hAnsi="Arial" w:cs="Arial"/>
          <w:sz w:val="22"/>
          <w:lang w:val="sk-SK"/>
        </w:rPr>
        <w:tab/>
        <w:t xml:space="preserve"> Záručná doba a vady </w:t>
      </w:r>
    </w:p>
    <w:p w14:paraId="2A3B0D1C" w14:textId="77777777" w:rsidR="007D25A1" w:rsidRPr="008451E2" w:rsidRDefault="007D25A1" w:rsidP="007D25A1">
      <w:pPr>
        <w:suppressAutoHyphens/>
        <w:autoSpaceDN w:val="0"/>
        <w:textAlignment w:val="baseline"/>
        <w:rPr>
          <w:rFonts w:ascii="Arial" w:hAnsi="Arial" w:cs="Arial"/>
          <w:sz w:val="22"/>
          <w:lang w:val="sk-SK"/>
        </w:rPr>
      </w:pPr>
    </w:p>
    <w:p w14:paraId="3672B86D" w14:textId="77777777" w:rsidR="007D25A1" w:rsidRPr="008451E2" w:rsidRDefault="007D25A1" w:rsidP="008451E2">
      <w:pPr>
        <w:suppressAutoHyphens/>
        <w:autoSpaceDN w:val="0"/>
        <w:ind w:left="300" w:hanging="300"/>
        <w:textAlignment w:val="baseline"/>
        <w:rPr>
          <w:rFonts w:ascii="Arial" w:hAnsi="Arial" w:cs="Arial"/>
          <w:b w:val="0"/>
          <w:sz w:val="22"/>
          <w:lang w:val="sk-SK"/>
        </w:rPr>
      </w:pPr>
      <w:r w:rsidRPr="008451E2">
        <w:rPr>
          <w:rFonts w:ascii="Arial" w:hAnsi="Arial" w:cs="Arial"/>
          <w:b w:val="0"/>
          <w:sz w:val="22"/>
          <w:lang w:val="sk-SK"/>
        </w:rPr>
        <w:t>1. Poskytovateľ zodpovedá za vady, ktoré má predmet zmluvy v čase jeho odovzdania Objednávateľovi. Za vady, ktoré sa prejavili po odovzdaní zodpovedá Poskytovateľ vtedy, ak boli spôsobené porušením jeho povinností.</w:t>
      </w:r>
    </w:p>
    <w:p w14:paraId="6A19EB7C" w14:textId="77777777" w:rsidR="007D25A1" w:rsidRPr="008451E2" w:rsidRDefault="007D25A1" w:rsidP="008451E2">
      <w:pPr>
        <w:suppressAutoHyphens/>
        <w:autoSpaceDN w:val="0"/>
        <w:ind w:left="300" w:hanging="300"/>
        <w:textAlignment w:val="baseline"/>
        <w:rPr>
          <w:rFonts w:ascii="Arial" w:hAnsi="Arial" w:cs="Arial"/>
          <w:b w:val="0"/>
          <w:sz w:val="22"/>
          <w:lang w:val="sk-SK"/>
        </w:rPr>
      </w:pPr>
    </w:p>
    <w:p w14:paraId="7F6BF598" w14:textId="77777777" w:rsidR="007D25A1" w:rsidRPr="008451E2" w:rsidRDefault="007D25A1" w:rsidP="008451E2">
      <w:pPr>
        <w:numPr>
          <w:ilvl w:val="0"/>
          <w:numId w:val="31"/>
        </w:numPr>
        <w:tabs>
          <w:tab w:val="clear" w:pos="709"/>
          <w:tab w:val="left" w:pos="426"/>
        </w:tabs>
        <w:suppressAutoHyphens/>
        <w:autoSpaceDN w:val="0"/>
        <w:ind w:left="300" w:hanging="300"/>
        <w:textAlignment w:val="baseline"/>
        <w:rPr>
          <w:rFonts w:ascii="Arial" w:hAnsi="Arial" w:cs="Arial"/>
          <w:b w:val="0"/>
          <w:sz w:val="22"/>
          <w:lang w:val="sk-SK"/>
        </w:rPr>
      </w:pPr>
      <w:r w:rsidRPr="008451E2">
        <w:rPr>
          <w:rFonts w:ascii="Arial" w:hAnsi="Arial" w:cs="Arial"/>
          <w:b w:val="0"/>
          <w:sz w:val="22"/>
          <w:lang w:val="sk-SK"/>
        </w:rPr>
        <w:t>Záručná doba na celý predmet Zmluvy je 6 mesiacov, začína plynúť odo dňa odovzdania diela objednávateľovi.</w:t>
      </w:r>
    </w:p>
    <w:p w14:paraId="6BB9CA97" w14:textId="77777777" w:rsidR="007D25A1" w:rsidRPr="008451E2" w:rsidRDefault="007D25A1" w:rsidP="008451E2">
      <w:pPr>
        <w:suppressAutoHyphens/>
        <w:autoSpaceDN w:val="0"/>
        <w:ind w:left="300" w:hanging="300"/>
        <w:textAlignment w:val="baseline"/>
        <w:rPr>
          <w:rFonts w:ascii="Arial" w:hAnsi="Arial" w:cs="Arial"/>
          <w:b w:val="0"/>
          <w:sz w:val="22"/>
          <w:lang w:val="sk-SK"/>
        </w:rPr>
      </w:pPr>
    </w:p>
    <w:p w14:paraId="519E0528" w14:textId="77777777" w:rsidR="007D25A1" w:rsidRPr="008451E2" w:rsidRDefault="007D25A1" w:rsidP="008451E2">
      <w:pPr>
        <w:numPr>
          <w:ilvl w:val="0"/>
          <w:numId w:val="31"/>
        </w:numPr>
        <w:tabs>
          <w:tab w:val="clear" w:pos="709"/>
          <w:tab w:val="left" w:pos="426"/>
        </w:tabs>
        <w:suppressAutoHyphens/>
        <w:autoSpaceDN w:val="0"/>
        <w:ind w:left="300" w:hanging="300"/>
        <w:textAlignment w:val="baseline"/>
        <w:rPr>
          <w:rFonts w:ascii="Arial" w:hAnsi="Arial" w:cs="Arial"/>
          <w:b w:val="0"/>
          <w:sz w:val="22"/>
          <w:lang w:val="sk-SK"/>
        </w:rPr>
      </w:pPr>
      <w:r w:rsidRPr="008451E2">
        <w:rPr>
          <w:rFonts w:ascii="Arial" w:hAnsi="Arial" w:cs="Arial"/>
          <w:b w:val="0"/>
          <w:sz w:val="22"/>
          <w:lang w:val="sk-SK"/>
        </w:rPr>
        <w:t xml:space="preserve">V prípade, že sa zistí vada na zrealizovanom predmete tejto Zmluvy, Objednávateľ písomne upozorní Poskytovateľa na tento jav. Zmluvné strany sa dohodli, že Objednávateľ má právo požadovať a Poskytovateľ povinnosť bezplatne odstrániť zistené a reklamované vady. </w:t>
      </w:r>
    </w:p>
    <w:p w14:paraId="360E7B76" w14:textId="77777777" w:rsidR="007D25A1" w:rsidRPr="008451E2" w:rsidRDefault="007D25A1" w:rsidP="008451E2">
      <w:pPr>
        <w:suppressAutoHyphens/>
        <w:autoSpaceDN w:val="0"/>
        <w:ind w:left="0" w:firstLine="0"/>
        <w:textAlignment w:val="baseline"/>
        <w:rPr>
          <w:rFonts w:ascii="Arial" w:hAnsi="Arial" w:cs="Arial"/>
          <w:b w:val="0"/>
          <w:sz w:val="22"/>
          <w:lang w:val="sk-SK"/>
        </w:rPr>
      </w:pPr>
    </w:p>
    <w:p w14:paraId="64A33276" w14:textId="77777777" w:rsidR="007D25A1" w:rsidRPr="008451E2" w:rsidRDefault="007D25A1" w:rsidP="008451E2">
      <w:pPr>
        <w:numPr>
          <w:ilvl w:val="0"/>
          <w:numId w:val="31"/>
        </w:numPr>
        <w:tabs>
          <w:tab w:val="clear" w:pos="709"/>
        </w:tabs>
        <w:suppressAutoHyphens/>
        <w:autoSpaceDN w:val="0"/>
        <w:ind w:left="300" w:hanging="300"/>
        <w:textAlignment w:val="baseline"/>
        <w:rPr>
          <w:rFonts w:ascii="Arial" w:hAnsi="Arial" w:cs="Arial"/>
          <w:b w:val="0"/>
          <w:sz w:val="22"/>
          <w:lang w:val="sk-SK"/>
        </w:rPr>
      </w:pPr>
      <w:r w:rsidRPr="008451E2">
        <w:rPr>
          <w:rFonts w:ascii="Arial" w:hAnsi="Arial" w:cs="Arial"/>
          <w:b w:val="0"/>
          <w:sz w:val="22"/>
          <w:lang w:val="sk-SK"/>
        </w:rPr>
        <w:t>Poskytovateľ sa zaväzuje začať s odstraňovaním vád predmetu tejto Zmluvy v čo najkratšom, technicky možnom čase, najneskôr však do 2 pracovných dní od uplatnenia reklamácie Objednávateľom, ak nedôjde k písomnej dohode o inom termíne a ku ktorej sa zhotoví obojstranne potvrdený zápis.</w:t>
      </w:r>
    </w:p>
    <w:p w14:paraId="63D3B57A" w14:textId="77777777" w:rsidR="007D25A1" w:rsidRPr="008451E2" w:rsidRDefault="007D25A1" w:rsidP="008451E2">
      <w:pPr>
        <w:suppressAutoHyphens/>
        <w:autoSpaceDN w:val="0"/>
        <w:ind w:left="300" w:hanging="300"/>
        <w:textAlignment w:val="baseline"/>
        <w:rPr>
          <w:rFonts w:ascii="Arial" w:hAnsi="Arial" w:cs="Arial"/>
          <w:b w:val="0"/>
          <w:sz w:val="22"/>
          <w:lang w:val="sk-SK"/>
        </w:rPr>
      </w:pPr>
    </w:p>
    <w:p w14:paraId="4BE5F6A4" w14:textId="77777777" w:rsidR="007D25A1" w:rsidRPr="008451E2" w:rsidRDefault="007D25A1" w:rsidP="008451E2">
      <w:pPr>
        <w:suppressAutoHyphens/>
        <w:autoSpaceDN w:val="0"/>
        <w:ind w:left="300" w:hanging="300"/>
        <w:textAlignment w:val="baseline"/>
        <w:rPr>
          <w:rFonts w:ascii="Arial" w:hAnsi="Arial" w:cs="Arial"/>
          <w:b w:val="0"/>
          <w:sz w:val="22"/>
          <w:lang w:val="sk-SK"/>
        </w:rPr>
      </w:pPr>
      <w:r w:rsidRPr="008451E2">
        <w:rPr>
          <w:rFonts w:ascii="Arial" w:hAnsi="Arial" w:cs="Arial"/>
          <w:b w:val="0"/>
          <w:sz w:val="22"/>
          <w:lang w:val="sk-SK"/>
        </w:rPr>
        <w:t xml:space="preserve"> 5. Poskytovateľ sa zaväzuje odstrániť reklamované vady do 5 dní od začatia ich odstraňovania, ak nedôjde k písomnej dohode o inom termíne a ku ktorej sa zhotoví obojstranne potvrdený zápis.</w:t>
      </w:r>
    </w:p>
    <w:p w14:paraId="6E23B8A3" w14:textId="72A8BE57" w:rsidR="007D25A1" w:rsidRPr="008451E2" w:rsidRDefault="007D25A1" w:rsidP="008451E2">
      <w:pPr>
        <w:tabs>
          <w:tab w:val="left" w:pos="426"/>
        </w:tabs>
        <w:suppressAutoHyphens/>
        <w:autoSpaceDN w:val="0"/>
        <w:ind w:left="426"/>
        <w:textAlignment w:val="baseline"/>
        <w:rPr>
          <w:lang w:val="sk-SK"/>
        </w:rPr>
      </w:pPr>
      <w:r w:rsidRPr="008451E2">
        <w:rPr>
          <w:rFonts w:ascii="Arial" w:hAnsi="Arial" w:cs="Arial"/>
          <w:color w:val="FF0000"/>
          <w:sz w:val="22"/>
          <w:lang w:val="sk-SK"/>
        </w:rPr>
        <w:tab/>
      </w:r>
      <w:r w:rsidRPr="008451E2">
        <w:rPr>
          <w:rFonts w:ascii="Arial" w:hAnsi="Arial" w:cs="Arial"/>
          <w:color w:val="FF0000"/>
          <w:sz w:val="22"/>
          <w:lang w:val="sk-SK"/>
        </w:rPr>
        <w:tab/>
      </w:r>
      <w:r w:rsidRPr="008451E2">
        <w:rPr>
          <w:rFonts w:ascii="Arial" w:hAnsi="Arial" w:cs="Arial"/>
          <w:color w:val="FF0000"/>
          <w:sz w:val="22"/>
          <w:lang w:val="sk-SK"/>
        </w:rPr>
        <w:tab/>
      </w:r>
      <w:r w:rsidRPr="008451E2">
        <w:rPr>
          <w:rFonts w:ascii="Arial" w:hAnsi="Arial" w:cs="Arial"/>
          <w:color w:val="FF0000"/>
          <w:sz w:val="22"/>
          <w:lang w:val="sk-SK"/>
        </w:rPr>
        <w:tab/>
      </w:r>
      <w:r w:rsidRPr="008451E2">
        <w:rPr>
          <w:rFonts w:ascii="Arial" w:hAnsi="Arial" w:cs="Arial"/>
          <w:color w:val="FF0000"/>
          <w:sz w:val="22"/>
          <w:lang w:val="sk-SK"/>
        </w:rPr>
        <w:tab/>
      </w:r>
      <w:r w:rsidRPr="008451E2">
        <w:rPr>
          <w:rFonts w:ascii="Arial" w:hAnsi="Arial" w:cs="Arial"/>
          <w:sz w:val="22"/>
          <w:lang w:val="sk-SK"/>
        </w:rPr>
        <w:t xml:space="preserve">                                </w:t>
      </w:r>
    </w:p>
    <w:p w14:paraId="6B6F281E" w14:textId="77777777" w:rsidR="007D25A1" w:rsidRPr="008451E2" w:rsidRDefault="007D25A1" w:rsidP="007D25A1">
      <w:pPr>
        <w:suppressAutoHyphens/>
        <w:autoSpaceDN w:val="0"/>
        <w:jc w:val="center"/>
        <w:textAlignment w:val="baseline"/>
        <w:rPr>
          <w:rFonts w:ascii="Arial" w:hAnsi="Arial" w:cs="Arial"/>
          <w:sz w:val="22"/>
          <w:lang w:val="sk-SK"/>
        </w:rPr>
      </w:pPr>
      <w:r w:rsidRPr="008451E2">
        <w:rPr>
          <w:rFonts w:ascii="Arial" w:hAnsi="Arial" w:cs="Arial"/>
          <w:sz w:val="22"/>
          <w:lang w:val="sk-SK"/>
        </w:rPr>
        <w:t>čl. VIII.</w:t>
      </w:r>
    </w:p>
    <w:p w14:paraId="2262FE1D" w14:textId="77777777" w:rsidR="007D25A1" w:rsidRPr="008451E2" w:rsidRDefault="007D25A1" w:rsidP="007D25A1">
      <w:pPr>
        <w:suppressAutoHyphens/>
        <w:autoSpaceDN w:val="0"/>
        <w:jc w:val="center"/>
        <w:textAlignment w:val="baseline"/>
        <w:rPr>
          <w:rFonts w:ascii="Arial" w:hAnsi="Arial" w:cs="Arial"/>
          <w:sz w:val="22"/>
          <w:lang w:val="sk-SK"/>
        </w:rPr>
      </w:pPr>
      <w:r w:rsidRPr="008451E2">
        <w:rPr>
          <w:rFonts w:ascii="Arial" w:hAnsi="Arial" w:cs="Arial"/>
          <w:sz w:val="22"/>
          <w:lang w:val="sk-SK"/>
        </w:rPr>
        <w:t>Zmluvné pokuty a náhrada škody</w:t>
      </w:r>
    </w:p>
    <w:p w14:paraId="4ABB51B6" w14:textId="77777777" w:rsidR="007D25A1" w:rsidRPr="008451E2" w:rsidRDefault="007D25A1" w:rsidP="007D25A1">
      <w:pPr>
        <w:suppressAutoHyphens/>
        <w:autoSpaceDN w:val="0"/>
        <w:textAlignment w:val="baseline"/>
        <w:rPr>
          <w:rFonts w:ascii="Arial" w:hAnsi="Arial" w:cs="Arial"/>
          <w:b w:val="0"/>
          <w:sz w:val="22"/>
          <w:lang w:val="sk-SK"/>
        </w:rPr>
      </w:pPr>
    </w:p>
    <w:p w14:paraId="0F3A8F48" w14:textId="77777777" w:rsidR="007D25A1" w:rsidRPr="008451E2" w:rsidRDefault="007D25A1" w:rsidP="007D25A1">
      <w:pPr>
        <w:suppressAutoHyphens/>
        <w:autoSpaceDN w:val="0"/>
        <w:ind w:left="300" w:hanging="300"/>
        <w:textAlignment w:val="baseline"/>
        <w:rPr>
          <w:rFonts w:ascii="Arial" w:hAnsi="Arial" w:cs="Arial"/>
          <w:b w:val="0"/>
          <w:sz w:val="22"/>
          <w:lang w:val="sk-SK"/>
        </w:rPr>
      </w:pPr>
      <w:r w:rsidRPr="008451E2">
        <w:rPr>
          <w:rFonts w:ascii="Arial" w:hAnsi="Arial" w:cs="Arial"/>
          <w:b w:val="0"/>
          <w:sz w:val="22"/>
          <w:lang w:val="sk-SK"/>
        </w:rPr>
        <w:t>1. Popri iných ustanoveniach tejto Zmluvy, má Objednávateľ právo na nasledovné zmluvné pokuty:</w:t>
      </w:r>
    </w:p>
    <w:p w14:paraId="549780AA" w14:textId="77777777" w:rsidR="007D25A1" w:rsidRPr="008451E2" w:rsidRDefault="007D25A1" w:rsidP="008451E2">
      <w:pPr>
        <w:numPr>
          <w:ilvl w:val="1"/>
          <w:numId w:val="21"/>
        </w:numPr>
        <w:tabs>
          <w:tab w:val="clear" w:pos="709"/>
          <w:tab w:val="left" w:pos="993"/>
        </w:tabs>
        <w:suppressAutoHyphens/>
        <w:autoSpaceDN w:val="0"/>
        <w:spacing w:after="160"/>
        <w:ind w:left="567" w:hanging="283"/>
        <w:textAlignment w:val="baseline"/>
        <w:rPr>
          <w:rFonts w:ascii="Arial" w:hAnsi="Arial" w:cs="Arial"/>
          <w:b w:val="0"/>
          <w:sz w:val="22"/>
          <w:lang w:val="sk-SK"/>
        </w:rPr>
      </w:pPr>
      <w:r w:rsidRPr="008451E2">
        <w:rPr>
          <w:rFonts w:ascii="Arial" w:hAnsi="Arial" w:cs="Arial"/>
          <w:b w:val="0"/>
          <w:sz w:val="22"/>
          <w:lang w:val="sk-SK"/>
        </w:rPr>
        <w:lastRenderedPageBreak/>
        <w:t>V prípade, že Poskytovateľ nedodá predmet zmluvy v dohodnutom termíne (</w:t>
      </w:r>
      <w:proofErr w:type="spellStart"/>
      <w:r w:rsidRPr="008451E2">
        <w:rPr>
          <w:rFonts w:ascii="Arial" w:hAnsi="Arial" w:cs="Arial"/>
          <w:b w:val="0"/>
          <w:sz w:val="22"/>
          <w:lang w:val="sk-SK"/>
        </w:rPr>
        <w:t>t.z</w:t>
      </w:r>
      <w:proofErr w:type="spellEnd"/>
      <w:r w:rsidRPr="008451E2">
        <w:rPr>
          <w:rFonts w:ascii="Arial" w:hAnsi="Arial" w:cs="Arial"/>
          <w:b w:val="0"/>
          <w:sz w:val="22"/>
          <w:lang w:val="sk-SK"/>
        </w:rPr>
        <w:t>. nedodá predmet zmluvy riadne a včas), má Objednávateľ právo na zmluvnú pokutu vo výške 0,1 % z ceny predmetu zmluvy za každý, aj začatý deň omeškania.</w:t>
      </w:r>
    </w:p>
    <w:p w14:paraId="532FECD9" w14:textId="77777777" w:rsidR="007D25A1" w:rsidRPr="008451E2" w:rsidRDefault="007D25A1" w:rsidP="008451E2">
      <w:pPr>
        <w:numPr>
          <w:ilvl w:val="1"/>
          <w:numId w:val="21"/>
        </w:numPr>
        <w:tabs>
          <w:tab w:val="clear" w:pos="709"/>
          <w:tab w:val="left" w:pos="993"/>
        </w:tabs>
        <w:suppressAutoHyphens/>
        <w:autoSpaceDN w:val="0"/>
        <w:spacing w:after="160"/>
        <w:ind w:left="567" w:hanging="283"/>
        <w:textAlignment w:val="baseline"/>
        <w:rPr>
          <w:rFonts w:ascii="Arial" w:hAnsi="Arial" w:cs="Arial"/>
          <w:b w:val="0"/>
          <w:sz w:val="22"/>
          <w:lang w:val="sk-SK"/>
        </w:rPr>
      </w:pPr>
      <w:r w:rsidRPr="008451E2">
        <w:rPr>
          <w:rFonts w:ascii="Arial" w:hAnsi="Arial" w:cs="Arial"/>
          <w:b w:val="0"/>
          <w:sz w:val="22"/>
          <w:lang w:val="sk-SK"/>
        </w:rPr>
        <w:t xml:space="preserve">V prípade nedodržania ktorejkoľvek lehoty uvedenej v čl. V. tejto zmluvy Poskytovateľom má Objednávateľ nárok na zmluvnú pokutu vo výške 100, - € za každý, aj začatý deň omeškania. </w:t>
      </w:r>
    </w:p>
    <w:p w14:paraId="709E1AAB" w14:textId="1949AFBA" w:rsidR="007D25A1" w:rsidRPr="008451E2" w:rsidRDefault="007D25A1" w:rsidP="008451E2">
      <w:pPr>
        <w:numPr>
          <w:ilvl w:val="1"/>
          <w:numId w:val="21"/>
        </w:numPr>
        <w:tabs>
          <w:tab w:val="clear" w:pos="709"/>
          <w:tab w:val="left" w:pos="993"/>
        </w:tabs>
        <w:suppressAutoHyphens/>
        <w:autoSpaceDN w:val="0"/>
        <w:spacing w:after="160"/>
        <w:ind w:left="567" w:hanging="283"/>
        <w:textAlignment w:val="baseline"/>
        <w:rPr>
          <w:rFonts w:ascii="Arial" w:hAnsi="Arial" w:cs="Arial"/>
          <w:b w:val="0"/>
          <w:sz w:val="22"/>
          <w:lang w:val="sk-SK"/>
        </w:rPr>
      </w:pPr>
      <w:r w:rsidRPr="008451E2">
        <w:rPr>
          <w:rFonts w:ascii="Arial" w:hAnsi="Arial" w:cs="Arial"/>
          <w:b w:val="0"/>
          <w:sz w:val="22"/>
          <w:lang w:val="sk-SK"/>
        </w:rPr>
        <w:t>V prípade porušenia povinnosti Poskytovateľa odstrániť všetky vady a/alebo nedorobky poskytnutej služby uvedené a/alebo vyplývajúce z Protokolu v zmysle čl. VI. ods. 5 a/alebo 6. tejto zmluvy v termíne, ktorý je zapísaný v Protokole, je Poskytovateľ  povinný uhradiť Objednávateľovi zmluvnú pokutu vo výške: 200,- €, a to za každý aj začatý kalendárny deň omeškania až do dňa úplného odstránenia všetkých takýchto vád a nedorobkov diela.</w:t>
      </w:r>
    </w:p>
    <w:p w14:paraId="7C720A27" w14:textId="77777777" w:rsidR="007D25A1" w:rsidRPr="008451E2" w:rsidRDefault="007D25A1" w:rsidP="008451E2">
      <w:pPr>
        <w:numPr>
          <w:ilvl w:val="1"/>
          <w:numId w:val="21"/>
        </w:numPr>
        <w:tabs>
          <w:tab w:val="clear" w:pos="709"/>
          <w:tab w:val="left" w:pos="993"/>
        </w:tabs>
        <w:suppressAutoHyphens/>
        <w:autoSpaceDN w:val="0"/>
        <w:spacing w:after="160"/>
        <w:ind w:left="567" w:hanging="283"/>
        <w:textAlignment w:val="baseline"/>
        <w:rPr>
          <w:rFonts w:ascii="Arial" w:hAnsi="Arial" w:cs="Arial"/>
          <w:b w:val="0"/>
          <w:sz w:val="22"/>
          <w:lang w:val="sk-SK"/>
        </w:rPr>
      </w:pPr>
      <w:r w:rsidRPr="008451E2">
        <w:rPr>
          <w:rFonts w:ascii="Arial" w:hAnsi="Arial" w:cs="Arial"/>
          <w:b w:val="0"/>
          <w:sz w:val="22"/>
          <w:lang w:val="sk-SK"/>
        </w:rPr>
        <w:t>Objednávateľ má právo na zmluvnú pokutu vo výške 200,- € za každé porušenie povinnosti ustanovenej v tejto zmluve, aj opakovane, pokiaľ v zmluve nie je ustanovené inak.</w:t>
      </w:r>
    </w:p>
    <w:p w14:paraId="3DFC7A12" w14:textId="77777777" w:rsidR="007D25A1" w:rsidRPr="008451E2" w:rsidRDefault="007D25A1" w:rsidP="008451E2">
      <w:pPr>
        <w:numPr>
          <w:ilvl w:val="1"/>
          <w:numId w:val="11"/>
        </w:numPr>
        <w:tabs>
          <w:tab w:val="clear" w:pos="709"/>
          <w:tab w:val="left" w:pos="993"/>
        </w:tabs>
        <w:suppressAutoHyphens/>
        <w:autoSpaceDN w:val="0"/>
        <w:ind w:left="709" w:hanging="425"/>
        <w:textAlignment w:val="baseline"/>
        <w:rPr>
          <w:rFonts w:ascii="Arial" w:hAnsi="Arial" w:cs="Arial"/>
          <w:b w:val="0"/>
          <w:sz w:val="22"/>
          <w:lang w:val="sk-SK"/>
        </w:rPr>
      </w:pPr>
      <w:r w:rsidRPr="008451E2">
        <w:rPr>
          <w:rFonts w:ascii="Arial" w:hAnsi="Arial" w:cs="Arial"/>
          <w:b w:val="0"/>
          <w:sz w:val="22"/>
          <w:lang w:val="sk-SK"/>
        </w:rPr>
        <w:t xml:space="preserve">Zmluvná pokuta je splatná do 7 dní odo dňa doručenia výzvy na jej uhradenie                        Poskytovateľovi. </w:t>
      </w:r>
    </w:p>
    <w:p w14:paraId="19E3E0C7" w14:textId="77777777" w:rsidR="007D25A1" w:rsidRPr="008451E2" w:rsidRDefault="007D25A1" w:rsidP="008451E2">
      <w:pPr>
        <w:tabs>
          <w:tab w:val="clear" w:pos="709"/>
          <w:tab w:val="left" w:pos="993"/>
        </w:tabs>
        <w:suppressAutoHyphens/>
        <w:autoSpaceDN w:val="0"/>
        <w:ind w:left="567" w:hanging="283"/>
        <w:textAlignment w:val="baseline"/>
        <w:rPr>
          <w:rFonts w:ascii="Arial" w:hAnsi="Arial" w:cs="Arial"/>
          <w:b w:val="0"/>
          <w:sz w:val="22"/>
          <w:szCs w:val="22"/>
          <w:lang w:val="sk-SK"/>
        </w:rPr>
      </w:pPr>
    </w:p>
    <w:p w14:paraId="5632FCC5" w14:textId="77777777" w:rsidR="007D25A1" w:rsidRPr="00BE4F93" w:rsidRDefault="007D25A1" w:rsidP="00693980">
      <w:pPr>
        <w:numPr>
          <w:ilvl w:val="0"/>
          <w:numId w:val="21"/>
        </w:numPr>
        <w:suppressAutoHyphens/>
        <w:autoSpaceDN w:val="0"/>
        <w:spacing w:after="16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7D180088" w14:textId="77777777" w:rsidR="007D25A1" w:rsidRPr="00BE4F93" w:rsidRDefault="007D25A1" w:rsidP="00693980">
      <w:pPr>
        <w:numPr>
          <w:ilvl w:val="0"/>
          <w:numId w:val="21"/>
        </w:numPr>
        <w:suppressAutoHyphens/>
        <w:autoSpaceDN w:val="0"/>
        <w:spacing w:after="160"/>
        <w:ind w:left="284" w:hanging="284"/>
        <w:textAlignment w:val="baseline"/>
      </w:pPr>
      <w:r w:rsidRPr="00BE4F93">
        <w:rPr>
          <w:rFonts w:ascii="Arial" w:hAnsi="Arial" w:cs="Arial"/>
          <w:b w:val="0"/>
          <w:sz w:val="22"/>
          <w:szCs w:val="22"/>
          <w:lang w:val="sk-SK"/>
        </w:rPr>
        <w:t>V prípade omeškania Objednávateľa so zaplatením faktúry Poskytovateľovi o viac ako 30 dní je Poskytovateľ oprávnený od Objednávateľa po uplynutí tejto doby požadovať za každý ďalší aj začatý deň omeškania až do zaplatenia úrok z omeškania   vo výške 0,02 % denne z dlžnej sumy.</w:t>
      </w:r>
    </w:p>
    <w:p w14:paraId="1CD961FC" w14:textId="77777777" w:rsidR="007D25A1" w:rsidRPr="00BE4F93" w:rsidRDefault="007D25A1" w:rsidP="007D25A1">
      <w:pPr>
        <w:suppressAutoHyphens/>
        <w:autoSpaceDN w:val="0"/>
        <w:textAlignment w:val="baseline"/>
        <w:rPr>
          <w:rFonts w:ascii="Arial" w:hAnsi="Arial" w:cs="Arial"/>
          <w:sz w:val="22"/>
        </w:rPr>
      </w:pPr>
    </w:p>
    <w:p w14:paraId="5A90CEB2" w14:textId="77777777" w:rsidR="007D25A1" w:rsidRPr="008451E2" w:rsidRDefault="007D25A1" w:rsidP="008451E2">
      <w:pPr>
        <w:suppressAutoHyphens/>
        <w:autoSpaceDN w:val="0"/>
        <w:textAlignment w:val="baseline"/>
        <w:rPr>
          <w:rFonts w:ascii="Arial" w:hAnsi="Arial" w:cs="Arial"/>
          <w:sz w:val="22"/>
          <w:lang w:val="sk-SK"/>
        </w:rPr>
      </w:pPr>
      <w:r w:rsidRPr="00BE4F93">
        <w:rPr>
          <w:rFonts w:ascii="Arial" w:hAnsi="Arial" w:cs="Arial"/>
          <w:sz w:val="22"/>
        </w:rPr>
        <w:t xml:space="preserve">                                                                           </w:t>
      </w:r>
      <w:r w:rsidRPr="008451E2">
        <w:rPr>
          <w:rFonts w:ascii="Arial" w:hAnsi="Arial" w:cs="Arial"/>
          <w:sz w:val="22"/>
          <w:lang w:val="sk-SK"/>
        </w:rPr>
        <w:t>čl. IX.</w:t>
      </w:r>
    </w:p>
    <w:p w14:paraId="00566DD1" w14:textId="77777777" w:rsidR="007D25A1" w:rsidRPr="008451E2" w:rsidRDefault="007D25A1" w:rsidP="008451E2">
      <w:pPr>
        <w:suppressAutoHyphens/>
        <w:autoSpaceDN w:val="0"/>
        <w:textAlignment w:val="baseline"/>
        <w:rPr>
          <w:rFonts w:ascii="Arial" w:hAnsi="Arial" w:cs="Arial"/>
          <w:sz w:val="22"/>
          <w:lang w:val="sk-SK"/>
        </w:rPr>
      </w:pPr>
      <w:r w:rsidRPr="008451E2">
        <w:rPr>
          <w:rFonts w:ascii="Arial" w:hAnsi="Arial" w:cs="Arial"/>
          <w:sz w:val="22"/>
          <w:lang w:val="sk-SK"/>
        </w:rPr>
        <w:t xml:space="preserve">                                                       Spolupôsobenie Objednávateľa</w:t>
      </w:r>
    </w:p>
    <w:p w14:paraId="0EBF94AA" w14:textId="77777777" w:rsidR="007D25A1" w:rsidRPr="008451E2" w:rsidRDefault="007D25A1" w:rsidP="008451E2">
      <w:pPr>
        <w:suppressAutoHyphens/>
        <w:autoSpaceDN w:val="0"/>
        <w:textAlignment w:val="baseline"/>
        <w:rPr>
          <w:rFonts w:ascii="Arial" w:hAnsi="Arial" w:cs="Arial"/>
          <w:sz w:val="22"/>
          <w:lang w:val="sk-SK"/>
        </w:rPr>
      </w:pPr>
    </w:p>
    <w:p w14:paraId="66B6F7E7" w14:textId="3DFDBBB6" w:rsidR="007D25A1" w:rsidRPr="008451E2" w:rsidRDefault="007D25A1" w:rsidP="008451E2">
      <w:pPr>
        <w:suppressAutoHyphens/>
        <w:autoSpaceDN w:val="0"/>
        <w:ind w:left="0" w:firstLine="0"/>
        <w:textAlignment w:val="baseline"/>
        <w:rPr>
          <w:rFonts w:ascii="Arial" w:hAnsi="Arial" w:cs="Arial"/>
          <w:b w:val="0"/>
          <w:sz w:val="22"/>
          <w:lang w:val="sk-SK"/>
        </w:rPr>
      </w:pPr>
      <w:r w:rsidRPr="008451E2">
        <w:rPr>
          <w:rFonts w:ascii="Arial" w:hAnsi="Arial" w:cs="Arial"/>
          <w:b w:val="0"/>
          <w:sz w:val="22"/>
          <w:lang w:val="sk-SK"/>
        </w:rPr>
        <w:t>V prípade, ak sa v priebehu plnenia tejto Zmluvy vyskytne potreba ďalších podkladov alebo spolupráce Objednávateľa nevyhnutnej na riadne splnenie predmetu tejto Zmluvy, Objednávateľ sa zaväzuje, že poskytne Poskytovateľovi primerané spolupôsobenie na základe písomnej výzvy Poskytovateľa, tak aby mohol byť dodržaný termín plnenia uvedený v čl. II tejto zmluvy.</w:t>
      </w:r>
    </w:p>
    <w:p w14:paraId="14513F54" w14:textId="77777777" w:rsidR="007D25A1" w:rsidRPr="008451E2" w:rsidRDefault="007D25A1" w:rsidP="008451E2">
      <w:pPr>
        <w:suppressAutoHyphens/>
        <w:autoSpaceDN w:val="0"/>
        <w:ind w:left="0" w:firstLine="0"/>
        <w:textAlignment w:val="baseline"/>
        <w:rPr>
          <w:rFonts w:ascii="Arial" w:hAnsi="Arial" w:cs="Arial"/>
          <w:b w:val="0"/>
          <w:sz w:val="22"/>
          <w:lang w:val="sk-SK"/>
        </w:rPr>
      </w:pPr>
    </w:p>
    <w:p w14:paraId="0BF7407A" w14:textId="2ACB3479" w:rsidR="007D25A1" w:rsidRPr="008451E2" w:rsidRDefault="007D25A1" w:rsidP="008451E2">
      <w:pPr>
        <w:suppressAutoHyphens/>
        <w:autoSpaceDN w:val="0"/>
        <w:ind w:left="0" w:firstLine="0"/>
        <w:jc w:val="center"/>
        <w:textAlignment w:val="baseline"/>
        <w:rPr>
          <w:lang w:val="sk-SK"/>
        </w:rPr>
      </w:pPr>
      <w:bookmarkStart w:id="57" w:name="_Hlk26355012"/>
      <w:r w:rsidRPr="008451E2">
        <w:rPr>
          <w:rFonts w:ascii="Arial" w:hAnsi="Arial" w:cs="Arial"/>
          <w:sz w:val="22"/>
          <w:lang w:val="sk-SK"/>
        </w:rPr>
        <w:t>čl. X.</w:t>
      </w:r>
    </w:p>
    <w:p w14:paraId="27713C53" w14:textId="50A8C80C" w:rsidR="007D25A1" w:rsidRPr="008451E2" w:rsidRDefault="007D25A1" w:rsidP="008451E2">
      <w:pPr>
        <w:suppressAutoHyphens/>
        <w:autoSpaceDN w:val="0"/>
        <w:ind w:left="0" w:firstLine="0"/>
        <w:jc w:val="center"/>
        <w:textAlignment w:val="baseline"/>
        <w:rPr>
          <w:rFonts w:ascii="Arial" w:hAnsi="Arial" w:cs="Arial"/>
          <w:sz w:val="22"/>
          <w:lang w:val="sk-SK"/>
        </w:rPr>
      </w:pPr>
      <w:r w:rsidRPr="008451E2">
        <w:rPr>
          <w:rFonts w:ascii="Arial" w:hAnsi="Arial" w:cs="Arial"/>
          <w:sz w:val="22"/>
          <w:lang w:val="sk-SK"/>
        </w:rPr>
        <w:t>Pracovný denník</w:t>
      </w:r>
    </w:p>
    <w:p w14:paraId="3E23F1E0" w14:textId="77777777" w:rsidR="007D25A1" w:rsidRPr="008451E2" w:rsidRDefault="007D25A1" w:rsidP="008451E2">
      <w:pPr>
        <w:suppressAutoHyphens/>
        <w:autoSpaceDN w:val="0"/>
        <w:ind w:left="0" w:firstLine="0"/>
        <w:textAlignment w:val="baseline"/>
        <w:rPr>
          <w:rFonts w:ascii="Arial" w:hAnsi="Arial" w:cs="Arial"/>
          <w:sz w:val="22"/>
          <w:lang w:val="sk-SK"/>
        </w:rPr>
      </w:pPr>
    </w:p>
    <w:p w14:paraId="0254F802" w14:textId="3E39295C" w:rsidR="007D25A1" w:rsidRDefault="007D25A1" w:rsidP="008451E2">
      <w:pPr>
        <w:suppressAutoHyphens/>
        <w:autoSpaceDE w:val="0"/>
        <w:autoSpaceDN w:val="0"/>
        <w:spacing w:after="160"/>
        <w:ind w:left="0" w:firstLine="0"/>
        <w:textAlignment w:val="baseline"/>
        <w:rPr>
          <w:rFonts w:ascii="Arial" w:hAnsi="Arial" w:cs="Arial"/>
          <w:b w:val="0"/>
          <w:sz w:val="22"/>
          <w:lang w:val="sk-SK"/>
        </w:rPr>
      </w:pPr>
      <w:r w:rsidRPr="008451E2">
        <w:rPr>
          <w:rFonts w:ascii="Arial" w:hAnsi="Arial" w:cs="Arial"/>
          <w:b w:val="0"/>
          <w:sz w:val="22"/>
          <w:lang w:val="sk-SK"/>
        </w:rPr>
        <w:t>Poskytovateľ je povinný viesť si o poskytnutých službách pracovný denník. Do pracovného denníka je Poskytovateľ povinný viesť denné záznamy o uskutočnených činnostiach pri plnení tejto Zmluvy. Pracovný denník musí byť k dispozícii na mieste poskytovania služieb za účelom priebežnej kontroly a uskutočnenia zápisov Zmluvných strán. Záznamy v pracovnom denníku musia obsahovať najmä všetky skutočnosti rozhodné pre plnenie Zmluvy, údaje o časovom postupe plnenia a jeho akosti, zdôvodnenie odchýlok vykonávaných prác od projektovej dokumentácie, ktorá bola súčasťou súťažných podkladov, popis poskytnutých služieb, uskutočnených prác a dodaných tovarov, mimoriadnych udalostiach a zisteniach v súvislosti s plnením tejto Zmluvy a pod. Objednávateľ je povinný priebežne kontrolovať zápisy v denníku a reagovať na požiadavky a/alebo pripomienky Poskytovateľa. Poskytovateľ je povinný vopred písomne vyzvať Objednávateľa na vykonanie kontroly prác/tovarov/služieb, ktoré v ďalšom pracovnom postupe budú zakryté alebo sa stanú neprístupnými. Výzva musí byť doručená Objednávateľovi najneskôr 2 pracovné dni vopred. Kópiu pracovného denníka odovzdá Poskytovateľ Objednávateľovi najneskôr ku dňu vystavenia druhej faktúry podľa tejto Zmluvy. V prípade porušenia ktorejkoľvek povinnosti podľa vyššie uvedeného, má Objednávateľ právo na zmluvnú pokutu vo výške 1000 € za každé takéto porušenie Zmluvy a to aj opakovane</w:t>
      </w:r>
      <w:r w:rsidR="006445DB">
        <w:rPr>
          <w:rFonts w:ascii="Arial" w:hAnsi="Arial" w:cs="Arial"/>
          <w:b w:val="0"/>
          <w:sz w:val="22"/>
          <w:lang w:val="sk-SK"/>
        </w:rPr>
        <w:t>.</w:t>
      </w:r>
    </w:p>
    <w:p w14:paraId="33161418" w14:textId="5E679C9D" w:rsidR="006445DB" w:rsidRDefault="006445DB" w:rsidP="008451E2">
      <w:pPr>
        <w:suppressAutoHyphens/>
        <w:autoSpaceDE w:val="0"/>
        <w:autoSpaceDN w:val="0"/>
        <w:spacing w:after="160"/>
        <w:ind w:left="0" w:firstLine="0"/>
        <w:textAlignment w:val="baseline"/>
        <w:rPr>
          <w:rFonts w:ascii="Arial" w:hAnsi="Arial" w:cs="Arial"/>
          <w:b w:val="0"/>
          <w:sz w:val="22"/>
          <w:lang w:val="sk-SK"/>
        </w:rPr>
      </w:pPr>
    </w:p>
    <w:p w14:paraId="47F011D2" w14:textId="77777777" w:rsidR="006445DB" w:rsidRPr="008451E2" w:rsidRDefault="006445DB" w:rsidP="008451E2">
      <w:pPr>
        <w:suppressAutoHyphens/>
        <w:autoSpaceDE w:val="0"/>
        <w:autoSpaceDN w:val="0"/>
        <w:spacing w:after="160"/>
        <w:ind w:left="0" w:firstLine="0"/>
        <w:textAlignment w:val="baseline"/>
        <w:rPr>
          <w:lang w:val="sk-SK"/>
        </w:rPr>
      </w:pPr>
    </w:p>
    <w:bookmarkEnd w:id="57"/>
    <w:p w14:paraId="10BB17D5" w14:textId="77777777" w:rsidR="007D25A1" w:rsidRPr="008451E2" w:rsidRDefault="007D25A1" w:rsidP="008451E2">
      <w:pPr>
        <w:tabs>
          <w:tab w:val="clear" w:pos="709"/>
        </w:tabs>
        <w:suppressAutoHyphens/>
        <w:autoSpaceDN w:val="0"/>
        <w:ind w:left="0"/>
        <w:jc w:val="center"/>
        <w:textAlignment w:val="baseline"/>
        <w:rPr>
          <w:lang w:val="sk-SK"/>
        </w:rPr>
      </w:pPr>
      <w:r w:rsidRPr="008451E2">
        <w:rPr>
          <w:rFonts w:ascii="Arial" w:hAnsi="Arial" w:cs="Arial"/>
          <w:bCs/>
          <w:color w:val="000000"/>
          <w:sz w:val="22"/>
          <w:szCs w:val="22"/>
          <w:lang w:val="sk-SK" w:eastAsia="en-US"/>
        </w:rPr>
        <w:lastRenderedPageBreak/>
        <w:t>čl. XI.</w:t>
      </w:r>
    </w:p>
    <w:p w14:paraId="748DF535" w14:textId="77777777" w:rsidR="007D25A1" w:rsidRPr="00BE4F93" w:rsidRDefault="007D25A1" w:rsidP="008451E2">
      <w:pPr>
        <w:tabs>
          <w:tab w:val="clear" w:pos="709"/>
        </w:tabs>
        <w:suppressAutoHyphens/>
        <w:autoSpaceDN w:val="0"/>
        <w:ind w:left="0"/>
        <w:jc w:val="center"/>
        <w:textAlignment w:val="baseline"/>
        <w:rPr>
          <w:rFonts w:ascii="Arial" w:hAnsi="Arial" w:cs="Arial"/>
          <w:bCs/>
          <w:color w:val="000000"/>
          <w:sz w:val="22"/>
          <w:szCs w:val="22"/>
          <w:lang w:val="en-AU" w:eastAsia="en-US"/>
        </w:rPr>
      </w:pPr>
      <w:r w:rsidRPr="008451E2">
        <w:rPr>
          <w:rFonts w:ascii="Arial" w:hAnsi="Arial" w:cs="Arial"/>
          <w:bCs/>
          <w:color w:val="000000"/>
          <w:sz w:val="22"/>
          <w:szCs w:val="22"/>
          <w:lang w:val="sk-SK" w:eastAsia="en-US"/>
        </w:rPr>
        <w:t>Ostatné ustanovenia</w:t>
      </w:r>
    </w:p>
    <w:p w14:paraId="0504F741" w14:textId="77777777" w:rsidR="007D25A1" w:rsidRPr="00BE4F93" w:rsidRDefault="007D25A1" w:rsidP="007D25A1">
      <w:pPr>
        <w:tabs>
          <w:tab w:val="clear" w:pos="709"/>
        </w:tabs>
        <w:suppressAutoHyphens/>
        <w:autoSpaceDN w:val="0"/>
        <w:ind w:left="0" w:firstLine="0"/>
        <w:textAlignment w:val="baseline"/>
        <w:rPr>
          <w:rFonts w:ascii="Arial" w:hAnsi="Arial" w:cs="Arial"/>
          <w:bCs/>
          <w:color w:val="000000"/>
          <w:sz w:val="22"/>
          <w:szCs w:val="22"/>
          <w:shd w:val="clear" w:color="auto" w:fill="00FFFF"/>
          <w:lang w:val="en-AU" w:eastAsia="en-US"/>
        </w:rPr>
      </w:pPr>
    </w:p>
    <w:p w14:paraId="2A8E3BFA" w14:textId="2D0BEEBA" w:rsidR="007D25A1" w:rsidRPr="006445DB" w:rsidRDefault="007D25A1" w:rsidP="006445DB">
      <w:pPr>
        <w:suppressAutoHyphens/>
        <w:autoSpaceDE w:val="0"/>
        <w:autoSpaceDN w:val="0"/>
        <w:ind w:left="284" w:hanging="284"/>
        <w:textAlignment w:val="baseline"/>
        <w:rPr>
          <w:rFonts w:ascii="Arial" w:hAnsi="Arial" w:cs="Arial"/>
          <w:b w:val="0"/>
          <w:sz w:val="22"/>
          <w:lang w:val="sk-SK"/>
        </w:rPr>
      </w:pPr>
      <w:r w:rsidRPr="00BE4F93">
        <w:rPr>
          <w:rFonts w:ascii="Arial" w:hAnsi="Arial" w:cs="Arial"/>
          <w:b w:val="0"/>
          <w:sz w:val="22"/>
        </w:rPr>
        <w:t xml:space="preserve">1. </w:t>
      </w:r>
      <w:r w:rsidRPr="006445DB">
        <w:rPr>
          <w:rFonts w:ascii="Arial" w:hAnsi="Arial" w:cs="Arial"/>
          <w:b w:val="0"/>
          <w:sz w:val="22"/>
          <w:lang w:val="sk-SK"/>
        </w:rPr>
        <w:t>Poskytovateľ bude pri plnení predmetu tejto zmluvy postupovať s odbornou starostlivosťou. Zaväzuje sa dodržiavať všeobecne záväzné predpisy, technické normy a VZN Mesta Trenčín súvisiace s predmetom tejto Zmluvy (najmä, nie však výlučne zákon o odpadoch v platnom znení, zákon o ochrane prírody a krajiny v platnom znení, VZN č.7/2016 o nakladaní s komunálnymi odpadmi a drobnými stavebnými odpadmi na území mesta Trenčín, VZN č.12/2017 o ochrane verejnej zelene a drevín, ktoré sú súčasnou verejnej zelene, VZN č.</w:t>
      </w:r>
      <w:r w:rsidR="00466499">
        <w:rPr>
          <w:rFonts w:ascii="Arial" w:hAnsi="Arial" w:cs="Arial"/>
          <w:b w:val="0"/>
          <w:sz w:val="22"/>
          <w:lang w:val="sk-SK"/>
        </w:rPr>
        <w:t xml:space="preserve"> </w:t>
      </w:r>
      <w:r w:rsidRPr="006445DB">
        <w:rPr>
          <w:rFonts w:ascii="Arial" w:hAnsi="Arial" w:cs="Arial"/>
          <w:b w:val="0"/>
          <w:sz w:val="22"/>
          <w:lang w:val="sk-SK"/>
        </w:rPr>
        <w:t>8/2014 o dodržiavaní čistoty a poriadku a o podmienkach zvláštneho užívania verejných priestranstiev v meste Trenčín, a pod.)</w:t>
      </w:r>
    </w:p>
    <w:p w14:paraId="2D9FA49D" w14:textId="77777777" w:rsidR="007D25A1" w:rsidRPr="006445DB" w:rsidRDefault="007D25A1" w:rsidP="006445DB">
      <w:pPr>
        <w:suppressAutoHyphens/>
        <w:autoSpaceDE w:val="0"/>
        <w:autoSpaceDN w:val="0"/>
        <w:ind w:left="284" w:hanging="284"/>
        <w:textAlignment w:val="baseline"/>
        <w:rPr>
          <w:rFonts w:ascii="Arial" w:hAnsi="Arial" w:cs="Arial"/>
          <w:b w:val="0"/>
          <w:sz w:val="22"/>
          <w:lang w:val="sk-SK"/>
        </w:rPr>
      </w:pPr>
    </w:p>
    <w:p w14:paraId="607AD6C0" w14:textId="77777777" w:rsidR="007D25A1" w:rsidRPr="006445DB" w:rsidRDefault="007D25A1" w:rsidP="006445DB">
      <w:pPr>
        <w:numPr>
          <w:ilvl w:val="0"/>
          <w:numId w:val="22"/>
        </w:numPr>
        <w:suppressAutoHyphens/>
        <w:autoSpaceDE w:val="0"/>
        <w:autoSpaceDN w:val="0"/>
        <w:spacing w:after="160"/>
        <w:ind w:left="284" w:hanging="284"/>
        <w:textAlignment w:val="baseline"/>
        <w:rPr>
          <w:rFonts w:ascii="Arial" w:hAnsi="Arial" w:cs="Arial"/>
          <w:b w:val="0"/>
          <w:sz w:val="22"/>
          <w:lang w:val="sk-SK"/>
        </w:rPr>
      </w:pPr>
      <w:bookmarkStart w:id="58" w:name="_Hlk26355380"/>
      <w:r w:rsidRPr="006445DB">
        <w:rPr>
          <w:rFonts w:ascii="Arial" w:hAnsi="Arial" w:cs="Arial"/>
          <w:b w:val="0"/>
          <w:sz w:val="22"/>
          <w:lang w:val="sk-SK"/>
        </w:rPr>
        <w:t xml:space="preserve">Poskytovateľ sa bude riadiť projektovou dokumentáciou, ktorá bola súčasťou súťažných podkladov a pokynmi Objednávateľa. Objednávateľ má právo cestou povereného zamestnanca kedykoľvek skontrolovať priebeh plnenia tejto Zmluvy. </w:t>
      </w:r>
    </w:p>
    <w:p w14:paraId="638D7B09" w14:textId="77777777" w:rsidR="007D25A1" w:rsidRPr="006445DB" w:rsidRDefault="007D25A1" w:rsidP="006445DB">
      <w:pPr>
        <w:numPr>
          <w:ilvl w:val="0"/>
          <w:numId w:val="22"/>
        </w:numPr>
        <w:suppressAutoHyphens/>
        <w:autoSpaceDE w:val="0"/>
        <w:autoSpaceDN w:val="0"/>
        <w:spacing w:after="160"/>
        <w:ind w:left="284" w:hanging="284"/>
        <w:textAlignment w:val="baseline"/>
        <w:rPr>
          <w:rFonts w:ascii="Arial" w:hAnsi="Arial" w:cs="Arial"/>
          <w:b w:val="0"/>
          <w:sz w:val="22"/>
          <w:lang w:val="sk-SK"/>
        </w:rPr>
      </w:pPr>
      <w:r w:rsidRPr="006445DB">
        <w:rPr>
          <w:rFonts w:ascii="Arial" w:hAnsi="Arial" w:cs="Arial"/>
          <w:b w:val="0"/>
          <w:sz w:val="22"/>
          <w:lang w:val="sk-SK"/>
        </w:rPr>
        <w:t xml:space="preserve">Poskytovateľ je povinný zaznamenávať priebeh plnenia podľa tejto Zmluvy fotograficky. Ide hlavne o zdokumentovanie existujúceho stavu pred zahájením prác a výsadby, priebeh plnenia predmetu zmluvy a zdokumentovanie poskytnutej služby po dokončení. Nosič s fotografiami bude odovzdaný Objednávateľovi pri odovzdaní a prevzatí predmetu tejto Zmluvy.  </w:t>
      </w:r>
    </w:p>
    <w:p w14:paraId="45B5E8B4" w14:textId="77777777" w:rsidR="007D25A1" w:rsidRPr="006445DB" w:rsidRDefault="007D25A1" w:rsidP="006445DB">
      <w:pPr>
        <w:numPr>
          <w:ilvl w:val="0"/>
          <w:numId w:val="22"/>
        </w:numPr>
        <w:suppressAutoHyphens/>
        <w:autoSpaceDE w:val="0"/>
        <w:autoSpaceDN w:val="0"/>
        <w:spacing w:after="160"/>
        <w:ind w:left="284" w:hanging="284"/>
        <w:textAlignment w:val="baseline"/>
        <w:rPr>
          <w:rFonts w:ascii="Arial" w:hAnsi="Arial" w:cs="Arial"/>
          <w:b w:val="0"/>
          <w:sz w:val="22"/>
          <w:lang w:val="sk-SK"/>
        </w:rPr>
      </w:pPr>
      <w:r w:rsidRPr="006445DB">
        <w:rPr>
          <w:rFonts w:ascii="Arial" w:hAnsi="Arial" w:cs="Arial"/>
          <w:b w:val="0"/>
          <w:sz w:val="22"/>
          <w:lang w:val="sk-SK"/>
        </w:rPr>
        <w:t>Poskytovateľ sa zaväzuje miesto plnenia udržiavať počas realizácie čisté a tiež sa zaväzuje každodenne po ukončení svojej činnosti na mieste plnenia na vlastné náklady odstrániť odpady, ktoré sú výsledkom jeho činnosti.</w:t>
      </w:r>
    </w:p>
    <w:bookmarkEnd w:id="58"/>
    <w:p w14:paraId="6EAD1276" w14:textId="77777777" w:rsidR="007D25A1" w:rsidRPr="006445DB" w:rsidRDefault="007D25A1" w:rsidP="006445DB">
      <w:pPr>
        <w:numPr>
          <w:ilvl w:val="0"/>
          <w:numId w:val="22"/>
        </w:numPr>
        <w:tabs>
          <w:tab w:val="clear" w:pos="709"/>
        </w:tabs>
        <w:suppressAutoHyphens/>
        <w:autoSpaceDE w:val="0"/>
        <w:autoSpaceDN w:val="0"/>
        <w:spacing w:after="14"/>
        <w:ind w:left="284" w:hanging="284"/>
        <w:textAlignment w:val="baseline"/>
        <w:rPr>
          <w:lang w:val="sk-SK"/>
        </w:rPr>
      </w:pPr>
      <w:r w:rsidRPr="006445DB">
        <w:rPr>
          <w:rFonts w:ascii="Arial" w:hAnsi="Arial" w:cs="Arial"/>
          <w:b w:val="0"/>
          <w:sz w:val="22"/>
          <w:szCs w:val="22"/>
          <w:lang w:val="sk-SK" w:eastAsia="en-US"/>
        </w:rPr>
        <w:t xml:space="preserve">Poskytovateľ zodpovedá za dodržanie platných právnych predpisov súvisiacich s plnením predmetu tejto zmluvy, ako aj technických noriem, napr. </w:t>
      </w:r>
      <w:r w:rsidRPr="006445DB">
        <w:rPr>
          <w:rFonts w:ascii="Arial" w:hAnsi="Arial" w:cs="Arial"/>
          <w:b w:val="0"/>
          <w:bCs/>
          <w:color w:val="000000"/>
          <w:sz w:val="22"/>
          <w:szCs w:val="22"/>
          <w:lang w:val="sk-SK" w:eastAsia="en-US"/>
        </w:rPr>
        <w:t xml:space="preserve">zákon č. 543/2002 Z. z. </w:t>
      </w:r>
      <w:r w:rsidRPr="006445DB">
        <w:rPr>
          <w:rFonts w:ascii="Arial" w:hAnsi="Arial" w:cs="Arial"/>
          <w:b w:val="0"/>
          <w:color w:val="000000"/>
          <w:sz w:val="22"/>
          <w:szCs w:val="22"/>
          <w:lang w:val="sk-SK" w:eastAsia="en-US"/>
        </w:rPr>
        <w:t xml:space="preserve">o ochrane prírody a krajiny v znení neskorších predpisov, </w:t>
      </w:r>
      <w:r w:rsidRPr="006445DB">
        <w:rPr>
          <w:rFonts w:ascii="Arial" w:hAnsi="Arial" w:cs="Arial"/>
          <w:b w:val="0"/>
          <w:bCs/>
          <w:color w:val="000000"/>
          <w:sz w:val="22"/>
          <w:szCs w:val="22"/>
          <w:lang w:val="sk-SK" w:eastAsia="en-US"/>
        </w:rPr>
        <w:t>ako aj ostatných súvisiacich predpisov.</w:t>
      </w:r>
      <w:r w:rsidRPr="006445DB">
        <w:rPr>
          <w:rFonts w:ascii="Arial" w:hAnsi="Arial" w:cs="Arial"/>
          <w:b w:val="0"/>
          <w:sz w:val="22"/>
          <w:szCs w:val="22"/>
          <w:lang w:val="sk-SK" w:eastAsia="en-US"/>
        </w:rPr>
        <w:t xml:space="preserve"> </w:t>
      </w:r>
    </w:p>
    <w:p w14:paraId="00AA273E" w14:textId="77777777" w:rsidR="007D25A1" w:rsidRPr="006445DB" w:rsidRDefault="007D25A1" w:rsidP="006445DB">
      <w:pPr>
        <w:tabs>
          <w:tab w:val="clear" w:pos="709"/>
        </w:tabs>
        <w:suppressAutoHyphens/>
        <w:autoSpaceDE w:val="0"/>
        <w:autoSpaceDN w:val="0"/>
        <w:spacing w:after="14"/>
        <w:ind w:left="284" w:hanging="284"/>
        <w:textAlignment w:val="baseline"/>
        <w:rPr>
          <w:lang w:val="sk-SK"/>
        </w:rPr>
      </w:pPr>
    </w:p>
    <w:p w14:paraId="1AB01811" w14:textId="54B5DF6C" w:rsidR="007D25A1" w:rsidRPr="00EA4E5E" w:rsidRDefault="007D25A1" w:rsidP="006445DB">
      <w:pPr>
        <w:numPr>
          <w:ilvl w:val="0"/>
          <w:numId w:val="22"/>
        </w:numPr>
        <w:tabs>
          <w:tab w:val="clear" w:pos="709"/>
        </w:tabs>
        <w:suppressAutoHyphens/>
        <w:autoSpaceDE w:val="0"/>
        <w:autoSpaceDN w:val="0"/>
        <w:spacing w:after="14"/>
        <w:ind w:left="284" w:hanging="284"/>
        <w:textAlignment w:val="baseline"/>
        <w:rPr>
          <w:rFonts w:ascii="Arial" w:hAnsi="Arial" w:cs="Arial"/>
          <w:b w:val="0"/>
          <w:sz w:val="22"/>
          <w:szCs w:val="22"/>
          <w:lang w:val="sk-SK"/>
        </w:rPr>
      </w:pPr>
      <w:r w:rsidRPr="006445DB">
        <w:rPr>
          <w:rFonts w:ascii="Arial" w:hAnsi="Arial" w:cs="Arial"/>
          <w:b w:val="0"/>
          <w:sz w:val="22"/>
          <w:szCs w:val="22"/>
          <w:lang w:val="sk-SK"/>
        </w:rPr>
        <w:t xml:space="preserve">Orezy drevín musia byť vykonávané odborne spôsobilou osobou – arboristom, čo </w:t>
      </w:r>
      <w:r w:rsidR="006445DB" w:rsidRPr="006445DB">
        <w:rPr>
          <w:rFonts w:ascii="Arial" w:hAnsi="Arial" w:cs="Arial"/>
          <w:b w:val="0"/>
          <w:sz w:val="22"/>
          <w:szCs w:val="22"/>
          <w:lang w:val="sk-SK"/>
        </w:rPr>
        <w:t>preukázal</w:t>
      </w:r>
      <w:r w:rsidRPr="006445DB">
        <w:rPr>
          <w:rFonts w:ascii="Arial" w:hAnsi="Arial" w:cs="Arial"/>
          <w:b w:val="0"/>
          <w:sz w:val="22"/>
          <w:szCs w:val="22"/>
          <w:lang w:val="sk-SK"/>
        </w:rPr>
        <w:t xml:space="preserve"> Poskytovateľ predložením overenej kópie dokladu o odbornom vzdelaní arboristu ešte v procese verejného obstarávania predmetnej zákazky, minimálne certifikátu ETW/EAC, alebo</w:t>
      </w:r>
      <w:r w:rsidRPr="00E93D8A">
        <w:rPr>
          <w:rFonts w:ascii="Arial" w:hAnsi="Arial" w:cs="Arial"/>
          <w:b w:val="0"/>
          <w:sz w:val="22"/>
          <w:szCs w:val="22"/>
          <w:lang w:val="sk-SK"/>
        </w:rPr>
        <w:t xml:space="preserve"> iného obdobného certifikátu/dokladu,</w:t>
      </w:r>
      <w:r>
        <w:rPr>
          <w:rFonts w:ascii="Arial" w:hAnsi="Arial" w:cs="Arial"/>
          <w:b w:val="0"/>
          <w:sz w:val="22"/>
          <w:szCs w:val="22"/>
          <w:lang w:val="sk-SK"/>
        </w:rPr>
        <w:t xml:space="preserve"> </w:t>
      </w:r>
      <w:r w:rsidRPr="00E93D8A">
        <w:rPr>
          <w:rFonts w:ascii="Arial" w:hAnsi="Arial" w:cs="Arial"/>
          <w:b w:val="0"/>
          <w:sz w:val="22"/>
          <w:szCs w:val="22"/>
          <w:lang w:val="sk-SK"/>
        </w:rPr>
        <w:t>ktorý je potvrdením, že arborista je certifikovaný/akreditovaný. Toto potvrdenie/ doklad musí byť platné počas celej doby plnenia predmetu zmluvy.</w:t>
      </w:r>
      <w:r w:rsidRPr="00EA4E5E">
        <w:t xml:space="preserve"> </w:t>
      </w:r>
      <w:r w:rsidRPr="00EA4E5E">
        <w:rPr>
          <w:rFonts w:ascii="Arial" w:hAnsi="Arial" w:cs="Arial"/>
          <w:b w:val="0"/>
          <w:sz w:val="22"/>
          <w:szCs w:val="22"/>
          <w:lang w:val="sk-SK"/>
        </w:rPr>
        <w:t xml:space="preserve">Orezanie stromov bude vykonané najmä v súlade s ustanoveniami zákona č. 543/2002 Z. z. o ochrane prírody a krajiny v znení neskorších predpisov a vyhláškou MŽP č.24/2003, ktorou sa vykonáva zákon č. 543/2002 </w:t>
      </w:r>
      <w:proofErr w:type="spellStart"/>
      <w:r w:rsidRPr="00EA4E5E">
        <w:rPr>
          <w:rFonts w:ascii="Arial" w:hAnsi="Arial" w:cs="Arial"/>
          <w:b w:val="0"/>
          <w:sz w:val="22"/>
          <w:szCs w:val="22"/>
          <w:lang w:val="sk-SK"/>
        </w:rPr>
        <w:t>Z.z</w:t>
      </w:r>
      <w:proofErr w:type="spellEnd"/>
      <w:r w:rsidRPr="00EA4E5E">
        <w:rPr>
          <w:rFonts w:ascii="Arial" w:hAnsi="Arial" w:cs="Arial"/>
          <w:b w:val="0"/>
          <w:sz w:val="22"/>
          <w:szCs w:val="22"/>
          <w:lang w:val="sk-SK"/>
        </w:rPr>
        <w:t>. v znení neskorších predpisov, technickou normou STN 83 7010 Ošetrovanie, udržovanie a ochrana stromovej vegetácie a arboristického štandardu - orez stromov.</w:t>
      </w:r>
      <w:r w:rsidR="006445DB">
        <w:rPr>
          <w:rFonts w:ascii="Arial" w:hAnsi="Arial" w:cs="Arial"/>
          <w:b w:val="0"/>
          <w:sz w:val="22"/>
          <w:szCs w:val="22"/>
          <w:lang w:val="sk-SK"/>
        </w:rPr>
        <w:t xml:space="preserve"> </w:t>
      </w:r>
      <w:r w:rsidRPr="00EA4E5E">
        <w:rPr>
          <w:rFonts w:ascii="Arial" w:hAnsi="Arial" w:cs="Arial"/>
          <w:b w:val="0"/>
          <w:sz w:val="22"/>
          <w:szCs w:val="22"/>
          <w:lang w:val="sk-SK"/>
        </w:rPr>
        <w:t>Orez musí byť vykonaný s ohľadom na druhovú ochranu živočíchov, najmä hniezdiacich vtákov.</w:t>
      </w:r>
    </w:p>
    <w:p w14:paraId="709813E6" w14:textId="77777777" w:rsidR="007D25A1" w:rsidRPr="00BE4F93" w:rsidRDefault="007D25A1" w:rsidP="007D25A1">
      <w:pPr>
        <w:tabs>
          <w:tab w:val="clear" w:pos="709"/>
        </w:tabs>
        <w:suppressAutoHyphens/>
        <w:autoSpaceDN w:val="0"/>
        <w:spacing w:after="14"/>
        <w:ind w:left="0" w:firstLine="0"/>
        <w:textAlignment w:val="baseline"/>
        <w:rPr>
          <w:rFonts w:ascii="Arial" w:hAnsi="Arial" w:cs="Arial"/>
          <w:b w:val="0"/>
          <w:color w:val="000000"/>
          <w:sz w:val="22"/>
          <w:szCs w:val="22"/>
          <w:lang w:val="en-AU" w:eastAsia="en-US"/>
        </w:rPr>
      </w:pPr>
    </w:p>
    <w:p w14:paraId="15404E17" w14:textId="77777777" w:rsidR="007D25A1" w:rsidRPr="006445DB" w:rsidRDefault="007D25A1" w:rsidP="006445DB">
      <w:pPr>
        <w:numPr>
          <w:ilvl w:val="0"/>
          <w:numId w:val="22"/>
        </w:numPr>
        <w:suppressAutoHyphens/>
        <w:autoSpaceDN w:val="0"/>
        <w:spacing w:after="160"/>
        <w:ind w:left="284" w:hanging="284"/>
        <w:textAlignment w:val="baseline"/>
        <w:rPr>
          <w:b w:val="0"/>
          <w:lang w:val="sk-SK"/>
        </w:rPr>
      </w:pPr>
      <w:r w:rsidRPr="006445DB">
        <w:rPr>
          <w:rFonts w:ascii="Arial" w:hAnsi="Arial" w:cs="Arial"/>
          <w:b w:val="0"/>
          <w:spacing w:val="-1"/>
          <w:sz w:val="22"/>
          <w:lang w:val="sk-SK"/>
        </w:rPr>
        <w:t xml:space="preserve">Poskytovateľ zodpovedá za všetky škody spôsobené tretím osobám v súvislosti s činnosťou </w:t>
      </w:r>
      <w:r w:rsidRPr="006445DB">
        <w:rPr>
          <w:rFonts w:ascii="Arial" w:hAnsi="Arial" w:cs="Arial"/>
          <w:b w:val="0"/>
          <w:sz w:val="22"/>
          <w:lang w:val="sk-SK"/>
        </w:rPr>
        <w:t xml:space="preserve">súvisiacou s predmetom tejto zmluvy a je povinný mať uzatvorenú platnú a účinnú poistnú zmluvu, ktorej predmetom je poistenie zodpovednosti za škodu spôsobenú tretím osobám v súvislosti s činnosťou </w:t>
      </w:r>
      <w:r w:rsidRPr="006445DB">
        <w:rPr>
          <w:rFonts w:ascii="Arial" w:hAnsi="Arial" w:cs="Arial"/>
          <w:b w:val="0"/>
          <w:spacing w:val="-2"/>
          <w:sz w:val="22"/>
          <w:lang w:val="sk-SK"/>
        </w:rPr>
        <w:t xml:space="preserve">súvisiacou s predmetom tejto zmluvy na poistnú sumu minimálne vo výške 50.000 €. </w:t>
      </w:r>
      <w:r w:rsidRPr="006445DB">
        <w:rPr>
          <w:rFonts w:ascii="Arial" w:hAnsi="Arial" w:cs="Arial"/>
          <w:b w:val="0"/>
          <w:sz w:val="22"/>
          <w:lang w:val="sk-SK"/>
        </w:rPr>
        <w:t xml:space="preserve">Poskytovateľ je povinný toto poistenie udržiavať a financovať do odovzdania a prevzatia predmetu tejto zmluvy Objednávateľom. Poskytovateľ je povinný preukázať, že má uzavreté toto poistenie v požadovanej minimálnej výške a to najneskôr do 3 pracovných dní odo dňa </w:t>
      </w:r>
      <w:r w:rsidRPr="006445DB">
        <w:rPr>
          <w:rFonts w:ascii="Arial" w:hAnsi="Arial" w:cs="Arial"/>
          <w:b w:val="0"/>
          <w:spacing w:val="-2"/>
          <w:sz w:val="22"/>
          <w:lang w:val="sk-SK"/>
        </w:rPr>
        <w:t xml:space="preserve">účinnosti tejto Zmluvy (predloží Objednávateľovi kópiu poistnej zmluvy/zmlúv a doklad o zaplatení poistného). Rovnako je Poskytovateľ povinný informovať Objednávateľa aj o akýchkoľvek zmenách týkajúcich sa tohto poistenia.  </w:t>
      </w:r>
      <w:r w:rsidRPr="006445DB">
        <w:rPr>
          <w:rFonts w:ascii="Arial" w:hAnsi="Arial" w:cs="Arial"/>
          <w:b w:val="0"/>
          <w:sz w:val="22"/>
          <w:lang w:val="sk-SK"/>
        </w:rPr>
        <w:t>V prípade, ak by Poskytovateľ nemal zabezpečené toto poistenie počas trvania tejto Zmluvy minimálne v uvedenej minimálnej výške alebo ho nepreukáže podľa predchádzajúceho textu, má Objednávateľ právo odstúpiť od tejto zmluvy a zároveň má Objednávateľ nárok na zmluvnú pokutu vo výške 5% z Ceny uvedenej v tejto Zmluve (okrem toho má však aj nárok na náhradu prípadnej škody a to v plnej výške).</w:t>
      </w:r>
    </w:p>
    <w:p w14:paraId="5F007709" w14:textId="77777777" w:rsidR="007D25A1" w:rsidRPr="006445DB" w:rsidRDefault="007D25A1" w:rsidP="006445DB">
      <w:pPr>
        <w:numPr>
          <w:ilvl w:val="0"/>
          <w:numId w:val="22"/>
        </w:numPr>
        <w:tabs>
          <w:tab w:val="clear" w:pos="709"/>
        </w:tabs>
        <w:suppressAutoHyphens/>
        <w:autoSpaceDN w:val="0"/>
        <w:ind w:left="284" w:hanging="284"/>
        <w:textAlignment w:val="baseline"/>
        <w:rPr>
          <w:b w:val="0"/>
          <w:lang w:val="sk-SK"/>
        </w:rPr>
      </w:pPr>
      <w:r w:rsidRPr="006445DB">
        <w:rPr>
          <w:rFonts w:ascii="Arial" w:hAnsi="Arial" w:cs="Arial"/>
          <w:b w:val="0"/>
          <w:sz w:val="22"/>
          <w:szCs w:val="22"/>
          <w:u w:val="single"/>
          <w:lang w:val="sk-SK"/>
        </w:rPr>
        <w:t>Pravidlá pre zmenu subdodávateľov počas plnenia zmluvy:</w:t>
      </w:r>
      <w:r w:rsidRPr="006445DB">
        <w:rPr>
          <w:rFonts w:ascii="Arial" w:hAnsi="Arial" w:cs="Arial"/>
          <w:b w:val="0"/>
          <w:sz w:val="22"/>
          <w:szCs w:val="22"/>
          <w:lang w:val="sk-SK"/>
        </w:rPr>
        <w:t xml:space="preserve"> </w:t>
      </w:r>
    </w:p>
    <w:p w14:paraId="2FE37454" w14:textId="77777777" w:rsidR="007D25A1" w:rsidRPr="00BE4F93" w:rsidRDefault="007D25A1" w:rsidP="007D25A1">
      <w:pPr>
        <w:tabs>
          <w:tab w:val="clear" w:pos="709"/>
        </w:tabs>
        <w:suppressAutoHyphens/>
        <w:autoSpaceDN w:val="0"/>
        <w:ind w:left="284" w:firstLine="0"/>
        <w:textAlignment w:val="baseline"/>
        <w:rPr>
          <w:rFonts w:ascii="Arial" w:hAnsi="Arial" w:cs="Arial"/>
          <w:sz w:val="22"/>
          <w:szCs w:val="22"/>
        </w:rPr>
      </w:pPr>
    </w:p>
    <w:p w14:paraId="43F28F1C" w14:textId="77777777" w:rsidR="007D25A1" w:rsidRPr="00BE4F93" w:rsidRDefault="007D25A1" w:rsidP="006445DB">
      <w:pPr>
        <w:tabs>
          <w:tab w:val="clear" w:pos="709"/>
        </w:tabs>
        <w:suppressAutoHyphens/>
        <w:autoSpaceDE w:val="0"/>
        <w:autoSpaceDN w:val="0"/>
        <w:ind w:left="709" w:hanging="425"/>
        <w:textAlignment w:val="baseline"/>
      </w:pPr>
      <w:r>
        <w:rPr>
          <w:rFonts w:ascii="Arial" w:hAnsi="Arial" w:cs="Arial"/>
          <w:b w:val="0"/>
          <w:color w:val="000000"/>
          <w:sz w:val="22"/>
          <w:szCs w:val="22"/>
          <w:lang w:val="sk-SK"/>
        </w:rPr>
        <w:lastRenderedPageBreak/>
        <w:t>8</w:t>
      </w:r>
      <w:r w:rsidRPr="00BE4F93">
        <w:rPr>
          <w:rFonts w:ascii="Arial" w:hAnsi="Arial" w:cs="Arial"/>
          <w:b w:val="0"/>
          <w:color w:val="000000"/>
          <w:sz w:val="22"/>
          <w:szCs w:val="22"/>
          <w:lang w:val="sk-SK"/>
        </w:rPr>
        <w:t xml:space="preserve">.1. Objednávateľ vyžaduje v súlade s § 41 ods. 3 zákona č.343/2015 </w:t>
      </w:r>
      <w:proofErr w:type="spellStart"/>
      <w:r w:rsidRPr="00BE4F93">
        <w:rPr>
          <w:rFonts w:ascii="Arial" w:hAnsi="Arial" w:cs="Arial"/>
          <w:b w:val="0"/>
          <w:color w:val="000000"/>
          <w:sz w:val="22"/>
          <w:szCs w:val="22"/>
          <w:lang w:val="sk-SK"/>
        </w:rPr>
        <w:t>Z.z</w:t>
      </w:r>
      <w:proofErr w:type="spellEnd"/>
      <w:r w:rsidRPr="00BE4F93">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167642FB" w14:textId="40F962C2" w:rsidR="007D25A1" w:rsidRPr="006445DB" w:rsidRDefault="007D25A1" w:rsidP="006445DB">
      <w:pPr>
        <w:tabs>
          <w:tab w:val="clear" w:pos="709"/>
        </w:tabs>
        <w:suppressAutoHyphens/>
        <w:autoSpaceDE w:val="0"/>
        <w:autoSpaceDN w:val="0"/>
        <w:ind w:left="709" w:hanging="1"/>
        <w:textAlignment w:val="baseline"/>
        <w:rPr>
          <w:lang w:val="sk-SK"/>
        </w:rPr>
      </w:pPr>
      <w:r w:rsidRPr="006445DB">
        <w:rPr>
          <w:rFonts w:ascii="Arial" w:hAnsi="Arial" w:cs="Arial"/>
          <w:b w:val="0"/>
          <w:color w:val="000000"/>
          <w:sz w:val="22"/>
          <w:szCs w:val="22"/>
          <w:lang w:val="sk-SK"/>
        </w:rPr>
        <w:t xml:space="preserve">Za týmto účelom (ak budú využití subdodávatelia) vyplní Poskytovateľ prílohu k zmluve – Zoznam     subdodávateľov. </w:t>
      </w:r>
      <w:r w:rsidRPr="006445DB">
        <w:rPr>
          <w:rFonts w:ascii="Arial" w:hAnsi="Arial" w:cs="Arial"/>
          <w:b w:val="0"/>
          <w:bCs/>
          <w:color w:val="000000"/>
          <w:sz w:val="22"/>
          <w:szCs w:val="22"/>
          <w:u w:val="single"/>
          <w:lang w:val="sk-SK"/>
        </w:rPr>
        <w:t>Ak túto prílohu nevyplní, má sa za to, že subdodávky nevyužíva.</w:t>
      </w:r>
    </w:p>
    <w:p w14:paraId="51F44B2F" w14:textId="77777777" w:rsidR="007D25A1" w:rsidRPr="006445DB" w:rsidRDefault="007D25A1" w:rsidP="006445DB">
      <w:pPr>
        <w:tabs>
          <w:tab w:val="clear" w:pos="709"/>
        </w:tabs>
        <w:suppressAutoHyphens/>
        <w:autoSpaceDN w:val="0"/>
        <w:spacing w:before="144" w:after="144" w:line="240" w:lineRule="atLeast"/>
        <w:ind w:left="709" w:hanging="425"/>
        <w:textAlignment w:val="baseline"/>
        <w:rPr>
          <w:lang w:val="sk-SK"/>
        </w:rPr>
      </w:pPr>
      <w:r w:rsidRPr="006445DB">
        <w:rPr>
          <w:rFonts w:ascii="Arial" w:hAnsi="Arial" w:cs="Arial"/>
          <w:b w:val="0"/>
          <w:sz w:val="22"/>
          <w:szCs w:val="22"/>
          <w:lang w:val="sk-SK"/>
        </w:rPr>
        <w:t xml:space="preserve">8.2. V prípade, ak sa počas trvania tejto Zmluvy rozhodne Poskytovateľ využiť subdodávateľa alebo zmeniť niektorého z vyššie uvedených subdodávateľov, alebo ak nastane zmena vyššie uvedených údajov o subdodávateľoch, je Poskytovateľ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23F5262A" w14:textId="77777777" w:rsidR="007D25A1" w:rsidRPr="006445DB" w:rsidRDefault="007D25A1" w:rsidP="006445DB">
      <w:pPr>
        <w:tabs>
          <w:tab w:val="clear" w:pos="709"/>
        </w:tabs>
        <w:suppressAutoHyphens/>
        <w:autoSpaceDN w:val="0"/>
        <w:spacing w:before="144" w:after="144" w:line="240" w:lineRule="atLeast"/>
        <w:ind w:left="709" w:hanging="425"/>
        <w:textAlignment w:val="baseline"/>
        <w:rPr>
          <w:lang w:val="sk-SK"/>
        </w:rPr>
      </w:pPr>
      <w:r w:rsidRPr="006445DB">
        <w:rPr>
          <w:rFonts w:ascii="Arial" w:hAnsi="Arial" w:cs="Arial"/>
          <w:b w:val="0"/>
          <w:sz w:val="22"/>
          <w:szCs w:val="22"/>
          <w:lang w:val="sk-SK"/>
        </w:rPr>
        <w:t xml:space="preserve">8.3 V prípade porušenia ktorejkoľvek z povinností týkajúcej sa subdodávateľov alebo ich zmeny (napr. neoznámenie zmeny subdodávateľa), má Objednávateľ právo odstúpiť od tejto Zmluvy a má nárok na zmluvnú pokutu vo výške 1000 € za každé porušenie ktorejkoľvek z vyššie uvedených povinností a to aj opakovane. </w:t>
      </w:r>
    </w:p>
    <w:p w14:paraId="0EC5D5CE" w14:textId="77777777" w:rsidR="007D25A1" w:rsidRPr="006445DB" w:rsidRDefault="007D25A1" w:rsidP="006445DB">
      <w:pPr>
        <w:tabs>
          <w:tab w:val="clear" w:pos="709"/>
        </w:tabs>
        <w:suppressAutoHyphens/>
        <w:autoSpaceDN w:val="0"/>
        <w:spacing w:before="144" w:after="144" w:line="240" w:lineRule="atLeast"/>
        <w:ind w:left="709" w:hanging="425"/>
        <w:textAlignment w:val="baseline"/>
        <w:rPr>
          <w:lang w:val="sk-SK"/>
        </w:rPr>
      </w:pPr>
      <w:r w:rsidRPr="006445DB">
        <w:rPr>
          <w:rFonts w:ascii="Arial" w:hAnsi="Arial" w:cs="Arial"/>
          <w:b w:val="0"/>
          <w:sz w:val="22"/>
          <w:lang w:val="sk-SK"/>
        </w:rPr>
        <w:t>8.4.</w:t>
      </w:r>
      <w:r w:rsidRPr="006445DB">
        <w:rPr>
          <w:rFonts w:cs="Verdana"/>
          <w:b w:val="0"/>
          <w:sz w:val="22"/>
          <w:lang w:val="sk-SK"/>
        </w:rPr>
        <w:t>  </w:t>
      </w:r>
      <w:r w:rsidRPr="006445DB">
        <w:rPr>
          <w:rFonts w:ascii="Arial" w:hAnsi="Arial" w:cs="Arial"/>
          <w:b w:val="0"/>
          <w:sz w:val="22"/>
          <w:lang w:val="sk-SK"/>
        </w:rPr>
        <w:t>Poskytovateľ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6A7EA52" w14:textId="77777777" w:rsidR="007D25A1" w:rsidRPr="006445DB" w:rsidRDefault="007D25A1" w:rsidP="006445DB">
      <w:pPr>
        <w:tabs>
          <w:tab w:val="clear" w:pos="709"/>
        </w:tabs>
        <w:suppressAutoHyphens/>
        <w:autoSpaceDN w:val="0"/>
        <w:spacing w:before="144" w:after="144" w:line="240" w:lineRule="atLeast"/>
        <w:ind w:left="709" w:hanging="425"/>
        <w:textAlignment w:val="baseline"/>
        <w:rPr>
          <w:lang w:val="sk-SK"/>
        </w:rPr>
      </w:pPr>
      <w:r w:rsidRPr="006445DB">
        <w:rPr>
          <w:rFonts w:ascii="Arial" w:hAnsi="Arial" w:cs="Arial"/>
          <w:b w:val="0"/>
          <w:sz w:val="22"/>
          <w:lang w:val="sk-SK"/>
        </w:rPr>
        <w:t>8.5.</w:t>
      </w:r>
      <w:r w:rsidRPr="006445DB">
        <w:rPr>
          <w:rFonts w:cs="Verdana"/>
          <w:b w:val="0"/>
          <w:sz w:val="22"/>
          <w:lang w:val="sk-SK"/>
        </w:rPr>
        <w:t xml:space="preserve">  </w:t>
      </w:r>
      <w:r w:rsidRPr="006445DB">
        <w:rPr>
          <w:rFonts w:ascii="Arial" w:hAnsi="Arial" w:cs="Arial"/>
          <w:b w:val="0"/>
          <w:sz w:val="22"/>
          <w:lang w:val="sk-SK"/>
        </w:rPr>
        <w:t>Ak sa Poskytovateľ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Poskytovateľ oznámi Objednávateľovi, že sa rozhodol využiť subdodávateľa alebo zmeniť niektorého z dovtedy uvedených subdodávateľov</w:t>
      </w:r>
    </w:p>
    <w:p w14:paraId="02D52542" w14:textId="77777777" w:rsidR="007D25A1" w:rsidRPr="006445DB" w:rsidRDefault="007D25A1" w:rsidP="006445DB">
      <w:pPr>
        <w:numPr>
          <w:ilvl w:val="0"/>
          <w:numId w:val="22"/>
        </w:numPr>
        <w:tabs>
          <w:tab w:val="clear" w:pos="709"/>
        </w:tabs>
        <w:suppressAutoHyphens/>
        <w:autoSpaceDN w:val="0"/>
        <w:spacing w:before="144" w:after="144" w:line="240" w:lineRule="atLeast"/>
        <w:ind w:left="284" w:hanging="284"/>
        <w:jc w:val="left"/>
        <w:textAlignment w:val="baseline"/>
        <w:rPr>
          <w:rFonts w:ascii="Arial" w:hAnsi="Arial" w:cs="Arial"/>
          <w:b w:val="0"/>
          <w:sz w:val="22"/>
          <w:lang w:val="sk-SK"/>
        </w:rPr>
      </w:pPr>
      <w:r w:rsidRPr="006445DB">
        <w:rPr>
          <w:rFonts w:ascii="Arial" w:hAnsi="Arial" w:cs="Arial"/>
          <w:b w:val="0"/>
          <w:sz w:val="22"/>
          <w:lang w:val="sk-SK"/>
        </w:rPr>
        <w:t>Poskytovateľ je povinný za účelom zabezpečenia svojich povinností vyplývajúcich z tejto Zmluvy, ako i povinnosti na zaplatenie zmluvných pokút, nárokov na náhradu škody ako aj akýchkoľvek ďalších nárokov Objednávateľa z tejto Zmluvy:</w:t>
      </w:r>
    </w:p>
    <w:p w14:paraId="460303CF" w14:textId="77777777" w:rsidR="007D25A1" w:rsidRPr="006445DB" w:rsidRDefault="007D25A1" w:rsidP="006445DB">
      <w:pPr>
        <w:numPr>
          <w:ilvl w:val="0"/>
          <w:numId w:val="23"/>
        </w:numPr>
        <w:tabs>
          <w:tab w:val="clear" w:pos="709"/>
          <w:tab w:val="left" w:pos="-2850"/>
        </w:tabs>
        <w:suppressAutoHyphens/>
        <w:autoSpaceDN w:val="0"/>
        <w:spacing w:before="144" w:after="144" w:line="240" w:lineRule="atLeast"/>
        <w:ind w:left="567" w:hanging="283"/>
        <w:textAlignment w:val="baseline"/>
        <w:rPr>
          <w:rFonts w:ascii="Arial" w:hAnsi="Arial" w:cs="Arial"/>
          <w:b w:val="0"/>
          <w:sz w:val="22"/>
          <w:szCs w:val="22"/>
          <w:lang w:val="sk-SK"/>
        </w:rPr>
      </w:pPr>
      <w:r w:rsidRPr="006445DB">
        <w:rPr>
          <w:rFonts w:ascii="Arial" w:hAnsi="Arial" w:cs="Arial"/>
          <w:b w:val="0"/>
          <w:sz w:val="22"/>
          <w:szCs w:val="22"/>
          <w:lang w:val="sk-SK"/>
        </w:rPr>
        <w:t xml:space="preserve">zložiť na účet Objednávateľa vedený v Československej obchodnej banke, a.s., </w:t>
      </w:r>
      <w:proofErr w:type="spellStart"/>
      <w:r w:rsidRPr="006445DB">
        <w:rPr>
          <w:rFonts w:ascii="Arial" w:hAnsi="Arial" w:cs="Arial"/>
          <w:b w:val="0"/>
          <w:sz w:val="22"/>
          <w:szCs w:val="22"/>
          <w:lang w:val="sk-SK"/>
        </w:rPr>
        <w:t>korporátna</w:t>
      </w:r>
      <w:proofErr w:type="spellEnd"/>
      <w:r w:rsidRPr="006445DB">
        <w:rPr>
          <w:rFonts w:ascii="Arial" w:hAnsi="Arial" w:cs="Arial"/>
          <w:b w:val="0"/>
          <w:sz w:val="22"/>
          <w:szCs w:val="22"/>
          <w:lang w:val="sk-SK"/>
        </w:rPr>
        <w:t xml:space="preserve"> pobočka Trenčín, č. účtu: SK70 7500 0000 0000 2587 3633, sumu vo výške  3.000,- €, pričom Poskytovateľ uvedie ako VS svoje IČO a do poznámky pre príjemcu uvedie názov predmetu zákazky  (ďalej len „Záruka za poskytnutie služby“), a to najneskôr v lehote do 3 pracovných dní</w:t>
      </w:r>
      <w:r w:rsidRPr="006445DB">
        <w:rPr>
          <w:rFonts w:ascii="Arial" w:hAnsi="Arial" w:cs="Arial"/>
          <w:b w:val="0"/>
          <w:sz w:val="22"/>
          <w:szCs w:val="22"/>
        </w:rPr>
        <w:t xml:space="preserve"> </w:t>
      </w:r>
      <w:r w:rsidRPr="006445DB">
        <w:rPr>
          <w:rFonts w:ascii="Arial" w:hAnsi="Arial" w:cs="Arial"/>
          <w:b w:val="0"/>
          <w:sz w:val="22"/>
          <w:szCs w:val="22"/>
          <w:lang w:val="sk-SK"/>
        </w:rPr>
        <w:t>odo dňa účinnosti tejto Zmluvy alebo</w:t>
      </w:r>
    </w:p>
    <w:p w14:paraId="7CB5E3D4" w14:textId="77777777" w:rsidR="007D25A1" w:rsidRPr="006445DB" w:rsidRDefault="007D25A1" w:rsidP="006445DB">
      <w:pPr>
        <w:numPr>
          <w:ilvl w:val="0"/>
          <w:numId w:val="23"/>
        </w:numPr>
        <w:ind w:left="567" w:hanging="283"/>
        <w:rPr>
          <w:rFonts w:ascii="Arial" w:hAnsi="Arial" w:cs="Arial"/>
          <w:b w:val="0"/>
          <w:sz w:val="22"/>
          <w:lang w:val="sk-SK"/>
        </w:rPr>
      </w:pPr>
      <w:r w:rsidRPr="006445DB">
        <w:rPr>
          <w:rFonts w:ascii="Arial" w:hAnsi="Arial" w:cs="Arial"/>
          <w:b w:val="0"/>
          <w:sz w:val="22"/>
          <w:lang w:val="sk-SK"/>
        </w:rPr>
        <w:t xml:space="preserve">predložiť Objednávateľovi najneskôr v lehote do 3 pracovných dní odo dňa účinnosti tejto Zmluvy bankovú záruku vystavenú bankou so sídlom v SR alebo pobočkou zahraničnej banky so sídlom na území SR (ďalej len „banka“) prostredníctvom dokladu o bankovej záruke v originálnom vyhotovení v prospech Objednávateľa, ktorá musí obsahovať záväzok banky bezpodmienečne a neodvolateľne, bez námietok, na prvú výzvu Objednávateľa zaplatiť Objednávateľovi v lehote do 30 dní odo dňa doručenia písomnej žiadosti akúkoľvek čiastku, neprevyšujúcu maximálnu sumu vo výške 3.000,- € (táto suma musí byť číselne vyjadrená) v prípade, ak Objednávateľ vo svojej požiadavke uvedie, že Poskytovateľ nesplnil alebo porušil svoje povinnosti v zmysle tejto Zmluvy majúce za následok povinnosť Poskytovateľa uhradiť Objednávateľovi zmluvnú pokutu alebo nahradiť nevyhnutne vynaložené náklady Objednávateľovi. Banková záruka bude vystavená min. na dobu trvania zmluvy, </w:t>
      </w:r>
      <w:proofErr w:type="spellStart"/>
      <w:r w:rsidRPr="006445DB">
        <w:rPr>
          <w:rFonts w:ascii="Arial" w:hAnsi="Arial" w:cs="Arial"/>
          <w:b w:val="0"/>
          <w:sz w:val="22"/>
          <w:lang w:val="sk-SK"/>
        </w:rPr>
        <w:t>t.j</w:t>
      </w:r>
      <w:proofErr w:type="spellEnd"/>
      <w:r w:rsidRPr="006445DB">
        <w:rPr>
          <w:rFonts w:ascii="Arial" w:hAnsi="Arial" w:cs="Arial"/>
          <w:b w:val="0"/>
          <w:sz w:val="22"/>
          <w:lang w:val="sk-SK"/>
        </w:rPr>
        <w:t xml:space="preserve"> . do   termínu kompletného ukončenia prác podľa čl. III. tejto zmluvy. V prípade, ak by sa počas trvania Zmluvy predĺžila lehota na riadne a úplné</w:t>
      </w:r>
      <w:r w:rsidRPr="006239E7">
        <w:rPr>
          <w:rFonts w:ascii="Arial" w:hAnsi="Arial" w:cs="Arial"/>
          <w:b w:val="0"/>
          <w:sz w:val="22"/>
        </w:rPr>
        <w:t xml:space="preserve"> </w:t>
      </w:r>
      <w:r w:rsidRPr="006445DB">
        <w:rPr>
          <w:rFonts w:ascii="Arial" w:hAnsi="Arial" w:cs="Arial"/>
          <w:b w:val="0"/>
          <w:sz w:val="22"/>
          <w:lang w:val="sk-SK"/>
        </w:rPr>
        <w:t xml:space="preserve">dodanie predmetu </w:t>
      </w:r>
      <w:r w:rsidRPr="006445DB">
        <w:rPr>
          <w:rFonts w:ascii="Arial" w:hAnsi="Arial" w:cs="Arial"/>
          <w:b w:val="0"/>
          <w:sz w:val="22"/>
          <w:lang w:val="sk-SK"/>
        </w:rPr>
        <w:lastRenderedPageBreak/>
        <w:t>zmluvy, je Predávajúci  povinný predložiť Kupujúcemu aktualizovanú bankovú záruku spĺňajúcu podmienky ods. 7 písm. b) tohto článku, ktorá bude zohľadňovať predlženie tejto lehoty plnenia predmetu zmluvy.</w:t>
      </w:r>
    </w:p>
    <w:p w14:paraId="68F245BB" w14:textId="77777777" w:rsidR="007D25A1" w:rsidRPr="006445DB" w:rsidRDefault="007D25A1" w:rsidP="007D25A1">
      <w:pPr>
        <w:tabs>
          <w:tab w:val="clear" w:pos="709"/>
        </w:tabs>
        <w:suppressAutoHyphens/>
        <w:autoSpaceDN w:val="0"/>
        <w:ind w:left="284" w:firstLine="0"/>
        <w:textAlignment w:val="baseline"/>
        <w:rPr>
          <w:rFonts w:ascii="Arial" w:hAnsi="Arial" w:cs="Arial"/>
          <w:b w:val="0"/>
          <w:sz w:val="22"/>
          <w:lang w:val="sk-SK"/>
        </w:rPr>
      </w:pPr>
    </w:p>
    <w:p w14:paraId="316A11BE" w14:textId="77777777" w:rsidR="007D25A1" w:rsidRPr="006445DB" w:rsidRDefault="007D25A1" w:rsidP="006445DB">
      <w:pPr>
        <w:numPr>
          <w:ilvl w:val="0"/>
          <w:numId w:val="22"/>
        </w:numPr>
        <w:tabs>
          <w:tab w:val="clear" w:pos="709"/>
        </w:tabs>
        <w:suppressAutoHyphens/>
        <w:autoSpaceDE w:val="0"/>
        <w:autoSpaceDN w:val="0"/>
        <w:ind w:left="426" w:hanging="426"/>
        <w:textAlignment w:val="baseline"/>
        <w:rPr>
          <w:rFonts w:ascii="Arial" w:hAnsi="Arial" w:cs="Arial"/>
          <w:b w:val="0"/>
          <w:color w:val="000000"/>
          <w:sz w:val="22"/>
          <w:lang w:val="sk-SK"/>
        </w:rPr>
      </w:pPr>
      <w:r w:rsidRPr="006445DB">
        <w:rPr>
          <w:rFonts w:ascii="Arial" w:hAnsi="Arial" w:cs="Arial"/>
          <w:b w:val="0"/>
          <w:color w:val="000000"/>
          <w:sz w:val="22"/>
          <w:lang w:val="sk-SK"/>
        </w:rPr>
        <w:t xml:space="preserve">Akékoľvek nároky Objednávateľa voči Poskytovateľovi, ktoré budú spočívať v povinnosti Poskytovateľa uhradiť finančné plnenie Objednávateľovi v súvislosti s touto zmluvou (napr. zmluvná pokuta, náhrada škody) je Objednávateľ oprávnený realizovať prostredníctvom Záruky za poskytnutie služby podľa ods. 9 a) alebo bankovej záruky podľa 9 b) tejto Zmluvy. Objednávateľ sa zaväzuje informovať Poskytovateľa o každom použití Záruky za vykonanie. </w:t>
      </w:r>
    </w:p>
    <w:p w14:paraId="4D3774B3" w14:textId="77777777" w:rsidR="007D25A1" w:rsidRPr="006445DB" w:rsidRDefault="007D25A1" w:rsidP="006445DB">
      <w:pPr>
        <w:tabs>
          <w:tab w:val="clear" w:pos="709"/>
        </w:tabs>
        <w:suppressAutoHyphens/>
        <w:autoSpaceDE w:val="0"/>
        <w:autoSpaceDN w:val="0"/>
        <w:ind w:left="426" w:hanging="426"/>
        <w:textAlignment w:val="baseline"/>
        <w:rPr>
          <w:rFonts w:ascii="Arial" w:hAnsi="Arial" w:cs="Arial"/>
          <w:b w:val="0"/>
          <w:color w:val="000000"/>
          <w:sz w:val="22"/>
          <w:lang w:val="sk-SK"/>
        </w:rPr>
      </w:pPr>
    </w:p>
    <w:p w14:paraId="6384C63A" w14:textId="77777777" w:rsidR="007D25A1" w:rsidRPr="006445DB" w:rsidRDefault="007D25A1" w:rsidP="006445DB">
      <w:pPr>
        <w:numPr>
          <w:ilvl w:val="0"/>
          <w:numId w:val="22"/>
        </w:numPr>
        <w:tabs>
          <w:tab w:val="clear" w:pos="709"/>
        </w:tabs>
        <w:suppressAutoHyphens/>
        <w:autoSpaceDE w:val="0"/>
        <w:autoSpaceDN w:val="0"/>
        <w:spacing w:after="26" w:line="264" w:lineRule="auto"/>
        <w:ind w:left="426" w:right="1" w:hanging="426"/>
        <w:textAlignment w:val="baseline"/>
        <w:rPr>
          <w:rFonts w:ascii="Arial" w:hAnsi="Arial" w:cs="Arial"/>
          <w:b w:val="0"/>
          <w:color w:val="000000"/>
          <w:sz w:val="22"/>
          <w:szCs w:val="22"/>
          <w:lang w:val="sk-SK"/>
        </w:rPr>
      </w:pPr>
      <w:r w:rsidRPr="006445DB">
        <w:rPr>
          <w:rFonts w:ascii="Arial" w:hAnsi="Arial" w:cs="Arial"/>
          <w:b w:val="0"/>
          <w:color w:val="000000"/>
          <w:sz w:val="22"/>
          <w:szCs w:val="22"/>
          <w:lang w:val="sk-SK"/>
        </w:rPr>
        <w:t>Záruku za poskytnutie služby (resp. jej zostávajúcu časť), vrátane úrokov vo výške, v akej ich banka Objednávateľovi poskytuje, vráti Objednávateľ Poskytovateľovi v lehote 30 dní odo dňa doručenia písomnej žiadosti Poskytovateľa o vrátenie Záruky za poskytnutie služby, ktorá bude obsahovať číslo účtu Poskytovateľa, na ktoré požaduje Záruku za poskytnutie služby vrátiť, pričom Poskytovateľ je oprávnený doručiť Objednávateľovi žiadosť o vrátenie Záruky za poskytnutie služby  najskôr  po riadnom a bez vád  odovzdaní a prevzatí diela a   podľa tejto Zmluvy .</w:t>
      </w:r>
    </w:p>
    <w:p w14:paraId="77B578AE" w14:textId="77777777" w:rsidR="007D25A1" w:rsidRPr="006445DB" w:rsidRDefault="007D25A1" w:rsidP="006445DB">
      <w:pPr>
        <w:tabs>
          <w:tab w:val="clear" w:pos="709"/>
        </w:tabs>
        <w:suppressAutoHyphens/>
        <w:autoSpaceDE w:val="0"/>
        <w:autoSpaceDN w:val="0"/>
        <w:spacing w:after="26" w:line="264" w:lineRule="auto"/>
        <w:ind w:left="426" w:right="1" w:hanging="426"/>
        <w:textAlignment w:val="baseline"/>
        <w:rPr>
          <w:rFonts w:ascii="Arial" w:hAnsi="Arial" w:cs="Arial"/>
          <w:b w:val="0"/>
          <w:color w:val="000000"/>
          <w:sz w:val="22"/>
          <w:szCs w:val="22"/>
          <w:lang w:val="sk-SK"/>
        </w:rPr>
      </w:pPr>
    </w:p>
    <w:p w14:paraId="07E3B4B5" w14:textId="77777777" w:rsidR="007D25A1" w:rsidRPr="006445DB" w:rsidRDefault="007D25A1" w:rsidP="006445DB">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sidRPr="006445DB">
        <w:rPr>
          <w:rFonts w:ascii="Arial" w:hAnsi="Arial" w:cs="Arial"/>
          <w:b w:val="0"/>
          <w:bCs/>
          <w:sz w:val="22"/>
          <w:szCs w:val="22"/>
          <w:lang w:val="sk-SK"/>
        </w:rPr>
        <w:t>Poskytovateľ berie na vedomie, že časť finančných prostriedkov na zaplatenie ceny diela bude poskytnutá z verejných zdrojov, a preto pri nakladaní s týmito prostriedkami je spojený osobitný právny režim. Vzhľadom na tieto skutočnosti sa Poskytovateľ zaväzuje dodržiavať všetky všeobecne záväzné právne predpisy platné na území SR, ako aj inštrukcie objednávateľa, ktoré mu budú v tejto súvislosti dané.</w:t>
      </w:r>
    </w:p>
    <w:p w14:paraId="45984338" w14:textId="77777777" w:rsidR="007D25A1" w:rsidRPr="006445DB" w:rsidRDefault="007D25A1" w:rsidP="006445DB">
      <w:p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p>
    <w:p w14:paraId="7D578F69" w14:textId="77777777" w:rsidR="007D25A1" w:rsidRPr="006445DB" w:rsidRDefault="007D25A1" w:rsidP="006445DB">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Poskytovateľ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14:paraId="2325A7B5" w14:textId="77777777" w:rsidR="007D25A1" w:rsidRPr="006445DB" w:rsidRDefault="007D25A1"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a) riadiaci orgán pre príslušný operačný program a ním poverené osoby, </w:t>
      </w:r>
    </w:p>
    <w:p w14:paraId="769F8844" w14:textId="77777777" w:rsidR="007D25A1" w:rsidRPr="006445DB" w:rsidRDefault="007D25A1"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b) útvar následnej finančnej kontroly a ním poverené osoby, </w:t>
      </w:r>
    </w:p>
    <w:p w14:paraId="613B9DC6" w14:textId="77777777" w:rsidR="007D25A1" w:rsidRPr="006445DB" w:rsidRDefault="007D25A1"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c) Najvyšší kontrolný úrad SR, príslušná Správa finančnej kontroly, </w:t>
      </w:r>
    </w:p>
    <w:p w14:paraId="4720A58C" w14:textId="6B9EEA04" w:rsidR="007D25A1" w:rsidRPr="006445DB" w:rsidRDefault="007D25A1" w:rsidP="006445DB">
      <w:pPr>
        <w:tabs>
          <w:tab w:val="clear" w:pos="709"/>
          <w:tab w:val="left" w:pos="284"/>
        </w:tabs>
        <w:suppressAutoHyphens/>
        <w:autoSpaceDN w:val="0"/>
        <w:spacing w:after="26" w:line="264" w:lineRule="auto"/>
        <w:ind w:left="28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      d)</w:t>
      </w:r>
      <w:r w:rsidR="006445DB">
        <w:rPr>
          <w:rFonts w:ascii="Arial" w:hAnsi="Arial" w:cs="Arial"/>
          <w:b w:val="0"/>
          <w:bCs/>
          <w:sz w:val="22"/>
          <w:szCs w:val="22"/>
          <w:lang w:val="sk-SK"/>
        </w:rPr>
        <w:t xml:space="preserve"> </w:t>
      </w:r>
      <w:r w:rsidRPr="006445DB">
        <w:rPr>
          <w:rFonts w:ascii="Arial" w:hAnsi="Arial" w:cs="Arial"/>
          <w:b w:val="0"/>
          <w:bCs/>
          <w:sz w:val="22"/>
          <w:szCs w:val="22"/>
          <w:lang w:val="sk-SK"/>
        </w:rPr>
        <w:t xml:space="preserve">Certifikačný orgán a nimi poverené osoby, </w:t>
      </w:r>
    </w:p>
    <w:p w14:paraId="4A7BC5EC" w14:textId="77777777" w:rsidR="007D25A1" w:rsidRPr="006445DB" w:rsidRDefault="007D25A1"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e) orgán auditu, jeho spolupracujúce orgány a nimi poverené osoby, </w:t>
      </w:r>
    </w:p>
    <w:p w14:paraId="0964D551" w14:textId="77777777" w:rsidR="007D25A1" w:rsidRPr="006445DB" w:rsidRDefault="007D25A1"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f) splnomocnení zástupcovia Európskej Komisie a Európskeho dvora audítorov, </w:t>
      </w:r>
    </w:p>
    <w:p w14:paraId="77F8CE8E" w14:textId="77777777" w:rsidR="006445DB" w:rsidRDefault="007D25A1"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sidRPr="006445DB">
        <w:rPr>
          <w:rFonts w:ascii="Arial" w:hAnsi="Arial" w:cs="Arial"/>
          <w:b w:val="0"/>
          <w:bCs/>
          <w:sz w:val="22"/>
          <w:szCs w:val="22"/>
          <w:lang w:val="sk-SK"/>
        </w:rPr>
        <w:t xml:space="preserve">g) osoby prizvané orgánmi uvedenými v písm. a) až e) v súlade s príslušnými právnymi predpismi </w:t>
      </w:r>
      <w:r w:rsidR="006445DB">
        <w:rPr>
          <w:rFonts w:ascii="Arial" w:hAnsi="Arial" w:cs="Arial"/>
          <w:b w:val="0"/>
          <w:bCs/>
          <w:sz w:val="22"/>
          <w:szCs w:val="22"/>
          <w:lang w:val="sk-SK"/>
        </w:rPr>
        <w:t xml:space="preserve"> </w:t>
      </w:r>
    </w:p>
    <w:p w14:paraId="5D79E0B4" w14:textId="0A34BFE3" w:rsidR="007D25A1" w:rsidRDefault="006445DB"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r>
        <w:rPr>
          <w:rFonts w:ascii="Arial" w:hAnsi="Arial" w:cs="Arial"/>
          <w:b w:val="0"/>
          <w:bCs/>
          <w:sz w:val="22"/>
          <w:szCs w:val="22"/>
          <w:lang w:val="sk-SK"/>
        </w:rPr>
        <w:t xml:space="preserve">    </w:t>
      </w:r>
      <w:r w:rsidR="007D25A1" w:rsidRPr="006445DB">
        <w:rPr>
          <w:rFonts w:ascii="Arial" w:hAnsi="Arial" w:cs="Arial"/>
          <w:b w:val="0"/>
          <w:bCs/>
          <w:sz w:val="22"/>
          <w:szCs w:val="22"/>
          <w:lang w:val="sk-SK"/>
        </w:rPr>
        <w:t>SR a EÚ.</w:t>
      </w:r>
    </w:p>
    <w:p w14:paraId="24B21912" w14:textId="77777777" w:rsidR="006445DB" w:rsidRPr="006445DB" w:rsidRDefault="006445DB" w:rsidP="006445DB">
      <w:pPr>
        <w:tabs>
          <w:tab w:val="clear" w:pos="709"/>
          <w:tab w:val="left" w:pos="284"/>
        </w:tabs>
        <w:suppressAutoHyphens/>
        <w:autoSpaceDN w:val="0"/>
        <w:spacing w:after="26" w:line="264" w:lineRule="auto"/>
        <w:ind w:left="644" w:right="1" w:hanging="218"/>
        <w:textAlignment w:val="baseline"/>
        <w:rPr>
          <w:rFonts w:ascii="Arial" w:hAnsi="Arial" w:cs="Arial"/>
          <w:b w:val="0"/>
          <w:bCs/>
          <w:sz w:val="22"/>
          <w:szCs w:val="22"/>
          <w:lang w:val="sk-SK"/>
        </w:rPr>
      </w:pPr>
    </w:p>
    <w:p w14:paraId="27AE4105" w14:textId="77777777" w:rsidR="007D25A1" w:rsidRPr="006445DB" w:rsidRDefault="007D25A1" w:rsidP="006445DB">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sidRPr="006445DB">
        <w:rPr>
          <w:rFonts w:ascii="Arial" w:hAnsi="Arial" w:cs="Arial"/>
          <w:b w:val="0"/>
          <w:bCs/>
          <w:sz w:val="22"/>
          <w:szCs w:val="22"/>
          <w:lang w:val="sk-SK"/>
        </w:rPr>
        <w:t>Poskytovateľ berie na vedomie, že môže dôjsť k situácii, kedy bude objednávateľ povinný vrátiť nenávratný finančný príspevok na základe výzvy poskytovateľa príspevku, alebo na základe rozhodnutia orgánov verejnej moci, ktoré sú oprávnené vykonávať kontrolu nad použitím nenávratného finančného príspevku.</w:t>
      </w:r>
    </w:p>
    <w:p w14:paraId="6301184F" w14:textId="77777777" w:rsidR="007D25A1" w:rsidRPr="006445DB" w:rsidRDefault="007D25A1" w:rsidP="006445DB">
      <w:p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p>
    <w:p w14:paraId="3C0E7115" w14:textId="77777777" w:rsidR="007D25A1" w:rsidRPr="006445DB" w:rsidRDefault="007D25A1" w:rsidP="006445DB">
      <w:pPr>
        <w:numPr>
          <w:ilvl w:val="0"/>
          <w:numId w:val="22"/>
        </w:numPr>
        <w:tabs>
          <w:tab w:val="clear" w:pos="709"/>
          <w:tab w:val="left" w:pos="284"/>
        </w:tabs>
        <w:suppressAutoHyphens/>
        <w:autoSpaceDN w:val="0"/>
        <w:spacing w:after="26" w:line="264" w:lineRule="auto"/>
        <w:ind w:left="426" w:right="1" w:hanging="426"/>
        <w:textAlignment w:val="baseline"/>
        <w:rPr>
          <w:rFonts w:ascii="Arial" w:hAnsi="Arial" w:cs="Arial"/>
          <w:b w:val="0"/>
          <w:bCs/>
          <w:sz w:val="22"/>
          <w:szCs w:val="22"/>
          <w:lang w:val="sk-SK"/>
        </w:rPr>
      </w:pPr>
      <w:r w:rsidRPr="006445DB">
        <w:rPr>
          <w:rFonts w:ascii="Arial" w:hAnsi="Arial" w:cs="Arial"/>
          <w:b w:val="0"/>
          <w:bCs/>
          <w:sz w:val="22"/>
          <w:szCs w:val="22"/>
          <w:lang w:val="sk-SK"/>
        </w:rPr>
        <w:t>V prípade, že bude Objednávateľ povinný vrátiť nenávratný finančný príspevok z dôvodu pochybenia Poskytovateľa, sa Poskytovateľ zaväzuje, že splní takúto povinnosť za Objednávateľa alebo v prípade, že Objednávateľ sám uhradí tieto záväzky, tak Poskytovateľ zaplatí objednávateľovi sumu vo výške takto uhradených finančných prostriedkov a to v lehote tridsať dní odo dňa doručenia písomnej výzvy objednávateľa na takéto plnenie.</w:t>
      </w:r>
    </w:p>
    <w:p w14:paraId="1114F911" w14:textId="77777777" w:rsidR="007D25A1" w:rsidRPr="006445DB" w:rsidRDefault="007D25A1" w:rsidP="006445DB">
      <w:pPr>
        <w:tabs>
          <w:tab w:val="clear" w:pos="709"/>
          <w:tab w:val="left" w:pos="284"/>
        </w:tabs>
        <w:suppressAutoHyphens/>
        <w:autoSpaceDN w:val="0"/>
        <w:spacing w:after="26" w:line="264" w:lineRule="auto"/>
        <w:ind w:left="426" w:right="1" w:hanging="426"/>
        <w:textAlignment w:val="baseline"/>
        <w:rPr>
          <w:rFonts w:ascii="Arial" w:hAnsi="Arial" w:cs="Arial"/>
          <w:b w:val="0"/>
          <w:bCs/>
          <w:lang w:val="sk-SK"/>
        </w:rPr>
      </w:pPr>
    </w:p>
    <w:p w14:paraId="6CA3AAC2" w14:textId="77777777" w:rsidR="007D25A1" w:rsidRPr="006445DB" w:rsidRDefault="007D25A1" w:rsidP="006445DB">
      <w:pPr>
        <w:numPr>
          <w:ilvl w:val="0"/>
          <w:numId w:val="22"/>
        </w:numPr>
        <w:suppressAutoHyphens/>
        <w:autoSpaceDN w:val="0"/>
        <w:spacing w:after="26" w:line="264" w:lineRule="auto"/>
        <w:ind w:left="284" w:right="1" w:hanging="284"/>
        <w:textAlignment w:val="baseline"/>
        <w:rPr>
          <w:b w:val="0"/>
          <w:lang w:val="sk-SK"/>
        </w:rPr>
      </w:pPr>
      <w:r w:rsidRPr="006445DB">
        <w:rPr>
          <w:rFonts w:ascii="Arial" w:hAnsi="Arial" w:cs="Arial"/>
          <w:b w:val="0"/>
          <w:sz w:val="22"/>
          <w:lang w:val="sk-SK"/>
        </w:rPr>
        <w:t>Ak Poskytovateľ využil v zákazke, ktorá predchádzala uzatvoreniu tejto Zmluvy kapacity tretej osoby, ktorá je na plnenie podľa tejto Zmluvy zaviazaná spoločne podľa § 33 zákona o verejnom obstarávaní a táto osoba napriek spoločnému záväzku nebude plniť svoje povinnosti voči Objednávateľovi a nebude ich plniť ani Poskytovateľ, je Poskytovateľ  povinný uhradiť</w:t>
      </w:r>
      <w:r w:rsidRPr="00BE4F93">
        <w:rPr>
          <w:rFonts w:ascii="Arial" w:hAnsi="Arial" w:cs="Arial"/>
          <w:b w:val="0"/>
          <w:sz w:val="22"/>
        </w:rPr>
        <w:t xml:space="preserve"> </w:t>
      </w:r>
      <w:r w:rsidRPr="006445DB">
        <w:rPr>
          <w:rFonts w:ascii="Arial" w:hAnsi="Arial" w:cs="Arial"/>
          <w:b w:val="0"/>
          <w:sz w:val="22"/>
          <w:lang w:val="sk-SK"/>
        </w:rPr>
        <w:lastRenderedPageBreak/>
        <w:t>Objednávateľovi zmluvnú pokutu vo výške 2000 € a zároveň má Objednávateľ právo odstúpiť od tejto Zmluvy.</w:t>
      </w:r>
    </w:p>
    <w:p w14:paraId="5DDACD69" w14:textId="77777777" w:rsidR="007D25A1" w:rsidRPr="006445DB" w:rsidRDefault="007D25A1" w:rsidP="006445DB">
      <w:pPr>
        <w:suppressAutoHyphens/>
        <w:autoSpaceDN w:val="0"/>
        <w:spacing w:after="26" w:line="264" w:lineRule="auto"/>
        <w:ind w:left="426" w:right="1" w:hanging="426"/>
        <w:jc w:val="left"/>
        <w:textAlignment w:val="baseline"/>
        <w:rPr>
          <w:rFonts w:ascii="Arial" w:hAnsi="Arial" w:cs="Arial"/>
          <w:b w:val="0"/>
          <w:sz w:val="22"/>
          <w:lang w:val="sk-SK"/>
        </w:rPr>
      </w:pPr>
    </w:p>
    <w:p w14:paraId="2E071594" w14:textId="77777777" w:rsidR="007D25A1" w:rsidRPr="006445DB" w:rsidRDefault="007D25A1" w:rsidP="006445DB">
      <w:pPr>
        <w:numPr>
          <w:ilvl w:val="0"/>
          <w:numId w:val="22"/>
        </w:numPr>
        <w:tabs>
          <w:tab w:val="left" w:pos="567"/>
        </w:tabs>
        <w:suppressAutoHyphens/>
        <w:autoSpaceDN w:val="0"/>
        <w:ind w:left="426" w:right="1" w:hanging="426"/>
        <w:textAlignment w:val="baseline"/>
        <w:rPr>
          <w:b w:val="0"/>
          <w:lang w:val="sk-SK"/>
        </w:rPr>
      </w:pPr>
      <w:r w:rsidRPr="006445DB">
        <w:rPr>
          <w:rFonts w:ascii="Arial" w:hAnsi="Arial" w:cs="Arial"/>
          <w:b w:val="0"/>
          <w:sz w:val="22"/>
          <w:lang w:val="sk-SK"/>
        </w:rPr>
        <w:t>Zmluvné strany sa dohodli, že pohľadávky vyplývajúce z tejto Zmluvy môžu byť postúpené na tretie osoby len s predchádzajúcim písomným súhlasom dlžníka.</w:t>
      </w:r>
    </w:p>
    <w:p w14:paraId="31A7C31D" w14:textId="1B77B2B6" w:rsidR="007D25A1" w:rsidRPr="006445DB" w:rsidRDefault="007D25A1" w:rsidP="006445DB">
      <w:pPr>
        <w:tabs>
          <w:tab w:val="left" w:pos="567"/>
        </w:tabs>
        <w:suppressAutoHyphens/>
        <w:autoSpaceDN w:val="0"/>
        <w:ind w:left="426" w:right="1" w:hanging="426"/>
        <w:textAlignment w:val="baseline"/>
        <w:rPr>
          <w:b w:val="0"/>
          <w:lang w:val="sk-SK"/>
        </w:rPr>
      </w:pPr>
    </w:p>
    <w:p w14:paraId="0BF4F85E" w14:textId="77777777" w:rsidR="007D25A1" w:rsidRPr="006445DB" w:rsidRDefault="007D25A1" w:rsidP="006445DB">
      <w:pPr>
        <w:numPr>
          <w:ilvl w:val="0"/>
          <w:numId w:val="22"/>
        </w:numPr>
        <w:tabs>
          <w:tab w:val="left" w:pos="567"/>
        </w:tabs>
        <w:suppressAutoHyphens/>
        <w:autoSpaceDN w:val="0"/>
        <w:ind w:left="426" w:right="1" w:hanging="426"/>
        <w:textAlignment w:val="baseline"/>
        <w:rPr>
          <w:b w:val="0"/>
          <w:lang w:val="sk-SK"/>
        </w:rPr>
      </w:pPr>
      <w:r w:rsidRPr="006445DB">
        <w:rPr>
          <w:rFonts w:ascii="Arial" w:hAnsi="Arial" w:cs="Arial"/>
          <w:b w:val="0"/>
          <w:sz w:val="22"/>
          <w:lang w:val="sk-SK"/>
        </w:rPr>
        <w:t xml:space="preserve">Zmluvné strany sa dohodli, že Poskytovateľ nie je oprávnený jednostranne započítať akúkoľvek svoju pohľadávku voči pohľadávkam Objednávateľa. </w:t>
      </w:r>
    </w:p>
    <w:p w14:paraId="4FE8F6E7" w14:textId="77777777" w:rsidR="007D25A1" w:rsidRPr="006445DB" w:rsidRDefault="007D25A1" w:rsidP="006445DB">
      <w:pPr>
        <w:tabs>
          <w:tab w:val="left" w:pos="567"/>
        </w:tabs>
        <w:suppressAutoHyphens/>
        <w:autoSpaceDN w:val="0"/>
        <w:ind w:left="426" w:right="1" w:hanging="426"/>
        <w:textAlignment w:val="baseline"/>
        <w:rPr>
          <w:rFonts w:ascii="Arial" w:hAnsi="Arial" w:cs="Arial"/>
          <w:b w:val="0"/>
          <w:sz w:val="22"/>
          <w:lang w:val="sk-SK"/>
        </w:rPr>
      </w:pPr>
    </w:p>
    <w:p w14:paraId="3754E412" w14:textId="28F116C7" w:rsidR="007D25A1" w:rsidRPr="006445DB" w:rsidRDefault="007D25A1" w:rsidP="006445DB">
      <w:pPr>
        <w:tabs>
          <w:tab w:val="left" w:pos="567"/>
        </w:tabs>
        <w:suppressAutoHyphens/>
        <w:autoSpaceDN w:val="0"/>
        <w:ind w:left="426" w:right="1" w:hanging="426"/>
        <w:textAlignment w:val="baseline"/>
        <w:rPr>
          <w:rFonts w:ascii="Arial" w:hAnsi="Arial" w:cs="Arial"/>
          <w:b w:val="0"/>
          <w:sz w:val="22"/>
          <w:lang w:val="sk-SK"/>
        </w:rPr>
      </w:pPr>
      <w:r w:rsidRPr="006445DB">
        <w:rPr>
          <w:rFonts w:ascii="Arial" w:hAnsi="Arial" w:cs="Arial"/>
          <w:b w:val="0"/>
          <w:sz w:val="22"/>
          <w:lang w:val="sk-SK"/>
        </w:rPr>
        <w:t xml:space="preserve">19.   Poskytovateľ je  povinný v zmysle výkaz výmeru  SO 005 a projektovej dokumentácie vysadiť trávnik v mieste poskytnutia služby tak, aby v termíne plnenia stihol novovysadený trávnik prvý krát po výsadbe aj pokosiť. </w:t>
      </w:r>
    </w:p>
    <w:p w14:paraId="4EBE4C72" w14:textId="77777777" w:rsidR="007D25A1" w:rsidRPr="006445DB" w:rsidRDefault="007D25A1" w:rsidP="006445DB">
      <w:pPr>
        <w:tabs>
          <w:tab w:val="left" w:pos="567"/>
        </w:tabs>
        <w:suppressAutoHyphens/>
        <w:autoSpaceDN w:val="0"/>
        <w:ind w:left="284" w:right="1" w:hanging="284"/>
        <w:textAlignment w:val="baseline"/>
        <w:rPr>
          <w:rFonts w:ascii="Arial" w:hAnsi="Arial" w:cs="Arial"/>
          <w:b w:val="0"/>
          <w:sz w:val="22"/>
          <w:lang w:val="sk-SK"/>
        </w:rPr>
      </w:pPr>
    </w:p>
    <w:p w14:paraId="75879D4F" w14:textId="4285EB6C" w:rsidR="007D25A1" w:rsidRPr="006445DB" w:rsidRDefault="007D25A1" w:rsidP="006445DB">
      <w:pPr>
        <w:tabs>
          <w:tab w:val="left" w:pos="567"/>
        </w:tabs>
        <w:suppressAutoHyphens/>
        <w:autoSpaceDN w:val="0"/>
        <w:ind w:left="426" w:right="1" w:hanging="426"/>
        <w:textAlignment w:val="baseline"/>
        <w:rPr>
          <w:b w:val="0"/>
          <w:lang w:val="sk-SK"/>
        </w:rPr>
      </w:pPr>
      <w:r w:rsidRPr="006445DB">
        <w:rPr>
          <w:rFonts w:ascii="Arial" w:hAnsi="Arial" w:cs="Arial"/>
          <w:b w:val="0"/>
          <w:sz w:val="22"/>
          <w:lang w:val="sk-SK"/>
        </w:rPr>
        <w:t xml:space="preserve">20.  Poskytovateľ je povinný vysádzať trávnik a </w:t>
      </w:r>
      <w:proofErr w:type="spellStart"/>
      <w:r w:rsidRPr="006445DB">
        <w:rPr>
          <w:rFonts w:ascii="Arial" w:hAnsi="Arial" w:cs="Arial"/>
          <w:b w:val="0"/>
          <w:sz w:val="22"/>
          <w:lang w:val="sk-SK"/>
        </w:rPr>
        <w:t>cibuľoviny</w:t>
      </w:r>
      <w:proofErr w:type="spellEnd"/>
      <w:r w:rsidRPr="006445DB">
        <w:rPr>
          <w:rFonts w:ascii="Arial" w:hAnsi="Arial" w:cs="Arial"/>
          <w:b w:val="0"/>
          <w:sz w:val="22"/>
          <w:lang w:val="sk-SK"/>
        </w:rPr>
        <w:t xml:space="preserve"> vo vhodnom vegetačnom období jar</w:t>
      </w:r>
      <w:r w:rsidR="00466499">
        <w:rPr>
          <w:rFonts w:ascii="Arial" w:hAnsi="Arial" w:cs="Arial"/>
          <w:b w:val="0"/>
          <w:sz w:val="22"/>
          <w:lang w:val="sk-SK"/>
        </w:rPr>
        <w:t xml:space="preserve"> </w:t>
      </w:r>
      <w:r w:rsidRPr="006445DB">
        <w:rPr>
          <w:rFonts w:ascii="Arial" w:hAnsi="Arial" w:cs="Arial"/>
          <w:b w:val="0"/>
          <w:sz w:val="22"/>
          <w:lang w:val="sk-SK"/>
        </w:rPr>
        <w:t xml:space="preserve">a/alebo jeseň po predchádzajúcej dohode s povereným osobou Objednávateľa. V prípade nevhodného ročného obdobia na výsadbu trávnika a </w:t>
      </w:r>
      <w:proofErr w:type="spellStart"/>
      <w:r w:rsidRPr="006445DB">
        <w:rPr>
          <w:rFonts w:ascii="Arial" w:hAnsi="Arial" w:cs="Arial"/>
          <w:b w:val="0"/>
          <w:sz w:val="22"/>
          <w:lang w:val="sk-SK"/>
        </w:rPr>
        <w:t>cibuľovín</w:t>
      </w:r>
      <w:proofErr w:type="spellEnd"/>
      <w:r w:rsidRPr="006445DB">
        <w:rPr>
          <w:rFonts w:ascii="Arial" w:hAnsi="Arial" w:cs="Arial"/>
          <w:b w:val="0"/>
          <w:sz w:val="22"/>
          <w:lang w:val="sk-SK"/>
        </w:rPr>
        <w:t xml:space="preserve"> sa termín plnenia preruší. Tento čas sa nebude započítavať do lehoty na kompletné ukončenie  plnenia predmetu zmluvy podľa ods. 1 čl. III. </w:t>
      </w:r>
      <w:r w:rsidR="006445DB">
        <w:rPr>
          <w:rFonts w:ascii="Arial" w:hAnsi="Arial" w:cs="Arial"/>
          <w:b w:val="0"/>
          <w:sz w:val="22"/>
          <w:lang w:val="sk-SK"/>
        </w:rPr>
        <w:t>t</w:t>
      </w:r>
      <w:r w:rsidRPr="006445DB">
        <w:rPr>
          <w:rFonts w:ascii="Arial" w:hAnsi="Arial" w:cs="Arial"/>
          <w:b w:val="0"/>
          <w:sz w:val="22"/>
          <w:lang w:val="sk-SK"/>
        </w:rPr>
        <w:t>ejto Zmluvy, to zn., že sa preruší plynutie lehoty kompletného ukončenia  poskytnutia služby a lehota začne opätovne plynúť v deň kedy sa plnenie na predmete zmluvy začne opätovne vykonávať. Takéto prerušenie lehoty a opätovné začatie lehoty musí byť zaznamenané v pracovnom denníku. V prípade, porušenia povinnosti zaznamenať prerušenie lehoty na plnenie predmetu zmluvy a jej opätovné začatie  má Objednávateľ  právo  na zmluvnú pokutu  vo výške 100,- € za každé takého porušenie tejto povinnosti aj opakovane. Vyššie uvedenou zmluvnou pokutou nie je dotknutý nárok Objednávateľa  na náhradu škody, ktorá  mu vznikla v dôsledku porušenia tejto povinnosti v plnej výške a to aj v prípade, ak vzniknutá škoda prevyšuje výšku  zmluvnej pokuty.</w:t>
      </w:r>
    </w:p>
    <w:p w14:paraId="6EAACF1D" w14:textId="77777777" w:rsidR="007D25A1" w:rsidRPr="006445DB" w:rsidRDefault="007D25A1" w:rsidP="006445DB">
      <w:pPr>
        <w:suppressAutoHyphens/>
        <w:autoSpaceDE w:val="0"/>
        <w:autoSpaceDN w:val="0"/>
        <w:ind w:left="284" w:hanging="284"/>
        <w:textAlignment w:val="baseline"/>
        <w:rPr>
          <w:rFonts w:ascii="Arial" w:hAnsi="Arial" w:cs="Arial"/>
          <w:b w:val="0"/>
          <w:sz w:val="22"/>
          <w:lang w:val="sk-SK"/>
        </w:rPr>
      </w:pPr>
    </w:p>
    <w:p w14:paraId="29D88FA3" w14:textId="77777777" w:rsidR="007D25A1" w:rsidRPr="006445DB" w:rsidRDefault="007D25A1" w:rsidP="006445DB">
      <w:pPr>
        <w:tabs>
          <w:tab w:val="clear" w:pos="709"/>
          <w:tab w:val="left" w:pos="567"/>
        </w:tabs>
        <w:suppressAutoHyphens/>
        <w:autoSpaceDN w:val="0"/>
        <w:ind w:left="284" w:hanging="284"/>
        <w:jc w:val="center"/>
        <w:textAlignment w:val="baseline"/>
        <w:rPr>
          <w:lang w:val="sk-SK"/>
        </w:rPr>
      </w:pPr>
      <w:r w:rsidRPr="00BE4F93">
        <w:rPr>
          <w:rFonts w:ascii="Arial" w:hAnsi="Arial" w:cs="Arial"/>
          <w:sz w:val="22"/>
        </w:rPr>
        <w:tab/>
      </w:r>
      <w:r w:rsidRPr="006445DB">
        <w:rPr>
          <w:rFonts w:ascii="Arial" w:hAnsi="Arial" w:cs="Arial"/>
          <w:sz w:val="22"/>
          <w:lang w:val="sk-SK"/>
        </w:rPr>
        <w:t>čl. XII.</w:t>
      </w:r>
    </w:p>
    <w:p w14:paraId="740B1CAE" w14:textId="77777777" w:rsidR="007D25A1" w:rsidRPr="006445DB" w:rsidRDefault="007D25A1" w:rsidP="006445DB">
      <w:pPr>
        <w:tabs>
          <w:tab w:val="clear" w:pos="709"/>
          <w:tab w:val="left" w:pos="567"/>
        </w:tabs>
        <w:suppressAutoHyphens/>
        <w:autoSpaceDN w:val="0"/>
        <w:ind w:left="284" w:hanging="284"/>
        <w:jc w:val="center"/>
        <w:textAlignment w:val="baseline"/>
        <w:rPr>
          <w:rFonts w:ascii="Arial" w:hAnsi="Arial" w:cs="Arial"/>
          <w:sz w:val="22"/>
          <w:lang w:val="sk-SK"/>
        </w:rPr>
      </w:pPr>
      <w:r w:rsidRPr="006445DB">
        <w:rPr>
          <w:rFonts w:ascii="Arial" w:hAnsi="Arial" w:cs="Arial"/>
          <w:sz w:val="22"/>
          <w:lang w:val="sk-SK"/>
        </w:rPr>
        <w:t>Odstúpenie od zmluvy</w:t>
      </w:r>
    </w:p>
    <w:p w14:paraId="69582F74" w14:textId="77777777" w:rsidR="007D25A1" w:rsidRPr="006445DB" w:rsidRDefault="007D25A1" w:rsidP="006445DB">
      <w:pPr>
        <w:tabs>
          <w:tab w:val="clear" w:pos="709"/>
          <w:tab w:val="left" w:pos="567"/>
          <w:tab w:val="left" w:pos="5606"/>
        </w:tabs>
        <w:suppressAutoHyphens/>
        <w:autoSpaceDN w:val="0"/>
        <w:ind w:left="284" w:hanging="284"/>
        <w:jc w:val="left"/>
        <w:textAlignment w:val="baseline"/>
        <w:rPr>
          <w:rFonts w:ascii="Arial" w:hAnsi="Arial" w:cs="Arial"/>
          <w:b w:val="0"/>
          <w:sz w:val="22"/>
          <w:lang w:val="sk-SK"/>
        </w:rPr>
      </w:pPr>
      <w:r w:rsidRPr="006445DB">
        <w:rPr>
          <w:rFonts w:ascii="Arial" w:hAnsi="Arial" w:cs="Arial"/>
          <w:b w:val="0"/>
          <w:sz w:val="22"/>
          <w:lang w:val="sk-SK"/>
        </w:rPr>
        <w:tab/>
      </w:r>
    </w:p>
    <w:p w14:paraId="772152DF" w14:textId="77777777" w:rsidR="007D25A1" w:rsidRPr="006445DB" w:rsidRDefault="007D25A1" w:rsidP="006445DB">
      <w:pPr>
        <w:tabs>
          <w:tab w:val="clear" w:pos="709"/>
          <w:tab w:val="left" w:pos="567"/>
        </w:tabs>
        <w:suppressAutoHyphens/>
        <w:autoSpaceDN w:val="0"/>
        <w:ind w:left="284" w:hanging="284"/>
        <w:textAlignment w:val="baseline"/>
        <w:rPr>
          <w:lang w:val="sk-SK"/>
        </w:rPr>
      </w:pPr>
      <w:r w:rsidRPr="006445DB">
        <w:rPr>
          <w:rFonts w:ascii="Arial" w:hAnsi="Arial" w:cs="Arial"/>
          <w:b w:val="0"/>
          <w:color w:val="000000"/>
          <w:sz w:val="22"/>
          <w:lang w:val="sk-SK"/>
        </w:rPr>
        <w:t>1. Objednávateľ je oprávnený odstúpiť od zmluvy v prípadoch špecifikovaných v iných ustanoveniach tejto zmluvy a v prípade podstatného porušenia tejto zmluvy zo strany poskytovateľa. Zmluvné strany považujú za podstatné porušenie tejto zmluvy, najmä ak poskytovateľ:</w:t>
      </w:r>
    </w:p>
    <w:p w14:paraId="54753E21" w14:textId="77777777" w:rsidR="007D25A1" w:rsidRPr="006445DB" w:rsidRDefault="007D25A1" w:rsidP="006445DB">
      <w:pPr>
        <w:tabs>
          <w:tab w:val="clear" w:pos="709"/>
          <w:tab w:val="left" w:pos="567"/>
        </w:tabs>
        <w:suppressAutoHyphens/>
        <w:autoSpaceDN w:val="0"/>
        <w:ind w:left="567" w:hanging="283"/>
        <w:textAlignment w:val="baseline"/>
        <w:rPr>
          <w:lang w:val="sk-SK"/>
        </w:rPr>
      </w:pPr>
      <w:r w:rsidRPr="006445DB">
        <w:rPr>
          <w:rFonts w:ascii="Arial" w:hAnsi="Arial" w:cs="Arial"/>
          <w:b w:val="0"/>
          <w:color w:val="000000"/>
          <w:sz w:val="22"/>
          <w:lang w:val="sk-SK"/>
        </w:rPr>
        <w:t>a) bude meškať s termínom plnenia podľa tejto zmluvy o viac ako 10 dní,</w:t>
      </w:r>
    </w:p>
    <w:p w14:paraId="30DD616A" w14:textId="77777777" w:rsidR="007D25A1" w:rsidRPr="006445DB" w:rsidRDefault="007D25A1" w:rsidP="006445DB">
      <w:pPr>
        <w:tabs>
          <w:tab w:val="clear" w:pos="709"/>
          <w:tab w:val="left" w:pos="567"/>
        </w:tabs>
        <w:suppressAutoHyphens/>
        <w:autoSpaceDN w:val="0"/>
        <w:ind w:left="567" w:hanging="283"/>
        <w:textAlignment w:val="baseline"/>
        <w:rPr>
          <w:lang w:val="sk-SK"/>
        </w:rPr>
      </w:pPr>
      <w:r w:rsidRPr="006445DB">
        <w:rPr>
          <w:rFonts w:ascii="Arial" w:hAnsi="Arial" w:cs="Arial"/>
          <w:b w:val="0"/>
          <w:color w:val="000000"/>
          <w:sz w:val="22"/>
          <w:lang w:val="sk-SK"/>
        </w:rPr>
        <w:t xml:space="preserve">b) ak poskytovateľ bude preukázateľne vykonávať práce </w:t>
      </w:r>
      <w:proofErr w:type="spellStart"/>
      <w:r w:rsidRPr="006445DB">
        <w:rPr>
          <w:rFonts w:ascii="Arial" w:hAnsi="Arial" w:cs="Arial"/>
          <w:b w:val="0"/>
          <w:color w:val="000000"/>
          <w:sz w:val="22"/>
          <w:lang w:val="sk-SK"/>
        </w:rPr>
        <w:t>vadné</w:t>
      </w:r>
      <w:proofErr w:type="spellEnd"/>
      <w:r w:rsidRPr="006445DB">
        <w:rPr>
          <w:rFonts w:ascii="Arial" w:hAnsi="Arial" w:cs="Arial"/>
          <w:b w:val="0"/>
          <w:color w:val="000000"/>
          <w:sz w:val="22"/>
          <w:lang w:val="sk-SK"/>
        </w:rPr>
        <w:t xml:space="preserve">, </w:t>
      </w:r>
      <w:proofErr w:type="spellStart"/>
      <w:r w:rsidRPr="006445DB">
        <w:rPr>
          <w:rFonts w:ascii="Arial" w:hAnsi="Arial" w:cs="Arial"/>
          <w:b w:val="0"/>
          <w:color w:val="000000"/>
          <w:sz w:val="22"/>
          <w:lang w:val="sk-SK"/>
        </w:rPr>
        <w:t>t.j</w:t>
      </w:r>
      <w:proofErr w:type="spellEnd"/>
      <w:r w:rsidRPr="006445DB">
        <w:rPr>
          <w:rFonts w:ascii="Arial" w:hAnsi="Arial" w:cs="Arial"/>
          <w:b w:val="0"/>
          <w:color w:val="000000"/>
          <w:sz w:val="22"/>
          <w:lang w:val="sk-SK"/>
        </w:rPr>
        <w:t>. v rozpore s podmienkami dohodnutými v tejto zmluve. Musí ísť o vady, na ktoré bol poskytovateľ objednávateľom v priebehu plnenia tejto Zmluvy písomne upozornený, a ktoré napriek tomuto upozorneniu neodstránil v primeranej lehote poskytnutej k tomuto účelu,</w:t>
      </w:r>
    </w:p>
    <w:p w14:paraId="37EEE8CA" w14:textId="77777777" w:rsidR="007D25A1" w:rsidRPr="006445DB" w:rsidRDefault="007D25A1" w:rsidP="006445DB">
      <w:pPr>
        <w:tabs>
          <w:tab w:val="clear" w:pos="709"/>
          <w:tab w:val="left" w:pos="567"/>
        </w:tabs>
        <w:suppressAutoHyphens/>
        <w:autoSpaceDN w:val="0"/>
        <w:ind w:left="567" w:hanging="283"/>
        <w:textAlignment w:val="baseline"/>
        <w:rPr>
          <w:lang w:val="sk-SK"/>
        </w:rPr>
      </w:pPr>
      <w:r w:rsidRPr="006445DB">
        <w:rPr>
          <w:rFonts w:ascii="Arial" w:hAnsi="Arial" w:cs="Arial"/>
          <w:b w:val="0"/>
          <w:color w:val="000000"/>
          <w:sz w:val="22"/>
          <w:lang w:val="sk-SK"/>
        </w:rPr>
        <w:t>c) v rozpore s ustanovením tejto zmluvy zastavil práce na poskytnutí služby, alebo inak prejavuje svoj úmysel nepokračovať v plnení tejto zmluvy,</w:t>
      </w:r>
    </w:p>
    <w:p w14:paraId="63655995" w14:textId="77777777" w:rsidR="007D25A1" w:rsidRPr="006445DB" w:rsidRDefault="007D25A1" w:rsidP="006445DB">
      <w:pPr>
        <w:tabs>
          <w:tab w:val="clear" w:pos="709"/>
          <w:tab w:val="left" w:pos="567"/>
        </w:tabs>
        <w:suppressAutoHyphens/>
        <w:autoSpaceDN w:val="0"/>
        <w:ind w:left="567" w:hanging="283"/>
        <w:textAlignment w:val="baseline"/>
        <w:rPr>
          <w:lang w:val="sk-SK"/>
        </w:rPr>
      </w:pPr>
      <w:r w:rsidRPr="006445DB">
        <w:rPr>
          <w:rFonts w:ascii="Arial" w:hAnsi="Arial" w:cs="Arial"/>
          <w:b w:val="0"/>
          <w:color w:val="000000"/>
          <w:sz w:val="22"/>
          <w:lang w:val="sk-SK"/>
        </w:rPr>
        <w:t>d) bez predchádzajúceho súhlasu objednávateľa, prevedie všetky, alebo niektoré práva a záväzky vyplývajúce z tejto Zmluvy na tretie osoby,</w:t>
      </w:r>
    </w:p>
    <w:p w14:paraId="781F6586" w14:textId="77777777" w:rsidR="007D25A1" w:rsidRPr="006445DB" w:rsidRDefault="007D25A1" w:rsidP="006445DB">
      <w:pPr>
        <w:tabs>
          <w:tab w:val="clear" w:pos="709"/>
          <w:tab w:val="left" w:pos="567"/>
        </w:tabs>
        <w:suppressAutoHyphens/>
        <w:autoSpaceDN w:val="0"/>
        <w:ind w:left="0" w:firstLine="0"/>
        <w:textAlignment w:val="baseline"/>
        <w:rPr>
          <w:rFonts w:ascii="Arial" w:hAnsi="Arial" w:cs="Arial"/>
          <w:color w:val="000000"/>
          <w:sz w:val="22"/>
          <w:lang w:val="sk-SK"/>
        </w:rPr>
      </w:pPr>
    </w:p>
    <w:p w14:paraId="6786C2CF" w14:textId="77777777" w:rsidR="007D25A1" w:rsidRPr="006445DB" w:rsidRDefault="007D25A1" w:rsidP="006445DB">
      <w:pPr>
        <w:tabs>
          <w:tab w:val="clear" w:pos="709"/>
          <w:tab w:val="left" w:pos="567"/>
        </w:tabs>
        <w:suppressAutoHyphens/>
        <w:autoSpaceDN w:val="0"/>
        <w:ind w:left="284" w:hanging="284"/>
        <w:textAlignment w:val="baseline"/>
        <w:rPr>
          <w:rFonts w:ascii="Arial" w:hAnsi="Arial" w:cs="Arial"/>
          <w:b w:val="0"/>
          <w:color w:val="000000"/>
          <w:sz w:val="22"/>
          <w:lang w:val="sk-SK"/>
        </w:rPr>
      </w:pPr>
      <w:r w:rsidRPr="006445DB">
        <w:rPr>
          <w:rFonts w:ascii="Arial" w:hAnsi="Arial" w:cs="Arial"/>
          <w:b w:val="0"/>
          <w:color w:val="000000"/>
          <w:sz w:val="22"/>
          <w:lang w:val="sk-SK"/>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poskytnutého plnenia presiahne 50 % ceny podľa tejto zmluvy.</w:t>
      </w:r>
    </w:p>
    <w:p w14:paraId="37EC663A" w14:textId="77777777" w:rsidR="007D25A1" w:rsidRPr="006445DB" w:rsidRDefault="007D25A1" w:rsidP="006445DB">
      <w:pPr>
        <w:tabs>
          <w:tab w:val="clear" w:pos="709"/>
          <w:tab w:val="left" w:pos="567"/>
        </w:tabs>
        <w:suppressAutoHyphens/>
        <w:autoSpaceDN w:val="0"/>
        <w:ind w:left="284" w:hanging="284"/>
        <w:textAlignment w:val="baseline"/>
        <w:rPr>
          <w:rFonts w:ascii="Arial" w:hAnsi="Arial" w:cs="Arial"/>
          <w:b w:val="0"/>
          <w:color w:val="000000"/>
          <w:sz w:val="22"/>
          <w:lang w:val="sk-SK"/>
        </w:rPr>
      </w:pPr>
    </w:p>
    <w:p w14:paraId="031A8F8C" w14:textId="77777777" w:rsidR="007D25A1" w:rsidRPr="006445DB" w:rsidRDefault="007D25A1" w:rsidP="006445DB">
      <w:pPr>
        <w:tabs>
          <w:tab w:val="clear" w:pos="709"/>
          <w:tab w:val="left" w:pos="567"/>
        </w:tabs>
        <w:suppressAutoHyphens/>
        <w:autoSpaceDN w:val="0"/>
        <w:ind w:left="284" w:hanging="284"/>
        <w:textAlignment w:val="baseline"/>
        <w:rPr>
          <w:lang w:val="sk-SK"/>
        </w:rPr>
      </w:pPr>
      <w:r w:rsidRPr="006445DB">
        <w:rPr>
          <w:rFonts w:ascii="Arial" w:hAnsi="Arial" w:cs="Arial"/>
          <w:b w:val="0"/>
          <w:color w:val="000000"/>
          <w:sz w:val="22"/>
          <w:lang w:val="sk-SK"/>
        </w:rPr>
        <w:t>3.  Objednávateľ je oprávnený odstúpiť od zmluvy aj  z dôvodov uvedených v § 19 zákona č. 343/2015 Z. z. o verejnom obstarávaní a o zmene a doplnení niektorých zákonov v platnom a účinnom znení.</w:t>
      </w:r>
    </w:p>
    <w:p w14:paraId="2D01A47C" w14:textId="77777777" w:rsidR="007D25A1" w:rsidRPr="006445DB" w:rsidRDefault="007D25A1" w:rsidP="006445DB">
      <w:pPr>
        <w:tabs>
          <w:tab w:val="clear" w:pos="709"/>
          <w:tab w:val="left" w:pos="567"/>
        </w:tabs>
        <w:suppressAutoHyphens/>
        <w:autoSpaceDN w:val="0"/>
        <w:ind w:left="284" w:hanging="284"/>
        <w:jc w:val="left"/>
        <w:textAlignment w:val="baseline"/>
        <w:rPr>
          <w:rFonts w:ascii="Arial" w:hAnsi="Arial" w:cs="Arial"/>
          <w:color w:val="000000"/>
          <w:sz w:val="22"/>
          <w:lang w:val="sk-SK"/>
        </w:rPr>
      </w:pPr>
    </w:p>
    <w:p w14:paraId="330FEC7C" w14:textId="77777777" w:rsidR="007D25A1" w:rsidRPr="006445DB" w:rsidRDefault="007D25A1" w:rsidP="006445DB">
      <w:pPr>
        <w:tabs>
          <w:tab w:val="clear" w:pos="709"/>
          <w:tab w:val="left" w:pos="567"/>
        </w:tabs>
        <w:suppressAutoHyphens/>
        <w:autoSpaceDN w:val="0"/>
        <w:ind w:left="284" w:hanging="284"/>
        <w:textAlignment w:val="baseline"/>
        <w:rPr>
          <w:lang w:val="sk-SK"/>
        </w:rPr>
      </w:pPr>
      <w:r w:rsidRPr="006445DB">
        <w:rPr>
          <w:rFonts w:ascii="Arial" w:hAnsi="Arial" w:cs="Arial"/>
          <w:b w:val="0"/>
          <w:sz w:val="22"/>
          <w:lang w:val="sk-SK"/>
        </w:rPr>
        <w:t xml:space="preserve">4. V prípade, ak je objednávateľ v omeškaní s úhradou faktúry o viac ako 60 dní po uplynutí lehoty jej splatnosti, </w:t>
      </w:r>
      <w:r w:rsidRPr="006445DB">
        <w:rPr>
          <w:rFonts w:ascii="Arial" w:hAnsi="Arial" w:cs="Arial"/>
          <w:b w:val="0"/>
          <w:color w:val="000000"/>
          <w:sz w:val="22"/>
          <w:lang w:val="sk-SK"/>
        </w:rPr>
        <w:t xml:space="preserve">alebo v prípade, ak napriek opakovanej písomnej výzve poskytovateľa objednávateľ neposkytuje poskytovateľovi súčinnosť, ktorá je nevyhnutná pre riadne plnenie tejto zmluvy, </w:t>
      </w:r>
      <w:r w:rsidRPr="006445DB">
        <w:rPr>
          <w:rFonts w:ascii="Arial" w:hAnsi="Arial" w:cs="Arial"/>
          <w:b w:val="0"/>
          <w:sz w:val="22"/>
          <w:lang w:val="sk-SK"/>
        </w:rPr>
        <w:t>je poskytovateľ oprávnený odstúpiť od zmluvy na základe písomného oznámenia doručeného objednávateľovi.</w:t>
      </w:r>
    </w:p>
    <w:p w14:paraId="04F02DD0" w14:textId="77777777" w:rsidR="007D25A1" w:rsidRPr="00BE4F93" w:rsidRDefault="007D25A1" w:rsidP="007D25A1">
      <w:pPr>
        <w:tabs>
          <w:tab w:val="clear" w:pos="709"/>
        </w:tabs>
        <w:suppressAutoHyphens/>
        <w:autoSpaceDN w:val="0"/>
        <w:ind w:left="0" w:firstLine="0"/>
        <w:jc w:val="left"/>
        <w:textAlignment w:val="baseline"/>
        <w:rPr>
          <w:rFonts w:ascii="Arial" w:hAnsi="Arial" w:cs="Arial"/>
          <w:sz w:val="22"/>
        </w:rPr>
      </w:pPr>
    </w:p>
    <w:p w14:paraId="0D1A3319" w14:textId="77777777" w:rsidR="007D25A1" w:rsidRPr="006445DB"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6445DB">
        <w:rPr>
          <w:rFonts w:ascii="Arial" w:hAnsi="Arial" w:cs="Arial"/>
          <w:sz w:val="22"/>
          <w:lang w:val="sk-SK"/>
        </w:rPr>
        <w:lastRenderedPageBreak/>
        <w:t>čl. XIII.</w:t>
      </w:r>
    </w:p>
    <w:p w14:paraId="4126F1D7" w14:textId="77777777" w:rsidR="007D25A1" w:rsidRPr="006445DB"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6445DB">
        <w:rPr>
          <w:rFonts w:ascii="Arial" w:hAnsi="Arial" w:cs="Arial"/>
          <w:sz w:val="22"/>
          <w:lang w:val="sk-SK"/>
        </w:rPr>
        <w:t>Vyššia moc</w:t>
      </w:r>
    </w:p>
    <w:p w14:paraId="0E18A1F2" w14:textId="77777777" w:rsidR="007D25A1" w:rsidRPr="006445DB" w:rsidRDefault="007D25A1" w:rsidP="007D25A1">
      <w:pPr>
        <w:tabs>
          <w:tab w:val="clear" w:pos="709"/>
        </w:tabs>
        <w:suppressAutoHyphens/>
        <w:autoSpaceDN w:val="0"/>
        <w:ind w:left="0" w:firstLine="0"/>
        <w:jc w:val="center"/>
        <w:textAlignment w:val="baseline"/>
        <w:rPr>
          <w:rFonts w:ascii="Arial" w:hAnsi="Arial" w:cs="Arial"/>
          <w:b w:val="0"/>
          <w:sz w:val="22"/>
          <w:lang w:val="sk-SK"/>
        </w:rPr>
      </w:pPr>
    </w:p>
    <w:p w14:paraId="62097669" w14:textId="77777777" w:rsidR="007D25A1" w:rsidRPr="006445DB" w:rsidRDefault="007D25A1" w:rsidP="007D25A1">
      <w:pPr>
        <w:tabs>
          <w:tab w:val="clear" w:pos="709"/>
        </w:tabs>
        <w:suppressAutoHyphens/>
        <w:autoSpaceDN w:val="0"/>
        <w:ind w:left="284" w:hanging="284"/>
        <w:textAlignment w:val="baseline"/>
        <w:rPr>
          <w:lang w:val="sk-SK"/>
        </w:rPr>
      </w:pPr>
      <w:r w:rsidRPr="006445DB">
        <w:rPr>
          <w:rFonts w:ascii="Arial" w:hAnsi="Arial" w:cs="Arial"/>
          <w:b w:val="0"/>
          <w:sz w:val="22"/>
          <w:lang w:val="sk-SK"/>
        </w:rPr>
        <w:t xml:space="preserve">1. </w:t>
      </w:r>
      <w:r w:rsidRPr="006445DB">
        <w:rPr>
          <w:rFonts w:ascii="Arial" w:hAnsi="Arial" w:cs="Arial"/>
          <w:b w:val="0"/>
          <w:sz w:val="22"/>
          <w:lang w:val="sk-SK"/>
        </w:rPr>
        <w:tab/>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14:paraId="20108E83" w14:textId="77777777" w:rsidR="007D25A1" w:rsidRPr="006445DB" w:rsidRDefault="007D25A1" w:rsidP="007D25A1">
      <w:pPr>
        <w:tabs>
          <w:tab w:val="clear" w:pos="709"/>
        </w:tabs>
        <w:suppressAutoHyphens/>
        <w:autoSpaceDN w:val="0"/>
        <w:ind w:left="284" w:firstLine="0"/>
        <w:textAlignment w:val="baseline"/>
        <w:rPr>
          <w:lang w:val="sk-SK"/>
        </w:rPr>
      </w:pPr>
      <w:r w:rsidRPr="006445DB">
        <w:rPr>
          <w:rFonts w:ascii="Arial" w:hAnsi="Arial" w:cs="Arial"/>
          <w:b w:val="0"/>
          <w:sz w:val="22"/>
          <w:lang w:val="sk-SK"/>
        </w:rPr>
        <w:t>Za vis major sa považujú aj nepriaznivé poveternostné podmienky, v dôsledku ktorých objektívne nie je možné poskytovať služby, resp. niektorú jej časť bez toho, aby bola ohrozená kvalita poskytnutých služieb.</w:t>
      </w:r>
    </w:p>
    <w:p w14:paraId="3637EE70"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1AC31708" w14:textId="77777777" w:rsidR="007D25A1" w:rsidRPr="006445DB" w:rsidRDefault="007D25A1" w:rsidP="007D25A1">
      <w:pPr>
        <w:tabs>
          <w:tab w:val="clear" w:pos="709"/>
        </w:tabs>
        <w:suppressAutoHyphens/>
        <w:autoSpaceDN w:val="0"/>
        <w:ind w:left="284" w:hanging="284"/>
        <w:textAlignment w:val="baseline"/>
        <w:rPr>
          <w:lang w:val="sk-SK"/>
        </w:rPr>
      </w:pPr>
      <w:r w:rsidRPr="006445DB">
        <w:rPr>
          <w:rFonts w:ascii="Arial" w:hAnsi="Arial" w:cs="Arial"/>
          <w:b w:val="0"/>
          <w:sz w:val="22"/>
          <w:lang w:val="sk-SK"/>
        </w:rPr>
        <w:t>2.</w:t>
      </w:r>
      <w:r w:rsidRPr="006445DB">
        <w:rPr>
          <w:rFonts w:ascii="Arial" w:hAnsi="Arial" w:cs="Arial"/>
          <w:b w:val="0"/>
          <w:sz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pracovnom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za predmet zmluvy a lehoty na poskytnutie služby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4957474D" w14:textId="77777777" w:rsidR="007D25A1" w:rsidRPr="006445DB" w:rsidRDefault="007D25A1" w:rsidP="007D25A1">
      <w:pPr>
        <w:tabs>
          <w:tab w:val="clear" w:pos="709"/>
        </w:tabs>
        <w:suppressAutoHyphens/>
        <w:autoSpaceDN w:val="0"/>
        <w:ind w:left="284" w:hanging="284"/>
        <w:jc w:val="left"/>
        <w:textAlignment w:val="baseline"/>
        <w:rPr>
          <w:rFonts w:ascii="Arial" w:hAnsi="Arial" w:cs="Arial"/>
          <w:sz w:val="22"/>
          <w:lang w:val="sk-SK"/>
        </w:rPr>
      </w:pPr>
    </w:p>
    <w:p w14:paraId="3457340F" w14:textId="77777777" w:rsidR="007D25A1" w:rsidRPr="006445DB" w:rsidRDefault="007D25A1" w:rsidP="007D25A1">
      <w:pPr>
        <w:tabs>
          <w:tab w:val="clear" w:pos="709"/>
        </w:tabs>
        <w:suppressAutoHyphens/>
        <w:autoSpaceDN w:val="0"/>
        <w:ind w:left="284" w:hanging="284"/>
        <w:textAlignment w:val="baseline"/>
        <w:rPr>
          <w:lang w:val="sk-SK"/>
        </w:rPr>
      </w:pPr>
      <w:r w:rsidRPr="006445DB">
        <w:rPr>
          <w:rFonts w:ascii="Arial" w:hAnsi="Arial" w:cs="Arial"/>
          <w:b w:val="0"/>
          <w:sz w:val="22"/>
          <w:lang w:val="sk-SK"/>
        </w:rPr>
        <w:t>3. V prípade výskytu takých nepriaznivých poveternostných podmienok znemožňujúcich riadne plnenie predmetu zmluvy, príslušný termín sa predlžuje o počet dní, počas ktorých boli práce prerušené. O týchto skutočnostiach sa uvedie riadne podpísaný záznam v pracovnom denníku s odôvodnením, inak nie sú dôvodom na predĺženie termínu poskytnutia služby.</w:t>
      </w:r>
    </w:p>
    <w:p w14:paraId="1074EA2F" w14:textId="77777777" w:rsidR="007D25A1" w:rsidRPr="00BE4F93" w:rsidRDefault="007D25A1" w:rsidP="007D25A1">
      <w:pPr>
        <w:tabs>
          <w:tab w:val="clear" w:pos="709"/>
        </w:tabs>
        <w:suppressAutoHyphens/>
        <w:autoSpaceDN w:val="0"/>
        <w:ind w:left="284" w:hanging="284"/>
        <w:jc w:val="left"/>
        <w:textAlignment w:val="baseline"/>
        <w:rPr>
          <w:rFonts w:ascii="Arial" w:hAnsi="Arial" w:cs="Arial"/>
          <w:sz w:val="22"/>
        </w:rPr>
      </w:pPr>
    </w:p>
    <w:p w14:paraId="34C193DB" w14:textId="77777777" w:rsidR="007D25A1" w:rsidRPr="006445DB"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6445DB">
        <w:rPr>
          <w:rFonts w:ascii="Arial" w:hAnsi="Arial" w:cs="Arial"/>
          <w:sz w:val="22"/>
          <w:lang w:val="sk-SK"/>
        </w:rPr>
        <w:t>čl. XIV.</w:t>
      </w:r>
    </w:p>
    <w:p w14:paraId="01521A7E" w14:textId="77777777" w:rsidR="007D25A1" w:rsidRPr="006445DB" w:rsidRDefault="007D25A1" w:rsidP="007D25A1">
      <w:pPr>
        <w:tabs>
          <w:tab w:val="clear" w:pos="709"/>
        </w:tabs>
        <w:suppressAutoHyphens/>
        <w:autoSpaceDN w:val="0"/>
        <w:ind w:left="0" w:firstLine="0"/>
        <w:jc w:val="center"/>
        <w:textAlignment w:val="baseline"/>
        <w:rPr>
          <w:rFonts w:ascii="Arial" w:hAnsi="Arial" w:cs="Arial"/>
          <w:sz w:val="22"/>
          <w:lang w:val="sk-SK"/>
        </w:rPr>
      </w:pPr>
      <w:r w:rsidRPr="006445DB">
        <w:rPr>
          <w:rFonts w:ascii="Arial" w:hAnsi="Arial" w:cs="Arial"/>
          <w:sz w:val="22"/>
          <w:lang w:val="sk-SK"/>
        </w:rPr>
        <w:t>Záverečné ustanovenia</w:t>
      </w:r>
    </w:p>
    <w:p w14:paraId="45CF16C2" w14:textId="77777777" w:rsidR="007D25A1" w:rsidRPr="006445DB" w:rsidRDefault="007D25A1" w:rsidP="007D25A1">
      <w:pPr>
        <w:tabs>
          <w:tab w:val="clear" w:pos="709"/>
        </w:tabs>
        <w:suppressAutoHyphens/>
        <w:autoSpaceDN w:val="0"/>
        <w:ind w:left="0" w:firstLine="0"/>
        <w:jc w:val="center"/>
        <w:textAlignment w:val="baseline"/>
        <w:rPr>
          <w:rFonts w:ascii="Arial" w:hAnsi="Arial" w:cs="Arial"/>
          <w:b w:val="0"/>
          <w:sz w:val="22"/>
          <w:lang w:val="sk-SK"/>
        </w:rPr>
      </w:pPr>
    </w:p>
    <w:p w14:paraId="170F060A" w14:textId="77777777" w:rsidR="007D25A1" w:rsidRPr="006445DB" w:rsidRDefault="007D25A1" w:rsidP="00693980">
      <w:pPr>
        <w:numPr>
          <w:ilvl w:val="1"/>
          <w:numId w:val="24"/>
        </w:numPr>
        <w:tabs>
          <w:tab w:val="clear" w:pos="709"/>
          <w:tab w:val="left" w:pos="284"/>
        </w:tabs>
        <w:suppressAutoHyphens/>
        <w:autoSpaceDN w:val="0"/>
        <w:ind w:left="284" w:right="1" w:hanging="284"/>
        <w:textAlignment w:val="baseline"/>
        <w:rPr>
          <w:rFonts w:ascii="Arial" w:hAnsi="Arial" w:cs="Arial"/>
          <w:b w:val="0"/>
          <w:sz w:val="22"/>
          <w:szCs w:val="22"/>
          <w:lang w:val="sk-SK"/>
        </w:rPr>
      </w:pPr>
      <w:r w:rsidRPr="006445DB">
        <w:rPr>
          <w:rFonts w:ascii="Arial" w:hAnsi="Arial" w:cs="Arial"/>
          <w:b w:val="0"/>
          <w:sz w:val="22"/>
          <w:szCs w:val="22"/>
          <w:lang w:val="sk-SK"/>
        </w:rPr>
        <w:t xml:space="preserve">Zmluvné strany berú na vedomie a rešpektujú, že predmet zmluvy je financovaný z fondov EÚ a bude predmetom kontroly verejného obstarávania zo strany príslušného oprávneného orgánu.  </w:t>
      </w:r>
    </w:p>
    <w:p w14:paraId="3667689A" w14:textId="77777777" w:rsidR="007D25A1" w:rsidRPr="006445DB" w:rsidRDefault="007D25A1" w:rsidP="007D25A1">
      <w:pPr>
        <w:tabs>
          <w:tab w:val="clear" w:pos="709"/>
          <w:tab w:val="left" w:pos="284"/>
        </w:tabs>
        <w:suppressAutoHyphens/>
        <w:autoSpaceDN w:val="0"/>
        <w:ind w:left="1920" w:right="1" w:firstLine="0"/>
        <w:textAlignment w:val="baseline"/>
        <w:rPr>
          <w:rFonts w:ascii="Arial" w:hAnsi="Arial" w:cs="Arial"/>
          <w:b w:val="0"/>
          <w:sz w:val="22"/>
          <w:szCs w:val="22"/>
          <w:lang w:val="sk-SK"/>
        </w:rPr>
      </w:pPr>
    </w:p>
    <w:p w14:paraId="3824B3E9" w14:textId="77777777" w:rsidR="007D25A1" w:rsidRPr="006445DB" w:rsidRDefault="007D25A1" w:rsidP="006445DB">
      <w:pPr>
        <w:numPr>
          <w:ilvl w:val="1"/>
          <w:numId w:val="24"/>
        </w:numPr>
        <w:tabs>
          <w:tab w:val="clear" w:pos="709"/>
          <w:tab w:val="left" w:pos="284"/>
        </w:tabs>
        <w:suppressAutoHyphens/>
        <w:autoSpaceDN w:val="0"/>
        <w:ind w:left="284" w:right="1" w:hanging="284"/>
        <w:textAlignment w:val="baseline"/>
        <w:rPr>
          <w:rFonts w:ascii="Arial" w:hAnsi="Arial" w:cs="Arial"/>
          <w:b w:val="0"/>
          <w:sz w:val="22"/>
          <w:szCs w:val="22"/>
          <w:lang w:val="sk-SK"/>
        </w:rPr>
      </w:pPr>
      <w:r w:rsidRPr="006445DB">
        <w:rPr>
          <w:rFonts w:ascii="Arial" w:hAnsi="Arial" w:cs="Arial"/>
          <w:b w:val="0"/>
          <w:sz w:val="22"/>
          <w:szCs w:val="22"/>
          <w:lang w:val="sk-SK"/>
        </w:rPr>
        <w:t>Táto Zmluva nadobúda platnosť dňom jej podpisu obidvoma zmluvnými stranami a účinnosť  v súlade s § 47a ods. 2 zákona č.40/1964 Zb. Občiansky zákonník v platnom znení až deň nasledujúci po kumulatívnom splnení nasledujúcej  podmienky:</w:t>
      </w:r>
    </w:p>
    <w:p w14:paraId="7316D4EC" w14:textId="77777777" w:rsidR="007D25A1" w:rsidRPr="006445DB" w:rsidRDefault="007D25A1" w:rsidP="006445DB">
      <w:pPr>
        <w:tabs>
          <w:tab w:val="clear" w:pos="709"/>
          <w:tab w:val="left" w:pos="284"/>
        </w:tabs>
        <w:suppressAutoHyphens/>
        <w:autoSpaceDN w:val="0"/>
        <w:ind w:left="709" w:right="1" w:hanging="425"/>
        <w:textAlignment w:val="baseline"/>
        <w:rPr>
          <w:rFonts w:ascii="Arial" w:hAnsi="Arial" w:cs="Arial"/>
          <w:b w:val="0"/>
          <w:sz w:val="22"/>
          <w:szCs w:val="22"/>
          <w:lang w:val="sk-SK"/>
        </w:rPr>
      </w:pPr>
      <w:r w:rsidRPr="006445DB">
        <w:rPr>
          <w:rFonts w:ascii="Arial" w:hAnsi="Arial" w:cs="Arial"/>
          <w:b w:val="0"/>
          <w:sz w:val="22"/>
          <w:szCs w:val="22"/>
          <w:lang w:val="sk-SK"/>
        </w:rPr>
        <w:t>2. 1 doručenie kladného výsledku kontroly verejného obstarávania, ktorého výsledkom je táto zmluva, a to od príslušného oprávneného orgánu.</w:t>
      </w:r>
    </w:p>
    <w:p w14:paraId="4DF3556C" w14:textId="77777777" w:rsidR="007D25A1" w:rsidRPr="006445DB" w:rsidRDefault="007D25A1" w:rsidP="007D25A1">
      <w:pPr>
        <w:tabs>
          <w:tab w:val="clear" w:pos="709"/>
          <w:tab w:val="left" w:pos="284"/>
        </w:tabs>
        <w:suppressAutoHyphens/>
        <w:autoSpaceDN w:val="0"/>
        <w:ind w:left="1920" w:right="1" w:firstLine="0"/>
        <w:textAlignment w:val="baseline"/>
        <w:rPr>
          <w:rFonts w:ascii="Arial" w:hAnsi="Arial" w:cs="Arial"/>
          <w:b w:val="0"/>
          <w:sz w:val="22"/>
          <w:szCs w:val="22"/>
          <w:lang w:val="sk-SK"/>
        </w:rPr>
      </w:pPr>
    </w:p>
    <w:p w14:paraId="0B20FB76" w14:textId="255F86E3" w:rsidR="007D25A1" w:rsidRPr="006445DB" w:rsidRDefault="007D25A1" w:rsidP="00693980">
      <w:pPr>
        <w:numPr>
          <w:ilvl w:val="1"/>
          <w:numId w:val="24"/>
        </w:numPr>
        <w:tabs>
          <w:tab w:val="clear" w:pos="709"/>
          <w:tab w:val="left" w:pos="284"/>
        </w:tabs>
        <w:suppressAutoHyphens/>
        <w:autoSpaceDN w:val="0"/>
        <w:ind w:left="284" w:right="1" w:hanging="284"/>
        <w:textAlignment w:val="baseline"/>
        <w:rPr>
          <w:rFonts w:ascii="Arial" w:hAnsi="Arial" w:cs="Arial"/>
          <w:b w:val="0"/>
          <w:sz w:val="22"/>
          <w:szCs w:val="22"/>
          <w:lang w:val="sk-SK"/>
        </w:rPr>
      </w:pPr>
      <w:r w:rsidRPr="006445DB">
        <w:rPr>
          <w:rFonts w:ascii="Arial" w:hAnsi="Arial" w:cs="Arial"/>
          <w:b w:val="0"/>
          <w:sz w:val="22"/>
          <w:szCs w:val="22"/>
          <w:lang w:val="sk-SK"/>
        </w:rPr>
        <w:t xml:space="preserve">Objednávateľ je povinný bezodkladne informovať </w:t>
      </w:r>
      <w:r w:rsidR="00466499" w:rsidRPr="006445DB">
        <w:rPr>
          <w:rFonts w:ascii="Arial" w:hAnsi="Arial" w:cs="Arial"/>
          <w:b w:val="0"/>
          <w:sz w:val="22"/>
          <w:szCs w:val="22"/>
          <w:lang w:val="sk-SK"/>
        </w:rPr>
        <w:t>Poskytovateľa</w:t>
      </w:r>
      <w:r w:rsidRPr="006445DB">
        <w:rPr>
          <w:rFonts w:ascii="Arial" w:hAnsi="Arial" w:cs="Arial"/>
          <w:b w:val="0"/>
          <w:sz w:val="22"/>
          <w:szCs w:val="22"/>
          <w:lang w:val="sk-SK"/>
        </w:rPr>
        <w:t xml:space="preserve"> o nadobudnutí účinnosti tejto zmluvy, v opačnom prípade nie je Poskytovateľ v omeškaní s plnením podľa tejto zmluvy. V prípade, že do dvoch (2) rokov odo dňa uzatvorenia zmluvy nebude splnená podmienka uvedená v ods. 2.1  tohto článku, ktorej splnenie je nevyhnutnou podmienkou pre nadobudnutie účinnosti tejto zmluvy, táto zmluva zaniká.</w:t>
      </w:r>
    </w:p>
    <w:p w14:paraId="0B5B8E93" w14:textId="77777777" w:rsidR="007D25A1" w:rsidRPr="006445DB" w:rsidRDefault="007D25A1" w:rsidP="007D25A1">
      <w:pPr>
        <w:tabs>
          <w:tab w:val="clear" w:pos="709"/>
          <w:tab w:val="left" w:pos="284"/>
        </w:tabs>
        <w:suppressAutoHyphens/>
        <w:autoSpaceDN w:val="0"/>
        <w:ind w:left="284" w:right="1" w:firstLine="0"/>
        <w:textAlignment w:val="baseline"/>
        <w:rPr>
          <w:lang w:val="sk-SK"/>
        </w:rPr>
      </w:pPr>
    </w:p>
    <w:p w14:paraId="5279536D" w14:textId="77777777" w:rsidR="007D25A1" w:rsidRPr="006445DB" w:rsidRDefault="007D25A1" w:rsidP="007D25A1">
      <w:pPr>
        <w:ind w:left="284" w:right="1" w:hanging="284"/>
        <w:rPr>
          <w:rFonts w:ascii="Arial" w:hAnsi="Arial" w:cs="Arial"/>
          <w:b w:val="0"/>
          <w:sz w:val="22"/>
          <w:szCs w:val="22"/>
          <w:lang w:val="sk-SK"/>
        </w:rPr>
      </w:pPr>
      <w:r w:rsidRPr="006445DB">
        <w:rPr>
          <w:rFonts w:ascii="Calibri" w:eastAsia="Calibri" w:hAnsi="Calibri"/>
          <w:b w:val="0"/>
          <w:sz w:val="28"/>
          <w:szCs w:val="28"/>
          <w:lang w:val="sk-SK" w:eastAsia="en-US"/>
        </w:rPr>
        <w:t>4</w:t>
      </w:r>
      <w:r w:rsidRPr="006445DB">
        <w:rPr>
          <w:rFonts w:ascii="Calibri" w:eastAsia="Calibri" w:hAnsi="Calibri"/>
          <w:b w:val="0"/>
          <w:sz w:val="22"/>
          <w:szCs w:val="22"/>
          <w:lang w:val="sk-SK" w:eastAsia="en-US"/>
        </w:rPr>
        <w:t xml:space="preserve">. </w:t>
      </w:r>
      <w:r w:rsidRPr="006445DB">
        <w:rPr>
          <w:rFonts w:ascii="Arial" w:hAnsi="Arial" w:cs="Arial"/>
          <w:b w:val="0"/>
          <w:sz w:val="22"/>
          <w:szCs w:val="22"/>
          <w:lang w:val="sk-SK"/>
        </w:rPr>
        <w:t>Túto zmluvu je možné meniť a dopĺňať len formou písomných dodatkov podpísaných oprávnenými zástupcami oboch zmluvných strán a v súlade s § 18</w:t>
      </w:r>
      <w:r w:rsidRPr="006445DB">
        <w:rPr>
          <w:lang w:val="sk-SK"/>
        </w:rPr>
        <w:t xml:space="preserve"> </w:t>
      </w:r>
      <w:r w:rsidRPr="006445DB">
        <w:rPr>
          <w:rFonts w:ascii="Arial" w:hAnsi="Arial" w:cs="Arial"/>
          <w:b w:val="0"/>
          <w:sz w:val="22"/>
          <w:szCs w:val="22"/>
          <w:lang w:val="sk-SK"/>
        </w:rPr>
        <w:t>zákona č. 343/2015 Z. z. o verejnom obstarávaní a o zmene a doplnení niektorých zákonov v platnom a účinnom znení, ktoré budú tvoriť neoddeliteľnú súčasť tejto Zmluvy.</w:t>
      </w:r>
    </w:p>
    <w:p w14:paraId="13825504" w14:textId="77777777" w:rsidR="007D25A1" w:rsidRPr="006445DB" w:rsidRDefault="007D25A1" w:rsidP="007D25A1">
      <w:pPr>
        <w:tabs>
          <w:tab w:val="left" w:pos="284"/>
        </w:tabs>
        <w:suppressAutoHyphens/>
        <w:autoSpaceDN w:val="0"/>
        <w:ind w:left="0" w:right="1" w:firstLine="0"/>
        <w:textAlignment w:val="baseline"/>
        <w:rPr>
          <w:rFonts w:ascii="Verdana" w:hAnsi="Verdana" w:cs="Verdana"/>
          <w:b w:val="0"/>
          <w:sz w:val="22"/>
          <w:lang w:val="sk-SK"/>
        </w:rPr>
      </w:pPr>
    </w:p>
    <w:p w14:paraId="0A043AD2" w14:textId="77777777" w:rsidR="007D25A1" w:rsidRPr="006445DB" w:rsidRDefault="007D25A1" w:rsidP="007D25A1">
      <w:pPr>
        <w:tabs>
          <w:tab w:val="clear" w:pos="709"/>
          <w:tab w:val="left" w:pos="284"/>
        </w:tabs>
        <w:suppressAutoHyphens/>
        <w:autoSpaceDN w:val="0"/>
        <w:ind w:left="284" w:right="1" w:hanging="284"/>
        <w:textAlignment w:val="baseline"/>
        <w:rPr>
          <w:lang w:val="sk-SK"/>
        </w:rPr>
      </w:pPr>
      <w:r w:rsidRPr="006445DB">
        <w:rPr>
          <w:rFonts w:ascii="Arial" w:hAnsi="Arial" w:cs="Arial"/>
          <w:b w:val="0"/>
          <w:sz w:val="22"/>
          <w:lang w:val="sk-SK"/>
        </w:rPr>
        <w:t>5. Táto zmluva je vyhotovená v 5 rovnopisoch, z ktorých objednávateľ po jej podpísaní obdrží tri a poskytovateľ dve vyhotovenia.</w:t>
      </w:r>
    </w:p>
    <w:p w14:paraId="5F513EE3" w14:textId="77777777" w:rsidR="007D25A1" w:rsidRPr="006445DB" w:rsidRDefault="007D25A1" w:rsidP="007D25A1">
      <w:pPr>
        <w:tabs>
          <w:tab w:val="left" w:pos="284"/>
        </w:tabs>
        <w:suppressAutoHyphens/>
        <w:autoSpaceDN w:val="0"/>
        <w:ind w:left="284" w:right="1" w:hanging="284"/>
        <w:textAlignment w:val="baseline"/>
        <w:rPr>
          <w:rFonts w:ascii="Verdana" w:hAnsi="Verdana" w:cs="Verdana"/>
          <w:b w:val="0"/>
          <w:sz w:val="22"/>
          <w:lang w:val="sk-SK"/>
        </w:rPr>
      </w:pPr>
    </w:p>
    <w:p w14:paraId="4AE677EF" w14:textId="77777777" w:rsidR="007D25A1" w:rsidRPr="006445DB" w:rsidRDefault="007D25A1" w:rsidP="007D25A1">
      <w:pPr>
        <w:tabs>
          <w:tab w:val="clear" w:pos="709"/>
          <w:tab w:val="left" w:pos="284"/>
        </w:tabs>
        <w:suppressAutoHyphens/>
        <w:autoSpaceDN w:val="0"/>
        <w:ind w:left="284" w:right="1" w:hanging="284"/>
        <w:textAlignment w:val="baseline"/>
        <w:rPr>
          <w:lang w:val="sk-SK"/>
        </w:rPr>
      </w:pPr>
      <w:r w:rsidRPr="006445DB">
        <w:rPr>
          <w:rFonts w:ascii="Arial" w:hAnsi="Arial" w:cs="Arial"/>
          <w:b w:val="0"/>
          <w:sz w:val="22"/>
          <w:lang w:val="sk-SK"/>
        </w:rPr>
        <w:t>6. Vzťahy touto zmluvou neupravené sa riadia ustanoveniami Obchodného zákonníka v platnom znení.</w:t>
      </w:r>
    </w:p>
    <w:p w14:paraId="0693F421" w14:textId="77777777" w:rsidR="007D25A1" w:rsidRPr="006445DB" w:rsidRDefault="007D25A1" w:rsidP="007D25A1">
      <w:pPr>
        <w:tabs>
          <w:tab w:val="left" w:pos="284"/>
        </w:tabs>
        <w:suppressAutoHyphens/>
        <w:autoSpaceDN w:val="0"/>
        <w:ind w:left="284" w:right="1" w:hanging="284"/>
        <w:textAlignment w:val="baseline"/>
        <w:rPr>
          <w:rFonts w:ascii="Verdana" w:hAnsi="Verdana" w:cs="Verdana"/>
          <w:b w:val="0"/>
          <w:sz w:val="22"/>
          <w:lang w:val="sk-SK"/>
        </w:rPr>
      </w:pPr>
    </w:p>
    <w:p w14:paraId="75094378" w14:textId="77777777" w:rsidR="007D25A1" w:rsidRPr="006445DB" w:rsidRDefault="007D25A1" w:rsidP="007D25A1">
      <w:pPr>
        <w:tabs>
          <w:tab w:val="clear" w:pos="709"/>
        </w:tabs>
        <w:suppressAutoHyphens/>
        <w:autoSpaceDN w:val="0"/>
        <w:ind w:left="284" w:right="1" w:hanging="284"/>
        <w:textAlignment w:val="baseline"/>
        <w:rPr>
          <w:lang w:val="sk-SK"/>
        </w:rPr>
      </w:pPr>
      <w:r>
        <w:rPr>
          <w:rFonts w:ascii="Arial" w:hAnsi="Arial" w:cs="Arial"/>
          <w:b w:val="0"/>
          <w:sz w:val="22"/>
        </w:rPr>
        <w:lastRenderedPageBreak/>
        <w:t xml:space="preserve">7. </w:t>
      </w:r>
      <w:r w:rsidRPr="006445DB">
        <w:rPr>
          <w:rFonts w:ascii="Arial" w:hAnsi="Arial" w:cs="Arial"/>
          <w:b w:val="0"/>
          <w:sz w:val="22"/>
          <w:lang w:val="sk-SK"/>
        </w:rPr>
        <w:t xml:space="preserve">Všetka komunikácia objednávateľa a poskytovateľa bude prebiehať v slovenskom jazyku (príp. českom jazyku) a pre prípad sporu bude rozhodné právo SR. </w:t>
      </w:r>
    </w:p>
    <w:p w14:paraId="7F6E363F" w14:textId="77777777" w:rsidR="007D25A1" w:rsidRPr="006445DB" w:rsidRDefault="007D25A1" w:rsidP="007D25A1">
      <w:pPr>
        <w:tabs>
          <w:tab w:val="clear" w:pos="709"/>
        </w:tabs>
        <w:suppressAutoHyphens/>
        <w:autoSpaceDN w:val="0"/>
        <w:ind w:left="284" w:hanging="284"/>
        <w:jc w:val="left"/>
        <w:textAlignment w:val="baseline"/>
        <w:rPr>
          <w:rFonts w:ascii="Arial" w:hAnsi="Arial" w:cs="Arial"/>
          <w:sz w:val="22"/>
          <w:lang w:val="sk-SK"/>
        </w:rPr>
      </w:pPr>
    </w:p>
    <w:p w14:paraId="4223FF34" w14:textId="77777777" w:rsidR="007D25A1" w:rsidRPr="006445DB" w:rsidRDefault="007D25A1" w:rsidP="007D25A1">
      <w:pPr>
        <w:tabs>
          <w:tab w:val="clear" w:pos="709"/>
          <w:tab w:val="left" w:pos="426"/>
        </w:tabs>
        <w:suppressAutoHyphens/>
        <w:autoSpaceDN w:val="0"/>
        <w:ind w:left="426" w:hanging="426"/>
        <w:jc w:val="left"/>
        <w:textAlignment w:val="baseline"/>
        <w:rPr>
          <w:lang w:val="sk-SK"/>
        </w:rPr>
      </w:pPr>
      <w:r w:rsidRPr="006445DB">
        <w:rPr>
          <w:rFonts w:ascii="Arial" w:hAnsi="Arial" w:cs="Arial"/>
          <w:b w:val="0"/>
          <w:sz w:val="22"/>
          <w:lang w:val="sk-SK"/>
        </w:rPr>
        <w:t> </w:t>
      </w:r>
    </w:p>
    <w:p w14:paraId="7A025284" w14:textId="77777777" w:rsidR="007D25A1" w:rsidRPr="006445DB" w:rsidRDefault="007D25A1" w:rsidP="007D25A1">
      <w:pPr>
        <w:tabs>
          <w:tab w:val="clear" w:pos="709"/>
          <w:tab w:val="left" w:pos="0"/>
        </w:tabs>
        <w:suppressAutoHyphens/>
        <w:autoSpaceDN w:val="0"/>
        <w:spacing w:before="60" w:line="240" w:lineRule="atLeast"/>
        <w:ind w:left="709" w:firstLine="0"/>
        <w:jc w:val="center"/>
        <w:textAlignment w:val="baseline"/>
        <w:rPr>
          <w:rFonts w:ascii="Arial" w:hAnsi="Arial" w:cs="Arial"/>
          <w:sz w:val="22"/>
          <w:lang w:val="sk-SK"/>
        </w:rPr>
      </w:pPr>
    </w:p>
    <w:p w14:paraId="46248FFC" w14:textId="77777777" w:rsidR="007D25A1" w:rsidRPr="006445DB" w:rsidRDefault="007D25A1" w:rsidP="007D25A1">
      <w:pPr>
        <w:tabs>
          <w:tab w:val="clear" w:pos="709"/>
        </w:tabs>
        <w:suppressAutoHyphens/>
        <w:autoSpaceDN w:val="0"/>
        <w:ind w:left="0" w:firstLine="0"/>
        <w:jc w:val="left"/>
        <w:textAlignment w:val="baseline"/>
        <w:rPr>
          <w:lang w:val="sk-SK"/>
        </w:rPr>
      </w:pPr>
      <w:r w:rsidRPr="006445DB">
        <w:rPr>
          <w:rFonts w:ascii="Arial" w:hAnsi="Arial" w:cs="Arial"/>
          <w:b w:val="0"/>
          <w:sz w:val="22"/>
          <w:lang w:val="sk-SK"/>
        </w:rPr>
        <w:t>V Trenčíne, dňa ...................</w:t>
      </w:r>
      <w:r w:rsidRPr="006445DB">
        <w:rPr>
          <w:rFonts w:ascii="Arial" w:hAnsi="Arial" w:cs="Arial"/>
          <w:b w:val="0"/>
          <w:sz w:val="22"/>
          <w:lang w:val="sk-SK"/>
        </w:rPr>
        <w:tab/>
      </w:r>
      <w:r w:rsidRPr="006445DB">
        <w:rPr>
          <w:rFonts w:ascii="Arial" w:hAnsi="Arial" w:cs="Arial"/>
          <w:b w:val="0"/>
          <w:sz w:val="22"/>
          <w:lang w:val="sk-SK"/>
        </w:rPr>
        <w:tab/>
        <w:t xml:space="preserve">      </w:t>
      </w:r>
      <w:r w:rsidRPr="006445DB">
        <w:rPr>
          <w:rFonts w:ascii="Arial" w:hAnsi="Arial" w:cs="Arial"/>
          <w:b w:val="0"/>
          <w:sz w:val="22"/>
          <w:lang w:val="sk-SK"/>
        </w:rPr>
        <w:tab/>
        <w:t xml:space="preserve">                     V .........................., dňa ...................</w:t>
      </w:r>
    </w:p>
    <w:p w14:paraId="03B47E1B"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3E569731"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1AF31449"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7A5DF40E" w14:textId="77777777" w:rsidR="007D25A1" w:rsidRPr="006445DB" w:rsidRDefault="007D25A1" w:rsidP="007D25A1">
      <w:pPr>
        <w:tabs>
          <w:tab w:val="clear" w:pos="709"/>
        </w:tabs>
        <w:suppressAutoHyphens/>
        <w:autoSpaceDN w:val="0"/>
        <w:ind w:left="0" w:firstLine="0"/>
        <w:jc w:val="left"/>
        <w:textAlignment w:val="baseline"/>
        <w:rPr>
          <w:lang w:val="sk-SK"/>
        </w:rPr>
      </w:pPr>
      <w:r w:rsidRPr="006445DB">
        <w:rPr>
          <w:rFonts w:ascii="Arial" w:hAnsi="Arial" w:cs="Arial"/>
          <w:b w:val="0"/>
          <w:sz w:val="22"/>
          <w:lang w:val="sk-SK"/>
        </w:rPr>
        <w:t xml:space="preserve">Objednávateľ: </w:t>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t>Poskytovateľ:</w:t>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r>
      <w:r w:rsidRPr="006445DB">
        <w:rPr>
          <w:rFonts w:ascii="Arial" w:hAnsi="Arial" w:cs="Arial"/>
          <w:b w:val="0"/>
          <w:sz w:val="22"/>
          <w:lang w:val="sk-SK"/>
        </w:rPr>
        <w:tab/>
      </w:r>
    </w:p>
    <w:p w14:paraId="0168BE7E"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2A608F90"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55704C19"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sz w:val="22"/>
          <w:lang w:val="sk-SK"/>
        </w:rPr>
      </w:pPr>
    </w:p>
    <w:p w14:paraId="502436AE" w14:textId="77777777" w:rsidR="007D25A1" w:rsidRPr="006445DB" w:rsidRDefault="007D25A1" w:rsidP="007D25A1">
      <w:pPr>
        <w:tabs>
          <w:tab w:val="center" w:pos="4536"/>
          <w:tab w:val="right" w:pos="9072"/>
        </w:tabs>
        <w:suppressAutoHyphens/>
        <w:autoSpaceDN w:val="0"/>
        <w:ind w:left="0" w:firstLine="0"/>
        <w:textAlignment w:val="baseline"/>
        <w:rPr>
          <w:rFonts w:ascii="Arial" w:hAnsi="Arial" w:cs="Arial"/>
          <w:b w:val="0"/>
          <w:sz w:val="22"/>
          <w:szCs w:val="20"/>
          <w:lang w:val="sk-SK" w:eastAsia="cs-CZ"/>
        </w:rPr>
      </w:pPr>
      <w:r w:rsidRPr="006445DB">
        <w:rPr>
          <w:rFonts w:ascii="Arial" w:hAnsi="Arial" w:cs="Arial"/>
          <w:b w:val="0"/>
          <w:sz w:val="22"/>
          <w:szCs w:val="20"/>
          <w:lang w:val="sk-SK" w:eastAsia="cs-CZ"/>
        </w:rPr>
        <w:t xml:space="preserve">...........................................................        </w:t>
      </w:r>
      <w:r w:rsidRPr="006445DB">
        <w:rPr>
          <w:rFonts w:ascii="Arial" w:hAnsi="Arial" w:cs="Arial"/>
          <w:b w:val="0"/>
          <w:sz w:val="22"/>
          <w:szCs w:val="20"/>
          <w:lang w:val="sk-SK" w:eastAsia="cs-CZ"/>
        </w:rPr>
        <w:tab/>
      </w:r>
      <w:r w:rsidRPr="006445DB">
        <w:rPr>
          <w:rFonts w:ascii="Arial" w:hAnsi="Arial" w:cs="Arial"/>
          <w:b w:val="0"/>
          <w:sz w:val="22"/>
          <w:szCs w:val="20"/>
          <w:lang w:val="sk-SK" w:eastAsia="cs-CZ"/>
        </w:rPr>
        <w:tab/>
        <w:t xml:space="preserve">        ................................................................        </w:t>
      </w:r>
    </w:p>
    <w:p w14:paraId="1852A068" w14:textId="77777777" w:rsidR="007D25A1" w:rsidRPr="006445DB" w:rsidRDefault="007D25A1" w:rsidP="007D25A1">
      <w:pPr>
        <w:tabs>
          <w:tab w:val="center" w:pos="4536"/>
          <w:tab w:val="right" w:pos="9072"/>
        </w:tabs>
        <w:suppressAutoHyphens/>
        <w:autoSpaceDN w:val="0"/>
        <w:ind w:left="0" w:firstLine="0"/>
        <w:textAlignment w:val="baseline"/>
        <w:rPr>
          <w:lang w:val="sk-SK"/>
        </w:rPr>
      </w:pPr>
      <w:r w:rsidRPr="006445DB">
        <w:rPr>
          <w:rFonts w:cs="Arial"/>
          <w:b w:val="0"/>
          <w:sz w:val="22"/>
          <w:szCs w:val="20"/>
          <w:lang w:val="sk-SK" w:eastAsia="cs-CZ"/>
        </w:rPr>
        <w:t xml:space="preserve">        </w:t>
      </w:r>
      <w:r w:rsidRPr="006445DB">
        <w:rPr>
          <w:rFonts w:ascii="Arial" w:hAnsi="Arial" w:cs="Arial"/>
          <w:b w:val="0"/>
          <w:sz w:val="22"/>
          <w:szCs w:val="20"/>
          <w:lang w:val="sk-SK" w:eastAsia="cs-CZ"/>
        </w:rPr>
        <w:t>Mgr. Richard Rybníček</w:t>
      </w:r>
    </w:p>
    <w:p w14:paraId="34E07E8A" w14:textId="77777777" w:rsidR="007D25A1" w:rsidRPr="006445DB" w:rsidRDefault="007D25A1" w:rsidP="007D25A1">
      <w:pPr>
        <w:tabs>
          <w:tab w:val="center" w:pos="4536"/>
          <w:tab w:val="right" w:pos="9072"/>
        </w:tabs>
        <w:suppressAutoHyphens/>
        <w:autoSpaceDN w:val="0"/>
        <w:ind w:left="0" w:firstLine="0"/>
        <w:textAlignment w:val="baseline"/>
        <w:rPr>
          <w:rFonts w:ascii="Arial" w:hAnsi="Arial" w:cs="Arial"/>
          <w:b w:val="0"/>
          <w:sz w:val="22"/>
          <w:szCs w:val="20"/>
          <w:lang w:val="sk-SK" w:eastAsia="cs-CZ"/>
        </w:rPr>
      </w:pPr>
      <w:r w:rsidRPr="006445DB">
        <w:rPr>
          <w:rFonts w:ascii="Arial" w:hAnsi="Arial" w:cs="Arial"/>
          <w:b w:val="0"/>
          <w:sz w:val="22"/>
          <w:szCs w:val="20"/>
          <w:lang w:val="sk-SK" w:eastAsia="cs-CZ"/>
        </w:rPr>
        <w:t xml:space="preserve">         primátor mesta Trenčín</w:t>
      </w:r>
    </w:p>
    <w:p w14:paraId="236335EC" w14:textId="77777777" w:rsidR="007D25A1" w:rsidRPr="006445DB" w:rsidRDefault="007D25A1" w:rsidP="007D25A1">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301864A5" w14:textId="77777777" w:rsidR="007D25A1" w:rsidRPr="006445DB" w:rsidRDefault="007D25A1" w:rsidP="007D25A1">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32D9D37A" w14:textId="77777777" w:rsidR="007D25A1" w:rsidRPr="006445DB" w:rsidRDefault="007D25A1" w:rsidP="007D25A1">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6992B860" w14:textId="77777777" w:rsidR="007D25A1" w:rsidRPr="006445DB" w:rsidRDefault="007D25A1" w:rsidP="007D25A1">
      <w:pPr>
        <w:tabs>
          <w:tab w:val="clear" w:pos="709"/>
        </w:tabs>
        <w:suppressAutoHyphens/>
        <w:autoSpaceDN w:val="0"/>
        <w:ind w:left="0" w:firstLine="0"/>
        <w:textAlignment w:val="baseline"/>
        <w:rPr>
          <w:rFonts w:ascii="Arial" w:hAnsi="Arial" w:cs="Arial"/>
          <w:b w:val="0"/>
          <w:i/>
          <w:sz w:val="22"/>
          <w:lang w:val="sk-SK"/>
        </w:rPr>
      </w:pPr>
      <w:r w:rsidRPr="006445DB">
        <w:rPr>
          <w:rFonts w:ascii="Arial" w:hAnsi="Arial" w:cs="Arial"/>
          <w:b w:val="0"/>
          <w:i/>
          <w:sz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3CB81889" w14:textId="77777777" w:rsidR="007D25A1" w:rsidRPr="006445DB" w:rsidRDefault="007D25A1" w:rsidP="007D25A1">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14:paraId="7D921B8E"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b w:val="0"/>
          <w:i/>
          <w:sz w:val="22"/>
          <w:lang w:val="sk-SK"/>
        </w:rPr>
      </w:pPr>
    </w:p>
    <w:p w14:paraId="693803FB" w14:textId="77777777" w:rsidR="007D25A1" w:rsidRPr="006445DB" w:rsidRDefault="007D25A1" w:rsidP="007D25A1">
      <w:pPr>
        <w:tabs>
          <w:tab w:val="clear" w:pos="709"/>
        </w:tabs>
        <w:suppressAutoHyphens/>
        <w:autoSpaceDN w:val="0"/>
        <w:ind w:left="0" w:firstLine="0"/>
        <w:jc w:val="left"/>
        <w:textAlignment w:val="baseline"/>
        <w:rPr>
          <w:rFonts w:ascii="Arial" w:hAnsi="Arial" w:cs="Arial"/>
          <w:b w:val="0"/>
          <w:i/>
          <w:sz w:val="22"/>
          <w:u w:val="single"/>
          <w:lang w:val="sk-SK"/>
        </w:rPr>
      </w:pPr>
      <w:r w:rsidRPr="006445DB">
        <w:rPr>
          <w:rFonts w:ascii="Arial" w:hAnsi="Arial" w:cs="Arial"/>
          <w:b w:val="0"/>
          <w:i/>
          <w:sz w:val="22"/>
          <w:u w:val="single"/>
          <w:lang w:val="sk-SK"/>
        </w:rPr>
        <w:t>Prílohy:</w:t>
      </w:r>
      <w:r w:rsidRPr="006445DB">
        <w:rPr>
          <w:rFonts w:ascii="Arial" w:hAnsi="Arial" w:cs="Arial"/>
          <w:sz w:val="22"/>
          <w:lang w:val="sk-SK"/>
        </w:rPr>
        <w:t xml:space="preserve">                                 </w:t>
      </w:r>
      <w:r w:rsidRPr="006445DB">
        <w:rPr>
          <w:rFonts w:ascii="Arial" w:hAnsi="Arial" w:cs="Arial"/>
          <w:sz w:val="22"/>
          <w:lang w:val="sk-SK"/>
        </w:rPr>
        <w:tab/>
      </w:r>
    </w:p>
    <w:p w14:paraId="24FD9584"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Príloha č. 1– kalkulácia ceny</w:t>
      </w:r>
    </w:p>
    <w:p w14:paraId="2F5DC0EC"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3ABEDAA7" w14:textId="77777777" w:rsidR="007D25A1" w:rsidRPr="00BE4F93" w:rsidRDefault="007D25A1" w:rsidP="007D25A1">
      <w:pPr>
        <w:tabs>
          <w:tab w:val="clear" w:pos="709"/>
        </w:tabs>
        <w:suppressAutoHyphens/>
        <w:autoSpaceDN w:val="0"/>
        <w:spacing w:after="160"/>
        <w:ind w:left="2832"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DOPLNÍ UCHÁDZAČ </w:t>
      </w:r>
    </w:p>
    <w:p w14:paraId="46D705FE" w14:textId="77777777" w:rsidR="007D25A1" w:rsidRPr="00BE4F93" w:rsidRDefault="007D25A1" w:rsidP="007D25A1">
      <w:pPr>
        <w:tabs>
          <w:tab w:val="clear" w:pos="709"/>
        </w:tabs>
        <w:suppressAutoHyphens/>
        <w:autoSpaceDN w:val="0"/>
        <w:spacing w:after="160"/>
        <w:ind w:left="708"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PODĽA  VÝKAZOV -  VÝMER  Z PROJEKTOVEJ  DOKUMENTÁCIE</w:t>
      </w:r>
    </w:p>
    <w:p w14:paraId="420DCC7F"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266AFB35"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7133D646"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6CB03A35" w14:textId="77777777" w:rsidR="007D25A1" w:rsidRPr="00BE4F93" w:rsidRDefault="007D25A1" w:rsidP="007D25A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Príloha  č. 2 – ZOZNAM SUBDODÁVATEĽOV </w:t>
      </w:r>
    </w:p>
    <w:p w14:paraId="3FB5E9FB" w14:textId="77777777" w:rsidR="007D25A1" w:rsidRDefault="007D25A1" w:rsidP="007D25A1"/>
    <w:p w14:paraId="28DDBE3D" w14:textId="77777777" w:rsidR="007D25A1" w:rsidRDefault="007D25A1" w:rsidP="007E1B6E">
      <w:pPr>
        <w:ind w:left="709" w:hanging="709"/>
        <w:rPr>
          <w:rFonts w:ascii="Arial" w:hAnsi="Arial" w:cs="Arial"/>
          <w:b w:val="0"/>
          <w:color w:val="000000"/>
          <w:sz w:val="24"/>
          <w:lang w:val="sk-SK"/>
        </w:rPr>
      </w:pPr>
    </w:p>
    <w:sectPr w:rsidR="007D25A1" w:rsidSect="00A9408D">
      <w:headerReference w:type="default" r:id="rId22"/>
      <w:footerReference w:type="even" r:id="rId23"/>
      <w:footerReference w:type="default" r:id="rId24"/>
      <w:headerReference w:type="first" r:id="rId25"/>
      <w:footerReference w:type="first" r:id="rId26"/>
      <w:pgSz w:w="11906" w:h="16838" w:code="9"/>
      <w:pgMar w:top="57" w:right="851" w:bottom="851" w:left="851" w:header="425" w:footer="567" w:gutter="170"/>
      <w:pgNumType w:start="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AAB42" w14:textId="77777777" w:rsidR="00BE7372" w:rsidRDefault="00BE7372" w:rsidP="008778D2">
      <w:pPr>
        <w:tabs>
          <w:tab w:val="clear" w:pos="709"/>
        </w:tabs>
        <w:ind w:left="0" w:firstLine="0"/>
        <w:jc w:val="left"/>
        <w:rPr>
          <w:b w:val="0"/>
          <w:sz w:val="24"/>
          <w:szCs w:val="20"/>
          <w:lang w:val="sk-SK"/>
        </w:rPr>
      </w:pPr>
      <w:r>
        <w:rPr>
          <w:b w:val="0"/>
          <w:sz w:val="24"/>
          <w:szCs w:val="20"/>
          <w:lang w:val="sk-SK"/>
        </w:rPr>
        <w:separator/>
      </w:r>
    </w:p>
  </w:endnote>
  <w:endnote w:type="continuationSeparator" w:id="0">
    <w:p w14:paraId="71A1CB16" w14:textId="77777777" w:rsidR="00BE7372" w:rsidRDefault="00BE7372" w:rsidP="008778D2">
      <w:pPr>
        <w:tabs>
          <w:tab w:val="clear" w:pos="709"/>
        </w:tabs>
        <w:ind w:left="0" w:firstLine="0"/>
        <w:jc w:val="left"/>
        <w:rPr>
          <w:b w:val="0"/>
          <w:sz w:val="24"/>
          <w:szCs w:val="20"/>
          <w:lang w:val="sk-SK"/>
        </w:rPr>
      </w:pPr>
      <w:r>
        <w:rPr>
          <w:b w:val="0"/>
          <w:sz w:val="24"/>
          <w:szCs w:val="20"/>
          <w:lang w:val="sk-SK"/>
        </w:rPr>
        <w:continuationSeparator/>
      </w:r>
    </w:p>
  </w:endnote>
  <w:endnote w:type="continuationNotice" w:id="1">
    <w:p w14:paraId="77BFB67B" w14:textId="77777777" w:rsidR="00BE7372" w:rsidRDefault="00BE7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Roboto">
    <w:altName w:val="Arial"/>
    <w:charset w:val="00"/>
    <w:family w:val="auto"/>
    <w:pitch w:val="default"/>
  </w:font>
  <w:font w:name="Arial-ItalicMT CE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7" w:usb1="00000000" w:usb2="00000000" w:usb3="00000000" w:csb0="00000003" w:csb1="00000000"/>
  </w:font>
  <w:font w:name="Arial-ItalicMT">
    <w:altName w:val="Arial"/>
    <w:panose1 w:val="00000000000000000000"/>
    <w:charset w:val="EE"/>
    <w:family w:val="auto"/>
    <w:notTrueType/>
    <w:pitch w:val="default"/>
    <w:sig w:usb0="00000007" w:usb1="00000000" w:usb2="00000000" w:usb3="00000000" w:csb0="00000003" w:csb1="00000000"/>
  </w:font>
  <w:font w:name="Arial-ItalicMT CE">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B91E" w14:textId="77777777" w:rsidR="00447DDE" w:rsidRDefault="00447DDE" w:rsidP="00D722C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C1E8F15" w14:textId="77777777" w:rsidR="00447DDE" w:rsidRDefault="00447DDE" w:rsidP="00D722C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D14E" w14:textId="77777777" w:rsidR="00447DDE" w:rsidRPr="00866963" w:rsidRDefault="00447DDE">
    <w:pPr>
      <w:pStyle w:val="Pta"/>
      <w:jc w:val="right"/>
      <w:rPr>
        <w:rFonts w:ascii="Cambria" w:hAnsi="Cambria"/>
        <w:sz w:val="16"/>
        <w:szCs w:val="16"/>
      </w:rPr>
    </w:pPr>
    <w:r w:rsidRPr="00866963">
      <w:rPr>
        <w:rFonts w:ascii="Cambria" w:hAnsi="Cambria"/>
        <w:sz w:val="16"/>
        <w:szCs w:val="16"/>
      </w:rPr>
      <w:t xml:space="preserve">Strana | </w:t>
    </w:r>
    <w:r w:rsidRPr="00866963">
      <w:rPr>
        <w:rFonts w:ascii="Cambria" w:hAnsi="Cambria"/>
        <w:sz w:val="16"/>
        <w:szCs w:val="16"/>
      </w:rPr>
      <w:fldChar w:fldCharType="begin"/>
    </w:r>
    <w:r w:rsidRPr="00866963">
      <w:rPr>
        <w:rFonts w:ascii="Cambria" w:hAnsi="Cambria"/>
        <w:sz w:val="16"/>
        <w:szCs w:val="16"/>
      </w:rPr>
      <w:instrText xml:space="preserve"> PAGE   \* MERGEFORMAT </w:instrText>
    </w:r>
    <w:r w:rsidRPr="00866963">
      <w:rPr>
        <w:rFonts w:ascii="Cambria" w:hAnsi="Cambria"/>
        <w:sz w:val="16"/>
        <w:szCs w:val="16"/>
      </w:rPr>
      <w:fldChar w:fldCharType="separate"/>
    </w:r>
    <w:r>
      <w:rPr>
        <w:rFonts w:ascii="Cambria" w:hAnsi="Cambria"/>
        <w:noProof/>
        <w:sz w:val="16"/>
        <w:szCs w:val="16"/>
      </w:rPr>
      <w:t>127</w:t>
    </w:r>
    <w:r w:rsidRPr="00866963">
      <w:rPr>
        <w:rFonts w:ascii="Cambria" w:hAnsi="Cambria"/>
        <w:sz w:val="16"/>
        <w:szCs w:val="16"/>
      </w:rPr>
      <w:fldChar w:fldCharType="end"/>
    </w:r>
    <w:r w:rsidRPr="00866963">
      <w:rPr>
        <w:rFonts w:ascii="Cambria" w:hAnsi="Cambria"/>
        <w:sz w:val="16"/>
        <w:szCs w:val="16"/>
      </w:rPr>
      <w:t xml:space="preserve"> </w:t>
    </w:r>
  </w:p>
  <w:p w14:paraId="0BA64BF2" w14:textId="77777777" w:rsidR="00447DDE" w:rsidRDefault="00447DD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94986" w14:textId="77777777" w:rsidR="00447DDE" w:rsidRPr="00866963" w:rsidRDefault="00447DDE">
    <w:pPr>
      <w:pStyle w:val="Pta"/>
      <w:jc w:val="right"/>
      <w:rPr>
        <w:rFonts w:ascii="Arial Unicode MS" w:cs="Arial Unicode MS"/>
        <w:sz w:val="16"/>
        <w:szCs w:val="16"/>
      </w:rPr>
    </w:pPr>
    <w:r w:rsidRPr="00866963">
      <w:rPr>
        <w:rFonts w:ascii="Arial Unicode MS" w:cs="Arial Unicode MS"/>
        <w:sz w:val="16"/>
        <w:szCs w:val="16"/>
      </w:rPr>
      <w:t xml:space="preserve">Strana | </w:t>
    </w:r>
    <w:r w:rsidRPr="00866963">
      <w:rPr>
        <w:rFonts w:ascii="Arial Unicode MS" w:cs="Arial Unicode MS"/>
        <w:sz w:val="16"/>
        <w:szCs w:val="16"/>
      </w:rPr>
      <w:fldChar w:fldCharType="begin"/>
    </w:r>
    <w:r w:rsidRPr="00866963">
      <w:rPr>
        <w:rFonts w:ascii="Arial Unicode MS" w:cs="Arial Unicode MS"/>
        <w:sz w:val="16"/>
        <w:szCs w:val="16"/>
      </w:rPr>
      <w:instrText xml:space="preserve"> PAGE   \* MERGEFORMAT </w:instrText>
    </w:r>
    <w:r w:rsidRPr="00866963">
      <w:rPr>
        <w:rFonts w:ascii="Arial Unicode MS" w:cs="Arial Unicode MS"/>
        <w:sz w:val="16"/>
        <w:szCs w:val="16"/>
      </w:rPr>
      <w:fldChar w:fldCharType="separate"/>
    </w:r>
    <w:r>
      <w:rPr>
        <w:rFonts w:ascii="Arial Unicode MS" w:cs="Arial Unicode MS"/>
        <w:noProof/>
        <w:sz w:val="16"/>
        <w:szCs w:val="16"/>
      </w:rPr>
      <w:t>1</w:t>
    </w:r>
    <w:r w:rsidRPr="00866963">
      <w:rPr>
        <w:rFonts w:ascii="Arial Unicode MS" w:cs="Arial Unicode MS"/>
        <w:sz w:val="16"/>
        <w:szCs w:val="16"/>
      </w:rPr>
      <w:fldChar w:fldCharType="end"/>
    </w:r>
    <w:r w:rsidRPr="00866963">
      <w:rPr>
        <w:rFonts w:ascii="Arial Unicode MS" w:cs="Arial Unicode MS"/>
        <w:sz w:val="16"/>
        <w:szCs w:val="16"/>
      </w:rPr>
      <w:t xml:space="preserve"> </w:t>
    </w:r>
  </w:p>
  <w:p w14:paraId="251688A7" w14:textId="77777777" w:rsidR="00447DDE" w:rsidRDefault="00447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0DAFE" w14:textId="77777777" w:rsidR="00BE7372" w:rsidRDefault="00BE7372" w:rsidP="008778D2">
      <w:pPr>
        <w:tabs>
          <w:tab w:val="clear" w:pos="709"/>
        </w:tabs>
        <w:ind w:left="0" w:firstLine="0"/>
        <w:jc w:val="left"/>
        <w:rPr>
          <w:b w:val="0"/>
          <w:sz w:val="24"/>
          <w:szCs w:val="20"/>
          <w:lang w:val="sk-SK"/>
        </w:rPr>
      </w:pPr>
      <w:r>
        <w:rPr>
          <w:b w:val="0"/>
          <w:sz w:val="24"/>
          <w:szCs w:val="20"/>
          <w:lang w:val="sk-SK"/>
        </w:rPr>
        <w:separator/>
      </w:r>
    </w:p>
  </w:footnote>
  <w:footnote w:type="continuationSeparator" w:id="0">
    <w:p w14:paraId="0E02AE44" w14:textId="77777777" w:rsidR="00BE7372" w:rsidRDefault="00BE7372" w:rsidP="008778D2">
      <w:pPr>
        <w:tabs>
          <w:tab w:val="clear" w:pos="709"/>
        </w:tabs>
        <w:ind w:left="0" w:firstLine="0"/>
        <w:jc w:val="left"/>
        <w:rPr>
          <w:b w:val="0"/>
          <w:sz w:val="24"/>
          <w:szCs w:val="20"/>
          <w:lang w:val="sk-SK"/>
        </w:rPr>
      </w:pPr>
      <w:r>
        <w:rPr>
          <w:b w:val="0"/>
          <w:sz w:val="24"/>
          <w:szCs w:val="20"/>
          <w:lang w:val="sk-SK"/>
        </w:rPr>
        <w:continuationSeparator/>
      </w:r>
    </w:p>
  </w:footnote>
  <w:footnote w:type="continuationNotice" w:id="1">
    <w:p w14:paraId="249F2A74" w14:textId="77777777" w:rsidR="00BE7372" w:rsidRDefault="00BE7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E170C" w14:textId="54D9C50B" w:rsidR="00447DDE" w:rsidRPr="000A6494" w:rsidRDefault="00447DDE" w:rsidP="007C5FD3">
    <w:pPr>
      <w:framePr w:w="8219" w:h="811" w:hSpace="141" w:wrap="around" w:vAnchor="page" w:hAnchor="page" w:x="2569" w:y="190"/>
      <w:tabs>
        <w:tab w:val="clear" w:pos="709"/>
      </w:tabs>
      <w:ind w:left="0" w:firstLine="0"/>
      <w:rPr>
        <w:rFonts w:ascii="Calibri" w:hAnsi="Calibri"/>
        <w:b w:val="0"/>
        <w:sz w:val="16"/>
        <w:szCs w:val="16"/>
        <w:lang w:val="sk-SK"/>
      </w:rPr>
    </w:pPr>
  </w:p>
  <w:p w14:paraId="05A6EBD9" w14:textId="77777777" w:rsidR="00447DDE" w:rsidRDefault="00447DDE" w:rsidP="00834504">
    <w:pPr>
      <w:pStyle w:val="Zkladntext"/>
      <w:framePr w:w="9808" w:h="1056" w:hRule="exact" w:hSpace="141" w:wrap="around" w:vAnchor="page" w:hAnchor="page" w:x="1045" w:y="181"/>
      <w:widowControl/>
      <w:autoSpaceDE/>
      <w:autoSpaceDN/>
      <w:spacing w:before="0"/>
      <w:ind w:left="709" w:right="40" w:hanging="142"/>
      <w:jc w:val="center"/>
      <w:rPr>
        <w:rFonts w:ascii="Calibri" w:hAnsi="Calibri" w:cs="Calibri"/>
        <w:noProof w:val="0"/>
        <w:color w:val="auto"/>
        <w:sz w:val="18"/>
        <w:szCs w:val="18"/>
        <w:lang w:val="sk-SK" w:eastAsia="cs-CZ"/>
      </w:rPr>
    </w:pPr>
    <w:r w:rsidRPr="000A6494">
      <w:rPr>
        <w:rFonts w:ascii="Calibri" w:hAnsi="Calibri" w:cs="Calibri"/>
        <w:noProof w:val="0"/>
        <w:color w:val="auto"/>
        <w:sz w:val="18"/>
        <w:szCs w:val="18"/>
        <w:lang w:val="sk-SK" w:eastAsia="cs-CZ"/>
      </w:rPr>
      <w:t xml:space="preserve">                 </w:t>
    </w:r>
  </w:p>
  <w:p w14:paraId="6FB2980E" w14:textId="597012EA" w:rsidR="00447DDE" w:rsidRPr="00834504" w:rsidRDefault="00447DDE" w:rsidP="00834504">
    <w:pPr>
      <w:framePr w:w="9808" w:h="1056" w:hRule="exact" w:hSpace="141" w:wrap="around" w:vAnchor="page" w:hAnchor="page" w:x="1045" w:y="181"/>
      <w:pBdr>
        <w:bottom w:val="single" w:sz="4" w:space="1" w:color="auto"/>
      </w:pBdr>
      <w:tabs>
        <w:tab w:val="clear" w:pos="709"/>
      </w:tabs>
      <w:spacing w:before="100" w:beforeAutospacing="1" w:after="100" w:afterAutospacing="1"/>
      <w:ind w:left="0" w:firstLine="0"/>
      <w:rPr>
        <w:rFonts w:ascii="Arial" w:hAnsi="Arial" w:cs="Arial"/>
        <w:bCs/>
        <w:szCs w:val="22"/>
        <w:lang w:val="sk-SK"/>
      </w:rPr>
    </w:pPr>
    <w:r w:rsidRPr="00834504">
      <w:rPr>
        <w:rFonts w:ascii="Arial" w:hAnsi="Arial" w:cs="Arial"/>
        <w:szCs w:val="22"/>
        <w:lang w:val="sk-SK"/>
      </w:rPr>
      <w:t>Mesto Trenčín</w:t>
    </w:r>
    <w:r w:rsidRPr="00834504">
      <w:rPr>
        <w:rFonts w:ascii="Arial" w:hAnsi="Arial" w:cs="Arial"/>
        <w:szCs w:val="22"/>
        <w:lang w:val="sk-SK"/>
      </w:rPr>
      <w:tab/>
    </w:r>
    <w:r w:rsidRPr="00834504">
      <w:rPr>
        <w:rFonts w:ascii="Arial" w:hAnsi="Arial" w:cs="Arial"/>
        <w:szCs w:val="22"/>
        <w:lang w:val="sk-SK"/>
      </w:rPr>
      <w:tab/>
      <w:t>Podlimitná zákazka: „</w:t>
    </w:r>
    <w:r w:rsidRPr="00834504">
      <w:rPr>
        <w:rFonts w:ascii="Arial" w:hAnsi="Arial" w:cs="Arial"/>
        <w:bCs/>
        <w:szCs w:val="22"/>
        <w:lang w:val="sk-SK"/>
      </w:rPr>
      <w:t>Revitalizácia vnútrobloku - vedľa MŠ Slimáčik, Trenčín“</w:t>
    </w:r>
  </w:p>
  <w:p w14:paraId="31804214" w14:textId="77777777" w:rsidR="00447DDE" w:rsidRDefault="00447DDE" w:rsidP="00834504">
    <w:pPr>
      <w:framePr w:w="9808" w:h="1056" w:hRule="exact" w:hSpace="141" w:wrap="around" w:vAnchor="page" w:hAnchor="page" w:x="1045" w:y="181"/>
      <w:tabs>
        <w:tab w:val="clear" w:pos="709"/>
      </w:tabs>
      <w:spacing w:before="100" w:beforeAutospacing="1" w:after="100" w:afterAutospacing="1"/>
      <w:ind w:left="0" w:firstLine="0"/>
      <w:jc w:val="center"/>
      <w:rPr>
        <w:rFonts w:ascii="Arial" w:hAnsi="Arial" w:cs="Arial"/>
        <w:bCs/>
        <w:sz w:val="18"/>
        <w:szCs w:val="20"/>
        <w:lang w:val="sk-SK"/>
      </w:rPr>
    </w:pPr>
  </w:p>
  <w:p w14:paraId="2073CFCF" w14:textId="77777777" w:rsidR="00447DDE" w:rsidRDefault="00447DDE" w:rsidP="00834504">
    <w:pPr>
      <w:framePr w:w="9808" w:h="1056" w:hRule="exact" w:hSpace="141" w:wrap="around" w:vAnchor="page" w:hAnchor="page" w:x="1045" w:y="181"/>
      <w:tabs>
        <w:tab w:val="clear" w:pos="709"/>
      </w:tabs>
      <w:spacing w:before="100" w:beforeAutospacing="1" w:after="100" w:afterAutospacing="1"/>
      <w:ind w:left="0" w:firstLine="0"/>
      <w:jc w:val="center"/>
      <w:rPr>
        <w:rFonts w:ascii="Arial" w:hAnsi="Arial" w:cs="Arial"/>
        <w:bCs/>
        <w:sz w:val="18"/>
        <w:szCs w:val="20"/>
        <w:lang w:val="sk-SK"/>
      </w:rPr>
    </w:pPr>
  </w:p>
  <w:p w14:paraId="15F80A2C" w14:textId="77777777" w:rsidR="00447DDE" w:rsidRPr="004B09F3" w:rsidRDefault="00447DDE" w:rsidP="00834504">
    <w:pPr>
      <w:framePr w:w="9808" w:h="1056" w:hRule="exact" w:hSpace="141" w:wrap="around" w:vAnchor="page" w:hAnchor="page" w:x="1045" w:y="181"/>
      <w:tabs>
        <w:tab w:val="clear" w:pos="709"/>
      </w:tabs>
      <w:ind w:left="0" w:firstLine="0"/>
      <w:jc w:val="left"/>
      <w:rPr>
        <w:rFonts w:cs="Arial"/>
        <w:color w:val="7F7F7F"/>
        <w:sz w:val="16"/>
        <w:szCs w:val="16"/>
        <w:lang w:val="sk-SK"/>
      </w:rPr>
    </w:pPr>
  </w:p>
  <w:p w14:paraId="67AB08E2" w14:textId="77777777" w:rsidR="00447DDE" w:rsidRDefault="00447DDE" w:rsidP="0083450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2AD4C" w14:textId="77777777" w:rsidR="00447DDE" w:rsidRPr="00866963" w:rsidRDefault="00447DDE" w:rsidP="00866963">
    <w:pPr>
      <w:pBdr>
        <w:bottom w:val="single" w:sz="4" w:space="1" w:color="auto"/>
      </w:pBdr>
      <w:tabs>
        <w:tab w:val="clear" w:pos="709"/>
      </w:tabs>
      <w:ind w:left="0" w:firstLine="0"/>
      <w:jc w:val="center"/>
      <w:rPr>
        <w:rFonts w:ascii="Palatino Linotype" w:hAnsi="Palatino Linotype" w:cs="Arial"/>
        <w:color w:val="1F497D"/>
        <w:sz w:val="28"/>
        <w:szCs w:val="28"/>
        <w:lang w:val="sk-SK"/>
      </w:rPr>
    </w:pPr>
    <w:r w:rsidRPr="00EE4C3C">
      <w:rPr>
        <w:i/>
        <w:noProof/>
        <w:color w:val="D99594"/>
        <w:sz w:val="36"/>
        <w:szCs w:val="44"/>
        <w:lang w:val="sk-SK"/>
      </w:rPr>
      <mc:AlternateContent>
        <mc:Choice Requires="wps">
          <w:drawing>
            <wp:inline distT="0" distB="0" distL="0" distR="0" wp14:anchorId="2E8CBE74" wp14:editId="68733F35">
              <wp:extent cx="1257300" cy="133350"/>
              <wp:effectExtent l="9525" t="9525"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7300" cy="133350"/>
                      </a:xfrm>
                      <a:prstGeom prst="rect">
                        <a:avLst/>
                      </a:prstGeom>
                    </wps:spPr>
                    <wps:txbx>
                      <w:txbxContent>
                        <w:p w14:paraId="284CB0A4" w14:textId="77777777" w:rsidR="00447DDE" w:rsidRDefault="00447DDE" w:rsidP="00C04886">
                          <w:pPr>
                            <w:pStyle w:val="Normlnywebov"/>
                            <w:spacing w:before="0" w:after="0"/>
                            <w:jc w:val="center"/>
                          </w:pPr>
                          <w:r w:rsidRPr="00C04886">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wps:txbx>
                    <wps:bodyPr wrap="square" numCol="1" fromWordArt="1">
                      <a:prstTxWarp prst="textPlain">
                        <a:avLst>
                          <a:gd name="adj" fmla="val 50000"/>
                        </a:avLst>
                      </a:prstTxWarp>
                      <a:spAutoFit/>
                    </wps:bodyPr>
                  </wps:wsp>
                </a:graphicData>
              </a:graphic>
            </wp:inline>
          </w:drawing>
        </mc:Choice>
        <mc:Fallback>
          <w:pict>
            <v:shapetype w14:anchorId="2E8CBE74" id="_x0000_t202" coordsize="21600,21600" o:spt="202" path="m,l,21600r21600,l21600,xe">
              <v:stroke joinstyle="miter"/>
              <v:path gradientshapeok="t" o:connecttype="rect"/>
            </v:shapetype>
            <v:shape id="WordArt 1" o:spid="_x0000_s1026" type="#_x0000_t202" style="width:9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" filled="f" stroked="f">
              <o:lock v:ext="edit" shapetype="t"/>
              <v:textbox style="mso-fit-shape-to-text:t">
                <w:txbxContent>
                  <w:p w14:paraId="284CB0A4" w14:textId="77777777" w:rsidR="00B8499E" w:rsidRDefault="00B8499E" w:rsidP="00C04886">
                    <w:pPr>
                      <w:pStyle w:val="Normlnywebov"/>
                      <w:spacing w:before="0" w:after="0"/>
                      <w:jc w:val="center"/>
                    </w:pPr>
                    <w:r w:rsidRPr="00C04886">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v:textbox>
              <w10:anchorlock/>
            </v:shape>
          </w:pict>
        </mc:Fallback>
      </mc:AlternateContent>
    </w:r>
    <w:r w:rsidRPr="00992FF6">
      <w:rPr>
        <w:rFonts w:ascii="Palatino Linotype" w:hAnsi="Palatino Linotype" w:cs="Tahoma"/>
        <w:color w:val="1F497D"/>
        <w:sz w:val="28"/>
        <w:szCs w:val="28"/>
        <w:lang w:val="sk-SK"/>
      </w:rPr>
      <w:tab/>
    </w:r>
    <w:r w:rsidRPr="00992FF6">
      <w:rPr>
        <w:rFonts w:ascii="Palatino Linotype" w:hAnsi="Palatino Linotype" w:cs="Tahoma"/>
        <w:color w:val="1F497D"/>
        <w:sz w:val="28"/>
        <w:szCs w:val="28"/>
        <w:lang w:val="sk-SK"/>
      </w:rPr>
      <w:tab/>
    </w:r>
    <w:r>
      <w:rPr>
        <w:rFonts w:ascii="Palatino Linotype" w:hAnsi="Palatino Linotype" w:cs="Tahoma"/>
        <w:color w:val="1F497D"/>
        <w:sz w:val="28"/>
        <w:szCs w:val="28"/>
        <w:lang w:val="sk-SK"/>
      </w:rPr>
      <w:t xml:space="preserve">                                                  </w:t>
    </w:r>
    <w:r w:rsidRPr="00866963">
      <w:rPr>
        <w:rFonts w:ascii="Calibri" w:hAnsi="Calibri" w:cs="Calibri"/>
        <w:b w:val="0"/>
        <w:bCs/>
        <w:color w:val="000000"/>
        <w:sz w:val="18"/>
        <w:szCs w:val="18"/>
        <w:lang w:val="sk-SK"/>
      </w:rPr>
      <w:t>Vybudovanie Domova sociálnych služieb Hubertus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6DB"/>
    <w:multiLevelType w:val="multilevel"/>
    <w:tmpl w:val="5066BF12"/>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44619B2"/>
    <w:multiLevelType w:val="multilevel"/>
    <w:tmpl w:val="F6CE07C4"/>
    <w:lvl w:ilvl="0">
      <w:start w:val="1"/>
      <w:numFmt w:val="lowerLetter"/>
      <w:lvlText w:val="%1)"/>
      <w:lvlJc w:val="left"/>
      <w:pPr>
        <w:ind w:left="644" w:hanging="360"/>
      </w:pPr>
      <w:rPr>
        <w:rFonts w:ascii="Arial" w:hAnsi="Arial" w:cs="Arial"/>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 w15:restartNumberingAfterBreak="0">
    <w:nsid w:val="089A3010"/>
    <w:multiLevelType w:val="multilevel"/>
    <w:tmpl w:val="30D82AA0"/>
    <w:lvl w:ilvl="0">
      <w:start w:val="1"/>
      <w:numFmt w:val="decimal"/>
      <w:lvlText w:val="%1."/>
      <w:lvlJc w:val="left"/>
      <w:pPr>
        <w:ind w:left="4188" w:hanging="360"/>
      </w:pPr>
      <w:rPr>
        <w:rFonts w:ascii="Arial" w:hAnsi="Arial" w:cs="Arial"/>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8F602B2"/>
    <w:multiLevelType w:val="hybridMultilevel"/>
    <w:tmpl w:val="BC024F6E"/>
    <w:lvl w:ilvl="0" w:tplc="96EC55D8">
      <w:start w:val="18"/>
      <w:numFmt w:val="bullet"/>
      <w:lvlText w:val="-"/>
      <w:lvlJc w:val="left"/>
      <w:pPr>
        <w:tabs>
          <w:tab w:val="num" w:pos="2496"/>
        </w:tabs>
        <w:ind w:left="2496" w:hanging="360"/>
      </w:pPr>
      <w:rPr>
        <w:rFonts w:ascii="Arial" w:eastAsia="Times New Roman" w:hAnsi="Arial" w:hint="default"/>
      </w:rPr>
    </w:lvl>
    <w:lvl w:ilvl="1" w:tplc="041B0003" w:tentative="1">
      <w:start w:val="1"/>
      <w:numFmt w:val="bullet"/>
      <w:lvlText w:val="o"/>
      <w:lvlJc w:val="left"/>
      <w:pPr>
        <w:tabs>
          <w:tab w:val="num" w:pos="3216"/>
        </w:tabs>
        <w:ind w:left="3216" w:hanging="360"/>
      </w:pPr>
      <w:rPr>
        <w:rFonts w:ascii="Courier New" w:hAnsi="Courier New" w:hint="default"/>
      </w:rPr>
    </w:lvl>
    <w:lvl w:ilvl="2" w:tplc="041B0005" w:tentative="1">
      <w:start w:val="1"/>
      <w:numFmt w:val="bullet"/>
      <w:lvlText w:val=""/>
      <w:lvlJc w:val="left"/>
      <w:pPr>
        <w:tabs>
          <w:tab w:val="num" w:pos="3936"/>
        </w:tabs>
        <w:ind w:left="3936" w:hanging="360"/>
      </w:pPr>
      <w:rPr>
        <w:rFonts w:ascii="Wingdings" w:hAnsi="Wingdings" w:hint="default"/>
      </w:rPr>
    </w:lvl>
    <w:lvl w:ilvl="3" w:tplc="041B0001" w:tentative="1">
      <w:start w:val="1"/>
      <w:numFmt w:val="bullet"/>
      <w:lvlText w:val=""/>
      <w:lvlJc w:val="left"/>
      <w:pPr>
        <w:tabs>
          <w:tab w:val="num" w:pos="4656"/>
        </w:tabs>
        <w:ind w:left="4656" w:hanging="360"/>
      </w:pPr>
      <w:rPr>
        <w:rFonts w:ascii="Symbol" w:hAnsi="Symbol" w:hint="default"/>
      </w:rPr>
    </w:lvl>
    <w:lvl w:ilvl="4" w:tplc="041B0003" w:tentative="1">
      <w:start w:val="1"/>
      <w:numFmt w:val="bullet"/>
      <w:lvlText w:val="o"/>
      <w:lvlJc w:val="left"/>
      <w:pPr>
        <w:tabs>
          <w:tab w:val="num" w:pos="5376"/>
        </w:tabs>
        <w:ind w:left="5376" w:hanging="360"/>
      </w:pPr>
      <w:rPr>
        <w:rFonts w:ascii="Courier New" w:hAnsi="Courier New" w:hint="default"/>
      </w:rPr>
    </w:lvl>
    <w:lvl w:ilvl="5" w:tplc="041B0005" w:tentative="1">
      <w:start w:val="1"/>
      <w:numFmt w:val="bullet"/>
      <w:lvlText w:val=""/>
      <w:lvlJc w:val="left"/>
      <w:pPr>
        <w:tabs>
          <w:tab w:val="num" w:pos="6096"/>
        </w:tabs>
        <w:ind w:left="6096" w:hanging="360"/>
      </w:pPr>
      <w:rPr>
        <w:rFonts w:ascii="Wingdings" w:hAnsi="Wingdings" w:hint="default"/>
      </w:rPr>
    </w:lvl>
    <w:lvl w:ilvl="6" w:tplc="041B0001" w:tentative="1">
      <w:start w:val="1"/>
      <w:numFmt w:val="bullet"/>
      <w:lvlText w:val=""/>
      <w:lvlJc w:val="left"/>
      <w:pPr>
        <w:tabs>
          <w:tab w:val="num" w:pos="6816"/>
        </w:tabs>
        <w:ind w:left="6816" w:hanging="360"/>
      </w:pPr>
      <w:rPr>
        <w:rFonts w:ascii="Symbol" w:hAnsi="Symbol" w:hint="default"/>
      </w:rPr>
    </w:lvl>
    <w:lvl w:ilvl="7" w:tplc="041B0003" w:tentative="1">
      <w:start w:val="1"/>
      <w:numFmt w:val="bullet"/>
      <w:lvlText w:val="o"/>
      <w:lvlJc w:val="left"/>
      <w:pPr>
        <w:tabs>
          <w:tab w:val="num" w:pos="7536"/>
        </w:tabs>
        <w:ind w:left="7536" w:hanging="360"/>
      </w:pPr>
      <w:rPr>
        <w:rFonts w:ascii="Courier New" w:hAnsi="Courier New" w:hint="default"/>
      </w:rPr>
    </w:lvl>
    <w:lvl w:ilvl="8" w:tplc="041B0005" w:tentative="1">
      <w:start w:val="1"/>
      <w:numFmt w:val="bullet"/>
      <w:lvlText w:val=""/>
      <w:lvlJc w:val="left"/>
      <w:pPr>
        <w:tabs>
          <w:tab w:val="num" w:pos="8256"/>
        </w:tabs>
        <w:ind w:left="8256" w:hanging="360"/>
      </w:pPr>
      <w:rPr>
        <w:rFonts w:ascii="Wingdings" w:hAnsi="Wingdings" w:hint="default"/>
      </w:rPr>
    </w:lvl>
  </w:abstractNum>
  <w:abstractNum w:abstractNumId="4" w15:restartNumberingAfterBreak="0">
    <w:nsid w:val="09ED6AAF"/>
    <w:multiLevelType w:val="multilevel"/>
    <w:tmpl w:val="1AFA4972"/>
    <w:lvl w:ilvl="0">
      <w:start w:val="1"/>
      <w:numFmt w:val="decimal"/>
      <w:lvlText w:val="%1"/>
      <w:lvlJc w:val="left"/>
      <w:pPr>
        <w:ind w:left="36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pPr>
      <w:rPr>
        <w:rFonts w:ascii="Arial" w:eastAsia="Times New Roman" w:hAnsi="Arial" w:cs="Arial"/>
        <w:b w:val="0"/>
        <w:i w:val="0"/>
        <w:strike w:val="0"/>
        <w:dstrike w:val="0"/>
        <w:color w:val="000000"/>
        <w:position w:val="0"/>
        <w:sz w:val="22"/>
        <w:szCs w:val="22"/>
        <w:u w:val="none" w:color="000000"/>
        <w:vertAlign w:val="baseline"/>
      </w:rPr>
    </w:lvl>
    <w:lvl w:ilvl="4">
      <w:start w:val="1"/>
      <w:numFmt w:val="lowerLetter"/>
      <w:lvlText w:val="%5"/>
      <w:lvlJc w:val="left"/>
      <w:pPr>
        <w:ind w:left="214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5" w15:restartNumberingAfterBreak="0">
    <w:nsid w:val="0E241FA6"/>
    <w:multiLevelType w:val="multilevel"/>
    <w:tmpl w:val="982EB244"/>
    <w:lvl w:ilvl="0">
      <w:start w:val="1"/>
      <w:numFmt w:val="decimal"/>
      <w:lvlText w:val="%1."/>
      <w:lvlJc w:val="left"/>
      <w:pPr>
        <w:ind w:left="720" w:hanging="360"/>
      </w:pPr>
      <w:rPr>
        <w:rFonts w:ascii="Arial" w:hAnsi="Arial" w:cs="Arial"/>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19D5F33"/>
    <w:multiLevelType w:val="multilevel"/>
    <w:tmpl w:val="DF625074"/>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7" w15:restartNumberingAfterBreak="0">
    <w:nsid w:val="17D047A8"/>
    <w:multiLevelType w:val="multilevel"/>
    <w:tmpl w:val="63D8CF38"/>
    <w:lvl w:ilvl="0">
      <w:start w:val="1"/>
      <w:numFmt w:val="decimal"/>
      <w:pStyle w:val="t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EA54BF4"/>
    <w:multiLevelType w:val="hybridMultilevel"/>
    <w:tmpl w:val="8EF6EB9C"/>
    <w:lvl w:ilvl="0" w:tplc="FE709F30">
      <w:start w:val="2"/>
      <w:numFmt w:val="bullet"/>
      <w:lvlText w:val="-"/>
      <w:lvlJc w:val="left"/>
      <w:pPr>
        <w:ind w:left="1068" w:hanging="360"/>
      </w:pPr>
      <w:rPr>
        <w:rFonts w:ascii="Arial" w:eastAsia="Times New Roman" w:hAnsi="Arial" w:hint="default"/>
      </w:rPr>
    </w:lvl>
    <w:lvl w:ilvl="1" w:tplc="041B0003">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1EC700FA"/>
    <w:multiLevelType w:val="multilevel"/>
    <w:tmpl w:val="554E213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0" w15:restartNumberingAfterBreak="0">
    <w:nsid w:val="22542D76"/>
    <w:multiLevelType w:val="hybridMultilevel"/>
    <w:tmpl w:val="DD905F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9268A0"/>
    <w:multiLevelType w:val="multilevel"/>
    <w:tmpl w:val="FFA4EF94"/>
    <w:lvl w:ilvl="0">
      <w:start w:val="1"/>
      <w:numFmt w:val="decimal"/>
      <w:lvlText w:val="%1."/>
      <w:lvlJc w:val="left"/>
      <w:pPr>
        <w:ind w:left="644" w:hanging="360"/>
      </w:pPr>
      <w:rPr>
        <w:rFonts w:ascii="Arial" w:hAnsi="Arial" w:cs="Arial"/>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3C732E8"/>
    <w:multiLevelType w:val="hybridMultilevel"/>
    <w:tmpl w:val="8A3456AE"/>
    <w:lvl w:ilvl="0" w:tplc="041B000F">
      <w:start w:val="2"/>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803C10"/>
    <w:multiLevelType w:val="hybridMultilevel"/>
    <w:tmpl w:val="177A2032"/>
    <w:lvl w:ilvl="0" w:tplc="2B245B8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2AA83D1D"/>
    <w:multiLevelType w:val="multilevel"/>
    <w:tmpl w:val="6B0E94D2"/>
    <w:lvl w:ilvl="0">
      <w:start w:val="1"/>
      <w:numFmt w:val="decimal"/>
      <w:lvlText w:val="%1."/>
      <w:lvlJc w:val="left"/>
      <w:pPr>
        <w:ind w:left="720" w:hanging="360"/>
      </w:pPr>
      <w:rPr>
        <w:rFonts w:cs="Times New Roman"/>
      </w:rPr>
    </w:lvl>
    <w:lvl w:ilvl="1">
      <w:start w:val="1"/>
      <w:numFmt w:val="decimal"/>
      <w:lvlText w:val="%1.%2"/>
      <w:lvlJc w:val="left"/>
      <w:pPr>
        <w:ind w:left="1197" w:hanging="630"/>
      </w:pPr>
      <w:rPr>
        <w:rFonts w:cs="Times New Roman"/>
      </w:rPr>
    </w:lvl>
    <w:lvl w:ilvl="2">
      <w:start w:val="1"/>
      <w:numFmt w:val="decimal"/>
      <w:lvlText w:val="%1.%2.%3"/>
      <w:lvlJc w:val="left"/>
      <w:pPr>
        <w:ind w:left="1494" w:hanging="720"/>
      </w:pPr>
      <w:rPr>
        <w:rFonts w:cs="Times New Roman"/>
      </w:rPr>
    </w:lvl>
    <w:lvl w:ilvl="3">
      <w:start w:val="1"/>
      <w:numFmt w:val="decimal"/>
      <w:lvlText w:val="%1.%2.%3.%4"/>
      <w:lvlJc w:val="left"/>
      <w:pPr>
        <w:ind w:left="1701" w:hanging="72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5" w15:restartNumberingAfterBreak="0">
    <w:nsid w:val="36047650"/>
    <w:multiLevelType w:val="multilevel"/>
    <w:tmpl w:val="698E09D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E539B5"/>
    <w:multiLevelType w:val="multilevel"/>
    <w:tmpl w:val="AB62445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firstLine="0"/>
      </w:pPr>
      <w:rPr>
        <w:rFonts w:ascii="Arial" w:eastAsia="Times New Roman" w:hAnsi="Arial" w:cs="Arial" w:hint="default"/>
        <w:b w:val="0"/>
        <w:i w:val="0"/>
        <w:strike w:val="0"/>
        <w:dstrike w:val="0"/>
        <w:color w:val="000000"/>
        <w:position w:val="0"/>
        <w:sz w:val="24"/>
        <w:szCs w:val="24"/>
        <w:u w:val="none" w:color="000000"/>
        <w:vertAlign w:val="baseline"/>
      </w:rPr>
    </w:lvl>
    <w:lvl w:ilvl="4">
      <w:start w:val="1"/>
      <w:numFmt w:val="lowerLetter"/>
      <w:lvlText w:val="%5"/>
      <w:lvlJc w:val="left"/>
      <w:pPr>
        <w:ind w:left="214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17" w15:restartNumberingAfterBreak="0">
    <w:nsid w:val="49394FAE"/>
    <w:multiLevelType w:val="hybridMultilevel"/>
    <w:tmpl w:val="62388CD0"/>
    <w:lvl w:ilvl="0" w:tplc="6680A438">
      <w:start w:val="1"/>
      <w:numFmt w:val="decimal"/>
      <w:lvlText w:val="%1."/>
      <w:lvlJc w:val="left"/>
      <w:pPr>
        <w:ind w:left="720" w:hanging="360"/>
      </w:pPr>
      <w:rPr>
        <w:rFonts w:cs="Times New Roman"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C744C14"/>
    <w:multiLevelType w:val="hybridMultilevel"/>
    <w:tmpl w:val="43EE624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D451573"/>
    <w:multiLevelType w:val="multilevel"/>
    <w:tmpl w:val="34F29CC2"/>
    <w:lvl w:ilvl="0">
      <w:start w:val="1"/>
      <w:numFmt w:val="decimal"/>
      <w:lvlText w:val="%1."/>
      <w:lvlJc w:val="left"/>
      <w:pPr>
        <w:ind w:left="1080" w:hanging="360"/>
      </w:pPr>
      <w:rPr>
        <w:rFonts w:ascii="Arial" w:hAnsi="Arial" w:cs="Arial"/>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15:restartNumberingAfterBreak="0">
    <w:nsid w:val="51B133D4"/>
    <w:multiLevelType w:val="multilevel"/>
    <w:tmpl w:val="159672B0"/>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539F3431"/>
    <w:multiLevelType w:val="multilevel"/>
    <w:tmpl w:val="0B8A217A"/>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2" w15:restartNumberingAfterBreak="0">
    <w:nsid w:val="66AD5939"/>
    <w:multiLevelType w:val="multilevel"/>
    <w:tmpl w:val="6E3A4620"/>
    <w:lvl w:ilvl="0">
      <w:start w:val="1"/>
      <w:numFmt w:val="decimal"/>
      <w:lvlText w:val="%1."/>
      <w:lvlJc w:val="left"/>
      <w:pPr>
        <w:ind w:left="502" w:hanging="360"/>
      </w:pPr>
      <w:rPr>
        <w:rFonts w:ascii="Arial" w:hAnsi="Arial" w:cs="Arial"/>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BE926B4"/>
    <w:multiLevelType w:val="hybridMultilevel"/>
    <w:tmpl w:val="6136BA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0E37888"/>
    <w:multiLevelType w:val="multilevel"/>
    <w:tmpl w:val="8B14F0BC"/>
    <w:lvl w:ilvl="0">
      <w:start w:val="1"/>
      <w:numFmt w:val="upperLetter"/>
      <w:pStyle w:val="Nadpis1"/>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5A3320F"/>
    <w:multiLevelType w:val="multilevel"/>
    <w:tmpl w:val="29E6D05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763C298B"/>
    <w:multiLevelType w:val="multilevel"/>
    <w:tmpl w:val="FF14487E"/>
    <w:lvl w:ilvl="0">
      <w:start w:val="1"/>
      <w:numFmt w:val="decimal"/>
      <w:lvlText w:val="%1."/>
      <w:lvlJc w:val="left"/>
      <w:pPr>
        <w:ind w:left="360" w:hanging="360"/>
      </w:pPr>
      <w:rPr>
        <w:rFonts w:ascii="Arial"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764A3A6F"/>
    <w:multiLevelType w:val="multilevel"/>
    <w:tmpl w:val="ECF4F7B6"/>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A8639BF"/>
    <w:multiLevelType w:val="multilevel"/>
    <w:tmpl w:val="E126033C"/>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sz w:val="22"/>
        <w:szCs w:val="22"/>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24"/>
  </w:num>
  <w:num w:numId="2">
    <w:abstractNumId w:val="12"/>
  </w:num>
  <w:num w:numId="3">
    <w:abstractNumId w:val="3"/>
  </w:num>
  <w:num w:numId="4">
    <w:abstractNumId w:val="7"/>
  </w:num>
  <w:num w:numId="5">
    <w:abstractNumId w:val="23"/>
  </w:num>
  <w:num w:numId="6">
    <w:abstractNumId w:val="8"/>
  </w:num>
  <w:num w:numId="7">
    <w:abstractNumId w:val="10"/>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1"/>
  </w:num>
  <w:num w:numId="13">
    <w:abstractNumId w:val="27"/>
  </w:num>
  <w:num w:numId="14">
    <w:abstractNumId w:val="26"/>
  </w:num>
  <w:num w:numId="15">
    <w:abstractNumId w:val="9"/>
  </w:num>
  <w:num w:numId="16">
    <w:abstractNumId w:val="4"/>
  </w:num>
  <w:num w:numId="17">
    <w:abstractNumId w:val="21"/>
  </w:num>
  <w:num w:numId="18">
    <w:abstractNumId w:val="5"/>
  </w:num>
  <w:num w:numId="19">
    <w:abstractNumId w:val="25"/>
  </w:num>
  <w:num w:numId="20">
    <w:abstractNumId w:val="2"/>
  </w:num>
  <w:num w:numId="21">
    <w:abstractNumId w:val="19"/>
  </w:num>
  <w:num w:numId="22">
    <w:abstractNumId w:val="22"/>
  </w:num>
  <w:num w:numId="23">
    <w:abstractNumId w:val="1"/>
  </w:num>
  <w:num w:numId="24">
    <w:abstractNumId w:val="28"/>
  </w:num>
  <w:num w:numId="25">
    <w:abstractNumId w:val="20"/>
  </w:num>
  <w:num w:numId="26">
    <w:abstractNumId w:val="20"/>
    <w:lvlOverride w:ilvl="0">
      <w:startOverride w:val="1"/>
    </w:lvlOverride>
  </w:num>
  <w:num w:numId="27">
    <w:abstractNumId w:val="6"/>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num>
  <w:num w:numId="30">
    <w:abstractNumId w:val="0"/>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86"/>
    <w:rsid w:val="000013EE"/>
    <w:rsid w:val="0000160C"/>
    <w:rsid w:val="00001D7D"/>
    <w:rsid w:val="00002065"/>
    <w:rsid w:val="000033CD"/>
    <w:rsid w:val="000035D2"/>
    <w:rsid w:val="00004233"/>
    <w:rsid w:val="000049BB"/>
    <w:rsid w:val="00004A77"/>
    <w:rsid w:val="00004A9C"/>
    <w:rsid w:val="000053FD"/>
    <w:rsid w:val="00005E64"/>
    <w:rsid w:val="00006295"/>
    <w:rsid w:val="00006D48"/>
    <w:rsid w:val="0001105D"/>
    <w:rsid w:val="000110E4"/>
    <w:rsid w:val="00011463"/>
    <w:rsid w:val="00011773"/>
    <w:rsid w:val="00012015"/>
    <w:rsid w:val="000129B9"/>
    <w:rsid w:val="00012B54"/>
    <w:rsid w:val="0001301B"/>
    <w:rsid w:val="000133D8"/>
    <w:rsid w:val="00013CE8"/>
    <w:rsid w:val="000142A8"/>
    <w:rsid w:val="0001586D"/>
    <w:rsid w:val="000158D3"/>
    <w:rsid w:val="00015CB6"/>
    <w:rsid w:val="00015D09"/>
    <w:rsid w:val="000161E0"/>
    <w:rsid w:val="0001682C"/>
    <w:rsid w:val="0001684F"/>
    <w:rsid w:val="00016EAB"/>
    <w:rsid w:val="00017051"/>
    <w:rsid w:val="0001786F"/>
    <w:rsid w:val="00020CE3"/>
    <w:rsid w:val="0002126A"/>
    <w:rsid w:val="000219F5"/>
    <w:rsid w:val="00022065"/>
    <w:rsid w:val="000220F9"/>
    <w:rsid w:val="000223F5"/>
    <w:rsid w:val="00023784"/>
    <w:rsid w:val="00023CB7"/>
    <w:rsid w:val="00023F29"/>
    <w:rsid w:val="00024E6D"/>
    <w:rsid w:val="00025D8B"/>
    <w:rsid w:val="00026446"/>
    <w:rsid w:val="000265CA"/>
    <w:rsid w:val="00026A2B"/>
    <w:rsid w:val="00026E98"/>
    <w:rsid w:val="00027EA6"/>
    <w:rsid w:val="00030062"/>
    <w:rsid w:val="0003014E"/>
    <w:rsid w:val="0003150E"/>
    <w:rsid w:val="000317E5"/>
    <w:rsid w:val="00031E7E"/>
    <w:rsid w:val="00031FF4"/>
    <w:rsid w:val="00032478"/>
    <w:rsid w:val="00032545"/>
    <w:rsid w:val="00032AE6"/>
    <w:rsid w:val="00032FF9"/>
    <w:rsid w:val="000333EB"/>
    <w:rsid w:val="00034258"/>
    <w:rsid w:val="0003455B"/>
    <w:rsid w:val="0003491D"/>
    <w:rsid w:val="000352D5"/>
    <w:rsid w:val="000352EB"/>
    <w:rsid w:val="00036665"/>
    <w:rsid w:val="000366B0"/>
    <w:rsid w:val="00036FA8"/>
    <w:rsid w:val="00037733"/>
    <w:rsid w:val="00037AA2"/>
    <w:rsid w:val="0004029E"/>
    <w:rsid w:val="00040309"/>
    <w:rsid w:val="00041917"/>
    <w:rsid w:val="00041DCC"/>
    <w:rsid w:val="00041F7B"/>
    <w:rsid w:val="000427DC"/>
    <w:rsid w:val="00042811"/>
    <w:rsid w:val="00042BCA"/>
    <w:rsid w:val="00042BCF"/>
    <w:rsid w:val="00042F72"/>
    <w:rsid w:val="0004389B"/>
    <w:rsid w:val="00043F42"/>
    <w:rsid w:val="0004467A"/>
    <w:rsid w:val="00044B75"/>
    <w:rsid w:val="00044F2C"/>
    <w:rsid w:val="00045942"/>
    <w:rsid w:val="00045B84"/>
    <w:rsid w:val="00045BFB"/>
    <w:rsid w:val="00045EB1"/>
    <w:rsid w:val="00046842"/>
    <w:rsid w:val="00046E7D"/>
    <w:rsid w:val="00047311"/>
    <w:rsid w:val="000474A5"/>
    <w:rsid w:val="000479DD"/>
    <w:rsid w:val="00047B9A"/>
    <w:rsid w:val="00047BB1"/>
    <w:rsid w:val="000508C2"/>
    <w:rsid w:val="00050FC2"/>
    <w:rsid w:val="0005111D"/>
    <w:rsid w:val="0005127E"/>
    <w:rsid w:val="00051D58"/>
    <w:rsid w:val="0005226C"/>
    <w:rsid w:val="00052746"/>
    <w:rsid w:val="000531F0"/>
    <w:rsid w:val="0005356E"/>
    <w:rsid w:val="00054022"/>
    <w:rsid w:val="0005450A"/>
    <w:rsid w:val="00055407"/>
    <w:rsid w:val="00055441"/>
    <w:rsid w:val="00055AF6"/>
    <w:rsid w:val="0005606B"/>
    <w:rsid w:val="00056E89"/>
    <w:rsid w:val="00057CD7"/>
    <w:rsid w:val="00057EDE"/>
    <w:rsid w:val="000611BA"/>
    <w:rsid w:val="00061417"/>
    <w:rsid w:val="00061698"/>
    <w:rsid w:val="00062036"/>
    <w:rsid w:val="00062145"/>
    <w:rsid w:val="00062D1D"/>
    <w:rsid w:val="00063B8B"/>
    <w:rsid w:val="0006452E"/>
    <w:rsid w:val="0006496F"/>
    <w:rsid w:val="00064A5B"/>
    <w:rsid w:val="000658AF"/>
    <w:rsid w:val="00065B0E"/>
    <w:rsid w:val="00065C50"/>
    <w:rsid w:val="000669F5"/>
    <w:rsid w:val="00066EE4"/>
    <w:rsid w:val="00067068"/>
    <w:rsid w:val="00070C7D"/>
    <w:rsid w:val="00070D54"/>
    <w:rsid w:val="0007147E"/>
    <w:rsid w:val="00071B22"/>
    <w:rsid w:val="00071D55"/>
    <w:rsid w:val="00072379"/>
    <w:rsid w:val="00072B45"/>
    <w:rsid w:val="00072C2C"/>
    <w:rsid w:val="00072EB4"/>
    <w:rsid w:val="000739A2"/>
    <w:rsid w:val="000744B0"/>
    <w:rsid w:val="000752A1"/>
    <w:rsid w:val="000755EC"/>
    <w:rsid w:val="00075D32"/>
    <w:rsid w:val="00076233"/>
    <w:rsid w:val="00076295"/>
    <w:rsid w:val="000766E1"/>
    <w:rsid w:val="000766EB"/>
    <w:rsid w:val="00076A07"/>
    <w:rsid w:val="00077411"/>
    <w:rsid w:val="00077518"/>
    <w:rsid w:val="00077ADB"/>
    <w:rsid w:val="00080007"/>
    <w:rsid w:val="00080273"/>
    <w:rsid w:val="00080554"/>
    <w:rsid w:val="000806DD"/>
    <w:rsid w:val="00080B6A"/>
    <w:rsid w:val="00080CC3"/>
    <w:rsid w:val="000817F6"/>
    <w:rsid w:val="00081B0D"/>
    <w:rsid w:val="00081E86"/>
    <w:rsid w:val="00082725"/>
    <w:rsid w:val="000829F7"/>
    <w:rsid w:val="0008329E"/>
    <w:rsid w:val="000834BE"/>
    <w:rsid w:val="00083A18"/>
    <w:rsid w:val="00084BE2"/>
    <w:rsid w:val="000850EC"/>
    <w:rsid w:val="0008515F"/>
    <w:rsid w:val="00085EAB"/>
    <w:rsid w:val="00086C86"/>
    <w:rsid w:val="00090004"/>
    <w:rsid w:val="00090BBE"/>
    <w:rsid w:val="000911C2"/>
    <w:rsid w:val="00091BB6"/>
    <w:rsid w:val="00091E7B"/>
    <w:rsid w:val="00092AFE"/>
    <w:rsid w:val="000932F6"/>
    <w:rsid w:val="00094861"/>
    <w:rsid w:val="0009647F"/>
    <w:rsid w:val="00096610"/>
    <w:rsid w:val="000966E6"/>
    <w:rsid w:val="00096957"/>
    <w:rsid w:val="00096BC6"/>
    <w:rsid w:val="00097472"/>
    <w:rsid w:val="000A0076"/>
    <w:rsid w:val="000A0094"/>
    <w:rsid w:val="000A0187"/>
    <w:rsid w:val="000A0909"/>
    <w:rsid w:val="000A0990"/>
    <w:rsid w:val="000A0A70"/>
    <w:rsid w:val="000A1144"/>
    <w:rsid w:val="000A23E1"/>
    <w:rsid w:val="000A23E7"/>
    <w:rsid w:val="000A2829"/>
    <w:rsid w:val="000A2CD3"/>
    <w:rsid w:val="000A3075"/>
    <w:rsid w:val="000A37D7"/>
    <w:rsid w:val="000A3959"/>
    <w:rsid w:val="000A39CB"/>
    <w:rsid w:val="000A3B7C"/>
    <w:rsid w:val="000A4544"/>
    <w:rsid w:val="000A5598"/>
    <w:rsid w:val="000A599D"/>
    <w:rsid w:val="000A6494"/>
    <w:rsid w:val="000A64B5"/>
    <w:rsid w:val="000A75A9"/>
    <w:rsid w:val="000A76A7"/>
    <w:rsid w:val="000A77A4"/>
    <w:rsid w:val="000A7CBC"/>
    <w:rsid w:val="000B0DFC"/>
    <w:rsid w:val="000B170B"/>
    <w:rsid w:val="000B208B"/>
    <w:rsid w:val="000B2137"/>
    <w:rsid w:val="000B27FF"/>
    <w:rsid w:val="000B28B0"/>
    <w:rsid w:val="000B28FD"/>
    <w:rsid w:val="000B320B"/>
    <w:rsid w:val="000B3912"/>
    <w:rsid w:val="000B427E"/>
    <w:rsid w:val="000B53CF"/>
    <w:rsid w:val="000B5A4C"/>
    <w:rsid w:val="000B5CEF"/>
    <w:rsid w:val="000B5D37"/>
    <w:rsid w:val="000B683C"/>
    <w:rsid w:val="000B730E"/>
    <w:rsid w:val="000C0BF8"/>
    <w:rsid w:val="000C1AFA"/>
    <w:rsid w:val="000C2247"/>
    <w:rsid w:val="000C302C"/>
    <w:rsid w:val="000C3339"/>
    <w:rsid w:val="000C356D"/>
    <w:rsid w:val="000C37BE"/>
    <w:rsid w:val="000C38D0"/>
    <w:rsid w:val="000C451B"/>
    <w:rsid w:val="000C49A5"/>
    <w:rsid w:val="000C500E"/>
    <w:rsid w:val="000C5BF3"/>
    <w:rsid w:val="000C5D44"/>
    <w:rsid w:val="000C6406"/>
    <w:rsid w:val="000C6429"/>
    <w:rsid w:val="000D06BC"/>
    <w:rsid w:val="000D0856"/>
    <w:rsid w:val="000D0BE9"/>
    <w:rsid w:val="000D0DA1"/>
    <w:rsid w:val="000D1104"/>
    <w:rsid w:val="000D156F"/>
    <w:rsid w:val="000D1E26"/>
    <w:rsid w:val="000D2228"/>
    <w:rsid w:val="000D249B"/>
    <w:rsid w:val="000D2737"/>
    <w:rsid w:val="000D2795"/>
    <w:rsid w:val="000D299D"/>
    <w:rsid w:val="000D2A35"/>
    <w:rsid w:val="000D3369"/>
    <w:rsid w:val="000D4B74"/>
    <w:rsid w:val="000D5B73"/>
    <w:rsid w:val="000D5C4D"/>
    <w:rsid w:val="000D7FD6"/>
    <w:rsid w:val="000E0030"/>
    <w:rsid w:val="000E06F2"/>
    <w:rsid w:val="000E0D66"/>
    <w:rsid w:val="000E14F9"/>
    <w:rsid w:val="000E1895"/>
    <w:rsid w:val="000E1944"/>
    <w:rsid w:val="000E2237"/>
    <w:rsid w:val="000E22AC"/>
    <w:rsid w:val="000E2684"/>
    <w:rsid w:val="000E3070"/>
    <w:rsid w:val="000E3909"/>
    <w:rsid w:val="000E3CEB"/>
    <w:rsid w:val="000E4D3D"/>
    <w:rsid w:val="000E7675"/>
    <w:rsid w:val="000E767F"/>
    <w:rsid w:val="000E7E6F"/>
    <w:rsid w:val="000E7F6E"/>
    <w:rsid w:val="000F08F2"/>
    <w:rsid w:val="000F0BFC"/>
    <w:rsid w:val="000F140F"/>
    <w:rsid w:val="000F191D"/>
    <w:rsid w:val="000F208A"/>
    <w:rsid w:val="000F35AC"/>
    <w:rsid w:val="000F4512"/>
    <w:rsid w:val="000F45E7"/>
    <w:rsid w:val="000F4D2C"/>
    <w:rsid w:val="000F512C"/>
    <w:rsid w:val="000F5616"/>
    <w:rsid w:val="000F5D46"/>
    <w:rsid w:val="000F6233"/>
    <w:rsid w:val="000F6577"/>
    <w:rsid w:val="000F66CB"/>
    <w:rsid w:val="000F6724"/>
    <w:rsid w:val="000F675A"/>
    <w:rsid w:val="000F6C9E"/>
    <w:rsid w:val="000F7312"/>
    <w:rsid w:val="000F73FA"/>
    <w:rsid w:val="000F7969"/>
    <w:rsid w:val="000F7DDA"/>
    <w:rsid w:val="00100624"/>
    <w:rsid w:val="001007E0"/>
    <w:rsid w:val="0010090D"/>
    <w:rsid w:val="00100D3A"/>
    <w:rsid w:val="00101152"/>
    <w:rsid w:val="00102747"/>
    <w:rsid w:val="001028A7"/>
    <w:rsid w:val="00103086"/>
    <w:rsid w:val="00103EB7"/>
    <w:rsid w:val="00105471"/>
    <w:rsid w:val="00105E44"/>
    <w:rsid w:val="00105E87"/>
    <w:rsid w:val="00105F61"/>
    <w:rsid w:val="00106064"/>
    <w:rsid w:val="0010656B"/>
    <w:rsid w:val="00106A16"/>
    <w:rsid w:val="00106E00"/>
    <w:rsid w:val="00107597"/>
    <w:rsid w:val="001075CE"/>
    <w:rsid w:val="001079E0"/>
    <w:rsid w:val="00107C60"/>
    <w:rsid w:val="001108E0"/>
    <w:rsid w:val="0011192F"/>
    <w:rsid w:val="00111C69"/>
    <w:rsid w:val="00111CC1"/>
    <w:rsid w:val="001121F6"/>
    <w:rsid w:val="0011254C"/>
    <w:rsid w:val="001129A1"/>
    <w:rsid w:val="00112D31"/>
    <w:rsid w:val="0011445B"/>
    <w:rsid w:val="001153CF"/>
    <w:rsid w:val="00116CAF"/>
    <w:rsid w:val="0011710D"/>
    <w:rsid w:val="00117556"/>
    <w:rsid w:val="00117A37"/>
    <w:rsid w:val="00117C26"/>
    <w:rsid w:val="0012079F"/>
    <w:rsid w:val="00120CA5"/>
    <w:rsid w:val="00120EF4"/>
    <w:rsid w:val="00121495"/>
    <w:rsid w:val="00121719"/>
    <w:rsid w:val="00121809"/>
    <w:rsid w:val="00123310"/>
    <w:rsid w:val="0012351C"/>
    <w:rsid w:val="00123950"/>
    <w:rsid w:val="001239B5"/>
    <w:rsid w:val="00123A79"/>
    <w:rsid w:val="00124890"/>
    <w:rsid w:val="00124D00"/>
    <w:rsid w:val="001260CE"/>
    <w:rsid w:val="00126D6C"/>
    <w:rsid w:val="00126F3C"/>
    <w:rsid w:val="0012717C"/>
    <w:rsid w:val="0012726B"/>
    <w:rsid w:val="00127BB1"/>
    <w:rsid w:val="00127E91"/>
    <w:rsid w:val="00130299"/>
    <w:rsid w:val="00130AAF"/>
    <w:rsid w:val="00130C61"/>
    <w:rsid w:val="00130EC4"/>
    <w:rsid w:val="00130F3B"/>
    <w:rsid w:val="001310AC"/>
    <w:rsid w:val="00131E75"/>
    <w:rsid w:val="00131F19"/>
    <w:rsid w:val="0013229A"/>
    <w:rsid w:val="001324C2"/>
    <w:rsid w:val="001331F7"/>
    <w:rsid w:val="00133433"/>
    <w:rsid w:val="00133EE7"/>
    <w:rsid w:val="00134CE0"/>
    <w:rsid w:val="001351B2"/>
    <w:rsid w:val="0013541E"/>
    <w:rsid w:val="00135552"/>
    <w:rsid w:val="0013596C"/>
    <w:rsid w:val="001364DA"/>
    <w:rsid w:val="00136625"/>
    <w:rsid w:val="0013669D"/>
    <w:rsid w:val="001366A3"/>
    <w:rsid w:val="001372F0"/>
    <w:rsid w:val="00137CA8"/>
    <w:rsid w:val="001403CD"/>
    <w:rsid w:val="00140D96"/>
    <w:rsid w:val="00141405"/>
    <w:rsid w:val="0014148F"/>
    <w:rsid w:val="00141A06"/>
    <w:rsid w:val="0014240C"/>
    <w:rsid w:val="00142FB2"/>
    <w:rsid w:val="00143EEE"/>
    <w:rsid w:val="0014552C"/>
    <w:rsid w:val="00145CC3"/>
    <w:rsid w:val="00145E66"/>
    <w:rsid w:val="00150040"/>
    <w:rsid w:val="001504BF"/>
    <w:rsid w:val="001507E4"/>
    <w:rsid w:val="001508BC"/>
    <w:rsid w:val="00151701"/>
    <w:rsid w:val="00151DB0"/>
    <w:rsid w:val="001523BD"/>
    <w:rsid w:val="00152F69"/>
    <w:rsid w:val="0015327D"/>
    <w:rsid w:val="00153410"/>
    <w:rsid w:val="001535E1"/>
    <w:rsid w:val="00153D9B"/>
    <w:rsid w:val="00153E74"/>
    <w:rsid w:val="00154200"/>
    <w:rsid w:val="00154426"/>
    <w:rsid w:val="001545B0"/>
    <w:rsid w:val="00154C0C"/>
    <w:rsid w:val="00154F47"/>
    <w:rsid w:val="001551B6"/>
    <w:rsid w:val="00155697"/>
    <w:rsid w:val="0015635C"/>
    <w:rsid w:val="00156C19"/>
    <w:rsid w:val="00160227"/>
    <w:rsid w:val="0016022E"/>
    <w:rsid w:val="00160B4F"/>
    <w:rsid w:val="00160BBC"/>
    <w:rsid w:val="00161C72"/>
    <w:rsid w:val="00161CAA"/>
    <w:rsid w:val="00161E27"/>
    <w:rsid w:val="001622EF"/>
    <w:rsid w:val="001628A0"/>
    <w:rsid w:val="00163592"/>
    <w:rsid w:val="00163619"/>
    <w:rsid w:val="00163A83"/>
    <w:rsid w:val="00163D7E"/>
    <w:rsid w:val="00164B2E"/>
    <w:rsid w:val="00164F58"/>
    <w:rsid w:val="001654FA"/>
    <w:rsid w:val="001655AB"/>
    <w:rsid w:val="001655EA"/>
    <w:rsid w:val="00165D43"/>
    <w:rsid w:val="00166500"/>
    <w:rsid w:val="00166ABD"/>
    <w:rsid w:val="00166B41"/>
    <w:rsid w:val="00166DF3"/>
    <w:rsid w:val="00166F4B"/>
    <w:rsid w:val="00167C38"/>
    <w:rsid w:val="0017095E"/>
    <w:rsid w:val="0017230D"/>
    <w:rsid w:val="00172970"/>
    <w:rsid w:val="001729A1"/>
    <w:rsid w:val="00172C05"/>
    <w:rsid w:val="00173786"/>
    <w:rsid w:val="00173A44"/>
    <w:rsid w:val="00173ED1"/>
    <w:rsid w:val="00176827"/>
    <w:rsid w:val="00176977"/>
    <w:rsid w:val="00176D05"/>
    <w:rsid w:val="00176F8E"/>
    <w:rsid w:val="0017708C"/>
    <w:rsid w:val="00180612"/>
    <w:rsid w:val="00180AC8"/>
    <w:rsid w:val="00180C31"/>
    <w:rsid w:val="00181B6E"/>
    <w:rsid w:val="00181C12"/>
    <w:rsid w:val="00181EFF"/>
    <w:rsid w:val="00182288"/>
    <w:rsid w:val="00182EAC"/>
    <w:rsid w:val="00183E56"/>
    <w:rsid w:val="00185525"/>
    <w:rsid w:val="00185AB7"/>
    <w:rsid w:val="00185CE8"/>
    <w:rsid w:val="00186E16"/>
    <w:rsid w:val="00190514"/>
    <w:rsid w:val="0019071A"/>
    <w:rsid w:val="00190FC1"/>
    <w:rsid w:val="00190FDD"/>
    <w:rsid w:val="00191235"/>
    <w:rsid w:val="001929C3"/>
    <w:rsid w:val="001930C0"/>
    <w:rsid w:val="001934B0"/>
    <w:rsid w:val="0019361C"/>
    <w:rsid w:val="00194724"/>
    <w:rsid w:val="001947D2"/>
    <w:rsid w:val="00194B73"/>
    <w:rsid w:val="00194E60"/>
    <w:rsid w:val="00195299"/>
    <w:rsid w:val="001952BD"/>
    <w:rsid w:val="00195BA6"/>
    <w:rsid w:val="00196073"/>
    <w:rsid w:val="00196451"/>
    <w:rsid w:val="0019690F"/>
    <w:rsid w:val="00196A3E"/>
    <w:rsid w:val="00196B67"/>
    <w:rsid w:val="001975C1"/>
    <w:rsid w:val="0019762F"/>
    <w:rsid w:val="0019772E"/>
    <w:rsid w:val="001A062D"/>
    <w:rsid w:val="001A0B46"/>
    <w:rsid w:val="001A0C5E"/>
    <w:rsid w:val="001A1692"/>
    <w:rsid w:val="001A1A03"/>
    <w:rsid w:val="001A2BBD"/>
    <w:rsid w:val="001A2D4C"/>
    <w:rsid w:val="001A3A53"/>
    <w:rsid w:val="001A3E2D"/>
    <w:rsid w:val="001A59E7"/>
    <w:rsid w:val="001A5AD2"/>
    <w:rsid w:val="001A5AE6"/>
    <w:rsid w:val="001A5F53"/>
    <w:rsid w:val="001A674E"/>
    <w:rsid w:val="001A7119"/>
    <w:rsid w:val="001A79D2"/>
    <w:rsid w:val="001B02D3"/>
    <w:rsid w:val="001B0368"/>
    <w:rsid w:val="001B176D"/>
    <w:rsid w:val="001B1F3F"/>
    <w:rsid w:val="001B2E70"/>
    <w:rsid w:val="001B3023"/>
    <w:rsid w:val="001B3280"/>
    <w:rsid w:val="001B3760"/>
    <w:rsid w:val="001B3965"/>
    <w:rsid w:val="001B3A21"/>
    <w:rsid w:val="001B485D"/>
    <w:rsid w:val="001B4B12"/>
    <w:rsid w:val="001B4C1A"/>
    <w:rsid w:val="001B5002"/>
    <w:rsid w:val="001B605C"/>
    <w:rsid w:val="001B6C1D"/>
    <w:rsid w:val="001B7D44"/>
    <w:rsid w:val="001B7FAB"/>
    <w:rsid w:val="001C051B"/>
    <w:rsid w:val="001C0AFF"/>
    <w:rsid w:val="001C19C3"/>
    <w:rsid w:val="001C2607"/>
    <w:rsid w:val="001C378B"/>
    <w:rsid w:val="001C388A"/>
    <w:rsid w:val="001C39E4"/>
    <w:rsid w:val="001C42C2"/>
    <w:rsid w:val="001C48BD"/>
    <w:rsid w:val="001C5545"/>
    <w:rsid w:val="001C5BD5"/>
    <w:rsid w:val="001C5C7A"/>
    <w:rsid w:val="001C6131"/>
    <w:rsid w:val="001C645D"/>
    <w:rsid w:val="001C65FF"/>
    <w:rsid w:val="001C68DE"/>
    <w:rsid w:val="001C695C"/>
    <w:rsid w:val="001C6BA0"/>
    <w:rsid w:val="001C7023"/>
    <w:rsid w:val="001C7535"/>
    <w:rsid w:val="001C7C72"/>
    <w:rsid w:val="001C7E16"/>
    <w:rsid w:val="001D0020"/>
    <w:rsid w:val="001D0D16"/>
    <w:rsid w:val="001D30C2"/>
    <w:rsid w:val="001D31B8"/>
    <w:rsid w:val="001D322A"/>
    <w:rsid w:val="001D32A4"/>
    <w:rsid w:val="001D37F5"/>
    <w:rsid w:val="001D390E"/>
    <w:rsid w:val="001D3E92"/>
    <w:rsid w:val="001D418A"/>
    <w:rsid w:val="001D4B09"/>
    <w:rsid w:val="001D4CE1"/>
    <w:rsid w:val="001D4F5F"/>
    <w:rsid w:val="001D523A"/>
    <w:rsid w:val="001D531D"/>
    <w:rsid w:val="001D534D"/>
    <w:rsid w:val="001D549E"/>
    <w:rsid w:val="001D5F37"/>
    <w:rsid w:val="001D6260"/>
    <w:rsid w:val="001D6803"/>
    <w:rsid w:val="001E052B"/>
    <w:rsid w:val="001E0A66"/>
    <w:rsid w:val="001E0F1B"/>
    <w:rsid w:val="001E223F"/>
    <w:rsid w:val="001E240E"/>
    <w:rsid w:val="001E444D"/>
    <w:rsid w:val="001E47B1"/>
    <w:rsid w:val="001E4DEF"/>
    <w:rsid w:val="001E6804"/>
    <w:rsid w:val="001E759D"/>
    <w:rsid w:val="001E796E"/>
    <w:rsid w:val="001F00CC"/>
    <w:rsid w:val="001F06EE"/>
    <w:rsid w:val="001F1EFA"/>
    <w:rsid w:val="001F293C"/>
    <w:rsid w:val="001F29DC"/>
    <w:rsid w:val="001F29F1"/>
    <w:rsid w:val="001F307B"/>
    <w:rsid w:val="001F30D5"/>
    <w:rsid w:val="001F36C5"/>
    <w:rsid w:val="001F4C0B"/>
    <w:rsid w:val="001F4E99"/>
    <w:rsid w:val="001F4E9A"/>
    <w:rsid w:val="001F50DC"/>
    <w:rsid w:val="001F527A"/>
    <w:rsid w:val="001F5E6F"/>
    <w:rsid w:val="001F5FD9"/>
    <w:rsid w:val="001F6DCE"/>
    <w:rsid w:val="001F7EBF"/>
    <w:rsid w:val="0020093B"/>
    <w:rsid w:val="002014F1"/>
    <w:rsid w:val="00201D90"/>
    <w:rsid w:val="00201FC4"/>
    <w:rsid w:val="00202182"/>
    <w:rsid w:val="0020294B"/>
    <w:rsid w:val="00202AD5"/>
    <w:rsid w:val="00202BCD"/>
    <w:rsid w:val="00203030"/>
    <w:rsid w:val="00203519"/>
    <w:rsid w:val="00204D97"/>
    <w:rsid w:val="002053DC"/>
    <w:rsid w:val="00205E3B"/>
    <w:rsid w:val="0020654F"/>
    <w:rsid w:val="00206939"/>
    <w:rsid w:val="0020729A"/>
    <w:rsid w:val="00207778"/>
    <w:rsid w:val="00210AB3"/>
    <w:rsid w:val="00211B66"/>
    <w:rsid w:val="00211BD2"/>
    <w:rsid w:val="00211D63"/>
    <w:rsid w:val="00211F04"/>
    <w:rsid w:val="0021218F"/>
    <w:rsid w:val="002124A7"/>
    <w:rsid w:val="00212C1C"/>
    <w:rsid w:val="00214140"/>
    <w:rsid w:val="00214AC8"/>
    <w:rsid w:val="00215444"/>
    <w:rsid w:val="0021573F"/>
    <w:rsid w:val="00215E05"/>
    <w:rsid w:val="00216C01"/>
    <w:rsid w:val="002172B1"/>
    <w:rsid w:val="002179AA"/>
    <w:rsid w:val="00217DC9"/>
    <w:rsid w:val="0022194F"/>
    <w:rsid w:val="002226AB"/>
    <w:rsid w:val="00224EB7"/>
    <w:rsid w:val="00224EBB"/>
    <w:rsid w:val="00224ED6"/>
    <w:rsid w:val="00225057"/>
    <w:rsid w:val="00227DF1"/>
    <w:rsid w:val="002306A1"/>
    <w:rsid w:val="00231E8A"/>
    <w:rsid w:val="00233533"/>
    <w:rsid w:val="00233652"/>
    <w:rsid w:val="0023390B"/>
    <w:rsid w:val="00235A00"/>
    <w:rsid w:val="00235C4C"/>
    <w:rsid w:val="00236FAF"/>
    <w:rsid w:val="00240250"/>
    <w:rsid w:val="002404FC"/>
    <w:rsid w:val="002408FF"/>
    <w:rsid w:val="002409BE"/>
    <w:rsid w:val="00240BB6"/>
    <w:rsid w:val="002411E3"/>
    <w:rsid w:val="00241587"/>
    <w:rsid w:val="0024175A"/>
    <w:rsid w:val="00241BB8"/>
    <w:rsid w:val="00241C0F"/>
    <w:rsid w:val="00242347"/>
    <w:rsid w:val="00242720"/>
    <w:rsid w:val="00242D81"/>
    <w:rsid w:val="00243207"/>
    <w:rsid w:val="00243880"/>
    <w:rsid w:val="00244057"/>
    <w:rsid w:val="0024422F"/>
    <w:rsid w:val="00244BF2"/>
    <w:rsid w:val="00244E80"/>
    <w:rsid w:val="00245747"/>
    <w:rsid w:val="00246573"/>
    <w:rsid w:val="002473AB"/>
    <w:rsid w:val="002509AC"/>
    <w:rsid w:val="0025284A"/>
    <w:rsid w:val="002531B1"/>
    <w:rsid w:val="00254351"/>
    <w:rsid w:val="002543E0"/>
    <w:rsid w:val="00254A05"/>
    <w:rsid w:val="00255324"/>
    <w:rsid w:val="00256A18"/>
    <w:rsid w:val="00256A52"/>
    <w:rsid w:val="00260133"/>
    <w:rsid w:val="0026040F"/>
    <w:rsid w:val="002614B5"/>
    <w:rsid w:val="0026162D"/>
    <w:rsid w:val="0026195F"/>
    <w:rsid w:val="00261B0D"/>
    <w:rsid w:val="00261BE4"/>
    <w:rsid w:val="00262887"/>
    <w:rsid w:val="00262A80"/>
    <w:rsid w:val="00263945"/>
    <w:rsid w:val="00263960"/>
    <w:rsid w:val="00263E41"/>
    <w:rsid w:val="002640C6"/>
    <w:rsid w:val="0026444B"/>
    <w:rsid w:val="00264C70"/>
    <w:rsid w:val="002654CE"/>
    <w:rsid w:val="00265FD9"/>
    <w:rsid w:val="00266868"/>
    <w:rsid w:val="00266AC7"/>
    <w:rsid w:val="00267787"/>
    <w:rsid w:val="002701AE"/>
    <w:rsid w:val="002701BD"/>
    <w:rsid w:val="0027045A"/>
    <w:rsid w:val="00270CC8"/>
    <w:rsid w:val="00271E22"/>
    <w:rsid w:val="00273774"/>
    <w:rsid w:val="00274054"/>
    <w:rsid w:val="00274784"/>
    <w:rsid w:val="00274B83"/>
    <w:rsid w:val="00274E88"/>
    <w:rsid w:val="002778A9"/>
    <w:rsid w:val="00277989"/>
    <w:rsid w:val="00277C82"/>
    <w:rsid w:val="002809D1"/>
    <w:rsid w:val="0028112A"/>
    <w:rsid w:val="00281D97"/>
    <w:rsid w:val="00281F3E"/>
    <w:rsid w:val="002823DB"/>
    <w:rsid w:val="00282F53"/>
    <w:rsid w:val="00283797"/>
    <w:rsid w:val="0028392A"/>
    <w:rsid w:val="00283EB7"/>
    <w:rsid w:val="00283F39"/>
    <w:rsid w:val="0028442C"/>
    <w:rsid w:val="00284603"/>
    <w:rsid w:val="00284B93"/>
    <w:rsid w:val="00286AAC"/>
    <w:rsid w:val="00287493"/>
    <w:rsid w:val="00287946"/>
    <w:rsid w:val="00287C49"/>
    <w:rsid w:val="00287FDA"/>
    <w:rsid w:val="002905D1"/>
    <w:rsid w:val="00290769"/>
    <w:rsid w:val="00290939"/>
    <w:rsid w:val="00290977"/>
    <w:rsid w:val="00290D7E"/>
    <w:rsid w:val="00291179"/>
    <w:rsid w:val="002913D7"/>
    <w:rsid w:val="00291B86"/>
    <w:rsid w:val="00291E39"/>
    <w:rsid w:val="00291E9B"/>
    <w:rsid w:val="00292178"/>
    <w:rsid w:val="00292734"/>
    <w:rsid w:val="00292D41"/>
    <w:rsid w:val="002934E7"/>
    <w:rsid w:val="00293933"/>
    <w:rsid w:val="00293D23"/>
    <w:rsid w:val="00293DC9"/>
    <w:rsid w:val="0029414F"/>
    <w:rsid w:val="00294665"/>
    <w:rsid w:val="00294746"/>
    <w:rsid w:val="00294894"/>
    <w:rsid w:val="00294AC4"/>
    <w:rsid w:val="0029516E"/>
    <w:rsid w:val="002954EA"/>
    <w:rsid w:val="00295560"/>
    <w:rsid w:val="0029557C"/>
    <w:rsid w:val="00295C8D"/>
    <w:rsid w:val="002963E6"/>
    <w:rsid w:val="00297193"/>
    <w:rsid w:val="002972D2"/>
    <w:rsid w:val="0029755F"/>
    <w:rsid w:val="00297598"/>
    <w:rsid w:val="002A0830"/>
    <w:rsid w:val="002A125A"/>
    <w:rsid w:val="002A2693"/>
    <w:rsid w:val="002A283A"/>
    <w:rsid w:val="002A2DAA"/>
    <w:rsid w:val="002A330A"/>
    <w:rsid w:val="002A3753"/>
    <w:rsid w:val="002A5D0A"/>
    <w:rsid w:val="002A60AD"/>
    <w:rsid w:val="002A62AD"/>
    <w:rsid w:val="002A638E"/>
    <w:rsid w:val="002A67BD"/>
    <w:rsid w:val="002A6872"/>
    <w:rsid w:val="002A7453"/>
    <w:rsid w:val="002A745A"/>
    <w:rsid w:val="002A75D4"/>
    <w:rsid w:val="002A77ED"/>
    <w:rsid w:val="002B0262"/>
    <w:rsid w:val="002B0695"/>
    <w:rsid w:val="002B0BE6"/>
    <w:rsid w:val="002B1A7D"/>
    <w:rsid w:val="002B1D87"/>
    <w:rsid w:val="002B1DE0"/>
    <w:rsid w:val="002B20E1"/>
    <w:rsid w:val="002B29DF"/>
    <w:rsid w:val="002B2DEB"/>
    <w:rsid w:val="002B44FB"/>
    <w:rsid w:val="002B4A5D"/>
    <w:rsid w:val="002B5122"/>
    <w:rsid w:val="002B5310"/>
    <w:rsid w:val="002B5914"/>
    <w:rsid w:val="002B63D3"/>
    <w:rsid w:val="002B6497"/>
    <w:rsid w:val="002B660B"/>
    <w:rsid w:val="002B694D"/>
    <w:rsid w:val="002B6D84"/>
    <w:rsid w:val="002B72BE"/>
    <w:rsid w:val="002B7484"/>
    <w:rsid w:val="002B7985"/>
    <w:rsid w:val="002B7A52"/>
    <w:rsid w:val="002B7C13"/>
    <w:rsid w:val="002C0F74"/>
    <w:rsid w:val="002C1460"/>
    <w:rsid w:val="002C2430"/>
    <w:rsid w:val="002C24E7"/>
    <w:rsid w:val="002C32C9"/>
    <w:rsid w:val="002C6AE4"/>
    <w:rsid w:val="002C72A8"/>
    <w:rsid w:val="002C7A95"/>
    <w:rsid w:val="002C7AF3"/>
    <w:rsid w:val="002D0AD9"/>
    <w:rsid w:val="002D0CF9"/>
    <w:rsid w:val="002D0D6D"/>
    <w:rsid w:val="002D17FE"/>
    <w:rsid w:val="002D1C1C"/>
    <w:rsid w:val="002D2176"/>
    <w:rsid w:val="002D258F"/>
    <w:rsid w:val="002D290A"/>
    <w:rsid w:val="002D2B6D"/>
    <w:rsid w:val="002D35CD"/>
    <w:rsid w:val="002D3742"/>
    <w:rsid w:val="002D3FE1"/>
    <w:rsid w:val="002D460C"/>
    <w:rsid w:val="002D4F2A"/>
    <w:rsid w:val="002D59B4"/>
    <w:rsid w:val="002D6395"/>
    <w:rsid w:val="002D71C1"/>
    <w:rsid w:val="002D73EE"/>
    <w:rsid w:val="002D7692"/>
    <w:rsid w:val="002E0064"/>
    <w:rsid w:val="002E2205"/>
    <w:rsid w:val="002E2711"/>
    <w:rsid w:val="002E323B"/>
    <w:rsid w:val="002E336D"/>
    <w:rsid w:val="002E33F9"/>
    <w:rsid w:val="002E493F"/>
    <w:rsid w:val="002E4C7E"/>
    <w:rsid w:val="002E5743"/>
    <w:rsid w:val="002E5A20"/>
    <w:rsid w:val="002E5C52"/>
    <w:rsid w:val="002E6488"/>
    <w:rsid w:val="002E6645"/>
    <w:rsid w:val="002E6D00"/>
    <w:rsid w:val="002E72CD"/>
    <w:rsid w:val="002E75F6"/>
    <w:rsid w:val="002F0421"/>
    <w:rsid w:val="002F109D"/>
    <w:rsid w:val="002F11BA"/>
    <w:rsid w:val="002F17E5"/>
    <w:rsid w:val="002F1BA6"/>
    <w:rsid w:val="002F2B0F"/>
    <w:rsid w:val="002F2C66"/>
    <w:rsid w:val="002F2E15"/>
    <w:rsid w:val="002F3853"/>
    <w:rsid w:val="002F3ED0"/>
    <w:rsid w:val="002F41E3"/>
    <w:rsid w:val="002F42CB"/>
    <w:rsid w:val="002F5806"/>
    <w:rsid w:val="002F63E2"/>
    <w:rsid w:val="002F7B33"/>
    <w:rsid w:val="003000E5"/>
    <w:rsid w:val="003001B1"/>
    <w:rsid w:val="003006D0"/>
    <w:rsid w:val="00300A1F"/>
    <w:rsid w:val="00300A6C"/>
    <w:rsid w:val="00301455"/>
    <w:rsid w:val="00301F37"/>
    <w:rsid w:val="00302032"/>
    <w:rsid w:val="003021EF"/>
    <w:rsid w:val="00302E9D"/>
    <w:rsid w:val="003032AF"/>
    <w:rsid w:val="00303809"/>
    <w:rsid w:val="0030495B"/>
    <w:rsid w:val="00305F97"/>
    <w:rsid w:val="0030665B"/>
    <w:rsid w:val="00306D2D"/>
    <w:rsid w:val="00307EF0"/>
    <w:rsid w:val="00310B87"/>
    <w:rsid w:val="00311650"/>
    <w:rsid w:val="00311E5E"/>
    <w:rsid w:val="00312357"/>
    <w:rsid w:val="00312BCA"/>
    <w:rsid w:val="00313001"/>
    <w:rsid w:val="003132FA"/>
    <w:rsid w:val="00313601"/>
    <w:rsid w:val="00313F02"/>
    <w:rsid w:val="00313F8A"/>
    <w:rsid w:val="003144C4"/>
    <w:rsid w:val="00314521"/>
    <w:rsid w:val="0031454D"/>
    <w:rsid w:val="003145E6"/>
    <w:rsid w:val="00314A24"/>
    <w:rsid w:val="00314C7E"/>
    <w:rsid w:val="00314E1B"/>
    <w:rsid w:val="00315DE9"/>
    <w:rsid w:val="00315FB8"/>
    <w:rsid w:val="00316143"/>
    <w:rsid w:val="00317656"/>
    <w:rsid w:val="0032040C"/>
    <w:rsid w:val="003207B4"/>
    <w:rsid w:val="00321914"/>
    <w:rsid w:val="00322C46"/>
    <w:rsid w:val="00322CAF"/>
    <w:rsid w:val="00323A7D"/>
    <w:rsid w:val="00323BDE"/>
    <w:rsid w:val="003255CE"/>
    <w:rsid w:val="00325CF0"/>
    <w:rsid w:val="00326336"/>
    <w:rsid w:val="00326E46"/>
    <w:rsid w:val="00327894"/>
    <w:rsid w:val="00327C51"/>
    <w:rsid w:val="00327CEC"/>
    <w:rsid w:val="00327FCE"/>
    <w:rsid w:val="00330E0F"/>
    <w:rsid w:val="00331691"/>
    <w:rsid w:val="00331CA3"/>
    <w:rsid w:val="00331F01"/>
    <w:rsid w:val="00332173"/>
    <w:rsid w:val="003321B9"/>
    <w:rsid w:val="00332D17"/>
    <w:rsid w:val="00333A06"/>
    <w:rsid w:val="003345CA"/>
    <w:rsid w:val="00334C83"/>
    <w:rsid w:val="0033518E"/>
    <w:rsid w:val="00335BF6"/>
    <w:rsid w:val="00335CB2"/>
    <w:rsid w:val="003362E7"/>
    <w:rsid w:val="0033661A"/>
    <w:rsid w:val="003366DE"/>
    <w:rsid w:val="00336C64"/>
    <w:rsid w:val="003377B4"/>
    <w:rsid w:val="00337B9F"/>
    <w:rsid w:val="003407C7"/>
    <w:rsid w:val="00340D47"/>
    <w:rsid w:val="003418B0"/>
    <w:rsid w:val="0034292F"/>
    <w:rsid w:val="003433DA"/>
    <w:rsid w:val="00343698"/>
    <w:rsid w:val="00343C24"/>
    <w:rsid w:val="0034419A"/>
    <w:rsid w:val="0034497E"/>
    <w:rsid w:val="003454DE"/>
    <w:rsid w:val="00345AA9"/>
    <w:rsid w:val="003462B2"/>
    <w:rsid w:val="0034646B"/>
    <w:rsid w:val="0034692A"/>
    <w:rsid w:val="003479F7"/>
    <w:rsid w:val="0035098D"/>
    <w:rsid w:val="00350B1C"/>
    <w:rsid w:val="00351AA1"/>
    <w:rsid w:val="00351F91"/>
    <w:rsid w:val="00352356"/>
    <w:rsid w:val="00352D71"/>
    <w:rsid w:val="003532E4"/>
    <w:rsid w:val="00353655"/>
    <w:rsid w:val="00354BFC"/>
    <w:rsid w:val="00354DBB"/>
    <w:rsid w:val="00354E18"/>
    <w:rsid w:val="00354F8C"/>
    <w:rsid w:val="003554C4"/>
    <w:rsid w:val="00355C30"/>
    <w:rsid w:val="003563BF"/>
    <w:rsid w:val="003570C9"/>
    <w:rsid w:val="00357C9E"/>
    <w:rsid w:val="00357FF5"/>
    <w:rsid w:val="00360D1A"/>
    <w:rsid w:val="003617A4"/>
    <w:rsid w:val="00361F6F"/>
    <w:rsid w:val="00362B8E"/>
    <w:rsid w:val="00362E0A"/>
    <w:rsid w:val="00363A6F"/>
    <w:rsid w:val="00364512"/>
    <w:rsid w:val="00364968"/>
    <w:rsid w:val="003654AC"/>
    <w:rsid w:val="00365545"/>
    <w:rsid w:val="0036559A"/>
    <w:rsid w:val="00365969"/>
    <w:rsid w:val="0036598C"/>
    <w:rsid w:val="0036621C"/>
    <w:rsid w:val="00366593"/>
    <w:rsid w:val="00367981"/>
    <w:rsid w:val="0037118B"/>
    <w:rsid w:val="00371A8F"/>
    <w:rsid w:val="00371B6A"/>
    <w:rsid w:val="00371CFC"/>
    <w:rsid w:val="00371E7F"/>
    <w:rsid w:val="0037226C"/>
    <w:rsid w:val="003723D0"/>
    <w:rsid w:val="003728E9"/>
    <w:rsid w:val="00372DBC"/>
    <w:rsid w:val="003734DF"/>
    <w:rsid w:val="00373797"/>
    <w:rsid w:val="00373A88"/>
    <w:rsid w:val="00373C2E"/>
    <w:rsid w:val="00373C9B"/>
    <w:rsid w:val="003750AD"/>
    <w:rsid w:val="0037669F"/>
    <w:rsid w:val="00376D7F"/>
    <w:rsid w:val="00376FDC"/>
    <w:rsid w:val="00377845"/>
    <w:rsid w:val="00377CA5"/>
    <w:rsid w:val="00380484"/>
    <w:rsid w:val="00380804"/>
    <w:rsid w:val="003827C5"/>
    <w:rsid w:val="003827DD"/>
    <w:rsid w:val="00383596"/>
    <w:rsid w:val="0038371F"/>
    <w:rsid w:val="003838F1"/>
    <w:rsid w:val="00383ADA"/>
    <w:rsid w:val="00383CE7"/>
    <w:rsid w:val="003852CB"/>
    <w:rsid w:val="00385E07"/>
    <w:rsid w:val="003862D7"/>
    <w:rsid w:val="00387228"/>
    <w:rsid w:val="00387BE6"/>
    <w:rsid w:val="00390BA9"/>
    <w:rsid w:val="0039124D"/>
    <w:rsid w:val="00391301"/>
    <w:rsid w:val="00393B2B"/>
    <w:rsid w:val="003940F0"/>
    <w:rsid w:val="00394EAA"/>
    <w:rsid w:val="003950F2"/>
    <w:rsid w:val="00396008"/>
    <w:rsid w:val="0039646F"/>
    <w:rsid w:val="0039682D"/>
    <w:rsid w:val="00396B65"/>
    <w:rsid w:val="00396FCD"/>
    <w:rsid w:val="00397B86"/>
    <w:rsid w:val="00397E58"/>
    <w:rsid w:val="003A0062"/>
    <w:rsid w:val="003A011A"/>
    <w:rsid w:val="003A0881"/>
    <w:rsid w:val="003A0C94"/>
    <w:rsid w:val="003A1445"/>
    <w:rsid w:val="003A1E40"/>
    <w:rsid w:val="003A1FE2"/>
    <w:rsid w:val="003A2127"/>
    <w:rsid w:val="003A2332"/>
    <w:rsid w:val="003A287F"/>
    <w:rsid w:val="003A2BFD"/>
    <w:rsid w:val="003A4ACA"/>
    <w:rsid w:val="003A4D4A"/>
    <w:rsid w:val="003A505E"/>
    <w:rsid w:val="003A54CC"/>
    <w:rsid w:val="003A5F03"/>
    <w:rsid w:val="003A60B4"/>
    <w:rsid w:val="003A769C"/>
    <w:rsid w:val="003A7CEC"/>
    <w:rsid w:val="003A7D36"/>
    <w:rsid w:val="003B0067"/>
    <w:rsid w:val="003B0690"/>
    <w:rsid w:val="003B0940"/>
    <w:rsid w:val="003B0E3A"/>
    <w:rsid w:val="003B14BE"/>
    <w:rsid w:val="003B1798"/>
    <w:rsid w:val="003B18B6"/>
    <w:rsid w:val="003B278D"/>
    <w:rsid w:val="003B2EBD"/>
    <w:rsid w:val="003B3664"/>
    <w:rsid w:val="003B3CD4"/>
    <w:rsid w:val="003B48BD"/>
    <w:rsid w:val="003B49A4"/>
    <w:rsid w:val="003B4D20"/>
    <w:rsid w:val="003B4E18"/>
    <w:rsid w:val="003B4E3B"/>
    <w:rsid w:val="003B5642"/>
    <w:rsid w:val="003B57AD"/>
    <w:rsid w:val="003B77DE"/>
    <w:rsid w:val="003B7938"/>
    <w:rsid w:val="003B7CB3"/>
    <w:rsid w:val="003C057D"/>
    <w:rsid w:val="003C0D8F"/>
    <w:rsid w:val="003C15DC"/>
    <w:rsid w:val="003C15FB"/>
    <w:rsid w:val="003C1BF7"/>
    <w:rsid w:val="003C332D"/>
    <w:rsid w:val="003C3438"/>
    <w:rsid w:val="003C3DC8"/>
    <w:rsid w:val="003C45AD"/>
    <w:rsid w:val="003C5CC8"/>
    <w:rsid w:val="003C6201"/>
    <w:rsid w:val="003C7514"/>
    <w:rsid w:val="003D0B91"/>
    <w:rsid w:val="003D0D2B"/>
    <w:rsid w:val="003D160C"/>
    <w:rsid w:val="003D25A4"/>
    <w:rsid w:val="003D32CD"/>
    <w:rsid w:val="003D3DB0"/>
    <w:rsid w:val="003D3EA5"/>
    <w:rsid w:val="003D4B0F"/>
    <w:rsid w:val="003D4E56"/>
    <w:rsid w:val="003D5070"/>
    <w:rsid w:val="003D659E"/>
    <w:rsid w:val="003D68EE"/>
    <w:rsid w:val="003D7726"/>
    <w:rsid w:val="003E02FC"/>
    <w:rsid w:val="003E11DA"/>
    <w:rsid w:val="003E1565"/>
    <w:rsid w:val="003E201C"/>
    <w:rsid w:val="003E210E"/>
    <w:rsid w:val="003E23F4"/>
    <w:rsid w:val="003E2585"/>
    <w:rsid w:val="003E3FF0"/>
    <w:rsid w:val="003E46F4"/>
    <w:rsid w:val="003E54BC"/>
    <w:rsid w:val="003E5A8F"/>
    <w:rsid w:val="003E5D0B"/>
    <w:rsid w:val="003E5DAB"/>
    <w:rsid w:val="003E6875"/>
    <w:rsid w:val="003E6910"/>
    <w:rsid w:val="003E69D5"/>
    <w:rsid w:val="003E78BD"/>
    <w:rsid w:val="003F07F3"/>
    <w:rsid w:val="003F0861"/>
    <w:rsid w:val="003F0E17"/>
    <w:rsid w:val="003F1064"/>
    <w:rsid w:val="003F10CC"/>
    <w:rsid w:val="003F1199"/>
    <w:rsid w:val="003F18A1"/>
    <w:rsid w:val="003F1FF0"/>
    <w:rsid w:val="003F2682"/>
    <w:rsid w:val="003F3913"/>
    <w:rsid w:val="003F3EE8"/>
    <w:rsid w:val="003F3FD0"/>
    <w:rsid w:val="003F41F5"/>
    <w:rsid w:val="003F4534"/>
    <w:rsid w:val="003F4980"/>
    <w:rsid w:val="003F4A58"/>
    <w:rsid w:val="003F512A"/>
    <w:rsid w:val="003F5907"/>
    <w:rsid w:val="003F5A47"/>
    <w:rsid w:val="003F6D68"/>
    <w:rsid w:val="003F6DAC"/>
    <w:rsid w:val="003F6E24"/>
    <w:rsid w:val="003F6EFD"/>
    <w:rsid w:val="003F71EE"/>
    <w:rsid w:val="003F72F2"/>
    <w:rsid w:val="003F78A0"/>
    <w:rsid w:val="003F7CAD"/>
    <w:rsid w:val="003F7DA9"/>
    <w:rsid w:val="003F7E91"/>
    <w:rsid w:val="00400205"/>
    <w:rsid w:val="0040041D"/>
    <w:rsid w:val="00400511"/>
    <w:rsid w:val="0040096A"/>
    <w:rsid w:val="00400AD7"/>
    <w:rsid w:val="00400E3E"/>
    <w:rsid w:val="00401347"/>
    <w:rsid w:val="00401917"/>
    <w:rsid w:val="00401961"/>
    <w:rsid w:val="004025FD"/>
    <w:rsid w:val="00403075"/>
    <w:rsid w:val="0040359F"/>
    <w:rsid w:val="00403D85"/>
    <w:rsid w:val="00403FFE"/>
    <w:rsid w:val="00404083"/>
    <w:rsid w:val="004054C4"/>
    <w:rsid w:val="004054DD"/>
    <w:rsid w:val="004055C1"/>
    <w:rsid w:val="004060CA"/>
    <w:rsid w:val="00406321"/>
    <w:rsid w:val="00406A17"/>
    <w:rsid w:val="004074D8"/>
    <w:rsid w:val="00410024"/>
    <w:rsid w:val="00410233"/>
    <w:rsid w:val="00410393"/>
    <w:rsid w:val="004105F1"/>
    <w:rsid w:val="00410ACF"/>
    <w:rsid w:val="004113C1"/>
    <w:rsid w:val="00411564"/>
    <w:rsid w:val="0041196B"/>
    <w:rsid w:val="00411D3C"/>
    <w:rsid w:val="004120AD"/>
    <w:rsid w:val="0041233C"/>
    <w:rsid w:val="00414D34"/>
    <w:rsid w:val="00415100"/>
    <w:rsid w:val="00416091"/>
    <w:rsid w:val="004163BA"/>
    <w:rsid w:val="00416C95"/>
    <w:rsid w:val="00417652"/>
    <w:rsid w:val="00417C97"/>
    <w:rsid w:val="00421352"/>
    <w:rsid w:val="00422489"/>
    <w:rsid w:val="00422719"/>
    <w:rsid w:val="00422737"/>
    <w:rsid w:val="004227C2"/>
    <w:rsid w:val="00422EFF"/>
    <w:rsid w:val="00422FD2"/>
    <w:rsid w:val="00423A24"/>
    <w:rsid w:val="00423B2B"/>
    <w:rsid w:val="00423C90"/>
    <w:rsid w:val="0042430C"/>
    <w:rsid w:val="004246CA"/>
    <w:rsid w:val="00425AE1"/>
    <w:rsid w:val="00425FEA"/>
    <w:rsid w:val="00426470"/>
    <w:rsid w:val="00426E4A"/>
    <w:rsid w:val="0042710D"/>
    <w:rsid w:val="004279EA"/>
    <w:rsid w:val="00427EA9"/>
    <w:rsid w:val="00427FA8"/>
    <w:rsid w:val="00430339"/>
    <w:rsid w:val="004305CA"/>
    <w:rsid w:val="00430FA3"/>
    <w:rsid w:val="0043147B"/>
    <w:rsid w:val="00432017"/>
    <w:rsid w:val="004324CE"/>
    <w:rsid w:val="00432A38"/>
    <w:rsid w:val="00432A98"/>
    <w:rsid w:val="00432FE0"/>
    <w:rsid w:val="00433A8D"/>
    <w:rsid w:val="00433C0B"/>
    <w:rsid w:val="00433CBB"/>
    <w:rsid w:val="00434D1A"/>
    <w:rsid w:val="00435CDF"/>
    <w:rsid w:val="00435F31"/>
    <w:rsid w:val="00436054"/>
    <w:rsid w:val="004364B8"/>
    <w:rsid w:val="00436800"/>
    <w:rsid w:val="00437024"/>
    <w:rsid w:val="00437062"/>
    <w:rsid w:val="004408BC"/>
    <w:rsid w:val="00440A34"/>
    <w:rsid w:val="00440B95"/>
    <w:rsid w:val="00440CD4"/>
    <w:rsid w:val="00440F04"/>
    <w:rsid w:val="00441D5D"/>
    <w:rsid w:val="00441F4A"/>
    <w:rsid w:val="00442236"/>
    <w:rsid w:val="00442624"/>
    <w:rsid w:val="00442922"/>
    <w:rsid w:val="00442ED5"/>
    <w:rsid w:val="00443219"/>
    <w:rsid w:val="004436D7"/>
    <w:rsid w:val="004438BA"/>
    <w:rsid w:val="00444B5A"/>
    <w:rsid w:val="004455D7"/>
    <w:rsid w:val="00445808"/>
    <w:rsid w:val="00445C03"/>
    <w:rsid w:val="00446774"/>
    <w:rsid w:val="00446795"/>
    <w:rsid w:val="00446927"/>
    <w:rsid w:val="00447DDE"/>
    <w:rsid w:val="00447FA7"/>
    <w:rsid w:val="0045048C"/>
    <w:rsid w:val="004508E6"/>
    <w:rsid w:val="004510BC"/>
    <w:rsid w:val="00451C1A"/>
    <w:rsid w:val="00452512"/>
    <w:rsid w:val="004525D9"/>
    <w:rsid w:val="00453993"/>
    <w:rsid w:val="00453B1B"/>
    <w:rsid w:val="00453CDA"/>
    <w:rsid w:val="004546DE"/>
    <w:rsid w:val="00454950"/>
    <w:rsid w:val="0045495D"/>
    <w:rsid w:val="00454BBF"/>
    <w:rsid w:val="004551C4"/>
    <w:rsid w:val="0045522B"/>
    <w:rsid w:val="0045532E"/>
    <w:rsid w:val="00455F6D"/>
    <w:rsid w:val="00456CAC"/>
    <w:rsid w:val="00456EB3"/>
    <w:rsid w:val="00456FAE"/>
    <w:rsid w:val="004572B1"/>
    <w:rsid w:val="00457ECD"/>
    <w:rsid w:val="00457FCD"/>
    <w:rsid w:val="0046036C"/>
    <w:rsid w:val="00460DB0"/>
    <w:rsid w:val="004611F8"/>
    <w:rsid w:val="0046148E"/>
    <w:rsid w:val="00461781"/>
    <w:rsid w:val="00461AE2"/>
    <w:rsid w:val="0046273D"/>
    <w:rsid w:val="00462B43"/>
    <w:rsid w:val="00463314"/>
    <w:rsid w:val="00463381"/>
    <w:rsid w:val="00463A9B"/>
    <w:rsid w:val="00463BBD"/>
    <w:rsid w:val="00463DF3"/>
    <w:rsid w:val="00464FB2"/>
    <w:rsid w:val="00465306"/>
    <w:rsid w:val="00466499"/>
    <w:rsid w:val="004669E9"/>
    <w:rsid w:val="00470508"/>
    <w:rsid w:val="0047089B"/>
    <w:rsid w:val="00471233"/>
    <w:rsid w:val="00471378"/>
    <w:rsid w:val="004714E9"/>
    <w:rsid w:val="00472C36"/>
    <w:rsid w:val="004736D6"/>
    <w:rsid w:val="00473AA5"/>
    <w:rsid w:val="00473BF2"/>
    <w:rsid w:val="004749BA"/>
    <w:rsid w:val="00475943"/>
    <w:rsid w:val="00475CAE"/>
    <w:rsid w:val="00475F88"/>
    <w:rsid w:val="00476650"/>
    <w:rsid w:val="004767F3"/>
    <w:rsid w:val="00476E8E"/>
    <w:rsid w:val="004774B6"/>
    <w:rsid w:val="00477F02"/>
    <w:rsid w:val="00477F8F"/>
    <w:rsid w:val="0048079B"/>
    <w:rsid w:val="004814B1"/>
    <w:rsid w:val="00481B69"/>
    <w:rsid w:val="004821CE"/>
    <w:rsid w:val="004827D6"/>
    <w:rsid w:val="004831DE"/>
    <w:rsid w:val="0048443A"/>
    <w:rsid w:val="004844CD"/>
    <w:rsid w:val="004848E1"/>
    <w:rsid w:val="00484DEA"/>
    <w:rsid w:val="00485520"/>
    <w:rsid w:val="004857E1"/>
    <w:rsid w:val="00485BEE"/>
    <w:rsid w:val="00485DE8"/>
    <w:rsid w:val="00486F5D"/>
    <w:rsid w:val="004870CE"/>
    <w:rsid w:val="00487C1C"/>
    <w:rsid w:val="004900B4"/>
    <w:rsid w:val="004903C8"/>
    <w:rsid w:val="00490AF9"/>
    <w:rsid w:val="00491A7E"/>
    <w:rsid w:val="00494270"/>
    <w:rsid w:val="00494545"/>
    <w:rsid w:val="00494BEA"/>
    <w:rsid w:val="00495EF2"/>
    <w:rsid w:val="004975A9"/>
    <w:rsid w:val="0049787E"/>
    <w:rsid w:val="00497E28"/>
    <w:rsid w:val="00497FC4"/>
    <w:rsid w:val="004A0924"/>
    <w:rsid w:val="004A09CF"/>
    <w:rsid w:val="004A1437"/>
    <w:rsid w:val="004A1688"/>
    <w:rsid w:val="004A20A5"/>
    <w:rsid w:val="004A2839"/>
    <w:rsid w:val="004A2A17"/>
    <w:rsid w:val="004A2E89"/>
    <w:rsid w:val="004A356C"/>
    <w:rsid w:val="004A46A1"/>
    <w:rsid w:val="004A4BA7"/>
    <w:rsid w:val="004A5842"/>
    <w:rsid w:val="004A6513"/>
    <w:rsid w:val="004A6537"/>
    <w:rsid w:val="004A67DC"/>
    <w:rsid w:val="004A7756"/>
    <w:rsid w:val="004A7834"/>
    <w:rsid w:val="004A7BEC"/>
    <w:rsid w:val="004B09F3"/>
    <w:rsid w:val="004B0EDF"/>
    <w:rsid w:val="004B1A84"/>
    <w:rsid w:val="004B1B34"/>
    <w:rsid w:val="004B1C57"/>
    <w:rsid w:val="004B2F8D"/>
    <w:rsid w:val="004B3A44"/>
    <w:rsid w:val="004B3D42"/>
    <w:rsid w:val="004B49BC"/>
    <w:rsid w:val="004B4B53"/>
    <w:rsid w:val="004B4B67"/>
    <w:rsid w:val="004B4CA8"/>
    <w:rsid w:val="004B52F3"/>
    <w:rsid w:val="004B5A96"/>
    <w:rsid w:val="004B5AF5"/>
    <w:rsid w:val="004B7BC4"/>
    <w:rsid w:val="004C0309"/>
    <w:rsid w:val="004C0A4F"/>
    <w:rsid w:val="004C17E5"/>
    <w:rsid w:val="004C1B19"/>
    <w:rsid w:val="004C2097"/>
    <w:rsid w:val="004C239D"/>
    <w:rsid w:val="004C247E"/>
    <w:rsid w:val="004C271F"/>
    <w:rsid w:val="004C300A"/>
    <w:rsid w:val="004C36D8"/>
    <w:rsid w:val="004C3DAB"/>
    <w:rsid w:val="004C47F7"/>
    <w:rsid w:val="004C5E6E"/>
    <w:rsid w:val="004C616B"/>
    <w:rsid w:val="004C61F6"/>
    <w:rsid w:val="004C653F"/>
    <w:rsid w:val="004C750C"/>
    <w:rsid w:val="004C7AEB"/>
    <w:rsid w:val="004D01D2"/>
    <w:rsid w:val="004D069A"/>
    <w:rsid w:val="004D081C"/>
    <w:rsid w:val="004D0FAC"/>
    <w:rsid w:val="004D1BE8"/>
    <w:rsid w:val="004D1C14"/>
    <w:rsid w:val="004D60BB"/>
    <w:rsid w:val="004D6329"/>
    <w:rsid w:val="004D68CB"/>
    <w:rsid w:val="004D7008"/>
    <w:rsid w:val="004D7354"/>
    <w:rsid w:val="004E09DA"/>
    <w:rsid w:val="004E0B44"/>
    <w:rsid w:val="004E2190"/>
    <w:rsid w:val="004E2258"/>
    <w:rsid w:val="004E2E68"/>
    <w:rsid w:val="004E2F02"/>
    <w:rsid w:val="004E3D31"/>
    <w:rsid w:val="004E3FF2"/>
    <w:rsid w:val="004E42AD"/>
    <w:rsid w:val="004E587B"/>
    <w:rsid w:val="004E6D08"/>
    <w:rsid w:val="004E6F9C"/>
    <w:rsid w:val="004E703D"/>
    <w:rsid w:val="004E73C4"/>
    <w:rsid w:val="004E756F"/>
    <w:rsid w:val="004E7CCB"/>
    <w:rsid w:val="004F036C"/>
    <w:rsid w:val="004F083F"/>
    <w:rsid w:val="004F08C8"/>
    <w:rsid w:val="004F121C"/>
    <w:rsid w:val="004F20B5"/>
    <w:rsid w:val="004F23C8"/>
    <w:rsid w:val="004F298B"/>
    <w:rsid w:val="004F2D02"/>
    <w:rsid w:val="004F2FAC"/>
    <w:rsid w:val="004F36C6"/>
    <w:rsid w:val="004F46B5"/>
    <w:rsid w:val="004F48CD"/>
    <w:rsid w:val="004F4941"/>
    <w:rsid w:val="004F4D59"/>
    <w:rsid w:val="004F4F08"/>
    <w:rsid w:val="004F54B3"/>
    <w:rsid w:val="004F5F32"/>
    <w:rsid w:val="004F647F"/>
    <w:rsid w:val="004F64DC"/>
    <w:rsid w:val="004F688E"/>
    <w:rsid w:val="004F711D"/>
    <w:rsid w:val="004F7A97"/>
    <w:rsid w:val="00500560"/>
    <w:rsid w:val="00501069"/>
    <w:rsid w:val="005027B6"/>
    <w:rsid w:val="00503067"/>
    <w:rsid w:val="00505663"/>
    <w:rsid w:val="00505A81"/>
    <w:rsid w:val="00505AEC"/>
    <w:rsid w:val="005060AF"/>
    <w:rsid w:val="005064B5"/>
    <w:rsid w:val="00506798"/>
    <w:rsid w:val="00506B50"/>
    <w:rsid w:val="00507836"/>
    <w:rsid w:val="00507BF3"/>
    <w:rsid w:val="00507F14"/>
    <w:rsid w:val="005108E7"/>
    <w:rsid w:val="00510AF1"/>
    <w:rsid w:val="0051138C"/>
    <w:rsid w:val="00514405"/>
    <w:rsid w:val="005147ED"/>
    <w:rsid w:val="005156AF"/>
    <w:rsid w:val="00515C93"/>
    <w:rsid w:val="00515DFC"/>
    <w:rsid w:val="005167A4"/>
    <w:rsid w:val="00516B60"/>
    <w:rsid w:val="00516CF4"/>
    <w:rsid w:val="00517162"/>
    <w:rsid w:val="00517FF2"/>
    <w:rsid w:val="00520237"/>
    <w:rsid w:val="0052170B"/>
    <w:rsid w:val="005235A1"/>
    <w:rsid w:val="00524248"/>
    <w:rsid w:val="00524E09"/>
    <w:rsid w:val="00525967"/>
    <w:rsid w:val="00525BE6"/>
    <w:rsid w:val="00526018"/>
    <w:rsid w:val="00526160"/>
    <w:rsid w:val="00526202"/>
    <w:rsid w:val="00526557"/>
    <w:rsid w:val="0052665E"/>
    <w:rsid w:val="00527111"/>
    <w:rsid w:val="00527183"/>
    <w:rsid w:val="00530A4D"/>
    <w:rsid w:val="00530B47"/>
    <w:rsid w:val="00530BDD"/>
    <w:rsid w:val="005314DA"/>
    <w:rsid w:val="00531795"/>
    <w:rsid w:val="00531FC5"/>
    <w:rsid w:val="005331EA"/>
    <w:rsid w:val="0053346A"/>
    <w:rsid w:val="005334AB"/>
    <w:rsid w:val="00533884"/>
    <w:rsid w:val="0053441E"/>
    <w:rsid w:val="0053512C"/>
    <w:rsid w:val="005352C5"/>
    <w:rsid w:val="00535BA9"/>
    <w:rsid w:val="00535BDF"/>
    <w:rsid w:val="00535D36"/>
    <w:rsid w:val="00535F8D"/>
    <w:rsid w:val="005368C9"/>
    <w:rsid w:val="00536B58"/>
    <w:rsid w:val="00536CC6"/>
    <w:rsid w:val="00536F50"/>
    <w:rsid w:val="005376AA"/>
    <w:rsid w:val="00537B1C"/>
    <w:rsid w:val="00540058"/>
    <w:rsid w:val="00540217"/>
    <w:rsid w:val="0054058B"/>
    <w:rsid w:val="00540C9F"/>
    <w:rsid w:val="00540CC2"/>
    <w:rsid w:val="00541E5E"/>
    <w:rsid w:val="005421D6"/>
    <w:rsid w:val="00542277"/>
    <w:rsid w:val="00542669"/>
    <w:rsid w:val="00542760"/>
    <w:rsid w:val="005440D4"/>
    <w:rsid w:val="0054568E"/>
    <w:rsid w:val="00545D4A"/>
    <w:rsid w:val="00545E97"/>
    <w:rsid w:val="0054667F"/>
    <w:rsid w:val="00546812"/>
    <w:rsid w:val="0054738F"/>
    <w:rsid w:val="005479C3"/>
    <w:rsid w:val="00547BEF"/>
    <w:rsid w:val="0055036E"/>
    <w:rsid w:val="005503B9"/>
    <w:rsid w:val="0055058C"/>
    <w:rsid w:val="00550BE9"/>
    <w:rsid w:val="00550C1E"/>
    <w:rsid w:val="00550C78"/>
    <w:rsid w:val="00551506"/>
    <w:rsid w:val="00551C91"/>
    <w:rsid w:val="0055202E"/>
    <w:rsid w:val="00552DA1"/>
    <w:rsid w:val="00553119"/>
    <w:rsid w:val="0055396A"/>
    <w:rsid w:val="005544DB"/>
    <w:rsid w:val="005560B7"/>
    <w:rsid w:val="0055699A"/>
    <w:rsid w:val="005569DF"/>
    <w:rsid w:val="00556B02"/>
    <w:rsid w:val="00557777"/>
    <w:rsid w:val="005579A4"/>
    <w:rsid w:val="005579A9"/>
    <w:rsid w:val="00557EB6"/>
    <w:rsid w:val="005607D5"/>
    <w:rsid w:val="00560E36"/>
    <w:rsid w:val="00561141"/>
    <w:rsid w:val="0056127C"/>
    <w:rsid w:val="00563B18"/>
    <w:rsid w:val="00563BB0"/>
    <w:rsid w:val="005655AA"/>
    <w:rsid w:val="005659AB"/>
    <w:rsid w:val="005659FB"/>
    <w:rsid w:val="00565AC0"/>
    <w:rsid w:val="00565E07"/>
    <w:rsid w:val="005660AB"/>
    <w:rsid w:val="00567510"/>
    <w:rsid w:val="0057063B"/>
    <w:rsid w:val="00570E76"/>
    <w:rsid w:val="0057169C"/>
    <w:rsid w:val="00572040"/>
    <w:rsid w:val="005720B1"/>
    <w:rsid w:val="0057281D"/>
    <w:rsid w:val="0057283F"/>
    <w:rsid w:val="00573569"/>
    <w:rsid w:val="0057410A"/>
    <w:rsid w:val="0057410F"/>
    <w:rsid w:val="00574196"/>
    <w:rsid w:val="00574BB1"/>
    <w:rsid w:val="00575A86"/>
    <w:rsid w:val="00575ABC"/>
    <w:rsid w:val="00575C7E"/>
    <w:rsid w:val="005770C5"/>
    <w:rsid w:val="00577248"/>
    <w:rsid w:val="005773CC"/>
    <w:rsid w:val="005774E8"/>
    <w:rsid w:val="00577882"/>
    <w:rsid w:val="00577D6D"/>
    <w:rsid w:val="005800B1"/>
    <w:rsid w:val="00580113"/>
    <w:rsid w:val="005803B3"/>
    <w:rsid w:val="005826EA"/>
    <w:rsid w:val="00582929"/>
    <w:rsid w:val="005829F9"/>
    <w:rsid w:val="00582DE5"/>
    <w:rsid w:val="00583D01"/>
    <w:rsid w:val="00583D55"/>
    <w:rsid w:val="00584136"/>
    <w:rsid w:val="00584175"/>
    <w:rsid w:val="00584210"/>
    <w:rsid w:val="0058538D"/>
    <w:rsid w:val="00585707"/>
    <w:rsid w:val="005864B8"/>
    <w:rsid w:val="005866E3"/>
    <w:rsid w:val="0058797E"/>
    <w:rsid w:val="00587C71"/>
    <w:rsid w:val="00587CB1"/>
    <w:rsid w:val="00587D19"/>
    <w:rsid w:val="00590AD0"/>
    <w:rsid w:val="00591092"/>
    <w:rsid w:val="0059128B"/>
    <w:rsid w:val="005918BB"/>
    <w:rsid w:val="005922AF"/>
    <w:rsid w:val="0059280F"/>
    <w:rsid w:val="0059289E"/>
    <w:rsid w:val="00592D15"/>
    <w:rsid w:val="00595328"/>
    <w:rsid w:val="00595B57"/>
    <w:rsid w:val="00595F47"/>
    <w:rsid w:val="005962BD"/>
    <w:rsid w:val="00596675"/>
    <w:rsid w:val="005966E9"/>
    <w:rsid w:val="00596E9D"/>
    <w:rsid w:val="0059757C"/>
    <w:rsid w:val="005976AB"/>
    <w:rsid w:val="005977F0"/>
    <w:rsid w:val="00597ABA"/>
    <w:rsid w:val="005A105B"/>
    <w:rsid w:val="005A1A80"/>
    <w:rsid w:val="005A2596"/>
    <w:rsid w:val="005A25CF"/>
    <w:rsid w:val="005A2CC8"/>
    <w:rsid w:val="005A32DC"/>
    <w:rsid w:val="005A36F7"/>
    <w:rsid w:val="005A4F87"/>
    <w:rsid w:val="005A5698"/>
    <w:rsid w:val="005A5838"/>
    <w:rsid w:val="005A5BAA"/>
    <w:rsid w:val="005A6339"/>
    <w:rsid w:val="005A6D96"/>
    <w:rsid w:val="005A756F"/>
    <w:rsid w:val="005A75A6"/>
    <w:rsid w:val="005A7D51"/>
    <w:rsid w:val="005B0CB8"/>
    <w:rsid w:val="005B0EDA"/>
    <w:rsid w:val="005B222D"/>
    <w:rsid w:val="005B2769"/>
    <w:rsid w:val="005B2A4A"/>
    <w:rsid w:val="005B3B7A"/>
    <w:rsid w:val="005B434D"/>
    <w:rsid w:val="005B45D3"/>
    <w:rsid w:val="005B5472"/>
    <w:rsid w:val="005B64A1"/>
    <w:rsid w:val="005B67FE"/>
    <w:rsid w:val="005B6AAF"/>
    <w:rsid w:val="005B7275"/>
    <w:rsid w:val="005B740D"/>
    <w:rsid w:val="005B7AB0"/>
    <w:rsid w:val="005C0477"/>
    <w:rsid w:val="005C12C9"/>
    <w:rsid w:val="005C2298"/>
    <w:rsid w:val="005C22E2"/>
    <w:rsid w:val="005C26DA"/>
    <w:rsid w:val="005C2A1D"/>
    <w:rsid w:val="005C2EF1"/>
    <w:rsid w:val="005C307A"/>
    <w:rsid w:val="005C3143"/>
    <w:rsid w:val="005C37ED"/>
    <w:rsid w:val="005C43D2"/>
    <w:rsid w:val="005C4563"/>
    <w:rsid w:val="005C4BEE"/>
    <w:rsid w:val="005C5463"/>
    <w:rsid w:val="005C60E3"/>
    <w:rsid w:val="005C60FC"/>
    <w:rsid w:val="005C65CD"/>
    <w:rsid w:val="005C682C"/>
    <w:rsid w:val="005C6E8F"/>
    <w:rsid w:val="005C7B14"/>
    <w:rsid w:val="005D0F98"/>
    <w:rsid w:val="005D0FAE"/>
    <w:rsid w:val="005D115B"/>
    <w:rsid w:val="005D1A74"/>
    <w:rsid w:val="005D22D3"/>
    <w:rsid w:val="005D30BE"/>
    <w:rsid w:val="005D3243"/>
    <w:rsid w:val="005D3A69"/>
    <w:rsid w:val="005D3B4A"/>
    <w:rsid w:val="005D4EC8"/>
    <w:rsid w:val="005D5ECA"/>
    <w:rsid w:val="005D5FAD"/>
    <w:rsid w:val="005D6371"/>
    <w:rsid w:val="005D782E"/>
    <w:rsid w:val="005D7EEC"/>
    <w:rsid w:val="005E008B"/>
    <w:rsid w:val="005E00DD"/>
    <w:rsid w:val="005E04B9"/>
    <w:rsid w:val="005E0EF3"/>
    <w:rsid w:val="005E1099"/>
    <w:rsid w:val="005E1BDC"/>
    <w:rsid w:val="005E1CAE"/>
    <w:rsid w:val="005E28BE"/>
    <w:rsid w:val="005E2C61"/>
    <w:rsid w:val="005E3B8C"/>
    <w:rsid w:val="005E5801"/>
    <w:rsid w:val="005E593A"/>
    <w:rsid w:val="005E5DDD"/>
    <w:rsid w:val="005E5F37"/>
    <w:rsid w:val="005E5FD9"/>
    <w:rsid w:val="005E66E8"/>
    <w:rsid w:val="005E6CF2"/>
    <w:rsid w:val="005F0D19"/>
    <w:rsid w:val="005F172D"/>
    <w:rsid w:val="005F24EE"/>
    <w:rsid w:val="005F251E"/>
    <w:rsid w:val="005F317F"/>
    <w:rsid w:val="005F37F7"/>
    <w:rsid w:val="005F3859"/>
    <w:rsid w:val="005F3DD6"/>
    <w:rsid w:val="005F40BD"/>
    <w:rsid w:val="005F4C0C"/>
    <w:rsid w:val="005F4F4C"/>
    <w:rsid w:val="005F5713"/>
    <w:rsid w:val="005F6175"/>
    <w:rsid w:val="005F7162"/>
    <w:rsid w:val="005F7A3A"/>
    <w:rsid w:val="005F7ECF"/>
    <w:rsid w:val="00600A52"/>
    <w:rsid w:val="00600ABE"/>
    <w:rsid w:val="00600C26"/>
    <w:rsid w:val="00600E9F"/>
    <w:rsid w:val="006016AC"/>
    <w:rsid w:val="00601A11"/>
    <w:rsid w:val="00601F09"/>
    <w:rsid w:val="0060301A"/>
    <w:rsid w:val="0060486E"/>
    <w:rsid w:val="006060EB"/>
    <w:rsid w:val="00606270"/>
    <w:rsid w:val="006062F4"/>
    <w:rsid w:val="00606E0C"/>
    <w:rsid w:val="00606E3D"/>
    <w:rsid w:val="00606F65"/>
    <w:rsid w:val="0060732F"/>
    <w:rsid w:val="006073DD"/>
    <w:rsid w:val="00607AB2"/>
    <w:rsid w:val="00607D71"/>
    <w:rsid w:val="006104C0"/>
    <w:rsid w:val="006107C9"/>
    <w:rsid w:val="00610AE1"/>
    <w:rsid w:val="00610D25"/>
    <w:rsid w:val="0061154D"/>
    <w:rsid w:val="00612323"/>
    <w:rsid w:val="006131D1"/>
    <w:rsid w:val="006144CB"/>
    <w:rsid w:val="00614840"/>
    <w:rsid w:val="0061497B"/>
    <w:rsid w:val="00615458"/>
    <w:rsid w:val="0061551F"/>
    <w:rsid w:val="00615AEE"/>
    <w:rsid w:val="00615BF4"/>
    <w:rsid w:val="00615E2C"/>
    <w:rsid w:val="006161C6"/>
    <w:rsid w:val="00617354"/>
    <w:rsid w:val="006173B0"/>
    <w:rsid w:val="00620E17"/>
    <w:rsid w:val="006211F4"/>
    <w:rsid w:val="00622073"/>
    <w:rsid w:val="00622414"/>
    <w:rsid w:val="0062340F"/>
    <w:rsid w:val="0062343C"/>
    <w:rsid w:val="00623D72"/>
    <w:rsid w:val="0062430A"/>
    <w:rsid w:val="00624BF4"/>
    <w:rsid w:val="0062548F"/>
    <w:rsid w:val="00626065"/>
    <w:rsid w:val="006264AB"/>
    <w:rsid w:val="00626D98"/>
    <w:rsid w:val="006274AE"/>
    <w:rsid w:val="006300F5"/>
    <w:rsid w:val="006309DB"/>
    <w:rsid w:val="0063120B"/>
    <w:rsid w:val="006312E3"/>
    <w:rsid w:val="006318C2"/>
    <w:rsid w:val="00631F51"/>
    <w:rsid w:val="006325D3"/>
    <w:rsid w:val="00632776"/>
    <w:rsid w:val="00632BA5"/>
    <w:rsid w:val="00632F19"/>
    <w:rsid w:val="00633B12"/>
    <w:rsid w:val="00635217"/>
    <w:rsid w:val="006355C0"/>
    <w:rsid w:val="00635CF5"/>
    <w:rsid w:val="00635DF3"/>
    <w:rsid w:val="006367CF"/>
    <w:rsid w:val="0063722C"/>
    <w:rsid w:val="006378CC"/>
    <w:rsid w:val="0064071C"/>
    <w:rsid w:val="00642633"/>
    <w:rsid w:val="00643E56"/>
    <w:rsid w:val="006445DB"/>
    <w:rsid w:val="00644654"/>
    <w:rsid w:val="00645743"/>
    <w:rsid w:val="00645943"/>
    <w:rsid w:val="00645C46"/>
    <w:rsid w:val="00646F4D"/>
    <w:rsid w:val="00647894"/>
    <w:rsid w:val="00650B2D"/>
    <w:rsid w:val="00650CC6"/>
    <w:rsid w:val="00651200"/>
    <w:rsid w:val="006512B1"/>
    <w:rsid w:val="0065137F"/>
    <w:rsid w:val="00651938"/>
    <w:rsid w:val="00652001"/>
    <w:rsid w:val="00653211"/>
    <w:rsid w:val="00653D5B"/>
    <w:rsid w:val="00653E10"/>
    <w:rsid w:val="006548F5"/>
    <w:rsid w:val="00654A75"/>
    <w:rsid w:val="006557BF"/>
    <w:rsid w:val="006566B8"/>
    <w:rsid w:val="00657128"/>
    <w:rsid w:val="00657F2A"/>
    <w:rsid w:val="006600BF"/>
    <w:rsid w:val="0066018D"/>
    <w:rsid w:val="00660287"/>
    <w:rsid w:val="00660AD0"/>
    <w:rsid w:val="00660CFB"/>
    <w:rsid w:val="00660E67"/>
    <w:rsid w:val="0066246C"/>
    <w:rsid w:val="0066287C"/>
    <w:rsid w:val="006638AC"/>
    <w:rsid w:val="006640F7"/>
    <w:rsid w:val="00664560"/>
    <w:rsid w:val="00664E77"/>
    <w:rsid w:val="00665131"/>
    <w:rsid w:val="006652E0"/>
    <w:rsid w:val="006659D8"/>
    <w:rsid w:val="00666B3A"/>
    <w:rsid w:val="0066716E"/>
    <w:rsid w:val="006674E2"/>
    <w:rsid w:val="00667915"/>
    <w:rsid w:val="00667A7E"/>
    <w:rsid w:val="00667D48"/>
    <w:rsid w:val="00667FB8"/>
    <w:rsid w:val="0067039A"/>
    <w:rsid w:val="00670A16"/>
    <w:rsid w:val="00671324"/>
    <w:rsid w:val="00671AF3"/>
    <w:rsid w:val="00673E14"/>
    <w:rsid w:val="006754DC"/>
    <w:rsid w:val="00675C96"/>
    <w:rsid w:val="00677EC2"/>
    <w:rsid w:val="0068046A"/>
    <w:rsid w:val="00681220"/>
    <w:rsid w:val="006820E8"/>
    <w:rsid w:val="0068288B"/>
    <w:rsid w:val="006837E8"/>
    <w:rsid w:val="0068380A"/>
    <w:rsid w:val="00684292"/>
    <w:rsid w:val="00684439"/>
    <w:rsid w:val="00684723"/>
    <w:rsid w:val="00685334"/>
    <w:rsid w:val="00686182"/>
    <w:rsid w:val="00686244"/>
    <w:rsid w:val="006864A9"/>
    <w:rsid w:val="006870FE"/>
    <w:rsid w:val="00687617"/>
    <w:rsid w:val="006877E6"/>
    <w:rsid w:val="0068788A"/>
    <w:rsid w:val="00687BD1"/>
    <w:rsid w:val="0069031A"/>
    <w:rsid w:val="006903D0"/>
    <w:rsid w:val="00690963"/>
    <w:rsid w:val="00690ABE"/>
    <w:rsid w:val="00691179"/>
    <w:rsid w:val="00691926"/>
    <w:rsid w:val="00691B36"/>
    <w:rsid w:val="00691C9A"/>
    <w:rsid w:val="00691D71"/>
    <w:rsid w:val="00692E62"/>
    <w:rsid w:val="00693294"/>
    <w:rsid w:val="00693797"/>
    <w:rsid w:val="00693809"/>
    <w:rsid w:val="00693980"/>
    <w:rsid w:val="00693BE2"/>
    <w:rsid w:val="00693F5C"/>
    <w:rsid w:val="00694D46"/>
    <w:rsid w:val="00694DD4"/>
    <w:rsid w:val="00694E3D"/>
    <w:rsid w:val="00694F1D"/>
    <w:rsid w:val="006953AB"/>
    <w:rsid w:val="00695501"/>
    <w:rsid w:val="0069567A"/>
    <w:rsid w:val="00695778"/>
    <w:rsid w:val="006957B3"/>
    <w:rsid w:val="00696359"/>
    <w:rsid w:val="006968C5"/>
    <w:rsid w:val="00697878"/>
    <w:rsid w:val="006A04D0"/>
    <w:rsid w:val="006A0591"/>
    <w:rsid w:val="006A086C"/>
    <w:rsid w:val="006A0CC6"/>
    <w:rsid w:val="006A0CE8"/>
    <w:rsid w:val="006A1183"/>
    <w:rsid w:val="006A127E"/>
    <w:rsid w:val="006A1A78"/>
    <w:rsid w:val="006A1C59"/>
    <w:rsid w:val="006A2A11"/>
    <w:rsid w:val="006A2E88"/>
    <w:rsid w:val="006A3487"/>
    <w:rsid w:val="006A437D"/>
    <w:rsid w:val="006A48EB"/>
    <w:rsid w:val="006A518E"/>
    <w:rsid w:val="006A570C"/>
    <w:rsid w:val="006A6E4E"/>
    <w:rsid w:val="006A6F0A"/>
    <w:rsid w:val="006A6F6E"/>
    <w:rsid w:val="006A76AF"/>
    <w:rsid w:val="006A779F"/>
    <w:rsid w:val="006A7AE6"/>
    <w:rsid w:val="006B0104"/>
    <w:rsid w:val="006B06E8"/>
    <w:rsid w:val="006B0B35"/>
    <w:rsid w:val="006B0B70"/>
    <w:rsid w:val="006B1318"/>
    <w:rsid w:val="006B153A"/>
    <w:rsid w:val="006B1BC2"/>
    <w:rsid w:val="006B2728"/>
    <w:rsid w:val="006B2DFF"/>
    <w:rsid w:val="006B37AA"/>
    <w:rsid w:val="006B39E7"/>
    <w:rsid w:val="006B3D7C"/>
    <w:rsid w:val="006B3FC1"/>
    <w:rsid w:val="006B4147"/>
    <w:rsid w:val="006B423A"/>
    <w:rsid w:val="006B461C"/>
    <w:rsid w:val="006B4AF0"/>
    <w:rsid w:val="006B4C20"/>
    <w:rsid w:val="006B59EC"/>
    <w:rsid w:val="006B5D87"/>
    <w:rsid w:val="006B5E64"/>
    <w:rsid w:val="006B6498"/>
    <w:rsid w:val="006B662B"/>
    <w:rsid w:val="006B6898"/>
    <w:rsid w:val="006B692F"/>
    <w:rsid w:val="006B6D01"/>
    <w:rsid w:val="006B770F"/>
    <w:rsid w:val="006C0114"/>
    <w:rsid w:val="006C0434"/>
    <w:rsid w:val="006C07A0"/>
    <w:rsid w:val="006C0E1A"/>
    <w:rsid w:val="006C3838"/>
    <w:rsid w:val="006C4B24"/>
    <w:rsid w:val="006C5159"/>
    <w:rsid w:val="006C6077"/>
    <w:rsid w:val="006C61CE"/>
    <w:rsid w:val="006C63FA"/>
    <w:rsid w:val="006C6729"/>
    <w:rsid w:val="006C679A"/>
    <w:rsid w:val="006C711C"/>
    <w:rsid w:val="006C749F"/>
    <w:rsid w:val="006C78ED"/>
    <w:rsid w:val="006C7B05"/>
    <w:rsid w:val="006D0361"/>
    <w:rsid w:val="006D05E2"/>
    <w:rsid w:val="006D2321"/>
    <w:rsid w:val="006D2AE6"/>
    <w:rsid w:val="006D38AD"/>
    <w:rsid w:val="006D47AC"/>
    <w:rsid w:val="006D6473"/>
    <w:rsid w:val="006D653F"/>
    <w:rsid w:val="006D657E"/>
    <w:rsid w:val="006D6DE7"/>
    <w:rsid w:val="006D6FFD"/>
    <w:rsid w:val="006D770C"/>
    <w:rsid w:val="006D7B15"/>
    <w:rsid w:val="006E0824"/>
    <w:rsid w:val="006E0CD2"/>
    <w:rsid w:val="006E1B07"/>
    <w:rsid w:val="006E1B41"/>
    <w:rsid w:val="006E2BDA"/>
    <w:rsid w:val="006E371C"/>
    <w:rsid w:val="006E413A"/>
    <w:rsid w:val="006E47DE"/>
    <w:rsid w:val="006E5986"/>
    <w:rsid w:val="006E7608"/>
    <w:rsid w:val="006E7750"/>
    <w:rsid w:val="006E77DD"/>
    <w:rsid w:val="006E7B3A"/>
    <w:rsid w:val="006F041B"/>
    <w:rsid w:val="006F0A5B"/>
    <w:rsid w:val="006F0EC6"/>
    <w:rsid w:val="006F1E38"/>
    <w:rsid w:val="006F1E42"/>
    <w:rsid w:val="006F2192"/>
    <w:rsid w:val="006F2E11"/>
    <w:rsid w:val="006F332F"/>
    <w:rsid w:val="006F3671"/>
    <w:rsid w:val="006F4216"/>
    <w:rsid w:val="006F4937"/>
    <w:rsid w:val="006F4B5A"/>
    <w:rsid w:val="006F5A59"/>
    <w:rsid w:val="006F6F9A"/>
    <w:rsid w:val="006F772B"/>
    <w:rsid w:val="006F79E8"/>
    <w:rsid w:val="006F7F9C"/>
    <w:rsid w:val="00700FD5"/>
    <w:rsid w:val="0070101C"/>
    <w:rsid w:val="0070196C"/>
    <w:rsid w:val="00702703"/>
    <w:rsid w:val="00703254"/>
    <w:rsid w:val="00703286"/>
    <w:rsid w:val="00703ABA"/>
    <w:rsid w:val="00703BED"/>
    <w:rsid w:val="00703F1E"/>
    <w:rsid w:val="00704467"/>
    <w:rsid w:val="00704F33"/>
    <w:rsid w:val="007053C6"/>
    <w:rsid w:val="007062EA"/>
    <w:rsid w:val="0070633B"/>
    <w:rsid w:val="007064D1"/>
    <w:rsid w:val="007076DC"/>
    <w:rsid w:val="00707726"/>
    <w:rsid w:val="0071007D"/>
    <w:rsid w:val="0071079F"/>
    <w:rsid w:val="00710DAA"/>
    <w:rsid w:val="0071105F"/>
    <w:rsid w:val="007114E3"/>
    <w:rsid w:val="00711558"/>
    <w:rsid w:val="0071194F"/>
    <w:rsid w:val="00712D0A"/>
    <w:rsid w:val="00714B99"/>
    <w:rsid w:val="00714DA2"/>
    <w:rsid w:val="00714DEE"/>
    <w:rsid w:val="007159E3"/>
    <w:rsid w:val="0071694E"/>
    <w:rsid w:val="00716ABB"/>
    <w:rsid w:val="00717254"/>
    <w:rsid w:val="0071796A"/>
    <w:rsid w:val="00717A4D"/>
    <w:rsid w:val="00717D70"/>
    <w:rsid w:val="007212F3"/>
    <w:rsid w:val="00722C27"/>
    <w:rsid w:val="00723B50"/>
    <w:rsid w:val="00723F37"/>
    <w:rsid w:val="00724156"/>
    <w:rsid w:val="007243E5"/>
    <w:rsid w:val="0072445B"/>
    <w:rsid w:val="00725101"/>
    <w:rsid w:val="00725323"/>
    <w:rsid w:val="00725EA9"/>
    <w:rsid w:val="00726385"/>
    <w:rsid w:val="007265A5"/>
    <w:rsid w:val="00726AD6"/>
    <w:rsid w:val="00726BF0"/>
    <w:rsid w:val="00726DA2"/>
    <w:rsid w:val="0072741A"/>
    <w:rsid w:val="0072763D"/>
    <w:rsid w:val="00727668"/>
    <w:rsid w:val="0072788F"/>
    <w:rsid w:val="007305FF"/>
    <w:rsid w:val="007308FA"/>
    <w:rsid w:val="00731039"/>
    <w:rsid w:val="00731442"/>
    <w:rsid w:val="007318D0"/>
    <w:rsid w:val="007321FD"/>
    <w:rsid w:val="007326CD"/>
    <w:rsid w:val="00732C59"/>
    <w:rsid w:val="0073394C"/>
    <w:rsid w:val="007339DF"/>
    <w:rsid w:val="007340DB"/>
    <w:rsid w:val="007341DD"/>
    <w:rsid w:val="00734412"/>
    <w:rsid w:val="00734468"/>
    <w:rsid w:val="00734A3B"/>
    <w:rsid w:val="0073531D"/>
    <w:rsid w:val="00735C9E"/>
    <w:rsid w:val="00735F69"/>
    <w:rsid w:val="00736030"/>
    <w:rsid w:val="007361DE"/>
    <w:rsid w:val="00736FBC"/>
    <w:rsid w:val="0073701A"/>
    <w:rsid w:val="00737A27"/>
    <w:rsid w:val="007403D0"/>
    <w:rsid w:val="0074110B"/>
    <w:rsid w:val="007415C5"/>
    <w:rsid w:val="00742756"/>
    <w:rsid w:val="0074276A"/>
    <w:rsid w:val="007432BB"/>
    <w:rsid w:val="00743580"/>
    <w:rsid w:val="00743931"/>
    <w:rsid w:val="007444C7"/>
    <w:rsid w:val="0074491E"/>
    <w:rsid w:val="00744920"/>
    <w:rsid w:val="00744AE2"/>
    <w:rsid w:val="00744DE9"/>
    <w:rsid w:val="0075282E"/>
    <w:rsid w:val="00752D5E"/>
    <w:rsid w:val="00753DCF"/>
    <w:rsid w:val="00753FB6"/>
    <w:rsid w:val="007543E4"/>
    <w:rsid w:val="00754DBF"/>
    <w:rsid w:val="00755894"/>
    <w:rsid w:val="00755CE7"/>
    <w:rsid w:val="00756228"/>
    <w:rsid w:val="0075645B"/>
    <w:rsid w:val="00756EF0"/>
    <w:rsid w:val="007571A2"/>
    <w:rsid w:val="007573F7"/>
    <w:rsid w:val="00757787"/>
    <w:rsid w:val="00757978"/>
    <w:rsid w:val="00760631"/>
    <w:rsid w:val="00760664"/>
    <w:rsid w:val="00761976"/>
    <w:rsid w:val="00761BF1"/>
    <w:rsid w:val="00761DEF"/>
    <w:rsid w:val="00761E8E"/>
    <w:rsid w:val="00762012"/>
    <w:rsid w:val="00762141"/>
    <w:rsid w:val="00762EC8"/>
    <w:rsid w:val="007645ED"/>
    <w:rsid w:val="00764900"/>
    <w:rsid w:val="00764CB7"/>
    <w:rsid w:val="00764F14"/>
    <w:rsid w:val="00765B8A"/>
    <w:rsid w:val="00766D9C"/>
    <w:rsid w:val="00767421"/>
    <w:rsid w:val="0076793C"/>
    <w:rsid w:val="00770660"/>
    <w:rsid w:val="0077169F"/>
    <w:rsid w:val="007718CD"/>
    <w:rsid w:val="00771ED6"/>
    <w:rsid w:val="007726A3"/>
    <w:rsid w:val="00774389"/>
    <w:rsid w:val="007743C4"/>
    <w:rsid w:val="00774CA4"/>
    <w:rsid w:val="00774E41"/>
    <w:rsid w:val="00774F17"/>
    <w:rsid w:val="00774FFE"/>
    <w:rsid w:val="00775A1F"/>
    <w:rsid w:val="00775B74"/>
    <w:rsid w:val="00775DDA"/>
    <w:rsid w:val="0077623E"/>
    <w:rsid w:val="007765B6"/>
    <w:rsid w:val="00776898"/>
    <w:rsid w:val="007768D6"/>
    <w:rsid w:val="00776932"/>
    <w:rsid w:val="00776A73"/>
    <w:rsid w:val="0077732E"/>
    <w:rsid w:val="00777E1D"/>
    <w:rsid w:val="0078000F"/>
    <w:rsid w:val="00780080"/>
    <w:rsid w:val="00784CA2"/>
    <w:rsid w:val="00784D2E"/>
    <w:rsid w:val="00785646"/>
    <w:rsid w:val="00785D7B"/>
    <w:rsid w:val="00786CA0"/>
    <w:rsid w:val="00786E4B"/>
    <w:rsid w:val="00787585"/>
    <w:rsid w:val="00787C51"/>
    <w:rsid w:val="00787FB5"/>
    <w:rsid w:val="00790F31"/>
    <w:rsid w:val="00793749"/>
    <w:rsid w:val="007945A0"/>
    <w:rsid w:val="00795724"/>
    <w:rsid w:val="0079577F"/>
    <w:rsid w:val="007957C1"/>
    <w:rsid w:val="007957F0"/>
    <w:rsid w:val="00795919"/>
    <w:rsid w:val="00795A7A"/>
    <w:rsid w:val="00795BD0"/>
    <w:rsid w:val="00797657"/>
    <w:rsid w:val="00797F4E"/>
    <w:rsid w:val="007A0CEC"/>
    <w:rsid w:val="007A10B8"/>
    <w:rsid w:val="007A1BE3"/>
    <w:rsid w:val="007A2540"/>
    <w:rsid w:val="007A26D5"/>
    <w:rsid w:val="007A33BA"/>
    <w:rsid w:val="007A3808"/>
    <w:rsid w:val="007A3DB5"/>
    <w:rsid w:val="007A3F27"/>
    <w:rsid w:val="007A42A6"/>
    <w:rsid w:val="007A46CF"/>
    <w:rsid w:val="007A499E"/>
    <w:rsid w:val="007A4DB1"/>
    <w:rsid w:val="007A5773"/>
    <w:rsid w:val="007A6070"/>
    <w:rsid w:val="007A6958"/>
    <w:rsid w:val="007A6CB6"/>
    <w:rsid w:val="007A6DC9"/>
    <w:rsid w:val="007A7EDE"/>
    <w:rsid w:val="007B0FFC"/>
    <w:rsid w:val="007B1ED6"/>
    <w:rsid w:val="007B24C7"/>
    <w:rsid w:val="007B3251"/>
    <w:rsid w:val="007B45E4"/>
    <w:rsid w:val="007B4CB2"/>
    <w:rsid w:val="007B51D0"/>
    <w:rsid w:val="007B5625"/>
    <w:rsid w:val="007B59DE"/>
    <w:rsid w:val="007B61D3"/>
    <w:rsid w:val="007B6261"/>
    <w:rsid w:val="007B67E9"/>
    <w:rsid w:val="007B7295"/>
    <w:rsid w:val="007B7533"/>
    <w:rsid w:val="007B7819"/>
    <w:rsid w:val="007B79D8"/>
    <w:rsid w:val="007C0097"/>
    <w:rsid w:val="007C011A"/>
    <w:rsid w:val="007C0627"/>
    <w:rsid w:val="007C0957"/>
    <w:rsid w:val="007C10B8"/>
    <w:rsid w:val="007C1450"/>
    <w:rsid w:val="007C1A5B"/>
    <w:rsid w:val="007C1A85"/>
    <w:rsid w:val="007C275B"/>
    <w:rsid w:val="007C2A60"/>
    <w:rsid w:val="007C3235"/>
    <w:rsid w:val="007C349D"/>
    <w:rsid w:val="007C3596"/>
    <w:rsid w:val="007C35FE"/>
    <w:rsid w:val="007C3CD7"/>
    <w:rsid w:val="007C3EFC"/>
    <w:rsid w:val="007C4137"/>
    <w:rsid w:val="007C46E0"/>
    <w:rsid w:val="007C57B2"/>
    <w:rsid w:val="007C5FD3"/>
    <w:rsid w:val="007D02E8"/>
    <w:rsid w:val="007D0501"/>
    <w:rsid w:val="007D1542"/>
    <w:rsid w:val="007D25A1"/>
    <w:rsid w:val="007D2796"/>
    <w:rsid w:val="007D304C"/>
    <w:rsid w:val="007D3820"/>
    <w:rsid w:val="007D3ED4"/>
    <w:rsid w:val="007D478C"/>
    <w:rsid w:val="007D498C"/>
    <w:rsid w:val="007D4DA2"/>
    <w:rsid w:val="007D5178"/>
    <w:rsid w:val="007D59C2"/>
    <w:rsid w:val="007D5E10"/>
    <w:rsid w:val="007D60C2"/>
    <w:rsid w:val="007D6770"/>
    <w:rsid w:val="007D70C8"/>
    <w:rsid w:val="007D7480"/>
    <w:rsid w:val="007D7C2D"/>
    <w:rsid w:val="007E019C"/>
    <w:rsid w:val="007E0298"/>
    <w:rsid w:val="007E1080"/>
    <w:rsid w:val="007E116E"/>
    <w:rsid w:val="007E14DF"/>
    <w:rsid w:val="007E1B6E"/>
    <w:rsid w:val="007E230C"/>
    <w:rsid w:val="007E31E6"/>
    <w:rsid w:val="007E3286"/>
    <w:rsid w:val="007E40C7"/>
    <w:rsid w:val="007E501A"/>
    <w:rsid w:val="007E5203"/>
    <w:rsid w:val="007E52CC"/>
    <w:rsid w:val="007E5C54"/>
    <w:rsid w:val="007E5E77"/>
    <w:rsid w:val="007E6AEB"/>
    <w:rsid w:val="007E71FB"/>
    <w:rsid w:val="007E74E3"/>
    <w:rsid w:val="007E769C"/>
    <w:rsid w:val="007F0119"/>
    <w:rsid w:val="007F06A6"/>
    <w:rsid w:val="007F0D75"/>
    <w:rsid w:val="007F1E49"/>
    <w:rsid w:val="007F3030"/>
    <w:rsid w:val="007F389C"/>
    <w:rsid w:val="007F4520"/>
    <w:rsid w:val="007F5203"/>
    <w:rsid w:val="007F5A1E"/>
    <w:rsid w:val="007F5D74"/>
    <w:rsid w:val="007F601E"/>
    <w:rsid w:val="007F603C"/>
    <w:rsid w:val="007F6A00"/>
    <w:rsid w:val="007F6A69"/>
    <w:rsid w:val="00800AB7"/>
    <w:rsid w:val="00801564"/>
    <w:rsid w:val="0080175B"/>
    <w:rsid w:val="0080176B"/>
    <w:rsid w:val="00801C9D"/>
    <w:rsid w:val="008024B6"/>
    <w:rsid w:val="0080380E"/>
    <w:rsid w:val="008043BA"/>
    <w:rsid w:val="00805E81"/>
    <w:rsid w:val="00805EB1"/>
    <w:rsid w:val="0080697C"/>
    <w:rsid w:val="00806F03"/>
    <w:rsid w:val="008076BF"/>
    <w:rsid w:val="00807FEA"/>
    <w:rsid w:val="008107D3"/>
    <w:rsid w:val="008108D2"/>
    <w:rsid w:val="00811F8A"/>
    <w:rsid w:val="00812645"/>
    <w:rsid w:val="008135C4"/>
    <w:rsid w:val="00814C56"/>
    <w:rsid w:val="00815CF0"/>
    <w:rsid w:val="008165B6"/>
    <w:rsid w:val="0081783A"/>
    <w:rsid w:val="00817C98"/>
    <w:rsid w:val="00820779"/>
    <w:rsid w:val="00821535"/>
    <w:rsid w:val="00823064"/>
    <w:rsid w:val="00823CA8"/>
    <w:rsid w:val="00824E01"/>
    <w:rsid w:val="0082532F"/>
    <w:rsid w:val="00826637"/>
    <w:rsid w:val="00826706"/>
    <w:rsid w:val="00826762"/>
    <w:rsid w:val="008270AE"/>
    <w:rsid w:val="00827191"/>
    <w:rsid w:val="00827852"/>
    <w:rsid w:val="00827975"/>
    <w:rsid w:val="0082799F"/>
    <w:rsid w:val="00827A42"/>
    <w:rsid w:val="00827E6E"/>
    <w:rsid w:val="008304D3"/>
    <w:rsid w:val="00830684"/>
    <w:rsid w:val="00830941"/>
    <w:rsid w:val="00830A8A"/>
    <w:rsid w:val="0083171D"/>
    <w:rsid w:val="00832C47"/>
    <w:rsid w:val="00833747"/>
    <w:rsid w:val="0083409F"/>
    <w:rsid w:val="00834504"/>
    <w:rsid w:val="0083507B"/>
    <w:rsid w:val="00835535"/>
    <w:rsid w:val="0083648D"/>
    <w:rsid w:val="00837A8B"/>
    <w:rsid w:val="00837AAE"/>
    <w:rsid w:val="00837B32"/>
    <w:rsid w:val="008403AD"/>
    <w:rsid w:val="0084128C"/>
    <w:rsid w:val="008412E1"/>
    <w:rsid w:val="008413F1"/>
    <w:rsid w:val="00841944"/>
    <w:rsid w:val="00841A81"/>
    <w:rsid w:val="00842698"/>
    <w:rsid w:val="00842789"/>
    <w:rsid w:val="00842DB6"/>
    <w:rsid w:val="00843494"/>
    <w:rsid w:val="00843EF6"/>
    <w:rsid w:val="008440B8"/>
    <w:rsid w:val="0084414F"/>
    <w:rsid w:val="00844BF4"/>
    <w:rsid w:val="0084509B"/>
    <w:rsid w:val="008451E2"/>
    <w:rsid w:val="00845245"/>
    <w:rsid w:val="00846E16"/>
    <w:rsid w:val="008479FC"/>
    <w:rsid w:val="008501BC"/>
    <w:rsid w:val="0085039C"/>
    <w:rsid w:val="0085040E"/>
    <w:rsid w:val="008506EC"/>
    <w:rsid w:val="00850CA1"/>
    <w:rsid w:val="00850D11"/>
    <w:rsid w:val="008510A1"/>
    <w:rsid w:val="008520D4"/>
    <w:rsid w:val="008520EF"/>
    <w:rsid w:val="0085310A"/>
    <w:rsid w:val="00853567"/>
    <w:rsid w:val="00854428"/>
    <w:rsid w:val="008550D4"/>
    <w:rsid w:val="008562D7"/>
    <w:rsid w:val="00856617"/>
    <w:rsid w:val="008568AD"/>
    <w:rsid w:val="008569EB"/>
    <w:rsid w:val="008577E1"/>
    <w:rsid w:val="00860164"/>
    <w:rsid w:val="008606E2"/>
    <w:rsid w:val="00860BE6"/>
    <w:rsid w:val="00861722"/>
    <w:rsid w:val="00861937"/>
    <w:rsid w:val="00861CEA"/>
    <w:rsid w:val="00861EC4"/>
    <w:rsid w:val="00862364"/>
    <w:rsid w:val="0086260E"/>
    <w:rsid w:val="00863BB4"/>
    <w:rsid w:val="00863F50"/>
    <w:rsid w:val="008643B3"/>
    <w:rsid w:val="00864698"/>
    <w:rsid w:val="00864802"/>
    <w:rsid w:val="008648E8"/>
    <w:rsid w:val="00864F0C"/>
    <w:rsid w:val="00865137"/>
    <w:rsid w:val="008654E3"/>
    <w:rsid w:val="00865B44"/>
    <w:rsid w:val="008660CA"/>
    <w:rsid w:val="008661E7"/>
    <w:rsid w:val="00866653"/>
    <w:rsid w:val="00866763"/>
    <w:rsid w:val="00866963"/>
    <w:rsid w:val="00866A0B"/>
    <w:rsid w:val="0086711B"/>
    <w:rsid w:val="00867A9C"/>
    <w:rsid w:val="00867C3D"/>
    <w:rsid w:val="00870674"/>
    <w:rsid w:val="008710BD"/>
    <w:rsid w:val="00871748"/>
    <w:rsid w:val="00871D79"/>
    <w:rsid w:val="00871E95"/>
    <w:rsid w:val="00872058"/>
    <w:rsid w:val="00872157"/>
    <w:rsid w:val="008723F5"/>
    <w:rsid w:val="00872863"/>
    <w:rsid w:val="008736F1"/>
    <w:rsid w:val="0087378B"/>
    <w:rsid w:val="00873B71"/>
    <w:rsid w:val="00873D0F"/>
    <w:rsid w:val="008740F5"/>
    <w:rsid w:val="00875390"/>
    <w:rsid w:val="0087556F"/>
    <w:rsid w:val="00875634"/>
    <w:rsid w:val="00875652"/>
    <w:rsid w:val="00875716"/>
    <w:rsid w:val="0087581E"/>
    <w:rsid w:val="008778D2"/>
    <w:rsid w:val="00877A85"/>
    <w:rsid w:val="00877FA5"/>
    <w:rsid w:val="00880536"/>
    <w:rsid w:val="00880DE7"/>
    <w:rsid w:val="008812A5"/>
    <w:rsid w:val="00881496"/>
    <w:rsid w:val="00882944"/>
    <w:rsid w:val="00882D8F"/>
    <w:rsid w:val="00882E3C"/>
    <w:rsid w:val="008830F2"/>
    <w:rsid w:val="00883EA8"/>
    <w:rsid w:val="008845CC"/>
    <w:rsid w:val="00884FE8"/>
    <w:rsid w:val="008852B0"/>
    <w:rsid w:val="00885900"/>
    <w:rsid w:val="00885B14"/>
    <w:rsid w:val="00886067"/>
    <w:rsid w:val="008874AD"/>
    <w:rsid w:val="008902A8"/>
    <w:rsid w:val="00890865"/>
    <w:rsid w:val="00890D36"/>
    <w:rsid w:val="0089107C"/>
    <w:rsid w:val="008911FC"/>
    <w:rsid w:val="00892109"/>
    <w:rsid w:val="00892476"/>
    <w:rsid w:val="00892492"/>
    <w:rsid w:val="008930F6"/>
    <w:rsid w:val="00893148"/>
    <w:rsid w:val="008934ED"/>
    <w:rsid w:val="008936BE"/>
    <w:rsid w:val="00893940"/>
    <w:rsid w:val="00893B5C"/>
    <w:rsid w:val="008960D6"/>
    <w:rsid w:val="0089628E"/>
    <w:rsid w:val="00896921"/>
    <w:rsid w:val="00896EE4"/>
    <w:rsid w:val="008973DE"/>
    <w:rsid w:val="00897470"/>
    <w:rsid w:val="008975C5"/>
    <w:rsid w:val="008978F2"/>
    <w:rsid w:val="00897DCF"/>
    <w:rsid w:val="00897DE2"/>
    <w:rsid w:val="008A02D5"/>
    <w:rsid w:val="008A044A"/>
    <w:rsid w:val="008A19FA"/>
    <w:rsid w:val="008A246F"/>
    <w:rsid w:val="008A2D62"/>
    <w:rsid w:val="008A3A5D"/>
    <w:rsid w:val="008A40D7"/>
    <w:rsid w:val="008A4143"/>
    <w:rsid w:val="008A46E3"/>
    <w:rsid w:val="008A4B24"/>
    <w:rsid w:val="008A4C6E"/>
    <w:rsid w:val="008A4D88"/>
    <w:rsid w:val="008A53A7"/>
    <w:rsid w:val="008A5EB1"/>
    <w:rsid w:val="008A6109"/>
    <w:rsid w:val="008A64E1"/>
    <w:rsid w:val="008A698B"/>
    <w:rsid w:val="008A7C00"/>
    <w:rsid w:val="008B0306"/>
    <w:rsid w:val="008B218E"/>
    <w:rsid w:val="008B2704"/>
    <w:rsid w:val="008B27A1"/>
    <w:rsid w:val="008B33F2"/>
    <w:rsid w:val="008B38D1"/>
    <w:rsid w:val="008B3D1B"/>
    <w:rsid w:val="008B4874"/>
    <w:rsid w:val="008B6131"/>
    <w:rsid w:val="008B793D"/>
    <w:rsid w:val="008C0664"/>
    <w:rsid w:val="008C07C2"/>
    <w:rsid w:val="008C0EAD"/>
    <w:rsid w:val="008C13F5"/>
    <w:rsid w:val="008C1C85"/>
    <w:rsid w:val="008C1FF4"/>
    <w:rsid w:val="008C26B9"/>
    <w:rsid w:val="008C291C"/>
    <w:rsid w:val="008C31CF"/>
    <w:rsid w:val="008C42F1"/>
    <w:rsid w:val="008C439A"/>
    <w:rsid w:val="008C4FAE"/>
    <w:rsid w:val="008C4FE8"/>
    <w:rsid w:val="008C537C"/>
    <w:rsid w:val="008C55BC"/>
    <w:rsid w:val="008C57C6"/>
    <w:rsid w:val="008C586E"/>
    <w:rsid w:val="008C5CF3"/>
    <w:rsid w:val="008C6736"/>
    <w:rsid w:val="008D08D8"/>
    <w:rsid w:val="008D0D38"/>
    <w:rsid w:val="008D0D72"/>
    <w:rsid w:val="008D0E9F"/>
    <w:rsid w:val="008D1226"/>
    <w:rsid w:val="008D17F7"/>
    <w:rsid w:val="008D1984"/>
    <w:rsid w:val="008D1EB3"/>
    <w:rsid w:val="008D2E06"/>
    <w:rsid w:val="008D3934"/>
    <w:rsid w:val="008D3CF5"/>
    <w:rsid w:val="008D4121"/>
    <w:rsid w:val="008D46A8"/>
    <w:rsid w:val="008D46E5"/>
    <w:rsid w:val="008D4975"/>
    <w:rsid w:val="008D4B9F"/>
    <w:rsid w:val="008D53A3"/>
    <w:rsid w:val="008D70BF"/>
    <w:rsid w:val="008D72F9"/>
    <w:rsid w:val="008E0271"/>
    <w:rsid w:val="008E07D7"/>
    <w:rsid w:val="008E09B1"/>
    <w:rsid w:val="008E0F4C"/>
    <w:rsid w:val="008E1396"/>
    <w:rsid w:val="008E23FA"/>
    <w:rsid w:val="008E24E4"/>
    <w:rsid w:val="008E2FC7"/>
    <w:rsid w:val="008E3106"/>
    <w:rsid w:val="008E3FB2"/>
    <w:rsid w:val="008E404C"/>
    <w:rsid w:val="008E416C"/>
    <w:rsid w:val="008E4733"/>
    <w:rsid w:val="008E4936"/>
    <w:rsid w:val="008E4A59"/>
    <w:rsid w:val="008E4C78"/>
    <w:rsid w:val="008E5063"/>
    <w:rsid w:val="008E517C"/>
    <w:rsid w:val="008E59D6"/>
    <w:rsid w:val="008E61BB"/>
    <w:rsid w:val="008E6752"/>
    <w:rsid w:val="008E6E98"/>
    <w:rsid w:val="008E6F51"/>
    <w:rsid w:val="008F03BF"/>
    <w:rsid w:val="008F0C7C"/>
    <w:rsid w:val="008F1AD6"/>
    <w:rsid w:val="008F2C9F"/>
    <w:rsid w:val="008F34E0"/>
    <w:rsid w:val="008F35E9"/>
    <w:rsid w:val="008F3C9E"/>
    <w:rsid w:val="008F438E"/>
    <w:rsid w:val="008F53B5"/>
    <w:rsid w:val="008F5E96"/>
    <w:rsid w:val="008F5F28"/>
    <w:rsid w:val="008F6104"/>
    <w:rsid w:val="008F736B"/>
    <w:rsid w:val="008F757F"/>
    <w:rsid w:val="00900711"/>
    <w:rsid w:val="00900C40"/>
    <w:rsid w:val="00900F14"/>
    <w:rsid w:val="00901456"/>
    <w:rsid w:val="0090197A"/>
    <w:rsid w:val="00901B44"/>
    <w:rsid w:val="00901BC8"/>
    <w:rsid w:val="00901C13"/>
    <w:rsid w:val="00901E11"/>
    <w:rsid w:val="009030EC"/>
    <w:rsid w:val="00903256"/>
    <w:rsid w:val="009033A9"/>
    <w:rsid w:val="009039B8"/>
    <w:rsid w:val="00903BF7"/>
    <w:rsid w:val="009044C9"/>
    <w:rsid w:val="009049B4"/>
    <w:rsid w:val="00904A9B"/>
    <w:rsid w:val="009056C2"/>
    <w:rsid w:val="00905FBB"/>
    <w:rsid w:val="0090656D"/>
    <w:rsid w:val="00906788"/>
    <w:rsid w:val="00907AAF"/>
    <w:rsid w:val="0091048E"/>
    <w:rsid w:val="00911010"/>
    <w:rsid w:val="009117C0"/>
    <w:rsid w:val="00912273"/>
    <w:rsid w:val="009128F2"/>
    <w:rsid w:val="00912C1C"/>
    <w:rsid w:val="00912C22"/>
    <w:rsid w:val="009134D2"/>
    <w:rsid w:val="00914B9F"/>
    <w:rsid w:val="00916245"/>
    <w:rsid w:val="009163BE"/>
    <w:rsid w:val="00916478"/>
    <w:rsid w:val="0091667D"/>
    <w:rsid w:val="00916A94"/>
    <w:rsid w:val="00916C84"/>
    <w:rsid w:val="00916E86"/>
    <w:rsid w:val="0091705E"/>
    <w:rsid w:val="00917BA9"/>
    <w:rsid w:val="00920ACE"/>
    <w:rsid w:val="00920F7A"/>
    <w:rsid w:val="0092112F"/>
    <w:rsid w:val="00921195"/>
    <w:rsid w:val="00921647"/>
    <w:rsid w:val="00921C2E"/>
    <w:rsid w:val="009228D5"/>
    <w:rsid w:val="00922918"/>
    <w:rsid w:val="0092440D"/>
    <w:rsid w:val="00924F24"/>
    <w:rsid w:val="0092539E"/>
    <w:rsid w:val="00925455"/>
    <w:rsid w:val="00925D92"/>
    <w:rsid w:val="00925F17"/>
    <w:rsid w:val="009262A6"/>
    <w:rsid w:val="0092631D"/>
    <w:rsid w:val="00927205"/>
    <w:rsid w:val="00927629"/>
    <w:rsid w:val="00927AFB"/>
    <w:rsid w:val="00927C9C"/>
    <w:rsid w:val="00930B15"/>
    <w:rsid w:val="00930CBF"/>
    <w:rsid w:val="00930D28"/>
    <w:rsid w:val="00930D44"/>
    <w:rsid w:val="009314CF"/>
    <w:rsid w:val="00931504"/>
    <w:rsid w:val="00931575"/>
    <w:rsid w:val="00931A9B"/>
    <w:rsid w:val="00933352"/>
    <w:rsid w:val="00933B54"/>
    <w:rsid w:val="00933CE3"/>
    <w:rsid w:val="009348FA"/>
    <w:rsid w:val="00934F53"/>
    <w:rsid w:val="00935496"/>
    <w:rsid w:val="009354D9"/>
    <w:rsid w:val="009373A3"/>
    <w:rsid w:val="009373EA"/>
    <w:rsid w:val="00937A69"/>
    <w:rsid w:val="00937DF2"/>
    <w:rsid w:val="00937F08"/>
    <w:rsid w:val="009414E3"/>
    <w:rsid w:val="00941559"/>
    <w:rsid w:val="009418E0"/>
    <w:rsid w:val="0094268C"/>
    <w:rsid w:val="00944660"/>
    <w:rsid w:val="00944FAD"/>
    <w:rsid w:val="009458FF"/>
    <w:rsid w:val="0094591B"/>
    <w:rsid w:val="00946498"/>
    <w:rsid w:val="00947555"/>
    <w:rsid w:val="00947A20"/>
    <w:rsid w:val="00950028"/>
    <w:rsid w:val="00950DEB"/>
    <w:rsid w:val="00951145"/>
    <w:rsid w:val="009511C2"/>
    <w:rsid w:val="00951201"/>
    <w:rsid w:val="00952548"/>
    <w:rsid w:val="00952639"/>
    <w:rsid w:val="00952952"/>
    <w:rsid w:val="00952CE5"/>
    <w:rsid w:val="009537C8"/>
    <w:rsid w:val="00953DAE"/>
    <w:rsid w:val="009541E4"/>
    <w:rsid w:val="00954366"/>
    <w:rsid w:val="009551A9"/>
    <w:rsid w:val="009552E2"/>
    <w:rsid w:val="00955672"/>
    <w:rsid w:val="009561D1"/>
    <w:rsid w:val="00956833"/>
    <w:rsid w:val="00956923"/>
    <w:rsid w:val="00957299"/>
    <w:rsid w:val="009601DF"/>
    <w:rsid w:val="009615DA"/>
    <w:rsid w:val="00961623"/>
    <w:rsid w:val="0096390E"/>
    <w:rsid w:val="009643C7"/>
    <w:rsid w:val="00964529"/>
    <w:rsid w:val="00964B61"/>
    <w:rsid w:val="00965602"/>
    <w:rsid w:val="00965E2E"/>
    <w:rsid w:val="009660B7"/>
    <w:rsid w:val="00967FC1"/>
    <w:rsid w:val="0097029B"/>
    <w:rsid w:val="00970AEE"/>
    <w:rsid w:val="00970E63"/>
    <w:rsid w:val="00970F36"/>
    <w:rsid w:val="00970F5C"/>
    <w:rsid w:val="00970FCB"/>
    <w:rsid w:val="0097151F"/>
    <w:rsid w:val="009716C9"/>
    <w:rsid w:val="0097177D"/>
    <w:rsid w:val="00971BE8"/>
    <w:rsid w:val="009720E2"/>
    <w:rsid w:val="009727D9"/>
    <w:rsid w:val="0097298E"/>
    <w:rsid w:val="00972E5A"/>
    <w:rsid w:val="00973BE2"/>
    <w:rsid w:val="00973BE6"/>
    <w:rsid w:val="00973FB0"/>
    <w:rsid w:val="00975424"/>
    <w:rsid w:val="009755D7"/>
    <w:rsid w:val="00975DAB"/>
    <w:rsid w:val="00975EB3"/>
    <w:rsid w:val="00976BDB"/>
    <w:rsid w:val="00976C5B"/>
    <w:rsid w:val="00976EF0"/>
    <w:rsid w:val="00980673"/>
    <w:rsid w:val="00980BAC"/>
    <w:rsid w:val="00980BFE"/>
    <w:rsid w:val="00980D89"/>
    <w:rsid w:val="0098118E"/>
    <w:rsid w:val="009814FE"/>
    <w:rsid w:val="00981DCF"/>
    <w:rsid w:val="009823C4"/>
    <w:rsid w:val="00982436"/>
    <w:rsid w:val="0098270F"/>
    <w:rsid w:val="009830CC"/>
    <w:rsid w:val="0098399E"/>
    <w:rsid w:val="009841BD"/>
    <w:rsid w:val="0098444E"/>
    <w:rsid w:val="0098528F"/>
    <w:rsid w:val="00985847"/>
    <w:rsid w:val="00985C34"/>
    <w:rsid w:val="00985FD6"/>
    <w:rsid w:val="009861D7"/>
    <w:rsid w:val="00986418"/>
    <w:rsid w:val="009869E5"/>
    <w:rsid w:val="0098707D"/>
    <w:rsid w:val="00987135"/>
    <w:rsid w:val="00987189"/>
    <w:rsid w:val="009873A9"/>
    <w:rsid w:val="00992747"/>
    <w:rsid w:val="00992E9A"/>
    <w:rsid w:val="00992FF6"/>
    <w:rsid w:val="00993C1E"/>
    <w:rsid w:val="00994DE1"/>
    <w:rsid w:val="00994F73"/>
    <w:rsid w:val="00995029"/>
    <w:rsid w:val="00995195"/>
    <w:rsid w:val="0099523D"/>
    <w:rsid w:val="0099553C"/>
    <w:rsid w:val="00995FCB"/>
    <w:rsid w:val="009962A5"/>
    <w:rsid w:val="0099634D"/>
    <w:rsid w:val="00996558"/>
    <w:rsid w:val="00996A35"/>
    <w:rsid w:val="00997080"/>
    <w:rsid w:val="009974D7"/>
    <w:rsid w:val="0099765E"/>
    <w:rsid w:val="0099768C"/>
    <w:rsid w:val="00997EFF"/>
    <w:rsid w:val="009A057F"/>
    <w:rsid w:val="009A0724"/>
    <w:rsid w:val="009A07DD"/>
    <w:rsid w:val="009A1473"/>
    <w:rsid w:val="009A1CF0"/>
    <w:rsid w:val="009A20B0"/>
    <w:rsid w:val="009A2323"/>
    <w:rsid w:val="009A284E"/>
    <w:rsid w:val="009A2F36"/>
    <w:rsid w:val="009A35A3"/>
    <w:rsid w:val="009A3DE0"/>
    <w:rsid w:val="009A3ED4"/>
    <w:rsid w:val="009A3FDA"/>
    <w:rsid w:val="009A42D0"/>
    <w:rsid w:val="009A5385"/>
    <w:rsid w:val="009A592C"/>
    <w:rsid w:val="009A5EA0"/>
    <w:rsid w:val="009A6937"/>
    <w:rsid w:val="009A6C1F"/>
    <w:rsid w:val="009A77C0"/>
    <w:rsid w:val="009A7C8E"/>
    <w:rsid w:val="009A7EC4"/>
    <w:rsid w:val="009B023F"/>
    <w:rsid w:val="009B1464"/>
    <w:rsid w:val="009B219F"/>
    <w:rsid w:val="009B2984"/>
    <w:rsid w:val="009B2B2E"/>
    <w:rsid w:val="009B2E2E"/>
    <w:rsid w:val="009B3F47"/>
    <w:rsid w:val="009B4262"/>
    <w:rsid w:val="009B43F1"/>
    <w:rsid w:val="009B7681"/>
    <w:rsid w:val="009B7837"/>
    <w:rsid w:val="009B7F27"/>
    <w:rsid w:val="009C0966"/>
    <w:rsid w:val="009C149E"/>
    <w:rsid w:val="009C1569"/>
    <w:rsid w:val="009C19FB"/>
    <w:rsid w:val="009C2C9D"/>
    <w:rsid w:val="009C2F7F"/>
    <w:rsid w:val="009C3113"/>
    <w:rsid w:val="009C3DE7"/>
    <w:rsid w:val="009C3F07"/>
    <w:rsid w:val="009C48BA"/>
    <w:rsid w:val="009C4D05"/>
    <w:rsid w:val="009C5479"/>
    <w:rsid w:val="009C54E8"/>
    <w:rsid w:val="009C558E"/>
    <w:rsid w:val="009C56F9"/>
    <w:rsid w:val="009C60BD"/>
    <w:rsid w:val="009C672A"/>
    <w:rsid w:val="009C6773"/>
    <w:rsid w:val="009C7319"/>
    <w:rsid w:val="009C789C"/>
    <w:rsid w:val="009C7E7F"/>
    <w:rsid w:val="009C7F00"/>
    <w:rsid w:val="009D04CC"/>
    <w:rsid w:val="009D0514"/>
    <w:rsid w:val="009D06D7"/>
    <w:rsid w:val="009D079A"/>
    <w:rsid w:val="009D0FD9"/>
    <w:rsid w:val="009D13BD"/>
    <w:rsid w:val="009D194C"/>
    <w:rsid w:val="009D2485"/>
    <w:rsid w:val="009D2CC2"/>
    <w:rsid w:val="009D331D"/>
    <w:rsid w:val="009D360D"/>
    <w:rsid w:val="009D3869"/>
    <w:rsid w:val="009D4063"/>
    <w:rsid w:val="009D4138"/>
    <w:rsid w:val="009D41D5"/>
    <w:rsid w:val="009D5531"/>
    <w:rsid w:val="009D5A72"/>
    <w:rsid w:val="009D6107"/>
    <w:rsid w:val="009D6AD9"/>
    <w:rsid w:val="009D6C88"/>
    <w:rsid w:val="009D7138"/>
    <w:rsid w:val="009D7E62"/>
    <w:rsid w:val="009E1A4C"/>
    <w:rsid w:val="009E1D07"/>
    <w:rsid w:val="009E2380"/>
    <w:rsid w:val="009E2DDF"/>
    <w:rsid w:val="009E3BB6"/>
    <w:rsid w:val="009E3D07"/>
    <w:rsid w:val="009E4CFB"/>
    <w:rsid w:val="009E4E72"/>
    <w:rsid w:val="009E4FBC"/>
    <w:rsid w:val="009E5009"/>
    <w:rsid w:val="009E5472"/>
    <w:rsid w:val="009E5760"/>
    <w:rsid w:val="009E7F5A"/>
    <w:rsid w:val="009F085E"/>
    <w:rsid w:val="009F0B59"/>
    <w:rsid w:val="009F0CD1"/>
    <w:rsid w:val="009F0DF8"/>
    <w:rsid w:val="009F0FA1"/>
    <w:rsid w:val="009F15D6"/>
    <w:rsid w:val="009F1873"/>
    <w:rsid w:val="009F1B19"/>
    <w:rsid w:val="009F35E4"/>
    <w:rsid w:val="009F42C6"/>
    <w:rsid w:val="009F4C1D"/>
    <w:rsid w:val="009F6153"/>
    <w:rsid w:val="009F6352"/>
    <w:rsid w:val="009F6E4B"/>
    <w:rsid w:val="00A0061D"/>
    <w:rsid w:val="00A0063B"/>
    <w:rsid w:val="00A010E2"/>
    <w:rsid w:val="00A01243"/>
    <w:rsid w:val="00A01554"/>
    <w:rsid w:val="00A01C21"/>
    <w:rsid w:val="00A021FA"/>
    <w:rsid w:val="00A0248E"/>
    <w:rsid w:val="00A02AC2"/>
    <w:rsid w:val="00A02B35"/>
    <w:rsid w:val="00A02CF0"/>
    <w:rsid w:val="00A030FC"/>
    <w:rsid w:val="00A03C4E"/>
    <w:rsid w:val="00A04D43"/>
    <w:rsid w:val="00A05254"/>
    <w:rsid w:val="00A055BF"/>
    <w:rsid w:val="00A069DC"/>
    <w:rsid w:val="00A07203"/>
    <w:rsid w:val="00A072A0"/>
    <w:rsid w:val="00A076ED"/>
    <w:rsid w:val="00A10384"/>
    <w:rsid w:val="00A10AC4"/>
    <w:rsid w:val="00A10C28"/>
    <w:rsid w:val="00A10DE8"/>
    <w:rsid w:val="00A10E8B"/>
    <w:rsid w:val="00A11132"/>
    <w:rsid w:val="00A11B57"/>
    <w:rsid w:val="00A11EC9"/>
    <w:rsid w:val="00A120C0"/>
    <w:rsid w:val="00A12478"/>
    <w:rsid w:val="00A1299A"/>
    <w:rsid w:val="00A1340D"/>
    <w:rsid w:val="00A138F1"/>
    <w:rsid w:val="00A13EA4"/>
    <w:rsid w:val="00A14208"/>
    <w:rsid w:val="00A144BD"/>
    <w:rsid w:val="00A14948"/>
    <w:rsid w:val="00A1564C"/>
    <w:rsid w:val="00A156D4"/>
    <w:rsid w:val="00A158D3"/>
    <w:rsid w:val="00A15F52"/>
    <w:rsid w:val="00A160B5"/>
    <w:rsid w:val="00A16B94"/>
    <w:rsid w:val="00A16F9F"/>
    <w:rsid w:val="00A17496"/>
    <w:rsid w:val="00A202E7"/>
    <w:rsid w:val="00A21697"/>
    <w:rsid w:val="00A22168"/>
    <w:rsid w:val="00A2224C"/>
    <w:rsid w:val="00A22260"/>
    <w:rsid w:val="00A222B8"/>
    <w:rsid w:val="00A22421"/>
    <w:rsid w:val="00A22F53"/>
    <w:rsid w:val="00A23AC8"/>
    <w:rsid w:val="00A242D5"/>
    <w:rsid w:val="00A248DA"/>
    <w:rsid w:val="00A25A2A"/>
    <w:rsid w:val="00A25F43"/>
    <w:rsid w:val="00A2634F"/>
    <w:rsid w:val="00A27354"/>
    <w:rsid w:val="00A279EF"/>
    <w:rsid w:val="00A30296"/>
    <w:rsid w:val="00A309B8"/>
    <w:rsid w:val="00A31434"/>
    <w:rsid w:val="00A315FD"/>
    <w:rsid w:val="00A319DD"/>
    <w:rsid w:val="00A31F18"/>
    <w:rsid w:val="00A32825"/>
    <w:rsid w:val="00A3303C"/>
    <w:rsid w:val="00A33148"/>
    <w:rsid w:val="00A335A5"/>
    <w:rsid w:val="00A34CE0"/>
    <w:rsid w:val="00A35347"/>
    <w:rsid w:val="00A36122"/>
    <w:rsid w:val="00A36D5C"/>
    <w:rsid w:val="00A37069"/>
    <w:rsid w:val="00A37283"/>
    <w:rsid w:val="00A3776A"/>
    <w:rsid w:val="00A377D4"/>
    <w:rsid w:val="00A40252"/>
    <w:rsid w:val="00A40581"/>
    <w:rsid w:val="00A40A9A"/>
    <w:rsid w:val="00A40F5E"/>
    <w:rsid w:val="00A413F7"/>
    <w:rsid w:val="00A425BC"/>
    <w:rsid w:val="00A4317D"/>
    <w:rsid w:val="00A440E1"/>
    <w:rsid w:val="00A44154"/>
    <w:rsid w:val="00A44229"/>
    <w:rsid w:val="00A452AA"/>
    <w:rsid w:val="00A454A2"/>
    <w:rsid w:val="00A45781"/>
    <w:rsid w:val="00A4588F"/>
    <w:rsid w:val="00A45C17"/>
    <w:rsid w:val="00A465FD"/>
    <w:rsid w:val="00A473F8"/>
    <w:rsid w:val="00A47854"/>
    <w:rsid w:val="00A51577"/>
    <w:rsid w:val="00A51713"/>
    <w:rsid w:val="00A51928"/>
    <w:rsid w:val="00A52AE0"/>
    <w:rsid w:val="00A53049"/>
    <w:rsid w:val="00A54101"/>
    <w:rsid w:val="00A54628"/>
    <w:rsid w:val="00A54C3A"/>
    <w:rsid w:val="00A556DF"/>
    <w:rsid w:val="00A55AD3"/>
    <w:rsid w:val="00A55D96"/>
    <w:rsid w:val="00A56565"/>
    <w:rsid w:val="00A565A3"/>
    <w:rsid w:val="00A56657"/>
    <w:rsid w:val="00A56B18"/>
    <w:rsid w:val="00A56BF9"/>
    <w:rsid w:val="00A60850"/>
    <w:rsid w:val="00A60A84"/>
    <w:rsid w:val="00A60DB8"/>
    <w:rsid w:val="00A60E77"/>
    <w:rsid w:val="00A616DF"/>
    <w:rsid w:val="00A61718"/>
    <w:rsid w:val="00A61B2C"/>
    <w:rsid w:val="00A61C12"/>
    <w:rsid w:val="00A61F36"/>
    <w:rsid w:val="00A623D0"/>
    <w:rsid w:val="00A625E9"/>
    <w:rsid w:val="00A62626"/>
    <w:rsid w:val="00A6279D"/>
    <w:rsid w:val="00A64023"/>
    <w:rsid w:val="00A64412"/>
    <w:rsid w:val="00A64D6E"/>
    <w:rsid w:val="00A657E7"/>
    <w:rsid w:val="00A668B7"/>
    <w:rsid w:val="00A66C0A"/>
    <w:rsid w:val="00A67FDB"/>
    <w:rsid w:val="00A70C64"/>
    <w:rsid w:val="00A70F07"/>
    <w:rsid w:val="00A71999"/>
    <w:rsid w:val="00A71CF3"/>
    <w:rsid w:val="00A71E91"/>
    <w:rsid w:val="00A71F14"/>
    <w:rsid w:val="00A720C8"/>
    <w:rsid w:val="00A72E02"/>
    <w:rsid w:val="00A73C6B"/>
    <w:rsid w:val="00A73D4F"/>
    <w:rsid w:val="00A74485"/>
    <w:rsid w:val="00A74B25"/>
    <w:rsid w:val="00A753D5"/>
    <w:rsid w:val="00A76674"/>
    <w:rsid w:val="00A77164"/>
    <w:rsid w:val="00A7747D"/>
    <w:rsid w:val="00A807D0"/>
    <w:rsid w:val="00A81471"/>
    <w:rsid w:val="00A818F4"/>
    <w:rsid w:val="00A81A43"/>
    <w:rsid w:val="00A81A57"/>
    <w:rsid w:val="00A81ADD"/>
    <w:rsid w:val="00A82560"/>
    <w:rsid w:val="00A8259D"/>
    <w:rsid w:val="00A82F8F"/>
    <w:rsid w:val="00A83942"/>
    <w:rsid w:val="00A839B1"/>
    <w:rsid w:val="00A85062"/>
    <w:rsid w:val="00A85F50"/>
    <w:rsid w:val="00A87481"/>
    <w:rsid w:val="00A87689"/>
    <w:rsid w:val="00A87B7A"/>
    <w:rsid w:val="00A90309"/>
    <w:rsid w:val="00A903E5"/>
    <w:rsid w:val="00A90710"/>
    <w:rsid w:val="00A91439"/>
    <w:rsid w:val="00A91848"/>
    <w:rsid w:val="00A91C49"/>
    <w:rsid w:val="00A91F3F"/>
    <w:rsid w:val="00A91F82"/>
    <w:rsid w:val="00A92B70"/>
    <w:rsid w:val="00A93F76"/>
    <w:rsid w:val="00A93F99"/>
    <w:rsid w:val="00A9408D"/>
    <w:rsid w:val="00A9589E"/>
    <w:rsid w:val="00A95F35"/>
    <w:rsid w:val="00A95FDB"/>
    <w:rsid w:val="00A96273"/>
    <w:rsid w:val="00A965A5"/>
    <w:rsid w:val="00A965FD"/>
    <w:rsid w:val="00A96EA7"/>
    <w:rsid w:val="00A97103"/>
    <w:rsid w:val="00A9721B"/>
    <w:rsid w:val="00AA04CA"/>
    <w:rsid w:val="00AA05FA"/>
    <w:rsid w:val="00AA1E90"/>
    <w:rsid w:val="00AA2544"/>
    <w:rsid w:val="00AA2733"/>
    <w:rsid w:val="00AA2D1D"/>
    <w:rsid w:val="00AA2E19"/>
    <w:rsid w:val="00AA2F91"/>
    <w:rsid w:val="00AA3E7E"/>
    <w:rsid w:val="00AA42AD"/>
    <w:rsid w:val="00AA45DD"/>
    <w:rsid w:val="00AA4649"/>
    <w:rsid w:val="00AA50A5"/>
    <w:rsid w:val="00AA52EC"/>
    <w:rsid w:val="00AA53B5"/>
    <w:rsid w:val="00AA5807"/>
    <w:rsid w:val="00AA6235"/>
    <w:rsid w:val="00AA6346"/>
    <w:rsid w:val="00AA6CB1"/>
    <w:rsid w:val="00AA6FED"/>
    <w:rsid w:val="00AA73B9"/>
    <w:rsid w:val="00AA7448"/>
    <w:rsid w:val="00AA7DCE"/>
    <w:rsid w:val="00AB07AD"/>
    <w:rsid w:val="00AB1136"/>
    <w:rsid w:val="00AB20A9"/>
    <w:rsid w:val="00AB322A"/>
    <w:rsid w:val="00AB32EE"/>
    <w:rsid w:val="00AB361A"/>
    <w:rsid w:val="00AB37EE"/>
    <w:rsid w:val="00AB419E"/>
    <w:rsid w:val="00AB4859"/>
    <w:rsid w:val="00AB49CC"/>
    <w:rsid w:val="00AB4B6A"/>
    <w:rsid w:val="00AB56F5"/>
    <w:rsid w:val="00AB6C4F"/>
    <w:rsid w:val="00AB6CE7"/>
    <w:rsid w:val="00AB6F4C"/>
    <w:rsid w:val="00AB78F6"/>
    <w:rsid w:val="00AB7977"/>
    <w:rsid w:val="00AC0E2B"/>
    <w:rsid w:val="00AC1468"/>
    <w:rsid w:val="00AC15B9"/>
    <w:rsid w:val="00AC1953"/>
    <w:rsid w:val="00AC1BB2"/>
    <w:rsid w:val="00AC1FB5"/>
    <w:rsid w:val="00AC244A"/>
    <w:rsid w:val="00AC2536"/>
    <w:rsid w:val="00AC343F"/>
    <w:rsid w:val="00AC3849"/>
    <w:rsid w:val="00AC421A"/>
    <w:rsid w:val="00AC42C5"/>
    <w:rsid w:val="00AC50F6"/>
    <w:rsid w:val="00AC548D"/>
    <w:rsid w:val="00AC595A"/>
    <w:rsid w:val="00AC5A06"/>
    <w:rsid w:val="00AC6323"/>
    <w:rsid w:val="00AC644A"/>
    <w:rsid w:val="00AC655F"/>
    <w:rsid w:val="00AC658C"/>
    <w:rsid w:val="00AC7CD8"/>
    <w:rsid w:val="00AD0CE5"/>
    <w:rsid w:val="00AD10BF"/>
    <w:rsid w:val="00AD1161"/>
    <w:rsid w:val="00AD147B"/>
    <w:rsid w:val="00AD1D72"/>
    <w:rsid w:val="00AD243B"/>
    <w:rsid w:val="00AD27EB"/>
    <w:rsid w:val="00AD2A65"/>
    <w:rsid w:val="00AD2B09"/>
    <w:rsid w:val="00AD334F"/>
    <w:rsid w:val="00AD3B87"/>
    <w:rsid w:val="00AD47A0"/>
    <w:rsid w:val="00AD4CAE"/>
    <w:rsid w:val="00AD541C"/>
    <w:rsid w:val="00AD5AF8"/>
    <w:rsid w:val="00AD5BC6"/>
    <w:rsid w:val="00AD5EC5"/>
    <w:rsid w:val="00AD67B5"/>
    <w:rsid w:val="00AD67C0"/>
    <w:rsid w:val="00AD67C5"/>
    <w:rsid w:val="00AD6DCF"/>
    <w:rsid w:val="00AD6E84"/>
    <w:rsid w:val="00AD7B33"/>
    <w:rsid w:val="00AD7BB8"/>
    <w:rsid w:val="00AE071C"/>
    <w:rsid w:val="00AE0A1C"/>
    <w:rsid w:val="00AE0A68"/>
    <w:rsid w:val="00AE0D10"/>
    <w:rsid w:val="00AE2358"/>
    <w:rsid w:val="00AE31F9"/>
    <w:rsid w:val="00AE3B83"/>
    <w:rsid w:val="00AE47AF"/>
    <w:rsid w:val="00AE49E7"/>
    <w:rsid w:val="00AE4DF5"/>
    <w:rsid w:val="00AE6647"/>
    <w:rsid w:val="00AE6B76"/>
    <w:rsid w:val="00AE791A"/>
    <w:rsid w:val="00AF06BD"/>
    <w:rsid w:val="00AF1E0D"/>
    <w:rsid w:val="00AF3A82"/>
    <w:rsid w:val="00AF3D12"/>
    <w:rsid w:val="00AF41FC"/>
    <w:rsid w:val="00AF4465"/>
    <w:rsid w:val="00AF46D4"/>
    <w:rsid w:val="00AF4C6E"/>
    <w:rsid w:val="00AF51E7"/>
    <w:rsid w:val="00AF692C"/>
    <w:rsid w:val="00AF6B89"/>
    <w:rsid w:val="00AF6CB4"/>
    <w:rsid w:val="00AF70C1"/>
    <w:rsid w:val="00B00ADF"/>
    <w:rsid w:val="00B00BC0"/>
    <w:rsid w:val="00B00CDA"/>
    <w:rsid w:val="00B0117A"/>
    <w:rsid w:val="00B013FC"/>
    <w:rsid w:val="00B0196B"/>
    <w:rsid w:val="00B019A1"/>
    <w:rsid w:val="00B02045"/>
    <w:rsid w:val="00B02532"/>
    <w:rsid w:val="00B02EA9"/>
    <w:rsid w:val="00B02FB7"/>
    <w:rsid w:val="00B03013"/>
    <w:rsid w:val="00B0333E"/>
    <w:rsid w:val="00B03D63"/>
    <w:rsid w:val="00B040F1"/>
    <w:rsid w:val="00B0479B"/>
    <w:rsid w:val="00B059D6"/>
    <w:rsid w:val="00B05B1E"/>
    <w:rsid w:val="00B05E31"/>
    <w:rsid w:val="00B0638B"/>
    <w:rsid w:val="00B06B0B"/>
    <w:rsid w:val="00B07180"/>
    <w:rsid w:val="00B07DA9"/>
    <w:rsid w:val="00B103C2"/>
    <w:rsid w:val="00B104A9"/>
    <w:rsid w:val="00B10721"/>
    <w:rsid w:val="00B11413"/>
    <w:rsid w:val="00B12762"/>
    <w:rsid w:val="00B12B5E"/>
    <w:rsid w:val="00B1335A"/>
    <w:rsid w:val="00B1448D"/>
    <w:rsid w:val="00B145F6"/>
    <w:rsid w:val="00B15C03"/>
    <w:rsid w:val="00B16274"/>
    <w:rsid w:val="00B167A3"/>
    <w:rsid w:val="00B167D2"/>
    <w:rsid w:val="00B1733A"/>
    <w:rsid w:val="00B178C6"/>
    <w:rsid w:val="00B17B0B"/>
    <w:rsid w:val="00B20081"/>
    <w:rsid w:val="00B20208"/>
    <w:rsid w:val="00B205C8"/>
    <w:rsid w:val="00B20F42"/>
    <w:rsid w:val="00B20FD9"/>
    <w:rsid w:val="00B21612"/>
    <w:rsid w:val="00B22819"/>
    <w:rsid w:val="00B229B4"/>
    <w:rsid w:val="00B233C6"/>
    <w:rsid w:val="00B23628"/>
    <w:rsid w:val="00B241BF"/>
    <w:rsid w:val="00B25D79"/>
    <w:rsid w:val="00B25DA7"/>
    <w:rsid w:val="00B26AC8"/>
    <w:rsid w:val="00B275AF"/>
    <w:rsid w:val="00B276D5"/>
    <w:rsid w:val="00B27D18"/>
    <w:rsid w:val="00B30765"/>
    <w:rsid w:val="00B30EDB"/>
    <w:rsid w:val="00B3384B"/>
    <w:rsid w:val="00B340C0"/>
    <w:rsid w:val="00B343DB"/>
    <w:rsid w:val="00B35430"/>
    <w:rsid w:val="00B356F4"/>
    <w:rsid w:val="00B359E0"/>
    <w:rsid w:val="00B36DC3"/>
    <w:rsid w:val="00B36DE1"/>
    <w:rsid w:val="00B3704F"/>
    <w:rsid w:val="00B37110"/>
    <w:rsid w:val="00B378A1"/>
    <w:rsid w:val="00B37D36"/>
    <w:rsid w:val="00B37D8E"/>
    <w:rsid w:val="00B37EAA"/>
    <w:rsid w:val="00B40720"/>
    <w:rsid w:val="00B40935"/>
    <w:rsid w:val="00B40C5F"/>
    <w:rsid w:val="00B41337"/>
    <w:rsid w:val="00B41D3B"/>
    <w:rsid w:val="00B41F87"/>
    <w:rsid w:val="00B420E8"/>
    <w:rsid w:val="00B42520"/>
    <w:rsid w:val="00B425F0"/>
    <w:rsid w:val="00B4277F"/>
    <w:rsid w:val="00B43CDB"/>
    <w:rsid w:val="00B43FD5"/>
    <w:rsid w:val="00B44057"/>
    <w:rsid w:val="00B44F6D"/>
    <w:rsid w:val="00B45147"/>
    <w:rsid w:val="00B4536F"/>
    <w:rsid w:val="00B46268"/>
    <w:rsid w:val="00B467FD"/>
    <w:rsid w:val="00B468B4"/>
    <w:rsid w:val="00B46B92"/>
    <w:rsid w:val="00B46B9B"/>
    <w:rsid w:val="00B47F0C"/>
    <w:rsid w:val="00B50189"/>
    <w:rsid w:val="00B50FA4"/>
    <w:rsid w:val="00B514EE"/>
    <w:rsid w:val="00B518AB"/>
    <w:rsid w:val="00B51A83"/>
    <w:rsid w:val="00B51F6B"/>
    <w:rsid w:val="00B529F0"/>
    <w:rsid w:val="00B53057"/>
    <w:rsid w:val="00B53E34"/>
    <w:rsid w:val="00B54075"/>
    <w:rsid w:val="00B54355"/>
    <w:rsid w:val="00B5438D"/>
    <w:rsid w:val="00B54985"/>
    <w:rsid w:val="00B553FD"/>
    <w:rsid w:val="00B558C8"/>
    <w:rsid w:val="00B565D2"/>
    <w:rsid w:val="00B5693A"/>
    <w:rsid w:val="00B57591"/>
    <w:rsid w:val="00B57825"/>
    <w:rsid w:val="00B57DA2"/>
    <w:rsid w:val="00B60885"/>
    <w:rsid w:val="00B60FC6"/>
    <w:rsid w:val="00B611F4"/>
    <w:rsid w:val="00B61513"/>
    <w:rsid w:val="00B61CE0"/>
    <w:rsid w:val="00B61F73"/>
    <w:rsid w:val="00B621D2"/>
    <w:rsid w:val="00B62577"/>
    <w:rsid w:val="00B626EF"/>
    <w:rsid w:val="00B6272C"/>
    <w:rsid w:val="00B6423C"/>
    <w:rsid w:val="00B64612"/>
    <w:rsid w:val="00B64B0E"/>
    <w:rsid w:val="00B64DDC"/>
    <w:rsid w:val="00B64EED"/>
    <w:rsid w:val="00B653FF"/>
    <w:rsid w:val="00B65636"/>
    <w:rsid w:val="00B66025"/>
    <w:rsid w:val="00B6623F"/>
    <w:rsid w:val="00B665E7"/>
    <w:rsid w:val="00B668C0"/>
    <w:rsid w:val="00B66D8F"/>
    <w:rsid w:val="00B67558"/>
    <w:rsid w:val="00B67DBF"/>
    <w:rsid w:val="00B70ADC"/>
    <w:rsid w:val="00B71E98"/>
    <w:rsid w:val="00B72362"/>
    <w:rsid w:val="00B725C8"/>
    <w:rsid w:val="00B72F7C"/>
    <w:rsid w:val="00B73375"/>
    <w:rsid w:val="00B737D7"/>
    <w:rsid w:val="00B73839"/>
    <w:rsid w:val="00B73C5E"/>
    <w:rsid w:val="00B73F29"/>
    <w:rsid w:val="00B741F4"/>
    <w:rsid w:val="00B74A11"/>
    <w:rsid w:val="00B74BD9"/>
    <w:rsid w:val="00B754DB"/>
    <w:rsid w:val="00B75A9C"/>
    <w:rsid w:val="00B76AD4"/>
    <w:rsid w:val="00B76FE7"/>
    <w:rsid w:val="00B7708F"/>
    <w:rsid w:val="00B77A1B"/>
    <w:rsid w:val="00B80632"/>
    <w:rsid w:val="00B80C84"/>
    <w:rsid w:val="00B8127B"/>
    <w:rsid w:val="00B8142A"/>
    <w:rsid w:val="00B81F1E"/>
    <w:rsid w:val="00B81FCA"/>
    <w:rsid w:val="00B827EB"/>
    <w:rsid w:val="00B82927"/>
    <w:rsid w:val="00B82C0F"/>
    <w:rsid w:val="00B82D62"/>
    <w:rsid w:val="00B84369"/>
    <w:rsid w:val="00B84571"/>
    <w:rsid w:val="00B8499E"/>
    <w:rsid w:val="00B8552E"/>
    <w:rsid w:val="00B85B99"/>
    <w:rsid w:val="00B86DC9"/>
    <w:rsid w:val="00B87441"/>
    <w:rsid w:val="00B876A4"/>
    <w:rsid w:val="00B876BA"/>
    <w:rsid w:val="00B87CAA"/>
    <w:rsid w:val="00B87E94"/>
    <w:rsid w:val="00B90352"/>
    <w:rsid w:val="00B90FAA"/>
    <w:rsid w:val="00B923FB"/>
    <w:rsid w:val="00B92577"/>
    <w:rsid w:val="00B92671"/>
    <w:rsid w:val="00B92813"/>
    <w:rsid w:val="00B92AE2"/>
    <w:rsid w:val="00B93036"/>
    <w:rsid w:val="00B938E7"/>
    <w:rsid w:val="00B947BE"/>
    <w:rsid w:val="00B954D7"/>
    <w:rsid w:val="00B95ED4"/>
    <w:rsid w:val="00B96555"/>
    <w:rsid w:val="00B96724"/>
    <w:rsid w:val="00B968B9"/>
    <w:rsid w:val="00B968E2"/>
    <w:rsid w:val="00B97950"/>
    <w:rsid w:val="00B97BCF"/>
    <w:rsid w:val="00B97BDC"/>
    <w:rsid w:val="00B97FDA"/>
    <w:rsid w:val="00BA07B8"/>
    <w:rsid w:val="00BA0D5B"/>
    <w:rsid w:val="00BA178C"/>
    <w:rsid w:val="00BA2A96"/>
    <w:rsid w:val="00BA2EFD"/>
    <w:rsid w:val="00BA3260"/>
    <w:rsid w:val="00BA3425"/>
    <w:rsid w:val="00BA3BDC"/>
    <w:rsid w:val="00BA3C84"/>
    <w:rsid w:val="00BA4224"/>
    <w:rsid w:val="00BA50E1"/>
    <w:rsid w:val="00BA5486"/>
    <w:rsid w:val="00BA5657"/>
    <w:rsid w:val="00BA5947"/>
    <w:rsid w:val="00BA5A05"/>
    <w:rsid w:val="00BA5AE1"/>
    <w:rsid w:val="00BA5ECD"/>
    <w:rsid w:val="00BA687D"/>
    <w:rsid w:val="00BA6EB9"/>
    <w:rsid w:val="00BA6ED1"/>
    <w:rsid w:val="00BA77C8"/>
    <w:rsid w:val="00BB06C6"/>
    <w:rsid w:val="00BB0A23"/>
    <w:rsid w:val="00BB0CA4"/>
    <w:rsid w:val="00BB115C"/>
    <w:rsid w:val="00BB1BC4"/>
    <w:rsid w:val="00BB1EA5"/>
    <w:rsid w:val="00BB2452"/>
    <w:rsid w:val="00BB28DB"/>
    <w:rsid w:val="00BB314B"/>
    <w:rsid w:val="00BB3B55"/>
    <w:rsid w:val="00BB3EE9"/>
    <w:rsid w:val="00BB43A2"/>
    <w:rsid w:val="00BB5495"/>
    <w:rsid w:val="00BB56F7"/>
    <w:rsid w:val="00BB6790"/>
    <w:rsid w:val="00BB6AC2"/>
    <w:rsid w:val="00BB6CF9"/>
    <w:rsid w:val="00BB7043"/>
    <w:rsid w:val="00BB7414"/>
    <w:rsid w:val="00BB749C"/>
    <w:rsid w:val="00BB75D8"/>
    <w:rsid w:val="00BB75DC"/>
    <w:rsid w:val="00BB781E"/>
    <w:rsid w:val="00BB78E3"/>
    <w:rsid w:val="00BC0D88"/>
    <w:rsid w:val="00BC23E7"/>
    <w:rsid w:val="00BC3F05"/>
    <w:rsid w:val="00BC4285"/>
    <w:rsid w:val="00BC4326"/>
    <w:rsid w:val="00BC4655"/>
    <w:rsid w:val="00BC50DF"/>
    <w:rsid w:val="00BC5821"/>
    <w:rsid w:val="00BC58E5"/>
    <w:rsid w:val="00BC5B54"/>
    <w:rsid w:val="00BC5E85"/>
    <w:rsid w:val="00BC62AB"/>
    <w:rsid w:val="00BC677B"/>
    <w:rsid w:val="00BC703F"/>
    <w:rsid w:val="00BC7704"/>
    <w:rsid w:val="00BC78A6"/>
    <w:rsid w:val="00BC7D53"/>
    <w:rsid w:val="00BD0F5D"/>
    <w:rsid w:val="00BD19EE"/>
    <w:rsid w:val="00BD259A"/>
    <w:rsid w:val="00BD2A84"/>
    <w:rsid w:val="00BD2B81"/>
    <w:rsid w:val="00BD31DE"/>
    <w:rsid w:val="00BD3507"/>
    <w:rsid w:val="00BD371C"/>
    <w:rsid w:val="00BD627B"/>
    <w:rsid w:val="00BD63A1"/>
    <w:rsid w:val="00BD6FCD"/>
    <w:rsid w:val="00BD70A2"/>
    <w:rsid w:val="00BD72B0"/>
    <w:rsid w:val="00BD77FA"/>
    <w:rsid w:val="00BD7ABA"/>
    <w:rsid w:val="00BD7DF4"/>
    <w:rsid w:val="00BE0510"/>
    <w:rsid w:val="00BE0666"/>
    <w:rsid w:val="00BE0B80"/>
    <w:rsid w:val="00BE1521"/>
    <w:rsid w:val="00BE1649"/>
    <w:rsid w:val="00BE237A"/>
    <w:rsid w:val="00BE266E"/>
    <w:rsid w:val="00BE2820"/>
    <w:rsid w:val="00BE2A83"/>
    <w:rsid w:val="00BE2EC6"/>
    <w:rsid w:val="00BE34B8"/>
    <w:rsid w:val="00BE368C"/>
    <w:rsid w:val="00BE3B9F"/>
    <w:rsid w:val="00BE3C39"/>
    <w:rsid w:val="00BE409D"/>
    <w:rsid w:val="00BE4514"/>
    <w:rsid w:val="00BE4920"/>
    <w:rsid w:val="00BE4F93"/>
    <w:rsid w:val="00BE5222"/>
    <w:rsid w:val="00BE5313"/>
    <w:rsid w:val="00BE5938"/>
    <w:rsid w:val="00BE5C0D"/>
    <w:rsid w:val="00BE6B41"/>
    <w:rsid w:val="00BE7372"/>
    <w:rsid w:val="00BE7957"/>
    <w:rsid w:val="00BE7C37"/>
    <w:rsid w:val="00BF1C2F"/>
    <w:rsid w:val="00BF2059"/>
    <w:rsid w:val="00BF2BD9"/>
    <w:rsid w:val="00BF2CF1"/>
    <w:rsid w:val="00BF3C9A"/>
    <w:rsid w:val="00BF3F03"/>
    <w:rsid w:val="00BF5090"/>
    <w:rsid w:val="00BF5124"/>
    <w:rsid w:val="00BF53D4"/>
    <w:rsid w:val="00BF557F"/>
    <w:rsid w:val="00BF5904"/>
    <w:rsid w:val="00BF5E06"/>
    <w:rsid w:val="00BF5FCD"/>
    <w:rsid w:val="00BF676D"/>
    <w:rsid w:val="00C00539"/>
    <w:rsid w:val="00C005B4"/>
    <w:rsid w:val="00C00DD2"/>
    <w:rsid w:val="00C03229"/>
    <w:rsid w:val="00C04886"/>
    <w:rsid w:val="00C04CC8"/>
    <w:rsid w:val="00C04FC1"/>
    <w:rsid w:val="00C050B8"/>
    <w:rsid w:val="00C056D4"/>
    <w:rsid w:val="00C0606B"/>
    <w:rsid w:val="00C06182"/>
    <w:rsid w:val="00C06A2C"/>
    <w:rsid w:val="00C06AD0"/>
    <w:rsid w:val="00C07B24"/>
    <w:rsid w:val="00C07C56"/>
    <w:rsid w:val="00C10094"/>
    <w:rsid w:val="00C108D7"/>
    <w:rsid w:val="00C109FE"/>
    <w:rsid w:val="00C10AA2"/>
    <w:rsid w:val="00C10F5D"/>
    <w:rsid w:val="00C10F91"/>
    <w:rsid w:val="00C1112F"/>
    <w:rsid w:val="00C11C80"/>
    <w:rsid w:val="00C11FE9"/>
    <w:rsid w:val="00C12491"/>
    <w:rsid w:val="00C1267E"/>
    <w:rsid w:val="00C12680"/>
    <w:rsid w:val="00C12B22"/>
    <w:rsid w:val="00C1303B"/>
    <w:rsid w:val="00C13644"/>
    <w:rsid w:val="00C13D00"/>
    <w:rsid w:val="00C14156"/>
    <w:rsid w:val="00C1467B"/>
    <w:rsid w:val="00C14B56"/>
    <w:rsid w:val="00C15B3B"/>
    <w:rsid w:val="00C161E1"/>
    <w:rsid w:val="00C16298"/>
    <w:rsid w:val="00C16350"/>
    <w:rsid w:val="00C17227"/>
    <w:rsid w:val="00C178BB"/>
    <w:rsid w:val="00C21042"/>
    <w:rsid w:val="00C2134A"/>
    <w:rsid w:val="00C2192E"/>
    <w:rsid w:val="00C21AC9"/>
    <w:rsid w:val="00C2286C"/>
    <w:rsid w:val="00C235F7"/>
    <w:rsid w:val="00C23C9E"/>
    <w:rsid w:val="00C24064"/>
    <w:rsid w:val="00C24234"/>
    <w:rsid w:val="00C244B1"/>
    <w:rsid w:val="00C2494D"/>
    <w:rsid w:val="00C24A20"/>
    <w:rsid w:val="00C25205"/>
    <w:rsid w:val="00C256C3"/>
    <w:rsid w:val="00C25AFB"/>
    <w:rsid w:val="00C25E1B"/>
    <w:rsid w:val="00C25E65"/>
    <w:rsid w:val="00C264B1"/>
    <w:rsid w:val="00C26BE1"/>
    <w:rsid w:val="00C2719B"/>
    <w:rsid w:val="00C272B6"/>
    <w:rsid w:val="00C2793E"/>
    <w:rsid w:val="00C27DDC"/>
    <w:rsid w:val="00C27E76"/>
    <w:rsid w:val="00C3089E"/>
    <w:rsid w:val="00C3092D"/>
    <w:rsid w:val="00C30BB3"/>
    <w:rsid w:val="00C30C93"/>
    <w:rsid w:val="00C31127"/>
    <w:rsid w:val="00C314E3"/>
    <w:rsid w:val="00C3157C"/>
    <w:rsid w:val="00C3182E"/>
    <w:rsid w:val="00C32051"/>
    <w:rsid w:val="00C32483"/>
    <w:rsid w:val="00C3268A"/>
    <w:rsid w:val="00C327FB"/>
    <w:rsid w:val="00C32981"/>
    <w:rsid w:val="00C32C91"/>
    <w:rsid w:val="00C3462C"/>
    <w:rsid w:val="00C355FE"/>
    <w:rsid w:val="00C35EA5"/>
    <w:rsid w:val="00C36A49"/>
    <w:rsid w:val="00C37513"/>
    <w:rsid w:val="00C37C4A"/>
    <w:rsid w:val="00C40C4F"/>
    <w:rsid w:val="00C4193D"/>
    <w:rsid w:val="00C41974"/>
    <w:rsid w:val="00C41A57"/>
    <w:rsid w:val="00C4215D"/>
    <w:rsid w:val="00C428A7"/>
    <w:rsid w:val="00C43476"/>
    <w:rsid w:val="00C436D9"/>
    <w:rsid w:val="00C44413"/>
    <w:rsid w:val="00C4481D"/>
    <w:rsid w:val="00C448A4"/>
    <w:rsid w:val="00C4512E"/>
    <w:rsid w:val="00C45369"/>
    <w:rsid w:val="00C4635D"/>
    <w:rsid w:val="00C47297"/>
    <w:rsid w:val="00C47953"/>
    <w:rsid w:val="00C47F0D"/>
    <w:rsid w:val="00C501C2"/>
    <w:rsid w:val="00C51787"/>
    <w:rsid w:val="00C5187A"/>
    <w:rsid w:val="00C51B64"/>
    <w:rsid w:val="00C51E6F"/>
    <w:rsid w:val="00C53B2F"/>
    <w:rsid w:val="00C53B7D"/>
    <w:rsid w:val="00C53CE1"/>
    <w:rsid w:val="00C55622"/>
    <w:rsid w:val="00C56459"/>
    <w:rsid w:val="00C56AF0"/>
    <w:rsid w:val="00C56B20"/>
    <w:rsid w:val="00C5769E"/>
    <w:rsid w:val="00C57B1C"/>
    <w:rsid w:val="00C604D0"/>
    <w:rsid w:val="00C61075"/>
    <w:rsid w:val="00C613C4"/>
    <w:rsid w:val="00C62A42"/>
    <w:rsid w:val="00C639DF"/>
    <w:rsid w:val="00C63B47"/>
    <w:rsid w:val="00C64297"/>
    <w:rsid w:val="00C65760"/>
    <w:rsid w:val="00C65AE7"/>
    <w:rsid w:val="00C67189"/>
    <w:rsid w:val="00C673DB"/>
    <w:rsid w:val="00C67918"/>
    <w:rsid w:val="00C67A90"/>
    <w:rsid w:val="00C70003"/>
    <w:rsid w:val="00C70815"/>
    <w:rsid w:val="00C70852"/>
    <w:rsid w:val="00C71455"/>
    <w:rsid w:val="00C72AFB"/>
    <w:rsid w:val="00C72F40"/>
    <w:rsid w:val="00C73013"/>
    <w:rsid w:val="00C7510B"/>
    <w:rsid w:val="00C75CC1"/>
    <w:rsid w:val="00C76121"/>
    <w:rsid w:val="00C76ACA"/>
    <w:rsid w:val="00C76AFC"/>
    <w:rsid w:val="00C77C15"/>
    <w:rsid w:val="00C81B46"/>
    <w:rsid w:val="00C82323"/>
    <w:rsid w:val="00C835EE"/>
    <w:rsid w:val="00C842DE"/>
    <w:rsid w:val="00C8487B"/>
    <w:rsid w:val="00C85EA1"/>
    <w:rsid w:val="00C85EAE"/>
    <w:rsid w:val="00C860A6"/>
    <w:rsid w:val="00C87F76"/>
    <w:rsid w:val="00C9078E"/>
    <w:rsid w:val="00C91B6C"/>
    <w:rsid w:val="00C92A5D"/>
    <w:rsid w:val="00C936CF"/>
    <w:rsid w:val="00C93760"/>
    <w:rsid w:val="00C9421A"/>
    <w:rsid w:val="00C944EF"/>
    <w:rsid w:val="00C9568D"/>
    <w:rsid w:val="00C95B7F"/>
    <w:rsid w:val="00C95ED7"/>
    <w:rsid w:val="00C96D4E"/>
    <w:rsid w:val="00C97594"/>
    <w:rsid w:val="00C9781D"/>
    <w:rsid w:val="00C97DC1"/>
    <w:rsid w:val="00C97E94"/>
    <w:rsid w:val="00CA132D"/>
    <w:rsid w:val="00CA16A3"/>
    <w:rsid w:val="00CA1A2D"/>
    <w:rsid w:val="00CA1B67"/>
    <w:rsid w:val="00CA1E4E"/>
    <w:rsid w:val="00CA1EC4"/>
    <w:rsid w:val="00CA2FFE"/>
    <w:rsid w:val="00CA35C1"/>
    <w:rsid w:val="00CA36D5"/>
    <w:rsid w:val="00CA44C1"/>
    <w:rsid w:val="00CA4651"/>
    <w:rsid w:val="00CA497E"/>
    <w:rsid w:val="00CA5FBC"/>
    <w:rsid w:val="00CA6C62"/>
    <w:rsid w:val="00CA6EE0"/>
    <w:rsid w:val="00CA709A"/>
    <w:rsid w:val="00CB01E6"/>
    <w:rsid w:val="00CB03C8"/>
    <w:rsid w:val="00CB0D50"/>
    <w:rsid w:val="00CB0E52"/>
    <w:rsid w:val="00CB10C5"/>
    <w:rsid w:val="00CB184A"/>
    <w:rsid w:val="00CB185C"/>
    <w:rsid w:val="00CB2481"/>
    <w:rsid w:val="00CB265C"/>
    <w:rsid w:val="00CB2898"/>
    <w:rsid w:val="00CB29C6"/>
    <w:rsid w:val="00CB3E04"/>
    <w:rsid w:val="00CB4447"/>
    <w:rsid w:val="00CB4468"/>
    <w:rsid w:val="00CB4618"/>
    <w:rsid w:val="00CB48F3"/>
    <w:rsid w:val="00CB4928"/>
    <w:rsid w:val="00CB4F40"/>
    <w:rsid w:val="00CB5438"/>
    <w:rsid w:val="00CB5862"/>
    <w:rsid w:val="00CB64C2"/>
    <w:rsid w:val="00CB64D9"/>
    <w:rsid w:val="00CB673A"/>
    <w:rsid w:val="00CB71E5"/>
    <w:rsid w:val="00CC07A6"/>
    <w:rsid w:val="00CC080B"/>
    <w:rsid w:val="00CC0A0E"/>
    <w:rsid w:val="00CC0EB7"/>
    <w:rsid w:val="00CC1CC9"/>
    <w:rsid w:val="00CC23D3"/>
    <w:rsid w:val="00CC2696"/>
    <w:rsid w:val="00CC35DA"/>
    <w:rsid w:val="00CC3692"/>
    <w:rsid w:val="00CC37A7"/>
    <w:rsid w:val="00CC4423"/>
    <w:rsid w:val="00CC5287"/>
    <w:rsid w:val="00CC54B3"/>
    <w:rsid w:val="00CD020E"/>
    <w:rsid w:val="00CD07E7"/>
    <w:rsid w:val="00CD0836"/>
    <w:rsid w:val="00CD0C08"/>
    <w:rsid w:val="00CD1926"/>
    <w:rsid w:val="00CD1A62"/>
    <w:rsid w:val="00CD1B8B"/>
    <w:rsid w:val="00CD1BC3"/>
    <w:rsid w:val="00CD1EAE"/>
    <w:rsid w:val="00CD2398"/>
    <w:rsid w:val="00CD319A"/>
    <w:rsid w:val="00CD3285"/>
    <w:rsid w:val="00CD480B"/>
    <w:rsid w:val="00CD5366"/>
    <w:rsid w:val="00CD5600"/>
    <w:rsid w:val="00CD5E0E"/>
    <w:rsid w:val="00CD7201"/>
    <w:rsid w:val="00CD7DBD"/>
    <w:rsid w:val="00CE0015"/>
    <w:rsid w:val="00CE07EC"/>
    <w:rsid w:val="00CE0E06"/>
    <w:rsid w:val="00CE12CD"/>
    <w:rsid w:val="00CE1874"/>
    <w:rsid w:val="00CE1881"/>
    <w:rsid w:val="00CE1BCA"/>
    <w:rsid w:val="00CE1E37"/>
    <w:rsid w:val="00CE2539"/>
    <w:rsid w:val="00CE25A0"/>
    <w:rsid w:val="00CE263B"/>
    <w:rsid w:val="00CE2EE1"/>
    <w:rsid w:val="00CE31DD"/>
    <w:rsid w:val="00CE3230"/>
    <w:rsid w:val="00CE36A7"/>
    <w:rsid w:val="00CE3835"/>
    <w:rsid w:val="00CE38EC"/>
    <w:rsid w:val="00CE3A5C"/>
    <w:rsid w:val="00CE525E"/>
    <w:rsid w:val="00CE53E1"/>
    <w:rsid w:val="00CE5431"/>
    <w:rsid w:val="00CE5D99"/>
    <w:rsid w:val="00CE5E45"/>
    <w:rsid w:val="00CE742C"/>
    <w:rsid w:val="00CE75C0"/>
    <w:rsid w:val="00CE790D"/>
    <w:rsid w:val="00CE7F76"/>
    <w:rsid w:val="00CF01FE"/>
    <w:rsid w:val="00CF0EDE"/>
    <w:rsid w:val="00CF1801"/>
    <w:rsid w:val="00CF1941"/>
    <w:rsid w:val="00CF21BC"/>
    <w:rsid w:val="00CF230C"/>
    <w:rsid w:val="00CF2459"/>
    <w:rsid w:val="00CF255C"/>
    <w:rsid w:val="00CF26FE"/>
    <w:rsid w:val="00CF2937"/>
    <w:rsid w:val="00CF294A"/>
    <w:rsid w:val="00CF2BBA"/>
    <w:rsid w:val="00CF3B32"/>
    <w:rsid w:val="00CF3D24"/>
    <w:rsid w:val="00CF49ED"/>
    <w:rsid w:val="00CF539B"/>
    <w:rsid w:val="00CF5C72"/>
    <w:rsid w:val="00CF6665"/>
    <w:rsid w:val="00CF6E17"/>
    <w:rsid w:val="00D01603"/>
    <w:rsid w:val="00D01D17"/>
    <w:rsid w:val="00D025F9"/>
    <w:rsid w:val="00D02FFD"/>
    <w:rsid w:val="00D03123"/>
    <w:rsid w:val="00D03BB8"/>
    <w:rsid w:val="00D03FCB"/>
    <w:rsid w:val="00D048A3"/>
    <w:rsid w:val="00D056FE"/>
    <w:rsid w:val="00D06311"/>
    <w:rsid w:val="00D0691D"/>
    <w:rsid w:val="00D07779"/>
    <w:rsid w:val="00D079B2"/>
    <w:rsid w:val="00D07B1C"/>
    <w:rsid w:val="00D07C39"/>
    <w:rsid w:val="00D100D4"/>
    <w:rsid w:val="00D11140"/>
    <w:rsid w:val="00D11332"/>
    <w:rsid w:val="00D11447"/>
    <w:rsid w:val="00D118C1"/>
    <w:rsid w:val="00D12372"/>
    <w:rsid w:val="00D124FF"/>
    <w:rsid w:val="00D12C83"/>
    <w:rsid w:val="00D13ADC"/>
    <w:rsid w:val="00D13CFA"/>
    <w:rsid w:val="00D13EDD"/>
    <w:rsid w:val="00D13F4F"/>
    <w:rsid w:val="00D148C1"/>
    <w:rsid w:val="00D14CFA"/>
    <w:rsid w:val="00D14FE2"/>
    <w:rsid w:val="00D151B6"/>
    <w:rsid w:val="00D1563D"/>
    <w:rsid w:val="00D1626C"/>
    <w:rsid w:val="00D16A5D"/>
    <w:rsid w:val="00D171D2"/>
    <w:rsid w:val="00D17FD3"/>
    <w:rsid w:val="00D20751"/>
    <w:rsid w:val="00D207A2"/>
    <w:rsid w:val="00D20B1B"/>
    <w:rsid w:val="00D20D6D"/>
    <w:rsid w:val="00D21DD3"/>
    <w:rsid w:val="00D22BB7"/>
    <w:rsid w:val="00D234F6"/>
    <w:rsid w:val="00D238FF"/>
    <w:rsid w:val="00D23A97"/>
    <w:rsid w:val="00D240E9"/>
    <w:rsid w:val="00D2430C"/>
    <w:rsid w:val="00D24AB9"/>
    <w:rsid w:val="00D24D26"/>
    <w:rsid w:val="00D25346"/>
    <w:rsid w:val="00D25366"/>
    <w:rsid w:val="00D25846"/>
    <w:rsid w:val="00D260DA"/>
    <w:rsid w:val="00D26EAA"/>
    <w:rsid w:val="00D27C6D"/>
    <w:rsid w:val="00D30D5E"/>
    <w:rsid w:val="00D30EBA"/>
    <w:rsid w:val="00D312AE"/>
    <w:rsid w:val="00D313CE"/>
    <w:rsid w:val="00D31BBA"/>
    <w:rsid w:val="00D32169"/>
    <w:rsid w:val="00D325D3"/>
    <w:rsid w:val="00D329C4"/>
    <w:rsid w:val="00D33791"/>
    <w:rsid w:val="00D3504D"/>
    <w:rsid w:val="00D35F54"/>
    <w:rsid w:val="00D3620E"/>
    <w:rsid w:val="00D36ECD"/>
    <w:rsid w:val="00D37EDD"/>
    <w:rsid w:val="00D400F5"/>
    <w:rsid w:val="00D40B0A"/>
    <w:rsid w:val="00D40EF8"/>
    <w:rsid w:val="00D41350"/>
    <w:rsid w:val="00D41735"/>
    <w:rsid w:val="00D4192F"/>
    <w:rsid w:val="00D41FCD"/>
    <w:rsid w:val="00D421FF"/>
    <w:rsid w:val="00D422A3"/>
    <w:rsid w:val="00D4289E"/>
    <w:rsid w:val="00D42D10"/>
    <w:rsid w:val="00D43183"/>
    <w:rsid w:val="00D43392"/>
    <w:rsid w:val="00D43A03"/>
    <w:rsid w:val="00D4499C"/>
    <w:rsid w:val="00D45F91"/>
    <w:rsid w:val="00D460F1"/>
    <w:rsid w:val="00D461BC"/>
    <w:rsid w:val="00D464F7"/>
    <w:rsid w:val="00D465FB"/>
    <w:rsid w:val="00D4668A"/>
    <w:rsid w:val="00D47843"/>
    <w:rsid w:val="00D47951"/>
    <w:rsid w:val="00D5000C"/>
    <w:rsid w:val="00D51209"/>
    <w:rsid w:val="00D51D19"/>
    <w:rsid w:val="00D533D5"/>
    <w:rsid w:val="00D53476"/>
    <w:rsid w:val="00D55006"/>
    <w:rsid w:val="00D55BD1"/>
    <w:rsid w:val="00D55E78"/>
    <w:rsid w:val="00D56B22"/>
    <w:rsid w:val="00D57381"/>
    <w:rsid w:val="00D57EF6"/>
    <w:rsid w:val="00D614D7"/>
    <w:rsid w:val="00D61557"/>
    <w:rsid w:val="00D616DD"/>
    <w:rsid w:val="00D61CC9"/>
    <w:rsid w:val="00D62805"/>
    <w:rsid w:val="00D62C96"/>
    <w:rsid w:val="00D62FBC"/>
    <w:rsid w:val="00D631A0"/>
    <w:rsid w:val="00D631C4"/>
    <w:rsid w:val="00D632C7"/>
    <w:rsid w:val="00D63F88"/>
    <w:rsid w:val="00D64097"/>
    <w:rsid w:val="00D641A3"/>
    <w:rsid w:val="00D6474F"/>
    <w:rsid w:val="00D652A4"/>
    <w:rsid w:val="00D66C61"/>
    <w:rsid w:val="00D674B9"/>
    <w:rsid w:val="00D67857"/>
    <w:rsid w:val="00D67CA8"/>
    <w:rsid w:val="00D67F46"/>
    <w:rsid w:val="00D70045"/>
    <w:rsid w:val="00D7010C"/>
    <w:rsid w:val="00D70679"/>
    <w:rsid w:val="00D7177E"/>
    <w:rsid w:val="00D719D3"/>
    <w:rsid w:val="00D722CB"/>
    <w:rsid w:val="00D7281D"/>
    <w:rsid w:val="00D72B3C"/>
    <w:rsid w:val="00D72D8D"/>
    <w:rsid w:val="00D7306E"/>
    <w:rsid w:val="00D7318B"/>
    <w:rsid w:val="00D738D8"/>
    <w:rsid w:val="00D73A2C"/>
    <w:rsid w:val="00D73DD1"/>
    <w:rsid w:val="00D7442B"/>
    <w:rsid w:val="00D74702"/>
    <w:rsid w:val="00D747FF"/>
    <w:rsid w:val="00D74DDB"/>
    <w:rsid w:val="00D7504C"/>
    <w:rsid w:val="00D75E8E"/>
    <w:rsid w:val="00D76486"/>
    <w:rsid w:val="00D76557"/>
    <w:rsid w:val="00D76A79"/>
    <w:rsid w:val="00D76C1A"/>
    <w:rsid w:val="00D76D53"/>
    <w:rsid w:val="00D77155"/>
    <w:rsid w:val="00D77958"/>
    <w:rsid w:val="00D77AAE"/>
    <w:rsid w:val="00D77E79"/>
    <w:rsid w:val="00D8100D"/>
    <w:rsid w:val="00D8105F"/>
    <w:rsid w:val="00D81330"/>
    <w:rsid w:val="00D81D0D"/>
    <w:rsid w:val="00D824FB"/>
    <w:rsid w:val="00D83377"/>
    <w:rsid w:val="00D83C2C"/>
    <w:rsid w:val="00D84B71"/>
    <w:rsid w:val="00D84C58"/>
    <w:rsid w:val="00D84DFB"/>
    <w:rsid w:val="00D84FF6"/>
    <w:rsid w:val="00D8730F"/>
    <w:rsid w:val="00D8735B"/>
    <w:rsid w:val="00D876BC"/>
    <w:rsid w:val="00D878E9"/>
    <w:rsid w:val="00D907F3"/>
    <w:rsid w:val="00D9111A"/>
    <w:rsid w:val="00D91285"/>
    <w:rsid w:val="00D91BBC"/>
    <w:rsid w:val="00D91C96"/>
    <w:rsid w:val="00D91D69"/>
    <w:rsid w:val="00D91E4D"/>
    <w:rsid w:val="00D92BCC"/>
    <w:rsid w:val="00D936F9"/>
    <w:rsid w:val="00D93798"/>
    <w:rsid w:val="00D93FD6"/>
    <w:rsid w:val="00D943D1"/>
    <w:rsid w:val="00D943EA"/>
    <w:rsid w:val="00D95935"/>
    <w:rsid w:val="00D967F0"/>
    <w:rsid w:val="00D97807"/>
    <w:rsid w:val="00D97D01"/>
    <w:rsid w:val="00DA04F3"/>
    <w:rsid w:val="00DA110E"/>
    <w:rsid w:val="00DA25B8"/>
    <w:rsid w:val="00DA2794"/>
    <w:rsid w:val="00DA4BA9"/>
    <w:rsid w:val="00DA4CAB"/>
    <w:rsid w:val="00DA558E"/>
    <w:rsid w:val="00DA56FB"/>
    <w:rsid w:val="00DA5BBA"/>
    <w:rsid w:val="00DA5D86"/>
    <w:rsid w:val="00DA5EAF"/>
    <w:rsid w:val="00DA61CD"/>
    <w:rsid w:val="00DA65B5"/>
    <w:rsid w:val="00DA65FA"/>
    <w:rsid w:val="00DA6685"/>
    <w:rsid w:val="00DA79ED"/>
    <w:rsid w:val="00DA7B1D"/>
    <w:rsid w:val="00DA7B80"/>
    <w:rsid w:val="00DA7D69"/>
    <w:rsid w:val="00DB0E1C"/>
    <w:rsid w:val="00DB0FCB"/>
    <w:rsid w:val="00DB10DC"/>
    <w:rsid w:val="00DB1A6E"/>
    <w:rsid w:val="00DB1CB1"/>
    <w:rsid w:val="00DB34DB"/>
    <w:rsid w:val="00DB3827"/>
    <w:rsid w:val="00DB3E39"/>
    <w:rsid w:val="00DB4591"/>
    <w:rsid w:val="00DB4772"/>
    <w:rsid w:val="00DB4B1D"/>
    <w:rsid w:val="00DB512D"/>
    <w:rsid w:val="00DB5330"/>
    <w:rsid w:val="00DB5AB6"/>
    <w:rsid w:val="00DB5F2D"/>
    <w:rsid w:val="00DB5FDE"/>
    <w:rsid w:val="00DB660A"/>
    <w:rsid w:val="00DB6989"/>
    <w:rsid w:val="00DB6DE1"/>
    <w:rsid w:val="00DB77B0"/>
    <w:rsid w:val="00DB7C95"/>
    <w:rsid w:val="00DC0180"/>
    <w:rsid w:val="00DC06DC"/>
    <w:rsid w:val="00DC0F7D"/>
    <w:rsid w:val="00DC12F3"/>
    <w:rsid w:val="00DC1642"/>
    <w:rsid w:val="00DC1C24"/>
    <w:rsid w:val="00DC1CA8"/>
    <w:rsid w:val="00DC21C2"/>
    <w:rsid w:val="00DC3094"/>
    <w:rsid w:val="00DC3142"/>
    <w:rsid w:val="00DC315C"/>
    <w:rsid w:val="00DC3EF0"/>
    <w:rsid w:val="00DC4CCD"/>
    <w:rsid w:val="00DC5356"/>
    <w:rsid w:val="00DC53BE"/>
    <w:rsid w:val="00DC5541"/>
    <w:rsid w:val="00DC5D75"/>
    <w:rsid w:val="00DC6BDF"/>
    <w:rsid w:val="00DC6D27"/>
    <w:rsid w:val="00DC6D5A"/>
    <w:rsid w:val="00DC7641"/>
    <w:rsid w:val="00DC7689"/>
    <w:rsid w:val="00DD0375"/>
    <w:rsid w:val="00DD0616"/>
    <w:rsid w:val="00DD097E"/>
    <w:rsid w:val="00DD0EBD"/>
    <w:rsid w:val="00DD15C2"/>
    <w:rsid w:val="00DD1E54"/>
    <w:rsid w:val="00DD24A1"/>
    <w:rsid w:val="00DD24F1"/>
    <w:rsid w:val="00DD2C92"/>
    <w:rsid w:val="00DD3555"/>
    <w:rsid w:val="00DD396D"/>
    <w:rsid w:val="00DD39C5"/>
    <w:rsid w:val="00DD3C74"/>
    <w:rsid w:val="00DD3E35"/>
    <w:rsid w:val="00DD473A"/>
    <w:rsid w:val="00DD64C3"/>
    <w:rsid w:val="00DD64CC"/>
    <w:rsid w:val="00DD6EC6"/>
    <w:rsid w:val="00DD6EF5"/>
    <w:rsid w:val="00DD7812"/>
    <w:rsid w:val="00DD7CA2"/>
    <w:rsid w:val="00DE0F3B"/>
    <w:rsid w:val="00DE13E0"/>
    <w:rsid w:val="00DE1738"/>
    <w:rsid w:val="00DE1812"/>
    <w:rsid w:val="00DE1991"/>
    <w:rsid w:val="00DE281C"/>
    <w:rsid w:val="00DE2CBC"/>
    <w:rsid w:val="00DE35C2"/>
    <w:rsid w:val="00DE37A7"/>
    <w:rsid w:val="00DE5846"/>
    <w:rsid w:val="00DE58BD"/>
    <w:rsid w:val="00DE6575"/>
    <w:rsid w:val="00DE677A"/>
    <w:rsid w:val="00DE6A43"/>
    <w:rsid w:val="00DE6E93"/>
    <w:rsid w:val="00DE72AF"/>
    <w:rsid w:val="00DE7517"/>
    <w:rsid w:val="00DE7722"/>
    <w:rsid w:val="00DF1383"/>
    <w:rsid w:val="00DF17C0"/>
    <w:rsid w:val="00DF1B03"/>
    <w:rsid w:val="00DF1BF4"/>
    <w:rsid w:val="00DF2795"/>
    <w:rsid w:val="00DF35D6"/>
    <w:rsid w:val="00DF3991"/>
    <w:rsid w:val="00DF3B23"/>
    <w:rsid w:val="00DF3E1B"/>
    <w:rsid w:val="00DF479D"/>
    <w:rsid w:val="00DF47ED"/>
    <w:rsid w:val="00DF4D1E"/>
    <w:rsid w:val="00DF4D29"/>
    <w:rsid w:val="00DF4D56"/>
    <w:rsid w:val="00DF51AF"/>
    <w:rsid w:val="00DF552B"/>
    <w:rsid w:val="00DF5657"/>
    <w:rsid w:val="00DF5B97"/>
    <w:rsid w:val="00DF5CB3"/>
    <w:rsid w:val="00DF79DE"/>
    <w:rsid w:val="00E0084C"/>
    <w:rsid w:val="00E00E08"/>
    <w:rsid w:val="00E01030"/>
    <w:rsid w:val="00E01203"/>
    <w:rsid w:val="00E01213"/>
    <w:rsid w:val="00E016EF"/>
    <w:rsid w:val="00E01E7F"/>
    <w:rsid w:val="00E026D8"/>
    <w:rsid w:val="00E03888"/>
    <w:rsid w:val="00E0448A"/>
    <w:rsid w:val="00E04519"/>
    <w:rsid w:val="00E04AF6"/>
    <w:rsid w:val="00E05D9B"/>
    <w:rsid w:val="00E0600D"/>
    <w:rsid w:val="00E07750"/>
    <w:rsid w:val="00E10302"/>
    <w:rsid w:val="00E108A7"/>
    <w:rsid w:val="00E10C3F"/>
    <w:rsid w:val="00E11A2D"/>
    <w:rsid w:val="00E11F37"/>
    <w:rsid w:val="00E12099"/>
    <w:rsid w:val="00E1248D"/>
    <w:rsid w:val="00E1286D"/>
    <w:rsid w:val="00E12939"/>
    <w:rsid w:val="00E13284"/>
    <w:rsid w:val="00E13391"/>
    <w:rsid w:val="00E13BBC"/>
    <w:rsid w:val="00E13C99"/>
    <w:rsid w:val="00E14C6A"/>
    <w:rsid w:val="00E15FDE"/>
    <w:rsid w:val="00E16BAA"/>
    <w:rsid w:val="00E2021C"/>
    <w:rsid w:val="00E203DC"/>
    <w:rsid w:val="00E206E7"/>
    <w:rsid w:val="00E20F58"/>
    <w:rsid w:val="00E21324"/>
    <w:rsid w:val="00E21A8F"/>
    <w:rsid w:val="00E21DD3"/>
    <w:rsid w:val="00E224FB"/>
    <w:rsid w:val="00E22B36"/>
    <w:rsid w:val="00E23E9E"/>
    <w:rsid w:val="00E23EA5"/>
    <w:rsid w:val="00E243CD"/>
    <w:rsid w:val="00E24530"/>
    <w:rsid w:val="00E24533"/>
    <w:rsid w:val="00E2456E"/>
    <w:rsid w:val="00E2509B"/>
    <w:rsid w:val="00E25AFD"/>
    <w:rsid w:val="00E25B11"/>
    <w:rsid w:val="00E25D17"/>
    <w:rsid w:val="00E25DC7"/>
    <w:rsid w:val="00E26E9B"/>
    <w:rsid w:val="00E27E83"/>
    <w:rsid w:val="00E307D5"/>
    <w:rsid w:val="00E30819"/>
    <w:rsid w:val="00E3098C"/>
    <w:rsid w:val="00E30FB0"/>
    <w:rsid w:val="00E31D67"/>
    <w:rsid w:val="00E3213F"/>
    <w:rsid w:val="00E32600"/>
    <w:rsid w:val="00E32A30"/>
    <w:rsid w:val="00E32E2B"/>
    <w:rsid w:val="00E3407F"/>
    <w:rsid w:val="00E341CB"/>
    <w:rsid w:val="00E342BC"/>
    <w:rsid w:val="00E346CA"/>
    <w:rsid w:val="00E35979"/>
    <w:rsid w:val="00E360F6"/>
    <w:rsid w:val="00E36766"/>
    <w:rsid w:val="00E36834"/>
    <w:rsid w:val="00E36887"/>
    <w:rsid w:val="00E37183"/>
    <w:rsid w:val="00E37263"/>
    <w:rsid w:val="00E37287"/>
    <w:rsid w:val="00E40252"/>
    <w:rsid w:val="00E40AFB"/>
    <w:rsid w:val="00E415E7"/>
    <w:rsid w:val="00E420C9"/>
    <w:rsid w:val="00E42953"/>
    <w:rsid w:val="00E42B53"/>
    <w:rsid w:val="00E42F21"/>
    <w:rsid w:val="00E4347B"/>
    <w:rsid w:val="00E43DD1"/>
    <w:rsid w:val="00E43DDE"/>
    <w:rsid w:val="00E43E65"/>
    <w:rsid w:val="00E44E60"/>
    <w:rsid w:val="00E44E85"/>
    <w:rsid w:val="00E45674"/>
    <w:rsid w:val="00E473B3"/>
    <w:rsid w:val="00E4782B"/>
    <w:rsid w:val="00E5024B"/>
    <w:rsid w:val="00E5062D"/>
    <w:rsid w:val="00E5085F"/>
    <w:rsid w:val="00E508AC"/>
    <w:rsid w:val="00E508C3"/>
    <w:rsid w:val="00E50E8F"/>
    <w:rsid w:val="00E528A5"/>
    <w:rsid w:val="00E5328A"/>
    <w:rsid w:val="00E535F4"/>
    <w:rsid w:val="00E53E36"/>
    <w:rsid w:val="00E54BC1"/>
    <w:rsid w:val="00E55257"/>
    <w:rsid w:val="00E552D5"/>
    <w:rsid w:val="00E55470"/>
    <w:rsid w:val="00E55515"/>
    <w:rsid w:val="00E55E4A"/>
    <w:rsid w:val="00E55F02"/>
    <w:rsid w:val="00E5602E"/>
    <w:rsid w:val="00E56FFD"/>
    <w:rsid w:val="00E575D5"/>
    <w:rsid w:val="00E57C15"/>
    <w:rsid w:val="00E57C30"/>
    <w:rsid w:val="00E608EA"/>
    <w:rsid w:val="00E61865"/>
    <w:rsid w:val="00E61926"/>
    <w:rsid w:val="00E61978"/>
    <w:rsid w:val="00E61D31"/>
    <w:rsid w:val="00E62A5F"/>
    <w:rsid w:val="00E62BD5"/>
    <w:rsid w:val="00E6308A"/>
    <w:rsid w:val="00E64130"/>
    <w:rsid w:val="00E643AF"/>
    <w:rsid w:val="00E64AF9"/>
    <w:rsid w:val="00E64F74"/>
    <w:rsid w:val="00E64FD7"/>
    <w:rsid w:val="00E66A1C"/>
    <w:rsid w:val="00E66A77"/>
    <w:rsid w:val="00E66C43"/>
    <w:rsid w:val="00E66D8E"/>
    <w:rsid w:val="00E6720E"/>
    <w:rsid w:val="00E67B9C"/>
    <w:rsid w:val="00E67C73"/>
    <w:rsid w:val="00E7088B"/>
    <w:rsid w:val="00E712E2"/>
    <w:rsid w:val="00E717D8"/>
    <w:rsid w:val="00E71B87"/>
    <w:rsid w:val="00E72148"/>
    <w:rsid w:val="00E735FB"/>
    <w:rsid w:val="00E7387F"/>
    <w:rsid w:val="00E74C8D"/>
    <w:rsid w:val="00E75627"/>
    <w:rsid w:val="00E76040"/>
    <w:rsid w:val="00E7663F"/>
    <w:rsid w:val="00E76F7F"/>
    <w:rsid w:val="00E7760A"/>
    <w:rsid w:val="00E77BC2"/>
    <w:rsid w:val="00E80113"/>
    <w:rsid w:val="00E810E9"/>
    <w:rsid w:val="00E8172B"/>
    <w:rsid w:val="00E81A9B"/>
    <w:rsid w:val="00E82053"/>
    <w:rsid w:val="00E82290"/>
    <w:rsid w:val="00E830E1"/>
    <w:rsid w:val="00E83519"/>
    <w:rsid w:val="00E84585"/>
    <w:rsid w:val="00E84604"/>
    <w:rsid w:val="00E85269"/>
    <w:rsid w:val="00E852DD"/>
    <w:rsid w:val="00E8673C"/>
    <w:rsid w:val="00E87323"/>
    <w:rsid w:val="00E87478"/>
    <w:rsid w:val="00E87B84"/>
    <w:rsid w:val="00E91859"/>
    <w:rsid w:val="00E91C89"/>
    <w:rsid w:val="00E9205E"/>
    <w:rsid w:val="00E93CA4"/>
    <w:rsid w:val="00E94441"/>
    <w:rsid w:val="00E94BF6"/>
    <w:rsid w:val="00E94DC1"/>
    <w:rsid w:val="00E95576"/>
    <w:rsid w:val="00E958AA"/>
    <w:rsid w:val="00E95E71"/>
    <w:rsid w:val="00E961EB"/>
    <w:rsid w:val="00E979E3"/>
    <w:rsid w:val="00E97B43"/>
    <w:rsid w:val="00E97BD2"/>
    <w:rsid w:val="00E97F2C"/>
    <w:rsid w:val="00EA0349"/>
    <w:rsid w:val="00EA08A2"/>
    <w:rsid w:val="00EA1551"/>
    <w:rsid w:val="00EA15BC"/>
    <w:rsid w:val="00EA26EA"/>
    <w:rsid w:val="00EA2A8F"/>
    <w:rsid w:val="00EA2C89"/>
    <w:rsid w:val="00EA2CF3"/>
    <w:rsid w:val="00EA2EBE"/>
    <w:rsid w:val="00EA3123"/>
    <w:rsid w:val="00EA355B"/>
    <w:rsid w:val="00EA3615"/>
    <w:rsid w:val="00EA3A75"/>
    <w:rsid w:val="00EA3F42"/>
    <w:rsid w:val="00EA44D0"/>
    <w:rsid w:val="00EA46A6"/>
    <w:rsid w:val="00EA47CB"/>
    <w:rsid w:val="00EA50BD"/>
    <w:rsid w:val="00EA62BA"/>
    <w:rsid w:val="00EA6548"/>
    <w:rsid w:val="00EA6D36"/>
    <w:rsid w:val="00EA7A6F"/>
    <w:rsid w:val="00EB0B6F"/>
    <w:rsid w:val="00EB1FA8"/>
    <w:rsid w:val="00EB254F"/>
    <w:rsid w:val="00EB27BA"/>
    <w:rsid w:val="00EB2ACB"/>
    <w:rsid w:val="00EB2C5A"/>
    <w:rsid w:val="00EB3B8F"/>
    <w:rsid w:val="00EB3BFA"/>
    <w:rsid w:val="00EB3C6B"/>
    <w:rsid w:val="00EB41EC"/>
    <w:rsid w:val="00EB47AE"/>
    <w:rsid w:val="00EB4891"/>
    <w:rsid w:val="00EB4F7B"/>
    <w:rsid w:val="00EB5B40"/>
    <w:rsid w:val="00EB7EF5"/>
    <w:rsid w:val="00EC02B1"/>
    <w:rsid w:val="00EC085C"/>
    <w:rsid w:val="00EC0AD9"/>
    <w:rsid w:val="00EC12E9"/>
    <w:rsid w:val="00EC1375"/>
    <w:rsid w:val="00EC15B7"/>
    <w:rsid w:val="00EC1761"/>
    <w:rsid w:val="00EC1E03"/>
    <w:rsid w:val="00EC1E9C"/>
    <w:rsid w:val="00EC2365"/>
    <w:rsid w:val="00EC2726"/>
    <w:rsid w:val="00EC2B4B"/>
    <w:rsid w:val="00EC3461"/>
    <w:rsid w:val="00EC36F8"/>
    <w:rsid w:val="00EC4052"/>
    <w:rsid w:val="00EC4574"/>
    <w:rsid w:val="00EC4EEC"/>
    <w:rsid w:val="00EC5275"/>
    <w:rsid w:val="00EC52B3"/>
    <w:rsid w:val="00EC54FE"/>
    <w:rsid w:val="00EC5D32"/>
    <w:rsid w:val="00EC64D2"/>
    <w:rsid w:val="00EC6B86"/>
    <w:rsid w:val="00EC701D"/>
    <w:rsid w:val="00EC70E6"/>
    <w:rsid w:val="00ED0026"/>
    <w:rsid w:val="00ED0ECD"/>
    <w:rsid w:val="00ED147A"/>
    <w:rsid w:val="00ED1BDB"/>
    <w:rsid w:val="00ED2A08"/>
    <w:rsid w:val="00ED3017"/>
    <w:rsid w:val="00ED44BA"/>
    <w:rsid w:val="00ED473E"/>
    <w:rsid w:val="00ED4744"/>
    <w:rsid w:val="00ED475B"/>
    <w:rsid w:val="00ED500D"/>
    <w:rsid w:val="00ED537B"/>
    <w:rsid w:val="00ED555E"/>
    <w:rsid w:val="00ED5733"/>
    <w:rsid w:val="00ED5CAF"/>
    <w:rsid w:val="00ED5CE5"/>
    <w:rsid w:val="00ED6C7E"/>
    <w:rsid w:val="00ED6CF3"/>
    <w:rsid w:val="00ED7717"/>
    <w:rsid w:val="00ED7D88"/>
    <w:rsid w:val="00EE0D83"/>
    <w:rsid w:val="00EE0E79"/>
    <w:rsid w:val="00EE23C9"/>
    <w:rsid w:val="00EE282F"/>
    <w:rsid w:val="00EE29A3"/>
    <w:rsid w:val="00EE2C5A"/>
    <w:rsid w:val="00EE3230"/>
    <w:rsid w:val="00EE3726"/>
    <w:rsid w:val="00EE4C3C"/>
    <w:rsid w:val="00EE4E29"/>
    <w:rsid w:val="00EE51D7"/>
    <w:rsid w:val="00EE52AC"/>
    <w:rsid w:val="00EE5E0A"/>
    <w:rsid w:val="00EE63E2"/>
    <w:rsid w:val="00EE6EF0"/>
    <w:rsid w:val="00EE70E2"/>
    <w:rsid w:val="00EE77E1"/>
    <w:rsid w:val="00EF00B7"/>
    <w:rsid w:val="00EF06CB"/>
    <w:rsid w:val="00EF1029"/>
    <w:rsid w:val="00EF1403"/>
    <w:rsid w:val="00EF1A41"/>
    <w:rsid w:val="00EF1A60"/>
    <w:rsid w:val="00EF208C"/>
    <w:rsid w:val="00EF2244"/>
    <w:rsid w:val="00EF2DFF"/>
    <w:rsid w:val="00EF2E5C"/>
    <w:rsid w:val="00EF3A3C"/>
    <w:rsid w:val="00EF4CD8"/>
    <w:rsid w:val="00EF6641"/>
    <w:rsid w:val="00EF6C0D"/>
    <w:rsid w:val="00EF75B0"/>
    <w:rsid w:val="00EF7E32"/>
    <w:rsid w:val="00F00A1B"/>
    <w:rsid w:val="00F01043"/>
    <w:rsid w:val="00F01381"/>
    <w:rsid w:val="00F016A2"/>
    <w:rsid w:val="00F02681"/>
    <w:rsid w:val="00F0272D"/>
    <w:rsid w:val="00F02770"/>
    <w:rsid w:val="00F057DC"/>
    <w:rsid w:val="00F05A74"/>
    <w:rsid w:val="00F06131"/>
    <w:rsid w:val="00F06CCD"/>
    <w:rsid w:val="00F07249"/>
    <w:rsid w:val="00F0766E"/>
    <w:rsid w:val="00F07E4C"/>
    <w:rsid w:val="00F11E13"/>
    <w:rsid w:val="00F12910"/>
    <w:rsid w:val="00F12AD5"/>
    <w:rsid w:val="00F1364F"/>
    <w:rsid w:val="00F136C6"/>
    <w:rsid w:val="00F13AF9"/>
    <w:rsid w:val="00F14B43"/>
    <w:rsid w:val="00F14FBD"/>
    <w:rsid w:val="00F154F2"/>
    <w:rsid w:val="00F15C1C"/>
    <w:rsid w:val="00F15C87"/>
    <w:rsid w:val="00F15D00"/>
    <w:rsid w:val="00F17822"/>
    <w:rsid w:val="00F17A4E"/>
    <w:rsid w:val="00F201AB"/>
    <w:rsid w:val="00F202BE"/>
    <w:rsid w:val="00F206A5"/>
    <w:rsid w:val="00F2146D"/>
    <w:rsid w:val="00F222A1"/>
    <w:rsid w:val="00F234D5"/>
    <w:rsid w:val="00F2397F"/>
    <w:rsid w:val="00F23AB4"/>
    <w:rsid w:val="00F23D43"/>
    <w:rsid w:val="00F24D16"/>
    <w:rsid w:val="00F251F5"/>
    <w:rsid w:val="00F25519"/>
    <w:rsid w:val="00F2670A"/>
    <w:rsid w:val="00F26849"/>
    <w:rsid w:val="00F26BF0"/>
    <w:rsid w:val="00F26E02"/>
    <w:rsid w:val="00F3099D"/>
    <w:rsid w:val="00F30C6B"/>
    <w:rsid w:val="00F30C7B"/>
    <w:rsid w:val="00F31098"/>
    <w:rsid w:val="00F31858"/>
    <w:rsid w:val="00F32E12"/>
    <w:rsid w:val="00F33222"/>
    <w:rsid w:val="00F333F5"/>
    <w:rsid w:val="00F334B0"/>
    <w:rsid w:val="00F34574"/>
    <w:rsid w:val="00F34F87"/>
    <w:rsid w:val="00F34FB3"/>
    <w:rsid w:val="00F361DA"/>
    <w:rsid w:val="00F36790"/>
    <w:rsid w:val="00F36A1F"/>
    <w:rsid w:val="00F36FF5"/>
    <w:rsid w:val="00F405B3"/>
    <w:rsid w:val="00F40F63"/>
    <w:rsid w:val="00F410ED"/>
    <w:rsid w:val="00F412F7"/>
    <w:rsid w:val="00F4201A"/>
    <w:rsid w:val="00F421CE"/>
    <w:rsid w:val="00F423B6"/>
    <w:rsid w:val="00F424D2"/>
    <w:rsid w:val="00F4325C"/>
    <w:rsid w:val="00F4342C"/>
    <w:rsid w:val="00F43508"/>
    <w:rsid w:val="00F435AA"/>
    <w:rsid w:val="00F43C76"/>
    <w:rsid w:val="00F43DB9"/>
    <w:rsid w:val="00F4458A"/>
    <w:rsid w:val="00F44798"/>
    <w:rsid w:val="00F45443"/>
    <w:rsid w:val="00F45A21"/>
    <w:rsid w:val="00F45B04"/>
    <w:rsid w:val="00F45E2E"/>
    <w:rsid w:val="00F46E96"/>
    <w:rsid w:val="00F47082"/>
    <w:rsid w:val="00F47647"/>
    <w:rsid w:val="00F4790D"/>
    <w:rsid w:val="00F47A81"/>
    <w:rsid w:val="00F47A8B"/>
    <w:rsid w:val="00F5057A"/>
    <w:rsid w:val="00F50CDC"/>
    <w:rsid w:val="00F50E40"/>
    <w:rsid w:val="00F51176"/>
    <w:rsid w:val="00F5195C"/>
    <w:rsid w:val="00F5203B"/>
    <w:rsid w:val="00F52A88"/>
    <w:rsid w:val="00F52C30"/>
    <w:rsid w:val="00F52C40"/>
    <w:rsid w:val="00F52E03"/>
    <w:rsid w:val="00F52F4C"/>
    <w:rsid w:val="00F53203"/>
    <w:rsid w:val="00F539F6"/>
    <w:rsid w:val="00F53C08"/>
    <w:rsid w:val="00F54830"/>
    <w:rsid w:val="00F5515C"/>
    <w:rsid w:val="00F55518"/>
    <w:rsid w:val="00F55818"/>
    <w:rsid w:val="00F60EC1"/>
    <w:rsid w:val="00F611DD"/>
    <w:rsid w:val="00F619CB"/>
    <w:rsid w:val="00F63D9F"/>
    <w:rsid w:val="00F64512"/>
    <w:rsid w:val="00F64C55"/>
    <w:rsid w:val="00F64CC2"/>
    <w:rsid w:val="00F657B8"/>
    <w:rsid w:val="00F65C0D"/>
    <w:rsid w:val="00F65C5F"/>
    <w:rsid w:val="00F66181"/>
    <w:rsid w:val="00F667DA"/>
    <w:rsid w:val="00F66A95"/>
    <w:rsid w:val="00F66CC6"/>
    <w:rsid w:val="00F67040"/>
    <w:rsid w:val="00F6792B"/>
    <w:rsid w:val="00F67A23"/>
    <w:rsid w:val="00F67ABC"/>
    <w:rsid w:val="00F70230"/>
    <w:rsid w:val="00F70FFE"/>
    <w:rsid w:val="00F71C6E"/>
    <w:rsid w:val="00F72006"/>
    <w:rsid w:val="00F72591"/>
    <w:rsid w:val="00F7268F"/>
    <w:rsid w:val="00F728EB"/>
    <w:rsid w:val="00F73A10"/>
    <w:rsid w:val="00F73C73"/>
    <w:rsid w:val="00F73F7E"/>
    <w:rsid w:val="00F742BF"/>
    <w:rsid w:val="00F7473A"/>
    <w:rsid w:val="00F74AEA"/>
    <w:rsid w:val="00F74D71"/>
    <w:rsid w:val="00F74EFD"/>
    <w:rsid w:val="00F75B8B"/>
    <w:rsid w:val="00F7709B"/>
    <w:rsid w:val="00F77359"/>
    <w:rsid w:val="00F77AEA"/>
    <w:rsid w:val="00F77D73"/>
    <w:rsid w:val="00F8075F"/>
    <w:rsid w:val="00F81352"/>
    <w:rsid w:val="00F816F9"/>
    <w:rsid w:val="00F829AB"/>
    <w:rsid w:val="00F82F59"/>
    <w:rsid w:val="00F82F8E"/>
    <w:rsid w:val="00F83269"/>
    <w:rsid w:val="00F8367E"/>
    <w:rsid w:val="00F84889"/>
    <w:rsid w:val="00F848B3"/>
    <w:rsid w:val="00F85816"/>
    <w:rsid w:val="00F85BFC"/>
    <w:rsid w:val="00F8671E"/>
    <w:rsid w:val="00F86BD2"/>
    <w:rsid w:val="00F87545"/>
    <w:rsid w:val="00F9006E"/>
    <w:rsid w:val="00F917C4"/>
    <w:rsid w:val="00F91B99"/>
    <w:rsid w:val="00F920AE"/>
    <w:rsid w:val="00F9299F"/>
    <w:rsid w:val="00F931DD"/>
    <w:rsid w:val="00F932E0"/>
    <w:rsid w:val="00F938A9"/>
    <w:rsid w:val="00F93EF4"/>
    <w:rsid w:val="00F93FB5"/>
    <w:rsid w:val="00F94B55"/>
    <w:rsid w:val="00F94F1E"/>
    <w:rsid w:val="00F960EF"/>
    <w:rsid w:val="00F96C4D"/>
    <w:rsid w:val="00F96CC1"/>
    <w:rsid w:val="00F9737A"/>
    <w:rsid w:val="00F9779F"/>
    <w:rsid w:val="00F97B29"/>
    <w:rsid w:val="00F97D29"/>
    <w:rsid w:val="00F97E39"/>
    <w:rsid w:val="00FA05BE"/>
    <w:rsid w:val="00FA1024"/>
    <w:rsid w:val="00FA192A"/>
    <w:rsid w:val="00FA20D0"/>
    <w:rsid w:val="00FA2430"/>
    <w:rsid w:val="00FA2440"/>
    <w:rsid w:val="00FA25F1"/>
    <w:rsid w:val="00FA261F"/>
    <w:rsid w:val="00FA2FEF"/>
    <w:rsid w:val="00FA378E"/>
    <w:rsid w:val="00FA4634"/>
    <w:rsid w:val="00FA4BC1"/>
    <w:rsid w:val="00FA5227"/>
    <w:rsid w:val="00FA5EA8"/>
    <w:rsid w:val="00FA634A"/>
    <w:rsid w:val="00FA68FC"/>
    <w:rsid w:val="00FA7181"/>
    <w:rsid w:val="00FA7943"/>
    <w:rsid w:val="00FB033A"/>
    <w:rsid w:val="00FB0388"/>
    <w:rsid w:val="00FB082E"/>
    <w:rsid w:val="00FB0BF3"/>
    <w:rsid w:val="00FB0CF4"/>
    <w:rsid w:val="00FB23EC"/>
    <w:rsid w:val="00FB24B1"/>
    <w:rsid w:val="00FB35F8"/>
    <w:rsid w:val="00FB4093"/>
    <w:rsid w:val="00FB4511"/>
    <w:rsid w:val="00FB4BBC"/>
    <w:rsid w:val="00FB4FB9"/>
    <w:rsid w:val="00FB4FDC"/>
    <w:rsid w:val="00FB50E9"/>
    <w:rsid w:val="00FB5320"/>
    <w:rsid w:val="00FB56F5"/>
    <w:rsid w:val="00FB73FC"/>
    <w:rsid w:val="00FB791E"/>
    <w:rsid w:val="00FC05BF"/>
    <w:rsid w:val="00FC0777"/>
    <w:rsid w:val="00FC115B"/>
    <w:rsid w:val="00FC320F"/>
    <w:rsid w:val="00FC351B"/>
    <w:rsid w:val="00FC362A"/>
    <w:rsid w:val="00FC3660"/>
    <w:rsid w:val="00FC3B2B"/>
    <w:rsid w:val="00FC4331"/>
    <w:rsid w:val="00FC45E3"/>
    <w:rsid w:val="00FC6379"/>
    <w:rsid w:val="00FC6773"/>
    <w:rsid w:val="00FC7262"/>
    <w:rsid w:val="00FC78A7"/>
    <w:rsid w:val="00FC78F0"/>
    <w:rsid w:val="00FD051B"/>
    <w:rsid w:val="00FD117B"/>
    <w:rsid w:val="00FD124E"/>
    <w:rsid w:val="00FD146D"/>
    <w:rsid w:val="00FD17E9"/>
    <w:rsid w:val="00FD1B6C"/>
    <w:rsid w:val="00FD1B71"/>
    <w:rsid w:val="00FD24C0"/>
    <w:rsid w:val="00FD2C13"/>
    <w:rsid w:val="00FD3773"/>
    <w:rsid w:val="00FD51DF"/>
    <w:rsid w:val="00FD552E"/>
    <w:rsid w:val="00FD5731"/>
    <w:rsid w:val="00FD58A5"/>
    <w:rsid w:val="00FD5D36"/>
    <w:rsid w:val="00FD6072"/>
    <w:rsid w:val="00FD6650"/>
    <w:rsid w:val="00FD67BE"/>
    <w:rsid w:val="00FD6BBA"/>
    <w:rsid w:val="00FD70A0"/>
    <w:rsid w:val="00FD7D13"/>
    <w:rsid w:val="00FE0013"/>
    <w:rsid w:val="00FE132A"/>
    <w:rsid w:val="00FE13ED"/>
    <w:rsid w:val="00FE1E52"/>
    <w:rsid w:val="00FE294C"/>
    <w:rsid w:val="00FE37D3"/>
    <w:rsid w:val="00FE3AF0"/>
    <w:rsid w:val="00FE3E8F"/>
    <w:rsid w:val="00FE44EB"/>
    <w:rsid w:val="00FE4D40"/>
    <w:rsid w:val="00FE4E0A"/>
    <w:rsid w:val="00FE4F2A"/>
    <w:rsid w:val="00FE4FE3"/>
    <w:rsid w:val="00FE50D8"/>
    <w:rsid w:val="00FE5AC0"/>
    <w:rsid w:val="00FE5BF7"/>
    <w:rsid w:val="00FE65A2"/>
    <w:rsid w:val="00FE697A"/>
    <w:rsid w:val="00FE6AE8"/>
    <w:rsid w:val="00FE721F"/>
    <w:rsid w:val="00FE749F"/>
    <w:rsid w:val="00FE77B2"/>
    <w:rsid w:val="00FE7B58"/>
    <w:rsid w:val="00FF00AF"/>
    <w:rsid w:val="00FF0335"/>
    <w:rsid w:val="00FF0A85"/>
    <w:rsid w:val="00FF0CE7"/>
    <w:rsid w:val="00FF1B6D"/>
    <w:rsid w:val="00FF208A"/>
    <w:rsid w:val="00FF2CB1"/>
    <w:rsid w:val="00FF3367"/>
    <w:rsid w:val="00FF37DE"/>
    <w:rsid w:val="00FF3BDE"/>
    <w:rsid w:val="00FF423D"/>
    <w:rsid w:val="00FF446E"/>
    <w:rsid w:val="00FF4685"/>
    <w:rsid w:val="00FF4765"/>
    <w:rsid w:val="00FF5B10"/>
    <w:rsid w:val="00FF5B73"/>
    <w:rsid w:val="00FF625B"/>
    <w:rsid w:val="00FF637A"/>
    <w:rsid w:val="00FF6911"/>
    <w:rsid w:val="00FF6E73"/>
    <w:rsid w:val="00FF6FB7"/>
    <w:rsid w:val="00FF74FF"/>
    <w:rsid w:val="00FF765B"/>
    <w:rsid w:val="00FF7F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6B2D6"/>
  <w14:defaultImageDpi w14:val="0"/>
  <w15:docId w15:val="{072B01BE-CB38-41E6-9B57-1CE35A08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CB71E5"/>
    <w:pPr>
      <w:tabs>
        <w:tab w:val="left" w:pos="709"/>
      </w:tabs>
      <w:ind w:left="705" w:hanging="705"/>
      <w:jc w:val="both"/>
    </w:pPr>
    <w:rPr>
      <w:rFonts w:ascii="Times New Roman" w:hAnsi="Times New Roman" w:cs="Times New Roman"/>
      <w:b/>
      <w:szCs w:val="24"/>
      <w:lang w:val="en-GB"/>
    </w:rPr>
  </w:style>
  <w:style w:type="paragraph" w:styleId="Nadpis1">
    <w:name w:val="heading 1"/>
    <w:basedOn w:val="Normlny"/>
    <w:next w:val="Normlny"/>
    <w:link w:val="Nadpis1Char"/>
    <w:uiPriority w:val="9"/>
    <w:qFormat/>
    <w:rsid w:val="008778D2"/>
    <w:pPr>
      <w:keepNext/>
      <w:numPr>
        <w:numId w:val="1"/>
      </w:numPr>
      <w:jc w:val="left"/>
      <w:outlineLvl w:val="0"/>
    </w:pPr>
    <w:rPr>
      <w:b w:val="0"/>
      <w:sz w:val="28"/>
      <w:szCs w:val="20"/>
      <w:lang w:val="sk-SK" w:eastAsia="cs-CZ"/>
    </w:rPr>
  </w:style>
  <w:style w:type="paragraph" w:styleId="Nadpis2">
    <w:name w:val="heading 2"/>
    <w:basedOn w:val="Normlny"/>
    <w:next w:val="Normlny"/>
    <w:link w:val="Nadpis2Char"/>
    <w:uiPriority w:val="9"/>
    <w:qFormat/>
    <w:rsid w:val="008778D2"/>
    <w:pPr>
      <w:keepNext/>
      <w:tabs>
        <w:tab w:val="clear" w:pos="709"/>
      </w:tabs>
      <w:ind w:left="0" w:firstLine="0"/>
      <w:outlineLvl w:val="1"/>
    </w:pPr>
    <w:rPr>
      <w:b w:val="0"/>
      <w:sz w:val="24"/>
      <w:szCs w:val="20"/>
      <w:lang w:val="sk-SK" w:eastAsia="cs-CZ"/>
    </w:rPr>
  </w:style>
  <w:style w:type="paragraph" w:styleId="Nadpis3">
    <w:name w:val="heading 3"/>
    <w:basedOn w:val="Normlny"/>
    <w:next w:val="Normlny"/>
    <w:link w:val="Nadpis3Char"/>
    <w:uiPriority w:val="9"/>
    <w:qFormat/>
    <w:rsid w:val="008778D2"/>
    <w:pPr>
      <w:keepNext/>
      <w:tabs>
        <w:tab w:val="clear" w:pos="709"/>
      </w:tabs>
      <w:ind w:left="0" w:firstLine="0"/>
      <w:outlineLvl w:val="2"/>
    </w:pPr>
    <w:rPr>
      <w:sz w:val="28"/>
      <w:szCs w:val="20"/>
      <w:lang w:val="sk-SK" w:eastAsia="cs-CZ"/>
    </w:rPr>
  </w:style>
  <w:style w:type="paragraph" w:styleId="Nadpis4">
    <w:name w:val="heading 4"/>
    <w:basedOn w:val="Normlny"/>
    <w:next w:val="Normlny"/>
    <w:link w:val="Nadpis4Char"/>
    <w:uiPriority w:val="9"/>
    <w:qFormat/>
    <w:rsid w:val="008778D2"/>
    <w:pPr>
      <w:keepNext/>
      <w:tabs>
        <w:tab w:val="clear" w:pos="709"/>
      </w:tabs>
      <w:ind w:left="0" w:firstLine="0"/>
      <w:jc w:val="center"/>
      <w:outlineLvl w:val="3"/>
    </w:pPr>
    <w:rPr>
      <w:b w:val="0"/>
      <w:sz w:val="28"/>
      <w:szCs w:val="20"/>
      <w:lang w:val="sk-SK" w:eastAsia="cs-CZ"/>
    </w:rPr>
  </w:style>
  <w:style w:type="paragraph" w:styleId="Nadpis5">
    <w:name w:val="heading 5"/>
    <w:basedOn w:val="Normlny"/>
    <w:next w:val="Normlny"/>
    <w:link w:val="Nadpis5Char"/>
    <w:uiPriority w:val="9"/>
    <w:qFormat/>
    <w:rsid w:val="008778D2"/>
    <w:pPr>
      <w:keepNext/>
      <w:tabs>
        <w:tab w:val="clear" w:pos="709"/>
      </w:tabs>
      <w:ind w:left="0" w:firstLine="0"/>
      <w:jc w:val="center"/>
      <w:outlineLvl w:val="4"/>
    </w:pPr>
    <w:rPr>
      <w:sz w:val="28"/>
      <w:szCs w:val="20"/>
      <w:lang w:val="sk-SK" w:eastAsia="cs-CZ"/>
    </w:rPr>
  </w:style>
  <w:style w:type="paragraph" w:styleId="Nadpis6">
    <w:name w:val="heading 6"/>
    <w:basedOn w:val="Normlny"/>
    <w:next w:val="Normlny"/>
    <w:link w:val="Nadpis6Char"/>
    <w:uiPriority w:val="9"/>
    <w:qFormat/>
    <w:rsid w:val="008778D2"/>
    <w:pPr>
      <w:keepNext/>
      <w:tabs>
        <w:tab w:val="clear" w:pos="709"/>
      </w:tabs>
      <w:ind w:left="0" w:firstLine="0"/>
      <w:outlineLvl w:val="5"/>
    </w:pPr>
    <w:rPr>
      <w:sz w:val="24"/>
      <w:szCs w:val="20"/>
      <w:lang w:val="sk-SK" w:eastAsia="cs-CZ"/>
    </w:rPr>
  </w:style>
  <w:style w:type="paragraph" w:styleId="Nadpis7">
    <w:name w:val="heading 7"/>
    <w:basedOn w:val="Normlny"/>
    <w:next w:val="Normlny"/>
    <w:link w:val="Nadpis7Char"/>
    <w:uiPriority w:val="9"/>
    <w:qFormat/>
    <w:rsid w:val="008778D2"/>
    <w:pPr>
      <w:tabs>
        <w:tab w:val="clear" w:pos="709"/>
      </w:tabs>
      <w:spacing w:before="240" w:after="60"/>
      <w:ind w:left="0" w:firstLine="0"/>
      <w:jc w:val="left"/>
      <w:outlineLvl w:val="6"/>
    </w:pPr>
    <w:rPr>
      <w:b w:val="0"/>
      <w:sz w:val="24"/>
      <w:lang w:val="sk-SK"/>
    </w:rPr>
  </w:style>
  <w:style w:type="paragraph" w:styleId="Nadpis8">
    <w:name w:val="heading 8"/>
    <w:basedOn w:val="Normlny"/>
    <w:next w:val="Normlny"/>
    <w:link w:val="Nadpis8Char"/>
    <w:uiPriority w:val="9"/>
    <w:qFormat/>
    <w:rsid w:val="008778D2"/>
    <w:pPr>
      <w:tabs>
        <w:tab w:val="clear" w:pos="709"/>
      </w:tabs>
      <w:spacing w:before="240" w:after="60"/>
      <w:ind w:left="0" w:firstLine="0"/>
      <w:jc w:val="left"/>
      <w:outlineLvl w:val="7"/>
    </w:pPr>
    <w:rPr>
      <w:b w:val="0"/>
      <w:i/>
      <w:iCs/>
      <w:sz w:val="24"/>
      <w:lang w:val="sk-SK"/>
    </w:rPr>
  </w:style>
  <w:style w:type="paragraph" w:styleId="Nadpis9">
    <w:name w:val="heading 9"/>
    <w:basedOn w:val="Normlny"/>
    <w:next w:val="Normlny"/>
    <w:link w:val="Nadpis9Char"/>
    <w:uiPriority w:val="9"/>
    <w:qFormat/>
    <w:rsid w:val="008778D2"/>
    <w:pPr>
      <w:tabs>
        <w:tab w:val="clear" w:pos="709"/>
      </w:tabs>
      <w:spacing w:before="240" w:after="60"/>
      <w:ind w:left="0" w:firstLine="0"/>
      <w:jc w:val="left"/>
      <w:outlineLvl w:val="8"/>
    </w:pPr>
    <w:rPr>
      <w:rFonts w:ascii="Arial" w:hAnsi="Arial"/>
      <w:b w:val="0"/>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8778D2"/>
    <w:rPr>
      <w:rFonts w:ascii="Times New Roman" w:hAnsi="Times New Roman" w:cs="Times New Roman"/>
      <w:sz w:val="28"/>
      <w:lang w:eastAsia="cs-CZ"/>
    </w:rPr>
  </w:style>
  <w:style w:type="character" w:customStyle="1" w:styleId="Nadpis2Char">
    <w:name w:val="Nadpis 2 Char"/>
    <w:link w:val="Nadpis2"/>
    <w:uiPriority w:val="9"/>
    <w:locked/>
    <w:rsid w:val="008778D2"/>
    <w:rPr>
      <w:rFonts w:ascii="Times New Roman" w:hAnsi="Times New Roman" w:cs="Times New Roman"/>
      <w:sz w:val="20"/>
      <w:lang w:val="x-none" w:eastAsia="cs-CZ"/>
    </w:rPr>
  </w:style>
  <w:style w:type="character" w:customStyle="1" w:styleId="Nadpis3Char">
    <w:name w:val="Nadpis 3 Char"/>
    <w:link w:val="Nadpis3"/>
    <w:uiPriority w:val="9"/>
    <w:locked/>
    <w:rsid w:val="008778D2"/>
    <w:rPr>
      <w:rFonts w:ascii="Times New Roman" w:hAnsi="Times New Roman" w:cs="Times New Roman"/>
      <w:b/>
      <w:sz w:val="20"/>
      <w:lang w:val="x-none" w:eastAsia="cs-CZ"/>
    </w:rPr>
  </w:style>
  <w:style w:type="character" w:customStyle="1" w:styleId="Nadpis4Char">
    <w:name w:val="Nadpis 4 Char"/>
    <w:link w:val="Nadpis4"/>
    <w:uiPriority w:val="9"/>
    <w:locked/>
    <w:rsid w:val="008778D2"/>
    <w:rPr>
      <w:rFonts w:ascii="Times New Roman" w:hAnsi="Times New Roman" w:cs="Times New Roman"/>
      <w:sz w:val="20"/>
      <w:lang w:val="x-none" w:eastAsia="cs-CZ"/>
    </w:rPr>
  </w:style>
  <w:style w:type="character" w:customStyle="1" w:styleId="Nadpis5Char">
    <w:name w:val="Nadpis 5 Char"/>
    <w:link w:val="Nadpis5"/>
    <w:uiPriority w:val="9"/>
    <w:locked/>
    <w:rsid w:val="008778D2"/>
    <w:rPr>
      <w:rFonts w:ascii="Times New Roman" w:hAnsi="Times New Roman" w:cs="Times New Roman"/>
      <w:b/>
      <w:sz w:val="20"/>
      <w:lang w:val="x-none" w:eastAsia="cs-CZ"/>
    </w:rPr>
  </w:style>
  <w:style w:type="character" w:customStyle="1" w:styleId="Nadpis6Char">
    <w:name w:val="Nadpis 6 Char"/>
    <w:link w:val="Nadpis6"/>
    <w:uiPriority w:val="9"/>
    <w:locked/>
    <w:rsid w:val="008778D2"/>
    <w:rPr>
      <w:rFonts w:ascii="Times New Roman" w:hAnsi="Times New Roman" w:cs="Times New Roman"/>
      <w:b/>
      <w:sz w:val="20"/>
      <w:lang w:val="x-none" w:eastAsia="cs-CZ"/>
    </w:rPr>
  </w:style>
  <w:style w:type="character" w:customStyle="1" w:styleId="Nadpis7Char">
    <w:name w:val="Nadpis 7 Char"/>
    <w:link w:val="Nadpis7"/>
    <w:uiPriority w:val="9"/>
    <w:locked/>
    <w:rsid w:val="008778D2"/>
    <w:rPr>
      <w:rFonts w:ascii="Times New Roman" w:hAnsi="Times New Roman" w:cs="Times New Roman"/>
      <w:sz w:val="24"/>
      <w:lang w:val="x-none" w:eastAsia="sk-SK"/>
    </w:rPr>
  </w:style>
  <w:style w:type="character" w:customStyle="1" w:styleId="Nadpis8Char">
    <w:name w:val="Nadpis 8 Char"/>
    <w:link w:val="Nadpis8"/>
    <w:uiPriority w:val="9"/>
    <w:locked/>
    <w:rsid w:val="008778D2"/>
    <w:rPr>
      <w:rFonts w:ascii="Times New Roman" w:hAnsi="Times New Roman" w:cs="Times New Roman"/>
      <w:i/>
      <w:sz w:val="24"/>
      <w:lang w:val="x-none" w:eastAsia="sk-SK"/>
    </w:rPr>
  </w:style>
  <w:style w:type="character" w:customStyle="1" w:styleId="Nadpis9Char">
    <w:name w:val="Nadpis 9 Char"/>
    <w:link w:val="Nadpis9"/>
    <w:uiPriority w:val="9"/>
    <w:locked/>
    <w:rsid w:val="008778D2"/>
    <w:rPr>
      <w:rFonts w:ascii="Arial" w:hAnsi="Arial" w:cs="Times New Roman"/>
      <w:lang w:val="x-none" w:eastAsia="sk-SK"/>
    </w:rPr>
  </w:style>
  <w:style w:type="paragraph" w:styleId="Zarkazkladnhotextu">
    <w:name w:val="Body Text Indent"/>
    <w:basedOn w:val="Normlny"/>
    <w:link w:val="ZarkazkladnhotextuChar"/>
    <w:uiPriority w:val="99"/>
    <w:rsid w:val="008778D2"/>
    <w:pPr>
      <w:tabs>
        <w:tab w:val="clear" w:pos="709"/>
      </w:tabs>
      <w:ind w:left="0" w:firstLine="0"/>
    </w:pPr>
    <w:rPr>
      <w:rFonts w:ascii="Arial" w:hAnsi="Arial"/>
      <w:b w:val="0"/>
      <w:sz w:val="24"/>
      <w:szCs w:val="20"/>
      <w:lang w:val="sk-SK" w:eastAsia="cs-CZ"/>
    </w:rPr>
  </w:style>
  <w:style w:type="character" w:customStyle="1" w:styleId="ZarkazkladnhotextuChar">
    <w:name w:val="Zarážka základného textu Char"/>
    <w:link w:val="Zarkazkladnhotextu"/>
    <w:uiPriority w:val="99"/>
    <w:locked/>
    <w:rsid w:val="008778D2"/>
    <w:rPr>
      <w:rFonts w:ascii="Arial" w:hAnsi="Arial" w:cs="Times New Roman"/>
      <w:sz w:val="20"/>
      <w:lang w:val="x-none" w:eastAsia="cs-CZ"/>
    </w:rPr>
  </w:style>
  <w:style w:type="paragraph" w:styleId="Zkladntext">
    <w:name w:val="Body Text"/>
    <w:basedOn w:val="Normlny"/>
    <w:link w:val="ZkladntextChar"/>
    <w:uiPriority w:val="99"/>
    <w:rsid w:val="008778D2"/>
    <w:pPr>
      <w:widowControl w:val="0"/>
      <w:tabs>
        <w:tab w:val="clear" w:pos="709"/>
      </w:tabs>
      <w:autoSpaceDE w:val="0"/>
      <w:autoSpaceDN w:val="0"/>
      <w:spacing w:before="160"/>
      <w:ind w:left="0" w:firstLine="454"/>
    </w:pPr>
    <w:rPr>
      <w:b w:val="0"/>
      <w:noProof/>
      <w:color w:val="000000"/>
      <w:lang w:val="en-US"/>
    </w:rPr>
  </w:style>
  <w:style w:type="character" w:customStyle="1" w:styleId="ZkladntextChar">
    <w:name w:val="Základný text Char"/>
    <w:link w:val="Zkladntext"/>
    <w:uiPriority w:val="99"/>
    <w:locked/>
    <w:rsid w:val="008778D2"/>
    <w:rPr>
      <w:rFonts w:ascii="Times New Roman" w:hAnsi="Times New Roman" w:cs="Times New Roman"/>
      <w:b/>
      <w:sz w:val="20"/>
      <w:lang w:val="x-none" w:eastAsia="cs-CZ"/>
    </w:rPr>
  </w:style>
  <w:style w:type="paragraph" w:customStyle="1" w:styleId="NAZACIATOK">
    <w:name w:val="NA_ZACIATOK"/>
    <w:rsid w:val="008778D2"/>
    <w:pPr>
      <w:widowControl w:val="0"/>
      <w:jc w:val="both"/>
    </w:pPr>
    <w:rPr>
      <w:rFonts w:ascii="Times New Roman" w:hAnsi="Times New Roman" w:cs="Times New Roman"/>
      <w:color w:val="000000"/>
      <w:lang w:eastAsia="cs-CZ"/>
    </w:rPr>
  </w:style>
  <w:style w:type="character" w:styleId="Hypertextovprepojenie">
    <w:name w:val="Hyperlink"/>
    <w:uiPriority w:val="99"/>
    <w:rsid w:val="008778D2"/>
    <w:rPr>
      <w:rFonts w:cs="Times New Roman"/>
      <w:color w:val="0000FF"/>
      <w:u w:val="single"/>
    </w:rPr>
  </w:style>
  <w:style w:type="paragraph" w:styleId="Zarkazkladnhotextu2">
    <w:name w:val="Body Text Indent 2"/>
    <w:basedOn w:val="Normlny"/>
    <w:link w:val="Zarkazkladnhotextu2Char"/>
    <w:uiPriority w:val="99"/>
    <w:rsid w:val="008778D2"/>
    <w:pPr>
      <w:tabs>
        <w:tab w:val="clear" w:pos="709"/>
      </w:tabs>
      <w:ind w:left="360" w:firstLine="0"/>
    </w:pPr>
    <w:rPr>
      <w:b w:val="0"/>
      <w:sz w:val="24"/>
      <w:szCs w:val="20"/>
      <w:lang w:val="sk-SK" w:eastAsia="cs-CZ"/>
    </w:rPr>
  </w:style>
  <w:style w:type="character" w:customStyle="1" w:styleId="Zarkazkladnhotextu2Char">
    <w:name w:val="Zarážka základného textu 2 Char"/>
    <w:link w:val="Zarkazkladnhotextu2"/>
    <w:uiPriority w:val="99"/>
    <w:locked/>
    <w:rsid w:val="008778D2"/>
    <w:rPr>
      <w:rFonts w:ascii="Times New Roman" w:hAnsi="Times New Roman" w:cs="Times New Roman"/>
      <w:sz w:val="20"/>
      <w:lang w:val="x-none" w:eastAsia="cs-CZ"/>
    </w:rPr>
  </w:style>
  <w:style w:type="paragraph" w:styleId="Hlavika">
    <w:name w:val="header"/>
    <w:aliases w:val="1. Zeile"/>
    <w:basedOn w:val="Normlny"/>
    <w:link w:val="Hlavik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HlavikaChar">
    <w:name w:val="Hlavička Char"/>
    <w:aliases w:val="1. Zeile Char"/>
    <w:link w:val="Hlavika"/>
    <w:uiPriority w:val="99"/>
    <w:locked/>
    <w:rsid w:val="008778D2"/>
    <w:rPr>
      <w:rFonts w:ascii="Times New Roman" w:hAnsi="Times New Roman" w:cs="Times New Roman"/>
      <w:sz w:val="20"/>
      <w:lang w:val="x-none" w:eastAsia="cs-CZ"/>
    </w:rPr>
  </w:style>
  <w:style w:type="character" w:styleId="slostrany">
    <w:name w:val="page number"/>
    <w:uiPriority w:val="99"/>
    <w:rsid w:val="008778D2"/>
    <w:rPr>
      <w:rFonts w:cs="Times New Roman"/>
    </w:rPr>
  </w:style>
  <w:style w:type="paragraph" w:styleId="Pta">
    <w:name w:val="footer"/>
    <w:aliases w:val="Char"/>
    <w:basedOn w:val="Normlny"/>
    <w:link w:val="Pt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PtaChar">
    <w:name w:val="Päta Char"/>
    <w:aliases w:val="Char Char"/>
    <w:link w:val="Pta"/>
    <w:uiPriority w:val="99"/>
    <w:locked/>
    <w:rsid w:val="008778D2"/>
    <w:rPr>
      <w:rFonts w:ascii="Times New Roman" w:hAnsi="Times New Roman" w:cs="Times New Roman"/>
      <w:sz w:val="20"/>
      <w:lang w:val="x-none" w:eastAsia="cs-CZ"/>
    </w:rPr>
  </w:style>
  <w:style w:type="paragraph" w:styleId="Register1">
    <w:name w:val="index 1"/>
    <w:basedOn w:val="Normlny"/>
    <w:next w:val="Normlny"/>
    <w:autoRedefine/>
    <w:uiPriority w:val="99"/>
    <w:semiHidden/>
    <w:rsid w:val="008778D2"/>
    <w:pPr>
      <w:tabs>
        <w:tab w:val="clear" w:pos="709"/>
        <w:tab w:val="right" w:leader="underscore" w:pos="9072"/>
      </w:tabs>
      <w:autoSpaceDE w:val="0"/>
      <w:autoSpaceDN w:val="0"/>
      <w:ind w:left="567" w:hanging="534"/>
      <w:jc w:val="left"/>
    </w:pPr>
    <w:rPr>
      <w:rFonts w:ascii="Arial" w:hAnsi="Arial" w:cs="Arial"/>
      <w:b w:val="0"/>
      <w:sz w:val="24"/>
      <w:lang w:val="sk-SK"/>
    </w:rPr>
  </w:style>
  <w:style w:type="paragraph" w:styleId="Textvysvetlivky">
    <w:name w:val="endnote text"/>
    <w:basedOn w:val="Normlny"/>
    <w:link w:val="TextvysvetlivkyChar"/>
    <w:uiPriority w:val="99"/>
    <w:semiHidden/>
    <w:rsid w:val="008778D2"/>
    <w:pPr>
      <w:tabs>
        <w:tab w:val="clear" w:pos="709"/>
      </w:tabs>
      <w:autoSpaceDE w:val="0"/>
      <w:autoSpaceDN w:val="0"/>
      <w:spacing w:after="240"/>
      <w:ind w:left="0" w:firstLine="0"/>
    </w:pPr>
    <w:rPr>
      <w:b w:val="0"/>
      <w:szCs w:val="20"/>
      <w:lang w:val="fr-FR"/>
    </w:rPr>
  </w:style>
  <w:style w:type="character" w:customStyle="1" w:styleId="TextvysvetlivkyChar">
    <w:name w:val="Text vysvetlivky Char"/>
    <w:link w:val="Textvysvetlivky"/>
    <w:uiPriority w:val="99"/>
    <w:semiHidden/>
    <w:locked/>
    <w:rsid w:val="008778D2"/>
    <w:rPr>
      <w:rFonts w:ascii="Times New Roman" w:hAnsi="Times New Roman" w:cs="Times New Roman"/>
      <w:sz w:val="20"/>
      <w:lang w:val="fr-FR" w:eastAsia="sk-SK"/>
    </w:rPr>
  </w:style>
  <w:style w:type="paragraph" w:styleId="Normlnywebov">
    <w:name w:val="Normal (Web)"/>
    <w:basedOn w:val="Normlny"/>
    <w:uiPriority w:val="99"/>
    <w:rsid w:val="008778D2"/>
    <w:pPr>
      <w:tabs>
        <w:tab w:val="clear" w:pos="709"/>
      </w:tabs>
      <w:autoSpaceDE w:val="0"/>
      <w:autoSpaceDN w:val="0"/>
      <w:spacing w:before="100" w:after="100"/>
      <w:ind w:left="0" w:firstLine="0"/>
      <w:jc w:val="left"/>
    </w:pPr>
    <w:rPr>
      <w:b w:val="0"/>
      <w:color w:val="000000"/>
      <w:sz w:val="24"/>
      <w:lang w:val="sk-SK"/>
    </w:rPr>
  </w:style>
  <w:style w:type="paragraph" w:customStyle="1" w:styleId="ODSAD">
    <w:name w:val="ODSAD"/>
    <w:basedOn w:val="Normlny"/>
    <w:rsid w:val="008778D2"/>
    <w:pPr>
      <w:widowControl w:val="0"/>
      <w:tabs>
        <w:tab w:val="clear" w:pos="709"/>
        <w:tab w:val="left" w:pos="454"/>
      </w:tabs>
      <w:autoSpaceDE w:val="0"/>
      <w:autoSpaceDN w:val="0"/>
      <w:ind w:left="454" w:hanging="454"/>
    </w:pPr>
    <w:rPr>
      <w:b w:val="0"/>
      <w:noProof/>
      <w:color w:val="000000"/>
      <w:lang w:val="en-US"/>
    </w:rPr>
  </w:style>
  <w:style w:type="paragraph" w:styleId="Zkladntext2">
    <w:name w:val="Body Text 2"/>
    <w:basedOn w:val="Normlny"/>
    <w:link w:val="Zkladntext2Char"/>
    <w:uiPriority w:val="99"/>
    <w:rsid w:val="008778D2"/>
    <w:pPr>
      <w:tabs>
        <w:tab w:val="clear" w:pos="709"/>
      </w:tabs>
      <w:spacing w:after="120" w:line="480" w:lineRule="auto"/>
      <w:ind w:left="0" w:firstLine="0"/>
      <w:jc w:val="left"/>
    </w:pPr>
    <w:rPr>
      <w:b w:val="0"/>
      <w:sz w:val="24"/>
      <w:szCs w:val="20"/>
      <w:lang w:val="sk-SK"/>
    </w:rPr>
  </w:style>
  <w:style w:type="character" w:customStyle="1" w:styleId="Zkladntext2Char">
    <w:name w:val="Základný text 2 Char"/>
    <w:link w:val="Zkladntext2"/>
    <w:uiPriority w:val="99"/>
    <w:locked/>
    <w:rsid w:val="008778D2"/>
    <w:rPr>
      <w:rFonts w:ascii="Times New Roman" w:hAnsi="Times New Roman" w:cs="Times New Roman"/>
      <w:sz w:val="20"/>
      <w:lang w:val="x-none" w:eastAsia="sk-SK"/>
    </w:rPr>
  </w:style>
  <w:style w:type="character" w:styleId="Vrazn">
    <w:name w:val="Strong"/>
    <w:uiPriority w:val="22"/>
    <w:qFormat/>
    <w:rsid w:val="008778D2"/>
    <w:rPr>
      <w:rFonts w:cs="Times New Roman"/>
      <w:b/>
    </w:rPr>
  </w:style>
  <w:style w:type="paragraph" w:styleId="Textbubliny">
    <w:name w:val="Balloon Text"/>
    <w:basedOn w:val="Normlny"/>
    <w:link w:val="TextbublinyChar"/>
    <w:uiPriority w:val="99"/>
    <w:semiHidden/>
    <w:rsid w:val="008778D2"/>
    <w:pPr>
      <w:tabs>
        <w:tab w:val="clear" w:pos="709"/>
      </w:tabs>
      <w:ind w:left="0" w:firstLine="0"/>
      <w:jc w:val="left"/>
    </w:pPr>
    <w:rPr>
      <w:rFonts w:ascii="Tahoma" w:hAnsi="Tahoma"/>
      <w:b w:val="0"/>
      <w:sz w:val="16"/>
      <w:szCs w:val="16"/>
      <w:lang w:val="sk-SK"/>
    </w:rPr>
  </w:style>
  <w:style w:type="character" w:customStyle="1" w:styleId="TextbublinyChar">
    <w:name w:val="Text bubliny Char"/>
    <w:link w:val="Textbubliny"/>
    <w:uiPriority w:val="99"/>
    <w:semiHidden/>
    <w:locked/>
    <w:rsid w:val="008778D2"/>
    <w:rPr>
      <w:rFonts w:ascii="Tahoma" w:hAnsi="Tahoma" w:cs="Times New Roman"/>
      <w:sz w:val="16"/>
      <w:lang w:val="x-none" w:eastAsia="sk-SK"/>
    </w:rPr>
  </w:style>
  <w:style w:type="character" w:customStyle="1" w:styleId="ra">
    <w:name w:val="ra"/>
    <w:rsid w:val="008778D2"/>
    <w:rPr>
      <w:rFonts w:cs="Times New Roman"/>
    </w:rPr>
  </w:style>
  <w:style w:type="paragraph" w:customStyle="1" w:styleId="NormlnyWWW">
    <w:name w:val="Normálny (WWW)"/>
    <w:basedOn w:val="Normlny"/>
    <w:rsid w:val="008778D2"/>
    <w:pPr>
      <w:tabs>
        <w:tab w:val="clear" w:pos="709"/>
      </w:tabs>
      <w:spacing w:before="100" w:beforeAutospacing="1" w:after="100" w:afterAutospacing="1"/>
      <w:ind w:left="0" w:firstLine="0"/>
      <w:jc w:val="left"/>
    </w:pPr>
    <w:rPr>
      <w:rFonts w:ascii="Arial Unicode MS"/>
      <w:b w:val="0"/>
      <w:color w:val="000000"/>
      <w:sz w:val="24"/>
      <w:lang w:val="sk-SK"/>
    </w:rPr>
  </w:style>
  <w:style w:type="paragraph" w:styleId="Zkladntext3">
    <w:name w:val="Body Text 3"/>
    <w:basedOn w:val="Normlny"/>
    <w:link w:val="Zkladntext3Char"/>
    <w:uiPriority w:val="99"/>
    <w:rsid w:val="008778D2"/>
    <w:pPr>
      <w:tabs>
        <w:tab w:val="clear" w:pos="709"/>
      </w:tabs>
      <w:spacing w:after="120"/>
      <w:ind w:left="0" w:firstLine="0"/>
      <w:jc w:val="left"/>
    </w:pPr>
    <w:rPr>
      <w:b w:val="0"/>
      <w:sz w:val="16"/>
      <w:szCs w:val="16"/>
      <w:lang w:val="sk-SK"/>
    </w:rPr>
  </w:style>
  <w:style w:type="character" w:customStyle="1" w:styleId="Zkladntext3Char">
    <w:name w:val="Základný text 3 Char"/>
    <w:link w:val="Zkladntext3"/>
    <w:uiPriority w:val="99"/>
    <w:locked/>
    <w:rsid w:val="008778D2"/>
    <w:rPr>
      <w:rFonts w:ascii="Times New Roman" w:hAnsi="Times New Roman" w:cs="Times New Roman"/>
      <w:sz w:val="16"/>
      <w:lang w:val="x-none" w:eastAsia="sk-SK"/>
    </w:rPr>
  </w:style>
  <w:style w:type="character" w:customStyle="1" w:styleId="pismonormal2">
    <w:name w:val="pismonormal2"/>
    <w:rsid w:val="008778D2"/>
    <w:rPr>
      <w:rFonts w:ascii="Arial" w:hAnsi="Arial"/>
      <w:sz w:val="24"/>
    </w:rPr>
  </w:style>
  <w:style w:type="paragraph" w:styleId="Nzov">
    <w:name w:val="Title"/>
    <w:basedOn w:val="Normlny"/>
    <w:link w:val="NzovChar"/>
    <w:uiPriority w:val="10"/>
    <w:qFormat/>
    <w:rsid w:val="008778D2"/>
    <w:pPr>
      <w:tabs>
        <w:tab w:val="clear" w:pos="709"/>
      </w:tabs>
      <w:ind w:left="0" w:firstLine="0"/>
      <w:jc w:val="center"/>
    </w:pPr>
    <w:rPr>
      <w:sz w:val="36"/>
      <w:szCs w:val="20"/>
      <w:lang w:val="sk-SK"/>
    </w:rPr>
  </w:style>
  <w:style w:type="character" w:customStyle="1" w:styleId="NzovChar">
    <w:name w:val="Názov Char"/>
    <w:link w:val="Nzov"/>
    <w:uiPriority w:val="10"/>
    <w:locked/>
    <w:rsid w:val="008778D2"/>
    <w:rPr>
      <w:rFonts w:ascii="Times New Roman" w:hAnsi="Times New Roman" w:cs="Times New Roman"/>
      <w:b/>
      <w:sz w:val="20"/>
      <w:lang w:val="x-none" w:eastAsia="sk-SK"/>
    </w:rPr>
  </w:style>
  <w:style w:type="paragraph" w:styleId="Zarkazkladnhotextu3">
    <w:name w:val="Body Text Indent 3"/>
    <w:basedOn w:val="Normlny"/>
    <w:link w:val="Zarkazkladnhotextu3Char"/>
    <w:uiPriority w:val="99"/>
    <w:rsid w:val="008778D2"/>
    <w:pPr>
      <w:tabs>
        <w:tab w:val="clear" w:pos="709"/>
      </w:tabs>
      <w:spacing w:after="120"/>
      <w:ind w:left="283" w:firstLine="0"/>
      <w:jc w:val="left"/>
    </w:pPr>
    <w:rPr>
      <w:b w:val="0"/>
      <w:sz w:val="16"/>
      <w:szCs w:val="16"/>
      <w:lang w:val="sk-SK"/>
    </w:rPr>
  </w:style>
  <w:style w:type="character" w:customStyle="1" w:styleId="Zarkazkladnhotextu3Char">
    <w:name w:val="Zarážka základného textu 3 Char"/>
    <w:link w:val="Zarkazkladnhotextu3"/>
    <w:uiPriority w:val="99"/>
    <w:locked/>
    <w:rsid w:val="008778D2"/>
    <w:rPr>
      <w:rFonts w:ascii="Times New Roman" w:hAnsi="Times New Roman" w:cs="Times New Roman"/>
      <w:sz w:val="16"/>
      <w:lang w:val="x-none" w:eastAsia="sk-SK"/>
    </w:rPr>
  </w:style>
  <w:style w:type="character" w:styleId="PouitHypertextovPrepojenie">
    <w:name w:val="FollowedHyperlink"/>
    <w:uiPriority w:val="99"/>
    <w:rsid w:val="008778D2"/>
    <w:rPr>
      <w:rFonts w:cs="Times New Roman"/>
      <w:color w:val="800080"/>
      <w:u w:val="single"/>
    </w:rPr>
  </w:style>
  <w:style w:type="character" w:styleId="Zvraznenie">
    <w:name w:val="Emphasis"/>
    <w:uiPriority w:val="20"/>
    <w:qFormat/>
    <w:rsid w:val="008778D2"/>
    <w:rPr>
      <w:rFonts w:cs="Times New Roman"/>
      <w:i/>
    </w:rPr>
  </w:style>
  <w:style w:type="paragraph" w:styleId="Oznaitext">
    <w:name w:val="Block Text"/>
    <w:basedOn w:val="Normlny"/>
    <w:uiPriority w:val="99"/>
    <w:rsid w:val="008778D2"/>
    <w:pPr>
      <w:tabs>
        <w:tab w:val="clear" w:pos="709"/>
      </w:tabs>
      <w:autoSpaceDE w:val="0"/>
      <w:autoSpaceDN w:val="0"/>
      <w:ind w:left="102" w:right="432" w:firstLine="0"/>
      <w:jc w:val="center"/>
    </w:pPr>
    <w:rPr>
      <w:rFonts w:ascii="Arial" w:hAnsi="Arial" w:cs="Arial"/>
      <w:b w:val="0"/>
      <w:color w:val="000000"/>
      <w:sz w:val="22"/>
      <w:szCs w:val="22"/>
      <w:lang w:val="en-US" w:eastAsia="en-US"/>
    </w:rPr>
  </w:style>
  <w:style w:type="paragraph" w:customStyle="1" w:styleId="NADPIS">
    <w:name w:val="NADPIS"/>
    <w:rsid w:val="008778D2"/>
    <w:pPr>
      <w:widowControl w:val="0"/>
      <w:autoSpaceDE w:val="0"/>
      <w:autoSpaceDN w:val="0"/>
      <w:spacing w:before="40" w:after="40"/>
      <w:jc w:val="center"/>
    </w:pPr>
    <w:rPr>
      <w:rFonts w:ascii="Times New Roman" w:hAnsi="Times New Roman" w:cs="Times New Roman"/>
      <w:b/>
      <w:bCs/>
      <w:color w:val="000000"/>
      <w:lang w:val="en-US" w:eastAsia="cs-CZ"/>
    </w:rPr>
  </w:style>
  <w:style w:type="paragraph" w:styleId="Zoznamsodrkami5">
    <w:name w:val="List Bullet 5"/>
    <w:basedOn w:val="Normlny"/>
    <w:uiPriority w:val="99"/>
    <w:rsid w:val="008778D2"/>
    <w:pPr>
      <w:tabs>
        <w:tab w:val="clear" w:pos="709"/>
        <w:tab w:val="num" w:pos="1492"/>
      </w:tabs>
      <w:ind w:left="1492" w:hanging="360"/>
      <w:jc w:val="left"/>
    </w:pPr>
    <w:rPr>
      <w:b w:val="0"/>
      <w:szCs w:val="20"/>
      <w:lang w:val="sk-SK"/>
    </w:rPr>
  </w:style>
  <w:style w:type="character" w:customStyle="1" w:styleId="new">
    <w:name w:val="new"/>
    <w:rsid w:val="008778D2"/>
    <w:rPr>
      <w:rFonts w:cs="Times New Roman"/>
    </w:rPr>
  </w:style>
  <w:style w:type="character" w:customStyle="1" w:styleId="highlight1">
    <w:name w:val="highlight1"/>
    <w:rsid w:val="008778D2"/>
    <w:rPr>
      <w:shd w:val="clear" w:color="auto" w:fill="FFFF00"/>
    </w:rPr>
  </w:style>
  <w:style w:type="paragraph" w:styleId="Odsekzoznamu">
    <w:name w:val="List Paragraph"/>
    <w:basedOn w:val="Normlny"/>
    <w:uiPriority w:val="34"/>
    <w:qFormat/>
    <w:rsid w:val="008778D2"/>
    <w:pPr>
      <w:tabs>
        <w:tab w:val="clear" w:pos="709"/>
      </w:tabs>
      <w:ind w:left="708" w:firstLine="0"/>
      <w:jc w:val="left"/>
    </w:pPr>
    <w:rPr>
      <w:b w:val="0"/>
      <w:sz w:val="24"/>
      <w:szCs w:val="20"/>
      <w:lang w:val="sk-SK"/>
    </w:rPr>
  </w:style>
  <w:style w:type="character" w:customStyle="1" w:styleId="pre">
    <w:name w:val="pre"/>
    <w:rsid w:val="008778D2"/>
    <w:rPr>
      <w:rFonts w:cs="Times New Roman"/>
    </w:rPr>
  </w:style>
  <w:style w:type="paragraph" w:styleId="Textkomentra">
    <w:name w:val="annotation text"/>
    <w:basedOn w:val="Normlny"/>
    <w:link w:val="TextkomentraChar"/>
    <w:uiPriority w:val="99"/>
    <w:rsid w:val="008778D2"/>
    <w:pPr>
      <w:widowControl w:val="0"/>
      <w:tabs>
        <w:tab w:val="clear" w:pos="709"/>
      </w:tabs>
      <w:ind w:left="0" w:firstLine="0"/>
      <w:jc w:val="left"/>
    </w:pPr>
    <w:rPr>
      <w:b w:val="0"/>
      <w:szCs w:val="20"/>
      <w:lang w:eastAsia="en-GB"/>
    </w:rPr>
  </w:style>
  <w:style w:type="character" w:customStyle="1" w:styleId="TextkomentraChar">
    <w:name w:val="Text komentára Char"/>
    <w:link w:val="Textkomentra"/>
    <w:uiPriority w:val="99"/>
    <w:locked/>
    <w:rsid w:val="008778D2"/>
    <w:rPr>
      <w:rFonts w:ascii="Times New Roman" w:hAnsi="Times New Roman" w:cs="Times New Roman"/>
      <w:sz w:val="20"/>
      <w:lang w:val="en-GB" w:eastAsia="en-GB"/>
    </w:rPr>
  </w:style>
  <w:style w:type="paragraph" w:customStyle="1" w:styleId="slovn">
    <w:name w:val="číslování"/>
    <w:basedOn w:val="Normlny"/>
    <w:rsid w:val="008778D2"/>
    <w:pPr>
      <w:tabs>
        <w:tab w:val="clear" w:pos="709"/>
      </w:tabs>
      <w:overflowPunct w:val="0"/>
      <w:autoSpaceDE w:val="0"/>
      <w:autoSpaceDN w:val="0"/>
      <w:adjustRightInd w:val="0"/>
      <w:ind w:left="283" w:hanging="283"/>
      <w:textAlignment w:val="baseline"/>
    </w:pPr>
    <w:rPr>
      <w:b w:val="0"/>
      <w:sz w:val="24"/>
      <w:szCs w:val="20"/>
      <w:lang w:val="cs-CZ" w:eastAsia="cs-CZ"/>
    </w:rPr>
  </w:style>
  <w:style w:type="character" w:customStyle="1" w:styleId="linky1">
    <w:name w:val="linky1"/>
    <w:rsid w:val="008778D2"/>
    <w:rPr>
      <w:color w:val="333333"/>
      <w:sz w:val="20"/>
      <w:u w:val="none"/>
      <w:effect w:val="none"/>
    </w:rPr>
  </w:style>
  <w:style w:type="character" w:customStyle="1" w:styleId="modre-pismo1">
    <w:name w:val="modre-pismo1"/>
    <w:rsid w:val="008778D2"/>
    <w:rPr>
      <w:rFonts w:ascii="Verdana" w:hAnsi="Verdana"/>
      <w:color w:val="1D53B8"/>
      <w:sz w:val="17"/>
    </w:rPr>
  </w:style>
  <w:style w:type="character" w:customStyle="1" w:styleId="normal-pismo1">
    <w:name w:val="normal-pismo1"/>
    <w:rsid w:val="008778D2"/>
    <w:rPr>
      <w:rFonts w:ascii="Verdana" w:hAnsi="Verdana"/>
      <w:color w:val="333333"/>
      <w:sz w:val="17"/>
    </w:rPr>
  </w:style>
  <w:style w:type="character" w:styleId="Odkaznakomentr">
    <w:name w:val="annotation reference"/>
    <w:uiPriority w:val="99"/>
    <w:rsid w:val="008778D2"/>
    <w:rPr>
      <w:rFonts w:cs="Times New Roman"/>
      <w:sz w:val="16"/>
    </w:rPr>
  </w:style>
  <w:style w:type="paragraph" w:styleId="Predmetkomentra">
    <w:name w:val="annotation subject"/>
    <w:basedOn w:val="Textkomentra"/>
    <w:next w:val="Textkomentra"/>
    <w:link w:val="PredmetkomentraChar"/>
    <w:uiPriority w:val="99"/>
    <w:rsid w:val="008778D2"/>
    <w:pPr>
      <w:widowControl/>
    </w:pPr>
    <w:rPr>
      <w:b/>
      <w:bCs/>
      <w:lang w:eastAsia="sk-SK"/>
    </w:rPr>
  </w:style>
  <w:style w:type="character" w:customStyle="1" w:styleId="PredmetkomentraChar">
    <w:name w:val="Predmet komentára Char"/>
    <w:link w:val="Predmetkomentra"/>
    <w:uiPriority w:val="99"/>
    <w:locked/>
    <w:rsid w:val="008778D2"/>
    <w:rPr>
      <w:rFonts w:ascii="Times New Roman" w:hAnsi="Times New Roman" w:cs="Times New Roman"/>
      <w:b/>
      <w:sz w:val="20"/>
      <w:lang w:val="en-GB" w:eastAsia="sk-SK"/>
    </w:rPr>
  </w:style>
  <w:style w:type="character" w:customStyle="1" w:styleId="style11">
    <w:name w:val="style11"/>
    <w:rsid w:val="008778D2"/>
    <w:rPr>
      <w:color w:val="FFFFFF"/>
    </w:rPr>
  </w:style>
  <w:style w:type="paragraph" w:customStyle="1" w:styleId="Odsekzoznamu1">
    <w:name w:val="Odsek zoznamu1"/>
    <w:basedOn w:val="Normlny"/>
    <w:rsid w:val="008778D2"/>
    <w:pPr>
      <w:tabs>
        <w:tab w:val="clear" w:pos="709"/>
      </w:tabs>
      <w:ind w:left="720" w:firstLine="0"/>
      <w:contextualSpacing/>
      <w:jc w:val="left"/>
    </w:pPr>
    <w:rPr>
      <w:b w:val="0"/>
      <w:sz w:val="24"/>
      <w:lang w:val="sk-SK"/>
    </w:rPr>
  </w:style>
  <w:style w:type="character" w:customStyle="1" w:styleId="hodnota">
    <w:name w:val="hodnota"/>
    <w:rsid w:val="00D240E9"/>
    <w:rPr>
      <w:rFonts w:cs="Times New Roman"/>
    </w:rPr>
  </w:style>
  <w:style w:type="paragraph" w:customStyle="1" w:styleId="Default">
    <w:name w:val="Default"/>
    <w:rsid w:val="00C501C2"/>
    <w:rPr>
      <w:rFonts w:ascii="Arial" w:hAnsi="Arial" w:cs="Times New Roman"/>
      <w:color w:val="000000"/>
      <w:sz w:val="24"/>
      <w:lang w:val="en-AU" w:eastAsia="en-US"/>
    </w:rPr>
  </w:style>
  <w:style w:type="paragraph" w:customStyle="1" w:styleId="Zarkazkladnhotextu21">
    <w:name w:val="Zarážka základného textu 21"/>
    <w:basedOn w:val="Default"/>
    <w:next w:val="Default"/>
    <w:rsid w:val="00C501C2"/>
    <w:rPr>
      <w:color w:val="auto"/>
    </w:rPr>
  </w:style>
  <w:style w:type="paragraph" w:customStyle="1" w:styleId="tl1">
    <w:name w:val="Štýl1"/>
    <w:basedOn w:val="Normlny"/>
    <w:rsid w:val="00C501C2"/>
    <w:pPr>
      <w:numPr>
        <w:numId w:val="4"/>
      </w:numPr>
      <w:jc w:val="center"/>
    </w:pPr>
    <w:rPr>
      <w:rFonts w:ascii="Tahoma" w:hAnsi="Tahoma"/>
      <w:b w:val="0"/>
      <w:sz w:val="18"/>
      <w:lang w:val="sk-SK" w:eastAsia="ar-SA"/>
    </w:rPr>
  </w:style>
  <w:style w:type="paragraph" w:customStyle="1" w:styleId="titre3">
    <w:name w:val="titre3"/>
    <w:rsid w:val="00C501C2"/>
    <w:pPr>
      <w:tabs>
        <w:tab w:val="left" w:pos="567"/>
      </w:tabs>
      <w:overflowPunct w:val="0"/>
      <w:autoSpaceDE w:val="0"/>
      <w:autoSpaceDN w:val="0"/>
      <w:adjustRightInd w:val="0"/>
      <w:spacing w:line="240" w:lineRule="atLeast"/>
      <w:textAlignment w:val="baseline"/>
    </w:pPr>
    <w:rPr>
      <w:rFonts w:ascii="NewCenturySchlbk" w:hAnsi="NewCenturySchlbk" w:cs="Times New Roman"/>
      <w:b/>
      <w:lang w:val="fr-FR" w:eastAsia="cs-CZ"/>
    </w:rPr>
  </w:style>
  <w:style w:type="paragraph" w:customStyle="1" w:styleId="texte1">
    <w:name w:val="texte1"/>
    <w:rsid w:val="00C501C2"/>
    <w:pPr>
      <w:tabs>
        <w:tab w:val="left" w:pos="1701"/>
        <w:tab w:val="left" w:pos="5953"/>
      </w:tabs>
      <w:overflowPunct w:val="0"/>
      <w:autoSpaceDE w:val="0"/>
      <w:autoSpaceDN w:val="0"/>
      <w:adjustRightInd w:val="0"/>
      <w:spacing w:line="240" w:lineRule="atLeast"/>
      <w:textAlignment w:val="baseline"/>
    </w:pPr>
    <w:rPr>
      <w:rFonts w:ascii="NewCenturySchlbk" w:hAnsi="NewCenturySchlbk" w:cs="Times New Roman"/>
      <w:lang w:val="fr-FR" w:eastAsia="cs-CZ"/>
    </w:rPr>
  </w:style>
  <w:style w:type="paragraph" w:customStyle="1" w:styleId="texteA">
    <w:name w:val="texte A"/>
    <w:basedOn w:val="Normlny"/>
    <w:rsid w:val="00C501C2"/>
    <w:pPr>
      <w:tabs>
        <w:tab w:val="clear" w:pos="709"/>
        <w:tab w:val="left" w:pos="1701"/>
        <w:tab w:val="left" w:pos="2268"/>
      </w:tabs>
      <w:spacing w:before="1" w:after="1" w:line="240" w:lineRule="atLeast"/>
      <w:ind w:left="1758" w:right="1" w:hanging="57"/>
      <w:jc w:val="left"/>
    </w:pPr>
    <w:rPr>
      <w:rFonts w:ascii="NewCenturySchlbk" w:hAnsi="NewCenturySchlbk"/>
      <w:b w:val="0"/>
      <w:szCs w:val="20"/>
      <w:lang w:val="fr-FR" w:eastAsia="cs-CZ"/>
    </w:rPr>
  </w:style>
  <w:style w:type="paragraph" w:styleId="Podtitul">
    <w:name w:val="Subtitle"/>
    <w:basedOn w:val="Normlny"/>
    <w:link w:val="PodtitulChar"/>
    <w:uiPriority w:val="11"/>
    <w:qFormat/>
    <w:rsid w:val="006D7B15"/>
    <w:pPr>
      <w:tabs>
        <w:tab w:val="clear" w:pos="709"/>
      </w:tabs>
      <w:ind w:left="0" w:firstLine="0"/>
      <w:jc w:val="center"/>
    </w:pPr>
    <w:rPr>
      <w:bCs/>
      <w:sz w:val="28"/>
      <w:lang w:val="sk-SK"/>
    </w:rPr>
  </w:style>
  <w:style w:type="character" w:customStyle="1" w:styleId="PodtitulChar">
    <w:name w:val="Podtitul Char"/>
    <w:link w:val="Podtitul"/>
    <w:uiPriority w:val="11"/>
    <w:locked/>
    <w:rsid w:val="006D7B15"/>
    <w:rPr>
      <w:rFonts w:ascii="Times New Roman" w:hAnsi="Times New Roman" w:cs="Times New Roman"/>
      <w:b/>
      <w:sz w:val="24"/>
      <w:lang w:val="x-none" w:eastAsia="sk-SK"/>
    </w:rPr>
  </w:style>
  <w:style w:type="character" w:customStyle="1" w:styleId="skypepnhprintcontainer1352875930">
    <w:name w:val="skype_pnh_print_container_1352875930"/>
    <w:rsid w:val="00BE1521"/>
    <w:rPr>
      <w:rFonts w:cs="Times New Roman"/>
    </w:rPr>
  </w:style>
  <w:style w:type="character" w:customStyle="1" w:styleId="skypepnhmark">
    <w:name w:val="skype_pnh_mark"/>
    <w:rsid w:val="00BE1521"/>
    <w:rPr>
      <w:rFonts w:cs="Times New Roman"/>
    </w:rPr>
  </w:style>
  <w:style w:type="character" w:customStyle="1" w:styleId="skypepnhtextspan">
    <w:name w:val="skype_pnh_text_span"/>
    <w:rsid w:val="00BE1521"/>
    <w:rPr>
      <w:rFonts w:cs="Times New Roman"/>
    </w:rPr>
  </w:style>
  <w:style w:type="paragraph" w:styleId="Revzia">
    <w:name w:val="Revision"/>
    <w:hidden/>
    <w:uiPriority w:val="99"/>
    <w:semiHidden/>
    <w:rsid w:val="005962BD"/>
    <w:rPr>
      <w:rFonts w:ascii="Times New Roman" w:hAnsi="Times New Roman" w:cs="Times New Roman"/>
      <w:sz w:val="24"/>
    </w:rPr>
  </w:style>
  <w:style w:type="paragraph" w:styleId="Bezriadkovania">
    <w:name w:val="No Spacing"/>
    <w:uiPriority w:val="1"/>
    <w:qFormat/>
    <w:rsid w:val="00C41A57"/>
    <w:rPr>
      <w:rFonts w:cs="Times New Roman"/>
      <w:sz w:val="22"/>
      <w:szCs w:val="22"/>
    </w:rPr>
  </w:style>
  <w:style w:type="character" w:customStyle="1" w:styleId="apple-converted-space">
    <w:name w:val="apple-converted-space"/>
    <w:rsid w:val="009D0514"/>
    <w:rPr>
      <w:rFonts w:cs="Times New Roman"/>
    </w:rPr>
  </w:style>
  <w:style w:type="character" w:customStyle="1" w:styleId="highlight">
    <w:name w:val="highlight"/>
    <w:rsid w:val="00AE47AF"/>
    <w:rPr>
      <w:rFonts w:cs="Times New Roman"/>
    </w:rPr>
  </w:style>
  <w:style w:type="character" w:customStyle="1" w:styleId="im">
    <w:name w:val="im"/>
    <w:rsid w:val="0012717C"/>
    <w:rPr>
      <w:rFonts w:cs="Times New Roman"/>
    </w:rPr>
  </w:style>
  <w:style w:type="paragraph" w:customStyle="1" w:styleId="default0">
    <w:name w:val="default"/>
    <w:basedOn w:val="Normlny"/>
    <w:rsid w:val="00EE52AC"/>
    <w:pPr>
      <w:tabs>
        <w:tab w:val="clear" w:pos="709"/>
      </w:tabs>
      <w:ind w:left="0" w:firstLine="0"/>
      <w:jc w:val="left"/>
    </w:pPr>
    <w:rPr>
      <w:b w:val="0"/>
      <w:sz w:val="24"/>
      <w:lang w:val="sk-SK"/>
    </w:rPr>
  </w:style>
  <w:style w:type="character" w:customStyle="1" w:styleId="Zkladntext20">
    <w:name w:val="Základný text (2)_"/>
    <w:link w:val="Zkladntext21"/>
    <w:locked/>
    <w:rsid w:val="00837AAE"/>
    <w:rPr>
      <w:rFonts w:ascii="Arial Narrow" w:hAnsi="Arial Narrow"/>
      <w:shd w:val="clear" w:color="auto" w:fill="FFFFFF"/>
    </w:rPr>
  </w:style>
  <w:style w:type="paragraph" w:customStyle="1" w:styleId="Zkladntext21">
    <w:name w:val="Základný text (2)"/>
    <w:basedOn w:val="Normlny"/>
    <w:link w:val="Zkladntext20"/>
    <w:rsid w:val="00837AAE"/>
    <w:pPr>
      <w:widowControl w:val="0"/>
      <w:shd w:val="clear" w:color="auto" w:fill="FFFFFF"/>
      <w:tabs>
        <w:tab w:val="clear" w:pos="709"/>
      </w:tabs>
      <w:spacing w:before="420" w:after="60" w:line="240" w:lineRule="atLeast"/>
      <w:ind w:left="0" w:hanging="2060"/>
      <w:jc w:val="right"/>
    </w:pPr>
    <w:rPr>
      <w:rFonts w:ascii="Arial Narrow" w:hAnsi="Arial Narrow"/>
      <w:b w:val="0"/>
      <w:szCs w:val="20"/>
      <w:lang w:val="sk-SK"/>
    </w:rPr>
  </w:style>
  <w:style w:type="character" w:customStyle="1" w:styleId="FontStyle21">
    <w:name w:val="Font Style21"/>
    <w:uiPriority w:val="99"/>
    <w:rsid w:val="00154F47"/>
    <w:rPr>
      <w:rFonts w:ascii="Franklin Gothic Medium" w:hAnsi="Franklin Gothic Medium"/>
      <w:spacing w:val="-10"/>
    </w:rPr>
  </w:style>
  <w:style w:type="character" w:customStyle="1" w:styleId="h1a">
    <w:name w:val="h1a"/>
    <w:rsid w:val="007C46E0"/>
    <w:rPr>
      <w:rFonts w:cs="Times New Roman"/>
    </w:rPr>
  </w:style>
  <w:style w:type="character" w:customStyle="1" w:styleId="apple-style-span">
    <w:name w:val="apple-style-span"/>
    <w:uiPriority w:val="99"/>
    <w:rsid w:val="003C15FB"/>
    <w:rPr>
      <w:rFonts w:cs="Times New Roman"/>
    </w:rPr>
  </w:style>
  <w:style w:type="character" w:customStyle="1" w:styleId="h1a4">
    <w:name w:val="h1a4"/>
    <w:rsid w:val="00B954D7"/>
    <w:rPr>
      <w:rFonts w:ascii="Trebuchet MS" w:hAnsi="Trebuchet MS" w:cs="Times New Roman"/>
      <w:color w:val="505050"/>
    </w:rPr>
  </w:style>
  <w:style w:type="character" w:customStyle="1" w:styleId="Nevyrieenzmienka1">
    <w:name w:val="Nevyriešená zmienka1"/>
    <w:uiPriority w:val="99"/>
    <w:semiHidden/>
    <w:unhideWhenUsed/>
    <w:rsid w:val="00767421"/>
    <w:rPr>
      <w:rFonts w:cs="Times New Roman"/>
      <w:color w:val="605E5C"/>
      <w:shd w:val="clear" w:color="auto" w:fill="E1DFDD"/>
    </w:rPr>
  </w:style>
  <w:style w:type="character" w:styleId="PremennHTML">
    <w:name w:val="HTML Variable"/>
    <w:uiPriority w:val="99"/>
    <w:unhideWhenUsed/>
    <w:rsid w:val="008108D2"/>
    <w:rPr>
      <w:rFonts w:cs="Times New Roman"/>
      <w:i/>
    </w:rPr>
  </w:style>
  <w:style w:type="paragraph" w:customStyle="1" w:styleId="tl">
    <w:name w:val="Štýl"/>
    <w:uiPriority w:val="22"/>
    <w:qFormat/>
    <w:rsid w:val="00164F58"/>
    <w:pPr>
      <w:tabs>
        <w:tab w:val="left" w:pos="709"/>
      </w:tabs>
      <w:ind w:left="705" w:hanging="705"/>
      <w:jc w:val="both"/>
    </w:pPr>
    <w:rPr>
      <w:rFonts w:ascii="Times New Roman" w:hAnsi="Times New Roman" w:cs="Times New Roman"/>
      <w:b/>
      <w:szCs w:val="24"/>
      <w:lang w:val="en-GB"/>
    </w:rPr>
  </w:style>
  <w:style w:type="character" w:styleId="Nevyrieenzmienka">
    <w:name w:val="Unresolved Mention"/>
    <w:basedOn w:val="Predvolenpsmoodseku"/>
    <w:uiPriority w:val="99"/>
    <w:semiHidden/>
    <w:unhideWhenUsed/>
    <w:rsid w:val="00AB1136"/>
    <w:rPr>
      <w:color w:val="605E5C"/>
      <w:shd w:val="clear" w:color="auto" w:fill="E1DFDD"/>
    </w:rPr>
  </w:style>
  <w:style w:type="paragraph" w:customStyle="1" w:styleId="Style1">
    <w:name w:val="Style1"/>
    <w:basedOn w:val="Normlny"/>
    <w:uiPriority w:val="99"/>
    <w:rsid w:val="007D25A1"/>
    <w:pPr>
      <w:widowControl w:val="0"/>
      <w:tabs>
        <w:tab w:val="clear" w:pos="709"/>
      </w:tabs>
      <w:autoSpaceDE w:val="0"/>
      <w:autoSpaceDN w:val="0"/>
      <w:adjustRightInd w:val="0"/>
      <w:ind w:left="0" w:firstLine="0"/>
      <w:jc w:val="left"/>
    </w:pPr>
    <w:rPr>
      <w:rFonts w:ascii="Franklin Gothic Medium" w:hAnsi="Franklin Gothic Medium"/>
      <w:b w:val="0"/>
      <w:sz w:val="24"/>
      <w:lang w:val="sk-SK"/>
    </w:rPr>
  </w:style>
  <w:style w:type="character" w:customStyle="1" w:styleId="FontStyle19">
    <w:name w:val="Font Style19"/>
    <w:uiPriority w:val="99"/>
    <w:rsid w:val="007D25A1"/>
    <w:rPr>
      <w:rFonts w:ascii="Franklin Gothic Medium" w:hAnsi="Franklin Gothic Medium" w:cs="Franklin Gothic Medium"/>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8816">
      <w:bodyDiv w:val="1"/>
      <w:marLeft w:val="0"/>
      <w:marRight w:val="0"/>
      <w:marTop w:val="0"/>
      <w:marBottom w:val="0"/>
      <w:divBdr>
        <w:top w:val="none" w:sz="0" w:space="0" w:color="auto"/>
        <w:left w:val="none" w:sz="0" w:space="0" w:color="auto"/>
        <w:bottom w:val="none" w:sz="0" w:space="0" w:color="auto"/>
        <w:right w:val="none" w:sz="0" w:space="0" w:color="auto"/>
      </w:divBdr>
    </w:div>
    <w:div w:id="210239943">
      <w:bodyDiv w:val="1"/>
      <w:marLeft w:val="0"/>
      <w:marRight w:val="0"/>
      <w:marTop w:val="0"/>
      <w:marBottom w:val="0"/>
      <w:divBdr>
        <w:top w:val="none" w:sz="0" w:space="0" w:color="auto"/>
        <w:left w:val="none" w:sz="0" w:space="0" w:color="auto"/>
        <w:bottom w:val="none" w:sz="0" w:space="0" w:color="auto"/>
        <w:right w:val="none" w:sz="0" w:space="0" w:color="auto"/>
      </w:divBdr>
    </w:div>
    <w:div w:id="212815022">
      <w:bodyDiv w:val="1"/>
      <w:marLeft w:val="0"/>
      <w:marRight w:val="0"/>
      <w:marTop w:val="0"/>
      <w:marBottom w:val="0"/>
      <w:divBdr>
        <w:top w:val="none" w:sz="0" w:space="0" w:color="auto"/>
        <w:left w:val="none" w:sz="0" w:space="0" w:color="auto"/>
        <w:bottom w:val="none" w:sz="0" w:space="0" w:color="auto"/>
        <w:right w:val="none" w:sz="0" w:space="0" w:color="auto"/>
      </w:divBdr>
    </w:div>
    <w:div w:id="588075290">
      <w:bodyDiv w:val="1"/>
      <w:marLeft w:val="0"/>
      <w:marRight w:val="0"/>
      <w:marTop w:val="0"/>
      <w:marBottom w:val="0"/>
      <w:divBdr>
        <w:top w:val="none" w:sz="0" w:space="0" w:color="auto"/>
        <w:left w:val="none" w:sz="0" w:space="0" w:color="auto"/>
        <w:bottom w:val="none" w:sz="0" w:space="0" w:color="auto"/>
        <w:right w:val="none" w:sz="0" w:space="0" w:color="auto"/>
      </w:divBdr>
    </w:div>
    <w:div w:id="621807786">
      <w:bodyDiv w:val="1"/>
      <w:marLeft w:val="0"/>
      <w:marRight w:val="0"/>
      <w:marTop w:val="0"/>
      <w:marBottom w:val="0"/>
      <w:divBdr>
        <w:top w:val="none" w:sz="0" w:space="0" w:color="auto"/>
        <w:left w:val="none" w:sz="0" w:space="0" w:color="auto"/>
        <w:bottom w:val="none" w:sz="0" w:space="0" w:color="auto"/>
        <w:right w:val="none" w:sz="0" w:space="0" w:color="auto"/>
      </w:divBdr>
    </w:div>
    <w:div w:id="685064406">
      <w:bodyDiv w:val="1"/>
      <w:marLeft w:val="0"/>
      <w:marRight w:val="0"/>
      <w:marTop w:val="0"/>
      <w:marBottom w:val="0"/>
      <w:divBdr>
        <w:top w:val="none" w:sz="0" w:space="0" w:color="auto"/>
        <w:left w:val="none" w:sz="0" w:space="0" w:color="auto"/>
        <w:bottom w:val="none" w:sz="0" w:space="0" w:color="auto"/>
        <w:right w:val="none" w:sz="0" w:space="0" w:color="auto"/>
      </w:divBdr>
    </w:div>
    <w:div w:id="862860525">
      <w:bodyDiv w:val="1"/>
      <w:marLeft w:val="0"/>
      <w:marRight w:val="0"/>
      <w:marTop w:val="0"/>
      <w:marBottom w:val="0"/>
      <w:divBdr>
        <w:top w:val="none" w:sz="0" w:space="0" w:color="auto"/>
        <w:left w:val="none" w:sz="0" w:space="0" w:color="auto"/>
        <w:bottom w:val="none" w:sz="0" w:space="0" w:color="auto"/>
        <w:right w:val="none" w:sz="0" w:space="0" w:color="auto"/>
      </w:divBdr>
    </w:div>
    <w:div w:id="1112163792">
      <w:bodyDiv w:val="1"/>
      <w:marLeft w:val="0"/>
      <w:marRight w:val="0"/>
      <w:marTop w:val="0"/>
      <w:marBottom w:val="0"/>
      <w:divBdr>
        <w:top w:val="none" w:sz="0" w:space="0" w:color="auto"/>
        <w:left w:val="none" w:sz="0" w:space="0" w:color="auto"/>
        <w:bottom w:val="none" w:sz="0" w:space="0" w:color="auto"/>
        <w:right w:val="none" w:sz="0" w:space="0" w:color="auto"/>
      </w:divBdr>
    </w:div>
    <w:div w:id="1188103933">
      <w:bodyDiv w:val="1"/>
      <w:marLeft w:val="0"/>
      <w:marRight w:val="0"/>
      <w:marTop w:val="0"/>
      <w:marBottom w:val="0"/>
      <w:divBdr>
        <w:top w:val="none" w:sz="0" w:space="0" w:color="auto"/>
        <w:left w:val="none" w:sz="0" w:space="0" w:color="auto"/>
        <w:bottom w:val="none" w:sz="0" w:space="0" w:color="auto"/>
        <w:right w:val="none" w:sz="0" w:space="0" w:color="auto"/>
      </w:divBdr>
    </w:div>
    <w:div w:id="1424718279">
      <w:bodyDiv w:val="1"/>
      <w:marLeft w:val="0"/>
      <w:marRight w:val="0"/>
      <w:marTop w:val="0"/>
      <w:marBottom w:val="0"/>
      <w:divBdr>
        <w:top w:val="none" w:sz="0" w:space="0" w:color="auto"/>
        <w:left w:val="none" w:sz="0" w:space="0" w:color="auto"/>
        <w:bottom w:val="none" w:sz="0" w:space="0" w:color="auto"/>
        <w:right w:val="none" w:sz="0" w:space="0" w:color="auto"/>
      </w:divBdr>
    </w:div>
    <w:div w:id="1570535886">
      <w:marLeft w:val="0"/>
      <w:marRight w:val="0"/>
      <w:marTop w:val="0"/>
      <w:marBottom w:val="0"/>
      <w:divBdr>
        <w:top w:val="none" w:sz="0" w:space="0" w:color="auto"/>
        <w:left w:val="none" w:sz="0" w:space="0" w:color="auto"/>
        <w:bottom w:val="none" w:sz="0" w:space="0" w:color="auto"/>
        <w:right w:val="none" w:sz="0" w:space="0" w:color="auto"/>
      </w:divBdr>
    </w:div>
    <w:div w:id="1570535887">
      <w:marLeft w:val="0"/>
      <w:marRight w:val="0"/>
      <w:marTop w:val="0"/>
      <w:marBottom w:val="0"/>
      <w:divBdr>
        <w:top w:val="none" w:sz="0" w:space="0" w:color="auto"/>
        <w:left w:val="none" w:sz="0" w:space="0" w:color="auto"/>
        <w:bottom w:val="none" w:sz="0" w:space="0" w:color="auto"/>
        <w:right w:val="none" w:sz="0" w:space="0" w:color="auto"/>
      </w:divBdr>
    </w:div>
    <w:div w:id="1570535888">
      <w:marLeft w:val="0"/>
      <w:marRight w:val="0"/>
      <w:marTop w:val="0"/>
      <w:marBottom w:val="0"/>
      <w:divBdr>
        <w:top w:val="none" w:sz="0" w:space="0" w:color="auto"/>
        <w:left w:val="none" w:sz="0" w:space="0" w:color="auto"/>
        <w:bottom w:val="none" w:sz="0" w:space="0" w:color="auto"/>
        <w:right w:val="none" w:sz="0" w:space="0" w:color="auto"/>
      </w:divBdr>
    </w:div>
    <w:div w:id="1570535889">
      <w:marLeft w:val="0"/>
      <w:marRight w:val="0"/>
      <w:marTop w:val="0"/>
      <w:marBottom w:val="0"/>
      <w:divBdr>
        <w:top w:val="none" w:sz="0" w:space="0" w:color="auto"/>
        <w:left w:val="none" w:sz="0" w:space="0" w:color="auto"/>
        <w:bottom w:val="none" w:sz="0" w:space="0" w:color="auto"/>
        <w:right w:val="none" w:sz="0" w:space="0" w:color="auto"/>
      </w:divBdr>
    </w:div>
    <w:div w:id="1570535890">
      <w:marLeft w:val="0"/>
      <w:marRight w:val="0"/>
      <w:marTop w:val="0"/>
      <w:marBottom w:val="0"/>
      <w:divBdr>
        <w:top w:val="none" w:sz="0" w:space="0" w:color="auto"/>
        <w:left w:val="none" w:sz="0" w:space="0" w:color="auto"/>
        <w:bottom w:val="none" w:sz="0" w:space="0" w:color="auto"/>
        <w:right w:val="none" w:sz="0" w:space="0" w:color="auto"/>
      </w:divBdr>
    </w:div>
    <w:div w:id="1570535891">
      <w:marLeft w:val="0"/>
      <w:marRight w:val="0"/>
      <w:marTop w:val="0"/>
      <w:marBottom w:val="0"/>
      <w:divBdr>
        <w:top w:val="none" w:sz="0" w:space="0" w:color="auto"/>
        <w:left w:val="none" w:sz="0" w:space="0" w:color="auto"/>
        <w:bottom w:val="none" w:sz="0" w:space="0" w:color="auto"/>
        <w:right w:val="none" w:sz="0" w:space="0" w:color="auto"/>
      </w:divBdr>
    </w:div>
    <w:div w:id="1570535892">
      <w:marLeft w:val="0"/>
      <w:marRight w:val="0"/>
      <w:marTop w:val="0"/>
      <w:marBottom w:val="0"/>
      <w:divBdr>
        <w:top w:val="none" w:sz="0" w:space="0" w:color="auto"/>
        <w:left w:val="none" w:sz="0" w:space="0" w:color="auto"/>
        <w:bottom w:val="none" w:sz="0" w:space="0" w:color="auto"/>
        <w:right w:val="none" w:sz="0" w:space="0" w:color="auto"/>
      </w:divBdr>
    </w:div>
    <w:div w:id="1570535893">
      <w:marLeft w:val="0"/>
      <w:marRight w:val="0"/>
      <w:marTop w:val="0"/>
      <w:marBottom w:val="0"/>
      <w:divBdr>
        <w:top w:val="none" w:sz="0" w:space="0" w:color="auto"/>
        <w:left w:val="none" w:sz="0" w:space="0" w:color="auto"/>
        <w:bottom w:val="none" w:sz="0" w:space="0" w:color="auto"/>
        <w:right w:val="none" w:sz="0" w:space="0" w:color="auto"/>
      </w:divBdr>
    </w:div>
    <w:div w:id="1570535894">
      <w:marLeft w:val="0"/>
      <w:marRight w:val="0"/>
      <w:marTop w:val="0"/>
      <w:marBottom w:val="0"/>
      <w:divBdr>
        <w:top w:val="none" w:sz="0" w:space="0" w:color="auto"/>
        <w:left w:val="none" w:sz="0" w:space="0" w:color="auto"/>
        <w:bottom w:val="none" w:sz="0" w:space="0" w:color="auto"/>
        <w:right w:val="none" w:sz="0" w:space="0" w:color="auto"/>
      </w:divBdr>
    </w:div>
    <w:div w:id="1570535895">
      <w:marLeft w:val="0"/>
      <w:marRight w:val="0"/>
      <w:marTop w:val="0"/>
      <w:marBottom w:val="0"/>
      <w:divBdr>
        <w:top w:val="none" w:sz="0" w:space="0" w:color="auto"/>
        <w:left w:val="none" w:sz="0" w:space="0" w:color="auto"/>
        <w:bottom w:val="none" w:sz="0" w:space="0" w:color="auto"/>
        <w:right w:val="none" w:sz="0" w:space="0" w:color="auto"/>
      </w:divBdr>
    </w:div>
    <w:div w:id="1570535896">
      <w:marLeft w:val="0"/>
      <w:marRight w:val="0"/>
      <w:marTop w:val="0"/>
      <w:marBottom w:val="0"/>
      <w:divBdr>
        <w:top w:val="none" w:sz="0" w:space="0" w:color="auto"/>
        <w:left w:val="none" w:sz="0" w:space="0" w:color="auto"/>
        <w:bottom w:val="none" w:sz="0" w:space="0" w:color="auto"/>
        <w:right w:val="none" w:sz="0" w:space="0" w:color="auto"/>
      </w:divBdr>
    </w:div>
    <w:div w:id="1570535897">
      <w:marLeft w:val="0"/>
      <w:marRight w:val="0"/>
      <w:marTop w:val="0"/>
      <w:marBottom w:val="0"/>
      <w:divBdr>
        <w:top w:val="none" w:sz="0" w:space="0" w:color="auto"/>
        <w:left w:val="none" w:sz="0" w:space="0" w:color="auto"/>
        <w:bottom w:val="none" w:sz="0" w:space="0" w:color="auto"/>
        <w:right w:val="none" w:sz="0" w:space="0" w:color="auto"/>
      </w:divBdr>
    </w:div>
    <w:div w:id="1570535898">
      <w:marLeft w:val="0"/>
      <w:marRight w:val="0"/>
      <w:marTop w:val="0"/>
      <w:marBottom w:val="0"/>
      <w:divBdr>
        <w:top w:val="none" w:sz="0" w:space="0" w:color="auto"/>
        <w:left w:val="none" w:sz="0" w:space="0" w:color="auto"/>
        <w:bottom w:val="none" w:sz="0" w:space="0" w:color="auto"/>
        <w:right w:val="none" w:sz="0" w:space="0" w:color="auto"/>
      </w:divBdr>
    </w:div>
    <w:div w:id="1570535899">
      <w:marLeft w:val="0"/>
      <w:marRight w:val="0"/>
      <w:marTop w:val="0"/>
      <w:marBottom w:val="0"/>
      <w:divBdr>
        <w:top w:val="none" w:sz="0" w:space="0" w:color="auto"/>
        <w:left w:val="none" w:sz="0" w:space="0" w:color="auto"/>
        <w:bottom w:val="none" w:sz="0" w:space="0" w:color="auto"/>
        <w:right w:val="none" w:sz="0" w:space="0" w:color="auto"/>
      </w:divBdr>
    </w:div>
    <w:div w:id="1570535900">
      <w:marLeft w:val="0"/>
      <w:marRight w:val="0"/>
      <w:marTop w:val="0"/>
      <w:marBottom w:val="0"/>
      <w:divBdr>
        <w:top w:val="none" w:sz="0" w:space="0" w:color="auto"/>
        <w:left w:val="none" w:sz="0" w:space="0" w:color="auto"/>
        <w:bottom w:val="none" w:sz="0" w:space="0" w:color="auto"/>
        <w:right w:val="none" w:sz="0" w:space="0" w:color="auto"/>
      </w:divBdr>
    </w:div>
    <w:div w:id="1570535901">
      <w:marLeft w:val="0"/>
      <w:marRight w:val="0"/>
      <w:marTop w:val="0"/>
      <w:marBottom w:val="0"/>
      <w:divBdr>
        <w:top w:val="none" w:sz="0" w:space="0" w:color="auto"/>
        <w:left w:val="none" w:sz="0" w:space="0" w:color="auto"/>
        <w:bottom w:val="none" w:sz="0" w:space="0" w:color="auto"/>
        <w:right w:val="none" w:sz="0" w:space="0" w:color="auto"/>
      </w:divBdr>
    </w:div>
    <w:div w:id="1570535906">
      <w:marLeft w:val="0"/>
      <w:marRight w:val="0"/>
      <w:marTop w:val="0"/>
      <w:marBottom w:val="0"/>
      <w:divBdr>
        <w:top w:val="none" w:sz="0" w:space="0" w:color="auto"/>
        <w:left w:val="none" w:sz="0" w:space="0" w:color="auto"/>
        <w:bottom w:val="none" w:sz="0" w:space="0" w:color="auto"/>
        <w:right w:val="none" w:sz="0" w:space="0" w:color="auto"/>
      </w:divBdr>
    </w:div>
    <w:div w:id="1570535907">
      <w:marLeft w:val="0"/>
      <w:marRight w:val="0"/>
      <w:marTop w:val="0"/>
      <w:marBottom w:val="0"/>
      <w:divBdr>
        <w:top w:val="none" w:sz="0" w:space="0" w:color="auto"/>
        <w:left w:val="none" w:sz="0" w:space="0" w:color="auto"/>
        <w:bottom w:val="none" w:sz="0" w:space="0" w:color="auto"/>
        <w:right w:val="none" w:sz="0" w:space="0" w:color="auto"/>
      </w:divBdr>
    </w:div>
    <w:div w:id="1570535909">
      <w:marLeft w:val="0"/>
      <w:marRight w:val="0"/>
      <w:marTop w:val="0"/>
      <w:marBottom w:val="0"/>
      <w:divBdr>
        <w:top w:val="none" w:sz="0" w:space="0" w:color="auto"/>
        <w:left w:val="none" w:sz="0" w:space="0" w:color="auto"/>
        <w:bottom w:val="none" w:sz="0" w:space="0" w:color="auto"/>
        <w:right w:val="none" w:sz="0" w:space="0" w:color="auto"/>
      </w:divBdr>
    </w:div>
    <w:div w:id="1570535911">
      <w:marLeft w:val="0"/>
      <w:marRight w:val="0"/>
      <w:marTop w:val="0"/>
      <w:marBottom w:val="0"/>
      <w:divBdr>
        <w:top w:val="none" w:sz="0" w:space="0" w:color="auto"/>
        <w:left w:val="none" w:sz="0" w:space="0" w:color="auto"/>
        <w:bottom w:val="none" w:sz="0" w:space="0" w:color="auto"/>
        <w:right w:val="none" w:sz="0" w:space="0" w:color="auto"/>
      </w:divBdr>
    </w:div>
    <w:div w:id="1570535912">
      <w:marLeft w:val="0"/>
      <w:marRight w:val="0"/>
      <w:marTop w:val="0"/>
      <w:marBottom w:val="0"/>
      <w:divBdr>
        <w:top w:val="none" w:sz="0" w:space="0" w:color="auto"/>
        <w:left w:val="none" w:sz="0" w:space="0" w:color="auto"/>
        <w:bottom w:val="none" w:sz="0" w:space="0" w:color="auto"/>
        <w:right w:val="none" w:sz="0" w:space="0" w:color="auto"/>
      </w:divBdr>
    </w:div>
    <w:div w:id="1570535913">
      <w:marLeft w:val="0"/>
      <w:marRight w:val="0"/>
      <w:marTop w:val="0"/>
      <w:marBottom w:val="0"/>
      <w:divBdr>
        <w:top w:val="none" w:sz="0" w:space="0" w:color="auto"/>
        <w:left w:val="none" w:sz="0" w:space="0" w:color="auto"/>
        <w:bottom w:val="none" w:sz="0" w:space="0" w:color="auto"/>
        <w:right w:val="none" w:sz="0" w:space="0" w:color="auto"/>
      </w:divBdr>
    </w:div>
    <w:div w:id="1570535914">
      <w:marLeft w:val="0"/>
      <w:marRight w:val="0"/>
      <w:marTop w:val="0"/>
      <w:marBottom w:val="0"/>
      <w:divBdr>
        <w:top w:val="none" w:sz="0" w:space="0" w:color="auto"/>
        <w:left w:val="none" w:sz="0" w:space="0" w:color="auto"/>
        <w:bottom w:val="none" w:sz="0" w:space="0" w:color="auto"/>
        <w:right w:val="none" w:sz="0" w:space="0" w:color="auto"/>
      </w:divBdr>
    </w:div>
    <w:div w:id="1570535918">
      <w:marLeft w:val="0"/>
      <w:marRight w:val="0"/>
      <w:marTop w:val="0"/>
      <w:marBottom w:val="0"/>
      <w:divBdr>
        <w:top w:val="none" w:sz="0" w:space="0" w:color="auto"/>
        <w:left w:val="none" w:sz="0" w:space="0" w:color="auto"/>
        <w:bottom w:val="none" w:sz="0" w:space="0" w:color="auto"/>
        <w:right w:val="none" w:sz="0" w:space="0" w:color="auto"/>
      </w:divBdr>
    </w:div>
    <w:div w:id="1570535919">
      <w:marLeft w:val="0"/>
      <w:marRight w:val="0"/>
      <w:marTop w:val="0"/>
      <w:marBottom w:val="0"/>
      <w:divBdr>
        <w:top w:val="none" w:sz="0" w:space="0" w:color="auto"/>
        <w:left w:val="none" w:sz="0" w:space="0" w:color="auto"/>
        <w:bottom w:val="none" w:sz="0" w:space="0" w:color="auto"/>
        <w:right w:val="none" w:sz="0" w:space="0" w:color="auto"/>
      </w:divBdr>
    </w:div>
    <w:div w:id="1570535920">
      <w:marLeft w:val="0"/>
      <w:marRight w:val="0"/>
      <w:marTop w:val="0"/>
      <w:marBottom w:val="0"/>
      <w:divBdr>
        <w:top w:val="none" w:sz="0" w:space="0" w:color="auto"/>
        <w:left w:val="none" w:sz="0" w:space="0" w:color="auto"/>
        <w:bottom w:val="none" w:sz="0" w:space="0" w:color="auto"/>
        <w:right w:val="none" w:sz="0" w:space="0" w:color="auto"/>
      </w:divBdr>
    </w:div>
    <w:div w:id="1570535921">
      <w:marLeft w:val="0"/>
      <w:marRight w:val="0"/>
      <w:marTop w:val="0"/>
      <w:marBottom w:val="0"/>
      <w:divBdr>
        <w:top w:val="none" w:sz="0" w:space="0" w:color="auto"/>
        <w:left w:val="none" w:sz="0" w:space="0" w:color="auto"/>
        <w:bottom w:val="none" w:sz="0" w:space="0" w:color="auto"/>
        <w:right w:val="none" w:sz="0" w:space="0" w:color="auto"/>
      </w:divBdr>
    </w:div>
    <w:div w:id="1570535924">
      <w:marLeft w:val="0"/>
      <w:marRight w:val="0"/>
      <w:marTop w:val="0"/>
      <w:marBottom w:val="0"/>
      <w:divBdr>
        <w:top w:val="none" w:sz="0" w:space="0" w:color="auto"/>
        <w:left w:val="none" w:sz="0" w:space="0" w:color="auto"/>
        <w:bottom w:val="none" w:sz="0" w:space="0" w:color="auto"/>
        <w:right w:val="none" w:sz="0" w:space="0" w:color="auto"/>
      </w:divBdr>
    </w:div>
    <w:div w:id="1570535926">
      <w:marLeft w:val="0"/>
      <w:marRight w:val="0"/>
      <w:marTop w:val="180"/>
      <w:marBottom w:val="0"/>
      <w:divBdr>
        <w:top w:val="none" w:sz="0" w:space="0" w:color="auto"/>
        <w:left w:val="none" w:sz="0" w:space="0" w:color="auto"/>
        <w:bottom w:val="none" w:sz="0" w:space="0" w:color="auto"/>
        <w:right w:val="none" w:sz="0" w:space="0" w:color="auto"/>
      </w:divBdr>
      <w:divsChild>
        <w:div w:id="1570535962">
          <w:marLeft w:val="0"/>
          <w:marRight w:val="0"/>
          <w:marTop w:val="0"/>
          <w:marBottom w:val="0"/>
          <w:divBdr>
            <w:top w:val="none" w:sz="0" w:space="0" w:color="auto"/>
            <w:left w:val="none" w:sz="0" w:space="0" w:color="auto"/>
            <w:bottom w:val="none" w:sz="0" w:space="0" w:color="auto"/>
            <w:right w:val="none" w:sz="0" w:space="0" w:color="auto"/>
          </w:divBdr>
          <w:divsChild>
            <w:div w:id="15705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929">
      <w:marLeft w:val="0"/>
      <w:marRight w:val="0"/>
      <w:marTop w:val="0"/>
      <w:marBottom w:val="0"/>
      <w:divBdr>
        <w:top w:val="none" w:sz="0" w:space="0" w:color="auto"/>
        <w:left w:val="none" w:sz="0" w:space="0" w:color="auto"/>
        <w:bottom w:val="none" w:sz="0" w:space="0" w:color="auto"/>
        <w:right w:val="none" w:sz="0" w:space="0" w:color="auto"/>
      </w:divBdr>
    </w:div>
    <w:div w:id="1570535932">
      <w:marLeft w:val="0"/>
      <w:marRight w:val="0"/>
      <w:marTop w:val="0"/>
      <w:marBottom w:val="0"/>
      <w:divBdr>
        <w:top w:val="none" w:sz="0" w:space="0" w:color="auto"/>
        <w:left w:val="none" w:sz="0" w:space="0" w:color="auto"/>
        <w:bottom w:val="none" w:sz="0" w:space="0" w:color="auto"/>
        <w:right w:val="none" w:sz="0" w:space="0" w:color="auto"/>
      </w:divBdr>
    </w:div>
    <w:div w:id="1570535934">
      <w:marLeft w:val="0"/>
      <w:marRight w:val="0"/>
      <w:marTop w:val="0"/>
      <w:marBottom w:val="0"/>
      <w:divBdr>
        <w:top w:val="none" w:sz="0" w:space="0" w:color="auto"/>
        <w:left w:val="none" w:sz="0" w:space="0" w:color="auto"/>
        <w:bottom w:val="none" w:sz="0" w:space="0" w:color="auto"/>
        <w:right w:val="none" w:sz="0" w:space="0" w:color="auto"/>
      </w:divBdr>
    </w:div>
    <w:div w:id="1570535935">
      <w:marLeft w:val="0"/>
      <w:marRight w:val="0"/>
      <w:marTop w:val="0"/>
      <w:marBottom w:val="0"/>
      <w:divBdr>
        <w:top w:val="none" w:sz="0" w:space="0" w:color="auto"/>
        <w:left w:val="none" w:sz="0" w:space="0" w:color="auto"/>
        <w:bottom w:val="none" w:sz="0" w:space="0" w:color="auto"/>
        <w:right w:val="none" w:sz="0" w:space="0" w:color="auto"/>
      </w:divBdr>
    </w:div>
    <w:div w:id="1570535939">
      <w:marLeft w:val="0"/>
      <w:marRight w:val="0"/>
      <w:marTop w:val="0"/>
      <w:marBottom w:val="0"/>
      <w:divBdr>
        <w:top w:val="none" w:sz="0" w:space="0" w:color="auto"/>
        <w:left w:val="none" w:sz="0" w:space="0" w:color="auto"/>
        <w:bottom w:val="none" w:sz="0" w:space="0" w:color="auto"/>
        <w:right w:val="none" w:sz="0" w:space="0" w:color="auto"/>
      </w:divBdr>
    </w:div>
    <w:div w:id="1570535943">
      <w:marLeft w:val="0"/>
      <w:marRight w:val="0"/>
      <w:marTop w:val="0"/>
      <w:marBottom w:val="0"/>
      <w:divBdr>
        <w:top w:val="none" w:sz="0" w:space="0" w:color="auto"/>
        <w:left w:val="none" w:sz="0" w:space="0" w:color="auto"/>
        <w:bottom w:val="none" w:sz="0" w:space="0" w:color="auto"/>
        <w:right w:val="none" w:sz="0" w:space="0" w:color="auto"/>
      </w:divBdr>
    </w:div>
    <w:div w:id="1570535944">
      <w:marLeft w:val="0"/>
      <w:marRight w:val="0"/>
      <w:marTop w:val="0"/>
      <w:marBottom w:val="0"/>
      <w:divBdr>
        <w:top w:val="none" w:sz="0" w:space="0" w:color="auto"/>
        <w:left w:val="none" w:sz="0" w:space="0" w:color="auto"/>
        <w:bottom w:val="none" w:sz="0" w:space="0" w:color="auto"/>
        <w:right w:val="none" w:sz="0" w:space="0" w:color="auto"/>
      </w:divBdr>
    </w:div>
    <w:div w:id="1570535945">
      <w:marLeft w:val="0"/>
      <w:marRight w:val="0"/>
      <w:marTop w:val="0"/>
      <w:marBottom w:val="0"/>
      <w:divBdr>
        <w:top w:val="none" w:sz="0" w:space="0" w:color="auto"/>
        <w:left w:val="none" w:sz="0" w:space="0" w:color="auto"/>
        <w:bottom w:val="none" w:sz="0" w:space="0" w:color="auto"/>
        <w:right w:val="none" w:sz="0" w:space="0" w:color="auto"/>
      </w:divBdr>
    </w:div>
    <w:div w:id="1570535946">
      <w:marLeft w:val="0"/>
      <w:marRight w:val="0"/>
      <w:marTop w:val="0"/>
      <w:marBottom w:val="0"/>
      <w:divBdr>
        <w:top w:val="none" w:sz="0" w:space="0" w:color="auto"/>
        <w:left w:val="none" w:sz="0" w:space="0" w:color="auto"/>
        <w:bottom w:val="none" w:sz="0" w:space="0" w:color="auto"/>
        <w:right w:val="none" w:sz="0" w:space="0" w:color="auto"/>
      </w:divBdr>
    </w:div>
    <w:div w:id="1570535947">
      <w:marLeft w:val="0"/>
      <w:marRight w:val="0"/>
      <w:marTop w:val="0"/>
      <w:marBottom w:val="0"/>
      <w:divBdr>
        <w:top w:val="none" w:sz="0" w:space="0" w:color="auto"/>
        <w:left w:val="none" w:sz="0" w:space="0" w:color="auto"/>
        <w:bottom w:val="none" w:sz="0" w:space="0" w:color="auto"/>
        <w:right w:val="none" w:sz="0" w:space="0" w:color="auto"/>
      </w:divBdr>
      <w:divsChild>
        <w:div w:id="1570535927">
          <w:marLeft w:val="0"/>
          <w:marRight w:val="0"/>
          <w:marTop w:val="0"/>
          <w:marBottom w:val="0"/>
          <w:divBdr>
            <w:top w:val="none" w:sz="0" w:space="0" w:color="auto"/>
            <w:left w:val="none" w:sz="0" w:space="0" w:color="auto"/>
            <w:bottom w:val="none" w:sz="0" w:space="0" w:color="auto"/>
            <w:right w:val="none" w:sz="0" w:space="0" w:color="auto"/>
          </w:divBdr>
        </w:div>
        <w:div w:id="1570535937">
          <w:marLeft w:val="0"/>
          <w:marRight w:val="0"/>
          <w:marTop w:val="0"/>
          <w:marBottom w:val="0"/>
          <w:divBdr>
            <w:top w:val="none" w:sz="0" w:space="0" w:color="auto"/>
            <w:left w:val="none" w:sz="0" w:space="0" w:color="auto"/>
            <w:bottom w:val="none" w:sz="0" w:space="0" w:color="auto"/>
            <w:right w:val="none" w:sz="0" w:space="0" w:color="auto"/>
          </w:divBdr>
        </w:div>
        <w:div w:id="1570535960">
          <w:marLeft w:val="0"/>
          <w:marRight w:val="0"/>
          <w:marTop w:val="0"/>
          <w:marBottom w:val="0"/>
          <w:divBdr>
            <w:top w:val="none" w:sz="0" w:space="0" w:color="auto"/>
            <w:left w:val="none" w:sz="0" w:space="0" w:color="auto"/>
            <w:bottom w:val="none" w:sz="0" w:space="0" w:color="auto"/>
            <w:right w:val="none" w:sz="0" w:space="0" w:color="auto"/>
          </w:divBdr>
        </w:div>
      </w:divsChild>
    </w:div>
    <w:div w:id="1570535949">
      <w:marLeft w:val="0"/>
      <w:marRight w:val="0"/>
      <w:marTop w:val="0"/>
      <w:marBottom w:val="0"/>
      <w:divBdr>
        <w:top w:val="none" w:sz="0" w:space="0" w:color="auto"/>
        <w:left w:val="none" w:sz="0" w:space="0" w:color="auto"/>
        <w:bottom w:val="none" w:sz="0" w:space="0" w:color="auto"/>
        <w:right w:val="none" w:sz="0" w:space="0" w:color="auto"/>
      </w:divBdr>
    </w:div>
    <w:div w:id="1570535950">
      <w:marLeft w:val="0"/>
      <w:marRight w:val="0"/>
      <w:marTop w:val="0"/>
      <w:marBottom w:val="0"/>
      <w:divBdr>
        <w:top w:val="none" w:sz="0" w:space="0" w:color="auto"/>
        <w:left w:val="none" w:sz="0" w:space="0" w:color="auto"/>
        <w:bottom w:val="none" w:sz="0" w:space="0" w:color="auto"/>
        <w:right w:val="none" w:sz="0" w:space="0" w:color="auto"/>
      </w:divBdr>
    </w:div>
    <w:div w:id="1570535951">
      <w:marLeft w:val="0"/>
      <w:marRight w:val="0"/>
      <w:marTop w:val="0"/>
      <w:marBottom w:val="0"/>
      <w:divBdr>
        <w:top w:val="none" w:sz="0" w:space="0" w:color="auto"/>
        <w:left w:val="none" w:sz="0" w:space="0" w:color="auto"/>
        <w:bottom w:val="none" w:sz="0" w:space="0" w:color="auto"/>
        <w:right w:val="none" w:sz="0" w:space="0" w:color="auto"/>
      </w:divBdr>
    </w:div>
    <w:div w:id="1570535952">
      <w:marLeft w:val="0"/>
      <w:marRight w:val="0"/>
      <w:marTop w:val="0"/>
      <w:marBottom w:val="0"/>
      <w:divBdr>
        <w:top w:val="none" w:sz="0" w:space="0" w:color="auto"/>
        <w:left w:val="none" w:sz="0" w:space="0" w:color="auto"/>
        <w:bottom w:val="none" w:sz="0" w:space="0" w:color="auto"/>
        <w:right w:val="none" w:sz="0" w:space="0" w:color="auto"/>
      </w:divBdr>
      <w:divsChild>
        <w:div w:id="1570535938">
          <w:marLeft w:val="0"/>
          <w:marRight w:val="0"/>
          <w:marTop w:val="0"/>
          <w:marBottom w:val="0"/>
          <w:divBdr>
            <w:top w:val="none" w:sz="0" w:space="0" w:color="auto"/>
            <w:left w:val="none" w:sz="0" w:space="0" w:color="auto"/>
            <w:bottom w:val="none" w:sz="0" w:space="0" w:color="auto"/>
            <w:right w:val="none" w:sz="0" w:space="0" w:color="auto"/>
          </w:divBdr>
          <w:divsChild>
            <w:div w:id="15705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955">
      <w:marLeft w:val="0"/>
      <w:marRight w:val="0"/>
      <w:marTop w:val="0"/>
      <w:marBottom w:val="0"/>
      <w:divBdr>
        <w:top w:val="none" w:sz="0" w:space="0" w:color="auto"/>
        <w:left w:val="none" w:sz="0" w:space="0" w:color="auto"/>
        <w:bottom w:val="none" w:sz="0" w:space="0" w:color="auto"/>
        <w:right w:val="none" w:sz="0" w:space="0" w:color="auto"/>
      </w:divBdr>
    </w:div>
    <w:div w:id="1570535958">
      <w:marLeft w:val="0"/>
      <w:marRight w:val="0"/>
      <w:marTop w:val="0"/>
      <w:marBottom w:val="0"/>
      <w:divBdr>
        <w:top w:val="none" w:sz="0" w:space="0" w:color="auto"/>
        <w:left w:val="none" w:sz="0" w:space="0" w:color="auto"/>
        <w:bottom w:val="none" w:sz="0" w:space="0" w:color="auto"/>
        <w:right w:val="none" w:sz="0" w:space="0" w:color="auto"/>
      </w:divBdr>
    </w:div>
    <w:div w:id="1570535959">
      <w:marLeft w:val="0"/>
      <w:marRight w:val="0"/>
      <w:marTop w:val="0"/>
      <w:marBottom w:val="0"/>
      <w:divBdr>
        <w:top w:val="none" w:sz="0" w:space="0" w:color="auto"/>
        <w:left w:val="none" w:sz="0" w:space="0" w:color="auto"/>
        <w:bottom w:val="none" w:sz="0" w:space="0" w:color="auto"/>
        <w:right w:val="none" w:sz="0" w:space="0" w:color="auto"/>
      </w:divBdr>
    </w:div>
    <w:div w:id="1570535965">
      <w:marLeft w:val="0"/>
      <w:marRight w:val="0"/>
      <w:marTop w:val="0"/>
      <w:marBottom w:val="0"/>
      <w:divBdr>
        <w:top w:val="none" w:sz="0" w:space="0" w:color="auto"/>
        <w:left w:val="none" w:sz="0" w:space="0" w:color="auto"/>
        <w:bottom w:val="none" w:sz="0" w:space="0" w:color="auto"/>
        <w:right w:val="none" w:sz="0" w:space="0" w:color="auto"/>
      </w:divBdr>
    </w:div>
    <w:div w:id="1570535966">
      <w:marLeft w:val="0"/>
      <w:marRight w:val="0"/>
      <w:marTop w:val="0"/>
      <w:marBottom w:val="0"/>
      <w:divBdr>
        <w:top w:val="none" w:sz="0" w:space="0" w:color="auto"/>
        <w:left w:val="none" w:sz="0" w:space="0" w:color="auto"/>
        <w:bottom w:val="none" w:sz="0" w:space="0" w:color="auto"/>
        <w:right w:val="none" w:sz="0" w:space="0" w:color="auto"/>
      </w:divBdr>
    </w:div>
    <w:div w:id="1570535967">
      <w:marLeft w:val="0"/>
      <w:marRight w:val="0"/>
      <w:marTop w:val="0"/>
      <w:marBottom w:val="0"/>
      <w:divBdr>
        <w:top w:val="none" w:sz="0" w:space="0" w:color="auto"/>
        <w:left w:val="none" w:sz="0" w:space="0" w:color="auto"/>
        <w:bottom w:val="none" w:sz="0" w:space="0" w:color="auto"/>
        <w:right w:val="none" w:sz="0" w:space="0" w:color="auto"/>
      </w:divBdr>
      <w:divsChild>
        <w:div w:id="1570535964">
          <w:marLeft w:val="0"/>
          <w:marRight w:val="0"/>
          <w:marTop w:val="0"/>
          <w:marBottom w:val="0"/>
          <w:divBdr>
            <w:top w:val="none" w:sz="0" w:space="0" w:color="auto"/>
            <w:left w:val="none" w:sz="0" w:space="0" w:color="auto"/>
            <w:bottom w:val="none" w:sz="0" w:space="0" w:color="auto"/>
            <w:right w:val="none" w:sz="0" w:space="0" w:color="auto"/>
          </w:divBdr>
          <w:divsChild>
            <w:div w:id="1570535908">
              <w:marLeft w:val="0"/>
              <w:marRight w:val="0"/>
              <w:marTop w:val="0"/>
              <w:marBottom w:val="0"/>
              <w:divBdr>
                <w:top w:val="none" w:sz="0" w:space="0" w:color="auto"/>
                <w:left w:val="none" w:sz="0" w:space="0" w:color="auto"/>
                <w:bottom w:val="none" w:sz="0" w:space="0" w:color="auto"/>
                <w:right w:val="none" w:sz="0" w:space="0" w:color="auto"/>
              </w:divBdr>
              <w:divsChild>
                <w:div w:id="1570535936">
                  <w:marLeft w:val="0"/>
                  <w:marRight w:val="0"/>
                  <w:marTop w:val="0"/>
                  <w:marBottom w:val="0"/>
                  <w:divBdr>
                    <w:top w:val="none" w:sz="0" w:space="0" w:color="auto"/>
                    <w:left w:val="none" w:sz="0" w:space="0" w:color="auto"/>
                    <w:bottom w:val="none" w:sz="0" w:space="0" w:color="auto"/>
                    <w:right w:val="none" w:sz="0" w:space="0" w:color="auto"/>
                  </w:divBdr>
                  <w:divsChild>
                    <w:div w:id="1570535902">
                      <w:marLeft w:val="0"/>
                      <w:marRight w:val="0"/>
                      <w:marTop w:val="0"/>
                      <w:marBottom w:val="0"/>
                      <w:divBdr>
                        <w:top w:val="none" w:sz="0" w:space="0" w:color="auto"/>
                        <w:left w:val="none" w:sz="0" w:space="0" w:color="auto"/>
                        <w:bottom w:val="none" w:sz="0" w:space="0" w:color="auto"/>
                        <w:right w:val="none" w:sz="0" w:space="0" w:color="auto"/>
                      </w:divBdr>
                      <w:divsChild>
                        <w:div w:id="1570535963">
                          <w:marLeft w:val="0"/>
                          <w:marRight w:val="0"/>
                          <w:marTop w:val="0"/>
                          <w:marBottom w:val="0"/>
                          <w:divBdr>
                            <w:top w:val="none" w:sz="0" w:space="0" w:color="auto"/>
                            <w:left w:val="none" w:sz="0" w:space="0" w:color="auto"/>
                            <w:bottom w:val="none" w:sz="0" w:space="0" w:color="auto"/>
                            <w:right w:val="none" w:sz="0" w:space="0" w:color="auto"/>
                          </w:divBdr>
                          <w:divsChild>
                            <w:div w:id="1570535954">
                              <w:marLeft w:val="0"/>
                              <w:marRight w:val="0"/>
                              <w:marTop w:val="0"/>
                              <w:marBottom w:val="0"/>
                              <w:divBdr>
                                <w:top w:val="none" w:sz="0" w:space="0" w:color="auto"/>
                                <w:left w:val="none" w:sz="0" w:space="0" w:color="auto"/>
                                <w:bottom w:val="none" w:sz="0" w:space="0" w:color="auto"/>
                                <w:right w:val="none" w:sz="0" w:space="0" w:color="auto"/>
                              </w:divBdr>
                              <w:divsChild>
                                <w:div w:id="1570535916">
                                  <w:marLeft w:val="0"/>
                                  <w:marRight w:val="0"/>
                                  <w:marTop w:val="0"/>
                                  <w:marBottom w:val="0"/>
                                  <w:divBdr>
                                    <w:top w:val="none" w:sz="0" w:space="0" w:color="auto"/>
                                    <w:left w:val="none" w:sz="0" w:space="0" w:color="auto"/>
                                    <w:bottom w:val="none" w:sz="0" w:space="0" w:color="auto"/>
                                    <w:right w:val="none" w:sz="0" w:space="0" w:color="auto"/>
                                  </w:divBdr>
                                  <w:divsChild>
                                    <w:div w:id="1570535976">
                                      <w:marLeft w:val="0"/>
                                      <w:marRight w:val="0"/>
                                      <w:marTop w:val="0"/>
                                      <w:marBottom w:val="0"/>
                                      <w:divBdr>
                                        <w:top w:val="none" w:sz="0" w:space="0" w:color="auto"/>
                                        <w:left w:val="none" w:sz="0" w:space="0" w:color="auto"/>
                                        <w:bottom w:val="none" w:sz="0" w:space="0" w:color="auto"/>
                                        <w:right w:val="none" w:sz="0" w:space="0" w:color="auto"/>
                                      </w:divBdr>
                                      <w:divsChild>
                                        <w:div w:id="1570535941">
                                          <w:marLeft w:val="0"/>
                                          <w:marRight w:val="0"/>
                                          <w:marTop w:val="0"/>
                                          <w:marBottom w:val="0"/>
                                          <w:divBdr>
                                            <w:top w:val="none" w:sz="0" w:space="0" w:color="auto"/>
                                            <w:left w:val="none" w:sz="0" w:space="0" w:color="auto"/>
                                            <w:bottom w:val="none" w:sz="0" w:space="0" w:color="auto"/>
                                            <w:right w:val="none" w:sz="0" w:space="0" w:color="auto"/>
                                          </w:divBdr>
                                          <w:divsChild>
                                            <w:div w:id="1570535905">
                                              <w:marLeft w:val="0"/>
                                              <w:marRight w:val="0"/>
                                              <w:marTop w:val="0"/>
                                              <w:marBottom w:val="0"/>
                                              <w:divBdr>
                                                <w:top w:val="none" w:sz="0" w:space="0" w:color="auto"/>
                                                <w:left w:val="none" w:sz="0" w:space="0" w:color="auto"/>
                                                <w:bottom w:val="none" w:sz="0" w:space="0" w:color="auto"/>
                                                <w:right w:val="none" w:sz="0" w:space="0" w:color="auto"/>
                                              </w:divBdr>
                                              <w:divsChild>
                                                <w:div w:id="1570535940">
                                                  <w:marLeft w:val="0"/>
                                                  <w:marRight w:val="0"/>
                                                  <w:marTop w:val="0"/>
                                                  <w:marBottom w:val="0"/>
                                                  <w:divBdr>
                                                    <w:top w:val="none" w:sz="0" w:space="0" w:color="auto"/>
                                                    <w:left w:val="none" w:sz="0" w:space="0" w:color="auto"/>
                                                    <w:bottom w:val="none" w:sz="0" w:space="0" w:color="auto"/>
                                                    <w:right w:val="none" w:sz="0" w:space="0" w:color="auto"/>
                                                  </w:divBdr>
                                                  <w:divsChild>
                                                    <w:div w:id="1570535978">
                                                      <w:marLeft w:val="0"/>
                                                      <w:marRight w:val="0"/>
                                                      <w:marTop w:val="0"/>
                                                      <w:marBottom w:val="0"/>
                                                      <w:divBdr>
                                                        <w:top w:val="none" w:sz="0" w:space="0" w:color="auto"/>
                                                        <w:left w:val="none" w:sz="0" w:space="0" w:color="auto"/>
                                                        <w:bottom w:val="none" w:sz="0" w:space="0" w:color="auto"/>
                                                        <w:right w:val="none" w:sz="0" w:space="0" w:color="auto"/>
                                                      </w:divBdr>
                                                      <w:divsChild>
                                                        <w:div w:id="1570535953">
                                                          <w:marLeft w:val="0"/>
                                                          <w:marRight w:val="0"/>
                                                          <w:marTop w:val="0"/>
                                                          <w:marBottom w:val="0"/>
                                                          <w:divBdr>
                                                            <w:top w:val="none" w:sz="0" w:space="0" w:color="auto"/>
                                                            <w:left w:val="none" w:sz="0" w:space="0" w:color="auto"/>
                                                            <w:bottom w:val="none" w:sz="0" w:space="0" w:color="auto"/>
                                                            <w:right w:val="none" w:sz="0" w:space="0" w:color="auto"/>
                                                          </w:divBdr>
                                                          <w:divsChild>
                                                            <w:div w:id="1570535961">
                                                              <w:marLeft w:val="0"/>
                                                              <w:marRight w:val="0"/>
                                                              <w:marTop w:val="0"/>
                                                              <w:marBottom w:val="0"/>
                                                              <w:divBdr>
                                                                <w:top w:val="none" w:sz="0" w:space="0" w:color="auto"/>
                                                                <w:left w:val="none" w:sz="0" w:space="0" w:color="auto"/>
                                                                <w:bottom w:val="none" w:sz="0" w:space="0" w:color="auto"/>
                                                                <w:right w:val="none" w:sz="0" w:space="0" w:color="auto"/>
                                                              </w:divBdr>
                                                              <w:divsChild>
                                                                <w:div w:id="1570535910">
                                                                  <w:marLeft w:val="0"/>
                                                                  <w:marRight w:val="0"/>
                                                                  <w:marTop w:val="0"/>
                                                                  <w:marBottom w:val="0"/>
                                                                  <w:divBdr>
                                                                    <w:top w:val="none" w:sz="0" w:space="0" w:color="auto"/>
                                                                    <w:left w:val="none" w:sz="0" w:space="0" w:color="auto"/>
                                                                    <w:bottom w:val="none" w:sz="0" w:space="0" w:color="auto"/>
                                                                    <w:right w:val="none" w:sz="0" w:space="0" w:color="auto"/>
                                                                  </w:divBdr>
                                                                  <w:divsChild>
                                                                    <w:div w:id="1570535931">
                                                                      <w:marLeft w:val="0"/>
                                                                      <w:marRight w:val="0"/>
                                                                      <w:marTop w:val="0"/>
                                                                      <w:marBottom w:val="0"/>
                                                                      <w:divBdr>
                                                                        <w:top w:val="none" w:sz="0" w:space="0" w:color="auto"/>
                                                                        <w:left w:val="none" w:sz="0" w:space="0" w:color="auto"/>
                                                                        <w:bottom w:val="none" w:sz="0" w:space="0" w:color="auto"/>
                                                                        <w:right w:val="none" w:sz="0" w:space="0" w:color="auto"/>
                                                                      </w:divBdr>
                                                                      <w:divsChild>
                                                                        <w:div w:id="1570535974">
                                                                          <w:marLeft w:val="0"/>
                                                                          <w:marRight w:val="0"/>
                                                                          <w:marTop w:val="0"/>
                                                                          <w:marBottom w:val="0"/>
                                                                          <w:divBdr>
                                                                            <w:top w:val="none" w:sz="0" w:space="0" w:color="auto"/>
                                                                            <w:left w:val="none" w:sz="0" w:space="0" w:color="auto"/>
                                                                            <w:bottom w:val="none" w:sz="0" w:space="0" w:color="auto"/>
                                                                            <w:right w:val="none" w:sz="0" w:space="0" w:color="auto"/>
                                                                          </w:divBdr>
                                                                          <w:divsChild>
                                                                            <w:div w:id="1570535904">
                                                                              <w:marLeft w:val="0"/>
                                                                              <w:marRight w:val="0"/>
                                                                              <w:marTop w:val="0"/>
                                                                              <w:marBottom w:val="0"/>
                                                                              <w:divBdr>
                                                                                <w:top w:val="none" w:sz="0" w:space="0" w:color="auto"/>
                                                                                <w:left w:val="none" w:sz="0" w:space="0" w:color="auto"/>
                                                                                <w:bottom w:val="none" w:sz="0" w:space="0" w:color="auto"/>
                                                                                <w:right w:val="none" w:sz="0" w:space="0" w:color="auto"/>
                                                                              </w:divBdr>
                                                                              <w:divsChild>
                                                                                <w:div w:id="1570535969">
                                                                                  <w:marLeft w:val="0"/>
                                                                                  <w:marRight w:val="0"/>
                                                                                  <w:marTop w:val="0"/>
                                                                                  <w:marBottom w:val="0"/>
                                                                                  <w:divBdr>
                                                                                    <w:top w:val="none" w:sz="0" w:space="0" w:color="auto"/>
                                                                                    <w:left w:val="none" w:sz="0" w:space="0" w:color="auto"/>
                                                                                    <w:bottom w:val="none" w:sz="0" w:space="0" w:color="auto"/>
                                                                                    <w:right w:val="none" w:sz="0" w:space="0" w:color="auto"/>
                                                                                  </w:divBdr>
                                                                                  <w:divsChild>
                                                                                    <w:div w:id="1570535923">
                                                                                      <w:marLeft w:val="0"/>
                                                                                      <w:marRight w:val="0"/>
                                                                                      <w:marTop w:val="0"/>
                                                                                      <w:marBottom w:val="0"/>
                                                                                      <w:divBdr>
                                                                                        <w:top w:val="none" w:sz="0" w:space="0" w:color="auto"/>
                                                                                        <w:left w:val="none" w:sz="0" w:space="0" w:color="auto"/>
                                                                                        <w:bottom w:val="none" w:sz="0" w:space="0" w:color="auto"/>
                                                                                        <w:right w:val="none" w:sz="0" w:space="0" w:color="auto"/>
                                                                                      </w:divBdr>
                                                                                      <w:divsChild>
                                                                                        <w:div w:id="1570535942">
                                                                                          <w:marLeft w:val="0"/>
                                                                                          <w:marRight w:val="0"/>
                                                                                          <w:marTop w:val="0"/>
                                                                                          <w:marBottom w:val="0"/>
                                                                                          <w:divBdr>
                                                                                            <w:top w:val="none" w:sz="0" w:space="0" w:color="auto"/>
                                                                                            <w:left w:val="none" w:sz="0" w:space="0" w:color="auto"/>
                                                                                            <w:bottom w:val="none" w:sz="0" w:space="0" w:color="auto"/>
                                                                                            <w:right w:val="none" w:sz="0" w:space="0" w:color="auto"/>
                                                                                          </w:divBdr>
                                                                                          <w:divsChild>
                                                                                            <w:div w:id="1570535922">
                                                                                              <w:marLeft w:val="0"/>
                                                                                              <w:marRight w:val="0"/>
                                                                                              <w:marTop w:val="0"/>
                                                                                              <w:marBottom w:val="0"/>
                                                                                              <w:divBdr>
                                                                                                <w:top w:val="none" w:sz="0" w:space="0" w:color="auto"/>
                                                                                                <w:left w:val="none" w:sz="0" w:space="0" w:color="auto"/>
                                                                                                <w:bottom w:val="none" w:sz="0" w:space="0" w:color="auto"/>
                                                                                                <w:right w:val="none" w:sz="0" w:space="0" w:color="auto"/>
                                                                                              </w:divBdr>
                                                                                              <w:divsChild>
                                                                                                <w:div w:id="1570535903">
                                                                                                  <w:marLeft w:val="0"/>
                                                                                                  <w:marRight w:val="0"/>
                                                                                                  <w:marTop w:val="0"/>
                                                                                                  <w:marBottom w:val="0"/>
                                                                                                  <w:divBdr>
                                                                                                    <w:top w:val="none" w:sz="0" w:space="0" w:color="auto"/>
                                                                                                    <w:left w:val="none" w:sz="0" w:space="0" w:color="auto"/>
                                                                                                    <w:bottom w:val="none" w:sz="0" w:space="0" w:color="auto"/>
                                                                                                    <w:right w:val="none" w:sz="0" w:space="0" w:color="auto"/>
                                                                                                  </w:divBdr>
                                                                                                  <w:divsChild>
                                                                                                    <w:div w:id="1570535979">
                                                                                                      <w:marLeft w:val="0"/>
                                                                                                      <w:marRight w:val="0"/>
                                                                                                      <w:marTop w:val="0"/>
                                                                                                      <w:marBottom w:val="0"/>
                                                                                                      <w:divBdr>
                                                                                                        <w:top w:val="none" w:sz="0" w:space="0" w:color="auto"/>
                                                                                                        <w:left w:val="none" w:sz="0" w:space="0" w:color="auto"/>
                                                                                                        <w:bottom w:val="none" w:sz="0" w:space="0" w:color="auto"/>
                                                                                                        <w:right w:val="none" w:sz="0" w:space="0" w:color="auto"/>
                                                                                                      </w:divBdr>
                                                                                                      <w:divsChild>
                                                                                                        <w:div w:id="1570535933">
                                                                                                          <w:marLeft w:val="0"/>
                                                                                                          <w:marRight w:val="0"/>
                                                                                                          <w:marTop w:val="0"/>
                                                                                                          <w:marBottom w:val="0"/>
                                                                                                          <w:divBdr>
                                                                                                            <w:top w:val="none" w:sz="0" w:space="0" w:color="auto"/>
                                                                                                            <w:left w:val="none" w:sz="0" w:space="0" w:color="auto"/>
                                                                                                            <w:bottom w:val="none" w:sz="0" w:space="0" w:color="auto"/>
                                                                                                            <w:right w:val="none" w:sz="0" w:space="0" w:color="auto"/>
                                                                                                          </w:divBdr>
                                                                                                          <w:divsChild>
                                                                                                            <w:div w:id="1570535917">
                                                                                                              <w:marLeft w:val="0"/>
                                                                                                              <w:marRight w:val="0"/>
                                                                                                              <w:marTop w:val="0"/>
                                                                                                              <w:marBottom w:val="0"/>
                                                                                                              <w:divBdr>
                                                                                                                <w:top w:val="none" w:sz="0" w:space="0" w:color="auto"/>
                                                                                                                <w:left w:val="none" w:sz="0" w:space="0" w:color="auto"/>
                                                                                                                <w:bottom w:val="none" w:sz="0" w:space="0" w:color="auto"/>
                                                                                                                <w:right w:val="none" w:sz="0" w:space="0" w:color="auto"/>
                                                                                                              </w:divBdr>
                                                                                                              <w:divsChild>
                                                                                                                <w:div w:id="1570535980">
                                                                                                                  <w:marLeft w:val="0"/>
                                                                                                                  <w:marRight w:val="0"/>
                                                                                                                  <w:marTop w:val="0"/>
                                                                                                                  <w:marBottom w:val="0"/>
                                                                                                                  <w:divBdr>
                                                                                                                    <w:top w:val="none" w:sz="0" w:space="0" w:color="auto"/>
                                                                                                                    <w:left w:val="none" w:sz="0" w:space="0" w:color="auto"/>
                                                                                                                    <w:bottom w:val="none" w:sz="0" w:space="0" w:color="auto"/>
                                                                                                                    <w:right w:val="none" w:sz="0" w:space="0" w:color="auto"/>
                                                                                                                  </w:divBdr>
                                                                                                                  <w:divsChild>
                                                                                                                    <w:div w:id="1570535973">
                                                                                                                      <w:marLeft w:val="0"/>
                                                                                                                      <w:marRight w:val="0"/>
                                                                                                                      <w:marTop w:val="0"/>
                                                                                                                      <w:marBottom w:val="0"/>
                                                                                                                      <w:divBdr>
                                                                                                                        <w:top w:val="none" w:sz="0" w:space="0" w:color="auto"/>
                                                                                                                        <w:left w:val="none" w:sz="0" w:space="0" w:color="auto"/>
                                                                                                                        <w:bottom w:val="none" w:sz="0" w:space="0" w:color="auto"/>
                                                                                                                        <w:right w:val="none" w:sz="0" w:space="0" w:color="auto"/>
                                                                                                                      </w:divBdr>
                                                                                                                      <w:divsChild>
                                                                                                                        <w:div w:id="1570535977">
                                                                                                                          <w:marLeft w:val="0"/>
                                                                                                                          <w:marRight w:val="0"/>
                                                                                                                          <w:marTop w:val="0"/>
                                                                                                                          <w:marBottom w:val="0"/>
                                                                                                                          <w:divBdr>
                                                                                                                            <w:top w:val="none" w:sz="0" w:space="0" w:color="auto"/>
                                                                                                                            <w:left w:val="none" w:sz="0" w:space="0" w:color="auto"/>
                                                                                                                            <w:bottom w:val="none" w:sz="0" w:space="0" w:color="auto"/>
                                                                                                                            <w:right w:val="none" w:sz="0" w:space="0" w:color="auto"/>
                                                                                                                          </w:divBdr>
                                                                                                                          <w:divsChild>
                                                                                                                            <w:div w:id="1570535915">
                                                                                                                              <w:marLeft w:val="0"/>
                                                                                                                              <w:marRight w:val="0"/>
                                                                                                                              <w:marTop w:val="0"/>
                                                                                                                              <w:marBottom w:val="0"/>
                                                                                                                              <w:divBdr>
                                                                                                                                <w:top w:val="none" w:sz="0" w:space="0" w:color="auto"/>
                                                                                                                                <w:left w:val="none" w:sz="0" w:space="0" w:color="auto"/>
                                                                                                                                <w:bottom w:val="none" w:sz="0" w:space="0" w:color="auto"/>
                                                                                                                                <w:right w:val="none" w:sz="0" w:space="0" w:color="auto"/>
                                                                                                                              </w:divBdr>
                                                                                                                              <w:divsChild>
                                                                                                                                <w:div w:id="1570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5970">
      <w:marLeft w:val="0"/>
      <w:marRight w:val="0"/>
      <w:marTop w:val="0"/>
      <w:marBottom w:val="0"/>
      <w:divBdr>
        <w:top w:val="none" w:sz="0" w:space="0" w:color="auto"/>
        <w:left w:val="none" w:sz="0" w:space="0" w:color="auto"/>
        <w:bottom w:val="none" w:sz="0" w:space="0" w:color="auto"/>
        <w:right w:val="none" w:sz="0" w:space="0" w:color="auto"/>
      </w:divBdr>
      <w:divsChild>
        <w:div w:id="1570535971">
          <w:marLeft w:val="0"/>
          <w:marRight w:val="0"/>
          <w:marTop w:val="0"/>
          <w:marBottom w:val="0"/>
          <w:divBdr>
            <w:top w:val="none" w:sz="0" w:space="0" w:color="auto"/>
            <w:left w:val="none" w:sz="0" w:space="0" w:color="auto"/>
            <w:bottom w:val="none" w:sz="0" w:space="0" w:color="auto"/>
            <w:right w:val="none" w:sz="0" w:space="0" w:color="auto"/>
          </w:divBdr>
          <w:divsChild>
            <w:div w:id="1570535948">
              <w:marLeft w:val="0"/>
              <w:marRight w:val="0"/>
              <w:marTop w:val="0"/>
              <w:marBottom w:val="120"/>
              <w:divBdr>
                <w:top w:val="none" w:sz="0" w:space="0" w:color="auto"/>
                <w:left w:val="none" w:sz="0" w:space="0" w:color="auto"/>
                <w:bottom w:val="none" w:sz="0" w:space="0" w:color="auto"/>
                <w:right w:val="none" w:sz="0" w:space="0" w:color="auto"/>
              </w:divBdr>
              <w:divsChild>
                <w:div w:id="1570535928">
                  <w:marLeft w:val="0"/>
                  <w:marRight w:val="0"/>
                  <w:marTop w:val="0"/>
                  <w:marBottom w:val="120"/>
                  <w:divBdr>
                    <w:top w:val="none" w:sz="0" w:space="0" w:color="auto"/>
                    <w:left w:val="none" w:sz="0" w:space="0" w:color="auto"/>
                    <w:bottom w:val="none" w:sz="0" w:space="0" w:color="auto"/>
                    <w:right w:val="none" w:sz="0" w:space="0" w:color="auto"/>
                  </w:divBdr>
                  <w:divsChild>
                    <w:div w:id="1570535930">
                      <w:marLeft w:val="0"/>
                      <w:marRight w:val="0"/>
                      <w:marTop w:val="0"/>
                      <w:marBottom w:val="0"/>
                      <w:divBdr>
                        <w:top w:val="none" w:sz="0" w:space="0" w:color="auto"/>
                        <w:left w:val="none" w:sz="0" w:space="0" w:color="auto"/>
                        <w:bottom w:val="none" w:sz="0" w:space="0" w:color="auto"/>
                        <w:right w:val="none" w:sz="0" w:space="0" w:color="auto"/>
                      </w:divBdr>
                      <w:divsChild>
                        <w:div w:id="15705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5972">
      <w:marLeft w:val="0"/>
      <w:marRight w:val="0"/>
      <w:marTop w:val="0"/>
      <w:marBottom w:val="0"/>
      <w:divBdr>
        <w:top w:val="none" w:sz="0" w:space="0" w:color="auto"/>
        <w:left w:val="none" w:sz="0" w:space="0" w:color="auto"/>
        <w:bottom w:val="none" w:sz="0" w:space="0" w:color="auto"/>
        <w:right w:val="none" w:sz="0" w:space="0" w:color="auto"/>
      </w:divBdr>
    </w:div>
    <w:div w:id="1570535975">
      <w:marLeft w:val="0"/>
      <w:marRight w:val="0"/>
      <w:marTop w:val="0"/>
      <w:marBottom w:val="0"/>
      <w:divBdr>
        <w:top w:val="none" w:sz="0" w:space="0" w:color="auto"/>
        <w:left w:val="none" w:sz="0" w:space="0" w:color="auto"/>
        <w:bottom w:val="none" w:sz="0" w:space="0" w:color="auto"/>
        <w:right w:val="none" w:sz="0" w:space="0" w:color="auto"/>
      </w:divBdr>
    </w:div>
    <w:div w:id="1570535981">
      <w:marLeft w:val="0"/>
      <w:marRight w:val="0"/>
      <w:marTop w:val="0"/>
      <w:marBottom w:val="0"/>
      <w:divBdr>
        <w:top w:val="none" w:sz="0" w:space="0" w:color="auto"/>
        <w:left w:val="none" w:sz="0" w:space="0" w:color="auto"/>
        <w:bottom w:val="none" w:sz="0" w:space="0" w:color="auto"/>
        <w:right w:val="none" w:sz="0" w:space="0" w:color="auto"/>
      </w:divBdr>
    </w:div>
    <w:div w:id="1570535982">
      <w:marLeft w:val="0"/>
      <w:marRight w:val="0"/>
      <w:marTop w:val="0"/>
      <w:marBottom w:val="0"/>
      <w:divBdr>
        <w:top w:val="none" w:sz="0" w:space="0" w:color="auto"/>
        <w:left w:val="none" w:sz="0" w:space="0" w:color="auto"/>
        <w:bottom w:val="none" w:sz="0" w:space="0" w:color="auto"/>
        <w:right w:val="none" w:sz="0" w:space="0" w:color="auto"/>
      </w:divBdr>
    </w:div>
    <w:div w:id="1570535983">
      <w:marLeft w:val="0"/>
      <w:marRight w:val="0"/>
      <w:marTop w:val="0"/>
      <w:marBottom w:val="0"/>
      <w:divBdr>
        <w:top w:val="none" w:sz="0" w:space="0" w:color="auto"/>
        <w:left w:val="none" w:sz="0" w:space="0" w:color="auto"/>
        <w:bottom w:val="none" w:sz="0" w:space="0" w:color="auto"/>
        <w:right w:val="none" w:sz="0" w:space="0" w:color="auto"/>
      </w:divBdr>
    </w:div>
    <w:div w:id="1570535984">
      <w:marLeft w:val="0"/>
      <w:marRight w:val="0"/>
      <w:marTop w:val="0"/>
      <w:marBottom w:val="0"/>
      <w:divBdr>
        <w:top w:val="none" w:sz="0" w:space="0" w:color="auto"/>
        <w:left w:val="none" w:sz="0" w:space="0" w:color="auto"/>
        <w:bottom w:val="none" w:sz="0" w:space="0" w:color="auto"/>
        <w:right w:val="none" w:sz="0" w:space="0" w:color="auto"/>
      </w:divBdr>
    </w:div>
    <w:div w:id="1570535985">
      <w:marLeft w:val="0"/>
      <w:marRight w:val="0"/>
      <w:marTop w:val="0"/>
      <w:marBottom w:val="0"/>
      <w:divBdr>
        <w:top w:val="none" w:sz="0" w:space="0" w:color="auto"/>
        <w:left w:val="none" w:sz="0" w:space="0" w:color="auto"/>
        <w:bottom w:val="none" w:sz="0" w:space="0" w:color="auto"/>
        <w:right w:val="none" w:sz="0" w:space="0" w:color="auto"/>
      </w:divBdr>
    </w:div>
    <w:div w:id="1570535986">
      <w:marLeft w:val="0"/>
      <w:marRight w:val="0"/>
      <w:marTop w:val="0"/>
      <w:marBottom w:val="0"/>
      <w:divBdr>
        <w:top w:val="none" w:sz="0" w:space="0" w:color="auto"/>
        <w:left w:val="none" w:sz="0" w:space="0" w:color="auto"/>
        <w:bottom w:val="none" w:sz="0" w:space="0" w:color="auto"/>
        <w:right w:val="none" w:sz="0" w:space="0" w:color="auto"/>
      </w:divBdr>
    </w:div>
    <w:div w:id="1570535987">
      <w:marLeft w:val="0"/>
      <w:marRight w:val="0"/>
      <w:marTop w:val="0"/>
      <w:marBottom w:val="0"/>
      <w:divBdr>
        <w:top w:val="none" w:sz="0" w:space="0" w:color="auto"/>
        <w:left w:val="none" w:sz="0" w:space="0" w:color="auto"/>
        <w:bottom w:val="none" w:sz="0" w:space="0" w:color="auto"/>
        <w:right w:val="none" w:sz="0" w:space="0" w:color="auto"/>
      </w:divBdr>
    </w:div>
    <w:div w:id="1570535988">
      <w:marLeft w:val="0"/>
      <w:marRight w:val="0"/>
      <w:marTop w:val="0"/>
      <w:marBottom w:val="0"/>
      <w:divBdr>
        <w:top w:val="none" w:sz="0" w:space="0" w:color="auto"/>
        <w:left w:val="none" w:sz="0" w:space="0" w:color="auto"/>
        <w:bottom w:val="none" w:sz="0" w:space="0" w:color="auto"/>
        <w:right w:val="none" w:sz="0" w:space="0" w:color="auto"/>
      </w:divBdr>
    </w:div>
    <w:div w:id="1570535989">
      <w:marLeft w:val="0"/>
      <w:marRight w:val="0"/>
      <w:marTop w:val="0"/>
      <w:marBottom w:val="0"/>
      <w:divBdr>
        <w:top w:val="none" w:sz="0" w:space="0" w:color="auto"/>
        <w:left w:val="none" w:sz="0" w:space="0" w:color="auto"/>
        <w:bottom w:val="none" w:sz="0" w:space="0" w:color="auto"/>
        <w:right w:val="none" w:sz="0" w:space="0" w:color="auto"/>
      </w:divBdr>
    </w:div>
    <w:div w:id="1570535990">
      <w:marLeft w:val="0"/>
      <w:marRight w:val="0"/>
      <w:marTop w:val="0"/>
      <w:marBottom w:val="0"/>
      <w:divBdr>
        <w:top w:val="none" w:sz="0" w:space="0" w:color="auto"/>
        <w:left w:val="none" w:sz="0" w:space="0" w:color="auto"/>
        <w:bottom w:val="none" w:sz="0" w:space="0" w:color="auto"/>
        <w:right w:val="none" w:sz="0" w:space="0" w:color="auto"/>
      </w:divBdr>
    </w:div>
    <w:div w:id="1570535991">
      <w:marLeft w:val="0"/>
      <w:marRight w:val="0"/>
      <w:marTop w:val="0"/>
      <w:marBottom w:val="0"/>
      <w:divBdr>
        <w:top w:val="none" w:sz="0" w:space="0" w:color="auto"/>
        <w:left w:val="none" w:sz="0" w:space="0" w:color="auto"/>
        <w:bottom w:val="none" w:sz="0" w:space="0" w:color="auto"/>
        <w:right w:val="none" w:sz="0" w:space="0" w:color="auto"/>
      </w:divBdr>
    </w:div>
    <w:div w:id="1570535992">
      <w:marLeft w:val="0"/>
      <w:marRight w:val="0"/>
      <w:marTop w:val="0"/>
      <w:marBottom w:val="0"/>
      <w:divBdr>
        <w:top w:val="none" w:sz="0" w:space="0" w:color="auto"/>
        <w:left w:val="none" w:sz="0" w:space="0" w:color="auto"/>
        <w:bottom w:val="none" w:sz="0" w:space="0" w:color="auto"/>
        <w:right w:val="none" w:sz="0" w:space="0" w:color="auto"/>
      </w:divBdr>
    </w:div>
    <w:div w:id="1570535993">
      <w:marLeft w:val="0"/>
      <w:marRight w:val="0"/>
      <w:marTop w:val="0"/>
      <w:marBottom w:val="0"/>
      <w:divBdr>
        <w:top w:val="none" w:sz="0" w:space="0" w:color="auto"/>
        <w:left w:val="none" w:sz="0" w:space="0" w:color="auto"/>
        <w:bottom w:val="none" w:sz="0" w:space="0" w:color="auto"/>
        <w:right w:val="none" w:sz="0" w:space="0" w:color="auto"/>
      </w:divBdr>
    </w:div>
    <w:div w:id="1570535994">
      <w:marLeft w:val="0"/>
      <w:marRight w:val="0"/>
      <w:marTop w:val="0"/>
      <w:marBottom w:val="0"/>
      <w:divBdr>
        <w:top w:val="none" w:sz="0" w:space="0" w:color="auto"/>
        <w:left w:val="none" w:sz="0" w:space="0" w:color="auto"/>
        <w:bottom w:val="none" w:sz="0" w:space="0" w:color="auto"/>
        <w:right w:val="none" w:sz="0" w:space="0" w:color="auto"/>
      </w:divBdr>
    </w:div>
    <w:div w:id="1570535995">
      <w:marLeft w:val="0"/>
      <w:marRight w:val="0"/>
      <w:marTop w:val="0"/>
      <w:marBottom w:val="0"/>
      <w:divBdr>
        <w:top w:val="none" w:sz="0" w:space="0" w:color="auto"/>
        <w:left w:val="none" w:sz="0" w:space="0" w:color="auto"/>
        <w:bottom w:val="none" w:sz="0" w:space="0" w:color="auto"/>
        <w:right w:val="none" w:sz="0" w:space="0" w:color="auto"/>
      </w:divBdr>
    </w:div>
    <w:div w:id="1570535996">
      <w:marLeft w:val="0"/>
      <w:marRight w:val="0"/>
      <w:marTop w:val="0"/>
      <w:marBottom w:val="0"/>
      <w:divBdr>
        <w:top w:val="none" w:sz="0" w:space="0" w:color="auto"/>
        <w:left w:val="none" w:sz="0" w:space="0" w:color="auto"/>
        <w:bottom w:val="none" w:sz="0" w:space="0" w:color="auto"/>
        <w:right w:val="none" w:sz="0" w:space="0" w:color="auto"/>
      </w:divBdr>
    </w:div>
    <w:div w:id="1570536002">
      <w:marLeft w:val="0"/>
      <w:marRight w:val="0"/>
      <w:marTop w:val="0"/>
      <w:marBottom w:val="0"/>
      <w:divBdr>
        <w:top w:val="none" w:sz="0" w:space="0" w:color="auto"/>
        <w:left w:val="none" w:sz="0" w:space="0" w:color="auto"/>
        <w:bottom w:val="none" w:sz="0" w:space="0" w:color="auto"/>
        <w:right w:val="none" w:sz="0" w:space="0" w:color="auto"/>
      </w:divBdr>
      <w:divsChild>
        <w:div w:id="1570535997">
          <w:marLeft w:val="0"/>
          <w:marRight w:val="0"/>
          <w:marTop w:val="0"/>
          <w:marBottom w:val="0"/>
          <w:divBdr>
            <w:top w:val="none" w:sz="0" w:space="0" w:color="auto"/>
            <w:left w:val="none" w:sz="0" w:space="0" w:color="auto"/>
            <w:bottom w:val="none" w:sz="0" w:space="0" w:color="auto"/>
            <w:right w:val="none" w:sz="0" w:space="0" w:color="auto"/>
          </w:divBdr>
        </w:div>
        <w:div w:id="1570535998">
          <w:marLeft w:val="0"/>
          <w:marRight w:val="0"/>
          <w:marTop w:val="0"/>
          <w:marBottom w:val="0"/>
          <w:divBdr>
            <w:top w:val="none" w:sz="0" w:space="0" w:color="auto"/>
            <w:left w:val="none" w:sz="0" w:space="0" w:color="auto"/>
            <w:bottom w:val="none" w:sz="0" w:space="0" w:color="auto"/>
            <w:right w:val="none" w:sz="0" w:space="0" w:color="auto"/>
          </w:divBdr>
        </w:div>
        <w:div w:id="1570535999">
          <w:marLeft w:val="0"/>
          <w:marRight w:val="0"/>
          <w:marTop w:val="0"/>
          <w:marBottom w:val="0"/>
          <w:divBdr>
            <w:top w:val="none" w:sz="0" w:space="0" w:color="auto"/>
            <w:left w:val="none" w:sz="0" w:space="0" w:color="auto"/>
            <w:bottom w:val="none" w:sz="0" w:space="0" w:color="auto"/>
            <w:right w:val="none" w:sz="0" w:space="0" w:color="auto"/>
          </w:divBdr>
        </w:div>
        <w:div w:id="1570536000">
          <w:marLeft w:val="0"/>
          <w:marRight w:val="0"/>
          <w:marTop w:val="0"/>
          <w:marBottom w:val="0"/>
          <w:divBdr>
            <w:top w:val="none" w:sz="0" w:space="0" w:color="auto"/>
            <w:left w:val="none" w:sz="0" w:space="0" w:color="auto"/>
            <w:bottom w:val="none" w:sz="0" w:space="0" w:color="auto"/>
            <w:right w:val="none" w:sz="0" w:space="0" w:color="auto"/>
          </w:divBdr>
        </w:div>
        <w:div w:id="1570536001">
          <w:marLeft w:val="0"/>
          <w:marRight w:val="0"/>
          <w:marTop w:val="0"/>
          <w:marBottom w:val="0"/>
          <w:divBdr>
            <w:top w:val="none" w:sz="0" w:space="0" w:color="auto"/>
            <w:left w:val="none" w:sz="0" w:space="0" w:color="auto"/>
            <w:bottom w:val="none" w:sz="0" w:space="0" w:color="auto"/>
            <w:right w:val="none" w:sz="0" w:space="0" w:color="auto"/>
          </w:divBdr>
        </w:div>
        <w:div w:id="1570536003">
          <w:marLeft w:val="0"/>
          <w:marRight w:val="0"/>
          <w:marTop w:val="0"/>
          <w:marBottom w:val="0"/>
          <w:divBdr>
            <w:top w:val="none" w:sz="0" w:space="0" w:color="auto"/>
            <w:left w:val="none" w:sz="0" w:space="0" w:color="auto"/>
            <w:bottom w:val="none" w:sz="0" w:space="0" w:color="auto"/>
            <w:right w:val="none" w:sz="0" w:space="0" w:color="auto"/>
          </w:divBdr>
        </w:div>
        <w:div w:id="1570536004">
          <w:marLeft w:val="0"/>
          <w:marRight w:val="0"/>
          <w:marTop w:val="0"/>
          <w:marBottom w:val="0"/>
          <w:divBdr>
            <w:top w:val="none" w:sz="0" w:space="0" w:color="auto"/>
            <w:left w:val="none" w:sz="0" w:space="0" w:color="auto"/>
            <w:bottom w:val="none" w:sz="0" w:space="0" w:color="auto"/>
            <w:right w:val="none" w:sz="0" w:space="0" w:color="auto"/>
          </w:divBdr>
        </w:div>
        <w:div w:id="1570536005">
          <w:marLeft w:val="0"/>
          <w:marRight w:val="0"/>
          <w:marTop w:val="0"/>
          <w:marBottom w:val="0"/>
          <w:divBdr>
            <w:top w:val="none" w:sz="0" w:space="0" w:color="auto"/>
            <w:left w:val="none" w:sz="0" w:space="0" w:color="auto"/>
            <w:bottom w:val="none" w:sz="0" w:space="0" w:color="auto"/>
            <w:right w:val="none" w:sz="0" w:space="0" w:color="auto"/>
          </w:divBdr>
        </w:div>
        <w:div w:id="1570536006">
          <w:marLeft w:val="0"/>
          <w:marRight w:val="0"/>
          <w:marTop w:val="0"/>
          <w:marBottom w:val="0"/>
          <w:divBdr>
            <w:top w:val="none" w:sz="0" w:space="0" w:color="auto"/>
            <w:left w:val="none" w:sz="0" w:space="0" w:color="auto"/>
            <w:bottom w:val="none" w:sz="0" w:space="0" w:color="auto"/>
            <w:right w:val="none" w:sz="0" w:space="0" w:color="auto"/>
          </w:divBdr>
        </w:div>
        <w:div w:id="1570536007">
          <w:marLeft w:val="0"/>
          <w:marRight w:val="0"/>
          <w:marTop w:val="0"/>
          <w:marBottom w:val="0"/>
          <w:divBdr>
            <w:top w:val="none" w:sz="0" w:space="0" w:color="auto"/>
            <w:left w:val="none" w:sz="0" w:space="0" w:color="auto"/>
            <w:bottom w:val="none" w:sz="0" w:space="0" w:color="auto"/>
            <w:right w:val="none" w:sz="0" w:space="0" w:color="auto"/>
          </w:divBdr>
        </w:div>
        <w:div w:id="1570536008">
          <w:marLeft w:val="0"/>
          <w:marRight w:val="0"/>
          <w:marTop w:val="0"/>
          <w:marBottom w:val="0"/>
          <w:divBdr>
            <w:top w:val="none" w:sz="0" w:space="0" w:color="auto"/>
            <w:left w:val="none" w:sz="0" w:space="0" w:color="auto"/>
            <w:bottom w:val="none" w:sz="0" w:space="0" w:color="auto"/>
            <w:right w:val="none" w:sz="0" w:space="0" w:color="auto"/>
          </w:divBdr>
        </w:div>
        <w:div w:id="1570536009">
          <w:marLeft w:val="0"/>
          <w:marRight w:val="0"/>
          <w:marTop w:val="0"/>
          <w:marBottom w:val="0"/>
          <w:divBdr>
            <w:top w:val="none" w:sz="0" w:space="0" w:color="auto"/>
            <w:left w:val="none" w:sz="0" w:space="0" w:color="auto"/>
            <w:bottom w:val="none" w:sz="0" w:space="0" w:color="auto"/>
            <w:right w:val="none" w:sz="0" w:space="0" w:color="auto"/>
          </w:divBdr>
        </w:div>
        <w:div w:id="1570536093">
          <w:marLeft w:val="0"/>
          <w:marRight w:val="0"/>
          <w:marTop w:val="0"/>
          <w:marBottom w:val="0"/>
          <w:divBdr>
            <w:top w:val="none" w:sz="0" w:space="0" w:color="auto"/>
            <w:left w:val="none" w:sz="0" w:space="0" w:color="auto"/>
            <w:bottom w:val="none" w:sz="0" w:space="0" w:color="auto"/>
            <w:right w:val="none" w:sz="0" w:space="0" w:color="auto"/>
          </w:divBdr>
        </w:div>
        <w:div w:id="1570536094">
          <w:marLeft w:val="0"/>
          <w:marRight w:val="0"/>
          <w:marTop w:val="0"/>
          <w:marBottom w:val="0"/>
          <w:divBdr>
            <w:top w:val="none" w:sz="0" w:space="0" w:color="auto"/>
            <w:left w:val="none" w:sz="0" w:space="0" w:color="auto"/>
            <w:bottom w:val="none" w:sz="0" w:space="0" w:color="auto"/>
            <w:right w:val="none" w:sz="0" w:space="0" w:color="auto"/>
          </w:divBdr>
        </w:div>
        <w:div w:id="1570536095">
          <w:marLeft w:val="0"/>
          <w:marRight w:val="0"/>
          <w:marTop w:val="0"/>
          <w:marBottom w:val="0"/>
          <w:divBdr>
            <w:top w:val="none" w:sz="0" w:space="0" w:color="auto"/>
            <w:left w:val="none" w:sz="0" w:space="0" w:color="auto"/>
            <w:bottom w:val="none" w:sz="0" w:space="0" w:color="auto"/>
            <w:right w:val="none" w:sz="0" w:space="0" w:color="auto"/>
          </w:divBdr>
        </w:div>
        <w:div w:id="1570536096">
          <w:marLeft w:val="0"/>
          <w:marRight w:val="0"/>
          <w:marTop w:val="0"/>
          <w:marBottom w:val="0"/>
          <w:divBdr>
            <w:top w:val="none" w:sz="0" w:space="0" w:color="auto"/>
            <w:left w:val="none" w:sz="0" w:space="0" w:color="auto"/>
            <w:bottom w:val="none" w:sz="0" w:space="0" w:color="auto"/>
            <w:right w:val="none" w:sz="0" w:space="0" w:color="auto"/>
          </w:divBdr>
        </w:div>
      </w:divsChild>
    </w:div>
    <w:div w:id="1570536010">
      <w:marLeft w:val="0"/>
      <w:marRight w:val="0"/>
      <w:marTop w:val="0"/>
      <w:marBottom w:val="0"/>
      <w:divBdr>
        <w:top w:val="none" w:sz="0" w:space="0" w:color="auto"/>
        <w:left w:val="none" w:sz="0" w:space="0" w:color="auto"/>
        <w:bottom w:val="none" w:sz="0" w:space="0" w:color="auto"/>
        <w:right w:val="none" w:sz="0" w:space="0" w:color="auto"/>
      </w:divBdr>
    </w:div>
    <w:div w:id="1570536011">
      <w:marLeft w:val="0"/>
      <w:marRight w:val="0"/>
      <w:marTop w:val="0"/>
      <w:marBottom w:val="0"/>
      <w:divBdr>
        <w:top w:val="none" w:sz="0" w:space="0" w:color="auto"/>
        <w:left w:val="none" w:sz="0" w:space="0" w:color="auto"/>
        <w:bottom w:val="none" w:sz="0" w:space="0" w:color="auto"/>
        <w:right w:val="none" w:sz="0" w:space="0" w:color="auto"/>
      </w:divBdr>
    </w:div>
    <w:div w:id="1570536016">
      <w:marLeft w:val="0"/>
      <w:marRight w:val="0"/>
      <w:marTop w:val="0"/>
      <w:marBottom w:val="0"/>
      <w:divBdr>
        <w:top w:val="none" w:sz="0" w:space="0" w:color="auto"/>
        <w:left w:val="none" w:sz="0" w:space="0" w:color="auto"/>
        <w:bottom w:val="none" w:sz="0" w:space="0" w:color="auto"/>
        <w:right w:val="none" w:sz="0" w:space="0" w:color="auto"/>
      </w:divBdr>
    </w:div>
    <w:div w:id="1570536017">
      <w:marLeft w:val="0"/>
      <w:marRight w:val="0"/>
      <w:marTop w:val="0"/>
      <w:marBottom w:val="0"/>
      <w:divBdr>
        <w:top w:val="none" w:sz="0" w:space="0" w:color="auto"/>
        <w:left w:val="none" w:sz="0" w:space="0" w:color="auto"/>
        <w:bottom w:val="none" w:sz="0" w:space="0" w:color="auto"/>
        <w:right w:val="none" w:sz="0" w:space="0" w:color="auto"/>
      </w:divBdr>
    </w:div>
    <w:div w:id="1570536019">
      <w:marLeft w:val="0"/>
      <w:marRight w:val="0"/>
      <w:marTop w:val="0"/>
      <w:marBottom w:val="0"/>
      <w:divBdr>
        <w:top w:val="none" w:sz="0" w:space="0" w:color="auto"/>
        <w:left w:val="none" w:sz="0" w:space="0" w:color="auto"/>
        <w:bottom w:val="none" w:sz="0" w:space="0" w:color="auto"/>
        <w:right w:val="none" w:sz="0" w:space="0" w:color="auto"/>
      </w:divBdr>
    </w:div>
    <w:div w:id="1570536021">
      <w:marLeft w:val="0"/>
      <w:marRight w:val="0"/>
      <w:marTop w:val="0"/>
      <w:marBottom w:val="0"/>
      <w:divBdr>
        <w:top w:val="none" w:sz="0" w:space="0" w:color="auto"/>
        <w:left w:val="none" w:sz="0" w:space="0" w:color="auto"/>
        <w:bottom w:val="none" w:sz="0" w:space="0" w:color="auto"/>
        <w:right w:val="none" w:sz="0" w:space="0" w:color="auto"/>
      </w:divBdr>
    </w:div>
    <w:div w:id="1570536022">
      <w:marLeft w:val="0"/>
      <w:marRight w:val="0"/>
      <w:marTop w:val="0"/>
      <w:marBottom w:val="0"/>
      <w:divBdr>
        <w:top w:val="none" w:sz="0" w:space="0" w:color="auto"/>
        <w:left w:val="none" w:sz="0" w:space="0" w:color="auto"/>
        <w:bottom w:val="none" w:sz="0" w:space="0" w:color="auto"/>
        <w:right w:val="none" w:sz="0" w:space="0" w:color="auto"/>
      </w:divBdr>
    </w:div>
    <w:div w:id="1570536023">
      <w:marLeft w:val="0"/>
      <w:marRight w:val="0"/>
      <w:marTop w:val="0"/>
      <w:marBottom w:val="0"/>
      <w:divBdr>
        <w:top w:val="none" w:sz="0" w:space="0" w:color="auto"/>
        <w:left w:val="none" w:sz="0" w:space="0" w:color="auto"/>
        <w:bottom w:val="none" w:sz="0" w:space="0" w:color="auto"/>
        <w:right w:val="none" w:sz="0" w:space="0" w:color="auto"/>
      </w:divBdr>
    </w:div>
    <w:div w:id="1570536024">
      <w:marLeft w:val="0"/>
      <w:marRight w:val="0"/>
      <w:marTop w:val="0"/>
      <w:marBottom w:val="0"/>
      <w:divBdr>
        <w:top w:val="none" w:sz="0" w:space="0" w:color="auto"/>
        <w:left w:val="none" w:sz="0" w:space="0" w:color="auto"/>
        <w:bottom w:val="none" w:sz="0" w:space="0" w:color="auto"/>
        <w:right w:val="none" w:sz="0" w:space="0" w:color="auto"/>
      </w:divBdr>
    </w:div>
    <w:div w:id="1570536028">
      <w:marLeft w:val="0"/>
      <w:marRight w:val="0"/>
      <w:marTop w:val="0"/>
      <w:marBottom w:val="0"/>
      <w:divBdr>
        <w:top w:val="none" w:sz="0" w:space="0" w:color="auto"/>
        <w:left w:val="none" w:sz="0" w:space="0" w:color="auto"/>
        <w:bottom w:val="none" w:sz="0" w:space="0" w:color="auto"/>
        <w:right w:val="none" w:sz="0" w:space="0" w:color="auto"/>
      </w:divBdr>
    </w:div>
    <w:div w:id="1570536029">
      <w:marLeft w:val="0"/>
      <w:marRight w:val="0"/>
      <w:marTop w:val="0"/>
      <w:marBottom w:val="0"/>
      <w:divBdr>
        <w:top w:val="none" w:sz="0" w:space="0" w:color="auto"/>
        <w:left w:val="none" w:sz="0" w:space="0" w:color="auto"/>
        <w:bottom w:val="none" w:sz="0" w:space="0" w:color="auto"/>
        <w:right w:val="none" w:sz="0" w:space="0" w:color="auto"/>
      </w:divBdr>
    </w:div>
    <w:div w:id="1570536030">
      <w:marLeft w:val="0"/>
      <w:marRight w:val="0"/>
      <w:marTop w:val="0"/>
      <w:marBottom w:val="0"/>
      <w:divBdr>
        <w:top w:val="none" w:sz="0" w:space="0" w:color="auto"/>
        <w:left w:val="none" w:sz="0" w:space="0" w:color="auto"/>
        <w:bottom w:val="none" w:sz="0" w:space="0" w:color="auto"/>
        <w:right w:val="none" w:sz="0" w:space="0" w:color="auto"/>
      </w:divBdr>
    </w:div>
    <w:div w:id="1570536031">
      <w:marLeft w:val="0"/>
      <w:marRight w:val="0"/>
      <w:marTop w:val="0"/>
      <w:marBottom w:val="0"/>
      <w:divBdr>
        <w:top w:val="none" w:sz="0" w:space="0" w:color="auto"/>
        <w:left w:val="none" w:sz="0" w:space="0" w:color="auto"/>
        <w:bottom w:val="none" w:sz="0" w:space="0" w:color="auto"/>
        <w:right w:val="none" w:sz="0" w:space="0" w:color="auto"/>
      </w:divBdr>
    </w:div>
    <w:div w:id="1570536034">
      <w:marLeft w:val="0"/>
      <w:marRight w:val="0"/>
      <w:marTop w:val="0"/>
      <w:marBottom w:val="0"/>
      <w:divBdr>
        <w:top w:val="none" w:sz="0" w:space="0" w:color="auto"/>
        <w:left w:val="none" w:sz="0" w:space="0" w:color="auto"/>
        <w:bottom w:val="none" w:sz="0" w:space="0" w:color="auto"/>
        <w:right w:val="none" w:sz="0" w:space="0" w:color="auto"/>
      </w:divBdr>
    </w:div>
    <w:div w:id="1570536036">
      <w:marLeft w:val="0"/>
      <w:marRight w:val="0"/>
      <w:marTop w:val="180"/>
      <w:marBottom w:val="0"/>
      <w:divBdr>
        <w:top w:val="none" w:sz="0" w:space="0" w:color="auto"/>
        <w:left w:val="none" w:sz="0" w:space="0" w:color="auto"/>
        <w:bottom w:val="none" w:sz="0" w:space="0" w:color="auto"/>
        <w:right w:val="none" w:sz="0" w:space="0" w:color="auto"/>
      </w:divBdr>
      <w:divsChild>
        <w:div w:id="1570536072">
          <w:marLeft w:val="0"/>
          <w:marRight w:val="0"/>
          <w:marTop w:val="0"/>
          <w:marBottom w:val="0"/>
          <w:divBdr>
            <w:top w:val="none" w:sz="0" w:space="0" w:color="auto"/>
            <w:left w:val="none" w:sz="0" w:space="0" w:color="auto"/>
            <w:bottom w:val="none" w:sz="0" w:space="0" w:color="auto"/>
            <w:right w:val="none" w:sz="0" w:space="0" w:color="auto"/>
          </w:divBdr>
          <w:divsChild>
            <w:div w:id="15705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39">
      <w:marLeft w:val="0"/>
      <w:marRight w:val="0"/>
      <w:marTop w:val="0"/>
      <w:marBottom w:val="0"/>
      <w:divBdr>
        <w:top w:val="none" w:sz="0" w:space="0" w:color="auto"/>
        <w:left w:val="none" w:sz="0" w:space="0" w:color="auto"/>
        <w:bottom w:val="none" w:sz="0" w:space="0" w:color="auto"/>
        <w:right w:val="none" w:sz="0" w:space="0" w:color="auto"/>
      </w:divBdr>
    </w:div>
    <w:div w:id="1570536042">
      <w:marLeft w:val="0"/>
      <w:marRight w:val="0"/>
      <w:marTop w:val="0"/>
      <w:marBottom w:val="0"/>
      <w:divBdr>
        <w:top w:val="none" w:sz="0" w:space="0" w:color="auto"/>
        <w:left w:val="none" w:sz="0" w:space="0" w:color="auto"/>
        <w:bottom w:val="none" w:sz="0" w:space="0" w:color="auto"/>
        <w:right w:val="none" w:sz="0" w:space="0" w:color="auto"/>
      </w:divBdr>
    </w:div>
    <w:div w:id="1570536044">
      <w:marLeft w:val="0"/>
      <w:marRight w:val="0"/>
      <w:marTop w:val="0"/>
      <w:marBottom w:val="0"/>
      <w:divBdr>
        <w:top w:val="none" w:sz="0" w:space="0" w:color="auto"/>
        <w:left w:val="none" w:sz="0" w:space="0" w:color="auto"/>
        <w:bottom w:val="none" w:sz="0" w:space="0" w:color="auto"/>
        <w:right w:val="none" w:sz="0" w:space="0" w:color="auto"/>
      </w:divBdr>
    </w:div>
    <w:div w:id="1570536045">
      <w:marLeft w:val="0"/>
      <w:marRight w:val="0"/>
      <w:marTop w:val="0"/>
      <w:marBottom w:val="0"/>
      <w:divBdr>
        <w:top w:val="none" w:sz="0" w:space="0" w:color="auto"/>
        <w:left w:val="none" w:sz="0" w:space="0" w:color="auto"/>
        <w:bottom w:val="none" w:sz="0" w:space="0" w:color="auto"/>
        <w:right w:val="none" w:sz="0" w:space="0" w:color="auto"/>
      </w:divBdr>
    </w:div>
    <w:div w:id="1570536049">
      <w:marLeft w:val="0"/>
      <w:marRight w:val="0"/>
      <w:marTop w:val="0"/>
      <w:marBottom w:val="0"/>
      <w:divBdr>
        <w:top w:val="none" w:sz="0" w:space="0" w:color="auto"/>
        <w:left w:val="none" w:sz="0" w:space="0" w:color="auto"/>
        <w:bottom w:val="none" w:sz="0" w:space="0" w:color="auto"/>
        <w:right w:val="none" w:sz="0" w:space="0" w:color="auto"/>
      </w:divBdr>
    </w:div>
    <w:div w:id="1570536053">
      <w:marLeft w:val="0"/>
      <w:marRight w:val="0"/>
      <w:marTop w:val="0"/>
      <w:marBottom w:val="0"/>
      <w:divBdr>
        <w:top w:val="none" w:sz="0" w:space="0" w:color="auto"/>
        <w:left w:val="none" w:sz="0" w:space="0" w:color="auto"/>
        <w:bottom w:val="none" w:sz="0" w:space="0" w:color="auto"/>
        <w:right w:val="none" w:sz="0" w:space="0" w:color="auto"/>
      </w:divBdr>
    </w:div>
    <w:div w:id="1570536054">
      <w:marLeft w:val="0"/>
      <w:marRight w:val="0"/>
      <w:marTop w:val="0"/>
      <w:marBottom w:val="0"/>
      <w:divBdr>
        <w:top w:val="none" w:sz="0" w:space="0" w:color="auto"/>
        <w:left w:val="none" w:sz="0" w:space="0" w:color="auto"/>
        <w:bottom w:val="none" w:sz="0" w:space="0" w:color="auto"/>
        <w:right w:val="none" w:sz="0" w:space="0" w:color="auto"/>
      </w:divBdr>
    </w:div>
    <w:div w:id="1570536055">
      <w:marLeft w:val="0"/>
      <w:marRight w:val="0"/>
      <w:marTop w:val="0"/>
      <w:marBottom w:val="0"/>
      <w:divBdr>
        <w:top w:val="none" w:sz="0" w:space="0" w:color="auto"/>
        <w:left w:val="none" w:sz="0" w:space="0" w:color="auto"/>
        <w:bottom w:val="none" w:sz="0" w:space="0" w:color="auto"/>
        <w:right w:val="none" w:sz="0" w:space="0" w:color="auto"/>
      </w:divBdr>
    </w:div>
    <w:div w:id="1570536056">
      <w:marLeft w:val="0"/>
      <w:marRight w:val="0"/>
      <w:marTop w:val="0"/>
      <w:marBottom w:val="0"/>
      <w:divBdr>
        <w:top w:val="none" w:sz="0" w:space="0" w:color="auto"/>
        <w:left w:val="none" w:sz="0" w:space="0" w:color="auto"/>
        <w:bottom w:val="none" w:sz="0" w:space="0" w:color="auto"/>
        <w:right w:val="none" w:sz="0" w:space="0" w:color="auto"/>
      </w:divBdr>
    </w:div>
    <w:div w:id="1570536057">
      <w:marLeft w:val="0"/>
      <w:marRight w:val="0"/>
      <w:marTop w:val="0"/>
      <w:marBottom w:val="0"/>
      <w:divBdr>
        <w:top w:val="none" w:sz="0" w:space="0" w:color="auto"/>
        <w:left w:val="none" w:sz="0" w:space="0" w:color="auto"/>
        <w:bottom w:val="none" w:sz="0" w:space="0" w:color="auto"/>
        <w:right w:val="none" w:sz="0" w:space="0" w:color="auto"/>
      </w:divBdr>
      <w:divsChild>
        <w:div w:id="1570536037">
          <w:marLeft w:val="0"/>
          <w:marRight w:val="0"/>
          <w:marTop w:val="0"/>
          <w:marBottom w:val="0"/>
          <w:divBdr>
            <w:top w:val="none" w:sz="0" w:space="0" w:color="auto"/>
            <w:left w:val="none" w:sz="0" w:space="0" w:color="auto"/>
            <w:bottom w:val="none" w:sz="0" w:space="0" w:color="auto"/>
            <w:right w:val="none" w:sz="0" w:space="0" w:color="auto"/>
          </w:divBdr>
        </w:div>
        <w:div w:id="1570536047">
          <w:marLeft w:val="0"/>
          <w:marRight w:val="0"/>
          <w:marTop w:val="0"/>
          <w:marBottom w:val="0"/>
          <w:divBdr>
            <w:top w:val="none" w:sz="0" w:space="0" w:color="auto"/>
            <w:left w:val="none" w:sz="0" w:space="0" w:color="auto"/>
            <w:bottom w:val="none" w:sz="0" w:space="0" w:color="auto"/>
            <w:right w:val="none" w:sz="0" w:space="0" w:color="auto"/>
          </w:divBdr>
        </w:div>
        <w:div w:id="1570536070">
          <w:marLeft w:val="0"/>
          <w:marRight w:val="0"/>
          <w:marTop w:val="0"/>
          <w:marBottom w:val="0"/>
          <w:divBdr>
            <w:top w:val="none" w:sz="0" w:space="0" w:color="auto"/>
            <w:left w:val="none" w:sz="0" w:space="0" w:color="auto"/>
            <w:bottom w:val="none" w:sz="0" w:space="0" w:color="auto"/>
            <w:right w:val="none" w:sz="0" w:space="0" w:color="auto"/>
          </w:divBdr>
        </w:div>
      </w:divsChild>
    </w:div>
    <w:div w:id="1570536059">
      <w:marLeft w:val="0"/>
      <w:marRight w:val="0"/>
      <w:marTop w:val="0"/>
      <w:marBottom w:val="0"/>
      <w:divBdr>
        <w:top w:val="none" w:sz="0" w:space="0" w:color="auto"/>
        <w:left w:val="none" w:sz="0" w:space="0" w:color="auto"/>
        <w:bottom w:val="none" w:sz="0" w:space="0" w:color="auto"/>
        <w:right w:val="none" w:sz="0" w:space="0" w:color="auto"/>
      </w:divBdr>
    </w:div>
    <w:div w:id="1570536060">
      <w:marLeft w:val="0"/>
      <w:marRight w:val="0"/>
      <w:marTop w:val="0"/>
      <w:marBottom w:val="0"/>
      <w:divBdr>
        <w:top w:val="none" w:sz="0" w:space="0" w:color="auto"/>
        <w:left w:val="none" w:sz="0" w:space="0" w:color="auto"/>
        <w:bottom w:val="none" w:sz="0" w:space="0" w:color="auto"/>
        <w:right w:val="none" w:sz="0" w:space="0" w:color="auto"/>
      </w:divBdr>
    </w:div>
    <w:div w:id="1570536061">
      <w:marLeft w:val="0"/>
      <w:marRight w:val="0"/>
      <w:marTop w:val="0"/>
      <w:marBottom w:val="0"/>
      <w:divBdr>
        <w:top w:val="none" w:sz="0" w:space="0" w:color="auto"/>
        <w:left w:val="none" w:sz="0" w:space="0" w:color="auto"/>
        <w:bottom w:val="none" w:sz="0" w:space="0" w:color="auto"/>
        <w:right w:val="none" w:sz="0" w:space="0" w:color="auto"/>
      </w:divBdr>
    </w:div>
    <w:div w:id="1570536062">
      <w:marLeft w:val="0"/>
      <w:marRight w:val="0"/>
      <w:marTop w:val="0"/>
      <w:marBottom w:val="0"/>
      <w:divBdr>
        <w:top w:val="none" w:sz="0" w:space="0" w:color="auto"/>
        <w:left w:val="none" w:sz="0" w:space="0" w:color="auto"/>
        <w:bottom w:val="none" w:sz="0" w:space="0" w:color="auto"/>
        <w:right w:val="none" w:sz="0" w:space="0" w:color="auto"/>
      </w:divBdr>
      <w:divsChild>
        <w:div w:id="1570536048">
          <w:marLeft w:val="0"/>
          <w:marRight w:val="0"/>
          <w:marTop w:val="0"/>
          <w:marBottom w:val="0"/>
          <w:divBdr>
            <w:top w:val="none" w:sz="0" w:space="0" w:color="auto"/>
            <w:left w:val="none" w:sz="0" w:space="0" w:color="auto"/>
            <w:bottom w:val="none" w:sz="0" w:space="0" w:color="auto"/>
            <w:right w:val="none" w:sz="0" w:space="0" w:color="auto"/>
          </w:divBdr>
          <w:divsChild>
            <w:div w:id="15705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65">
      <w:marLeft w:val="0"/>
      <w:marRight w:val="0"/>
      <w:marTop w:val="0"/>
      <w:marBottom w:val="0"/>
      <w:divBdr>
        <w:top w:val="none" w:sz="0" w:space="0" w:color="auto"/>
        <w:left w:val="none" w:sz="0" w:space="0" w:color="auto"/>
        <w:bottom w:val="none" w:sz="0" w:space="0" w:color="auto"/>
        <w:right w:val="none" w:sz="0" w:space="0" w:color="auto"/>
      </w:divBdr>
    </w:div>
    <w:div w:id="1570536068">
      <w:marLeft w:val="0"/>
      <w:marRight w:val="0"/>
      <w:marTop w:val="0"/>
      <w:marBottom w:val="0"/>
      <w:divBdr>
        <w:top w:val="none" w:sz="0" w:space="0" w:color="auto"/>
        <w:left w:val="none" w:sz="0" w:space="0" w:color="auto"/>
        <w:bottom w:val="none" w:sz="0" w:space="0" w:color="auto"/>
        <w:right w:val="none" w:sz="0" w:space="0" w:color="auto"/>
      </w:divBdr>
    </w:div>
    <w:div w:id="1570536069">
      <w:marLeft w:val="0"/>
      <w:marRight w:val="0"/>
      <w:marTop w:val="0"/>
      <w:marBottom w:val="0"/>
      <w:divBdr>
        <w:top w:val="none" w:sz="0" w:space="0" w:color="auto"/>
        <w:left w:val="none" w:sz="0" w:space="0" w:color="auto"/>
        <w:bottom w:val="none" w:sz="0" w:space="0" w:color="auto"/>
        <w:right w:val="none" w:sz="0" w:space="0" w:color="auto"/>
      </w:divBdr>
    </w:div>
    <w:div w:id="1570536075">
      <w:marLeft w:val="0"/>
      <w:marRight w:val="0"/>
      <w:marTop w:val="0"/>
      <w:marBottom w:val="0"/>
      <w:divBdr>
        <w:top w:val="none" w:sz="0" w:space="0" w:color="auto"/>
        <w:left w:val="none" w:sz="0" w:space="0" w:color="auto"/>
        <w:bottom w:val="none" w:sz="0" w:space="0" w:color="auto"/>
        <w:right w:val="none" w:sz="0" w:space="0" w:color="auto"/>
      </w:divBdr>
    </w:div>
    <w:div w:id="1570536076">
      <w:marLeft w:val="0"/>
      <w:marRight w:val="0"/>
      <w:marTop w:val="0"/>
      <w:marBottom w:val="0"/>
      <w:divBdr>
        <w:top w:val="none" w:sz="0" w:space="0" w:color="auto"/>
        <w:left w:val="none" w:sz="0" w:space="0" w:color="auto"/>
        <w:bottom w:val="none" w:sz="0" w:space="0" w:color="auto"/>
        <w:right w:val="none" w:sz="0" w:space="0" w:color="auto"/>
      </w:divBdr>
    </w:div>
    <w:div w:id="1570536077">
      <w:marLeft w:val="0"/>
      <w:marRight w:val="0"/>
      <w:marTop w:val="0"/>
      <w:marBottom w:val="0"/>
      <w:divBdr>
        <w:top w:val="none" w:sz="0" w:space="0" w:color="auto"/>
        <w:left w:val="none" w:sz="0" w:space="0" w:color="auto"/>
        <w:bottom w:val="none" w:sz="0" w:space="0" w:color="auto"/>
        <w:right w:val="none" w:sz="0" w:space="0" w:color="auto"/>
      </w:divBdr>
      <w:divsChild>
        <w:div w:id="1570536074">
          <w:marLeft w:val="0"/>
          <w:marRight w:val="0"/>
          <w:marTop w:val="0"/>
          <w:marBottom w:val="0"/>
          <w:divBdr>
            <w:top w:val="none" w:sz="0" w:space="0" w:color="auto"/>
            <w:left w:val="none" w:sz="0" w:space="0" w:color="auto"/>
            <w:bottom w:val="none" w:sz="0" w:space="0" w:color="auto"/>
            <w:right w:val="none" w:sz="0" w:space="0" w:color="auto"/>
          </w:divBdr>
          <w:divsChild>
            <w:div w:id="1570536018">
              <w:marLeft w:val="0"/>
              <w:marRight w:val="0"/>
              <w:marTop w:val="0"/>
              <w:marBottom w:val="0"/>
              <w:divBdr>
                <w:top w:val="none" w:sz="0" w:space="0" w:color="auto"/>
                <w:left w:val="none" w:sz="0" w:space="0" w:color="auto"/>
                <w:bottom w:val="none" w:sz="0" w:space="0" w:color="auto"/>
                <w:right w:val="none" w:sz="0" w:space="0" w:color="auto"/>
              </w:divBdr>
              <w:divsChild>
                <w:div w:id="1570536046">
                  <w:marLeft w:val="0"/>
                  <w:marRight w:val="0"/>
                  <w:marTop w:val="0"/>
                  <w:marBottom w:val="0"/>
                  <w:divBdr>
                    <w:top w:val="none" w:sz="0" w:space="0" w:color="auto"/>
                    <w:left w:val="none" w:sz="0" w:space="0" w:color="auto"/>
                    <w:bottom w:val="none" w:sz="0" w:space="0" w:color="auto"/>
                    <w:right w:val="none" w:sz="0" w:space="0" w:color="auto"/>
                  </w:divBdr>
                  <w:divsChild>
                    <w:div w:id="1570536012">
                      <w:marLeft w:val="0"/>
                      <w:marRight w:val="0"/>
                      <w:marTop w:val="0"/>
                      <w:marBottom w:val="0"/>
                      <w:divBdr>
                        <w:top w:val="none" w:sz="0" w:space="0" w:color="auto"/>
                        <w:left w:val="none" w:sz="0" w:space="0" w:color="auto"/>
                        <w:bottom w:val="none" w:sz="0" w:space="0" w:color="auto"/>
                        <w:right w:val="none" w:sz="0" w:space="0" w:color="auto"/>
                      </w:divBdr>
                      <w:divsChild>
                        <w:div w:id="1570536073">
                          <w:marLeft w:val="0"/>
                          <w:marRight w:val="0"/>
                          <w:marTop w:val="0"/>
                          <w:marBottom w:val="0"/>
                          <w:divBdr>
                            <w:top w:val="none" w:sz="0" w:space="0" w:color="auto"/>
                            <w:left w:val="none" w:sz="0" w:space="0" w:color="auto"/>
                            <w:bottom w:val="none" w:sz="0" w:space="0" w:color="auto"/>
                            <w:right w:val="none" w:sz="0" w:space="0" w:color="auto"/>
                          </w:divBdr>
                          <w:divsChild>
                            <w:div w:id="1570536064">
                              <w:marLeft w:val="0"/>
                              <w:marRight w:val="0"/>
                              <w:marTop w:val="0"/>
                              <w:marBottom w:val="0"/>
                              <w:divBdr>
                                <w:top w:val="none" w:sz="0" w:space="0" w:color="auto"/>
                                <w:left w:val="none" w:sz="0" w:space="0" w:color="auto"/>
                                <w:bottom w:val="none" w:sz="0" w:space="0" w:color="auto"/>
                                <w:right w:val="none" w:sz="0" w:space="0" w:color="auto"/>
                              </w:divBdr>
                              <w:divsChild>
                                <w:div w:id="1570536026">
                                  <w:marLeft w:val="0"/>
                                  <w:marRight w:val="0"/>
                                  <w:marTop w:val="0"/>
                                  <w:marBottom w:val="0"/>
                                  <w:divBdr>
                                    <w:top w:val="none" w:sz="0" w:space="0" w:color="auto"/>
                                    <w:left w:val="none" w:sz="0" w:space="0" w:color="auto"/>
                                    <w:bottom w:val="none" w:sz="0" w:space="0" w:color="auto"/>
                                    <w:right w:val="none" w:sz="0" w:space="0" w:color="auto"/>
                                  </w:divBdr>
                                  <w:divsChild>
                                    <w:div w:id="1570536086">
                                      <w:marLeft w:val="0"/>
                                      <w:marRight w:val="0"/>
                                      <w:marTop w:val="0"/>
                                      <w:marBottom w:val="0"/>
                                      <w:divBdr>
                                        <w:top w:val="none" w:sz="0" w:space="0" w:color="auto"/>
                                        <w:left w:val="none" w:sz="0" w:space="0" w:color="auto"/>
                                        <w:bottom w:val="none" w:sz="0" w:space="0" w:color="auto"/>
                                        <w:right w:val="none" w:sz="0" w:space="0" w:color="auto"/>
                                      </w:divBdr>
                                      <w:divsChild>
                                        <w:div w:id="1570536051">
                                          <w:marLeft w:val="0"/>
                                          <w:marRight w:val="0"/>
                                          <w:marTop w:val="0"/>
                                          <w:marBottom w:val="0"/>
                                          <w:divBdr>
                                            <w:top w:val="none" w:sz="0" w:space="0" w:color="auto"/>
                                            <w:left w:val="none" w:sz="0" w:space="0" w:color="auto"/>
                                            <w:bottom w:val="none" w:sz="0" w:space="0" w:color="auto"/>
                                            <w:right w:val="none" w:sz="0" w:space="0" w:color="auto"/>
                                          </w:divBdr>
                                          <w:divsChild>
                                            <w:div w:id="1570536015">
                                              <w:marLeft w:val="0"/>
                                              <w:marRight w:val="0"/>
                                              <w:marTop w:val="0"/>
                                              <w:marBottom w:val="0"/>
                                              <w:divBdr>
                                                <w:top w:val="none" w:sz="0" w:space="0" w:color="auto"/>
                                                <w:left w:val="none" w:sz="0" w:space="0" w:color="auto"/>
                                                <w:bottom w:val="none" w:sz="0" w:space="0" w:color="auto"/>
                                                <w:right w:val="none" w:sz="0" w:space="0" w:color="auto"/>
                                              </w:divBdr>
                                              <w:divsChild>
                                                <w:div w:id="1570536050">
                                                  <w:marLeft w:val="0"/>
                                                  <w:marRight w:val="0"/>
                                                  <w:marTop w:val="0"/>
                                                  <w:marBottom w:val="0"/>
                                                  <w:divBdr>
                                                    <w:top w:val="none" w:sz="0" w:space="0" w:color="auto"/>
                                                    <w:left w:val="none" w:sz="0" w:space="0" w:color="auto"/>
                                                    <w:bottom w:val="none" w:sz="0" w:space="0" w:color="auto"/>
                                                    <w:right w:val="none" w:sz="0" w:space="0" w:color="auto"/>
                                                  </w:divBdr>
                                                  <w:divsChild>
                                                    <w:div w:id="1570536088">
                                                      <w:marLeft w:val="0"/>
                                                      <w:marRight w:val="0"/>
                                                      <w:marTop w:val="0"/>
                                                      <w:marBottom w:val="0"/>
                                                      <w:divBdr>
                                                        <w:top w:val="none" w:sz="0" w:space="0" w:color="auto"/>
                                                        <w:left w:val="none" w:sz="0" w:space="0" w:color="auto"/>
                                                        <w:bottom w:val="none" w:sz="0" w:space="0" w:color="auto"/>
                                                        <w:right w:val="none" w:sz="0" w:space="0" w:color="auto"/>
                                                      </w:divBdr>
                                                      <w:divsChild>
                                                        <w:div w:id="1570536063">
                                                          <w:marLeft w:val="0"/>
                                                          <w:marRight w:val="0"/>
                                                          <w:marTop w:val="0"/>
                                                          <w:marBottom w:val="0"/>
                                                          <w:divBdr>
                                                            <w:top w:val="none" w:sz="0" w:space="0" w:color="auto"/>
                                                            <w:left w:val="none" w:sz="0" w:space="0" w:color="auto"/>
                                                            <w:bottom w:val="none" w:sz="0" w:space="0" w:color="auto"/>
                                                            <w:right w:val="none" w:sz="0" w:space="0" w:color="auto"/>
                                                          </w:divBdr>
                                                          <w:divsChild>
                                                            <w:div w:id="1570536071">
                                                              <w:marLeft w:val="0"/>
                                                              <w:marRight w:val="0"/>
                                                              <w:marTop w:val="0"/>
                                                              <w:marBottom w:val="0"/>
                                                              <w:divBdr>
                                                                <w:top w:val="none" w:sz="0" w:space="0" w:color="auto"/>
                                                                <w:left w:val="none" w:sz="0" w:space="0" w:color="auto"/>
                                                                <w:bottom w:val="none" w:sz="0" w:space="0" w:color="auto"/>
                                                                <w:right w:val="none" w:sz="0" w:space="0" w:color="auto"/>
                                                              </w:divBdr>
                                                              <w:divsChild>
                                                                <w:div w:id="1570536020">
                                                                  <w:marLeft w:val="0"/>
                                                                  <w:marRight w:val="0"/>
                                                                  <w:marTop w:val="0"/>
                                                                  <w:marBottom w:val="0"/>
                                                                  <w:divBdr>
                                                                    <w:top w:val="none" w:sz="0" w:space="0" w:color="auto"/>
                                                                    <w:left w:val="none" w:sz="0" w:space="0" w:color="auto"/>
                                                                    <w:bottom w:val="none" w:sz="0" w:space="0" w:color="auto"/>
                                                                    <w:right w:val="none" w:sz="0" w:space="0" w:color="auto"/>
                                                                  </w:divBdr>
                                                                  <w:divsChild>
                                                                    <w:div w:id="1570536041">
                                                                      <w:marLeft w:val="0"/>
                                                                      <w:marRight w:val="0"/>
                                                                      <w:marTop w:val="0"/>
                                                                      <w:marBottom w:val="0"/>
                                                                      <w:divBdr>
                                                                        <w:top w:val="none" w:sz="0" w:space="0" w:color="auto"/>
                                                                        <w:left w:val="none" w:sz="0" w:space="0" w:color="auto"/>
                                                                        <w:bottom w:val="none" w:sz="0" w:space="0" w:color="auto"/>
                                                                        <w:right w:val="none" w:sz="0" w:space="0" w:color="auto"/>
                                                                      </w:divBdr>
                                                                      <w:divsChild>
                                                                        <w:div w:id="1570536084">
                                                                          <w:marLeft w:val="0"/>
                                                                          <w:marRight w:val="0"/>
                                                                          <w:marTop w:val="0"/>
                                                                          <w:marBottom w:val="0"/>
                                                                          <w:divBdr>
                                                                            <w:top w:val="none" w:sz="0" w:space="0" w:color="auto"/>
                                                                            <w:left w:val="none" w:sz="0" w:space="0" w:color="auto"/>
                                                                            <w:bottom w:val="none" w:sz="0" w:space="0" w:color="auto"/>
                                                                            <w:right w:val="none" w:sz="0" w:space="0" w:color="auto"/>
                                                                          </w:divBdr>
                                                                          <w:divsChild>
                                                                            <w:div w:id="1570536014">
                                                                              <w:marLeft w:val="0"/>
                                                                              <w:marRight w:val="0"/>
                                                                              <w:marTop w:val="0"/>
                                                                              <w:marBottom w:val="0"/>
                                                                              <w:divBdr>
                                                                                <w:top w:val="none" w:sz="0" w:space="0" w:color="auto"/>
                                                                                <w:left w:val="none" w:sz="0" w:space="0" w:color="auto"/>
                                                                                <w:bottom w:val="none" w:sz="0" w:space="0" w:color="auto"/>
                                                                                <w:right w:val="none" w:sz="0" w:space="0" w:color="auto"/>
                                                                              </w:divBdr>
                                                                              <w:divsChild>
                                                                                <w:div w:id="1570536079">
                                                                                  <w:marLeft w:val="0"/>
                                                                                  <w:marRight w:val="0"/>
                                                                                  <w:marTop w:val="0"/>
                                                                                  <w:marBottom w:val="0"/>
                                                                                  <w:divBdr>
                                                                                    <w:top w:val="none" w:sz="0" w:space="0" w:color="auto"/>
                                                                                    <w:left w:val="none" w:sz="0" w:space="0" w:color="auto"/>
                                                                                    <w:bottom w:val="none" w:sz="0" w:space="0" w:color="auto"/>
                                                                                    <w:right w:val="none" w:sz="0" w:space="0" w:color="auto"/>
                                                                                  </w:divBdr>
                                                                                  <w:divsChild>
                                                                                    <w:div w:id="1570536033">
                                                                                      <w:marLeft w:val="0"/>
                                                                                      <w:marRight w:val="0"/>
                                                                                      <w:marTop w:val="0"/>
                                                                                      <w:marBottom w:val="0"/>
                                                                                      <w:divBdr>
                                                                                        <w:top w:val="none" w:sz="0" w:space="0" w:color="auto"/>
                                                                                        <w:left w:val="none" w:sz="0" w:space="0" w:color="auto"/>
                                                                                        <w:bottom w:val="none" w:sz="0" w:space="0" w:color="auto"/>
                                                                                        <w:right w:val="none" w:sz="0" w:space="0" w:color="auto"/>
                                                                                      </w:divBdr>
                                                                                      <w:divsChild>
                                                                                        <w:div w:id="1570536052">
                                                                                          <w:marLeft w:val="0"/>
                                                                                          <w:marRight w:val="0"/>
                                                                                          <w:marTop w:val="0"/>
                                                                                          <w:marBottom w:val="0"/>
                                                                                          <w:divBdr>
                                                                                            <w:top w:val="none" w:sz="0" w:space="0" w:color="auto"/>
                                                                                            <w:left w:val="none" w:sz="0" w:space="0" w:color="auto"/>
                                                                                            <w:bottom w:val="none" w:sz="0" w:space="0" w:color="auto"/>
                                                                                            <w:right w:val="none" w:sz="0" w:space="0" w:color="auto"/>
                                                                                          </w:divBdr>
                                                                                          <w:divsChild>
                                                                                            <w:div w:id="1570536032">
                                                                                              <w:marLeft w:val="0"/>
                                                                                              <w:marRight w:val="0"/>
                                                                                              <w:marTop w:val="0"/>
                                                                                              <w:marBottom w:val="0"/>
                                                                                              <w:divBdr>
                                                                                                <w:top w:val="none" w:sz="0" w:space="0" w:color="auto"/>
                                                                                                <w:left w:val="none" w:sz="0" w:space="0" w:color="auto"/>
                                                                                                <w:bottom w:val="none" w:sz="0" w:space="0" w:color="auto"/>
                                                                                                <w:right w:val="none" w:sz="0" w:space="0" w:color="auto"/>
                                                                                              </w:divBdr>
                                                                                              <w:divsChild>
                                                                                                <w:div w:id="1570536013">
                                                                                                  <w:marLeft w:val="0"/>
                                                                                                  <w:marRight w:val="0"/>
                                                                                                  <w:marTop w:val="0"/>
                                                                                                  <w:marBottom w:val="0"/>
                                                                                                  <w:divBdr>
                                                                                                    <w:top w:val="none" w:sz="0" w:space="0" w:color="auto"/>
                                                                                                    <w:left w:val="none" w:sz="0" w:space="0" w:color="auto"/>
                                                                                                    <w:bottom w:val="none" w:sz="0" w:space="0" w:color="auto"/>
                                                                                                    <w:right w:val="none" w:sz="0" w:space="0" w:color="auto"/>
                                                                                                  </w:divBdr>
                                                                                                  <w:divsChild>
                                                                                                    <w:div w:id="1570536089">
                                                                                                      <w:marLeft w:val="0"/>
                                                                                                      <w:marRight w:val="0"/>
                                                                                                      <w:marTop w:val="0"/>
                                                                                                      <w:marBottom w:val="0"/>
                                                                                                      <w:divBdr>
                                                                                                        <w:top w:val="none" w:sz="0" w:space="0" w:color="auto"/>
                                                                                                        <w:left w:val="none" w:sz="0" w:space="0" w:color="auto"/>
                                                                                                        <w:bottom w:val="none" w:sz="0" w:space="0" w:color="auto"/>
                                                                                                        <w:right w:val="none" w:sz="0" w:space="0" w:color="auto"/>
                                                                                                      </w:divBdr>
                                                                                                      <w:divsChild>
                                                                                                        <w:div w:id="1570536043">
                                                                                                          <w:marLeft w:val="0"/>
                                                                                                          <w:marRight w:val="0"/>
                                                                                                          <w:marTop w:val="0"/>
                                                                                                          <w:marBottom w:val="0"/>
                                                                                                          <w:divBdr>
                                                                                                            <w:top w:val="none" w:sz="0" w:space="0" w:color="auto"/>
                                                                                                            <w:left w:val="none" w:sz="0" w:space="0" w:color="auto"/>
                                                                                                            <w:bottom w:val="none" w:sz="0" w:space="0" w:color="auto"/>
                                                                                                            <w:right w:val="none" w:sz="0" w:space="0" w:color="auto"/>
                                                                                                          </w:divBdr>
                                                                                                          <w:divsChild>
                                                                                                            <w:div w:id="1570536027">
                                                                                                              <w:marLeft w:val="0"/>
                                                                                                              <w:marRight w:val="0"/>
                                                                                                              <w:marTop w:val="0"/>
                                                                                                              <w:marBottom w:val="0"/>
                                                                                                              <w:divBdr>
                                                                                                                <w:top w:val="none" w:sz="0" w:space="0" w:color="auto"/>
                                                                                                                <w:left w:val="none" w:sz="0" w:space="0" w:color="auto"/>
                                                                                                                <w:bottom w:val="none" w:sz="0" w:space="0" w:color="auto"/>
                                                                                                                <w:right w:val="none" w:sz="0" w:space="0" w:color="auto"/>
                                                                                                              </w:divBdr>
                                                                                                              <w:divsChild>
                                                                                                                <w:div w:id="1570536090">
                                                                                                                  <w:marLeft w:val="0"/>
                                                                                                                  <w:marRight w:val="0"/>
                                                                                                                  <w:marTop w:val="0"/>
                                                                                                                  <w:marBottom w:val="0"/>
                                                                                                                  <w:divBdr>
                                                                                                                    <w:top w:val="none" w:sz="0" w:space="0" w:color="auto"/>
                                                                                                                    <w:left w:val="none" w:sz="0" w:space="0" w:color="auto"/>
                                                                                                                    <w:bottom w:val="none" w:sz="0" w:space="0" w:color="auto"/>
                                                                                                                    <w:right w:val="none" w:sz="0" w:space="0" w:color="auto"/>
                                                                                                                  </w:divBdr>
                                                                                                                  <w:divsChild>
                                                                                                                    <w:div w:id="1570536083">
                                                                                                                      <w:marLeft w:val="0"/>
                                                                                                                      <w:marRight w:val="0"/>
                                                                                                                      <w:marTop w:val="0"/>
                                                                                                                      <w:marBottom w:val="0"/>
                                                                                                                      <w:divBdr>
                                                                                                                        <w:top w:val="none" w:sz="0" w:space="0" w:color="auto"/>
                                                                                                                        <w:left w:val="none" w:sz="0" w:space="0" w:color="auto"/>
                                                                                                                        <w:bottom w:val="none" w:sz="0" w:space="0" w:color="auto"/>
                                                                                                                        <w:right w:val="none" w:sz="0" w:space="0" w:color="auto"/>
                                                                                                                      </w:divBdr>
                                                                                                                      <w:divsChild>
                                                                                                                        <w:div w:id="1570536087">
                                                                                                                          <w:marLeft w:val="0"/>
                                                                                                                          <w:marRight w:val="0"/>
                                                                                                                          <w:marTop w:val="0"/>
                                                                                                                          <w:marBottom w:val="0"/>
                                                                                                                          <w:divBdr>
                                                                                                                            <w:top w:val="none" w:sz="0" w:space="0" w:color="auto"/>
                                                                                                                            <w:left w:val="none" w:sz="0" w:space="0" w:color="auto"/>
                                                                                                                            <w:bottom w:val="none" w:sz="0" w:space="0" w:color="auto"/>
                                                                                                                            <w:right w:val="none" w:sz="0" w:space="0" w:color="auto"/>
                                                                                                                          </w:divBdr>
                                                                                                                          <w:divsChild>
                                                                                                                            <w:div w:id="1570536025">
                                                                                                                              <w:marLeft w:val="0"/>
                                                                                                                              <w:marRight w:val="0"/>
                                                                                                                              <w:marTop w:val="0"/>
                                                                                                                              <w:marBottom w:val="0"/>
                                                                                                                              <w:divBdr>
                                                                                                                                <w:top w:val="none" w:sz="0" w:space="0" w:color="auto"/>
                                                                                                                                <w:left w:val="none" w:sz="0" w:space="0" w:color="auto"/>
                                                                                                                                <w:bottom w:val="none" w:sz="0" w:space="0" w:color="auto"/>
                                                                                                                                <w:right w:val="none" w:sz="0" w:space="0" w:color="auto"/>
                                                                                                                              </w:divBdr>
                                                                                                                              <w:divsChild>
                                                                                                                                <w:div w:id="15705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6080">
      <w:marLeft w:val="0"/>
      <w:marRight w:val="0"/>
      <w:marTop w:val="0"/>
      <w:marBottom w:val="0"/>
      <w:divBdr>
        <w:top w:val="none" w:sz="0" w:space="0" w:color="auto"/>
        <w:left w:val="none" w:sz="0" w:space="0" w:color="auto"/>
        <w:bottom w:val="none" w:sz="0" w:space="0" w:color="auto"/>
        <w:right w:val="none" w:sz="0" w:space="0" w:color="auto"/>
      </w:divBdr>
      <w:divsChild>
        <w:div w:id="1570536081">
          <w:marLeft w:val="0"/>
          <w:marRight w:val="0"/>
          <w:marTop w:val="0"/>
          <w:marBottom w:val="0"/>
          <w:divBdr>
            <w:top w:val="none" w:sz="0" w:space="0" w:color="auto"/>
            <w:left w:val="none" w:sz="0" w:space="0" w:color="auto"/>
            <w:bottom w:val="none" w:sz="0" w:space="0" w:color="auto"/>
            <w:right w:val="none" w:sz="0" w:space="0" w:color="auto"/>
          </w:divBdr>
          <w:divsChild>
            <w:div w:id="1570536058">
              <w:marLeft w:val="0"/>
              <w:marRight w:val="0"/>
              <w:marTop w:val="0"/>
              <w:marBottom w:val="120"/>
              <w:divBdr>
                <w:top w:val="none" w:sz="0" w:space="0" w:color="auto"/>
                <w:left w:val="none" w:sz="0" w:space="0" w:color="auto"/>
                <w:bottom w:val="none" w:sz="0" w:space="0" w:color="auto"/>
                <w:right w:val="none" w:sz="0" w:space="0" w:color="auto"/>
              </w:divBdr>
              <w:divsChild>
                <w:div w:id="1570536038">
                  <w:marLeft w:val="0"/>
                  <w:marRight w:val="0"/>
                  <w:marTop w:val="0"/>
                  <w:marBottom w:val="120"/>
                  <w:divBdr>
                    <w:top w:val="none" w:sz="0" w:space="0" w:color="auto"/>
                    <w:left w:val="none" w:sz="0" w:space="0" w:color="auto"/>
                    <w:bottom w:val="none" w:sz="0" w:space="0" w:color="auto"/>
                    <w:right w:val="none" w:sz="0" w:space="0" w:color="auto"/>
                  </w:divBdr>
                  <w:divsChild>
                    <w:div w:id="1570536040">
                      <w:marLeft w:val="0"/>
                      <w:marRight w:val="0"/>
                      <w:marTop w:val="0"/>
                      <w:marBottom w:val="0"/>
                      <w:divBdr>
                        <w:top w:val="none" w:sz="0" w:space="0" w:color="auto"/>
                        <w:left w:val="none" w:sz="0" w:space="0" w:color="auto"/>
                        <w:bottom w:val="none" w:sz="0" w:space="0" w:color="auto"/>
                        <w:right w:val="none" w:sz="0" w:space="0" w:color="auto"/>
                      </w:divBdr>
                      <w:divsChild>
                        <w:div w:id="1570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6082">
      <w:marLeft w:val="0"/>
      <w:marRight w:val="0"/>
      <w:marTop w:val="0"/>
      <w:marBottom w:val="0"/>
      <w:divBdr>
        <w:top w:val="none" w:sz="0" w:space="0" w:color="auto"/>
        <w:left w:val="none" w:sz="0" w:space="0" w:color="auto"/>
        <w:bottom w:val="none" w:sz="0" w:space="0" w:color="auto"/>
        <w:right w:val="none" w:sz="0" w:space="0" w:color="auto"/>
      </w:divBdr>
    </w:div>
    <w:div w:id="1570536085">
      <w:marLeft w:val="0"/>
      <w:marRight w:val="0"/>
      <w:marTop w:val="0"/>
      <w:marBottom w:val="0"/>
      <w:divBdr>
        <w:top w:val="none" w:sz="0" w:space="0" w:color="auto"/>
        <w:left w:val="none" w:sz="0" w:space="0" w:color="auto"/>
        <w:bottom w:val="none" w:sz="0" w:space="0" w:color="auto"/>
        <w:right w:val="none" w:sz="0" w:space="0" w:color="auto"/>
      </w:divBdr>
    </w:div>
    <w:div w:id="1570536091">
      <w:marLeft w:val="0"/>
      <w:marRight w:val="0"/>
      <w:marTop w:val="0"/>
      <w:marBottom w:val="0"/>
      <w:divBdr>
        <w:top w:val="none" w:sz="0" w:space="0" w:color="auto"/>
        <w:left w:val="none" w:sz="0" w:space="0" w:color="auto"/>
        <w:bottom w:val="none" w:sz="0" w:space="0" w:color="auto"/>
        <w:right w:val="none" w:sz="0" w:space="0" w:color="auto"/>
      </w:divBdr>
    </w:div>
    <w:div w:id="1570536092">
      <w:marLeft w:val="0"/>
      <w:marRight w:val="0"/>
      <w:marTop w:val="0"/>
      <w:marBottom w:val="0"/>
      <w:divBdr>
        <w:top w:val="none" w:sz="0" w:space="0" w:color="auto"/>
        <w:left w:val="none" w:sz="0" w:space="0" w:color="auto"/>
        <w:bottom w:val="none" w:sz="0" w:space="0" w:color="auto"/>
        <w:right w:val="none" w:sz="0" w:space="0" w:color="auto"/>
      </w:divBdr>
    </w:div>
    <w:div w:id="1570536097">
      <w:marLeft w:val="0"/>
      <w:marRight w:val="0"/>
      <w:marTop w:val="0"/>
      <w:marBottom w:val="0"/>
      <w:divBdr>
        <w:top w:val="none" w:sz="0" w:space="0" w:color="auto"/>
        <w:left w:val="none" w:sz="0" w:space="0" w:color="auto"/>
        <w:bottom w:val="none" w:sz="0" w:space="0" w:color="auto"/>
        <w:right w:val="none" w:sz="0" w:space="0" w:color="auto"/>
      </w:divBdr>
    </w:div>
    <w:div w:id="1570536098">
      <w:marLeft w:val="0"/>
      <w:marRight w:val="0"/>
      <w:marTop w:val="0"/>
      <w:marBottom w:val="0"/>
      <w:divBdr>
        <w:top w:val="none" w:sz="0" w:space="0" w:color="auto"/>
        <w:left w:val="none" w:sz="0" w:space="0" w:color="auto"/>
        <w:bottom w:val="none" w:sz="0" w:space="0" w:color="auto"/>
        <w:right w:val="none" w:sz="0" w:space="0" w:color="auto"/>
      </w:divBdr>
    </w:div>
    <w:div w:id="1570536099">
      <w:marLeft w:val="0"/>
      <w:marRight w:val="0"/>
      <w:marTop w:val="0"/>
      <w:marBottom w:val="0"/>
      <w:divBdr>
        <w:top w:val="none" w:sz="0" w:space="0" w:color="auto"/>
        <w:left w:val="none" w:sz="0" w:space="0" w:color="auto"/>
        <w:bottom w:val="none" w:sz="0" w:space="0" w:color="auto"/>
        <w:right w:val="none" w:sz="0" w:space="0" w:color="auto"/>
      </w:divBdr>
    </w:div>
    <w:div w:id="1570536100">
      <w:marLeft w:val="0"/>
      <w:marRight w:val="0"/>
      <w:marTop w:val="0"/>
      <w:marBottom w:val="0"/>
      <w:divBdr>
        <w:top w:val="none" w:sz="0" w:space="0" w:color="auto"/>
        <w:left w:val="none" w:sz="0" w:space="0" w:color="auto"/>
        <w:bottom w:val="none" w:sz="0" w:space="0" w:color="auto"/>
        <w:right w:val="none" w:sz="0" w:space="0" w:color="auto"/>
      </w:divBdr>
    </w:div>
    <w:div w:id="1570536101">
      <w:marLeft w:val="0"/>
      <w:marRight w:val="0"/>
      <w:marTop w:val="0"/>
      <w:marBottom w:val="0"/>
      <w:divBdr>
        <w:top w:val="none" w:sz="0" w:space="0" w:color="auto"/>
        <w:left w:val="none" w:sz="0" w:space="0" w:color="auto"/>
        <w:bottom w:val="none" w:sz="0" w:space="0" w:color="auto"/>
        <w:right w:val="none" w:sz="0" w:space="0" w:color="auto"/>
      </w:divBdr>
    </w:div>
    <w:div w:id="1570536102">
      <w:marLeft w:val="0"/>
      <w:marRight w:val="0"/>
      <w:marTop w:val="0"/>
      <w:marBottom w:val="0"/>
      <w:divBdr>
        <w:top w:val="none" w:sz="0" w:space="0" w:color="auto"/>
        <w:left w:val="none" w:sz="0" w:space="0" w:color="auto"/>
        <w:bottom w:val="none" w:sz="0" w:space="0" w:color="auto"/>
        <w:right w:val="none" w:sz="0" w:space="0" w:color="auto"/>
      </w:divBdr>
    </w:div>
    <w:div w:id="1570536103">
      <w:marLeft w:val="0"/>
      <w:marRight w:val="0"/>
      <w:marTop w:val="0"/>
      <w:marBottom w:val="0"/>
      <w:divBdr>
        <w:top w:val="none" w:sz="0" w:space="0" w:color="auto"/>
        <w:left w:val="none" w:sz="0" w:space="0" w:color="auto"/>
        <w:bottom w:val="none" w:sz="0" w:space="0" w:color="auto"/>
        <w:right w:val="none" w:sz="0" w:space="0" w:color="auto"/>
      </w:divBdr>
    </w:div>
    <w:div w:id="1570536104">
      <w:marLeft w:val="0"/>
      <w:marRight w:val="0"/>
      <w:marTop w:val="0"/>
      <w:marBottom w:val="0"/>
      <w:divBdr>
        <w:top w:val="none" w:sz="0" w:space="0" w:color="auto"/>
        <w:left w:val="none" w:sz="0" w:space="0" w:color="auto"/>
        <w:bottom w:val="none" w:sz="0" w:space="0" w:color="auto"/>
        <w:right w:val="none" w:sz="0" w:space="0" w:color="auto"/>
      </w:divBdr>
    </w:div>
    <w:div w:id="1570536105">
      <w:marLeft w:val="0"/>
      <w:marRight w:val="0"/>
      <w:marTop w:val="0"/>
      <w:marBottom w:val="0"/>
      <w:divBdr>
        <w:top w:val="none" w:sz="0" w:space="0" w:color="auto"/>
        <w:left w:val="none" w:sz="0" w:space="0" w:color="auto"/>
        <w:bottom w:val="none" w:sz="0" w:space="0" w:color="auto"/>
        <w:right w:val="none" w:sz="0" w:space="0" w:color="auto"/>
      </w:divBdr>
    </w:div>
    <w:div w:id="1570536106">
      <w:marLeft w:val="0"/>
      <w:marRight w:val="0"/>
      <w:marTop w:val="0"/>
      <w:marBottom w:val="0"/>
      <w:divBdr>
        <w:top w:val="none" w:sz="0" w:space="0" w:color="auto"/>
        <w:left w:val="none" w:sz="0" w:space="0" w:color="auto"/>
        <w:bottom w:val="none" w:sz="0" w:space="0" w:color="auto"/>
        <w:right w:val="none" w:sz="0" w:space="0" w:color="auto"/>
      </w:divBdr>
    </w:div>
    <w:div w:id="1570536107">
      <w:marLeft w:val="0"/>
      <w:marRight w:val="0"/>
      <w:marTop w:val="0"/>
      <w:marBottom w:val="0"/>
      <w:divBdr>
        <w:top w:val="none" w:sz="0" w:space="0" w:color="auto"/>
        <w:left w:val="none" w:sz="0" w:space="0" w:color="auto"/>
        <w:bottom w:val="none" w:sz="0" w:space="0" w:color="auto"/>
        <w:right w:val="none" w:sz="0" w:space="0" w:color="auto"/>
      </w:divBdr>
    </w:div>
    <w:div w:id="1570536108">
      <w:marLeft w:val="0"/>
      <w:marRight w:val="0"/>
      <w:marTop w:val="0"/>
      <w:marBottom w:val="0"/>
      <w:divBdr>
        <w:top w:val="none" w:sz="0" w:space="0" w:color="auto"/>
        <w:left w:val="none" w:sz="0" w:space="0" w:color="auto"/>
        <w:bottom w:val="none" w:sz="0" w:space="0" w:color="auto"/>
        <w:right w:val="none" w:sz="0" w:space="0" w:color="auto"/>
      </w:divBdr>
    </w:div>
    <w:div w:id="1570536109">
      <w:marLeft w:val="0"/>
      <w:marRight w:val="0"/>
      <w:marTop w:val="0"/>
      <w:marBottom w:val="0"/>
      <w:divBdr>
        <w:top w:val="none" w:sz="0" w:space="0" w:color="auto"/>
        <w:left w:val="none" w:sz="0" w:space="0" w:color="auto"/>
        <w:bottom w:val="none" w:sz="0" w:space="0" w:color="auto"/>
        <w:right w:val="none" w:sz="0" w:space="0" w:color="auto"/>
      </w:divBdr>
    </w:div>
    <w:div w:id="1570536110">
      <w:marLeft w:val="0"/>
      <w:marRight w:val="0"/>
      <w:marTop w:val="0"/>
      <w:marBottom w:val="0"/>
      <w:divBdr>
        <w:top w:val="none" w:sz="0" w:space="0" w:color="auto"/>
        <w:left w:val="none" w:sz="0" w:space="0" w:color="auto"/>
        <w:bottom w:val="none" w:sz="0" w:space="0" w:color="auto"/>
        <w:right w:val="none" w:sz="0" w:space="0" w:color="auto"/>
      </w:divBdr>
    </w:div>
    <w:div w:id="1570536111">
      <w:marLeft w:val="0"/>
      <w:marRight w:val="0"/>
      <w:marTop w:val="0"/>
      <w:marBottom w:val="0"/>
      <w:divBdr>
        <w:top w:val="none" w:sz="0" w:space="0" w:color="auto"/>
        <w:left w:val="none" w:sz="0" w:space="0" w:color="auto"/>
        <w:bottom w:val="none" w:sz="0" w:space="0" w:color="auto"/>
        <w:right w:val="none" w:sz="0" w:space="0" w:color="auto"/>
      </w:divBdr>
    </w:div>
    <w:div w:id="1570536112">
      <w:marLeft w:val="0"/>
      <w:marRight w:val="0"/>
      <w:marTop w:val="0"/>
      <w:marBottom w:val="0"/>
      <w:divBdr>
        <w:top w:val="none" w:sz="0" w:space="0" w:color="auto"/>
        <w:left w:val="none" w:sz="0" w:space="0" w:color="auto"/>
        <w:bottom w:val="none" w:sz="0" w:space="0" w:color="auto"/>
        <w:right w:val="none" w:sz="0" w:space="0" w:color="auto"/>
      </w:divBdr>
    </w:div>
    <w:div w:id="1570536113">
      <w:marLeft w:val="0"/>
      <w:marRight w:val="0"/>
      <w:marTop w:val="0"/>
      <w:marBottom w:val="0"/>
      <w:divBdr>
        <w:top w:val="none" w:sz="0" w:space="0" w:color="auto"/>
        <w:left w:val="none" w:sz="0" w:space="0" w:color="auto"/>
        <w:bottom w:val="none" w:sz="0" w:space="0" w:color="auto"/>
        <w:right w:val="none" w:sz="0" w:space="0" w:color="auto"/>
      </w:divBdr>
    </w:div>
    <w:div w:id="1570536114">
      <w:marLeft w:val="0"/>
      <w:marRight w:val="0"/>
      <w:marTop w:val="0"/>
      <w:marBottom w:val="0"/>
      <w:divBdr>
        <w:top w:val="none" w:sz="0" w:space="0" w:color="auto"/>
        <w:left w:val="none" w:sz="0" w:space="0" w:color="auto"/>
        <w:bottom w:val="none" w:sz="0" w:space="0" w:color="auto"/>
        <w:right w:val="none" w:sz="0" w:space="0" w:color="auto"/>
      </w:divBdr>
    </w:div>
    <w:div w:id="1570536115">
      <w:marLeft w:val="0"/>
      <w:marRight w:val="0"/>
      <w:marTop w:val="0"/>
      <w:marBottom w:val="0"/>
      <w:divBdr>
        <w:top w:val="none" w:sz="0" w:space="0" w:color="auto"/>
        <w:left w:val="none" w:sz="0" w:space="0" w:color="auto"/>
        <w:bottom w:val="none" w:sz="0" w:space="0" w:color="auto"/>
        <w:right w:val="none" w:sz="0" w:space="0" w:color="auto"/>
      </w:divBdr>
    </w:div>
    <w:div w:id="1676805574">
      <w:bodyDiv w:val="1"/>
      <w:marLeft w:val="0"/>
      <w:marRight w:val="0"/>
      <w:marTop w:val="0"/>
      <w:marBottom w:val="0"/>
      <w:divBdr>
        <w:top w:val="none" w:sz="0" w:space="0" w:color="auto"/>
        <w:left w:val="none" w:sz="0" w:space="0" w:color="auto"/>
        <w:bottom w:val="none" w:sz="0" w:space="0" w:color="auto"/>
        <w:right w:val="none" w:sz="0" w:space="0" w:color="auto"/>
      </w:divBdr>
    </w:div>
    <w:div w:id="1682705738">
      <w:bodyDiv w:val="1"/>
      <w:marLeft w:val="0"/>
      <w:marRight w:val="0"/>
      <w:marTop w:val="0"/>
      <w:marBottom w:val="0"/>
      <w:divBdr>
        <w:top w:val="none" w:sz="0" w:space="0" w:color="auto"/>
        <w:left w:val="none" w:sz="0" w:space="0" w:color="auto"/>
        <w:bottom w:val="none" w:sz="0" w:space="0" w:color="auto"/>
        <w:right w:val="none" w:sz="0" w:space="0" w:color="auto"/>
      </w:divBdr>
    </w:div>
    <w:div w:id="1894074263">
      <w:bodyDiv w:val="1"/>
      <w:marLeft w:val="0"/>
      <w:marRight w:val="0"/>
      <w:marTop w:val="0"/>
      <w:marBottom w:val="0"/>
      <w:divBdr>
        <w:top w:val="none" w:sz="0" w:space="0" w:color="auto"/>
        <w:left w:val="none" w:sz="0" w:space="0" w:color="auto"/>
        <w:bottom w:val="none" w:sz="0" w:space="0" w:color="auto"/>
        <w:right w:val="none" w:sz="0" w:space="0" w:color="auto"/>
      </w:divBdr>
    </w:div>
    <w:div w:id="21259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gallo@trencin.sk" TargetMode="External"/><Relationship Id="rId13" Type="http://schemas.openxmlformats.org/officeDocument/2006/relationships/hyperlink" Target="https://trencin.sk/samosprava/mestsky-urad/oznamenie-k-ochrane-osobnych-udajov/" TargetMode="External"/><Relationship Id="rId18" Type="http://schemas.openxmlformats.org/officeDocument/2006/relationships/hyperlink" Target="http://www.trencin.s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rencin@trencin.sk" TargetMode="External"/><Relationship Id="rId7" Type="http://schemas.openxmlformats.org/officeDocument/2006/relationships/endnotes" Target="endnotes.xml"/><Relationship Id="rId12" Type="http://schemas.openxmlformats.org/officeDocument/2006/relationships/hyperlink" Target="https://josephine.proebiz.com/sk/tender/8950/summary" TargetMode="External"/><Relationship Id="rId17" Type="http://schemas.openxmlformats.org/officeDocument/2006/relationships/hyperlink" Target="mailto:trencin@trencin.s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tel:%2B421%20917%20107%20895" TargetMode="External"/><Relationship Id="rId20" Type="http://schemas.openxmlformats.org/officeDocument/2006/relationships/hyperlink" Target="http://www.trenci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vo.gov.sk/esp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josephine.proebiz.com/sk/tender/8950/summary" TargetMode="External"/><Relationship Id="rId19" Type="http://schemas.openxmlformats.org/officeDocument/2006/relationships/hyperlink" Target="mailto:trencin@trencin.sk" TargetMode="External"/><Relationship Id="rId4" Type="http://schemas.openxmlformats.org/officeDocument/2006/relationships/settings" Target="settings.xml"/><Relationship Id="rId9" Type="http://schemas.openxmlformats.org/officeDocument/2006/relationships/hyperlink" Target="mailto:lubica.golejova@trencin.sk-" TargetMode="External"/><Relationship Id="rId14" Type="http://schemas.openxmlformats.org/officeDocument/2006/relationships/hyperlink" Target="mailto:zodpovednaosoba@somi.sk"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sokolikova\Documents\2019\revitaliz&#225;cia%20vn&#250;trobloku%20Magnus\Magnus-SP.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036C-BAC6-479F-9806-EDA4F830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Magnus-SP</Template>
  <TotalTime>367</TotalTime>
  <Pages>118</Pages>
  <Words>50495</Words>
  <Characters>287827</Characters>
  <Application>Microsoft Office Word</Application>
  <DocSecurity>0</DocSecurity>
  <Lines>2398</Lines>
  <Paragraphs>675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337647</CharactersWithSpaces>
  <SharedDoc>false</SharedDoc>
  <HLinks>
    <vt:vector size="108" baseType="variant">
      <vt:variant>
        <vt:i4>4849723</vt:i4>
      </vt:variant>
      <vt:variant>
        <vt:i4>51</vt:i4>
      </vt:variant>
      <vt:variant>
        <vt:i4>0</vt:i4>
      </vt:variant>
      <vt:variant>
        <vt:i4>5</vt:i4>
      </vt:variant>
      <vt:variant>
        <vt:lpwstr>mailto:lubica.golejova@trencin.sk</vt:lpwstr>
      </vt:variant>
      <vt:variant>
        <vt:lpwstr/>
      </vt:variant>
      <vt:variant>
        <vt:i4>5898325</vt:i4>
      </vt:variant>
      <vt:variant>
        <vt:i4>48</vt:i4>
      </vt:variant>
      <vt:variant>
        <vt:i4>0</vt:i4>
      </vt:variant>
      <vt:variant>
        <vt:i4>5</vt:i4>
      </vt:variant>
      <vt:variant>
        <vt:lpwstr>https://trencin.proebiz.com/</vt:lpwstr>
      </vt:variant>
      <vt:variant>
        <vt:lpwstr/>
      </vt:variant>
      <vt:variant>
        <vt:i4>4849723</vt:i4>
      </vt:variant>
      <vt:variant>
        <vt:i4>45</vt:i4>
      </vt:variant>
      <vt:variant>
        <vt:i4>0</vt:i4>
      </vt:variant>
      <vt:variant>
        <vt:i4>5</vt:i4>
      </vt:variant>
      <vt:variant>
        <vt:lpwstr>mailto:lubica.golejova@trencin.sk</vt:lpwstr>
      </vt:variant>
      <vt:variant>
        <vt:lpwstr/>
      </vt:variant>
      <vt:variant>
        <vt:i4>5898325</vt:i4>
      </vt:variant>
      <vt:variant>
        <vt:i4>42</vt:i4>
      </vt:variant>
      <vt:variant>
        <vt:i4>0</vt:i4>
      </vt:variant>
      <vt:variant>
        <vt:i4>5</vt:i4>
      </vt:variant>
      <vt:variant>
        <vt:lpwstr>https://trencin.proebiz.com/</vt:lpwstr>
      </vt:variant>
      <vt:variant>
        <vt:lpwstr/>
      </vt:variant>
      <vt:variant>
        <vt:i4>4849723</vt:i4>
      </vt:variant>
      <vt:variant>
        <vt:i4>39</vt:i4>
      </vt:variant>
      <vt:variant>
        <vt:i4>0</vt:i4>
      </vt:variant>
      <vt:variant>
        <vt:i4>5</vt:i4>
      </vt:variant>
      <vt:variant>
        <vt:lpwstr>mailto:lubica.golejova@trencin.sk</vt:lpwstr>
      </vt:variant>
      <vt:variant>
        <vt:lpwstr/>
      </vt:variant>
      <vt:variant>
        <vt:i4>5898325</vt:i4>
      </vt:variant>
      <vt:variant>
        <vt:i4>36</vt:i4>
      </vt:variant>
      <vt:variant>
        <vt:i4>0</vt:i4>
      </vt:variant>
      <vt:variant>
        <vt:i4>5</vt:i4>
      </vt:variant>
      <vt:variant>
        <vt:lpwstr>https://trencin.proebiz.com/</vt:lpwstr>
      </vt:variant>
      <vt:variant>
        <vt:lpwstr/>
      </vt:variant>
      <vt:variant>
        <vt:i4>1114148</vt:i4>
      </vt:variant>
      <vt:variant>
        <vt:i4>33</vt:i4>
      </vt:variant>
      <vt:variant>
        <vt:i4>0</vt:i4>
      </vt:variant>
      <vt:variant>
        <vt:i4>5</vt:i4>
      </vt:variant>
      <vt:variant>
        <vt:lpwstr>mailto:trencin@trencin.sk</vt:lpwstr>
      </vt:variant>
      <vt:variant>
        <vt:lpwstr/>
      </vt:variant>
      <vt:variant>
        <vt:i4>7012448</vt:i4>
      </vt:variant>
      <vt:variant>
        <vt:i4>30</vt:i4>
      </vt:variant>
      <vt:variant>
        <vt:i4>0</vt:i4>
      </vt:variant>
      <vt:variant>
        <vt:i4>5</vt:i4>
      </vt:variant>
      <vt:variant>
        <vt:lpwstr>http://www.trencin.sk/</vt:lpwstr>
      </vt:variant>
      <vt:variant>
        <vt:lpwstr/>
      </vt:variant>
      <vt:variant>
        <vt:i4>1114148</vt:i4>
      </vt:variant>
      <vt:variant>
        <vt:i4>27</vt:i4>
      </vt:variant>
      <vt:variant>
        <vt:i4>0</vt:i4>
      </vt:variant>
      <vt:variant>
        <vt:i4>5</vt:i4>
      </vt:variant>
      <vt:variant>
        <vt:lpwstr>mailto:trencin@trencin.sk</vt:lpwstr>
      </vt:variant>
      <vt:variant>
        <vt:lpwstr/>
      </vt:variant>
      <vt:variant>
        <vt:i4>7012448</vt:i4>
      </vt:variant>
      <vt:variant>
        <vt:i4>24</vt:i4>
      </vt:variant>
      <vt:variant>
        <vt:i4>0</vt:i4>
      </vt:variant>
      <vt:variant>
        <vt:i4>5</vt:i4>
      </vt:variant>
      <vt:variant>
        <vt:lpwstr>http://www.trencin.sk/</vt:lpwstr>
      </vt:variant>
      <vt:variant>
        <vt:lpwstr/>
      </vt:variant>
      <vt:variant>
        <vt:i4>1114148</vt:i4>
      </vt:variant>
      <vt:variant>
        <vt:i4>21</vt:i4>
      </vt:variant>
      <vt:variant>
        <vt:i4>0</vt:i4>
      </vt:variant>
      <vt:variant>
        <vt:i4>5</vt:i4>
      </vt:variant>
      <vt:variant>
        <vt:lpwstr>mailto:trencin@trencin.sk</vt:lpwstr>
      </vt:variant>
      <vt:variant>
        <vt:lpwstr/>
      </vt:variant>
      <vt:variant>
        <vt:i4>7143541</vt:i4>
      </vt:variant>
      <vt:variant>
        <vt:i4>18</vt:i4>
      </vt:variant>
      <vt:variant>
        <vt:i4>0</vt:i4>
      </vt:variant>
      <vt:variant>
        <vt:i4>5</vt:i4>
      </vt:variant>
      <vt:variant>
        <vt:lpwstr>tel:%2B421 917 107 895</vt:lpwstr>
      </vt:variant>
      <vt:variant>
        <vt:lpwstr/>
      </vt:variant>
      <vt:variant>
        <vt:i4>0</vt:i4>
      </vt:variant>
      <vt:variant>
        <vt:i4>15</vt:i4>
      </vt:variant>
      <vt:variant>
        <vt:i4>0</vt:i4>
      </vt:variant>
      <vt:variant>
        <vt:i4>5</vt:i4>
      </vt:variant>
      <vt:variant>
        <vt:lpwstr>https://www.uvo.gov.sk/espd/</vt:lpwstr>
      </vt:variant>
      <vt:variant>
        <vt:lpwstr/>
      </vt:variant>
      <vt:variant>
        <vt:i4>1900614</vt:i4>
      </vt:variant>
      <vt:variant>
        <vt:i4>12</vt:i4>
      </vt:variant>
      <vt:variant>
        <vt:i4>0</vt:i4>
      </vt:variant>
      <vt:variant>
        <vt:i4>5</vt:i4>
      </vt:variant>
      <vt:variant>
        <vt:lpwstr>https://josephine.proebiz.com/sk/tender/5556/summary</vt:lpwstr>
      </vt:variant>
      <vt:variant>
        <vt:lpwstr/>
      </vt:variant>
      <vt:variant>
        <vt:i4>2293804</vt:i4>
      </vt:variant>
      <vt:variant>
        <vt:i4>9</vt:i4>
      </vt:variant>
      <vt:variant>
        <vt:i4>0</vt:i4>
      </vt:variant>
      <vt:variant>
        <vt:i4>5</vt:i4>
      </vt:variant>
      <vt:variant>
        <vt:lpwstr>https://josephine.proebiz.com/</vt:lpwstr>
      </vt:variant>
      <vt:variant>
        <vt:lpwstr/>
      </vt:variant>
      <vt:variant>
        <vt:i4>1900614</vt:i4>
      </vt:variant>
      <vt:variant>
        <vt:i4>6</vt:i4>
      </vt:variant>
      <vt:variant>
        <vt:i4>0</vt:i4>
      </vt:variant>
      <vt:variant>
        <vt:i4>5</vt:i4>
      </vt:variant>
      <vt:variant>
        <vt:lpwstr>https://josephine.proebiz.com/sk/tender/5556/summary</vt:lpwstr>
      </vt:variant>
      <vt:variant>
        <vt:lpwstr/>
      </vt:variant>
      <vt:variant>
        <vt:i4>4849723</vt:i4>
      </vt:variant>
      <vt:variant>
        <vt:i4>3</vt:i4>
      </vt:variant>
      <vt:variant>
        <vt:i4>0</vt:i4>
      </vt:variant>
      <vt:variant>
        <vt:i4>5</vt:i4>
      </vt:variant>
      <vt:variant>
        <vt:lpwstr>mailto:lubica.golejova@trencin.sk</vt:lpwstr>
      </vt:variant>
      <vt:variant>
        <vt:lpwstr/>
      </vt:variant>
      <vt:variant>
        <vt:i4>5046317</vt:i4>
      </vt:variant>
      <vt:variant>
        <vt:i4>0</vt:i4>
      </vt:variant>
      <vt:variant>
        <vt:i4>0</vt:i4>
      </vt:variant>
      <vt:variant>
        <vt:i4>5</vt:i4>
      </vt:variant>
      <vt:variant>
        <vt:lpwstr>mailto:dagmar.kopackova@trencin.sk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Sokolíková Marta JUDr.</dc:creator>
  <cp:lastModifiedBy>Golejová Ľubica, Ing.</cp:lastModifiedBy>
  <cp:revision>8</cp:revision>
  <cp:lastPrinted>2019-12-20T08:48:00Z</cp:lastPrinted>
  <dcterms:created xsi:type="dcterms:W3CDTF">2021-02-08T13:59:00Z</dcterms:created>
  <dcterms:modified xsi:type="dcterms:W3CDTF">2021-02-12T14:19:00Z</dcterms:modified>
</cp:coreProperties>
</file>