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39" w:rsidRPr="006B313B" w:rsidRDefault="005E014E" w:rsidP="005E014E">
      <w:pPr>
        <w:jc w:val="both"/>
        <w:rPr>
          <w:rFonts w:ascii="Times New Roman" w:hAnsi="Times New Roman" w:cs="Times New Roman"/>
          <w:b/>
          <w:sz w:val="28"/>
        </w:rPr>
      </w:pPr>
      <w:r w:rsidRPr="006B313B">
        <w:rPr>
          <w:rFonts w:ascii="Times New Roman" w:hAnsi="Times New Roman" w:cs="Times New Roman"/>
          <w:b/>
          <w:sz w:val="28"/>
        </w:rPr>
        <w:t>Vysvetlenie č.</w:t>
      </w:r>
      <w:r w:rsidR="008B0551" w:rsidRPr="006B313B">
        <w:rPr>
          <w:rFonts w:ascii="Times New Roman" w:hAnsi="Times New Roman" w:cs="Times New Roman"/>
          <w:b/>
          <w:sz w:val="28"/>
        </w:rPr>
        <w:t xml:space="preserve"> </w:t>
      </w:r>
      <w:r w:rsidR="00E516AD" w:rsidRPr="006B313B">
        <w:rPr>
          <w:rFonts w:ascii="Times New Roman" w:hAnsi="Times New Roman" w:cs="Times New Roman"/>
          <w:b/>
          <w:sz w:val="28"/>
        </w:rPr>
        <w:t>2</w:t>
      </w:r>
      <w:r w:rsidRPr="006B313B">
        <w:rPr>
          <w:rFonts w:ascii="Times New Roman" w:hAnsi="Times New Roman" w:cs="Times New Roman"/>
          <w:b/>
          <w:sz w:val="28"/>
        </w:rPr>
        <w:t xml:space="preserve"> zo dňa </w:t>
      </w:r>
      <w:r w:rsidR="00E516AD" w:rsidRPr="006B313B">
        <w:rPr>
          <w:rFonts w:ascii="Times New Roman" w:hAnsi="Times New Roman" w:cs="Times New Roman"/>
          <w:b/>
          <w:sz w:val="28"/>
        </w:rPr>
        <w:t>16</w:t>
      </w:r>
      <w:r w:rsidR="000B4C7C" w:rsidRPr="006B313B">
        <w:rPr>
          <w:rFonts w:ascii="Times New Roman" w:hAnsi="Times New Roman" w:cs="Times New Roman"/>
          <w:b/>
          <w:sz w:val="28"/>
        </w:rPr>
        <w:t>.02.2021</w:t>
      </w:r>
    </w:p>
    <w:p w:rsidR="005E014E" w:rsidRPr="006B313B" w:rsidRDefault="005E014E" w:rsidP="005E014E">
      <w:pPr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b/>
                <w:sz w:val="24"/>
                <w:szCs w:val="24"/>
              </w:rPr>
              <w:t>Identifikačné údaje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sz w:val="24"/>
                <w:szCs w:val="24"/>
              </w:rPr>
              <w:t>Názov verejného obstarávateľa: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Národné centrum zdravotníckych informácií</w:t>
            </w: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sz w:val="24"/>
                <w:szCs w:val="24"/>
              </w:rPr>
              <w:t>Sídlo verejného obstarávateľa: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622EBB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Lazaretská</w:t>
            </w:r>
            <w:proofErr w:type="spellEnd"/>
            <w:r w:rsidR="005E014E"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26, 811 09  Bratislava 1</w:t>
            </w: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b/>
                <w:sz w:val="24"/>
                <w:szCs w:val="24"/>
              </w:rPr>
              <w:t>Predmet / názov zákazky: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IKT pre NCZI.</w:t>
            </w: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b/>
                <w:sz w:val="24"/>
                <w:szCs w:val="24"/>
              </w:rPr>
              <w:t>Druh postupu: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Dynamický nákupný systém v súlade s </w:t>
            </w:r>
            <w:proofErr w:type="spellStart"/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ust</w:t>
            </w:r>
            <w:proofErr w:type="spellEnd"/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 § 58 až 61 zákona č. 343/2015 Z. z. o verejnom obstarávaní a o zmene a doplnení niektorých zákonov v znení neskorších predpisov</w:t>
            </w: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b/>
                <w:sz w:val="24"/>
                <w:szCs w:val="24"/>
              </w:rPr>
              <w:t>Označenie v Úradnom vestníku EÚ: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č.2020/S 207-501 756 zo dňa 23.10.2020</w:t>
            </w:r>
          </w:p>
        </w:tc>
      </w:tr>
      <w:tr w:rsidR="005E014E" w:rsidRPr="006B313B" w:rsidTr="00C8620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6B313B">
              <w:rPr>
                <w:rFonts w:ascii="Times New Roman" w:hAnsi="Times New Roman" w:cs="Times New Roman"/>
                <w:b/>
                <w:sz w:val="24"/>
                <w:szCs w:val="24"/>
              </w:rPr>
              <w:t>Označenie vo Vestníku VO č.: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14E" w:rsidRPr="006B313B" w:rsidRDefault="005E014E" w:rsidP="00C86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B313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č. 222/2020  dňa 26.10.2020 pod zn. 37890-MUT</w:t>
            </w:r>
          </w:p>
        </w:tc>
      </w:tr>
    </w:tbl>
    <w:p w:rsidR="005E014E" w:rsidRPr="006B313B" w:rsidRDefault="005E014E" w:rsidP="005E014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</w:rPr>
      </w:pPr>
    </w:p>
    <w:p w:rsidR="005E014E" w:rsidRPr="006B313B" w:rsidRDefault="005E014E" w:rsidP="008B0551">
      <w:pPr>
        <w:jc w:val="both"/>
        <w:rPr>
          <w:rFonts w:ascii="Times New Roman" w:hAnsi="Times New Roman" w:cs="Times New Roman"/>
          <w:b/>
        </w:rPr>
      </w:pPr>
      <w:r w:rsidRPr="006B313B">
        <w:rPr>
          <w:rFonts w:ascii="Times New Roman" w:hAnsi="Times New Roman" w:cs="Times New Roman"/>
          <w:b/>
        </w:rPr>
        <w:t>Otázka č. 1</w:t>
      </w:r>
      <w:r w:rsidR="00622EBB" w:rsidRPr="006B313B">
        <w:rPr>
          <w:rFonts w:ascii="Times New Roman" w:hAnsi="Times New Roman" w:cs="Times New Roman"/>
          <w:b/>
        </w:rPr>
        <w:t>.</w:t>
      </w:r>
    </w:p>
    <w:p w:rsidR="00CC34BF" w:rsidRPr="006B313B" w:rsidRDefault="00CC34BF" w:rsidP="00CC34BF">
      <w:pPr>
        <w:jc w:val="both"/>
        <w:rPr>
          <w:rFonts w:ascii="Times New Roman" w:hAnsi="Times New Roman" w:cs="Times New Roman"/>
        </w:rPr>
      </w:pPr>
      <w:r w:rsidRPr="006B313B">
        <w:rPr>
          <w:rFonts w:ascii="Times New Roman" w:hAnsi="Times New Roman" w:cs="Times New Roman"/>
        </w:rPr>
        <w:t>Môže sa dynamického nákupného systému zúčastniť uchádzač, ktorý nemá certifikát ISO 27001, ale disponuje certifikátmi ISO 9001 a 14001?</w:t>
      </w:r>
    </w:p>
    <w:p w:rsidR="00CC34BF" w:rsidRPr="006B313B" w:rsidRDefault="00CC34BF" w:rsidP="00CC34BF">
      <w:pPr>
        <w:jc w:val="both"/>
        <w:rPr>
          <w:rFonts w:ascii="Times New Roman" w:hAnsi="Times New Roman" w:cs="Times New Roman"/>
        </w:rPr>
      </w:pPr>
      <w:r w:rsidRPr="006B313B">
        <w:rPr>
          <w:rFonts w:ascii="Times New Roman" w:hAnsi="Times New Roman" w:cs="Times New Roman"/>
        </w:rPr>
        <w:t>Daná požiadavka je uvedená v súťažných podkladoch na preukázanie splnenia podmienok účasti.</w:t>
      </w:r>
    </w:p>
    <w:p w:rsidR="006B313B" w:rsidRDefault="006B313B" w:rsidP="006B313B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6B313B" w:rsidRPr="006B313B" w:rsidRDefault="006F2042" w:rsidP="006B313B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6B313B">
        <w:rPr>
          <w:rFonts w:ascii="Times New Roman" w:hAnsi="Times New Roman" w:cs="Times New Roman"/>
          <w:b/>
        </w:rPr>
        <w:t>Odpoveď č. 1.</w:t>
      </w:r>
    </w:p>
    <w:p w:rsidR="006B313B" w:rsidRDefault="006B313B" w:rsidP="006B313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Cs w:val="24"/>
        </w:rPr>
      </w:pPr>
      <w:r w:rsidRPr="006B313B">
        <w:rPr>
          <w:rFonts w:ascii="Times New Roman" w:hAnsi="Times New Roman" w:cs="Times New Roman"/>
          <w:szCs w:val="24"/>
        </w:rPr>
        <w:t>Verejný obstarávateľ vyhlásil verejné obstará</w:t>
      </w:r>
      <w:r w:rsidR="00754E7F">
        <w:rPr>
          <w:rFonts w:ascii="Times New Roman" w:hAnsi="Times New Roman" w:cs="Times New Roman"/>
          <w:szCs w:val="24"/>
        </w:rPr>
        <w:t>vanie postupom užšej súťaže a </w:t>
      </w:r>
      <w:r w:rsidRPr="006B313B">
        <w:rPr>
          <w:rFonts w:ascii="Times New Roman" w:hAnsi="Times New Roman" w:cs="Times New Roman"/>
          <w:szCs w:val="24"/>
        </w:rPr>
        <w:t xml:space="preserve"> záujemca musí predložiť všetky doklady a dokumenty preukazujúce splnenie podmienok účasti už v žiadosti o zaradenie do DNS v súlade s podmienkami uvedenými v oznámení o vyhlásení verejného obstarávania ako aj v súťažných podkladoch. </w:t>
      </w:r>
    </w:p>
    <w:p w:rsidR="00754E7F" w:rsidRDefault="00754E7F" w:rsidP="006B313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Uchádzač v</w:t>
      </w:r>
      <w:r>
        <w:rPr>
          <w:rFonts w:ascii="Times New Roman" w:hAnsi="Times New Roman" w:cs="Times New Roman"/>
          <w:szCs w:val="24"/>
        </w:rPr>
        <w:t> žiadosti o vysvetlenie nedefinuje do ktorej konkrétnej kategórie</w:t>
      </w:r>
      <w:r w:rsidR="00FB641E">
        <w:rPr>
          <w:rFonts w:ascii="Times New Roman" w:hAnsi="Times New Roman" w:cs="Times New Roman"/>
          <w:szCs w:val="24"/>
        </w:rPr>
        <w:t xml:space="preserve"> DNS, by chcel zaslať žiadosť</w:t>
      </w:r>
      <w:r>
        <w:rPr>
          <w:rFonts w:ascii="Times New Roman" w:hAnsi="Times New Roman" w:cs="Times New Roman"/>
          <w:szCs w:val="24"/>
        </w:rPr>
        <w:t xml:space="preserve">. </w:t>
      </w:r>
    </w:p>
    <w:p w:rsidR="002C239E" w:rsidRDefault="00754E7F" w:rsidP="006B313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Verejný obstarávateľ dáva uchádzačovi do pozornosti dokument „</w:t>
      </w:r>
      <w:proofErr w:type="spellStart"/>
      <w:r>
        <w:rPr>
          <w:rFonts w:ascii="Times New Roman" w:hAnsi="Times New Roman" w:cs="Times New Roman"/>
          <w:szCs w:val="24"/>
        </w:rPr>
        <w:t>sutazne</w:t>
      </w:r>
      <w:proofErr w:type="spellEnd"/>
      <w:r>
        <w:rPr>
          <w:rFonts w:ascii="Times New Roman" w:hAnsi="Times New Roman" w:cs="Times New Roman"/>
          <w:szCs w:val="24"/>
        </w:rPr>
        <w:t xml:space="preserve"> podklady k zaradeniu do DNS“, bod</w:t>
      </w:r>
      <w:r w:rsidR="008451D0">
        <w:rPr>
          <w:rFonts w:ascii="Times New Roman" w:hAnsi="Times New Roman" w:cs="Times New Roman"/>
          <w:szCs w:val="24"/>
        </w:rPr>
        <w:t>y</w:t>
      </w:r>
      <w:r>
        <w:rPr>
          <w:rFonts w:ascii="Times New Roman" w:hAnsi="Times New Roman" w:cs="Times New Roman"/>
          <w:szCs w:val="24"/>
        </w:rPr>
        <w:t xml:space="preserve"> 8.3.1</w:t>
      </w:r>
      <w:r w:rsidR="008451D0">
        <w:rPr>
          <w:rFonts w:ascii="Times New Roman" w:hAnsi="Times New Roman" w:cs="Times New Roman"/>
          <w:szCs w:val="24"/>
        </w:rPr>
        <w:t xml:space="preserve"> - </w:t>
      </w:r>
      <w:r w:rsidR="008451D0">
        <w:rPr>
          <w:rFonts w:ascii="Times New Roman" w:hAnsi="Times New Roman" w:cs="Times New Roman"/>
          <w:szCs w:val="24"/>
        </w:rPr>
        <w:t>8.3.</w:t>
      </w:r>
      <w:r w:rsidR="008451D0">
        <w:rPr>
          <w:rFonts w:ascii="Times New Roman" w:hAnsi="Times New Roman" w:cs="Times New Roman"/>
          <w:szCs w:val="24"/>
        </w:rPr>
        <w:t xml:space="preserve">3 </w:t>
      </w:r>
      <w:r>
        <w:rPr>
          <w:rFonts w:ascii="Times New Roman" w:hAnsi="Times New Roman" w:cs="Times New Roman"/>
          <w:szCs w:val="24"/>
        </w:rPr>
        <w:t>, kde verejný obstarávateľ presne popisuje</w:t>
      </w:r>
      <w:r w:rsidR="00FB641E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aké konkrétne certifikáty musí uchádzač predložiť pre kategórie 1,2 a 3 a v akej kombinácii.</w:t>
      </w:r>
      <w:r w:rsidR="002C239E">
        <w:rPr>
          <w:rFonts w:ascii="Times New Roman" w:hAnsi="Times New Roman" w:cs="Times New Roman"/>
          <w:szCs w:val="24"/>
        </w:rPr>
        <w:t xml:space="preserve"> </w:t>
      </w:r>
    </w:p>
    <w:p w:rsidR="002C239E" w:rsidRDefault="002C239E" w:rsidP="002C239E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Cs w:val="24"/>
        </w:rPr>
      </w:pPr>
      <w:r w:rsidRPr="002C239E">
        <w:rPr>
          <w:rFonts w:ascii="Times New Roman" w:hAnsi="Times New Roman" w:cs="Times New Roman"/>
          <w:szCs w:val="24"/>
        </w:rPr>
        <w:t>V súlade s § 28 ods. 3 zákona verejný obstarávateľ umožňuje predložiť žiadosť o účasť pre</w:t>
      </w:r>
      <w:r>
        <w:rPr>
          <w:rFonts w:ascii="Times New Roman" w:hAnsi="Times New Roman" w:cs="Times New Roman"/>
          <w:szCs w:val="24"/>
        </w:rPr>
        <w:t xml:space="preserve"> </w:t>
      </w:r>
      <w:r w:rsidRPr="002C239E">
        <w:rPr>
          <w:rFonts w:ascii="Times New Roman" w:hAnsi="Times New Roman" w:cs="Times New Roman"/>
          <w:szCs w:val="24"/>
        </w:rPr>
        <w:t>všetky kategórie DNS, resp. pre ktorúkoľvek kategóriu DNS</w:t>
      </w:r>
      <w:r w:rsidR="00B1623F">
        <w:rPr>
          <w:rFonts w:ascii="Times New Roman" w:hAnsi="Times New Roman" w:cs="Times New Roman"/>
          <w:szCs w:val="24"/>
        </w:rPr>
        <w:t>, resp. ich kombináciu.</w:t>
      </w:r>
      <w:bookmarkStart w:id="0" w:name="_GoBack"/>
      <w:bookmarkEnd w:id="0"/>
    </w:p>
    <w:sectPr w:rsidR="002C2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51D0C"/>
    <w:multiLevelType w:val="hybridMultilevel"/>
    <w:tmpl w:val="0E08C6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6870"/>
    <w:multiLevelType w:val="hybridMultilevel"/>
    <w:tmpl w:val="C8085CA6"/>
    <w:lvl w:ilvl="0" w:tplc="4692C9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31"/>
    <w:rsid w:val="0002030F"/>
    <w:rsid w:val="000232C5"/>
    <w:rsid w:val="0007050F"/>
    <w:rsid w:val="000B4C7C"/>
    <w:rsid w:val="00184434"/>
    <w:rsid w:val="001E2F10"/>
    <w:rsid w:val="002620C1"/>
    <w:rsid w:val="002A672E"/>
    <w:rsid w:val="002A718A"/>
    <w:rsid w:val="002C239E"/>
    <w:rsid w:val="003B11F0"/>
    <w:rsid w:val="00410C39"/>
    <w:rsid w:val="00476C00"/>
    <w:rsid w:val="004E4193"/>
    <w:rsid w:val="00591AE0"/>
    <w:rsid w:val="005E014E"/>
    <w:rsid w:val="00605C37"/>
    <w:rsid w:val="00617031"/>
    <w:rsid w:val="006205C5"/>
    <w:rsid w:val="00622EBB"/>
    <w:rsid w:val="00624A18"/>
    <w:rsid w:val="006B313B"/>
    <w:rsid w:val="006F2042"/>
    <w:rsid w:val="007150EE"/>
    <w:rsid w:val="007435C3"/>
    <w:rsid w:val="00754943"/>
    <w:rsid w:val="00754E7F"/>
    <w:rsid w:val="00805456"/>
    <w:rsid w:val="00805F1B"/>
    <w:rsid w:val="00835EEB"/>
    <w:rsid w:val="008451D0"/>
    <w:rsid w:val="008B0551"/>
    <w:rsid w:val="00A1358E"/>
    <w:rsid w:val="00A22529"/>
    <w:rsid w:val="00A5176E"/>
    <w:rsid w:val="00AE1A2A"/>
    <w:rsid w:val="00B1623F"/>
    <w:rsid w:val="00B34DAE"/>
    <w:rsid w:val="00B728F1"/>
    <w:rsid w:val="00BC7665"/>
    <w:rsid w:val="00C528AE"/>
    <w:rsid w:val="00CC34BF"/>
    <w:rsid w:val="00CF16A7"/>
    <w:rsid w:val="00CF4D01"/>
    <w:rsid w:val="00D26DB2"/>
    <w:rsid w:val="00D30FA4"/>
    <w:rsid w:val="00DB6B3B"/>
    <w:rsid w:val="00E516AD"/>
    <w:rsid w:val="00EB61E2"/>
    <w:rsid w:val="00F14788"/>
    <w:rsid w:val="00F85F9A"/>
    <w:rsid w:val="00F95156"/>
    <w:rsid w:val="00FB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81E5"/>
  <w15:chartTrackingRefBased/>
  <w15:docId w15:val="{F65506D3-BFCA-452F-8490-FD6DA60B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01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D9500-94B2-420A-BDB7-6208A64D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Ištvánová Miriama, Ing.</dc:creator>
  <cp:keywords/>
  <dc:description/>
  <cp:lastModifiedBy>Ištvánová Miriama, Ing.</cp:lastModifiedBy>
  <cp:revision>11</cp:revision>
  <dcterms:created xsi:type="dcterms:W3CDTF">2021-02-16T14:47:00Z</dcterms:created>
  <dcterms:modified xsi:type="dcterms:W3CDTF">2021-02-16T14:59:00Z</dcterms:modified>
</cp:coreProperties>
</file>