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E3BADD7"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A63CDA">
        <w:rPr>
          <w:rFonts w:ascii="Garamond" w:hAnsi="Garamond"/>
          <w:b/>
          <w:bCs/>
          <w:sz w:val="20"/>
          <w:szCs w:val="20"/>
        </w:rPr>
        <w:t>20</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42597913"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0711DA"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bookmarkStart w:id="0" w:name="_Hlk53650965"/>
    <w:p w14:paraId="7F885E11" w14:textId="1F106EF7" w:rsidR="00026EA9" w:rsidRDefault="00784E97" w:rsidP="00A63CDA">
      <w:pPr>
        <w:spacing w:after="0" w:line="240" w:lineRule="auto"/>
        <w:ind w:firstLine="708"/>
        <w:rPr>
          <w:rFonts w:ascii="Garamond" w:hAnsi="Garamond"/>
          <w:b/>
          <w:bCs/>
        </w:rPr>
      </w:pPr>
      <w:r>
        <w:rPr>
          <w:rFonts w:ascii="Garamond" w:hAnsi="Garamond"/>
          <w:b/>
          <w:bCs/>
        </w:rPr>
        <w:fldChar w:fldCharType="begin"/>
      </w:r>
      <w:r>
        <w:rPr>
          <w:rFonts w:ascii="Garamond" w:hAnsi="Garamond"/>
          <w:b/>
          <w:bCs/>
        </w:rPr>
        <w:instrText xml:space="preserve"> HYPERLINK "</w:instrText>
      </w:r>
      <w:r w:rsidRPr="00784E97">
        <w:rPr>
          <w:rFonts w:ascii="Garamond" w:hAnsi="Garamond"/>
          <w:b/>
          <w:bCs/>
        </w:rPr>
        <w:instrText>https://josephine.proebiz.com/sk/tender/9463/summary</w:instrText>
      </w:r>
      <w:r>
        <w:rPr>
          <w:rFonts w:ascii="Garamond" w:hAnsi="Garamond"/>
          <w:b/>
          <w:bCs/>
        </w:rPr>
        <w:instrText xml:space="preserve">" </w:instrText>
      </w:r>
      <w:r>
        <w:rPr>
          <w:rFonts w:ascii="Garamond" w:hAnsi="Garamond"/>
          <w:b/>
          <w:bCs/>
        </w:rPr>
        <w:fldChar w:fldCharType="separate"/>
      </w:r>
      <w:r w:rsidRPr="00C72CC6">
        <w:rPr>
          <w:rStyle w:val="Hypertextovprepojenie"/>
          <w:rFonts w:ascii="Garamond" w:hAnsi="Garamond"/>
          <w:b/>
          <w:bCs/>
        </w:rPr>
        <w:t>https://josephine.proebiz.com/sk/tender/9463/summary</w:t>
      </w:r>
      <w:r>
        <w:rPr>
          <w:rFonts w:ascii="Garamond" w:hAnsi="Garamond"/>
          <w:b/>
          <w:bCs/>
        </w:rPr>
        <w:fldChar w:fldCharType="end"/>
      </w:r>
    </w:p>
    <w:p w14:paraId="1F083992" w14:textId="77777777" w:rsidR="00A63CDA" w:rsidRPr="00026EA9" w:rsidRDefault="00A63CDA" w:rsidP="00026EA9">
      <w:pPr>
        <w:spacing w:after="0" w:line="240" w:lineRule="auto"/>
        <w:rPr>
          <w:rFonts w:ascii="Garamond" w:hAnsi="Garamond"/>
          <w:b/>
          <w:bCs/>
        </w:rPr>
      </w:pPr>
    </w:p>
    <w:bookmarkEnd w:id="0"/>
    <w:p w14:paraId="3BE5D32E" w14:textId="77777777" w:rsidR="002D3EC0" w:rsidRPr="0033307F" w:rsidRDefault="002D3EC0" w:rsidP="0033307F">
      <w:pPr>
        <w:pStyle w:val="Odsekzoznamu"/>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6649E03F"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w:t>
      </w:r>
      <w:r w:rsidR="00A63CDA">
        <w:rPr>
          <w:rFonts w:ascii="Garamond" w:hAnsi="Garamond"/>
          <w:bCs/>
          <w:sz w:val="20"/>
          <w:szCs w:val="20"/>
        </w:rPr>
        <w:t>4</w:t>
      </w:r>
      <w:r w:rsidR="00784E97">
        <w:rPr>
          <w:rFonts w:ascii="Garamond" w:hAnsi="Garamond"/>
          <w:bCs/>
          <w:sz w:val="20"/>
          <w:szCs w:val="20"/>
        </w:rPr>
        <w:t>63</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188C5135"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9. Sprievodná dokumentácia musí byť originál vydaná v listinnej forme resp. v </w:t>
      </w:r>
      <w:proofErr w:type="spellStart"/>
      <w:r w:rsidRPr="00F910DE">
        <w:rPr>
          <w:rFonts w:ascii="Garamond" w:hAnsi="Garamond"/>
          <w:sz w:val="20"/>
          <w:szCs w:val="20"/>
        </w:rPr>
        <w:t>pdf</w:t>
      </w:r>
      <w:proofErr w:type="spellEnd"/>
      <w:r w:rsidRPr="00F910DE">
        <w:rPr>
          <w:rFonts w:ascii="Garamond" w:hAnsi="Garamond"/>
          <w:sz w:val="20"/>
          <w:szCs w:val="20"/>
        </w:rPr>
        <w:t xml:space="preserve">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6E063E12" w14:textId="77777777" w:rsidR="009D56C4" w:rsidRPr="0033307F" w:rsidRDefault="009D56C4" w:rsidP="009D56C4">
      <w:pPr>
        <w:spacing w:after="0" w:line="240" w:lineRule="auto"/>
        <w:ind w:left="1125"/>
        <w:jc w:val="both"/>
        <w:rPr>
          <w:rFonts w:ascii="Garamond" w:hAnsi="Garamond"/>
          <w:sz w:val="20"/>
          <w:szCs w:val="20"/>
        </w:rPr>
      </w:pPr>
      <w:r w:rsidRPr="009E72AB">
        <w:rPr>
          <w:rFonts w:ascii="Garamond" w:hAnsi="Garamond"/>
          <w:b/>
          <w:bCs/>
          <w:sz w:val="20"/>
          <w:szCs w:val="20"/>
          <w:u w:val="single"/>
        </w:rPr>
        <w:t>Na výzvu obstarávateľa je úspešný uchádzač povinný poskytnúť obstarávateľovi súčinnosť potrebnú na uzavretie Kúpnej zmluvy spočívajúcu v</w:t>
      </w:r>
      <w:r>
        <w:rPr>
          <w:rFonts w:ascii="Garamond" w:hAnsi="Garamond"/>
          <w:b/>
          <w:bCs/>
          <w:sz w:val="20"/>
          <w:szCs w:val="20"/>
          <w:u w:val="single"/>
        </w:rPr>
        <w:t xml:space="preserve"> </w:t>
      </w:r>
      <w:r w:rsidRPr="009E72AB">
        <w:rPr>
          <w:rFonts w:ascii="Garamond" w:hAnsi="Garamond"/>
          <w:b/>
          <w:bCs/>
          <w:sz w:val="20"/>
          <w:szCs w:val="20"/>
          <w:u w:val="single"/>
        </w:rPr>
        <w:t>doručení obstarávateľom požadovaných vyššie uvedených vyhlásení o</w:t>
      </w:r>
      <w:r>
        <w:rPr>
          <w:rFonts w:ascii="Garamond" w:hAnsi="Garamond"/>
          <w:b/>
          <w:bCs/>
          <w:sz w:val="20"/>
          <w:szCs w:val="20"/>
          <w:u w:val="single"/>
        </w:rPr>
        <w:t xml:space="preserve"> </w:t>
      </w:r>
      <w:r w:rsidRPr="009E72AB">
        <w:rPr>
          <w:rFonts w:ascii="Garamond" w:hAnsi="Garamond"/>
          <w:b/>
          <w:bCs/>
          <w:sz w:val="20"/>
          <w:szCs w:val="20"/>
          <w:u w:val="single"/>
        </w:rPr>
        <w:t>zhode</w:t>
      </w:r>
      <w:r>
        <w:rPr>
          <w:rFonts w:ascii="Garamond" w:hAnsi="Garamond"/>
          <w:sz w:val="20"/>
          <w:szCs w:val="20"/>
        </w:rPr>
        <w:t>.</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439F4095" w:rsidR="00C95EEE" w:rsidRPr="0033307F" w:rsidRDefault="00A63CDA" w:rsidP="0033307F">
      <w:pPr>
        <w:pStyle w:val="Odsekzoznamu"/>
        <w:spacing w:after="0" w:line="240" w:lineRule="auto"/>
        <w:ind w:left="1125"/>
        <w:rPr>
          <w:rFonts w:ascii="Garamond" w:hAnsi="Garamond"/>
          <w:bCs/>
          <w:sz w:val="20"/>
          <w:szCs w:val="20"/>
        </w:rPr>
      </w:pPr>
      <w:r>
        <w:rPr>
          <w:rFonts w:ascii="Garamond" w:hAnsi="Garamond"/>
          <w:bCs/>
          <w:sz w:val="20"/>
          <w:szCs w:val="20"/>
        </w:rPr>
        <w:t>19 526</w:t>
      </w:r>
      <w:r w:rsidR="00026EA9" w:rsidRPr="00026EA9">
        <w:rPr>
          <w:rFonts w:ascii="Garamond" w:hAnsi="Garamond"/>
          <w:bCs/>
          <w:sz w:val="20"/>
          <w:szCs w:val="20"/>
        </w:rPr>
        <w:t xml:space="preserve">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proofErr w:type="spellStart"/>
      <w:r w:rsidRPr="0033307F">
        <w:rPr>
          <w:rFonts w:ascii="Garamond" w:hAnsi="Garamond"/>
          <w:bCs/>
          <w:sz w:val="20"/>
          <w:szCs w:val="20"/>
        </w:rPr>
        <w:t>a.s</w:t>
      </w:r>
      <w:proofErr w:type="spellEnd"/>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lastRenderedPageBreak/>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w:t>
      </w:r>
      <w:proofErr w:type="spellStart"/>
      <w:r w:rsidRPr="0033307F">
        <w:rPr>
          <w:rFonts w:ascii="Garamond" w:hAnsi="Garamond"/>
          <w:bCs/>
          <w:sz w:val="20"/>
          <w:szCs w:val="20"/>
        </w:rPr>
        <w:t>pdf</w:t>
      </w:r>
      <w:proofErr w:type="spellEnd"/>
      <w:r w:rsidRPr="0033307F">
        <w:rPr>
          <w:rFonts w:ascii="Garamond" w:hAnsi="Garamond"/>
          <w:bCs/>
          <w:sz w:val="20"/>
          <w:szCs w:val="20"/>
        </w:rPr>
        <w:t xml:space="preserve"> a súčasne aj vo formáte (.</w:t>
      </w:r>
      <w:proofErr w:type="spellStart"/>
      <w:r w:rsidRPr="0033307F">
        <w:rPr>
          <w:rFonts w:ascii="Garamond" w:hAnsi="Garamond"/>
          <w:bCs/>
          <w:sz w:val="20"/>
          <w:szCs w:val="20"/>
        </w:rPr>
        <w:t>xls</w:t>
      </w:r>
      <w:proofErr w:type="spellEnd"/>
      <w:r w:rsidRPr="0033307F">
        <w:rPr>
          <w:rFonts w:ascii="Garamond" w:hAnsi="Garamond"/>
          <w:bCs/>
          <w:sz w:val="20"/>
          <w:szCs w:val="20"/>
        </w:rPr>
        <w:t>).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50495579"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026EA9">
        <w:rPr>
          <w:rFonts w:ascii="Garamond" w:hAnsi="Garamond"/>
          <w:bCs/>
          <w:sz w:val="20"/>
          <w:szCs w:val="20"/>
        </w:rPr>
        <w:t>0</w:t>
      </w:r>
      <w:r w:rsidR="00A63CDA">
        <w:rPr>
          <w:rFonts w:ascii="Garamond" w:hAnsi="Garamond"/>
          <w:bCs/>
          <w:sz w:val="20"/>
          <w:szCs w:val="20"/>
        </w:rPr>
        <w:t>9</w:t>
      </w:r>
      <w:r w:rsidR="00204EB0"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026EA9">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36FB96B0" w14:textId="2B91EA28" w:rsidR="00026EA9" w:rsidRDefault="000711DA" w:rsidP="0033307F">
      <w:pPr>
        <w:pStyle w:val="Odsekzoznamu"/>
        <w:spacing w:after="0" w:line="240" w:lineRule="auto"/>
        <w:jc w:val="both"/>
      </w:pPr>
      <w:hyperlink r:id="rId10" w:history="1">
        <w:r w:rsidRPr="00C72CC6">
          <w:rPr>
            <w:rStyle w:val="Hypertextovprepojenie"/>
          </w:rPr>
          <w:t>https://josephine.proebiz.com/sk/tender/9463/summary</w:t>
        </w:r>
      </w:hyperlink>
    </w:p>
    <w:p w14:paraId="6BE0B216" w14:textId="77777777" w:rsidR="000711DA" w:rsidRPr="0033307F" w:rsidRDefault="000711DA" w:rsidP="0033307F">
      <w:pPr>
        <w:pStyle w:val="Odsekzoznamu"/>
        <w:spacing w:after="0" w:line="240" w:lineRule="auto"/>
        <w:jc w:val="both"/>
        <w:rPr>
          <w:rFonts w:ascii="Garamond" w:hAnsi="Garamond"/>
          <w:b/>
          <w:bCs/>
          <w:sz w:val="20"/>
          <w:szCs w:val="20"/>
        </w:rPr>
      </w:pPr>
    </w:p>
    <w:p w14:paraId="0DDCE2BB" w14:textId="6EB2278C"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296D53FA"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026EA9">
        <w:rPr>
          <w:rFonts w:ascii="Garamond" w:hAnsi="Garamond"/>
          <w:bCs/>
          <w:sz w:val="20"/>
          <w:szCs w:val="20"/>
        </w:rPr>
        <w:t>0</w:t>
      </w:r>
      <w:r w:rsidR="00A63CDA">
        <w:rPr>
          <w:rFonts w:ascii="Garamond" w:hAnsi="Garamond"/>
          <w:bCs/>
          <w:sz w:val="20"/>
          <w:szCs w:val="20"/>
        </w:rPr>
        <w:t>9</w:t>
      </w:r>
      <w:r w:rsidR="009E6F63" w:rsidRPr="0033307F">
        <w:rPr>
          <w:rFonts w:ascii="Garamond" w:hAnsi="Garamond"/>
          <w:bCs/>
          <w:sz w:val="20"/>
          <w:szCs w:val="20"/>
        </w:rPr>
        <w:t>.</w:t>
      </w:r>
      <w:r w:rsidR="004A1D88">
        <w:rPr>
          <w:rFonts w:ascii="Garamond" w:hAnsi="Garamond"/>
          <w:bCs/>
          <w:sz w:val="20"/>
          <w:szCs w:val="20"/>
        </w:rPr>
        <w:t>1</w:t>
      </w:r>
      <w:r w:rsidR="00026EA9">
        <w:rPr>
          <w:rFonts w:ascii="Garamond" w:hAnsi="Garamond"/>
          <w:bCs/>
          <w:sz w:val="20"/>
          <w:szCs w:val="20"/>
        </w:rPr>
        <w:t>1</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026EA9">
        <w:rPr>
          <w:rFonts w:ascii="Garamond" w:hAnsi="Garamond"/>
          <w:bCs/>
          <w:sz w:val="20"/>
          <w:szCs w:val="20"/>
        </w:rPr>
        <w:t>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1"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proofErr w:type="spellStart"/>
      <w:r w:rsidR="002D053D" w:rsidRPr="0033307F">
        <w:rPr>
          <w:rFonts w:ascii="Garamond" w:hAnsi="Garamond"/>
          <w:sz w:val="20"/>
          <w:szCs w:val="20"/>
        </w:rPr>
        <w:t>sw</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roofErr w:type="spellStart"/>
      <w:r w:rsidR="002D053D" w:rsidRPr="0033307F">
        <w:rPr>
          <w:rFonts w:ascii="Garamond" w:hAnsi="Garamond"/>
          <w:sz w:val="20"/>
          <w:szCs w:val="20"/>
        </w:rPr>
        <w:t>Josephine</w:t>
      </w:r>
      <w:proofErr w:type="spellEnd"/>
      <w:r w:rsidR="002D053D" w:rsidRPr="0033307F">
        <w:rPr>
          <w:rFonts w:ascii="Garamond" w:hAnsi="Garamond"/>
          <w:sz w:val="20"/>
          <w:szCs w:val="20"/>
        </w:rPr>
        <w:t>.</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4372578F"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026EA9">
        <w:rPr>
          <w:rFonts w:ascii="Garamond" w:hAnsi="Garamond"/>
          <w:sz w:val="20"/>
          <w:szCs w:val="20"/>
        </w:rPr>
        <w:t>2</w:t>
      </w:r>
      <w:r w:rsidR="00A63CDA">
        <w:rPr>
          <w:rFonts w:ascii="Garamond" w:hAnsi="Garamond"/>
          <w:sz w:val="20"/>
          <w:szCs w:val="20"/>
        </w:rPr>
        <w:t>7</w:t>
      </w:r>
      <w:r w:rsidR="00336684">
        <w:rPr>
          <w:rFonts w:ascii="Garamond" w:hAnsi="Garamond"/>
          <w:sz w:val="20"/>
          <w:szCs w:val="20"/>
        </w:rPr>
        <w:t>.</w:t>
      </w:r>
      <w:r w:rsidR="00B61543">
        <w:rPr>
          <w:rFonts w:ascii="Garamond" w:hAnsi="Garamond"/>
          <w:sz w:val="20"/>
          <w:szCs w:val="20"/>
        </w:rPr>
        <w:t>10</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33A3CF34" w:rsidR="00B61543" w:rsidRPr="0033307F" w:rsidRDefault="00026EA9" w:rsidP="00B61543">
      <w:pPr>
        <w:spacing w:after="0" w:line="240" w:lineRule="auto"/>
        <w:ind w:firstLine="708"/>
        <w:jc w:val="both"/>
        <w:rPr>
          <w:rFonts w:ascii="Garamond" w:hAnsi="Garamond"/>
          <w:sz w:val="20"/>
          <w:szCs w:val="20"/>
        </w:rPr>
      </w:pPr>
      <w:r>
        <w:rPr>
          <w:rFonts w:ascii="Garamond" w:hAnsi="Garamond"/>
          <w:sz w:val="20"/>
          <w:szCs w:val="20"/>
        </w:rPr>
        <w:t>Andrej Balážik</w:t>
      </w:r>
    </w:p>
    <w:p w14:paraId="25B26F09" w14:textId="63E7B27F"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6D936E4" w14:textId="77777777" w:rsidR="00026EA9" w:rsidRDefault="00026EA9"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940BBF1" w:rsidR="00E9014F" w:rsidRPr="0033307F" w:rsidRDefault="00B50F4F" w:rsidP="0033307F">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3B477F34"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20</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 xml:space="preserve">uzatvorená podľa § 409 a </w:t>
      </w:r>
      <w:proofErr w:type="spellStart"/>
      <w:r w:rsidRPr="0033307F">
        <w:rPr>
          <w:rFonts w:ascii="Garamond" w:hAnsi="Garamond"/>
          <w:sz w:val="20"/>
          <w:szCs w:val="20"/>
        </w:rPr>
        <w:t>nasl</w:t>
      </w:r>
      <w:proofErr w:type="spellEnd"/>
      <w:r w:rsidRPr="0033307F">
        <w:rPr>
          <w:rFonts w:ascii="Garamond" w:hAnsi="Garamond"/>
          <w:sz w:val="20"/>
          <w:szCs w:val="20"/>
        </w:rPr>
        <w:t>.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 xml:space="preserve">VÚB, </w:t>
      </w:r>
      <w:proofErr w:type="spellStart"/>
      <w:r w:rsidRPr="00CB6BF8">
        <w:rPr>
          <w:rFonts w:ascii="Garamond" w:eastAsia="Calibri" w:hAnsi="Garamond"/>
          <w:sz w:val="20"/>
          <w:szCs w:val="20"/>
        </w:rPr>
        <w:t>a.s</w:t>
      </w:r>
      <w:proofErr w:type="spellEnd"/>
      <w:r w:rsidRPr="00CB6BF8">
        <w:rPr>
          <w:rFonts w:ascii="Garamond" w:eastAsia="Calibri" w:hAnsi="Garamond"/>
          <w:sz w:val="20"/>
          <w:szCs w:val="20"/>
        </w:rPr>
        <w:t>.</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2"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3"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70E41839"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sidR="00A63CDA">
        <w:rPr>
          <w:rFonts w:ascii="Garamond" w:hAnsi="Garamond" w:cs="Calibri"/>
          <w:b/>
          <w:bCs/>
          <w:sz w:val="20"/>
        </w:rPr>
        <w:t>20</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w:t>
      </w:r>
      <w:proofErr w:type="spellStart"/>
      <w:r w:rsidRPr="00CB6BF8">
        <w:rPr>
          <w:rFonts w:ascii="Garamond" w:hAnsi="Garamond"/>
          <w:sz w:val="20"/>
        </w:rPr>
        <w:t>vadné</w:t>
      </w:r>
      <w:proofErr w:type="spellEnd"/>
      <w:r w:rsidRPr="00CB6BF8">
        <w:rPr>
          <w:rFonts w:ascii="Garamond" w:hAnsi="Garamond"/>
          <w:sz w:val="20"/>
        </w:rPr>
        <w:t xml:space="preserve">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 xml:space="preserve">V prípade sporu o zodpovednosť za vadu tovaru sa predávajúci zaväzuje </w:t>
      </w:r>
      <w:proofErr w:type="spellStart"/>
      <w:r w:rsidRPr="00CB6BF8">
        <w:rPr>
          <w:rFonts w:ascii="Garamond" w:eastAsia="Calibri" w:hAnsi="Garamond"/>
          <w:sz w:val="20"/>
        </w:rPr>
        <w:t>vadné</w:t>
      </w:r>
      <w:proofErr w:type="spellEnd"/>
      <w:r w:rsidRPr="00CB6BF8">
        <w:rPr>
          <w:rFonts w:ascii="Garamond" w:eastAsia="Calibri" w:hAnsi="Garamond"/>
          <w:sz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Kupujúci je oprávnený v prípade dodania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 xml:space="preserve">výmenu </w:t>
      </w:r>
      <w:proofErr w:type="spellStart"/>
      <w:r w:rsidRPr="00CB6BF8">
        <w:rPr>
          <w:rFonts w:ascii="Garamond" w:hAnsi="Garamond" w:cs="Calibri"/>
          <w:sz w:val="20"/>
        </w:rPr>
        <w:t>vadného</w:t>
      </w:r>
      <w:proofErr w:type="spellEnd"/>
      <w:r w:rsidRPr="00CB6BF8">
        <w:rPr>
          <w:rFonts w:ascii="Garamond" w:hAnsi="Garamond" w:cs="Calibri"/>
          <w:sz w:val="20"/>
        </w:rPr>
        <w:t xml:space="preserve">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w:t>
      </w:r>
      <w:proofErr w:type="spellStart"/>
      <w:r w:rsidRPr="00CB6BF8">
        <w:rPr>
          <w:rFonts w:ascii="Garamond" w:hAnsi="Garamond" w:cs="Calibri"/>
          <w:sz w:val="20"/>
        </w:rPr>
        <w:t>nasl</w:t>
      </w:r>
      <w:proofErr w:type="spellEnd"/>
      <w:r w:rsidRPr="00CB6BF8">
        <w:rPr>
          <w:rFonts w:ascii="Garamond" w:hAnsi="Garamond" w:cs="Calibri"/>
          <w:sz w:val="20"/>
        </w:rPr>
        <w:t>. Obchodného zákonníka  a zodpovedá za vady tovaru podľa § 422 a </w:t>
      </w:r>
      <w:proofErr w:type="spellStart"/>
      <w:r w:rsidRPr="00CB6BF8">
        <w:rPr>
          <w:rFonts w:ascii="Garamond" w:hAnsi="Garamond" w:cs="Calibri"/>
          <w:sz w:val="20"/>
        </w:rPr>
        <w:t>nasl</w:t>
      </w:r>
      <w:proofErr w:type="spellEnd"/>
      <w:r w:rsidRPr="00CB6BF8">
        <w:rPr>
          <w:rFonts w:ascii="Garamond" w:hAnsi="Garamond" w:cs="Calibri"/>
          <w:sz w:val="20"/>
        </w:rPr>
        <w:t>.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4"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xml:space="preserve">, ktorú systém JOSEPHINE automatizovane vyhodnotil podľa predmetného kritéria za prvú, </w:t>
      </w:r>
      <w:proofErr w:type="spellStart"/>
      <w:r w:rsidRPr="0033307F">
        <w:rPr>
          <w:rFonts w:ascii="Garamond" w:eastAsia="Calibri" w:hAnsi="Garamond"/>
          <w:sz w:val="20"/>
          <w:szCs w:val="20"/>
        </w:rPr>
        <w:t>t.j</w:t>
      </w:r>
      <w:proofErr w:type="spellEnd"/>
      <w:r w:rsidRPr="0033307F">
        <w:rPr>
          <w:rFonts w:ascii="Garamond" w:eastAsia="Calibri" w:hAnsi="Garamond"/>
          <w:sz w:val="20"/>
          <w:szCs w:val="20"/>
        </w:rPr>
        <w:t>.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84E97"/>
    <w:rsid w:val="00794003"/>
    <w:rsid w:val="00796EBC"/>
    <w:rsid w:val="00797C17"/>
    <w:rsid w:val="007B4ED8"/>
    <w:rsid w:val="0086223E"/>
    <w:rsid w:val="008B03EE"/>
    <w:rsid w:val="008E718B"/>
    <w:rsid w:val="009302FF"/>
    <w:rsid w:val="00934F8A"/>
    <w:rsid w:val="00954B90"/>
    <w:rsid w:val="009B429A"/>
    <w:rsid w:val="009D56C4"/>
    <w:rsid w:val="009E29D7"/>
    <w:rsid w:val="009E6F63"/>
    <w:rsid w:val="009E72AB"/>
    <w:rsid w:val="009F18AE"/>
    <w:rsid w:val="00A12884"/>
    <w:rsid w:val="00A33AF6"/>
    <w:rsid w:val="00A36481"/>
    <w:rsid w:val="00A61075"/>
    <w:rsid w:val="00A635AC"/>
    <w:rsid w:val="00A63CDA"/>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notova.barbo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shegyi.alexandra@dpb.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sk/tender/9463/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hushegyi.alexand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Pages>
  <Words>5858</Words>
  <Characters>33395</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44</cp:revision>
  <cp:lastPrinted>2020-01-21T11:34:00Z</cp:lastPrinted>
  <dcterms:created xsi:type="dcterms:W3CDTF">2020-01-21T11:36:00Z</dcterms:created>
  <dcterms:modified xsi:type="dcterms:W3CDTF">2020-10-28T09:49:00Z</dcterms:modified>
</cp:coreProperties>
</file>