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2333E1DE" w:rsidR="001C031F" w:rsidRDefault="002C3005" w:rsidP="001C031F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D65E23" w:rsidRPr="00D65E23">
        <w:rPr>
          <w:rFonts w:cstheme="majorHAnsi"/>
          <w:szCs w:val="36"/>
        </w:rPr>
        <w:t>zabezpečenie stravovacieho</w:t>
      </w:r>
      <w:r w:rsidR="00B46DA4">
        <w:rPr>
          <w:rFonts w:cstheme="majorHAnsi"/>
          <w:szCs w:val="36"/>
        </w:rPr>
        <w:t xml:space="preserve"> </w:t>
      </w:r>
      <w:r w:rsidR="00D65E23" w:rsidRPr="00D65E23">
        <w:rPr>
          <w:rFonts w:cstheme="majorHAnsi"/>
          <w:szCs w:val="36"/>
        </w:rPr>
        <w:t xml:space="preserve"> a pitného režimu v karanténnom zariadení pre ľudí bez domova Hradská</w:t>
      </w:r>
      <w:r w:rsidR="009B0603">
        <w:rPr>
          <w:rStyle w:val="Odkaznapoznmkupodiarou"/>
        </w:rPr>
        <w:footnoteReference w:id="1"/>
      </w:r>
    </w:p>
    <w:p w14:paraId="01A78EDA" w14:textId="0EC890DC" w:rsidR="00433A4F" w:rsidRDefault="00433A4F" w:rsidP="00433A4F"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>zákazky: „</w:t>
      </w:r>
      <w:r w:rsidR="00D65E23" w:rsidRPr="00367405">
        <w:rPr>
          <w:b/>
          <w:bCs/>
          <w:szCs w:val="24"/>
        </w:rPr>
        <w:t>Zabezpečenie stravovacieho a pitného režimu v karanténnom zariadení</w:t>
      </w:r>
      <w:r w:rsidR="00D65E23">
        <w:rPr>
          <w:b/>
          <w:bCs/>
          <w:szCs w:val="24"/>
        </w:rPr>
        <w:t xml:space="preserve"> pre ľudí bez domova Hradská</w:t>
      </w:r>
      <w:r w:rsidRPr="00B934D3">
        <w:t>“ podľa § 117 zákona č. 343/2015 Z. z. o verejnom obstarávaní a o zmene a doplnení niektorých zákonov (ďalej len „</w:t>
      </w:r>
      <w:r w:rsidR="008C6348">
        <w:t>ZVO</w:t>
      </w:r>
      <w:r w:rsidRPr="00B934D3">
        <w:t>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69799EE0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 1</w:t>
      </w:r>
    </w:p>
    <w:p w14:paraId="369A0649" w14:textId="357CD47E" w:rsidR="008C6348" w:rsidRPr="008C6348" w:rsidRDefault="008C6348" w:rsidP="008C6348">
      <w:r>
        <w:t>Kontaktn</w:t>
      </w:r>
      <w:r w:rsidR="00786947">
        <w:t>á osoba</w:t>
      </w:r>
      <w:r>
        <w:t>:</w:t>
      </w:r>
      <w:r>
        <w:tab/>
      </w:r>
      <w:r w:rsidR="00E92E4A">
        <w:t>Ing. Zuzana Štanclová</w:t>
      </w:r>
      <w:r w:rsidRPr="00D65F2F">
        <w:t>, 02/59 356</w:t>
      </w:r>
      <w:r w:rsidR="0060637E" w:rsidRPr="00D65F2F">
        <w:t> </w:t>
      </w:r>
      <w:r w:rsidR="002B7BBF" w:rsidRPr="00D65F2F">
        <w:t>547</w:t>
      </w:r>
    </w:p>
    <w:p w14:paraId="4446D03D" w14:textId="0BFE7C02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Opis predmetu zákazky</w:t>
      </w:r>
    </w:p>
    <w:p w14:paraId="6BA01F3D" w14:textId="04AD683D" w:rsidR="00470DC4" w:rsidRDefault="00E76CFD" w:rsidP="00470DC4">
      <w:pPr>
        <w:rPr>
          <w:szCs w:val="24"/>
        </w:rPr>
      </w:pPr>
      <w:r>
        <w:rPr>
          <w:szCs w:val="24"/>
        </w:rPr>
        <w:t>Predmetom zákazky je z</w:t>
      </w:r>
      <w:r w:rsidR="00470DC4" w:rsidRPr="00025CC9">
        <w:rPr>
          <w:szCs w:val="24"/>
        </w:rPr>
        <w:t>abezpečenie stravovacieho režimu a pitného režimu pre klientov karanténneho zariadenia pre ľudí bez domova na Hradskej ulici</w:t>
      </w:r>
      <w:r w:rsidR="00470DC4">
        <w:rPr>
          <w:szCs w:val="24"/>
        </w:rPr>
        <w:t xml:space="preserve"> 2</w:t>
      </w:r>
      <w:r w:rsidR="00B96A67">
        <w:rPr>
          <w:szCs w:val="24"/>
        </w:rPr>
        <w:t>/</w:t>
      </w:r>
      <w:r w:rsidR="00470DC4">
        <w:rPr>
          <w:szCs w:val="24"/>
        </w:rPr>
        <w:t>B</w:t>
      </w:r>
      <w:r w:rsidR="00674299">
        <w:rPr>
          <w:szCs w:val="24"/>
        </w:rPr>
        <w:t xml:space="preserve"> v Bratislave.</w:t>
      </w:r>
    </w:p>
    <w:p w14:paraId="78DB56BA" w14:textId="2F18BFD2" w:rsidR="00470DC4" w:rsidRDefault="00470DC4" w:rsidP="00470DC4">
      <w:pPr>
        <w:rPr>
          <w:szCs w:val="24"/>
        </w:rPr>
      </w:pPr>
      <w:r>
        <w:rPr>
          <w:szCs w:val="24"/>
        </w:rPr>
        <w:t xml:space="preserve">Stravovací režim pre klienta </w:t>
      </w:r>
      <w:r w:rsidR="00674299">
        <w:rPr>
          <w:szCs w:val="24"/>
        </w:rPr>
        <w:t xml:space="preserve">bude </w:t>
      </w:r>
      <w:r>
        <w:rPr>
          <w:szCs w:val="24"/>
        </w:rPr>
        <w:t>obsahovať</w:t>
      </w:r>
      <w:r w:rsidR="00674299">
        <w:rPr>
          <w:szCs w:val="24"/>
        </w:rPr>
        <w:t xml:space="preserve"> 3 jed</w:t>
      </w:r>
      <w:r w:rsidR="00300E08">
        <w:rPr>
          <w:szCs w:val="24"/>
        </w:rPr>
        <w:t>lá denne, obed a</w:t>
      </w:r>
      <w:r w:rsidR="00CC0147">
        <w:rPr>
          <w:szCs w:val="24"/>
        </w:rPr>
        <w:t> </w:t>
      </w:r>
      <w:r w:rsidR="00300E08">
        <w:rPr>
          <w:szCs w:val="24"/>
        </w:rPr>
        <w:t>večera</w:t>
      </w:r>
      <w:r w:rsidR="00CC0147">
        <w:rPr>
          <w:szCs w:val="24"/>
        </w:rPr>
        <w:t xml:space="preserve"> sa dodávajú teplé, pripravené na konzumáciu</w:t>
      </w:r>
      <w:r>
        <w:rPr>
          <w:szCs w:val="24"/>
        </w:rPr>
        <w:t>:</w:t>
      </w:r>
    </w:p>
    <w:p w14:paraId="119B093F" w14:textId="77777777" w:rsidR="00470DC4" w:rsidRDefault="00470DC4" w:rsidP="00470DC4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Pr="002770BE">
        <w:rPr>
          <w:szCs w:val="24"/>
        </w:rPr>
        <w:t>raňajky + 2 x 1,5 litra balenej pitnej vody</w:t>
      </w:r>
    </w:p>
    <w:p w14:paraId="03BE6A1E" w14:textId="77777777" w:rsidR="00470DC4" w:rsidRDefault="00470DC4" w:rsidP="00470DC4">
      <w:pPr>
        <w:ind w:firstLine="708"/>
        <w:rPr>
          <w:szCs w:val="24"/>
        </w:rPr>
      </w:pPr>
      <w:r>
        <w:rPr>
          <w:szCs w:val="24"/>
        </w:rPr>
        <w:t>- obed (teplé jedlo)</w:t>
      </w:r>
    </w:p>
    <w:p w14:paraId="164212CE" w14:textId="3938B64D" w:rsidR="00470DC4" w:rsidRDefault="00470DC4" w:rsidP="00470DC4">
      <w:pPr>
        <w:ind w:firstLine="708"/>
        <w:rPr>
          <w:szCs w:val="24"/>
        </w:rPr>
      </w:pPr>
      <w:r>
        <w:rPr>
          <w:szCs w:val="24"/>
        </w:rPr>
        <w:t>- večera (teplé jedlo)</w:t>
      </w:r>
    </w:p>
    <w:p w14:paraId="7FD81471" w14:textId="793B7702" w:rsidR="00470DC4" w:rsidRDefault="00744FF3" w:rsidP="00470DC4">
      <w:pPr>
        <w:rPr>
          <w:szCs w:val="24"/>
        </w:rPr>
      </w:pPr>
      <w:r>
        <w:rPr>
          <w:szCs w:val="24"/>
        </w:rPr>
        <w:t xml:space="preserve">Dovoz jedla je 3x denne. </w:t>
      </w:r>
      <w:r w:rsidR="00470DC4">
        <w:rPr>
          <w:szCs w:val="24"/>
        </w:rPr>
        <w:t>Každé jedlo by malo byť doručené k stanoveným časom konzumácie v časoch:</w:t>
      </w:r>
    </w:p>
    <w:p w14:paraId="1F952851" w14:textId="0FAD1B60" w:rsidR="00470DC4" w:rsidRDefault="00470DC4" w:rsidP="00470DC4">
      <w:pPr>
        <w:numPr>
          <w:ilvl w:val="1"/>
          <w:numId w:val="12"/>
        </w:numPr>
        <w:spacing w:after="0"/>
        <w:rPr>
          <w:szCs w:val="24"/>
        </w:rPr>
      </w:pPr>
      <w:r>
        <w:rPr>
          <w:szCs w:val="24"/>
        </w:rPr>
        <w:t> Raňajky – 8:30</w:t>
      </w:r>
      <w:r w:rsidR="005239BD">
        <w:rPr>
          <w:szCs w:val="24"/>
        </w:rPr>
        <w:t xml:space="preserve"> h </w:t>
      </w:r>
    </w:p>
    <w:p w14:paraId="3838693E" w14:textId="5AC29F5B" w:rsidR="00470DC4" w:rsidRDefault="00470DC4" w:rsidP="00470DC4">
      <w:pPr>
        <w:numPr>
          <w:ilvl w:val="1"/>
          <w:numId w:val="12"/>
        </w:numPr>
        <w:spacing w:after="0"/>
        <w:rPr>
          <w:szCs w:val="24"/>
        </w:rPr>
      </w:pPr>
      <w:r>
        <w:rPr>
          <w:szCs w:val="24"/>
        </w:rPr>
        <w:t> Obed – 12:00</w:t>
      </w:r>
      <w:r w:rsidR="005239BD">
        <w:rPr>
          <w:szCs w:val="24"/>
        </w:rPr>
        <w:t xml:space="preserve"> h </w:t>
      </w:r>
    </w:p>
    <w:p w14:paraId="3A02ECBB" w14:textId="6383B01B" w:rsidR="00F47E18" w:rsidRDefault="00470DC4" w:rsidP="00E25A10">
      <w:pPr>
        <w:numPr>
          <w:ilvl w:val="1"/>
          <w:numId w:val="12"/>
        </w:numPr>
        <w:spacing w:after="0"/>
        <w:rPr>
          <w:szCs w:val="24"/>
        </w:rPr>
      </w:pPr>
      <w:r w:rsidRPr="002770BE">
        <w:rPr>
          <w:szCs w:val="24"/>
        </w:rPr>
        <w:t> Večera – 18:00</w:t>
      </w:r>
      <w:r w:rsidR="005239BD" w:rsidRPr="002770BE">
        <w:rPr>
          <w:szCs w:val="24"/>
        </w:rPr>
        <w:t xml:space="preserve"> h</w:t>
      </w:r>
    </w:p>
    <w:p w14:paraId="4E07ED53" w14:textId="77777777" w:rsidR="00983CFF" w:rsidRPr="002770BE" w:rsidRDefault="00983CFF" w:rsidP="00983CFF">
      <w:pPr>
        <w:spacing w:after="0"/>
        <w:ind w:left="1440"/>
        <w:rPr>
          <w:szCs w:val="24"/>
        </w:rPr>
      </w:pPr>
    </w:p>
    <w:p w14:paraId="31A2921F" w14:textId="4B51B4BE" w:rsidR="00470DC4" w:rsidRDefault="00470DC4" w:rsidP="00470DC4">
      <w:pPr>
        <w:rPr>
          <w:szCs w:val="24"/>
        </w:rPr>
      </w:pPr>
      <w:r w:rsidRPr="001534D9">
        <w:rPr>
          <w:szCs w:val="24"/>
        </w:rPr>
        <w:lastRenderedPageBreak/>
        <w:t xml:space="preserve">Každé jedlo </w:t>
      </w:r>
      <w:r>
        <w:rPr>
          <w:szCs w:val="24"/>
        </w:rPr>
        <w:t xml:space="preserve">je naporciované a </w:t>
      </w:r>
      <w:r w:rsidRPr="001534D9">
        <w:rPr>
          <w:szCs w:val="24"/>
        </w:rPr>
        <w:t>zabalené v jednor</w:t>
      </w:r>
      <w:r>
        <w:rPr>
          <w:szCs w:val="24"/>
        </w:rPr>
        <w:t>a</w:t>
      </w:r>
      <w:r w:rsidRPr="001534D9">
        <w:rPr>
          <w:szCs w:val="24"/>
        </w:rPr>
        <w:t xml:space="preserve">zových </w:t>
      </w:r>
      <w:r>
        <w:rPr>
          <w:szCs w:val="24"/>
        </w:rPr>
        <w:t>obaloch</w:t>
      </w:r>
      <w:r w:rsidRPr="001534D9">
        <w:rPr>
          <w:szCs w:val="24"/>
        </w:rPr>
        <w:t xml:space="preserve"> oddelene pre každého klienta vrátanie dodania jednor</w:t>
      </w:r>
      <w:r>
        <w:rPr>
          <w:szCs w:val="24"/>
        </w:rPr>
        <w:t>a</w:t>
      </w:r>
      <w:r w:rsidRPr="001534D9">
        <w:rPr>
          <w:szCs w:val="24"/>
        </w:rPr>
        <w:t>zovýc</w:t>
      </w:r>
      <w:r>
        <w:rPr>
          <w:szCs w:val="24"/>
        </w:rPr>
        <w:t>h plastových príborov spolu s každým jedlom.</w:t>
      </w:r>
    </w:p>
    <w:p w14:paraId="72F71BAB" w14:textId="186CCA2F" w:rsidR="00470DC4" w:rsidRDefault="00470DC4" w:rsidP="00470DC4">
      <w:pPr>
        <w:rPr>
          <w:szCs w:val="24"/>
        </w:rPr>
      </w:pPr>
      <w:r>
        <w:rPr>
          <w:szCs w:val="24"/>
        </w:rPr>
        <w:t xml:space="preserve">Nahlasovanie počtu požadovaných obedov zo strany objednávateľa </w:t>
      </w:r>
      <w:r w:rsidR="0018293E">
        <w:rPr>
          <w:szCs w:val="24"/>
        </w:rPr>
        <w:t xml:space="preserve">bude </w:t>
      </w:r>
      <w:r>
        <w:rPr>
          <w:szCs w:val="24"/>
        </w:rPr>
        <w:t>najneskôr deň vopred.</w:t>
      </w:r>
    </w:p>
    <w:p w14:paraId="209519F5" w14:textId="6F390ECC" w:rsidR="00823B83" w:rsidRDefault="009607A9" w:rsidP="00470DC4">
      <w:pPr>
        <w:rPr>
          <w:szCs w:val="24"/>
        </w:rPr>
      </w:pPr>
      <w:r>
        <w:rPr>
          <w:szCs w:val="24"/>
        </w:rPr>
        <w:t>A</w:t>
      </w:r>
      <w:r w:rsidR="0061063D">
        <w:rPr>
          <w:szCs w:val="24"/>
        </w:rPr>
        <w:t>ktuálny počet stravníkov ku dňu vyhlásenia tejto zákazky sú dvaja.</w:t>
      </w:r>
      <w:r w:rsidR="001037F4">
        <w:rPr>
          <w:szCs w:val="24"/>
        </w:rPr>
        <w:t xml:space="preserve"> Avšak za určitých </w:t>
      </w:r>
      <w:r w:rsidR="008D118A">
        <w:rPr>
          <w:szCs w:val="24"/>
        </w:rPr>
        <w:t xml:space="preserve">nepredvídateľných okolností </w:t>
      </w:r>
      <w:r w:rsidR="00163266">
        <w:rPr>
          <w:szCs w:val="24"/>
        </w:rPr>
        <w:t xml:space="preserve">sa </w:t>
      </w:r>
      <w:r w:rsidR="001037F4">
        <w:rPr>
          <w:szCs w:val="24"/>
        </w:rPr>
        <w:t xml:space="preserve">môže počet stravníkov navýšiť </w:t>
      </w:r>
      <w:r w:rsidR="00163266">
        <w:rPr>
          <w:szCs w:val="24"/>
        </w:rPr>
        <w:t>o niekoľko desiatok.</w:t>
      </w:r>
    </w:p>
    <w:p w14:paraId="7446A38A" w14:textId="7FE27E77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5C1A68BD" w14:textId="06936B62" w:rsidR="00DE2745" w:rsidRPr="00215EDA" w:rsidRDefault="00215EDA" w:rsidP="0001294A">
      <w:pPr>
        <w:spacing w:after="0"/>
        <w:rPr>
          <w:rFonts w:cs="Times New Roman"/>
          <w:szCs w:val="24"/>
        </w:rPr>
      </w:pPr>
      <w:r w:rsidRPr="00215EDA">
        <w:rPr>
          <w:rFonts w:cs="Times New Roman"/>
          <w:szCs w:val="24"/>
        </w:rPr>
        <w:t>55520000-1 Služby hromadného stravovania</w:t>
      </w:r>
    </w:p>
    <w:p w14:paraId="6BA6CB1D" w14:textId="75E57C67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30A114A0" w14:textId="6555F75D" w:rsidR="006C387B" w:rsidRPr="004C4646" w:rsidRDefault="004D72E9" w:rsidP="006C387B">
      <w:r>
        <w:rPr>
          <w:szCs w:val="24"/>
        </w:rPr>
        <w:t xml:space="preserve">27 000 </w:t>
      </w:r>
      <w:r w:rsidR="004C4646" w:rsidRPr="004C4646">
        <w:rPr>
          <w:szCs w:val="24"/>
        </w:rPr>
        <w:t xml:space="preserve"> EUR bez DPH </w:t>
      </w:r>
      <w:r w:rsidR="00496AEE">
        <w:rPr>
          <w:szCs w:val="24"/>
        </w:rPr>
        <w:t>na 6 mesiacov</w:t>
      </w:r>
    </w:p>
    <w:p w14:paraId="69A6EF24" w14:textId="47358B9A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t>Typ zmluvného vzťahu</w:t>
      </w:r>
    </w:p>
    <w:p w14:paraId="249E4CE6" w14:textId="6E1220FE" w:rsidR="00786947" w:rsidRPr="00403569" w:rsidRDefault="001F7296" w:rsidP="006C387B">
      <w:pPr>
        <w:rPr>
          <w:bCs/>
          <w:highlight w:val="yellow"/>
        </w:rPr>
      </w:pPr>
      <w:r w:rsidRPr="00403569">
        <w:rPr>
          <w:bCs/>
        </w:rPr>
        <w:t xml:space="preserve">Plnenie zákazky bude uskutočnené na základe </w:t>
      </w:r>
      <w:r w:rsidRPr="00403569">
        <w:rPr>
          <w:b/>
          <w:bCs/>
        </w:rPr>
        <w:t>objednávky</w:t>
      </w:r>
      <w:r w:rsidRPr="00403569">
        <w:rPr>
          <w:bCs/>
        </w:rPr>
        <w:t xml:space="preserve"> vystavenej verejným obstarávateľom</w:t>
      </w:r>
      <w:r w:rsidR="009A72D8" w:rsidRPr="00403569">
        <w:rPr>
          <w:bCs/>
        </w:rPr>
        <w:t>,</w:t>
      </w:r>
      <w:r w:rsidRPr="00403569">
        <w:rPr>
          <w:bCs/>
        </w:rPr>
        <w:t xml:space="preserve"> pričom vystavená faktúra zo strany dodávateľa služby musí obsahovať všetky náležitosti daňového dokladu podľa zákona č. 222/2004 Z. z. o dani z pridanej hodnoty v znení neskorších predpisov</w:t>
      </w:r>
      <w:r w:rsidR="00786947" w:rsidRPr="00403569">
        <w:rPr>
          <w:bCs/>
        </w:rPr>
        <w:t>.</w:t>
      </w:r>
      <w:r w:rsidR="00551BF5">
        <w:rPr>
          <w:bCs/>
        </w:rPr>
        <w:t xml:space="preserve"> </w:t>
      </w:r>
      <w:r w:rsidR="00F11893">
        <w:rPr>
          <w:bCs/>
        </w:rPr>
        <w:t>Dodávateľ bude fakt</w:t>
      </w:r>
      <w:r w:rsidR="00623EDB">
        <w:rPr>
          <w:bCs/>
        </w:rPr>
        <w:t>u</w:t>
      </w:r>
      <w:r w:rsidR="00F11893">
        <w:rPr>
          <w:bCs/>
        </w:rPr>
        <w:t>rovať skutočný stav na základe poskytnutých služieb.</w:t>
      </w:r>
    </w:p>
    <w:p w14:paraId="0E711509" w14:textId="7421E128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tbl>
      <w:tblPr>
        <w:tblStyle w:val="Mriekatabuky"/>
        <w:tblW w:w="94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8196"/>
      </w:tblGrid>
      <w:tr w:rsidR="00BD2C67" w14:paraId="3B76DF7F" w14:textId="77777777" w:rsidTr="00CC2018">
        <w:trPr>
          <w:trHeight w:val="281"/>
        </w:trPr>
        <w:tc>
          <w:tcPr>
            <w:tcW w:w="1222" w:type="dxa"/>
          </w:tcPr>
          <w:p w14:paraId="55181496" w14:textId="77777777" w:rsidR="00BD2C67" w:rsidRDefault="00BD2C67" w:rsidP="000239F6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8196" w:type="dxa"/>
          </w:tcPr>
          <w:p w14:paraId="17DAAEF6" w14:textId="2340A237" w:rsidR="00691F03" w:rsidRDefault="005872E2" w:rsidP="00CC2018">
            <w:pPr>
              <w:rPr>
                <w:b/>
              </w:rPr>
            </w:pPr>
            <w:r>
              <w:rPr>
                <w:szCs w:val="24"/>
              </w:rPr>
              <w:t>Areál Mea Culpa, Hradská 2/B Bratislava</w:t>
            </w:r>
          </w:p>
        </w:tc>
      </w:tr>
      <w:tr w:rsidR="00BD2C67" w:rsidRPr="00212028" w14:paraId="0BF2F088" w14:textId="77777777" w:rsidTr="00CC2018">
        <w:trPr>
          <w:trHeight w:val="561"/>
        </w:trPr>
        <w:tc>
          <w:tcPr>
            <w:tcW w:w="1222" w:type="dxa"/>
          </w:tcPr>
          <w:p w14:paraId="5A68D397" w14:textId="77777777" w:rsidR="00BD2C67" w:rsidRDefault="00BD2C67" w:rsidP="000239F6">
            <w:pPr>
              <w:rPr>
                <w:b/>
              </w:rPr>
            </w:pPr>
            <w:r w:rsidRPr="000239F6">
              <w:rPr>
                <w:b/>
              </w:rPr>
              <w:t>Čas</w:t>
            </w:r>
            <w:r>
              <w:rPr>
                <w:b/>
              </w:rPr>
              <w:t>:</w:t>
            </w:r>
          </w:p>
        </w:tc>
        <w:tc>
          <w:tcPr>
            <w:tcW w:w="8196" w:type="dxa"/>
          </w:tcPr>
          <w:p w14:paraId="028A3A80" w14:textId="55B4842F" w:rsidR="00BD2C67" w:rsidRPr="00212028" w:rsidRDefault="00BD2C67" w:rsidP="00CC2018">
            <w:pPr>
              <w:rPr>
                <w:rFonts w:cs="Times New Roman"/>
                <w:b/>
                <w:bCs/>
                <w:szCs w:val="24"/>
              </w:rPr>
            </w:pPr>
            <w:r w:rsidRPr="00CC2018">
              <w:rPr>
                <w:rFonts w:cs="Times New Roman"/>
                <w:szCs w:val="24"/>
              </w:rPr>
              <w:t>do 7 dní odo dňa vystaveni</w:t>
            </w:r>
            <w:r w:rsidR="00403569" w:rsidRPr="00CC2018">
              <w:rPr>
                <w:rFonts w:cs="Times New Roman"/>
                <w:szCs w:val="24"/>
              </w:rPr>
              <w:t>a</w:t>
            </w:r>
            <w:r w:rsidRPr="00CC2018">
              <w:rPr>
                <w:rFonts w:cs="Times New Roman"/>
                <w:szCs w:val="24"/>
              </w:rPr>
              <w:t xml:space="preserve"> objednávky</w:t>
            </w:r>
            <w:r w:rsidR="00496AEE" w:rsidRPr="00CC2018">
              <w:rPr>
                <w:rFonts w:cs="Times New Roman"/>
                <w:szCs w:val="24"/>
              </w:rPr>
              <w:t>;</w:t>
            </w:r>
            <w:r w:rsidR="00CC2018">
              <w:rPr>
                <w:rFonts w:cs="Times New Roman"/>
                <w:szCs w:val="24"/>
              </w:rPr>
              <w:t xml:space="preserve"> </w:t>
            </w:r>
            <w:r w:rsidR="00212028" w:rsidRPr="00CC2018">
              <w:rPr>
                <w:rFonts w:cs="Times New Roman"/>
                <w:szCs w:val="24"/>
              </w:rPr>
              <w:t>P</w:t>
            </w:r>
            <w:r w:rsidR="00496AEE" w:rsidRPr="00CC2018">
              <w:rPr>
                <w:rFonts w:cs="Times New Roman"/>
                <w:szCs w:val="24"/>
              </w:rPr>
              <w:t xml:space="preserve">redpokladaná </w:t>
            </w:r>
            <w:r w:rsidR="001412D5" w:rsidRPr="00CC2018">
              <w:rPr>
                <w:rFonts w:cs="Times New Roman"/>
                <w:szCs w:val="24"/>
              </w:rPr>
              <w:t xml:space="preserve">doba trvania zmluvného vzťahu </w:t>
            </w:r>
            <w:r w:rsidR="00212028" w:rsidRPr="00CC2018">
              <w:rPr>
                <w:rFonts w:cs="Times New Roman"/>
                <w:szCs w:val="24"/>
              </w:rPr>
              <w:t>6 mesiacov</w:t>
            </w:r>
          </w:p>
        </w:tc>
      </w:tr>
    </w:tbl>
    <w:p w14:paraId="01F5D2DE" w14:textId="0AA1CDCD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2BB41236" w:rsidR="00A02015" w:rsidRPr="00496AEE" w:rsidRDefault="00A02015" w:rsidP="00496AEE">
      <w:pPr>
        <w:tabs>
          <w:tab w:val="left" w:pos="426"/>
        </w:tabs>
        <w:rPr>
          <w:szCs w:val="24"/>
        </w:rPr>
      </w:pPr>
      <w:r w:rsidRPr="005D3A79">
        <w:t>Predmet</w:t>
      </w:r>
      <w:r>
        <w:t xml:space="preserve"> </w:t>
      </w:r>
      <w:r w:rsidRPr="000B7C88">
        <w:t xml:space="preserve">zákazky bude financovaný z rozpočtu Hlavného mesta Slovenskej republiky Bratislavy na základe faktúry. </w:t>
      </w:r>
      <w:bookmarkStart w:id="0" w:name="financovanie"/>
      <w:r w:rsidRPr="000B7C88">
        <w:t>Faktúra bude mať 30-dňovú lehotu splatnosti odo dňa jej doručenia.</w:t>
      </w:r>
      <w:r w:rsidR="00C61ED2">
        <w:t xml:space="preserve"> </w:t>
      </w:r>
      <w:r w:rsidRPr="000B7C88">
        <w:t xml:space="preserve">Platba bude realizovaná bezhotovostným platobným príkazom. Neposkytuje sa preddavok ani zálohová platba. </w:t>
      </w:r>
      <w:bookmarkEnd w:id="0"/>
      <w:r w:rsidR="00CC389A" w:rsidRPr="00985521">
        <w:rPr>
          <w:szCs w:val="24"/>
        </w:rPr>
        <w:t>Preberanie poskytnut</w:t>
      </w:r>
      <w:r w:rsidR="00CC389A">
        <w:rPr>
          <w:szCs w:val="24"/>
        </w:rPr>
        <w:t>ý</w:t>
      </w:r>
      <w:r w:rsidR="00CC389A" w:rsidRPr="00985521">
        <w:rPr>
          <w:szCs w:val="24"/>
        </w:rPr>
        <w:t xml:space="preserve">ch </w:t>
      </w:r>
      <w:r w:rsidR="00CC389A">
        <w:rPr>
          <w:szCs w:val="24"/>
        </w:rPr>
        <w:t>služieb</w:t>
      </w:r>
      <w:r w:rsidR="00CC389A" w:rsidRPr="00985521">
        <w:rPr>
          <w:szCs w:val="24"/>
        </w:rPr>
        <w:t xml:space="preserve"> sa vykon</w:t>
      </w:r>
      <w:r w:rsidR="00CC389A">
        <w:rPr>
          <w:szCs w:val="24"/>
        </w:rPr>
        <w:t>á</w:t>
      </w:r>
      <w:r w:rsidR="00CC389A" w:rsidRPr="00985521">
        <w:rPr>
          <w:szCs w:val="24"/>
        </w:rPr>
        <w:t xml:space="preserve"> dodac</w:t>
      </w:r>
      <w:r w:rsidR="00CC389A">
        <w:rPr>
          <w:szCs w:val="24"/>
        </w:rPr>
        <w:t>í</w:t>
      </w:r>
      <w:r w:rsidR="00CC389A" w:rsidRPr="00985521">
        <w:rPr>
          <w:szCs w:val="24"/>
        </w:rPr>
        <w:t>m listom, kto</w:t>
      </w:r>
      <w:r w:rsidR="00CC389A">
        <w:rPr>
          <w:szCs w:val="24"/>
        </w:rPr>
        <w:t>rý</w:t>
      </w:r>
      <w:r w:rsidR="00CC389A" w:rsidRPr="00985521">
        <w:rPr>
          <w:szCs w:val="24"/>
        </w:rPr>
        <w:t xml:space="preserve"> bude podkladom pre</w:t>
      </w:r>
      <w:r w:rsidR="00B2053A">
        <w:rPr>
          <w:szCs w:val="24"/>
        </w:rPr>
        <w:t xml:space="preserve"> </w:t>
      </w:r>
      <w:r w:rsidR="00CC389A" w:rsidRPr="00985521">
        <w:rPr>
          <w:szCs w:val="24"/>
        </w:rPr>
        <w:t>vystavenie fakt</w:t>
      </w:r>
      <w:r w:rsidR="00CC389A">
        <w:rPr>
          <w:szCs w:val="24"/>
        </w:rPr>
        <w:t>ú</w:t>
      </w:r>
      <w:r w:rsidR="00CC389A" w:rsidRPr="00985521">
        <w:rPr>
          <w:szCs w:val="24"/>
        </w:rPr>
        <w:t xml:space="preserve">ry </w:t>
      </w:r>
      <w:r w:rsidR="00CC389A">
        <w:rPr>
          <w:szCs w:val="24"/>
        </w:rPr>
        <w:t>po ukončení kalendárneho mesiaca</w:t>
      </w:r>
      <w:r w:rsidR="00CC389A" w:rsidRPr="00985521">
        <w:rPr>
          <w:szCs w:val="24"/>
        </w:rPr>
        <w:t xml:space="preserve">. V dodacom liste uvedie </w:t>
      </w:r>
      <w:r w:rsidR="00CC389A">
        <w:rPr>
          <w:szCs w:val="24"/>
        </w:rPr>
        <w:t>poskytovateľ</w:t>
      </w:r>
      <w:r w:rsidR="00CC389A" w:rsidRPr="00985521">
        <w:rPr>
          <w:szCs w:val="24"/>
        </w:rPr>
        <w:t xml:space="preserve"> </w:t>
      </w:r>
      <w:r w:rsidR="00CC389A">
        <w:rPr>
          <w:szCs w:val="24"/>
        </w:rPr>
        <w:t xml:space="preserve">skutočne </w:t>
      </w:r>
      <w:r w:rsidR="00CC389A" w:rsidRPr="00985521">
        <w:rPr>
          <w:szCs w:val="24"/>
        </w:rPr>
        <w:t>realizovan</w:t>
      </w:r>
      <w:r w:rsidR="00CC389A">
        <w:rPr>
          <w:szCs w:val="24"/>
        </w:rPr>
        <w:t>é</w:t>
      </w:r>
      <w:r w:rsidR="00CC389A" w:rsidRPr="00985521">
        <w:rPr>
          <w:szCs w:val="24"/>
        </w:rPr>
        <w:t xml:space="preserve"> </w:t>
      </w:r>
      <w:r w:rsidR="00CC389A">
        <w:rPr>
          <w:szCs w:val="24"/>
        </w:rPr>
        <w:t>množstvo</w:t>
      </w:r>
      <w:r w:rsidR="00CC389A" w:rsidRPr="00985521">
        <w:rPr>
          <w:szCs w:val="24"/>
        </w:rPr>
        <w:t xml:space="preserve"> stravy.  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7777777" w:rsidR="0019202E" w:rsidRDefault="0019202E" w:rsidP="0019202E">
      <w:r w:rsidRPr="0019202E">
        <w:t>Vyžaduje sa splnenie podmienok účasti osobného postavenia</w:t>
      </w:r>
      <w:r>
        <w:t>:</w:t>
      </w:r>
    </w:p>
    <w:p w14:paraId="7D1CDD6C" w14:textId="2DFF86CC" w:rsidR="001949A3" w:rsidRDefault="0019202E" w:rsidP="001764DB">
      <w:pPr>
        <w:pStyle w:val="Odsekzoznamu"/>
        <w:numPr>
          <w:ilvl w:val="0"/>
          <w:numId w:val="3"/>
        </w:numPr>
        <w:ind w:left="714" w:hanging="357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757546">
        <w:t>poskytovať služb</w:t>
      </w:r>
      <w:r w:rsidR="00025137">
        <w:t>u</w:t>
      </w:r>
      <w:r w:rsidR="008C2E39">
        <w:t>.</w:t>
      </w:r>
    </w:p>
    <w:p w14:paraId="51D8FF83" w14:textId="649CF053" w:rsidR="001949A3" w:rsidRDefault="001949A3" w:rsidP="001949A3">
      <w:pPr>
        <w:pStyle w:val="Odsekzoznamu"/>
        <w:numPr>
          <w:ilvl w:val="0"/>
          <w:numId w:val="3"/>
        </w:numPr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2C150A0" w14:textId="64345069" w:rsidR="00043C3D" w:rsidRDefault="00043C3D" w:rsidP="001764DB"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="004F0B1B" w:rsidRPr="00EF37B3">
        <w:t xml:space="preserve">, ktoré </w:t>
      </w:r>
      <w:r w:rsidRPr="00EF37B3">
        <w:t xml:space="preserve">je súčasťou </w:t>
      </w:r>
      <w:r w:rsidRPr="00EF37B3">
        <w:rPr>
          <w:bCs/>
        </w:rPr>
        <w:t>prílohy č. 1 tejto výzvy.</w:t>
      </w:r>
    </w:p>
    <w:p w14:paraId="0A0F5D43" w14:textId="77777777" w:rsidR="00204B6B" w:rsidRDefault="00204B6B" w:rsidP="00204B6B">
      <w:pPr>
        <w:pStyle w:val="Nadpis2"/>
        <w:numPr>
          <w:ilvl w:val="0"/>
          <w:numId w:val="1"/>
        </w:numPr>
        <w:ind w:left="426" w:hanging="426"/>
      </w:pPr>
      <w:bookmarkStart w:id="1" w:name="_Hlk34226198"/>
      <w:r>
        <w:lastRenderedPageBreak/>
        <w:t>Komunikácia a vysvetľovania</w:t>
      </w:r>
      <w:bookmarkEnd w:id="1"/>
    </w:p>
    <w:p w14:paraId="79251479" w14:textId="0650B321" w:rsidR="00F01ED6" w:rsidRDefault="00F01ED6" w:rsidP="00204B6B">
      <w:pPr>
        <w:spacing w:after="120"/>
        <w:rPr>
          <w:color w:val="000000"/>
          <w:szCs w:val="24"/>
          <w:lang w:eastAsia="sk-SK"/>
        </w:rPr>
      </w:pPr>
      <w:bookmarkStart w:id="2" w:name="_Hlk34226242"/>
      <w:r w:rsidRPr="00F01ED6">
        <w:rPr>
          <w:color w:val="000000"/>
          <w:szCs w:val="24"/>
          <w:lang w:eastAsia="sk-SK"/>
        </w:rPr>
        <w:t xml:space="preserve">Komunikácia medzi verejným obstarávateľom a záujemcami/uchádzačmi sa počas celého procesu verejného obstarávania uskutočňuje v štátnom (slovenskom) jazyku výhradne prostredníctvom IS JOSEPHINE, prevádzkovaného </w:t>
      </w:r>
      <w:hyperlink r:id="rId9" w:history="1">
        <w:r w:rsidRPr="00B62EC5">
          <w:rPr>
            <w:rStyle w:val="Hypertextovprepojenie"/>
            <w:szCs w:val="24"/>
            <w:lang w:eastAsia="sk-SK"/>
          </w:rPr>
          <w:t>https://josephine.proebiz.com/sk/</w:t>
        </w:r>
      </w:hyperlink>
      <w:r w:rsidRPr="00F01ED6">
        <w:rPr>
          <w:color w:val="000000"/>
          <w:szCs w:val="24"/>
          <w:lang w:eastAsia="sk-SK"/>
        </w:rPr>
        <w:t>.</w:t>
      </w:r>
    </w:p>
    <w:p w14:paraId="30D87DD8" w14:textId="49C41922" w:rsidR="00F01ED6" w:rsidRDefault="00B96A08" w:rsidP="00204B6B">
      <w:pPr>
        <w:spacing w:after="120"/>
        <w:rPr>
          <w:color w:val="000000"/>
          <w:szCs w:val="24"/>
          <w:lang w:eastAsia="sk-SK"/>
        </w:rPr>
      </w:pPr>
      <w:r>
        <w:rPr>
          <w:noProof/>
          <w:color w:val="000000"/>
          <w:szCs w:val="24"/>
          <w:lang w:eastAsia="sk-SK"/>
        </w:rPr>
        <w:drawing>
          <wp:inline distT="0" distB="0" distL="0" distR="0" wp14:anchorId="66C99117" wp14:editId="09B6BA64">
            <wp:extent cx="5761355" cy="6032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50BB1" w14:textId="1EB3790B" w:rsidR="00B96A08" w:rsidRDefault="00292564" w:rsidP="00204B6B">
      <w:pPr>
        <w:spacing w:after="120"/>
        <w:rPr>
          <w:color w:val="000000"/>
          <w:szCs w:val="24"/>
          <w:lang w:eastAsia="sk-SK"/>
        </w:rPr>
      </w:pPr>
      <w:r>
        <w:rPr>
          <w:noProof/>
          <w:color w:val="000000"/>
          <w:szCs w:val="24"/>
          <w:lang w:eastAsia="sk-SK"/>
        </w:rPr>
        <w:drawing>
          <wp:inline distT="0" distB="0" distL="0" distR="0" wp14:anchorId="58A7E805" wp14:editId="491C3106">
            <wp:extent cx="5761355" cy="42672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77030" w14:textId="653A999C" w:rsidR="00620B6E" w:rsidRDefault="00620B6E" w:rsidP="00204B6B">
      <w:pPr>
        <w:spacing w:after="120"/>
        <w:rPr>
          <w:color w:val="000000"/>
          <w:szCs w:val="24"/>
          <w:lang w:eastAsia="sk-SK"/>
        </w:rPr>
      </w:pPr>
      <w:r w:rsidRPr="00620B6E">
        <w:rPr>
          <w:color w:val="000000"/>
          <w:szCs w:val="24"/>
          <w:lang w:eastAsia="sk-SK"/>
        </w:rPr>
        <w:t>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1423DE33" w14:textId="3488C398" w:rsidR="008F4C72" w:rsidRDefault="00C32FC4" w:rsidP="00204B6B">
      <w:pPr>
        <w:spacing w:after="120"/>
        <w:rPr>
          <w:color w:val="000000"/>
          <w:szCs w:val="24"/>
          <w:lang w:eastAsia="sk-SK"/>
        </w:rPr>
      </w:pPr>
      <w:r>
        <w:rPr>
          <w:noProof/>
          <w:color w:val="000000"/>
          <w:szCs w:val="24"/>
          <w:lang w:eastAsia="sk-SK"/>
        </w:rPr>
        <w:drawing>
          <wp:inline distT="0" distB="0" distL="0" distR="0" wp14:anchorId="7D5B8401" wp14:editId="417805F1">
            <wp:extent cx="5761355" cy="80454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62FA9791" w:rsidR="00BD2C67" w:rsidRDefault="00B71E77" w:rsidP="000239F6">
            <w:pPr>
              <w:rPr>
                <w:b/>
              </w:rPr>
            </w:pPr>
            <w:r>
              <w:t>02.12</w:t>
            </w:r>
            <w:r w:rsidR="00801DF9">
              <w:t xml:space="preserve"> </w:t>
            </w:r>
            <w:r w:rsidR="00BD2C67" w:rsidRPr="007176D9">
              <w:t>2020 do 1</w:t>
            </w:r>
            <w:r w:rsidR="000C2A78">
              <w:t>1</w:t>
            </w:r>
            <w:r w:rsidR="00BD2C67" w:rsidRPr="007176D9">
              <w:t>:00 hod.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6A484C67" w:rsidR="00BD2C67" w:rsidRDefault="00BD2C67" w:rsidP="000239F6">
            <w:r>
              <w:t>Prostredníctvom IS Josephine</w:t>
            </w:r>
            <w:r w:rsidR="00B309FE">
              <w:t xml:space="preserve"> na nasledovnej adrese zákazky: </w:t>
            </w:r>
          </w:p>
          <w:p w14:paraId="72A7E914" w14:textId="0A11E343" w:rsidR="00214B3A" w:rsidRDefault="000C2A78" w:rsidP="000239F6">
            <w:hyperlink r:id="rId13" w:history="1">
              <w:r w:rsidR="004D46A3" w:rsidRPr="00C6068C">
                <w:rPr>
                  <w:rStyle w:val="Hypertextovprepojenie"/>
                </w:rPr>
                <w:t>https://josephine.proebiz.com/sk/tender/9771/summary</w:t>
              </w:r>
            </w:hyperlink>
          </w:p>
          <w:p w14:paraId="43678CBD" w14:textId="17419B38" w:rsidR="00B309FE" w:rsidRDefault="00B309FE" w:rsidP="000239F6">
            <w:pPr>
              <w:rPr>
                <w:b/>
              </w:rPr>
            </w:pP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77777777" w:rsidR="00BD2C67" w:rsidRPr="000239F6" w:rsidRDefault="00BD2C67" w:rsidP="000239F6">
            <w:r w:rsidRPr="004211A9">
              <w:t>Riadne vyplnená a podpísaná príloha č. 1.</w:t>
            </w:r>
            <w:r>
              <w:t xml:space="preserve"> </w:t>
            </w:r>
          </w:p>
        </w:tc>
      </w:tr>
    </w:tbl>
    <w:p w14:paraId="0C5049D7" w14:textId="756E4EA2" w:rsidR="00A319D7" w:rsidRDefault="00A319D7" w:rsidP="00A319D7">
      <w:pPr>
        <w:spacing w:before="160"/>
        <w:rPr>
          <w:sz w:val="22"/>
        </w:rPr>
      </w:pPr>
      <w:r>
        <w:t>Ponuka sa považuje za doručenú až momentom jej doručenia (nie odoslania) verejnému obstarávateľovi v</w:t>
      </w:r>
      <w:r w:rsidR="00684525">
        <w:t> </w:t>
      </w:r>
      <w:r>
        <w:t>systéme</w:t>
      </w:r>
      <w:r w:rsidR="00684525">
        <w:t xml:space="preserve"> Josephine</w:t>
      </w:r>
      <w:r>
        <w:t>. Verejný obstarávateľ odporúča uchádzačom predkladať ponuku v dostatočnom časovom predstihu, obzvlášť v prípade dátovo objemnejších príloh, aby sa upload, odoslanie a doručenie ponuky uskutočnili pred uplynutím lehoty</w:t>
      </w:r>
      <w:r w:rsidR="00684525">
        <w:t>.</w:t>
      </w:r>
    </w:p>
    <w:p w14:paraId="13506E04" w14:textId="0CB049AD" w:rsidR="00757B7A" w:rsidRDefault="00757B7A" w:rsidP="00BD2C67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</w:p>
    <w:p w14:paraId="6A53959B" w14:textId="46A1BCF5" w:rsidR="00757B7A" w:rsidRPr="00D21799" w:rsidRDefault="00757B7A" w:rsidP="00757B7A">
      <w:pPr>
        <w:rPr>
          <w:bCs/>
        </w:rPr>
      </w:pPr>
      <w:r>
        <w:t xml:space="preserve">Kritériom na vyhodnotenie ponúk je </w:t>
      </w:r>
      <w:r w:rsidRPr="009A72D8">
        <w:rPr>
          <w:b/>
        </w:rPr>
        <w:t>najnižšia cena v eur s</w:t>
      </w:r>
      <w:r w:rsidR="00F418C6">
        <w:rPr>
          <w:b/>
        </w:rPr>
        <w:t> </w:t>
      </w:r>
      <w:r w:rsidRPr="009A72D8">
        <w:rPr>
          <w:b/>
        </w:rPr>
        <w:t>DPH</w:t>
      </w:r>
      <w:r w:rsidR="00F418C6">
        <w:rPr>
          <w:b/>
        </w:rPr>
        <w:t xml:space="preserve"> za s</w:t>
      </w:r>
      <w:r w:rsidR="00F418C6" w:rsidRPr="00601FD6">
        <w:rPr>
          <w:b/>
          <w:bCs/>
          <w:szCs w:val="24"/>
        </w:rPr>
        <w:t>travovací</w:t>
      </w:r>
      <w:r w:rsidR="00456651">
        <w:rPr>
          <w:b/>
          <w:bCs/>
          <w:szCs w:val="24"/>
        </w:rPr>
        <w:t xml:space="preserve"> a pitný</w:t>
      </w:r>
      <w:r w:rsidR="00F418C6" w:rsidRPr="00601FD6">
        <w:rPr>
          <w:b/>
          <w:bCs/>
          <w:szCs w:val="24"/>
        </w:rPr>
        <w:t xml:space="preserve"> režim pre klienta na deň vrátane </w:t>
      </w:r>
      <w:r w:rsidR="00F418C6">
        <w:rPr>
          <w:b/>
          <w:bCs/>
          <w:szCs w:val="24"/>
        </w:rPr>
        <w:t xml:space="preserve">ceny za </w:t>
      </w:r>
      <w:r w:rsidR="00F418C6" w:rsidRPr="00601FD6">
        <w:rPr>
          <w:b/>
          <w:bCs/>
          <w:szCs w:val="24"/>
        </w:rPr>
        <w:t>dovoz</w:t>
      </w:r>
      <w:r w:rsidR="00D21799">
        <w:rPr>
          <w:b/>
        </w:rPr>
        <w:t xml:space="preserve"> </w:t>
      </w:r>
      <w:r w:rsidR="007176D9" w:rsidRPr="0051362A">
        <w:rPr>
          <w:bCs/>
        </w:rPr>
        <w:t xml:space="preserve">zaokrúhlená na </w:t>
      </w:r>
      <w:r w:rsidR="007176D9">
        <w:rPr>
          <w:bCs/>
        </w:rPr>
        <w:t>dve</w:t>
      </w:r>
      <w:r w:rsidR="007176D9" w:rsidRPr="0051362A">
        <w:rPr>
          <w:bCs/>
        </w:rPr>
        <w:t xml:space="preserve"> desatinné miesta.</w:t>
      </w:r>
    </w:p>
    <w:p w14:paraId="35BB2C06" w14:textId="2BB0935A" w:rsidR="00757B7A" w:rsidRPr="00CB6437" w:rsidRDefault="00314B14" w:rsidP="00757B7A">
      <w:r>
        <w:rPr>
          <w:noProof/>
        </w:rPr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>
        <w:t>.</w:t>
      </w:r>
    </w:p>
    <w:p w14:paraId="29CE9700" w14:textId="3FFC6C52" w:rsidR="00757B7A" w:rsidRDefault="00757B7A" w:rsidP="00EF37B3">
      <w:pPr>
        <w:pStyle w:val="Nadpis2"/>
        <w:numPr>
          <w:ilvl w:val="0"/>
          <w:numId w:val="1"/>
        </w:numPr>
        <w:ind w:left="426" w:hanging="426"/>
      </w:pPr>
      <w:r w:rsidRPr="00EF37B3">
        <w:t>Ďalšie informácie</w:t>
      </w:r>
    </w:p>
    <w:p w14:paraId="2CF5FC82" w14:textId="77777777" w:rsidR="00C26935" w:rsidRPr="00C26935" w:rsidRDefault="00C26935" w:rsidP="00A10F31">
      <w:pPr>
        <w:numPr>
          <w:ilvl w:val="0"/>
          <w:numId w:val="5"/>
        </w:numPr>
        <w:spacing w:after="0"/>
        <w:ind w:left="714" w:hanging="357"/>
      </w:pPr>
      <w:r w:rsidRPr="00C26935">
        <w:t>Verejný obstarávateľ vyzve uchádzača s najnižšou ponukovou cenou na predloženie dokladov nevyhnutných na overenie splnenia tých podmienok účasti, ktoré si nevie verejný obstarávateľ overiť sám z verejne prístupných zdrojov (napr. na predloženie originálu alebo osvedčenej kópie</w:t>
      </w:r>
      <w:r w:rsidRPr="00C26935">
        <w:rPr>
          <w:b/>
        </w:rPr>
        <w:t xml:space="preserve"> </w:t>
      </w:r>
      <w:r w:rsidRPr="00C26935">
        <w:rPr>
          <w:bCs/>
        </w:rPr>
        <w:t>dokladu o oprávnení podnikať</w:t>
      </w:r>
      <w:r w:rsidRPr="00C26935">
        <w:t xml:space="preserve"> – živnostenské oprávnenie alebo výpis zo živnostenského registra alebo iné než živnostenské oprávnenie, vydané podľa osobitných predpisov alebo výpis z obchodného registra, </w:t>
      </w:r>
      <w:r w:rsidRPr="00C26935">
        <w:lastRenderedPageBreak/>
        <w:t>príp. registra právnických osôb a podnikateľov). V prípade, že uchádzač s najnižšou cenou nepreukáže splnenie podmienok účasti, verejný obstarávateľ môže vyzvať uchádzača druhého v poradí. Tento postup môže verejný obstarávateľ opakovať.</w:t>
      </w:r>
    </w:p>
    <w:p w14:paraId="73E4DAC5" w14:textId="77777777" w:rsidR="00C26935" w:rsidRPr="00C26935" w:rsidRDefault="00C26935" w:rsidP="00A10F31">
      <w:pPr>
        <w:numPr>
          <w:ilvl w:val="0"/>
          <w:numId w:val="5"/>
        </w:numPr>
        <w:spacing w:after="0"/>
        <w:ind w:left="714" w:hanging="357"/>
      </w:pPr>
      <w:r w:rsidRPr="00C26935">
        <w:t>Verejný obstarávateľ označí za úspešného uchádzača s najlepším návrhom na plnenie kritérií, ktorý preukázal splnenie stanovených podmienok účasti a požiadaviek na predmet zákazky.</w:t>
      </w:r>
    </w:p>
    <w:p w14:paraId="2DA9A5B6" w14:textId="77777777" w:rsidR="00C26935" w:rsidRPr="00C26935" w:rsidRDefault="00C26935" w:rsidP="00A10F31">
      <w:pPr>
        <w:numPr>
          <w:ilvl w:val="0"/>
          <w:numId w:val="5"/>
        </w:numPr>
        <w:spacing w:after="0"/>
        <w:ind w:left="714" w:hanging="357"/>
      </w:pPr>
      <w:r w:rsidRPr="00C26935">
        <w:t>Informácia o výsledku procesu obstarávania a vyhodnotenia cenových ponúk bude uchádzačom zaslaná elektronicky.</w:t>
      </w:r>
    </w:p>
    <w:p w14:paraId="6047118E" w14:textId="77777777" w:rsidR="00C26935" w:rsidRPr="00C26935" w:rsidRDefault="00C26935" w:rsidP="00A10F31">
      <w:pPr>
        <w:numPr>
          <w:ilvl w:val="0"/>
          <w:numId w:val="5"/>
        </w:numPr>
        <w:spacing w:after="0"/>
        <w:ind w:left="714" w:hanging="357"/>
      </w:pPr>
      <w:r w:rsidRPr="00C26935">
        <w:t>Verejný obstarávateľ si vyhradzuje právo neprijať žiadnu ponuku. O takomto postupe bude verejný obstarávateľ uchádzačov informovať spolu s odôvodnením. V prípade, ak úspešný uchádzač neposkytne súčinnosť pri podpise zmluvy, verejný obstarávateľ si vyhradzuje právo uplatniť s ďalším uchádzačom v poradí postup podľa písm. a) tohto bodu výzvy.</w:t>
      </w:r>
    </w:p>
    <w:p w14:paraId="21596944" w14:textId="1A1F6CD7" w:rsidR="002C3005" w:rsidRDefault="002C3005" w:rsidP="002C3005"/>
    <w:p w14:paraId="429F46C0" w14:textId="5C489239" w:rsidR="002C3005" w:rsidRDefault="002C3005" w:rsidP="002C3005">
      <w:r w:rsidRPr="00CB6437">
        <w:t xml:space="preserve">V Bratislave dňa </w:t>
      </w:r>
      <w:r w:rsidR="00A77655">
        <w:t xml:space="preserve"> </w:t>
      </w:r>
      <w:r w:rsidR="00840943">
        <w:t>20</w:t>
      </w:r>
      <w:r w:rsidR="00A77655">
        <w:t>.11</w:t>
      </w:r>
      <w:r w:rsidRPr="001200F5">
        <w:t>.20</w:t>
      </w:r>
      <w:r w:rsidR="001200F5" w:rsidRPr="001200F5">
        <w:t>20</w:t>
      </w:r>
    </w:p>
    <w:p w14:paraId="1C6F5154" w14:textId="442867F1" w:rsidR="00FB04C0" w:rsidRDefault="00FB04C0" w:rsidP="00FB04C0"/>
    <w:p w14:paraId="5D286DDA" w14:textId="730B3436" w:rsidR="00FB04C0" w:rsidRDefault="00FB04C0" w:rsidP="00FB04C0"/>
    <w:p w14:paraId="0FDEEAAA" w14:textId="32830339" w:rsidR="00FB04C0" w:rsidRDefault="00FB04C0" w:rsidP="00FB04C0">
      <w:pPr>
        <w:tabs>
          <w:tab w:val="center" w:pos="6804"/>
        </w:tabs>
        <w:spacing w:after="0"/>
      </w:pPr>
      <w:r>
        <w:tab/>
        <w:t>Mgr. Michal Garaj</w:t>
      </w:r>
    </w:p>
    <w:p w14:paraId="54229C43" w14:textId="01A7BEE5" w:rsidR="001C031F" w:rsidRDefault="00FB04C0" w:rsidP="002603BB">
      <w:pPr>
        <w:tabs>
          <w:tab w:val="center" w:pos="6804"/>
        </w:tabs>
      </w:pPr>
      <w:r>
        <w:tab/>
        <w:t xml:space="preserve">Vedúci oddelenia verejného obstarávania </w:t>
      </w:r>
    </w:p>
    <w:p w14:paraId="1B530773" w14:textId="5B51905A" w:rsidR="002C3005" w:rsidRDefault="002C3005" w:rsidP="002603BB">
      <w:pPr>
        <w:tabs>
          <w:tab w:val="center" w:pos="6804"/>
        </w:tabs>
      </w:pPr>
    </w:p>
    <w:p w14:paraId="631BA1A0" w14:textId="1E4E270F" w:rsidR="002C3005" w:rsidRPr="00091303" w:rsidRDefault="002C3005" w:rsidP="002C3005">
      <w:pPr>
        <w:tabs>
          <w:tab w:val="center" w:pos="6804"/>
        </w:tabs>
        <w:spacing w:after="0"/>
      </w:pPr>
      <w:r w:rsidRPr="00091303">
        <w:t>Zoznam príloh:</w:t>
      </w:r>
    </w:p>
    <w:p w14:paraId="373D3035" w14:textId="47F9DB3E" w:rsidR="002C3005" w:rsidRDefault="002C3005" w:rsidP="002C3005">
      <w:pPr>
        <w:tabs>
          <w:tab w:val="center" w:pos="6804"/>
        </w:tabs>
      </w:pPr>
      <w:r w:rsidRPr="00EF37B3">
        <w:t>Príloha č. 1 – Návrh na plnenie kritérií</w:t>
      </w:r>
    </w:p>
    <w:p w14:paraId="575CC173" w14:textId="67106015" w:rsidR="00275A95" w:rsidRDefault="00275A95" w:rsidP="002C3005">
      <w:pPr>
        <w:tabs>
          <w:tab w:val="center" w:pos="6804"/>
        </w:tabs>
      </w:pPr>
      <w:r>
        <w:t xml:space="preserve"> </w:t>
      </w:r>
    </w:p>
    <w:sectPr w:rsidR="00275A95" w:rsidSect="0060637E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C255" w14:textId="77777777" w:rsidR="00CA77E5" w:rsidRDefault="00CA77E5" w:rsidP="001C031F">
      <w:pPr>
        <w:spacing w:after="0"/>
      </w:pPr>
      <w:r>
        <w:separator/>
      </w:r>
    </w:p>
  </w:endnote>
  <w:endnote w:type="continuationSeparator" w:id="0">
    <w:p w14:paraId="4C8A1FB6" w14:textId="77777777" w:rsidR="00CA77E5" w:rsidRDefault="00CA77E5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2ECE0" w14:textId="77777777" w:rsidR="00CA77E5" w:rsidRDefault="00CA77E5" w:rsidP="001C031F">
      <w:pPr>
        <w:spacing w:after="0"/>
      </w:pPr>
      <w:r>
        <w:separator/>
      </w:r>
    </w:p>
  </w:footnote>
  <w:footnote w:type="continuationSeparator" w:id="0">
    <w:p w14:paraId="0A3336A1" w14:textId="77777777" w:rsidR="00CA77E5" w:rsidRDefault="00CA77E5" w:rsidP="001C031F">
      <w:pPr>
        <w:spacing w:after="0"/>
      </w:pPr>
      <w:r>
        <w:continuationSeparator/>
      </w:r>
    </w:p>
  </w:footnote>
  <w:footnote w:id="1">
    <w:p w14:paraId="13EBFB4A" w14:textId="17AB5BD0" w:rsidR="009B0603" w:rsidRDefault="009B0603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MAGS OVO </w:t>
      </w:r>
      <w:r w:rsidR="00880A6E">
        <w:t>62058</w:t>
      </w:r>
      <w:r w:rsidRPr="007176D9">
        <w:t>/20</w:t>
      </w:r>
      <w:r w:rsidR="00A44877" w:rsidRPr="007176D9">
        <w:t>20</w:t>
      </w:r>
      <w:r w:rsidR="001520C4">
        <w:t xml:space="preserve"> - </w:t>
      </w:r>
      <w:r w:rsidR="001520C4" w:rsidRPr="001520C4">
        <w:t>473437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658C"/>
    <w:multiLevelType w:val="hybridMultilevel"/>
    <w:tmpl w:val="045E0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B7A"/>
    <w:multiLevelType w:val="multilevel"/>
    <w:tmpl w:val="4DA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D718B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C473E"/>
    <w:multiLevelType w:val="hybridMultilevel"/>
    <w:tmpl w:val="F93C2612"/>
    <w:lvl w:ilvl="0" w:tplc="5658D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5DF623E"/>
    <w:multiLevelType w:val="hybridMultilevel"/>
    <w:tmpl w:val="46CC94C6"/>
    <w:lvl w:ilvl="0" w:tplc="018CC3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1294A"/>
    <w:rsid w:val="000217F7"/>
    <w:rsid w:val="00022640"/>
    <w:rsid w:val="00025137"/>
    <w:rsid w:val="00027890"/>
    <w:rsid w:val="00043C3D"/>
    <w:rsid w:val="0005427C"/>
    <w:rsid w:val="00091303"/>
    <w:rsid w:val="000923BE"/>
    <w:rsid w:val="000C2A78"/>
    <w:rsid w:val="000D6D97"/>
    <w:rsid w:val="000E6048"/>
    <w:rsid w:val="001001DB"/>
    <w:rsid w:val="001037F4"/>
    <w:rsid w:val="00117D0E"/>
    <w:rsid w:val="001200F5"/>
    <w:rsid w:val="00121D92"/>
    <w:rsid w:val="00131FA2"/>
    <w:rsid w:val="001412D5"/>
    <w:rsid w:val="001520C4"/>
    <w:rsid w:val="00163266"/>
    <w:rsid w:val="00171764"/>
    <w:rsid w:val="0017521C"/>
    <w:rsid w:val="001764DB"/>
    <w:rsid w:val="0018293E"/>
    <w:rsid w:val="001909B3"/>
    <w:rsid w:val="0019202E"/>
    <w:rsid w:val="001949A3"/>
    <w:rsid w:val="001A4F01"/>
    <w:rsid w:val="001C031F"/>
    <w:rsid w:val="001D6B1B"/>
    <w:rsid w:val="001D778D"/>
    <w:rsid w:val="001F1416"/>
    <w:rsid w:val="001F1AD6"/>
    <w:rsid w:val="001F71A3"/>
    <w:rsid w:val="001F7296"/>
    <w:rsid w:val="00204B6B"/>
    <w:rsid w:val="002051D2"/>
    <w:rsid w:val="00212028"/>
    <w:rsid w:val="002134CA"/>
    <w:rsid w:val="00214B3A"/>
    <w:rsid w:val="00215EDA"/>
    <w:rsid w:val="00222693"/>
    <w:rsid w:val="00245336"/>
    <w:rsid w:val="00256778"/>
    <w:rsid w:val="002603BB"/>
    <w:rsid w:val="00272426"/>
    <w:rsid w:val="00275A95"/>
    <w:rsid w:val="002770BE"/>
    <w:rsid w:val="0028186B"/>
    <w:rsid w:val="00292564"/>
    <w:rsid w:val="002A3309"/>
    <w:rsid w:val="002B6753"/>
    <w:rsid w:val="002B7BBF"/>
    <w:rsid w:val="002C3005"/>
    <w:rsid w:val="002C3F77"/>
    <w:rsid w:val="002F546A"/>
    <w:rsid w:val="00300E08"/>
    <w:rsid w:val="00301AC8"/>
    <w:rsid w:val="00314B14"/>
    <w:rsid w:val="00344FE8"/>
    <w:rsid w:val="00355574"/>
    <w:rsid w:val="00363F28"/>
    <w:rsid w:val="003642CC"/>
    <w:rsid w:val="0036479D"/>
    <w:rsid w:val="00386F91"/>
    <w:rsid w:val="003D17AE"/>
    <w:rsid w:val="00403569"/>
    <w:rsid w:val="004044C7"/>
    <w:rsid w:val="00412F48"/>
    <w:rsid w:val="00433A4F"/>
    <w:rsid w:val="00436EBE"/>
    <w:rsid w:val="00456651"/>
    <w:rsid w:val="004608E0"/>
    <w:rsid w:val="00470DC4"/>
    <w:rsid w:val="00470DF3"/>
    <w:rsid w:val="0047538D"/>
    <w:rsid w:val="00482414"/>
    <w:rsid w:val="004845D1"/>
    <w:rsid w:val="00490F94"/>
    <w:rsid w:val="00496AEE"/>
    <w:rsid w:val="004B495A"/>
    <w:rsid w:val="004C4646"/>
    <w:rsid w:val="004C5FAB"/>
    <w:rsid w:val="004D46A3"/>
    <w:rsid w:val="004D72E9"/>
    <w:rsid w:val="004F0B1B"/>
    <w:rsid w:val="004F1A33"/>
    <w:rsid w:val="004F3E05"/>
    <w:rsid w:val="00506F91"/>
    <w:rsid w:val="005104A2"/>
    <w:rsid w:val="0051166A"/>
    <w:rsid w:val="005239BD"/>
    <w:rsid w:val="00551BF5"/>
    <w:rsid w:val="005872E2"/>
    <w:rsid w:val="00596A87"/>
    <w:rsid w:val="005A1107"/>
    <w:rsid w:val="005D4488"/>
    <w:rsid w:val="005E75B4"/>
    <w:rsid w:val="005F049F"/>
    <w:rsid w:val="0060637E"/>
    <w:rsid w:val="0061063D"/>
    <w:rsid w:val="00617DA6"/>
    <w:rsid w:val="00620B6E"/>
    <w:rsid w:val="00623EDB"/>
    <w:rsid w:val="00636806"/>
    <w:rsid w:val="00653B79"/>
    <w:rsid w:val="00666011"/>
    <w:rsid w:val="00674299"/>
    <w:rsid w:val="00684525"/>
    <w:rsid w:val="00687BDB"/>
    <w:rsid w:val="00691F03"/>
    <w:rsid w:val="00695B9A"/>
    <w:rsid w:val="00697E53"/>
    <w:rsid w:val="006A211C"/>
    <w:rsid w:val="006C387B"/>
    <w:rsid w:val="006D610C"/>
    <w:rsid w:val="006E12F3"/>
    <w:rsid w:val="006E5560"/>
    <w:rsid w:val="006F52F3"/>
    <w:rsid w:val="007176D9"/>
    <w:rsid w:val="007355AE"/>
    <w:rsid w:val="00740908"/>
    <w:rsid w:val="00744FF3"/>
    <w:rsid w:val="00757546"/>
    <w:rsid w:val="00757B7A"/>
    <w:rsid w:val="00773984"/>
    <w:rsid w:val="007778DF"/>
    <w:rsid w:val="00786947"/>
    <w:rsid w:val="007916D9"/>
    <w:rsid w:val="007B1489"/>
    <w:rsid w:val="007B7266"/>
    <w:rsid w:val="007B78B1"/>
    <w:rsid w:val="00801DF9"/>
    <w:rsid w:val="00823B83"/>
    <w:rsid w:val="00840943"/>
    <w:rsid w:val="00854DF5"/>
    <w:rsid w:val="008567F7"/>
    <w:rsid w:val="008601A8"/>
    <w:rsid w:val="00877BBC"/>
    <w:rsid w:val="00880A6E"/>
    <w:rsid w:val="0088230B"/>
    <w:rsid w:val="008B480B"/>
    <w:rsid w:val="008C2E39"/>
    <w:rsid w:val="008C6348"/>
    <w:rsid w:val="008D118A"/>
    <w:rsid w:val="008F4C72"/>
    <w:rsid w:val="00917947"/>
    <w:rsid w:val="009418CD"/>
    <w:rsid w:val="00953406"/>
    <w:rsid w:val="00954031"/>
    <w:rsid w:val="00956DA7"/>
    <w:rsid w:val="009607A9"/>
    <w:rsid w:val="009637D0"/>
    <w:rsid w:val="00983CFF"/>
    <w:rsid w:val="0098400E"/>
    <w:rsid w:val="00985A43"/>
    <w:rsid w:val="009924AD"/>
    <w:rsid w:val="009A72D8"/>
    <w:rsid w:val="009B0603"/>
    <w:rsid w:val="009D4999"/>
    <w:rsid w:val="009E1632"/>
    <w:rsid w:val="00A02015"/>
    <w:rsid w:val="00A10F31"/>
    <w:rsid w:val="00A319D7"/>
    <w:rsid w:val="00A44877"/>
    <w:rsid w:val="00A44A3D"/>
    <w:rsid w:val="00A5346A"/>
    <w:rsid w:val="00A75489"/>
    <w:rsid w:val="00A77655"/>
    <w:rsid w:val="00AA5C35"/>
    <w:rsid w:val="00AB3506"/>
    <w:rsid w:val="00AB6DB1"/>
    <w:rsid w:val="00AC0DEF"/>
    <w:rsid w:val="00AE6E91"/>
    <w:rsid w:val="00AF1C9E"/>
    <w:rsid w:val="00B2053A"/>
    <w:rsid w:val="00B309FE"/>
    <w:rsid w:val="00B34216"/>
    <w:rsid w:val="00B37D36"/>
    <w:rsid w:val="00B460F6"/>
    <w:rsid w:val="00B46957"/>
    <w:rsid w:val="00B46DA4"/>
    <w:rsid w:val="00B648BA"/>
    <w:rsid w:val="00B71E77"/>
    <w:rsid w:val="00B860A2"/>
    <w:rsid w:val="00B86D95"/>
    <w:rsid w:val="00B96A08"/>
    <w:rsid w:val="00B96A67"/>
    <w:rsid w:val="00BD2C67"/>
    <w:rsid w:val="00C06FC2"/>
    <w:rsid w:val="00C1255D"/>
    <w:rsid w:val="00C21CC8"/>
    <w:rsid w:val="00C23A84"/>
    <w:rsid w:val="00C26935"/>
    <w:rsid w:val="00C26FDB"/>
    <w:rsid w:val="00C32FC4"/>
    <w:rsid w:val="00C33EF6"/>
    <w:rsid w:val="00C61ED2"/>
    <w:rsid w:val="00C77F85"/>
    <w:rsid w:val="00C80B68"/>
    <w:rsid w:val="00C92C3F"/>
    <w:rsid w:val="00CA77E5"/>
    <w:rsid w:val="00CB6437"/>
    <w:rsid w:val="00CB7EB9"/>
    <w:rsid w:val="00CC00F7"/>
    <w:rsid w:val="00CC0147"/>
    <w:rsid w:val="00CC0A22"/>
    <w:rsid w:val="00CC2018"/>
    <w:rsid w:val="00CC389A"/>
    <w:rsid w:val="00CC38B6"/>
    <w:rsid w:val="00D21799"/>
    <w:rsid w:val="00D26133"/>
    <w:rsid w:val="00D34213"/>
    <w:rsid w:val="00D3695D"/>
    <w:rsid w:val="00D5126B"/>
    <w:rsid w:val="00D65E23"/>
    <w:rsid w:val="00D65F2F"/>
    <w:rsid w:val="00D97DF4"/>
    <w:rsid w:val="00DC0ECC"/>
    <w:rsid w:val="00DE1FD4"/>
    <w:rsid w:val="00DE2745"/>
    <w:rsid w:val="00DE5539"/>
    <w:rsid w:val="00E12436"/>
    <w:rsid w:val="00E179B9"/>
    <w:rsid w:val="00E25DAD"/>
    <w:rsid w:val="00E726AF"/>
    <w:rsid w:val="00E76CFD"/>
    <w:rsid w:val="00E874CC"/>
    <w:rsid w:val="00E92E4A"/>
    <w:rsid w:val="00E93941"/>
    <w:rsid w:val="00E93BE6"/>
    <w:rsid w:val="00EA6F79"/>
    <w:rsid w:val="00EB0BE6"/>
    <w:rsid w:val="00EC1054"/>
    <w:rsid w:val="00EF37B3"/>
    <w:rsid w:val="00F01ED6"/>
    <w:rsid w:val="00F05892"/>
    <w:rsid w:val="00F11893"/>
    <w:rsid w:val="00F34047"/>
    <w:rsid w:val="00F418C6"/>
    <w:rsid w:val="00F47E18"/>
    <w:rsid w:val="00FA0782"/>
    <w:rsid w:val="00FA2415"/>
    <w:rsid w:val="00FB04C0"/>
    <w:rsid w:val="00FD1CCC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FA078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5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josephine.proebiz.com/sk/tender/9771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F86F-4CAA-430F-ADF2-9C91D58E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Štanclová</cp:lastModifiedBy>
  <cp:revision>28</cp:revision>
  <dcterms:created xsi:type="dcterms:W3CDTF">2020-11-20T11:40:00Z</dcterms:created>
  <dcterms:modified xsi:type="dcterms:W3CDTF">2020-11-23T07:43:00Z</dcterms:modified>
</cp:coreProperties>
</file>