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CF0E4" w14:textId="5C226175" w:rsidR="000F404E" w:rsidRPr="00FC696D" w:rsidRDefault="000F404E" w:rsidP="000F404E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FC696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B522F1">
        <w:rPr>
          <w:rFonts w:ascii="Arial" w:hAnsi="Arial" w:cs="Arial"/>
          <w:sz w:val="20"/>
          <w:szCs w:val="20"/>
        </w:rPr>
        <w:t xml:space="preserve"> Príloha č. </w:t>
      </w:r>
      <w:r w:rsidR="009049B2">
        <w:rPr>
          <w:rFonts w:ascii="Arial" w:hAnsi="Arial" w:cs="Arial"/>
          <w:sz w:val="20"/>
          <w:szCs w:val="20"/>
        </w:rPr>
        <w:t>5</w:t>
      </w:r>
      <w:bookmarkStart w:id="0" w:name="_GoBack"/>
      <w:bookmarkEnd w:id="0"/>
    </w:p>
    <w:p w14:paraId="180248D3" w14:textId="77777777" w:rsidR="000F404E" w:rsidRPr="00FC696D" w:rsidRDefault="000F404E" w:rsidP="000F404E">
      <w:pPr>
        <w:spacing w:after="160" w:line="259" w:lineRule="auto"/>
        <w:jc w:val="center"/>
        <w:rPr>
          <w:rFonts w:ascii="Arial" w:hAnsi="Arial" w:cs="Arial"/>
          <w:b/>
          <w:sz w:val="20"/>
          <w:szCs w:val="20"/>
        </w:rPr>
      </w:pPr>
    </w:p>
    <w:p w14:paraId="2AB09302" w14:textId="77777777" w:rsidR="000F404E" w:rsidRPr="00FC696D" w:rsidRDefault="000F404E" w:rsidP="000F404E">
      <w:pPr>
        <w:spacing w:after="160" w:line="259" w:lineRule="auto"/>
        <w:jc w:val="center"/>
        <w:rPr>
          <w:rFonts w:ascii="Arial" w:hAnsi="Arial" w:cs="Arial"/>
          <w:b/>
          <w:sz w:val="18"/>
          <w:szCs w:val="18"/>
        </w:rPr>
      </w:pPr>
      <w:r w:rsidRPr="00FC696D">
        <w:rPr>
          <w:rFonts w:ascii="Arial" w:hAnsi="Arial" w:cs="Arial"/>
          <w:b/>
          <w:sz w:val="18"/>
          <w:szCs w:val="18"/>
        </w:rPr>
        <w:t xml:space="preserve">Bezpečnostné politiky a bezpečnostné opatrenia ma zabezpečenie kybernetickej bezpečnosti  </w:t>
      </w:r>
    </w:p>
    <w:p w14:paraId="53046AB9" w14:textId="77777777" w:rsidR="000F404E" w:rsidRPr="00FC696D" w:rsidRDefault="000F404E" w:rsidP="000F404E">
      <w:pPr>
        <w:spacing w:before="120" w:line="264" w:lineRule="auto"/>
        <w:jc w:val="both"/>
        <w:rPr>
          <w:rFonts w:ascii="Arial" w:hAnsi="Arial" w:cs="Arial"/>
          <w:sz w:val="18"/>
          <w:szCs w:val="18"/>
        </w:rPr>
      </w:pPr>
      <w:r w:rsidRPr="00FC696D">
        <w:rPr>
          <w:rFonts w:ascii="Arial" w:hAnsi="Arial" w:cs="Arial"/>
          <w:sz w:val="18"/>
          <w:szCs w:val="18"/>
        </w:rPr>
        <w:t xml:space="preserve">Základným poslaním Objednávateľa, ako prevádzkovateľa základnej služby podľa </w:t>
      </w:r>
      <w:proofErr w:type="spellStart"/>
      <w:r w:rsidRPr="00FC696D">
        <w:rPr>
          <w:rFonts w:ascii="Arial" w:hAnsi="Arial" w:cs="Arial"/>
          <w:sz w:val="18"/>
          <w:szCs w:val="18"/>
        </w:rPr>
        <w:t>ust</w:t>
      </w:r>
      <w:proofErr w:type="spellEnd"/>
      <w:r w:rsidRPr="00FC696D">
        <w:rPr>
          <w:rFonts w:ascii="Arial" w:hAnsi="Arial" w:cs="Arial"/>
          <w:sz w:val="18"/>
          <w:szCs w:val="18"/>
        </w:rPr>
        <w:t xml:space="preserve">. § 3 písm. k) zákona č. 69/2018 </w:t>
      </w:r>
      <w:proofErr w:type="spellStart"/>
      <w:r w:rsidRPr="00FC696D">
        <w:rPr>
          <w:rFonts w:ascii="Arial" w:hAnsi="Arial" w:cs="Arial"/>
          <w:sz w:val="18"/>
          <w:szCs w:val="18"/>
        </w:rPr>
        <w:t>Z.z</w:t>
      </w:r>
      <w:proofErr w:type="spellEnd"/>
      <w:r w:rsidRPr="00FC696D">
        <w:rPr>
          <w:rFonts w:ascii="Arial" w:hAnsi="Arial" w:cs="Arial"/>
          <w:sz w:val="18"/>
          <w:szCs w:val="18"/>
        </w:rPr>
        <w:t>. o kybernetickej bezpečnosti a o zmene a doplnení niektorých zákonov (ďalej len „</w:t>
      </w:r>
      <w:proofErr w:type="spellStart"/>
      <w:r w:rsidRPr="00FC696D">
        <w:rPr>
          <w:rFonts w:ascii="Arial" w:hAnsi="Arial" w:cs="Arial"/>
          <w:b/>
          <w:sz w:val="18"/>
          <w:szCs w:val="18"/>
        </w:rPr>
        <w:t>ZoKB</w:t>
      </w:r>
      <w:proofErr w:type="spellEnd"/>
      <w:r w:rsidRPr="00FC696D">
        <w:rPr>
          <w:rFonts w:ascii="Arial" w:hAnsi="Arial" w:cs="Arial"/>
          <w:sz w:val="18"/>
          <w:szCs w:val="18"/>
        </w:rPr>
        <w:t xml:space="preserve">“), je bezpečná, spoľahlivá a efektívna preprava zemného plynu na územie Slovenskej republiky a na európske trhy. Objednávateľ garantuje prístup do prepravnej siete na území SR transparentným a nediskriminujúcim spôsobom a zabezpečuje komplexné služby v oblasti prepravy zemného plynu. </w:t>
      </w:r>
    </w:p>
    <w:p w14:paraId="6B7F217B" w14:textId="77777777" w:rsidR="000F404E" w:rsidRPr="00FC696D" w:rsidRDefault="000F404E" w:rsidP="000F404E">
      <w:pPr>
        <w:pStyle w:val="Zkladntext"/>
        <w:spacing w:before="120" w:after="0"/>
        <w:jc w:val="both"/>
        <w:rPr>
          <w:rFonts w:ascii="Arial" w:hAnsi="Arial" w:cs="Arial"/>
          <w:sz w:val="18"/>
          <w:szCs w:val="18"/>
        </w:rPr>
      </w:pPr>
      <w:r w:rsidRPr="00FC696D">
        <w:rPr>
          <w:rFonts w:ascii="Arial" w:hAnsi="Arial" w:cs="Arial"/>
          <w:sz w:val="18"/>
          <w:szCs w:val="18"/>
        </w:rPr>
        <w:t xml:space="preserve">Súvisiacim poslaním Objednávateľa je spoľahlivo uspokojovať oprávnené požiadavky zákazníkov za každej situácie, v najvyššej kvalite a zodpovedajúcej cene, za súčasného plnenia opatrení na ochranu života a zdravia osôb, životného prostredia a majetkových hodnôt. </w:t>
      </w:r>
    </w:p>
    <w:p w14:paraId="07346991" w14:textId="77777777" w:rsidR="000F404E" w:rsidRPr="00FC696D" w:rsidRDefault="000F404E" w:rsidP="000F404E">
      <w:pPr>
        <w:pStyle w:val="TextEL"/>
        <w:tabs>
          <w:tab w:val="clear" w:pos="709"/>
        </w:tabs>
        <w:spacing w:before="120"/>
        <w:rPr>
          <w:rFonts w:ascii="Arial" w:hAnsi="Arial" w:cs="Arial"/>
          <w:sz w:val="18"/>
          <w:szCs w:val="18"/>
        </w:rPr>
      </w:pPr>
      <w:r w:rsidRPr="00FC696D">
        <w:rPr>
          <w:rFonts w:ascii="Arial" w:hAnsi="Arial" w:cs="Arial"/>
          <w:sz w:val="18"/>
          <w:szCs w:val="18"/>
        </w:rPr>
        <w:t xml:space="preserve">Úspešné plnenie poslania Objednávateľa závisí aj od intenzívneho využívania sietí a informačných systémov, ktorých primeraná bezpečnosť je nutnou podmienkou ich efektívnej prevádzky. </w:t>
      </w:r>
    </w:p>
    <w:p w14:paraId="00C29926" w14:textId="77777777" w:rsidR="000F404E" w:rsidRPr="00FC696D" w:rsidRDefault="000F404E" w:rsidP="000F404E">
      <w:pPr>
        <w:pStyle w:val="TextEL"/>
        <w:spacing w:before="120"/>
        <w:rPr>
          <w:rFonts w:ascii="Arial" w:hAnsi="Arial" w:cs="Arial"/>
          <w:sz w:val="18"/>
          <w:szCs w:val="18"/>
        </w:rPr>
      </w:pPr>
      <w:r w:rsidRPr="00FC696D">
        <w:rPr>
          <w:rFonts w:ascii="Arial" w:hAnsi="Arial" w:cs="Arial"/>
          <w:sz w:val="18"/>
          <w:szCs w:val="18"/>
        </w:rPr>
        <w:t>Minimálne požiadavky na zabezpečenie bezpečnosti sietí a informačných systémov prevádzkovateľov základných služieb v kybernetickom priestore (ďalej tiež ako  „</w:t>
      </w:r>
      <w:r w:rsidRPr="00FC696D">
        <w:rPr>
          <w:rFonts w:ascii="Arial" w:hAnsi="Arial" w:cs="Arial"/>
          <w:b/>
          <w:sz w:val="18"/>
          <w:szCs w:val="18"/>
        </w:rPr>
        <w:t>Kybernetická bezpečnosť</w:t>
      </w:r>
      <w:r w:rsidRPr="00FC696D">
        <w:rPr>
          <w:rFonts w:ascii="Arial" w:hAnsi="Arial" w:cs="Arial"/>
          <w:sz w:val="18"/>
          <w:szCs w:val="18"/>
        </w:rPr>
        <w:t xml:space="preserve">“) stanovuje </w:t>
      </w:r>
      <w:proofErr w:type="spellStart"/>
      <w:r w:rsidRPr="00FC696D">
        <w:rPr>
          <w:rFonts w:ascii="Arial" w:hAnsi="Arial" w:cs="Arial"/>
          <w:sz w:val="18"/>
          <w:szCs w:val="18"/>
        </w:rPr>
        <w:t>ZoKB</w:t>
      </w:r>
      <w:proofErr w:type="spellEnd"/>
      <w:r w:rsidRPr="00FC696D">
        <w:rPr>
          <w:rFonts w:ascii="Arial" w:hAnsi="Arial" w:cs="Arial"/>
          <w:sz w:val="18"/>
          <w:szCs w:val="18"/>
        </w:rPr>
        <w:t xml:space="preserve"> a ďalšie všeobecne záväzné predpisy vydané na vykonanie </w:t>
      </w:r>
      <w:proofErr w:type="spellStart"/>
      <w:r w:rsidRPr="00FC696D">
        <w:rPr>
          <w:rFonts w:ascii="Arial" w:hAnsi="Arial" w:cs="Arial"/>
          <w:sz w:val="18"/>
          <w:szCs w:val="18"/>
        </w:rPr>
        <w:t>ZoKB</w:t>
      </w:r>
      <w:proofErr w:type="spellEnd"/>
      <w:r w:rsidRPr="00FC696D">
        <w:rPr>
          <w:rFonts w:ascii="Arial" w:hAnsi="Arial" w:cs="Arial"/>
          <w:sz w:val="18"/>
          <w:szCs w:val="18"/>
        </w:rPr>
        <w:t xml:space="preserve">. Na základe </w:t>
      </w:r>
      <w:proofErr w:type="spellStart"/>
      <w:r w:rsidRPr="00FC696D">
        <w:rPr>
          <w:rFonts w:ascii="Arial" w:hAnsi="Arial" w:cs="Arial"/>
          <w:sz w:val="18"/>
          <w:szCs w:val="18"/>
        </w:rPr>
        <w:t>ZoKB</w:t>
      </w:r>
      <w:proofErr w:type="spellEnd"/>
      <w:r w:rsidRPr="00FC696D">
        <w:rPr>
          <w:rFonts w:ascii="Arial" w:hAnsi="Arial" w:cs="Arial"/>
          <w:sz w:val="18"/>
          <w:szCs w:val="18"/>
        </w:rPr>
        <w:t xml:space="preserve"> bola do právneho poriadku SR prebratá Smernica Európskeho parlamentu a Rady (EÚ) 2016/1148 zo 6. júla 2016 o opatreniach na zabezpečenie vysokej spoločnej úrovne bezpečnosti sietí a informačných systémov v Únii.</w:t>
      </w:r>
    </w:p>
    <w:p w14:paraId="447A067E" w14:textId="77777777" w:rsidR="000F404E" w:rsidRPr="00FC696D" w:rsidRDefault="000F404E" w:rsidP="000F404E">
      <w:pPr>
        <w:pStyle w:val="TextEL"/>
        <w:spacing w:before="120"/>
        <w:rPr>
          <w:rFonts w:ascii="Arial" w:hAnsi="Arial" w:cs="Arial"/>
          <w:sz w:val="18"/>
          <w:szCs w:val="18"/>
        </w:rPr>
      </w:pPr>
      <w:r w:rsidRPr="00FC696D">
        <w:rPr>
          <w:rFonts w:ascii="Arial" w:hAnsi="Arial" w:cs="Arial"/>
          <w:sz w:val="18"/>
          <w:szCs w:val="18"/>
        </w:rPr>
        <w:t>O</w:t>
      </w:r>
      <w:r w:rsidRPr="00FC696D">
        <w:rPr>
          <w:rFonts w:ascii="Arial" w:hAnsi="Arial" w:cs="Arial"/>
          <w:bCs/>
          <w:sz w:val="18"/>
          <w:szCs w:val="18"/>
        </w:rPr>
        <w:t>chrana informácií a riadenie bezpečnosti systémov informačných technológií vo vnútri spoločností je tiež obsiahnutá v m</w:t>
      </w:r>
      <w:r w:rsidRPr="00FC696D">
        <w:rPr>
          <w:rFonts w:ascii="Arial" w:hAnsi="Arial" w:cs="Arial"/>
          <w:sz w:val="18"/>
          <w:szCs w:val="18"/>
        </w:rPr>
        <w:t xml:space="preserve">edzinárodnej technickej norme STN ISO/IEC 27000 Systémy riadenia informačnej bezpečnosti, ktorá vymedzuje základné bezpečnostné ciele smerovania bezpečnostných aktivít a zásady, požiadavky a opatrenia na ich splnenie. </w:t>
      </w:r>
    </w:p>
    <w:p w14:paraId="1857F8C0" w14:textId="77777777" w:rsidR="000F404E" w:rsidRPr="00FC696D" w:rsidRDefault="000F404E" w:rsidP="000F404E">
      <w:pPr>
        <w:pStyle w:val="TextEL"/>
        <w:spacing w:before="120"/>
        <w:rPr>
          <w:rFonts w:ascii="Arial" w:hAnsi="Arial" w:cs="Arial"/>
          <w:sz w:val="18"/>
          <w:szCs w:val="18"/>
        </w:rPr>
      </w:pPr>
      <w:r w:rsidRPr="00FC696D">
        <w:rPr>
          <w:rFonts w:ascii="Arial" w:hAnsi="Arial" w:cs="Arial"/>
          <w:sz w:val="18"/>
          <w:szCs w:val="18"/>
        </w:rPr>
        <w:t xml:space="preserve">V súlade so </w:t>
      </w:r>
      <w:proofErr w:type="spellStart"/>
      <w:r w:rsidRPr="00FC696D">
        <w:rPr>
          <w:rFonts w:ascii="Arial" w:hAnsi="Arial" w:cs="Arial"/>
          <w:sz w:val="18"/>
          <w:szCs w:val="18"/>
        </w:rPr>
        <w:t>ZoKB</w:t>
      </w:r>
      <w:proofErr w:type="spellEnd"/>
      <w:r w:rsidRPr="00FC696D">
        <w:rPr>
          <w:rFonts w:ascii="Arial" w:hAnsi="Arial" w:cs="Arial"/>
          <w:sz w:val="18"/>
          <w:szCs w:val="18"/>
        </w:rPr>
        <w:t xml:space="preserve"> a Vyhláškou Národného bezpečnostného úradu č. 362/2018 </w:t>
      </w:r>
      <w:proofErr w:type="spellStart"/>
      <w:r w:rsidRPr="00FC696D">
        <w:rPr>
          <w:rFonts w:ascii="Arial" w:hAnsi="Arial" w:cs="Arial"/>
          <w:sz w:val="18"/>
          <w:szCs w:val="18"/>
        </w:rPr>
        <w:t>Z.z</w:t>
      </w:r>
      <w:proofErr w:type="spellEnd"/>
      <w:r w:rsidRPr="00FC696D">
        <w:rPr>
          <w:rFonts w:ascii="Arial" w:hAnsi="Arial" w:cs="Arial"/>
          <w:sz w:val="18"/>
          <w:szCs w:val="18"/>
        </w:rPr>
        <w:t>., ktorou sa ustanovuje obsah bezpečnostných opatrení, obsah a štruktúra bezpečnostnej dokumentácie a rozsah všeobecných bezpečnostných opatrení (ďalej len „</w:t>
      </w:r>
      <w:r w:rsidRPr="00FC696D">
        <w:rPr>
          <w:rFonts w:ascii="Arial" w:hAnsi="Arial" w:cs="Arial"/>
          <w:b/>
          <w:sz w:val="18"/>
          <w:szCs w:val="18"/>
        </w:rPr>
        <w:t>Vyhláška</w:t>
      </w:r>
      <w:r w:rsidRPr="00FC696D">
        <w:rPr>
          <w:rFonts w:ascii="Arial" w:hAnsi="Arial" w:cs="Arial"/>
          <w:sz w:val="18"/>
          <w:szCs w:val="18"/>
        </w:rPr>
        <w:t xml:space="preserve">“), Objednávateľ prijíma bezpečnostné politiky a všeobecné bezpečnostné opatrenia na zabezpečenie Kybernetickej bezpečnosti, ktorých účelom je stanoviť základné princípy, postupy a bezpečnostné ciele Objednávateľa.  </w:t>
      </w:r>
    </w:p>
    <w:p w14:paraId="01EEAF0D" w14:textId="77777777" w:rsidR="000F404E" w:rsidRPr="00FC696D" w:rsidRDefault="000F404E" w:rsidP="000F404E">
      <w:pPr>
        <w:pStyle w:val="Zarkazkladnhotextu"/>
        <w:numPr>
          <w:ilvl w:val="0"/>
          <w:numId w:val="3"/>
        </w:numPr>
        <w:spacing w:before="360" w:after="120"/>
        <w:ind w:hanging="181"/>
        <w:jc w:val="left"/>
        <w:rPr>
          <w:rFonts w:cs="Arial"/>
          <w:b/>
          <w:bCs/>
          <w:sz w:val="18"/>
          <w:szCs w:val="18"/>
        </w:rPr>
      </w:pPr>
      <w:r w:rsidRPr="00FC696D">
        <w:rPr>
          <w:rFonts w:cs="Arial"/>
          <w:b/>
          <w:bCs/>
          <w:sz w:val="18"/>
          <w:szCs w:val="18"/>
        </w:rPr>
        <w:t>Bezpečnostné politiky</w:t>
      </w:r>
    </w:p>
    <w:p w14:paraId="3CBE3C45" w14:textId="77777777" w:rsidR="000F404E" w:rsidRPr="00FC696D" w:rsidRDefault="000F404E" w:rsidP="000F404E">
      <w:pPr>
        <w:pStyle w:val="Zarkazkladnhotextu"/>
        <w:spacing w:before="120"/>
        <w:ind w:left="0"/>
        <w:rPr>
          <w:rFonts w:cs="Arial"/>
          <w:bCs/>
          <w:sz w:val="18"/>
          <w:szCs w:val="18"/>
        </w:rPr>
      </w:pPr>
      <w:r w:rsidRPr="00FC696D">
        <w:rPr>
          <w:rFonts w:cs="Arial"/>
          <w:bCs/>
          <w:sz w:val="18"/>
          <w:szCs w:val="18"/>
        </w:rPr>
        <w:t xml:space="preserve">Bezpečnostné politiky určujú ciele, ktoré je potrebné na základe výsledkov analýzy rizík Kybernetickej bezpečnosti  dosiahnuť a základné smerovanie bezpečnostných aktivít v oblasti bezpečnosti sietí a informačných systémov Objednávateľa. </w:t>
      </w:r>
    </w:p>
    <w:p w14:paraId="691B05E6" w14:textId="77777777" w:rsidR="000F404E" w:rsidRPr="00FC696D" w:rsidRDefault="000F404E" w:rsidP="000F404E">
      <w:pPr>
        <w:pStyle w:val="Zarkazkladnhotextu"/>
        <w:spacing w:before="120" w:after="60"/>
        <w:ind w:left="0"/>
        <w:rPr>
          <w:rFonts w:cs="Arial"/>
          <w:bCs/>
          <w:sz w:val="18"/>
          <w:szCs w:val="18"/>
          <w:u w:val="single"/>
        </w:rPr>
      </w:pPr>
      <w:r w:rsidRPr="00FC696D">
        <w:rPr>
          <w:rFonts w:cs="Arial"/>
          <w:bCs/>
          <w:sz w:val="18"/>
          <w:szCs w:val="18"/>
          <w:u w:val="single"/>
        </w:rPr>
        <w:t>Hlavné ciele:</w:t>
      </w:r>
    </w:p>
    <w:p w14:paraId="4CBE2970" w14:textId="77777777" w:rsidR="000F404E" w:rsidRPr="00FC696D" w:rsidRDefault="000F404E" w:rsidP="000F404E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bCs/>
          <w:iCs/>
          <w:sz w:val="18"/>
          <w:szCs w:val="18"/>
        </w:rPr>
      </w:pPr>
      <w:r w:rsidRPr="00FC696D">
        <w:rPr>
          <w:rFonts w:ascii="Arial" w:hAnsi="Arial" w:cs="Arial"/>
          <w:bCs/>
          <w:iCs/>
          <w:sz w:val="18"/>
          <w:szCs w:val="18"/>
        </w:rPr>
        <w:t>Minimalizovať možnosti narušenia prevádzky využívaných informačných sietí a informačných systémov.</w:t>
      </w:r>
    </w:p>
    <w:p w14:paraId="36488235" w14:textId="77777777" w:rsidR="000F404E" w:rsidRPr="00FC696D" w:rsidRDefault="000F404E" w:rsidP="000F404E">
      <w:pPr>
        <w:numPr>
          <w:ilvl w:val="0"/>
          <w:numId w:val="2"/>
        </w:numPr>
        <w:jc w:val="both"/>
        <w:rPr>
          <w:rFonts w:ascii="Arial" w:hAnsi="Arial" w:cs="Arial"/>
          <w:bCs/>
          <w:iCs/>
          <w:sz w:val="18"/>
          <w:szCs w:val="18"/>
        </w:rPr>
      </w:pPr>
      <w:r w:rsidRPr="00FC696D">
        <w:rPr>
          <w:rFonts w:ascii="Arial" w:hAnsi="Arial" w:cs="Arial"/>
          <w:bCs/>
          <w:iCs/>
          <w:sz w:val="18"/>
          <w:szCs w:val="18"/>
        </w:rPr>
        <w:t xml:space="preserve">Minimalizovať možné straty a dopady z narušenia prevádzky využívaných sietí a informačných systémov. </w:t>
      </w:r>
    </w:p>
    <w:p w14:paraId="16B800E6" w14:textId="77777777" w:rsidR="000F404E" w:rsidRPr="00FC696D" w:rsidRDefault="000F404E" w:rsidP="000F404E">
      <w:pPr>
        <w:ind w:left="720"/>
        <w:jc w:val="both"/>
        <w:rPr>
          <w:rFonts w:ascii="Arial" w:hAnsi="Arial" w:cs="Arial"/>
          <w:bCs/>
          <w:iCs/>
          <w:sz w:val="18"/>
          <w:szCs w:val="18"/>
        </w:rPr>
      </w:pPr>
    </w:p>
    <w:p w14:paraId="2C0742A2" w14:textId="77777777" w:rsidR="000F404E" w:rsidRPr="00FC696D" w:rsidRDefault="000F404E" w:rsidP="000F404E">
      <w:pPr>
        <w:rPr>
          <w:rFonts w:ascii="Arial" w:hAnsi="Arial" w:cs="Arial"/>
          <w:sz w:val="18"/>
          <w:szCs w:val="18"/>
          <w:u w:val="single"/>
        </w:rPr>
      </w:pPr>
      <w:r w:rsidRPr="00FC696D">
        <w:rPr>
          <w:rFonts w:ascii="Arial" w:hAnsi="Arial" w:cs="Arial"/>
          <w:sz w:val="18"/>
          <w:szCs w:val="18"/>
          <w:u w:val="single"/>
        </w:rPr>
        <w:t>Následné ciele:</w:t>
      </w:r>
    </w:p>
    <w:p w14:paraId="2D941AD8" w14:textId="77777777" w:rsidR="000F404E" w:rsidRPr="00FC696D" w:rsidRDefault="000F404E" w:rsidP="000F404E">
      <w:pPr>
        <w:pStyle w:val="Odsekzoznamu"/>
        <w:widowControl w:val="0"/>
        <w:numPr>
          <w:ilvl w:val="1"/>
          <w:numId w:val="2"/>
        </w:numPr>
        <w:tabs>
          <w:tab w:val="clear" w:pos="1440"/>
        </w:tabs>
        <w:spacing w:before="120"/>
        <w:ind w:left="709" w:hanging="283"/>
        <w:jc w:val="both"/>
        <w:rPr>
          <w:rFonts w:ascii="Arial" w:hAnsi="Arial" w:cs="Arial"/>
          <w:sz w:val="18"/>
          <w:szCs w:val="18"/>
        </w:rPr>
      </w:pPr>
      <w:r w:rsidRPr="00FC696D">
        <w:rPr>
          <w:rFonts w:ascii="Arial" w:hAnsi="Arial" w:cs="Arial"/>
          <w:sz w:val="18"/>
          <w:szCs w:val="18"/>
        </w:rPr>
        <w:t xml:space="preserve">Zabezpečovať primeranými technickými, organizačnými a personálnymi opatreniami ochranu klasifikovaných údajov (najmä osobné údaje, obchodné, daňové a telekomunikačné tajomstvo) v sieťach a informačných  systémoch pred odcudzením, stratou, poškodením, neoprávneným prístupom, zmenou a rozširovaním, v súlade s požiadavkami legislatívy SR a interných riadiacich aktov. </w:t>
      </w:r>
    </w:p>
    <w:p w14:paraId="25D689B7" w14:textId="77777777" w:rsidR="000F404E" w:rsidRPr="00FC696D" w:rsidRDefault="000F404E" w:rsidP="000F404E">
      <w:pPr>
        <w:pStyle w:val="Odsekzoznamu"/>
        <w:widowControl w:val="0"/>
        <w:numPr>
          <w:ilvl w:val="1"/>
          <w:numId w:val="2"/>
        </w:numPr>
        <w:tabs>
          <w:tab w:val="clear" w:pos="1440"/>
        </w:tabs>
        <w:spacing w:before="120"/>
        <w:ind w:left="709" w:hanging="283"/>
        <w:jc w:val="both"/>
        <w:rPr>
          <w:rFonts w:ascii="Arial" w:hAnsi="Arial" w:cs="Arial"/>
          <w:sz w:val="18"/>
          <w:szCs w:val="18"/>
        </w:rPr>
      </w:pPr>
      <w:r w:rsidRPr="00FC696D">
        <w:rPr>
          <w:rFonts w:ascii="Arial" w:hAnsi="Arial" w:cs="Arial"/>
          <w:sz w:val="18"/>
          <w:szCs w:val="18"/>
        </w:rPr>
        <w:t xml:space="preserve">Vybudovať ucelený Systém riadenia informačnej a komunikačnej bezpečnosti v súlade s  najlepšími praktikami, napr. požiadavkami normy ISO/IEC 27002:2014, s odpovedajúcim technickým, organizačným a personálnym zabezpečením. </w:t>
      </w:r>
    </w:p>
    <w:p w14:paraId="326E02A1" w14:textId="77777777" w:rsidR="000F404E" w:rsidRPr="00FC696D" w:rsidRDefault="000F404E" w:rsidP="000F404E">
      <w:pPr>
        <w:widowControl w:val="0"/>
        <w:spacing w:before="60"/>
        <w:jc w:val="both"/>
        <w:rPr>
          <w:rFonts w:ascii="Arial" w:hAnsi="Arial" w:cs="Arial"/>
          <w:sz w:val="18"/>
          <w:szCs w:val="18"/>
        </w:rPr>
      </w:pPr>
      <w:r w:rsidRPr="00FC696D">
        <w:rPr>
          <w:rFonts w:ascii="Arial" w:hAnsi="Arial" w:cs="Arial"/>
          <w:sz w:val="18"/>
          <w:szCs w:val="18"/>
        </w:rPr>
        <w:t xml:space="preserve">     </w:t>
      </w:r>
    </w:p>
    <w:p w14:paraId="4167A977" w14:textId="77777777" w:rsidR="000F404E" w:rsidRPr="000F404E" w:rsidRDefault="000F404E" w:rsidP="000F404E">
      <w:pPr>
        <w:pStyle w:val="Odsekzoznamu"/>
        <w:widowControl w:val="0"/>
        <w:numPr>
          <w:ilvl w:val="0"/>
          <w:numId w:val="3"/>
        </w:numPr>
        <w:spacing w:before="60"/>
        <w:jc w:val="both"/>
        <w:rPr>
          <w:rFonts w:ascii="Arial" w:hAnsi="Arial" w:cs="Arial"/>
          <w:b/>
          <w:sz w:val="18"/>
          <w:szCs w:val="18"/>
        </w:rPr>
      </w:pPr>
      <w:r w:rsidRPr="000F404E">
        <w:rPr>
          <w:rFonts w:ascii="Arial" w:hAnsi="Arial" w:cs="Arial"/>
          <w:b/>
          <w:sz w:val="18"/>
          <w:szCs w:val="18"/>
        </w:rPr>
        <w:t xml:space="preserve">Bezpečnostné opatrenia </w:t>
      </w:r>
    </w:p>
    <w:p w14:paraId="40DCFEF1" w14:textId="77777777" w:rsidR="000F404E" w:rsidRPr="00FC696D" w:rsidRDefault="000F404E" w:rsidP="000F404E">
      <w:pPr>
        <w:pStyle w:val="Odsekzoznamu"/>
        <w:widowControl w:val="0"/>
        <w:spacing w:before="60"/>
        <w:ind w:left="606"/>
        <w:jc w:val="both"/>
        <w:rPr>
          <w:rFonts w:ascii="Arial" w:hAnsi="Arial" w:cs="Arial"/>
          <w:sz w:val="18"/>
          <w:szCs w:val="18"/>
        </w:rPr>
      </w:pPr>
    </w:p>
    <w:p w14:paraId="792D2CAD" w14:textId="369AE93F" w:rsidR="000F404E" w:rsidRPr="00E12CD9" w:rsidRDefault="000F404E" w:rsidP="000F404E">
      <w:pPr>
        <w:pStyle w:val="Nadpis2"/>
        <w:numPr>
          <w:ilvl w:val="0"/>
          <w:numId w:val="0"/>
        </w:numPr>
        <w:rPr>
          <w:rFonts w:ascii="Arial" w:hAnsi="Arial" w:cs="Arial"/>
          <w:b w:val="0"/>
          <w:sz w:val="18"/>
          <w:szCs w:val="18"/>
          <w:lang w:val="sk-SK"/>
        </w:rPr>
      </w:pPr>
      <w:r w:rsidRPr="00E12CD9">
        <w:rPr>
          <w:rFonts w:ascii="Arial" w:hAnsi="Arial" w:cs="Arial"/>
          <w:b w:val="0"/>
          <w:sz w:val="18"/>
          <w:szCs w:val="18"/>
          <w:lang w:val="sk-SK"/>
        </w:rPr>
        <w:t>Zhotovite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ľ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 xml:space="preserve"> prij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í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>ma a/alebo ur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č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 xml:space="preserve">uje 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ú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>lohy, procesy, role a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 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>technol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ó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>gie v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 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>organiza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č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>nej, person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á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>lnej a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 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 xml:space="preserve">technickej oblasti (pre 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úč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 xml:space="preserve">ely tohto 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č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>l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á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 xml:space="preserve">nku 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ď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>alej len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 „</w:t>
      </w:r>
      <w:r w:rsidRPr="00E12CD9">
        <w:rPr>
          <w:rFonts w:ascii="Arial" w:hAnsi="Arial" w:cs="Arial"/>
          <w:sz w:val="18"/>
          <w:szCs w:val="18"/>
          <w:lang w:val="sk-SK"/>
        </w:rPr>
        <w:t>Bezpe</w:t>
      </w:r>
      <w:r w:rsidRPr="00E12CD9">
        <w:rPr>
          <w:rFonts w:ascii="Arial" w:hAnsi="Arial" w:cs="Arial" w:hint="eastAsia"/>
          <w:sz w:val="18"/>
          <w:szCs w:val="18"/>
          <w:lang w:val="sk-SK"/>
        </w:rPr>
        <w:t>č</w:t>
      </w:r>
      <w:r w:rsidRPr="00E12CD9">
        <w:rPr>
          <w:rFonts w:ascii="Arial" w:hAnsi="Arial" w:cs="Arial"/>
          <w:sz w:val="18"/>
          <w:szCs w:val="18"/>
          <w:lang w:val="sk-SK"/>
        </w:rPr>
        <w:t>nostn</w:t>
      </w:r>
      <w:r w:rsidRPr="00E12CD9">
        <w:rPr>
          <w:rFonts w:ascii="Arial" w:hAnsi="Arial" w:cs="Arial" w:hint="eastAsia"/>
          <w:sz w:val="18"/>
          <w:szCs w:val="18"/>
          <w:lang w:val="sk-SK"/>
        </w:rPr>
        <w:t>é</w:t>
      </w:r>
      <w:r w:rsidRPr="00E12CD9">
        <w:rPr>
          <w:rFonts w:ascii="Arial" w:hAnsi="Arial" w:cs="Arial"/>
          <w:sz w:val="18"/>
          <w:szCs w:val="18"/>
          <w:lang w:val="sk-SK"/>
        </w:rPr>
        <w:t xml:space="preserve"> opatrenia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“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>) v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 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>rozsahu Bezpe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č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>nostn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ý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>ch opatren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í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 xml:space="preserve"> prijat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ý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>ch Objedn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á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>vate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ľ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>om so zrete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ľ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>om na najnov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š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>ie poznatky, n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á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>klady na vykonanie opatren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í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 xml:space="preserve"> a na povahu, rozsah, kontext a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 úč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>el predmetu plnenia pod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ľ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 xml:space="preserve">a tejto </w:t>
      </w:r>
      <w:r w:rsidR="00F20E62" w:rsidRPr="00E12CD9">
        <w:rPr>
          <w:rFonts w:ascii="Arial" w:hAnsi="Arial" w:cs="Arial"/>
          <w:b w:val="0"/>
          <w:sz w:val="18"/>
          <w:szCs w:val="18"/>
          <w:lang w:val="sk-SK"/>
        </w:rPr>
        <w:t>Zmluvy a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 xml:space="preserve"> s cie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ľ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>om predch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á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>dza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ť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 xml:space="preserve"> kybernetick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ý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>m bezpe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č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>nostn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ý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 xml:space="preserve">m incidentom 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lastRenderedPageBreak/>
        <w:t>a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 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>minimalizova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ť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 xml:space="preserve"> vplyv kybernetick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ý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>ch bezpe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č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>nostn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ý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>ch incidentov na kontinuitu prev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á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>dzkovania z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á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>kladnej slu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ž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>by Objedn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á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>vate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ľ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 xml:space="preserve">a. </w:t>
      </w:r>
    </w:p>
    <w:p w14:paraId="5517F3D7" w14:textId="77777777" w:rsidR="000F404E" w:rsidRPr="00E12CD9" w:rsidRDefault="000F404E" w:rsidP="000F404E">
      <w:pPr>
        <w:pStyle w:val="Nadpis2"/>
        <w:numPr>
          <w:ilvl w:val="0"/>
          <w:numId w:val="0"/>
        </w:numPr>
        <w:rPr>
          <w:rFonts w:ascii="Arial" w:hAnsi="Arial" w:cs="Arial"/>
          <w:b w:val="0"/>
          <w:sz w:val="18"/>
          <w:szCs w:val="18"/>
          <w:lang w:val="sk-SK"/>
        </w:rPr>
      </w:pPr>
    </w:p>
    <w:p w14:paraId="12F256D9" w14:textId="24968FC5" w:rsidR="000F404E" w:rsidRPr="00E12CD9" w:rsidRDefault="000F404E" w:rsidP="000F404E">
      <w:pPr>
        <w:pStyle w:val="Nadpis2"/>
        <w:numPr>
          <w:ilvl w:val="0"/>
          <w:numId w:val="0"/>
        </w:numPr>
        <w:rPr>
          <w:rFonts w:ascii="Arial" w:hAnsi="Arial" w:cs="Arial"/>
          <w:b w:val="0"/>
          <w:sz w:val="18"/>
          <w:szCs w:val="18"/>
          <w:lang w:val="sk-SK"/>
        </w:rPr>
      </w:pPr>
      <w:r w:rsidRPr="00E12CD9">
        <w:rPr>
          <w:rFonts w:ascii="Arial" w:hAnsi="Arial" w:cs="Arial"/>
          <w:b w:val="0"/>
          <w:sz w:val="18"/>
          <w:szCs w:val="18"/>
          <w:lang w:val="sk-SK"/>
        </w:rPr>
        <w:t>Bezpe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č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>nostn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é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 xml:space="preserve"> opatrenia s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ú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 xml:space="preserve"> realizovan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é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 xml:space="preserve"> v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 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>z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á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>vislosti od klasifik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á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>cie inform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á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>ci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í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 xml:space="preserve"> a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 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>anal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ý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>zy riz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í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>k v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 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>s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ú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>lade s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 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>bezpe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č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>nostn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ý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 xml:space="preserve">mi 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š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>tandardami v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 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>oblasti informa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č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 xml:space="preserve">nej a/alebo </w:t>
      </w:r>
      <w:r w:rsidR="00F20E62" w:rsidRPr="00E12CD9">
        <w:rPr>
          <w:rFonts w:ascii="Arial" w:hAnsi="Arial" w:cs="Arial"/>
          <w:b w:val="0"/>
          <w:sz w:val="18"/>
          <w:szCs w:val="18"/>
          <w:lang w:val="sk-SK"/>
        </w:rPr>
        <w:t>K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>ybernetickej bezpe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č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>nosti pre v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š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>etky siete a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 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>informa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č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>n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é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 xml:space="preserve"> syst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é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>my.</w:t>
      </w:r>
    </w:p>
    <w:p w14:paraId="75FA9134" w14:textId="77777777" w:rsidR="000F404E" w:rsidRDefault="000F404E" w:rsidP="000F404E">
      <w:pPr>
        <w:pStyle w:val="Zkladntext"/>
        <w:spacing w:before="120" w:after="0"/>
        <w:jc w:val="both"/>
        <w:rPr>
          <w:rFonts w:ascii="Arial" w:hAnsi="Arial" w:cs="Arial"/>
          <w:bCs/>
          <w:sz w:val="18"/>
          <w:szCs w:val="18"/>
          <w:u w:val="single"/>
        </w:rPr>
      </w:pPr>
    </w:p>
    <w:p w14:paraId="28A177F2" w14:textId="77777777" w:rsidR="000F404E" w:rsidRPr="00FC696D" w:rsidRDefault="000F404E" w:rsidP="000F404E">
      <w:pPr>
        <w:pStyle w:val="Zkladntext"/>
        <w:spacing w:before="120" w:after="0"/>
        <w:jc w:val="both"/>
        <w:rPr>
          <w:rFonts w:ascii="Arial" w:hAnsi="Arial" w:cs="Arial"/>
          <w:sz w:val="18"/>
          <w:szCs w:val="18"/>
        </w:rPr>
      </w:pPr>
      <w:r w:rsidRPr="00FC696D">
        <w:rPr>
          <w:rFonts w:ascii="Arial" w:hAnsi="Arial" w:cs="Arial"/>
          <w:bCs/>
          <w:sz w:val="18"/>
          <w:szCs w:val="18"/>
          <w:u w:val="single"/>
        </w:rPr>
        <w:t>Bezpečnostné opatrenia zahŕňajú nasledovné opatrenia :</w:t>
      </w:r>
    </w:p>
    <w:p w14:paraId="558342B9" w14:textId="77777777" w:rsidR="000F404E" w:rsidRPr="00FC696D" w:rsidRDefault="000F404E" w:rsidP="000F404E">
      <w:pPr>
        <w:pStyle w:val="Zkladntext"/>
        <w:numPr>
          <w:ilvl w:val="2"/>
          <w:numId w:val="2"/>
        </w:numPr>
        <w:tabs>
          <w:tab w:val="clear" w:pos="360"/>
        </w:tabs>
        <w:spacing w:before="120" w:after="0"/>
        <w:jc w:val="both"/>
        <w:rPr>
          <w:rFonts w:ascii="Arial" w:hAnsi="Arial" w:cs="Arial"/>
          <w:sz w:val="18"/>
          <w:szCs w:val="18"/>
        </w:rPr>
      </w:pPr>
      <w:r w:rsidRPr="00FC696D">
        <w:rPr>
          <w:rFonts w:ascii="Arial" w:hAnsi="Arial" w:cs="Arial"/>
          <w:sz w:val="18"/>
          <w:szCs w:val="18"/>
        </w:rPr>
        <w:t xml:space="preserve">Definovanie systému riadenia informačnej bezpečnosti najmä v oblastiach: </w:t>
      </w:r>
    </w:p>
    <w:p w14:paraId="27A39BCF" w14:textId="77777777" w:rsidR="000F404E" w:rsidRPr="00FC696D" w:rsidRDefault="000F404E" w:rsidP="000F404E">
      <w:pPr>
        <w:pStyle w:val="Zkladntext"/>
        <w:numPr>
          <w:ilvl w:val="3"/>
          <w:numId w:val="2"/>
        </w:numPr>
        <w:tabs>
          <w:tab w:val="clear" w:pos="2880"/>
          <w:tab w:val="num" w:pos="709"/>
        </w:tabs>
        <w:spacing w:after="0"/>
        <w:ind w:left="709" w:hanging="218"/>
        <w:jc w:val="both"/>
        <w:rPr>
          <w:rFonts w:ascii="Arial" w:hAnsi="Arial" w:cs="Arial"/>
          <w:sz w:val="18"/>
          <w:szCs w:val="18"/>
        </w:rPr>
      </w:pPr>
      <w:r w:rsidRPr="00FC696D">
        <w:rPr>
          <w:rFonts w:ascii="Arial" w:hAnsi="Arial" w:cs="Arial"/>
          <w:sz w:val="18"/>
          <w:szCs w:val="18"/>
        </w:rPr>
        <w:t>manažmentu digitálnej identity zamestnancov a technických zariadení,</w:t>
      </w:r>
    </w:p>
    <w:p w14:paraId="4A9D1D8E" w14:textId="77777777" w:rsidR="000F404E" w:rsidRPr="00FC696D" w:rsidRDefault="000F404E" w:rsidP="000F404E">
      <w:pPr>
        <w:pStyle w:val="Zkladntext"/>
        <w:numPr>
          <w:ilvl w:val="3"/>
          <w:numId w:val="2"/>
        </w:numPr>
        <w:tabs>
          <w:tab w:val="clear" w:pos="2880"/>
          <w:tab w:val="num" w:pos="709"/>
        </w:tabs>
        <w:spacing w:after="0"/>
        <w:ind w:left="709" w:hanging="218"/>
        <w:jc w:val="both"/>
        <w:rPr>
          <w:rFonts w:ascii="Arial" w:hAnsi="Arial" w:cs="Arial"/>
          <w:sz w:val="18"/>
          <w:szCs w:val="18"/>
        </w:rPr>
      </w:pPr>
      <w:r w:rsidRPr="00FC696D">
        <w:rPr>
          <w:rFonts w:ascii="Arial" w:hAnsi="Arial" w:cs="Arial"/>
          <w:sz w:val="18"/>
          <w:szCs w:val="18"/>
        </w:rPr>
        <w:t xml:space="preserve">monitorovania prevádzky sietí a informačných systémov, </w:t>
      </w:r>
    </w:p>
    <w:p w14:paraId="0883A3C3" w14:textId="77777777" w:rsidR="000F404E" w:rsidRPr="00FC696D" w:rsidRDefault="000F404E" w:rsidP="000F404E">
      <w:pPr>
        <w:pStyle w:val="Zkladntext"/>
        <w:numPr>
          <w:ilvl w:val="3"/>
          <w:numId w:val="2"/>
        </w:numPr>
        <w:tabs>
          <w:tab w:val="clear" w:pos="2880"/>
          <w:tab w:val="num" w:pos="709"/>
        </w:tabs>
        <w:spacing w:after="0"/>
        <w:ind w:left="709" w:hanging="218"/>
        <w:jc w:val="both"/>
        <w:rPr>
          <w:rFonts w:ascii="Arial" w:hAnsi="Arial" w:cs="Arial"/>
          <w:sz w:val="18"/>
          <w:szCs w:val="18"/>
        </w:rPr>
      </w:pPr>
      <w:r w:rsidRPr="00FC696D">
        <w:rPr>
          <w:rFonts w:ascii="Arial" w:hAnsi="Arial" w:cs="Arial"/>
          <w:sz w:val="18"/>
          <w:szCs w:val="18"/>
        </w:rPr>
        <w:t xml:space="preserve">ochrany sietí a informačných systémov pred počítačovými a ľudskými infiltráciami, spywarom a spamom, </w:t>
      </w:r>
    </w:p>
    <w:p w14:paraId="3D2E14C8" w14:textId="77777777" w:rsidR="000F404E" w:rsidRPr="00FC696D" w:rsidRDefault="000F404E" w:rsidP="000F404E">
      <w:pPr>
        <w:pStyle w:val="Zkladntext"/>
        <w:numPr>
          <w:ilvl w:val="3"/>
          <w:numId w:val="2"/>
        </w:numPr>
        <w:tabs>
          <w:tab w:val="clear" w:pos="2880"/>
          <w:tab w:val="num" w:pos="709"/>
        </w:tabs>
        <w:spacing w:after="0"/>
        <w:ind w:left="709" w:hanging="218"/>
        <w:jc w:val="both"/>
        <w:rPr>
          <w:rFonts w:ascii="Arial" w:hAnsi="Arial" w:cs="Arial"/>
          <w:sz w:val="18"/>
          <w:szCs w:val="18"/>
        </w:rPr>
      </w:pPr>
      <w:r w:rsidRPr="00FC696D">
        <w:rPr>
          <w:rFonts w:ascii="Arial" w:hAnsi="Arial" w:cs="Arial"/>
          <w:sz w:val="18"/>
          <w:szCs w:val="18"/>
        </w:rPr>
        <w:t xml:space="preserve">zálohovania a archivácie údajov v elektronickej podobe, </w:t>
      </w:r>
    </w:p>
    <w:p w14:paraId="2BE00530" w14:textId="77777777" w:rsidR="000F404E" w:rsidRPr="00FC696D" w:rsidRDefault="000F404E" w:rsidP="000F404E">
      <w:pPr>
        <w:pStyle w:val="Zkladntext"/>
        <w:numPr>
          <w:ilvl w:val="3"/>
          <w:numId w:val="2"/>
        </w:numPr>
        <w:tabs>
          <w:tab w:val="clear" w:pos="2880"/>
          <w:tab w:val="num" w:pos="709"/>
        </w:tabs>
        <w:spacing w:after="0"/>
        <w:ind w:left="709" w:hanging="218"/>
        <w:jc w:val="both"/>
        <w:rPr>
          <w:rFonts w:ascii="Arial" w:hAnsi="Arial" w:cs="Arial"/>
          <w:sz w:val="18"/>
          <w:szCs w:val="18"/>
        </w:rPr>
      </w:pPr>
      <w:r w:rsidRPr="00FC696D">
        <w:rPr>
          <w:rFonts w:ascii="Arial" w:hAnsi="Arial" w:cs="Arial"/>
          <w:sz w:val="18"/>
          <w:szCs w:val="18"/>
        </w:rPr>
        <w:t xml:space="preserve">konfiguračného a zmenového manažmentu, distribúcie opráv a servisných balíkov pre operačné systémy, databázy a aplikácie, </w:t>
      </w:r>
    </w:p>
    <w:p w14:paraId="4C33D5AF" w14:textId="77777777" w:rsidR="000F404E" w:rsidRPr="00FC696D" w:rsidRDefault="000F404E" w:rsidP="000F404E">
      <w:pPr>
        <w:pStyle w:val="Zkladntext"/>
        <w:numPr>
          <w:ilvl w:val="3"/>
          <w:numId w:val="2"/>
        </w:numPr>
        <w:tabs>
          <w:tab w:val="clear" w:pos="2880"/>
          <w:tab w:val="num" w:pos="709"/>
        </w:tabs>
        <w:spacing w:after="0"/>
        <w:ind w:left="709" w:hanging="218"/>
        <w:jc w:val="both"/>
        <w:rPr>
          <w:rFonts w:ascii="Arial" w:hAnsi="Arial" w:cs="Arial"/>
          <w:sz w:val="18"/>
          <w:szCs w:val="18"/>
        </w:rPr>
      </w:pPr>
      <w:r w:rsidRPr="00FC696D">
        <w:rPr>
          <w:rFonts w:ascii="Arial" w:hAnsi="Arial" w:cs="Arial"/>
          <w:sz w:val="18"/>
          <w:szCs w:val="18"/>
        </w:rPr>
        <w:t xml:space="preserve">manažmentu bezpečnostných incidentov </w:t>
      </w:r>
    </w:p>
    <w:p w14:paraId="7B996CD8" w14:textId="77777777" w:rsidR="000F404E" w:rsidRPr="00FC696D" w:rsidRDefault="000F404E" w:rsidP="000F404E">
      <w:pPr>
        <w:pStyle w:val="Zkladntext"/>
        <w:numPr>
          <w:ilvl w:val="3"/>
          <w:numId w:val="2"/>
        </w:numPr>
        <w:tabs>
          <w:tab w:val="clear" w:pos="2880"/>
          <w:tab w:val="num" w:pos="709"/>
        </w:tabs>
        <w:spacing w:after="0"/>
        <w:ind w:left="709" w:hanging="218"/>
        <w:jc w:val="both"/>
        <w:rPr>
          <w:rFonts w:ascii="Arial" w:hAnsi="Arial" w:cs="Arial"/>
          <w:sz w:val="18"/>
          <w:szCs w:val="18"/>
        </w:rPr>
      </w:pPr>
      <w:r w:rsidRPr="00FC696D">
        <w:rPr>
          <w:rFonts w:ascii="Arial" w:hAnsi="Arial" w:cs="Arial"/>
          <w:sz w:val="18"/>
          <w:szCs w:val="18"/>
        </w:rPr>
        <w:t>manažmentu zraniteľností informačných systémov a sietí</w:t>
      </w:r>
    </w:p>
    <w:p w14:paraId="47F1853E" w14:textId="77777777" w:rsidR="000F404E" w:rsidRPr="00FC696D" w:rsidRDefault="000F404E" w:rsidP="000F404E">
      <w:pPr>
        <w:pStyle w:val="Zkladntext"/>
        <w:spacing w:after="0"/>
        <w:jc w:val="both"/>
        <w:rPr>
          <w:rFonts w:ascii="Arial" w:hAnsi="Arial" w:cs="Arial"/>
          <w:sz w:val="18"/>
          <w:szCs w:val="18"/>
        </w:rPr>
      </w:pPr>
    </w:p>
    <w:p w14:paraId="41648D10" w14:textId="5FAA743C" w:rsidR="000F404E" w:rsidRDefault="000F404E" w:rsidP="00F20E62">
      <w:pPr>
        <w:pStyle w:val="Zkladntext"/>
        <w:numPr>
          <w:ilvl w:val="2"/>
          <w:numId w:val="2"/>
        </w:numPr>
        <w:spacing w:before="60" w:after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FC696D">
        <w:rPr>
          <w:rFonts w:ascii="Arial" w:hAnsi="Arial" w:cs="Arial"/>
          <w:sz w:val="18"/>
          <w:szCs w:val="18"/>
        </w:rPr>
        <w:t xml:space="preserve">Vykonávanie riadenia prístupu k informačným systémom a sieťam na princípe najnižších možných privilégií, vykonávanie segmentácie sietí a ich oddeľovanie prostredníctvom bezpečnostných prvkov, riadenia vzdialeného prístupu s využitím </w:t>
      </w:r>
      <w:proofErr w:type="spellStart"/>
      <w:r w:rsidRPr="00FC696D">
        <w:rPr>
          <w:rFonts w:ascii="Arial" w:hAnsi="Arial" w:cs="Arial"/>
          <w:sz w:val="18"/>
          <w:szCs w:val="18"/>
        </w:rPr>
        <w:t>up</w:t>
      </w:r>
      <w:proofErr w:type="spellEnd"/>
      <w:r w:rsidRPr="00FC696D">
        <w:rPr>
          <w:rFonts w:ascii="Arial" w:hAnsi="Arial" w:cs="Arial"/>
          <w:sz w:val="18"/>
          <w:szCs w:val="18"/>
        </w:rPr>
        <w:t>-to-</w:t>
      </w:r>
      <w:proofErr w:type="spellStart"/>
      <w:r w:rsidRPr="00FC696D">
        <w:rPr>
          <w:rFonts w:ascii="Arial" w:hAnsi="Arial" w:cs="Arial"/>
          <w:sz w:val="18"/>
          <w:szCs w:val="18"/>
        </w:rPr>
        <w:t>date</w:t>
      </w:r>
      <w:proofErr w:type="spellEnd"/>
      <w:r w:rsidRPr="00FC696D">
        <w:rPr>
          <w:rFonts w:ascii="Arial" w:hAnsi="Arial" w:cs="Arial"/>
          <w:sz w:val="18"/>
          <w:szCs w:val="18"/>
        </w:rPr>
        <w:t xml:space="preserve"> bezpečnostných technológií a ich nastavení, vykonávanie </w:t>
      </w:r>
      <w:proofErr w:type="spellStart"/>
      <w:r w:rsidRPr="00FC696D">
        <w:rPr>
          <w:rFonts w:ascii="Arial" w:hAnsi="Arial" w:cs="Arial"/>
          <w:sz w:val="18"/>
          <w:szCs w:val="18"/>
        </w:rPr>
        <w:t>zodolňovania</w:t>
      </w:r>
      <w:proofErr w:type="spellEnd"/>
      <w:r w:rsidRPr="00FC696D">
        <w:rPr>
          <w:rFonts w:ascii="Arial" w:hAnsi="Arial" w:cs="Arial"/>
          <w:sz w:val="18"/>
          <w:szCs w:val="18"/>
        </w:rPr>
        <w:t xml:space="preserve"> prvkov informačných systémov a sietí (napr. minimalizácia otvorených portov/spustených služieb, bezpečná konfigurácia prvkov).</w:t>
      </w:r>
    </w:p>
    <w:p w14:paraId="293A0DB2" w14:textId="77777777" w:rsidR="00F20E62" w:rsidRPr="00F20E62" w:rsidRDefault="00F20E62" w:rsidP="00F20E62">
      <w:pPr>
        <w:pStyle w:val="Zkladntext"/>
        <w:spacing w:before="60" w:after="0"/>
        <w:ind w:left="426"/>
        <w:jc w:val="both"/>
        <w:rPr>
          <w:rFonts w:ascii="Arial" w:hAnsi="Arial" w:cs="Arial"/>
          <w:sz w:val="18"/>
          <w:szCs w:val="18"/>
        </w:rPr>
      </w:pPr>
    </w:p>
    <w:p w14:paraId="498470DC" w14:textId="77777777" w:rsidR="000F404E" w:rsidRPr="00FC696D" w:rsidRDefault="000F404E" w:rsidP="000F404E">
      <w:pPr>
        <w:pStyle w:val="Zkladntext"/>
        <w:numPr>
          <w:ilvl w:val="2"/>
          <w:numId w:val="2"/>
        </w:numPr>
        <w:spacing w:before="60" w:after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FC696D">
        <w:rPr>
          <w:rFonts w:ascii="Arial" w:hAnsi="Arial" w:cs="Arial"/>
          <w:sz w:val="18"/>
          <w:szCs w:val="18"/>
        </w:rPr>
        <w:t xml:space="preserve">Vykonávanie klasifikácie informácií a kategorizácia všetkých sietí a informačných systémov na základe významnosti, funkcie a účelu informácií a informačných systémov a s ohľadom na dôvernosť, integritu, dostupnosť. </w:t>
      </w:r>
    </w:p>
    <w:p w14:paraId="78EA7DC9" w14:textId="77777777" w:rsidR="000F404E" w:rsidRPr="00FC696D" w:rsidRDefault="000F404E" w:rsidP="000F404E">
      <w:pPr>
        <w:widowControl w:val="0"/>
        <w:spacing w:before="60"/>
        <w:jc w:val="both"/>
        <w:rPr>
          <w:rFonts w:ascii="Arial" w:hAnsi="Arial" w:cs="Arial"/>
          <w:sz w:val="18"/>
          <w:szCs w:val="18"/>
        </w:rPr>
      </w:pPr>
    </w:p>
    <w:p w14:paraId="56E88E5D" w14:textId="77777777" w:rsidR="000F404E" w:rsidRPr="00FC696D" w:rsidRDefault="000F404E" w:rsidP="000F404E">
      <w:pPr>
        <w:pStyle w:val="Zkladntext"/>
        <w:numPr>
          <w:ilvl w:val="2"/>
          <w:numId w:val="2"/>
        </w:numPr>
        <w:spacing w:before="60" w:after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FC696D">
        <w:rPr>
          <w:rFonts w:ascii="Arial" w:hAnsi="Arial" w:cs="Arial"/>
          <w:sz w:val="18"/>
          <w:szCs w:val="18"/>
        </w:rPr>
        <w:t>Určenie minimálnej úroveň bezpečnosti pre jednotlivé informácie a kategórie sietí a informačných systémov podľa schválenej klasifikačnej schémy.</w:t>
      </w:r>
    </w:p>
    <w:p w14:paraId="32AA79DA" w14:textId="77777777" w:rsidR="000F404E" w:rsidRPr="00FC696D" w:rsidRDefault="000F404E" w:rsidP="000F404E">
      <w:pPr>
        <w:widowControl w:val="0"/>
        <w:spacing w:before="60"/>
        <w:jc w:val="both"/>
        <w:rPr>
          <w:rFonts w:ascii="Arial" w:hAnsi="Arial" w:cs="Arial"/>
          <w:sz w:val="18"/>
          <w:szCs w:val="18"/>
        </w:rPr>
      </w:pPr>
    </w:p>
    <w:p w14:paraId="51116188" w14:textId="77777777" w:rsidR="000F404E" w:rsidRPr="00FC696D" w:rsidRDefault="000F404E" w:rsidP="000F404E">
      <w:pPr>
        <w:pStyle w:val="Zkladntext"/>
        <w:numPr>
          <w:ilvl w:val="2"/>
          <w:numId w:val="2"/>
        </w:numPr>
        <w:spacing w:before="60" w:after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FC696D">
        <w:rPr>
          <w:rFonts w:ascii="Arial" w:hAnsi="Arial" w:cs="Arial"/>
          <w:sz w:val="18"/>
          <w:szCs w:val="18"/>
        </w:rPr>
        <w:t>Priradenie vlastníctva ku všetkým aktívam, od ktorých závisí poskytovanie služieb, v zmysle určenia zodpovednosti konkrétnych osôb za správu a riadenie príslušných aktív.</w:t>
      </w:r>
    </w:p>
    <w:p w14:paraId="22D7873C" w14:textId="77777777" w:rsidR="000F404E" w:rsidRPr="00FC696D" w:rsidRDefault="000F404E" w:rsidP="000F404E">
      <w:pPr>
        <w:widowControl w:val="0"/>
        <w:spacing w:before="60"/>
        <w:jc w:val="both"/>
        <w:rPr>
          <w:rFonts w:ascii="Arial" w:hAnsi="Arial" w:cs="Arial"/>
          <w:sz w:val="18"/>
          <w:szCs w:val="18"/>
        </w:rPr>
      </w:pPr>
    </w:p>
    <w:p w14:paraId="416BC0B2" w14:textId="77777777" w:rsidR="000F404E" w:rsidRPr="00FC696D" w:rsidRDefault="000F404E" w:rsidP="000F404E">
      <w:pPr>
        <w:pStyle w:val="Zkladntext"/>
        <w:numPr>
          <w:ilvl w:val="2"/>
          <w:numId w:val="2"/>
        </w:numPr>
        <w:spacing w:before="60" w:after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FC696D">
        <w:rPr>
          <w:rFonts w:ascii="Arial" w:hAnsi="Arial" w:cs="Arial"/>
          <w:sz w:val="18"/>
          <w:szCs w:val="18"/>
        </w:rPr>
        <w:t>Implementovanie Bezpečnostných opatrení počas celého životného cyklu všetkých prevádzkovaných sietí a informačných systémov, vrátane subsystémov, už od etapy špecifikácie  a zadania.</w:t>
      </w:r>
    </w:p>
    <w:p w14:paraId="5DCC3378" w14:textId="77777777" w:rsidR="000F404E" w:rsidRPr="00FC696D" w:rsidRDefault="000F404E" w:rsidP="000F404E">
      <w:pPr>
        <w:pStyle w:val="Zkladntext"/>
        <w:spacing w:before="60" w:after="0"/>
        <w:jc w:val="both"/>
        <w:rPr>
          <w:rFonts w:ascii="Arial" w:hAnsi="Arial" w:cs="Arial"/>
          <w:sz w:val="18"/>
          <w:szCs w:val="18"/>
        </w:rPr>
      </w:pPr>
    </w:p>
    <w:p w14:paraId="7DDF7561" w14:textId="77777777" w:rsidR="000F404E" w:rsidRPr="00FC696D" w:rsidRDefault="000F404E" w:rsidP="000F404E">
      <w:pPr>
        <w:pStyle w:val="Zkladntext"/>
        <w:numPr>
          <w:ilvl w:val="2"/>
          <w:numId w:val="2"/>
        </w:numPr>
        <w:spacing w:before="60" w:after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FC696D">
        <w:rPr>
          <w:rFonts w:ascii="Arial" w:hAnsi="Arial" w:cs="Arial"/>
          <w:sz w:val="18"/>
          <w:szCs w:val="18"/>
        </w:rPr>
        <w:t xml:space="preserve">Stanovenie zodpovednosti za Kybernetickú  bezpečnosť. </w:t>
      </w:r>
    </w:p>
    <w:p w14:paraId="00A714EF" w14:textId="77777777" w:rsidR="000F404E" w:rsidRPr="00FC696D" w:rsidRDefault="000F404E" w:rsidP="000F404E">
      <w:pPr>
        <w:pStyle w:val="Zkladntext"/>
        <w:spacing w:before="60"/>
        <w:jc w:val="both"/>
        <w:rPr>
          <w:rFonts w:ascii="Arial" w:hAnsi="Arial" w:cs="Arial"/>
          <w:sz w:val="18"/>
          <w:szCs w:val="18"/>
        </w:rPr>
      </w:pPr>
    </w:p>
    <w:p w14:paraId="24DAD0B2" w14:textId="77777777" w:rsidR="000F404E" w:rsidRPr="00FC696D" w:rsidRDefault="000F404E" w:rsidP="000F404E">
      <w:pPr>
        <w:pStyle w:val="Zkladntext"/>
        <w:numPr>
          <w:ilvl w:val="2"/>
          <w:numId w:val="2"/>
        </w:numPr>
        <w:spacing w:before="60" w:after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FC696D">
        <w:rPr>
          <w:rFonts w:ascii="Arial" w:hAnsi="Arial" w:cs="Arial"/>
          <w:sz w:val="18"/>
          <w:szCs w:val="18"/>
        </w:rPr>
        <w:t>Vykonávanie pravidelného testovanie funkčnosti implementovaných Bezpečnostných  opatrení formou interného auditu alebo kontroly, externého auditu alebo penetračného testovania.</w:t>
      </w:r>
    </w:p>
    <w:p w14:paraId="7984F528" w14:textId="77777777" w:rsidR="000F404E" w:rsidRPr="00FC696D" w:rsidRDefault="000F404E" w:rsidP="000F404E">
      <w:pPr>
        <w:pStyle w:val="Zkladntext"/>
        <w:spacing w:before="60"/>
        <w:ind w:left="426"/>
        <w:jc w:val="both"/>
        <w:rPr>
          <w:rFonts w:ascii="Arial" w:hAnsi="Arial" w:cs="Arial"/>
          <w:sz w:val="18"/>
          <w:szCs w:val="18"/>
        </w:rPr>
      </w:pPr>
    </w:p>
    <w:p w14:paraId="7CBE0995" w14:textId="77777777" w:rsidR="000F404E" w:rsidRPr="00FC696D" w:rsidRDefault="000F404E" w:rsidP="000F404E">
      <w:pPr>
        <w:pStyle w:val="Zkladntext"/>
        <w:numPr>
          <w:ilvl w:val="2"/>
          <w:numId w:val="2"/>
        </w:numPr>
        <w:spacing w:before="60" w:after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FC696D">
        <w:rPr>
          <w:rFonts w:ascii="Arial" w:hAnsi="Arial" w:cs="Arial"/>
          <w:sz w:val="18"/>
          <w:szCs w:val="18"/>
        </w:rPr>
        <w:t xml:space="preserve">Vykonávanie </w:t>
      </w:r>
      <w:proofErr w:type="spellStart"/>
      <w:r w:rsidRPr="00FC696D">
        <w:rPr>
          <w:rFonts w:ascii="Arial" w:hAnsi="Arial" w:cs="Arial"/>
          <w:sz w:val="18"/>
          <w:szCs w:val="18"/>
        </w:rPr>
        <w:t>loggingu</w:t>
      </w:r>
      <w:proofErr w:type="spellEnd"/>
      <w:r w:rsidRPr="00FC696D">
        <w:rPr>
          <w:rFonts w:ascii="Arial" w:hAnsi="Arial" w:cs="Arial"/>
          <w:sz w:val="18"/>
          <w:szCs w:val="18"/>
        </w:rPr>
        <w:t xml:space="preserve"> a monitoringu najmä centrálnych sieťových prvkov, služieb prístupných do externých sietí, kritických interných aplikácií a infraštruktúrnych služieb, prístupu tretích strán Zhotoviteľa.</w:t>
      </w:r>
    </w:p>
    <w:p w14:paraId="2182A014" w14:textId="77777777" w:rsidR="000F404E" w:rsidRPr="00FC696D" w:rsidRDefault="000F404E" w:rsidP="000F404E">
      <w:pPr>
        <w:pStyle w:val="Zkladntext"/>
        <w:spacing w:before="60" w:after="0"/>
        <w:jc w:val="both"/>
        <w:rPr>
          <w:rFonts w:ascii="Arial" w:hAnsi="Arial" w:cs="Arial"/>
          <w:sz w:val="18"/>
          <w:szCs w:val="18"/>
        </w:rPr>
      </w:pPr>
    </w:p>
    <w:p w14:paraId="2B43D7FD" w14:textId="77777777" w:rsidR="000F404E" w:rsidRPr="00FC696D" w:rsidRDefault="000F404E" w:rsidP="000F404E">
      <w:pPr>
        <w:pStyle w:val="Zkladntext"/>
        <w:numPr>
          <w:ilvl w:val="2"/>
          <w:numId w:val="2"/>
        </w:numPr>
        <w:spacing w:before="60" w:after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FC696D">
        <w:rPr>
          <w:rFonts w:ascii="Arial" w:hAnsi="Arial" w:cs="Arial"/>
          <w:sz w:val="18"/>
          <w:szCs w:val="18"/>
        </w:rPr>
        <w:t>Vypracovanie, udržiavanie a testovanie plánov kontinuity činností pre všetky siete a informačné systémy.</w:t>
      </w:r>
    </w:p>
    <w:p w14:paraId="64C1CBA4" w14:textId="77777777" w:rsidR="000F404E" w:rsidRPr="00FC696D" w:rsidRDefault="000F404E" w:rsidP="000F404E">
      <w:pPr>
        <w:pStyle w:val="Zkladntext"/>
        <w:spacing w:before="60" w:after="0"/>
        <w:jc w:val="both"/>
        <w:rPr>
          <w:rFonts w:ascii="Arial" w:hAnsi="Arial" w:cs="Arial"/>
          <w:sz w:val="18"/>
          <w:szCs w:val="18"/>
        </w:rPr>
      </w:pPr>
      <w:r w:rsidRPr="00FC696D">
        <w:rPr>
          <w:rFonts w:ascii="Arial" w:hAnsi="Arial" w:cs="Arial"/>
          <w:sz w:val="18"/>
          <w:szCs w:val="18"/>
        </w:rPr>
        <w:t xml:space="preserve"> </w:t>
      </w:r>
    </w:p>
    <w:p w14:paraId="79AE3E66" w14:textId="77777777" w:rsidR="000F404E" w:rsidRPr="00FC696D" w:rsidRDefault="000F404E" w:rsidP="000F404E">
      <w:pPr>
        <w:pStyle w:val="Zkladntext"/>
        <w:numPr>
          <w:ilvl w:val="2"/>
          <w:numId w:val="2"/>
        </w:numPr>
        <w:spacing w:before="60" w:after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FC696D">
        <w:rPr>
          <w:rFonts w:ascii="Arial" w:hAnsi="Arial" w:cs="Arial"/>
          <w:sz w:val="18"/>
          <w:szCs w:val="18"/>
        </w:rPr>
        <w:t>Vykonávanie analýzy rizík pre všetky siete a informačné systémy v pravidelných intervaloch.</w:t>
      </w:r>
    </w:p>
    <w:p w14:paraId="2C9CB782" w14:textId="77777777" w:rsidR="000F404E" w:rsidRPr="00FC696D" w:rsidRDefault="000F404E" w:rsidP="000F404E">
      <w:pPr>
        <w:pStyle w:val="Odsekzoznamu"/>
        <w:rPr>
          <w:rFonts w:ascii="Arial" w:hAnsi="Arial" w:cs="Arial"/>
          <w:sz w:val="18"/>
          <w:szCs w:val="18"/>
        </w:rPr>
      </w:pPr>
    </w:p>
    <w:p w14:paraId="1338B1CC" w14:textId="77777777" w:rsidR="000F404E" w:rsidRPr="00FC696D" w:rsidRDefault="000F404E" w:rsidP="000F404E">
      <w:pPr>
        <w:pStyle w:val="Zkladntext"/>
        <w:numPr>
          <w:ilvl w:val="2"/>
          <w:numId w:val="2"/>
        </w:numPr>
        <w:spacing w:before="60" w:after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FC696D">
        <w:rPr>
          <w:rFonts w:ascii="Arial" w:hAnsi="Arial" w:cs="Arial"/>
          <w:sz w:val="18"/>
          <w:szCs w:val="18"/>
        </w:rPr>
        <w:t>Identifikáciu zraniteľností prevádzkovaných systémov a sietí následné vykonávanie patch managementu.</w:t>
      </w:r>
    </w:p>
    <w:p w14:paraId="0109A219" w14:textId="77777777" w:rsidR="000F404E" w:rsidRPr="00FC696D" w:rsidRDefault="000F404E" w:rsidP="000F404E">
      <w:pPr>
        <w:pStyle w:val="Zkladntext"/>
        <w:spacing w:before="60" w:after="0"/>
        <w:jc w:val="both"/>
        <w:rPr>
          <w:rFonts w:ascii="Arial" w:hAnsi="Arial" w:cs="Arial"/>
          <w:sz w:val="18"/>
          <w:szCs w:val="18"/>
        </w:rPr>
      </w:pPr>
    </w:p>
    <w:p w14:paraId="699C5B64" w14:textId="77777777" w:rsidR="000F404E" w:rsidRPr="00FC696D" w:rsidRDefault="000F404E" w:rsidP="000F404E">
      <w:pPr>
        <w:pStyle w:val="Zkladntext"/>
        <w:numPr>
          <w:ilvl w:val="2"/>
          <w:numId w:val="2"/>
        </w:numPr>
        <w:spacing w:before="60" w:after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FC696D">
        <w:rPr>
          <w:rFonts w:ascii="Arial" w:hAnsi="Arial" w:cs="Arial"/>
          <w:sz w:val="18"/>
          <w:szCs w:val="18"/>
        </w:rPr>
        <w:t>Presadzovanie princípu „čistého stola“ – odkladanie dokumentov a médií s citlivými údajmi do vyhradených uzamykateľných priestorov po ukončení práce alebo pracovnej doby.</w:t>
      </w:r>
    </w:p>
    <w:p w14:paraId="2E6B0204" w14:textId="77777777" w:rsidR="000F404E" w:rsidRPr="00FC696D" w:rsidRDefault="000F404E" w:rsidP="000F404E">
      <w:pPr>
        <w:pStyle w:val="Zkladntext"/>
        <w:spacing w:before="60" w:after="0"/>
        <w:jc w:val="both"/>
        <w:rPr>
          <w:rFonts w:ascii="Arial" w:hAnsi="Arial" w:cs="Arial"/>
          <w:sz w:val="18"/>
          <w:szCs w:val="18"/>
        </w:rPr>
      </w:pPr>
    </w:p>
    <w:p w14:paraId="5A392DF7" w14:textId="3645333F" w:rsidR="000F404E" w:rsidRPr="00FC696D" w:rsidRDefault="000F404E" w:rsidP="000F404E">
      <w:pPr>
        <w:pStyle w:val="Zkladntext"/>
        <w:numPr>
          <w:ilvl w:val="2"/>
          <w:numId w:val="2"/>
        </w:numPr>
        <w:tabs>
          <w:tab w:val="clear" w:pos="360"/>
        </w:tabs>
        <w:spacing w:before="60" w:after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FC696D">
        <w:rPr>
          <w:rFonts w:ascii="Arial" w:hAnsi="Arial" w:cs="Arial"/>
          <w:sz w:val="18"/>
          <w:szCs w:val="18"/>
        </w:rPr>
        <w:t>Presadzovanie princípu „potreba vedieť“ (</w:t>
      </w:r>
      <w:proofErr w:type="spellStart"/>
      <w:r w:rsidRPr="00FC696D">
        <w:rPr>
          <w:rFonts w:ascii="Arial" w:hAnsi="Arial" w:cs="Arial"/>
          <w:sz w:val="18"/>
          <w:szCs w:val="18"/>
        </w:rPr>
        <w:t>need</w:t>
      </w:r>
      <w:proofErr w:type="spellEnd"/>
      <w:r w:rsidRPr="00FC696D">
        <w:rPr>
          <w:rFonts w:ascii="Arial" w:hAnsi="Arial" w:cs="Arial"/>
          <w:sz w:val="18"/>
          <w:szCs w:val="18"/>
        </w:rPr>
        <w:t xml:space="preserve"> to </w:t>
      </w:r>
      <w:proofErr w:type="spellStart"/>
      <w:r w:rsidRPr="00FC696D">
        <w:rPr>
          <w:rFonts w:ascii="Arial" w:hAnsi="Arial" w:cs="Arial"/>
          <w:sz w:val="18"/>
          <w:szCs w:val="18"/>
        </w:rPr>
        <w:t>know</w:t>
      </w:r>
      <w:proofErr w:type="spellEnd"/>
      <w:r w:rsidRPr="00FC696D">
        <w:rPr>
          <w:rFonts w:ascii="Arial" w:hAnsi="Arial" w:cs="Arial"/>
          <w:sz w:val="18"/>
          <w:szCs w:val="18"/>
        </w:rPr>
        <w:t>) – pristupovanie k</w:t>
      </w:r>
      <w:r w:rsidR="00F20E62">
        <w:rPr>
          <w:rFonts w:ascii="Arial" w:hAnsi="Arial" w:cs="Arial"/>
          <w:sz w:val="18"/>
          <w:szCs w:val="18"/>
        </w:rPr>
        <w:t xml:space="preserve"> dôverným </w:t>
      </w:r>
      <w:r w:rsidRPr="00FC696D">
        <w:rPr>
          <w:rFonts w:ascii="Arial" w:hAnsi="Arial" w:cs="Arial"/>
          <w:sz w:val="18"/>
          <w:szCs w:val="18"/>
        </w:rPr>
        <w:t>informáciám a dokumentom oprávnených zamestnancov len keď to vyžadujú pracovné úlohy.</w:t>
      </w:r>
    </w:p>
    <w:p w14:paraId="5EA546C1" w14:textId="77777777" w:rsidR="000F404E" w:rsidRPr="00FC696D" w:rsidRDefault="000F404E" w:rsidP="000F404E">
      <w:pPr>
        <w:pStyle w:val="Zkladntext"/>
        <w:spacing w:before="60" w:after="0"/>
        <w:jc w:val="both"/>
        <w:rPr>
          <w:rFonts w:ascii="Arial" w:hAnsi="Arial" w:cs="Arial"/>
          <w:sz w:val="18"/>
          <w:szCs w:val="18"/>
        </w:rPr>
      </w:pPr>
    </w:p>
    <w:p w14:paraId="059834C8" w14:textId="77777777" w:rsidR="000F404E" w:rsidRPr="00FC696D" w:rsidRDefault="000F404E" w:rsidP="000F404E">
      <w:pPr>
        <w:pStyle w:val="Zkladntext"/>
        <w:numPr>
          <w:ilvl w:val="2"/>
          <w:numId w:val="2"/>
        </w:numPr>
        <w:tabs>
          <w:tab w:val="clear" w:pos="360"/>
        </w:tabs>
        <w:spacing w:before="60" w:after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FC696D">
        <w:rPr>
          <w:rFonts w:ascii="Arial" w:hAnsi="Arial" w:cs="Arial"/>
          <w:sz w:val="18"/>
          <w:szCs w:val="18"/>
        </w:rPr>
        <w:lastRenderedPageBreak/>
        <w:t>Oddeľovanie prevádzkových a bezpečnostných rolí v informačných systémoch a sieťach.</w:t>
      </w:r>
    </w:p>
    <w:p w14:paraId="3B2D87E4" w14:textId="77777777" w:rsidR="000F404E" w:rsidRPr="00FC696D" w:rsidRDefault="000F404E" w:rsidP="000F404E">
      <w:pPr>
        <w:pStyle w:val="Zkladntext"/>
        <w:spacing w:before="60" w:after="0"/>
        <w:jc w:val="both"/>
        <w:rPr>
          <w:rFonts w:ascii="Arial" w:hAnsi="Arial" w:cs="Arial"/>
          <w:sz w:val="18"/>
          <w:szCs w:val="18"/>
        </w:rPr>
      </w:pPr>
    </w:p>
    <w:p w14:paraId="5CC3083F" w14:textId="77777777" w:rsidR="000F404E" w:rsidRPr="00FC696D" w:rsidRDefault="000F404E" w:rsidP="000F404E">
      <w:pPr>
        <w:pStyle w:val="Zkladntext"/>
        <w:numPr>
          <w:ilvl w:val="2"/>
          <w:numId w:val="2"/>
        </w:numPr>
        <w:tabs>
          <w:tab w:val="clear" w:pos="360"/>
        </w:tabs>
        <w:spacing w:before="60" w:after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FC696D">
        <w:rPr>
          <w:rFonts w:ascii="Arial" w:hAnsi="Arial" w:cs="Arial"/>
          <w:sz w:val="18"/>
          <w:szCs w:val="18"/>
        </w:rPr>
        <w:t>Oddeľovanie výkonných a kontrolných rolí.</w:t>
      </w:r>
    </w:p>
    <w:p w14:paraId="41205199" w14:textId="77777777" w:rsidR="000F404E" w:rsidRPr="00FC696D" w:rsidRDefault="000F404E" w:rsidP="000F404E">
      <w:pPr>
        <w:pStyle w:val="Zkladntext"/>
        <w:spacing w:before="60" w:after="0"/>
        <w:jc w:val="both"/>
        <w:rPr>
          <w:rFonts w:ascii="Arial" w:hAnsi="Arial" w:cs="Arial"/>
          <w:sz w:val="18"/>
          <w:szCs w:val="18"/>
        </w:rPr>
      </w:pPr>
    </w:p>
    <w:p w14:paraId="0FE725F7" w14:textId="77777777" w:rsidR="000F404E" w:rsidRPr="00FC696D" w:rsidRDefault="000F404E" w:rsidP="000F404E">
      <w:pPr>
        <w:pStyle w:val="Zkladntext"/>
        <w:numPr>
          <w:ilvl w:val="2"/>
          <w:numId w:val="2"/>
        </w:numPr>
        <w:tabs>
          <w:tab w:val="clear" w:pos="360"/>
        </w:tabs>
        <w:spacing w:before="60" w:after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FC696D">
        <w:rPr>
          <w:rFonts w:ascii="Arial" w:hAnsi="Arial" w:cs="Arial"/>
          <w:sz w:val="18"/>
          <w:szCs w:val="18"/>
        </w:rPr>
        <w:t xml:space="preserve">Zvyšovanie bezpečnostného povedomie používateľov sietí a informačných systémov v rámci vzdelávacieho programu spoločnosti. </w:t>
      </w:r>
    </w:p>
    <w:p w14:paraId="31A81DDE" w14:textId="77777777" w:rsidR="000F404E" w:rsidRPr="00FC696D" w:rsidRDefault="000F404E" w:rsidP="000F404E">
      <w:pPr>
        <w:pStyle w:val="Zkladntext"/>
        <w:spacing w:before="60" w:after="0"/>
        <w:jc w:val="both"/>
        <w:rPr>
          <w:rFonts w:ascii="Arial" w:hAnsi="Arial" w:cs="Arial"/>
          <w:sz w:val="18"/>
          <w:szCs w:val="18"/>
        </w:rPr>
      </w:pPr>
    </w:p>
    <w:p w14:paraId="198E9CC6" w14:textId="77777777" w:rsidR="000F404E" w:rsidRPr="00E12CD9" w:rsidRDefault="000F404E" w:rsidP="000F404E">
      <w:pPr>
        <w:pStyle w:val="Zkladntext"/>
        <w:spacing w:before="60" w:after="0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0F212A94" w14:textId="77777777" w:rsidR="000F404E" w:rsidRPr="00FC696D" w:rsidRDefault="000F404E" w:rsidP="000F404E">
      <w:pPr>
        <w:pStyle w:val="Zkladntext"/>
        <w:spacing w:before="60" w:after="0"/>
        <w:jc w:val="both"/>
        <w:rPr>
          <w:rFonts w:ascii="Arial" w:hAnsi="Arial" w:cs="Arial"/>
          <w:sz w:val="18"/>
          <w:szCs w:val="18"/>
        </w:rPr>
      </w:pPr>
    </w:p>
    <w:p w14:paraId="59365C0B" w14:textId="77777777" w:rsidR="002F14A2" w:rsidRDefault="002F14A2"/>
    <w:sectPr w:rsidR="002F1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NewE">
    <w:altName w:val="Courier New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D2C2DF22"/>
    <w:lvl w:ilvl="0">
      <w:start w:val="1"/>
      <w:numFmt w:val="decimal"/>
      <w:pStyle w:val="Nadpis1"/>
      <w:lvlText w:val="%1."/>
      <w:legacy w:legacy="1" w:legacySpace="144" w:legacyIndent="0"/>
      <w:lvlJc w:val="left"/>
    </w:lvl>
    <w:lvl w:ilvl="1">
      <w:start w:val="1"/>
      <w:numFmt w:val="decimal"/>
      <w:pStyle w:val="Nadpis2"/>
      <w:lvlText w:val="%1.%2"/>
      <w:legacy w:legacy="1" w:legacySpace="144" w:legacyIndent="0"/>
      <w:lvlJc w:val="left"/>
    </w:lvl>
    <w:lvl w:ilvl="2">
      <w:start w:val="1"/>
      <w:numFmt w:val="decimal"/>
      <w:pStyle w:val="Nadpis3"/>
      <w:lvlText w:val="%1.%2.%3"/>
      <w:legacy w:legacy="1" w:legacySpace="144" w:legacyIndent="0"/>
      <w:lvlJc w:val="left"/>
    </w:lvl>
    <w:lvl w:ilvl="3">
      <w:start w:val="1"/>
      <w:numFmt w:val="decimal"/>
      <w:pStyle w:val="Nadpis4"/>
      <w:lvlText w:val="%1.%2.%3.%4"/>
      <w:legacy w:legacy="1" w:legacySpace="144" w:legacyIndent="0"/>
      <w:lvlJc w:val="left"/>
    </w:lvl>
    <w:lvl w:ilvl="4">
      <w:start w:val="1"/>
      <w:numFmt w:val="decimal"/>
      <w:pStyle w:val="Nadpis5"/>
      <w:lvlText w:val="%1.%2.%3.%4.%5"/>
      <w:legacy w:legacy="1" w:legacySpace="144" w:legacyIndent="0"/>
      <w:lvlJc w:val="left"/>
    </w:lvl>
    <w:lvl w:ilvl="5">
      <w:start w:val="1"/>
      <w:numFmt w:val="decimal"/>
      <w:pStyle w:val="Nadpis6"/>
      <w:lvlText w:val="%1.%2.%3.%4.%5.%6"/>
      <w:legacy w:legacy="1" w:legacySpace="144" w:legacyIndent="0"/>
      <w:lvlJc w:val="left"/>
    </w:lvl>
    <w:lvl w:ilvl="6">
      <w:start w:val="1"/>
      <w:numFmt w:val="decimal"/>
      <w:pStyle w:val="Nadpis7"/>
      <w:lvlText w:val="%1.%2.%3.%4.%5.%6.%7"/>
      <w:legacy w:legacy="1" w:legacySpace="144" w:legacyIndent="0"/>
      <w:lvlJc w:val="left"/>
    </w:lvl>
    <w:lvl w:ilvl="7">
      <w:start w:val="1"/>
      <w:numFmt w:val="decimal"/>
      <w:pStyle w:val="Nadpis8"/>
      <w:lvlText w:val="%1.%2.%3.%4.%5.%6.%7.%8"/>
      <w:legacy w:legacy="1" w:legacySpace="144" w:legacyIndent="0"/>
      <w:lvlJc w:val="left"/>
    </w:lvl>
    <w:lvl w:ilvl="8">
      <w:start w:val="1"/>
      <w:numFmt w:val="decimal"/>
      <w:pStyle w:val="Nadpis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241C6F91"/>
    <w:multiLevelType w:val="hybridMultilevel"/>
    <w:tmpl w:val="65E0D0FA"/>
    <w:lvl w:ilvl="0" w:tplc="95FA1D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B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7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2806C6A4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  <w:caps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E4BE5"/>
    <w:multiLevelType w:val="hybridMultilevel"/>
    <w:tmpl w:val="CB70263E"/>
    <w:lvl w:ilvl="0" w:tplc="041B0013">
      <w:start w:val="1"/>
      <w:numFmt w:val="upperRoman"/>
      <w:lvlText w:val="%1."/>
      <w:lvlJc w:val="right"/>
      <w:pPr>
        <w:tabs>
          <w:tab w:val="num" w:pos="606"/>
        </w:tabs>
        <w:ind w:left="606" w:hanging="180"/>
      </w:pPr>
    </w:lvl>
    <w:lvl w:ilvl="1" w:tplc="7E0C144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8C"/>
    <w:rsid w:val="000F404E"/>
    <w:rsid w:val="002F14A2"/>
    <w:rsid w:val="009049B2"/>
    <w:rsid w:val="00AF7EB5"/>
    <w:rsid w:val="00B522F1"/>
    <w:rsid w:val="00DC458C"/>
    <w:rsid w:val="00E12CD9"/>
    <w:rsid w:val="00F2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E1BC3"/>
  <w15:chartTrackingRefBased/>
  <w15:docId w15:val="{5AD348C5-6E20-4210-AAF4-06686714E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4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0F404E"/>
    <w:pPr>
      <w:keepNext/>
      <w:numPr>
        <w:numId w:val="1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0"/>
    </w:pPr>
    <w:rPr>
      <w:rFonts w:ascii="HelveticaNewE" w:hAnsi="HelveticaNewE"/>
      <w:b/>
      <w:kern w:val="28"/>
      <w:szCs w:val="20"/>
      <w:lang w:val="en-GB" w:eastAsia="en-US"/>
    </w:rPr>
  </w:style>
  <w:style w:type="paragraph" w:styleId="Nadpis2">
    <w:name w:val="heading 2"/>
    <w:basedOn w:val="Normlny"/>
    <w:next w:val="Normlny"/>
    <w:link w:val="Nadpis2Char"/>
    <w:qFormat/>
    <w:rsid w:val="000F404E"/>
    <w:pPr>
      <w:keepNext/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HelveticaNewE" w:hAnsi="HelveticaNewE"/>
      <w:b/>
      <w:sz w:val="22"/>
      <w:szCs w:val="20"/>
      <w:lang w:val="en-GB" w:eastAsia="en-US"/>
    </w:rPr>
  </w:style>
  <w:style w:type="paragraph" w:styleId="Nadpis3">
    <w:name w:val="heading 3"/>
    <w:basedOn w:val="Normlny"/>
    <w:next w:val="Normlny"/>
    <w:link w:val="Nadpis3Char"/>
    <w:qFormat/>
    <w:rsid w:val="000F404E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jc w:val="both"/>
      <w:textAlignment w:val="baseline"/>
      <w:outlineLvl w:val="2"/>
    </w:pPr>
    <w:rPr>
      <w:rFonts w:ascii="HelveticaNewE" w:hAnsi="HelveticaNewE"/>
      <w:b/>
      <w:sz w:val="22"/>
      <w:szCs w:val="20"/>
      <w:lang w:val="en-GB" w:eastAsia="en-US"/>
    </w:rPr>
  </w:style>
  <w:style w:type="paragraph" w:styleId="Nadpis4">
    <w:name w:val="heading 4"/>
    <w:basedOn w:val="Normlny"/>
    <w:next w:val="Normlny"/>
    <w:link w:val="Nadpis4Char"/>
    <w:qFormat/>
    <w:rsid w:val="000F404E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3"/>
    </w:pPr>
    <w:rPr>
      <w:rFonts w:ascii="HelveticaNewE" w:hAnsi="HelveticaNewE"/>
      <w:b/>
      <w:szCs w:val="20"/>
      <w:lang w:val="en-GB" w:eastAsia="en-US"/>
    </w:rPr>
  </w:style>
  <w:style w:type="paragraph" w:styleId="Nadpis5">
    <w:name w:val="heading 5"/>
    <w:basedOn w:val="Normlny"/>
    <w:next w:val="Normlny"/>
    <w:link w:val="Nadpis5Char"/>
    <w:qFormat/>
    <w:rsid w:val="000F404E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4"/>
    </w:pPr>
    <w:rPr>
      <w:rFonts w:ascii="HelveticaNewE" w:hAnsi="HelveticaNewE"/>
      <w:sz w:val="22"/>
      <w:szCs w:val="20"/>
      <w:lang w:val="en-GB" w:eastAsia="en-US"/>
    </w:rPr>
  </w:style>
  <w:style w:type="paragraph" w:styleId="Nadpis6">
    <w:name w:val="heading 6"/>
    <w:basedOn w:val="Normlny"/>
    <w:next w:val="Normlny"/>
    <w:link w:val="Nadpis6Char"/>
    <w:qFormat/>
    <w:rsid w:val="000F404E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5"/>
    </w:pPr>
    <w:rPr>
      <w:i/>
      <w:sz w:val="22"/>
      <w:szCs w:val="20"/>
      <w:lang w:val="en-GB" w:eastAsia="en-US"/>
    </w:rPr>
  </w:style>
  <w:style w:type="paragraph" w:styleId="Nadpis7">
    <w:name w:val="heading 7"/>
    <w:basedOn w:val="Normlny"/>
    <w:next w:val="Normlny"/>
    <w:link w:val="Nadpis7Char"/>
    <w:qFormat/>
    <w:rsid w:val="000F404E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6"/>
    </w:pPr>
    <w:rPr>
      <w:rFonts w:ascii="HelveticaNewE" w:hAnsi="HelveticaNewE"/>
      <w:sz w:val="20"/>
      <w:szCs w:val="20"/>
      <w:lang w:val="en-GB" w:eastAsia="en-US"/>
    </w:rPr>
  </w:style>
  <w:style w:type="paragraph" w:styleId="Nadpis8">
    <w:name w:val="heading 8"/>
    <w:basedOn w:val="Normlny"/>
    <w:next w:val="Normlny"/>
    <w:link w:val="Nadpis8Char"/>
    <w:qFormat/>
    <w:rsid w:val="000F404E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7"/>
    </w:pPr>
    <w:rPr>
      <w:rFonts w:ascii="HelveticaNewE" w:hAnsi="HelveticaNewE"/>
      <w:i/>
      <w:sz w:val="20"/>
      <w:szCs w:val="20"/>
      <w:lang w:val="en-GB" w:eastAsia="en-US"/>
    </w:rPr>
  </w:style>
  <w:style w:type="paragraph" w:styleId="Nadpis9">
    <w:name w:val="heading 9"/>
    <w:basedOn w:val="Normlny"/>
    <w:next w:val="Normlny"/>
    <w:link w:val="Nadpis9Char"/>
    <w:qFormat/>
    <w:rsid w:val="000F404E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8"/>
    </w:pPr>
    <w:rPr>
      <w:rFonts w:ascii="HelveticaNewE" w:hAnsi="HelveticaNewE"/>
      <w:b/>
      <w:i/>
      <w:sz w:val="18"/>
      <w:szCs w:val="20"/>
      <w:lang w:val="en-GB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F404E"/>
    <w:rPr>
      <w:rFonts w:ascii="HelveticaNewE" w:eastAsia="Times New Roman" w:hAnsi="HelveticaNewE" w:cs="Times New Roman"/>
      <w:b/>
      <w:kern w:val="28"/>
      <w:sz w:val="24"/>
      <w:szCs w:val="20"/>
      <w:lang w:val="en-GB"/>
    </w:rPr>
  </w:style>
  <w:style w:type="character" w:customStyle="1" w:styleId="Nadpis2Char">
    <w:name w:val="Nadpis 2 Char"/>
    <w:basedOn w:val="Predvolenpsmoodseku"/>
    <w:link w:val="Nadpis2"/>
    <w:rsid w:val="000F404E"/>
    <w:rPr>
      <w:rFonts w:ascii="HelveticaNewE" w:eastAsia="Times New Roman" w:hAnsi="HelveticaNewE" w:cs="Times New Roman"/>
      <w:b/>
      <w:szCs w:val="20"/>
      <w:lang w:val="en-GB"/>
    </w:rPr>
  </w:style>
  <w:style w:type="character" w:customStyle="1" w:styleId="Nadpis3Char">
    <w:name w:val="Nadpis 3 Char"/>
    <w:basedOn w:val="Predvolenpsmoodseku"/>
    <w:link w:val="Nadpis3"/>
    <w:rsid w:val="000F404E"/>
    <w:rPr>
      <w:rFonts w:ascii="HelveticaNewE" w:eastAsia="Times New Roman" w:hAnsi="HelveticaNewE" w:cs="Times New Roman"/>
      <w:b/>
      <w:szCs w:val="20"/>
      <w:lang w:val="en-GB"/>
    </w:rPr>
  </w:style>
  <w:style w:type="character" w:customStyle="1" w:styleId="Nadpis4Char">
    <w:name w:val="Nadpis 4 Char"/>
    <w:basedOn w:val="Predvolenpsmoodseku"/>
    <w:link w:val="Nadpis4"/>
    <w:rsid w:val="000F404E"/>
    <w:rPr>
      <w:rFonts w:ascii="HelveticaNewE" w:eastAsia="Times New Roman" w:hAnsi="HelveticaNewE" w:cs="Times New Roman"/>
      <w:b/>
      <w:sz w:val="24"/>
      <w:szCs w:val="20"/>
      <w:lang w:val="en-GB"/>
    </w:rPr>
  </w:style>
  <w:style w:type="character" w:customStyle="1" w:styleId="Nadpis5Char">
    <w:name w:val="Nadpis 5 Char"/>
    <w:basedOn w:val="Predvolenpsmoodseku"/>
    <w:link w:val="Nadpis5"/>
    <w:rsid w:val="000F404E"/>
    <w:rPr>
      <w:rFonts w:ascii="HelveticaNewE" w:eastAsia="Times New Roman" w:hAnsi="HelveticaNewE" w:cs="Times New Roman"/>
      <w:szCs w:val="20"/>
      <w:lang w:val="en-GB"/>
    </w:rPr>
  </w:style>
  <w:style w:type="character" w:customStyle="1" w:styleId="Nadpis6Char">
    <w:name w:val="Nadpis 6 Char"/>
    <w:basedOn w:val="Predvolenpsmoodseku"/>
    <w:link w:val="Nadpis6"/>
    <w:rsid w:val="000F404E"/>
    <w:rPr>
      <w:rFonts w:ascii="Times New Roman" w:eastAsia="Times New Roman" w:hAnsi="Times New Roman" w:cs="Times New Roman"/>
      <w:i/>
      <w:szCs w:val="20"/>
      <w:lang w:val="en-GB"/>
    </w:rPr>
  </w:style>
  <w:style w:type="character" w:customStyle="1" w:styleId="Nadpis7Char">
    <w:name w:val="Nadpis 7 Char"/>
    <w:basedOn w:val="Predvolenpsmoodseku"/>
    <w:link w:val="Nadpis7"/>
    <w:rsid w:val="000F404E"/>
    <w:rPr>
      <w:rFonts w:ascii="HelveticaNewE" w:eastAsia="Times New Roman" w:hAnsi="HelveticaNewE" w:cs="Times New Roman"/>
      <w:sz w:val="20"/>
      <w:szCs w:val="20"/>
      <w:lang w:val="en-GB"/>
    </w:rPr>
  </w:style>
  <w:style w:type="character" w:customStyle="1" w:styleId="Nadpis8Char">
    <w:name w:val="Nadpis 8 Char"/>
    <w:basedOn w:val="Predvolenpsmoodseku"/>
    <w:link w:val="Nadpis8"/>
    <w:rsid w:val="000F404E"/>
    <w:rPr>
      <w:rFonts w:ascii="HelveticaNewE" w:eastAsia="Times New Roman" w:hAnsi="HelveticaNewE" w:cs="Times New Roman"/>
      <w:i/>
      <w:sz w:val="20"/>
      <w:szCs w:val="20"/>
      <w:lang w:val="en-GB"/>
    </w:rPr>
  </w:style>
  <w:style w:type="character" w:customStyle="1" w:styleId="Nadpis9Char">
    <w:name w:val="Nadpis 9 Char"/>
    <w:basedOn w:val="Predvolenpsmoodseku"/>
    <w:link w:val="Nadpis9"/>
    <w:rsid w:val="000F404E"/>
    <w:rPr>
      <w:rFonts w:ascii="HelveticaNewE" w:eastAsia="Times New Roman" w:hAnsi="HelveticaNewE" w:cs="Times New Roman"/>
      <w:b/>
      <w:i/>
      <w:sz w:val="18"/>
      <w:szCs w:val="20"/>
      <w:lang w:val="en-GB"/>
    </w:rPr>
  </w:style>
  <w:style w:type="paragraph" w:styleId="Zarkazkladnhotextu">
    <w:name w:val="Body Text Indent"/>
    <w:basedOn w:val="Normlny"/>
    <w:link w:val="ZarkazkladnhotextuChar"/>
    <w:rsid w:val="000F404E"/>
    <w:pPr>
      <w:ind w:left="360"/>
      <w:jc w:val="both"/>
    </w:pPr>
    <w:rPr>
      <w:rFonts w:ascii="Arial" w:hAnsi="Arial"/>
    </w:rPr>
  </w:style>
  <w:style w:type="character" w:customStyle="1" w:styleId="ZarkazkladnhotextuChar">
    <w:name w:val="Zarážka základného textu Char"/>
    <w:basedOn w:val="Predvolenpsmoodseku"/>
    <w:link w:val="Zarkazkladnhotextu"/>
    <w:rsid w:val="000F404E"/>
    <w:rPr>
      <w:rFonts w:ascii="Arial" w:eastAsia="Times New Roman" w:hAnsi="Arial" w:cs="Times New Roman"/>
      <w:sz w:val="24"/>
      <w:szCs w:val="24"/>
      <w:lang w:eastAsia="cs-CZ"/>
    </w:rPr>
  </w:style>
  <w:style w:type="paragraph" w:styleId="Zkladntext">
    <w:name w:val="Body Text"/>
    <w:basedOn w:val="Normlny"/>
    <w:link w:val="ZkladntextChar"/>
    <w:rsid w:val="000F404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0F404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r">
    <w:name w:val="annotation reference"/>
    <w:uiPriority w:val="99"/>
    <w:rsid w:val="000F40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0F40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F404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0F404E"/>
    <w:pPr>
      <w:ind w:left="708"/>
    </w:pPr>
  </w:style>
  <w:style w:type="character" w:customStyle="1" w:styleId="OdsekzoznamuChar">
    <w:name w:val="Odsek zoznamu Char"/>
    <w:link w:val="Odsekzoznamu"/>
    <w:uiPriority w:val="34"/>
    <w:locked/>
    <w:rsid w:val="000F404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EL">
    <w:name w:val="TextEL"/>
    <w:basedOn w:val="Normlny"/>
    <w:rsid w:val="000F404E"/>
    <w:pPr>
      <w:widowControl w:val="0"/>
      <w:tabs>
        <w:tab w:val="left" w:pos="709"/>
      </w:tabs>
      <w:jc w:val="both"/>
    </w:pPr>
    <w:rPr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F40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404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1120</Words>
  <Characters>6386</Characters>
  <Application>Microsoft Office Word</Application>
  <DocSecurity>0</DocSecurity>
  <Lines>53</Lines>
  <Paragraphs>14</Paragraphs>
  <ScaleCrop>false</ScaleCrop>
  <Company>eustream, a.s.</Company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Horváthová Dana</dc:creator>
  <cp:keywords/>
  <dc:description/>
  <cp:lastModifiedBy>Horaničová Silvia</cp:lastModifiedBy>
  <cp:revision>7</cp:revision>
  <dcterms:created xsi:type="dcterms:W3CDTF">2019-06-13T11:58:00Z</dcterms:created>
  <dcterms:modified xsi:type="dcterms:W3CDTF">2020-11-23T17:05:00Z</dcterms:modified>
</cp:coreProperties>
</file>