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FFC7F" w14:textId="210D8F50" w:rsidR="00E675B9" w:rsidRPr="00DE3E1B" w:rsidRDefault="00FD41B5" w:rsidP="00E675B9">
      <w:pPr>
        <w:pStyle w:val="Nadpis5"/>
        <w:tabs>
          <w:tab w:val="left" w:pos="4500"/>
        </w:tabs>
        <w:jc w:val="center"/>
        <w:rPr>
          <w:i w:val="0"/>
          <w:sz w:val="36"/>
          <w:szCs w:val="36"/>
        </w:rPr>
      </w:pPr>
      <w:r>
        <w:rPr>
          <w:i w:val="0"/>
          <w:sz w:val="36"/>
          <w:szCs w:val="36"/>
        </w:rPr>
        <w:t>Rámcová s</w:t>
      </w:r>
      <w:r w:rsidR="00E675B9" w:rsidRPr="00DE3E1B">
        <w:rPr>
          <w:i w:val="0"/>
          <w:sz w:val="36"/>
          <w:szCs w:val="36"/>
        </w:rPr>
        <w:t>mlouv</w:t>
      </w:r>
      <w:r w:rsidR="00E675B9">
        <w:rPr>
          <w:i w:val="0"/>
          <w:sz w:val="36"/>
          <w:szCs w:val="36"/>
        </w:rPr>
        <w:t>a</w:t>
      </w:r>
      <w:r w:rsidR="00E675B9" w:rsidRPr="00DE3E1B">
        <w:rPr>
          <w:i w:val="0"/>
          <w:sz w:val="36"/>
          <w:szCs w:val="36"/>
        </w:rPr>
        <w:t xml:space="preserve"> o dílo</w:t>
      </w:r>
    </w:p>
    <w:p w14:paraId="36265A1F" w14:textId="77777777" w:rsidR="00E675B9" w:rsidRPr="00DE3E1B" w:rsidRDefault="00E675B9" w:rsidP="00E675B9">
      <w:pPr>
        <w:jc w:val="center"/>
        <w:rPr>
          <w:rFonts w:ascii="Arial" w:hAnsi="Arial" w:cs="Arial"/>
          <w:b/>
          <w:bCs/>
          <w:sz w:val="22"/>
          <w:szCs w:val="22"/>
        </w:rPr>
      </w:pPr>
      <w:r w:rsidRPr="00DE3E1B">
        <w:rPr>
          <w:rFonts w:ascii="Arial" w:hAnsi="Arial" w:cs="Arial"/>
          <w:b/>
          <w:bCs/>
          <w:sz w:val="22"/>
          <w:szCs w:val="22"/>
        </w:rPr>
        <w:t xml:space="preserve">uzavřená podle </w:t>
      </w:r>
      <w:proofErr w:type="spellStart"/>
      <w:r w:rsidRPr="00DE3E1B">
        <w:rPr>
          <w:rFonts w:ascii="Arial" w:hAnsi="Arial" w:cs="Arial"/>
          <w:b/>
          <w:bCs/>
          <w:sz w:val="22"/>
          <w:szCs w:val="22"/>
        </w:rPr>
        <w:t>ust</w:t>
      </w:r>
      <w:proofErr w:type="spellEnd"/>
      <w:r w:rsidRPr="00DE3E1B">
        <w:rPr>
          <w:rFonts w:ascii="Arial" w:hAnsi="Arial" w:cs="Arial"/>
          <w:b/>
          <w:bCs/>
          <w:sz w:val="22"/>
          <w:szCs w:val="22"/>
        </w:rPr>
        <w:t>. § 2586 a násl. zákona č. 89/2012 Sb. občanského zákoníku</w:t>
      </w:r>
    </w:p>
    <w:p w14:paraId="785C23C3" w14:textId="77777777" w:rsidR="00D828C0" w:rsidRDefault="00D828C0" w:rsidP="00D828C0">
      <w:pPr>
        <w:jc w:val="center"/>
        <w:rPr>
          <w:rFonts w:ascii="Arial" w:hAnsi="Arial" w:cs="Arial"/>
          <w:sz w:val="22"/>
        </w:rPr>
      </w:pPr>
    </w:p>
    <w:p w14:paraId="01D4DB24" w14:textId="776FACF4" w:rsidR="00735421" w:rsidRPr="006914EF" w:rsidRDefault="00735421" w:rsidP="00110405">
      <w:pPr>
        <w:pStyle w:val="Nzev"/>
        <w:spacing w:before="120" w:after="120"/>
        <w:jc w:val="left"/>
        <w:rPr>
          <w:b w:val="0"/>
          <w:bCs w:val="0"/>
          <w:sz w:val="24"/>
          <w:szCs w:val="24"/>
        </w:rPr>
      </w:pPr>
      <w:r w:rsidRPr="006914EF">
        <w:rPr>
          <w:b w:val="0"/>
          <w:bCs w:val="0"/>
          <w:sz w:val="24"/>
          <w:szCs w:val="24"/>
        </w:rPr>
        <w:t xml:space="preserve">Číslo smlouvy </w:t>
      </w:r>
      <w:r>
        <w:rPr>
          <w:b w:val="0"/>
          <w:bCs w:val="0"/>
          <w:sz w:val="24"/>
          <w:szCs w:val="24"/>
        </w:rPr>
        <w:t>objednatele</w:t>
      </w:r>
      <w:r w:rsidRPr="006914EF">
        <w:rPr>
          <w:b w:val="0"/>
          <w:bCs w:val="0"/>
          <w:sz w:val="24"/>
          <w:szCs w:val="24"/>
        </w:rPr>
        <w:t>:</w:t>
      </w:r>
      <w:r w:rsidR="00626A7C">
        <w:rPr>
          <w:b w:val="0"/>
          <w:bCs w:val="0"/>
          <w:sz w:val="24"/>
          <w:szCs w:val="24"/>
        </w:rPr>
        <w:t>20</w:t>
      </w:r>
      <w:r w:rsidR="00A652BF">
        <w:rPr>
          <w:b w:val="0"/>
          <w:bCs w:val="0"/>
          <w:sz w:val="24"/>
          <w:szCs w:val="24"/>
        </w:rPr>
        <w:t>/</w:t>
      </w:r>
      <w:r w:rsidR="00D828C0">
        <w:rPr>
          <w:b w:val="0"/>
          <w:bCs w:val="0"/>
          <w:sz w:val="24"/>
          <w:szCs w:val="24"/>
        </w:rPr>
        <w:t>000</w:t>
      </w:r>
      <w:r w:rsidR="00A652BF">
        <w:rPr>
          <w:b w:val="0"/>
          <w:bCs w:val="0"/>
          <w:sz w:val="24"/>
          <w:szCs w:val="24"/>
        </w:rPr>
        <w:t>/5082</w:t>
      </w:r>
    </w:p>
    <w:p w14:paraId="5DE7ABC0" w14:textId="77777777" w:rsidR="00735421" w:rsidRDefault="00735421" w:rsidP="00110405">
      <w:pPr>
        <w:pStyle w:val="Nzev"/>
        <w:spacing w:before="120" w:after="120"/>
        <w:jc w:val="left"/>
      </w:pPr>
      <w:r w:rsidRPr="006914EF">
        <w:rPr>
          <w:b w:val="0"/>
          <w:bCs w:val="0"/>
          <w:sz w:val="24"/>
          <w:szCs w:val="24"/>
        </w:rPr>
        <w:t xml:space="preserve">Číslo smlouvy </w:t>
      </w:r>
      <w:r w:rsidRPr="009C33E1">
        <w:rPr>
          <w:b w:val="0"/>
          <w:bCs w:val="0"/>
          <w:sz w:val="24"/>
          <w:szCs w:val="24"/>
        </w:rPr>
        <w:t xml:space="preserve">zhotovitele: </w:t>
      </w:r>
      <w:r w:rsidR="009F3902">
        <w:rPr>
          <w:sz w:val="24"/>
          <w:szCs w:val="24"/>
        </w:rPr>
        <w:pict w14:anchorId="1068C95B">
          <v:rect id="_x0000_i1025" style="width:453.6pt;height:1.5pt" o:hralign="center" o:hrstd="t" o:hrnoshade="t" o:hr="t" fillcolor="black" stroked="f"/>
        </w:pict>
      </w:r>
    </w:p>
    <w:p w14:paraId="1BB4BD05" w14:textId="124AF731" w:rsidR="00735421" w:rsidRPr="001851A9" w:rsidRDefault="00735421" w:rsidP="00C65455">
      <w:pPr>
        <w:spacing w:before="120" w:after="120"/>
        <w:rPr>
          <w:i/>
          <w:iCs/>
          <w:sz w:val="22"/>
          <w:szCs w:val="22"/>
        </w:rPr>
      </w:pPr>
      <w:r w:rsidRPr="001851A9">
        <w:rPr>
          <w:i/>
          <w:iCs/>
          <w:sz w:val="22"/>
          <w:szCs w:val="22"/>
        </w:rPr>
        <w:t>Objednatel:</w:t>
      </w:r>
    </w:p>
    <w:p w14:paraId="7FC4323E" w14:textId="430E13E2" w:rsidR="00735421" w:rsidRPr="001851A9" w:rsidRDefault="00042CC0" w:rsidP="00626A7C">
      <w:pPr>
        <w:tabs>
          <w:tab w:val="left" w:pos="3544"/>
        </w:tabs>
        <w:rPr>
          <w:sz w:val="22"/>
          <w:szCs w:val="22"/>
        </w:rPr>
      </w:pPr>
      <w:r>
        <w:rPr>
          <w:sz w:val="22"/>
          <w:szCs w:val="22"/>
        </w:rPr>
        <w:t>Společnost:</w:t>
      </w:r>
      <w:r w:rsidR="00626A7C">
        <w:rPr>
          <w:sz w:val="22"/>
          <w:szCs w:val="22"/>
        </w:rPr>
        <w:tab/>
      </w:r>
      <w:r w:rsidR="00735421" w:rsidRPr="001851A9">
        <w:rPr>
          <w:sz w:val="22"/>
          <w:szCs w:val="22"/>
        </w:rPr>
        <w:t>Dopravní podnik města Brna, a.s.</w:t>
      </w:r>
    </w:p>
    <w:p w14:paraId="24C87507" w14:textId="3D843A9D" w:rsidR="00042CC0" w:rsidRDefault="00735421" w:rsidP="00626A7C">
      <w:pPr>
        <w:tabs>
          <w:tab w:val="left" w:pos="3544"/>
        </w:tabs>
        <w:rPr>
          <w:sz w:val="22"/>
          <w:szCs w:val="22"/>
        </w:rPr>
      </w:pPr>
      <w:r w:rsidRPr="001851A9">
        <w:rPr>
          <w:sz w:val="22"/>
          <w:szCs w:val="22"/>
        </w:rPr>
        <w:t>Sídlo:</w:t>
      </w:r>
      <w:r w:rsidR="00626A7C">
        <w:rPr>
          <w:sz w:val="22"/>
          <w:szCs w:val="22"/>
        </w:rPr>
        <w:tab/>
      </w:r>
      <w:r w:rsidRPr="001851A9">
        <w:rPr>
          <w:sz w:val="22"/>
          <w:szCs w:val="22"/>
        </w:rPr>
        <w:t xml:space="preserve">Hlinky </w:t>
      </w:r>
      <w:r w:rsidR="00042CC0">
        <w:rPr>
          <w:sz w:val="22"/>
          <w:szCs w:val="22"/>
        </w:rPr>
        <w:t>64/</w:t>
      </w:r>
      <w:r w:rsidRPr="001851A9">
        <w:rPr>
          <w:sz w:val="22"/>
          <w:szCs w:val="22"/>
        </w:rPr>
        <w:t xml:space="preserve">151, </w:t>
      </w:r>
      <w:r w:rsidR="00042CC0">
        <w:rPr>
          <w:sz w:val="22"/>
          <w:szCs w:val="22"/>
        </w:rPr>
        <w:t>Pisárky, 603 00</w:t>
      </w:r>
      <w:r w:rsidRPr="001851A9">
        <w:rPr>
          <w:sz w:val="22"/>
          <w:szCs w:val="22"/>
        </w:rPr>
        <w:t xml:space="preserve"> Brno</w:t>
      </w:r>
      <w:r w:rsidR="00B92D83">
        <w:rPr>
          <w:sz w:val="22"/>
          <w:szCs w:val="22"/>
        </w:rPr>
        <w:t>,</w:t>
      </w:r>
    </w:p>
    <w:p w14:paraId="393E54CD" w14:textId="0FD88695" w:rsidR="00735421" w:rsidRPr="001851A9" w:rsidRDefault="00626A7C" w:rsidP="00626A7C">
      <w:pPr>
        <w:tabs>
          <w:tab w:val="left" w:pos="3544"/>
        </w:tabs>
        <w:rPr>
          <w:sz w:val="22"/>
          <w:szCs w:val="22"/>
        </w:rPr>
      </w:pPr>
      <w:r>
        <w:rPr>
          <w:sz w:val="22"/>
          <w:szCs w:val="22"/>
        </w:rPr>
        <w:tab/>
      </w:r>
      <w:r w:rsidR="00731F3C">
        <w:rPr>
          <w:sz w:val="22"/>
          <w:szCs w:val="22"/>
        </w:rPr>
        <w:t>D</w:t>
      </w:r>
      <w:r w:rsidR="00B92D83">
        <w:rPr>
          <w:sz w:val="22"/>
          <w:szCs w:val="22"/>
        </w:rPr>
        <w:t>oručovací číslo: 6</w:t>
      </w:r>
      <w:r w:rsidR="00042CC0">
        <w:rPr>
          <w:sz w:val="22"/>
          <w:szCs w:val="22"/>
        </w:rPr>
        <w:t>56 46</w:t>
      </w:r>
    </w:p>
    <w:p w14:paraId="120E7DF0" w14:textId="3761B0BF" w:rsidR="00735421" w:rsidRPr="001851A9" w:rsidRDefault="00735421" w:rsidP="00626A7C">
      <w:pPr>
        <w:tabs>
          <w:tab w:val="left" w:pos="3544"/>
        </w:tabs>
        <w:rPr>
          <w:sz w:val="22"/>
          <w:szCs w:val="22"/>
        </w:rPr>
      </w:pPr>
      <w:r w:rsidRPr="001851A9">
        <w:rPr>
          <w:sz w:val="22"/>
          <w:szCs w:val="22"/>
        </w:rPr>
        <w:t>Zapsána:</w:t>
      </w:r>
      <w:r w:rsidR="00626A7C">
        <w:rPr>
          <w:sz w:val="22"/>
          <w:szCs w:val="22"/>
        </w:rPr>
        <w:tab/>
      </w:r>
      <w:r w:rsidRPr="001851A9">
        <w:rPr>
          <w:sz w:val="22"/>
          <w:szCs w:val="22"/>
        </w:rPr>
        <w:t xml:space="preserve">v obchodním rejstříku Krajského soudu v Brně, oddíl B., </w:t>
      </w:r>
      <w:r w:rsidR="00626A7C">
        <w:rPr>
          <w:sz w:val="22"/>
          <w:szCs w:val="22"/>
        </w:rPr>
        <w:tab/>
      </w:r>
      <w:r w:rsidRPr="001851A9">
        <w:rPr>
          <w:sz w:val="22"/>
          <w:szCs w:val="22"/>
        </w:rPr>
        <w:t>vložka 2463</w:t>
      </w:r>
    </w:p>
    <w:p w14:paraId="51021E3A" w14:textId="352D3DB0" w:rsidR="00735421" w:rsidRPr="001851A9" w:rsidRDefault="00735421" w:rsidP="00626A7C">
      <w:pPr>
        <w:tabs>
          <w:tab w:val="left" w:pos="3544"/>
        </w:tabs>
        <w:rPr>
          <w:sz w:val="22"/>
          <w:szCs w:val="22"/>
        </w:rPr>
      </w:pPr>
      <w:r w:rsidRPr="001851A9">
        <w:rPr>
          <w:sz w:val="22"/>
          <w:szCs w:val="22"/>
        </w:rPr>
        <w:t>Osoba oprávněná k podpisu smlouvy:</w:t>
      </w:r>
      <w:r w:rsidR="00626A7C">
        <w:rPr>
          <w:sz w:val="22"/>
          <w:szCs w:val="22"/>
        </w:rPr>
        <w:tab/>
      </w:r>
      <w:r>
        <w:rPr>
          <w:sz w:val="22"/>
          <w:szCs w:val="22"/>
        </w:rPr>
        <w:t>I</w:t>
      </w:r>
      <w:r w:rsidRPr="001851A9">
        <w:rPr>
          <w:sz w:val="22"/>
          <w:szCs w:val="22"/>
        </w:rPr>
        <w:t>ng. Miloš Havránek, generální ředitel</w:t>
      </w:r>
    </w:p>
    <w:p w14:paraId="594E8032" w14:textId="387797B7" w:rsidR="008F30C6" w:rsidRPr="00E9349C" w:rsidRDefault="008F30C6" w:rsidP="00626A7C">
      <w:pPr>
        <w:tabs>
          <w:tab w:val="left" w:pos="3544"/>
        </w:tabs>
        <w:spacing w:line="276" w:lineRule="auto"/>
        <w:rPr>
          <w:iCs/>
          <w:sz w:val="22"/>
          <w:szCs w:val="22"/>
        </w:rPr>
      </w:pPr>
      <w:r w:rsidRPr="00E9349C">
        <w:rPr>
          <w:iCs/>
          <w:sz w:val="22"/>
          <w:szCs w:val="22"/>
        </w:rPr>
        <w:t>Kontaktní osoba ve věcech smluvních:</w:t>
      </w:r>
      <w:r w:rsidR="00626A7C">
        <w:rPr>
          <w:iCs/>
          <w:sz w:val="22"/>
          <w:szCs w:val="22"/>
        </w:rPr>
        <w:tab/>
      </w:r>
      <w:r w:rsidRPr="00E9349C">
        <w:rPr>
          <w:iCs/>
          <w:sz w:val="22"/>
          <w:szCs w:val="22"/>
        </w:rPr>
        <w:t xml:space="preserve">Ing. Jaromír Holec, </w:t>
      </w:r>
      <w:proofErr w:type="spellStart"/>
      <w:r w:rsidRPr="00E9349C">
        <w:rPr>
          <w:iCs/>
          <w:sz w:val="22"/>
          <w:szCs w:val="22"/>
        </w:rPr>
        <w:t>technick</w:t>
      </w:r>
      <w:r w:rsidR="00325865">
        <w:rPr>
          <w:iCs/>
          <w:sz w:val="22"/>
          <w:szCs w:val="22"/>
        </w:rPr>
        <w:t>o</w:t>
      </w:r>
      <w:proofErr w:type="spellEnd"/>
      <w:r w:rsidR="00325865">
        <w:rPr>
          <w:iCs/>
          <w:sz w:val="22"/>
          <w:szCs w:val="22"/>
        </w:rPr>
        <w:t xml:space="preserve"> - provozní</w:t>
      </w:r>
      <w:r w:rsidRPr="00E9349C">
        <w:rPr>
          <w:iCs/>
          <w:sz w:val="22"/>
          <w:szCs w:val="22"/>
        </w:rPr>
        <w:t xml:space="preserve"> ředitel</w:t>
      </w:r>
    </w:p>
    <w:p w14:paraId="3398D1EF" w14:textId="2999CC52" w:rsidR="008F30C6" w:rsidRPr="00E9349C" w:rsidRDefault="00626A7C" w:rsidP="00626A7C">
      <w:pPr>
        <w:tabs>
          <w:tab w:val="left" w:pos="3544"/>
        </w:tabs>
        <w:spacing w:line="276" w:lineRule="auto"/>
        <w:rPr>
          <w:iCs/>
          <w:sz w:val="22"/>
          <w:szCs w:val="22"/>
        </w:rPr>
      </w:pPr>
      <w:r>
        <w:rPr>
          <w:iCs/>
          <w:sz w:val="22"/>
          <w:szCs w:val="22"/>
        </w:rPr>
        <w:tab/>
      </w:r>
      <w:r w:rsidR="008F30C6" w:rsidRPr="00E9349C">
        <w:rPr>
          <w:iCs/>
          <w:sz w:val="22"/>
          <w:szCs w:val="22"/>
        </w:rPr>
        <w:t>tel.: 543 171 310, e</w:t>
      </w:r>
      <w:r w:rsidR="00BB22CF">
        <w:rPr>
          <w:iCs/>
          <w:sz w:val="22"/>
          <w:szCs w:val="22"/>
        </w:rPr>
        <w:t>-</w:t>
      </w:r>
      <w:r w:rsidR="008F30C6" w:rsidRPr="00E9349C">
        <w:rPr>
          <w:iCs/>
          <w:sz w:val="22"/>
          <w:szCs w:val="22"/>
        </w:rPr>
        <w:t>mail: jholec@dpmb.cz</w:t>
      </w:r>
    </w:p>
    <w:p w14:paraId="08BA9A84" w14:textId="6A23F505" w:rsidR="008F30C6" w:rsidRPr="00E9349C" w:rsidRDefault="008F30C6" w:rsidP="00626A7C">
      <w:pPr>
        <w:tabs>
          <w:tab w:val="left" w:pos="3544"/>
        </w:tabs>
        <w:spacing w:line="276" w:lineRule="auto"/>
        <w:rPr>
          <w:iCs/>
          <w:sz w:val="22"/>
          <w:szCs w:val="22"/>
        </w:rPr>
      </w:pPr>
      <w:r w:rsidRPr="00E9349C">
        <w:rPr>
          <w:iCs/>
          <w:sz w:val="22"/>
          <w:szCs w:val="22"/>
        </w:rPr>
        <w:t>Kontaktní osoba ve věcech technických:</w:t>
      </w:r>
      <w:r w:rsidR="004E0C54">
        <w:rPr>
          <w:iCs/>
          <w:sz w:val="22"/>
          <w:szCs w:val="22"/>
        </w:rPr>
        <w:t xml:space="preserve"> </w:t>
      </w:r>
      <w:r w:rsidRPr="00E9349C">
        <w:rPr>
          <w:iCs/>
          <w:sz w:val="22"/>
          <w:szCs w:val="22"/>
        </w:rPr>
        <w:t xml:space="preserve">Ing. </w:t>
      </w:r>
      <w:r w:rsidR="00DB2D2A">
        <w:rPr>
          <w:iCs/>
          <w:sz w:val="22"/>
          <w:szCs w:val="22"/>
        </w:rPr>
        <w:t>Milan Puk</w:t>
      </w:r>
      <w:r w:rsidRPr="00E9349C">
        <w:rPr>
          <w:iCs/>
          <w:sz w:val="22"/>
          <w:szCs w:val="22"/>
        </w:rPr>
        <w:t>, ved</w:t>
      </w:r>
      <w:r w:rsidR="00DB2D2A">
        <w:rPr>
          <w:iCs/>
          <w:sz w:val="22"/>
          <w:szCs w:val="22"/>
        </w:rPr>
        <w:t>oucí</w:t>
      </w:r>
      <w:r w:rsidRPr="00E9349C">
        <w:rPr>
          <w:iCs/>
          <w:sz w:val="22"/>
          <w:szCs w:val="22"/>
        </w:rPr>
        <w:t xml:space="preserve"> útvaru Energetická síť</w:t>
      </w:r>
    </w:p>
    <w:p w14:paraId="79C66183" w14:textId="7766684F" w:rsidR="008F30C6" w:rsidRPr="00E9349C" w:rsidRDefault="00626A7C" w:rsidP="00626A7C">
      <w:pPr>
        <w:tabs>
          <w:tab w:val="left" w:pos="3544"/>
        </w:tabs>
        <w:spacing w:line="276" w:lineRule="auto"/>
        <w:rPr>
          <w:iCs/>
          <w:sz w:val="22"/>
          <w:szCs w:val="22"/>
        </w:rPr>
      </w:pPr>
      <w:r>
        <w:rPr>
          <w:iCs/>
          <w:sz w:val="22"/>
          <w:szCs w:val="22"/>
        </w:rPr>
        <w:tab/>
      </w:r>
      <w:r w:rsidR="008F30C6" w:rsidRPr="00E9349C">
        <w:rPr>
          <w:iCs/>
          <w:sz w:val="22"/>
          <w:szCs w:val="22"/>
        </w:rPr>
        <w:t>tel.: 543 175 1</w:t>
      </w:r>
      <w:r w:rsidR="00DB2D2A">
        <w:rPr>
          <w:iCs/>
          <w:sz w:val="22"/>
          <w:szCs w:val="22"/>
        </w:rPr>
        <w:t>10</w:t>
      </w:r>
      <w:r w:rsidR="008F30C6" w:rsidRPr="00E9349C">
        <w:rPr>
          <w:iCs/>
          <w:sz w:val="22"/>
          <w:szCs w:val="22"/>
        </w:rPr>
        <w:t xml:space="preserve">, </w:t>
      </w:r>
      <w:r w:rsidR="00DB2D2A">
        <w:rPr>
          <w:iCs/>
          <w:sz w:val="22"/>
          <w:szCs w:val="22"/>
        </w:rPr>
        <w:t>724 488 317</w:t>
      </w:r>
      <w:r w:rsidR="008F30C6" w:rsidRPr="00E9349C">
        <w:rPr>
          <w:iCs/>
          <w:sz w:val="22"/>
          <w:szCs w:val="22"/>
        </w:rPr>
        <w:t>, e</w:t>
      </w:r>
      <w:r w:rsidR="00BB22CF">
        <w:rPr>
          <w:iCs/>
          <w:sz w:val="22"/>
          <w:szCs w:val="22"/>
        </w:rPr>
        <w:t>-</w:t>
      </w:r>
      <w:r w:rsidR="008F30C6" w:rsidRPr="00E9349C">
        <w:rPr>
          <w:iCs/>
          <w:sz w:val="22"/>
          <w:szCs w:val="22"/>
        </w:rPr>
        <w:t xml:space="preserve">mail: </w:t>
      </w:r>
      <w:r w:rsidR="00DB2D2A">
        <w:rPr>
          <w:iCs/>
          <w:sz w:val="22"/>
          <w:szCs w:val="22"/>
        </w:rPr>
        <w:t>mpuk</w:t>
      </w:r>
      <w:r w:rsidR="008F30C6" w:rsidRPr="00E9349C">
        <w:rPr>
          <w:iCs/>
          <w:sz w:val="22"/>
          <w:szCs w:val="22"/>
        </w:rPr>
        <w:t>@dpmb.cz</w:t>
      </w:r>
    </w:p>
    <w:p w14:paraId="4A97DB32" w14:textId="62B1BFCC" w:rsidR="008F30C6" w:rsidRPr="00E9349C" w:rsidRDefault="00626A7C" w:rsidP="00626A7C">
      <w:pPr>
        <w:tabs>
          <w:tab w:val="left" w:pos="3544"/>
        </w:tabs>
        <w:spacing w:line="276" w:lineRule="auto"/>
        <w:rPr>
          <w:iCs/>
          <w:sz w:val="22"/>
          <w:szCs w:val="22"/>
        </w:rPr>
      </w:pPr>
      <w:r>
        <w:rPr>
          <w:iCs/>
          <w:sz w:val="22"/>
          <w:szCs w:val="22"/>
        </w:rPr>
        <w:tab/>
      </w:r>
      <w:r w:rsidR="008F30C6" w:rsidRPr="00E9349C">
        <w:rPr>
          <w:iCs/>
          <w:sz w:val="22"/>
          <w:szCs w:val="22"/>
        </w:rPr>
        <w:t xml:space="preserve">Libor Knoflíček, </w:t>
      </w:r>
      <w:r w:rsidR="00DB2D2A">
        <w:rPr>
          <w:iCs/>
          <w:sz w:val="22"/>
          <w:szCs w:val="22"/>
        </w:rPr>
        <w:t>vedoucí střediska měnírny a KS</w:t>
      </w:r>
    </w:p>
    <w:p w14:paraId="3EC0E9B3" w14:textId="1008DFD0" w:rsidR="008F30C6" w:rsidRPr="00E9349C" w:rsidRDefault="008F30C6" w:rsidP="00626A7C">
      <w:pPr>
        <w:tabs>
          <w:tab w:val="left" w:pos="3544"/>
        </w:tabs>
        <w:spacing w:line="276" w:lineRule="auto"/>
        <w:rPr>
          <w:iCs/>
          <w:sz w:val="22"/>
          <w:szCs w:val="22"/>
        </w:rPr>
      </w:pPr>
      <w:r w:rsidRPr="00E9349C">
        <w:rPr>
          <w:iCs/>
          <w:sz w:val="22"/>
          <w:szCs w:val="22"/>
        </w:rPr>
        <w:tab/>
        <w:t>tel.</w:t>
      </w:r>
      <w:r w:rsidR="00BB22CF">
        <w:rPr>
          <w:iCs/>
          <w:sz w:val="22"/>
          <w:szCs w:val="22"/>
        </w:rPr>
        <w:t>:</w:t>
      </w:r>
      <w:r w:rsidRPr="00E9349C">
        <w:rPr>
          <w:iCs/>
          <w:sz w:val="22"/>
          <w:szCs w:val="22"/>
        </w:rPr>
        <w:t xml:space="preserve"> 543</w:t>
      </w:r>
      <w:r w:rsidR="00BB22CF">
        <w:rPr>
          <w:iCs/>
          <w:sz w:val="22"/>
          <w:szCs w:val="22"/>
        </w:rPr>
        <w:t> </w:t>
      </w:r>
      <w:r w:rsidRPr="00E9349C">
        <w:rPr>
          <w:iCs/>
          <w:sz w:val="22"/>
          <w:szCs w:val="22"/>
        </w:rPr>
        <w:t>175</w:t>
      </w:r>
      <w:r w:rsidR="00BB22CF">
        <w:rPr>
          <w:iCs/>
          <w:sz w:val="22"/>
          <w:szCs w:val="22"/>
        </w:rPr>
        <w:t xml:space="preserve"> </w:t>
      </w:r>
      <w:r w:rsidRPr="00E9349C">
        <w:rPr>
          <w:iCs/>
          <w:sz w:val="22"/>
          <w:szCs w:val="22"/>
        </w:rPr>
        <w:t xml:space="preserve">310, </w:t>
      </w:r>
      <w:r w:rsidR="00BB22CF">
        <w:rPr>
          <w:iCs/>
          <w:sz w:val="22"/>
          <w:szCs w:val="22"/>
        </w:rPr>
        <w:t xml:space="preserve">736 652 798, </w:t>
      </w:r>
      <w:r w:rsidRPr="00E9349C">
        <w:rPr>
          <w:iCs/>
          <w:sz w:val="22"/>
          <w:szCs w:val="22"/>
        </w:rPr>
        <w:t>e</w:t>
      </w:r>
      <w:r w:rsidR="00BB22CF">
        <w:rPr>
          <w:iCs/>
          <w:sz w:val="22"/>
          <w:szCs w:val="22"/>
        </w:rPr>
        <w:t>-</w:t>
      </w:r>
      <w:r w:rsidRPr="00E9349C">
        <w:rPr>
          <w:iCs/>
          <w:sz w:val="22"/>
          <w:szCs w:val="22"/>
        </w:rPr>
        <w:t>mail: lknoflicek@dpmb.cz</w:t>
      </w:r>
    </w:p>
    <w:p w14:paraId="09D25E62" w14:textId="3F7EFA9D" w:rsidR="00735421" w:rsidRPr="00666CD2" w:rsidRDefault="00735421" w:rsidP="00626A7C">
      <w:pPr>
        <w:tabs>
          <w:tab w:val="left" w:pos="3544"/>
        </w:tabs>
        <w:rPr>
          <w:sz w:val="22"/>
          <w:szCs w:val="22"/>
        </w:rPr>
      </w:pPr>
      <w:r w:rsidRPr="00666CD2">
        <w:rPr>
          <w:sz w:val="22"/>
          <w:szCs w:val="22"/>
        </w:rPr>
        <w:t>IČ</w:t>
      </w:r>
      <w:r w:rsidR="00296EDB">
        <w:rPr>
          <w:sz w:val="22"/>
          <w:szCs w:val="22"/>
        </w:rPr>
        <w:t>O</w:t>
      </w:r>
      <w:r w:rsidRPr="00666CD2">
        <w:rPr>
          <w:sz w:val="22"/>
          <w:szCs w:val="22"/>
        </w:rPr>
        <w:t>: 25508881</w:t>
      </w:r>
    </w:p>
    <w:p w14:paraId="667B8DB9" w14:textId="21AAF77F" w:rsidR="00735421" w:rsidRPr="001851A9" w:rsidRDefault="00735421" w:rsidP="00626A7C">
      <w:pPr>
        <w:tabs>
          <w:tab w:val="left" w:pos="3544"/>
        </w:tabs>
        <w:rPr>
          <w:sz w:val="22"/>
          <w:szCs w:val="22"/>
        </w:rPr>
      </w:pPr>
      <w:r w:rsidRPr="001851A9">
        <w:rPr>
          <w:sz w:val="22"/>
          <w:szCs w:val="22"/>
        </w:rPr>
        <w:t>DIČ: CZ25508881</w:t>
      </w:r>
      <w:r w:rsidR="00626A7C">
        <w:rPr>
          <w:sz w:val="22"/>
          <w:szCs w:val="22"/>
        </w:rPr>
        <w:tab/>
      </w:r>
      <w:r w:rsidR="00296EDB" w:rsidRPr="001851A9">
        <w:rPr>
          <w:sz w:val="22"/>
          <w:szCs w:val="22"/>
        </w:rPr>
        <w:t>Společnost je plátcem DPH</w:t>
      </w:r>
    </w:p>
    <w:p w14:paraId="2CF8CDEC" w14:textId="7F0314DC" w:rsidR="00735421" w:rsidRPr="001851A9" w:rsidRDefault="00735421" w:rsidP="00110405">
      <w:pPr>
        <w:rPr>
          <w:sz w:val="22"/>
          <w:szCs w:val="22"/>
        </w:rPr>
      </w:pPr>
      <w:r w:rsidRPr="001851A9">
        <w:rPr>
          <w:sz w:val="22"/>
          <w:szCs w:val="22"/>
        </w:rPr>
        <w:t>Bankovní spojení: KB Brno-město</w:t>
      </w:r>
    </w:p>
    <w:p w14:paraId="600096CC" w14:textId="77777777" w:rsidR="00735421" w:rsidRPr="001851A9" w:rsidRDefault="00735421" w:rsidP="00110405">
      <w:pPr>
        <w:rPr>
          <w:sz w:val="22"/>
          <w:szCs w:val="22"/>
        </w:rPr>
      </w:pPr>
      <w:r w:rsidRPr="001851A9">
        <w:rPr>
          <w:sz w:val="22"/>
          <w:szCs w:val="22"/>
        </w:rPr>
        <w:t>Číslo účtu: 8905621/0100</w:t>
      </w:r>
    </w:p>
    <w:p w14:paraId="11A5F591" w14:textId="77777777" w:rsidR="00296EDB" w:rsidRDefault="00296EDB" w:rsidP="00C65455">
      <w:pPr>
        <w:rPr>
          <w:sz w:val="22"/>
          <w:szCs w:val="22"/>
        </w:rPr>
      </w:pPr>
    </w:p>
    <w:p w14:paraId="26CA6CE8" w14:textId="77777777" w:rsidR="00735421" w:rsidRPr="001851A9" w:rsidRDefault="00735421" w:rsidP="00C65455">
      <w:pPr>
        <w:rPr>
          <w:sz w:val="22"/>
          <w:szCs w:val="22"/>
        </w:rPr>
      </w:pPr>
      <w:r w:rsidRPr="001851A9">
        <w:rPr>
          <w:sz w:val="22"/>
          <w:szCs w:val="22"/>
        </w:rPr>
        <w:t>a</w:t>
      </w:r>
    </w:p>
    <w:p w14:paraId="3EC0C0B8" w14:textId="36E5775D" w:rsidR="00735421" w:rsidRDefault="00735421" w:rsidP="00C65455">
      <w:pPr>
        <w:spacing w:before="120"/>
        <w:rPr>
          <w:i/>
          <w:iCs/>
          <w:sz w:val="22"/>
          <w:szCs w:val="22"/>
        </w:rPr>
      </w:pPr>
      <w:r w:rsidRPr="001851A9">
        <w:rPr>
          <w:i/>
          <w:iCs/>
          <w:sz w:val="22"/>
          <w:szCs w:val="22"/>
        </w:rPr>
        <w:t>zhotovitel:</w:t>
      </w:r>
    </w:p>
    <w:p w14:paraId="03AE34C7" w14:textId="77777777" w:rsidR="00CC1360" w:rsidRPr="00BE2236" w:rsidRDefault="00BE2236" w:rsidP="00626A7C">
      <w:pPr>
        <w:tabs>
          <w:tab w:val="left" w:pos="3686"/>
        </w:tabs>
        <w:spacing w:before="120"/>
        <w:rPr>
          <w:iCs/>
          <w:sz w:val="22"/>
          <w:szCs w:val="22"/>
        </w:rPr>
      </w:pPr>
      <w:r w:rsidRPr="00BE2236">
        <w:rPr>
          <w:iCs/>
          <w:sz w:val="22"/>
          <w:szCs w:val="22"/>
        </w:rPr>
        <w:t>Společnost</w:t>
      </w:r>
      <w:r>
        <w:rPr>
          <w:iCs/>
          <w:sz w:val="22"/>
          <w:szCs w:val="22"/>
        </w:rPr>
        <w:t>:</w:t>
      </w:r>
    </w:p>
    <w:p w14:paraId="4D2B7947" w14:textId="77777777" w:rsidR="00735421" w:rsidRDefault="00735421" w:rsidP="00626A7C">
      <w:pPr>
        <w:tabs>
          <w:tab w:val="left" w:pos="3686"/>
        </w:tabs>
        <w:jc w:val="both"/>
        <w:rPr>
          <w:sz w:val="22"/>
          <w:szCs w:val="22"/>
        </w:rPr>
      </w:pPr>
      <w:r w:rsidRPr="001851A9">
        <w:rPr>
          <w:sz w:val="22"/>
          <w:szCs w:val="22"/>
        </w:rPr>
        <w:t>Sídlo:</w:t>
      </w:r>
      <w:r>
        <w:rPr>
          <w:sz w:val="22"/>
          <w:szCs w:val="22"/>
        </w:rPr>
        <w:t xml:space="preserve"> </w:t>
      </w:r>
    </w:p>
    <w:p w14:paraId="17D88178" w14:textId="77777777" w:rsidR="00D50C9A" w:rsidRPr="001851A9" w:rsidRDefault="00D50C9A" w:rsidP="00626A7C">
      <w:pPr>
        <w:tabs>
          <w:tab w:val="left" w:pos="3686"/>
        </w:tabs>
        <w:jc w:val="both"/>
        <w:rPr>
          <w:sz w:val="22"/>
          <w:szCs w:val="22"/>
        </w:rPr>
      </w:pPr>
    </w:p>
    <w:p w14:paraId="67EBA8EA" w14:textId="77777777" w:rsidR="00735421" w:rsidRPr="001851A9" w:rsidRDefault="00735421" w:rsidP="00626A7C">
      <w:pPr>
        <w:tabs>
          <w:tab w:val="left" w:pos="3686"/>
        </w:tabs>
        <w:jc w:val="both"/>
        <w:rPr>
          <w:sz w:val="22"/>
          <w:szCs w:val="22"/>
        </w:rPr>
      </w:pPr>
      <w:r>
        <w:rPr>
          <w:sz w:val="22"/>
          <w:szCs w:val="22"/>
        </w:rPr>
        <w:t>Zapsána</w:t>
      </w:r>
      <w:r w:rsidR="00D50C9A">
        <w:rPr>
          <w:sz w:val="22"/>
          <w:szCs w:val="22"/>
        </w:rPr>
        <w:t xml:space="preserve">: </w:t>
      </w:r>
      <w:r>
        <w:rPr>
          <w:sz w:val="22"/>
          <w:szCs w:val="22"/>
        </w:rPr>
        <w:t xml:space="preserve"> </w:t>
      </w:r>
    </w:p>
    <w:p w14:paraId="56BC0E6B" w14:textId="417351D6" w:rsidR="00735421" w:rsidRPr="001851A9" w:rsidRDefault="00735421" w:rsidP="00626A7C">
      <w:pPr>
        <w:tabs>
          <w:tab w:val="left" w:pos="3686"/>
        </w:tabs>
        <w:rPr>
          <w:sz w:val="22"/>
          <w:szCs w:val="22"/>
        </w:rPr>
      </w:pPr>
      <w:r w:rsidRPr="001851A9">
        <w:rPr>
          <w:sz w:val="22"/>
          <w:szCs w:val="22"/>
        </w:rPr>
        <w:t>Osoba oprávněná k podpisu smlouvy:</w:t>
      </w:r>
    </w:p>
    <w:p w14:paraId="078210EA" w14:textId="00174E3F" w:rsidR="00735421" w:rsidRPr="00666CD2" w:rsidRDefault="00735421" w:rsidP="00626A7C">
      <w:pPr>
        <w:tabs>
          <w:tab w:val="left" w:pos="3686"/>
        </w:tabs>
        <w:rPr>
          <w:sz w:val="22"/>
          <w:szCs w:val="22"/>
        </w:rPr>
      </w:pPr>
      <w:r w:rsidRPr="001851A9">
        <w:rPr>
          <w:sz w:val="22"/>
          <w:szCs w:val="22"/>
        </w:rPr>
        <w:t>Kontaktní osoba ve věcech smluvních:</w:t>
      </w:r>
    </w:p>
    <w:p w14:paraId="7020CC74" w14:textId="1CCC7C77" w:rsidR="00CC1360" w:rsidRDefault="00735421" w:rsidP="00626A7C">
      <w:pPr>
        <w:tabs>
          <w:tab w:val="left" w:pos="3686"/>
        </w:tabs>
        <w:rPr>
          <w:sz w:val="22"/>
          <w:szCs w:val="22"/>
        </w:rPr>
      </w:pPr>
      <w:r w:rsidRPr="00666CD2">
        <w:rPr>
          <w:sz w:val="22"/>
          <w:szCs w:val="22"/>
        </w:rPr>
        <w:t>Kontaktní osoba ve věcech technických</w:t>
      </w:r>
      <w:r w:rsidR="00631CB3" w:rsidRPr="001851A9">
        <w:rPr>
          <w:sz w:val="22"/>
          <w:szCs w:val="22"/>
        </w:rPr>
        <w:t xml:space="preserve">: </w:t>
      </w:r>
      <w:r w:rsidR="00626A7C">
        <w:rPr>
          <w:sz w:val="22"/>
          <w:szCs w:val="22"/>
        </w:rPr>
        <w:tab/>
      </w:r>
    </w:p>
    <w:p w14:paraId="6BCFA7F6" w14:textId="77777777" w:rsidR="00626A7C" w:rsidRPr="00666CD2" w:rsidRDefault="00626A7C" w:rsidP="00626A7C">
      <w:pPr>
        <w:tabs>
          <w:tab w:val="left" w:pos="3686"/>
        </w:tabs>
        <w:rPr>
          <w:sz w:val="22"/>
          <w:szCs w:val="22"/>
        </w:rPr>
      </w:pPr>
    </w:p>
    <w:p w14:paraId="355078A6" w14:textId="77777777" w:rsidR="00735421" w:rsidRPr="00666CD2" w:rsidRDefault="00735421" w:rsidP="00C65455">
      <w:pPr>
        <w:jc w:val="both"/>
        <w:rPr>
          <w:sz w:val="22"/>
          <w:szCs w:val="22"/>
        </w:rPr>
      </w:pPr>
      <w:r w:rsidRPr="00666CD2">
        <w:rPr>
          <w:sz w:val="22"/>
          <w:szCs w:val="22"/>
        </w:rPr>
        <w:t>IČ</w:t>
      </w:r>
      <w:r w:rsidR="00BE2236">
        <w:rPr>
          <w:sz w:val="22"/>
          <w:szCs w:val="22"/>
        </w:rPr>
        <w:t>O</w:t>
      </w:r>
      <w:r w:rsidRPr="00666CD2">
        <w:rPr>
          <w:sz w:val="22"/>
          <w:szCs w:val="22"/>
        </w:rPr>
        <w:t xml:space="preserve">: </w:t>
      </w:r>
    </w:p>
    <w:p w14:paraId="6B31518B" w14:textId="5692D9A8" w:rsidR="00D50C9A" w:rsidRDefault="00735421" w:rsidP="00626A7C">
      <w:pPr>
        <w:tabs>
          <w:tab w:val="left" w:pos="3544"/>
        </w:tabs>
        <w:jc w:val="both"/>
        <w:rPr>
          <w:sz w:val="22"/>
          <w:szCs w:val="22"/>
        </w:rPr>
      </w:pPr>
      <w:r w:rsidRPr="001851A9">
        <w:rPr>
          <w:sz w:val="22"/>
          <w:szCs w:val="22"/>
        </w:rPr>
        <w:t>DIČ:</w:t>
      </w:r>
      <w:r w:rsidR="00626A7C">
        <w:rPr>
          <w:sz w:val="22"/>
          <w:szCs w:val="22"/>
        </w:rPr>
        <w:tab/>
      </w:r>
      <w:r w:rsidR="00BE2236" w:rsidRPr="009C33E1">
        <w:rPr>
          <w:sz w:val="22"/>
          <w:szCs w:val="22"/>
        </w:rPr>
        <w:t xml:space="preserve">Společnost </w:t>
      </w:r>
      <w:r w:rsidR="00BE2236" w:rsidRPr="00D50C9A">
        <w:rPr>
          <w:color w:val="FF0000"/>
          <w:sz w:val="22"/>
          <w:szCs w:val="22"/>
        </w:rPr>
        <w:t>je (není)</w:t>
      </w:r>
      <w:r w:rsidR="00BE2236" w:rsidRPr="009C33E1">
        <w:rPr>
          <w:sz w:val="22"/>
          <w:szCs w:val="22"/>
        </w:rPr>
        <w:t xml:space="preserve"> plátcem DPH</w:t>
      </w:r>
    </w:p>
    <w:p w14:paraId="5E122825" w14:textId="77777777" w:rsidR="00735421" w:rsidRPr="001851A9" w:rsidRDefault="00735421" w:rsidP="00C65455">
      <w:pPr>
        <w:jc w:val="both"/>
        <w:rPr>
          <w:sz w:val="22"/>
          <w:szCs w:val="22"/>
        </w:rPr>
      </w:pPr>
      <w:r w:rsidRPr="001851A9">
        <w:rPr>
          <w:sz w:val="22"/>
          <w:szCs w:val="22"/>
        </w:rPr>
        <w:t>Bankovní spojení:</w:t>
      </w:r>
      <w:r>
        <w:rPr>
          <w:sz w:val="22"/>
          <w:szCs w:val="22"/>
        </w:rPr>
        <w:t xml:space="preserve"> </w:t>
      </w:r>
    </w:p>
    <w:p w14:paraId="799B0DF2" w14:textId="77777777" w:rsidR="00735421" w:rsidRPr="001851A9" w:rsidRDefault="00735421" w:rsidP="00C65455">
      <w:pPr>
        <w:jc w:val="both"/>
        <w:rPr>
          <w:sz w:val="22"/>
          <w:szCs w:val="22"/>
        </w:rPr>
      </w:pPr>
      <w:r w:rsidRPr="001851A9">
        <w:rPr>
          <w:sz w:val="22"/>
          <w:szCs w:val="22"/>
        </w:rPr>
        <w:t>Číslo účtu:</w:t>
      </w:r>
      <w:r>
        <w:rPr>
          <w:sz w:val="22"/>
          <w:szCs w:val="22"/>
        </w:rPr>
        <w:t xml:space="preserve">  </w:t>
      </w:r>
    </w:p>
    <w:p w14:paraId="4C72FC71" w14:textId="77777777" w:rsidR="00735421" w:rsidRPr="009C33E1" w:rsidRDefault="00735421" w:rsidP="00C65455">
      <w:pPr>
        <w:jc w:val="both"/>
        <w:rPr>
          <w:sz w:val="22"/>
          <w:szCs w:val="22"/>
        </w:rPr>
      </w:pPr>
    </w:p>
    <w:p w14:paraId="724B5AE2" w14:textId="77777777" w:rsidR="00735421" w:rsidRDefault="00735421" w:rsidP="0049741C">
      <w:pPr>
        <w:tabs>
          <w:tab w:val="left" w:pos="720"/>
        </w:tabs>
        <w:jc w:val="both"/>
        <w:rPr>
          <w:sz w:val="22"/>
          <w:szCs w:val="22"/>
        </w:rPr>
      </w:pPr>
    </w:p>
    <w:p w14:paraId="4FEA7627" w14:textId="77777777" w:rsidR="00735421" w:rsidRPr="001851A9" w:rsidRDefault="00735421" w:rsidP="0049741C">
      <w:pPr>
        <w:tabs>
          <w:tab w:val="left" w:pos="720"/>
        </w:tabs>
        <w:spacing w:before="120"/>
        <w:jc w:val="both"/>
        <w:rPr>
          <w:b/>
          <w:bCs/>
          <w:sz w:val="22"/>
          <w:szCs w:val="22"/>
        </w:rPr>
      </w:pPr>
      <w:r w:rsidRPr="001851A9">
        <w:rPr>
          <w:sz w:val="22"/>
          <w:szCs w:val="22"/>
        </w:rPr>
        <w:t>níže uvedeného dne, měsíce a roku uzavřeli smlouvu následujícího znění:</w:t>
      </w:r>
    </w:p>
    <w:p w14:paraId="059ADC5B" w14:textId="77777777" w:rsidR="00EB1B1B" w:rsidRDefault="00EB1B1B" w:rsidP="003855F8">
      <w:pPr>
        <w:spacing w:before="240" w:after="240" w:line="276" w:lineRule="auto"/>
        <w:jc w:val="center"/>
        <w:rPr>
          <w:b/>
          <w:bCs/>
          <w:sz w:val="22"/>
          <w:szCs w:val="22"/>
        </w:rPr>
      </w:pPr>
    </w:p>
    <w:p w14:paraId="47966FBA" w14:textId="77777777" w:rsidR="00975CA9" w:rsidRDefault="00975CA9" w:rsidP="003855F8">
      <w:pPr>
        <w:spacing w:before="240" w:after="240" w:line="276" w:lineRule="auto"/>
        <w:jc w:val="center"/>
        <w:rPr>
          <w:b/>
          <w:bCs/>
          <w:sz w:val="22"/>
          <w:szCs w:val="22"/>
        </w:rPr>
      </w:pPr>
    </w:p>
    <w:p w14:paraId="1A6B09F3" w14:textId="77777777" w:rsidR="00975CA9" w:rsidRDefault="00975CA9" w:rsidP="003855F8">
      <w:pPr>
        <w:spacing w:before="240" w:after="240" w:line="276" w:lineRule="auto"/>
        <w:jc w:val="center"/>
        <w:rPr>
          <w:b/>
          <w:bCs/>
          <w:sz w:val="22"/>
          <w:szCs w:val="22"/>
        </w:rPr>
      </w:pPr>
    </w:p>
    <w:p w14:paraId="418E1152" w14:textId="77777777" w:rsidR="00975CA9" w:rsidRDefault="00975CA9" w:rsidP="003855F8">
      <w:pPr>
        <w:spacing w:before="240" w:after="240" w:line="276" w:lineRule="auto"/>
        <w:jc w:val="center"/>
        <w:rPr>
          <w:b/>
          <w:bCs/>
          <w:sz w:val="22"/>
          <w:szCs w:val="22"/>
        </w:rPr>
      </w:pPr>
    </w:p>
    <w:p w14:paraId="365D9B82" w14:textId="77777777" w:rsidR="00975CA9" w:rsidRDefault="00975CA9" w:rsidP="003855F8">
      <w:pPr>
        <w:spacing w:before="240" w:after="240" w:line="276" w:lineRule="auto"/>
        <w:jc w:val="center"/>
        <w:rPr>
          <w:b/>
          <w:bCs/>
          <w:sz w:val="22"/>
          <w:szCs w:val="22"/>
        </w:rPr>
      </w:pPr>
    </w:p>
    <w:p w14:paraId="70C39F4A" w14:textId="023B41F2" w:rsidR="00735421" w:rsidRPr="007C3CF9" w:rsidRDefault="00735421" w:rsidP="003855F8">
      <w:pPr>
        <w:spacing w:before="240" w:after="240" w:line="276" w:lineRule="auto"/>
        <w:jc w:val="center"/>
        <w:rPr>
          <w:b/>
          <w:bCs/>
          <w:sz w:val="22"/>
          <w:szCs w:val="22"/>
        </w:rPr>
      </w:pPr>
      <w:r>
        <w:rPr>
          <w:b/>
          <w:bCs/>
          <w:sz w:val="22"/>
          <w:szCs w:val="22"/>
        </w:rPr>
        <w:lastRenderedPageBreak/>
        <w:t>I</w:t>
      </w:r>
      <w:r w:rsidRPr="007C3CF9">
        <w:rPr>
          <w:b/>
          <w:bCs/>
          <w:sz w:val="22"/>
          <w:szCs w:val="22"/>
        </w:rPr>
        <w:t>.</w:t>
      </w:r>
    </w:p>
    <w:p w14:paraId="1BC2D405" w14:textId="77777777" w:rsidR="00735421" w:rsidRPr="003D3F51" w:rsidRDefault="00735421" w:rsidP="003855F8">
      <w:pPr>
        <w:spacing w:before="240" w:after="240" w:line="276" w:lineRule="auto"/>
        <w:jc w:val="center"/>
        <w:rPr>
          <w:b/>
          <w:bCs/>
          <w:sz w:val="22"/>
          <w:szCs w:val="22"/>
        </w:rPr>
      </w:pPr>
      <w:r w:rsidRPr="007C3CF9">
        <w:rPr>
          <w:b/>
          <w:bCs/>
          <w:sz w:val="22"/>
          <w:szCs w:val="22"/>
        </w:rPr>
        <w:t>Předmět díla</w:t>
      </w:r>
    </w:p>
    <w:p w14:paraId="69E7008D" w14:textId="04CCDD21" w:rsidR="001E5ADE" w:rsidRPr="00E139C6" w:rsidRDefault="00735421" w:rsidP="001E5ADE">
      <w:pPr>
        <w:ind w:left="426" w:hanging="426"/>
        <w:rPr>
          <w:sz w:val="22"/>
          <w:szCs w:val="22"/>
        </w:rPr>
      </w:pPr>
      <w:r w:rsidRPr="0071485A">
        <w:rPr>
          <w:sz w:val="22"/>
          <w:szCs w:val="22"/>
        </w:rPr>
        <w:t>1.</w:t>
      </w:r>
      <w:r w:rsidR="00EB1B1B">
        <w:rPr>
          <w:sz w:val="22"/>
          <w:szCs w:val="22"/>
        </w:rPr>
        <w:tab/>
      </w:r>
      <w:r w:rsidRPr="00E139C6">
        <w:rPr>
          <w:sz w:val="22"/>
          <w:szCs w:val="22"/>
        </w:rPr>
        <w:t>Předmětem této smlouvy jsou:</w:t>
      </w:r>
      <w:r w:rsidR="00044766" w:rsidRPr="00E139C6">
        <w:rPr>
          <w:sz w:val="22"/>
          <w:szCs w:val="22"/>
        </w:rPr>
        <w:t xml:space="preserve"> </w:t>
      </w:r>
      <w:r w:rsidR="001E5ADE" w:rsidRPr="00E139C6">
        <w:rPr>
          <w:sz w:val="22"/>
          <w:szCs w:val="22"/>
        </w:rPr>
        <w:t>„Zemní práce při odstraňování poruch, havárií a vandalismu na trakčních kabelech a trolejovém vedení DPMB, a.s.“</w:t>
      </w:r>
    </w:p>
    <w:p w14:paraId="163F8A60" w14:textId="5E0D16A2" w:rsidR="00BC1978" w:rsidRPr="00BC1978" w:rsidRDefault="00BC1978" w:rsidP="001E5ADE">
      <w:pPr>
        <w:tabs>
          <w:tab w:val="left" w:pos="142"/>
          <w:tab w:val="right" w:pos="284"/>
        </w:tabs>
        <w:ind w:left="426" w:hanging="426"/>
        <w:rPr>
          <w:sz w:val="22"/>
          <w:szCs w:val="22"/>
        </w:rPr>
      </w:pPr>
    </w:p>
    <w:p w14:paraId="1EAC4AB6" w14:textId="4DA7FC32" w:rsidR="00F26123" w:rsidRDefault="00735421" w:rsidP="00EB1B1B">
      <w:pPr>
        <w:pStyle w:val="Zkladntextodsazen2"/>
        <w:ind w:left="426" w:hanging="426"/>
        <w:rPr>
          <w:sz w:val="22"/>
          <w:szCs w:val="22"/>
        </w:rPr>
      </w:pPr>
      <w:r w:rsidRPr="0071485A">
        <w:rPr>
          <w:sz w:val="22"/>
          <w:szCs w:val="22"/>
        </w:rPr>
        <w:t>2.</w:t>
      </w:r>
      <w:r w:rsidR="00EB1B1B">
        <w:rPr>
          <w:sz w:val="22"/>
          <w:szCs w:val="22"/>
        </w:rPr>
        <w:tab/>
      </w:r>
      <w:r w:rsidR="00F26123" w:rsidRPr="0071485A">
        <w:rPr>
          <w:sz w:val="22"/>
          <w:szCs w:val="22"/>
        </w:rPr>
        <w:t xml:space="preserve">Dílo bude prováděno na základě příslušné projektové dokumentace, kterou zhotovitel obdrží od </w:t>
      </w:r>
      <w:r w:rsidR="00F26123">
        <w:rPr>
          <w:sz w:val="22"/>
          <w:szCs w:val="22"/>
        </w:rPr>
        <w:t xml:space="preserve"> </w:t>
      </w:r>
    </w:p>
    <w:p w14:paraId="52BAE6AE" w14:textId="159125D1" w:rsidR="00BC1978" w:rsidRDefault="00F26123" w:rsidP="00EB1B1B">
      <w:pPr>
        <w:pStyle w:val="Zkladntextodsazen2"/>
        <w:ind w:left="426" w:hanging="426"/>
        <w:rPr>
          <w:sz w:val="22"/>
          <w:szCs w:val="22"/>
        </w:rPr>
      </w:pPr>
      <w:r>
        <w:rPr>
          <w:sz w:val="22"/>
          <w:szCs w:val="22"/>
        </w:rPr>
        <w:t xml:space="preserve">    </w:t>
      </w:r>
      <w:r w:rsidR="00EB1B1B">
        <w:rPr>
          <w:sz w:val="22"/>
          <w:szCs w:val="22"/>
        </w:rPr>
        <w:tab/>
      </w:r>
      <w:r w:rsidRPr="0071485A">
        <w:rPr>
          <w:sz w:val="22"/>
          <w:szCs w:val="22"/>
        </w:rPr>
        <w:t>objednatele před zahájením prací.</w:t>
      </w:r>
      <w:r>
        <w:rPr>
          <w:sz w:val="22"/>
          <w:szCs w:val="22"/>
        </w:rPr>
        <w:t xml:space="preserve"> V případě </w:t>
      </w:r>
      <w:r w:rsidR="003B14BD">
        <w:rPr>
          <w:sz w:val="22"/>
          <w:szCs w:val="22"/>
        </w:rPr>
        <w:t xml:space="preserve">poruchy, nebo </w:t>
      </w:r>
      <w:r>
        <w:rPr>
          <w:sz w:val="22"/>
          <w:szCs w:val="22"/>
        </w:rPr>
        <w:t>havárie bude dílo prováděno dle pokynů objednatele.</w:t>
      </w:r>
    </w:p>
    <w:p w14:paraId="673094C0" w14:textId="77777777" w:rsidR="00F26123" w:rsidRPr="0071485A" w:rsidRDefault="00F26123" w:rsidP="00EB1B1B">
      <w:pPr>
        <w:pStyle w:val="Zkladntextodsazen2"/>
        <w:ind w:left="426" w:hanging="426"/>
        <w:rPr>
          <w:sz w:val="22"/>
          <w:szCs w:val="22"/>
        </w:rPr>
      </w:pPr>
    </w:p>
    <w:p w14:paraId="4DC76709" w14:textId="7BFB434B" w:rsidR="00735421" w:rsidRDefault="00735421" w:rsidP="00EB1B1B">
      <w:pPr>
        <w:pStyle w:val="Zkladntextodsazen2"/>
        <w:ind w:left="426" w:hanging="426"/>
        <w:rPr>
          <w:sz w:val="22"/>
          <w:szCs w:val="22"/>
        </w:rPr>
      </w:pPr>
      <w:r w:rsidRPr="0071485A">
        <w:rPr>
          <w:sz w:val="22"/>
          <w:szCs w:val="22"/>
        </w:rPr>
        <w:t>3.</w:t>
      </w:r>
      <w:r w:rsidR="00EB1B1B">
        <w:rPr>
          <w:sz w:val="22"/>
          <w:szCs w:val="22"/>
        </w:rPr>
        <w:tab/>
      </w:r>
      <w:r w:rsidRPr="0071485A">
        <w:rPr>
          <w:sz w:val="22"/>
          <w:szCs w:val="22"/>
        </w:rPr>
        <w:t xml:space="preserve">Dílo bude realizováno na území města </w:t>
      </w:r>
      <w:r w:rsidRPr="000A323C">
        <w:rPr>
          <w:sz w:val="22"/>
          <w:szCs w:val="22"/>
        </w:rPr>
        <w:t>Brna, obcí Šlapanice a Modřice</w:t>
      </w:r>
      <w:r w:rsidRPr="0071485A">
        <w:rPr>
          <w:sz w:val="22"/>
          <w:szCs w:val="22"/>
        </w:rPr>
        <w:t xml:space="preserve"> </w:t>
      </w:r>
    </w:p>
    <w:p w14:paraId="75C8A393" w14:textId="77777777" w:rsidR="00BC1978" w:rsidRPr="0071485A" w:rsidRDefault="00BC1978" w:rsidP="00EB1B1B">
      <w:pPr>
        <w:pStyle w:val="Zkladntextodsazen2"/>
        <w:ind w:left="426" w:hanging="426"/>
        <w:rPr>
          <w:sz w:val="22"/>
          <w:szCs w:val="22"/>
        </w:rPr>
      </w:pPr>
    </w:p>
    <w:p w14:paraId="2D384068" w14:textId="6296277D" w:rsidR="00BC1978" w:rsidRDefault="00735421" w:rsidP="00EB1B1B">
      <w:pPr>
        <w:ind w:left="426" w:hanging="426"/>
        <w:jc w:val="both"/>
        <w:rPr>
          <w:sz w:val="22"/>
          <w:szCs w:val="22"/>
        </w:rPr>
      </w:pPr>
      <w:r w:rsidRPr="0071485A">
        <w:rPr>
          <w:sz w:val="22"/>
          <w:szCs w:val="22"/>
        </w:rPr>
        <w:t>4.</w:t>
      </w:r>
      <w:r w:rsidR="00EB1B1B">
        <w:rPr>
          <w:sz w:val="22"/>
          <w:szCs w:val="22"/>
        </w:rPr>
        <w:tab/>
      </w:r>
      <w:r w:rsidRPr="0071485A">
        <w:rPr>
          <w:sz w:val="22"/>
          <w:szCs w:val="22"/>
        </w:rPr>
        <w:t>Dílo, které je předmětem této smlouvy, bude zhotovitel provádět na základě dílčích objednávek,</w:t>
      </w:r>
    </w:p>
    <w:p w14:paraId="620B8EF3" w14:textId="55059ABD" w:rsidR="00735421" w:rsidRDefault="00BC1978" w:rsidP="00EB1B1B">
      <w:pPr>
        <w:ind w:left="426" w:hanging="426"/>
        <w:jc w:val="both"/>
        <w:rPr>
          <w:sz w:val="22"/>
          <w:szCs w:val="22"/>
        </w:rPr>
      </w:pPr>
      <w:r>
        <w:rPr>
          <w:sz w:val="22"/>
          <w:szCs w:val="22"/>
        </w:rPr>
        <w:t xml:space="preserve">    </w:t>
      </w:r>
      <w:r w:rsidR="00EB1B1B">
        <w:rPr>
          <w:sz w:val="22"/>
          <w:szCs w:val="22"/>
        </w:rPr>
        <w:tab/>
      </w:r>
      <w:r w:rsidR="00735421" w:rsidRPr="0071485A">
        <w:rPr>
          <w:sz w:val="22"/>
          <w:szCs w:val="22"/>
        </w:rPr>
        <w:t xml:space="preserve">vystavených objednatelem na konkrétní akci. </w:t>
      </w:r>
    </w:p>
    <w:p w14:paraId="7077F0D1" w14:textId="77777777" w:rsidR="00BC1978" w:rsidRPr="0071485A" w:rsidRDefault="00BC1978" w:rsidP="00EB1B1B">
      <w:pPr>
        <w:ind w:left="426" w:hanging="426"/>
        <w:jc w:val="both"/>
        <w:rPr>
          <w:sz w:val="22"/>
          <w:szCs w:val="22"/>
        </w:rPr>
      </w:pPr>
    </w:p>
    <w:p w14:paraId="445E7B62" w14:textId="530E1DD3" w:rsidR="00BC1978" w:rsidRDefault="00735421" w:rsidP="00EB1B1B">
      <w:pPr>
        <w:pStyle w:val="Zkladntextodsazen2"/>
        <w:spacing w:line="276" w:lineRule="auto"/>
        <w:ind w:left="426" w:hanging="426"/>
        <w:rPr>
          <w:sz w:val="22"/>
          <w:szCs w:val="22"/>
        </w:rPr>
      </w:pPr>
      <w:r w:rsidRPr="0071485A">
        <w:rPr>
          <w:sz w:val="22"/>
          <w:szCs w:val="22"/>
        </w:rPr>
        <w:t xml:space="preserve">5. </w:t>
      </w:r>
      <w:r w:rsidR="00EB1B1B">
        <w:rPr>
          <w:sz w:val="22"/>
          <w:szCs w:val="22"/>
        </w:rPr>
        <w:tab/>
      </w:r>
      <w:r w:rsidRPr="0071485A">
        <w:rPr>
          <w:sz w:val="22"/>
          <w:szCs w:val="22"/>
        </w:rPr>
        <w:t>Zhotovitel se zavazuje provést předmět smlouvy vlastním jménem a na vlastní odpovědnost.</w:t>
      </w:r>
    </w:p>
    <w:p w14:paraId="77B0495F" w14:textId="5F9B0756" w:rsidR="00BC1978" w:rsidRDefault="00BC1978" w:rsidP="00EB1B1B">
      <w:pPr>
        <w:pStyle w:val="Zkladntextodsazen2"/>
        <w:spacing w:line="276" w:lineRule="auto"/>
        <w:ind w:left="426" w:hanging="426"/>
        <w:rPr>
          <w:sz w:val="22"/>
          <w:szCs w:val="22"/>
        </w:rPr>
      </w:pPr>
      <w:r>
        <w:rPr>
          <w:sz w:val="22"/>
          <w:szCs w:val="22"/>
        </w:rPr>
        <w:t xml:space="preserve">   </w:t>
      </w:r>
      <w:r w:rsidR="00735421" w:rsidRPr="0071485A">
        <w:rPr>
          <w:sz w:val="22"/>
          <w:szCs w:val="22"/>
        </w:rPr>
        <w:t xml:space="preserve"> </w:t>
      </w:r>
      <w:r w:rsidR="00EB1B1B">
        <w:rPr>
          <w:sz w:val="22"/>
          <w:szCs w:val="22"/>
        </w:rPr>
        <w:tab/>
      </w:r>
      <w:r w:rsidR="00735421" w:rsidRPr="0071485A">
        <w:rPr>
          <w:sz w:val="22"/>
          <w:szCs w:val="22"/>
        </w:rPr>
        <w:t>Objednatel se zavazuje, že řádně dokončené dílo převezme a zaplatí za jeho provedení zhotoviteli</w:t>
      </w:r>
    </w:p>
    <w:p w14:paraId="3B961226" w14:textId="5964A990" w:rsidR="00EB1B1B" w:rsidRPr="00DF6156" w:rsidRDefault="00BC1978" w:rsidP="00DF6156">
      <w:pPr>
        <w:pStyle w:val="Zkladntextodsazen2"/>
        <w:spacing w:line="276" w:lineRule="auto"/>
        <w:ind w:left="426" w:hanging="426"/>
        <w:rPr>
          <w:sz w:val="22"/>
          <w:szCs w:val="22"/>
        </w:rPr>
      </w:pPr>
      <w:r>
        <w:rPr>
          <w:sz w:val="22"/>
          <w:szCs w:val="22"/>
        </w:rPr>
        <w:t xml:space="preserve">   </w:t>
      </w:r>
      <w:r w:rsidR="00735421" w:rsidRPr="0071485A">
        <w:rPr>
          <w:sz w:val="22"/>
          <w:szCs w:val="22"/>
        </w:rPr>
        <w:t xml:space="preserve"> </w:t>
      </w:r>
      <w:r w:rsidR="00EB1B1B">
        <w:rPr>
          <w:sz w:val="22"/>
          <w:szCs w:val="22"/>
        </w:rPr>
        <w:tab/>
      </w:r>
      <w:r w:rsidR="00735421" w:rsidRPr="0071485A">
        <w:rPr>
          <w:sz w:val="22"/>
          <w:szCs w:val="22"/>
        </w:rPr>
        <w:t>dále dohodnutou cenu.</w:t>
      </w:r>
    </w:p>
    <w:p w14:paraId="2DCC4A2B" w14:textId="77777777" w:rsidR="00975CA9" w:rsidRDefault="00975CA9" w:rsidP="003855F8">
      <w:pPr>
        <w:tabs>
          <w:tab w:val="left" w:pos="720"/>
        </w:tabs>
        <w:spacing w:before="240" w:after="240" w:line="276" w:lineRule="auto"/>
        <w:ind w:left="426" w:hanging="426"/>
        <w:jc w:val="center"/>
        <w:rPr>
          <w:b/>
          <w:bCs/>
          <w:sz w:val="22"/>
          <w:szCs w:val="22"/>
        </w:rPr>
      </w:pPr>
    </w:p>
    <w:p w14:paraId="13386BA3" w14:textId="16394301" w:rsidR="00735421" w:rsidRPr="007C3CF9" w:rsidRDefault="00735421" w:rsidP="003855F8">
      <w:pPr>
        <w:tabs>
          <w:tab w:val="left" w:pos="720"/>
        </w:tabs>
        <w:spacing w:before="240" w:after="240" w:line="276" w:lineRule="auto"/>
        <w:ind w:left="426" w:hanging="426"/>
        <w:jc w:val="center"/>
        <w:rPr>
          <w:b/>
          <w:bCs/>
          <w:sz w:val="22"/>
          <w:szCs w:val="22"/>
        </w:rPr>
      </w:pPr>
      <w:r w:rsidRPr="007C3CF9">
        <w:rPr>
          <w:b/>
          <w:bCs/>
          <w:sz w:val="22"/>
          <w:szCs w:val="22"/>
        </w:rPr>
        <w:t>II.</w:t>
      </w:r>
    </w:p>
    <w:p w14:paraId="0D08427A" w14:textId="12C0228B" w:rsidR="00735421" w:rsidRPr="003855F8" w:rsidRDefault="00735421" w:rsidP="003855F8">
      <w:pPr>
        <w:tabs>
          <w:tab w:val="left" w:pos="720"/>
        </w:tabs>
        <w:spacing w:before="240" w:after="240" w:line="276" w:lineRule="auto"/>
        <w:ind w:left="426" w:hanging="426"/>
        <w:jc w:val="center"/>
        <w:rPr>
          <w:b/>
          <w:bCs/>
          <w:sz w:val="22"/>
          <w:szCs w:val="22"/>
        </w:rPr>
      </w:pPr>
      <w:r w:rsidRPr="007C3CF9">
        <w:rPr>
          <w:b/>
          <w:bCs/>
          <w:sz w:val="22"/>
          <w:szCs w:val="22"/>
        </w:rPr>
        <w:t>Doba provedení díla</w:t>
      </w:r>
    </w:p>
    <w:p w14:paraId="10EAFE31" w14:textId="6D973ED4" w:rsidR="00735421" w:rsidRPr="00C46797" w:rsidRDefault="00735421" w:rsidP="00EB1B1B">
      <w:pPr>
        <w:pStyle w:val="Zkladntext"/>
        <w:spacing w:before="120" w:after="120" w:line="276" w:lineRule="auto"/>
        <w:ind w:left="426" w:hanging="426"/>
        <w:rPr>
          <w:b/>
          <w:bCs/>
          <w:sz w:val="22"/>
          <w:szCs w:val="22"/>
        </w:rPr>
      </w:pPr>
      <w:r>
        <w:rPr>
          <w:sz w:val="22"/>
          <w:szCs w:val="22"/>
        </w:rPr>
        <w:t>1.</w:t>
      </w:r>
      <w:r w:rsidR="00DF6156">
        <w:rPr>
          <w:sz w:val="22"/>
          <w:szCs w:val="22"/>
        </w:rPr>
        <w:tab/>
      </w:r>
      <w:r w:rsidRPr="00C46797">
        <w:rPr>
          <w:sz w:val="22"/>
          <w:szCs w:val="22"/>
        </w:rPr>
        <w:t xml:space="preserve">Zahájení prací: </w:t>
      </w:r>
      <w:r w:rsidRPr="00F4567F">
        <w:rPr>
          <w:sz w:val="22"/>
          <w:szCs w:val="22"/>
        </w:rPr>
        <w:t xml:space="preserve">ode dne </w:t>
      </w:r>
      <w:r w:rsidR="00C54419" w:rsidRPr="00F4567F">
        <w:rPr>
          <w:sz w:val="22"/>
          <w:szCs w:val="22"/>
        </w:rPr>
        <w:t>nabytí účinnosti smlouvy.</w:t>
      </w:r>
    </w:p>
    <w:p w14:paraId="2226564D" w14:textId="38FABFB1" w:rsidR="00735421" w:rsidRPr="00C46797" w:rsidRDefault="003855F8" w:rsidP="00EB1B1B">
      <w:pPr>
        <w:ind w:left="426" w:hanging="426"/>
        <w:jc w:val="both"/>
        <w:rPr>
          <w:sz w:val="22"/>
          <w:szCs w:val="22"/>
        </w:rPr>
      </w:pPr>
      <w:r>
        <w:rPr>
          <w:sz w:val="22"/>
          <w:szCs w:val="22"/>
        </w:rPr>
        <w:tab/>
      </w:r>
      <w:r w:rsidR="00735421" w:rsidRPr="00C46797">
        <w:rPr>
          <w:sz w:val="22"/>
          <w:szCs w:val="22"/>
        </w:rPr>
        <w:t xml:space="preserve">Ukončení prací: smlouva se uzavírá </w:t>
      </w:r>
      <w:r w:rsidR="00C46797" w:rsidRPr="00C46797">
        <w:rPr>
          <w:sz w:val="22"/>
          <w:szCs w:val="22"/>
        </w:rPr>
        <w:t xml:space="preserve">na dobu neurčitou, </w:t>
      </w:r>
      <w:r w:rsidR="00C46797" w:rsidRPr="00F4567F">
        <w:rPr>
          <w:sz w:val="22"/>
          <w:szCs w:val="22"/>
        </w:rPr>
        <w:t>nejdéle</w:t>
      </w:r>
      <w:r w:rsidR="00735421" w:rsidRPr="00F4567F">
        <w:rPr>
          <w:sz w:val="22"/>
          <w:szCs w:val="22"/>
        </w:rPr>
        <w:t xml:space="preserve"> </w:t>
      </w:r>
      <w:r w:rsidR="00C54419" w:rsidRPr="00F4567F">
        <w:rPr>
          <w:sz w:val="22"/>
          <w:szCs w:val="22"/>
        </w:rPr>
        <w:t xml:space="preserve">však </w:t>
      </w:r>
      <w:r w:rsidR="00735421" w:rsidRPr="00F4567F">
        <w:rPr>
          <w:sz w:val="22"/>
          <w:szCs w:val="22"/>
        </w:rPr>
        <w:t>do</w:t>
      </w:r>
      <w:r w:rsidR="00735421" w:rsidRPr="00C46797">
        <w:rPr>
          <w:sz w:val="22"/>
          <w:szCs w:val="22"/>
        </w:rPr>
        <w:t xml:space="preserve"> okamžiku vyčerpání limitu uvedeného v čl. III. této smlouvy</w:t>
      </w:r>
      <w:r w:rsidR="00C46797" w:rsidRPr="00C46797">
        <w:rPr>
          <w:sz w:val="22"/>
          <w:szCs w:val="22"/>
        </w:rPr>
        <w:t>.</w:t>
      </w:r>
      <w:r w:rsidR="00735421" w:rsidRPr="00C46797">
        <w:rPr>
          <w:sz w:val="22"/>
          <w:szCs w:val="22"/>
        </w:rPr>
        <w:t xml:space="preserve"> </w:t>
      </w:r>
    </w:p>
    <w:p w14:paraId="33C979CD" w14:textId="5E524C57" w:rsidR="00735421" w:rsidRPr="00C46797" w:rsidRDefault="00735421" w:rsidP="00EB1B1B">
      <w:pPr>
        <w:overflowPunct w:val="0"/>
        <w:autoSpaceDE w:val="0"/>
        <w:autoSpaceDN w:val="0"/>
        <w:adjustRightInd w:val="0"/>
        <w:spacing w:before="120" w:after="120" w:line="276" w:lineRule="auto"/>
        <w:ind w:left="426" w:hanging="426"/>
        <w:rPr>
          <w:sz w:val="22"/>
          <w:szCs w:val="22"/>
        </w:rPr>
      </w:pPr>
      <w:r w:rsidRPr="00C46797">
        <w:rPr>
          <w:sz w:val="22"/>
          <w:szCs w:val="22"/>
        </w:rPr>
        <w:t xml:space="preserve">2. </w:t>
      </w:r>
      <w:r w:rsidR="00804F95">
        <w:rPr>
          <w:sz w:val="22"/>
          <w:szCs w:val="22"/>
        </w:rPr>
        <w:t xml:space="preserve"> </w:t>
      </w:r>
      <w:r w:rsidR="00DF6156">
        <w:rPr>
          <w:sz w:val="22"/>
          <w:szCs w:val="22"/>
        </w:rPr>
        <w:tab/>
      </w:r>
      <w:r w:rsidRPr="00C46797">
        <w:rPr>
          <w:sz w:val="22"/>
          <w:szCs w:val="22"/>
        </w:rPr>
        <w:t>Za termín dokončení každého díla se považuje datum zápisu z předávacího řízení, potvrzený oběma stranami dle čl. VI. Předání a převzetí díla.</w:t>
      </w:r>
    </w:p>
    <w:p w14:paraId="3323B24E" w14:textId="52E7E7F1" w:rsidR="00EB1B1B" w:rsidRPr="00DF6156" w:rsidRDefault="00735421" w:rsidP="00DF6156">
      <w:pPr>
        <w:overflowPunct w:val="0"/>
        <w:autoSpaceDE w:val="0"/>
        <w:autoSpaceDN w:val="0"/>
        <w:adjustRightInd w:val="0"/>
        <w:spacing w:before="120" w:after="120" w:line="276" w:lineRule="auto"/>
        <w:ind w:left="426" w:hanging="426"/>
        <w:jc w:val="both"/>
        <w:rPr>
          <w:sz w:val="22"/>
          <w:szCs w:val="22"/>
        </w:rPr>
      </w:pPr>
      <w:r w:rsidRPr="00C46797">
        <w:rPr>
          <w:sz w:val="22"/>
          <w:szCs w:val="22"/>
        </w:rPr>
        <w:t xml:space="preserve">3. </w:t>
      </w:r>
      <w:r w:rsidR="00DF6156">
        <w:rPr>
          <w:sz w:val="22"/>
          <w:szCs w:val="22"/>
        </w:rPr>
        <w:tab/>
      </w:r>
      <w:r w:rsidRPr="00C46797">
        <w:rPr>
          <w:sz w:val="22"/>
          <w:szCs w:val="22"/>
        </w:rPr>
        <w:t>Doba provedení jednotlivého díla bude uvedena v objednávce, kterou zašle objednatel zhotoviteli na doručovatelskou adresu, nebo e-mailovou adresu případně telefonicky na kontaktní údaje uvedené v bodě V.2.</w:t>
      </w:r>
      <w:r w:rsidR="00C46797" w:rsidRPr="00C46797">
        <w:rPr>
          <w:sz w:val="22"/>
          <w:szCs w:val="22"/>
        </w:rPr>
        <w:t xml:space="preserve"> </w:t>
      </w:r>
      <w:r w:rsidRPr="00C46797">
        <w:rPr>
          <w:sz w:val="22"/>
          <w:szCs w:val="22"/>
        </w:rPr>
        <w:t>nejpozději 1 hodinu předem při haváriích, 3</w:t>
      </w:r>
      <w:r w:rsidR="000023ED">
        <w:rPr>
          <w:sz w:val="22"/>
          <w:szCs w:val="22"/>
        </w:rPr>
        <w:t xml:space="preserve"> kalendářní</w:t>
      </w:r>
      <w:r w:rsidRPr="00C46797">
        <w:rPr>
          <w:sz w:val="22"/>
          <w:szCs w:val="22"/>
        </w:rPr>
        <w:t xml:space="preserve"> dny předem při přeložkách a plánovaných akcích.  Zhotovitel objednávku potvrdí </w:t>
      </w:r>
      <w:r w:rsidR="00E147AA">
        <w:rPr>
          <w:sz w:val="22"/>
          <w:szCs w:val="22"/>
        </w:rPr>
        <w:t>stejným</w:t>
      </w:r>
      <w:r w:rsidRPr="00C46797">
        <w:rPr>
          <w:sz w:val="22"/>
          <w:szCs w:val="22"/>
        </w:rPr>
        <w:t xml:space="preserve"> způsobem v co nejkratším termínu</w:t>
      </w:r>
      <w:r w:rsidR="00C46797" w:rsidRPr="00C46797">
        <w:rPr>
          <w:sz w:val="22"/>
          <w:szCs w:val="22"/>
        </w:rPr>
        <w:t>.</w:t>
      </w:r>
    </w:p>
    <w:p w14:paraId="568DBA84" w14:textId="77777777" w:rsidR="00975CA9" w:rsidRDefault="00975CA9" w:rsidP="003855F8">
      <w:pPr>
        <w:tabs>
          <w:tab w:val="left" w:pos="720"/>
        </w:tabs>
        <w:spacing w:before="240" w:after="240" w:line="276" w:lineRule="auto"/>
        <w:ind w:left="426" w:hanging="426"/>
        <w:jc w:val="center"/>
        <w:rPr>
          <w:b/>
          <w:bCs/>
          <w:sz w:val="22"/>
          <w:szCs w:val="22"/>
        </w:rPr>
      </w:pPr>
    </w:p>
    <w:p w14:paraId="1EEA4793" w14:textId="1E7701D3" w:rsidR="00735421" w:rsidRPr="007C3CF9" w:rsidRDefault="00735421" w:rsidP="003855F8">
      <w:pPr>
        <w:tabs>
          <w:tab w:val="left" w:pos="720"/>
        </w:tabs>
        <w:spacing w:before="240" w:after="240" w:line="276" w:lineRule="auto"/>
        <w:ind w:left="426" w:hanging="426"/>
        <w:jc w:val="center"/>
        <w:rPr>
          <w:b/>
          <w:bCs/>
          <w:sz w:val="22"/>
          <w:szCs w:val="22"/>
        </w:rPr>
      </w:pPr>
      <w:r>
        <w:rPr>
          <w:b/>
          <w:bCs/>
          <w:sz w:val="22"/>
          <w:szCs w:val="22"/>
        </w:rPr>
        <w:t>III</w:t>
      </w:r>
      <w:r w:rsidRPr="007C3CF9">
        <w:rPr>
          <w:b/>
          <w:bCs/>
          <w:sz w:val="22"/>
          <w:szCs w:val="22"/>
        </w:rPr>
        <w:t>.</w:t>
      </w:r>
    </w:p>
    <w:p w14:paraId="1CC89863" w14:textId="77777777" w:rsidR="00735421" w:rsidRPr="007C3CF9" w:rsidRDefault="00735421" w:rsidP="003855F8">
      <w:pPr>
        <w:tabs>
          <w:tab w:val="left" w:pos="720"/>
        </w:tabs>
        <w:spacing w:before="240" w:after="240" w:line="276" w:lineRule="auto"/>
        <w:ind w:left="426" w:hanging="426"/>
        <w:jc w:val="center"/>
        <w:rPr>
          <w:b/>
          <w:bCs/>
          <w:sz w:val="22"/>
          <w:szCs w:val="22"/>
        </w:rPr>
      </w:pPr>
      <w:r w:rsidRPr="007C3CF9">
        <w:rPr>
          <w:b/>
          <w:bCs/>
          <w:sz w:val="22"/>
          <w:szCs w:val="22"/>
        </w:rPr>
        <w:t>Cena díla</w:t>
      </w:r>
    </w:p>
    <w:p w14:paraId="27EBF288" w14:textId="79A6A157" w:rsidR="007F0E0F" w:rsidRPr="0071485A" w:rsidRDefault="00735421" w:rsidP="00DF6156">
      <w:pPr>
        <w:spacing w:before="120" w:after="120"/>
        <w:ind w:left="426" w:hanging="426"/>
        <w:jc w:val="both"/>
        <w:rPr>
          <w:sz w:val="22"/>
          <w:szCs w:val="22"/>
        </w:rPr>
      </w:pPr>
      <w:r w:rsidRPr="0071485A">
        <w:rPr>
          <w:sz w:val="22"/>
          <w:szCs w:val="22"/>
        </w:rPr>
        <w:t xml:space="preserve">1. </w:t>
      </w:r>
      <w:r w:rsidR="00DF6156">
        <w:rPr>
          <w:sz w:val="22"/>
          <w:szCs w:val="22"/>
        </w:rPr>
        <w:tab/>
      </w:r>
      <w:r w:rsidRPr="00F4567F">
        <w:rPr>
          <w:sz w:val="22"/>
          <w:szCs w:val="22"/>
        </w:rPr>
        <w:t>Cena prací ve</w:t>
      </w:r>
      <w:r w:rsidRPr="0071485A">
        <w:rPr>
          <w:sz w:val="22"/>
          <w:szCs w:val="22"/>
        </w:rPr>
        <w:t xml:space="preserve"> smyslu zákona č. 526/</w:t>
      </w:r>
      <w:r>
        <w:rPr>
          <w:sz w:val="22"/>
          <w:szCs w:val="22"/>
        </w:rPr>
        <w:t>19</w:t>
      </w:r>
      <w:r w:rsidRPr="0071485A">
        <w:rPr>
          <w:sz w:val="22"/>
          <w:szCs w:val="22"/>
        </w:rPr>
        <w:t xml:space="preserve">90 Sb. je platná ke dni uzavření smlouvy. Objednatel je oprávněn u zhotovitele objednávat práce na základě dílčích objednávek v celkové ceně </w:t>
      </w:r>
      <w:r w:rsidRPr="0013222D">
        <w:rPr>
          <w:sz w:val="22"/>
          <w:szCs w:val="22"/>
        </w:rPr>
        <w:t xml:space="preserve">maximálně </w:t>
      </w:r>
      <w:r w:rsidR="00C80949">
        <w:rPr>
          <w:sz w:val="22"/>
          <w:szCs w:val="22"/>
        </w:rPr>
        <w:t>2</w:t>
      </w:r>
      <w:r w:rsidR="00ED13F9" w:rsidRPr="0013222D">
        <w:rPr>
          <w:sz w:val="22"/>
          <w:szCs w:val="22"/>
        </w:rPr>
        <w:t> 9</w:t>
      </w:r>
      <w:r w:rsidR="00B548D4">
        <w:rPr>
          <w:sz w:val="22"/>
          <w:szCs w:val="22"/>
        </w:rPr>
        <w:t>9</w:t>
      </w:r>
      <w:r w:rsidR="00ED13F9" w:rsidRPr="0013222D">
        <w:rPr>
          <w:sz w:val="22"/>
          <w:szCs w:val="22"/>
        </w:rPr>
        <w:t>5 000</w:t>
      </w:r>
      <w:r w:rsidR="005D675A" w:rsidRPr="0013222D">
        <w:rPr>
          <w:sz w:val="22"/>
          <w:szCs w:val="22"/>
        </w:rPr>
        <w:t>,- Kč bez DPH</w:t>
      </w:r>
      <w:r w:rsidRPr="0013222D">
        <w:rPr>
          <w:sz w:val="22"/>
          <w:szCs w:val="22"/>
        </w:rPr>
        <w:t>.</w:t>
      </w:r>
      <w:r w:rsidRPr="0071485A">
        <w:rPr>
          <w:sz w:val="22"/>
          <w:szCs w:val="22"/>
        </w:rPr>
        <w:t xml:space="preserve"> </w:t>
      </w:r>
    </w:p>
    <w:p w14:paraId="21C40315" w14:textId="04456607" w:rsidR="00735421" w:rsidRPr="003A6CF4" w:rsidRDefault="00735421" w:rsidP="00DF6156">
      <w:pPr>
        <w:pStyle w:val="Zkladntextodsazen2"/>
        <w:spacing w:line="276" w:lineRule="auto"/>
        <w:ind w:left="426" w:hanging="426"/>
        <w:rPr>
          <w:sz w:val="22"/>
          <w:szCs w:val="22"/>
        </w:rPr>
      </w:pPr>
      <w:r w:rsidRPr="0071485A">
        <w:rPr>
          <w:sz w:val="22"/>
          <w:szCs w:val="22"/>
        </w:rPr>
        <w:t xml:space="preserve">2. </w:t>
      </w:r>
      <w:r w:rsidR="00DF6156">
        <w:rPr>
          <w:sz w:val="22"/>
          <w:szCs w:val="22"/>
        </w:rPr>
        <w:tab/>
      </w:r>
      <w:r w:rsidR="0091279A" w:rsidRPr="003A6CF4">
        <w:rPr>
          <w:sz w:val="22"/>
          <w:szCs w:val="22"/>
        </w:rPr>
        <w:t>Stavební práce, které jsou předmětem plnění, jsou dle § 92e o DPH v režimu přenesené daňové povinnosti. Příjemce plnění je povinen postupovat v souladu s § 92a zákona</w:t>
      </w:r>
      <w:r w:rsidR="007F5177" w:rsidRPr="003A6CF4">
        <w:rPr>
          <w:sz w:val="22"/>
          <w:szCs w:val="22"/>
        </w:rPr>
        <w:t xml:space="preserve"> o DPH</w:t>
      </w:r>
      <w:r w:rsidR="0091279A" w:rsidRPr="003A6CF4">
        <w:rPr>
          <w:sz w:val="22"/>
          <w:szCs w:val="22"/>
        </w:rPr>
        <w:t xml:space="preserve"> </w:t>
      </w:r>
      <w:r w:rsidR="007F5177" w:rsidRPr="003A6CF4">
        <w:rPr>
          <w:sz w:val="22"/>
          <w:szCs w:val="22"/>
        </w:rPr>
        <w:t>č. 235/2004 Sb. Výši DPH je v souladu s § 92a tohoto zákona povinen doplnit a přiznat plátce, pro kterého je plnění uskutečněno. DPH bude dopočtena dle platných předpisů.</w:t>
      </w:r>
    </w:p>
    <w:p w14:paraId="77B6EE87" w14:textId="633536F3" w:rsidR="007F0E0F" w:rsidRPr="0013222D" w:rsidRDefault="00735421" w:rsidP="00DF6156">
      <w:pPr>
        <w:tabs>
          <w:tab w:val="left" w:pos="142"/>
          <w:tab w:val="left" w:pos="540"/>
        </w:tabs>
        <w:spacing w:before="120" w:after="120" w:line="276" w:lineRule="auto"/>
        <w:ind w:left="426" w:hanging="426"/>
        <w:rPr>
          <w:b/>
          <w:bCs/>
          <w:sz w:val="22"/>
          <w:szCs w:val="22"/>
        </w:rPr>
      </w:pPr>
      <w:r w:rsidRPr="0071485A">
        <w:rPr>
          <w:sz w:val="22"/>
          <w:szCs w:val="22"/>
        </w:rPr>
        <w:lastRenderedPageBreak/>
        <w:t>3.</w:t>
      </w:r>
      <w:r w:rsidR="001C68A8">
        <w:rPr>
          <w:sz w:val="22"/>
          <w:szCs w:val="22"/>
        </w:rPr>
        <w:t xml:space="preserve"> </w:t>
      </w:r>
      <w:r w:rsidR="007F0E0F" w:rsidRPr="0013222D">
        <w:rPr>
          <w:sz w:val="22"/>
          <w:szCs w:val="22"/>
        </w:rPr>
        <w:t xml:space="preserve">  </w:t>
      </w:r>
      <w:r w:rsidR="00DF6156">
        <w:rPr>
          <w:sz w:val="22"/>
          <w:szCs w:val="22"/>
        </w:rPr>
        <w:tab/>
      </w:r>
      <w:r w:rsidR="007F0E0F" w:rsidRPr="0013222D">
        <w:rPr>
          <w:sz w:val="22"/>
          <w:szCs w:val="22"/>
        </w:rPr>
        <w:t xml:space="preserve">Dílčí faktury budou vystaveny jen dle skutečně provedené práce vycházející z cen jednotkových </w:t>
      </w:r>
      <w:r w:rsidR="007F0E0F" w:rsidRPr="000A323C">
        <w:rPr>
          <w:sz w:val="22"/>
          <w:szCs w:val="22"/>
        </w:rPr>
        <w:t xml:space="preserve">obsažených v Příloze č. 1 této smlouvy – </w:t>
      </w:r>
      <w:r w:rsidR="009F3902">
        <w:rPr>
          <w:sz w:val="22"/>
          <w:szCs w:val="22"/>
        </w:rPr>
        <w:t>Technická specifikace a jednotkový ceník</w:t>
      </w:r>
      <w:r w:rsidR="007F0E0F" w:rsidRPr="0013222D">
        <w:rPr>
          <w:sz w:val="22"/>
          <w:szCs w:val="22"/>
        </w:rPr>
        <w:t>, jenž tvoří nedílnou součást této smlouvy.</w:t>
      </w:r>
    </w:p>
    <w:p w14:paraId="3FE9B032" w14:textId="2B403D04" w:rsidR="00735421" w:rsidRPr="003D3F51" w:rsidRDefault="00735421" w:rsidP="00DF6156">
      <w:pPr>
        <w:tabs>
          <w:tab w:val="left" w:pos="142"/>
          <w:tab w:val="left" w:pos="540"/>
        </w:tabs>
        <w:spacing w:before="120" w:after="120" w:line="276" w:lineRule="auto"/>
        <w:ind w:left="426" w:hanging="426"/>
        <w:rPr>
          <w:sz w:val="22"/>
          <w:szCs w:val="22"/>
        </w:rPr>
      </w:pPr>
      <w:r>
        <w:rPr>
          <w:sz w:val="22"/>
          <w:szCs w:val="22"/>
        </w:rPr>
        <w:t xml:space="preserve">4. </w:t>
      </w:r>
      <w:r w:rsidR="00E83433">
        <w:rPr>
          <w:sz w:val="22"/>
          <w:szCs w:val="22"/>
        </w:rPr>
        <w:t xml:space="preserve"> </w:t>
      </w:r>
      <w:r w:rsidR="00DF6156">
        <w:rPr>
          <w:sz w:val="22"/>
          <w:szCs w:val="22"/>
        </w:rPr>
        <w:tab/>
      </w:r>
      <w:r w:rsidRPr="007C3CF9">
        <w:rPr>
          <w:sz w:val="22"/>
          <w:szCs w:val="22"/>
        </w:rPr>
        <w:t xml:space="preserve">Uvedená cena je pevná, nejvýše přípustná a nelze ji zvýšit </w:t>
      </w:r>
      <w:r w:rsidR="00B548D4">
        <w:rPr>
          <w:sz w:val="22"/>
          <w:szCs w:val="22"/>
        </w:rPr>
        <w:t xml:space="preserve">ani </w:t>
      </w:r>
      <w:r w:rsidRPr="007C3CF9">
        <w:rPr>
          <w:sz w:val="22"/>
          <w:szCs w:val="22"/>
        </w:rPr>
        <w:t xml:space="preserve">v důsledku změny cen vstupů nebo jiných vnějších podmínek. </w:t>
      </w:r>
    </w:p>
    <w:p w14:paraId="6546C6E6" w14:textId="4F6F69FE" w:rsidR="00EB1B1B" w:rsidRPr="00DF6156" w:rsidRDefault="00735421" w:rsidP="00DF6156">
      <w:pPr>
        <w:pStyle w:val="Seznam"/>
        <w:numPr>
          <w:ilvl w:val="0"/>
          <w:numId w:val="0"/>
        </w:numPr>
        <w:spacing w:before="120" w:after="120" w:line="276" w:lineRule="auto"/>
        <w:ind w:left="426" w:hanging="426"/>
        <w:rPr>
          <w:sz w:val="22"/>
          <w:szCs w:val="22"/>
        </w:rPr>
      </w:pPr>
      <w:r>
        <w:rPr>
          <w:sz w:val="22"/>
          <w:szCs w:val="22"/>
        </w:rPr>
        <w:t xml:space="preserve">5. </w:t>
      </w:r>
      <w:r w:rsidR="00DF6156">
        <w:rPr>
          <w:sz w:val="22"/>
          <w:szCs w:val="22"/>
        </w:rPr>
        <w:tab/>
      </w:r>
      <w:r w:rsidRPr="007C3CF9">
        <w:rPr>
          <w:sz w:val="22"/>
          <w:szCs w:val="22"/>
        </w:rPr>
        <w:t xml:space="preserve">Zhotovitel prohlašuje, že v uvedené ceně jsou zahrnuty veškeré dodávky, výkony, náklady a nákladové faktory všeho druhu  (např. náklady na provedení zkoušek, náklady  na  zajišťování  staveniště   zhotovitelem,  odvoz  vytěženého    materiálu, uložení přebytečné zeminy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14:paraId="477995DC" w14:textId="77777777" w:rsidR="00975CA9" w:rsidRDefault="00975CA9" w:rsidP="003855F8">
      <w:pPr>
        <w:tabs>
          <w:tab w:val="left" w:pos="720"/>
        </w:tabs>
        <w:spacing w:before="240" w:after="240" w:line="276" w:lineRule="auto"/>
        <w:ind w:left="426" w:hanging="426"/>
        <w:jc w:val="center"/>
        <w:rPr>
          <w:b/>
          <w:bCs/>
          <w:sz w:val="22"/>
          <w:szCs w:val="22"/>
        </w:rPr>
      </w:pPr>
    </w:p>
    <w:p w14:paraId="733DF0E2" w14:textId="568F032C" w:rsidR="00735421" w:rsidRPr="007C3CF9" w:rsidRDefault="00735421" w:rsidP="003855F8">
      <w:pPr>
        <w:tabs>
          <w:tab w:val="left" w:pos="720"/>
        </w:tabs>
        <w:spacing w:before="240" w:after="240" w:line="276" w:lineRule="auto"/>
        <w:ind w:left="426" w:hanging="426"/>
        <w:jc w:val="center"/>
        <w:rPr>
          <w:b/>
          <w:bCs/>
          <w:sz w:val="22"/>
          <w:szCs w:val="22"/>
        </w:rPr>
      </w:pPr>
      <w:r>
        <w:rPr>
          <w:b/>
          <w:bCs/>
          <w:sz w:val="22"/>
          <w:szCs w:val="22"/>
        </w:rPr>
        <w:t>I</w:t>
      </w:r>
      <w:r w:rsidRPr="007C3CF9">
        <w:rPr>
          <w:b/>
          <w:bCs/>
          <w:sz w:val="22"/>
          <w:szCs w:val="22"/>
        </w:rPr>
        <w:t>V.</w:t>
      </w:r>
    </w:p>
    <w:p w14:paraId="2A4EFC2C" w14:textId="77777777" w:rsidR="00735421" w:rsidRPr="003D3F51" w:rsidRDefault="00735421" w:rsidP="003855F8">
      <w:pPr>
        <w:tabs>
          <w:tab w:val="left" w:pos="720"/>
        </w:tabs>
        <w:spacing w:before="240" w:after="240" w:line="276" w:lineRule="auto"/>
        <w:ind w:left="426" w:hanging="426"/>
        <w:jc w:val="center"/>
        <w:rPr>
          <w:b/>
          <w:bCs/>
          <w:sz w:val="22"/>
          <w:szCs w:val="22"/>
        </w:rPr>
      </w:pPr>
      <w:r w:rsidRPr="007C3CF9">
        <w:rPr>
          <w:b/>
          <w:bCs/>
          <w:sz w:val="22"/>
          <w:szCs w:val="22"/>
        </w:rPr>
        <w:t xml:space="preserve">Platební podmínky a fakturace    </w:t>
      </w:r>
    </w:p>
    <w:p w14:paraId="332CF761" w14:textId="77777777" w:rsidR="00735421" w:rsidRPr="007C3CF9" w:rsidRDefault="00735421" w:rsidP="00413DF3">
      <w:pPr>
        <w:spacing w:before="120" w:after="120" w:line="276" w:lineRule="auto"/>
        <w:ind w:left="426" w:hanging="426"/>
        <w:jc w:val="both"/>
        <w:rPr>
          <w:sz w:val="22"/>
          <w:szCs w:val="22"/>
        </w:rPr>
      </w:pPr>
      <w:r w:rsidRPr="007C3CF9">
        <w:rPr>
          <w:sz w:val="22"/>
          <w:szCs w:val="22"/>
        </w:rPr>
        <w:t>Financování díla bude probíhat následovně:</w:t>
      </w:r>
    </w:p>
    <w:p w14:paraId="5F1B2472" w14:textId="3F894656" w:rsidR="004E5167" w:rsidRPr="00B65145" w:rsidRDefault="00735421" w:rsidP="00DF6156">
      <w:pPr>
        <w:pStyle w:val="Odstavecseseznamem"/>
        <w:numPr>
          <w:ilvl w:val="0"/>
          <w:numId w:val="16"/>
        </w:numPr>
        <w:spacing w:before="120" w:after="120" w:line="276" w:lineRule="auto"/>
        <w:ind w:left="426" w:hanging="426"/>
        <w:jc w:val="both"/>
        <w:rPr>
          <w:sz w:val="22"/>
          <w:szCs w:val="22"/>
        </w:rPr>
      </w:pPr>
      <w:r w:rsidRPr="00B65145">
        <w:rPr>
          <w:sz w:val="22"/>
          <w:szCs w:val="22"/>
        </w:rPr>
        <w:t>Zhotoviteli nebude poskytnuta záloha na provádění díla.</w:t>
      </w:r>
      <w:r w:rsidR="00B65145" w:rsidRPr="00B65145">
        <w:rPr>
          <w:sz w:val="22"/>
          <w:szCs w:val="22"/>
        </w:rPr>
        <w:t xml:space="preserve"> </w:t>
      </w:r>
      <w:r w:rsidR="004E5167" w:rsidRPr="00B65145">
        <w:rPr>
          <w:sz w:val="22"/>
          <w:szCs w:val="22"/>
        </w:rPr>
        <w:t xml:space="preserve">Faktura (daňový doklad) na předmět plnění bude vystavena dílčí, tj. vždy k datu předání a převzetí díla a bude doložena předávacím protokolem, podepsaným pověřeným přejímacím pracovníkem objednatele a zjišťovacím protokolem, (tj. oběma stranami potvrzený a finančně vyjádřený soupis provedených prací rozčleněných na práce dle předmětu smlouvy a případné vícepráce). </w:t>
      </w:r>
    </w:p>
    <w:p w14:paraId="2F520BF2" w14:textId="06AD02C7" w:rsidR="00735421" w:rsidRPr="00A6687A" w:rsidRDefault="00735421" w:rsidP="00DF6156">
      <w:pPr>
        <w:numPr>
          <w:ilvl w:val="0"/>
          <w:numId w:val="16"/>
        </w:numPr>
        <w:spacing w:before="120" w:line="276" w:lineRule="auto"/>
        <w:ind w:left="426" w:hanging="426"/>
        <w:jc w:val="both"/>
        <w:rPr>
          <w:sz w:val="22"/>
          <w:szCs w:val="22"/>
        </w:rPr>
      </w:pPr>
      <w:r w:rsidRPr="00B65145">
        <w:rPr>
          <w:sz w:val="22"/>
          <w:szCs w:val="22"/>
        </w:rPr>
        <w:t>Objednate</w:t>
      </w:r>
      <w:r w:rsidR="00626A7C">
        <w:rPr>
          <w:sz w:val="22"/>
          <w:szCs w:val="22"/>
        </w:rPr>
        <w:t>l</w:t>
      </w:r>
      <w:r w:rsidRPr="00B65145">
        <w:rPr>
          <w:sz w:val="22"/>
          <w:szCs w:val="22"/>
        </w:rPr>
        <w:t xml:space="preserve"> je povinen za fakturu zaplatit bezhotovostním převodem na účet zhotovitele, do </w:t>
      </w:r>
      <w:r w:rsidR="009B7B29">
        <w:rPr>
          <w:sz w:val="22"/>
          <w:szCs w:val="22"/>
        </w:rPr>
        <w:t>3</w:t>
      </w:r>
      <w:r w:rsidRPr="00B65145">
        <w:rPr>
          <w:sz w:val="22"/>
          <w:szCs w:val="22"/>
        </w:rPr>
        <w:t xml:space="preserve">0 dnů od jejího řádného doručení. V pochybnostech platí, že faktura byla doručena třetí den po odeslání. Povinnost objednatele   uhradit zhotoviteli cenu za dílo se považuje za splněnou dnem odepsání platby z účtu objednatele. </w:t>
      </w:r>
    </w:p>
    <w:p w14:paraId="79A11748" w14:textId="406E06CA" w:rsidR="00735421" w:rsidRDefault="00735421" w:rsidP="00DF6156">
      <w:pPr>
        <w:pStyle w:val="Odstavecseseznamem"/>
        <w:numPr>
          <w:ilvl w:val="0"/>
          <w:numId w:val="16"/>
        </w:numPr>
        <w:spacing w:before="120" w:after="120" w:line="276" w:lineRule="auto"/>
        <w:ind w:left="426" w:hanging="426"/>
        <w:jc w:val="both"/>
        <w:rPr>
          <w:sz w:val="22"/>
          <w:szCs w:val="22"/>
        </w:rPr>
      </w:pPr>
      <w:r>
        <w:rPr>
          <w:sz w:val="22"/>
          <w:szCs w:val="22"/>
        </w:rPr>
        <w:t xml:space="preserve">Adresa pro doručení faktury je sídlo </w:t>
      </w:r>
      <w:r w:rsidRPr="003D3F51">
        <w:rPr>
          <w:sz w:val="22"/>
          <w:szCs w:val="22"/>
        </w:rPr>
        <w:t>objednatele</w:t>
      </w:r>
      <w:r>
        <w:rPr>
          <w:sz w:val="22"/>
          <w:szCs w:val="22"/>
        </w:rPr>
        <w:t>. Faktura</w:t>
      </w:r>
      <w:r w:rsidRPr="003D3F51">
        <w:rPr>
          <w:sz w:val="22"/>
          <w:szCs w:val="22"/>
        </w:rPr>
        <w:t xml:space="preserve"> kromě náležitostí daňového dokladu v souladu se zákonem č</w:t>
      </w:r>
      <w:r w:rsidRPr="000A323C">
        <w:rPr>
          <w:sz w:val="22"/>
          <w:szCs w:val="22"/>
        </w:rPr>
        <w:t>. 235/2004 Sb., o</w:t>
      </w:r>
      <w:r w:rsidRPr="003D3F51">
        <w:rPr>
          <w:sz w:val="22"/>
          <w:szCs w:val="22"/>
        </w:rPr>
        <w:t xml:space="preserve"> dani z přidané hodnoty, v platném znění, bude dále obsahovat číslo smlouvy</w:t>
      </w:r>
      <w:r>
        <w:rPr>
          <w:sz w:val="22"/>
          <w:szCs w:val="22"/>
        </w:rPr>
        <w:t xml:space="preserve"> a objednávky </w:t>
      </w:r>
      <w:r w:rsidRPr="003D3F51">
        <w:rPr>
          <w:sz w:val="22"/>
          <w:szCs w:val="22"/>
        </w:rPr>
        <w:t>a</w:t>
      </w:r>
      <w:r>
        <w:rPr>
          <w:sz w:val="22"/>
          <w:szCs w:val="22"/>
        </w:rPr>
        <w:t xml:space="preserve"> název</w:t>
      </w:r>
      <w:r w:rsidRPr="003D3F51">
        <w:rPr>
          <w:sz w:val="22"/>
          <w:szCs w:val="22"/>
        </w:rPr>
        <w:t xml:space="preserve"> stavby objednatele a bankovní spojení zhotovitele. </w:t>
      </w:r>
    </w:p>
    <w:p w14:paraId="3407133A" w14:textId="4177258C" w:rsidR="00735421" w:rsidRPr="00171296" w:rsidRDefault="00735421" w:rsidP="00DF6156">
      <w:pPr>
        <w:pStyle w:val="Odstavecseseznamem"/>
        <w:numPr>
          <w:ilvl w:val="0"/>
          <w:numId w:val="16"/>
        </w:numPr>
        <w:spacing w:before="120" w:line="276" w:lineRule="auto"/>
        <w:ind w:left="426" w:hanging="426"/>
        <w:jc w:val="both"/>
        <w:rPr>
          <w:sz w:val="22"/>
          <w:szCs w:val="22"/>
        </w:rPr>
      </w:pPr>
      <w:r w:rsidRPr="000A5F84">
        <w:rPr>
          <w:sz w:val="22"/>
          <w:szCs w:val="22"/>
        </w:rPr>
        <w:t>Pokud faktura nebude obsahovat některou z požadovaných náležitosti a</w:t>
      </w:r>
      <w:r w:rsidR="00217B95">
        <w:rPr>
          <w:sz w:val="22"/>
          <w:szCs w:val="22"/>
        </w:rPr>
        <w:t>/</w:t>
      </w:r>
      <w:r>
        <w:rPr>
          <w:sz w:val="22"/>
          <w:szCs w:val="22"/>
        </w:rPr>
        <w:t xml:space="preserve"> </w:t>
      </w:r>
      <w:r w:rsidRPr="000A5F84">
        <w:rPr>
          <w:sz w:val="22"/>
          <w:szCs w:val="22"/>
        </w:rPr>
        <w:t xml:space="preserve">nebo bude obsahovat nesprávné cenové údaje, může být </w:t>
      </w:r>
      <w:r>
        <w:rPr>
          <w:sz w:val="22"/>
          <w:szCs w:val="22"/>
        </w:rPr>
        <w:t xml:space="preserve">objednatelem </w:t>
      </w:r>
      <w:r w:rsidRPr="000A5F84">
        <w:rPr>
          <w:sz w:val="22"/>
          <w:szCs w:val="22"/>
        </w:rPr>
        <w:t xml:space="preserve">vrácena </w:t>
      </w:r>
      <w:r>
        <w:rPr>
          <w:sz w:val="22"/>
          <w:szCs w:val="22"/>
        </w:rPr>
        <w:t xml:space="preserve">zhotoviteli </w:t>
      </w:r>
      <w:r w:rsidRPr="000A5F84">
        <w:rPr>
          <w:sz w:val="22"/>
          <w:szCs w:val="22"/>
        </w:rPr>
        <w:t xml:space="preserve">  do data splatnosti. V takovém případě </w:t>
      </w:r>
      <w:r>
        <w:rPr>
          <w:sz w:val="22"/>
          <w:szCs w:val="22"/>
        </w:rPr>
        <w:t xml:space="preserve">zhotovitel </w:t>
      </w:r>
      <w:r w:rsidRPr="000A5F84">
        <w:rPr>
          <w:sz w:val="22"/>
          <w:szCs w:val="22"/>
        </w:rPr>
        <w:t xml:space="preserve">  vystaví novou fakturu s novou lhůtou splatnosti, která začne běžet doručením opravené faktury zpět</w:t>
      </w:r>
      <w:r>
        <w:rPr>
          <w:sz w:val="22"/>
          <w:szCs w:val="22"/>
        </w:rPr>
        <w:t xml:space="preserve"> objednateli</w:t>
      </w:r>
      <w:r w:rsidRPr="000A5F84">
        <w:rPr>
          <w:sz w:val="22"/>
          <w:szCs w:val="22"/>
        </w:rPr>
        <w:t xml:space="preserve">. </w:t>
      </w:r>
    </w:p>
    <w:p w14:paraId="631C9470" w14:textId="33EE02C7" w:rsidR="00735421" w:rsidRPr="003855F8" w:rsidRDefault="00735421" w:rsidP="00DF6156">
      <w:pPr>
        <w:pStyle w:val="Odstavecseseznamem"/>
        <w:numPr>
          <w:ilvl w:val="0"/>
          <w:numId w:val="16"/>
        </w:numPr>
        <w:spacing w:before="120" w:line="276" w:lineRule="auto"/>
        <w:ind w:left="426" w:hanging="426"/>
        <w:jc w:val="both"/>
        <w:rPr>
          <w:sz w:val="22"/>
          <w:szCs w:val="22"/>
        </w:rPr>
      </w:pPr>
      <w:r w:rsidRPr="009D359D">
        <w:rPr>
          <w:sz w:val="22"/>
          <w:szCs w:val="22"/>
        </w:rPr>
        <w:t>Zhotovitel prohlašuje,</w:t>
      </w:r>
      <w:r w:rsidRPr="009D359D">
        <w:rPr>
          <w:color w:val="FF0000"/>
          <w:sz w:val="22"/>
          <w:szCs w:val="22"/>
        </w:rPr>
        <w:t xml:space="preserve"> </w:t>
      </w:r>
      <w:r w:rsidRPr="009D359D">
        <w:rPr>
          <w:sz w:val="22"/>
          <w:szCs w:val="22"/>
        </w:rPr>
        <w:t>že číslo jím uvedeného bankovního spojení, na které se bude provádět bezhotovostní úhrada za předmět plnění, je evidováno v souladu s §96 zákona o DPH v registru plátců</w:t>
      </w:r>
      <w:r>
        <w:rPr>
          <w:sz w:val="22"/>
          <w:szCs w:val="22"/>
        </w:rPr>
        <w:t>.</w:t>
      </w:r>
    </w:p>
    <w:p w14:paraId="03EEAAE1" w14:textId="77777777" w:rsidR="00EB1B1B" w:rsidRDefault="00EB1B1B" w:rsidP="003855F8">
      <w:pPr>
        <w:tabs>
          <w:tab w:val="left" w:pos="720"/>
        </w:tabs>
        <w:spacing w:before="240" w:after="240" w:line="276" w:lineRule="auto"/>
        <w:ind w:left="426" w:hanging="426"/>
        <w:jc w:val="center"/>
        <w:rPr>
          <w:b/>
          <w:bCs/>
          <w:sz w:val="22"/>
          <w:szCs w:val="22"/>
        </w:rPr>
      </w:pPr>
    </w:p>
    <w:p w14:paraId="5A776F38" w14:textId="6749592B" w:rsidR="00735421" w:rsidRPr="00534C24" w:rsidRDefault="00735421" w:rsidP="003855F8">
      <w:pPr>
        <w:tabs>
          <w:tab w:val="left" w:pos="720"/>
        </w:tabs>
        <w:spacing w:before="240" w:after="240" w:line="276" w:lineRule="auto"/>
        <w:ind w:left="426" w:hanging="426"/>
        <w:jc w:val="center"/>
        <w:rPr>
          <w:b/>
          <w:bCs/>
          <w:sz w:val="22"/>
          <w:szCs w:val="22"/>
        </w:rPr>
      </w:pPr>
      <w:r w:rsidRPr="00534C24">
        <w:rPr>
          <w:b/>
          <w:bCs/>
          <w:sz w:val="22"/>
          <w:szCs w:val="22"/>
        </w:rPr>
        <w:t>V.</w:t>
      </w:r>
    </w:p>
    <w:p w14:paraId="32F28BB7" w14:textId="77777777" w:rsidR="00735421" w:rsidRPr="00534C24" w:rsidRDefault="00735421" w:rsidP="003855F8">
      <w:pPr>
        <w:tabs>
          <w:tab w:val="left" w:pos="720"/>
        </w:tabs>
        <w:spacing w:before="240" w:after="240" w:line="276" w:lineRule="auto"/>
        <w:ind w:left="426" w:hanging="426"/>
        <w:jc w:val="center"/>
        <w:rPr>
          <w:b/>
          <w:bCs/>
          <w:sz w:val="22"/>
          <w:szCs w:val="22"/>
        </w:rPr>
      </w:pPr>
      <w:r w:rsidRPr="00534C24">
        <w:rPr>
          <w:b/>
          <w:bCs/>
          <w:sz w:val="22"/>
          <w:szCs w:val="22"/>
        </w:rPr>
        <w:t>Podmínky realizace díla</w:t>
      </w:r>
    </w:p>
    <w:p w14:paraId="38D2CCF6" w14:textId="7590AEA7" w:rsidR="00981669" w:rsidRDefault="00BD432C" w:rsidP="00DF6156">
      <w:pPr>
        <w:spacing w:line="276" w:lineRule="auto"/>
        <w:ind w:left="426" w:hanging="426"/>
        <w:rPr>
          <w:b/>
          <w:bCs/>
          <w:sz w:val="22"/>
          <w:szCs w:val="22"/>
        </w:rPr>
      </w:pPr>
      <w:r>
        <w:rPr>
          <w:sz w:val="22"/>
          <w:szCs w:val="22"/>
        </w:rPr>
        <w:t>1.</w:t>
      </w:r>
      <w:r w:rsidR="00DF6156">
        <w:rPr>
          <w:sz w:val="22"/>
          <w:szCs w:val="22"/>
        </w:rPr>
        <w:tab/>
      </w:r>
      <w:r w:rsidR="00735421" w:rsidRPr="00BD432C">
        <w:rPr>
          <w:sz w:val="22"/>
          <w:szCs w:val="22"/>
        </w:rPr>
        <w:t xml:space="preserve">Staveniště bude předáno zhotoviteli v termínu: </w:t>
      </w:r>
    </w:p>
    <w:p w14:paraId="36750BC2" w14:textId="4BEB9246" w:rsidR="00735421" w:rsidRPr="00981669" w:rsidRDefault="00981669" w:rsidP="00DF6156">
      <w:pPr>
        <w:tabs>
          <w:tab w:val="left" w:pos="1134"/>
        </w:tabs>
        <w:spacing w:line="276" w:lineRule="auto"/>
        <w:ind w:left="426" w:hanging="426"/>
        <w:rPr>
          <w:b/>
          <w:bCs/>
          <w:sz w:val="22"/>
          <w:szCs w:val="22"/>
        </w:rPr>
      </w:pPr>
      <w:r>
        <w:rPr>
          <w:b/>
          <w:bCs/>
          <w:sz w:val="22"/>
          <w:szCs w:val="22"/>
        </w:rPr>
        <w:tab/>
      </w:r>
      <w:r>
        <w:rPr>
          <w:b/>
          <w:bCs/>
          <w:sz w:val="22"/>
          <w:szCs w:val="22"/>
        </w:rPr>
        <w:tab/>
      </w:r>
      <w:r w:rsidR="00325865">
        <w:rPr>
          <w:bCs/>
          <w:sz w:val="22"/>
          <w:szCs w:val="22"/>
        </w:rPr>
        <w:tab/>
      </w:r>
      <w:r w:rsidR="00735421" w:rsidRPr="00396426">
        <w:rPr>
          <w:bCs/>
          <w:sz w:val="22"/>
          <w:szCs w:val="22"/>
        </w:rPr>
        <w:t>nejpozději 2 dny před zahájením prací</w:t>
      </w:r>
    </w:p>
    <w:p w14:paraId="4350EAB7" w14:textId="59BF864C" w:rsidR="00735421" w:rsidRPr="00396426" w:rsidRDefault="00676D65" w:rsidP="00DF6156">
      <w:pPr>
        <w:spacing w:line="276" w:lineRule="auto"/>
        <w:ind w:left="426" w:hanging="426"/>
        <w:rPr>
          <w:bCs/>
          <w:sz w:val="22"/>
          <w:szCs w:val="22"/>
        </w:rPr>
      </w:pPr>
      <w:r>
        <w:rPr>
          <w:bCs/>
          <w:sz w:val="22"/>
          <w:szCs w:val="22"/>
        </w:rPr>
        <w:t xml:space="preserve">     </w:t>
      </w:r>
      <w:r w:rsidR="00735421" w:rsidRPr="00396426">
        <w:rPr>
          <w:bCs/>
          <w:sz w:val="22"/>
          <w:szCs w:val="22"/>
        </w:rPr>
        <w:t xml:space="preserve"> </w:t>
      </w:r>
      <w:r w:rsidR="00325865">
        <w:rPr>
          <w:bCs/>
          <w:sz w:val="22"/>
          <w:szCs w:val="22"/>
        </w:rPr>
        <w:tab/>
      </w:r>
      <w:r w:rsidR="00E9562F">
        <w:rPr>
          <w:bCs/>
          <w:sz w:val="22"/>
          <w:szCs w:val="22"/>
        </w:rPr>
        <w:tab/>
      </w:r>
      <w:r w:rsidR="00E9562F">
        <w:rPr>
          <w:bCs/>
          <w:sz w:val="22"/>
          <w:szCs w:val="22"/>
        </w:rPr>
        <w:tab/>
      </w:r>
      <w:r w:rsidR="00735421" w:rsidRPr="00396426">
        <w:rPr>
          <w:bCs/>
          <w:sz w:val="22"/>
          <w:szCs w:val="22"/>
        </w:rPr>
        <w:t>v případě poruchy a havárie přímo při zahájení prací</w:t>
      </w:r>
    </w:p>
    <w:p w14:paraId="5D37F13C" w14:textId="4264AC62" w:rsidR="00E9562F" w:rsidRDefault="00735421" w:rsidP="00DF6156">
      <w:pPr>
        <w:spacing w:line="276" w:lineRule="auto"/>
        <w:ind w:left="426" w:hanging="426"/>
        <w:jc w:val="both"/>
        <w:rPr>
          <w:sz w:val="22"/>
          <w:szCs w:val="22"/>
        </w:rPr>
      </w:pPr>
      <w:r w:rsidRPr="00534C24">
        <w:rPr>
          <w:sz w:val="22"/>
          <w:szCs w:val="22"/>
        </w:rPr>
        <w:t>2.</w:t>
      </w:r>
      <w:r w:rsidR="00DF6156">
        <w:rPr>
          <w:sz w:val="22"/>
          <w:szCs w:val="22"/>
        </w:rPr>
        <w:tab/>
      </w:r>
      <w:r w:rsidRPr="00C65D36">
        <w:rPr>
          <w:sz w:val="22"/>
          <w:szCs w:val="22"/>
        </w:rPr>
        <w:t>Zhotovitel zajistí předmět plnění v případě poruch a havárií do 60 minut od požadavku objednatel</w:t>
      </w:r>
      <w:r w:rsidR="00325865">
        <w:rPr>
          <w:sz w:val="22"/>
          <w:szCs w:val="22"/>
        </w:rPr>
        <w:t xml:space="preserve"> </w:t>
      </w:r>
      <w:r w:rsidRPr="00C65D36">
        <w:rPr>
          <w:sz w:val="22"/>
          <w:szCs w:val="22"/>
        </w:rPr>
        <w:t>a</w:t>
      </w:r>
      <w:r w:rsidR="00E9562F">
        <w:rPr>
          <w:sz w:val="22"/>
          <w:szCs w:val="22"/>
        </w:rPr>
        <w:t xml:space="preserve"> </w:t>
      </w:r>
      <w:r w:rsidRPr="00C65D36">
        <w:rPr>
          <w:sz w:val="22"/>
          <w:szCs w:val="22"/>
        </w:rPr>
        <w:t>to 24 hodin denně včetně nepracovních dní. Způsob oznámení je možný</w:t>
      </w:r>
    </w:p>
    <w:p w14:paraId="2253CD59" w14:textId="462E6DED" w:rsidR="00735421" w:rsidRPr="00E9562F" w:rsidRDefault="00735421" w:rsidP="00DF6156">
      <w:pPr>
        <w:spacing w:line="276" w:lineRule="auto"/>
        <w:ind w:left="426" w:hanging="426"/>
        <w:jc w:val="both"/>
        <w:rPr>
          <w:sz w:val="22"/>
          <w:szCs w:val="22"/>
        </w:rPr>
      </w:pPr>
      <w:r w:rsidRPr="00C65D36">
        <w:rPr>
          <w:sz w:val="22"/>
          <w:szCs w:val="22"/>
        </w:rPr>
        <w:t xml:space="preserve"> </w:t>
      </w:r>
      <w:r w:rsidR="00E9562F">
        <w:rPr>
          <w:sz w:val="22"/>
          <w:szCs w:val="22"/>
        </w:rPr>
        <w:tab/>
      </w:r>
      <w:r w:rsidRPr="00C65D36">
        <w:rPr>
          <w:sz w:val="22"/>
          <w:szCs w:val="22"/>
        </w:rPr>
        <w:t>e-mailem</w:t>
      </w:r>
      <w:r w:rsidR="00325865">
        <w:rPr>
          <w:sz w:val="22"/>
          <w:szCs w:val="22"/>
        </w:rPr>
        <w:t>: ……………</w:t>
      </w:r>
      <w:r w:rsidRPr="00C65D36">
        <w:rPr>
          <w:sz w:val="22"/>
          <w:szCs w:val="22"/>
        </w:rPr>
        <w:t xml:space="preserve"> nebo tel.</w:t>
      </w:r>
      <w:r w:rsidR="00626A7C">
        <w:rPr>
          <w:sz w:val="22"/>
          <w:szCs w:val="22"/>
        </w:rPr>
        <w:t>:</w:t>
      </w:r>
      <w:r w:rsidR="00325865">
        <w:rPr>
          <w:sz w:val="22"/>
          <w:szCs w:val="22"/>
        </w:rPr>
        <w:t xml:space="preserve"> ………………</w:t>
      </w:r>
      <w:r w:rsidRPr="00C65D36">
        <w:rPr>
          <w:sz w:val="22"/>
          <w:szCs w:val="22"/>
        </w:rPr>
        <w:t xml:space="preserve"> na kontaktní osobu</w:t>
      </w:r>
      <w:r w:rsidR="00325865">
        <w:rPr>
          <w:sz w:val="22"/>
          <w:szCs w:val="22"/>
        </w:rPr>
        <w:t>:</w:t>
      </w:r>
      <w:r w:rsidRPr="00C65D36">
        <w:rPr>
          <w:sz w:val="22"/>
          <w:szCs w:val="22"/>
        </w:rPr>
        <w:t xml:space="preserve"> </w:t>
      </w:r>
      <w:r w:rsidR="005229DF">
        <w:rPr>
          <w:sz w:val="22"/>
          <w:szCs w:val="22"/>
        </w:rPr>
        <w:t>…………………</w:t>
      </w:r>
    </w:p>
    <w:p w14:paraId="03F99A90" w14:textId="2B3600CC" w:rsidR="00735421" w:rsidRPr="00534C24" w:rsidRDefault="00BD432C" w:rsidP="00DF6156">
      <w:pPr>
        <w:spacing w:before="120" w:after="120" w:line="276" w:lineRule="auto"/>
        <w:ind w:left="426" w:hanging="426"/>
        <w:jc w:val="both"/>
        <w:rPr>
          <w:sz w:val="22"/>
          <w:szCs w:val="22"/>
        </w:rPr>
      </w:pPr>
      <w:r>
        <w:rPr>
          <w:sz w:val="22"/>
          <w:szCs w:val="22"/>
        </w:rPr>
        <w:t xml:space="preserve">     </w:t>
      </w:r>
      <w:r w:rsidR="00DF6156">
        <w:rPr>
          <w:sz w:val="22"/>
          <w:szCs w:val="22"/>
        </w:rPr>
        <w:tab/>
      </w:r>
      <w:r w:rsidR="00735421" w:rsidRPr="00534C24">
        <w:rPr>
          <w:sz w:val="22"/>
          <w:szCs w:val="22"/>
        </w:rPr>
        <w:t>Řádné splnění závazků zhotovitele je závislé na včasném předání staveniště.</w:t>
      </w:r>
    </w:p>
    <w:p w14:paraId="213412AB" w14:textId="4E122CAB" w:rsidR="00735421" w:rsidRPr="00534C24" w:rsidRDefault="00BD432C" w:rsidP="00DF6156">
      <w:pPr>
        <w:ind w:left="426" w:hanging="426"/>
        <w:rPr>
          <w:sz w:val="22"/>
          <w:szCs w:val="22"/>
        </w:rPr>
      </w:pPr>
      <w:r>
        <w:rPr>
          <w:sz w:val="22"/>
          <w:szCs w:val="22"/>
        </w:rPr>
        <w:t xml:space="preserve">3.  </w:t>
      </w:r>
      <w:r w:rsidR="00DF6156">
        <w:rPr>
          <w:sz w:val="22"/>
          <w:szCs w:val="22"/>
        </w:rPr>
        <w:tab/>
      </w:r>
      <w:r w:rsidR="00735421" w:rsidRPr="00534C24">
        <w:rPr>
          <w:sz w:val="22"/>
          <w:szCs w:val="22"/>
        </w:rPr>
        <w:t>Zápis o předání a převzetí staveniště bude proveden do stavebního deníku. V případě poruchy nebo</w:t>
      </w:r>
      <w:r w:rsidR="00DF6156">
        <w:rPr>
          <w:sz w:val="22"/>
          <w:szCs w:val="22"/>
        </w:rPr>
        <w:t xml:space="preserve"> </w:t>
      </w:r>
      <w:r w:rsidR="00735421" w:rsidRPr="00534C24">
        <w:rPr>
          <w:sz w:val="22"/>
          <w:szCs w:val="22"/>
        </w:rPr>
        <w:t>havárie bude o předání a převzetí staveniště pořízen zápis dle přílohy č. 2. Nebude-li dohodnuto</w:t>
      </w:r>
      <w:r w:rsidR="00DF6156">
        <w:rPr>
          <w:sz w:val="22"/>
          <w:szCs w:val="22"/>
        </w:rPr>
        <w:t xml:space="preserve"> </w:t>
      </w:r>
      <w:r w:rsidR="00735421" w:rsidRPr="00534C24">
        <w:rPr>
          <w:sz w:val="22"/>
          <w:szCs w:val="22"/>
        </w:rPr>
        <w:t>jinak, současně s předáním staveniště budou zhotoviteli předány i veškeré potřebné doklady pro</w:t>
      </w:r>
      <w:r w:rsidR="00DF6156">
        <w:rPr>
          <w:sz w:val="22"/>
          <w:szCs w:val="22"/>
        </w:rPr>
        <w:t xml:space="preserve"> </w:t>
      </w:r>
      <w:r w:rsidR="00735421" w:rsidRPr="00534C24">
        <w:rPr>
          <w:sz w:val="22"/>
          <w:szCs w:val="22"/>
        </w:rPr>
        <w:t>zahájení provádění díla.</w:t>
      </w:r>
    </w:p>
    <w:p w14:paraId="65BCEBFB" w14:textId="77777777" w:rsidR="00735421" w:rsidRPr="00534C24" w:rsidRDefault="00735421" w:rsidP="00DF6156">
      <w:pPr>
        <w:ind w:left="426" w:hanging="426"/>
        <w:rPr>
          <w:sz w:val="22"/>
          <w:szCs w:val="22"/>
        </w:rPr>
      </w:pPr>
    </w:p>
    <w:p w14:paraId="1BB5EF6D" w14:textId="37B17DC0" w:rsidR="00735421" w:rsidRPr="00534C24" w:rsidRDefault="00BD432C" w:rsidP="00DF6156">
      <w:pPr>
        <w:ind w:left="426" w:hanging="426"/>
        <w:rPr>
          <w:sz w:val="22"/>
          <w:szCs w:val="22"/>
        </w:rPr>
      </w:pPr>
      <w:r>
        <w:rPr>
          <w:sz w:val="22"/>
          <w:szCs w:val="22"/>
        </w:rPr>
        <w:t xml:space="preserve">4. </w:t>
      </w:r>
      <w:r w:rsidR="00DF6156">
        <w:rPr>
          <w:sz w:val="22"/>
          <w:szCs w:val="22"/>
        </w:rPr>
        <w:tab/>
      </w:r>
      <w:r w:rsidR="00735421" w:rsidRPr="00534C24">
        <w:rPr>
          <w:sz w:val="22"/>
          <w:szCs w:val="22"/>
        </w:rPr>
        <w:t>Zhotovitel stanovuje osoby odpovědné za odborné vedení při provádění díla:</w:t>
      </w:r>
    </w:p>
    <w:p w14:paraId="2DAEEA03" w14:textId="4D7CB496" w:rsidR="00735421" w:rsidRPr="00E9562F" w:rsidRDefault="00735421" w:rsidP="00DF6156">
      <w:pPr>
        <w:pStyle w:val="Odstavecseseznamem"/>
        <w:numPr>
          <w:ilvl w:val="0"/>
          <w:numId w:val="38"/>
        </w:numPr>
        <w:tabs>
          <w:tab w:val="left" w:pos="851"/>
          <w:tab w:val="left" w:pos="3828"/>
        </w:tabs>
        <w:spacing w:line="276" w:lineRule="auto"/>
        <w:ind w:left="709" w:hanging="425"/>
        <w:rPr>
          <w:sz w:val="22"/>
          <w:szCs w:val="22"/>
        </w:rPr>
      </w:pPr>
      <w:r w:rsidRPr="00E9562F">
        <w:rPr>
          <w:sz w:val="22"/>
          <w:szCs w:val="22"/>
        </w:rPr>
        <w:t xml:space="preserve">Hlavní stavby vedoucí: </w:t>
      </w:r>
      <w:r w:rsidR="00626A7C" w:rsidRPr="00E9562F">
        <w:rPr>
          <w:sz w:val="22"/>
          <w:szCs w:val="22"/>
        </w:rPr>
        <w:tab/>
      </w:r>
      <w:r w:rsidR="005229DF" w:rsidRPr="00E9562F">
        <w:rPr>
          <w:sz w:val="22"/>
          <w:szCs w:val="22"/>
        </w:rPr>
        <w:t>……………………</w:t>
      </w:r>
    </w:p>
    <w:p w14:paraId="2A543E85" w14:textId="7419807E" w:rsidR="00735421" w:rsidRPr="00C65D36" w:rsidRDefault="00DF6156" w:rsidP="00DF6156">
      <w:pPr>
        <w:pStyle w:val="Odstavecseseznamem"/>
        <w:tabs>
          <w:tab w:val="left" w:pos="851"/>
          <w:tab w:val="left" w:pos="3828"/>
        </w:tabs>
        <w:ind w:left="709" w:hanging="425"/>
        <w:rPr>
          <w:sz w:val="22"/>
          <w:szCs w:val="22"/>
        </w:rPr>
      </w:pPr>
      <w:r>
        <w:rPr>
          <w:sz w:val="22"/>
          <w:szCs w:val="22"/>
        </w:rPr>
        <w:tab/>
      </w:r>
      <w:r>
        <w:rPr>
          <w:sz w:val="22"/>
          <w:szCs w:val="22"/>
        </w:rPr>
        <w:tab/>
      </w:r>
      <w:r w:rsidR="00735421" w:rsidRPr="00C65D36">
        <w:rPr>
          <w:sz w:val="22"/>
          <w:szCs w:val="22"/>
        </w:rPr>
        <w:t>tel:</w:t>
      </w:r>
      <w:r w:rsidR="00626A7C">
        <w:rPr>
          <w:sz w:val="22"/>
          <w:szCs w:val="22"/>
        </w:rPr>
        <w:tab/>
      </w:r>
      <w:r w:rsidR="005229DF">
        <w:rPr>
          <w:sz w:val="22"/>
          <w:szCs w:val="22"/>
        </w:rPr>
        <w:t>……………………</w:t>
      </w:r>
    </w:p>
    <w:p w14:paraId="7CEF4E74" w14:textId="2DD40B68" w:rsidR="00735421" w:rsidRPr="002A19DE" w:rsidRDefault="00E9562F" w:rsidP="00DF6156">
      <w:pPr>
        <w:pStyle w:val="Odstavecseseznamem"/>
        <w:tabs>
          <w:tab w:val="left" w:pos="851"/>
          <w:tab w:val="left" w:pos="3828"/>
        </w:tabs>
        <w:ind w:left="709" w:hanging="425"/>
        <w:rPr>
          <w:sz w:val="22"/>
          <w:szCs w:val="22"/>
        </w:rPr>
      </w:pPr>
      <w:r>
        <w:rPr>
          <w:sz w:val="22"/>
          <w:szCs w:val="22"/>
        </w:rPr>
        <w:tab/>
      </w:r>
      <w:r>
        <w:rPr>
          <w:sz w:val="22"/>
          <w:szCs w:val="22"/>
        </w:rPr>
        <w:tab/>
      </w:r>
      <w:r w:rsidR="00735421" w:rsidRPr="00C65D36">
        <w:rPr>
          <w:sz w:val="22"/>
          <w:szCs w:val="22"/>
        </w:rPr>
        <w:t>e-mail</w:t>
      </w:r>
      <w:r w:rsidR="00325865">
        <w:rPr>
          <w:sz w:val="22"/>
          <w:szCs w:val="22"/>
        </w:rPr>
        <w:t>:</w:t>
      </w:r>
      <w:r w:rsidR="00325865">
        <w:rPr>
          <w:sz w:val="22"/>
          <w:szCs w:val="22"/>
        </w:rPr>
        <w:tab/>
      </w:r>
      <w:r w:rsidR="005229DF">
        <w:rPr>
          <w:sz w:val="22"/>
          <w:szCs w:val="22"/>
        </w:rPr>
        <w:t>……………………</w:t>
      </w:r>
    </w:p>
    <w:p w14:paraId="03A1A5B1" w14:textId="11635850" w:rsidR="00735421" w:rsidRPr="00C65D36" w:rsidRDefault="00DF6156" w:rsidP="00DF6156">
      <w:pPr>
        <w:pStyle w:val="Odstavecseseznamem"/>
        <w:numPr>
          <w:ilvl w:val="0"/>
          <w:numId w:val="38"/>
        </w:numPr>
        <w:tabs>
          <w:tab w:val="left" w:pos="851"/>
          <w:tab w:val="left" w:pos="3828"/>
        </w:tabs>
        <w:spacing w:line="276" w:lineRule="auto"/>
        <w:ind w:left="709" w:hanging="425"/>
        <w:rPr>
          <w:sz w:val="22"/>
          <w:szCs w:val="22"/>
        </w:rPr>
      </w:pPr>
      <w:r>
        <w:rPr>
          <w:sz w:val="22"/>
          <w:szCs w:val="22"/>
        </w:rPr>
        <w:tab/>
      </w:r>
      <w:r w:rsidR="00735421" w:rsidRPr="00C65D36">
        <w:rPr>
          <w:sz w:val="22"/>
          <w:szCs w:val="22"/>
        </w:rPr>
        <w:t xml:space="preserve">Zástupce hl. stavbyvedoucího: </w:t>
      </w:r>
      <w:r w:rsidR="00626A7C">
        <w:rPr>
          <w:sz w:val="22"/>
          <w:szCs w:val="22"/>
        </w:rPr>
        <w:tab/>
      </w:r>
      <w:r w:rsidR="005229DF">
        <w:rPr>
          <w:sz w:val="22"/>
          <w:szCs w:val="22"/>
        </w:rPr>
        <w:t>……………………</w:t>
      </w:r>
    </w:p>
    <w:p w14:paraId="6B5E19FE" w14:textId="5C121A91" w:rsidR="00735421" w:rsidRPr="00C65D36" w:rsidRDefault="00E9562F" w:rsidP="00DF6156">
      <w:pPr>
        <w:pStyle w:val="Odstavecseseznamem"/>
        <w:tabs>
          <w:tab w:val="left" w:pos="851"/>
          <w:tab w:val="left" w:pos="3828"/>
        </w:tabs>
        <w:ind w:left="709" w:hanging="425"/>
        <w:rPr>
          <w:sz w:val="22"/>
          <w:szCs w:val="22"/>
        </w:rPr>
      </w:pPr>
      <w:r>
        <w:rPr>
          <w:sz w:val="22"/>
          <w:szCs w:val="22"/>
        </w:rPr>
        <w:tab/>
      </w:r>
      <w:r>
        <w:rPr>
          <w:sz w:val="22"/>
          <w:szCs w:val="22"/>
        </w:rPr>
        <w:tab/>
      </w:r>
      <w:r w:rsidR="00735421" w:rsidRPr="00C65D36">
        <w:rPr>
          <w:sz w:val="22"/>
          <w:szCs w:val="22"/>
        </w:rPr>
        <w:t>tel:</w:t>
      </w:r>
      <w:r w:rsidR="00626A7C">
        <w:rPr>
          <w:sz w:val="22"/>
          <w:szCs w:val="22"/>
        </w:rPr>
        <w:tab/>
      </w:r>
      <w:r w:rsidR="005229DF">
        <w:rPr>
          <w:sz w:val="22"/>
          <w:szCs w:val="22"/>
        </w:rPr>
        <w:t>……………………</w:t>
      </w:r>
    </w:p>
    <w:p w14:paraId="141802F0" w14:textId="2A5AD639" w:rsidR="00735421" w:rsidRPr="002A19DE" w:rsidRDefault="00E9562F" w:rsidP="00DF6156">
      <w:pPr>
        <w:pStyle w:val="Odstavecseseznamem"/>
        <w:tabs>
          <w:tab w:val="left" w:pos="851"/>
          <w:tab w:val="left" w:pos="3828"/>
        </w:tabs>
        <w:ind w:left="709" w:hanging="425"/>
        <w:rPr>
          <w:sz w:val="22"/>
          <w:szCs w:val="22"/>
        </w:rPr>
      </w:pPr>
      <w:r>
        <w:rPr>
          <w:sz w:val="22"/>
          <w:szCs w:val="22"/>
        </w:rPr>
        <w:tab/>
      </w:r>
      <w:r>
        <w:rPr>
          <w:sz w:val="22"/>
          <w:szCs w:val="22"/>
        </w:rPr>
        <w:tab/>
      </w:r>
      <w:r w:rsidR="00735421" w:rsidRPr="00C65D36">
        <w:rPr>
          <w:sz w:val="22"/>
          <w:szCs w:val="22"/>
        </w:rPr>
        <w:t>e-mail:</w:t>
      </w:r>
      <w:r w:rsidR="00626A7C">
        <w:rPr>
          <w:sz w:val="22"/>
          <w:szCs w:val="22"/>
        </w:rPr>
        <w:tab/>
      </w:r>
      <w:r w:rsidR="005229DF">
        <w:rPr>
          <w:sz w:val="22"/>
          <w:szCs w:val="22"/>
        </w:rPr>
        <w:t>……………………</w:t>
      </w:r>
    </w:p>
    <w:p w14:paraId="783566C2" w14:textId="2B3FB654" w:rsidR="00735421" w:rsidRPr="00534C24" w:rsidRDefault="00DF6156" w:rsidP="00DF6156">
      <w:pPr>
        <w:pStyle w:val="Odstavecseseznamem"/>
        <w:numPr>
          <w:ilvl w:val="0"/>
          <w:numId w:val="38"/>
        </w:numPr>
        <w:tabs>
          <w:tab w:val="left" w:pos="851"/>
          <w:tab w:val="left" w:pos="3828"/>
        </w:tabs>
        <w:spacing w:line="276" w:lineRule="auto"/>
        <w:ind w:left="709" w:hanging="425"/>
        <w:rPr>
          <w:sz w:val="22"/>
          <w:szCs w:val="22"/>
        </w:rPr>
      </w:pPr>
      <w:r>
        <w:rPr>
          <w:sz w:val="22"/>
          <w:szCs w:val="22"/>
        </w:rPr>
        <w:tab/>
      </w:r>
      <w:r w:rsidR="00735421" w:rsidRPr="00534C24">
        <w:rPr>
          <w:sz w:val="22"/>
          <w:szCs w:val="22"/>
        </w:rPr>
        <w:t>Stavby vedoucí pro realizaci trakčních kabelů DPMB,</w:t>
      </w:r>
      <w:r w:rsidR="00C73D16">
        <w:rPr>
          <w:sz w:val="22"/>
          <w:szCs w:val="22"/>
        </w:rPr>
        <w:t xml:space="preserve"> </w:t>
      </w:r>
      <w:r w:rsidR="00735421" w:rsidRPr="00534C24">
        <w:rPr>
          <w:sz w:val="22"/>
          <w:szCs w:val="22"/>
        </w:rPr>
        <w:t>a.s.:</w:t>
      </w:r>
      <w:r w:rsidR="00626A7C">
        <w:rPr>
          <w:sz w:val="22"/>
          <w:szCs w:val="22"/>
        </w:rPr>
        <w:tab/>
      </w:r>
      <w:r w:rsidR="005229DF">
        <w:rPr>
          <w:sz w:val="22"/>
          <w:szCs w:val="22"/>
        </w:rPr>
        <w:t>………</w:t>
      </w:r>
    </w:p>
    <w:p w14:paraId="33B41BCF" w14:textId="10F1FCC2" w:rsidR="00735421" w:rsidRPr="0037565D" w:rsidRDefault="00E9562F" w:rsidP="00DF6156">
      <w:pPr>
        <w:pStyle w:val="Odstavecseseznamem"/>
        <w:tabs>
          <w:tab w:val="left" w:pos="851"/>
        </w:tabs>
        <w:ind w:left="709" w:hanging="425"/>
        <w:rPr>
          <w:sz w:val="22"/>
          <w:szCs w:val="22"/>
        </w:rPr>
      </w:pPr>
      <w:r>
        <w:tab/>
      </w:r>
      <w:r>
        <w:tab/>
      </w:r>
      <w:hyperlink r:id="rId9" w:history="1">
        <w:r w:rsidR="0037565D" w:rsidRPr="0037565D">
          <w:rPr>
            <w:rStyle w:val="Hypertextovodkaz"/>
            <w:color w:val="auto"/>
            <w:sz w:val="22"/>
            <w:szCs w:val="22"/>
            <w:u w:val="none"/>
          </w:rPr>
          <w:t>tel:</w:t>
        </w:r>
        <w:r w:rsidR="0037565D" w:rsidRPr="0037565D">
          <w:rPr>
            <w:rStyle w:val="Hypertextovodkaz"/>
            <w:color w:val="auto"/>
            <w:sz w:val="22"/>
            <w:szCs w:val="22"/>
            <w:u w:val="none"/>
          </w:rPr>
          <w:tab/>
        </w:r>
        <w:r w:rsidR="0037565D" w:rsidRPr="0037565D">
          <w:rPr>
            <w:rStyle w:val="Hypertextovodkaz"/>
            <w:color w:val="auto"/>
            <w:sz w:val="22"/>
            <w:szCs w:val="22"/>
            <w:u w:val="none"/>
          </w:rPr>
          <w:tab/>
        </w:r>
        <w:r w:rsidR="0037565D" w:rsidRPr="0037565D">
          <w:rPr>
            <w:rStyle w:val="Hypertextovodkaz"/>
            <w:color w:val="auto"/>
            <w:sz w:val="22"/>
            <w:szCs w:val="22"/>
            <w:u w:val="none"/>
          </w:rPr>
          <w:tab/>
        </w:r>
        <w:r w:rsidR="0037565D" w:rsidRPr="0037565D">
          <w:rPr>
            <w:rStyle w:val="Hypertextovodkaz"/>
            <w:color w:val="auto"/>
            <w:sz w:val="22"/>
            <w:szCs w:val="22"/>
            <w:u w:val="none"/>
          </w:rPr>
          <w:tab/>
        </w:r>
      </w:hyperlink>
      <w:r w:rsidR="005229DF">
        <w:t>…………………………</w:t>
      </w:r>
    </w:p>
    <w:p w14:paraId="1F9BAD71" w14:textId="25285501" w:rsidR="00735421" w:rsidRPr="00534C24" w:rsidRDefault="00E9562F" w:rsidP="00DF6156">
      <w:pPr>
        <w:pStyle w:val="Odstavecseseznamem"/>
        <w:tabs>
          <w:tab w:val="left" w:pos="851"/>
          <w:tab w:val="left" w:pos="3544"/>
        </w:tabs>
        <w:ind w:left="709" w:hanging="425"/>
        <w:rPr>
          <w:sz w:val="22"/>
          <w:szCs w:val="22"/>
        </w:rPr>
      </w:pPr>
      <w:r>
        <w:rPr>
          <w:sz w:val="22"/>
          <w:szCs w:val="22"/>
        </w:rPr>
        <w:tab/>
      </w:r>
      <w:r>
        <w:rPr>
          <w:sz w:val="22"/>
          <w:szCs w:val="22"/>
        </w:rPr>
        <w:tab/>
      </w:r>
      <w:r w:rsidR="00735421" w:rsidRPr="00534C24">
        <w:rPr>
          <w:sz w:val="22"/>
          <w:szCs w:val="22"/>
        </w:rPr>
        <w:t>e-mail:</w:t>
      </w:r>
      <w:r w:rsidR="0037565D">
        <w:rPr>
          <w:sz w:val="22"/>
          <w:szCs w:val="22"/>
        </w:rPr>
        <w:tab/>
      </w:r>
      <w:r w:rsidR="005229DF">
        <w:rPr>
          <w:sz w:val="22"/>
          <w:szCs w:val="22"/>
        </w:rPr>
        <w:t>……………………….</w:t>
      </w:r>
    </w:p>
    <w:p w14:paraId="32598857" w14:textId="46427002" w:rsidR="00735421" w:rsidRPr="00534C24" w:rsidRDefault="00DF6156" w:rsidP="00DF6156">
      <w:pPr>
        <w:pStyle w:val="Odstavecseseznamem"/>
        <w:numPr>
          <w:ilvl w:val="0"/>
          <w:numId w:val="38"/>
        </w:numPr>
        <w:tabs>
          <w:tab w:val="left" w:pos="851"/>
          <w:tab w:val="left" w:pos="3544"/>
        </w:tabs>
        <w:spacing w:line="276" w:lineRule="auto"/>
        <w:ind w:left="709" w:hanging="425"/>
        <w:rPr>
          <w:sz w:val="22"/>
          <w:szCs w:val="22"/>
        </w:rPr>
      </w:pPr>
      <w:r>
        <w:rPr>
          <w:sz w:val="22"/>
          <w:szCs w:val="22"/>
        </w:rPr>
        <w:tab/>
      </w:r>
      <w:r w:rsidR="00735421" w:rsidRPr="00534C24">
        <w:rPr>
          <w:sz w:val="22"/>
          <w:szCs w:val="22"/>
        </w:rPr>
        <w:t>Stavby vedoucí pro realizaci trolejového vedení DPMB,</w:t>
      </w:r>
      <w:r w:rsidR="00C73D16">
        <w:rPr>
          <w:sz w:val="22"/>
          <w:szCs w:val="22"/>
        </w:rPr>
        <w:t xml:space="preserve"> </w:t>
      </w:r>
      <w:r w:rsidR="00735421" w:rsidRPr="00534C24">
        <w:rPr>
          <w:sz w:val="22"/>
          <w:szCs w:val="22"/>
        </w:rPr>
        <w:t>a.s.:</w:t>
      </w:r>
      <w:r w:rsidR="00F9200B">
        <w:rPr>
          <w:sz w:val="22"/>
          <w:szCs w:val="22"/>
        </w:rPr>
        <w:t xml:space="preserve"> </w:t>
      </w:r>
      <w:r w:rsidR="005229DF">
        <w:rPr>
          <w:sz w:val="22"/>
          <w:szCs w:val="22"/>
        </w:rPr>
        <w:t>………</w:t>
      </w:r>
    </w:p>
    <w:p w14:paraId="2FD0459A" w14:textId="77E3BF09" w:rsidR="00735421" w:rsidRPr="00534C24" w:rsidRDefault="00E9562F" w:rsidP="00DF6156">
      <w:pPr>
        <w:pStyle w:val="Odstavecseseznamem"/>
        <w:tabs>
          <w:tab w:val="left" w:pos="851"/>
          <w:tab w:val="left" w:pos="3544"/>
        </w:tabs>
        <w:ind w:left="709" w:hanging="425"/>
        <w:rPr>
          <w:sz w:val="22"/>
          <w:szCs w:val="22"/>
        </w:rPr>
      </w:pPr>
      <w:r>
        <w:rPr>
          <w:sz w:val="22"/>
          <w:szCs w:val="22"/>
        </w:rPr>
        <w:tab/>
      </w:r>
      <w:r>
        <w:rPr>
          <w:sz w:val="22"/>
          <w:szCs w:val="22"/>
        </w:rPr>
        <w:tab/>
      </w:r>
      <w:r w:rsidR="00735421" w:rsidRPr="00534C24">
        <w:rPr>
          <w:sz w:val="22"/>
          <w:szCs w:val="22"/>
        </w:rPr>
        <w:t>tel:</w:t>
      </w:r>
      <w:r w:rsidR="0037565D">
        <w:rPr>
          <w:sz w:val="22"/>
          <w:szCs w:val="22"/>
        </w:rPr>
        <w:tab/>
      </w:r>
      <w:r w:rsidR="005229DF">
        <w:rPr>
          <w:sz w:val="22"/>
          <w:szCs w:val="22"/>
        </w:rPr>
        <w:t>…………………</w:t>
      </w:r>
    </w:p>
    <w:p w14:paraId="6B926291" w14:textId="77777777" w:rsidR="00DF6156" w:rsidRDefault="00E9562F" w:rsidP="00DF6156">
      <w:pPr>
        <w:pStyle w:val="Odstavecseseznamem"/>
        <w:tabs>
          <w:tab w:val="left" w:pos="851"/>
          <w:tab w:val="left" w:pos="3544"/>
        </w:tabs>
        <w:ind w:left="709" w:hanging="425"/>
        <w:rPr>
          <w:sz w:val="22"/>
          <w:szCs w:val="22"/>
        </w:rPr>
      </w:pPr>
      <w:r>
        <w:rPr>
          <w:sz w:val="22"/>
          <w:szCs w:val="22"/>
        </w:rPr>
        <w:tab/>
      </w:r>
      <w:r>
        <w:rPr>
          <w:sz w:val="22"/>
          <w:szCs w:val="22"/>
        </w:rPr>
        <w:tab/>
      </w:r>
      <w:r w:rsidR="00735421" w:rsidRPr="00534C24">
        <w:rPr>
          <w:sz w:val="22"/>
          <w:szCs w:val="22"/>
        </w:rPr>
        <w:t>e-mail:</w:t>
      </w:r>
      <w:r w:rsidR="0037565D">
        <w:rPr>
          <w:sz w:val="22"/>
          <w:szCs w:val="22"/>
        </w:rPr>
        <w:tab/>
      </w:r>
      <w:r w:rsidR="005229DF">
        <w:rPr>
          <w:sz w:val="22"/>
          <w:szCs w:val="22"/>
        </w:rPr>
        <w:t>…………………</w:t>
      </w:r>
    </w:p>
    <w:p w14:paraId="12ACAFEA" w14:textId="4A3B327C" w:rsidR="002A19DE" w:rsidRDefault="00DF6156" w:rsidP="00DF6156">
      <w:pPr>
        <w:pStyle w:val="Odstavecseseznamem"/>
        <w:tabs>
          <w:tab w:val="left" w:pos="851"/>
          <w:tab w:val="left" w:pos="3544"/>
        </w:tabs>
        <w:ind w:left="426" w:hanging="425"/>
        <w:rPr>
          <w:sz w:val="22"/>
          <w:szCs w:val="22"/>
        </w:rPr>
      </w:pPr>
      <w:r>
        <w:rPr>
          <w:sz w:val="22"/>
          <w:szCs w:val="22"/>
        </w:rPr>
        <w:tab/>
      </w:r>
      <w:r w:rsidR="002A19DE">
        <w:rPr>
          <w:sz w:val="22"/>
          <w:szCs w:val="22"/>
        </w:rPr>
        <w:t>Objednatel</w:t>
      </w:r>
      <w:r w:rsidR="002A19DE" w:rsidRPr="00534C24">
        <w:rPr>
          <w:sz w:val="22"/>
          <w:szCs w:val="22"/>
        </w:rPr>
        <w:t xml:space="preserve"> stanovuje osoby odpovědné za odborné vedení při provádění díla:</w:t>
      </w:r>
    </w:p>
    <w:p w14:paraId="05E55504" w14:textId="69DC3FAC" w:rsidR="002A19DE" w:rsidRPr="00534C24" w:rsidRDefault="00DF6156" w:rsidP="00DF6156">
      <w:pPr>
        <w:pStyle w:val="Odstavecseseznamem"/>
        <w:numPr>
          <w:ilvl w:val="0"/>
          <w:numId w:val="38"/>
        </w:numPr>
        <w:tabs>
          <w:tab w:val="left" w:pos="851"/>
          <w:tab w:val="left" w:pos="3544"/>
        </w:tabs>
        <w:spacing w:line="276" w:lineRule="auto"/>
        <w:ind w:left="709" w:hanging="425"/>
        <w:rPr>
          <w:sz w:val="22"/>
          <w:szCs w:val="22"/>
        </w:rPr>
      </w:pPr>
      <w:r>
        <w:rPr>
          <w:sz w:val="22"/>
          <w:szCs w:val="22"/>
        </w:rPr>
        <w:tab/>
      </w:r>
      <w:r w:rsidR="002A19DE" w:rsidRPr="00534C24">
        <w:rPr>
          <w:sz w:val="22"/>
          <w:szCs w:val="22"/>
        </w:rPr>
        <w:t>Stavby vedoucí pro realizaci trakčních kabelů DPMB,</w:t>
      </w:r>
      <w:r w:rsidR="00C73D16">
        <w:rPr>
          <w:sz w:val="22"/>
          <w:szCs w:val="22"/>
        </w:rPr>
        <w:t xml:space="preserve"> </w:t>
      </w:r>
      <w:r w:rsidR="002A19DE" w:rsidRPr="00534C24">
        <w:rPr>
          <w:sz w:val="22"/>
          <w:szCs w:val="22"/>
        </w:rPr>
        <w:t>a.s.:</w:t>
      </w:r>
      <w:r w:rsidR="002A19DE">
        <w:rPr>
          <w:sz w:val="22"/>
          <w:szCs w:val="22"/>
        </w:rPr>
        <w:t xml:space="preserve"> Libor Knoflíček</w:t>
      </w:r>
    </w:p>
    <w:p w14:paraId="158C842E" w14:textId="77777777" w:rsidR="00E9562F" w:rsidRDefault="004E0C54" w:rsidP="00DF6156">
      <w:pPr>
        <w:pStyle w:val="Odstavecseseznamem"/>
        <w:tabs>
          <w:tab w:val="left" w:pos="851"/>
          <w:tab w:val="left" w:pos="3544"/>
        </w:tabs>
        <w:ind w:left="709" w:hanging="425"/>
        <w:rPr>
          <w:sz w:val="22"/>
          <w:szCs w:val="22"/>
        </w:rPr>
      </w:pPr>
      <w:r>
        <w:rPr>
          <w:sz w:val="22"/>
          <w:szCs w:val="22"/>
        </w:rPr>
        <w:tab/>
      </w:r>
      <w:r w:rsidR="00E9562F">
        <w:rPr>
          <w:sz w:val="22"/>
          <w:szCs w:val="22"/>
        </w:rPr>
        <w:tab/>
      </w:r>
      <w:r w:rsidR="002A19DE" w:rsidRPr="00534C24">
        <w:rPr>
          <w:sz w:val="22"/>
          <w:szCs w:val="22"/>
        </w:rPr>
        <w:t>tel:</w:t>
      </w:r>
      <w:r w:rsidR="00E9562F">
        <w:rPr>
          <w:sz w:val="22"/>
          <w:szCs w:val="22"/>
        </w:rPr>
        <w:tab/>
      </w:r>
      <w:r w:rsidR="002A19DE">
        <w:rPr>
          <w:sz w:val="22"/>
          <w:szCs w:val="22"/>
        </w:rPr>
        <w:t>736 652</w:t>
      </w:r>
      <w:r w:rsidR="00E9562F">
        <w:rPr>
          <w:sz w:val="22"/>
          <w:szCs w:val="22"/>
        </w:rPr>
        <w:t> </w:t>
      </w:r>
      <w:r w:rsidR="002A19DE">
        <w:rPr>
          <w:sz w:val="22"/>
          <w:szCs w:val="22"/>
        </w:rPr>
        <w:t>798</w:t>
      </w:r>
      <w:r>
        <w:rPr>
          <w:sz w:val="22"/>
          <w:szCs w:val="22"/>
        </w:rPr>
        <w:t xml:space="preserve"> </w:t>
      </w:r>
    </w:p>
    <w:p w14:paraId="42ED22D7" w14:textId="358E0540" w:rsidR="002A19DE" w:rsidRPr="00534C24" w:rsidRDefault="00E9562F" w:rsidP="00DF6156">
      <w:pPr>
        <w:pStyle w:val="Odstavecseseznamem"/>
        <w:tabs>
          <w:tab w:val="left" w:pos="851"/>
          <w:tab w:val="left" w:pos="3544"/>
        </w:tabs>
        <w:ind w:left="709" w:hanging="425"/>
        <w:rPr>
          <w:sz w:val="22"/>
          <w:szCs w:val="22"/>
        </w:rPr>
      </w:pPr>
      <w:r>
        <w:rPr>
          <w:sz w:val="22"/>
          <w:szCs w:val="22"/>
        </w:rPr>
        <w:tab/>
      </w:r>
      <w:r>
        <w:rPr>
          <w:sz w:val="22"/>
          <w:szCs w:val="22"/>
        </w:rPr>
        <w:tab/>
      </w:r>
      <w:r w:rsidR="002A19DE" w:rsidRPr="00534C24">
        <w:rPr>
          <w:sz w:val="22"/>
          <w:szCs w:val="22"/>
        </w:rPr>
        <w:t>e-mail</w:t>
      </w:r>
      <w:r w:rsidR="004E0C54">
        <w:rPr>
          <w:sz w:val="22"/>
          <w:szCs w:val="22"/>
        </w:rPr>
        <w:t>:</w:t>
      </w:r>
      <w:r w:rsidR="002A19DE">
        <w:rPr>
          <w:sz w:val="22"/>
          <w:szCs w:val="22"/>
        </w:rPr>
        <w:t xml:space="preserve"> </w:t>
      </w:r>
      <w:r>
        <w:rPr>
          <w:sz w:val="22"/>
          <w:szCs w:val="22"/>
        </w:rPr>
        <w:tab/>
      </w:r>
      <w:r w:rsidR="002A19DE">
        <w:rPr>
          <w:sz w:val="22"/>
          <w:szCs w:val="22"/>
        </w:rPr>
        <w:t>lknoflicek@dpmb.cz</w:t>
      </w:r>
    </w:p>
    <w:p w14:paraId="2FFFF434" w14:textId="6F853F79" w:rsidR="004E0C54" w:rsidRPr="004E0C54" w:rsidRDefault="00DF6156" w:rsidP="00DF6156">
      <w:pPr>
        <w:pStyle w:val="Odstavecseseznamem"/>
        <w:numPr>
          <w:ilvl w:val="0"/>
          <w:numId w:val="38"/>
        </w:numPr>
        <w:tabs>
          <w:tab w:val="left" w:pos="851"/>
          <w:tab w:val="left" w:pos="3544"/>
        </w:tabs>
        <w:spacing w:line="276" w:lineRule="auto"/>
        <w:ind w:left="709" w:hanging="425"/>
        <w:rPr>
          <w:iCs/>
          <w:sz w:val="22"/>
          <w:szCs w:val="22"/>
        </w:rPr>
      </w:pPr>
      <w:r>
        <w:rPr>
          <w:sz w:val="22"/>
          <w:szCs w:val="22"/>
        </w:rPr>
        <w:tab/>
      </w:r>
      <w:r w:rsidR="002A19DE" w:rsidRPr="004E0C54">
        <w:rPr>
          <w:sz w:val="22"/>
          <w:szCs w:val="22"/>
        </w:rPr>
        <w:t>Stavby vedoucí pro realizaci trolejového vedení DPMB,</w:t>
      </w:r>
      <w:r w:rsidR="00C73D16" w:rsidRPr="004E0C54">
        <w:rPr>
          <w:sz w:val="22"/>
          <w:szCs w:val="22"/>
        </w:rPr>
        <w:t xml:space="preserve"> </w:t>
      </w:r>
      <w:r w:rsidR="002A19DE" w:rsidRPr="004E0C54">
        <w:rPr>
          <w:sz w:val="22"/>
          <w:szCs w:val="22"/>
        </w:rPr>
        <w:t xml:space="preserve">a.s.: </w:t>
      </w:r>
      <w:r w:rsidR="004E0C54" w:rsidRPr="004E0C54">
        <w:rPr>
          <w:iCs/>
          <w:sz w:val="22"/>
          <w:szCs w:val="22"/>
        </w:rPr>
        <w:t xml:space="preserve">Ing. Milan Puk, vedoucí </w:t>
      </w:r>
      <w:r w:rsidR="004E0C54">
        <w:rPr>
          <w:iCs/>
          <w:sz w:val="22"/>
          <w:szCs w:val="22"/>
        </w:rPr>
        <w:tab/>
      </w:r>
      <w:r w:rsidR="004E0C54" w:rsidRPr="004E0C54">
        <w:rPr>
          <w:iCs/>
          <w:sz w:val="22"/>
          <w:szCs w:val="22"/>
        </w:rPr>
        <w:t xml:space="preserve">útvaru </w:t>
      </w:r>
      <w:r>
        <w:rPr>
          <w:iCs/>
          <w:sz w:val="22"/>
          <w:szCs w:val="22"/>
        </w:rPr>
        <w:tab/>
      </w:r>
      <w:r w:rsidR="004E0C54" w:rsidRPr="004E0C54">
        <w:rPr>
          <w:iCs/>
          <w:sz w:val="22"/>
          <w:szCs w:val="22"/>
        </w:rPr>
        <w:t xml:space="preserve">Energetická síť tel.: </w:t>
      </w:r>
      <w:r w:rsidR="00E9562F">
        <w:rPr>
          <w:iCs/>
          <w:sz w:val="22"/>
          <w:szCs w:val="22"/>
        </w:rPr>
        <w:tab/>
      </w:r>
      <w:r w:rsidR="004E0C54" w:rsidRPr="004E0C54">
        <w:rPr>
          <w:iCs/>
          <w:sz w:val="22"/>
          <w:szCs w:val="22"/>
        </w:rPr>
        <w:t xml:space="preserve">543 175 110, 724 488 317, </w:t>
      </w:r>
    </w:p>
    <w:p w14:paraId="6F39CA27" w14:textId="246C3B0C" w:rsidR="00735421" w:rsidRPr="00E9562F" w:rsidRDefault="004E0C54" w:rsidP="00DF6156">
      <w:pPr>
        <w:tabs>
          <w:tab w:val="left" w:pos="851"/>
          <w:tab w:val="left" w:pos="3544"/>
        </w:tabs>
        <w:spacing w:line="276" w:lineRule="auto"/>
        <w:ind w:left="709" w:hanging="425"/>
        <w:rPr>
          <w:iCs/>
          <w:sz w:val="22"/>
          <w:szCs w:val="22"/>
        </w:rPr>
      </w:pPr>
      <w:r>
        <w:rPr>
          <w:iCs/>
          <w:sz w:val="22"/>
          <w:szCs w:val="22"/>
        </w:rPr>
        <w:tab/>
      </w:r>
      <w:r w:rsidR="00E9562F">
        <w:rPr>
          <w:iCs/>
          <w:sz w:val="22"/>
          <w:szCs w:val="22"/>
        </w:rPr>
        <w:tab/>
      </w:r>
      <w:r w:rsidRPr="00E9349C">
        <w:rPr>
          <w:iCs/>
          <w:sz w:val="22"/>
          <w:szCs w:val="22"/>
        </w:rPr>
        <w:t>e</w:t>
      </w:r>
      <w:r>
        <w:rPr>
          <w:iCs/>
          <w:sz w:val="22"/>
          <w:szCs w:val="22"/>
        </w:rPr>
        <w:t>-</w:t>
      </w:r>
      <w:r w:rsidRPr="00E9349C">
        <w:rPr>
          <w:iCs/>
          <w:sz w:val="22"/>
          <w:szCs w:val="22"/>
        </w:rPr>
        <w:t xml:space="preserve">mail: </w:t>
      </w:r>
      <w:r w:rsidR="00E9562F">
        <w:rPr>
          <w:iCs/>
          <w:sz w:val="22"/>
          <w:szCs w:val="22"/>
        </w:rPr>
        <w:tab/>
      </w:r>
      <w:r>
        <w:rPr>
          <w:iCs/>
          <w:sz w:val="22"/>
          <w:szCs w:val="22"/>
        </w:rPr>
        <w:t>mpuk</w:t>
      </w:r>
      <w:r w:rsidRPr="00E9349C">
        <w:rPr>
          <w:iCs/>
          <w:sz w:val="22"/>
          <w:szCs w:val="22"/>
        </w:rPr>
        <w:t>@dpmb.cz</w:t>
      </w:r>
    </w:p>
    <w:p w14:paraId="7B11AA7B" w14:textId="5C0CA95E" w:rsidR="00AD77DB" w:rsidRDefault="00BD3824" w:rsidP="00DF6156">
      <w:pPr>
        <w:spacing w:before="120" w:after="120" w:line="276" w:lineRule="auto"/>
        <w:ind w:left="426" w:hanging="426"/>
        <w:jc w:val="both"/>
        <w:rPr>
          <w:sz w:val="22"/>
          <w:szCs w:val="22"/>
        </w:rPr>
      </w:pPr>
      <w:r w:rsidRPr="00BD3824">
        <w:rPr>
          <w:bCs/>
          <w:sz w:val="22"/>
          <w:szCs w:val="22"/>
        </w:rPr>
        <w:t>5</w:t>
      </w:r>
      <w:r>
        <w:rPr>
          <w:b/>
          <w:bCs/>
          <w:sz w:val="22"/>
          <w:szCs w:val="22"/>
        </w:rPr>
        <w:t xml:space="preserve">.  </w:t>
      </w:r>
      <w:r w:rsidR="00DF6156">
        <w:rPr>
          <w:b/>
          <w:bCs/>
          <w:sz w:val="22"/>
          <w:szCs w:val="22"/>
        </w:rPr>
        <w:tab/>
      </w:r>
      <w:r w:rsidR="00735421" w:rsidRPr="00BD3824">
        <w:rPr>
          <w:bCs/>
          <w:sz w:val="22"/>
          <w:szCs w:val="22"/>
        </w:rPr>
        <w:t>Povinnosti objednatele</w:t>
      </w:r>
      <w:r w:rsidR="00735421" w:rsidRPr="00BD3824">
        <w:rPr>
          <w:sz w:val="22"/>
          <w:szCs w:val="22"/>
        </w:rPr>
        <w:t>:</w:t>
      </w:r>
    </w:p>
    <w:p w14:paraId="7C01BE53" w14:textId="77777777" w:rsidR="00AD77DB" w:rsidRDefault="00AD77DB" w:rsidP="00DF6156">
      <w:pPr>
        <w:spacing w:before="120" w:after="120" w:line="276" w:lineRule="auto"/>
        <w:ind w:left="426" w:hanging="426"/>
        <w:jc w:val="both"/>
        <w:rPr>
          <w:sz w:val="22"/>
          <w:szCs w:val="22"/>
        </w:rPr>
      </w:pPr>
      <w:r>
        <w:rPr>
          <w:sz w:val="22"/>
          <w:szCs w:val="22"/>
        </w:rPr>
        <w:tab/>
      </w:r>
      <w:r w:rsidR="00735421" w:rsidRPr="00534C24">
        <w:rPr>
          <w:sz w:val="22"/>
          <w:szCs w:val="22"/>
        </w:rPr>
        <w:t>Objednatel je povinen sledovat obsah deníku a k zápisům připojovat operativně svoje stanovisko. Jinak se má za to, že s obsahem zápisu souhlasí.</w:t>
      </w:r>
    </w:p>
    <w:p w14:paraId="50A140BF" w14:textId="6CCA71AF" w:rsidR="00735421" w:rsidRPr="00BD3824" w:rsidRDefault="00BD3824" w:rsidP="00DF6156">
      <w:pPr>
        <w:spacing w:before="120" w:after="120" w:line="276" w:lineRule="auto"/>
        <w:ind w:left="426" w:hanging="426"/>
        <w:jc w:val="both"/>
        <w:rPr>
          <w:sz w:val="22"/>
          <w:szCs w:val="22"/>
        </w:rPr>
      </w:pPr>
      <w:r w:rsidRPr="00BD3824">
        <w:rPr>
          <w:bCs/>
          <w:sz w:val="22"/>
          <w:szCs w:val="22"/>
        </w:rPr>
        <w:t xml:space="preserve">6. </w:t>
      </w:r>
      <w:r w:rsidR="00DF6156">
        <w:rPr>
          <w:bCs/>
          <w:sz w:val="22"/>
          <w:szCs w:val="22"/>
        </w:rPr>
        <w:tab/>
      </w:r>
      <w:r w:rsidRPr="00BD3824">
        <w:rPr>
          <w:bCs/>
          <w:sz w:val="22"/>
          <w:szCs w:val="22"/>
        </w:rPr>
        <w:t xml:space="preserve"> </w:t>
      </w:r>
      <w:r w:rsidR="00735421" w:rsidRPr="00BD3824">
        <w:rPr>
          <w:bCs/>
          <w:sz w:val="22"/>
          <w:szCs w:val="22"/>
        </w:rPr>
        <w:t>Povinnosti zhotovitele</w:t>
      </w:r>
      <w:r w:rsidR="00735421" w:rsidRPr="00BD3824">
        <w:rPr>
          <w:sz w:val="22"/>
          <w:szCs w:val="22"/>
        </w:rPr>
        <w:t>:</w:t>
      </w:r>
    </w:p>
    <w:p w14:paraId="553DC06B" w14:textId="465C1DA6" w:rsidR="002A19DE" w:rsidRPr="00534C24" w:rsidRDefault="00735421" w:rsidP="00DF6156">
      <w:pPr>
        <w:spacing w:before="120" w:after="120"/>
        <w:ind w:left="567" w:hanging="283"/>
        <w:jc w:val="both"/>
        <w:rPr>
          <w:sz w:val="22"/>
          <w:szCs w:val="22"/>
        </w:rPr>
      </w:pPr>
      <w:r w:rsidRPr="00534C24">
        <w:rPr>
          <w:sz w:val="22"/>
          <w:szCs w:val="22"/>
        </w:rPr>
        <w:t>a</w:t>
      </w:r>
      <w:r w:rsidR="00AD77DB">
        <w:rPr>
          <w:sz w:val="22"/>
          <w:szCs w:val="22"/>
        </w:rPr>
        <w:t xml:space="preserve">. </w:t>
      </w:r>
      <w:r w:rsidR="00771AF3">
        <w:rPr>
          <w:sz w:val="22"/>
          <w:szCs w:val="22"/>
        </w:rPr>
        <w:t>Pokud se stanoví „Výlukové podmínky organizace dopravy“ budou tyto podmínky předány</w:t>
      </w:r>
      <w:r w:rsidR="00AD77DB">
        <w:rPr>
          <w:sz w:val="22"/>
          <w:szCs w:val="22"/>
        </w:rPr>
        <w:t xml:space="preserve"> </w:t>
      </w:r>
      <w:r w:rsidR="00771AF3">
        <w:rPr>
          <w:sz w:val="22"/>
          <w:szCs w:val="22"/>
        </w:rPr>
        <w:t>objednatelem zhotoviteli s veškerou dokumentací před realizací stavby a zhotovitel je povinen při realizaci díla dle nich postupovat.</w:t>
      </w:r>
    </w:p>
    <w:p w14:paraId="3D0BAB54" w14:textId="77777777" w:rsidR="00735421" w:rsidRPr="00534C24" w:rsidRDefault="00735421" w:rsidP="00DF6156">
      <w:pPr>
        <w:spacing w:before="120" w:after="120" w:line="276" w:lineRule="auto"/>
        <w:ind w:left="567" w:hanging="283"/>
        <w:jc w:val="both"/>
        <w:rPr>
          <w:sz w:val="22"/>
          <w:szCs w:val="22"/>
        </w:rPr>
      </w:pPr>
      <w:r w:rsidRPr="00534C24">
        <w:rPr>
          <w:sz w:val="22"/>
          <w:szCs w:val="22"/>
        </w:rPr>
        <w:t xml:space="preserve">b. Povolení potřebná k užívání pozemních komunikací a ostatních veřejných ploch dotčených prováděním díla včetně hlášení v EBU je povinen </w:t>
      </w:r>
      <w:r w:rsidR="009E70E9">
        <w:rPr>
          <w:sz w:val="22"/>
          <w:szCs w:val="22"/>
        </w:rPr>
        <w:t xml:space="preserve">na základě plné moci </w:t>
      </w:r>
      <w:r w:rsidRPr="00534C24">
        <w:rPr>
          <w:sz w:val="22"/>
          <w:szCs w:val="22"/>
        </w:rPr>
        <w:t>opatřit zhotovitel. Zhotovitel je povinen seznámit se před zahájením provádění díla s rozmístěním podzemních vedení a v průběhu provádění díla je vhodným způsobem přeložit nebo chránit, aby v průběhu provádění díla nedošlo k jejich poškození.</w:t>
      </w:r>
    </w:p>
    <w:p w14:paraId="03B882EC" w14:textId="6B122678" w:rsidR="00735421" w:rsidRPr="00534C24" w:rsidRDefault="00735421" w:rsidP="00DF6156">
      <w:pPr>
        <w:spacing w:before="120" w:after="120"/>
        <w:ind w:left="567" w:hanging="283"/>
        <w:jc w:val="both"/>
        <w:rPr>
          <w:sz w:val="22"/>
          <w:szCs w:val="22"/>
        </w:rPr>
      </w:pPr>
      <w:r>
        <w:rPr>
          <w:sz w:val="22"/>
          <w:szCs w:val="22"/>
        </w:rPr>
        <w:t>c</w:t>
      </w:r>
      <w:r w:rsidRPr="00534C24">
        <w:rPr>
          <w:sz w:val="22"/>
          <w:szCs w:val="22"/>
        </w:rPr>
        <w:t xml:space="preserve">.  Odstranění případných překážek při provádění předmětu plnění si zajišťuje </w:t>
      </w:r>
      <w:r w:rsidR="0060127B">
        <w:rPr>
          <w:sz w:val="22"/>
          <w:szCs w:val="22"/>
        </w:rPr>
        <w:t>zhotovitel</w:t>
      </w:r>
      <w:r w:rsidRPr="00534C24">
        <w:rPr>
          <w:sz w:val="22"/>
          <w:szCs w:val="22"/>
        </w:rPr>
        <w:t xml:space="preserve"> sám.</w:t>
      </w:r>
    </w:p>
    <w:p w14:paraId="58833D33" w14:textId="350905C4" w:rsidR="00735421" w:rsidRPr="00534C24" w:rsidRDefault="00735421" w:rsidP="00DF6156">
      <w:pPr>
        <w:spacing w:before="120" w:after="120" w:line="276" w:lineRule="auto"/>
        <w:ind w:left="567" w:hanging="283"/>
        <w:jc w:val="both"/>
        <w:rPr>
          <w:b/>
          <w:bCs/>
        </w:rPr>
      </w:pPr>
      <w:r w:rsidRPr="00534C24">
        <w:rPr>
          <w:sz w:val="22"/>
          <w:szCs w:val="22"/>
        </w:rPr>
        <w:t xml:space="preserve">d. </w:t>
      </w:r>
      <w:r w:rsidR="00AD77DB">
        <w:rPr>
          <w:sz w:val="22"/>
          <w:szCs w:val="22"/>
        </w:rPr>
        <w:t xml:space="preserve"> </w:t>
      </w:r>
      <w:r w:rsidRPr="00534C24">
        <w:rPr>
          <w:sz w:val="22"/>
          <w:szCs w:val="22"/>
        </w:rPr>
        <w:t>Jestliže v souvislosti se zahájením prací na staveništi a s prováděním díla bude nutné umístit nebo přemístit dopravní značky dle předpisů o pozemních komunikacích, zajišťuje toto zhotovitel na svůj náklad. Provizorní dopravní značení je zhotovitel povinen udržovat v pořádku a v čistotě po celou dobu výstavby.</w:t>
      </w:r>
    </w:p>
    <w:p w14:paraId="3DCFA079" w14:textId="371B5D36" w:rsidR="00735421" w:rsidRPr="00534C24" w:rsidRDefault="00735421" w:rsidP="00DF6156">
      <w:pPr>
        <w:spacing w:before="240" w:line="276" w:lineRule="auto"/>
        <w:ind w:left="567" w:hanging="283"/>
        <w:jc w:val="both"/>
        <w:rPr>
          <w:sz w:val="22"/>
          <w:szCs w:val="22"/>
        </w:rPr>
      </w:pPr>
      <w:r w:rsidRPr="00534C24">
        <w:rPr>
          <w:sz w:val="22"/>
          <w:szCs w:val="22"/>
        </w:rPr>
        <w:t>e.</w:t>
      </w:r>
      <w:r w:rsidR="00AD77DB">
        <w:rPr>
          <w:sz w:val="22"/>
          <w:szCs w:val="22"/>
        </w:rPr>
        <w:t xml:space="preserve"> </w:t>
      </w:r>
      <w:r w:rsidRPr="00534C24">
        <w:rPr>
          <w:sz w:val="22"/>
          <w:szCs w:val="22"/>
        </w:rPr>
        <w:t xml:space="preserve">Zhotovitel je povinen na své náklady udržovat na   staveništi pořádek a čistotu a v průběhu provádění díla odstraňovat odpady a nečistoty jeho činností vzniklé.  Dojde-li v průběhu provádění díla ke znečistění přilehlých komunikací nebo jiných ploch   je zhotovitel povinen znečištění odstranit na své náklady a bez zbytečného   odkladu. Rovněž je zhotovitel povinen odstranit na své náklady i veškerá poškození takových komunikací nebo ploch vzniklá v souvislosti s jeho činností. Pokud toto neprodleně neprovede, je oprávněn toto provést objednatel, případně objednatel pomocí třetí osoby, na náklady zhotovitele. </w:t>
      </w:r>
    </w:p>
    <w:p w14:paraId="614C1EB7" w14:textId="45215149" w:rsidR="00735421" w:rsidRPr="00534C24" w:rsidRDefault="00735421" w:rsidP="00DF6156">
      <w:pPr>
        <w:spacing w:before="240" w:after="240" w:line="276" w:lineRule="auto"/>
        <w:ind w:left="567" w:hanging="283"/>
        <w:jc w:val="both"/>
        <w:rPr>
          <w:sz w:val="22"/>
          <w:szCs w:val="22"/>
        </w:rPr>
      </w:pPr>
      <w:r w:rsidRPr="00534C24">
        <w:rPr>
          <w:sz w:val="22"/>
          <w:szCs w:val="22"/>
        </w:rPr>
        <w:t>f.  Při provádění prací na veřejných cestách nebo v jejich sousedství je zhotovitel povinen provést všechna potřebná opatření k zajištění bezpečnosti provozu na komunikacích i pracovníků, pohybujících se v jejich bezprostředním okolí, jakými jsou označení, ohrazení, osvětlení apod. Mimo to musí dodržovat v čistotě veškeré přilehlé silnice a cesty. Při použití cizích pozemků je zhotovitel povinen provést nutná jednání k</w:t>
      </w:r>
      <w:r w:rsidR="00981669">
        <w:rPr>
          <w:sz w:val="22"/>
          <w:szCs w:val="22"/>
        </w:rPr>
        <w:t> </w:t>
      </w:r>
      <w:r w:rsidRPr="00534C24">
        <w:rPr>
          <w:sz w:val="22"/>
          <w:szCs w:val="22"/>
        </w:rPr>
        <w:t>řádnému</w:t>
      </w:r>
      <w:r w:rsidR="00981669">
        <w:rPr>
          <w:sz w:val="22"/>
          <w:szCs w:val="22"/>
        </w:rPr>
        <w:t xml:space="preserve"> </w:t>
      </w:r>
      <w:r w:rsidRPr="00534C24">
        <w:rPr>
          <w:sz w:val="22"/>
          <w:szCs w:val="22"/>
        </w:rPr>
        <w:t>provedení díla dle této smlouvy a nést veškeré náklady s tím spojené.</w:t>
      </w:r>
    </w:p>
    <w:p w14:paraId="40434DBD" w14:textId="65C5D8CD" w:rsidR="00735421" w:rsidRPr="00534C24" w:rsidRDefault="00735421" w:rsidP="00DF6156">
      <w:pPr>
        <w:spacing w:after="240" w:line="276" w:lineRule="auto"/>
        <w:ind w:left="567" w:hanging="283"/>
        <w:jc w:val="both"/>
        <w:rPr>
          <w:sz w:val="22"/>
          <w:szCs w:val="22"/>
        </w:rPr>
      </w:pPr>
      <w:r w:rsidRPr="00534C24">
        <w:rPr>
          <w:sz w:val="22"/>
          <w:szCs w:val="22"/>
        </w:rPr>
        <w:t>g.</w:t>
      </w:r>
      <w:r w:rsidR="00981669">
        <w:rPr>
          <w:sz w:val="22"/>
          <w:szCs w:val="22"/>
        </w:rPr>
        <w:tab/>
      </w:r>
      <w:r w:rsidRPr="00534C24">
        <w:rPr>
          <w:sz w:val="22"/>
          <w:szCs w:val="22"/>
        </w:rPr>
        <w:t>Zhotovitel se zavazuje provádět stavbu řádně a bezpečně, dodržovat prevenci ohrožování a nadměrného obtěžování okolí, zvláště hlukem, prachem, exhalacemi, odpady, světlem, stíněním či vibracemi a ohrožování bezpečnosti provozu na pozemních komunikacích. Dále je zhotovitel povinen zabezpečit opatření k zamezení znečišťování pozemních komunikací, ovzduší a vod i žádoucí omezení přístupu k přilehlým stavbám a pozemkům.</w:t>
      </w:r>
    </w:p>
    <w:p w14:paraId="710A1DC7" w14:textId="55FA6217" w:rsidR="00735421" w:rsidRPr="00534C24" w:rsidRDefault="00735421" w:rsidP="00DF6156">
      <w:pPr>
        <w:spacing w:after="240" w:line="276" w:lineRule="auto"/>
        <w:ind w:left="567" w:hanging="283"/>
        <w:jc w:val="both"/>
        <w:rPr>
          <w:sz w:val="22"/>
          <w:szCs w:val="22"/>
        </w:rPr>
      </w:pPr>
      <w:r w:rsidRPr="00534C24">
        <w:rPr>
          <w:sz w:val="22"/>
          <w:szCs w:val="22"/>
        </w:rPr>
        <w:t>h.</w:t>
      </w:r>
      <w:r w:rsidR="00AD77DB">
        <w:rPr>
          <w:sz w:val="22"/>
          <w:szCs w:val="22"/>
        </w:rPr>
        <w:t xml:space="preserve"> </w:t>
      </w:r>
      <w:r w:rsidRPr="00534C24">
        <w:rPr>
          <w:sz w:val="22"/>
          <w:szCs w:val="22"/>
        </w:rPr>
        <w:t xml:space="preserve">Zhotovitel zajišťuje zpětné zapravení povrchů dle technologických podmínek </w:t>
      </w:r>
      <w:r w:rsidR="00390CDB" w:rsidRPr="00390CDB">
        <w:rPr>
          <w:sz w:val="22"/>
          <w:szCs w:val="22"/>
        </w:rPr>
        <w:t>společnosti Brněnské komunikace, a.s., dále jen</w:t>
      </w:r>
      <w:r w:rsidRPr="00534C24">
        <w:rPr>
          <w:sz w:val="22"/>
          <w:szCs w:val="22"/>
        </w:rPr>
        <w:t xml:space="preserve"> BKOM. Pokud tyto podmínky nejsou stanoveny, pak dle skutečné skladby povrchu. V případě jiných potřeb zpětného zapravení povrchu bude o této skutečnosti sepsán zápis.</w:t>
      </w:r>
    </w:p>
    <w:p w14:paraId="2C255E7E" w14:textId="18349915" w:rsidR="00735421" w:rsidRPr="00534C24" w:rsidRDefault="00735421" w:rsidP="00DF6156">
      <w:pPr>
        <w:spacing w:after="240" w:line="276" w:lineRule="auto"/>
        <w:ind w:left="567" w:hanging="283"/>
        <w:jc w:val="both"/>
        <w:rPr>
          <w:sz w:val="22"/>
          <w:szCs w:val="22"/>
        </w:rPr>
      </w:pPr>
      <w:r w:rsidRPr="00534C24">
        <w:rPr>
          <w:sz w:val="22"/>
          <w:szCs w:val="22"/>
        </w:rPr>
        <w:t>ch.</w:t>
      </w:r>
      <w:r w:rsidR="00AD77DB">
        <w:rPr>
          <w:sz w:val="22"/>
          <w:szCs w:val="22"/>
        </w:rPr>
        <w:t xml:space="preserve"> </w:t>
      </w:r>
      <w:r w:rsidR="00653579" w:rsidRPr="00534C24">
        <w:rPr>
          <w:sz w:val="22"/>
          <w:szCs w:val="22"/>
        </w:rPr>
        <w:t xml:space="preserve">V případě nepřevzetí zapravených povrchů </w:t>
      </w:r>
      <w:r w:rsidR="00910D4B">
        <w:rPr>
          <w:sz w:val="22"/>
          <w:szCs w:val="22"/>
        </w:rPr>
        <w:t>společností</w:t>
      </w:r>
      <w:r w:rsidR="00653579" w:rsidRPr="00534C24">
        <w:rPr>
          <w:sz w:val="22"/>
          <w:szCs w:val="22"/>
        </w:rPr>
        <w:t xml:space="preserve"> BKOM, se zhotovitel zavazuje odstranit připomínky a závady </w:t>
      </w:r>
      <w:proofErr w:type="spellStart"/>
      <w:r w:rsidR="00653579" w:rsidRPr="00534C24">
        <w:rPr>
          <w:sz w:val="22"/>
          <w:szCs w:val="22"/>
        </w:rPr>
        <w:t>BKOMu</w:t>
      </w:r>
      <w:proofErr w:type="spellEnd"/>
      <w:r w:rsidR="00653579">
        <w:rPr>
          <w:sz w:val="22"/>
          <w:szCs w:val="22"/>
        </w:rPr>
        <w:t xml:space="preserve">. Stejně tak zhotovitel odstraní závady a připomínky </w:t>
      </w:r>
      <w:proofErr w:type="spellStart"/>
      <w:r w:rsidR="00653579">
        <w:rPr>
          <w:sz w:val="22"/>
          <w:szCs w:val="22"/>
        </w:rPr>
        <w:t>BKOMu</w:t>
      </w:r>
      <w:proofErr w:type="spellEnd"/>
      <w:r w:rsidR="00653579">
        <w:rPr>
          <w:sz w:val="22"/>
          <w:szCs w:val="22"/>
        </w:rPr>
        <w:t xml:space="preserve"> po celou dobu držení záruky.</w:t>
      </w:r>
    </w:p>
    <w:p w14:paraId="30A6E3B6" w14:textId="77777777" w:rsidR="00735421" w:rsidRPr="00534C24" w:rsidRDefault="00735421" w:rsidP="00DF6156">
      <w:pPr>
        <w:spacing w:before="120" w:after="120" w:line="276" w:lineRule="auto"/>
        <w:ind w:left="567" w:hanging="283"/>
        <w:jc w:val="both"/>
        <w:rPr>
          <w:sz w:val="22"/>
          <w:szCs w:val="22"/>
        </w:rPr>
      </w:pPr>
      <w:r w:rsidRPr="00534C24">
        <w:rPr>
          <w:sz w:val="22"/>
          <w:szCs w:val="22"/>
        </w:rPr>
        <w:t xml:space="preserve">i.  </w:t>
      </w:r>
      <w:r w:rsidR="00EE3246">
        <w:rPr>
          <w:sz w:val="22"/>
          <w:szCs w:val="22"/>
        </w:rPr>
        <w:t xml:space="preserve"> </w:t>
      </w:r>
      <w:r w:rsidRPr="00534C24">
        <w:rPr>
          <w:sz w:val="22"/>
          <w:szCs w:val="22"/>
        </w:rPr>
        <w:t xml:space="preserve">Zhotovitel povede </w:t>
      </w:r>
      <w:r w:rsidRPr="00534C24">
        <w:rPr>
          <w:b/>
          <w:bCs/>
          <w:sz w:val="22"/>
          <w:szCs w:val="22"/>
        </w:rPr>
        <w:t>stavební deník.</w:t>
      </w:r>
      <w:r w:rsidRPr="00534C24">
        <w:rPr>
          <w:sz w:val="22"/>
          <w:szCs w:val="22"/>
        </w:rPr>
        <w:t xml:space="preserve"> </w:t>
      </w:r>
    </w:p>
    <w:p w14:paraId="0D7A9217" w14:textId="1DEBF1A5" w:rsidR="00735421" w:rsidRPr="00534C24" w:rsidRDefault="002E34B4" w:rsidP="00DF6156">
      <w:pPr>
        <w:pStyle w:val="Odstavecseseznamem"/>
        <w:numPr>
          <w:ilvl w:val="2"/>
          <w:numId w:val="20"/>
        </w:numPr>
        <w:tabs>
          <w:tab w:val="left" w:pos="709"/>
        </w:tabs>
        <w:spacing w:before="120" w:after="120" w:line="276" w:lineRule="auto"/>
        <w:ind w:left="993" w:hanging="284"/>
        <w:jc w:val="both"/>
        <w:rPr>
          <w:sz w:val="22"/>
          <w:szCs w:val="22"/>
        </w:rPr>
      </w:pPr>
      <w:r>
        <w:rPr>
          <w:sz w:val="22"/>
          <w:szCs w:val="22"/>
        </w:rPr>
        <w:tab/>
      </w:r>
      <w:r w:rsidR="00735421" w:rsidRPr="00534C24">
        <w:rPr>
          <w:sz w:val="22"/>
          <w:szCs w:val="22"/>
        </w:rPr>
        <w:t xml:space="preserve">Tam budou zapisovány všechny skutečnosti rozhodující pro plnění smlouvy, zejména údaje o časovém postupu prací, jejich průběhu a případných odchylkách od projektové dokumentace. Veškeré listy deníku budou očíslovány. </w:t>
      </w:r>
    </w:p>
    <w:p w14:paraId="32432F15" w14:textId="7FA208E0" w:rsidR="00735421" w:rsidRPr="00534C24" w:rsidRDefault="002E34B4" w:rsidP="00DF6156">
      <w:pPr>
        <w:pStyle w:val="Odstavecseseznamem"/>
        <w:numPr>
          <w:ilvl w:val="2"/>
          <w:numId w:val="20"/>
        </w:numPr>
        <w:tabs>
          <w:tab w:val="left" w:pos="709"/>
        </w:tabs>
        <w:spacing w:before="120" w:after="120" w:line="276" w:lineRule="auto"/>
        <w:ind w:left="993" w:hanging="284"/>
        <w:jc w:val="both"/>
        <w:rPr>
          <w:sz w:val="22"/>
          <w:szCs w:val="22"/>
        </w:rPr>
      </w:pPr>
      <w:r>
        <w:rPr>
          <w:sz w:val="22"/>
          <w:szCs w:val="22"/>
        </w:rPr>
        <w:tab/>
      </w:r>
      <w:r w:rsidR="00735421" w:rsidRPr="00534C24">
        <w:rPr>
          <w:sz w:val="22"/>
          <w:szCs w:val="22"/>
        </w:rPr>
        <w:t xml:space="preserve">Deník bude po celou dobu realizace díla přístupný pro objednatele na stavbě a bude uložen u stavbyvedoucího zhotovitele. </w:t>
      </w:r>
    </w:p>
    <w:p w14:paraId="56721158" w14:textId="063B7396" w:rsidR="00735421" w:rsidRPr="00534C24" w:rsidRDefault="002E34B4" w:rsidP="00DF6156">
      <w:pPr>
        <w:pStyle w:val="Odstavecseseznamem"/>
        <w:numPr>
          <w:ilvl w:val="2"/>
          <w:numId w:val="20"/>
        </w:numPr>
        <w:tabs>
          <w:tab w:val="left" w:pos="709"/>
        </w:tabs>
        <w:spacing w:before="120" w:after="120" w:line="276" w:lineRule="auto"/>
        <w:ind w:left="993" w:hanging="284"/>
        <w:jc w:val="both"/>
        <w:rPr>
          <w:sz w:val="22"/>
          <w:szCs w:val="22"/>
        </w:rPr>
      </w:pPr>
      <w:r>
        <w:rPr>
          <w:sz w:val="22"/>
          <w:szCs w:val="22"/>
        </w:rPr>
        <w:tab/>
      </w:r>
      <w:r w:rsidR="00735421" w:rsidRPr="00534C24">
        <w:rPr>
          <w:sz w:val="22"/>
          <w:szCs w:val="22"/>
        </w:rPr>
        <w:t xml:space="preserve">Zápisy do stavebního deníku činí osoba pověřená zhotovitelem, a to vždy v den, kdy nastaly skutečnosti, které jsou předmětem zápisu.  Dále mohou do stavebního deníku činit zápisy oprávnění zaměstnanci objednatele a zpracovatelé projektové dokumentace a oprávněné orgány státní správy.  </w:t>
      </w:r>
    </w:p>
    <w:p w14:paraId="71103934" w14:textId="3AF44BCD" w:rsidR="00735421" w:rsidRPr="00E04532" w:rsidRDefault="002E34B4" w:rsidP="00DF6156">
      <w:pPr>
        <w:pStyle w:val="Odstavecseseznamem"/>
        <w:numPr>
          <w:ilvl w:val="2"/>
          <w:numId w:val="20"/>
        </w:numPr>
        <w:tabs>
          <w:tab w:val="left" w:pos="709"/>
        </w:tabs>
        <w:spacing w:before="120" w:after="120" w:line="276" w:lineRule="auto"/>
        <w:ind w:left="993" w:hanging="284"/>
        <w:jc w:val="both"/>
        <w:rPr>
          <w:b/>
          <w:bCs/>
          <w:color w:val="FF0000"/>
        </w:rPr>
      </w:pPr>
      <w:r>
        <w:rPr>
          <w:sz w:val="22"/>
          <w:szCs w:val="22"/>
        </w:rPr>
        <w:tab/>
      </w:r>
      <w:r w:rsidR="00735421" w:rsidRPr="00534C24">
        <w:rPr>
          <w:sz w:val="22"/>
          <w:szCs w:val="22"/>
        </w:rPr>
        <w:t xml:space="preserve">Denní zápisy se vyhotovují ve dvou stejnopisech, po jednom pro každou smluvní stranu. Jestliže je k dennímu záznamu </w:t>
      </w:r>
      <w:r w:rsidR="00735421" w:rsidRPr="00E04532">
        <w:rPr>
          <w:sz w:val="22"/>
          <w:szCs w:val="22"/>
        </w:rPr>
        <w:t xml:space="preserve">potřebné stanovisko druhé smluvní strany, musí být do deníku zapsáno do tří dnů. </w:t>
      </w:r>
    </w:p>
    <w:p w14:paraId="166F70BC" w14:textId="490CC818" w:rsidR="00735421" w:rsidRPr="0009552E" w:rsidRDefault="002E34B4" w:rsidP="00DF6156">
      <w:pPr>
        <w:pStyle w:val="Odstavecseseznamem"/>
        <w:numPr>
          <w:ilvl w:val="2"/>
          <w:numId w:val="20"/>
        </w:numPr>
        <w:tabs>
          <w:tab w:val="left" w:pos="709"/>
        </w:tabs>
        <w:spacing w:before="120" w:after="120" w:line="276" w:lineRule="auto"/>
        <w:ind w:left="993" w:hanging="284"/>
        <w:jc w:val="both"/>
        <w:rPr>
          <w:b/>
          <w:bCs/>
        </w:rPr>
      </w:pPr>
      <w:r>
        <w:rPr>
          <w:sz w:val="22"/>
          <w:szCs w:val="22"/>
        </w:rPr>
        <w:tab/>
      </w:r>
      <w:r w:rsidR="00735421" w:rsidRPr="0009552E">
        <w:rPr>
          <w:sz w:val="22"/>
          <w:szCs w:val="22"/>
        </w:rPr>
        <w:t>Stavební deník je zhotovitel povinen uchovávat po dobu 10 let od předání a převzetí díla.</w:t>
      </w:r>
    </w:p>
    <w:p w14:paraId="007CCBE1" w14:textId="0A652BA5" w:rsidR="00735421" w:rsidRPr="00AD77DB" w:rsidRDefault="002E34B4" w:rsidP="00DF6156">
      <w:pPr>
        <w:pStyle w:val="Odstavecseseznamem"/>
        <w:numPr>
          <w:ilvl w:val="2"/>
          <w:numId w:val="20"/>
        </w:numPr>
        <w:tabs>
          <w:tab w:val="left" w:pos="709"/>
        </w:tabs>
        <w:spacing w:before="120" w:after="120"/>
        <w:ind w:left="993" w:hanging="284"/>
        <w:jc w:val="both"/>
        <w:rPr>
          <w:sz w:val="22"/>
          <w:szCs w:val="22"/>
        </w:rPr>
      </w:pPr>
      <w:r>
        <w:rPr>
          <w:sz w:val="22"/>
          <w:szCs w:val="22"/>
        </w:rPr>
        <w:tab/>
      </w:r>
      <w:r w:rsidR="00735421" w:rsidRPr="0009552E">
        <w:rPr>
          <w:sz w:val="22"/>
          <w:szCs w:val="22"/>
        </w:rPr>
        <w:t>Zápisy ve stavebním deníku se nepovažují za změnu smlouvy, ani nezakládají nárok na změnu smlouvy.</w:t>
      </w:r>
    </w:p>
    <w:p w14:paraId="4EA61648" w14:textId="38F461B2" w:rsidR="00735421" w:rsidRPr="0009552E" w:rsidRDefault="00B65145" w:rsidP="00DF6156">
      <w:pPr>
        <w:spacing w:after="240" w:line="276" w:lineRule="auto"/>
        <w:ind w:left="567" w:hanging="283"/>
        <w:rPr>
          <w:sz w:val="22"/>
          <w:szCs w:val="22"/>
        </w:rPr>
      </w:pPr>
      <w:r>
        <w:rPr>
          <w:sz w:val="22"/>
          <w:szCs w:val="22"/>
        </w:rPr>
        <w:t>j</w:t>
      </w:r>
      <w:r w:rsidR="00735421" w:rsidRPr="0009552E">
        <w:rPr>
          <w:sz w:val="22"/>
          <w:szCs w:val="22"/>
        </w:rPr>
        <w:t>.   Zhotovitel se zavazuje vyzvat zástupce objednatele ke kontrole všech prací, které budou dalším postupem zakryty nebo se stanou jinak nepřístupnými, a to zápisem ve stavebním deníku 7 dnů předem nebo faxem, e-mailem 3 dny předem. V případě poruchy a havárie na telefon kontaktní osoby. V případě že zhotovitel tento závazek nesplní, je povinen práce odkrýt a umožnit objednateli provedení dodatečné kontroly s tím, že nese veškeré takto vzniklé náklady.</w:t>
      </w:r>
    </w:p>
    <w:p w14:paraId="54B1B40E" w14:textId="5F0AD4CE" w:rsidR="00735421" w:rsidRPr="0009552E" w:rsidRDefault="00B65145" w:rsidP="00DF6156">
      <w:pPr>
        <w:spacing w:line="276" w:lineRule="auto"/>
        <w:ind w:left="567" w:hanging="283"/>
        <w:rPr>
          <w:sz w:val="22"/>
          <w:szCs w:val="22"/>
        </w:rPr>
      </w:pPr>
      <w:r>
        <w:rPr>
          <w:sz w:val="22"/>
          <w:szCs w:val="22"/>
        </w:rPr>
        <w:t>k</w:t>
      </w:r>
      <w:r w:rsidR="00735421" w:rsidRPr="0009552E">
        <w:rPr>
          <w:sz w:val="22"/>
          <w:szCs w:val="22"/>
        </w:rPr>
        <w:t>.</w:t>
      </w:r>
      <w:r w:rsidR="00981669">
        <w:rPr>
          <w:sz w:val="22"/>
          <w:szCs w:val="22"/>
        </w:rPr>
        <w:t xml:space="preserve"> </w:t>
      </w:r>
      <w:r w:rsidR="00981669">
        <w:rPr>
          <w:sz w:val="22"/>
          <w:szCs w:val="22"/>
        </w:rPr>
        <w:tab/>
      </w:r>
      <w:r w:rsidR="00735421" w:rsidRPr="0009552E">
        <w:rPr>
          <w:sz w:val="22"/>
          <w:szCs w:val="22"/>
        </w:rPr>
        <w:t>Zjistí-li zhotovitel při provádění díla skryté překážky, které neumožňují provedení díla dohodnutým způsobem, je povinen tyto skutečnosti neprodleně písemně v případě havárie telefonicky oznámit objednateli a navrhnout mu odpovídající řešení. Dohoda o změně bude řešena vždy písemně zápisem do protokolu poruchy nebo stavebního deníku.</w:t>
      </w:r>
    </w:p>
    <w:p w14:paraId="4055519B" w14:textId="29D9AF7F" w:rsidR="00735421" w:rsidRPr="0009552E" w:rsidRDefault="00B65145" w:rsidP="00DF6156">
      <w:pPr>
        <w:spacing w:before="240"/>
        <w:ind w:left="567" w:hanging="283"/>
        <w:rPr>
          <w:sz w:val="22"/>
          <w:szCs w:val="22"/>
        </w:rPr>
      </w:pPr>
      <w:r>
        <w:rPr>
          <w:sz w:val="22"/>
          <w:szCs w:val="22"/>
        </w:rPr>
        <w:t>l</w:t>
      </w:r>
      <w:r w:rsidR="00735421" w:rsidRPr="0009552E">
        <w:rPr>
          <w:sz w:val="22"/>
          <w:szCs w:val="22"/>
        </w:rPr>
        <w:t>.</w:t>
      </w:r>
      <w:r w:rsidR="00981669">
        <w:rPr>
          <w:sz w:val="22"/>
          <w:szCs w:val="22"/>
        </w:rPr>
        <w:t xml:space="preserve">   </w:t>
      </w:r>
      <w:r w:rsidR="00735421" w:rsidRPr="0009552E">
        <w:rPr>
          <w:sz w:val="22"/>
          <w:szCs w:val="22"/>
        </w:rPr>
        <w:t>Zhotovitel je povinen bez zbytečného prodlení upozornit objednatele na případnou nesprávnost jím dodaných pokynů, technického řešení či překážky omezující plynulost provádění díla, nebo znemožňující provedení díla.</w:t>
      </w:r>
    </w:p>
    <w:p w14:paraId="24287CF4" w14:textId="77777777" w:rsidR="00735421" w:rsidRPr="0009552E" w:rsidRDefault="00B65145" w:rsidP="00DF6156">
      <w:pPr>
        <w:spacing w:before="240"/>
        <w:ind w:left="567" w:hanging="283"/>
        <w:jc w:val="both"/>
        <w:rPr>
          <w:sz w:val="22"/>
          <w:szCs w:val="22"/>
        </w:rPr>
      </w:pPr>
      <w:r>
        <w:rPr>
          <w:sz w:val="22"/>
          <w:szCs w:val="22"/>
        </w:rPr>
        <w:t>m</w:t>
      </w:r>
      <w:r w:rsidR="00735421" w:rsidRPr="0009552E">
        <w:rPr>
          <w:sz w:val="22"/>
          <w:szCs w:val="22"/>
        </w:rPr>
        <w:t xml:space="preserve">. Zhotovitel odpovídá za škody vzniklé na zhotovovaném díle až do doby jeho předání a převzetí objednatelem postupem podle čl. VII. </w:t>
      </w:r>
    </w:p>
    <w:p w14:paraId="404E67B8" w14:textId="56E6DEBA" w:rsidR="00735421" w:rsidRPr="00BD3824" w:rsidRDefault="00BD3824" w:rsidP="004F3EAA">
      <w:pPr>
        <w:spacing w:before="120" w:after="120" w:line="276" w:lineRule="auto"/>
        <w:ind w:left="426" w:hanging="426"/>
        <w:jc w:val="both"/>
        <w:rPr>
          <w:sz w:val="22"/>
          <w:szCs w:val="22"/>
        </w:rPr>
      </w:pPr>
      <w:r w:rsidRPr="00BD3824">
        <w:rPr>
          <w:bCs/>
          <w:sz w:val="22"/>
          <w:szCs w:val="22"/>
        </w:rPr>
        <w:t xml:space="preserve">7. </w:t>
      </w:r>
      <w:r>
        <w:rPr>
          <w:bCs/>
          <w:sz w:val="22"/>
          <w:szCs w:val="22"/>
        </w:rPr>
        <w:t xml:space="preserve"> </w:t>
      </w:r>
      <w:r w:rsidR="004F3EAA">
        <w:rPr>
          <w:bCs/>
          <w:sz w:val="22"/>
          <w:szCs w:val="22"/>
        </w:rPr>
        <w:tab/>
      </w:r>
      <w:r w:rsidR="00735421" w:rsidRPr="00BD3824">
        <w:rPr>
          <w:bCs/>
          <w:sz w:val="22"/>
          <w:szCs w:val="22"/>
        </w:rPr>
        <w:t>Oprávnění objednatele</w:t>
      </w:r>
      <w:r w:rsidR="00735421" w:rsidRPr="00BD3824">
        <w:rPr>
          <w:sz w:val="22"/>
          <w:szCs w:val="22"/>
        </w:rPr>
        <w:t>:</w:t>
      </w:r>
    </w:p>
    <w:p w14:paraId="1AEDD7D6" w14:textId="49940FE4" w:rsidR="00735421" w:rsidRPr="004F3EAA" w:rsidRDefault="00735421" w:rsidP="004F3EAA">
      <w:pPr>
        <w:pStyle w:val="Odstavecseseznamem"/>
        <w:numPr>
          <w:ilvl w:val="0"/>
          <w:numId w:val="46"/>
        </w:numPr>
        <w:tabs>
          <w:tab w:val="left" w:pos="284"/>
        </w:tabs>
        <w:spacing w:before="120" w:after="120" w:line="276" w:lineRule="auto"/>
        <w:jc w:val="both"/>
        <w:rPr>
          <w:sz w:val="22"/>
          <w:szCs w:val="22"/>
        </w:rPr>
      </w:pPr>
      <w:r w:rsidRPr="004F3EAA">
        <w:rPr>
          <w:sz w:val="22"/>
          <w:szCs w:val="22"/>
        </w:rPr>
        <w:t>Zástupce objednatele je oprávněn kontrolovat kvalitu prováděných prací dle projektu, technických norem, smluvních podmínek, právních předpisů a rozhodnutí správních orgánů. O výsledku šetření provádí zápis do stavebního deníku. Technický zástupce objednatele je oprávněn dát pracovníkům zhotovitele příkaz přerušit práce, pokud odpovědný pracovník zhotovitele není dosažitelný a je-li ohrožena bezpečnost nebo provádění díla, život nebo zdraví pracovníků, nebo hrozí-li vážné škody. Pokud nedojde k jiné dohodě, pak platí, že sjednaná doba ukončení a předání díla se prodlužuje o dobu shodnou s dobou, po kterou bylo provádění díla zástupcem objednatele dočasně zastaveno.</w:t>
      </w:r>
    </w:p>
    <w:p w14:paraId="317DE5FD" w14:textId="1AE7D1D8" w:rsidR="00735421" w:rsidRPr="0009552E" w:rsidRDefault="00735421" w:rsidP="004F3EAA">
      <w:pPr>
        <w:pStyle w:val="Odstavecseseznamem"/>
        <w:numPr>
          <w:ilvl w:val="0"/>
          <w:numId w:val="46"/>
        </w:numPr>
        <w:tabs>
          <w:tab w:val="left" w:pos="284"/>
        </w:tabs>
        <w:spacing w:before="120" w:after="120" w:line="276" w:lineRule="auto"/>
        <w:jc w:val="both"/>
        <w:rPr>
          <w:sz w:val="22"/>
          <w:szCs w:val="22"/>
        </w:rPr>
      </w:pPr>
      <w:r w:rsidRPr="0009552E">
        <w:rPr>
          <w:sz w:val="22"/>
          <w:szCs w:val="22"/>
        </w:rPr>
        <w:t xml:space="preserve">Technický dozor objednatele bude občasný. </w:t>
      </w:r>
    </w:p>
    <w:p w14:paraId="45ECEC0F" w14:textId="01FBA874" w:rsidR="00735421" w:rsidRPr="0009552E" w:rsidRDefault="00735421" w:rsidP="004F3EAA">
      <w:pPr>
        <w:pStyle w:val="Odstavecseseznamem"/>
        <w:numPr>
          <w:ilvl w:val="0"/>
          <w:numId w:val="46"/>
        </w:numPr>
        <w:tabs>
          <w:tab w:val="left" w:pos="284"/>
        </w:tabs>
        <w:spacing w:before="120" w:after="120" w:line="276" w:lineRule="auto"/>
        <w:jc w:val="both"/>
        <w:rPr>
          <w:sz w:val="22"/>
          <w:szCs w:val="22"/>
        </w:rPr>
      </w:pPr>
      <w:r w:rsidRPr="0009552E">
        <w:rPr>
          <w:sz w:val="22"/>
          <w:szCs w:val="22"/>
        </w:rPr>
        <w:t>Zástupce objednatele je oprávněn kdykoliv bez upozornění během prací zhotovitele provést dechovou zkoušku na alkohol.  O provedení zkoušky a jeho výsledku bude vždy sepsán zápis do stavebního deníku, nebo do protokolu poruchy. V případě pozitivního nálezu se provede druhá dechová zkouška po 5minutách za přítomnosti stavbyvedoucího zhotovitele. Při prokázání pozitivního nálezu bude tento pracovník vykázán ze stavby. Prokázané opakované pozitivní dechové zkoušky jsou důvodem k vypovězení této smlouvy.</w:t>
      </w:r>
    </w:p>
    <w:p w14:paraId="2D28CA6D" w14:textId="6DEB3229" w:rsidR="00735421" w:rsidRPr="00BD3824" w:rsidRDefault="00BD3824" w:rsidP="00DF6156">
      <w:pPr>
        <w:spacing w:before="120" w:after="120" w:line="276" w:lineRule="auto"/>
        <w:ind w:left="426" w:hanging="426"/>
        <w:jc w:val="both"/>
        <w:rPr>
          <w:sz w:val="22"/>
          <w:szCs w:val="22"/>
        </w:rPr>
      </w:pPr>
      <w:r w:rsidRPr="00BD3824">
        <w:rPr>
          <w:bCs/>
          <w:sz w:val="22"/>
          <w:szCs w:val="22"/>
        </w:rPr>
        <w:t xml:space="preserve">8.  </w:t>
      </w:r>
      <w:r w:rsidR="004F3EAA">
        <w:rPr>
          <w:bCs/>
          <w:sz w:val="22"/>
          <w:szCs w:val="22"/>
        </w:rPr>
        <w:tab/>
      </w:r>
      <w:r w:rsidR="00735421" w:rsidRPr="00BD3824">
        <w:rPr>
          <w:bCs/>
          <w:sz w:val="22"/>
          <w:szCs w:val="22"/>
        </w:rPr>
        <w:t>Oprávnění zhotovitele</w:t>
      </w:r>
      <w:r w:rsidR="00735421" w:rsidRPr="00BD3824">
        <w:rPr>
          <w:sz w:val="22"/>
          <w:szCs w:val="22"/>
        </w:rPr>
        <w:t>:</w:t>
      </w:r>
    </w:p>
    <w:p w14:paraId="10EA7C4F" w14:textId="77426233" w:rsidR="00BD723E" w:rsidRPr="004F3EAA" w:rsidRDefault="00BD723E" w:rsidP="004F3EAA">
      <w:pPr>
        <w:pStyle w:val="Odstavecseseznamem"/>
        <w:numPr>
          <w:ilvl w:val="0"/>
          <w:numId w:val="47"/>
        </w:numPr>
        <w:spacing w:before="120" w:after="120" w:line="276" w:lineRule="auto"/>
        <w:jc w:val="both"/>
        <w:rPr>
          <w:sz w:val="22"/>
          <w:szCs w:val="22"/>
        </w:rPr>
      </w:pPr>
      <w:r w:rsidRPr="004F3EAA">
        <w:rPr>
          <w:sz w:val="22"/>
          <w:szCs w:val="22"/>
        </w:rPr>
        <w:t>Stavební materiály, polotovary a díly, které budou zhotovitelem použity pro dílo, musí souhlasit jak s projektem, tak s technickými normami i předpisy a musí mít příslušné certifikáty o vlastnostech a jakosti. V případě poruch a havárií při absenci projektu musí veškerý použitý materiál odsouhlasit objednatel. Vhodnost těchto materiálů musí být objednateli prokázána zhotovitelem před jejich použitím. Toto se vztahuje i na materiály a výrobky subdodavatelů. Připouští se pouze první jakost použitých materiálů.</w:t>
      </w:r>
    </w:p>
    <w:p w14:paraId="0EAFABD5" w14:textId="24CB25F9" w:rsidR="00735421" w:rsidRPr="004F3EAA" w:rsidRDefault="00735421" w:rsidP="004F3EAA">
      <w:pPr>
        <w:pStyle w:val="Odstavecseseznamem"/>
        <w:numPr>
          <w:ilvl w:val="0"/>
          <w:numId w:val="47"/>
        </w:numPr>
        <w:spacing w:before="120" w:after="120" w:line="276" w:lineRule="auto"/>
        <w:jc w:val="both"/>
        <w:rPr>
          <w:strike/>
          <w:sz w:val="22"/>
          <w:szCs w:val="22"/>
        </w:rPr>
      </w:pPr>
      <w:r w:rsidRPr="004F3EAA">
        <w:rPr>
          <w:sz w:val="22"/>
          <w:szCs w:val="22"/>
        </w:rPr>
        <w:t xml:space="preserve">Zhotovitel je oprávněn navrhnout změnu používaných materiálů, avšak každá změna musí být písemně odsouhlasena objednatelem. </w:t>
      </w:r>
    </w:p>
    <w:p w14:paraId="045FC8A6" w14:textId="72F043A1" w:rsidR="00735421" w:rsidRPr="006015E2" w:rsidRDefault="00BD3824" w:rsidP="00DF6156">
      <w:pPr>
        <w:spacing w:line="276" w:lineRule="auto"/>
        <w:ind w:left="426" w:hanging="426"/>
        <w:jc w:val="both"/>
        <w:rPr>
          <w:sz w:val="22"/>
          <w:szCs w:val="22"/>
        </w:rPr>
      </w:pPr>
      <w:r>
        <w:rPr>
          <w:sz w:val="22"/>
          <w:szCs w:val="22"/>
        </w:rPr>
        <w:t>9</w:t>
      </w:r>
      <w:r w:rsidR="00735421" w:rsidRPr="006015E2">
        <w:rPr>
          <w:sz w:val="22"/>
          <w:szCs w:val="22"/>
        </w:rPr>
        <w:t xml:space="preserve">.  </w:t>
      </w:r>
      <w:r w:rsidR="004F3EAA">
        <w:rPr>
          <w:sz w:val="22"/>
          <w:szCs w:val="22"/>
        </w:rPr>
        <w:tab/>
      </w:r>
      <w:r w:rsidR="00735421" w:rsidRPr="006015E2">
        <w:rPr>
          <w:sz w:val="22"/>
          <w:szCs w:val="22"/>
        </w:rPr>
        <w:t xml:space="preserve">Zhotovitel odpovídá za bezpečnost, ochranu zdraví a provedení protipožárních opatření. Tyto budou zhotovitelem zajištěny dle platných právních předpisů.  Pokud porušením uvedených povinností vznikne jakákoliv škoda, nese veškeré vzniklé náklady zhotovitel. Objednatel prokazatelně seznámí odpovědnou osobu zhotovitele s bezpečností práce, s dodržováním požárních a ekologických předpisů platných bezpečnostních předpisů pro DPMB, a.s. tj. školení ve </w:t>
      </w:r>
      <w:r w:rsidR="00735421" w:rsidRPr="00DC5257">
        <w:rPr>
          <w:sz w:val="22"/>
          <w:szCs w:val="22"/>
        </w:rPr>
        <w:t>smyslu směrnice B06 a osnovy</w:t>
      </w:r>
      <w:r w:rsidR="00735421" w:rsidRPr="00943E41">
        <w:rPr>
          <w:sz w:val="22"/>
          <w:szCs w:val="22"/>
        </w:rPr>
        <w:t xml:space="preserve"> č. 04,</w:t>
      </w:r>
      <w:r w:rsidR="00735421" w:rsidRPr="006015E2">
        <w:rPr>
          <w:sz w:val="22"/>
          <w:szCs w:val="22"/>
        </w:rPr>
        <w:t xml:space="preserve"> DPMB,</w:t>
      </w:r>
      <w:r w:rsidR="004E0C54">
        <w:rPr>
          <w:sz w:val="22"/>
          <w:szCs w:val="22"/>
        </w:rPr>
        <w:t xml:space="preserve"> </w:t>
      </w:r>
      <w:proofErr w:type="gramStart"/>
      <w:r w:rsidR="00735421" w:rsidRPr="006015E2">
        <w:rPr>
          <w:sz w:val="22"/>
          <w:szCs w:val="22"/>
        </w:rPr>
        <w:t>a.</w:t>
      </w:r>
      <w:r w:rsidR="004E0C54">
        <w:rPr>
          <w:sz w:val="22"/>
          <w:szCs w:val="22"/>
        </w:rPr>
        <w:t xml:space="preserve"> </w:t>
      </w:r>
      <w:r w:rsidR="00735421" w:rsidRPr="006015E2">
        <w:rPr>
          <w:sz w:val="22"/>
          <w:szCs w:val="22"/>
        </w:rPr>
        <w:t>s</w:t>
      </w:r>
      <w:r w:rsidR="004E0C54">
        <w:rPr>
          <w:sz w:val="22"/>
          <w:szCs w:val="22"/>
        </w:rPr>
        <w:t>.</w:t>
      </w:r>
      <w:r w:rsidR="00735421" w:rsidRPr="006015E2">
        <w:rPr>
          <w:sz w:val="22"/>
          <w:szCs w:val="22"/>
        </w:rPr>
        <w:t>.</w:t>
      </w:r>
      <w:proofErr w:type="gramEnd"/>
      <w:r w:rsidR="00735421" w:rsidRPr="006015E2">
        <w:rPr>
          <w:sz w:val="22"/>
          <w:szCs w:val="22"/>
        </w:rPr>
        <w:t xml:space="preserve"> Zhotovitel prokazatelně proškolí své zaměstnance na základě platných bezpečnostních předpisů pro DPMB,</w:t>
      </w:r>
      <w:r w:rsidR="00C73D16">
        <w:rPr>
          <w:sz w:val="22"/>
          <w:szCs w:val="22"/>
        </w:rPr>
        <w:t xml:space="preserve"> </w:t>
      </w:r>
      <w:proofErr w:type="gramStart"/>
      <w:r w:rsidR="00735421" w:rsidRPr="006015E2">
        <w:rPr>
          <w:sz w:val="22"/>
          <w:szCs w:val="22"/>
        </w:rPr>
        <w:t>a.</w:t>
      </w:r>
      <w:r w:rsidR="004E0C54">
        <w:rPr>
          <w:sz w:val="22"/>
          <w:szCs w:val="22"/>
        </w:rPr>
        <w:t xml:space="preserve"> </w:t>
      </w:r>
      <w:r w:rsidR="00735421" w:rsidRPr="006015E2">
        <w:rPr>
          <w:sz w:val="22"/>
          <w:szCs w:val="22"/>
        </w:rPr>
        <w:t>s..</w:t>
      </w:r>
      <w:proofErr w:type="gramEnd"/>
      <w:r w:rsidR="00735421" w:rsidRPr="006015E2">
        <w:rPr>
          <w:sz w:val="22"/>
          <w:szCs w:val="22"/>
        </w:rPr>
        <w:t xml:space="preserve"> Školení bude opakovaně prováděno dle vzniklých potřeb v termínu vzájemně dohodnutém s osobou zhotovitele, nejpozději však do jednoho roku od data předchozího školení.</w:t>
      </w:r>
    </w:p>
    <w:p w14:paraId="69A1399B" w14:textId="32994602" w:rsidR="00735421" w:rsidRPr="006015E2" w:rsidRDefault="00BD3824" w:rsidP="00DF6156">
      <w:pPr>
        <w:spacing w:before="120" w:after="120" w:line="276" w:lineRule="auto"/>
        <w:ind w:left="426" w:hanging="426"/>
        <w:jc w:val="both"/>
        <w:rPr>
          <w:sz w:val="22"/>
          <w:szCs w:val="22"/>
        </w:rPr>
      </w:pPr>
      <w:r>
        <w:rPr>
          <w:sz w:val="22"/>
          <w:szCs w:val="22"/>
        </w:rPr>
        <w:t>10</w:t>
      </w:r>
      <w:r w:rsidR="00735421" w:rsidRPr="006015E2">
        <w:rPr>
          <w:sz w:val="22"/>
          <w:szCs w:val="22"/>
        </w:rPr>
        <w:t>.</w:t>
      </w:r>
      <w:r w:rsidR="00975CA9">
        <w:rPr>
          <w:sz w:val="22"/>
          <w:szCs w:val="22"/>
        </w:rPr>
        <w:tab/>
      </w:r>
      <w:r w:rsidR="00735421" w:rsidRPr="006015E2">
        <w:rPr>
          <w:sz w:val="22"/>
          <w:szCs w:val="22"/>
        </w:rPr>
        <w:t xml:space="preserve">V případě, že se v průběhu realizace projeví nutnost provedení prací a plnění nad rámec obsažený v položkovém rozpočtu či projektové dokumentaci (tzv. vícepráce), bude při kalkulaci cen těchto víceprací vycházeno z jednotkových cen uvedených </w:t>
      </w:r>
      <w:r w:rsidR="00735421" w:rsidRPr="000A323C">
        <w:rPr>
          <w:sz w:val="22"/>
          <w:szCs w:val="22"/>
        </w:rPr>
        <w:t>v příloze č. 1. Provedení</w:t>
      </w:r>
      <w:r w:rsidR="00735421" w:rsidRPr="006015E2">
        <w:rPr>
          <w:sz w:val="22"/>
          <w:szCs w:val="22"/>
        </w:rPr>
        <w:t xml:space="preserve"> takových vícepr</w:t>
      </w:r>
      <w:r w:rsidR="000A323C">
        <w:rPr>
          <w:sz w:val="22"/>
          <w:szCs w:val="22"/>
        </w:rPr>
        <w:t>a</w:t>
      </w:r>
      <w:r w:rsidR="00735421" w:rsidRPr="006015E2">
        <w:rPr>
          <w:sz w:val="22"/>
          <w:szCs w:val="22"/>
        </w:rPr>
        <w:t>cí bude řešeno zápisem do stavebního deníku, podepsaným odpovědnými pracovníky obou smluvních stran.  Uvedené se uplatní obdobně u vícepr</w:t>
      </w:r>
      <w:r w:rsidR="000A323C">
        <w:rPr>
          <w:sz w:val="22"/>
          <w:szCs w:val="22"/>
        </w:rPr>
        <w:t>a</w:t>
      </w:r>
      <w:r w:rsidR="00735421" w:rsidRPr="006015E2">
        <w:rPr>
          <w:sz w:val="22"/>
          <w:szCs w:val="22"/>
        </w:rPr>
        <w:t>cí uložených kolaudačním orgánem při kolaudačním řízení, kdy zhotovitel provede vícepráce ve lhůtě stanovené kolaudačním orgánem.</w:t>
      </w:r>
      <w:r w:rsidR="00735421" w:rsidRPr="006015E2">
        <w:rPr>
          <w:b/>
          <w:bCs/>
        </w:rPr>
        <w:t xml:space="preserve"> </w:t>
      </w:r>
    </w:p>
    <w:p w14:paraId="692BDD14" w14:textId="77777777" w:rsidR="00735421" w:rsidRPr="006015E2" w:rsidRDefault="00BD3824" w:rsidP="00DF6156">
      <w:pPr>
        <w:spacing w:before="120" w:after="120" w:line="276" w:lineRule="auto"/>
        <w:ind w:left="426" w:hanging="426"/>
        <w:jc w:val="both"/>
        <w:rPr>
          <w:sz w:val="22"/>
          <w:szCs w:val="22"/>
        </w:rPr>
      </w:pPr>
      <w:r>
        <w:rPr>
          <w:sz w:val="22"/>
          <w:szCs w:val="22"/>
        </w:rPr>
        <w:t>11</w:t>
      </w:r>
      <w:r w:rsidR="00735421" w:rsidRPr="006015E2">
        <w:rPr>
          <w:sz w:val="22"/>
          <w:szCs w:val="22"/>
        </w:rPr>
        <w:t xml:space="preserve">. </w:t>
      </w:r>
      <w:r>
        <w:rPr>
          <w:sz w:val="22"/>
          <w:szCs w:val="22"/>
        </w:rPr>
        <w:t xml:space="preserve"> </w:t>
      </w:r>
      <w:r w:rsidR="00735421" w:rsidRPr="006015E2">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52CD2613" w14:textId="7EC2FE3B" w:rsidR="00735421" w:rsidRPr="00BD3824" w:rsidRDefault="00BD3824" w:rsidP="00DF6156">
      <w:pPr>
        <w:spacing w:before="120" w:after="120" w:line="276" w:lineRule="auto"/>
        <w:ind w:left="426" w:hanging="426"/>
        <w:jc w:val="both"/>
        <w:rPr>
          <w:sz w:val="22"/>
          <w:szCs w:val="22"/>
        </w:rPr>
      </w:pPr>
      <w:r>
        <w:rPr>
          <w:sz w:val="22"/>
          <w:szCs w:val="22"/>
        </w:rPr>
        <w:t xml:space="preserve">12. </w:t>
      </w:r>
      <w:r w:rsidR="00735421" w:rsidRPr="00BD3824">
        <w:rPr>
          <w:sz w:val="22"/>
          <w:szCs w:val="22"/>
        </w:rPr>
        <w:t>Veškeré odborné práce musí vykonávat pracovníci zhotovitele nebo jeho subdodavatelů mající příslušnou kvalifikaci a byli pro práci řádně proškoleni. Doklad o kvalifikaci pracovníků je zhotovitel na požádání objednatele povinen doložit. Rovněž použitá mechanizace bude splňovat ustanovení zákona č. 266/1994 Sb., o drahách, v aktuálním znění.</w:t>
      </w:r>
    </w:p>
    <w:p w14:paraId="233A90A1" w14:textId="143913B8" w:rsidR="00735421" w:rsidRPr="006015E2" w:rsidRDefault="00735421" w:rsidP="00DF6156">
      <w:pPr>
        <w:spacing w:before="120" w:after="120" w:line="276" w:lineRule="auto"/>
        <w:ind w:left="426" w:hanging="426"/>
        <w:jc w:val="both"/>
        <w:rPr>
          <w:sz w:val="22"/>
          <w:szCs w:val="22"/>
        </w:rPr>
      </w:pPr>
      <w:r w:rsidRPr="006015E2">
        <w:rPr>
          <w:sz w:val="22"/>
          <w:szCs w:val="22"/>
        </w:rPr>
        <w:t>1</w:t>
      </w:r>
      <w:r w:rsidR="00BD3824">
        <w:rPr>
          <w:sz w:val="22"/>
          <w:szCs w:val="22"/>
        </w:rPr>
        <w:t>3</w:t>
      </w:r>
      <w:r w:rsidRPr="006015E2">
        <w:rPr>
          <w:sz w:val="22"/>
          <w:szCs w:val="22"/>
        </w:rPr>
        <w:t>.</w:t>
      </w:r>
      <w:r w:rsidR="004F3EAA">
        <w:rPr>
          <w:sz w:val="22"/>
          <w:szCs w:val="22"/>
        </w:rPr>
        <w:tab/>
      </w:r>
      <w:r w:rsidRPr="006015E2">
        <w:rPr>
          <w:sz w:val="22"/>
          <w:szCs w:val="22"/>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14:paraId="4889050C" w14:textId="77777777" w:rsidR="00975CA9" w:rsidRDefault="00975CA9" w:rsidP="003855F8">
      <w:pPr>
        <w:tabs>
          <w:tab w:val="left" w:pos="720"/>
        </w:tabs>
        <w:spacing w:before="240" w:after="240" w:line="276" w:lineRule="auto"/>
        <w:ind w:left="426" w:hanging="426"/>
        <w:jc w:val="center"/>
        <w:rPr>
          <w:b/>
          <w:bCs/>
          <w:sz w:val="22"/>
          <w:szCs w:val="22"/>
        </w:rPr>
      </w:pPr>
    </w:p>
    <w:p w14:paraId="18CB2F48" w14:textId="7DEB5782" w:rsidR="00735421" w:rsidRPr="006015E2" w:rsidRDefault="00735421" w:rsidP="003855F8">
      <w:pPr>
        <w:tabs>
          <w:tab w:val="left" w:pos="720"/>
        </w:tabs>
        <w:spacing w:before="240" w:after="240" w:line="276" w:lineRule="auto"/>
        <w:ind w:left="426" w:hanging="426"/>
        <w:jc w:val="center"/>
        <w:rPr>
          <w:b/>
          <w:bCs/>
          <w:sz w:val="22"/>
          <w:szCs w:val="22"/>
        </w:rPr>
      </w:pPr>
      <w:r w:rsidRPr="006015E2">
        <w:rPr>
          <w:b/>
          <w:bCs/>
          <w:sz w:val="22"/>
          <w:szCs w:val="22"/>
        </w:rPr>
        <w:t>VI.</w:t>
      </w:r>
    </w:p>
    <w:p w14:paraId="45E198E0" w14:textId="77777777" w:rsidR="00735421" w:rsidRPr="006015E2" w:rsidRDefault="00735421" w:rsidP="003855F8">
      <w:pPr>
        <w:tabs>
          <w:tab w:val="left" w:pos="720"/>
        </w:tabs>
        <w:spacing w:before="240" w:after="240" w:line="276" w:lineRule="auto"/>
        <w:ind w:left="426" w:hanging="426"/>
        <w:jc w:val="center"/>
        <w:rPr>
          <w:b/>
          <w:bCs/>
          <w:sz w:val="22"/>
          <w:szCs w:val="22"/>
        </w:rPr>
      </w:pPr>
      <w:r w:rsidRPr="006015E2">
        <w:rPr>
          <w:b/>
          <w:bCs/>
          <w:sz w:val="22"/>
          <w:szCs w:val="22"/>
        </w:rPr>
        <w:t>Předání a převzetí díla</w:t>
      </w:r>
    </w:p>
    <w:p w14:paraId="7AB29A4B" w14:textId="223E2FC0" w:rsidR="00735421" w:rsidRPr="00413DF3" w:rsidRDefault="00735421" w:rsidP="00975CA9">
      <w:pPr>
        <w:pStyle w:val="Odstavecseseznamem"/>
        <w:numPr>
          <w:ilvl w:val="0"/>
          <w:numId w:val="43"/>
        </w:numPr>
        <w:spacing w:before="120" w:after="120" w:line="276" w:lineRule="auto"/>
        <w:ind w:left="426" w:hanging="426"/>
        <w:rPr>
          <w:sz w:val="22"/>
          <w:szCs w:val="22"/>
        </w:rPr>
      </w:pPr>
      <w:r w:rsidRPr="00413DF3">
        <w:rPr>
          <w:sz w:val="22"/>
          <w:szCs w:val="22"/>
        </w:rPr>
        <w:t>Ode dne převzetí staveniště nese zhotovitel nebezpečí všech škod na prováděném díle až do doby jeho řádného dokončení a předání objednateli.</w:t>
      </w:r>
    </w:p>
    <w:p w14:paraId="30D6360B" w14:textId="34641B46" w:rsidR="00735421" w:rsidRPr="00413DF3" w:rsidRDefault="00735421" w:rsidP="00975CA9">
      <w:pPr>
        <w:pStyle w:val="Odstavecseseznamem"/>
        <w:numPr>
          <w:ilvl w:val="0"/>
          <w:numId w:val="43"/>
        </w:numPr>
        <w:spacing w:before="120" w:after="120" w:line="276" w:lineRule="auto"/>
        <w:ind w:left="426" w:hanging="426"/>
        <w:jc w:val="both"/>
        <w:rPr>
          <w:sz w:val="22"/>
          <w:szCs w:val="22"/>
        </w:rPr>
      </w:pPr>
      <w:r w:rsidRPr="00413DF3">
        <w:rPr>
          <w:sz w:val="22"/>
          <w:szCs w:val="22"/>
        </w:rPr>
        <w:t>Zhotovitel zápisem do stavebního deníku oznámí, kdy bude dílo bez vad a nedodělků   připraveno k předání, a to nejméně 3 pracovní dny před zahájením přejímacího řízení. Objednatel svolá všechny účastníky přejímacího řízení. V případě poruchy a havárie je možno termín předání stavby dohodnout i telefonicky s odpovědnou osobou objednatele.</w:t>
      </w:r>
    </w:p>
    <w:p w14:paraId="24E41525" w14:textId="4471B2BD" w:rsidR="00735421" w:rsidRPr="00413DF3" w:rsidRDefault="00735421" w:rsidP="00975CA9">
      <w:pPr>
        <w:pStyle w:val="Odstavecseseznamem"/>
        <w:numPr>
          <w:ilvl w:val="0"/>
          <w:numId w:val="43"/>
        </w:numPr>
        <w:spacing w:before="120" w:after="120" w:line="276" w:lineRule="auto"/>
        <w:ind w:left="426" w:hanging="426"/>
        <w:jc w:val="both"/>
        <w:rPr>
          <w:sz w:val="22"/>
          <w:szCs w:val="22"/>
        </w:rPr>
      </w:pPr>
      <w:r w:rsidRPr="00413DF3">
        <w:rPr>
          <w:sz w:val="22"/>
          <w:szCs w:val="22"/>
        </w:rPr>
        <w:t xml:space="preserve">U přejímacího řízení   je zhotovitel povinen doložit   veškeré potřebné doklady, zejména doklady uvedené v čl. VI.6. a stavební deník. </w:t>
      </w:r>
    </w:p>
    <w:p w14:paraId="5D0BFB6A" w14:textId="68117902" w:rsidR="00735421" w:rsidRPr="00413DF3" w:rsidRDefault="00735421" w:rsidP="00975CA9">
      <w:pPr>
        <w:pStyle w:val="Odstavecseseznamem"/>
        <w:numPr>
          <w:ilvl w:val="0"/>
          <w:numId w:val="43"/>
        </w:numPr>
        <w:spacing w:before="120" w:after="120" w:line="276" w:lineRule="auto"/>
        <w:ind w:left="426" w:hanging="426"/>
        <w:jc w:val="both"/>
        <w:rPr>
          <w:sz w:val="22"/>
          <w:szCs w:val="22"/>
        </w:rPr>
      </w:pPr>
      <w:r w:rsidRPr="00413DF3">
        <w:rPr>
          <w:sz w:val="22"/>
          <w:szCs w:val="22"/>
        </w:rPr>
        <w:t>Objednatel převezme dílo bez vad a nedodělků, případně dílo vykazující pouze ojedinělé drobné vady a nedodělky nebránící bezpečnému užívání díla a jeho provozu, na základě zápisu o předání a převzetí. Jeho nedílnou součástí bude soupis případných drobných vad a nedodělků s termínem jejich odstranění.</w:t>
      </w:r>
    </w:p>
    <w:p w14:paraId="364CF0C1" w14:textId="77777777" w:rsidR="00975CA9" w:rsidRDefault="00735421" w:rsidP="00975CA9">
      <w:pPr>
        <w:pStyle w:val="Odstavecseseznamem"/>
        <w:numPr>
          <w:ilvl w:val="0"/>
          <w:numId w:val="43"/>
        </w:numPr>
        <w:spacing w:before="120" w:after="120" w:line="276" w:lineRule="auto"/>
        <w:ind w:left="426" w:hanging="426"/>
        <w:jc w:val="both"/>
        <w:rPr>
          <w:sz w:val="22"/>
          <w:szCs w:val="22"/>
        </w:rPr>
      </w:pPr>
      <w:r w:rsidRPr="00413DF3">
        <w:rPr>
          <w:sz w:val="22"/>
          <w:szCs w:val="22"/>
        </w:rPr>
        <w:t>Předání a převzetí bude sepsáno a potvrzeno předávacím protokolem vyhotoveným za součinnosti obou smluvních stran. V předávacím protokole bude rovněž uvedeno, do jaké doby je zhotovitel povinen vyklidit staveniště a uvést ho do stavu uvedeného</w:t>
      </w:r>
      <w:r w:rsidR="003855F8">
        <w:rPr>
          <w:sz w:val="22"/>
          <w:szCs w:val="22"/>
        </w:rPr>
        <w:t xml:space="preserve"> </w:t>
      </w:r>
      <w:r w:rsidRPr="00413DF3">
        <w:rPr>
          <w:sz w:val="22"/>
          <w:szCs w:val="22"/>
        </w:rPr>
        <w:t>v</w:t>
      </w:r>
      <w:r w:rsidR="003855F8">
        <w:rPr>
          <w:sz w:val="22"/>
          <w:szCs w:val="22"/>
        </w:rPr>
        <w:t> </w:t>
      </w:r>
      <w:r w:rsidRPr="00413DF3">
        <w:rPr>
          <w:sz w:val="22"/>
          <w:szCs w:val="22"/>
        </w:rPr>
        <w:t>projektové</w:t>
      </w:r>
      <w:r w:rsidR="003855F8">
        <w:rPr>
          <w:sz w:val="22"/>
          <w:szCs w:val="22"/>
        </w:rPr>
        <w:t xml:space="preserve"> </w:t>
      </w:r>
      <w:r w:rsidRPr="00413DF3">
        <w:rPr>
          <w:sz w:val="22"/>
          <w:szCs w:val="22"/>
        </w:rPr>
        <w:t>dokumentaci</w:t>
      </w:r>
      <w:r w:rsidR="003855F8">
        <w:rPr>
          <w:sz w:val="22"/>
          <w:szCs w:val="22"/>
        </w:rPr>
        <w:t xml:space="preserve"> </w:t>
      </w:r>
      <w:r w:rsidRPr="00413DF3">
        <w:rPr>
          <w:sz w:val="22"/>
          <w:szCs w:val="22"/>
        </w:rPr>
        <w:t>resp. sjednaného v této smlouvě.   Není-li lhůta uvedena, je zhotovitel povinen vyklidit staveniště do tří dnů ode dne předání díla. Dílo je dodáno jeho protokolárním předáním a převzetím.</w:t>
      </w:r>
    </w:p>
    <w:p w14:paraId="66BEA942" w14:textId="15714ABD" w:rsidR="00735421" w:rsidRPr="00975CA9" w:rsidRDefault="00735421" w:rsidP="00975CA9">
      <w:pPr>
        <w:pStyle w:val="Odstavecseseznamem"/>
        <w:numPr>
          <w:ilvl w:val="0"/>
          <w:numId w:val="43"/>
        </w:numPr>
        <w:spacing w:before="120" w:after="120" w:line="276" w:lineRule="auto"/>
        <w:ind w:left="426" w:hanging="426"/>
        <w:jc w:val="both"/>
        <w:rPr>
          <w:sz w:val="22"/>
          <w:szCs w:val="22"/>
        </w:rPr>
      </w:pPr>
      <w:r w:rsidRPr="00975CA9">
        <w:rPr>
          <w:sz w:val="22"/>
          <w:szCs w:val="22"/>
        </w:rPr>
        <w:t>Je-li potřeba zhotovitel je povinen doložit u přejímacího řízení nezbytné doklady, zejména:</w:t>
      </w:r>
    </w:p>
    <w:p w14:paraId="3B702D9B" w14:textId="7D5800EB" w:rsidR="00735421" w:rsidRPr="00413DF3" w:rsidRDefault="00C31E92" w:rsidP="00975CA9">
      <w:pPr>
        <w:pStyle w:val="Odstavecseseznamem"/>
        <w:numPr>
          <w:ilvl w:val="1"/>
          <w:numId w:val="43"/>
        </w:numPr>
        <w:spacing w:line="276" w:lineRule="auto"/>
        <w:ind w:left="567" w:hanging="141"/>
        <w:rPr>
          <w:sz w:val="22"/>
          <w:szCs w:val="22"/>
        </w:rPr>
      </w:pPr>
      <w:r w:rsidRPr="00413DF3">
        <w:rPr>
          <w:sz w:val="22"/>
          <w:szCs w:val="22"/>
        </w:rPr>
        <w:t>p</w:t>
      </w:r>
      <w:r w:rsidR="00735421" w:rsidRPr="00413DF3">
        <w:rPr>
          <w:sz w:val="22"/>
          <w:szCs w:val="22"/>
        </w:rPr>
        <w:t>rotokol o hlášení stavby, kabelové poruchy v EBU</w:t>
      </w:r>
    </w:p>
    <w:p w14:paraId="59926AF9" w14:textId="42CCF544" w:rsidR="00735421" w:rsidRPr="00413DF3" w:rsidRDefault="00C31E92" w:rsidP="00975CA9">
      <w:pPr>
        <w:pStyle w:val="Odstavecseseznamem"/>
        <w:numPr>
          <w:ilvl w:val="1"/>
          <w:numId w:val="43"/>
        </w:numPr>
        <w:spacing w:line="276" w:lineRule="auto"/>
        <w:ind w:left="567" w:hanging="141"/>
        <w:rPr>
          <w:sz w:val="22"/>
          <w:szCs w:val="22"/>
        </w:rPr>
      </w:pPr>
      <w:r w:rsidRPr="00413DF3">
        <w:rPr>
          <w:sz w:val="22"/>
          <w:szCs w:val="22"/>
        </w:rPr>
        <w:t>p</w:t>
      </w:r>
      <w:r w:rsidR="00735421" w:rsidRPr="00413DF3">
        <w:rPr>
          <w:sz w:val="22"/>
          <w:szCs w:val="22"/>
        </w:rPr>
        <w:t>rotokol o technologických podmínkách zpětného zapravení od B</w:t>
      </w:r>
      <w:r w:rsidR="00814AE6" w:rsidRPr="00413DF3">
        <w:rPr>
          <w:sz w:val="22"/>
          <w:szCs w:val="22"/>
        </w:rPr>
        <w:t>KOM</w:t>
      </w:r>
    </w:p>
    <w:p w14:paraId="611EC03A" w14:textId="28C3F79C" w:rsidR="00735421" w:rsidRPr="00413DF3" w:rsidRDefault="00C31E92" w:rsidP="00975CA9">
      <w:pPr>
        <w:pStyle w:val="Odstavecseseznamem"/>
        <w:numPr>
          <w:ilvl w:val="1"/>
          <w:numId w:val="43"/>
        </w:numPr>
        <w:spacing w:line="276" w:lineRule="auto"/>
        <w:ind w:left="567" w:hanging="141"/>
        <w:rPr>
          <w:sz w:val="22"/>
          <w:szCs w:val="22"/>
        </w:rPr>
      </w:pPr>
      <w:r w:rsidRPr="00413DF3">
        <w:rPr>
          <w:sz w:val="22"/>
          <w:szCs w:val="22"/>
        </w:rPr>
        <w:t>p</w:t>
      </w:r>
      <w:r w:rsidR="00735421" w:rsidRPr="00413DF3">
        <w:rPr>
          <w:sz w:val="22"/>
          <w:szCs w:val="22"/>
        </w:rPr>
        <w:t>ovolení ZUK od MMB odboru dopravy, nebo příslušné MČ</w:t>
      </w:r>
    </w:p>
    <w:p w14:paraId="73C14EE1" w14:textId="14866EDE" w:rsidR="00C31E92" w:rsidRPr="00413DF3" w:rsidRDefault="00C31E92" w:rsidP="00975CA9">
      <w:pPr>
        <w:pStyle w:val="Odstavecseseznamem"/>
        <w:numPr>
          <w:ilvl w:val="1"/>
          <w:numId w:val="43"/>
        </w:numPr>
        <w:spacing w:line="276" w:lineRule="auto"/>
        <w:ind w:left="567" w:hanging="141"/>
        <w:rPr>
          <w:sz w:val="22"/>
          <w:szCs w:val="22"/>
        </w:rPr>
      </w:pPr>
      <w:r w:rsidRPr="00413DF3">
        <w:rPr>
          <w:sz w:val="22"/>
          <w:szCs w:val="22"/>
        </w:rPr>
        <w:t>g</w:t>
      </w:r>
      <w:r w:rsidR="00735421" w:rsidRPr="00413DF3">
        <w:rPr>
          <w:sz w:val="22"/>
          <w:szCs w:val="22"/>
        </w:rPr>
        <w:t xml:space="preserve">eodetické zaměření skutečného provedení předmětu zakázky dle struktury geodetických údajů  </w:t>
      </w:r>
    </w:p>
    <w:p w14:paraId="59FBF776" w14:textId="3D1F7D1D" w:rsidR="00735421" w:rsidRPr="00413DF3" w:rsidRDefault="00975CA9" w:rsidP="00975CA9">
      <w:pPr>
        <w:pStyle w:val="Odstavecseseznamem"/>
        <w:spacing w:line="276" w:lineRule="auto"/>
        <w:ind w:left="567" w:hanging="141"/>
        <w:rPr>
          <w:sz w:val="22"/>
          <w:szCs w:val="22"/>
        </w:rPr>
      </w:pPr>
      <w:r>
        <w:rPr>
          <w:sz w:val="22"/>
          <w:szCs w:val="22"/>
        </w:rPr>
        <w:tab/>
      </w:r>
      <w:r w:rsidR="00735421" w:rsidRPr="00413DF3">
        <w:rPr>
          <w:sz w:val="22"/>
          <w:szCs w:val="22"/>
        </w:rPr>
        <w:t>v DPMB, a.s.</w:t>
      </w:r>
    </w:p>
    <w:p w14:paraId="32514F19" w14:textId="3CB82BD4" w:rsidR="00735421" w:rsidRPr="00413DF3" w:rsidRDefault="00C31E92" w:rsidP="00975CA9">
      <w:pPr>
        <w:pStyle w:val="Odstavecseseznamem"/>
        <w:numPr>
          <w:ilvl w:val="1"/>
          <w:numId w:val="43"/>
        </w:numPr>
        <w:spacing w:line="276" w:lineRule="auto"/>
        <w:ind w:left="567" w:hanging="141"/>
        <w:rPr>
          <w:sz w:val="22"/>
          <w:szCs w:val="22"/>
        </w:rPr>
      </w:pPr>
      <w:r w:rsidRPr="00413DF3">
        <w:rPr>
          <w:sz w:val="22"/>
          <w:szCs w:val="22"/>
        </w:rPr>
        <w:t>z</w:t>
      </w:r>
      <w:r w:rsidR="00735421" w:rsidRPr="00413DF3">
        <w:rPr>
          <w:sz w:val="22"/>
          <w:szCs w:val="22"/>
        </w:rPr>
        <w:t>ápisy a osvědčení o zkouškách použitých zařízení a materiálů</w:t>
      </w:r>
    </w:p>
    <w:p w14:paraId="745434C4" w14:textId="732CFD64" w:rsidR="00FC67BE" w:rsidRPr="00413DF3" w:rsidRDefault="00C31E92" w:rsidP="00975CA9">
      <w:pPr>
        <w:pStyle w:val="Odstavecseseznamem"/>
        <w:numPr>
          <w:ilvl w:val="1"/>
          <w:numId w:val="43"/>
        </w:numPr>
        <w:spacing w:line="276" w:lineRule="auto"/>
        <w:ind w:left="567" w:hanging="141"/>
        <w:rPr>
          <w:sz w:val="22"/>
          <w:szCs w:val="22"/>
        </w:rPr>
      </w:pPr>
      <w:r w:rsidRPr="00413DF3">
        <w:rPr>
          <w:sz w:val="22"/>
          <w:szCs w:val="22"/>
        </w:rPr>
        <w:t>z</w:t>
      </w:r>
      <w:r w:rsidR="00735421" w:rsidRPr="00413DF3">
        <w:rPr>
          <w:sz w:val="22"/>
          <w:szCs w:val="22"/>
        </w:rPr>
        <w:t xml:space="preserve">ápisy o prověření prací a konstrukcí zakrytých v průběhu provádění pracím objednatele a </w:t>
      </w:r>
    </w:p>
    <w:p w14:paraId="5D79365E" w14:textId="7C0F98D3" w:rsidR="00735421" w:rsidRPr="00413DF3" w:rsidRDefault="00975CA9" w:rsidP="00975CA9">
      <w:pPr>
        <w:pStyle w:val="Odstavecseseznamem"/>
        <w:spacing w:line="276" w:lineRule="auto"/>
        <w:ind w:left="567" w:hanging="141"/>
        <w:rPr>
          <w:sz w:val="22"/>
          <w:szCs w:val="22"/>
        </w:rPr>
      </w:pPr>
      <w:r>
        <w:rPr>
          <w:sz w:val="22"/>
          <w:szCs w:val="22"/>
        </w:rPr>
        <w:tab/>
      </w:r>
      <w:r w:rsidR="00735421" w:rsidRPr="00413DF3">
        <w:rPr>
          <w:sz w:val="22"/>
          <w:szCs w:val="22"/>
        </w:rPr>
        <w:t>dotčených subjektů stavbou</w:t>
      </w:r>
    </w:p>
    <w:p w14:paraId="0E279509" w14:textId="0285EAFD" w:rsidR="00735421" w:rsidRPr="00413DF3" w:rsidRDefault="00C31E92" w:rsidP="00975CA9">
      <w:pPr>
        <w:pStyle w:val="Odstavecseseznamem"/>
        <w:numPr>
          <w:ilvl w:val="1"/>
          <w:numId w:val="43"/>
        </w:numPr>
        <w:spacing w:line="276" w:lineRule="auto"/>
        <w:ind w:left="567" w:hanging="141"/>
        <w:rPr>
          <w:sz w:val="22"/>
          <w:szCs w:val="22"/>
        </w:rPr>
      </w:pPr>
      <w:r w:rsidRPr="00413DF3">
        <w:rPr>
          <w:sz w:val="22"/>
          <w:szCs w:val="22"/>
        </w:rPr>
        <w:t>p</w:t>
      </w:r>
      <w:r w:rsidR="00735421" w:rsidRPr="00413DF3">
        <w:rPr>
          <w:sz w:val="22"/>
          <w:szCs w:val="22"/>
        </w:rPr>
        <w:t>rotokoly o zkouškách hutnění</w:t>
      </w:r>
    </w:p>
    <w:p w14:paraId="0B9BAB19" w14:textId="7E860361" w:rsidR="003855F8" w:rsidRDefault="00C31E92" w:rsidP="00975CA9">
      <w:pPr>
        <w:pStyle w:val="Odstavecseseznamem"/>
        <w:numPr>
          <w:ilvl w:val="1"/>
          <w:numId w:val="43"/>
        </w:numPr>
        <w:spacing w:line="276" w:lineRule="auto"/>
        <w:ind w:left="567" w:hanging="141"/>
        <w:rPr>
          <w:sz w:val="22"/>
          <w:szCs w:val="22"/>
        </w:rPr>
      </w:pPr>
      <w:r w:rsidRPr="00413DF3">
        <w:rPr>
          <w:sz w:val="22"/>
          <w:szCs w:val="22"/>
        </w:rPr>
        <w:t>d</w:t>
      </w:r>
      <w:r w:rsidR="00735421" w:rsidRPr="00413DF3">
        <w:rPr>
          <w:sz w:val="22"/>
          <w:szCs w:val="22"/>
        </w:rPr>
        <w:t>oklady k nakládání s</w:t>
      </w:r>
      <w:r w:rsidR="003855F8">
        <w:rPr>
          <w:sz w:val="22"/>
          <w:szCs w:val="22"/>
        </w:rPr>
        <w:t> </w:t>
      </w:r>
      <w:r w:rsidR="00735421" w:rsidRPr="00413DF3">
        <w:rPr>
          <w:sz w:val="22"/>
          <w:szCs w:val="22"/>
        </w:rPr>
        <w:t>odpady</w:t>
      </w:r>
    </w:p>
    <w:p w14:paraId="1D6D1C9B" w14:textId="2276A280" w:rsidR="00735421" w:rsidRPr="003855F8" w:rsidRDefault="003855F8" w:rsidP="00975CA9">
      <w:pPr>
        <w:spacing w:line="276" w:lineRule="auto"/>
        <w:ind w:left="426" w:hanging="426"/>
        <w:rPr>
          <w:sz w:val="22"/>
          <w:szCs w:val="22"/>
        </w:rPr>
      </w:pPr>
      <w:r>
        <w:rPr>
          <w:sz w:val="22"/>
          <w:szCs w:val="22"/>
        </w:rPr>
        <w:t xml:space="preserve">7.  </w:t>
      </w:r>
      <w:r w:rsidR="00975CA9">
        <w:rPr>
          <w:sz w:val="22"/>
          <w:szCs w:val="22"/>
        </w:rPr>
        <w:tab/>
      </w:r>
      <w:r w:rsidR="00CF2233" w:rsidRPr="003855F8">
        <w:rPr>
          <w:sz w:val="22"/>
          <w:szCs w:val="22"/>
        </w:rPr>
        <w:t>N</w:t>
      </w:r>
      <w:r w:rsidR="00735421" w:rsidRPr="003855F8">
        <w:rPr>
          <w:sz w:val="22"/>
          <w:szCs w:val="22"/>
        </w:rPr>
        <w:t>edoložení kteréhokoliv nezbytného dokladu je důvodem pro nepřevzetí díla</w:t>
      </w:r>
    </w:p>
    <w:p w14:paraId="0470FECB" w14:textId="4B9369B6" w:rsidR="00975CA9" w:rsidRPr="00975CA9" w:rsidRDefault="003855F8" w:rsidP="00975CA9">
      <w:pPr>
        <w:pStyle w:val="Odstavecseseznamem"/>
        <w:spacing w:before="120" w:after="120" w:line="276" w:lineRule="auto"/>
        <w:ind w:left="426" w:hanging="426"/>
        <w:jc w:val="both"/>
        <w:rPr>
          <w:sz w:val="22"/>
          <w:szCs w:val="22"/>
        </w:rPr>
      </w:pPr>
      <w:r>
        <w:rPr>
          <w:sz w:val="22"/>
          <w:szCs w:val="22"/>
        </w:rPr>
        <w:t xml:space="preserve">8. </w:t>
      </w:r>
      <w:r w:rsidR="00975CA9">
        <w:rPr>
          <w:sz w:val="22"/>
          <w:szCs w:val="22"/>
        </w:rPr>
        <w:tab/>
      </w:r>
      <w:r w:rsidR="0072799E" w:rsidRPr="00413DF3">
        <w:rPr>
          <w:sz w:val="22"/>
          <w:szCs w:val="22"/>
        </w:rPr>
        <w:t xml:space="preserve">K přejímce díla zajistí zhotovitel vystavení protokolu o předání </w:t>
      </w:r>
      <w:r w:rsidR="00456E39" w:rsidRPr="00413DF3">
        <w:rPr>
          <w:sz w:val="22"/>
          <w:szCs w:val="22"/>
        </w:rPr>
        <w:t>díla</w:t>
      </w:r>
      <w:r w:rsidR="0072799E" w:rsidRPr="00413DF3">
        <w:rPr>
          <w:sz w:val="22"/>
          <w:szCs w:val="22"/>
        </w:rPr>
        <w:t xml:space="preserve"> z hlediska kvality dle směrnice</w:t>
      </w:r>
      <w:r w:rsidR="00975CA9">
        <w:rPr>
          <w:sz w:val="22"/>
          <w:szCs w:val="22"/>
        </w:rPr>
        <w:t xml:space="preserve"> </w:t>
      </w:r>
      <w:r w:rsidR="0072799E" w:rsidRPr="00413DF3">
        <w:rPr>
          <w:sz w:val="22"/>
          <w:szCs w:val="22"/>
        </w:rPr>
        <w:t>objednatele T43</w:t>
      </w:r>
      <w:r w:rsidR="0072799E" w:rsidRPr="00413DF3">
        <w:rPr>
          <w:bCs/>
          <w:sz w:val="22"/>
          <w:szCs w:val="22"/>
        </w:rPr>
        <w:t xml:space="preserve"> s jejichž obsahem se zhotovitel seznámil a jejichž přiložení ke smlouvě nepožaduje.</w:t>
      </w:r>
      <w:r w:rsidR="0072799E" w:rsidRPr="00413DF3">
        <w:rPr>
          <w:sz w:val="22"/>
          <w:szCs w:val="22"/>
        </w:rPr>
        <w:t xml:space="preserve"> </w:t>
      </w:r>
    </w:p>
    <w:p w14:paraId="70285698" w14:textId="77777777" w:rsidR="00975CA9" w:rsidRDefault="00975CA9" w:rsidP="003855F8">
      <w:pPr>
        <w:tabs>
          <w:tab w:val="left" w:pos="720"/>
        </w:tabs>
        <w:spacing w:before="240" w:after="240" w:line="276" w:lineRule="auto"/>
        <w:ind w:left="426" w:hanging="426"/>
        <w:jc w:val="center"/>
        <w:rPr>
          <w:b/>
          <w:bCs/>
          <w:sz w:val="22"/>
          <w:szCs w:val="22"/>
        </w:rPr>
      </w:pPr>
    </w:p>
    <w:p w14:paraId="58C2C56E" w14:textId="714B487A" w:rsidR="00735421" w:rsidRPr="007C3CF9" w:rsidRDefault="00735421" w:rsidP="003855F8">
      <w:pPr>
        <w:tabs>
          <w:tab w:val="left" w:pos="720"/>
        </w:tabs>
        <w:spacing w:before="240" w:after="240" w:line="276" w:lineRule="auto"/>
        <w:ind w:left="426" w:hanging="426"/>
        <w:jc w:val="center"/>
        <w:rPr>
          <w:b/>
          <w:bCs/>
          <w:sz w:val="22"/>
          <w:szCs w:val="22"/>
        </w:rPr>
      </w:pPr>
      <w:r w:rsidRPr="007C3CF9">
        <w:rPr>
          <w:b/>
          <w:bCs/>
          <w:sz w:val="22"/>
          <w:szCs w:val="22"/>
        </w:rPr>
        <w:t>VII.</w:t>
      </w:r>
    </w:p>
    <w:p w14:paraId="431D0479" w14:textId="77777777" w:rsidR="00735421" w:rsidRPr="007C3CF9" w:rsidRDefault="00735421" w:rsidP="003855F8">
      <w:pPr>
        <w:tabs>
          <w:tab w:val="left" w:pos="720"/>
        </w:tabs>
        <w:spacing w:before="240" w:after="240" w:line="276" w:lineRule="auto"/>
        <w:ind w:left="426" w:hanging="426"/>
        <w:jc w:val="center"/>
        <w:rPr>
          <w:b/>
          <w:bCs/>
          <w:sz w:val="22"/>
          <w:szCs w:val="22"/>
        </w:rPr>
      </w:pPr>
      <w:r w:rsidRPr="007C3CF9">
        <w:rPr>
          <w:b/>
          <w:bCs/>
          <w:sz w:val="22"/>
          <w:szCs w:val="22"/>
        </w:rPr>
        <w:t>Jakost díla, odpovědnost za vady a smluvní záruka</w:t>
      </w:r>
    </w:p>
    <w:p w14:paraId="4B4164EE" w14:textId="2FC9D59D" w:rsidR="00735421" w:rsidRPr="006015E2" w:rsidRDefault="00735421" w:rsidP="00975CA9">
      <w:pPr>
        <w:pStyle w:val="Odstavecseseznamem"/>
        <w:numPr>
          <w:ilvl w:val="0"/>
          <w:numId w:val="22"/>
        </w:numPr>
        <w:spacing w:before="120" w:after="120" w:line="276" w:lineRule="auto"/>
        <w:ind w:left="426" w:hanging="426"/>
        <w:jc w:val="both"/>
        <w:rPr>
          <w:sz w:val="22"/>
          <w:szCs w:val="22"/>
        </w:rPr>
      </w:pPr>
      <w:r w:rsidRPr="006015E2">
        <w:rPr>
          <w:sz w:val="22"/>
          <w:szCs w:val="22"/>
        </w:rPr>
        <w:t>Zhotovitel odpovídá za to, že   dílo bude provedeno podle podmínek této   smlouvy, projektové dokumentace dle čl. I bod 2. této smlouvy a v souladu s </w:t>
      </w:r>
      <w:r w:rsidR="00B70110">
        <w:rPr>
          <w:sz w:val="22"/>
          <w:szCs w:val="22"/>
        </w:rPr>
        <w:t>o</w:t>
      </w:r>
      <w:r w:rsidRPr="006015E2">
        <w:rPr>
          <w:sz w:val="22"/>
          <w:szCs w:val="22"/>
        </w:rPr>
        <w:t>becně závaznými právními předpisy, technickými normami, a že   bude bez vad bránící provozu a   bude   mít vlastnosti obvyklé nebo dohodnuté.</w:t>
      </w:r>
    </w:p>
    <w:p w14:paraId="26C9E989" w14:textId="50530090" w:rsidR="003E0C21" w:rsidRPr="007A176B" w:rsidRDefault="00735421" w:rsidP="00975CA9">
      <w:pPr>
        <w:pStyle w:val="Odstavecseseznamem"/>
        <w:numPr>
          <w:ilvl w:val="0"/>
          <w:numId w:val="22"/>
        </w:numPr>
        <w:spacing w:before="120" w:after="120" w:line="276" w:lineRule="auto"/>
        <w:ind w:left="426" w:hanging="426"/>
        <w:jc w:val="both"/>
        <w:rPr>
          <w:sz w:val="22"/>
          <w:szCs w:val="22"/>
        </w:rPr>
      </w:pPr>
      <w:r w:rsidRPr="007A176B">
        <w:rPr>
          <w:sz w:val="22"/>
          <w:szCs w:val="22"/>
        </w:rPr>
        <w:t xml:space="preserve">Na provedené dílo zhotovitel poskytuje záruku v době v trvání: 60 měsíců.  Záruční doba počíná běžet dnem předání díla objednateli. Záruka se nevztahuje na běžné opotřebení provozem a vady vyplývající z nedostatečné údržby. </w:t>
      </w:r>
    </w:p>
    <w:p w14:paraId="2B10F5E7" w14:textId="77777777" w:rsidR="000A152A" w:rsidRPr="006C3339" w:rsidRDefault="00735421" w:rsidP="00975CA9">
      <w:pPr>
        <w:pStyle w:val="Odstavecseseznamem"/>
        <w:numPr>
          <w:ilvl w:val="0"/>
          <w:numId w:val="22"/>
        </w:numPr>
        <w:spacing w:before="120" w:after="120" w:line="276" w:lineRule="auto"/>
        <w:ind w:left="426" w:hanging="426"/>
        <w:jc w:val="both"/>
        <w:rPr>
          <w:sz w:val="22"/>
          <w:szCs w:val="22"/>
        </w:rPr>
      </w:pPr>
      <w:r w:rsidRPr="006C3339">
        <w:rPr>
          <w:sz w:val="22"/>
          <w:szCs w:val="22"/>
        </w:rPr>
        <w:t xml:space="preserve">V záruční době zodpovídá zhotovitel za to, že dílo má a po celou dobu záruky bude mít vlastnosti stanovené touto smlouvou, projektem, právními předpisy, technickými normami, příp. vlastnosti obvyklé. Podmínkou záruky je užívání díla k účelům uvedeným v projektové dokumentaci a provádění běžné údržby díla. Záruka se nevztahuje na běžné opotřebení, ani na závady způsobené násilně, vyšší mocí apod. </w:t>
      </w:r>
    </w:p>
    <w:p w14:paraId="44B65D2F" w14:textId="1B497E57" w:rsidR="006C3339" w:rsidRPr="006015E2" w:rsidRDefault="006C3339" w:rsidP="00975CA9">
      <w:pPr>
        <w:pStyle w:val="Odstavecseseznamem"/>
        <w:numPr>
          <w:ilvl w:val="0"/>
          <w:numId w:val="22"/>
        </w:numPr>
        <w:spacing w:before="120" w:after="120" w:line="276" w:lineRule="auto"/>
        <w:ind w:left="426" w:hanging="426"/>
        <w:jc w:val="both"/>
        <w:rPr>
          <w:sz w:val="22"/>
          <w:szCs w:val="22"/>
        </w:rPr>
      </w:pPr>
      <w:r w:rsidRPr="006015E2">
        <w:rPr>
          <w:sz w:val="22"/>
          <w:szCs w:val="22"/>
        </w:rPr>
        <w:t>Objednatel se zavazuje případnou reklamaci vady díla uplatnit bezodkladně po jejím zjištění písemnou formou, nebo e-mailem k rukám oprávněného</w:t>
      </w:r>
      <w:r>
        <w:rPr>
          <w:sz w:val="22"/>
          <w:szCs w:val="22"/>
        </w:rPr>
        <w:t xml:space="preserve"> pracovníka</w:t>
      </w:r>
      <w:r w:rsidRPr="006015E2">
        <w:rPr>
          <w:sz w:val="22"/>
          <w:szCs w:val="22"/>
        </w:rPr>
        <w:t xml:space="preserve"> zhotovitele</w:t>
      </w:r>
      <w:r>
        <w:rPr>
          <w:sz w:val="22"/>
          <w:szCs w:val="22"/>
        </w:rPr>
        <w:t xml:space="preserve"> (kontaktní osoby ve věcech technických)</w:t>
      </w:r>
      <w:r w:rsidRPr="006015E2">
        <w:rPr>
          <w:sz w:val="22"/>
          <w:szCs w:val="22"/>
        </w:rPr>
        <w:t>.</w:t>
      </w:r>
    </w:p>
    <w:p w14:paraId="2321ABBE" w14:textId="6D8083E7" w:rsidR="00735421" w:rsidRDefault="00735421" w:rsidP="00975CA9">
      <w:pPr>
        <w:pStyle w:val="Odstavecseseznamem"/>
        <w:numPr>
          <w:ilvl w:val="0"/>
          <w:numId w:val="22"/>
        </w:numPr>
        <w:spacing w:before="120" w:after="120" w:line="276" w:lineRule="auto"/>
        <w:ind w:left="426" w:hanging="426"/>
        <w:jc w:val="both"/>
        <w:rPr>
          <w:sz w:val="22"/>
          <w:szCs w:val="22"/>
        </w:rPr>
      </w:pPr>
      <w:r w:rsidRPr="00ED7A63">
        <w:rPr>
          <w:sz w:val="22"/>
          <w:szCs w:val="22"/>
        </w:rPr>
        <w:t xml:space="preserve">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odstranit v přiměřené lhůtě, kterou objednatel bude požadovat. </w:t>
      </w:r>
    </w:p>
    <w:p w14:paraId="5DC65F6E" w14:textId="77777777" w:rsidR="00735421" w:rsidRPr="00ED7A63" w:rsidRDefault="00735421" w:rsidP="00975CA9">
      <w:pPr>
        <w:pStyle w:val="Odstavecseseznamem"/>
        <w:numPr>
          <w:ilvl w:val="0"/>
          <w:numId w:val="22"/>
        </w:numPr>
        <w:spacing w:before="120" w:after="120" w:line="276" w:lineRule="auto"/>
        <w:ind w:left="426" w:hanging="426"/>
        <w:jc w:val="both"/>
        <w:rPr>
          <w:sz w:val="22"/>
          <w:szCs w:val="22"/>
        </w:rPr>
      </w:pPr>
      <w:r w:rsidRPr="00ED7A63">
        <w:rPr>
          <w:sz w:val="22"/>
          <w:szCs w:val="22"/>
        </w:rPr>
        <w:t>Vedle práv z odpovědnosti za vady obsažených v obchodním zákoníku, má objednatel v případě podstatného i nepodstatného porušení smlouvy právo na náhradu nákladů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1E47DCC6" w14:textId="77777777" w:rsidR="00FC67BE" w:rsidRPr="00FC67BE" w:rsidRDefault="00735421" w:rsidP="00975CA9">
      <w:pPr>
        <w:pStyle w:val="Odstavecseseznamem"/>
        <w:numPr>
          <w:ilvl w:val="0"/>
          <w:numId w:val="22"/>
        </w:numPr>
        <w:spacing w:before="120" w:after="120" w:line="276" w:lineRule="auto"/>
        <w:ind w:left="426" w:hanging="426"/>
        <w:jc w:val="both"/>
        <w:rPr>
          <w:sz w:val="22"/>
          <w:szCs w:val="22"/>
        </w:rPr>
      </w:pPr>
      <w:r w:rsidRPr="00FC67BE">
        <w:rPr>
          <w:sz w:val="22"/>
          <w:szCs w:val="22"/>
        </w:rPr>
        <w:t>Pokud činností zhotovitele dojde ke způsobení škody objednateli nebo jiným subjektům důvodu opomenutí, nedbalosti nebo nesplnění podmínek této smlouvy o dílo, zákona, ČSN či jiných norem a předpisů, je zhotovitel povinen bez zbytečného odkladu škodu odstranit, není-li to možné, pak finančně uhradit.</w:t>
      </w:r>
    </w:p>
    <w:p w14:paraId="3D7AFEB8" w14:textId="61A33417" w:rsidR="00975CA9" w:rsidRDefault="00975CA9" w:rsidP="003855F8">
      <w:pPr>
        <w:tabs>
          <w:tab w:val="left" w:pos="720"/>
        </w:tabs>
        <w:spacing w:before="240" w:after="240" w:line="276" w:lineRule="auto"/>
        <w:ind w:left="426" w:hanging="426"/>
        <w:jc w:val="center"/>
        <w:rPr>
          <w:b/>
          <w:bCs/>
          <w:sz w:val="22"/>
          <w:szCs w:val="22"/>
        </w:rPr>
      </w:pPr>
    </w:p>
    <w:p w14:paraId="4D1248B2" w14:textId="517BB58C" w:rsidR="00F4567F" w:rsidRDefault="00F4567F" w:rsidP="003855F8">
      <w:pPr>
        <w:tabs>
          <w:tab w:val="left" w:pos="720"/>
        </w:tabs>
        <w:spacing w:before="240" w:after="240" w:line="276" w:lineRule="auto"/>
        <w:ind w:left="426" w:hanging="426"/>
        <w:jc w:val="center"/>
        <w:rPr>
          <w:b/>
          <w:bCs/>
          <w:sz w:val="22"/>
          <w:szCs w:val="22"/>
        </w:rPr>
      </w:pPr>
    </w:p>
    <w:p w14:paraId="11F09062" w14:textId="77777777" w:rsidR="00F4567F" w:rsidRDefault="00F4567F" w:rsidP="003855F8">
      <w:pPr>
        <w:tabs>
          <w:tab w:val="left" w:pos="720"/>
        </w:tabs>
        <w:spacing w:before="240" w:after="240" w:line="276" w:lineRule="auto"/>
        <w:ind w:left="426" w:hanging="426"/>
        <w:jc w:val="center"/>
        <w:rPr>
          <w:b/>
          <w:bCs/>
          <w:sz w:val="22"/>
          <w:szCs w:val="22"/>
        </w:rPr>
      </w:pPr>
    </w:p>
    <w:p w14:paraId="45ED5B4A" w14:textId="5C0EC3D1" w:rsidR="00735421" w:rsidRDefault="00735421" w:rsidP="003855F8">
      <w:pPr>
        <w:tabs>
          <w:tab w:val="left" w:pos="720"/>
        </w:tabs>
        <w:spacing w:before="240" w:after="240" w:line="276" w:lineRule="auto"/>
        <w:ind w:left="426" w:hanging="426"/>
        <w:jc w:val="center"/>
        <w:rPr>
          <w:b/>
          <w:bCs/>
          <w:sz w:val="22"/>
          <w:szCs w:val="22"/>
        </w:rPr>
      </w:pPr>
      <w:r>
        <w:rPr>
          <w:b/>
          <w:bCs/>
          <w:sz w:val="22"/>
          <w:szCs w:val="22"/>
        </w:rPr>
        <w:t>VIII</w:t>
      </w:r>
      <w:r w:rsidRPr="007C3CF9">
        <w:rPr>
          <w:b/>
          <w:bCs/>
          <w:sz w:val="22"/>
          <w:szCs w:val="22"/>
        </w:rPr>
        <w:t>.</w:t>
      </w:r>
    </w:p>
    <w:p w14:paraId="3DD40B09" w14:textId="77777777" w:rsidR="00735421" w:rsidRPr="003D3F51" w:rsidRDefault="00735421" w:rsidP="003855F8">
      <w:pPr>
        <w:tabs>
          <w:tab w:val="left" w:pos="720"/>
        </w:tabs>
        <w:spacing w:before="240" w:after="240" w:line="276" w:lineRule="auto"/>
        <w:ind w:left="426" w:hanging="426"/>
        <w:jc w:val="center"/>
        <w:rPr>
          <w:b/>
          <w:bCs/>
          <w:sz w:val="22"/>
          <w:szCs w:val="22"/>
        </w:rPr>
      </w:pPr>
      <w:r w:rsidRPr="003D3F51">
        <w:rPr>
          <w:b/>
          <w:bCs/>
          <w:sz w:val="22"/>
          <w:szCs w:val="22"/>
        </w:rPr>
        <w:t>Smluvní sankce</w:t>
      </w:r>
    </w:p>
    <w:p w14:paraId="0AB83A5B" w14:textId="77777777" w:rsidR="00735421" w:rsidRPr="003D3F51" w:rsidRDefault="00735421" w:rsidP="00975CA9">
      <w:pPr>
        <w:pStyle w:val="Odstavecseseznamem"/>
        <w:numPr>
          <w:ilvl w:val="0"/>
          <w:numId w:val="24"/>
        </w:numPr>
        <w:tabs>
          <w:tab w:val="clear" w:pos="360"/>
        </w:tabs>
        <w:spacing w:before="120" w:after="120" w:line="276" w:lineRule="auto"/>
        <w:ind w:left="426" w:hanging="426"/>
        <w:jc w:val="both"/>
        <w:rPr>
          <w:sz w:val="22"/>
          <w:szCs w:val="22"/>
        </w:rPr>
      </w:pPr>
      <w:r w:rsidRPr="003D3F51">
        <w:rPr>
          <w:sz w:val="22"/>
          <w:szCs w:val="22"/>
        </w:rPr>
        <w:t>Smluvní pokuta při nedodržení smluvního termínu realizace a předání díla činí 0,0</w:t>
      </w:r>
      <w:r>
        <w:rPr>
          <w:sz w:val="22"/>
          <w:szCs w:val="22"/>
        </w:rPr>
        <w:t>2</w:t>
      </w:r>
      <w:r w:rsidRPr="003D3F51">
        <w:rPr>
          <w:sz w:val="22"/>
          <w:szCs w:val="22"/>
        </w:rPr>
        <w:t xml:space="preserve"> % smluvní ceny díla za každý započatý den prodlení.</w:t>
      </w:r>
    </w:p>
    <w:p w14:paraId="58A35F9E" w14:textId="2333863D" w:rsidR="00735421" w:rsidRPr="000D70ED" w:rsidRDefault="00735421" w:rsidP="00975CA9">
      <w:pPr>
        <w:pStyle w:val="Odstavecseseznamem"/>
        <w:numPr>
          <w:ilvl w:val="0"/>
          <w:numId w:val="24"/>
        </w:numPr>
        <w:tabs>
          <w:tab w:val="clear" w:pos="360"/>
        </w:tabs>
        <w:spacing w:before="120" w:after="120" w:line="276" w:lineRule="auto"/>
        <w:ind w:left="426" w:hanging="426"/>
        <w:jc w:val="both"/>
        <w:rPr>
          <w:sz w:val="22"/>
          <w:szCs w:val="22"/>
        </w:rPr>
      </w:pPr>
      <w:r w:rsidRPr="003D3F51">
        <w:rPr>
          <w:sz w:val="22"/>
          <w:szCs w:val="22"/>
        </w:rPr>
        <w:t xml:space="preserve">Smluvní pokuta za pozdní vyklizení staveniště nebo pozdní odstranění vad činí </w:t>
      </w:r>
      <w:r w:rsidRPr="000D70ED">
        <w:rPr>
          <w:sz w:val="22"/>
          <w:szCs w:val="22"/>
        </w:rPr>
        <w:t>1.000,-Kč za každý den prodlení a každou vadu zvlášť.</w:t>
      </w:r>
    </w:p>
    <w:p w14:paraId="0E9810D6" w14:textId="77777777" w:rsidR="00735421" w:rsidRDefault="00735421" w:rsidP="00975CA9">
      <w:pPr>
        <w:pStyle w:val="Odstavecseseznamem"/>
        <w:numPr>
          <w:ilvl w:val="0"/>
          <w:numId w:val="24"/>
        </w:numPr>
        <w:tabs>
          <w:tab w:val="clear" w:pos="360"/>
        </w:tabs>
        <w:spacing w:before="120" w:after="120" w:line="276" w:lineRule="auto"/>
        <w:ind w:left="426" w:hanging="426"/>
        <w:jc w:val="both"/>
        <w:rPr>
          <w:sz w:val="22"/>
          <w:szCs w:val="22"/>
        </w:rPr>
      </w:pPr>
      <w:r w:rsidRPr="000D70ED">
        <w:rPr>
          <w:sz w:val="22"/>
          <w:szCs w:val="22"/>
        </w:rPr>
        <w:t>V případě pozdní úhrady faktury je zhotovitel oprávněn požadovat zaplacení úroku z prodlení, který činí 0,02 % z dlužné částky za každý den prodlení.</w:t>
      </w:r>
    </w:p>
    <w:p w14:paraId="7ACA8C73" w14:textId="77777777" w:rsidR="00C54A53" w:rsidRPr="0005373E" w:rsidRDefault="00C54A53" w:rsidP="00975CA9">
      <w:pPr>
        <w:pStyle w:val="Odstavecseseznamem"/>
        <w:numPr>
          <w:ilvl w:val="0"/>
          <w:numId w:val="24"/>
        </w:numPr>
        <w:tabs>
          <w:tab w:val="clear" w:pos="360"/>
        </w:tabs>
        <w:spacing w:line="276" w:lineRule="auto"/>
        <w:ind w:left="426" w:hanging="426"/>
        <w:contextualSpacing/>
        <w:jc w:val="both"/>
        <w:rPr>
          <w:b/>
          <w:sz w:val="22"/>
          <w:szCs w:val="22"/>
        </w:rPr>
      </w:pPr>
      <w:r w:rsidRPr="0005373E">
        <w:rPr>
          <w:sz w:val="22"/>
          <w:szCs w:val="22"/>
        </w:rPr>
        <w:t>V případě nesplnění závazků z této smlouvy se strana, která má plnit, zavazuje uhradit všechny prokazatelné náklady, které s předmětem plnění vznikly straně druhé.</w:t>
      </w:r>
    </w:p>
    <w:p w14:paraId="477B0626" w14:textId="77777777" w:rsidR="00735421" w:rsidRPr="003D3F51" w:rsidRDefault="00735421" w:rsidP="00975CA9">
      <w:pPr>
        <w:pStyle w:val="Odstavecseseznamem"/>
        <w:numPr>
          <w:ilvl w:val="0"/>
          <w:numId w:val="24"/>
        </w:numPr>
        <w:tabs>
          <w:tab w:val="clear" w:pos="360"/>
        </w:tabs>
        <w:spacing w:before="120" w:after="120" w:line="276" w:lineRule="auto"/>
        <w:ind w:left="426" w:hanging="426"/>
        <w:jc w:val="both"/>
        <w:rPr>
          <w:sz w:val="22"/>
          <w:szCs w:val="22"/>
        </w:rPr>
      </w:pPr>
      <w:r w:rsidRPr="003D3F51">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55A7A8B5" w14:textId="77777777" w:rsidR="00735421" w:rsidRPr="003D3F51" w:rsidRDefault="00735421" w:rsidP="00975CA9">
      <w:pPr>
        <w:pStyle w:val="Odstavecseseznamem"/>
        <w:numPr>
          <w:ilvl w:val="0"/>
          <w:numId w:val="24"/>
        </w:numPr>
        <w:tabs>
          <w:tab w:val="clear" w:pos="360"/>
        </w:tabs>
        <w:spacing w:before="120" w:after="120" w:line="276" w:lineRule="auto"/>
        <w:ind w:left="426" w:hanging="426"/>
        <w:jc w:val="both"/>
        <w:rPr>
          <w:sz w:val="22"/>
          <w:szCs w:val="22"/>
        </w:rPr>
      </w:pPr>
      <w:r w:rsidRPr="003D3F51">
        <w:rPr>
          <w:sz w:val="22"/>
          <w:szCs w:val="22"/>
        </w:rPr>
        <w:t>Ujednáním o smluvní pokutě není dotčen nárok objednatele na náhradu škody v částce převyšující smluvní pokutu.</w:t>
      </w:r>
    </w:p>
    <w:p w14:paraId="7B6490AA" w14:textId="5710C33F" w:rsidR="00975CA9" w:rsidRPr="00BE295E" w:rsidRDefault="00735421" w:rsidP="00BE295E">
      <w:pPr>
        <w:pStyle w:val="Zkladntextodsazen"/>
        <w:numPr>
          <w:ilvl w:val="0"/>
          <w:numId w:val="24"/>
        </w:numPr>
        <w:tabs>
          <w:tab w:val="clear" w:pos="360"/>
        </w:tabs>
        <w:spacing w:before="120" w:line="276" w:lineRule="auto"/>
        <w:ind w:left="426" w:hanging="426"/>
        <w:jc w:val="both"/>
        <w:rPr>
          <w:sz w:val="22"/>
          <w:szCs w:val="22"/>
        </w:rPr>
      </w:pPr>
      <w:r w:rsidRPr="007C3CF9">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w:t>
      </w:r>
      <w:r w:rsidR="00B70110">
        <w:rPr>
          <w:sz w:val="22"/>
          <w:szCs w:val="22"/>
        </w:rPr>
        <w:t xml:space="preserve"> </w:t>
      </w:r>
      <w:r w:rsidRPr="007C3CF9">
        <w:rPr>
          <w:sz w:val="22"/>
          <w:szCs w:val="22"/>
        </w:rPr>
        <w:t>ti dnů od doručení jejich vyúčtování.</w:t>
      </w:r>
    </w:p>
    <w:p w14:paraId="611CF5FF" w14:textId="6B5D7529" w:rsidR="00735421" w:rsidRDefault="00735421" w:rsidP="003855F8">
      <w:pPr>
        <w:pStyle w:val="Normlnweb"/>
        <w:spacing w:before="240" w:after="240" w:line="276" w:lineRule="auto"/>
        <w:ind w:left="426" w:hanging="426"/>
        <w:jc w:val="center"/>
      </w:pPr>
      <w:r>
        <w:rPr>
          <w:b/>
          <w:bCs/>
        </w:rPr>
        <w:t>IX.</w:t>
      </w:r>
      <w:r>
        <w:rPr>
          <w:b/>
          <w:bCs/>
        </w:rPr>
        <w:br/>
        <w:t>Ukončení smluvního vztahu</w:t>
      </w:r>
      <w:r>
        <w:t xml:space="preserve"> </w:t>
      </w:r>
    </w:p>
    <w:p w14:paraId="2F162003" w14:textId="77777777" w:rsidR="004C285F" w:rsidRPr="001C7910" w:rsidRDefault="004C285F" w:rsidP="00975CA9">
      <w:pPr>
        <w:pStyle w:val="Normlnweb"/>
        <w:numPr>
          <w:ilvl w:val="0"/>
          <w:numId w:val="40"/>
        </w:numPr>
        <w:spacing w:line="276" w:lineRule="auto"/>
        <w:ind w:left="426" w:hanging="426"/>
        <w:jc w:val="both"/>
        <w:rPr>
          <w:sz w:val="22"/>
          <w:szCs w:val="22"/>
        </w:rPr>
      </w:pPr>
      <w:r w:rsidRPr="001C7910">
        <w:rPr>
          <w:sz w:val="22"/>
          <w:szCs w:val="22"/>
        </w:rPr>
        <w:t>Tento smluvní vztah může být ukončen dohodou, písemnou výpovědí nebo písemným odstoupením jedné nebo druhé smluvní strany v případě, že dojde k podstatnému porušení smlouvy.</w:t>
      </w:r>
    </w:p>
    <w:p w14:paraId="7ED6EDE6" w14:textId="77777777" w:rsidR="004C285F" w:rsidRPr="001C7910" w:rsidRDefault="004C285F" w:rsidP="00975CA9">
      <w:pPr>
        <w:pStyle w:val="Normlnweb"/>
        <w:numPr>
          <w:ilvl w:val="0"/>
          <w:numId w:val="40"/>
        </w:numPr>
        <w:tabs>
          <w:tab w:val="num" w:pos="720"/>
        </w:tabs>
        <w:spacing w:line="276" w:lineRule="auto"/>
        <w:ind w:left="426" w:hanging="426"/>
        <w:jc w:val="both"/>
        <w:rPr>
          <w:sz w:val="22"/>
          <w:szCs w:val="22"/>
        </w:rPr>
      </w:pPr>
      <w:r w:rsidRPr="001C7910">
        <w:rPr>
          <w:sz w:val="22"/>
          <w:szCs w:val="22"/>
        </w:rPr>
        <w:t>Dohoda o ukončení smluvního vztahu musí být datována a podepsána osobami oprávněnými k podpisu smluvních ujednání.</w:t>
      </w:r>
    </w:p>
    <w:p w14:paraId="16719674" w14:textId="79F03CD1" w:rsidR="004C285F" w:rsidRPr="001C7910" w:rsidRDefault="004C285F" w:rsidP="00975CA9">
      <w:pPr>
        <w:pStyle w:val="Normlnweb"/>
        <w:numPr>
          <w:ilvl w:val="0"/>
          <w:numId w:val="40"/>
        </w:numPr>
        <w:tabs>
          <w:tab w:val="num" w:pos="720"/>
        </w:tabs>
        <w:spacing w:line="276" w:lineRule="auto"/>
        <w:ind w:left="426" w:hanging="426"/>
        <w:jc w:val="both"/>
        <w:rPr>
          <w:sz w:val="22"/>
          <w:szCs w:val="22"/>
        </w:rPr>
      </w:pPr>
      <w:r w:rsidRPr="001C7910">
        <w:rPr>
          <w:sz w:val="22"/>
          <w:szCs w:val="22"/>
        </w:rPr>
        <w:t>Každá ze smluvních stran je oprávněna smlouvu písemně vypovědět bez udán</w:t>
      </w:r>
      <w:r>
        <w:rPr>
          <w:sz w:val="22"/>
          <w:szCs w:val="22"/>
        </w:rPr>
        <w:t xml:space="preserve">í důvodu. Výpovědní </w:t>
      </w:r>
      <w:r w:rsidR="00E84D10">
        <w:rPr>
          <w:sz w:val="22"/>
          <w:szCs w:val="22"/>
        </w:rPr>
        <w:t>doba</w:t>
      </w:r>
      <w:r>
        <w:rPr>
          <w:sz w:val="22"/>
          <w:szCs w:val="22"/>
        </w:rPr>
        <w:t xml:space="preserve"> činí 2 měsíce</w:t>
      </w:r>
      <w:r w:rsidRPr="001C7910">
        <w:rPr>
          <w:sz w:val="22"/>
          <w:szCs w:val="22"/>
        </w:rPr>
        <w:t xml:space="preserve"> a počíná běžet prvním dnem kalendářního měsíce po doručení výpovědi druhé smluvní straně.</w:t>
      </w:r>
    </w:p>
    <w:p w14:paraId="5486BEC1" w14:textId="5039CB6E" w:rsidR="00174B92" w:rsidRPr="00413DF3" w:rsidRDefault="004C285F" w:rsidP="00975CA9">
      <w:pPr>
        <w:pStyle w:val="Odstavecseseznamem"/>
        <w:numPr>
          <w:ilvl w:val="0"/>
          <w:numId w:val="40"/>
        </w:numPr>
        <w:spacing w:line="276" w:lineRule="auto"/>
        <w:ind w:left="426" w:hanging="426"/>
        <w:contextualSpacing/>
        <w:jc w:val="both"/>
        <w:rPr>
          <w:sz w:val="22"/>
          <w:szCs w:val="22"/>
        </w:rPr>
      </w:pPr>
      <w:r w:rsidRPr="005D34FB">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Pr>
          <w:sz w:val="22"/>
          <w:szCs w:val="22"/>
        </w:rPr>
        <w:t>stane účinným uplynutím pěti dnů</w:t>
      </w:r>
      <w:r w:rsidRPr="005D34FB">
        <w:rPr>
          <w:sz w:val="22"/>
          <w:szCs w:val="22"/>
        </w:rPr>
        <w:t xml:space="preserve"> od doručení písemného oznámení o odstoupení druhé smluvní straně, pokud v této lhůtě druhá smluvní strana nenapraví porušení smlouvy, které je důvodem pro odstoupení.</w:t>
      </w:r>
    </w:p>
    <w:p w14:paraId="5050D8B0" w14:textId="273CCF8C" w:rsidR="004C285F" w:rsidRPr="005D34FB" w:rsidRDefault="004C285F" w:rsidP="00975CA9">
      <w:pPr>
        <w:pStyle w:val="Odstavecseseznamem"/>
        <w:numPr>
          <w:ilvl w:val="0"/>
          <w:numId w:val="40"/>
        </w:numPr>
        <w:spacing w:line="276" w:lineRule="auto"/>
        <w:ind w:left="426" w:hanging="426"/>
        <w:contextualSpacing/>
        <w:jc w:val="both"/>
        <w:rPr>
          <w:sz w:val="22"/>
          <w:szCs w:val="22"/>
        </w:rPr>
      </w:pPr>
      <w:r w:rsidRPr="005D34FB">
        <w:rPr>
          <w:sz w:val="22"/>
          <w:szCs w:val="22"/>
        </w:rPr>
        <w:t>Za podstatné porušení povinností smluvní strany považují zejména p</w:t>
      </w:r>
      <w:r>
        <w:rPr>
          <w:sz w:val="22"/>
          <w:szCs w:val="22"/>
        </w:rPr>
        <w:t xml:space="preserve">rodlení zhotovitele s předáním </w:t>
      </w:r>
      <w:r w:rsidRPr="005D34FB">
        <w:rPr>
          <w:sz w:val="22"/>
          <w:szCs w:val="22"/>
        </w:rPr>
        <w:t xml:space="preserve">díla o více než </w:t>
      </w:r>
      <w:r>
        <w:rPr>
          <w:sz w:val="22"/>
          <w:szCs w:val="22"/>
        </w:rPr>
        <w:t xml:space="preserve">10 </w:t>
      </w:r>
      <w:r w:rsidRPr="005D34FB">
        <w:rPr>
          <w:sz w:val="22"/>
          <w:szCs w:val="22"/>
        </w:rPr>
        <w:t>dnů</w:t>
      </w:r>
      <w:r>
        <w:rPr>
          <w:sz w:val="22"/>
          <w:szCs w:val="22"/>
        </w:rPr>
        <w:t xml:space="preserve">, prodlení objednatele </w:t>
      </w:r>
      <w:r w:rsidRPr="005D34FB">
        <w:rPr>
          <w:sz w:val="22"/>
          <w:szCs w:val="22"/>
        </w:rPr>
        <w:t xml:space="preserve">s plněním svých povinností </w:t>
      </w:r>
      <w:r>
        <w:rPr>
          <w:sz w:val="22"/>
          <w:szCs w:val="22"/>
        </w:rPr>
        <w:t xml:space="preserve">vůči zhotoviteli takové, </w:t>
      </w:r>
      <w:r w:rsidRPr="005D34FB">
        <w:rPr>
          <w:sz w:val="22"/>
          <w:szCs w:val="22"/>
        </w:rPr>
        <w:t xml:space="preserve">že zhotovitel nemůže svůj závazek v požadované kvalitě a lhůtě splnit. </w:t>
      </w:r>
    </w:p>
    <w:p w14:paraId="4895CB54" w14:textId="1B28AD01" w:rsidR="004C285F" w:rsidRPr="005D34FB" w:rsidRDefault="004C285F" w:rsidP="00975CA9">
      <w:pPr>
        <w:pStyle w:val="Odstavecseseznamem"/>
        <w:numPr>
          <w:ilvl w:val="0"/>
          <w:numId w:val="40"/>
        </w:numPr>
        <w:spacing w:line="276" w:lineRule="auto"/>
        <w:ind w:left="426" w:hanging="426"/>
        <w:contextualSpacing/>
        <w:jc w:val="both"/>
        <w:rPr>
          <w:sz w:val="22"/>
          <w:szCs w:val="22"/>
        </w:rPr>
      </w:pPr>
      <w:r w:rsidRPr="005D34FB">
        <w:rPr>
          <w:sz w:val="22"/>
          <w:szCs w:val="22"/>
        </w:rPr>
        <w:t>Podstatným porušením smlouvy je také zjištění, že</w:t>
      </w:r>
      <w:r>
        <w:rPr>
          <w:sz w:val="22"/>
          <w:szCs w:val="22"/>
        </w:rPr>
        <w:t xml:space="preserve"> zhotovitel při provádění díla porušuje </w:t>
      </w:r>
      <w:r w:rsidRPr="005D34FB">
        <w:rPr>
          <w:sz w:val="22"/>
          <w:szCs w:val="22"/>
        </w:rPr>
        <w:t>povinn</w:t>
      </w:r>
      <w:r>
        <w:rPr>
          <w:sz w:val="22"/>
          <w:szCs w:val="22"/>
        </w:rPr>
        <w:t xml:space="preserve">osti vyplývající pro </w:t>
      </w:r>
      <w:r w:rsidRPr="005D34FB">
        <w:rPr>
          <w:sz w:val="22"/>
          <w:szCs w:val="22"/>
        </w:rPr>
        <w:t>něj ze smlouv</w:t>
      </w:r>
      <w:r>
        <w:rPr>
          <w:sz w:val="22"/>
          <w:szCs w:val="22"/>
        </w:rPr>
        <w:t>y nebo ze</w:t>
      </w:r>
      <w:r w:rsidR="00B70110">
        <w:rPr>
          <w:sz w:val="22"/>
          <w:szCs w:val="22"/>
        </w:rPr>
        <w:t xml:space="preserve"> </w:t>
      </w:r>
      <w:r>
        <w:rPr>
          <w:sz w:val="22"/>
          <w:szCs w:val="22"/>
        </w:rPr>
        <w:t xml:space="preserve">zákona a přitom zhotovitel </w:t>
      </w:r>
      <w:r w:rsidRPr="005D34FB">
        <w:rPr>
          <w:sz w:val="22"/>
          <w:szCs w:val="22"/>
        </w:rPr>
        <w:t>v přiměřené lhůtě,</w:t>
      </w:r>
      <w:r>
        <w:rPr>
          <w:sz w:val="22"/>
          <w:szCs w:val="22"/>
        </w:rPr>
        <w:t xml:space="preserve"> </w:t>
      </w:r>
      <w:r w:rsidRPr="005D34FB">
        <w:rPr>
          <w:sz w:val="22"/>
          <w:szCs w:val="22"/>
        </w:rPr>
        <w:t xml:space="preserve">jemu </w:t>
      </w:r>
      <w:r>
        <w:rPr>
          <w:sz w:val="22"/>
          <w:szCs w:val="22"/>
        </w:rPr>
        <w:t xml:space="preserve">stanovené objednatelem, </w:t>
      </w:r>
      <w:r w:rsidRPr="005D34FB">
        <w:rPr>
          <w:sz w:val="22"/>
          <w:szCs w:val="22"/>
        </w:rPr>
        <w:t>vytknuté nedostatky</w:t>
      </w:r>
      <w:r>
        <w:rPr>
          <w:sz w:val="22"/>
          <w:szCs w:val="22"/>
        </w:rPr>
        <w:t xml:space="preserve"> neodstraní.</w:t>
      </w:r>
    </w:p>
    <w:p w14:paraId="35A624DE" w14:textId="77777777" w:rsidR="004C285F" w:rsidRPr="005D34FB" w:rsidRDefault="004C285F" w:rsidP="00975CA9">
      <w:pPr>
        <w:pStyle w:val="Odstavecseseznamem"/>
        <w:numPr>
          <w:ilvl w:val="0"/>
          <w:numId w:val="40"/>
        </w:numPr>
        <w:spacing w:line="276" w:lineRule="auto"/>
        <w:ind w:left="426" w:hanging="426"/>
        <w:contextualSpacing/>
        <w:jc w:val="both"/>
        <w:rPr>
          <w:sz w:val="22"/>
          <w:szCs w:val="22"/>
        </w:rPr>
      </w:pPr>
      <w:r w:rsidRPr="005D34FB">
        <w:rPr>
          <w:sz w:val="22"/>
          <w:szCs w:val="22"/>
        </w:rPr>
        <w:t>Odstoupením od smlouvy není dotčeno právo na zaplacení smluvní pokuty a na náhradu škody.</w:t>
      </w:r>
    </w:p>
    <w:p w14:paraId="102EB835" w14:textId="54DFAEE1" w:rsidR="00975CA9" w:rsidRDefault="00975CA9" w:rsidP="003855F8">
      <w:pPr>
        <w:tabs>
          <w:tab w:val="left" w:pos="720"/>
        </w:tabs>
        <w:spacing w:before="240" w:after="240" w:line="276" w:lineRule="auto"/>
        <w:ind w:left="426" w:hanging="426"/>
        <w:jc w:val="center"/>
        <w:rPr>
          <w:b/>
          <w:bCs/>
          <w:sz w:val="22"/>
          <w:szCs w:val="22"/>
        </w:rPr>
      </w:pPr>
    </w:p>
    <w:p w14:paraId="2444DF2F" w14:textId="77777777" w:rsidR="00F4567F" w:rsidRDefault="00F4567F" w:rsidP="003855F8">
      <w:pPr>
        <w:tabs>
          <w:tab w:val="left" w:pos="720"/>
        </w:tabs>
        <w:spacing w:before="240" w:after="240" w:line="276" w:lineRule="auto"/>
        <w:ind w:left="426" w:hanging="426"/>
        <w:jc w:val="center"/>
        <w:rPr>
          <w:b/>
          <w:bCs/>
          <w:sz w:val="22"/>
          <w:szCs w:val="22"/>
        </w:rPr>
      </w:pPr>
    </w:p>
    <w:p w14:paraId="41E119D6" w14:textId="066C9F7A" w:rsidR="00735421" w:rsidRPr="007C3CF9" w:rsidRDefault="00735421" w:rsidP="003855F8">
      <w:pPr>
        <w:tabs>
          <w:tab w:val="left" w:pos="720"/>
        </w:tabs>
        <w:spacing w:before="240" w:after="240" w:line="276" w:lineRule="auto"/>
        <w:ind w:left="426" w:hanging="426"/>
        <w:jc w:val="center"/>
        <w:rPr>
          <w:b/>
          <w:bCs/>
          <w:sz w:val="22"/>
          <w:szCs w:val="22"/>
        </w:rPr>
      </w:pPr>
      <w:r w:rsidRPr="007C3CF9">
        <w:rPr>
          <w:b/>
          <w:bCs/>
          <w:sz w:val="22"/>
          <w:szCs w:val="22"/>
        </w:rPr>
        <w:t>X.</w:t>
      </w:r>
    </w:p>
    <w:p w14:paraId="73A901A1" w14:textId="77777777" w:rsidR="00735421" w:rsidRPr="003D3F51" w:rsidRDefault="00735421" w:rsidP="003855F8">
      <w:pPr>
        <w:tabs>
          <w:tab w:val="left" w:pos="720"/>
        </w:tabs>
        <w:spacing w:before="240" w:after="240" w:line="276" w:lineRule="auto"/>
        <w:ind w:left="426" w:hanging="426"/>
        <w:jc w:val="center"/>
        <w:rPr>
          <w:b/>
          <w:bCs/>
          <w:sz w:val="22"/>
          <w:szCs w:val="22"/>
        </w:rPr>
      </w:pPr>
      <w:r w:rsidRPr="007C3CF9">
        <w:rPr>
          <w:b/>
          <w:bCs/>
          <w:sz w:val="22"/>
          <w:szCs w:val="22"/>
        </w:rPr>
        <w:t>Ostatní ujednání</w:t>
      </w:r>
    </w:p>
    <w:p w14:paraId="35B063FE" w14:textId="77777777" w:rsidR="00735421" w:rsidRDefault="00735421" w:rsidP="00975CA9">
      <w:pPr>
        <w:pStyle w:val="Normlnweb"/>
        <w:numPr>
          <w:ilvl w:val="0"/>
          <w:numId w:val="25"/>
        </w:numPr>
        <w:tabs>
          <w:tab w:val="clear" w:pos="360"/>
        </w:tabs>
        <w:spacing w:before="120" w:after="120" w:line="276" w:lineRule="auto"/>
        <w:ind w:left="426" w:hanging="426"/>
        <w:jc w:val="both"/>
        <w:rPr>
          <w:sz w:val="22"/>
          <w:szCs w:val="22"/>
        </w:rPr>
      </w:pPr>
      <w:r>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4AF8CD55" w14:textId="77777777" w:rsidR="00F06510" w:rsidRDefault="00F06510" w:rsidP="00975CA9">
      <w:pPr>
        <w:pStyle w:val="Normlnweb"/>
        <w:numPr>
          <w:ilvl w:val="0"/>
          <w:numId w:val="25"/>
        </w:numPr>
        <w:tabs>
          <w:tab w:val="clear" w:pos="360"/>
        </w:tabs>
        <w:spacing w:line="276" w:lineRule="auto"/>
        <w:ind w:left="426" w:hanging="426"/>
        <w:jc w:val="both"/>
        <w:rPr>
          <w:sz w:val="22"/>
          <w:szCs w:val="22"/>
        </w:rPr>
      </w:pPr>
      <w:r w:rsidRPr="00BE5BBB">
        <w:rPr>
          <w:sz w:val="22"/>
          <w:szCs w:val="22"/>
        </w:rPr>
        <w:t>Zhotovitel podpisem této smlouvy bere na vědomí, že objednatel je povinným subjektem v souladu se zákonem č. 106/1999 Sb., o svobodném přístupu k informacím (dále jen „zákon“) a v soula</w:t>
      </w:r>
      <w:r>
        <w:rPr>
          <w:sz w:val="22"/>
          <w:szCs w:val="22"/>
        </w:rPr>
        <w:t>du a za podmínek stanovených v </w:t>
      </w:r>
      <w:r w:rsidRPr="00BE5BBB">
        <w:rPr>
          <w:sz w:val="22"/>
          <w:szCs w:val="22"/>
        </w:rPr>
        <w:t>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45EA0959" w14:textId="77777777" w:rsidR="00F636CE" w:rsidRPr="00BA4B9D" w:rsidRDefault="00F636CE" w:rsidP="00975CA9">
      <w:pPr>
        <w:pStyle w:val="Normlnweb"/>
        <w:numPr>
          <w:ilvl w:val="0"/>
          <w:numId w:val="25"/>
        </w:numPr>
        <w:tabs>
          <w:tab w:val="clear" w:pos="360"/>
        </w:tabs>
        <w:spacing w:before="120" w:after="120" w:line="276" w:lineRule="auto"/>
        <w:ind w:left="426" w:hanging="426"/>
        <w:jc w:val="both"/>
        <w:rPr>
          <w:sz w:val="22"/>
          <w:szCs w:val="22"/>
        </w:rPr>
      </w:pPr>
      <w:r w:rsidRPr="00BA4B9D">
        <w:rPr>
          <w:sz w:val="22"/>
          <w:szCs w:val="22"/>
        </w:rPr>
        <w:t>Nebude-li v případě zaslání písemnosti druhé straně doporučeným dopisem na adresu uvedenou v záhlaví této smlouvy na této adrese zásilka úspěšně doručena či převzata oprávněnou osobou smluvní strany nebo nebude-li tato zásilka vyzvednuta a držitel poštovní licence doručenou zásilku vrátí zpět, bude považováno za úspěšné doručení se všemi právními následky pátý den prokazatelného odesílání zásilky druhou stranou.</w:t>
      </w:r>
    </w:p>
    <w:p w14:paraId="3E758282" w14:textId="77777777" w:rsidR="00F636CE" w:rsidRPr="00BA4B9D" w:rsidRDefault="00F636CE" w:rsidP="00975CA9">
      <w:pPr>
        <w:pStyle w:val="Normlnweb"/>
        <w:numPr>
          <w:ilvl w:val="0"/>
          <w:numId w:val="25"/>
        </w:numPr>
        <w:tabs>
          <w:tab w:val="clear" w:pos="360"/>
        </w:tabs>
        <w:spacing w:before="120" w:after="120" w:line="276" w:lineRule="auto"/>
        <w:ind w:left="426" w:hanging="426"/>
        <w:jc w:val="both"/>
        <w:rPr>
          <w:sz w:val="22"/>
          <w:szCs w:val="22"/>
        </w:rPr>
      </w:pPr>
      <w:r w:rsidRPr="00BA4B9D">
        <w:rPr>
          <w:sz w:val="22"/>
          <w:szCs w:val="22"/>
        </w:rPr>
        <w:t>Zhotovitel i objednatel jsou povinni zachovávat mlčenlivost o všech skutečnostech, o nichž se dozvěděli při výkonu sjednané činnosti a které v zájmu správce osobních údajů nelze sdělovat jiným osobám.</w:t>
      </w:r>
    </w:p>
    <w:p w14:paraId="3D1C93A3" w14:textId="77777777" w:rsidR="00F636CE" w:rsidRPr="00BA4B9D" w:rsidRDefault="00F636CE" w:rsidP="00975CA9">
      <w:pPr>
        <w:pStyle w:val="Normlnweb"/>
        <w:numPr>
          <w:ilvl w:val="0"/>
          <w:numId w:val="25"/>
        </w:numPr>
        <w:tabs>
          <w:tab w:val="clear" w:pos="360"/>
        </w:tabs>
        <w:spacing w:before="120" w:after="120" w:line="276" w:lineRule="auto"/>
        <w:ind w:left="426" w:hanging="426"/>
        <w:jc w:val="both"/>
        <w:rPr>
          <w:sz w:val="22"/>
          <w:szCs w:val="22"/>
        </w:rPr>
      </w:pPr>
      <w:r w:rsidRPr="00BA4B9D">
        <w:rPr>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C58A8F6" w14:textId="77777777" w:rsidR="00F636CE" w:rsidRPr="00BA4B9D" w:rsidRDefault="00F636CE" w:rsidP="00975CA9">
      <w:pPr>
        <w:pStyle w:val="Normlnweb"/>
        <w:numPr>
          <w:ilvl w:val="0"/>
          <w:numId w:val="25"/>
        </w:numPr>
        <w:tabs>
          <w:tab w:val="clear" w:pos="360"/>
        </w:tabs>
        <w:spacing w:before="120" w:after="120" w:line="276" w:lineRule="auto"/>
        <w:ind w:left="426" w:hanging="426"/>
        <w:jc w:val="both"/>
        <w:rPr>
          <w:sz w:val="22"/>
          <w:szCs w:val="22"/>
        </w:rPr>
      </w:pPr>
      <w:r w:rsidRPr="00BA4B9D">
        <w:rPr>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056A98D" w14:textId="77777777" w:rsidR="00F636CE" w:rsidRPr="00BA4B9D" w:rsidRDefault="00F636CE" w:rsidP="00975CA9">
      <w:pPr>
        <w:pStyle w:val="Normlnweb"/>
        <w:numPr>
          <w:ilvl w:val="0"/>
          <w:numId w:val="25"/>
        </w:numPr>
        <w:tabs>
          <w:tab w:val="clear" w:pos="360"/>
        </w:tabs>
        <w:spacing w:before="120" w:after="120" w:line="276" w:lineRule="auto"/>
        <w:ind w:left="426" w:hanging="426"/>
        <w:jc w:val="both"/>
        <w:rPr>
          <w:sz w:val="22"/>
          <w:szCs w:val="22"/>
        </w:rPr>
      </w:pPr>
      <w:r w:rsidRPr="00BA4B9D">
        <w:rPr>
          <w:sz w:val="22"/>
          <w:szCs w:val="22"/>
        </w:rPr>
        <w:t>Zhotovitel i objednatel jsou povinni na požádání spolupracovat s dozorovým úřadem při plnění jeho úkolů.</w:t>
      </w:r>
    </w:p>
    <w:p w14:paraId="57B36B4D" w14:textId="77777777" w:rsidR="00F636CE" w:rsidRPr="00BA4B9D" w:rsidRDefault="00F636CE" w:rsidP="00975CA9">
      <w:pPr>
        <w:pStyle w:val="Normlnweb"/>
        <w:numPr>
          <w:ilvl w:val="0"/>
          <w:numId w:val="25"/>
        </w:numPr>
        <w:tabs>
          <w:tab w:val="clear" w:pos="360"/>
        </w:tabs>
        <w:spacing w:before="120" w:after="120" w:line="276" w:lineRule="auto"/>
        <w:ind w:left="426" w:hanging="426"/>
        <w:jc w:val="both"/>
        <w:rPr>
          <w:sz w:val="22"/>
          <w:szCs w:val="22"/>
        </w:rPr>
      </w:pPr>
      <w:r w:rsidRPr="00BA4B9D">
        <w:rPr>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133DCFA4" w14:textId="595244A0" w:rsidR="00F4567F" w:rsidRPr="00BE295E" w:rsidRDefault="00F636CE" w:rsidP="00BE295E">
      <w:pPr>
        <w:pStyle w:val="Normlnweb"/>
        <w:numPr>
          <w:ilvl w:val="0"/>
          <w:numId w:val="25"/>
        </w:numPr>
        <w:tabs>
          <w:tab w:val="clear" w:pos="360"/>
        </w:tabs>
        <w:spacing w:before="120" w:after="120" w:line="276" w:lineRule="auto"/>
        <w:ind w:left="426" w:hanging="426"/>
        <w:jc w:val="both"/>
        <w:rPr>
          <w:sz w:val="22"/>
          <w:szCs w:val="22"/>
        </w:rPr>
      </w:pPr>
      <w:r w:rsidRPr="00BA4B9D">
        <w:rPr>
          <w:sz w:val="22"/>
          <w:szCs w:val="22"/>
        </w:rPr>
        <w:t>Povinnost ochrany osobních údajů a mlčenlivosti trvá i po skončení smluvního vztahu.</w:t>
      </w:r>
    </w:p>
    <w:p w14:paraId="0BA19A55" w14:textId="5D9DDC42" w:rsidR="00735421" w:rsidRPr="00691EBF" w:rsidRDefault="00735421" w:rsidP="003855F8">
      <w:pPr>
        <w:pStyle w:val="Zkladntextodsazen"/>
        <w:tabs>
          <w:tab w:val="num" w:pos="720"/>
        </w:tabs>
        <w:spacing w:before="240" w:after="240" w:line="276" w:lineRule="auto"/>
        <w:ind w:left="426" w:hanging="426"/>
        <w:jc w:val="center"/>
        <w:rPr>
          <w:b/>
          <w:bCs/>
          <w:sz w:val="22"/>
          <w:szCs w:val="22"/>
        </w:rPr>
      </w:pPr>
      <w:r w:rsidRPr="00691EBF">
        <w:rPr>
          <w:b/>
          <w:bCs/>
          <w:sz w:val="22"/>
          <w:szCs w:val="22"/>
        </w:rPr>
        <w:t>X</w:t>
      </w:r>
      <w:r>
        <w:rPr>
          <w:b/>
          <w:bCs/>
          <w:sz w:val="22"/>
          <w:szCs w:val="22"/>
        </w:rPr>
        <w:t>I</w:t>
      </w:r>
      <w:r w:rsidRPr="00691EBF">
        <w:rPr>
          <w:b/>
          <w:bCs/>
          <w:sz w:val="22"/>
          <w:szCs w:val="22"/>
        </w:rPr>
        <w:t>.</w:t>
      </w:r>
    </w:p>
    <w:p w14:paraId="51AA5D1C" w14:textId="77777777" w:rsidR="00735421" w:rsidRPr="00691EBF" w:rsidRDefault="00735421" w:rsidP="003855F8">
      <w:pPr>
        <w:pStyle w:val="Zkladntextodsazen"/>
        <w:tabs>
          <w:tab w:val="num" w:pos="720"/>
        </w:tabs>
        <w:spacing w:before="240" w:after="240" w:line="276" w:lineRule="auto"/>
        <w:ind w:left="426" w:hanging="426"/>
        <w:jc w:val="center"/>
        <w:rPr>
          <w:b/>
          <w:bCs/>
          <w:sz w:val="22"/>
          <w:szCs w:val="22"/>
        </w:rPr>
      </w:pPr>
      <w:r w:rsidRPr="00691EBF">
        <w:rPr>
          <w:b/>
          <w:bCs/>
          <w:sz w:val="22"/>
          <w:szCs w:val="22"/>
        </w:rPr>
        <w:t>Závěrečná ustanovení</w:t>
      </w:r>
    </w:p>
    <w:p w14:paraId="40DD00FA" w14:textId="35F46A87" w:rsidR="00735421" w:rsidRPr="007207D1" w:rsidRDefault="007207D1" w:rsidP="00975CA9">
      <w:pPr>
        <w:pStyle w:val="Zkladntextodsazen"/>
        <w:spacing w:after="0"/>
        <w:ind w:left="426" w:hanging="426"/>
        <w:jc w:val="both"/>
        <w:rPr>
          <w:sz w:val="22"/>
          <w:szCs w:val="22"/>
        </w:rPr>
      </w:pPr>
      <w:r>
        <w:t>1.</w:t>
      </w:r>
      <w:r w:rsidR="00EB1B1B">
        <w:tab/>
      </w:r>
      <w:r w:rsidR="00735421" w:rsidRPr="007207D1">
        <w:rPr>
          <w:sz w:val="22"/>
          <w:szCs w:val="22"/>
        </w:rPr>
        <w:t>Pokud nebylo v této smlouvě ujednáno jinak, řídí se právní poměry účastníků příslušnými</w:t>
      </w:r>
      <w:r w:rsidR="00EB1B1B">
        <w:rPr>
          <w:sz w:val="22"/>
          <w:szCs w:val="22"/>
        </w:rPr>
        <w:t xml:space="preserve"> </w:t>
      </w:r>
      <w:r w:rsidR="00735421" w:rsidRPr="008827FC">
        <w:rPr>
          <w:sz w:val="22"/>
          <w:szCs w:val="22"/>
        </w:rPr>
        <w:t xml:space="preserve">ustanoveními </w:t>
      </w:r>
      <w:r w:rsidR="008827FC" w:rsidRPr="008827FC">
        <w:rPr>
          <w:sz w:val="22"/>
          <w:szCs w:val="22"/>
        </w:rPr>
        <w:t>občanského</w:t>
      </w:r>
      <w:r w:rsidR="00735421" w:rsidRPr="008827FC">
        <w:rPr>
          <w:sz w:val="22"/>
          <w:szCs w:val="22"/>
        </w:rPr>
        <w:t xml:space="preserve"> zákoníku</w:t>
      </w:r>
      <w:r w:rsidR="00735421" w:rsidRPr="007207D1">
        <w:rPr>
          <w:sz w:val="22"/>
          <w:szCs w:val="22"/>
        </w:rPr>
        <w:t>.</w:t>
      </w:r>
    </w:p>
    <w:p w14:paraId="797B512E" w14:textId="72218AA8" w:rsidR="00735421" w:rsidRPr="007207D1" w:rsidRDefault="007207D1" w:rsidP="00975CA9">
      <w:pPr>
        <w:spacing w:before="240" w:line="276" w:lineRule="auto"/>
        <w:ind w:left="426" w:hanging="426"/>
        <w:jc w:val="both"/>
        <w:rPr>
          <w:sz w:val="22"/>
          <w:szCs w:val="22"/>
        </w:rPr>
      </w:pPr>
      <w:r>
        <w:rPr>
          <w:sz w:val="22"/>
          <w:szCs w:val="22"/>
        </w:rPr>
        <w:t xml:space="preserve">2. </w:t>
      </w:r>
      <w:r w:rsidR="00EB1B1B">
        <w:rPr>
          <w:sz w:val="22"/>
          <w:szCs w:val="22"/>
        </w:rPr>
        <w:t xml:space="preserve"> </w:t>
      </w:r>
      <w:r w:rsidR="00735421" w:rsidRPr="007207D1">
        <w:rPr>
          <w:sz w:val="22"/>
          <w:szCs w:val="22"/>
        </w:rPr>
        <w:t>Změna nebo doplnění této smlouvy je možná jen formou číslovaných písemných dodatků, které budou platné, jen budou-li řádně potvrzené a podepsané oprávněnými zástupci obou smluvních stran.</w:t>
      </w:r>
    </w:p>
    <w:p w14:paraId="0AE6542A" w14:textId="3A04F459" w:rsidR="00A64A54" w:rsidRPr="007207D1" w:rsidRDefault="007207D1" w:rsidP="00975CA9">
      <w:pPr>
        <w:spacing w:before="240" w:after="240" w:line="276" w:lineRule="auto"/>
        <w:ind w:left="426" w:hanging="426"/>
        <w:jc w:val="both"/>
        <w:rPr>
          <w:sz w:val="22"/>
          <w:szCs w:val="22"/>
        </w:rPr>
      </w:pPr>
      <w:r>
        <w:rPr>
          <w:sz w:val="22"/>
          <w:szCs w:val="22"/>
        </w:rPr>
        <w:t>3.</w:t>
      </w:r>
      <w:r w:rsidR="00EB1B1B">
        <w:rPr>
          <w:sz w:val="22"/>
          <w:szCs w:val="22"/>
        </w:rPr>
        <w:tab/>
      </w:r>
      <w:r w:rsidR="00735421" w:rsidRPr="007207D1">
        <w:rPr>
          <w:sz w:val="22"/>
          <w:szCs w:val="22"/>
        </w:rPr>
        <w:t xml:space="preserve">Tato smlouva je vyhotovena ve </w:t>
      </w:r>
      <w:r w:rsidR="00B548D4">
        <w:rPr>
          <w:sz w:val="22"/>
          <w:szCs w:val="22"/>
        </w:rPr>
        <w:t>dvou</w:t>
      </w:r>
      <w:r w:rsidR="00735421" w:rsidRPr="007207D1">
        <w:rPr>
          <w:sz w:val="22"/>
          <w:szCs w:val="22"/>
        </w:rPr>
        <w:t xml:space="preserve"> vyhotoveních, z nichž každé má platnost originálu a každá strana obdrží po </w:t>
      </w:r>
      <w:r w:rsidR="00B548D4">
        <w:rPr>
          <w:sz w:val="22"/>
          <w:szCs w:val="22"/>
        </w:rPr>
        <w:t>jednom</w:t>
      </w:r>
      <w:r w:rsidR="00735421" w:rsidRPr="007207D1">
        <w:rPr>
          <w:sz w:val="22"/>
          <w:szCs w:val="22"/>
        </w:rPr>
        <w:t xml:space="preserve"> vyhotovení.</w:t>
      </w:r>
    </w:p>
    <w:p w14:paraId="0AFDE832" w14:textId="0C38EBD9" w:rsidR="00A64A54" w:rsidRPr="00EB1B1B" w:rsidRDefault="007207D1" w:rsidP="00975CA9">
      <w:pPr>
        <w:spacing w:line="276" w:lineRule="auto"/>
        <w:ind w:left="426" w:hanging="426"/>
        <w:jc w:val="both"/>
        <w:rPr>
          <w:iCs/>
          <w:color w:val="000000" w:themeColor="text1"/>
          <w:sz w:val="22"/>
          <w:szCs w:val="22"/>
        </w:rPr>
      </w:pPr>
      <w:r>
        <w:rPr>
          <w:sz w:val="22"/>
          <w:szCs w:val="22"/>
        </w:rPr>
        <w:t>4.</w:t>
      </w:r>
      <w:r w:rsidR="00EB1B1B">
        <w:rPr>
          <w:sz w:val="22"/>
          <w:szCs w:val="22"/>
        </w:rPr>
        <w:tab/>
      </w:r>
      <w:r w:rsidR="00A64A54" w:rsidRPr="008C2482">
        <w:rPr>
          <w:color w:val="000000" w:themeColor="text1"/>
          <w:sz w:val="22"/>
          <w:szCs w:val="22"/>
        </w:rPr>
        <w:t>Smlouva nabude účinnosti dnem jejího uveřejnění dle zákona č. 340/2015 Sb.,</w:t>
      </w:r>
      <w:r w:rsidR="00A64A54" w:rsidRPr="008C2482">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00A64A54" w:rsidRPr="008C2482">
        <w:rPr>
          <w:color w:val="000000" w:themeColor="text1"/>
          <w:sz w:val="22"/>
          <w:szCs w:val="22"/>
        </w:rPr>
        <w:t>.</w:t>
      </w:r>
    </w:p>
    <w:p w14:paraId="49C17525" w14:textId="78F05DEE" w:rsidR="00735421" w:rsidRPr="007207D1" w:rsidRDefault="007207D1" w:rsidP="00975CA9">
      <w:pPr>
        <w:pStyle w:val="Zkladntextodsazen3"/>
        <w:spacing w:before="120" w:after="0" w:line="276" w:lineRule="auto"/>
        <w:ind w:left="426" w:hanging="426"/>
        <w:jc w:val="both"/>
        <w:rPr>
          <w:sz w:val="22"/>
          <w:szCs w:val="22"/>
        </w:rPr>
      </w:pPr>
      <w:r>
        <w:rPr>
          <w:sz w:val="22"/>
          <w:szCs w:val="22"/>
        </w:rPr>
        <w:t>5.</w:t>
      </w:r>
      <w:r w:rsidR="00EB1B1B">
        <w:rPr>
          <w:sz w:val="22"/>
          <w:szCs w:val="22"/>
        </w:rPr>
        <w:tab/>
      </w:r>
      <w:r w:rsidR="00735421" w:rsidRPr="007207D1">
        <w:rPr>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1DB7E203" w14:textId="77777777" w:rsidR="00735421" w:rsidRDefault="00735421" w:rsidP="00272519">
      <w:pPr>
        <w:pStyle w:val="Zkladntextodsazen"/>
        <w:spacing w:before="120" w:line="276" w:lineRule="auto"/>
        <w:jc w:val="both"/>
        <w:rPr>
          <w:sz w:val="22"/>
          <w:szCs w:val="22"/>
        </w:rPr>
      </w:pPr>
    </w:p>
    <w:p w14:paraId="32665133" w14:textId="77777777" w:rsidR="00174B92" w:rsidRPr="00186087" w:rsidRDefault="00174B92" w:rsidP="00272519">
      <w:pPr>
        <w:pStyle w:val="Zkladntextodsazen"/>
        <w:spacing w:before="120" w:line="276" w:lineRule="auto"/>
        <w:jc w:val="both"/>
        <w:rPr>
          <w:sz w:val="22"/>
          <w:szCs w:val="22"/>
        </w:rPr>
      </w:pPr>
    </w:p>
    <w:p w14:paraId="1A45EFA4" w14:textId="2A45C108" w:rsidR="00735421" w:rsidRPr="00186087" w:rsidRDefault="00735421" w:rsidP="00272519">
      <w:pPr>
        <w:spacing w:line="276" w:lineRule="auto"/>
        <w:jc w:val="both"/>
        <w:rPr>
          <w:sz w:val="22"/>
          <w:szCs w:val="22"/>
        </w:rPr>
      </w:pPr>
      <w:r w:rsidRPr="00186087">
        <w:rPr>
          <w:sz w:val="22"/>
          <w:szCs w:val="22"/>
        </w:rPr>
        <w:t xml:space="preserve">Příloha č. 1- </w:t>
      </w:r>
      <w:r w:rsidR="009F3902">
        <w:rPr>
          <w:sz w:val="22"/>
          <w:szCs w:val="22"/>
        </w:rPr>
        <w:t>Technická specifikace a jednotkový ceník</w:t>
      </w:r>
      <w:bookmarkStart w:id="0" w:name="_GoBack"/>
      <w:bookmarkEnd w:id="0"/>
    </w:p>
    <w:p w14:paraId="08071F74" w14:textId="3CABEBE9" w:rsidR="00735421" w:rsidRPr="00186087" w:rsidRDefault="003855F8" w:rsidP="00272519">
      <w:pPr>
        <w:spacing w:line="276" w:lineRule="auto"/>
        <w:jc w:val="both"/>
        <w:rPr>
          <w:sz w:val="22"/>
          <w:szCs w:val="22"/>
        </w:rPr>
      </w:pPr>
      <w:r w:rsidRPr="00186087">
        <w:rPr>
          <w:sz w:val="22"/>
          <w:szCs w:val="22"/>
        </w:rPr>
        <w:tab/>
      </w:r>
      <w:r w:rsidR="00735421" w:rsidRPr="00186087">
        <w:rPr>
          <w:sz w:val="22"/>
          <w:szCs w:val="22"/>
        </w:rPr>
        <w:t>č.</w:t>
      </w:r>
      <w:r w:rsidR="006C3339" w:rsidRPr="00186087">
        <w:rPr>
          <w:sz w:val="22"/>
          <w:szCs w:val="22"/>
        </w:rPr>
        <w:t xml:space="preserve"> </w:t>
      </w:r>
      <w:r w:rsidR="00735421" w:rsidRPr="00186087">
        <w:rPr>
          <w:sz w:val="22"/>
          <w:szCs w:val="22"/>
        </w:rPr>
        <w:t>2- Protokol o převzetí a předání staveniště kabelové poruchy DPMB, a.s.</w:t>
      </w:r>
    </w:p>
    <w:p w14:paraId="144E5373" w14:textId="77777777" w:rsidR="00174B92" w:rsidRPr="00186087" w:rsidRDefault="0039302F" w:rsidP="00272519">
      <w:pPr>
        <w:spacing w:line="276" w:lineRule="auto"/>
        <w:jc w:val="both"/>
        <w:rPr>
          <w:sz w:val="22"/>
          <w:szCs w:val="22"/>
        </w:rPr>
      </w:pPr>
      <w:r w:rsidRPr="00186087">
        <w:rPr>
          <w:sz w:val="22"/>
          <w:szCs w:val="22"/>
        </w:rPr>
        <w:t xml:space="preserve">                         </w:t>
      </w:r>
      <w:r w:rsidR="008C2482" w:rsidRPr="00186087">
        <w:rPr>
          <w:sz w:val="22"/>
          <w:szCs w:val="22"/>
        </w:rPr>
        <w:t xml:space="preserve"> </w:t>
      </w:r>
    </w:p>
    <w:p w14:paraId="1BE41FFF" w14:textId="77777777" w:rsidR="00FB2D99" w:rsidRPr="00186087" w:rsidRDefault="00FB2D99" w:rsidP="00272519">
      <w:pPr>
        <w:spacing w:line="276" w:lineRule="auto"/>
        <w:jc w:val="both"/>
        <w:rPr>
          <w:sz w:val="22"/>
          <w:szCs w:val="22"/>
        </w:rPr>
      </w:pPr>
    </w:p>
    <w:p w14:paraId="19AC3C7A" w14:textId="77777777" w:rsidR="00FB2D99" w:rsidRPr="00186087" w:rsidRDefault="00FB2D99" w:rsidP="00272519">
      <w:pPr>
        <w:spacing w:line="276" w:lineRule="auto"/>
        <w:jc w:val="both"/>
        <w:rPr>
          <w:sz w:val="22"/>
          <w:szCs w:val="22"/>
        </w:rPr>
      </w:pPr>
    </w:p>
    <w:p w14:paraId="7F98C8B1" w14:textId="77777777" w:rsidR="00FB2D99" w:rsidRPr="007C3CF9" w:rsidRDefault="00FB2D99" w:rsidP="00272519">
      <w:pPr>
        <w:spacing w:line="276" w:lineRule="auto"/>
        <w:jc w:val="both"/>
        <w:rPr>
          <w:sz w:val="22"/>
          <w:szCs w:val="22"/>
        </w:rPr>
      </w:pPr>
    </w:p>
    <w:p w14:paraId="23582D3B" w14:textId="77777777" w:rsidR="00735421" w:rsidRDefault="00735421" w:rsidP="005A2CA3">
      <w:pPr>
        <w:pStyle w:val="Zkladntext3"/>
        <w:spacing w:after="0" w:line="276" w:lineRule="auto"/>
        <w:rPr>
          <w:sz w:val="22"/>
          <w:szCs w:val="22"/>
        </w:rPr>
      </w:pPr>
    </w:p>
    <w:p w14:paraId="08CBFEE3" w14:textId="3A9A792D" w:rsidR="00735421" w:rsidRPr="00B9672D" w:rsidRDefault="00735421" w:rsidP="00272519">
      <w:pPr>
        <w:pStyle w:val="Zkladntext3"/>
        <w:spacing w:before="120" w:line="276" w:lineRule="auto"/>
        <w:rPr>
          <w:rFonts w:ascii="Times New Roman" w:hAnsi="Times New Roman" w:cs="Times New Roman"/>
          <w:sz w:val="22"/>
          <w:szCs w:val="22"/>
        </w:rPr>
      </w:pPr>
      <w:r w:rsidRPr="00B9672D">
        <w:rPr>
          <w:rFonts w:ascii="Times New Roman" w:hAnsi="Times New Roman" w:cs="Times New Roman"/>
          <w:sz w:val="22"/>
          <w:szCs w:val="22"/>
        </w:rPr>
        <w:t xml:space="preserve">V </w:t>
      </w:r>
      <w:r w:rsidR="00344D5D">
        <w:rPr>
          <w:rFonts w:ascii="Times New Roman" w:hAnsi="Times New Roman" w:cs="Times New Roman"/>
          <w:sz w:val="22"/>
          <w:szCs w:val="22"/>
        </w:rPr>
        <w:t>Brně</w:t>
      </w:r>
      <w:r>
        <w:rPr>
          <w:rFonts w:ascii="Times New Roman" w:hAnsi="Times New Roman" w:cs="Times New Roman"/>
          <w:sz w:val="22"/>
          <w:szCs w:val="22"/>
        </w:rPr>
        <w:t>,</w:t>
      </w:r>
      <w:r w:rsidRPr="00B9672D">
        <w:rPr>
          <w:rFonts w:ascii="Times New Roman" w:hAnsi="Times New Roman" w:cs="Times New Roman"/>
          <w:sz w:val="22"/>
          <w:szCs w:val="22"/>
        </w:rPr>
        <w:t xml:space="preserve"> dne</w:t>
      </w:r>
      <w:r w:rsidR="00B70110">
        <w:rPr>
          <w:rFonts w:ascii="Times New Roman" w:hAnsi="Times New Roman" w:cs="Times New Roman"/>
          <w:sz w:val="22"/>
          <w:szCs w:val="22"/>
        </w:rPr>
        <w:t>:</w:t>
      </w:r>
      <w:r w:rsidRPr="00B9672D">
        <w:rPr>
          <w:rFonts w:ascii="Times New Roman" w:hAnsi="Times New Roman" w:cs="Times New Roman"/>
          <w:sz w:val="22"/>
          <w:szCs w:val="22"/>
        </w:rPr>
        <w:tab/>
      </w:r>
      <w:r w:rsidR="00344D5D">
        <w:rPr>
          <w:rFonts w:ascii="Times New Roman" w:hAnsi="Times New Roman" w:cs="Times New Roman"/>
          <w:sz w:val="22"/>
          <w:szCs w:val="22"/>
        </w:rPr>
        <w:t xml:space="preserve">       </w:t>
      </w:r>
      <w:r w:rsidR="00344D5D">
        <w:rPr>
          <w:rFonts w:ascii="Times New Roman" w:hAnsi="Times New Roman" w:cs="Times New Roman"/>
          <w:sz w:val="22"/>
          <w:szCs w:val="22"/>
        </w:rPr>
        <w:tab/>
        <w:t xml:space="preserve">                 </w:t>
      </w:r>
      <w:r w:rsidR="00344D5D">
        <w:rPr>
          <w:rFonts w:ascii="Times New Roman" w:hAnsi="Times New Roman" w:cs="Times New Roman"/>
          <w:sz w:val="22"/>
          <w:szCs w:val="22"/>
        </w:rPr>
        <w:tab/>
      </w:r>
      <w:r w:rsidRPr="00B9672D">
        <w:rPr>
          <w:rFonts w:ascii="Times New Roman" w:hAnsi="Times New Roman" w:cs="Times New Roman"/>
          <w:sz w:val="22"/>
          <w:szCs w:val="22"/>
        </w:rPr>
        <w:tab/>
      </w:r>
      <w:r w:rsidRPr="00B9672D">
        <w:rPr>
          <w:rFonts w:ascii="Times New Roman" w:hAnsi="Times New Roman" w:cs="Times New Roman"/>
          <w:sz w:val="22"/>
          <w:szCs w:val="22"/>
        </w:rPr>
        <w:tab/>
      </w:r>
      <w:r w:rsidR="00B70110">
        <w:rPr>
          <w:rFonts w:ascii="Times New Roman" w:hAnsi="Times New Roman" w:cs="Times New Roman"/>
          <w:sz w:val="22"/>
          <w:szCs w:val="22"/>
        </w:rPr>
        <w:tab/>
      </w:r>
      <w:r w:rsidRPr="00B9672D">
        <w:rPr>
          <w:rFonts w:ascii="Times New Roman" w:hAnsi="Times New Roman" w:cs="Times New Roman"/>
          <w:sz w:val="22"/>
          <w:szCs w:val="22"/>
        </w:rPr>
        <w:t>V</w:t>
      </w:r>
      <w:r>
        <w:rPr>
          <w:rFonts w:ascii="Times New Roman" w:hAnsi="Times New Roman" w:cs="Times New Roman"/>
          <w:sz w:val="22"/>
          <w:szCs w:val="22"/>
        </w:rPr>
        <w:t> Brně,</w:t>
      </w:r>
      <w:r w:rsidRPr="00B9672D">
        <w:rPr>
          <w:rFonts w:ascii="Times New Roman" w:hAnsi="Times New Roman" w:cs="Times New Roman"/>
          <w:sz w:val="22"/>
          <w:szCs w:val="22"/>
        </w:rPr>
        <w:tab/>
        <w:t xml:space="preserve"> dne</w:t>
      </w:r>
      <w:r w:rsidR="00B70110">
        <w:rPr>
          <w:rFonts w:ascii="Times New Roman" w:hAnsi="Times New Roman" w:cs="Times New Roman"/>
          <w:sz w:val="22"/>
          <w:szCs w:val="22"/>
        </w:rPr>
        <w:t>:</w:t>
      </w:r>
      <w:r w:rsidR="00804F95">
        <w:rPr>
          <w:rFonts w:ascii="Times New Roman" w:hAnsi="Times New Roman" w:cs="Times New Roman"/>
          <w:sz w:val="22"/>
          <w:szCs w:val="22"/>
        </w:rPr>
        <w:t xml:space="preserve"> </w:t>
      </w:r>
    </w:p>
    <w:p w14:paraId="14FE04C3" w14:textId="77777777" w:rsidR="00735421" w:rsidRPr="00B9672D" w:rsidRDefault="00735421" w:rsidP="00272519">
      <w:pPr>
        <w:pStyle w:val="Zkladntext3"/>
        <w:spacing w:before="120" w:line="276" w:lineRule="auto"/>
        <w:rPr>
          <w:rFonts w:ascii="Times New Roman" w:hAnsi="Times New Roman" w:cs="Times New Roman"/>
          <w:sz w:val="22"/>
          <w:szCs w:val="22"/>
        </w:rPr>
      </w:pPr>
    </w:p>
    <w:p w14:paraId="70096C74" w14:textId="77777777" w:rsidR="00735421" w:rsidRPr="00B9672D" w:rsidRDefault="00735421" w:rsidP="00B9672D">
      <w:pPr>
        <w:tabs>
          <w:tab w:val="left" w:pos="6379"/>
        </w:tabs>
        <w:spacing w:line="276" w:lineRule="auto"/>
        <w:ind w:left="425"/>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34928026" w14:textId="77777777" w:rsidR="00735421" w:rsidRPr="00B9672D" w:rsidRDefault="00735421" w:rsidP="00FE11E5">
      <w:pPr>
        <w:pStyle w:val="Zkladntext3"/>
        <w:spacing w:before="120" w:line="600" w:lineRule="auto"/>
        <w:rPr>
          <w:rFonts w:ascii="Times New Roman" w:hAnsi="Times New Roman" w:cs="Times New Roman"/>
          <w:sz w:val="22"/>
          <w:szCs w:val="22"/>
        </w:rPr>
      </w:pPr>
      <w:r w:rsidRPr="00B9672D">
        <w:rPr>
          <w:rFonts w:ascii="Times New Roman" w:hAnsi="Times New Roman" w:cs="Times New Roman"/>
          <w:sz w:val="22"/>
          <w:szCs w:val="22"/>
        </w:rPr>
        <w:t xml:space="preserve">                                                                                                     </w:t>
      </w:r>
    </w:p>
    <w:p w14:paraId="734AFBC2" w14:textId="77777777" w:rsidR="00735421" w:rsidRPr="00B36AB3" w:rsidRDefault="00F15917" w:rsidP="00B9672D">
      <w:pPr>
        <w:tabs>
          <w:tab w:val="left" w:pos="6379"/>
        </w:tabs>
        <w:spacing w:line="276" w:lineRule="auto"/>
        <w:ind w:left="425"/>
        <w:jc w:val="both"/>
        <w:rPr>
          <w:sz w:val="24"/>
          <w:szCs w:val="24"/>
        </w:rPr>
      </w:pPr>
      <w:r>
        <w:rPr>
          <w:sz w:val="24"/>
          <w:szCs w:val="24"/>
        </w:rPr>
        <w:t xml:space="preserve">  </w:t>
      </w:r>
      <w:r w:rsidR="00B36AB3">
        <w:rPr>
          <w:sz w:val="24"/>
          <w:szCs w:val="24"/>
        </w:rPr>
        <w:t xml:space="preserve">  </w:t>
      </w:r>
      <w:r w:rsidR="0039302F">
        <w:rPr>
          <w:sz w:val="24"/>
          <w:szCs w:val="24"/>
        </w:rPr>
        <w:t xml:space="preserve">             </w:t>
      </w:r>
      <w:r w:rsidR="008B51D3">
        <w:rPr>
          <w:sz w:val="24"/>
          <w:szCs w:val="24"/>
        </w:rPr>
        <w:t xml:space="preserve">                </w:t>
      </w:r>
      <w:r w:rsidR="00344D5D">
        <w:rPr>
          <w:sz w:val="24"/>
          <w:szCs w:val="24"/>
        </w:rPr>
        <w:t xml:space="preserve">   </w:t>
      </w:r>
      <w:r w:rsidR="008B51D3">
        <w:rPr>
          <w:sz w:val="24"/>
          <w:szCs w:val="24"/>
        </w:rPr>
        <w:t xml:space="preserve">                                      </w:t>
      </w:r>
      <w:r w:rsidR="009B4683">
        <w:rPr>
          <w:sz w:val="24"/>
          <w:szCs w:val="24"/>
        </w:rPr>
        <w:t xml:space="preserve">     </w:t>
      </w:r>
      <w:r w:rsidR="002F1715">
        <w:rPr>
          <w:sz w:val="24"/>
          <w:szCs w:val="24"/>
        </w:rPr>
        <w:t xml:space="preserve">    </w:t>
      </w:r>
      <w:r w:rsidR="008B51D3">
        <w:rPr>
          <w:sz w:val="24"/>
          <w:szCs w:val="24"/>
        </w:rPr>
        <w:t xml:space="preserve"> </w:t>
      </w:r>
    </w:p>
    <w:p w14:paraId="1EA92608" w14:textId="77777777" w:rsidR="00735421" w:rsidRPr="00B36AB3" w:rsidRDefault="00735421" w:rsidP="00B9672D">
      <w:pPr>
        <w:tabs>
          <w:tab w:val="left" w:pos="6379"/>
        </w:tabs>
        <w:spacing w:line="276" w:lineRule="auto"/>
        <w:ind w:left="425"/>
        <w:jc w:val="both"/>
        <w:rPr>
          <w:sz w:val="24"/>
          <w:szCs w:val="24"/>
        </w:rPr>
      </w:pPr>
      <w:r w:rsidRPr="00B36AB3">
        <w:rPr>
          <w:sz w:val="24"/>
          <w:szCs w:val="24"/>
        </w:rPr>
        <w:tab/>
        <w:t xml:space="preserve"> </w:t>
      </w:r>
    </w:p>
    <w:p w14:paraId="5A24D1C1" w14:textId="0C9F472C" w:rsidR="00621642" w:rsidRPr="00621642" w:rsidRDefault="00621642" w:rsidP="00621642">
      <w:pPr>
        <w:pStyle w:val="Zkladntext3"/>
        <w:spacing w:before="120"/>
        <w:rPr>
          <w:rFonts w:ascii="Times New Roman" w:hAnsi="Times New Roman" w:cs="Times New Roman"/>
          <w:sz w:val="24"/>
          <w:szCs w:val="24"/>
        </w:rPr>
      </w:pPr>
      <w:r>
        <w:rPr>
          <w:rFonts w:ascii="Times New Roman" w:hAnsi="Times New Roman" w:cs="Times New Roman"/>
          <w:sz w:val="22"/>
          <w:szCs w:val="22"/>
        </w:rPr>
        <w:t xml:space="preserve">             zhotovitel                                                                                                    </w:t>
      </w:r>
      <w:r w:rsidR="005834B2">
        <w:rPr>
          <w:rFonts w:ascii="Times New Roman" w:hAnsi="Times New Roman" w:cs="Times New Roman"/>
          <w:noProof/>
          <w:sz w:val="20"/>
          <w:szCs w:val="20"/>
        </w:rPr>
        <mc:AlternateContent>
          <mc:Choice Requires="wps">
            <w:drawing>
              <wp:anchor distT="4294967295" distB="4294967295" distL="114300" distR="114300" simplePos="0" relativeHeight="251658240" behindDoc="0" locked="0" layoutInCell="1" allowOverlap="1" wp14:anchorId="1F015F0F" wp14:editId="46322416">
                <wp:simplePos x="0" y="0"/>
                <wp:positionH relativeFrom="column">
                  <wp:posOffset>3862705</wp:posOffset>
                </wp:positionH>
                <wp:positionV relativeFrom="paragraph">
                  <wp:posOffset>-1</wp:posOffset>
                </wp:positionV>
                <wp:extent cx="178117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D613FB9" id="_x0000_t32" coordsize="21600,21600" o:spt="32" o:oned="t" path="m,l21600,21600e" filled="f">
                <v:path arrowok="t" fillok="f" o:connecttype="none"/>
                <o:lock v:ext="edit" shapetype="t"/>
              </v:shapetype>
              <v:shape id="AutoShape 2" o:spid="_x0000_s1026" type="#_x0000_t32" style="position:absolute;margin-left:304.15pt;margin-top:0;width:140.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"/>
            </w:pict>
          </mc:Fallback>
        </mc:AlternateContent>
      </w:r>
      <w:r w:rsidR="005834B2">
        <w:rPr>
          <w:rFonts w:ascii="Times New Roman" w:hAnsi="Times New Roman" w:cs="Times New Roman"/>
          <w:noProof/>
          <w:sz w:val="20"/>
          <w:szCs w:val="20"/>
        </w:rPr>
        <mc:AlternateContent>
          <mc:Choice Requires="wps">
            <w:drawing>
              <wp:anchor distT="4294967295" distB="4294967295" distL="114300" distR="114300" simplePos="0" relativeHeight="251657216" behindDoc="0" locked="0" layoutInCell="1" allowOverlap="1" wp14:anchorId="12A8825E" wp14:editId="5195CA81">
                <wp:simplePos x="0" y="0"/>
                <wp:positionH relativeFrom="column">
                  <wp:posOffset>71755</wp:posOffset>
                </wp:positionH>
                <wp:positionV relativeFrom="paragraph">
                  <wp:posOffset>-1</wp:posOffset>
                </wp:positionV>
                <wp:extent cx="178117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59F09F" id="AutoShape 3" o:spid="_x0000_s1026" type="#_x0000_t32" style="position:absolute;margin-left:5.65pt;margin-top:0;width:140.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"/>
            </w:pict>
          </mc:Fallback>
        </mc:AlternateContent>
      </w:r>
      <w:r w:rsidRPr="00621642">
        <w:rPr>
          <w:rFonts w:ascii="Times New Roman" w:hAnsi="Times New Roman" w:cs="Times New Roman"/>
          <w:sz w:val="22"/>
          <w:szCs w:val="22"/>
        </w:rPr>
        <w:t>objednatel</w:t>
      </w:r>
      <w:r w:rsidRPr="00621642">
        <w:rPr>
          <w:rFonts w:ascii="Times New Roman" w:hAnsi="Times New Roman" w:cs="Times New Roman"/>
          <w:sz w:val="24"/>
          <w:szCs w:val="24"/>
        </w:rPr>
        <w:t xml:space="preserve">   </w:t>
      </w:r>
    </w:p>
    <w:p w14:paraId="518FB294" w14:textId="77777777" w:rsidR="00621642" w:rsidRPr="00621642" w:rsidRDefault="00621642" w:rsidP="00621642">
      <w:pPr>
        <w:pStyle w:val="Zkladntext3"/>
        <w:spacing w:before="120"/>
        <w:ind w:left="6521" w:firstLine="543"/>
        <w:rPr>
          <w:rFonts w:ascii="Times New Roman" w:hAnsi="Times New Roman" w:cs="Times New Roman"/>
          <w:sz w:val="24"/>
          <w:szCs w:val="24"/>
        </w:rPr>
      </w:pPr>
      <w:r w:rsidRPr="00621642">
        <w:rPr>
          <w:rFonts w:ascii="Times New Roman" w:hAnsi="Times New Roman" w:cs="Times New Roman"/>
          <w:sz w:val="24"/>
          <w:szCs w:val="24"/>
        </w:rPr>
        <w:t xml:space="preserve">                                                                                    Ing. Miloš Havránek</w:t>
      </w:r>
    </w:p>
    <w:p w14:paraId="10C2ACF6" w14:textId="77777777" w:rsidR="00621642" w:rsidRPr="00621642" w:rsidRDefault="00621642" w:rsidP="00621642">
      <w:pPr>
        <w:pStyle w:val="Zkladntext3"/>
        <w:spacing w:before="120"/>
        <w:ind w:left="6521" w:firstLine="283"/>
        <w:rPr>
          <w:rFonts w:ascii="Times New Roman" w:hAnsi="Times New Roman" w:cs="Times New Roman"/>
          <w:sz w:val="22"/>
          <w:szCs w:val="22"/>
        </w:rPr>
      </w:pPr>
      <w:r w:rsidRPr="00621642">
        <w:rPr>
          <w:rFonts w:ascii="Times New Roman" w:hAnsi="Times New Roman" w:cs="Times New Roman"/>
          <w:sz w:val="24"/>
          <w:szCs w:val="24"/>
        </w:rPr>
        <w:t>generální ředitel</w:t>
      </w:r>
    </w:p>
    <w:p w14:paraId="17722100" w14:textId="77777777" w:rsidR="00735421" w:rsidRPr="007C3CF9" w:rsidRDefault="00735421" w:rsidP="00C749ED">
      <w:pPr>
        <w:tabs>
          <w:tab w:val="left" w:pos="1134"/>
          <w:tab w:val="left" w:pos="5670"/>
        </w:tabs>
        <w:spacing w:before="120" w:after="120" w:line="276" w:lineRule="auto"/>
        <w:jc w:val="both"/>
        <w:rPr>
          <w:sz w:val="22"/>
          <w:szCs w:val="22"/>
        </w:rPr>
      </w:pPr>
    </w:p>
    <w:sectPr w:rsidR="00735421" w:rsidRPr="007C3CF9" w:rsidSect="00EB1B1B">
      <w:headerReference w:type="default" r:id="rId10"/>
      <w:footerReference w:type="default" r:id="rId11"/>
      <w:pgSz w:w="11906" w:h="16838"/>
      <w:pgMar w:top="851" w:right="1417" w:bottom="1135"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68919" w14:textId="77777777" w:rsidR="00F375C2" w:rsidRDefault="00F375C2">
      <w:r>
        <w:separator/>
      </w:r>
    </w:p>
  </w:endnote>
  <w:endnote w:type="continuationSeparator" w:id="0">
    <w:p w14:paraId="0DDF58BE" w14:textId="77777777" w:rsidR="00F375C2" w:rsidRDefault="00F3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1A402" w14:textId="77777777" w:rsidR="00735421" w:rsidRDefault="00735421">
    <w:pPr>
      <w:pStyle w:val="Zpat"/>
      <w:jc w:val="right"/>
    </w:pPr>
    <w:r>
      <w:t xml:space="preserve">Stránka </w:t>
    </w:r>
    <w:r w:rsidR="009B0C29">
      <w:rPr>
        <w:b/>
        <w:bCs/>
      </w:rPr>
      <w:fldChar w:fldCharType="begin"/>
    </w:r>
    <w:r>
      <w:rPr>
        <w:b/>
        <w:bCs/>
      </w:rPr>
      <w:instrText>PAGE</w:instrText>
    </w:r>
    <w:r w:rsidR="009B0C29">
      <w:rPr>
        <w:b/>
        <w:bCs/>
      </w:rPr>
      <w:fldChar w:fldCharType="separate"/>
    </w:r>
    <w:r w:rsidR="009F3902">
      <w:rPr>
        <w:b/>
        <w:bCs/>
        <w:noProof/>
      </w:rPr>
      <w:t>10</w:t>
    </w:r>
    <w:r w:rsidR="009B0C29">
      <w:rPr>
        <w:b/>
        <w:bCs/>
      </w:rPr>
      <w:fldChar w:fldCharType="end"/>
    </w:r>
    <w:r>
      <w:t xml:space="preserve"> z </w:t>
    </w:r>
    <w:r w:rsidR="009B0C29">
      <w:rPr>
        <w:b/>
        <w:bCs/>
      </w:rPr>
      <w:fldChar w:fldCharType="begin"/>
    </w:r>
    <w:r>
      <w:rPr>
        <w:b/>
        <w:bCs/>
      </w:rPr>
      <w:instrText>NUMPAGES</w:instrText>
    </w:r>
    <w:r w:rsidR="009B0C29">
      <w:rPr>
        <w:b/>
        <w:bCs/>
      </w:rPr>
      <w:fldChar w:fldCharType="separate"/>
    </w:r>
    <w:r w:rsidR="009F3902">
      <w:rPr>
        <w:b/>
        <w:bCs/>
        <w:noProof/>
      </w:rPr>
      <w:t>11</w:t>
    </w:r>
    <w:r w:rsidR="009B0C29">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E151F" w14:textId="77777777" w:rsidR="00F375C2" w:rsidRDefault="00F375C2">
      <w:r>
        <w:separator/>
      </w:r>
    </w:p>
  </w:footnote>
  <w:footnote w:type="continuationSeparator" w:id="0">
    <w:p w14:paraId="0639B69B" w14:textId="77777777" w:rsidR="00F375C2" w:rsidRDefault="00F37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6BE34" w14:textId="77777777" w:rsidR="00735421" w:rsidRPr="00935676" w:rsidRDefault="00735421">
    <w:pPr>
      <w:pStyle w:val="Zhlav"/>
      <w:rPr>
        <w:color w:val="FF0000"/>
      </w:rPr>
    </w:pPr>
    <w:r>
      <w:rPr>
        <w:color w:val="FF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6D4216"/>
    <w:multiLevelType w:val="hybridMultilevel"/>
    <w:tmpl w:val="B3EC0F7C"/>
    <w:lvl w:ilvl="0" w:tplc="93E8C726">
      <w:start w:val="4"/>
      <w:numFmt w:val="decimal"/>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start w:val="1"/>
      <w:numFmt w:val="lowerRoman"/>
      <w:lvlText w:val="%3."/>
      <w:lvlJc w:val="right"/>
      <w:pPr>
        <w:tabs>
          <w:tab w:val="num" w:pos="2928"/>
        </w:tabs>
        <w:ind w:left="2928" w:hanging="180"/>
      </w:pPr>
    </w:lvl>
    <w:lvl w:ilvl="3" w:tplc="0405000F">
      <w:start w:val="1"/>
      <w:numFmt w:val="decimal"/>
      <w:lvlText w:val="%4."/>
      <w:lvlJc w:val="left"/>
      <w:pPr>
        <w:tabs>
          <w:tab w:val="num" w:pos="3648"/>
        </w:tabs>
        <w:ind w:left="3648" w:hanging="360"/>
      </w:pPr>
    </w:lvl>
    <w:lvl w:ilvl="4" w:tplc="04050019">
      <w:start w:val="1"/>
      <w:numFmt w:val="lowerLetter"/>
      <w:lvlText w:val="%5."/>
      <w:lvlJc w:val="left"/>
      <w:pPr>
        <w:tabs>
          <w:tab w:val="num" w:pos="4368"/>
        </w:tabs>
        <w:ind w:left="4368" w:hanging="360"/>
      </w:pPr>
    </w:lvl>
    <w:lvl w:ilvl="5" w:tplc="0405001B">
      <w:start w:val="1"/>
      <w:numFmt w:val="lowerRoman"/>
      <w:lvlText w:val="%6."/>
      <w:lvlJc w:val="right"/>
      <w:pPr>
        <w:tabs>
          <w:tab w:val="num" w:pos="5088"/>
        </w:tabs>
        <w:ind w:left="5088" w:hanging="180"/>
      </w:pPr>
    </w:lvl>
    <w:lvl w:ilvl="6" w:tplc="0405000F">
      <w:start w:val="1"/>
      <w:numFmt w:val="decimal"/>
      <w:lvlText w:val="%7."/>
      <w:lvlJc w:val="left"/>
      <w:pPr>
        <w:tabs>
          <w:tab w:val="num" w:pos="5808"/>
        </w:tabs>
        <w:ind w:left="5808" w:hanging="360"/>
      </w:pPr>
    </w:lvl>
    <w:lvl w:ilvl="7" w:tplc="04050019">
      <w:start w:val="1"/>
      <w:numFmt w:val="lowerLetter"/>
      <w:lvlText w:val="%8."/>
      <w:lvlJc w:val="left"/>
      <w:pPr>
        <w:tabs>
          <w:tab w:val="num" w:pos="6528"/>
        </w:tabs>
        <w:ind w:left="6528" w:hanging="360"/>
      </w:pPr>
    </w:lvl>
    <w:lvl w:ilvl="8" w:tplc="0405001B">
      <w:start w:val="1"/>
      <w:numFmt w:val="lowerRoman"/>
      <w:lvlText w:val="%9."/>
      <w:lvlJc w:val="right"/>
      <w:pPr>
        <w:tabs>
          <w:tab w:val="num" w:pos="7248"/>
        </w:tabs>
        <w:ind w:left="7248" w:hanging="180"/>
      </w:pPr>
    </w:lvl>
  </w:abstractNum>
  <w:abstractNum w:abstractNumId="2">
    <w:nsid w:val="08345EA4"/>
    <w:multiLevelType w:val="hybridMultilevel"/>
    <w:tmpl w:val="0874A404"/>
    <w:lvl w:ilvl="0" w:tplc="ED9E618E">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8B8243C"/>
    <w:multiLevelType w:val="singleLevel"/>
    <w:tmpl w:val="9D60FBD4"/>
    <w:lvl w:ilvl="0">
      <w:start w:val="1"/>
      <w:numFmt w:val="decimal"/>
      <w:pStyle w:val="Seznam"/>
      <w:lvlText w:val="(%1)"/>
      <w:lvlJc w:val="left"/>
      <w:pPr>
        <w:tabs>
          <w:tab w:val="num" w:pos="1069"/>
        </w:tabs>
        <w:ind w:firstLine="709"/>
      </w:pPr>
      <w:rPr>
        <w:b/>
        <w:bCs/>
        <w:i w:val="0"/>
        <w:iCs w:val="0"/>
        <w:sz w:val="22"/>
        <w:szCs w:val="22"/>
      </w:rPr>
    </w:lvl>
  </w:abstractNum>
  <w:abstractNum w:abstractNumId="4">
    <w:nsid w:val="0B641B03"/>
    <w:multiLevelType w:val="hybridMultilevel"/>
    <w:tmpl w:val="0488517A"/>
    <w:lvl w:ilvl="0" w:tplc="0ACCAD18">
      <w:start w:val="10"/>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0FA42868"/>
    <w:multiLevelType w:val="multilevel"/>
    <w:tmpl w:val="A7145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0D702D"/>
    <w:multiLevelType w:val="hybridMultilevel"/>
    <w:tmpl w:val="C108D9D0"/>
    <w:lvl w:ilvl="0" w:tplc="B7CCB2EA">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66958"/>
    <w:multiLevelType w:val="hybridMultilevel"/>
    <w:tmpl w:val="6A4AF15A"/>
    <w:lvl w:ilvl="0" w:tplc="1C6CC75E">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nsid w:val="19591145"/>
    <w:multiLevelType w:val="multilevel"/>
    <w:tmpl w:val="14AA398C"/>
    <w:lvl w:ilvl="0">
      <w:start w:val="1"/>
      <w:numFmt w:val="decimal"/>
      <w:lvlText w:val="%1."/>
      <w:lvlJc w:val="left"/>
      <w:pPr>
        <w:tabs>
          <w:tab w:val="num" w:pos="360"/>
        </w:tabs>
        <w:ind w:left="360" w:hanging="360"/>
      </w:pPr>
      <w:rPr>
        <w:b w:val="0"/>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19CC4D97"/>
    <w:multiLevelType w:val="hybridMultilevel"/>
    <w:tmpl w:val="6C60007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cs="Wingdings" w:hint="default"/>
      </w:rPr>
    </w:lvl>
    <w:lvl w:ilvl="3" w:tplc="04050001">
      <w:start w:val="1"/>
      <w:numFmt w:val="bullet"/>
      <w:lvlText w:val=""/>
      <w:lvlJc w:val="left"/>
      <w:pPr>
        <w:ind w:left="3225" w:hanging="360"/>
      </w:pPr>
      <w:rPr>
        <w:rFonts w:ascii="Symbol" w:hAnsi="Symbol" w:cs="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cs="Wingdings" w:hint="default"/>
      </w:rPr>
    </w:lvl>
    <w:lvl w:ilvl="6" w:tplc="04050001">
      <w:start w:val="1"/>
      <w:numFmt w:val="bullet"/>
      <w:lvlText w:val=""/>
      <w:lvlJc w:val="left"/>
      <w:pPr>
        <w:ind w:left="5385" w:hanging="360"/>
      </w:pPr>
      <w:rPr>
        <w:rFonts w:ascii="Symbol" w:hAnsi="Symbol" w:cs="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cs="Wingdings" w:hint="default"/>
      </w:rPr>
    </w:lvl>
  </w:abstractNum>
  <w:abstractNum w:abstractNumId="10">
    <w:nsid w:val="1E7D4634"/>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EB2493C"/>
    <w:multiLevelType w:val="hybridMultilevel"/>
    <w:tmpl w:val="EC041DF4"/>
    <w:lvl w:ilvl="0" w:tplc="1C6CC75E">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2">
    <w:nsid w:val="1F6D4253"/>
    <w:multiLevelType w:val="hybridMultilevel"/>
    <w:tmpl w:val="3362B5DA"/>
    <w:lvl w:ilvl="0" w:tplc="07B89DC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2A6F91"/>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nsid w:val="2C71339D"/>
    <w:multiLevelType w:val="hybridMultilevel"/>
    <w:tmpl w:val="8752D55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5">
    <w:nsid w:val="2CB26042"/>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B55D16"/>
    <w:multiLevelType w:val="hybridMultilevel"/>
    <w:tmpl w:val="559EF83E"/>
    <w:lvl w:ilvl="0" w:tplc="04050019">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17">
    <w:nsid w:val="3ECC4F40"/>
    <w:multiLevelType w:val="hybridMultilevel"/>
    <w:tmpl w:val="D20473E8"/>
    <w:lvl w:ilvl="0" w:tplc="1F66E784">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04C6F7D"/>
    <w:multiLevelType w:val="hybridMultilevel"/>
    <w:tmpl w:val="2542C65E"/>
    <w:lvl w:ilvl="0" w:tplc="80A848D2">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nsid w:val="41C618A8"/>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5255798"/>
    <w:multiLevelType w:val="hybridMultilevel"/>
    <w:tmpl w:val="5FD2738C"/>
    <w:lvl w:ilvl="0" w:tplc="2BBAFC8E">
      <w:start w:val="9"/>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6BA7E3C"/>
    <w:multiLevelType w:val="hybridMultilevel"/>
    <w:tmpl w:val="C194EB90"/>
    <w:lvl w:ilvl="0" w:tplc="CE76289C">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8BD41A7"/>
    <w:multiLevelType w:val="hybridMultilevel"/>
    <w:tmpl w:val="02E2D0E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2F2F1E"/>
    <w:multiLevelType w:val="hybridMultilevel"/>
    <w:tmpl w:val="90EE99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4A696154"/>
    <w:multiLevelType w:val="hybridMultilevel"/>
    <w:tmpl w:val="C670428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4C366892"/>
    <w:multiLevelType w:val="multilevel"/>
    <w:tmpl w:val="A7DC0C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0395161"/>
    <w:multiLevelType w:val="hybridMultilevel"/>
    <w:tmpl w:val="5DE48B06"/>
    <w:lvl w:ilvl="0" w:tplc="4760C4A0">
      <w:start w:val="1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5804EF4"/>
    <w:multiLevelType w:val="hybridMultilevel"/>
    <w:tmpl w:val="50F8921C"/>
    <w:lvl w:ilvl="0" w:tplc="0405000F">
      <w:start w:val="1"/>
      <w:numFmt w:val="decimal"/>
      <w:lvlText w:val="%1."/>
      <w:lvlJc w:val="left"/>
      <w:pPr>
        <w:ind w:left="825" w:hanging="360"/>
      </w:pPr>
    </w:lvl>
    <w:lvl w:ilvl="1" w:tplc="04050019">
      <w:start w:val="1"/>
      <w:numFmt w:val="lowerLetter"/>
      <w:lvlText w:val="%2."/>
      <w:lvlJc w:val="left"/>
      <w:pPr>
        <w:ind w:left="1545" w:hanging="360"/>
      </w:pPr>
    </w:lvl>
    <w:lvl w:ilvl="2" w:tplc="0405001B">
      <w:start w:val="1"/>
      <w:numFmt w:val="lowerRoman"/>
      <w:lvlText w:val="%3."/>
      <w:lvlJc w:val="right"/>
      <w:pPr>
        <w:ind w:left="2265" w:hanging="180"/>
      </w:pPr>
    </w:lvl>
    <w:lvl w:ilvl="3" w:tplc="0405000F">
      <w:start w:val="1"/>
      <w:numFmt w:val="decimal"/>
      <w:lvlText w:val="%4."/>
      <w:lvlJc w:val="left"/>
      <w:pPr>
        <w:ind w:left="2985" w:hanging="360"/>
      </w:pPr>
    </w:lvl>
    <w:lvl w:ilvl="4" w:tplc="04050019">
      <w:start w:val="1"/>
      <w:numFmt w:val="lowerLetter"/>
      <w:lvlText w:val="%5."/>
      <w:lvlJc w:val="left"/>
      <w:pPr>
        <w:ind w:left="3705" w:hanging="360"/>
      </w:pPr>
    </w:lvl>
    <w:lvl w:ilvl="5" w:tplc="0405001B">
      <w:start w:val="1"/>
      <w:numFmt w:val="lowerRoman"/>
      <w:lvlText w:val="%6."/>
      <w:lvlJc w:val="right"/>
      <w:pPr>
        <w:ind w:left="4425" w:hanging="180"/>
      </w:pPr>
    </w:lvl>
    <w:lvl w:ilvl="6" w:tplc="0405000F">
      <w:start w:val="1"/>
      <w:numFmt w:val="decimal"/>
      <w:lvlText w:val="%7."/>
      <w:lvlJc w:val="left"/>
      <w:pPr>
        <w:ind w:left="5145" w:hanging="360"/>
      </w:pPr>
    </w:lvl>
    <w:lvl w:ilvl="7" w:tplc="04050019">
      <w:start w:val="1"/>
      <w:numFmt w:val="lowerLetter"/>
      <w:lvlText w:val="%8."/>
      <w:lvlJc w:val="left"/>
      <w:pPr>
        <w:ind w:left="5865" w:hanging="360"/>
      </w:pPr>
    </w:lvl>
    <w:lvl w:ilvl="8" w:tplc="0405001B">
      <w:start w:val="1"/>
      <w:numFmt w:val="lowerRoman"/>
      <w:lvlText w:val="%9."/>
      <w:lvlJc w:val="right"/>
      <w:pPr>
        <w:ind w:left="6585" w:hanging="180"/>
      </w:pPr>
    </w:lvl>
  </w:abstractNum>
  <w:abstractNum w:abstractNumId="30">
    <w:nsid w:val="58DB249B"/>
    <w:multiLevelType w:val="multilevel"/>
    <w:tmpl w:val="729420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A72B81"/>
    <w:multiLevelType w:val="hybridMultilevel"/>
    <w:tmpl w:val="613A7E0E"/>
    <w:lvl w:ilvl="0" w:tplc="1728D83A">
      <w:start w:val="1"/>
      <w:numFmt w:val="decimal"/>
      <w:lvlText w:val="%1."/>
      <w:lvlJc w:val="left"/>
      <w:pPr>
        <w:ind w:left="720" w:hanging="360"/>
      </w:pPr>
      <w:rPr>
        <w:b w:val="0"/>
      </w:rPr>
    </w:lvl>
    <w:lvl w:ilvl="1" w:tplc="04050019">
      <w:start w:val="1"/>
      <w:numFmt w:val="lowerLetter"/>
      <w:lvlText w:val="%2."/>
      <w:lvlJc w:val="left"/>
      <w:pPr>
        <w:ind w:left="1440" w:hanging="360"/>
      </w:pPr>
      <w:rPr>
        <w:strike w:val="0"/>
        <w:color w:val="auto"/>
      </w:rPr>
    </w:lvl>
    <w:lvl w:ilvl="2" w:tplc="923803AE">
      <w:start w:val="1"/>
      <w:numFmt w:val="lowerRoman"/>
      <w:lvlText w:val="%3."/>
      <w:lvlJc w:val="right"/>
      <w:pPr>
        <w:ind w:left="3866" w:hanging="180"/>
      </w:pPr>
      <w:rPr>
        <w:color w:val="auto"/>
      </w:rPr>
    </w:lvl>
    <w:lvl w:ilvl="3" w:tplc="37BCB32A">
      <w:start w:val="4"/>
      <w:numFmt w:val="upperLetter"/>
      <w:lvlText w:val="%4."/>
      <w:lvlJc w:val="left"/>
      <w:pPr>
        <w:ind w:left="2880" w:hanging="360"/>
      </w:pPr>
      <w:rPr>
        <w:rFonts w:hint="default"/>
        <w:b w:val="0"/>
        <w:bCs w:val="0"/>
        <w:color w:val="auto"/>
        <w:sz w:val="22"/>
        <w:szCs w:val="22"/>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5A77410F"/>
    <w:multiLevelType w:val="multilevel"/>
    <w:tmpl w:val="463AA474"/>
    <w:lvl w:ilvl="0">
      <w:start w:val="6"/>
      <w:numFmt w:val="decimal"/>
      <w:lvlText w:val="%1."/>
      <w:lvlJc w:val="left"/>
      <w:pPr>
        <w:tabs>
          <w:tab w:val="num" w:pos="360"/>
        </w:tabs>
        <w:ind w:left="360" w:hanging="360"/>
      </w:pPr>
      <w:rPr>
        <w:rFonts w:hint="default"/>
      </w:rPr>
    </w:lvl>
    <w:lvl w:ilvl="1">
      <w:start w:val="17"/>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3">
    <w:nsid w:val="63AC7EB9"/>
    <w:multiLevelType w:val="hybridMultilevel"/>
    <w:tmpl w:val="2EA6E372"/>
    <w:lvl w:ilvl="0" w:tplc="3392C564">
      <w:start w:val="2"/>
      <w:numFmt w:val="bullet"/>
      <w:lvlText w:val="-"/>
      <w:lvlJc w:val="left"/>
      <w:pPr>
        <w:ind w:left="840" w:hanging="360"/>
      </w:pPr>
      <w:rPr>
        <w:rFonts w:ascii="Arial" w:eastAsia="Times New Roman" w:hAnsi="Arial" w:hint="default"/>
      </w:rPr>
    </w:lvl>
    <w:lvl w:ilvl="1" w:tplc="04050003">
      <w:start w:val="1"/>
      <w:numFmt w:val="bullet"/>
      <w:lvlText w:val="o"/>
      <w:lvlJc w:val="left"/>
      <w:pPr>
        <w:ind w:left="1560" w:hanging="360"/>
      </w:pPr>
      <w:rPr>
        <w:rFonts w:ascii="Courier New" w:hAnsi="Courier New" w:cs="Courier New" w:hint="default"/>
      </w:rPr>
    </w:lvl>
    <w:lvl w:ilvl="2" w:tplc="04050005">
      <w:start w:val="1"/>
      <w:numFmt w:val="bullet"/>
      <w:lvlText w:val=""/>
      <w:lvlJc w:val="left"/>
      <w:pPr>
        <w:ind w:left="2280" w:hanging="360"/>
      </w:pPr>
      <w:rPr>
        <w:rFonts w:ascii="Wingdings" w:hAnsi="Wingdings" w:cs="Wingdings" w:hint="default"/>
      </w:rPr>
    </w:lvl>
    <w:lvl w:ilvl="3" w:tplc="04050001">
      <w:start w:val="1"/>
      <w:numFmt w:val="bullet"/>
      <w:lvlText w:val=""/>
      <w:lvlJc w:val="left"/>
      <w:pPr>
        <w:ind w:left="3000" w:hanging="360"/>
      </w:pPr>
      <w:rPr>
        <w:rFonts w:ascii="Symbol" w:hAnsi="Symbol" w:cs="Symbol" w:hint="default"/>
      </w:rPr>
    </w:lvl>
    <w:lvl w:ilvl="4" w:tplc="04050003">
      <w:start w:val="1"/>
      <w:numFmt w:val="bullet"/>
      <w:lvlText w:val="o"/>
      <w:lvlJc w:val="left"/>
      <w:pPr>
        <w:ind w:left="3720" w:hanging="360"/>
      </w:pPr>
      <w:rPr>
        <w:rFonts w:ascii="Courier New" w:hAnsi="Courier New" w:cs="Courier New" w:hint="default"/>
      </w:rPr>
    </w:lvl>
    <w:lvl w:ilvl="5" w:tplc="04050005">
      <w:start w:val="1"/>
      <w:numFmt w:val="bullet"/>
      <w:lvlText w:val=""/>
      <w:lvlJc w:val="left"/>
      <w:pPr>
        <w:ind w:left="4440" w:hanging="360"/>
      </w:pPr>
      <w:rPr>
        <w:rFonts w:ascii="Wingdings" w:hAnsi="Wingdings" w:cs="Wingdings" w:hint="default"/>
      </w:rPr>
    </w:lvl>
    <w:lvl w:ilvl="6" w:tplc="04050001">
      <w:start w:val="1"/>
      <w:numFmt w:val="bullet"/>
      <w:lvlText w:val=""/>
      <w:lvlJc w:val="left"/>
      <w:pPr>
        <w:ind w:left="5160" w:hanging="360"/>
      </w:pPr>
      <w:rPr>
        <w:rFonts w:ascii="Symbol" w:hAnsi="Symbol" w:cs="Symbol" w:hint="default"/>
      </w:rPr>
    </w:lvl>
    <w:lvl w:ilvl="7" w:tplc="04050003">
      <w:start w:val="1"/>
      <w:numFmt w:val="bullet"/>
      <w:lvlText w:val="o"/>
      <w:lvlJc w:val="left"/>
      <w:pPr>
        <w:ind w:left="5880" w:hanging="360"/>
      </w:pPr>
      <w:rPr>
        <w:rFonts w:ascii="Courier New" w:hAnsi="Courier New" w:cs="Courier New" w:hint="default"/>
      </w:rPr>
    </w:lvl>
    <w:lvl w:ilvl="8" w:tplc="04050005">
      <w:start w:val="1"/>
      <w:numFmt w:val="bullet"/>
      <w:lvlText w:val=""/>
      <w:lvlJc w:val="left"/>
      <w:pPr>
        <w:ind w:left="6600" w:hanging="360"/>
      </w:pPr>
      <w:rPr>
        <w:rFonts w:ascii="Wingdings" w:hAnsi="Wingdings" w:cs="Wingdings" w:hint="default"/>
      </w:rPr>
    </w:lvl>
  </w:abstractNum>
  <w:abstractNum w:abstractNumId="34">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5037CE7"/>
    <w:multiLevelType w:val="hybridMultilevel"/>
    <w:tmpl w:val="1842EA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nsid w:val="653C0C47"/>
    <w:multiLevelType w:val="hybridMultilevel"/>
    <w:tmpl w:val="829E8F1A"/>
    <w:lvl w:ilvl="0" w:tplc="280CA6C2">
      <w:numFmt w:val="bullet"/>
      <w:lvlText w:val="-"/>
      <w:lvlJc w:val="left"/>
      <w:pPr>
        <w:ind w:left="360" w:hanging="360"/>
      </w:pPr>
      <w:rPr>
        <w:rFonts w:ascii="Arial" w:eastAsia="Times New Roman" w:hAnsi="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37">
    <w:nsid w:val="66B279DF"/>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8">
    <w:nsid w:val="69F52399"/>
    <w:multiLevelType w:val="multilevel"/>
    <w:tmpl w:val="F2BC9E72"/>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decimal"/>
      <w:lvlText w:val="%5."/>
      <w:lvlJc w:val="left"/>
      <w:pPr>
        <w:tabs>
          <w:tab w:val="num" w:pos="3240"/>
        </w:tabs>
        <w:ind w:left="3240" w:hanging="360"/>
      </w:pPr>
      <w:rPr>
        <w:rFonts w:cs="Times New Roman" w:hint="default"/>
      </w:rPr>
    </w:lvl>
    <w:lvl w:ilvl="5">
      <w:start w:val="1"/>
      <w:numFmt w:val="decimal"/>
      <w:lvlText w:val="%6."/>
      <w:lvlJc w:val="left"/>
      <w:pPr>
        <w:tabs>
          <w:tab w:val="num" w:pos="3960"/>
        </w:tabs>
        <w:ind w:left="39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cs="Times New Roman" w:hint="default"/>
      </w:rPr>
    </w:lvl>
    <w:lvl w:ilvl="8">
      <w:start w:val="1"/>
      <w:numFmt w:val="decimal"/>
      <w:lvlText w:val="%9."/>
      <w:lvlJc w:val="left"/>
      <w:pPr>
        <w:tabs>
          <w:tab w:val="num" w:pos="6120"/>
        </w:tabs>
        <w:ind w:left="6120" w:hanging="360"/>
      </w:pPr>
      <w:rPr>
        <w:rFonts w:cs="Times New Roman" w:hint="default"/>
      </w:rPr>
    </w:lvl>
  </w:abstractNum>
  <w:abstractNum w:abstractNumId="39">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0">
    <w:nsid w:val="6ED94A89"/>
    <w:multiLevelType w:val="multilevel"/>
    <w:tmpl w:val="B1E6671E"/>
    <w:lvl w:ilvl="0">
      <w:start w:val="1"/>
      <w:numFmt w:val="decimal"/>
      <w:lvlText w:val="%1."/>
      <w:lvlJc w:val="left"/>
      <w:pPr>
        <w:tabs>
          <w:tab w:val="num" w:pos="360"/>
        </w:tabs>
        <w:ind w:left="360" w:hanging="360"/>
      </w:pPr>
      <w:rPr>
        <w:rFonts w:hint="default"/>
        <w:b w:val="0"/>
        <w:bCs/>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1">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2">
    <w:nsid w:val="743B3A07"/>
    <w:multiLevelType w:val="hybridMultilevel"/>
    <w:tmpl w:val="C93CA0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nsid w:val="75A04A0E"/>
    <w:multiLevelType w:val="hybridMultilevel"/>
    <w:tmpl w:val="98E2A4DE"/>
    <w:lvl w:ilvl="0" w:tplc="486CBCDE">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4">
    <w:nsid w:val="7665476E"/>
    <w:multiLevelType w:val="hybridMultilevel"/>
    <w:tmpl w:val="24869B08"/>
    <w:lvl w:ilvl="0" w:tplc="5730453E">
      <w:start w:val="1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nsid w:val="76725756"/>
    <w:multiLevelType w:val="hybridMultilevel"/>
    <w:tmpl w:val="73CCE1EC"/>
    <w:lvl w:ilvl="0" w:tplc="0405000F">
      <w:start w:val="1"/>
      <w:numFmt w:val="decimal"/>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46">
    <w:nsid w:val="7DEC0D81"/>
    <w:multiLevelType w:val="multilevel"/>
    <w:tmpl w:val="67D831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47">
    <w:nsid w:val="7F7618E9"/>
    <w:multiLevelType w:val="hybridMultilevel"/>
    <w:tmpl w:val="684E077C"/>
    <w:lvl w:ilvl="0" w:tplc="CE76289C">
      <w:start w:val="1"/>
      <w:numFmt w:val="decimal"/>
      <w:lvlText w:val="%1."/>
      <w:lvlJc w:val="left"/>
      <w:pPr>
        <w:ind w:left="532" w:hanging="390"/>
      </w:pPr>
      <w:rPr>
        <w:rFonts w:hint="default"/>
      </w:rPr>
    </w:lvl>
    <w:lvl w:ilvl="1" w:tplc="5A18B11A">
      <w:start w:val="6"/>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46"/>
  </w:num>
  <w:num w:numId="4">
    <w:abstractNumId w:val="32"/>
  </w:num>
  <w:num w:numId="5">
    <w:abstractNumId w:val="13"/>
  </w:num>
  <w:num w:numId="6">
    <w:abstractNumId w:val="30"/>
  </w:num>
  <w:num w:numId="7">
    <w:abstractNumId w:val="1"/>
  </w:num>
  <w:num w:numId="8">
    <w:abstractNumId w:val="26"/>
  </w:num>
  <w:num w:numId="9">
    <w:abstractNumId w:val="33"/>
  </w:num>
  <w:num w:numId="10">
    <w:abstractNumId w:val="11"/>
  </w:num>
  <w:num w:numId="11">
    <w:abstractNumId w:val="7"/>
  </w:num>
  <w:num w:numId="12">
    <w:abstractNumId w:val="14"/>
  </w:num>
  <w:num w:numId="13">
    <w:abstractNumId w:val="24"/>
  </w:num>
  <w:num w:numId="14">
    <w:abstractNumId w:val="18"/>
  </w:num>
  <w:num w:numId="15">
    <w:abstractNumId w:val="43"/>
  </w:num>
  <w:num w:numId="16">
    <w:abstractNumId w:val="34"/>
  </w:num>
  <w:num w:numId="17">
    <w:abstractNumId w:val="27"/>
  </w:num>
  <w:num w:numId="18">
    <w:abstractNumId w:val="20"/>
  </w:num>
  <w:num w:numId="19">
    <w:abstractNumId w:val="42"/>
  </w:num>
  <w:num w:numId="20">
    <w:abstractNumId w:val="31"/>
  </w:num>
  <w:num w:numId="21">
    <w:abstractNumId w:val="35"/>
  </w:num>
  <w:num w:numId="22">
    <w:abstractNumId w:val="17"/>
  </w:num>
  <w:num w:numId="23">
    <w:abstractNumId w:val="37"/>
  </w:num>
  <w:num w:numId="24">
    <w:abstractNumId w:val="40"/>
  </w:num>
  <w:num w:numId="25">
    <w:abstractNumId w:val="41"/>
  </w:num>
  <w:num w:numId="26">
    <w:abstractNumId w:val="45"/>
  </w:num>
  <w:num w:numId="27">
    <w:abstractNumId w:val="36"/>
  </w:num>
  <w:num w:numId="28">
    <w:abstractNumId w:val="39"/>
  </w:num>
  <w:num w:numId="29">
    <w:abstractNumId w:val="8"/>
  </w:num>
  <w:num w:numId="30">
    <w:abstractNumId w:val="19"/>
  </w:num>
  <w:num w:numId="31">
    <w:abstractNumId w:val="0"/>
  </w:num>
  <w:num w:numId="32">
    <w:abstractNumId w:val="29"/>
  </w:num>
  <w:num w:numId="33">
    <w:abstractNumId w:val="2"/>
  </w:num>
  <w:num w:numId="34">
    <w:abstractNumId w:val="21"/>
  </w:num>
  <w:num w:numId="35">
    <w:abstractNumId w:val="4"/>
  </w:num>
  <w:num w:numId="36">
    <w:abstractNumId w:val="44"/>
  </w:num>
  <w:num w:numId="37">
    <w:abstractNumId w:val="28"/>
  </w:num>
  <w:num w:numId="38">
    <w:abstractNumId w:val="9"/>
  </w:num>
  <w:num w:numId="39">
    <w:abstractNumId w:val="15"/>
  </w:num>
  <w:num w:numId="40">
    <w:abstractNumId w:val="12"/>
  </w:num>
  <w:num w:numId="41">
    <w:abstractNumId w:val="38"/>
  </w:num>
  <w:num w:numId="42">
    <w:abstractNumId w:val="22"/>
  </w:num>
  <w:num w:numId="43">
    <w:abstractNumId w:val="47"/>
  </w:num>
  <w:num w:numId="44">
    <w:abstractNumId w:val="10"/>
  </w:num>
  <w:num w:numId="45">
    <w:abstractNumId w:val="25"/>
  </w:num>
  <w:num w:numId="46">
    <w:abstractNumId w:val="16"/>
  </w:num>
  <w:num w:numId="47">
    <w:abstractNumId w:val="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18"/>
    <w:rsid w:val="0000033B"/>
    <w:rsid w:val="000023ED"/>
    <w:rsid w:val="00002881"/>
    <w:rsid w:val="00004BEB"/>
    <w:rsid w:val="000121FE"/>
    <w:rsid w:val="00012FB1"/>
    <w:rsid w:val="000130C9"/>
    <w:rsid w:val="00013D7E"/>
    <w:rsid w:val="0002273D"/>
    <w:rsid w:val="0002362D"/>
    <w:rsid w:val="000239ED"/>
    <w:rsid w:val="000346EE"/>
    <w:rsid w:val="0003555F"/>
    <w:rsid w:val="00036E89"/>
    <w:rsid w:val="00042C8F"/>
    <w:rsid w:val="00042CC0"/>
    <w:rsid w:val="00044766"/>
    <w:rsid w:val="00045B52"/>
    <w:rsid w:val="000464E0"/>
    <w:rsid w:val="000578E2"/>
    <w:rsid w:val="00072836"/>
    <w:rsid w:val="000744F7"/>
    <w:rsid w:val="00075F75"/>
    <w:rsid w:val="00076266"/>
    <w:rsid w:val="00076FEE"/>
    <w:rsid w:val="00081CB8"/>
    <w:rsid w:val="00083A39"/>
    <w:rsid w:val="00084C82"/>
    <w:rsid w:val="00085E70"/>
    <w:rsid w:val="000913D4"/>
    <w:rsid w:val="0009552E"/>
    <w:rsid w:val="000960DA"/>
    <w:rsid w:val="00096C6B"/>
    <w:rsid w:val="00097A4D"/>
    <w:rsid w:val="000A152A"/>
    <w:rsid w:val="000A323C"/>
    <w:rsid w:val="000A58CC"/>
    <w:rsid w:val="000A5F84"/>
    <w:rsid w:val="000B075F"/>
    <w:rsid w:val="000C085C"/>
    <w:rsid w:val="000C0867"/>
    <w:rsid w:val="000C371E"/>
    <w:rsid w:val="000C4002"/>
    <w:rsid w:val="000C5622"/>
    <w:rsid w:val="000C6271"/>
    <w:rsid w:val="000D1239"/>
    <w:rsid w:val="000D160A"/>
    <w:rsid w:val="000D70ED"/>
    <w:rsid w:val="000E17D5"/>
    <w:rsid w:val="000F4291"/>
    <w:rsid w:val="000F472C"/>
    <w:rsid w:val="000F7050"/>
    <w:rsid w:val="00100F50"/>
    <w:rsid w:val="001037B5"/>
    <w:rsid w:val="00106841"/>
    <w:rsid w:val="00106EF9"/>
    <w:rsid w:val="00110405"/>
    <w:rsid w:val="00112EAF"/>
    <w:rsid w:val="00114A85"/>
    <w:rsid w:val="001150BF"/>
    <w:rsid w:val="001216AF"/>
    <w:rsid w:val="001225BA"/>
    <w:rsid w:val="00124B58"/>
    <w:rsid w:val="0013219B"/>
    <w:rsid w:val="0013222D"/>
    <w:rsid w:val="00136BBD"/>
    <w:rsid w:val="00136F2F"/>
    <w:rsid w:val="00137966"/>
    <w:rsid w:val="00146B07"/>
    <w:rsid w:val="00160243"/>
    <w:rsid w:val="0016035B"/>
    <w:rsid w:val="0016037E"/>
    <w:rsid w:val="00161823"/>
    <w:rsid w:val="00161897"/>
    <w:rsid w:val="00161FF3"/>
    <w:rsid w:val="001700D4"/>
    <w:rsid w:val="00171296"/>
    <w:rsid w:val="00174B92"/>
    <w:rsid w:val="00175B60"/>
    <w:rsid w:val="00183567"/>
    <w:rsid w:val="001851A9"/>
    <w:rsid w:val="00186087"/>
    <w:rsid w:val="00186350"/>
    <w:rsid w:val="00186673"/>
    <w:rsid w:val="00186D0A"/>
    <w:rsid w:val="00197798"/>
    <w:rsid w:val="001A0410"/>
    <w:rsid w:val="001A3F34"/>
    <w:rsid w:val="001A4295"/>
    <w:rsid w:val="001A5348"/>
    <w:rsid w:val="001A794C"/>
    <w:rsid w:val="001B472D"/>
    <w:rsid w:val="001B4B9F"/>
    <w:rsid w:val="001B4FDE"/>
    <w:rsid w:val="001C049C"/>
    <w:rsid w:val="001C68A8"/>
    <w:rsid w:val="001D1B74"/>
    <w:rsid w:val="001D2815"/>
    <w:rsid w:val="001D5D7F"/>
    <w:rsid w:val="001D6E1B"/>
    <w:rsid w:val="001E1D01"/>
    <w:rsid w:val="001E2330"/>
    <w:rsid w:val="001E5ADE"/>
    <w:rsid w:val="001E7920"/>
    <w:rsid w:val="001F11B0"/>
    <w:rsid w:val="001F2000"/>
    <w:rsid w:val="001F2253"/>
    <w:rsid w:val="001F2414"/>
    <w:rsid w:val="001F30A5"/>
    <w:rsid w:val="001F38E9"/>
    <w:rsid w:val="001F4818"/>
    <w:rsid w:val="001F7994"/>
    <w:rsid w:val="00201154"/>
    <w:rsid w:val="00201A21"/>
    <w:rsid w:val="002144FB"/>
    <w:rsid w:val="00217B95"/>
    <w:rsid w:val="0022637D"/>
    <w:rsid w:val="002312DC"/>
    <w:rsid w:val="00234453"/>
    <w:rsid w:val="00236DEB"/>
    <w:rsid w:val="00237DEB"/>
    <w:rsid w:val="00244136"/>
    <w:rsid w:val="00244651"/>
    <w:rsid w:val="0025077A"/>
    <w:rsid w:val="002529AB"/>
    <w:rsid w:val="002531C4"/>
    <w:rsid w:val="002548C8"/>
    <w:rsid w:val="00261054"/>
    <w:rsid w:val="00264B74"/>
    <w:rsid w:val="00272519"/>
    <w:rsid w:val="002759DB"/>
    <w:rsid w:val="002829C2"/>
    <w:rsid w:val="0028482F"/>
    <w:rsid w:val="00285C23"/>
    <w:rsid w:val="00290738"/>
    <w:rsid w:val="002911AB"/>
    <w:rsid w:val="00291B89"/>
    <w:rsid w:val="00296EDB"/>
    <w:rsid w:val="002A19DE"/>
    <w:rsid w:val="002B0855"/>
    <w:rsid w:val="002B1227"/>
    <w:rsid w:val="002B189C"/>
    <w:rsid w:val="002B4242"/>
    <w:rsid w:val="002B67A2"/>
    <w:rsid w:val="002C0F80"/>
    <w:rsid w:val="002C4350"/>
    <w:rsid w:val="002C48DB"/>
    <w:rsid w:val="002C514D"/>
    <w:rsid w:val="002C6796"/>
    <w:rsid w:val="002D5690"/>
    <w:rsid w:val="002E0577"/>
    <w:rsid w:val="002E12DC"/>
    <w:rsid w:val="002E34B4"/>
    <w:rsid w:val="002E4328"/>
    <w:rsid w:val="002F1715"/>
    <w:rsid w:val="002F510B"/>
    <w:rsid w:val="00304461"/>
    <w:rsid w:val="00304F34"/>
    <w:rsid w:val="00312752"/>
    <w:rsid w:val="003155E1"/>
    <w:rsid w:val="00325865"/>
    <w:rsid w:val="00333E0A"/>
    <w:rsid w:val="00344D5D"/>
    <w:rsid w:val="0034545C"/>
    <w:rsid w:val="00347108"/>
    <w:rsid w:val="00350AE2"/>
    <w:rsid w:val="00357627"/>
    <w:rsid w:val="0036645E"/>
    <w:rsid w:val="0036718A"/>
    <w:rsid w:val="00373822"/>
    <w:rsid w:val="0037565D"/>
    <w:rsid w:val="00377E1F"/>
    <w:rsid w:val="00381076"/>
    <w:rsid w:val="00381C43"/>
    <w:rsid w:val="003855F8"/>
    <w:rsid w:val="0038604F"/>
    <w:rsid w:val="003875D6"/>
    <w:rsid w:val="00387B9F"/>
    <w:rsid w:val="00390CDB"/>
    <w:rsid w:val="0039302F"/>
    <w:rsid w:val="00396426"/>
    <w:rsid w:val="00396688"/>
    <w:rsid w:val="0039749A"/>
    <w:rsid w:val="003A0206"/>
    <w:rsid w:val="003A1A8F"/>
    <w:rsid w:val="003A4AE6"/>
    <w:rsid w:val="003A6CF4"/>
    <w:rsid w:val="003B14BD"/>
    <w:rsid w:val="003B18D9"/>
    <w:rsid w:val="003B2007"/>
    <w:rsid w:val="003C0E10"/>
    <w:rsid w:val="003C6AEA"/>
    <w:rsid w:val="003D1F14"/>
    <w:rsid w:val="003D3F51"/>
    <w:rsid w:val="003E0C21"/>
    <w:rsid w:val="003E26BD"/>
    <w:rsid w:val="003E2FE2"/>
    <w:rsid w:val="003E5AB4"/>
    <w:rsid w:val="0040010F"/>
    <w:rsid w:val="0041397D"/>
    <w:rsid w:val="00413DF3"/>
    <w:rsid w:val="0042057A"/>
    <w:rsid w:val="00422150"/>
    <w:rsid w:val="00427774"/>
    <w:rsid w:val="0043185A"/>
    <w:rsid w:val="0043379A"/>
    <w:rsid w:val="004364EF"/>
    <w:rsid w:val="004401C5"/>
    <w:rsid w:val="00440F60"/>
    <w:rsid w:val="0044375C"/>
    <w:rsid w:val="0044385E"/>
    <w:rsid w:val="00444C7C"/>
    <w:rsid w:val="0045017F"/>
    <w:rsid w:val="00456E39"/>
    <w:rsid w:val="0046404F"/>
    <w:rsid w:val="00465052"/>
    <w:rsid w:val="00465FAD"/>
    <w:rsid w:val="004668D0"/>
    <w:rsid w:val="00476F75"/>
    <w:rsid w:val="0048127B"/>
    <w:rsid w:val="00485ADE"/>
    <w:rsid w:val="00486154"/>
    <w:rsid w:val="00487AE1"/>
    <w:rsid w:val="00492651"/>
    <w:rsid w:val="00493B8E"/>
    <w:rsid w:val="0049741C"/>
    <w:rsid w:val="004A0444"/>
    <w:rsid w:val="004A18F0"/>
    <w:rsid w:val="004A20A5"/>
    <w:rsid w:val="004A67BD"/>
    <w:rsid w:val="004A7F60"/>
    <w:rsid w:val="004B33AC"/>
    <w:rsid w:val="004C195D"/>
    <w:rsid w:val="004C285F"/>
    <w:rsid w:val="004C5BE0"/>
    <w:rsid w:val="004D04EF"/>
    <w:rsid w:val="004D0E12"/>
    <w:rsid w:val="004D37C0"/>
    <w:rsid w:val="004E0C54"/>
    <w:rsid w:val="004E5167"/>
    <w:rsid w:val="004E6AE4"/>
    <w:rsid w:val="004F07C9"/>
    <w:rsid w:val="004F0BDE"/>
    <w:rsid w:val="004F0FA3"/>
    <w:rsid w:val="004F27AF"/>
    <w:rsid w:val="004F3EAA"/>
    <w:rsid w:val="004F6EC7"/>
    <w:rsid w:val="004F738C"/>
    <w:rsid w:val="0050140C"/>
    <w:rsid w:val="005021CA"/>
    <w:rsid w:val="00506F05"/>
    <w:rsid w:val="0051723D"/>
    <w:rsid w:val="005229DF"/>
    <w:rsid w:val="00522FD5"/>
    <w:rsid w:val="00523416"/>
    <w:rsid w:val="0052462F"/>
    <w:rsid w:val="00530E6C"/>
    <w:rsid w:val="0053138D"/>
    <w:rsid w:val="00532E25"/>
    <w:rsid w:val="00534C24"/>
    <w:rsid w:val="00560778"/>
    <w:rsid w:val="005707EA"/>
    <w:rsid w:val="00571432"/>
    <w:rsid w:val="00571478"/>
    <w:rsid w:val="00571756"/>
    <w:rsid w:val="00572552"/>
    <w:rsid w:val="00575184"/>
    <w:rsid w:val="00575728"/>
    <w:rsid w:val="005764BA"/>
    <w:rsid w:val="00576B72"/>
    <w:rsid w:val="00576D85"/>
    <w:rsid w:val="005834B2"/>
    <w:rsid w:val="005842B4"/>
    <w:rsid w:val="005857C2"/>
    <w:rsid w:val="00585CDF"/>
    <w:rsid w:val="00586E42"/>
    <w:rsid w:val="0059183D"/>
    <w:rsid w:val="00596000"/>
    <w:rsid w:val="005963EB"/>
    <w:rsid w:val="005A2CA3"/>
    <w:rsid w:val="005A4D77"/>
    <w:rsid w:val="005A5253"/>
    <w:rsid w:val="005A631E"/>
    <w:rsid w:val="005A6AF7"/>
    <w:rsid w:val="005A6C37"/>
    <w:rsid w:val="005B0701"/>
    <w:rsid w:val="005B508D"/>
    <w:rsid w:val="005B728F"/>
    <w:rsid w:val="005C09E6"/>
    <w:rsid w:val="005C6578"/>
    <w:rsid w:val="005D4674"/>
    <w:rsid w:val="005D675A"/>
    <w:rsid w:val="005E003E"/>
    <w:rsid w:val="005E5E49"/>
    <w:rsid w:val="005E6680"/>
    <w:rsid w:val="005E75EF"/>
    <w:rsid w:val="005F4D3A"/>
    <w:rsid w:val="0060127B"/>
    <w:rsid w:val="006015E2"/>
    <w:rsid w:val="0060323D"/>
    <w:rsid w:val="0060409D"/>
    <w:rsid w:val="00606F61"/>
    <w:rsid w:val="0061306D"/>
    <w:rsid w:val="00621642"/>
    <w:rsid w:val="00625974"/>
    <w:rsid w:val="00626A7C"/>
    <w:rsid w:val="00626F1E"/>
    <w:rsid w:val="00631CB3"/>
    <w:rsid w:val="00633347"/>
    <w:rsid w:val="006350E2"/>
    <w:rsid w:val="006418B5"/>
    <w:rsid w:val="006443CA"/>
    <w:rsid w:val="00650F5F"/>
    <w:rsid w:val="00651870"/>
    <w:rsid w:val="00652E1F"/>
    <w:rsid w:val="00653579"/>
    <w:rsid w:val="006538E5"/>
    <w:rsid w:val="006562F6"/>
    <w:rsid w:val="006579A6"/>
    <w:rsid w:val="00662921"/>
    <w:rsid w:val="00666CD2"/>
    <w:rsid w:val="0067024E"/>
    <w:rsid w:val="00670321"/>
    <w:rsid w:val="00673A75"/>
    <w:rsid w:val="00673F8B"/>
    <w:rsid w:val="0067553D"/>
    <w:rsid w:val="00676D65"/>
    <w:rsid w:val="00680365"/>
    <w:rsid w:val="00683C57"/>
    <w:rsid w:val="006847F8"/>
    <w:rsid w:val="0069105B"/>
    <w:rsid w:val="006914EF"/>
    <w:rsid w:val="00691EBF"/>
    <w:rsid w:val="00693FD3"/>
    <w:rsid w:val="006949D9"/>
    <w:rsid w:val="00696840"/>
    <w:rsid w:val="006A30FD"/>
    <w:rsid w:val="006A4112"/>
    <w:rsid w:val="006A5A39"/>
    <w:rsid w:val="006A5DA8"/>
    <w:rsid w:val="006B30E1"/>
    <w:rsid w:val="006B429D"/>
    <w:rsid w:val="006B4CA2"/>
    <w:rsid w:val="006B6317"/>
    <w:rsid w:val="006B7891"/>
    <w:rsid w:val="006C1A7A"/>
    <w:rsid w:val="006C3339"/>
    <w:rsid w:val="006C385B"/>
    <w:rsid w:val="006C6575"/>
    <w:rsid w:val="006C6F7A"/>
    <w:rsid w:val="006C7364"/>
    <w:rsid w:val="006D0022"/>
    <w:rsid w:val="006D0526"/>
    <w:rsid w:val="006D1B7F"/>
    <w:rsid w:val="006D3EA7"/>
    <w:rsid w:val="006D7937"/>
    <w:rsid w:val="006D7FCB"/>
    <w:rsid w:val="006E1857"/>
    <w:rsid w:val="006E2284"/>
    <w:rsid w:val="006E404A"/>
    <w:rsid w:val="006E519F"/>
    <w:rsid w:val="00705657"/>
    <w:rsid w:val="00705A14"/>
    <w:rsid w:val="00706B0A"/>
    <w:rsid w:val="00710260"/>
    <w:rsid w:val="00713AD2"/>
    <w:rsid w:val="0071485A"/>
    <w:rsid w:val="00715A9B"/>
    <w:rsid w:val="00716F86"/>
    <w:rsid w:val="00717AEA"/>
    <w:rsid w:val="007207D1"/>
    <w:rsid w:val="00720F5B"/>
    <w:rsid w:val="0072799E"/>
    <w:rsid w:val="007306E2"/>
    <w:rsid w:val="00731456"/>
    <w:rsid w:val="00731F3C"/>
    <w:rsid w:val="00732E5E"/>
    <w:rsid w:val="00733503"/>
    <w:rsid w:val="007337ED"/>
    <w:rsid w:val="007347EA"/>
    <w:rsid w:val="00735421"/>
    <w:rsid w:val="00735C9C"/>
    <w:rsid w:val="0073687D"/>
    <w:rsid w:val="007429E7"/>
    <w:rsid w:val="00746E04"/>
    <w:rsid w:val="00752C84"/>
    <w:rsid w:val="007548DB"/>
    <w:rsid w:val="007571C9"/>
    <w:rsid w:val="0076470B"/>
    <w:rsid w:val="00764B1C"/>
    <w:rsid w:val="00764EED"/>
    <w:rsid w:val="007671FE"/>
    <w:rsid w:val="00767285"/>
    <w:rsid w:val="00767950"/>
    <w:rsid w:val="00767C62"/>
    <w:rsid w:val="00770477"/>
    <w:rsid w:val="00770E30"/>
    <w:rsid w:val="00771AF3"/>
    <w:rsid w:val="00774677"/>
    <w:rsid w:val="0077744C"/>
    <w:rsid w:val="007774FA"/>
    <w:rsid w:val="00780E0B"/>
    <w:rsid w:val="00782ABC"/>
    <w:rsid w:val="00787F90"/>
    <w:rsid w:val="00790777"/>
    <w:rsid w:val="007945EC"/>
    <w:rsid w:val="007A176B"/>
    <w:rsid w:val="007A26E7"/>
    <w:rsid w:val="007A350E"/>
    <w:rsid w:val="007A3C27"/>
    <w:rsid w:val="007B2C26"/>
    <w:rsid w:val="007B5643"/>
    <w:rsid w:val="007B7F41"/>
    <w:rsid w:val="007C2A40"/>
    <w:rsid w:val="007C2BC1"/>
    <w:rsid w:val="007C3CF9"/>
    <w:rsid w:val="007C6A3B"/>
    <w:rsid w:val="007C6DD4"/>
    <w:rsid w:val="007C7F3A"/>
    <w:rsid w:val="007D00FD"/>
    <w:rsid w:val="007D2DB3"/>
    <w:rsid w:val="007E263E"/>
    <w:rsid w:val="007F0E0F"/>
    <w:rsid w:val="007F5177"/>
    <w:rsid w:val="00801A57"/>
    <w:rsid w:val="00804F95"/>
    <w:rsid w:val="00806904"/>
    <w:rsid w:val="0081092C"/>
    <w:rsid w:val="00811CA3"/>
    <w:rsid w:val="00811D6C"/>
    <w:rsid w:val="00814705"/>
    <w:rsid w:val="00814AE6"/>
    <w:rsid w:val="008150F4"/>
    <w:rsid w:val="00815D05"/>
    <w:rsid w:val="00824738"/>
    <w:rsid w:val="008258C1"/>
    <w:rsid w:val="0082683D"/>
    <w:rsid w:val="008630D4"/>
    <w:rsid w:val="008703AE"/>
    <w:rsid w:val="00870CBA"/>
    <w:rsid w:val="00872DE1"/>
    <w:rsid w:val="008740D4"/>
    <w:rsid w:val="00875F3A"/>
    <w:rsid w:val="008772D4"/>
    <w:rsid w:val="008827FC"/>
    <w:rsid w:val="0088572D"/>
    <w:rsid w:val="00887D9F"/>
    <w:rsid w:val="00894983"/>
    <w:rsid w:val="00894C50"/>
    <w:rsid w:val="008A297B"/>
    <w:rsid w:val="008A3675"/>
    <w:rsid w:val="008A6058"/>
    <w:rsid w:val="008B3BD8"/>
    <w:rsid w:val="008B51D3"/>
    <w:rsid w:val="008B6630"/>
    <w:rsid w:val="008B7699"/>
    <w:rsid w:val="008C0B1C"/>
    <w:rsid w:val="008C2482"/>
    <w:rsid w:val="008C4463"/>
    <w:rsid w:val="008C682F"/>
    <w:rsid w:val="008D3221"/>
    <w:rsid w:val="008D531A"/>
    <w:rsid w:val="008D58EA"/>
    <w:rsid w:val="008D61ED"/>
    <w:rsid w:val="008E0406"/>
    <w:rsid w:val="008E2AB8"/>
    <w:rsid w:val="008F09DF"/>
    <w:rsid w:val="008F1C1D"/>
    <w:rsid w:val="008F30C6"/>
    <w:rsid w:val="008F6406"/>
    <w:rsid w:val="00900536"/>
    <w:rsid w:val="00901075"/>
    <w:rsid w:val="00903544"/>
    <w:rsid w:val="00904E14"/>
    <w:rsid w:val="00904EC0"/>
    <w:rsid w:val="00910D4B"/>
    <w:rsid w:val="00911D61"/>
    <w:rsid w:val="009126F0"/>
    <w:rsid w:val="0091279A"/>
    <w:rsid w:val="009204C3"/>
    <w:rsid w:val="0092060A"/>
    <w:rsid w:val="00924ABC"/>
    <w:rsid w:val="00932400"/>
    <w:rsid w:val="00933EC1"/>
    <w:rsid w:val="00934227"/>
    <w:rsid w:val="0093463E"/>
    <w:rsid w:val="00935676"/>
    <w:rsid w:val="0094324D"/>
    <w:rsid w:val="009434D9"/>
    <w:rsid w:val="00943E41"/>
    <w:rsid w:val="009445DA"/>
    <w:rsid w:val="00944710"/>
    <w:rsid w:val="009456A9"/>
    <w:rsid w:val="00947080"/>
    <w:rsid w:val="00947695"/>
    <w:rsid w:val="00951D4E"/>
    <w:rsid w:val="009570ED"/>
    <w:rsid w:val="0096668E"/>
    <w:rsid w:val="00970D5B"/>
    <w:rsid w:val="0097257B"/>
    <w:rsid w:val="00975CA9"/>
    <w:rsid w:val="00981669"/>
    <w:rsid w:val="009825D9"/>
    <w:rsid w:val="0098341B"/>
    <w:rsid w:val="00986D01"/>
    <w:rsid w:val="00995EB0"/>
    <w:rsid w:val="00997225"/>
    <w:rsid w:val="009A1601"/>
    <w:rsid w:val="009A258E"/>
    <w:rsid w:val="009A496E"/>
    <w:rsid w:val="009A63E0"/>
    <w:rsid w:val="009B0C29"/>
    <w:rsid w:val="009B4683"/>
    <w:rsid w:val="009B7B29"/>
    <w:rsid w:val="009C33E1"/>
    <w:rsid w:val="009C42BF"/>
    <w:rsid w:val="009C5ABF"/>
    <w:rsid w:val="009C5B9B"/>
    <w:rsid w:val="009C7901"/>
    <w:rsid w:val="009D346A"/>
    <w:rsid w:val="009D359D"/>
    <w:rsid w:val="009D37AF"/>
    <w:rsid w:val="009D66E4"/>
    <w:rsid w:val="009D6E1F"/>
    <w:rsid w:val="009E0365"/>
    <w:rsid w:val="009E3720"/>
    <w:rsid w:val="009E70E9"/>
    <w:rsid w:val="009E7228"/>
    <w:rsid w:val="009F2598"/>
    <w:rsid w:val="009F36D6"/>
    <w:rsid w:val="009F3902"/>
    <w:rsid w:val="009F79EA"/>
    <w:rsid w:val="00A02830"/>
    <w:rsid w:val="00A03033"/>
    <w:rsid w:val="00A12333"/>
    <w:rsid w:val="00A209AB"/>
    <w:rsid w:val="00A22D9C"/>
    <w:rsid w:val="00A22EC8"/>
    <w:rsid w:val="00A23D7C"/>
    <w:rsid w:val="00A24BE6"/>
    <w:rsid w:val="00A26A51"/>
    <w:rsid w:val="00A2770A"/>
    <w:rsid w:val="00A27FD1"/>
    <w:rsid w:val="00A34237"/>
    <w:rsid w:val="00A36F2E"/>
    <w:rsid w:val="00A41F71"/>
    <w:rsid w:val="00A42F85"/>
    <w:rsid w:val="00A43F03"/>
    <w:rsid w:val="00A50E49"/>
    <w:rsid w:val="00A5210D"/>
    <w:rsid w:val="00A555C5"/>
    <w:rsid w:val="00A55AF3"/>
    <w:rsid w:val="00A56DEC"/>
    <w:rsid w:val="00A60ADE"/>
    <w:rsid w:val="00A6157C"/>
    <w:rsid w:val="00A624E1"/>
    <w:rsid w:val="00A64A54"/>
    <w:rsid w:val="00A652BF"/>
    <w:rsid w:val="00A6639D"/>
    <w:rsid w:val="00A6687A"/>
    <w:rsid w:val="00A72B10"/>
    <w:rsid w:val="00A7448D"/>
    <w:rsid w:val="00A75024"/>
    <w:rsid w:val="00A753B1"/>
    <w:rsid w:val="00A75C99"/>
    <w:rsid w:val="00A8016A"/>
    <w:rsid w:val="00A80DC8"/>
    <w:rsid w:val="00A843D5"/>
    <w:rsid w:val="00A90376"/>
    <w:rsid w:val="00A9060D"/>
    <w:rsid w:val="00A93047"/>
    <w:rsid w:val="00A97C08"/>
    <w:rsid w:val="00AA3683"/>
    <w:rsid w:val="00AA410A"/>
    <w:rsid w:val="00AA441E"/>
    <w:rsid w:val="00AA739E"/>
    <w:rsid w:val="00AA78A9"/>
    <w:rsid w:val="00AB0E19"/>
    <w:rsid w:val="00AB1C34"/>
    <w:rsid w:val="00AB4934"/>
    <w:rsid w:val="00AB62AF"/>
    <w:rsid w:val="00AB6D61"/>
    <w:rsid w:val="00AC5462"/>
    <w:rsid w:val="00AD11A7"/>
    <w:rsid w:val="00AD2B9A"/>
    <w:rsid w:val="00AD51E2"/>
    <w:rsid w:val="00AD77DB"/>
    <w:rsid w:val="00AE01B5"/>
    <w:rsid w:val="00AE01BB"/>
    <w:rsid w:val="00AE40BE"/>
    <w:rsid w:val="00AF1156"/>
    <w:rsid w:val="00AF3E6C"/>
    <w:rsid w:val="00B020DD"/>
    <w:rsid w:val="00B030CD"/>
    <w:rsid w:val="00B13F2B"/>
    <w:rsid w:val="00B14F07"/>
    <w:rsid w:val="00B15F75"/>
    <w:rsid w:val="00B2047F"/>
    <w:rsid w:val="00B210CB"/>
    <w:rsid w:val="00B21FD0"/>
    <w:rsid w:val="00B2729A"/>
    <w:rsid w:val="00B31CB0"/>
    <w:rsid w:val="00B36AB3"/>
    <w:rsid w:val="00B41BDC"/>
    <w:rsid w:val="00B43426"/>
    <w:rsid w:val="00B44CAC"/>
    <w:rsid w:val="00B45723"/>
    <w:rsid w:val="00B47AF4"/>
    <w:rsid w:val="00B5401C"/>
    <w:rsid w:val="00B548D4"/>
    <w:rsid w:val="00B57BE2"/>
    <w:rsid w:val="00B620B6"/>
    <w:rsid w:val="00B63D2E"/>
    <w:rsid w:val="00B64DF7"/>
    <w:rsid w:val="00B65145"/>
    <w:rsid w:val="00B70110"/>
    <w:rsid w:val="00B71227"/>
    <w:rsid w:val="00B71D03"/>
    <w:rsid w:val="00B72626"/>
    <w:rsid w:val="00B91EEE"/>
    <w:rsid w:val="00B92D83"/>
    <w:rsid w:val="00B936EA"/>
    <w:rsid w:val="00B938AD"/>
    <w:rsid w:val="00B950F6"/>
    <w:rsid w:val="00B9672D"/>
    <w:rsid w:val="00BA4B9D"/>
    <w:rsid w:val="00BA6ED4"/>
    <w:rsid w:val="00BA784A"/>
    <w:rsid w:val="00BB200C"/>
    <w:rsid w:val="00BB22CF"/>
    <w:rsid w:val="00BB36D7"/>
    <w:rsid w:val="00BB6A0A"/>
    <w:rsid w:val="00BC1978"/>
    <w:rsid w:val="00BC1E84"/>
    <w:rsid w:val="00BC2F5C"/>
    <w:rsid w:val="00BD3824"/>
    <w:rsid w:val="00BD432C"/>
    <w:rsid w:val="00BD52E5"/>
    <w:rsid w:val="00BD578A"/>
    <w:rsid w:val="00BD723E"/>
    <w:rsid w:val="00BE1AC7"/>
    <w:rsid w:val="00BE2236"/>
    <w:rsid w:val="00BE295E"/>
    <w:rsid w:val="00BF077C"/>
    <w:rsid w:val="00BF15FC"/>
    <w:rsid w:val="00BF249F"/>
    <w:rsid w:val="00BF6115"/>
    <w:rsid w:val="00C01D4F"/>
    <w:rsid w:val="00C04C05"/>
    <w:rsid w:val="00C06445"/>
    <w:rsid w:val="00C12032"/>
    <w:rsid w:val="00C238B0"/>
    <w:rsid w:val="00C25EF6"/>
    <w:rsid w:val="00C31E92"/>
    <w:rsid w:val="00C3270C"/>
    <w:rsid w:val="00C33EA6"/>
    <w:rsid w:val="00C40F96"/>
    <w:rsid w:val="00C44663"/>
    <w:rsid w:val="00C46797"/>
    <w:rsid w:val="00C52774"/>
    <w:rsid w:val="00C54419"/>
    <w:rsid w:val="00C54A53"/>
    <w:rsid w:val="00C54ED1"/>
    <w:rsid w:val="00C55608"/>
    <w:rsid w:val="00C56F6B"/>
    <w:rsid w:val="00C57C35"/>
    <w:rsid w:val="00C6059B"/>
    <w:rsid w:val="00C60C52"/>
    <w:rsid w:val="00C638D7"/>
    <w:rsid w:val="00C6430D"/>
    <w:rsid w:val="00C65455"/>
    <w:rsid w:val="00C65D36"/>
    <w:rsid w:val="00C66330"/>
    <w:rsid w:val="00C7035F"/>
    <w:rsid w:val="00C70FF9"/>
    <w:rsid w:val="00C72BC9"/>
    <w:rsid w:val="00C73D16"/>
    <w:rsid w:val="00C73F95"/>
    <w:rsid w:val="00C749ED"/>
    <w:rsid w:val="00C7617A"/>
    <w:rsid w:val="00C80949"/>
    <w:rsid w:val="00C821D2"/>
    <w:rsid w:val="00C82B89"/>
    <w:rsid w:val="00C82F85"/>
    <w:rsid w:val="00C879BF"/>
    <w:rsid w:val="00C87F2E"/>
    <w:rsid w:val="00C91951"/>
    <w:rsid w:val="00C92259"/>
    <w:rsid w:val="00C9447B"/>
    <w:rsid w:val="00C9598C"/>
    <w:rsid w:val="00C95DD3"/>
    <w:rsid w:val="00CA4473"/>
    <w:rsid w:val="00CA7088"/>
    <w:rsid w:val="00CC05C1"/>
    <w:rsid w:val="00CC1360"/>
    <w:rsid w:val="00CD7C39"/>
    <w:rsid w:val="00CE3DB0"/>
    <w:rsid w:val="00CF005D"/>
    <w:rsid w:val="00CF0F90"/>
    <w:rsid w:val="00CF10C3"/>
    <w:rsid w:val="00CF2233"/>
    <w:rsid w:val="00CF2908"/>
    <w:rsid w:val="00CF6FBE"/>
    <w:rsid w:val="00CF701D"/>
    <w:rsid w:val="00D00F11"/>
    <w:rsid w:val="00D02ED7"/>
    <w:rsid w:val="00D03F27"/>
    <w:rsid w:val="00D046E0"/>
    <w:rsid w:val="00D04DA7"/>
    <w:rsid w:val="00D07ED6"/>
    <w:rsid w:val="00D15580"/>
    <w:rsid w:val="00D16B77"/>
    <w:rsid w:val="00D16BA6"/>
    <w:rsid w:val="00D2182F"/>
    <w:rsid w:val="00D226CA"/>
    <w:rsid w:val="00D229C0"/>
    <w:rsid w:val="00D25052"/>
    <w:rsid w:val="00D32393"/>
    <w:rsid w:val="00D36CBE"/>
    <w:rsid w:val="00D4118E"/>
    <w:rsid w:val="00D50C9A"/>
    <w:rsid w:val="00D50FF1"/>
    <w:rsid w:val="00D55C28"/>
    <w:rsid w:val="00D57903"/>
    <w:rsid w:val="00D604FA"/>
    <w:rsid w:val="00D61344"/>
    <w:rsid w:val="00D645B1"/>
    <w:rsid w:val="00D70433"/>
    <w:rsid w:val="00D71797"/>
    <w:rsid w:val="00D72C1E"/>
    <w:rsid w:val="00D828C0"/>
    <w:rsid w:val="00D877A3"/>
    <w:rsid w:val="00D947B6"/>
    <w:rsid w:val="00DA10AD"/>
    <w:rsid w:val="00DB28EE"/>
    <w:rsid w:val="00DB2D2A"/>
    <w:rsid w:val="00DB3BA4"/>
    <w:rsid w:val="00DB5C85"/>
    <w:rsid w:val="00DB6A59"/>
    <w:rsid w:val="00DB7B5B"/>
    <w:rsid w:val="00DB7E48"/>
    <w:rsid w:val="00DC4947"/>
    <w:rsid w:val="00DC5257"/>
    <w:rsid w:val="00DC783D"/>
    <w:rsid w:val="00DD5A52"/>
    <w:rsid w:val="00DD6F13"/>
    <w:rsid w:val="00DE14C2"/>
    <w:rsid w:val="00DE35D5"/>
    <w:rsid w:val="00DE779E"/>
    <w:rsid w:val="00DF07FD"/>
    <w:rsid w:val="00DF35D0"/>
    <w:rsid w:val="00DF5D57"/>
    <w:rsid w:val="00DF6156"/>
    <w:rsid w:val="00DF7104"/>
    <w:rsid w:val="00E00F59"/>
    <w:rsid w:val="00E01FAD"/>
    <w:rsid w:val="00E04532"/>
    <w:rsid w:val="00E04D2F"/>
    <w:rsid w:val="00E11166"/>
    <w:rsid w:val="00E139C6"/>
    <w:rsid w:val="00E147AA"/>
    <w:rsid w:val="00E16E4E"/>
    <w:rsid w:val="00E176C1"/>
    <w:rsid w:val="00E21A12"/>
    <w:rsid w:val="00E24470"/>
    <w:rsid w:val="00E24EF4"/>
    <w:rsid w:val="00E27CC6"/>
    <w:rsid w:val="00E3437C"/>
    <w:rsid w:val="00E344F5"/>
    <w:rsid w:val="00E36653"/>
    <w:rsid w:val="00E37436"/>
    <w:rsid w:val="00E40A68"/>
    <w:rsid w:val="00E45819"/>
    <w:rsid w:val="00E57159"/>
    <w:rsid w:val="00E57549"/>
    <w:rsid w:val="00E6272E"/>
    <w:rsid w:val="00E65872"/>
    <w:rsid w:val="00E675B9"/>
    <w:rsid w:val="00E730A7"/>
    <w:rsid w:val="00E75101"/>
    <w:rsid w:val="00E75613"/>
    <w:rsid w:val="00E82B1E"/>
    <w:rsid w:val="00E83096"/>
    <w:rsid w:val="00E83433"/>
    <w:rsid w:val="00E84D10"/>
    <w:rsid w:val="00E860A1"/>
    <w:rsid w:val="00E9053A"/>
    <w:rsid w:val="00E9184F"/>
    <w:rsid w:val="00E93E36"/>
    <w:rsid w:val="00E94006"/>
    <w:rsid w:val="00E9562F"/>
    <w:rsid w:val="00E95DB3"/>
    <w:rsid w:val="00E96204"/>
    <w:rsid w:val="00E96937"/>
    <w:rsid w:val="00EA7D04"/>
    <w:rsid w:val="00EB1B1B"/>
    <w:rsid w:val="00EB295B"/>
    <w:rsid w:val="00EC41A9"/>
    <w:rsid w:val="00EC6E8D"/>
    <w:rsid w:val="00ED0209"/>
    <w:rsid w:val="00ED1012"/>
    <w:rsid w:val="00ED13F9"/>
    <w:rsid w:val="00ED1B26"/>
    <w:rsid w:val="00ED20E7"/>
    <w:rsid w:val="00ED5769"/>
    <w:rsid w:val="00ED7A63"/>
    <w:rsid w:val="00EE3246"/>
    <w:rsid w:val="00EE4D23"/>
    <w:rsid w:val="00EE7747"/>
    <w:rsid w:val="00EF38EF"/>
    <w:rsid w:val="00EF4121"/>
    <w:rsid w:val="00EF70A2"/>
    <w:rsid w:val="00F04B76"/>
    <w:rsid w:val="00F053E4"/>
    <w:rsid w:val="00F05D16"/>
    <w:rsid w:val="00F06510"/>
    <w:rsid w:val="00F06763"/>
    <w:rsid w:val="00F1125A"/>
    <w:rsid w:val="00F116E5"/>
    <w:rsid w:val="00F15917"/>
    <w:rsid w:val="00F15EA5"/>
    <w:rsid w:val="00F16781"/>
    <w:rsid w:val="00F22EE4"/>
    <w:rsid w:val="00F26123"/>
    <w:rsid w:val="00F27499"/>
    <w:rsid w:val="00F3016B"/>
    <w:rsid w:val="00F3286D"/>
    <w:rsid w:val="00F34AA8"/>
    <w:rsid w:val="00F375C2"/>
    <w:rsid w:val="00F376CB"/>
    <w:rsid w:val="00F379A1"/>
    <w:rsid w:val="00F40BAA"/>
    <w:rsid w:val="00F4149E"/>
    <w:rsid w:val="00F43E98"/>
    <w:rsid w:val="00F4567F"/>
    <w:rsid w:val="00F46C94"/>
    <w:rsid w:val="00F56653"/>
    <w:rsid w:val="00F57555"/>
    <w:rsid w:val="00F636CE"/>
    <w:rsid w:val="00F63712"/>
    <w:rsid w:val="00F6789E"/>
    <w:rsid w:val="00F70165"/>
    <w:rsid w:val="00F711ED"/>
    <w:rsid w:val="00F713E4"/>
    <w:rsid w:val="00F7574C"/>
    <w:rsid w:val="00F76743"/>
    <w:rsid w:val="00F77796"/>
    <w:rsid w:val="00F839F7"/>
    <w:rsid w:val="00F86637"/>
    <w:rsid w:val="00F87283"/>
    <w:rsid w:val="00F87B59"/>
    <w:rsid w:val="00F9200B"/>
    <w:rsid w:val="00FA0F8B"/>
    <w:rsid w:val="00FA1C46"/>
    <w:rsid w:val="00FA4DB5"/>
    <w:rsid w:val="00FA59E2"/>
    <w:rsid w:val="00FA6CD0"/>
    <w:rsid w:val="00FB2034"/>
    <w:rsid w:val="00FB2D99"/>
    <w:rsid w:val="00FB3865"/>
    <w:rsid w:val="00FB49F7"/>
    <w:rsid w:val="00FB55DF"/>
    <w:rsid w:val="00FB5F9C"/>
    <w:rsid w:val="00FB6BE8"/>
    <w:rsid w:val="00FC1755"/>
    <w:rsid w:val="00FC1C1D"/>
    <w:rsid w:val="00FC661E"/>
    <w:rsid w:val="00FC67BE"/>
    <w:rsid w:val="00FC67C8"/>
    <w:rsid w:val="00FC769D"/>
    <w:rsid w:val="00FD046C"/>
    <w:rsid w:val="00FD0581"/>
    <w:rsid w:val="00FD26E7"/>
    <w:rsid w:val="00FD41B5"/>
    <w:rsid w:val="00FE11E5"/>
    <w:rsid w:val="00FE17DA"/>
    <w:rsid w:val="00FE2FF5"/>
    <w:rsid w:val="00FE3DE0"/>
    <w:rsid w:val="00FE4473"/>
    <w:rsid w:val="00FE6894"/>
    <w:rsid w:val="00FF0A61"/>
    <w:rsid w:val="00FF6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E9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0C54"/>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8A297B"/>
    <w:pPr>
      <w:keepNext/>
      <w:outlineLvl w:val="2"/>
    </w:pPr>
    <w:rPr>
      <w:rFonts w:ascii="Arial" w:hAnsi="Arial" w:cs="Arial"/>
      <w:b/>
      <w:bCs/>
      <w:sz w:val="24"/>
      <w:szCs w:val="24"/>
    </w:rPr>
  </w:style>
  <w:style w:type="paragraph" w:styleId="Nadpis4">
    <w:name w:val="heading 4"/>
    <w:basedOn w:val="Normln"/>
    <w:next w:val="Normln"/>
    <w:link w:val="Nadpis4Char"/>
    <w:uiPriority w:val="99"/>
    <w:qFormat/>
    <w:rsid w:val="00234453"/>
    <w:pPr>
      <w:keepNext/>
      <w:spacing w:before="240" w:after="60"/>
      <w:outlineLvl w:val="3"/>
    </w:pPr>
    <w:rPr>
      <w:b/>
      <w:bCs/>
      <w:sz w:val="28"/>
      <w:szCs w:val="28"/>
    </w:rPr>
  </w:style>
  <w:style w:type="paragraph" w:styleId="Nadpis5">
    <w:name w:val="heading 5"/>
    <w:basedOn w:val="Normln"/>
    <w:next w:val="Normln"/>
    <w:link w:val="Nadpis5Char"/>
    <w:uiPriority w:val="99"/>
    <w:qFormat/>
    <w:rsid w:val="008703AE"/>
    <w:pPr>
      <w:spacing w:before="240" w:after="60"/>
      <w:outlineLvl w:val="4"/>
    </w:pPr>
    <w:rPr>
      <w:rFonts w:ascii="Arial" w:hAnsi="Arial" w:cs="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30D4"/>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8630D4"/>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8630D4"/>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8630D4"/>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8630D4"/>
    <w:rPr>
      <w:rFonts w:ascii="Calibri" w:hAnsi="Calibri" w:cs="Calibri"/>
      <w:b/>
      <w:bCs/>
      <w:i/>
      <w:iCs/>
      <w:sz w:val="26"/>
      <w:szCs w:val="26"/>
    </w:rPr>
  </w:style>
  <w:style w:type="paragraph" w:styleId="Zkladntextodsazen2">
    <w:name w:val="Body Text Indent 2"/>
    <w:basedOn w:val="Normln"/>
    <w:link w:val="Zkladntextodsazen2Char"/>
    <w:uiPriority w:val="99"/>
    <w:rsid w:val="008A297B"/>
    <w:pPr>
      <w:ind w:firstLine="708"/>
      <w:jc w:val="both"/>
    </w:pPr>
    <w:rPr>
      <w:sz w:val="24"/>
      <w:szCs w:val="24"/>
    </w:rPr>
  </w:style>
  <w:style w:type="character" w:customStyle="1" w:styleId="Zkladntextodsazen2Char">
    <w:name w:val="Základní text odsazený 2 Char"/>
    <w:basedOn w:val="Standardnpsmoodstavce"/>
    <w:link w:val="Zkladntextodsazen2"/>
    <w:uiPriority w:val="99"/>
    <w:semiHidden/>
    <w:locked/>
    <w:rsid w:val="008630D4"/>
    <w:rPr>
      <w:sz w:val="20"/>
      <w:szCs w:val="20"/>
    </w:rPr>
  </w:style>
  <w:style w:type="paragraph" w:styleId="Zkladntext">
    <w:name w:val="Body Text"/>
    <w:basedOn w:val="Normln"/>
    <w:link w:val="ZkladntextChar"/>
    <w:uiPriority w:val="99"/>
    <w:rsid w:val="008A297B"/>
    <w:pPr>
      <w:jc w:val="both"/>
    </w:pPr>
    <w:rPr>
      <w:sz w:val="24"/>
      <w:szCs w:val="24"/>
    </w:rPr>
  </w:style>
  <w:style w:type="character" w:customStyle="1" w:styleId="ZkladntextChar">
    <w:name w:val="Základní text Char"/>
    <w:basedOn w:val="Standardnpsmoodstavce"/>
    <w:link w:val="Zkladntext"/>
    <w:uiPriority w:val="99"/>
    <w:semiHidden/>
    <w:locked/>
    <w:rsid w:val="008630D4"/>
    <w:rPr>
      <w:sz w:val="20"/>
      <w:szCs w:val="20"/>
    </w:rPr>
  </w:style>
  <w:style w:type="character" w:styleId="Hypertextovodkaz">
    <w:name w:val="Hyperlink"/>
    <w:basedOn w:val="Standardnpsmoodstavce"/>
    <w:uiPriority w:val="99"/>
    <w:rsid w:val="008A297B"/>
    <w:rPr>
      <w:color w:val="0000FF"/>
      <w:u w:val="single"/>
    </w:rPr>
  </w:style>
  <w:style w:type="paragraph" w:customStyle="1" w:styleId="Zkladntext21">
    <w:name w:val="Základní text 21"/>
    <w:basedOn w:val="Normln"/>
    <w:uiPriority w:val="99"/>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cs="Arial"/>
    </w:rPr>
  </w:style>
  <w:style w:type="paragraph" w:customStyle="1" w:styleId="Styl1">
    <w:name w:val="Styl1"/>
    <w:basedOn w:val="Normln"/>
    <w:uiPriority w:val="99"/>
    <w:rsid w:val="008A297B"/>
    <w:pPr>
      <w:tabs>
        <w:tab w:val="left" w:pos="2977"/>
        <w:tab w:val="left" w:pos="5103"/>
        <w:tab w:val="left" w:pos="7513"/>
      </w:tabs>
    </w:pPr>
    <w:rPr>
      <w:caps/>
      <w:sz w:val="24"/>
      <w:szCs w:val="24"/>
    </w:rPr>
  </w:style>
  <w:style w:type="paragraph" w:styleId="Zkladntext3">
    <w:name w:val="Body Text 3"/>
    <w:basedOn w:val="Normln"/>
    <w:link w:val="Zkladntext3Char"/>
    <w:uiPriority w:val="99"/>
    <w:rsid w:val="008703AE"/>
    <w:pPr>
      <w:spacing w:after="120"/>
    </w:pPr>
    <w:rPr>
      <w:rFonts w:ascii="Arial" w:hAnsi="Arial" w:cs="Arial"/>
      <w:sz w:val="16"/>
      <w:szCs w:val="16"/>
    </w:rPr>
  </w:style>
  <w:style w:type="character" w:customStyle="1" w:styleId="Zkladntext3Char">
    <w:name w:val="Základní text 3 Char"/>
    <w:basedOn w:val="Standardnpsmoodstavce"/>
    <w:link w:val="Zkladntext3"/>
    <w:uiPriority w:val="99"/>
    <w:semiHidden/>
    <w:locked/>
    <w:rsid w:val="008630D4"/>
    <w:rPr>
      <w:sz w:val="16"/>
      <w:szCs w:val="16"/>
    </w:rPr>
  </w:style>
  <w:style w:type="paragraph" w:styleId="Zhlav">
    <w:name w:val="header"/>
    <w:basedOn w:val="Normln"/>
    <w:link w:val="ZhlavChar"/>
    <w:uiPriority w:val="99"/>
    <w:rsid w:val="008703AE"/>
    <w:pPr>
      <w:tabs>
        <w:tab w:val="center" w:pos="4536"/>
        <w:tab w:val="right" w:pos="9072"/>
      </w:tabs>
    </w:pPr>
    <w:rPr>
      <w:sz w:val="24"/>
      <w:szCs w:val="24"/>
    </w:rPr>
  </w:style>
  <w:style w:type="character" w:customStyle="1" w:styleId="ZhlavChar">
    <w:name w:val="Záhlaví Char"/>
    <w:basedOn w:val="Standardnpsmoodstavce"/>
    <w:link w:val="Zhlav"/>
    <w:uiPriority w:val="99"/>
    <w:semiHidden/>
    <w:locked/>
    <w:rsid w:val="008630D4"/>
    <w:rPr>
      <w:sz w:val="20"/>
      <w:szCs w:val="20"/>
    </w:rPr>
  </w:style>
  <w:style w:type="paragraph" w:styleId="Zkladntext2">
    <w:name w:val="Body Text 2"/>
    <w:basedOn w:val="Normln"/>
    <w:link w:val="Zkladntext2Char"/>
    <w:uiPriority w:val="99"/>
    <w:rsid w:val="00100F50"/>
    <w:pPr>
      <w:spacing w:after="120" w:line="480" w:lineRule="auto"/>
    </w:pPr>
  </w:style>
  <w:style w:type="character" w:customStyle="1" w:styleId="Zkladntext2Char">
    <w:name w:val="Základní text 2 Char"/>
    <w:basedOn w:val="Standardnpsmoodstavce"/>
    <w:link w:val="Zkladntext2"/>
    <w:uiPriority w:val="99"/>
    <w:semiHidden/>
    <w:locked/>
    <w:rsid w:val="008630D4"/>
    <w:rPr>
      <w:sz w:val="20"/>
      <w:szCs w:val="20"/>
    </w:rPr>
  </w:style>
  <w:style w:type="paragraph" w:styleId="Seznam">
    <w:name w:val="List"/>
    <w:basedOn w:val="Normln"/>
    <w:uiPriority w:val="99"/>
    <w:rsid w:val="00764EED"/>
    <w:pPr>
      <w:numPr>
        <w:numId w:val="1"/>
      </w:numPr>
      <w:jc w:val="both"/>
    </w:pPr>
    <w:rPr>
      <w:sz w:val="24"/>
      <w:szCs w:val="24"/>
    </w:rPr>
  </w:style>
  <w:style w:type="paragraph" w:customStyle="1" w:styleId="Styl">
    <w:name w:val="Styl"/>
    <w:basedOn w:val="Normln"/>
    <w:next w:val="Normlnweb"/>
    <w:uiPriority w:val="99"/>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uiPriority w:val="99"/>
    <w:rsid w:val="000C085C"/>
    <w:pPr>
      <w:spacing w:after="120"/>
      <w:ind w:left="283"/>
    </w:pPr>
    <w:rPr>
      <w:sz w:val="24"/>
      <w:szCs w:val="24"/>
    </w:rPr>
  </w:style>
  <w:style w:type="character" w:customStyle="1" w:styleId="ZkladntextodsazenChar">
    <w:name w:val="Základní text odsazený Char"/>
    <w:basedOn w:val="Standardnpsmoodstavce"/>
    <w:link w:val="Zkladntextodsazen"/>
    <w:uiPriority w:val="99"/>
    <w:semiHidden/>
    <w:locked/>
    <w:rsid w:val="008630D4"/>
    <w:rPr>
      <w:sz w:val="20"/>
      <w:szCs w:val="20"/>
    </w:rPr>
  </w:style>
  <w:style w:type="paragraph" w:styleId="Nzev">
    <w:name w:val="Title"/>
    <w:basedOn w:val="Normln"/>
    <w:link w:val="NzevChar"/>
    <w:qFormat/>
    <w:rsid w:val="008740D4"/>
    <w:pPr>
      <w:jc w:val="center"/>
    </w:pPr>
    <w:rPr>
      <w:b/>
      <w:bCs/>
      <w:sz w:val="32"/>
      <w:szCs w:val="32"/>
    </w:rPr>
  </w:style>
  <w:style w:type="character" w:customStyle="1" w:styleId="NzevChar">
    <w:name w:val="Název Char"/>
    <w:basedOn w:val="Standardnpsmoodstavce"/>
    <w:link w:val="Nzev"/>
    <w:locked/>
    <w:rsid w:val="00C65455"/>
    <w:rPr>
      <w:b/>
      <w:bCs/>
      <w:sz w:val="24"/>
      <w:szCs w:val="24"/>
    </w:rPr>
  </w:style>
  <w:style w:type="paragraph" w:styleId="Zpat">
    <w:name w:val="footer"/>
    <w:basedOn w:val="Normln"/>
    <w:link w:val="ZpatChar"/>
    <w:uiPriority w:val="99"/>
    <w:rsid w:val="000578E2"/>
    <w:pPr>
      <w:tabs>
        <w:tab w:val="center" w:pos="4536"/>
        <w:tab w:val="right" w:pos="9072"/>
      </w:tabs>
    </w:pPr>
  </w:style>
  <w:style w:type="character" w:customStyle="1" w:styleId="ZpatChar">
    <w:name w:val="Zápatí Char"/>
    <w:basedOn w:val="Standardnpsmoodstavce"/>
    <w:link w:val="Zpat"/>
    <w:uiPriority w:val="99"/>
    <w:locked/>
    <w:rsid w:val="00C749ED"/>
  </w:style>
  <w:style w:type="character" w:styleId="slostrnky">
    <w:name w:val="page number"/>
    <w:basedOn w:val="Standardnpsmoodstavce"/>
    <w:uiPriority w:val="99"/>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Zkladntextodsazen3Char">
    <w:name w:val="Základní text odsazený 3 Char"/>
    <w:basedOn w:val="Standardnpsmoodstavce"/>
    <w:link w:val="Zkladntextodsazen3"/>
    <w:locked/>
    <w:rsid w:val="00171296"/>
    <w:rPr>
      <w:sz w:val="16"/>
      <w:szCs w:val="16"/>
    </w:rPr>
  </w:style>
  <w:style w:type="paragraph" w:styleId="Odstavecseseznamem">
    <w:name w:val="List Paragraph"/>
    <w:basedOn w:val="Normln"/>
    <w:uiPriority w:val="34"/>
    <w:qFormat/>
    <w:rsid w:val="00EA7D04"/>
    <w:pPr>
      <w:ind w:left="720"/>
    </w:pPr>
  </w:style>
  <w:style w:type="character" w:styleId="Odkaznakoment">
    <w:name w:val="annotation reference"/>
    <w:basedOn w:val="Standardnpsmoodstavce"/>
    <w:uiPriority w:val="99"/>
    <w:semiHidden/>
    <w:rsid w:val="00C01D4F"/>
    <w:rPr>
      <w:sz w:val="16"/>
      <w:szCs w:val="16"/>
    </w:rPr>
  </w:style>
  <w:style w:type="paragraph" w:styleId="Textkomente">
    <w:name w:val="annotation text"/>
    <w:basedOn w:val="Normln"/>
    <w:link w:val="TextkomenteChar"/>
    <w:uiPriority w:val="99"/>
    <w:semiHidden/>
    <w:rsid w:val="00C01D4F"/>
  </w:style>
  <w:style w:type="character" w:customStyle="1" w:styleId="TextkomenteChar">
    <w:name w:val="Text komentáře Char"/>
    <w:basedOn w:val="Standardnpsmoodstavce"/>
    <w:link w:val="Textkomente"/>
    <w:uiPriority w:val="99"/>
    <w:locked/>
    <w:rsid w:val="00C01D4F"/>
  </w:style>
  <w:style w:type="character" w:customStyle="1" w:styleId="h1a6">
    <w:name w:val="h1a6"/>
    <w:basedOn w:val="Standardnpsmoodstavce"/>
    <w:rsid w:val="00A64A54"/>
    <w:rPr>
      <w:rFonts w:ascii="Arial" w:hAnsi="Arial" w:cs="Arial" w:hint="default"/>
      <w:i/>
      <w:iCs/>
    </w:rPr>
  </w:style>
  <w:style w:type="paragraph" w:styleId="Textbubliny">
    <w:name w:val="Balloon Text"/>
    <w:basedOn w:val="Normln"/>
    <w:link w:val="TextbublinyChar"/>
    <w:uiPriority w:val="99"/>
    <w:semiHidden/>
    <w:unhideWhenUsed/>
    <w:rsid w:val="00E139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39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0C54"/>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8A297B"/>
    <w:pPr>
      <w:keepNext/>
      <w:outlineLvl w:val="2"/>
    </w:pPr>
    <w:rPr>
      <w:rFonts w:ascii="Arial" w:hAnsi="Arial" w:cs="Arial"/>
      <w:b/>
      <w:bCs/>
      <w:sz w:val="24"/>
      <w:szCs w:val="24"/>
    </w:rPr>
  </w:style>
  <w:style w:type="paragraph" w:styleId="Nadpis4">
    <w:name w:val="heading 4"/>
    <w:basedOn w:val="Normln"/>
    <w:next w:val="Normln"/>
    <w:link w:val="Nadpis4Char"/>
    <w:uiPriority w:val="99"/>
    <w:qFormat/>
    <w:rsid w:val="00234453"/>
    <w:pPr>
      <w:keepNext/>
      <w:spacing w:before="240" w:after="60"/>
      <w:outlineLvl w:val="3"/>
    </w:pPr>
    <w:rPr>
      <w:b/>
      <w:bCs/>
      <w:sz w:val="28"/>
      <w:szCs w:val="28"/>
    </w:rPr>
  </w:style>
  <w:style w:type="paragraph" w:styleId="Nadpis5">
    <w:name w:val="heading 5"/>
    <w:basedOn w:val="Normln"/>
    <w:next w:val="Normln"/>
    <w:link w:val="Nadpis5Char"/>
    <w:uiPriority w:val="99"/>
    <w:qFormat/>
    <w:rsid w:val="008703AE"/>
    <w:pPr>
      <w:spacing w:before="240" w:after="60"/>
      <w:outlineLvl w:val="4"/>
    </w:pPr>
    <w:rPr>
      <w:rFonts w:ascii="Arial" w:hAnsi="Arial" w:cs="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30D4"/>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8630D4"/>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8630D4"/>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8630D4"/>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8630D4"/>
    <w:rPr>
      <w:rFonts w:ascii="Calibri" w:hAnsi="Calibri" w:cs="Calibri"/>
      <w:b/>
      <w:bCs/>
      <w:i/>
      <w:iCs/>
      <w:sz w:val="26"/>
      <w:szCs w:val="26"/>
    </w:rPr>
  </w:style>
  <w:style w:type="paragraph" w:styleId="Zkladntextodsazen2">
    <w:name w:val="Body Text Indent 2"/>
    <w:basedOn w:val="Normln"/>
    <w:link w:val="Zkladntextodsazen2Char"/>
    <w:uiPriority w:val="99"/>
    <w:rsid w:val="008A297B"/>
    <w:pPr>
      <w:ind w:firstLine="708"/>
      <w:jc w:val="both"/>
    </w:pPr>
    <w:rPr>
      <w:sz w:val="24"/>
      <w:szCs w:val="24"/>
    </w:rPr>
  </w:style>
  <w:style w:type="character" w:customStyle="1" w:styleId="Zkladntextodsazen2Char">
    <w:name w:val="Základní text odsazený 2 Char"/>
    <w:basedOn w:val="Standardnpsmoodstavce"/>
    <w:link w:val="Zkladntextodsazen2"/>
    <w:uiPriority w:val="99"/>
    <w:semiHidden/>
    <w:locked/>
    <w:rsid w:val="008630D4"/>
    <w:rPr>
      <w:sz w:val="20"/>
      <w:szCs w:val="20"/>
    </w:rPr>
  </w:style>
  <w:style w:type="paragraph" w:styleId="Zkladntext">
    <w:name w:val="Body Text"/>
    <w:basedOn w:val="Normln"/>
    <w:link w:val="ZkladntextChar"/>
    <w:uiPriority w:val="99"/>
    <w:rsid w:val="008A297B"/>
    <w:pPr>
      <w:jc w:val="both"/>
    </w:pPr>
    <w:rPr>
      <w:sz w:val="24"/>
      <w:szCs w:val="24"/>
    </w:rPr>
  </w:style>
  <w:style w:type="character" w:customStyle="1" w:styleId="ZkladntextChar">
    <w:name w:val="Základní text Char"/>
    <w:basedOn w:val="Standardnpsmoodstavce"/>
    <w:link w:val="Zkladntext"/>
    <w:uiPriority w:val="99"/>
    <w:semiHidden/>
    <w:locked/>
    <w:rsid w:val="008630D4"/>
    <w:rPr>
      <w:sz w:val="20"/>
      <w:szCs w:val="20"/>
    </w:rPr>
  </w:style>
  <w:style w:type="character" w:styleId="Hypertextovodkaz">
    <w:name w:val="Hyperlink"/>
    <w:basedOn w:val="Standardnpsmoodstavce"/>
    <w:uiPriority w:val="99"/>
    <w:rsid w:val="008A297B"/>
    <w:rPr>
      <w:color w:val="0000FF"/>
      <w:u w:val="single"/>
    </w:rPr>
  </w:style>
  <w:style w:type="paragraph" w:customStyle="1" w:styleId="Zkladntext21">
    <w:name w:val="Základní text 21"/>
    <w:basedOn w:val="Normln"/>
    <w:uiPriority w:val="99"/>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cs="Arial"/>
    </w:rPr>
  </w:style>
  <w:style w:type="paragraph" w:customStyle="1" w:styleId="Styl1">
    <w:name w:val="Styl1"/>
    <w:basedOn w:val="Normln"/>
    <w:uiPriority w:val="99"/>
    <w:rsid w:val="008A297B"/>
    <w:pPr>
      <w:tabs>
        <w:tab w:val="left" w:pos="2977"/>
        <w:tab w:val="left" w:pos="5103"/>
        <w:tab w:val="left" w:pos="7513"/>
      </w:tabs>
    </w:pPr>
    <w:rPr>
      <w:caps/>
      <w:sz w:val="24"/>
      <w:szCs w:val="24"/>
    </w:rPr>
  </w:style>
  <w:style w:type="paragraph" w:styleId="Zkladntext3">
    <w:name w:val="Body Text 3"/>
    <w:basedOn w:val="Normln"/>
    <w:link w:val="Zkladntext3Char"/>
    <w:uiPriority w:val="99"/>
    <w:rsid w:val="008703AE"/>
    <w:pPr>
      <w:spacing w:after="120"/>
    </w:pPr>
    <w:rPr>
      <w:rFonts w:ascii="Arial" w:hAnsi="Arial" w:cs="Arial"/>
      <w:sz w:val="16"/>
      <w:szCs w:val="16"/>
    </w:rPr>
  </w:style>
  <w:style w:type="character" w:customStyle="1" w:styleId="Zkladntext3Char">
    <w:name w:val="Základní text 3 Char"/>
    <w:basedOn w:val="Standardnpsmoodstavce"/>
    <w:link w:val="Zkladntext3"/>
    <w:uiPriority w:val="99"/>
    <w:semiHidden/>
    <w:locked/>
    <w:rsid w:val="008630D4"/>
    <w:rPr>
      <w:sz w:val="16"/>
      <w:szCs w:val="16"/>
    </w:rPr>
  </w:style>
  <w:style w:type="paragraph" w:styleId="Zhlav">
    <w:name w:val="header"/>
    <w:basedOn w:val="Normln"/>
    <w:link w:val="ZhlavChar"/>
    <w:uiPriority w:val="99"/>
    <w:rsid w:val="008703AE"/>
    <w:pPr>
      <w:tabs>
        <w:tab w:val="center" w:pos="4536"/>
        <w:tab w:val="right" w:pos="9072"/>
      </w:tabs>
    </w:pPr>
    <w:rPr>
      <w:sz w:val="24"/>
      <w:szCs w:val="24"/>
    </w:rPr>
  </w:style>
  <w:style w:type="character" w:customStyle="1" w:styleId="ZhlavChar">
    <w:name w:val="Záhlaví Char"/>
    <w:basedOn w:val="Standardnpsmoodstavce"/>
    <w:link w:val="Zhlav"/>
    <w:uiPriority w:val="99"/>
    <w:semiHidden/>
    <w:locked/>
    <w:rsid w:val="008630D4"/>
    <w:rPr>
      <w:sz w:val="20"/>
      <w:szCs w:val="20"/>
    </w:rPr>
  </w:style>
  <w:style w:type="paragraph" w:styleId="Zkladntext2">
    <w:name w:val="Body Text 2"/>
    <w:basedOn w:val="Normln"/>
    <w:link w:val="Zkladntext2Char"/>
    <w:uiPriority w:val="99"/>
    <w:rsid w:val="00100F50"/>
    <w:pPr>
      <w:spacing w:after="120" w:line="480" w:lineRule="auto"/>
    </w:pPr>
  </w:style>
  <w:style w:type="character" w:customStyle="1" w:styleId="Zkladntext2Char">
    <w:name w:val="Základní text 2 Char"/>
    <w:basedOn w:val="Standardnpsmoodstavce"/>
    <w:link w:val="Zkladntext2"/>
    <w:uiPriority w:val="99"/>
    <w:semiHidden/>
    <w:locked/>
    <w:rsid w:val="008630D4"/>
    <w:rPr>
      <w:sz w:val="20"/>
      <w:szCs w:val="20"/>
    </w:rPr>
  </w:style>
  <w:style w:type="paragraph" w:styleId="Seznam">
    <w:name w:val="List"/>
    <w:basedOn w:val="Normln"/>
    <w:uiPriority w:val="99"/>
    <w:rsid w:val="00764EED"/>
    <w:pPr>
      <w:numPr>
        <w:numId w:val="1"/>
      </w:numPr>
      <w:jc w:val="both"/>
    </w:pPr>
    <w:rPr>
      <w:sz w:val="24"/>
      <w:szCs w:val="24"/>
    </w:rPr>
  </w:style>
  <w:style w:type="paragraph" w:customStyle="1" w:styleId="Styl">
    <w:name w:val="Styl"/>
    <w:basedOn w:val="Normln"/>
    <w:next w:val="Normlnweb"/>
    <w:uiPriority w:val="99"/>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uiPriority w:val="99"/>
    <w:rsid w:val="000C085C"/>
    <w:pPr>
      <w:spacing w:after="120"/>
      <w:ind w:left="283"/>
    </w:pPr>
    <w:rPr>
      <w:sz w:val="24"/>
      <w:szCs w:val="24"/>
    </w:rPr>
  </w:style>
  <w:style w:type="character" w:customStyle="1" w:styleId="ZkladntextodsazenChar">
    <w:name w:val="Základní text odsazený Char"/>
    <w:basedOn w:val="Standardnpsmoodstavce"/>
    <w:link w:val="Zkladntextodsazen"/>
    <w:uiPriority w:val="99"/>
    <w:semiHidden/>
    <w:locked/>
    <w:rsid w:val="008630D4"/>
    <w:rPr>
      <w:sz w:val="20"/>
      <w:szCs w:val="20"/>
    </w:rPr>
  </w:style>
  <w:style w:type="paragraph" w:styleId="Nzev">
    <w:name w:val="Title"/>
    <w:basedOn w:val="Normln"/>
    <w:link w:val="NzevChar"/>
    <w:qFormat/>
    <w:rsid w:val="008740D4"/>
    <w:pPr>
      <w:jc w:val="center"/>
    </w:pPr>
    <w:rPr>
      <w:b/>
      <w:bCs/>
      <w:sz w:val="32"/>
      <w:szCs w:val="32"/>
    </w:rPr>
  </w:style>
  <w:style w:type="character" w:customStyle="1" w:styleId="NzevChar">
    <w:name w:val="Název Char"/>
    <w:basedOn w:val="Standardnpsmoodstavce"/>
    <w:link w:val="Nzev"/>
    <w:locked/>
    <w:rsid w:val="00C65455"/>
    <w:rPr>
      <w:b/>
      <w:bCs/>
      <w:sz w:val="24"/>
      <w:szCs w:val="24"/>
    </w:rPr>
  </w:style>
  <w:style w:type="paragraph" w:styleId="Zpat">
    <w:name w:val="footer"/>
    <w:basedOn w:val="Normln"/>
    <w:link w:val="ZpatChar"/>
    <w:uiPriority w:val="99"/>
    <w:rsid w:val="000578E2"/>
    <w:pPr>
      <w:tabs>
        <w:tab w:val="center" w:pos="4536"/>
        <w:tab w:val="right" w:pos="9072"/>
      </w:tabs>
    </w:pPr>
  </w:style>
  <w:style w:type="character" w:customStyle="1" w:styleId="ZpatChar">
    <w:name w:val="Zápatí Char"/>
    <w:basedOn w:val="Standardnpsmoodstavce"/>
    <w:link w:val="Zpat"/>
    <w:uiPriority w:val="99"/>
    <w:locked/>
    <w:rsid w:val="00C749ED"/>
  </w:style>
  <w:style w:type="character" w:styleId="slostrnky">
    <w:name w:val="page number"/>
    <w:basedOn w:val="Standardnpsmoodstavce"/>
    <w:uiPriority w:val="99"/>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Zkladntextodsazen3Char">
    <w:name w:val="Základní text odsazený 3 Char"/>
    <w:basedOn w:val="Standardnpsmoodstavce"/>
    <w:link w:val="Zkladntextodsazen3"/>
    <w:locked/>
    <w:rsid w:val="00171296"/>
    <w:rPr>
      <w:sz w:val="16"/>
      <w:szCs w:val="16"/>
    </w:rPr>
  </w:style>
  <w:style w:type="paragraph" w:styleId="Odstavecseseznamem">
    <w:name w:val="List Paragraph"/>
    <w:basedOn w:val="Normln"/>
    <w:uiPriority w:val="34"/>
    <w:qFormat/>
    <w:rsid w:val="00EA7D04"/>
    <w:pPr>
      <w:ind w:left="720"/>
    </w:pPr>
  </w:style>
  <w:style w:type="character" w:styleId="Odkaznakoment">
    <w:name w:val="annotation reference"/>
    <w:basedOn w:val="Standardnpsmoodstavce"/>
    <w:uiPriority w:val="99"/>
    <w:semiHidden/>
    <w:rsid w:val="00C01D4F"/>
    <w:rPr>
      <w:sz w:val="16"/>
      <w:szCs w:val="16"/>
    </w:rPr>
  </w:style>
  <w:style w:type="paragraph" w:styleId="Textkomente">
    <w:name w:val="annotation text"/>
    <w:basedOn w:val="Normln"/>
    <w:link w:val="TextkomenteChar"/>
    <w:uiPriority w:val="99"/>
    <w:semiHidden/>
    <w:rsid w:val="00C01D4F"/>
  </w:style>
  <w:style w:type="character" w:customStyle="1" w:styleId="TextkomenteChar">
    <w:name w:val="Text komentáře Char"/>
    <w:basedOn w:val="Standardnpsmoodstavce"/>
    <w:link w:val="Textkomente"/>
    <w:uiPriority w:val="99"/>
    <w:locked/>
    <w:rsid w:val="00C01D4F"/>
  </w:style>
  <w:style w:type="character" w:customStyle="1" w:styleId="h1a6">
    <w:name w:val="h1a6"/>
    <w:basedOn w:val="Standardnpsmoodstavce"/>
    <w:rsid w:val="00A64A54"/>
    <w:rPr>
      <w:rFonts w:ascii="Arial" w:hAnsi="Arial" w:cs="Arial" w:hint="default"/>
      <w:i/>
      <w:iCs/>
    </w:rPr>
  </w:style>
  <w:style w:type="paragraph" w:styleId="Textbubliny">
    <w:name w:val="Balloon Text"/>
    <w:basedOn w:val="Normln"/>
    <w:link w:val="TextbublinyChar"/>
    <w:uiPriority w:val="99"/>
    <w:semiHidden/>
    <w:unhideWhenUsed/>
    <w:rsid w:val="00E139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3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tel: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23CD8-115D-4F27-9C4E-FD5201FF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11</Pages>
  <Words>4157</Words>
  <Characters>25312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DPMB, a.s.</Company>
  <LinksUpToDate>false</LinksUpToDate>
  <CharactersWithSpaces>29411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BELLEROVA</dc:creator>
  <cp:lastModifiedBy>basic</cp:lastModifiedBy>
  <cp:revision>20</cp:revision>
  <cp:lastPrinted>2020-11-16T06:52:00Z</cp:lastPrinted>
  <dcterms:created xsi:type="dcterms:W3CDTF">2020-08-14T10:26:00Z</dcterms:created>
  <dcterms:modified xsi:type="dcterms:W3CDTF">2020-11-30T11:14:00Z</dcterms:modified>
</cp:coreProperties>
</file>