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D6" w:rsidRPr="00B16BD4" w:rsidRDefault="00B16BD4" w:rsidP="00B16BD4">
      <w:pPr>
        <w:rPr>
          <w:rFonts w:ascii="Times New Roman" w:hAnsi="Times New Roman" w:cs="Times New Roman"/>
          <w:b/>
          <w:sz w:val="28"/>
          <w:szCs w:val="28"/>
        </w:rPr>
      </w:pPr>
      <w:r w:rsidRPr="00B16BD4">
        <w:rPr>
          <w:rFonts w:ascii="Times New Roman" w:hAnsi="Times New Roman" w:cs="Times New Roman"/>
          <w:b/>
          <w:sz w:val="28"/>
          <w:szCs w:val="28"/>
        </w:rPr>
        <w:t>Príloha č. 1</w:t>
      </w:r>
      <w:r w:rsidR="00B56FEC">
        <w:rPr>
          <w:rFonts w:ascii="Times New Roman" w:hAnsi="Times New Roman" w:cs="Times New Roman"/>
          <w:b/>
          <w:sz w:val="28"/>
          <w:szCs w:val="28"/>
        </w:rPr>
        <w:t>a)</w:t>
      </w:r>
      <w:r w:rsidRPr="00B16BD4">
        <w:rPr>
          <w:rFonts w:ascii="Times New Roman" w:hAnsi="Times New Roman" w:cs="Times New Roman"/>
          <w:b/>
          <w:sz w:val="28"/>
          <w:szCs w:val="28"/>
        </w:rPr>
        <w:t xml:space="preserve"> – Návrh uchádzača na plnenie kritérií</w:t>
      </w:r>
    </w:p>
    <w:p w:rsidR="00B16BD4" w:rsidRPr="00B16BD4" w:rsidRDefault="00B16BD4">
      <w:pPr>
        <w:rPr>
          <w:rFonts w:ascii="Times New Roman" w:hAnsi="Times New Roman" w:cs="Times New Roman"/>
        </w:rPr>
      </w:pPr>
    </w:p>
    <w:p w:rsidR="00B16BD4" w:rsidRPr="00B16BD4" w:rsidRDefault="00B16BD4" w:rsidP="00B16BD4">
      <w:pPr>
        <w:spacing w:after="0"/>
        <w:jc w:val="center"/>
        <w:rPr>
          <w:rFonts w:ascii="Times New Roman" w:hAnsi="Times New Roman" w:cs="Times New Roman"/>
        </w:rPr>
      </w:pPr>
      <w:r w:rsidRPr="00B16BD4">
        <w:rPr>
          <w:rFonts w:ascii="Times New Roman" w:hAnsi="Times New Roman" w:cs="Times New Roman"/>
        </w:rPr>
        <w:t xml:space="preserve">Názov zákazky: </w:t>
      </w:r>
      <w:r w:rsidRPr="00B16BD4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Nákup mazacích olejo</w:t>
      </w:r>
      <w:bookmarkStart w:id="0" w:name="_GoBack"/>
      <w:bookmarkEnd w:id="0"/>
      <w:r w:rsidR="004F2396">
        <w:rPr>
          <w:rFonts w:ascii="Times New Roman" w:eastAsia="Times New Roman" w:hAnsi="Times New Roman" w:cs="Times New Roman"/>
          <w:b/>
          <w:color w:val="000000"/>
          <w:lang w:eastAsia="sk-SK"/>
        </w:rPr>
        <w:t>v a mazív pre organizačné zložky LESY Slovenskej republiky, š.p.</w:t>
      </w:r>
    </w:p>
    <w:p w:rsidR="00B16BD4" w:rsidRPr="00B16BD4" w:rsidRDefault="00B16BD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9"/>
        <w:gridCol w:w="2383"/>
      </w:tblGrid>
      <w:tr w:rsidR="00B16BD4" w:rsidRPr="00B16BD4" w:rsidTr="002D26FB">
        <w:trPr>
          <w:trHeight w:val="219"/>
        </w:trPr>
        <w:tc>
          <w:tcPr>
            <w:tcW w:w="3685" w:type="pct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sz w:val="22"/>
                <w:szCs w:val="22"/>
              </w:rPr>
              <w:t>Obchodné meno, názov uchádzača:</w:t>
            </w:r>
          </w:p>
        </w:tc>
        <w:tc>
          <w:tcPr>
            <w:tcW w:w="1315" w:type="pct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sz w:val="22"/>
                <w:szCs w:val="22"/>
              </w:rPr>
              <w:t>IČO:</w:t>
            </w:r>
          </w:p>
        </w:tc>
      </w:tr>
      <w:tr w:rsidR="00B16BD4" w:rsidRPr="00B16BD4" w:rsidTr="002D26FB">
        <w:trPr>
          <w:trHeight w:val="507"/>
        </w:trPr>
        <w:tc>
          <w:tcPr>
            <w:tcW w:w="368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16BD4" w:rsidRPr="00B16BD4" w:rsidTr="002D26FB">
        <w:trPr>
          <w:trHeight w:val="219"/>
        </w:trPr>
        <w:tc>
          <w:tcPr>
            <w:tcW w:w="3685" w:type="pct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sz w:val="22"/>
                <w:szCs w:val="22"/>
              </w:rPr>
              <w:t>Adresa, sídlo uchádzača:</w:t>
            </w:r>
          </w:p>
        </w:tc>
        <w:tc>
          <w:tcPr>
            <w:tcW w:w="1315" w:type="pct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sz w:val="22"/>
                <w:szCs w:val="22"/>
              </w:rPr>
              <w:t>DIČ:</w:t>
            </w:r>
          </w:p>
        </w:tc>
      </w:tr>
      <w:tr w:rsidR="00B16BD4" w:rsidRPr="00B16BD4" w:rsidTr="002D26FB">
        <w:trPr>
          <w:trHeight w:val="507"/>
        </w:trPr>
        <w:tc>
          <w:tcPr>
            <w:tcW w:w="368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1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B16BD4" w:rsidRPr="00B16BD4" w:rsidRDefault="00B16BD4" w:rsidP="002D26F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B16BD4" w:rsidRPr="00B16BD4" w:rsidRDefault="00B16BD4">
      <w:pPr>
        <w:rPr>
          <w:rFonts w:ascii="Times New Roman" w:hAnsi="Times New Roman" w:cs="Times New Roman"/>
        </w:rPr>
      </w:pPr>
    </w:p>
    <w:tbl>
      <w:tblPr>
        <w:tblW w:w="505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3030"/>
        <w:gridCol w:w="1477"/>
        <w:gridCol w:w="1547"/>
        <w:gridCol w:w="2053"/>
      </w:tblGrid>
      <w:tr w:rsidR="00B16BD4" w:rsidRPr="00B16BD4" w:rsidTr="00D755B8">
        <w:trPr>
          <w:trHeight w:val="894"/>
        </w:trPr>
        <w:tc>
          <w:tcPr>
            <w:tcW w:w="577" w:type="pct"/>
            <w:shd w:val="clear" w:color="auto" w:fill="A8D08D" w:themeFill="accent6" w:themeFillTint="99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Č. kritéria</w:t>
            </w:r>
          </w:p>
        </w:tc>
        <w:tc>
          <w:tcPr>
            <w:tcW w:w="1653" w:type="pct"/>
            <w:shd w:val="clear" w:color="auto" w:fill="A8D08D" w:themeFill="accent6" w:themeFillTint="99"/>
            <w:tcMar>
              <w:top w:w="68" w:type="dxa"/>
            </w:tcMar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Názov kritéria</w:t>
            </w:r>
          </w:p>
        </w:tc>
        <w:tc>
          <w:tcPr>
            <w:tcW w:w="2770" w:type="pct"/>
            <w:gridSpan w:val="3"/>
            <w:shd w:val="clear" w:color="auto" w:fill="A8D08D" w:themeFill="accent6" w:themeFillTint="99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Hodnota kritéria</w:t>
            </w:r>
          </w:p>
        </w:tc>
      </w:tr>
      <w:tr w:rsidR="00B16BD4" w:rsidRPr="00B16BD4" w:rsidTr="00D755B8">
        <w:trPr>
          <w:trHeight w:val="894"/>
        </w:trPr>
        <w:tc>
          <w:tcPr>
            <w:tcW w:w="577" w:type="pct"/>
            <w:vMerge w:val="restart"/>
            <w:shd w:val="clear" w:color="auto" w:fill="A8D08D" w:themeFill="accent6" w:themeFillTint="99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653" w:type="pct"/>
            <w:vMerge w:val="restart"/>
            <w:tcMar>
              <w:top w:w="68" w:type="dxa"/>
            </w:tcMar>
            <w:vAlign w:val="center"/>
          </w:tcPr>
          <w:p w:rsidR="00B16BD4" w:rsidRPr="00B16BD4" w:rsidRDefault="00B16BD4" w:rsidP="00603320">
            <w:pPr>
              <w:pStyle w:val="Default"/>
              <w:spacing w:before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Celková cena </w:t>
            </w:r>
            <w:r w:rsidR="006033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 predmet zákazky </w:t>
            </w:r>
          </w:p>
        </w:tc>
        <w:tc>
          <w:tcPr>
            <w:tcW w:w="806" w:type="pct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Cena EUR bez DPH  </w:t>
            </w:r>
          </w:p>
        </w:tc>
        <w:tc>
          <w:tcPr>
            <w:tcW w:w="844" w:type="pct"/>
            <w:vAlign w:val="center"/>
          </w:tcPr>
          <w:p w:rsid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Výška DPH v</w:t>
            </w:r>
            <w:r w:rsidR="00B56FE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B16BD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EUR</w:t>
            </w:r>
          </w:p>
          <w:p w:rsidR="00B56FEC" w:rsidRPr="00B16BD4" w:rsidRDefault="00B56FEC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56FE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>(...%)</w:t>
            </w:r>
          </w:p>
        </w:tc>
        <w:tc>
          <w:tcPr>
            <w:tcW w:w="1119" w:type="pct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16BD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Cena EUR s DPH</w:t>
            </w:r>
          </w:p>
        </w:tc>
      </w:tr>
      <w:tr w:rsidR="00B16BD4" w:rsidRPr="00B16BD4" w:rsidTr="00D755B8">
        <w:trPr>
          <w:trHeight w:val="858"/>
        </w:trPr>
        <w:tc>
          <w:tcPr>
            <w:tcW w:w="577" w:type="pct"/>
            <w:vMerge/>
            <w:shd w:val="clear" w:color="auto" w:fill="A8D08D" w:themeFill="accent6" w:themeFillTint="99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3" w:type="pct"/>
            <w:vMerge/>
            <w:tcMar>
              <w:top w:w="68" w:type="dxa"/>
            </w:tcMar>
          </w:tcPr>
          <w:p w:rsidR="00B16BD4" w:rsidRPr="00B16BD4" w:rsidRDefault="00B16BD4" w:rsidP="002D26FB">
            <w:pPr>
              <w:pStyle w:val="Default"/>
              <w:spacing w:before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6" w:type="pct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B16BD4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yellow"/>
              </w:rPr>
              <w:t>(uveďte)</w:t>
            </w:r>
          </w:p>
        </w:tc>
        <w:tc>
          <w:tcPr>
            <w:tcW w:w="844" w:type="pct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B16BD4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yellow"/>
              </w:rPr>
              <w:t>(uveďte)</w:t>
            </w:r>
          </w:p>
        </w:tc>
        <w:tc>
          <w:tcPr>
            <w:tcW w:w="1119" w:type="pct"/>
            <w:vAlign w:val="center"/>
          </w:tcPr>
          <w:p w:rsidR="00B16BD4" w:rsidRPr="00B16BD4" w:rsidRDefault="00B16BD4" w:rsidP="002D26F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B16BD4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yellow"/>
              </w:rPr>
              <w:t>(uveďte)</w:t>
            </w:r>
          </w:p>
        </w:tc>
      </w:tr>
    </w:tbl>
    <w:p w:rsidR="00B16BD4" w:rsidRPr="00B16BD4" w:rsidRDefault="00B16BD4">
      <w:pPr>
        <w:rPr>
          <w:rFonts w:ascii="Times New Roman" w:hAnsi="Times New Roman" w:cs="Times New Roman"/>
        </w:rPr>
      </w:pPr>
    </w:p>
    <w:p w:rsidR="00B16BD4" w:rsidRPr="00B16BD4" w:rsidRDefault="00B16BD4" w:rsidP="00C34653">
      <w:pPr>
        <w:jc w:val="both"/>
        <w:rPr>
          <w:rFonts w:ascii="Times New Roman" w:hAnsi="Times New Roman" w:cs="Times New Roman"/>
        </w:rPr>
      </w:pPr>
      <w:r w:rsidRPr="00B16BD4">
        <w:rPr>
          <w:rFonts w:ascii="Times New Roman" w:hAnsi="Times New Roman" w:cs="Times New Roman"/>
        </w:rPr>
        <w:t xml:space="preserve">Celková cena zahŕňa všetky náklady spojené s obstaraním predmetu danej zákazky vrátane dodania predmetu zákazky v požadovanej kvalite a množstve do miesta dodania. </w:t>
      </w:r>
    </w:p>
    <w:p w:rsidR="00B16BD4" w:rsidRPr="00B16BD4" w:rsidRDefault="00B16BD4" w:rsidP="00C34653">
      <w:pPr>
        <w:jc w:val="both"/>
        <w:rPr>
          <w:rFonts w:ascii="Times New Roman" w:hAnsi="Times New Roman" w:cs="Times New Roman"/>
        </w:rPr>
      </w:pPr>
      <w:r w:rsidRPr="00B16BD4">
        <w:rPr>
          <w:rFonts w:ascii="Times New Roman" w:hAnsi="Times New Roman" w:cs="Times New Roman"/>
        </w:rPr>
        <w:t>Prehlasujeme, že ponúkaný typ tovaru spĺňa všetky technické parametre požadované verejným obstarávateľom.</w:t>
      </w:r>
    </w:p>
    <w:p w:rsidR="00B16BD4" w:rsidRPr="00B16BD4" w:rsidRDefault="00B16BD4" w:rsidP="00B16BD4">
      <w:pPr>
        <w:rPr>
          <w:rFonts w:ascii="Times New Roman" w:hAnsi="Times New Roman" w:cs="Times New Roman"/>
        </w:rPr>
      </w:pPr>
    </w:p>
    <w:p w:rsidR="00B16BD4" w:rsidRPr="00B16BD4" w:rsidRDefault="00B16BD4" w:rsidP="00B16BD4">
      <w:pPr>
        <w:rPr>
          <w:rFonts w:ascii="Times New Roman" w:hAnsi="Times New Roman" w:cs="Times New Roman"/>
        </w:rPr>
      </w:pPr>
      <w:r w:rsidRPr="00B16BD4">
        <w:rPr>
          <w:rFonts w:ascii="Times New Roman" w:hAnsi="Times New Roman" w:cs="Times New Roman"/>
        </w:rPr>
        <w:t>*Som platcom DPH v Slovenskej republike: áno - nie (nehodiace sa prečiarknite)</w:t>
      </w:r>
    </w:p>
    <w:p w:rsidR="00B16BD4" w:rsidRPr="00B16BD4" w:rsidRDefault="00B16BD4" w:rsidP="00B16B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16BD4" w:rsidRPr="00B16BD4" w:rsidRDefault="00B16BD4" w:rsidP="00B16BD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16BD4" w:rsidRPr="00B16BD4" w:rsidRDefault="00B16BD4" w:rsidP="00B16BD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16BD4">
        <w:rPr>
          <w:rFonts w:ascii="Times New Roman" w:hAnsi="Times New Roman" w:cs="Times New Roman"/>
          <w:sz w:val="22"/>
          <w:szCs w:val="22"/>
        </w:rPr>
        <w:t xml:space="preserve">V ____________________ dňa___________ </w:t>
      </w: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</w:p>
    <w:p w:rsidR="00447ABA" w:rsidRDefault="00B16BD4" w:rsidP="00447AB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  <w:r w:rsidRPr="00B16BD4">
        <w:rPr>
          <w:rFonts w:ascii="Times New Roman" w:hAnsi="Times New Roman" w:cs="Times New Roman"/>
          <w:sz w:val="22"/>
          <w:szCs w:val="22"/>
        </w:rPr>
        <w:tab/>
      </w:r>
    </w:p>
    <w:p w:rsidR="00447ABA" w:rsidRDefault="00447ABA" w:rsidP="00447A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47ABA" w:rsidRPr="00B16BD4" w:rsidRDefault="00B16BD4" w:rsidP="00447ABA">
      <w:pPr>
        <w:pStyle w:val="Default"/>
        <w:rPr>
          <w:rFonts w:ascii="Times New Roman" w:hAnsi="Times New Roman" w:cs="Times New Roman"/>
        </w:rPr>
      </w:pPr>
      <w:r w:rsidRPr="00B16BD4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3318"/>
      </w:tblGrid>
      <w:tr w:rsidR="00447ABA" w:rsidRPr="00B16BD4" w:rsidTr="00447ABA">
        <w:tc>
          <w:tcPr>
            <w:tcW w:w="2877" w:type="dxa"/>
          </w:tcPr>
          <w:p w:rsidR="00447ABA" w:rsidRPr="00B16BD4" w:rsidRDefault="00447ABA" w:rsidP="002D26FB">
            <w:pPr>
              <w:rPr>
                <w:rFonts w:ascii="Times New Roman" w:hAnsi="Times New Roman"/>
              </w:rPr>
            </w:pPr>
          </w:p>
        </w:tc>
        <w:tc>
          <w:tcPr>
            <w:tcW w:w="2877" w:type="dxa"/>
          </w:tcPr>
          <w:p w:rsidR="00447ABA" w:rsidRPr="00B16BD4" w:rsidRDefault="00447ABA" w:rsidP="002D26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8" w:type="dxa"/>
            <w:tcBorders>
              <w:top w:val="dashed" w:sz="4" w:space="0" w:color="auto"/>
            </w:tcBorders>
          </w:tcPr>
          <w:p w:rsidR="00447ABA" w:rsidRPr="00B16BD4" w:rsidRDefault="00447ABA" w:rsidP="002D26FB">
            <w:pPr>
              <w:jc w:val="center"/>
              <w:rPr>
                <w:rFonts w:ascii="Times New Roman" w:hAnsi="Times New Roman"/>
              </w:rPr>
            </w:pPr>
            <w:r w:rsidRPr="00B16BD4">
              <w:rPr>
                <w:rFonts w:ascii="Times New Roman" w:hAnsi="Times New Roman"/>
              </w:rPr>
              <w:t>štatutárny zástupca uchádzača</w:t>
            </w:r>
          </w:p>
          <w:p w:rsidR="00447ABA" w:rsidRPr="00B16BD4" w:rsidRDefault="00447ABA" w:rsidP="002D26FB">
            <w:pPr>
              <w:jc w:val="center"/>
              <w:rPr>
                <w:rFonts w:ascii="Times New Roman" w:hAnsi="Times New Roman"/>
                <w:b/>
              </w:rPr>
            </w:pPr>
            <w:r w:rsidRPr="00B16BD4">
              <w:rPr>
                <w:rFonts w:ascii="Times New Roman" w:hAnsi="Times New Roman"/>
              </w:rPr>
              <w:t>osoba splnomocnená štatutárnym zástupcom</w:t>
            </w:r>
          </w:p>
        </w:tc>
      </w:tr>
    </w:tbl>
    <w:p w:rsidR="00B16BD4" w:rsidRPr="00B16BD4" w:rsidRDefault="00B16BD4" w:rsidP="00447ABA">
      <w:pPr>
        <w:pStyle w:val="Default"/>
        <w:rPr>
          <w:rFonts w:ascii="Times New Roman" w:hAnsi="Times New Roman" w:cs="Times New Roman"/>
        </w:rPr>
      </w:pPr>
    </w:p>
    <w:p w:rsidR="00B16BD4" w:rsidRPr="00B16BD4" w:rsidRDefault="00B16BD4">
      <w:pPr>
        <w:rPr>
          <w:rFonts w:ascii="Times New Roman" w:hAnsi="Times New Roman" w:cs="Times New Roman"/>
        </w:rPr>
      </w:pPr>
    </w:p>
    <w:sectPr w:rsidR="00B16BD4" w:rsidRPr="00B16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AD" w:rsidRDefault="008D24AD" w:rsidP="00B16BD4">
      <w:pPr>
        <w:spacing w:after="0" w:line="240" w:lineRule="auto"/>
      </w:pPr>
      <w:r>
        <w:separator/>
      </w:r>
    </w:p>
  </w:endnote>
  <w:endnote w:type="continuationSeparator" w:id="0">
    <w:p w:rsidR="008D24AD" w:rsidRDefault="008D24AD" w:rsidP="00B1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AD" w:rsidRDefault="008D24AD" w:rsidP="00B16BD4">
      <w:pPr>
        <w:spacing w:after="0" w:line="240" w:lineRule="auto"/>
      </w:pPr>
      <w:r>
        <w:separator/>
      </w:r>
    </w:p>
  </w:footnote>
  <w:footnote w:type="continuationSeparator" w:id="0">
    <w:p w:rsidR="008D24AD" w:rsidRDefault="008D24AD" w:rsidP="00B1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D4" w:rsidRPr="00DF32E6" w:rsidRDefault="00B16BD4" w:rsidP="00B16BD4">
    <w:pPr>
      <w:pStyle w:val="Zkladnodstavec"/>
      <w:jc w:val="center"/>
      <w:rPr>
        <w:rFonts w:ascii="Arial" w:hAnsi="Arial" w:cs="Arial"/>
        <w:b/>
        <w:bCs/>
        <w:color w:val="005941"/>
        <w:sz w:val="32"/>
        <w:szCs w:val="32"/>
      </w:rPr>
    </w:pPr>
    <w:r>
      <w:rPr>
        <w:color w:val="808080"/>
        <w:sz w:val="16"/>
        <w:szCs w:val="16"/>
      </w:rPr>
      <w:t xml:space="preserve">    </w:t>
    </w:r>
    <w:r>
      <w:rPr>
        <w:noProof/>
        <w:lang w:val="sk-SK" w:eastAsia="sk-S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-314325</wp:posOffset>
          </wp:positionH>
          <wp:positionV relativeFrom="page">
            <wp:posOffset>296545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2E6">
      <w:rPr>
        <w:rFonts w:ascii="Arial" w:hAnsi="Arial" w:cs="Arial"/>
        <w:b/>
        <w:bCs/>
        <w:color w:val="005941"/>
        <w:sz w:val="32"/>
        <w:szCs w:val="32"/>
      </w:rPr>
      <w:t>LESY Slovenskej republiky, štátny podnik</w:t>
    </w:r>
  </w:p>
  <w:p w:rsidR="00B56FEC" w:rsidRPr="00B56FEC" w:rsidRDefault="00B56FEC" w:rsidP="00B56FEC">
    <w:pPr>
      <w:pStyle w:val="Zkladnodstavec"/>
      <w:jc w:val="center"/>
      <w:rPr>
        <w:rFonts w:ascii="Arial" w:hAnsi="Arial" w:cs="Arial"/>
        <w:b/>
        <w:bCs/>
        <w:color w:val="005941"/>
      </w:rPr>
    </w:pPr>
    <w:r w:rsidRPr="00B56FEC">
      <w:rPr>
        <w:rFonts w:ascii="Arial" w:hAnsi="Arial" w:cs="Arial"/>
        <w:b/>
        <w:bCs/>
        <w:color w:val="005941"/>
      </w:rPr>
      <w:t>generálne riaditeľstvo</w:t>
    </w:r>
    <w:r w:rsidRPr="00B56FEC">
      <w:rPr>
        <w:rFonts w:ascii="Arial" w:hAnsi="Arial" w:cs="Arial"/>
        <w:b/>
        <w:bCs/>
        <w:color w:val="005941"/>
      </w:rPr>
      <w:tab/>
    </w:r>
  </w:p>
  <w:p w:rsidR="00B56FEC" w:rsidRDefault="00B56FEC" w:rsidP="00B56FEC">
    <w:pPr>
      <w:pStyle w:val="Zkladnodstavec"/>
      <w:jc w:val="center"/>
      <w:rPr>
        <w:rFonts w:ascii="Arial" w:hAnsi="Arial" w:cs="Arial"/>
        <w:b/>
        <w:bCs/>
        <w:color w:val="005941"/>
      </w:rPr>
    </w:pPr>
    <w:r w:rsidRPr="00B56FEC">
      <w:rPr>
        <w:rFonts w:ascii="Arial" w:hAnsi="Arial" w:cs="Arial"/>
        <w:b/>
        <w:bCs/>
        <w:color w:val="005941"/>
      </w:rPr>
      <w:t>Námestie SNP 8, 975 66 Banská Bystrica</w:t>
    </w:r>
  </w:p>
  <w:p w:rsidR="00B16BD4" w:rsidRDefault="00B16BD4" w:rsidP="00B56FEC">
    <w:pPr>
      <w:pStyle w:val="Zkladnodstavec"/>
      <w:jc w:val="center"/>
      <w:rPr>
        <w:rFonts w:ascii="Arial" w:hAnsi="Arial" w:cs="Arial"/>
        <w:b/>
        <w:bCs/>
        <w:color w:val="005941"/>
      </w:rPr>
    </w:pPr>
    <w:r>
      <w:rPr>
        <w:rFonts w:ascii="Arial" w:hAnsi="Arial" w:cs="Arial"/>
        <w:b/>
        <w:bCs/>
        <w:noProof/>
        <w:color w:val="005941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-318770</wp:posOffset>
              </wp:positionH>
              <wp:positionV relativeFrom="paragraph">
                <wp:posOffset>212725</wp:posOffset>
              </wp:positionV>
              <wp:extent cx="6075680" cy="0"/>
              <wp:effectExtent l="9525" t="13970" r="10795" b="1460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680" cy="0"/>
                      </a:xfrm>
                      <a:prstGeom prst="line">
                        <a:avLst/>
                      </a:prstGeom>
                      <a:noFill/>
                      <a:ln w="16510" algn="ctr">
                        <a:solidFill>
                          <a:srgbClr val="00594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BF501D6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16.75pt" to="45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" strokecolor="#005941" strokeweight="1.3pt">
              <v:stroke joinstyle="miter"/>
            </v:line>
          </w:pict>
        </mc:Fallback>
      </mc:AlternateContent>
    </w:r>
  </w:p>
  <w:p w:rsidR="00B16BD4" w:rsidRDefault="00B16B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D4"/>
    <w:rsid w:val="000B32C1"/>
    <w:rsid w:val="000C195A"/>
    <w:rsid w:val="000E5CD6"/>
    <w:rsid w:val="00130C07"/>
    <w:rsid w:val="00230D58"/>
    <w:rsid w:val="00447ABA"/>
    <w:rsid w:val="004F2396"/>
    <w:rsid w:val="005032C7"/>
    <w:rsid w:val="0052225F"/>
    <w:rsid w:val="00603320"/>
    <w:rsid w:val="006A145D"/>
    <w:rsid w:val="008D24AD"/>
    <w:rsid w:val="009C73A9"/>
    <w:rsid w:val="00A95995"/>
    <w:rsid w:val="00B16BD4"/>
    <w:rsid w:val="00B56FEC"/>
    <w:rsid w:val="00C34653"/>
    <w:rsid w:val="00D755B8"/>
    <w:rsid w:val="00E4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5E8F5-B83A-47B6-B7CF-02B5E235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B16BD4"/>
    <w:pPr>
      <w:spacing w:before="240" w:after="120" w:line="240" w:lineRule="auto"/>
      <w:ind w:left="567" w:right="-28" w:hanging="567"/>
      <w:jc w:val="both"/>
      <w:outlineLvl w:val="2"/>
    </w:pPr>
    <w:rPr>
      <w:rFonts w:ascii="Tahoma" w:eastAsia="Times New Roman" w:hAnsi="Tahoma" w:cs="Tahoma"/>
      <w:b/>
      <w:caps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BD4"/>
  </w:style>
  <w:style w:type="paragraph" w:styleId="Pta">
    <w:name w:val="footer"/>
    <w:basedOn w:val="Normlny"/>
    <w:link w:val="PtaChar"/>
    <w:uiPriority w:val="99"/>
    <w:unhideWhenUsed/>
    <w:rsid w:val="00B1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BD4"/>
  </w:style>
  <w:style w:type="paragraph" w:customStyle="1" w:styleId="Zkladnodstavec">
    <w:name w:val="[Základní odstavec]"/>
    <w:basedOn w:val="Normlny"/>
    <w:uiPriority w:val="99"/>
    <w:rsid w:val="00B16BD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B16BD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B16BD4"/>
    <w:rPr>
      <w:rFonts w:ascii="Tahoma" w:eastAsia="Times New Roman" w:hAnsi="Tahoma" w:cs="Tahoma"/>
      <w:b/>
      <w:caps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B16BD4"/>
    <w:pPr>
      <w:spacing w:after="120" w:line="240" w:lineRule="auto"/>
      <w:ind w:left="708"/>
    </w:pPr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B16B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B16BD4"/>
    <w:rPr>
      <w:rFonts w:ascii="Arial" w:eastAsia="Times New Roman" w:hAnsi="Arial" w:cs="Times New Roman"/>
      <w:szCs w:val="24"/>
      <w:lang w:eastAsia="sk-SK"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B16BD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B16BD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B16BD4"/>
    <w:rPr>
      <w:rFonts w:cs="Times New Roman"/>
      <w:vertAlign w:val="superscript"/>
    </w:rPr>
  </w:style>
  <w:style w:type="character" w:customStyle="1" w:styleId="Bodytext">
    <w:name w:val="Body text_"/>
    <w:link w:val="Zkladntext1"/>
    <w:uiPriority w:val="99"/>
    <w:locked/>
    <w:rsid w:val="00B16BD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16BD4"/>
    <w:pPr>
      <w:widowControl w:val="0"/>
      <w:shd w:val="clear" w:color="auto" w:fill="FFFFFF"/>
      <w:spacing w:after="0" w:line="274" w:lineRule="exact"/>
    </w:pPr>
    <w:rPr>
      <w:sz w:val="25"/>
    </w:rPr>
  </w:style>
  <w:style w:type="paragraph" w:styleId="Bezriadkovania">
    <w:name w:val="No Spacing"/>
    <w:link w:val="BezriadkovaniaChar"/>
    <w:qFormat/>
    <w:rsid w:val="00B16B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B16BD4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Ondrikova, Adriana</cp:lastModifiedBy>
  <cp:revision>3</cp:revision>
  <dcterms:created xsi:type="dcterms:W3CDTF">2020-10-21T11:53:00Z</dcterms:created>
  <dcterms:modified xsi:type="dcterms:W3CDTF">2020-10-21T11:59:00Z</dcterms:modified>
</cp:coreProperties>
</file>