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F6592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142D73">
        <w:rPr>
          <w:rFonts w:asciiTheme="minorHAnsi" w:hAnsiTheme="minorHAnsi" w:cstheme="minorHAnsi"/>
          <w:sz w:val="22"/>
          <w:szCs w:val="22"/>
        </w:rPr>
        <w:t>magnetickej rezonancie</w:t>
      </w:r>
      <w:r w:rsidR="00BC17F9" w:rsidRPr="00B52A5B">
        <w:rPr>
          <w:rFonts w:asciiTheme="minorHAnsi" w:hAnsiTheme="minorHAnsi" w:cstheme="minorHAnsi"/>
          <w:sz w:val="22"/>
          <w:szCs w:val="22"/>
        </w:rPr>
        <w:t xml:space="preserve"> a poskytnutie záručného servisu.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33C9D5DE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3678B1" w:rsidRPr="003678B1">
        <w:rPr>
          <w:rFonts w:ascii="Calibri" w:hAnsi="Calibri" w:cs="Calibri"/>
          <w:sz w:val="22"/>
          <w:szCs w:val="22"/>
          <w:highlight w:val="yellow"/>
        </w:rPr>
        <w:t>14 160,90</w:t>
      </w:r>
      <w:bookmarkStart w:id="0" w:name="_GoBack"/>
      <w:bookmarkEnd w:id="0"/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436F62B8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30.04.2020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01BA" w14:textId="77777777" w:rsidR="00476E4C" w:rsidRDefault="00476E4C" w:rsidP="00110C23">
      <w:r>
        <w:separator/>
      </w:r>
    </w:p>
  </w:endnote>
  <w:endnote w:type="continuationSeparator" w:id="0">
    <w:p w14:paraId="60DAB42A" w14:textId="77777777" w:rsidR="00476E4C" w:rsidRDefault="00476E4C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728B4" w14:textId="77777777" w:rsidR="00476E4C" w:rsidRDefault="00476E4C" w:rsidP="00110C23">
      <w:r>
        <w:separator/>
      </w:r>
    </w:p>
  </w:footnote>
  <w:footnote w:type="continuationSeparator" w:id="0">
    <w:p w14:paraId="49997187" w14:textId="77777777" w:rsidR="00476E4C" w:rsidRDefault="00476E4C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678B1"/>
    <w:rsid w:val="00381746"/>
    <w:rsid w:val="003926B6"/>
    <w:rsid w:val="0039286B"/>
    <w:rsid w:val="004368A3"/>
    <w:rsid w:val="00475084"/>
    <w:rsid w:val="00476E4C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cp:lastPrinted>2018-11-21T11:11:00Z</cp:lastPrinted>
  <dcterms:created xsi:type="dcterms:W3CDTF">2020-12-03T16:16:00Z</dcterms:created>
  <dcterms:modified xsi:type="dcterms:W3CDTF">2020-12-04T09:08:00Z</dcterms:modified>
</cp:coreProperties>
</file>