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FF0755A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8A04F5">
        <w:rPr>
          <w:b/>
          <w:bCs/>
        </w:rPr>
        <w:t>1</w:t>
      </w:r>
      <w:r w:rsidR="000B2FB1">
        <w:rPr>
          <w:b/>
          <w:bCs/>
        </w:rPr>
        <w:t>1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51FD2">
        <w:rPr>
          <w:b/>
        </w:rPr>
        <w:t xml:space="preserve">jednorazové </w:t>
      </w:r>
      <w:proofErr w:type="spellStart"/>
      <w:r w:rsidR="000B2FB1">
        <w:rPr>
          <w:b/>
        </w:rPr>
        <w:t>nitrilové</w:t>
      </w:r>
      <w:proofErr w:type="spellEnd"/>
      <w:r w:rsidR="008A04F5">
        <w:rPr>
          <w:b/>
        </w:rPr>
        <w:t xml:space="preserve"> rukavice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0CA5D4C5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8A04F5">
        <w:rPr>
          <w:b/>
          <w:bCs/>
        </w:rPr>
        <w:t>1</w:t>
      </w:r>
      <w:r w:rsidR="000B2FB1">
        <w:rPr>
          <w:b/>
          <w:bCs/>
        </w:rPr>
        <w:t>1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 xml:space="preserve">Ochranné </w:t>
      </w:r>
      <w:r w:rsidR="00651FD2">
        <w:rPr>
          <w:b/>
          <w:bCs/>
        </w:rPr>
        <w:t xml:space="preserve">jednorazové </w:t>
      </w:r>
      <w:proofErr w:type="spellStart"/>
      <w:r w:rsidR="000B2FB1">
        <w:rPr>
          <w:b/>
          <w:bCs/>
        </w:rPr>
        <w:t>nitrilové</w:t>
      </w:r>
      <w:proofErr w:type="spellEnd"/>
      <w:r w:rsidR="008A04F5">
        <w:rPr>
          <w:b/>
          <w:bCs/>
        </w:rPr>
        <w:t xml:space="preserve"> rukavice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038DE1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 xml:space="preserve">ochranné </w:t>
      </w:r>
      <w:r w:rsidR="00651FD2">
        <w:t xml:space="preserve">jednorazové </w:t>
      </w:r>
      <w:proofErr w:type="spellStart"/>
      <w:r w:rsidR="000B2FB1">
        <w:t>nitrilové</w:t>
      </w:r>
      <w:proofErr w:type="spellEnd"/>
      <w:r w:rsidR="008A04F5">
        <w:t xml:space="preserve">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2FB554A" w14:textId="77777777" w:rsidR="000B2FB1" w:rsidRPr="00C91A75" w:rsidRDefault="000B2FB1" w:rsidP="000B2FB1">
      <w:pPr>
        <w:jc w:val="both"/>
      </w:pPr>
      <w:bookmarkStart w:id="3" w:name="_Hlk57394956"/>
      <w:bookmarkStart w:id="4" w:name="_Hlk50341333"/>
      <w:bookmarkEnd w:id="2"/>
      <w:r w:rsidRPr="00C91A75">
        <w:t xml:space="preserve">Predmetom tejto výzvy č. 11 v rámci zriadeného DNS "Ochranné, zdravotnícke pomôcky a hygienické potreby“ je kúpa a dodanie </w:t>
      </w:r>
      <w:r w:rsidRPr="00C91A75">
        <w:rPr>
          <w:b/>
          <w:bCs/>
        </w:rPr>
        <w:t xml:space="preserve">ochranných jednorazových </w:t>
      </w:r>
      <w:proofErr w:type="spellStart"/>
      <w:r w:rsidRPr="00C91A75">
        <w:rPr>
          <w:b/>
          <w:bCs/>
        </w:rPr>
        <w:t>nitrilových</w:t>
      </w:r>
      <w:proofErr w:type="spellEnd"/>
      <w:r w:rsidRPr="00C91A75">
        <w:rPr>
          <w:b/>
          <w:bCs/>
        </w:rPr>
        <w:t xml:space="preserve"> rukavíc, bez púdru alebo s púdrom, v celkovom množstve 20 000ks</w:t>
      </w:r>
      <w:r w:rsidRPr="00C91A75">
        <w:t xml:space="preserve">. Rukavice nesterilné, obojručné.  Rukavice o dĺžke min. 240mm, balené po min. 50ks, s min. životnosťou výrobku 24 mesiacov.  </w:t>
      </w:r>
    </w:p>
    <w:p w14:paraId="0F03EBF3" w14:textId="77777777" w:rsidR="000B2FB1" w:rsidRPr="00C91A75" w:rsidRDefault="000B2FB1" w:rsidP="000B2FB1">
      <w:pPr>
        <w:jc w:val="both"/>
      </w:pPr>
    </w:p>
    <w:p w14:paraId="247F8A9E" w14:textId="77777777" w:rsidR="000B2FB1" w:rsidRPr="00C91A75" w:rsidRDefault="000B2FB1" w:rsidP="000B2FB1">
      <w:pPr>
        <w:jc w:val="both"/>
        <w:rPr>
          <w:b/>
          <w:bCs/>
        </w:rPr>
      </w:pPr>
      <w:proofErr w:type="spellStart"/>
      <w:r w:rsidRPr="00C91A75">
        <w:rPr>
          <w:b/>
          <w:bCs/>
        </w:rPr>
        <w:t>Nitrilové</w:t>
      </w:r>
      <w:proofErr w:type="spellEnd"/>
      <w:r w:rsidRPr="00C91A75">
        <w:rPr>
          <w:b/>
          <w:bCs/>
        </w:rPr>
        <w:t xml:space="preserve"> rukavice musia spĺňať minimálne nasledovné normy:</w:t>
      </w:r>
    </w:p>
    <w:p w14:paraId="4BF591DC" w14:textId="77777777" w:rsidR="000B2FB1" w:rsidRPr="00C91A75" w:rsidRDefault="000B2FB1" w:rsidP="000B2FB1">
      <w:pPr>
        <w:jc w:val="both"/>
      </w:pPr>
      <w:r w:rsidRPr="00C91A75">
        <w:t>• Ochranné pracovné prostriedky kategórie I (smernica 89/686/ EU)</w:t>
      </w:r>
    </w:p>
    <w:p w14:paraId="26E9832F" w14:textId="77777777" w:rsidR="000B2FB1" w:rsidRPr="00C91A75" w:rsidRDefault="000B2FB1" w:rsidP="000B2FB1">
      <w:pPr>
        <w:jc w:val="both"/>
      </w:pPr>
      <w:r w:rsidRPr="00C91A75">
        <w:t>• Harmonizované normy: EN 420, EN 374-1, EN 374-2, EN 388 alebo ekvivalentné normy</w:t>
      </w:r>
    </w:p>
    <w:p w14:paraId="675A68E1" w14:textId="77777777" w:rsidR="000B2FB1" w:rsidRPr="00C91A75" w:rsidRDefault="000B2FB1" w:rsidP="000B2FB1">
      <w:pPr>
        <w:jc w:val="both"/>
      </w:pPr>
    </w:p>
    <w:p w14:paraId="12767288" w14:textId="77777777" w:rsidR="000B2FB1" w:rsidRPr="00C91A75" w:rsidRDefault="000B2FB1" w:rsidP="000B2FB1">
      <w:pPr>
        <w:jc w:val="both"/>
      </w:pPr>
      <w:r w:rsidRPr="00C91A75">
        <w:t>alebo</w:t>
      </w:r>
    </w:p>
    <w:p w14:paraId="6514895F" w14:textId="77777777" w:rsidR="000B2FB1" w:rsidRPr="00C91A75" w:rsidRDefault="000B2FB1" w:rsidP="000B2FB1">
      <w:pPr>
        <w:jc w:val="both"/>
      </w:pPr>
    </w:p>
    <w:p w14:paraId="5FE6E3AB" w14:textId="77777777" w:rsidR="000B2FB1" w:rsidRPr="00C91A75" w:rsidRDefault="000B2FB1" w:rsidP="000B2FB1">
      <w:pPr>
        <w:jc w:val="both"/>
      </w:pPr>
      <w:r w:rsidRPr="00C91A75">
        <w:t xml:space="preserve">• Zdravotnícky prostriedok triedy I (smernica 93/42/EU) </w:t>
      </w:r>
    </w:p>
    <w:p w14:paraId="37B8EF03" w14:textId="77777777" w:rsidR="000B2FB1" w:rsidRPr="00C91A75" w:rsidRDefault="000B2FB1" w:rsidP="000B2FB1">
      <w:pPr>
        <w:jc w:val="both"/>
      </w:pPr>
      <w:r w:rsidRPr="00C91A75">
        <w:t>• Harmonizované normy: EN 455-1, EN 455-2, EN 980 alebo ekvivalentné normy</w:t>
      </w:r>
    </w:p>
    <w:p w14:paraId="4CB62267" w14:textId="77777777" w:rsidR="000B2FB1" w:rsidRPr="00C91A75" w:rsidRDefault="000B2FB1" w:rsidP="000B2FB1">
      <w:pPr>
        <w:jc w:val="both"/>
      </w:pPr>
    </w:p>
    <w:p w14:paraId="02529ADE" w14:textId="77777777" w:rsidR="000B2FB1" w:rsidRPr="00AB30A9" w:rsidRDefault="000B2FB1" w:rsidP="000B2FB1">
      <w:pPr>
        <w:jc w:val="both"/>
      </w:pPr>
      <w:r w:rsidRPr="00C91A75">
        <w:rPr>
          <w:b/>
          <w:bCs/>
        </w:rPr>
        <w:t>Požadované veľkosti:</w:t>
      </w:r>
      <w:r w:rsidRPr="00C91A75">
        <w:t xml:space="preserve"> 7 600ks veľkosť S, 9 600ks veľkosť M, 2 700ks veľkosť L a 100ks veľkosť XL</w:t>
      </w:r>
    </w:p>
    <w:p w14:paraId="360BFB22" w14:textId="77777777" w:rsidR="000B2FB1" w:rsidRPr="0094297C" w:rsidRDefault="000B2FB1" w:rsidP="000B2FB1">
      <w:pPr>
        <w:jc w:val="both"/>
        <w:rPr>
          <w:b/>
          <w:bCs/>
        </w:rPr>
      </w:pPr>
    </w:p>
    <w:p w14:paraId="04AE21F2" w14:textId="77777777" w:rsidR="000B2FB1" w:rsidRPr="0094297C" w:rsidRDefault="000B2FB1" w:rsidP="000B2FB1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2758FC2F" w14:textId="77777777" w:rsidR="000B2FB1" w:rsidRPr="00697822" w:rsidRDefault="000B2FB1" w:rsidP="000B2FB1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1BCF648D" w14:textId="77777777" w:rsidR="000B2FB1" w:rsidRPr="00697822" w:rsidRDefault="000B2FB1" w:rsidP="000B2FB1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7E514804" w14:textId="77777777" w:rsidR="000B2FB1" w:rsidRDefault="000B2FB1" w:rsidP="000B2FB1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0F44B6A5" w14:textId="77777777" w:rsidR="000B2FB1" w:rsidRPr="008614FD" w:rsidRDefault="000B2FB1" w:rsidP="000B2FB1">
      <w:pPr>
        <w:jc w:val="both"/>
      </w:pPr>
    </w:p>
    <w:p w14:paraId="5A1F8EB6" w14:textId="77777777" w:rsidR="000B2FB1" w:rsidRDefault="000B2FB1" w:rsidP="000B2FB1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07B2D3DB" w14:textId="77777777" w:rsidR="000B2FB1" w:rsidRDefault="000B2FB1" w:rsidP="000B2FB1">
      <w:pPr>
        <w:jc w:val="both"/>
      </w:pPr>
    </w:p>
    <w:p w14:paraId="72763612" w14:textId="77777777" w:rsidR="000B2FB1" w:rsidRPr="0099167C" w:rsidRDefault="000B2FB1" w:rsidP="000B2FB1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3C05559D" w14:textId="77777777" w:rsidR="000B2FB1" w:rsidRPr="00747368" w:rsidRDefault="000B2FB1" w:rsidP="000B2FB1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>jedenásť</w:t>
      </w:r>
      <w:r w:rsidRPr="004C52B0">
        <w:t xml:space="preserve"> (</w:t>
      </w:r>
      <w:r>
        <w:t>12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33B2324A" w14:textId="77777777" w:rsidR="000B2FB1" w:rsidRPr="00747368" w:rsidRDefault="000B2FB1" w:rsidP="000B2FB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56401AF2" w14:textId="77777777" w:rsidR="000B2FB1" w:rsidRPr="00287BD1" w:rsidRDefault="000B2FB1" w:rsidP="000B2FB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74569C7D" w14:textId="77777777" w:rsidR="000B2FB1" w:rsidRPr="00747368" w:rsidRDefault="000B2FB1" w:rsidP="000B2FB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39BE5ACD" w14:textId="77777777" w:rsidR="000B2FB1" w:rsidRDefault="000B2FB1" w:rsidP="000B2FB1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56AE39D2" w14:textId="77777777" w:rsidR="000B2FB1" w:rsidRDefault="000B2FB1" w:rsidP="000B2FB1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35FA53B1" w14:textId="677840A5" w:rsidR="0091122E" w:rsidRDefault="0091122E" w:rsidP="0091122E">
      <w:pPr>
        <w:jc w:val="both"/>
      </w:pPr>
    </w:p>
    <w:p w14:paraId="0B54E2D8" w14:textId="77777777" w:rsidR="000B2FB1" w:rsidRPr="00EA09DA" w:rsidRDefault="000B2FB1" w:rsidP="0091122E">
      <w:pPr>
        <w:jc w:val="both"/>
      </w:pPr>
    </w:p>
    <w:p w14:paraId="0428CE44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p w14:paraId="2C7DB1CA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bookmarkEnd w:id="3"/>
    <w:bookmarkEnd w:id="4"/>
    <w:p w14:paraId="6D1A56DD" w14:textId="77777777" w:rsidR="00651FD2" w:rsidRPr="00EA09DA" w:rsidRDefault="00651FD2" w:rsidP="00651FD2">
      <w:pPr>
        <w:jc w:val="both"/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7F6316DE" w14:textId="6B10839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2D31E48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51FD2">
        <w:rPr>
          <w:rFonts w:ascii="Times New Roman" w:hAnsi="Times New Roman" w:cs="Times New Roman"/>
          <w:b/>
          <w:bCs/>
        </w:rPr>
        <w:t xml:space="preserve">jednorazové </w:t>
      </w:r>
      <w:r w:rsidR="000B2FB1">
        <w:rPr>
          <w:rFonts w:ascii="Times New Roman" w:hAnsi="Times New Roman" w:cs="Times New Roman"/>
          <w:b/>
          <w:bCs/>
        </w:rPr>
        <w:t>nitrilové</w:t>
      </w:r>
      <w:r w:rsidR="0091122E">
        <w:rPr>
          <w:rFonts w:ascii="Times New Roman" w:hAnsi="Times New Roman" w:cs="Times New Roman"/>
          <w:b/>
          <w:bCs/>
        </w:rPr>
        <w:t xml:space="preserve">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0B2FB1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3BEDBA32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8A04F5">
      <w:rPr>
        <w:b/>
        <w:bCs/>
        <w:sz w:val="22"/>
      </w:rPr>
      <w:t>1</w:t>
    </w:r>
    <w:r w:rsidR="000B2FB1">
      <w:rPr>
        <w:b/>
        <w:bCs/>
        <w:sz w:val="22"/>
      </w:rPr>
      <w:t>1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51FD2">
      <w:rPr>
        <w:b/>
        <w:bCs/>
        <w:sz w:val="22"/>
      </w:rPr>
      <w:t xml:space="preserve">jednorazové </w:t>
    </w:r>
    <w:proofErr w:type="spellStart"/>
    <w:r w:rsidR="000B2FB1">
      <w:rPr>
        <w:b/>
        <w:bCs/>
        <w:sz w:val="22"/>
      </w:rPr>
      <w:t>nitrilové</w:t>
    </w:r>
    <w:proofErr w:type="spellEnd"/>
    <w:r w:rsidR="008A04F5">
      <w:rPr>
        <w:b/>
        <w:bCs/>
        <w:sz w:val="22"/>
      </w:rPr>
      <w:t xml:space="preserve">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B2FB1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04F5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22E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2020-12-07T06:41:00Z</dcterms:created>
  <dcterms:modified xsi:type="dcterms:W3CDTF">2020-12-07T06:41:00Z</dcterms:modified>
</cp:coreProperties>
</file>