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8B0" w:rsidRPr="006F6A2B" w:rsidRDefault="00D428B0" w:rsidP="00D428B0">
      <w:pPr>
        <w:spacing w:after="120" w:line="240" w:lineRule="auto"/>
        <w:jc w:val="center"/>
        <w:rPr>
          <w:rFonts w:ascii="Tahoma" w:eastAsia="Times New Roman" w:hAnsi="Tahoma" w:cs="Tahoma"/>
          <w:b/>
          <w:bCs/>
          <w:sz w:val="24"/>
          <w:szCs w:val="20"/>
          <w:lang w:eastAsia="sk-SK"/>
        </w:rPr>
      </w:pPr>
      <w:bookmarkStart w:id="0" w:name="_Hlk481736664"/>
      <w:r>
        <w:rPr>
          <w:rFonts w:ascii="Tahoma" w:eastAsia="Times New Roman" w:hAnsi="Tahoma" w:cs="Tahoma"/>
          <w:b/>
          <w:bCs/>
          <w:sz w:val="24"/>
          <w:szCs w:val="20"/>
          <w:lang w:eastAsia="sk-SK"/>
        </w:rPr>
        <w:t xml:space="preserve">NÁVRH </w:t>
      </w:r>
      <w:r w:rsidRPr="006F6A2B">
        <w:rPr>
          <w:rFonts w:ascii="Tahoma" w:eastAsia="Times New Roman" w:hAnsi="Tahoma" w:cs="Tahoma"/>
          <w:b/>
          <w:bCs/>
          <w:sz w:val="24"/>
          <w:szCs w:val="20"/>
          <w:lang w:eastAsia="sk-SK"/>
        </w:rPr>
        <w:t>ZMLUV</w:t>
      </w:r>
      <w:r>
        <w:rPr>
          <w:rFonts w:ascii="Tahoma" w:eastAsia="Times New Roman" w:hAnsi="Tahoma" w:cs="Tahoma"/>
          <w:b/>
          <w:bCs/>
          <w:sz w:val="24"/>
          <w:szCs w:val="20"/>
          <w:lang w:eastAsia="sk-SK"/>
        </w:rPr>
        <w:t>Y</w:t>
      </w:r>
      <w:r w:rsidRPr="006F6A2B">
        <w:rPr>
          <w:rFonts w:ascii="Tahoma" w:eastAsia="Times New Roman" w:hAnsi="Tahoma" w:cs="Tahoma"/>
          <w:b/>
          <w:bCs/>
          <w:sz w:val="24"/>
          <w:szCs w:val="20"/>
          <w:lang w:eastAsia="sk-SK"/>
        </w:rPr>
        <w:t xml:space="preserve"> O DIELO</w:t>
      </w:r>
      <w:r>
        <w:rPr>
          <w:rFonts w:ascii="Tahoma" w:eastAsia="Times New Roman" w:hAnsi="Tahoma" w:cs="Tahoma"/>
          <w:b/>
          <w:bCs/>
          <w:sz w:val="24"/>
          <w:szCs w:val="20"/>
          <w:lang w:eastAsia="sk-SK"/>
        </w:rPr>
        <w:t xml:space="preserve"> č. VO-16</w:t>
      </w:r>
      <w:r w:rsidRPr="006F6A2B">
        <w:rPr>
          <w:rFonts w:ascii="Tahoma" w:eastAsia="Times New Roman" w:hAnsi="Tahoma" w:cs="Tahoma"/>
          <w:b/>
          <w:bCs/>
          <w:sz w:val="24"/>
          <w:szCs w:val="20"/>
          <w:lang w:eastAsia="sk-SK"/>
        </w:rPr>
        <w:t>/2017/</w:t>
      </w:r>
      <w:proofErr w:type="spellStart"/>
      <w:r w:rsidRPr="006F6A2B">
        <w:rPr>
          <w:rFonts w:ascii="Tahoma" w:eastAsia="Times New Roman" w:hAnsi="Tahoma" w:cs="Tahoma"/>
          <w:b/>
          <w:bCs/>
          <w:sz w:val="24"/>
          <w:szCs w:val="20"/>
          <w:lang w:eastAsia="sk-SK"/>
        </w:rPr>
        <w:t>StP</w:t>
      </w:r>
      <w:proofErr w:type="spellEnd"/>
    </w:p>
    <w:p w:rsidR="00D428B0" w:rsidRPr="004B3DF6" w:rsidRDefault="00D428B0" w:rsidP="00D428B0">
      <w:pPr>
        <w:pBdr>
          <w:bottom w:val="single" w:sz="4" w:space="1" w:color="auto"/>
        </w:pBdr>
        <w:spacing w:after="120" w:line="240" w:lineRule="auto"/>
        <w:jc w:val="center"/>
        <w:rPr>
          <w:rFonts w:ascii="Tahoma" w:eastAsia="Times New Roman" w:hAnsi="Tahoma" w:cs="Tahoma"/>
          <w:sz w:val="20"/>
          <w:szCs w:val="20"/>
          <w:lang w:eastAsia="sk-SK"/>
        </w:rPr>
      </w:pPr>
      <w:r w:rsidRPr="004B3DF6">
        <w:rPr>
          <w:rFonts w:ascii="Tahoma" w:eastAsia="Times New Roman" w:hAnsi="Tahoma" w:cs="Tahoma"/>
          <w:sz w:val="20"/>
          <w:szCs w:val="20"/>
          <w:lang w:eastAsia="sk-SK"/>
        </w:rPr>
        <w:t>uzavretá v súlade s ustanovením § 536 a </w:t>
      </w:r>
      <w:proofErr w:type="spellStart"/>
      <w:r w:rsidRPr="004B3DF6">
        <w:rPr>
          <w:rFonts w:ascii="Tahoma" w:eastAsia="Times New Roman" w:hAnsi="Tahoma" w:cs="Tahoma"/>
          <w:sz w:val="20"/>
          <w:szCs w:val="20"/>
          <w:lang w:eastAsia="sk-SK"/>
        </w:rPr>
        <w:t>nasl</w:t>
      </w:r>
      <w:proofErr w:type="spellEnd"/>
      <w:r w:rsidRPr="004B3DF6">
        <w:rPr>
          <w:rFonts w:ascii="Tahoma" w:eastAsia="Times New Roman" w:hAnsi="Tahoma" w:cs="Tahoma"/>
          <w:sz w:val="20"/>
          <w:szCs w:val="20"/>
          <w:lang w:eastAsia="sk-SK"/>
        </w:rPr>
        <w:t>. Obchodného zákonníka</w:t>
      </w:r>
    </w:p>
    <w:p w:rsidR="00D428B0" w:rsidRDefault="00D428B0" w:rsidP="00D428B0">
      <w:pPr>
        <w:keepNext/>
        <w:spacing w:before="240" w:after="60" w:line="240" w:lineRule="auto"/>
        <w:jc w:val="center"/>
        <w:outlineLvl w:val="0"/>
        <w:rPr>
          <w:rFonts w:ascii="Tahoma" w:eastAsia="Times New Roman" w:hAnsi="Tahoma" w:cs="Tahoma"/>
          <w:b/>
          <w:bCs/>
          <w:kern w:val="32"/>
          <w:sz w:val="20"/>
          <w:szCs w:val="20"/>
          <w:lang w:eastAsia="sk-SK"/>
        </w:rPr>
      </w:pPr>
    </w:p>
    <w:p w:rsidR="00D428B0" w:rsidRPr="004B3DF6" w:rsidRDefault="00D428B0" w:rsidP="00D428B0">
      <w:pPr>
        <w:keepNext/>
        <w:spacing w:before="240" w:after="60" w:line="240" w:lineRule="auto"/>
        <w:jc w:val="center"/>
        <w:outlineLvl w:val="0"/>
        <w:rPr>
          <w:rFonts w:ascii="Tahoma" w:eastAsia="Times New Roman" w:hAnsi="Tahoma" w:cs="Tahoma"/>
          <w:b/>
          <w:bCs/>
          <w:kern w:val="32"/>
          <w:sz w:val="20"/>
          <w:szCs w:val="20"/>
          <w:lang w:eastAsia="sk-SK"/>
        </w:rPr>
      </w:pPr>
      <w:r w:rsidRPr="004B3DF6">
        <w:rPr>
          <w:rFonts w:ascii="Tahoma" w:eastAsia="Times New Roman" w:hAnsi="Tahoma" w:cs="Tahoma"/>
          <w:b/>
          <w:bCs/>
          <w:kern w:val="32"/>
          <w:sz w:val="20"/>
          <w:szCs w:val="20"/>
          <w:lang w:eastAsia="sk-SK"/>
        </w:rPr>
        <w:t>Čl. 1. ZMLUVNÉ STRANY</w:t>
      </w:r>
    </w:p>
    <w:p w:rsidR="00D428B0" w:rsidRPr="004B3DF6" w:rsidRDefault="00D428B0" w:rsidP="00D428B0">
      <w:pPr>
        <w:spacing w:after="0" w:line="240" w:lineRule="auto"/>
        <w:jc w:val="center"/>
        <w:rPr>
          <w:rFonts w:ascii="Tahoma" w:eastAsia="Times New Roman" w:hAnsi="Tahoma" w:cs="Tahoma"/>
          <w:b/>
          <w:bCs/>
          <w:sz w:val="20"/>
          <w:szCs w:val="20"/>
          <w:lang w:eastAsia="sk-SK"/>
        </w:rPr>
      </w:pPr>
    </w:p>
    <w:p w:rsidR="00D428B0" w:rsidRPr="004B3DF6" w:rsidRDefault="00D428B0" w:rsidP="00D428B0">
      <w:pPr>
        <w:spacing w:after="0" w:line="240" w:lineRule="auto"/>
        <w:rPr>
          <w:rFonts w:ascii="Tahoma" w:eastAsia="Times New Roman" w:hAnsi="Tahoma" w:cs="Tahoma"/>
          <w:b/>
          <w:bCs/>
          <w:sz w:val="20"/>
          <w:szCs w:val="20"/>
          <w:lang w:eastAsia="sk-SK"/>
        </w:rPr>
      </w:pPr>
      <w:r w:rsidRPr="004B3DF6">
        <w:rPr>
          <w:rFonts w:ascii="Tahoma" w:eastAsia="Times New Roman" w:hAnsi="Tahoma" w:cs="Tahoma"/>
          <w:b/>
          <w:bCs/>
          <w:sz w:val="20"/>
          <w:szCs w:val="20"/>
          <w:lang w:eastAsia="sk-SK"/>
        </w:rPr>
        <w:t>1.1.</w:t>
      </w:r>
      <w:r w:rsidRPr="004B3DF6">
        <w:rPr>
          <w:rFonts w:ascii="Tahoma" w:eastAsia="Times New Roman" w:hAnsi="Tahoma" w:cs="Tahoma"/>
          <w:b/>
          <w:bCs/>
          <w:sz w:val="20"/>
          <w:szCs w:val="20"/>
          <w:lang w:eastAsia="sk-SK"/>
        </w:rPr>
        <w:tab/>
        <w:t>Objednávateľ</w:t>
      </w:r>
      <w:r w:rsidRPr="004B3DF6">
        <w:rPr>
          <w:rFonts w:ascii="Tahoma" w:eastAsia="Times New Roman" w:hAnsi="Tahoma" w:cs="Tahoma"/>
          <w:b/>
          <w:bCs/>
          <w:sz w:val="20"/>
          <w:szCs w:val="20"/>
          <w:lang w:eastAsia="sk-SK"/>
        </w:rPr>
        <w:tab/>
      </w:r>
      <w:r w:rsidRPr="004B3DF6">
        <w:rPr>
          <w:rFonts w:ascii="Tahoma" w:eastAsia="Times New Roman" w:hAnsi="Tahoma" w:cs="Tahoma"/>
          <w:b/>
          <w:bCs/>
          <w:sz w:val="20"/>
          <w:szCs w:val="20"/>
          <w:lang w:eastAsia="sk-SK"/>
        </w:rPr>
        <w:tab/>
      </w:r>
      <w:r w:rsidRPr="004B3DF6">
        <w:rPr>
          <w:rFonts w:ascii="Tahoma" w:eastAsia="Times New Roman" w:hAnsi="Tahoma" w:cs="Tahoma"/>
          <w:b/>
          <w:bCs/>
          <w:sz w:val="20"/>
          <w:szCs w:val="20"/>
          <w:lang w:eastAsia="sk-SK"/>
        </w:rPr>
        <w:tab/>
        <w:t xml:space="preserve">: </w:t>
      </w:r>
      <w:r w:rsidRPr="009C3E91">
        <w:rPr>
          <w:rFonts w:ascii="Tahoma" w:eastAsia="Times New Roman" w:hAnsi="Tahoma" w:cs="Tahoma"/>
          <w:b/>
          <w:bCs/>
          <w:sz w:val="20"/>
          <w:szCs w:val="20"/>
          <w:lang w:eastAsia="sk-SK"/>
        </w:rPr>
        <w:t>Mesto Sečovce</w:t>
      </w:r>
    </w:p>
    <w:p w:rsidR="00D428B0" w:rsidRPr="004B3DF6" w:rsidRDefault="00D428B0" w:rsidP="00D428B0">
      <w:pPr>
        <w:spacing w:before="40" w:after="0" w:line="240" w:lineRule="auto"/>
        <w:ind w:firstLine="708"/>
        <w:rPr>
          <w:rFonts w:ascii="Tahoma" w:eastAsia="Times New Roman" w:hAnsi="Tahoma" w:cs="Tahoma"/>
          <w:sz w:val="20"/>
          <w:szCs w:val="20"/>
          <w:lang w:eastAsia="sk-SK"/>
        </w:rPr>
      </w:pPr>
      <w:r w:rsidRPr="009C3E91">
        <w:rPr>
          <w:rFonts w:ascii="Tahoma" w:eastAsia="Times New Roman" w:hAnsi="Tahoma" w:cs="Tahoma"/>
          <w:sz w:val="20"/>
          <w:szCs w:val="20"/>
          <w:lang w:eastAsia="sk-SK"/>
        </w:rPr>
        <w:t xml:space="preserve">sídlo: </w:t>
      </w:r>
      <w:r w:rsidRPr="009C3E91">
        <w:rPr>
          <w:rFonts w:ascii="Tahoma" w:eastAsia="Times New Roman" w:hAnsi="Tahoma" w:cs="Tahoma"/>
          <w:sz w:val="20"/>
          <w:szCs w:val="20"/>
          <w:lang w:eastAsia="sk-SK"/>
        </w:rPr>
        <w:tab/>
      </w:r>
      <w:r w:rsidRPr="009C3E91">
        <w:rPr>
          <w:rFonts w:ascii="Tahoma" w:eastAsia="Times New Roman" w:hAnsi="Tahoma" w:cs="Tahoma"/>
          <w:sz w:val="20"/>
          <w:szCs w:val="20"/>
          <w:lang w:eastAsia="sk-SK"/>
        </w:rPr>
        <w:tab/>
      </w:r>
      <w:r w:rsidRPr="009C3E91">
        <w:rPr>
          <w:rFonts w:ascii="Tahoma" w:eastAsia="Times New Roman" w:hAnsi="Tahoma" w:cs="Tahoma"/>
          <w:sz w:val="20"/>
          <w:szCs w:val="20"/>
          <w:lang w:eastAsia="sk-SK"/>
        </w:rPr>
        <w:tab/>
      </w:r>
      <w:r>
        <w:rPr>
          <w:rFonts w:ascii="Tahoma" w:eastAsia="Times New Roman" w:hAnsi="Tahoma" w:cs="Tahoma"/>
          <w:sz w:val="20"/>
          <w:szCs w:val="20"/>
          <w:lang w:eastAsia="sk-SK"/>
        </w:rPr>
        <w:tab/>
        <w:t xml:space="preserve">: </w:t>
      </w:r>
      <w:r w:rsidRPr="009C3E91">
        <w:rPr>
          <w:rFonts w:ascii="Tahoma" w:eastAsia="Times New Roman" w:hAnsi="Tahoma" w:cs="Tahoma"/>
          <w:sz w:val="20"/>
          <w:szCs w:val="20"/>
          <w:lang w:eastAsia="sk-SK"/>
        </w:rPr>
        <w:t>MsÚ, Námestie sv. Cyrila a Metoda 43/27,078 01 Sečovce</w:t>
      </w:r>
    </w:p>
    <w:p w:rsidR="00D428B0" w:rsidRPr="004B3DF6" w:rsidRDefault="00D428B0" w:rsidP="00D428B0">
      <w:pPr>
        <w:spacing w:before="40" w:after="0" w:line="240" w:lineRule="auto"/>
        <w:ind w:left="708"/>
        <w:rPr>
          <w:rFonts w:ascii="Tahoma" w:eastAsia="Times New Roman" w:hAnsi="Tahoma" w:cs="Tahoma"/>
          <w:sz w:val="20"/>
          <w:szCs w:val="20"/>
          <w:lang w:eastAsia="sk-SK"/>
        </w:rPr>
      </w:pPr>
      <w:r w:rsidRPr="004B3DF6">
        <w:rPr>
          <w:rFonts w:ascii="Tahoma" w:eastAsia="Times New Roman" w:hAnsi="Tahoma" w:cs="Tahoma"/>
          <w:sz w:val="20"/>
          <w:szCs w:val="20"/>
          <w:lang w:eastAsia="sk-SK"/>
        </w:rPr>
        <w:t>Konajúci prostredníctvom</w:t>
      </w:r>
      <w:r w:rsidRPr="004B3DF6">
        <w:rPr>
          <w:rFonts w:ascii="Tahoma" w:eastAsia="Times New Roman" w:hAnsi="Tahoma" w:cs="Tahoma"/>
          <w:sz w:val="20"/>
          <w:szCs w:val="20"/>
          <w:lang w:eastAsia="sk-SK"/>
        </w:rPr>
        <w:tab/>
        <w:t xml:space="preserve">: </w:t>
      </w:r>
      <w:r w:rsidRPr="009C3E91">
        <w:rPr>
          <w:rFonts w:ascii="Tahoma" w:eastAsia="Times New Roman" w:hAnsi="Tahoma" w:cs="Tahoma"/>
          <w:bCs/>
          <w:sz w:val="20"/>
          <w:szCs w:val="20"/>
          <w:lang w:eastAsia="sk-SK"/>
        </w:rPr>
        <w:t xml:space="preserve">MVDr. Jozef </w:t>
      </w:r>
      <w:proofErr w:type="spellStart"/>
      <w:r w:rsidRPr="009C3E91">
        <w:rPr>
          <w:rFonts w:ascii="Tahoma" w:eastAsia="Times New Roman" w:hAnsi="Tahoma" w:cs="Tahoma"/>
          <w:bCs/>
          <w:sz w:val="20"/>
          <w:szCs w:val="20"/>
          <w:lang w:eastAsia="sk-SK"/>
        </w:rPr>
        <w:t>Gamrát</w:t>
      </w:r>
      <w:proofErr w:type="spellEnd"/>
      <w:r w:rsidRPr="009C3E91">
        <w:rPr>
          <w:rFonts w:ascii="Tahoma" w:eastAsia="Times New Roman" w:hAnsi="Tahoma" w:cs="Tahoma"/>
          <w:bCs/>
          <w:sz w:val="20"/>
          <w:szCs w:val="20"/>
          <w:lang w:eastAsia="sk-SK"/>
        </w:rPr>
        <w:t>, primátor mesta</w:t>
      </w:r>
    </w:p>
    <w:p w:rsidR="00D428B0" w:rsidRPr="004B3DF6" w:rsidRDefault="00D428B0" w:rsidP="00D428B0">
      <w:pPr>
        <w:spacing w:before="40" w:after="0" w:line="240" w:lineRule="auto"/>
        <w:ind w:left="708"/>
        <w:rPr>
          <w:rFonts w:ascii="Tahoma" w:eastAsia="Times New Roman" w:hAnsi="Tahoma" w:cs="Tahoma"/>
          <w:bCs/>
          <w:sz w:val="20"/>
          <w:szCs w:val="20"/>
          <w:lang w:eastAsia="sk-SK"/>
        </w:rPr>
      </w:pPr>
      <w:r w:rsidRPr="004B3DF6">
        <w:rPr>
          <w:rFonts w:ascii="Tahoma" w:eastAsia="Times New Roman" w:hAnsi="Tahoma" w:cs="Tahoma"/>
          <w:sz w:val="20"/>
          <w:szCs w:val="20"/>
          <w:lang w:eastAsia="sk-SK"/>
        </w:rPr>
        <w:t>IČO</w:t>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t xml:space="preserve">: </w:t>
      </w:r>
      <w:r w:rsidRPr="009C3E91">
        <w:rPr>
          <w:rFonts w:ascii="Tahoma" w:eastAsia="Times New Roman" w:hAnsi="Tahoma" w:cs="Tahoma"/>
          <w:bCs/>
          <w:sz w:val="20"/>
          <w:szCs w:val="20"/>
          <w:lang w:eastAsia="sk-SK"/>
        </w:rPr>
        <w:t>00 331 899</w:t>
      </w:r>
    </w:p>
    <w:p w:rsidR="00D428B0" w:rsidRPr="004B3DF6" w:rsidRDefault="00D428B0" w:rsidP="00D428B0">
      <w:pPr>
        <w:spacing w:before="40" w:after="0" w:line="240" w:lineRule="auto"/>
        <w:ind w:left="708"/>
        <w:rPr>
          <w:rFonts w:ascii="Tahoma" w:eastAsia="Times New Roman" w:hAnsi="Tahoma" w:cs="Tahoma"/>
          <w:sz w:val="20"/>
          <w:szCs w:val="20"/>
          <w:lang w:eastAsia="sk-SK"/>
        </w:rPr>
      </w:pPr>
      <w:r w:rsidRPr="004B3DF6">
        <w:rPr>
          <w:rFonts w:ascii="Tahoma" w:eastAsia="Times New Roman" w:hAnsi="Tahoma" w:cs="Tahoma"/>
          <w:sz w:val="20"/>
          <w:szCs w:val="20"/>
          <w:lang w:eastAsia="sk-SK"/>
        </w:rPr>
        <w:t>DIČ</w:t>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t xml:space="preserve">: </w:t>
      </w:r>
      <w:r w:rsidRPr="009C3E91">
        <w:rPr>
          <w:rFonts w:ascii="Tahoma" w:eastAsia="Times New Roman" w:hAnsi="Tahoma" w:cs="Tahoma"/>
          <w:sz w:val="20"/>
          <w:szCs w:val="20"/>
          <w:lang w:eastAsia="sk-SK"/>
        </w:rPr>
        <w:t>2020724343</w:t>
      </w:r>
    </w:p>
    <w:p w:rsidR="00D428B0" w:rsidRPr="004B3DF6" w:rsidRDefault="00D428B0" w:rsidP="00D428B0">
      <w:pPr>
        <w:spacing w:before="40" w:after="0" w:line="240" w:lineRule="auto"/>
        <w:ind w:left="708"/>
        <w:rPr>
          <w:rFonts w:ascii="Tahoma" w:eastAsia="Times New Roman" w:hAnsi="Tahoma" w:cs="Tahoma"/>
          <w:sz w:val="20"/>
          <w:szCs w:val="20"/>
          <w:lang w:eastAsia="sk-SK"/>
        </w:rPr>
      </w:pPr>
      <w:r w:rsidRPr="004B3DF6">
        <w:rPr>
          <w:rFonts w:ascii="Tahoma" w:eastAsia="Times New Roman" w:hAnsi="Tahoma" w:cs="Tahoma"/>
          <w:sz w:val="20"/>
          <w:szCs w:val="20"/>
          <w:lang w:eastAsia="sk-SK"/>
        </w:rPr>
        <w:t>Bankové spojenie</w:t>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t xml:space="preserve">: VÚB a. s.,  IBAN: </w:t>
      </w:r>
      <w:r w:rsidRPr="009C3E91">
        <w:rPr>
          <w:rFonts w:ascii="Tahoma" w:eastAsia="Times New Roman" w:hAnsi="Tahoma" w:cs="Tahoma"/>
          <w:sz w:val="20"/>
          <w:szCs w:val="20"/>
          <w:lang w:eastAsia="sk-SK"/>
        </w:rPr>
        <w:t>SK12 0200 0100 3000 1922 9622</w:t>
      </w:r>
    </w:p>
    <w:p w:rsidR="00D428B0" w:rsidRPr="004B3DF6" w:rsidRDefault="00D428B0" w:rsidP="00D428B0">
      <w:pPr>
        <w:spacing w:before="40" w:after="0" w:line="240" w:lineRule="auto"/>
        <w:ind w:left="708"/>
        <w:rPr>
          <w:rFonts w:ascii="Tahoma" w:eastAsia="Times New Roman" w:hAnsi="Tahoma" w:cs="Tahoma"/>
          <w:sz w:val="20"/>
          <w:szCs w:val="20"/>
          <w:lang w:eastAsia="sk-SK"/>
        </w:rPr>
      </w:pPr>
      <w:r w:rsidRPr="004B3DF6">
        <w:rPr>
          <w:rFonts w:ascii="Tahoma" w:eastAsia="Times New Roman" w:hAnsi="Tahoma" w:cs="Tahoma"/>
          <w:sz w:val="20"/>
          <w:szCs w:val="20"/>
          <w:lang w:eastAsia="sk-SK"/>
        </w:rPr>
        <w:t>Telefón</w:t>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t xml:space="preserve">: </w:t>
      </w:r>
      <w:r w:rsidRPr="009C3E91">
        <w:rPr>
          <w:rFonts w:ascii="Tahoma" w:eastAsia="Times New Roman" w:hAnsi="Tahoma" w:cs="Tahoma"/>
          <w:sz w:val="20"/>
          <w:szCs w:val="20"/>
          <w:lang w:eastAsia="sk-SK"/>
        </w:rPr>
        <w:t>+421 56/678 24 37//</w:t>
      </w:r>
    </w:p>
    <w:p w:rsidR="00D428B0" w:rsidRPr="004B3DF6" w:rsidRDefault="00D428B0" w:rsidP="00D428B0">
      <w:pPr>
        <w:spacing w:before="40" w:after="0" w:line="240" w:lineRule="auto"/>
        <w:ind w:left="708"/>
        <w:rPr>
          <w:rFonts w:ascii="Tahoma" w:eastAsia="Times New Roman" w:hAnsi="Tahoma" w:cs="Tahoma"/>
          <w:sz w:val="20"/>
          <w:szCs w:val="20"/>
          <w:lang w:eastAsia="sk-SK"/>
        </w:rPr>
      </w:pPr>
      <w:r w:rsidRPr="004B3DF6">
        <w:rPr>
          <w:rFonts w:ascii="Tahoma" w:eastAsia="Times New Roman" w:hAnsi="Tahoma" w:cs="Tahoma"/>
          <w:sz w:val="20"/>
          <w:szCs w:val="20"/>
          <w:lang w:eastAsia="sk-SK"/>
        </w:rPr>
        <w:t>E-mail</w:t>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t xml:space="preserve">: </w:t>
      </w:r>
      <w:r w:rsidRPr="00B70596">
        <w:rPr>
          <w:rFonts w:ascii="Times New Roman" w:eastAsia="Times New Roman" w:hAnsi="Times New Roman"/>
          <w:color w:val="0000CC"/>
          <w:u w:val="single"/>
          <w:lang w:eastAsia="ar-SA"/>
        </w:rPr>
        <w:t>primator@secovce.sk</w:t>
      </w:r>
    </w:p>
    <w:p w:rsidR="00D428B0" w:rsidRPr="004B3DF6" w:rsidRDefault="00D428B0" w:rsidP="00D428B0">
      <w:pPr>
        <w:spacing w:before="40" w:after="0" w:line="240" w:lineRule="auto"/>
        <w:ind w:left="708"/>
        <w:rPr>
          <w:rFonts w:ascii="Tahoma" w:eastAsia="Times New Roman" w:hAnsi="Tahoma" w:cs="Tahoma"/>
          <w:bCs/>
          <w:sz w:val="20"/>
          <w:szCs w:val="20"/>
          <w:lang w:eastAsia="sk-SK"/>
        </w:rPr>
      </w:pPr>
      <w:r w:rsidRPr="004B3DF6">
        <w:rPr>
          <w:rFonts w:ascii="Tahoma" w:eastAsia="Times New Roman" w:hAnsi="Tahoma" w:cs="Tahoma"/>
          <w:sz w:val="20"/>
          <w:szCs w:val="20"/>
          <w:lang w:eastAsia="sk-SK"/>
        </w:rPr>
        <w:t>Kontaktná osoba</w:t>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t xml:space="preserve">: Ing. </w:t>
      </w:r>
      <w:r>
        <w:rPr>
          <w:rFonts w:ascii="Tahoma" w:eastAsia="Times New Roman" w:hAnsi="Tahoma" w:cs="Tahoma"/>
          <w:sz w:val="20"/>
          <w:szCs w:val="20"/>
          <w:lang w:eastAsia="sk-SK"/>
        </w:rPr>
        <w:t>Milan Filip</w:t>
      </w:r>
    </w:p>
    <w:p w:rsidR="00D428B0" w:rsidRDefault="00D428B0" w:rsidP="00D428B0">
      <w:pPr>
        <w:spacing w:before="40" w:after="0" w:line="240" w:lineRule="auto"/>
        <w:ind w:left="708"/>
        <w:rPr>
          <w:rFonts w:ascii="Tahoma" w:eastAsia="Times New Roman" w:hAnsi="Tahoma" w:cs="Tahoma"/>
          <w:sz w:val="20"/>
          <w:szCs w:val="20"/>
          <w:lang w:eastAsia="sk-SK"/>
        </w:rPr>
      </w:pPr>
      <w:r w:rsidRPr="004B3DF6">
        <w:rPr>
          <w:rFonts w:ascii="Tahoma" w:eastAsia="Times New Roman" w:hAnsi="Tahoma" w:cs="Tahoma"/>
          <w:sz w:val="20"/>
          <w:szCs w:val="20"/>
          <w:lang w:eastAsia="sk-SK"/>
        </w:rPr>
        <w:t>Mobil</w:t>
      </w:r>
      <w:r>
        <w:rPr>
          <w:rFonts w:ascii="Tahoma" w:eastAsia="Times New Roman" w:hAnsi="Tahoma" w:cs="Tahoma"/>
          <w:sz w:val="20"/>
          <w:szCs w:val="20"/>
          <w:lang w:eastAsia="sk-SK"/>
        </w:rPr>
        <w:t>//e-mail:</w:t>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t>: 09</w:t>
      </w:r>
      <w:r>
        <w:rPr>
          <w:rFonts w:ascii="Tahoma" w:eastAsia="Times New Roman" w:hAnsi="Tahoma" w:cs="Tahoma"/>
          <w:sz w:val="20"/>
          <w:szCs w:val="20"/>
          <w:lang w:eastAsia="sk-SK"/>
        </w:rPr>
        <w:t>18</w:t>
      </w:r>
      <w:r w:rsidRPr="004B3DF6">
        <w:rPr>
          <w:rFonts w:ascii="Tahoma" w:eastAsia="Times New Roman" w:hAnsi="Tahoma" w:cs="Tahoma"/>
          <w:sz w:val="20"/>
          <w:szCs w:val="20"/>
          <w:lang w:eastAsia="sk-SK"/>
        </w:rPr>
        <w:t xml:space="preserve"> 99</w:t>
      </w:r>
      <w:r>
        <w:rPr>
          <w:rFonts w:ascii="Tahoma" w:eastAsia="Times New Roman" w:hAnsi="Tahoma" w:cs="Tahoma"/>
          <w:sz w:val="20"/>
          <w:szCs w:val="20"/>
          <w:lang w:eastAsia="sk-SK"/>
        </w:rPr>
        <w:t>3 </w:t>
      </w:r>
      <w:r w:rsidRPr="004B3DF6">
        <w:rPr>
          <w:rFonts w:ascii="Tahoma" w:eastAsia="Times New Roman" w:hAnsi="Tahoma" w:cs="Tahoma"/>
          <w:sz w:val="20"/>
          <w:szCs w:val="20"/>
          <w:lang w:eastAsia="sk-SK"/>
        </w:rPr>
        <w:t>0</w:t>
      </w:r>
      <w:r>
        <w:rPr>
          <w:rFonts w:ascii="Tahoma" w:eastAsia="Times New Roman" w:hAnsi="Tahoma" w:cs="Tahoma"/>
          <w:sz w:val="20"/>
          <w:szCs w:val="20"/>
          <w:lang w:eastAsia="sk-SK"/>
        </w:rPr>
        <w:t xml:space="preserve">95 // </w:t>
      </w:r>
      <w:hyperlink r:id="rId5" w:history="1">
        <w:r w:rsidRPr="004148B2">
          <w:rPr>
            <w:rStyle w:val="Hypertextovprepojenie"/>
            <w:rFonts w:ascii="Tahoma" w:eastAsia="Times New Roman" w:hAnsi="Tahoma" w:cs="Tahoma"/>
            <w:sz w:val="20"/>
            <w:szCs w:val="20"/>
            <w:lang w:eastAsia="sk-SK"/>
          </w:rPr>
          <w:t>milan.filip@secovce.sk</w:t>
        </w:r>
      </w:hyperlink>
      <w:r>
        <w:rPr>
          <w:rFonts w:ascii="Tahoma" w:eastAsia="Times New Roman" w:hAnsi="Tahoma" w:cs="Tahoma"/>
          <w:sz w:val="20"/>
          <w:szCs w:val="20"/>
          <w:lang w:eastAsia="sk-SK"/>
        </w:rPr>
        <w:t xml:space="preserve"> </w:t>
      </w:r>
    </w:p>
    <w:p w:rsidR="00D428B0" w:rsidRPr="004B3DF6" w:rsidRDefault="00D428B0" w:rsidP="00D428B0">
      <w:pPr>
        <w:spacing w:after="0" w:line="240" w:lineRule="auto"/>
        <w:ind w:firstLine="708"/>
        <w:rPr>
          <w:rFonts w:ascii="Tahoma" w:eastAsia="Times New Roman" w:hAnsi="Tahoma" w:cs="Tahoma"/>
          <w:sz w:val="20"/>
          <w:szCs w:val="20"/>
          <w:lang w:eastAsia="sk-SK"/>
        </w:rPr>
      </w:pPr>
      <w:r w:rsidRPr="004B3DF6">
        <w:rPr>
          <w:rFonts w:ascii="Tahoma" w:eastAsia="Times New Roman" w:hAnsi="Tahoma" w:cs="Tahoma"/>
          <w:sz w:val="20"/>
          <w:szCs w:val="20"/>
          <w:lang w:eastAsia="sk-SK"/>
        </w:rPr>
        <w:t>(ďalej len „objednávateľ“)</w:t>
      </w:r>
    </w:p>
    <w:p w:rsidR="00D428B0" w:rsidRPr="004B3DF6" w:rsidRDefault="00D428B0" w:rsidP="00D428B0">
      <w:pPr>
        <w:spacing w:after="0" w:line="240" w:lineRule="auto"/>
        <w:rPr>
          <w:rFonts w:ascii="Tahoma" w:eastAsia="Times New Roman" w:hAnsi="Tahoma" w:cs="Tahoma"/>
          <w:sz w:val="20"/>
          <w:szCs w:val="20"/>
          <w:lang w:eastAsia="sk-SK"/>
        </w:rPr>
      </w:pPr>
    </w:p>
    <w:p w:rsidR="00D428B0" w:rsidRPr="004B3DF6" w:rsidRDefault="00D428B0" w:rsidP="00D428B0">
      <w:pPr>
        <w:spacing w:after="0" w:line="240" w:lineRule="auto"/>
        <w:jc w:val="both"/>
        <w:rPr>
          <w:rFonts w:ascii="Tahoma" w:eastAsia="Times New Roman" w:hAnsi="Tahoma" w:cs="Tahoma"/>
          <w:b/>
          <w:bCs/>
          <w:color w:val="FF0000"/>
          <w:sz w:val="20"/>
          <w:szCs w:val="20"/>
          <w:lang w:eastAsia="sk-SK"/>
        </w:rPr>
      </w:pPr>
      <w:r w:rsidRPr="004B3DF6">
        <w:rPr>
          <w:rFonts w:ascii="Tahoma" w:eastAsia="Times New Roman" w:hAnsi="Tahoma" w:cs="Tahoma"/>
          <w:b/>
          <w:bCs/>
          <w:color w:val="FF0000"/>
          <w:sz w:val="20"/>
          <w:szCs w:val="20"/>
          <w:lang w:eastAsia="sk-SK"/>
        </w:rPr>
        <w:t>1.2. Zhotoviteľ</w:t>
      </w:r>
      <w:r w:rsidRPr="004B3DF6">
        <w:rPr>
          <w:rFonts w:ascii="Tahoma" w:eastAsia="Times New Roman" w:hAnsi="Tahoma" w:cs="Tahoma"/>
          <w:b/>
          <w:bCs/>
          <w:color w:val="FF0000"/>
          <w:sz w:val="20"/>
          <w:szCs w:val="20"/>
          <w:lang w:eastAsia="sk-SK"/>
        </w:rPr>
        <w:tab/>
      </w:r>
      <w:r w:rsidRPr="004B3DF6">
        <w:rPr>
          <w:rFonts w:ascii="Tahoma" w:eastAsia="Times New Roman" w:hAnsi="Tahoma" w:cs="Tahoma"/>
          <w:b/>
          <w:bCs/>
          <w:color w:val="FF0000"/>
          <w:sz w:val="20"/>
          <w:szCs w:val="20"/>
          <w:lang w:eastAsia="sk-SK"/>
        </w:rPr>
        <w:tab/>
      </w:r>
      <w:r w:rsidRPr="004B3DF6">
        <w:rPr>
          <w:rFonts w:ascii="Tahoma" w:eastAsia="Times New Roman" w:hAnsi="Tahoma" w:cs="Tahoma"/>
          <w:b/>
          <w:bCs/>
          <w:color w:val="FF0000"/>
          <w:sz w:val="20"/>
          <w:szCs w:val="20"/>
          <w:lang w:eastAsia="sk-SK"/>
        </w:rPr>
        <w:tab/>
        <w:t xml:space="preserve">:  </w:t>
      </w:r>
    </w:p>
    <w:p w:rsidR="00D428B0" w:rsidRPr="004B3DF6" w:rsidRDefault="00D428B0" w:rsidP="00D428B0">
      <w:pPr>
        <w:spacing w:after="0" w:line="240" w:lineRule="auto"/>
        <w:jc w:val="both"/>
        <w:rPr>
          <w:rFonts w:ascii="Tahoma" w:eastAsia="Times New Roman" w:hAnsi="Tahoma" w:cs="Tahoma"/>
          <w:b/>
          <w:bCs/>
          <w:color w:val="FF0000"/>
          <w:sz w:val="20"/>
          <w:szCs w:val="20"/>
          <w:lang w:eastAsia="sk-SK"/>
        </w:rPr>
      </w:pPr>
      <w:r w:rsidRPr="004B3DF6">
        <w:rPr>
          <w:rFonts w:ascii="Tahoma" w:eastAsia="Times New Roman" w:hAnsi="Tahoma" w:cs="Tahoma"/>
          <w:b/>
          <w:bCs/>
          <w:color w:val="FF0000"/>
          <w:sz w:val="20"/>
          <w:szCs w:val="20"/>
          <w:lang w:eastAsia="sk-SK"/>
        </w:rPr>
        <w:t xml:space="preserve">  </w:t>
      </w:r>
    </w:p>
    <w:p w:rsidR="00D428B0" w:rsidRPr="004B3DF6" w:rsidRDefault="00D428B0" w:rsidP="00D428B0">
      <w:pPr>
        <w:spacing w:before="60" w:after="0" w:line="240" w:lineRule="auto"/>
        <w:ind w:left="708"/>
        <w:jc w:val="both"/>
        <w:rPr>
          <w:rFonts w:ascii="Tahoma" w:eastAsia="Times New Roman" w:hAnsi="Tahoma" w:cs="Tahoma"/>
          <w:bCs/>
          <w:color w:val="FF0000"/>
          <w:sz w:val="20"/>
          <w:szCs w:val="20"/>
          <w:lang w:eastAsia="sk-SK"/>
        </w:rPr>
      </w:pPr>
      <w:r w:rsidRPr="004B3DF6">
        <w:rPr>
          <w:rFonts w:ascii="Tahoma" w:eastAsia="Times New Roman" w:hAnsi="Tahoma" w:cs="Tahoma"/>
          <w:bCs/>
          <w:color w:val="FF0000"/>
          <w:sz w:val="20"/>
          <w:szCs w:val="20"/>
          <w:lang w:eastAsia="sk-SK"/>
        </w:rPr>
        <w:t>Právna forma</w:t>
      </w:r>
      <w:r w:rsidRPr="004B3DF6">
        <w:rPr>
          <w:rFonts w:ascii="Tahoma" w:eastAsia="Times New Roman" w:hAnsi="Tahoma" w:cs="Tahoma"/>
          <w:bCs/>
          <w:color w:val="FF0000"/>
          <w:sz w:val="20"/>
          <w:szCs w:val="20"/>
          <w:lang w:eastAsia="sk-SK"/>
        </w:rPr>
        <w:tab/>
      </w:r>
      <w:r w:rsidRPr="004B3DF6">
        <w:rPr>
          <w:rFonts w:ascii="Tahoma" w:eastAsia="Times New Roman" w:hAnsi="Tahoma" w:cs="Tahoma"/>
          <w:bCs/>
          <w:color w:val="FF0000"/>
          <w:sz w:val="20"/>
          <w:szCs w:val="20"/>
          <w:lang w:eastAsia="sk-SK"/>
        </w:rPr>
        <w:tab/>
      </w:r>
      <w:r w:rsidRPr="004B3DF6">
        <w:rPr>
          <w:rFonts w:ascii="Tahoma" w:eastAsia="Times New Roman" w:hAnsi="Tahoma" w:cs="Tahoma"/>
          <w:bCs/>
          <w:color w:val="FF0000"/>
          <w:sz w:val="20"/>
          <w:szCs w:val="20"/>
          <w:lang w:eastAsia="sk-SK"/>
        </w:rPr>
        <w:tab/>
        <w:t>:</w:t>
      </w:r>
      <w:r w:rsidRPr="004B3DF6">
        <w:rPr>
          <w:rFonts w:ascii="Tahoma" w:eastAsia="Times New Roman" w:hAnsi="Tahoma" w:cs="Tahoma"/>
          <w:color w:val="FF0000"/>
          <w:sz w:val="20"/>
          <w:szCs w:val="20"/>
          <w:lang w:eastAsia="sk-SK"/>
        </w:rPr>
        <w:tab/>
        <w:t xml:space="preserve">           </w:t>
      </w:r>
      <w:r w:rsidRPr="004B3DF6">
        <w:rPr>
          <w:rFonts w:ascii="Tahoma" w:eastAsia="Times New Roman" w:hAnsi="Tahoma" w:cs="Tahoma"/>
          <w:bCs/>
          <w:color w:val="FF0000"/>
          <w:sz w:val="20"/>
          <w:szCs w:val="20"/>
          <w:lang w:eastAsia="sk-SK"/>
        </w:rPr>
        <w:t xml:space="preserve">           </w:t>
      </w:r>
    </w:p>
    <w:p w:rsidR="00D428B0" w:rsidRPr="004B3DF6" w:rsidRDefault="00D428B0" w:rsidP="00D428B0">
      <w:pPr>
        <w:spacing w:before="60"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Sídlo</w:t>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t xml:space="preserve">:                                                 </w:t>
      </w:r>
    </w:p>
    <w:p w:rsidR="00D428B0" w:rsidRPr="004B3DF6" w:rsidRDefault="00D428B0" w:rsidP="00D428B0">
      <w:pPr>
        <w:spacing w:before="60"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Konajúci prostredníctvom</w:t>
      </w:r>
      <w:r w:rsidRPr="004B3DF6">
        <w:rPr>
          <w:rFonts w:ascii="Tahoma" w:eastAsia="Times New Roman" w:hAnsi="Tahoma" w:cs="Tahoma"/>
          <w:color w:val="FF0000"/>
          <w:sz w:val="20"/>
          <w:szCs w:val="20"/>
          <w:lang w:eastAsia="sk-SK"/>
        </w:rPr>
        <w:tab/>
        <w:t xml:space="preserve">:                 </w:t>
      </w:r>
    </w:p>
    <w:p w:rsidR="00D428B0" w:rsidRPr="004B3DF6" w:rsidRDefault="00D428B0" w:rsidP="00D428B0">
      <w:pPr>
        <w:spacing w:before="60"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IČO</w:t>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t xml:space="preserve">: </w:t>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t xml:space="preserve">            </w:t>
      </w:r>
    </w:p>
    <w:p w:rsidR="00D428B0" w:rsidRPr="004B3DF6" w:rsidRDefault="00D428B0" w:rsidP="00D428B0">
      <w:pPr>
        <w:spacing w:before="60"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DIČ</w:t>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t xml:space="preserve">: </w:t>
      </w:r>
      <w:r w:rsidRPr="004B3DF6">
        <w:rPr>
          <w:rFonts w:ascii="Tahoma" w:eastAsia="Times New Roman" w:hAnsi="Tahoma" w:cs="Tahoma"/>
          <w:color w:val="FF0000"/>
          <w:sz w:val="20"/>
          <w:szCs w:val="20"/>
          <w:lang w:eastAsia="sk-SK"/>
        </w:rPr>
        <w:tab/>
      </w:r>
    </w:p>
    <w:p w:rsidR="00D428B0" w:rsidRPr="004B3DF6" w:rsidRDefault="00D428B0" w:rsidP="00D428B0">
      <w:pPr>
        <w:spacing w:before="60"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IČ DPH</w:t>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t xml:space="preserve">:                       </w:t>
      </w:r>
    </w:p>
    <w:p w:rsidR="00D428B0" w:rsidRPr="004B3DF6" w:rsidRDefault="00D428B0" w:rsidP="00D428B0">
      <w:pPr>
        <w:spacing w:before="60"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Bankové spojenie</w:t>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t>:</w:t>
      </w:r>
    </w:p>
    <w:p w:rsidR="00D428B0" w:rsidRPr="004B3DF6" w:rsidRDefault="00D428B0" w:rsidP="00D428B0">
      <w:pPr>
        <w:spacing w:before="60"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Kontaktná osoba</w:t>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t xml:space="preserve">: </w:t>
      </w:r>
      <w:r w:rsidRPr="004B3DF6">
        <w:rPr>
          <w:rFonts w:ascii="Tahoma" w:eastAsia="Times New Roman" w:hAnsi="Tahoma" w:cs="Tahoma"/>
          <w:color w:val="FF0000"/>
          <w:sz w:val="20"/>
          <w:szCs w:val="20"/>
          <w:lang w:eastAsia="sk-SK"/>
        </w:rPr>
        <w:tab/>
      </w:r>
    </w:p>
    <w:p w:rsidR="00D428B0" w:rsidRPr="004B3DF6" w:rsidRDefault="00D428B0" w:rsidP="00D428B0">
      <w:pPr>
        <w:spacing w:before="60"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E-mail</w:t>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t xml:space="preserve">: </w:t>
      </w:r>
    </w:p>
    <w:p w:rsidR="00D428B0" w:rsidRPr="004B3DF6" w:rsidRDefault="00D428B0" w:rsidP="00D428B0">
      <w:pPr>
        <w:spacing w:before="60"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Mobil</w:t>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t>:</w:t>
      </w:r>
      <w:r w:rsidRPr="004B3DF6">
        <w:rPr>
          <w:rFonts w:ascii="Tahoma" w:eastAsia="Times New Roman" w:hAnsi="Tahoma" w:cs="Tahoma"/>
          <w:color w:val="FF0000"/>
          <w:sz w:val="20"/>
          <w:szCs w:val="20"/>
          <w:lang w:eastAsia="sk-SK"/>
        </w:rPr>
        <w:tab/>
      </w:r>
    </w:p>
    <w:p w:rsidR="00D428B0" w:rsidRPr="004B3DF6" w:rsidRDefault="00D428B0" w:rsidP="00D428B0">
      <w:pPr>
        <w:spacing w:before="60"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Platiteľ DPH</w:t>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r>
      <w:r w:rsidRPr="004B3DF6">
        <w:rPr>
          <w:rFonts w:ascii="Tahoma" w:eastAsia="Times New Roman" w:hAnsi="Tahoma" w:cs="Tahoma"/>
          <w:color w:val="FF0000"/>
          <w:sz w:val="20"/>
          <w:szCs w:val="20"/>
          <w:lang w:eastAsia="sk-SK"/>
        </w:rPr>
        <w:tab/>
        <w:t>: áno/nie</w:t>
      </w:r>
      <w:r w:rsidRPr="004B3DF6">
        <w:rPr>
          <w:rFonts w:ascii="Tahoma" w:eastAsia="Times New Roman" w:hAnsi="Tahoma" w:cs="Tahoma"/>
          <w:color w:val="FF0000"/>
          <w:sz w:val="20"/>
          <w:szCs w:val="20"/>
          <w:lang w:eastAsia="sk-SK"/>
        </w:rPr>
        <w:tab/>
        <w:t xml:space="preserve">          </w:t>
      </w:r>
    </w:p>
    <w:p w:rsidR="00D428B0" w:rsidRDefault="00D428B0" w:rsidP="00D428B0">
      <w:pPr>
        <w:spacing w:before="60"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Zhotoviteľ zapísaný v Obchodnom registri Okres</w:t>
      </w:r>
      <w:r>
        <w:rPr>
          <w:rFonts w:ascii="Tahoma" w:eastAsia="Times New Roman" w:hAnsi="Tahoma" w:cs="Tahoma"/>
          <w:color w:val="FF0000"/>
          <w:sz w:val="20"/>
          <w:szCs w:val="20"/>
          <w:lang w:eastAsia="sk-SK"/>
        </w:rPr>
        <w:t xml:space="preserve">ného súdu   odd. SRO, </w:t>
      </w:r>
      <w:proofErr w:type="spellStart"/>
      <w:r>
        <w:rPr>
          <w:rFonts w:ascii="Tahoma" w:eastAsia="Times New Roman" w:hAnsi="Tahoma" w:cs="Tahoma"/>
          <w:color w:val="FF0000"/>
          <w:sz w:val="20"/>
          <w:szCs w:val="20"/>
          <w:lang w:eastAsia="sk-SK"/>
        </w:rPr>
        <w:t>vl</w:t>
      </w:r>
      <w:proofErr w:type="spellEnd"/>
      <w:r>
        <w:rPr>
          <w:rFonts w:ascii="Tahoma" w:eastAsia="Times New Roman" w:hAnsi="Tahoma" w:cs="Tahoma"/>
          <w:color w:val="FF0000"/>
          <w:sz w:val="20"/>
          <w:szCs w:val="20"/>
          <w:lang w:eastAsia="sk-SK"/>
        </w:rPr>
        <w:t>. Č.</w:t>
      </w:r>
    </w:p>
    <w:p w:rsidR="00D428B0" w:rsidRDefault="00D428B0" w:rsidP="00D428B0">
      <w:pPr>
        <w:spacing w:before="60" w:after="0" w:line="240" w:lineRule="auto"/>
        <w:ind w:left="708"/>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(ďalej  „zhotoviteľ“) </w:t>
      </w:r>
    </w:p>
    <w:p w:rsidR="00D428B0" w:rsidRDefault="00D428B0" w:rsidP="00D428B0">
      <w:pPr>
        <w:spacing w:before="60" w:after="0" w:line="240" w:lineRule="auto"/>
        <w:ind w:left="708"/>
        <w:jc w:val="both"/>
        <w:rPr>
          <w:rFonts w:ascii="Tahoma" w:eastAsia="Times New Roman" w:hAnsi="Tahoma" w:cs="Tahoma"/>
          <w:sz w:val="20"/>
          <w:szCs w:val="20"/>
          <w:lang w:eastAsia="sk-SK"/>
        </w:rPr>
      </w:pPr>
    </w:p>
    <w:p w:rsidR="00D428B0" w:rsidRDefault="00D428B0" w:rsidP="00D428B0">
      <w:pPr>
        <w:spacing w:before="60" w:after="0" w:line="240" w:lineRule="auto"/>
        <w:ind w:left="708"/>
        <w:jc w:val="both"/>
        <w:rPr>
          <w:rFonts w:ascii="Tahoma" w:eastAsia="Times New Roman" w:hAnsi="Tahoma" w:cs="Tahoma"/>
          <w:sz w:val="20"/>
          <w:szCs w:val="20"/>
          <w:lang w:eastAsia="sk-SK"/>
        </w:rPr>
      </w:pPr>
    </w:p>
    <w:p w:rsidR="00D428B0" w:rsidRPr="004B3DF6" w:rsidRDefault="00D428B0" w:rsidP="00D428B0">
      <w:pPr>
        <w:keepNext/>
        <w:spacing w:after="120" w:line="240" w:lineRule="auto"/>
        <w:jc w:val="center"/>
        <w:outlineLvl w:val="0"/>
        <w:rPr>
          <w:rFonts w:ascii="Tahoma" w:eastAsia="Times New Roman" w:hAnsi="Tahoma" w:cs="Tahoma"/>
          <w:b/>
          <w:bCs/>
          <w:kern w:val="32"/>
          <w:sz w:val="20"/>
          <w:szCs w:val="20"/>
          <w:lang w:eastAsia="sk-SK"/>
        </w:rPr>
      </w:pPr>
      <w:r w:rsidRPr="004B3DF6">
        <w:rPr>
          <w:rFonts w:ascii="Tahoma" w:eastAsia="Times New Roman" w:hAnsi="Tahoma" w:cs="Tahoma"/>
          <w:b/>
          <w:bCs/>
          <w:kern w:val="32"/>
          <w:sz w:val="20"/>
          <w:szCs w:val="20"/>
          <w:lang w:eastAsia="sk-SK"/>
        </w:rPr>
        <w:t>Čl. 2. VÝCHODISKOVÉ PODKLADY</w:t>
      </w:r>
    </w:p>
    <w:p w:rsidR="00D428B0" w:rsidRDefault="00D428B0" w:rsidP="00D428B0">
      <w:pPr>
        <w:keepNext/>
        <w:spacing w:after="120" w:line="240" w:lineRule="auto"/>
        <w:outlineLvl w:val="0"/>
        <w:rPr>
          <w:rFonts w:ascii="Tahoma" w:hAnsi="Tahoma" w:cs="Tahoma"/>
          <w:sz w:val="20"/>
          <w:szCs w:val="20"/>
        </w:rPr>
      </w:pPr>
      <w:r w:rsidRPr="004B3DF6">
        <w:rPr>
          <w:rFonts w:ascii="Tahoma" w:hAnsi="Tahoma" w:cs="Tahoma"/>
          <w:sz w:val="20"/>
          <w:szCs w:val="20"/>
        </w:rPr>
        <w:t>2.1  Názov stavby:</w:t>
      </w:r>
    </w:p>
    <w:p w:rsidR="00D428B0" w:rsidRPr="004B3DF6" w:rsidRDefault="00D428B0" w:rsidP="00D428B0">
      <w:pPr>
        <w:keepNext/>
        <w:spacing w:after="120" w:line="240" w:lineRule="auto"/>
        <w:ind w:firstLine="708"/>
        <w:outlineLvl w:val="0"/>
        <w:rPr>
          <w:rFonts w:ascii="Tahoma" w:hAnsi="Tahoma" w:cs="Tahoma"/>
          <w:sz w:val="20"/>
          <w:szCs w:val="20"/>
        </w:rPr>
      </w:pPr>
      <w:r w:rsidRPr="004B3DF6">
        <w:rPr>
          <w:rFonts w:ascii="Tahoma" w:hAnsi="Tahoma" w:cs="Tahoma"/>
          <w:sz w:val="20"/>
          <w:szCs w:val="20"/>
        </w:rPr>
        <w:t xml:space="preserve"> „</w:t>
      </w:r>
      <w:r w:rsidRPr="00205269">
        <w:rPr>
          <w:rFonts w:ascii="Tahoma" w:hAnsi="Tahoma" w:cs="Tahoma"/>
          <w:sz w:val="20"/>
          <w:szCs w:val="20"/>
        </w:rPr>
        <w:t>Obnova a nadstavba materskej školy na ulici Nová</w:t>
      </w:r>
      <w:r>
        <w:rPr>
          <w:rFonts w:ascii="Tahoma" w:hAnsi="Tahoma" w:cs="Tahoma"/>
          <w:sz w:val="20"/>
          <w:szCs w:val="20"/>
        </w:rPr>
        <w:t xml:space="preserve"> </w:t>
      </w:r>
      <w:r w:rsidRPr="004B3DF6">
        <w:rPr>
          <w:rFonts w:ascii="Tahoma" w:hAnsi="Tahoma" w:cs="Tahoma"/>
          <w:sz w:val="20"/>
          <w:szCs w:val="20"/>
        </w:rPr>
        <w:t>“</w:t>
      </w:r>
      <w:r>
        <w:rPr>
          <w:rFonts w:ascii="Tahoma" w:hAnsi="Tahoma" w:cs="Tahoma"/>
          <w:sz w:val="20"/>
          <w:szCs w:val="20"/>
        </w:rPr>
        <w:t>,</w:t>
      </w:r>
      <w:r w:rsidRPr="004B3DF6">
        <w:rPr>
          <w:rFonts w:ascii="Tahoma" w:hAnsi="Tahoma" w:cs="Tahoma"/>
          <w:sz w:val="20"/>
          <w:szCs w:val="20"/>
        </w:rPr>
        <w:t xml:space="preserve"> (ďalej aj „dielo“ alebo „stavba“)</w:t>
      </w:r>
    </w:p>
    <w:p w:rsidR="00D428B0" w:rsidRPr="004B3DF6" w:rsidRDefault="00D428B0" w:rsidP="00D428B0">
      <w:pPr>
        <w:keepNext/>
        <w:spacing w:after="120" w:line="240" w:lineRule="auto"/>
        <w:ind w:left="426" w:hanging="426"/>
        <w:outlineLvl w:val="0"/>
        <w:rPr>
          <w:rFonts w:ascii="Tahoma" w:hAnsi="Tahoma" w:cs="Tahoma"/>
          <w:sz w:val="20"/>
          <w:szCs w:val="20"/>
        </w:rPr>
      </w:pPr>
      <w:r w:rsidRPr="004B3DF6">
        <w:rPr>
          <w:rFonts w:ascii="Tahoma" w:hAnsi="Tahoma" w:cs="Tahoma"/>
          <w:sz w:val="20"/>
          <w:szCs w:val="20"/>
        </w:rPr>
        <w:t xml:space="preserve">2.2  </w:t>
      </w:r>
      <w:r>
        <w:rPr>
          <w:rFonts w:ascii="Tahoma" w:hAnsi="Tahoma" w:cs="Tahoma"/>
          <w:sz w:val="20"/>
          <w:szCs w:val="20"/>
        </w:rPr>
        <w:tab/>
      </w:r>
      <w:r w:rsidRPr="004B3DF6">
        <w:rPr>
          <w:rFonts w:ascii="Tahoma" w:hAnsi="Tahoma" w:cs="Tahoma"/>
          <w:sz w:val="20"/>
          <w:szCs w:val="20"/>
        </w:rPr>
        <w:t xml:space="preserve">Miesto stavby: </w:t>
      </w:r>
      <w:r>
        <w:rPr>
          <w:rFonts w:ascii="Tahoma" w:hAnsi="Tahoma" w:cs="Tahoma"/>
          <w:sz w:val="20"/>
          <w:szCs w:val="20"/>
        </w:rPr>
        <w:t xml:space="preserve">Mesto Sečovce, </w:t>
      </w:r>
      <w:r w:rsidRPr="00205269">
        <w:rPr>
          <w:rFonts w:ascii="Tahoma" w:hAnsi="Tahoma" w:cs="Tahoma"/>
          <w:sz w:val="20"/>
          <w:szCs w:val="20"/>
        </w:rPr>
        <w:t>katastrálne územie obce Sečovce, ul. Nová, parcela č.  KN-C 3205/3, rómska osada.</w:t>
      </w:r>
    </w:p>
    <w:p w:rsidR="00D428B0" w:rsidRPr="004B3DF6" w:rsidRDefault="00D428B0" w:rsidP="00D428B0">
      <w:pPr>
        <w:keepNext/>
        <w:spacing w:after="120" w:line="240" w:lineRule="auto"/>
        <w:ind w:left="456" w:hanging="456"/>
        <w:outlineLvl w:val="0"/>
        <w:rPr>
          <w:rFonts w:ascii="Tahoma" w:hAnsi="Tahoma" w:cs="Tahoma"/>
          <w:sz w:val="20"/>
          <w:szCs w:val="20"/>
        </w:rPr>
      </w:pPr>
      <w:r w:rsidRPr="004B3DF6">
        <w:rPr>
          <w:rFonts w:ascii="Tahoma" w:hAnsi="Tahoma" w:cs="Tahoma"/>
          <w:sz w:val="20"/>
          <w:szCs w:val="20"/>
        </w:rPr>
        <w:t>2.3.</w:t>
      </w:r>
      <w:r w:rsidRPr="004B3DF6">
        <w:rPr>
          <w:rFonts w:ascii="Tahoma" w:hAnsi="Tahoma" w:cs="Tahoma"/>
          <w:sz w:val="20"/>
          <w:szCs w:val="20"/>
        </w:rPr>
        <w:tab/>
        <w:t>Úspešný uchádzač predloží na uzavretie zmluvu o dielo s rozpočtami, textovo totožné s návrhom, ktorý p</w:t>
      </w:r>
      <w:r>
        <w:rPr>
          <w:rFonts w:ascii="Tahoma" w:hAnsi="Tahoma" w:cs="Tahoma"/>
          <w:sz w:val="20"/>
          <w:szCs w:val="20"/>
        </w:rPr>
        <w:t>redložil v ponuke, ale s cenami</w:t>
      </w:r>
      <w:r w:rsidRPr="004B3DF6">
        <w:rPr>
          <w:rFonts w:ascii="Tahoma" w:hAnsi="Tahoma" w:cs="Tahoma"/>
          <w:sz w:val="20"/>
          <w:szCs w:val="20"/>
        </w:rPr>
        <w:t xml:space="preserve">. Verejný obstarávateľ uzavrie zmluvu o dielo s </w:t>
      </w:r>
      <w:r w:rsidRPr="004B3DF6">
        <w:rPr>
          <w:rFonts w:ascii="Tahoma" w:hAnsi="Tahoma" w:cs="Tahoma"/>
          <w:sz w:val="20"/>
          <w:szCs w:val="20"/>
        </w:rPr>
        <w:lastRenderedPageBreak/>
        <w:t>úspešným/úspešnými  uchádzačom/uchádzačmi v lehote viazanosti ponúk podľa § 56 zákona o verejnom obstarávaní</w:t>
      </w:r>
    </w:p>
    <w:p w:rsidR="00D428B0" w:rsidRPr="004B3DF6" w:rsidRDefault="00D428B0" w:rsidP="00D428B0">
      <w:pPr>
        <w:keepNext/>
        <w:spacing w:after="120" w:line="240" w:lineRule="auto"/>
        <w:ind w:left="456" w:hanging="456"/>
        <w:jc w:val="both"/>
        <w:outlineLvl w:val="0"/>
        <w:rPr>
          <w:rFonts w:ascii="Tahoma" w:hAnsi="Tahoma" w:cs="Tahoma"/>
          <w:sz w:val="20"/>
          <w:szCs w:val="20"/>
        </w:rPr>
      </w:pPr>
      <w:r w:rsidRPr="004B3DF6">
        <w:rPr>
          <w:rFonts w:ascii="Tahoma" w:hAnsi="Tahoma" w:cs="Tahoma"/>
          <w:sz w:val="20"/>
          <w:szCs w:val="20"/>
        </w:rPr>
        <w:t>2.4</w:t>
      </w:r>
      <w:r w:rsidRPr="004B3DF6">
        <w:rPr>
          <w:rFonts w:ascii="Tahoma" w:hAnsi="Tahoma" w:cs="Tahoma"/>
          <w:sz w:val="20"/>
          <w:szCs w:val="20"/>
        </w:rPr>
        <w:tab/>
        <w:t>Obe zmluvné strany sa dohodli a súhlasia, že v prípade, ak objednávateľ z akéhokoľvek dôvodu nezíska cudzie finančné zdroje a nebude mať dostatok vlastných zdrojov na zaplatenie ceny diela podľa bodu 5.1, predmet plnenia podľa tejto zmluvy sa neuskutoční. Zhotoviteľ prehlasuje a súhlasí, že si z tohto dôvodu nebude voči objednávateľovi uplatňovať žiadne finančné ani iné nároky alebo požiadavky; to sa nevzťahuje na práce už vykonané zhotoviteľom podľa tejto zmluvy, ktoré musí objednávateľ zaplatiť bez ohľadu na nedostatok vlastných zdrojov.</w:t>
      </w:r>
    </w:p>
    <w:p w:rsidR="00D428B0" w:rsidRDefault="00D428B0" w:rsidP="00D428B0">
      <w:pPr>
        <w:jc w:val="both"/>
        <w:rPr>
          <w:rFonts w:ascii="Tahoma" w:hAnsi="Tahoma" w:cs="Tahoma"/>
          <w:sz w:val="20"/>
          <w:szCs w:val="20"/>
        </w:rPr>
      </w:pPr>
      <w:r>
        <w:rPr>
          <w:rFonts w:ascii="Tahoma" w:hAnsi="Tahoma" w:cs="Tahoma"/>
          <w:sz w:val="20"/>
          <w:szCs w:val="20"/>
        </w:rPr>
        <w:t xml:space="preserve">2.5. </w:t>
      </w:r>
      <w:r w:rsidRPr="001D6B41">
        <w:rPr>
          <w:rFonts w:ascii="Tahoma" w:hAnsi="Tahoma" w:cs="Tahoma"/>
          <w:sz w:val="20"/>
          <w:szCs w:val="20"/>
        </w:rPr>
        <w:t>Termín  realizácie prác: v zmysle Zmluvy o dielo</w:t>
      </w:r>
    </w:p>
    <w:p w:rsidR="00D428B0" w:rsidRPr="004B3DF6" w:rsidRDefault="00D428B0" w:rsidP="00D428B0">
      <w:pPr>
        <w:pStyle w:val="Odsekzoznamu"/>
        <w:numPr>
          <w:ilvl w:val="1"/>
          <w:numId w:val="2"/>
        </w:numPr>
        <w:spacing w:before="120"/>
        <w:jc w:val="both"/>
        <w:rPr>
          <w:rFonts w:ascii="Tahoma" w:hAnsi="Tahoma" w:cs="Tahoma"/>
          <w:sz w:val="20"/>
          <w:szCs w:val="20"/>
        </w:rPr>
      </w:pPr>
      <w:r w:rsidRPr="004B3DF6">
        <w:rPr>
          <w:rFonts w:ascii="Tahoma" w:hAnsi="Tahoma" w:cs="Tahoma"/>
          <w:sz w:val="20"/>
          <w:szCs w:val="20"/>
        </w:rPr>
        <w:t>Termín odovzdania staveniska: do 10 dní od podpísania zmluvy</w:t>
      </w:r>
    </w:p>
    <w:p w:rsidR="00D428B0" w:rsidRPr="00AE218F" w:rsidRDefault="00D428B0" w:rsidP="00D428B0">
      <w:pPr>
        <w:pStyle w:val="Odsekzoznamu"/>
        <w:numPr>
          <w:ilvl w:val="1"/>
          <w:numId w:val="2"/>
        </w:numPr>
        <w:spacing w:before="120"/>
        <w:rPr>
          <w:rFonts w:ascii="Tahoma" w:hAnsi="Tahoma" w:cs="Tahoma"/>
          <w:bCs/>
          <w:sz w:val="20"/>
          <w:szCs w:val="20"/>
        </w:rPr>
      </w:pPr>
      <w:r w:rsidRPr="00AE218F">
        <w:rPr>
          <w:rFonts w:ascii="Tahoma" w:hAnsi="Tahoma" w:cs="Tahoma"/>
          <w:sz w:val="20"/>
          <w:szCs w:val="20"/>
        </w:rPr>
        <w:t xml:space="preserve">Projektant: </w:t>
      </w:r>
      <w:r w:rsidRPr="00AE218F">
        <w:rPr>
          <w:rFonts w:ascii="Tahoma" w:hAnsi="Tahoma" w:cs="Tahoma"/>
          <w:color w:val="000000"/>
          <w:sz w:val="20"/>
          <w:szCs w:val="20"/>
        </w:rPr>
        <w:t xml:space="preserve">A.P.H. </w:t>
      </w:r>
      <w:proofErr w:type="spellStart"/>
      <w:r w:rsidRPr="00AE218F">
        <w:rPr>
          <w:rFonts w:ascii="Tahoma" w:hAnsi="Tahoma" w:cs="Tahoma"/>
          <w:color w:val="000000"/>
          <w:sz w:val="20"/>
          <w:szCs w:val="20"/>
        </w:rPr>
        <w:t>Atelier</w:t>
      </w:r>
      <w:proofErr w:type="spellEnd"/>
      <w:r w:rsidRPr="00AE218F">
        <w:rPr>
          <w:rFonts w:ascii="Tahoma" w:hAnsi="Tahoma" w:cs="Tahoma"/>
          <w:color w:val="000000"/>
          <w:sz w:val="20"/>
          <w:szCs w:val="20"/>
        </w:rPr>
        <w:t xml:space="preserve">, s.r.o., Kutuzova 13, Prešov, Ing. arch. P. </w:t>
      </w:r>
      <w:proofErr w:type="spellStart"/>
      <w:r w:rsidRPr="00AE218F">
        <w:rPr>
          <w:rFonts w:ascii="Tahoma" w:hAnsi="Tahoma" w:cs="Tahoma"/>
          <w:color w:val="000000"/>
          <w:sz w:val="20"/>
          <w:szCs w:val="20"/>
        </w:rPr>
        <w:t>Hajtaš</w:t>
      </w:r>
      <w:proofErr w:type="spellEnd"/>
      <w:r w:rsidRPr="00AE218F">
        <w:rPr>
          <w:rFonts w:ascii="Tahoma" w:hAnsi="Tahoma" w:cs="Tahoma"/>
          <w:color w:val="000000"/>
          <w:sz w:val="20"/>
          <w:szCs w:val="20"/>
        </w:rPr>
        <w:t xml:space="preserve"> a kolektív.</w:t>
      </w:r>
    </w:p>
    <w:p w:rsidR="00D428B0" w:rsidRPr="00AE218F" w:rsidRDefault="00D428B0" w:rsidP="00D428B0">
      <w:pPr>
        <w:keepNext/>
        <w:spacing w:after="120" w:line="240" w:lineRule="auto"/>
        <w:ind w:left="456" w:hanging="456"/>
        <w:jc w:val="both"/>
        <w:outlineLvl w:val="0"/>
        <w:rPr>
          <w:rFonts w:ascii="Tahoma" w:eastAsia="Times New Roman" w:hAnsi="Tahoma" w:cs="Tahoma"/>
          <w:b/>
          <w:bCs/>
          <w:kern w:val="32"/>
          <w:sz w:val="20"/>
          <w:szCs w:val="20"/>
          <w:lang w:eastAsia="sk-SK"/>
        </w:rPr>
      </w:pPr>
      <w:r w:rsidRPr="00AE218F">
        <w:rPr>
          <w:rFonts w:ascii="Tahoma" w:hAnsi="Tahoma" w:cs="Tahoma"/>
          <w:sz w:val="20"/>
          <w:szCs w:val="20"/>
        </w:rPr>
        <w:t xml:space="preserve"> </w:t>
      </w:r>
    </w:p>
    <w:p w:rsidR="00D428B0" w:rsidRPr="004B3DF6" w:rsidRDefault="00D428B0" w:rsidP="00D428B0">
      <w:pPr>
        <w:keepNext/>
        <w:spacing w:after="120" w:line="240" w:lineRule="auto"/>
        <w:ind w:left="456" w:hanging="456"/>
        <w:jc w:val="center"/>
        <w:outlineLvl w:val="0"/>
        <w:rPr>
          <w:rFonts w:ascii="Tahoma" w:eastAsia="Times New Roman" w:hAnsi="Tahoma" w:cs="Tahoma"/>
          <w:b/>
          <w:bCs/>
          <w:kern w:val="32"/>
          <w:sz w:val="20"/>
          <w:szCs w:val="20"/>
          <w:lang w:eastAsia="sk-SK"/>
        </w:rPr>
      </w:pPr>
      <w:r w:rsidRPr="004B3DF6">
        <w:rPr>
          <w:rFonts w:ascii="Tahoma" w:eastAsia="Times New Roman" w:hAnsi="Tahoma" w:cs="Tahoma"/>
          <w:b/>
          <w:bCs/>
          <w:kern w:val="32"/>
          <w:sz w:val="20"/>
          <w:szCs w:val="20"/>
          <w:lang w:eastAsia="sk-SK"/>
        </w:rPr>
        <w:t>Čl. 3. PREDMET ZMLUVY</w:t>
      </w:r>
    </w:p>
    <w:p w:rsidR="00D428B0" w:rsidRPr="004B3DF6" w:rsidRDefault="00D428B0" w:rsidP="00D428B0">
      <w:pPr>
        <w:pStyle w:val="Odsekzoznamu"/>
        <w:numPr>
          <w:ilvl w:val="1"/>
          <w:numId w:val="4"/>
        </w:numPr>
        <w:spacing w:line="276" w:lineRule="auto"/>
        <w:jc w:val="both"/>
        <w:rPr>
          <w:rFonts w:ascii="Tahoma" w:hAnsi="Tahoma" w:cs="Tahoma"/>
          <w:sz w:val="20"/>
          <w:szCs w:val="20"/>
        </w:rPr>
      </w:pPr>
      <w:r w:rsidRPr="004B3DF6">
        <w:rPr>
          <w:rFonts w:ascii="Tahoma" w:hAnsi="Tahoma" w:cs="Tahoma"/>
          <w:sz w:val="20"/>
          <w:szCs w:val="20"/>
        </w:rPr>
        <w:t>Predmetom zmluvy je záväzok zhotoviteľa uskutočniť stavbu s názvom</w:t>
      </w:r>
      <w:r w:rsidRPr="004B3DF6">
        <w:rPr>
          <w:rFonts w:ascii="Tahoma" w:hAnsi="Tahoma" w:cs="Tahoma"/>
          <w:b/>
          <w:sz w:val="20"/>
          <w:szCs w:val="20"/>
        </w:rPr>
        <w:t xml:space="preserve"> </w:t>
      </w:r>
      <w:r w:rsidRPr="00205269">
        <w:rPr>
          <w:rFonts w:ascii="Tahoma" w:hAnsi="Tahoma" w:cs="Tahoma"/>
          <w:b/>
          <w:sz w:val="20"/>
          <w:szCs w:val="20"/>
        </w:rPr>
        <w:t>Obnova a nadstavba materskej školy na ulici Nová</w:t>
      </w:r>
      <w:r w:rsidRPr="004B3DF6">
        <w:rPr>
          <w:rFonts w:ascii="Tahoma" w:hAnsi="Tahoma" w:cs="Tahoma"/>
          <w:sz w:val="20"/>
          <w:szCs w:val="20"/>
        </w:rPr>
        <w:t xml:space="preserve"> </w:t>
      </w:r>
      <w:r>
        <w:rPr>
          <w:rFonts w:ascii="Tahoma" w:hAnsi="Tahoma" w:cs="Tahoma"/>
          <w:sz w:val="20"/>
          <w:szCs w:val="20"/>
        </w:rPr>
        <w:t xml:space="preserve">, </w:t>
      </w:r>
      <w:r w:rsidRPr="004B3DF6">
        <w:rPr>
          <w:rFonts w:ascii="Tahoma" w:hAnsi="Tahoma" w:cs="Tahoma"/>
          <w:sz w:val="20"/>
          <w:szCs w:val="20"/>
        </w:rPr>
        <w:t xml:space="preserve">podľa spracovaných projektových dokumentácií projekčnou kanceláriou </w:t>
      </w:r>
      <w:r w:rsidRPr="00205269">
        <w:rPr>
          <w:rFonts w:ascii="Tahoma" w:hAnsi="Tahoma" w:cs="Tahoma"/>
          <w:sz w:val="20"/>
          <w:szCs w:val="20"/>
        </w:rPr>
        <w:t xml:space="preserve">A.P.H. </w:t>
      </w:r>
      <w:proofErr w:type="spellStart"/>
      <w:r w:rsidRPr="00205269">
        <w:rPr>
          <w:rFonts w:ascii="Tahoma" w:hAnsi="Tahoma" w:cs="Tahoma"/>
          <w:sz w:val="20"/>
          <w:szCs w:val="20"/>
        </w:rPr>
        <w:t>Atelier</w:t>
      </w:r>
      <w:proofErr w:type="spellEnd"/>
      <w:r w:rsidRPr="00205269">
        <w:rPr>
          <w:rFonts w:ascii="Tahoma" w:hAnsi="Tahoma" w:cs="Tahoma"/>
          <w:sz w:val="20"/>
          <w:szCs w:val="20"/>
        </w:rPr>
        <w:t xml:space="preserve">, s.r.o., Kutuzova 13, Prešov, Ing. arch. P. </w:t>
      </w:r>
      <w:proofErr w:type="spellStart"/>
      <w:r w:rsidRPr="00205269">
        <w:rPr>
          <w:rFonts w:ascii="Tahoma" w:hAnsi="Tahoma" w:cs="Tahoma"/>
          <w:sz w:val="20"/>
          <w:szCs w:val="20"/>
        </w:rPr>
        <w:t>Hajtaš</w:t>
      </w:r>
      <w:proofErr w:type="spellEnd"/>
      <w:r w:rsidRPr="00205269">
        <w:rPr>
          <w:rFonts w:ascii="Tahoma" w:hAnsi="Tahoma" w:cs="Tahoma"/>
          <w:sz w:val="20"/>
          <w:szCs w:val="20"/>
        </w:rPr>
        <w:t xml:space="preserve"> a kolektív.</w:t>
      </w:r>
    </w:p>
    <w:p w:rsidR="00D428B0" w:rsidRPr="004B3DF6" w:rsidRDefault="00D428B0" w:rsidP="00D428B0">
      <w:pPr>
        <w:pStyle w:val="Odsekzoznamu"/>
        <w:numPr>
          <w:ilvl w:val="1"/>
          <w:numId w:val="4"/>
        </w:numPr>
        <w:spacing w:before="120" w:line="276" w:lineRule="auto"/>
        <w:jc w:val="both"/>
        <w:rPr>
          <w:rFonts w:ascii="Tahoma" w:hAnsi="Tahoma" w:cs="Tahoma"/>
          <w:sz w:val="20"/>
          <w:szCs w:val="20"/>
        </w:rPr>
      </w:pPr>
      <w:r w:rsidRPr="004B3DF6">
        <w:rPr>
          <w:rFonts w:ascii="Tahoma" w:hAnsi="Tahoma" w:cs="Tahoma"/>
          <w:bCs/>
          <w:color w:val="000000"/>
          <w:sz w:val="20"/>
          <w:szCs w:val="20"/>
        </w:rPr>
        <w:t xml:space="preserve">Zhotoviteľ zhotoví dielo </w:t>
      </w:r>
      <w:r w:rsidRPr="004B3DF6">
        <w:rPr>
          <w:rFonts w:ascii="Tahoma" w:hAnsi="Tahoma" w:cs="Tahoma"/>
          <w:sz w:val="20"/>
          <w:szCs w:val="20"/>
        </w:rPr>
        <w:t>uvedené v čl. 3 bod 3.1 tejto zmluvy v rozsahu podľa projektovej dokumentácie a oceneného výkazu výmer, ktoré určujú charakteristiku diela. Ocenený výkaz výmer tvorí neoddeliteľnú súčasť tejto zmluvy ako jej príloha č. 1.</w:t>
      </w:r>
    </w:p>
    <w:p w:rsidR="00D428B0" w:rsidRPr="004B3DF6" w:rsidRDefault="00D428B0" w:rsidP="00D428B0">
      <w:pPr>
        <w:numPr>
          <w:ilvl w:val="1"/>
          <w:numId w:val="4"/>
        </w:numPr>
        <w:spacing w:after="0" w:line="276" w:lineRule="auto"/>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Zhotoviteľ zabezpečí kompletnú realizáciu stavebných prác a súvisiacich dodávok v rozsahu oceneného výkazu výmer a podľa projektovej dokumentácie, jej technickej správy, výkresov, výpočtov,  stanovísk a rozhodnutí zainteresovaných strán a príslušných všeobecne záväzných právnych predpisov v súlade s harmonogramom plnenia (prác) uvedeného v prílohe č. 2 k tejto zmluve. </w:t>
      </w:r>
    </w:p>
    <w:p w:rsidR="00D428B0" w:rsidRPr="004B3DF6" w:rsidRDefault="00D428B0" w:rsidP="00D428B0">
      <w:pPr>
        <w:numPr>
          <w:ilvl w:val="1"/>
          <w:numId w:val="4"/>
        </w:numPr>
        <w:spacing w:before="120" w:after="0" w:line="276" w:lineRule="auto"/>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Všetky veci, materiál a zariadenie potrebné na vlastné zhotovenie diela obstará zhotoviteľ, dielo zhotoví na vlastné náklady a na svoje nebezpečenstvo a zodpovednosť. </w:t>
      </w:r>
    </w:p>
    <w:p w:rsidR="00D428B0" w:rsidRPr="006F6A2B" w:rsidRDefault="00D428B0" w:rsidP="00D428B0">
      <w:pPr>
        <w:numPr>
          <w:ilvl w:val="1"/>
          <w:numId w:val="4"/>
        </w:numPr>
        <w:spacing w:before="120" w:after="0" w:line="276" w:lineRule="auto"/>
        <w:ind w:left="357" w:hanging="357"/>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Objednávateľ sa zaväzuje, že riadne dokončené dielo prevezme za podmienok stanovených v tejto zmluve a zaplatí za jeho zhotovenie dohodnutú cenu podľa čl. 5 tejto zmluvy.</w:t>
      </w:r>
    </w:p>
    <w:p w:rsidR="00D428B0" w:rsidRPr="004B3DF6" w:rsidRDefault="00D428B0" w:rsidP="00D428B0">
      <w:pPr>
        <w:keepNext/>
        <w:spacing w:before="360" w:after="120" w:line="240" w:lineRule="auto"/>
        <w:jc w:val="center"/>
        <w:outlineLvl w:val="0"/>
        <w:rPr>
          <w:rFonts w:ascii="Tahoma" w:eastAsia="Times New Roman" w:hAnsi="Tahoma" w:cs="Tahoma"/>
          <w:b/>
          <w:bCs/>
          <w:kern w:val="32"/>
          <w:sz w:val="20"/>
          <w:szCs w:val="20"/>
          <w:lang w:eastAsia="sk-SK"/>
        </w:rPr>
      </w:pPr>
      <w:r w:rsidRPr="004B3DF6">
        <w:rPr>
          <w:rFonts w:ascii="Tahoma" w:eastAsia="Times New Roman" w:hAnsi="Tahoma" w:cs="Tahoma"/>
          <w:b/>
          <w:bCs/>
          <w:kern w:val="32"/>
          <w:sz w:val="20"/>
          <w:szCs w:val="20"/>
          <w:lang w:eastAsia="sk-SK"/>
        </w:rPr>
        <w:t>Čl. 4. TERMÍN REALIZÁCIE</w:t>
      </w:r>
    </w:p>
    <w:p w:rsidR="00D428B0" w:rsidRPr="004B3DF6" w:rsidRDefault="00D428B0" w:rsidP="00D428B0">
      <w:pPr>
        <w:numPr>
          <w:ilvl w:val="1"/>
          <w:numId w:val="5"/>
        </w:numPr>
        <w:spacing w:after="120" w:line="276" w:lineRule="auto"/>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Zhotoviteľ sa zaväzuje zhotoviť dielo v lehote </w:t>
      </w:r>
      <w:r w:rsidRPr="004B3DF6">
        <w:rPr>
          <w:rFonts w:ascii="Tahoma" w:eastAsia="Times New Roman" w:hAnsi="Tahoma" w:cs="Tahoma"/>
          <w:b/>
          <w:color w:val="FF0000"/>
          <w:sz w:val="20"/>
          <w:szCs w:val="20"/>
          <w:lang w:eastAsia="sk-SK"/>
        </w:rPr>
        <w:t xml:space="preserve">XX dní </w:t>
      </w:r>
      <w:r w:rsidRPr="004B3DF6">
        <w:rPr>
          <w:rFonts w:ascii="Tahoma" w:eastAsia="Times New Roman" w:hAnsi="Tahoma" w:cs="Tahoma"/>
          <w:sz w:val="20"/>
          <w:szCs w:val="20"/>
          <w:lang w:eastAsia="sk-SK"/>
        </w:rPr>
        <w:t>odo dňa odovzdania staveniska podľa bodu 8.1 tejto zmluvy.</w:t>
      </w:r>
      <w:r w:rsidRPr="004B3DF6">
        <w:rPr>
          <w:rFonts w:ascii="Tahoma" w:eastAsia="Times New Roman" w:hAnsi="Tahoma" w:cs="Tahoma"/>
          <w:spacing w:val="-2"/>
          <w:sz w:val="20"/>
          <w:szCs w:val="20"/>
          <w:lang w:eastAsia="sk-SK"/>
        </w:rPr>
        <w:t xml:space="preserve"> V prípade, ak nepriaznivé klimatické podmienky bránia vykonať dielo v požadovanej kvalite a podľa príslušných technických noriem, predĺži sa termín realizácie diela o dobu trvania nepriaznivých klimatických podmienok. Zhotoviteľ je povinný ihneď písomne oboznámiť objednávateľa o vzniku udalosti, ktorá sťažuje zhotovenie diela v lehote dohodnutej podľa prvej vety. </w:t>
      </w:r>
      <w:r w:rsidRPr="004B3DF6">
        <w:rPr>
          <w:rFonts w:ascii="Tahoma" w:eastAsia="Times New Roman" w:hAnsi="Tahoma" w:cs="Tahoma"/>
          <w:sz w:val="20"/>
          <w:szCs w:val="20"/>
          <w:lang w:eastAsia="sk-SK"/>
        </w:rPr>
        <w:t xml:space="preserve"> </w:t>
      </w:r>
    </w:p>
    <w:p w:rsidR="00D428B0" w:rsidRPr="004B3DF6" w:rsidRDefault="00D428B0" w:rsidP="00D428B0">
      <w:pPr>
        <w:numPr>
          <w:ilvl w:val="1"/>
          <w:numId w:val="5"/>
        </w:numPr>
        <w:spacing w:after="120" w:line="276" w:lineRule="auto"/>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Ak zhotoviteľ pripraví dielo na odovzdanie pred dohodnutým termínom, zaväzuje sa objednávateľ riadne zhotovené dielo prevziať aj v skoršom ponúkanom termíne. </w:t>
      </w:r>
    </w:p>
    <w:p w:rsidR="00D428B0" w:rsidRDefault="00D428B0" w:rsidP="00D428B0">
      <w:pPr>
        <w:numPr>
          <w:ilvl w:val="1"/>
          <w:numId w:val="5"/>
        </w:numPr>
        <w:spacing w:after="120" w:line="276" w:lineRule="auto"/>
        <w:ind w:left="357" w:hanging="357"/>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Za splnenie termínu zhotovenia diela podľa bodu 4.1 sa považuje odovzdanie celého riadne zhotoveného diela zhotoviteľom a jeho prevzatie objednávateľom na základe písomného protokolu o odovzdaní a prevzatí diela.</w:t>
      </w:r>
    </w:p>
    <w:p w:rsidR="00D428B0" w:rsidRPr="004B3DF6" w:rsidRDefault="00D428B0" w:rsidP="00D428B0">
      <w:pPr>
        <w:spacing w:before="360" w:after="120" w:line="240" w:lineRule="auto"/>
        <w:jc w:val="center"/>
        <w:rPr>
          <w:rFonts w:ascii="Tahoma" w:eastAsia="Times New Roman" w:hAnsi="Tahoma" w:cs="Tahoma"/>
          <w:b/>
          <w:bCs/>
          <w:sz w:val="20"/>
          <w:szCs w:val="20"/>
          <w:lang w:eastAsia="sk-SK"/>
        </w:rPr>
      </w:pPr>
      <w:r w:rsidRPr="004B3DF6">
        <w:rPr>
          <w:rFonts w:ascii="Tahoma" w:eastAsia="Times New Roman" w:hAnsi="Tahoma" w:cs="Tahoma"/>
          <w:b/>
          <w:bCs/>
          <w:sz w:val="20"/>
          <w:szCs w:val="20"/>
          <w:lang w:eastAsia="sk-SK"/>
        </w:rPr>
        <w:t>Čl. 5. CENA</w:t>
      </w:r>
    </w:p>
    <w:p w:rsidR="00D428B0" w:rsidRPr="004B3DF6" w:rsidRDefault="00D428B0" w:rsidP="00D428B0">
      <w:pPr>
        <w:numPr>
          <w:ilvl w:val="1"/>
          <w:numId w:val="6"/>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lastRenderedPageBreak/>
        <w:t xml:space="preserve">Cena za zhotovenie diela v rozsahu podľa bodu 3.1 tejto zmluvy je stanovená v zmysle zákona    č. 18/1996 Z. z. o cenách v znení neskorších predpisov, Vyhlášky MF SR č.  87/1996 Z. z., ktorou sa vykonáva zákon NR SR č. 18/1996 Z. z. o cenách v znení neskorších predpisov a je doložená rozpočtom   zhotoviteľa (ocenený </w:t>
      </w:r>
      <w:proofErr w:type="spellStart"/>
      <w:r w:rsidRPr="004B3DF6">
        <w:rPr>
          <w:rFonts w:ascii="Tahoma" w:eastAsia="Times New Roman" w:hAnsi="Tahoma" w:cs="Tahoma"/>
          <w:sz w:val="20"/>
          <w:szCs w:val="20"/>
          <w:lang w:eastAsia="sk-SK"/>
        </w:rPr>
        <w:t>položkovitý</w:t>
      </w:r>
      <w:proofErr w:type="spellEnd"/>
      <w:r w:rsidRPr="004B3DF6">
        <w:rPr>
          <w:rFonts w:ascii="Tahoma" w:eastAsia="Times New Roman" w:hAnsi="Tahoma" w:cs="Tahoma"/>
          <w:sz w:val="20"/>
          <w:szCs w:val="20"/>
          <w:lang w:eastAsia="sk-SK"/>
        </w:rPr>
        <w:t xml:space="preserve"> výkaz výmer a výkaz položiek a rekapitulácia rozpočtu) a na základe výsledku verejného obstarávania  v zmysle zákona č. 25/2006 </w:t>
      </w:r>
      <w:proofErr w:type="spellStart"/>
      <w:r w:rsidRPr="004B3DF6">
        <w:rPr>
          <w:rFonts w:ascii="Tahoma" w:eastAsia="Times New Roman" w:hAnsi="Tahoma" w:cs="Tahoma"/>
          <w:sz w:val="20"/>
          <w:szCs w:val="20"/>
          <w:lang w:eastAsia="sk-SK"/>
        </w:rPr>
        <w:t>Z.z</w:t>
      </w:r>
      <w:proofErr w:type="spellEnd"/>
      <w:r w:rsidRPr="004B3DF6">
        <w:rPr>
          <w:rFonts w:ascii="Tahoma" w:eastAsia="Times New Roman" w:hAnsi="Tahoma" w:cs="Tahoma"/>
          <w:sz w:val="20"/>
          <w:szCs w:val="20"/>
          <w:lang w:eastAsia="sk-SK"/>
        </w:rPr>
        <w:t>. o verejnom obstarávaní.</w:t>
      </w:r>
    </w:p>
    <w:p w:rsidR="00D428B0" w:rsidRPr="004B3DF6" w:rsidRDefault="00D428B0" w:rsidP="00D428B0">
      <w:pPr>
        <w:numPr>
          <w:ilvl w:val="1"/>
          <w:numId w:val="6"/>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Celková cena diela je:</w:t>
      </w:r>
    </w:p>
    <w:p w:rsidR="00D428B0" w:rsidRPr="004B3DF6" w:rsidRDefault="00D428B0" w:rsidP="00D428B0">
      <w:pPr>
        <w:spacing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Cena bez DPH</w:t>
      </w:r>
      <w:r w:rsidRPr="004B3DF6">
        <w:rPr>
          <w:rFonts w:ascii="Tahoma" w:eastAsia="Times New Roman" w:hAnsi="Tahoma" w:cs="Tahoma"/>
          <w:color w:val="FF0000"/>
          <w:sz w:val="20"/>
          <w:szCs w:val="20"/>
          <w:lang w:eastAsia="sk-SK"/>
        </w:rPr>
        <w:tab/>
        <w:t xml:space="preserve">: </w:t>
      </w:r>
      <w:r w:rsidRPr="004B3DF6">
        <w:rPr>
          <w:rFonts w:ascii="Tahoma" w:eastAsia="Times New Roman" w:hAnsi="Tahoma" w:cs="Tahoma"/>
          <w:color w:val="FF0000"/>
          <w:sz w:val="20"/>
          <w:szCs w:val="20"/>
          <w:lang w:eastAsia="sk-SK"/>
        </w:rPr>
        <w:tab/>
        <w:t xml:space="preserve">EUR   </w:t>
      </w:r>
    </w:p>
    <w:p w:rsidR="00D428B0" w:rsidRPr="004B3DF6" w:rsidRDefault="00D428B0" w:rsidP="00D428B0">
      <w:pPr>
        <w:spacing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 xml:space="preserve">Výška DPH </w:t>
      </w:r>
      <w:r w:rsidRPr="004B3DF6">
        <w:rPr>
          <w:rFonts w:ascii="Tahoma" w:eastAsia="Times New Roman" w:hAnsi="Tahoma" w:cs="Tahoma"/>
          <w:color w:val="FF0000"/>
          <w:sz w:val="20"/>
          <w:szCs w:val="20"/>
          <w:lang w:eastAsia="sk-SK"/>
        </w:rPr>
        <w:tab/>
        <w:t xml:space="preserve">: </w:t>
      </w:r>
      <w:r w:rsidRPr="004B3DF6">
        <w:rPr>
          <w:rFonts w:ascii="Tahoma" w:eastAsia="Times New Roman" w:hAnsi="Tahoma" w:cs="Tahoma"/>
          <w:color w:val="FF0000"/>
          <w:sz w:val="20"/>
          <w:szCs w:val="20"/>
          <w:lang w:eastAsia="sk-SK"/>
        </w:rPr>
        <w:tab/>
        <w:t>v %</w:t>
      </w:r>
    </w:p>
    <w:p w:rsidR="00D428B0" w:rsidRPr="004B3DF6" w:rsidRDefault="00D428B0" w:rsidP="00D428B0">
      <w:pPr>
        <w:spacing w:after="0" w:line="240"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 xml:space="preserve">Výška DPH </w:t>
      </w:r>
      <w:r w:rsidRPr="004B3DF6">
        <w:rPr>
          <w:rFonts w:ascii="Tahoma" w:eastAsia="Times New Roman" w:hAnsi="Tahoma" w:cs="Tahoma"/>
          <w:color w:val="FF0000"/>
          <w:sz w:val="20"/>
          <w:szCs w:val="20"/>
          <w:lang w:eastAsia="sk-SK"/>
        </w:rPr>
        <w:tab/>
        <w:t>:</w:t>
      </w:r>
      <w:r w:rsidRPr="004B3DF6">
        <w:rPr>
          <w:rFonts w:ascii="Tahoma" w:eastAsia="Times New Roman" w:hAnsi="Tahoma" w:cs="Tahoma"/>
          <w:color w:val="FF0000"/>
          <w:sz w:val="20"/>
          <w:szCs w:val="20"/>
          <w:lang w:eastAsia="sk-SK"/>
        </w:rPr>
        <w:tab/>
        <w:t xml:space="preserve"> EUR        </w:t>
      </w:r>
    </w:p>
    <w:p w:rsidR="00D428B0" w:rsidRDefault="00D428B0" w:rsidP="00D428B0">
      <w:pPr>
        <w:spacing w:after="0" w:line="312" w:lineRule="auto"/>
        <w:ind w:left="708"/>
        <w:jc w:val="both"/>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Cena s DPH</w:t>
      </w:r>
      <w:r w:rsidRPr="004B3DF6">
        <w:rPr>
          <w:rFonts w:ascii="Tahoma" w:eastAsia="Times New Roman" w:hAnsi="Tahoma" w:cs="Tahoma"/>
          <w:color w:val="FF0000"/>
          <w:sz w:val="20"/>
          <w:szCs w:val="20"/>
          <w:lang w:eastAsia="sk-SK"/>
        </w:rPr>
        <w:tab/>
        <w:t>:</w:t>
      </w:r>
      <w:r w:rsidRPr="004B3DF6">
        <w:rPr>
          <w:rFonts w:ascii="Tahoma" w:eastAsia="Times New Roman" w:hAnsi="Tahoma" w:cs="Tahoma"/>
          <w:color w:val="FF0000"/>
          <w:sz w:val="20"/>
          <w:szCs w:val="20"/>
          <w:lang w:eastAsia="sk-SK"/>
        </w:rPr>
        <w:tab/>
        <w:t xml:space="preserve"> EUR</w:t>
      </w:r>
    </w:p>
    <w:p w:rsidR="00D428B0" w:rsidRPr="004B3DF6" w:rsidRDefault="00D428B0" w:rsidP="00D428B0">
      <w:pPr>
        <w:spacing w:after="0" w:line="312" w:lineRule="auto"/>
        <w:ind w:left="708"/>
        <w:jc w:val="both"/>
        <w:rPr>
          <w:rFonts w:ascii="Tahoma" w:eastAsia="Times New Roman" w:hAnsi="Tahoma" w:cs="Tahoma"/>
          <w:i/>
          <w:color w:val="FF0000"/>
          <w:lang w:eastAsia="sk-SK"/>
        </w:rPr>
      </w:pPr>
      <w:r>
        <w:rPr>
          <w:rFonts w:ascii="Tahoma" w:eastAsia="Times New Roman" w:hAnsi="Tahoma" w:cs="Tahoma"/>
          <w:color w:val="FF0000"/>
          <w:sz w:val="20"/>
          <w:szCs w:val="20"/>
          <w:lang w:eastAsia="sk-SK"/>
        </w:rPr>
        <w:t>S</w:t>
      </w:r>
      <w:r w:rsidRPr="004B3DF6">
        <w:rPr>
          <w:rFonts w:ascii="Tahoma" w:eastAsia="Times New Roman" w:hAnsi="Tahoma" w:cs="Tahoma"/>
          <w:color w:val="FF0000"/>
          <w:sz w:val="20"/>
          <w:szCs w:val="20"/>
          <w:lang w:eastAsia="sk-SK"/>
        </w:rPr>
        <w:t>lovom: ........................................ EUR.</w:t>
      </w:r>
    </w:p>
    <w:p w:rsidR="00D428B0" w:rsidRPr="004B3DF6" w:rsidRDefault="00D428B0" w:rsidP="00D428B0">
      <w:pPr>
        <w:numPr>
          <w:ilvl w:val="1"/>
          <w:numId w:val="6"/>
        </w:numPr>
        <w:spacing w:before="120"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Ak dôjde počas platnosti zmluvy k zákonnej zmene sadzby DPH, cena s DPH bude účtovaná podľa aktuálne platnej sadzby DPH v zmysle všeobecne záväzných právnych predpisov platných v čase vystavenia faktúry.</w:t>
      </w:r>
    </w:p>
    <w:p w:rsidR="00D428B0" w:rsidRPr="004B3DF6" w:rsidRDefault="00D428B0" w:rsidP="00D428B0">
      <w:pPr>
        <w:numPr>
          <w:ilvl w:val="1"/>
          <w:numId w:val="6"/>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Cena je maximálna, zahrňuje všetky náklady zhotoviteľa spojené s realizáciou diela (náklady na zriadenie, vybudovanie, prevádzku, údržbu a vypratanie zariadenia staveniska, poplatky a výdavky za všetky správy ako aj všetky ďalšie výdavky, ktoré zhotoviteľ bude vynakladať v súvislosti s vykonaním diela).</w:t>
      </w:r>
    </w:p>
    <w:p w:rsidR="00D428B0" w:rsidRPr="004B3DF6" w:rsidRDefault="00D428B0" w:rsidP="00D428B0">
      <w:pPr>
        <w:numPr>
          <w:ilvl w:val="1"/>
          <w:numId w:val="6"/>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Cena je viazaná na rozsah prác podľa projektovej dokumentácie predmetnej stavby               a popisu ocenených prác. </w:t>
      </w:r>
      <w:r w:rsidRPr="004B3DF6">
        <w:rPr>
          <w:rFonts w:ascii="Tahoma" w:eastAsia="Times New Roman" w:hAnsi="Tahoma" w:cs="Tahoma"/>
          <w:color w:val="000000"/>
          <w:sz w:val="20"/>
          <w:szCs w:val="20"/>
          <w:lang w:eastAsia="sk-SK"/>
        </w:rPr>
        <w:t>Verejný obstarávateľ nebude akceptovať žiadne neopodstatnené a neodôvodniteľné zmeny v rozsahu a obsahu prác, ktoré by viedli k navýšeniu ceny po podpise zmluvy. Zhotoviteľ svojou ponukou garantuje, vychádzajúc z výkazu výmer a dokumentácie, rozsah a kvalitu dodaných prác.</w:t>
      </w:r>
    </w:p>
    <w:p w:rsidR="00D428B0" w:rsidRPr="004B3DF6" w:rsidRDefault="00D428B0" w:rsidP="00D428B0">
      <w:pPr>
        <w:numPr>
          <w:ilvl w:val="1"/>
          <w:numId w:val="6"/>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Jednotkové ceny uvedené v rozpočte sú pre tú istú položku stavebnej práce  a  dodávky            rovnaké pre celú stavbu. </w:t>
      </w:r>
    </w:p>
    <w:p w:rsidR="00D428B0" w:rsidRPr="00BC6A2A" w:rsidRDefault="00D428B0" w:rsidP="00D428B0">
      <w:pPr>
        <w:numPr>
          <w:ilvl w:val="1"/>
          <w:numId w:val="6"/>
        </w:numPr>
        <w:spacing w:after="120" w:line="276" w:lineRule="auto"/>
        <w:ind w:left="360" w:hanging="360"/>
        <w:jc w:val="both"/>
        <w:rPr>
          <w:rFonts w:ascii="Tahoma" w:eastAsia="Times New Roman" w:hAnsi="Tahoma" w:cs="Tahoma"/>
          <w:b/>
          <w:bCs/>
          <w:sz w:val="20"/>
          <w:szCs w:val="20"/>
          <w:lang w:eastAsia="sk-SK"/>
        </w:rPr>
      </w:pPr>
      <w:r w:rsidRPr="004B3DF6">
        <w:rPr>
          <w:rFonts w:ascii="Tahoma" w:eastAsia="Times New Roman" w:hAnsi="Tahoma" w:cs="Tahoma"/>
          <w:sz w:val="20"/>
          <w:szCs w:val="20"/>
          <w:lang w:eastAsia="sk-SK"/>
        </w:rPr>
        <w:t xml:space="preserve"> Ak objednávateľ odstúpi od zmluvy, je povinný zaplatiť zhotoviteľovi sumu  pripadajúcu za vykonané práce podľa pôvodne dohodnutej ceny.</w:t>
      </w:r>
    </w:p>
    <w:p w:rsidR="00D428B0" w:rsidRPr="004B3DF6" w:rsidRDefault="00D428B0" w:rsidP="00D428B0">
      <w:pPr>
        <w:spacing w:after="120" w:line="276" w:lineRule="auto"/>
        <w:ind w:left="360"/>
        <w:jc w:val="both"/>
        <w:rPr>
          <w:rFonts w:ascii="Tahoma" w:eastAsia="Times New Roman" w:hAnsi="Tahoma" w:cs="Tahoma"/>
          <w:b/>
          <w:bCs/>
          <w:sz w:val="20"/>
          <w:szCs w:val="20"/>
          <w:lang w:eastAsia="sk-SK"/>
        </w:rPr>
      </w:pPr>
    </w:p>
    <w:p w:rsidR="00D428B0" w:rsidRPr="004B3DF6" w:rsidRDefault="00D428B0" w:rsidP="00D428B0">
      <w:pPr>
        <w:spacing w:after="120" w:line="240" w:lineRule="auto"/>
        <w:jc w:val="center"/>
        <w:rPr>
          <w:rFonts w:ascii="Tahoma" w:eastAsia="Times New Roman" w:hAnsi="Tahoma" w:cs="Tahoma"/>
          <w:b/>
          <w:bCs/>
          <w:sz w:val="20"/>
          <w:szCs w:val="20"/>
          <w:lang w:eastAsia="sk-SK"/>
        </w:rPr>
      </w:pPr>
      <w:r w:rsidRPr="004B3DF6">
        <w:rPr>
          <w:rFonts w:ascii="Tahoma" w:eastAsia="Times New Roman" w:hAnsi="Tahoma" w:cs="Tahoma"/>
          <w:b/>
          <w:bCs/>
          <w:sz w:val="20"/>
          <w:szCs w:val="20"/>
          <w:lang w:eastAsia="sk-SK"/>
        </w:rPr>
        <w:t>Čl. 6. PLATOBNÉ PODMIENKY</w:t>
      </w:r>
    </w:p>
    <w:p w:rsidR="00D428B0" w:rsidRPr="004B3DF6" w:rsidRDefault="00D428B0" w:rsidP="00D428B0">
      <w:pPr>
        <w:numPr>
          <w:ilvl w:val="1"/>
          <w:numId w:val="7"/>
        </w:numPr>
        <w:spacing w:after="120" w:line="276" w:lineRule="auto"/>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Objednávateľ neposkytne zhotoviteľovi preddavok ani zálohu na vykonanie prác.</w:t>
      </w:r>
    </w:p>
    <w:p w:rsidR="00D428B0" w:rsidRPr="004B3DF6" w:rsidRDefault="00D428B0" w:rsidP="00D428B0">
      <w:pPr>
        <w:numPr>
          <w:ilvl w:val="1"/>
          <w:numId w:val="7"/>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Zmluvné strany sa dohodli, že cena za zhotovenie diela bude uhradená  objednávateľom na  základe  vystavenej faktúry, ktorú zhotoviteľ vystaví a doručí objednávateľovi po odovzdaní diela za ucelenú časť diela uvedenú v bode 2.1.      </w:t>
      </w:r>
    </w:p>
    <w:p w:rsidR="00D428B0" w:rsidRPr="004B3DF6" w:rsidRDefault="00D428B0" w:rsidP="00D428B0">
      <w:pPr>
        <w:numPr>
          <w:ilvl w:val="1"/>
          <w:numId w:val="7"/>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Faktúra musí byť odsúhlasená technickým dozorom objednávateľa. Zhotoviteľ musí svoje práce  vyúčtovať overiteľným spôsobom. Faktúra musí byť zostavená prehľadne a pritom sa musí dodržiavať poradie položiek a označenie, ktoré je v súlade s oceneným popisom prác podľa zmluvy. Súčasťou faktúry je výkaz vykonaných množstiev. Na odsúhlasenie prác má objednávateľ tri (3) dni. </w:t>
      </w:r>
    </w:p>
    <w:p w:rsidR="00D428B0" w:rsidRPr="004B3DF6" w:rsidRDefault="00D428B0" w:rsidP="00D428B0">
      <w:pPr>
        <w:numPr>
          <w:ilvl w:val="1"/>
          <w:numId w:val="7"/>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Zhotoviteľ zodpovedá za správnosť a úplnosť faktúry, ktorá musí</w:t>
      </w:r>
      <w:r w:rsidRPr="004B3DF6">
        <w:rPr>
          <w:rFonts w:ascii="Tahoma" w:eastAsia="Times New Roman" w:hAnsi="Tahoma" w:cs="Tahoma"/>
          <w:color w:val="215868"/>
          <w:sz w:val="20"/>
          <w:szCs w:val="20"/>
          <w:lang w:eastAsia="sk-SK"/>
        </w:rPr>
        <w:t xml:space="preserve"> </w:t>
      </w:r>
      <w:r w:rsidRPr="004B3DF6">
        <w:rPr>
          <w:rFonts w:ascii="Tahoma" w:eastAsia="Times New Roman" w:hAnsi="Tahoma" w:cs="Tahoma"/>
          <w:sz w:val="20"/>
          <w:szCs w:val="20"/>
          <w:lang w:eastAsia="sk-SK"/>
        </w:rPr>
        <w:t xml:space="preserve">mať náležitosti  daňového dokladu v zmysle § 71 ods. 2 zákona č. 222/2004 o dani z pridanej hodnoty v znení neskorších predpisov. V prípade, že faktúra nebude obsahovať náležitosti uvedené v tejto zmluve, objednávateľ je </w:t>
      </w:r>
      <w:r w:rsidRPr="004B3DF6">
        <w:rPr>
          <w:rFonts w:ascii="Tahoma" w:eastAsia="Times New Roman" w:hAnsi="Tahoma" w:cs="Tahoma"/>
          <w:sz w:val="20"/>
          <w:szCs w:val="20"/>
          <w:lang w:eastAsia="sk-SK"/>
        </w:rPr>
        <w:lastRenderedPageBreak/>
        <w:t>oprávnený vrátiť ju zhotoviteľovi na doplnenie. V takom prípade nová lehota splatnosti začne plynúť doručením opravenej faktúry objednávateľovi.</w:t>
      </w:r>
    </w:p>
    <w:p w:rsidR="00D428B0" w:rsidRPr="004B3DF6" w:rsidRDefault="00D428B0" w:rsidP="00D428B0">
      <w:pPr>
        <w:numPr>
          <w:ilvl w:val="1"/>
          <w:numId w:val="7"/>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Lehota splatnosti faktúry je 60 dní odo dňa jej doručenia objednávateľovi, a to formou bezhotovostného platobného prevodu. </w:t>
      </w:r>
    </w:p>
    <w:p w:rsidR="00D428B0" w:rsidRPr="004B3DF6" w:rsidRDefault="00D428B0" w:rsidP="00D428B0">
      <w:pPr>
        <w:numPr>
          <w:ilvl w:val="1"/>
          <w:numId w:val="7"/>
        </w:numPr>
        <w:spacing w:after="120" w:line="276" w:lineRule="auto"/>
        <w:jc w:val="both"/>
        <w:rPr>
          <w:rFonts w:ascii="Tahoma" w:eastAsia="Times New Roman" w:hAnsi="Tahoma" w:cs="Tahoma"/>
          <w:b/>
          <w:bCs/>
          <w:sz w:val="20"/>
          <w:szCs w:val="20"/>
          <w:lang w:eastAsia="sk-SK"/>
        </w:rPr>
      </w:pPr>
      <w:r w:rsidRPr="004B3DF6">
        <w:rPr>
          <w:rFonts w:ascii="Tahoma" w:eastAsia="Times New Roman" w:hAnsi="Tahoma" w:cs="Tahoma"/>
          <w:sz w:val="20"/>
          <w:szCs w:val="20"/>
          <w:lang w:eastAsia="sk-SK"/>
        </w:rPr>
        <w:t>Faktúra musí byť vyhotovená v </w:t>
      </w:r>
      <w:r w:rsidRPr="004B3DF6">
        <w:rPr>
          <w:rFonts w:ascii="Tahoma" w:eastAsia="Times New Roman" w:hAnsi="Tahoma" w:cs="Tahoma"/>
          <w:b/>
          <w:sz w:val="20"/>
          <w:szCs w:val="20"/>
          <w:lang w:eastAsia="sk-SK"/>
        </w:rPr>
        <w:t>4</w:t>
      </w:r>
      <w:r w:rsidRPr="004B3DF6">
        <w:rPr>
          <w:rFonts w:ascii="Tahoma" w:eastAsia="Times New Roman" w:hAnsi="Tahoma" w:cs="Tahoma"/>
          <w:sz w:val="20"/>
          <w:szCs w:val="20"/>
          <w:lang w:eastAsia="sk-SK"/>
        </w:rPr>
        <w:t xml:space="preserve"> originálnych vyhotoveniach. </w:t>
      </w:r>
    </w:p>
    <w:p w:rsidR="00D428B0" w:rsidRDefault="00D428B0" w:rsidP="00D428B0">
      <w:pPr>
        <w:spacing w:after="120" w:line="240" w:lineRule="auto"/>
        <w:jc w:val="center"/>
        <w:rPr>
          <w:rFonts w:ascii="Tahoma" w:eastAsia="Times New Roman" w:hAnsi="Tahoma" w:cs="Tahoma"/>
          <w:b/>
          <w:bCs/>
          <w:sz w:val="20"/>
          <w:szCs w:val="20"/>
          <w:lang w:eastAsia="sk-SK"/>
        </w:rPr>
      </w:pPr>
    </w:p>
    <w:p w:rsidR="00D428B0" w:rsidRPr="004B3DF6" w:rsidRDefault="00D428B0" w:rsidP="00D428B0">
      <w:pPr>
        <w:spacing w:after="120" w:line="240" w:lineRule="auto"/>
        <w:jc w:val="center"/>
        <w:rPr>
          <w:rFonts w:ascii="Tahoma" w:eastAsia="Times New Roman" w:hAnsi="Tahoma" w:cs="Tahoma"/>
          <w:b/>
          <w:bCs/>
          <w:sz w:val="20"/>
          <w:szCs w:val="20"/>
          <w:lang w:eastAsia="sk-SK"/>
        </w:rPr>
      </w:pPr>
      <w:r w:rsidRPr="004B3DF6">
        <w:rPr>
          <w:rFonts w:ascii="Tahoma" w:eastAsia="Times New Roman" w:hAnsi="Tahoma" w:cs="Tahoma"/>
          <w:b/>
          <w:bCs/>
          <w:sz w:val="20"/>
          <w:szCs w:val="20"/>
          <w:lang w:eastAsia="sk-SK"/>
        </w:rPr>
        <w:t>Čl. 7. ZÁRUČNÁ DOBA - ZODPOVEDNOSŤ ZA VADY</w:t>
      </w:r>
    </w:p>
    <w:p w:rsidR="00D428B0" w:rsidRPr="004B3DF6" w:rsidRDefault="00D428B0" w:rsidP="00D428B0">
      <w:pPr>
        <w:numPr>
          <w:ilvl w:val="1"/>
          <w:numId w:val="8"/>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Zhotoviteľ zodpovedá  za  to,  že   dielo  bude  zhotovené  v  súlade   s podmienkami dohodnutými v tejto zmluve. </w:t>
      </w:r>
    </w:p>
    <w:p w:rsidR="00D428B0" w:rsidRPr="004B3DF6" w:rsidRDefault="00D428B0" w:rsidP="00D428B0">
      <w:pPr>
        <w:numPr>
          <w:ilvl w:val="1"/>
          <w:numId w:val="8"/>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Zhotoviteľ zodpovedá za vady, ktoré dielo má k okamihu jeho prevzatia objednávateľom, a to aj v prípade, že sa tieto vady prejavia až po prevzatí diela objednávateľom.</w:t>
      </w:r>
    </w:p>
    <w:p w:rsidR="00D428B0" w:rsidRPr="004B3DF6" w:rsidRDefault="00D428B0" w:rsidP="00D428B0">
      <w:pPr>
        <w:numPr>
          <w:ilvl w:val="1"/>
          <w:numId w:val="8"/>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Zhotoviteľ zodpovedá za vady, ktoré na vykonanom diele vzniknú alebo sa prejavia po jeho prevzatí objednávateľom počas záručnej doby, ktorá je 60 mesiacov. Záručná doba začína  plynúť odo dňa prevzatia diela objednávateľom. </w:t>
      </w:r>
    </w:p>
    <w:p w:rsidR="00D428B0" w:rsidRPr="004B3DF6" w:rsidRDefault="00D428B0" w:rsidP="00D428B0">
      <w:pPr>
        <w:numPr>
          <w:ilvl w:val="1"/>
          <w:numId w:val="8"/>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Zmluvné strany sa dohodli pre prípad vady diela, že počas záručnej doby má   objednávateľ právo od zhotoviteľa požadovať bezplatné odstránenie vady diela. Zhotoviteľ má povinnosť objednávateľom reklamované vady diela bezplatne odstrániť. </w:t>
      </w:r>
    </w:p>
    <w:p w:rsidR="00D428B0" w:rsidRPr="004B3DF6" w:rsidRDefault="00D428B0" w:rsidP="00D428B0">
      <w:pPr>
        <w:numPr>
          <w:ilvl w:val="1"/>
          <w:numId w:val="8"/>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Nárok na bezplatné odstránenie vady uplatní objednávateľ v primeranom čase po zistení  tejto vady písomnou formou u zhotoviteľa. </w:t>
      </w:r>
    </w:p>
    <w:p w:rsidR="00D428B0" w:rsidRPr="004B3DF6" w:rsidRDefault="00D428B0" w:rsidP="00D428B0">
      <w:pPr>
        <w:numPr>
          <w:ilvl w:val="1"/>
          <w:numId w:val="8"/>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Zhotoviteľ sa zaväzuje začať s odstraňovaním prípadných vád diela v záručnej dobe najneskôr do 5 dní od doručenia písomného uplatnenia oprávnenej reklamácie objednávateľa a vady v primeranej lehote odstrániť. Ak tieto vady zhotoviteľ neodstráni, vyzve ho objednávateľ písomne na ich odstránenie v ním určenej dodatočnej lehote.</w:t>
      </w:r>
    </w:p>
    <w:p w:rsidR="00D428B0" w:rsidRPr="004B3DF6" w:rsidRDefault="00D428B0" w:rsidP="00D428B0">
      <w:pPr>
        <w:numPr>
          <w:ilvl w:val="1"/>
          <w:numId w:val="8"/>
        </w:numPr>
        <w:spacing w:after="120" w:line="276" w:lineRule="auto"/>
        <w:ind w:left="357" w:hanging="357"/>
        <w:jc w:val="both"/>
        <w:rPr>
          <w:rFonts w:ascii="Tahoma" w:eastAsia="Times New Roman" w:hAnsi="Tahoma" w:cs="Tahoma"/>
          <w:b/>
          <w:bCs/>
          <w:sz w:val="20"/>
          <w:szCs w:val="20"/>
          <w:lang w:eastAsia="sk-SK"/>
        </w:rPr>
      </w:pPr>
      <w:r w:rsidRPr="004B3DF6">
        <w:rPr>
          <w:rFonts w:ascii="Tahoma" w:eastAsia="Times New Roman" w:hAnsi="Tahoma" w:cs="Tahoma"/>
          <w:sz w:val="20"/>
          <w:szCs w:val="20"/>
          <w:lang w:eastAsia="sk-SK"/>
        </w:rPr>
        <w:t>Zhotoviteľ nezodpovedá za vady, ktoré boli spôsobené nesprávnym užívaním diela.</w:t>
      </w:r>
    </w:p>
    <w:p w:rsidR="00D428B0" w:rsidRPr="00B118C1" w:rsidRDefault="00D428B0" w:rsidP="00D428B0">
      <w:pPr>
        <w:numPr>
          <w:ilvl w:val="1"/>
          <w:numId w:val="8"/>
        </w:numPr>
        <w:spacing w:after="120" w:line="276" w:lineRule="auto"/>
        <w:jc w:val="both"/>
        <w:rPr>
          <w:rFonts w:ascii="Tahoma" w:eastAsia="Times New Roman" w:hAnsi="Tahoma" w:cs="Tahoma"/>
          <w:bCs/>
          <w:sz w:val="20"/>
          <w:szCs w:val="20"/>
          <w:lang w:eastAsia="sk-SK"/>
        </w:rPr>
      </w:pPr>
      <w:r w:rsidRPr="00B118C1">
        <w:rPr>
          <w:rFonts w:ascii="Tahoma" w:eastAsia="Times New Roman" w:hAnsi="Tahoma" w:cs="Tahoma"/>
          <w:bCs/>
          <w:sz w:val="20"/>
          <w:szCs w:val="20"/>
          <w:lang w:eastAsia="sk-SK"/>
        </w:rPr>
        <w:t xml:space="preserve">Úspešný uchádzač je povinný pred podpisom zmluvy o dielo doručiť objednávateľovi </w:t>
      </w:r>
      <w:r w:rsidRPr="00B118C1">
        <w:rPr>
          <w:rFonts w:ascii="Tahoma" w:eastAsia="Times New Roman" w:hAnsi="Tahoma" w:cs="Tahoma"/>
          <w:b/>
          <w:bCs/>
          <w:sz w:val="20"/>
          <w:szCs w:val="20"/>
          <w:lang w:eastAsia="sk-SK"/>
        </w:rPr>
        <w:t>Zábezpeku na vykonanie prác a na splnenie zmluvných záväzkov dodávateľa</w:t>
      </w:r>
      <w:r w:rsidRPr="00B118C1">
        <w:rPr>
          <w:rFonts w:ascii="Tahoma" w:eastAsia="Times New Roman" w:hAnsi="Tahoma" w:cs="Tahoma"/>
          <w:bCs/>
          <w:sz w:val="20"/>
          <w:szCs w:val="20"/>
          <w:lang w:eastAsia="sk-SK"/>
        </w:rPr>
        <w:t xml:space="preserve"> (ďalej len „zábezpeka“). Verejný obstarávateľ je oprávnený uspokojiť si zo zábezpeky svoje nároky z vád diela, nároky na zaplatenie zmluvnej pokuty, náhradu škody, náklady vzniknuté v dôsledku odstúpenia od zmluvy a iné nároky, ktoré nebudú úspešným uchádzačom riadne a včas uspokojené. Zábezpeka bude mať formu bankovej záruky vo </w:t>
      </w:r>
      <w:r w:rsidRPr="00B118C1">
        <w:rPr>
          <w:rFonts w:ascii="Tahoma" w:eastAsia="Times New Roman" w:hAnsi="Tahoma" w:cs="Tahoma"/>
          <w:b/>
          <w:bCs/>
          <w:sz w:val="20"/>
          <w:szCs w:val="20"/>
          <w:lang w:eastAsia="sk-SK"/>
        </w:rPr>
        <w:t>výške 5% z ceny diela bez DPH</w:t>
      </w:r>
      <w:r w:rsidRPr="00B118C1">
        <w:rPr>
          <w:rFonts w:ascii="Tahoma" w:eastAsia="Times New Roman" w:hAnsi="Tahoma" w:cs="Tahoma"/>
          <w:bCs/>
          <w:sz w:val="20"/>
          <w:szCs w:val="20"/>
          <w:lang w:eastAsia="sk-SK"/>
        </w:rPr>
        <w:t xml:space="preserve"> s platnosťou počas celej doby zhotovovania diela. Banková záruka musí byť platná a vymáhateľná po celú dobu vykonania diela, </w:t>
      </w:r>
      <w:proofErr w:type="spellStart"/>
      <w:r w:rsidRPr="00B118C1">
        <w:rPr>
          <w:rFonts w:ascii="Tahoma" w:eastAsia="Times New Roman" w:hAnsi="Tahoma" w:cs="Tahoma"/>
          <w:bCs/>
          <w:sz w:val="20"/>
          <w:szCs w:val="20"/>
          <w:lang w:eastAsia="sk-SK"/>
        </w:rPr>
        <w:t>t.j</w:t>
      </w:r>
      <w:proofErr w:type="spellEnd"/>
      <w:r w:rsidRPr="00B118C1">
        <w:rPr>
          <w:rFonts w:ascii="Tahoma" w:eastAsia="Times New Roman" w:hAnsi="Tahoma" w:cs="Tahoma"/>
          <w:bCs/>
          <w:sz w:val="20"/>
          <w:szCs w:val="20"/>
          <w:lang w:eastAsia="sk-SK"/>
        </w:rPr>
        <w:t xml:space="preserve">. až pokým dodávateľ riadne a včas nevyhotoví a neukončí dielo a objednávateľ takto dokončené dielo bez vád a nedorobkov neprevezme v súlade s podmienkami zmluvy. </w:t>
      </w:r>
    </w:p>
    <w:p w:rsidR="00D428B0" w:rsidRDefault="00D428B0" w:rsidP="00D428B0">
      <w:pPr>
        <w:spacing w:after="120" w:line="276" w:lineRule="auto"/>
        <w:ind w:left="720"/>
        <w:jc w:val="both"/>
        <w:rPr>
          <w:rFonts w:ascii="Tahoma" w:eastAsia="Times New Roman" w:hAnsi="Tahoma" w:cs="Tahoma"/>
          <w:bCs/>
          <w:sz w:val="20"/>
          <w:szCs w:val="20"/>
          <w:lang w:eastAsia="sk-SK"/>
        </w:rPr>
      </w:pPr>
      <w:r w:rsidRPr="00B118C1">
        <w:rPr>
          <w:rFonts w:ascii="Tahoma" w:eastAsia="Times New Roman" w:hAnsi="Tahoma" w:cs="Tahoma"/>
          <w:bCs/>
          <w:sz w:val="20"/>
          <w:szCs w:val="20"/>
          <w:lang w:eastAsia="sk-SK"/>
        </w:rPr>
        <w:t xml:space="preserve">Banková záruka sa bude riadiť ustanoveniami § 313 a </w:t>
      </w:r>
      <w:proofErr w:type="spellStart"/>
      <w:r w:rsidRPr="00B118C1">
        <w:rPr>
          <w:rFonts w:ascii="Tahoma" w:eastAsia="Times New Roman" w:hAnsi="Tahoma" w:cs="Tahoma"/>
          <w:bCs/>
          <w:sz w:val="20"/>
          <w:szCs w:val="20"/>
          <w:lang w:eastAsia="sk-SK"/>
        </w:rPr>
        <w:t>nasl</w:t>
      </w:r>
      <w:proofErr w:type="spellEnd"/>
      <w:r w:rsidRPr="00B118C1">
        <w:rPr>
          <w:rFonts w:ascii="Tahoma" w:eastAsia="Times New Roman" w:hAnsi="Tahoma" w:cs="Tahoma"/>
          <w:bCs/>
          <w:sz w:val="20"/>
          <w:szCs w:val="20"/>
          <w:lang w:eastAsia="sk-SK"/>
        </w:rPr>
        <w:t xml:space="preserve">. Obchodného zákonníka, musí byť vydaná vo forme a s obsahom akceptovateľným pre objednávateľa, ako neodvolateľná a bezpodmienečná banková záruka splatná na prvé písomné požiadanie, podľa ktorej príslušná renomovaná slovenská banka alebo pobočka zahraničnej banky na území Slovenskej republiky vyhlási, že uspokojí objednávateľa na základe písomného oznámenia objednávateľa adresovaného banke v prípade, že zhotoviteľ porušuje svoje záväzky vyplývajúce mu zo zmluvy a všeobecne záväzných právnych predpisov alebo podľa ustanovení § 306 Obchodného zákonníka bude nepochybné, že zhotoviteľ svoj záväzok nesplní, napr. pri vyhlásení konkurzu. </w:t>
      </w:r>
      <w:r w:rsidRPr="00B118C1">
        <w:rPr>
          <w:rFonts w:ascii="Tahoma" w:eastAsia="Times New Roman" w:hAnsi="Tahoma" w:cs="Tahoma"/>
          <w:b/>
          <w:bCs/>
          <w:sz w:val="20"/>
          <w:szCs w:val="20"/>
          <w:lang w:eastAsia="sk-SK"/>
        </w:rPr>
        <w:lastRenderedPageBreak/>
        <w:t>Zhotoviteľ je oprávnený nahradiť bankovú záruku zložením sumy predstavujúcej 5% z celkovej ceny za dielo bez DPH do notárskej úschovy, alebo na účet objednávateľa alebo vinkulovaním na svojom účte v banke v prospech objednávateľa a to počas celej doby vykonania diela</w:t>
      </w:r>
      <w:r w:rsidRPr="00B118C1">
        <w:rPr>
          <w:rFonts w:ascii="Tahoma" w:eastAsia="Times New Roman" w:hAnsi="Tahoma" w:cs="Tahoma"/>
          <w:bCs/>
          <w:sz w:val="20"/>
          <w:szCs w:val="20"/>
          <w:lang w:eastAsia="sk-SK"/>
        </w:rPr>
        <w:t>. Neposkytnutie zábezpeky tak ako je uvedené v tomto bode sa považuje za podstatné porušenie zmluvy a objednávateľ má právo od zmluvy odstúpiť</w:t>
      </w:r>
      <w:r>
        <w:rPr>
          <w:rFonts w:ascii="Tahoma" w:eastAsia="Times New Roman" w:hAnsi="Tahoma" w:cs="Tahoma"/>
          <w:bCs/>
          <w:sz w:val="20"/>
          <w:szCs w:val="20"/>
          <w:lang w:eastAsia="sk-SK"/>
        </w:rPr>
        <w:t>.</w:t>
      </w:r>
    </w:p>
    <w:p w:rsidR="00D428B0" w:rsidRDefault="00D428B0" w:rsidP="00D428B0">
      <w:pPr>
        <w:spacing w:after="120" w:line="276" w:lineRule="auto"/>
        <w:ind w:left="720"/>
        <w:jc w:val="both"/>
        <w:rPr>
          <w:rFonts w:ascii="Tahoma" w:eastAsia="Times New Roman" w:hAnsi="Tahoma" w:cs="Tahoma"/>
          <w:bCs/>
          <w:color w:val="FF0000"/>
          <w:sz w:val="20"/>
          <w:szCs w:val="20"/>
          <w:lang w:eastAsia="sk-SK"/>
        </w:rPr>
      </w:pPr>
    </w:p>
    <w:p w:rsidR="00D428B0" w:rsidRPr="00CC16CF" w:rsidRDefault="00D428B0" w:rsidP="00D428B0">
      <w:pPr>
        <w:spacing w:after="120" w:line="276" w:lineRule="auto"/>
        <w:ind w:left="720"/>
        <w:jc w:val="both"/>
        <w:rPr>
          <w:rFonts w:ascii="Tahoma" w:eastAsia="Times New Roman" w:hAnsi="Tahoma" w:cs="Tahoma"/>
          <w:bCs/>
          <w:color w:val="FF0000"/>
          <w:sz w:val="20"/>
          <w:szCs w:val="20"/>
          <w:lang w:eastAsia="sk-SK"/>
        </w:rPr>
      </w:pPr>
    </w:p>
    <w:p w:rsidR="00D428B0" w:rsidRPr="004B3DF6" w:rsidRDefault="00D428B0" w:rsidP="00D428B0">
      <w:pPr>
        <w:spacing w:after="120" w:line="240" w:lineRule="auto"/>
        <w:jc w:val="center"/>
        <w:rPr>
          <w:rFonts w:ascii="Tahoma" w:eastAsia="Times New Roman" w:hAnsi="Tahoma" w:cs="Tahoma"/>
          <w:b/>
          <w:bCs/>
          <w:sz w:val="20"/>
          <w:szCs w:val="20"/>
          <w:lang w:eastAsia="sk-SK"/>
        </w:rPr>
      </w:pPr>
      <w:r w:rsidRPr="004B3DF6">
        <w:rPr>
          <w:rFonts w:ascii="Tahoma" w:eastAsia="Times New Roman" w:hAnsi="Tahoma" w:cs="Tahoma"/>
          <w:b/>
          <w:bCs/>
          <w:sz w:val="20"/>
          <w:szCs w:val="20"/>
          <w:lang w:eastAsia="sk-SK"/>
        </w:rPr>
        <w:t>Čl. 8. PODMIENKY ZHOTOVENIA A ODOVZDANIA DIELA</w:t>
      </w:r>
    </w:p>
    <w:p w:rsidR="00D428B0" w:rsidRPr="004B3DF6" w:rsidRDefault="00D428B0" w:rsidP="00D428B0">
      <w:pPr>
        <w:numPr>
          <w:ilvl w:val="1"/>
          <w:numId w:val="9"/>
        </w:numPr>
        <w:tabs>
          <w:tab w:val="left" w:pos="708"/>
        </w:tabs>
        <w:spacing w:after="120" w:line="276" w:lineRule="auto"/>
        <w:jc w:val="both"/>
        <w:outlineLvl w:val="1"/>
        <w:rPr>
          <w:rFonts w:ascii="Tahoma" w:eastAsia="Times New Roman" w:hAnsi="Tahoma" w:cs="Tahoma"/>
          <w:b/>
          <w:bCs/>
          <w:sz w:val="20"/>
          <w:szCs w:val="20"/>
          <w:lang w:eastAsia="cs-CZ"/>
        </w:rPr>
      </w:pPr>
      <w:r w:rsidRPr="004B3DF6">
        <w:rPr>
          <w:rFonts w:ascii="Tahoma" w:eastAsia="Times New Roman" w:hAnsi="Tahoma" w:cs="Tahoma"/>
          <w:sz w:val="20"/>
          <w:szCs w:val="20"/>
          <w:lang w:eastAsia="cs-CZ"/>
        </w:rPr>
        <w:t>Objednávateľ odovzdá zhotoviteľovi stavenisko bez prekážok a práv tretích osôb v</w:t>
      </w:r>
      <w:r>
        <w:rPr>
          <w:rFonts w:ascii="Tahoma" w:eastAsia="Times New Roman" w:hAnsi="Tahoma" w:cs="Tahoma"/>
          <w:sz w:val="20"/>
          <w:szCs w:val="20"/>
          <w:lang w:eastAsia="cs-CZ"/>
        </w:rPr>
        <w:t> </w:t>
      </w:r>
      <w:r w:rsidRPr="004B3DF6">
        <w:rPr>
          <w:rFonts w:ascii="Tahoma" w:eastAsia="Times New Roman" w:hAnsi="Tahoma" w:cs="Tahoma"/>
          <w:sz w:val="20"/>
          <w:szCs w:val="20"/>
          <w:lang w:eastAsia="cs-CZ"/>
        </w:rPr>
        <w:t> zmysle odsúhlaseného harmonogramu.</w:t>
      </w:r>
      <w:r w:rsidRPr="004B3DF6">
        <w:rPr>
          <w:rFonts w:ascii="Tahoma" w:eastAsia="Times New Roman" w:hAnsi="Tahoma" w:cs="Tahoma"/>
          <w:b/>
          <w:bCs/>
          <w:sz w:val="20"/>
          <w:szCs w:val="20"/>
          <w:lang w:eastAsia="cs-CZ"/>
        </w:rPr>
        <w:t xml:space="preserve"> </w:t>
      </w:r>
      <w:r w:rsidRPr="004B3DF6">
        <w:rPr>
          <w:rFonts w:ascii="Tahoma" w:eastAsia="Times New Roman" w:hAnsi="Tahoma" w:cs="Tahoma"/>
          <w:bCs/>
          <w:sz w:val="20"/>
          <w:szCs w:val="20"/>
          <w:lang w:eastAsia="cs-CZ"/>
        </w:rPr>
        <w:t>Zhotoviteľ zabezpečí</w:t>
      </w:r>
      <w:r w:rsidRPr="004B3DF6">
        <w:rPr>
          <w:rFonts w:ascii="Tahoma" w:eastAsia="Times New Roman" w:hAnsi="Tahoma" w:cs="Tahoma"/>
          <w:b/>
          <w:bCs/>
          <w:sz w:val="20"/>
          <w:szCs w:val="20"/>
          <w:lang w:eastAsia="cs-CZ"/>
        </w:rPr>
        <w:t xml:space="preserve"> </w:t>
      </w:r>
      <w:r w:rsidRPr="004B3DF6">
        <w:rPr>
          <w:rFonts w:ascii="Tahoma" w:eastAsia="Times New Roman" w:hAnsi="Tahoma" w:cs="Tahoma"/>
          <w:sz w:val="20"/>
          <w:szCs w:val="20"/>
          <w:lang w:eastAsia="cs-CZ"/>
        </w:rPr>
        <w:t xml:space="preserve"> všetky potrebné rozhodnutia</w:t>
      </w:r>
      <w:r>
        <w:rPr>
          <w:rFonts w:ascii="Tahoma" w:eastAsia="Times New Roman" w:hAnsi="Tahoma" w:cs="Tahoma"/>
          <w:sz w:val="20"/>
          <w:szCs w:val="20"/>
          <w:lang w:eastAsia="cs-CZ"/>
        </w:rPr>
        <w:t xml:space="preserve">, </w:t>
      </w:r>
      <w:r w:rsidRPr="004B3DF6">
        <w:rPr>
          <w:rFonts w:ascii="Tahoma" w:eastAsia="Times New Roman" w:hAnsi="Tahoma" w:cs="Tahoma"/>
          <w:sz w:val="20"/>
          <w:szCs w:val="20"/>
          <w:lang w:eastAsia="cs-CZ"/>
        </w:rPr>
        <w:t>súhlasy  príslušných orgánov potrebných na zhotovenie diela ako:  dopravné značenie počas realizácie a jeho určenie, prípadne súhlas na dočasnú uzávierku miestnej komunikácie a pod.</w:t>
      </w:r>
      <w:r w:rsidRPr="004B3DF6">
        <w:rPr>
          <w:rFonts w:ascii="Tahoma" w:eastAsia="Times New Roman" w:hAnsi="Tahoma" w:cs="Tahoma"/>
          <w:color w:val="FF0000"/>
          <w:sz w:val="20"/>
          <w:szCs w:val="20"/>
          <w:lang w:eastAsia="cs-CZ"/>
        </w:rPr>
        <w:t xml:space="preserve"> </w:t>
      </w:r>
      <w:r w:rsidRPr="004B3DF6">
        <w:rPr>
          <w:rFonts w:ascii="Tahoma" w:eastAsia="Times New Roman" w:hAnsi="Tahoma" w:cs="Tahoma"/>
          <w:sz w:val="20"/>
          <w:szCs w:val="20"/>
          <w:lang w:eastAsia="cs-CZ"/>
        </w:rPr>
        <w:t xml:space="preserve"> </w:t>
      </w:r>
    </w:p>
    <w:p w:rsidR="00D428B0" w:rsidRPr="004B3DF6" w:rsidRDefault="00D428B0" w:rsidP="00D428B0">
      <w:pPr>
        <w:numPr>
          <w:ilvl w:val="1"/>
          <w:numId w:val="9"/>
        </w:numPr>
        <w:tabs>
          <w:tab w:val="left" w:pos="708"/>
        </w:tabs>
        <w:spacing w:after="120" w:line="276" w:lineRule="auto"/>
        <w:jc w:val="both"/>
        <w:outlineLvl w:val="1"/>
        <w:rPr>
          <w:rFonts w:ascii="Tahoma" w:eastAsia="Times New Roman" w:hAnsi="Tahoma" w:cs="Tahoma"/>
          <w:b/>
          <w:bCs/>
          <w:sz w:val="20"/>
          <w:szCs w:val="20"/>
          <w:lang w:eastAsia="cs-CZ"/>
        </w:rPr>
      </w:pPr>
      <w:r w:rsidRPr="004B3DF6">
        <w:rPr>
          <w:rFonts w:ascii="Tahoma" w:eastAsia="Times New Roman" w:hAnsi="Tahoma" w:cs="Tahoma"/>
          <w:sz w:val="20"/>
          <w:szCs w:val="20"/>
          <w:lang w:eastAsia="cs-CZ"/>
        </w:rPr>
        <w:t>Ukončením diela sa rozumie riadne vykonané dielo a prevzaté</w:t>
      </w:r>
      <w:r w:rsidRPr="004B3DF6">
        <w:rPr>
          <w:rFonts w:ascii="Tahoma" w:eastAsia="Times New Roman" w:hAnsi="Tahoma" w:cs="Tahoma"/>
          <w:color w:val="215868"/>
          <w:sz w:val="20"/>
          <w:szCs w:val="20"/>
          <w:lang w:eastAsia="cs-CZ"/>
        </w:rPr>
        <w:t xml:space="preserve"> </w:t>
      </w:r>
      <w:r w:rsidRPr="004B3DF6">
        <w:rPr>
          <w:rFonts w:ascii="Tahoma" w:eastAsia="Times New Roman" w:hAnsi="Tahoma" w:cs="Tahoma"/>
          <w:sz w:val="20"/>
          <w:szCs w:val="20"/>
          <w:lang w:eastAsia="cs-CZ"/>
        </w:rPr>
        <w:t>objednávateľom na základe písomného protokolu o odovzdaní a prevzatí diela.</w:t>
      </w:r>
    </w:p>
    <w:p w:rsidR="00D428B0" w:rsidRDefault="00D428B0" w:rsidP="00D428B0">
      <w:pPr>
        <w:numPr>
          <w:ilvl w:val="1"/>
          <w:numId w:val="9"/>
        </w:numPr>
        <w:tabs>
          <w:tab w:val="left" w:pos="708"/>
        </w:tabs>
        <w:spacing w:after="120" w:line="276" w:lineRule="auto"/>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Zhotoviteľ zabezpečí na svoje náklady označenie staveniska,  zabezpečí dodržiavanie bezpečnosti  a čistoty na stavenisku, zodpovedá za  uloženie a bezpečnosť materiálu a konštrukcií, za ochranu životného prostredia, požiarnej ochrany, bezpečnosti a ochrany zdravia pri práci počas celej doby  realizácie diela.</w:t>
      </w:r>
    </w:p>
    <w:p w:rsidR="00D428B0" w:rsidRPr="004B3DF6" w:rsidRDefault="00D428B0" w:rsidP="00D428B0">
      <w:pPr>
        <w:numPr>
          <w:ilvl w:val="1"/>
          <w:numId w:val="9"/>
        </w:numPr>
        <w:tabs>
          <w:tab w:val="left" w:pos="708"/>
        </w:tabs>
        <w:spacing w:after="120" w:line="276" w:lineRule="auto"/>
        <w:jc w:val="both"/>
        <w:outlineLvl w:val="1"/>
        <w:rPr>
          <w:rFonts w:ascii="Tahoma" w:eastAsia="Times New Roman" w:hAnsi="Tahoma" w:cs="Tahoma"/>
          <w:sz w:val="20"/>
          <w:szCs w:val="20"/>
          <w:lang w:eastAsia="cs-CZ"/>
        </w:rPr>
      </w:pPr>
      <w:r w:rsidRPr="00B118C1">
        <w:rPr>
          <w:rFonts w:ascii="Tahoma" w:eastAsia="Times New Roman" w:hAnsi="Tahoma" w:cs="Tahoma"/>
          <w:sz w:val="20"/>
          <w:szCs w:val="20"/>
          <w:lang w:eastAsia="cs-CZ"/>
        </w:rPr>
        <w:t>Stavbyvedúcim zhotoviteľa   je:</w:t>
      </w:r>
    </w:p>
    <w:p w:rsidR="00D428B0" w:rsidRPr="004B3DF6" w:rsidRDefault="00D428B0" w:rsidP="00D428B0">
      <w:pPr>
        <w:autoSpaceDE w:val="0"/>
        <w:autoSpaceDN w:val="0"/>
        <w:adjustRightInd w:val="0"/>
        <w:spacing w:after="0" w:line="240" w:lineRule="auto"/>
        <w:ind w:left="708"/>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 xml:space="preserve">Meno .................................... </w:t>
      </w:r>
    </w:p>
    <w:p w:rsidR="00D428B0" w:rsidRPr="004B3DF6" w:rsidRDefault="00D428B0" w:rsidP="00D428B0">
      <w:pPr>
        <w:autoSpaceDE w:val="0"/>
        <w:autoSpaceDN w:val="0"/>
        <w:adjustRightInd w:val="0"/>
        <w:spacing w:after="0" w:line="240" w:lineRule="auto"/>
        <w:ind w:left="708"/>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 xml:space="preserve">Ev. č. osvedčenia .................................... </w:t>
      </w:r>
    </w:p>
    <w:p w:rsidR="00D428B0" w:rsidRPr="004B3DF6" w:rsidRDefault="00D428B0" w:rsidP="00D428B0">
      <w:pPr>
        <w:autoSpaceDE w:val="0"/>
        <w:autoSpaceDN w:val="0"/>
        <w:adjustRightInd w:val="0"/>
        <w:spacing w:after="0" w:line="240" w:lineRule="auto"/>
        <w:ind w:left="708"/>
        <w:rPr>
          <w:rFonts w:ascii="Tahoma" w:eastAsia="Times New Roman" w:hAnsi="Tahoma" w:cs="Tahoma"/>
          <w:color w:val="FF0000"/>
          <w:sz w:val="20"/>
          <w:szCs w:val="20"/>
          <w:lang w:eastAsia="sk-SK"/>
        </w:rPr>
      </w:pPr>
      <w:r w:rsidRPr="004B3DF6">
        <w:rPr>
          <w:rFonts w:ascii="Tahoma" w:eastAsia="Times New Roman" w:hAnsi="Tahoma" w:cs="Tahoma"/>
          <w:color w:val="FF0000"/>
          <w:sz w:val="20"/>
          <w:szCs w:val="20"/>
          <w:lang w:eastAsia="sk-SK"/>
        </w:rPr>
        <w:t xml:space="preserve">Č. tel.: .................................... </w:t>
      </w:r>
    </w:p>
    <w:p w:rsidR="00D428B0" w:rsidRPr="004B3DF6" w:rsidRDefault="00D428B0" w:rsidP="00D428B0">
      <w:pPr>
        <w:autoSpaceDE w:val="0"/>
        <w:autoSpaceDN w:val="0"/>
        <w:adjustRightInd w:val="0"/>
        <w:spacing w:after="0" w:line="240" w:lineRule="auto"/>
        <w:rPr>
          <w:rFonts w:ascii="Tahoma" w:eastAsia="Times New Roman" w:hAnsi="Tahoma" w:cs="Tahoma"/>
          <w:color w:val="FF0000"/>
          <w:sz w:val="20"/>
          <w:szCs w:val="20"/>
          <w:lang w:eastAsia="sk-SK"/>
        </w:rPr>
      </w:pPr>
    </w:p>
    <w:p w:rsidR="00D428B0" w:rsidRPr="004B3DF6" w:rsidRDefault="00D428B0" w:rsidP="00D428B0">
      <w:pPr>
        <w:numPr>
          <w:ilvl w:val="1"/>
          <w:numId w:val="9"/>
        </w:numPr>
        <w:tabs>
          <w:tab w:val="left" w:pos="708"/>
        </w:tabs>
        <w:spacing w:after="120" w:line="276" w:lineRule="auto"/>
        <w:jc w:val="both"/>
        <w:outlineLvl w:val="1"/>
        <w:rPr>
          <w:rFonts w:ascii="Tahoma" w:eastAsia="Times New Roman" w:hAnsi="Tahoma" w:cs="Tahoma"/>
          <w:sz w:val="20"/>
          <w:szCs w:val="20"/>
          <w:lang w:eastAsia="cs-CZ"/>
        </w:rPr>
      </w:pPr>
      <w:r>
        <w:rPr>
          <w:rFonts w:ascii="Tahoma" w:eastAsia="Times New Roman" w:hAnsi="Tahoma" w:cs="Tahoma"/>
          <w:sz w:val="20"/>
          <w:szCs w:val="20"/>
          <w:lang w:eastAsia="cs-CZ"/>
        </w:rPr>
        <w:t>Objednávateľ určí stavebný dozor ku dňu započatia stavby.</w:t>
      </w:r>
    </w:p>
    <w:p w:rsidR="00D428B0" w:rsidRPr="004B3DF6" w:rsidRDefault="00D428B0" w:rsidP="00D428B0">
      <w:pPr>
        <w:numPr>
          <w:ilvl w:val="1"/>
          <w:numId w:val="9"/>
        </w:numPr>
        <w:tabs>
          <w:tab w:val="left" w:pos="708"/>
        </w:tabs>
        <w:spacing w:after="120" w:line="276" w:lineRule="auto"/>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 xml:space="preserve">Zhotoviteľ je povinný umožniť objednávateľovi vykonávanie technického dozoru, a to najmä: </w:t>
      </w:r>
    </w:p>
    <w:p w:rsidR="00D428B0" w:rsidRPr="004B3DF6" w:rsidRDefault="00D428B0" w:rsidP="00D428B0">
      <w:pPr>
        <w:pStyle w:val="Odsekzoznamu"/>
        <w:numPr>
          <w:ilvl w:val="0"/>
          <w:numId w:val="12"/>
        </w:numPr>
        <w:autoSpaceDE w:val="0"/>
        <w:autoSpaceDN w:val="0"/>
        <w:adjustRightInd w:val="0"/>
        <w:spacing w:before="60"/>
        <w:ind w:left="993"/>
        <w:jc w:val="both"/>
        <w:rPr>
          <w:rFonts w:ascii="Tahoma" w:hAnsi="Tahoma" w:cs="Tahoma"/>
          <w:sz w:val="20"/>
          <w:szCs w:val="20"/>
        </w:rPr>
      </w:pPr>
      <w:r w:rsidRPr="004B3DF6">
        <w:rPr>
          <w:rFonts w:ascii="Tahoma" w:hAnsi="Tahoma" w:cs="Tahoma"/>
          <w:sz w:val="20"/>
          <w:szCs w:val="20"/>
        </w:rPr>
        <w:t>oboznámiť sa s podkladmi zhotoviteľa, podľa ktorých dielo realizuje,</w:t>
      </w:r>
    </w:p>
    <w:p w:rsidR="00D428B0" w:rsidRPr="004B3DF6" w:rsidRDefault="00D428B0" w:rsidP="00D428B0">
      <w:pPr>
        <w:pStyle w:val="Odsekzoznamu"/>
        <w:numPr>
          <w:ilvl w:val="0"/>
          <w:numId w:val="12"/>
        </w:numPr>
        <w:autoSpaceDE w:val="0"/>
        <w:autoSpaceDN w:val="0"/>
        <w:adjustRightInd w:val="0"/>
        <w:spacing w:before="60"/>
        <w:ind w:left="993"/>
        <w:jc w:val="both"/>
        <w:rPr>
          <w:rFonts w:ascii="Tahoma" w:hAnsi="Tahoma" w:cs="Tahoma"/>
          <w:sz w:val="20"/>
          <w:szCs w:val="20"/>
        </w:rPr>
      </w:pPr>
      <w:r w:rsidRPr="004B3DF6">
        <w:rPr>
          <w:rFonts w:ascii="Tahoma" w:hAnsi="Tahoma" w:cs="Tahoma"/>
          <w:sz w:val="20"/>
          <w:szCs w:val="20"/>
        </w:rPr>
        <w:t xml:space="preserve">kontrolu vecnej a cenovej správnosti a úplnosti oceňovacích podkladov a platobných dokladov - ich súlad s podmienkami zmluvy, </w:t>
      </w:r>
    </w:p>
    <w:p w:rsidR="00D428B0" w:rsidRPr="004B3DF6" w:rsidRDefault="00D428B0" w:rsidP="00D428B0">
      <w:pPr>
        <w:pStyle w:val="Odsekzoznamu"/>
        <w:numPr>
          <w:ilvl w:val="0"/>
          <w:numId w:val="12"/>
        </w:numPr>
        <w:autoSpaceDE w:val="0"/>
        <w:autoSpaceDN w:val="0"/>
        <w:adjustRightInd w:val="0"/>
        <w:spacing w:before="60"/>
        <w:ind w:left="993"/>
        <w:jc w:val="both"/>
        <w:rPr>
          <w:rFonts w:ascii="Tahoma" w:hAnsi="Tahoma" w:cs="Tahoma"/>
          <w:sz w:val="20"/>
          <w:szCs w:val="20"/>
        </w:rPr>
      </w:pPr>
      <w:r w:rsidRPr="004B3DF6">
        <w:rPr>
          <w:rFonts w:ascii="Tahoma" w:hAnsi="Tahoma" w:cs="Tahoma"/>
          <w:sz w:val="20"/>
          <w:szCs w:val="20"/>
        </w:rPr>
        <w:t xml:space="preserve">kontrolu tých častí diela, ktoré budú v ďalšom postupe zakryté alebo sa stanú neprístupnými, </w:t>
      </w:r>
    </w:p>
    <w:p w:rsidR="00D428B0" w:rsidRPr="004B3DF6" w:rsidRDefault="00D428B0" w:rsidP="00D428B0">
      <w:pPr>
        <w:pStyle w:val="Odsekzoznamu"/>
        <w:numPr>
          <w:ilvl w:val="0"/>
          <w:numId w:val="12"/>
        </w:numPr>
        <w:autoSpaceDE w:val="0"/>
        <w:autoSpaceDN w:val="0"/>
        <w:adjustRightInd w:val="0"/>
        <w:spacing w:before="60"/>
        <w:ind w:left="993"/>
        <w:jc w:val="both"/>
        <w:rPr>
          <w:rFonts w:ascii="Tahoma" w:hAnsi="Tahoma" w:cs="Tahoma"/>
          <w:sz w:val="20"/>
          <w:szCs w:val="20"/>
        </w:rPr>
      </w:pPr>
      <w:r w:rsidRPr="004B3DF6">
        <w:rPr>
          <w:rFonts w:ascii="Tahoma" w:hAnsi="Tahoma" w:cs="Tahoma"/>
          <w:sz w:val="20"/>
          <w:szCs w:val="20"/>
        </w:rPr>
        <w:t xml:space="preserve">kontrolu postupu prác podľa odsúhlaseného harmonogramu, </w:t>
      </w:r>
    </w:p>
    <w:p w:rsidR="00D428B0" w:rsidRPr="004B3DF6" w:rsidRDefault="00D428B0" w:rsidP="00D428B0">
      <w:pPr>
        <w:pStyle w:val="Odsekzoznamu"/>
        <w:numPr>
          <w:ilvl w:val="0"/>
          <w:numId w:val="12"/>
        </w:numPr>
        <w:autoSpaceDE w:val="0"/>
        <w:autoSpaceDN w:val="0"/>
        <w:adjustRightInd w:val="0"/>
        <w:spacing w:before="60"/>
        <w:ind w:left="993"/>
        <w:jc w:val="both"/>
        <w:rPr>
          <w:rFonts w:ascii="Tahoma" w:hAnsi="Tahoma" w:cs="Tahoma"/>
          <w:sz w:val="20"/>
          <w:szCs w:val="20"/>
        </w:rPr>
      </w:pPr>
      <w:r w:rsidRPr="004B3DF6">
        <w:rPr>
          <w:rFonts w:ascii="Tahoma" w:hAnsi="Tahoma" w:cs="Tahoma"/>
          <w:sz w:val="20"/>
          <w:szCs w:val="20"/>
        </w:rPr>
        <w:t xml:space="preserve">sledovanie vedenia stavebného denníka, </w:t>
      </w:r>
    </w:p>
    <w:p w:rsidR="00D428B0" w:rsidRPr="004B3DF6" w:rsidRDefault="00D428B0" w:rsidP="00D428B0">
      <w:pPr>
        <w:pStyle w:val="Odsekzoznamu"/>
        <w:numPr>
          <w:ilvl w:val="0"/>
          <w:numId w:val="12"/>
        </w:numPr>
        <w:autoSpaceDE w:val="0"/>
        <w:autoSpaceDN w:val="0"/>
        <w:adjustRightInd w:val="0"/>
        <w:spacing w:before="60"/>
        <w:ind w:left="993"/>
        <w:jc w:val="both"/>
        <w:rPr>
          <w:rFonts w:ascii="Tahoma" w:hAnsi="Tahoma" w:cs="Tahoma"/>
          <w:sz w:val="20"/>
          <w:szCs w:val="20"/>
        </w:rPr>
      </w:pPr>
      <w:r w:rsidRPr="004B3DF6">
        <w:rPr>
          <w:rFonts w:ascii="Tahoma" w:hAnsi="Tahoma" w:cs="Tahoma"/>
          <w:sz w:val="20"/>
          <w:szCs w:val="20"/>
        </w:rPr>
        <w:t xml:space="preserve">kontrolu odstraňovania vád a nedorobkov, </w:t>
      </w:r>
    </w:p>
    <w:p w:rsidR="00D428B0" w:rsidRPr="004B3DF6" w:rsidRDefault="00D428B0" w:rsidP="00D428B0">
      <w:pPr>
        <w:pStyle w:val="Odsekzoznamu"/>
        <w:numPr>
          <w:ilvl w:val="0"/>
          <w:numId w:val="12"/>
        </w:numPr>
        <w:autoSpaceDE w:val="0"/>
        <w:autoSpaceDN w:val="0"/>
        <w:adjustRightInd w:val="0"/>
        <w:spacing w:before="60"/>
        <w:ind w:left="993"/>
        <w:jc w:val="both"/>
        <w:rPr>
          <w:rFonts w:ascii="Tahoma" w:hAnsi="Tahoma" w:cs="Tahoma"/>
          <w:sz w:val="20"/>
          <w:szCs w:val="20"/>
        </w:rPr>
      </w:pPr>
      <w:r w:rsidRPr="004B3DF6">
        <w:rPr>
          <w:rFonts w:ascii="Tahoma" w:hAnsi="Tahoma" w:cs="Tahoma"/>
          <w:sz w:val="20"/>
          <w:szCs w:val="20"/>
        </w:rPr>
        <w:t xml:space="preserve">kontrolu nakladania s odpadmi, </w:t>
      </w:r>
    </w:p>
    <w:p w:rsidR="00D428B0" w:rsidRPr="004B3DF6" w:rsidRDefault="00D428B0" w:rsidP="00D428B0">
      <w:pPr>
        <w:pStyle w:val="Odsekzoznamu"/>
        <w:numPr>
          <w:ilvl w:val="0"/>
          <w:numId w:val="12"/>
        </w:numPr>
        <w:autoSpaceDE w:val="0"/>
        <w:autoSpaceDN w:val="0"/>
        <w:adjustRightInd w:val="0"/>
        <w:spacing w:before="60"/>
        <w:ind w:left="993"/>
        <w:jc w:val="both"/>
        <w:rPr>
          <w:rFonts w:ascii="Tahoma" w:hAnsi="Tahoma" w:cs="Tahoma"/>
          <w:sz w:val="20"/>
          <w:szCs w:val="20"/>
        </w:rPr>
      </w:pPr>
      <w:r w:rsidRPr="004B3DF6">
        <w:rPr>
          <w:rFonts w:ascii="Tahoma" w:hAnsi="Tahoma" w:cs="Tahoma"/>
          <w:sz w:val="20"/>
          <w:szCs w:val="20"/>
        </w:rPr>
        <w:t xml:space="preserve">kontrolu uvoľnenia staveniska. </w:t>
      </w:r>
    </w:p>
    <w:p w:rsidR="00D428B0" w:rsidRPr="004B3DF6" w:rsidRDefault="00D428B0" w:rsidP="00D428B0">
      <w:pPr>
        <w:autoSpaceDE w:val="0"/>
        <w:autoSpaceDN w:val="0"/>
        <w:adjustRightInd w:val="0"/>
        <w:spacing w:after="0" w:line="240" w:lineRule="auto"/>
        <w:rPr>
          <w:rFonts w:ascii="Tahoma" w:eastAsia="Times New Roman" w:hAnsi="Tahoma" w:cs="Tahoma"/>
          <w:sz w:val="20"/>
          <w:szCs w:val="20"/>
          <w:lang w:eastAsia="sk-SK"/>
        </w:rPr>
      </w:pPr>
    </w:p>
    <w:p w:rsidR="00D428B0" w:rsidRPr="004B3DF6" w:rsidRDefault="00D428B0" w:rsidP="00D428B0">
      <w:pPr>
        <w:numPr>
          <w:ilvl w:val="1"/>
          <w:numId w:val="9"/>
        </w:numPr>
        <w:tabs>
          <w:tab w:val="left" w:pos="708"/>
        </w:tabs>
        <w:spacing w:after="120" w:line="276" w:lineRule="auto"/>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Vlastnícke právo k vykonávanému dielu prechádza na objednávateľa dňom podpisu protokolu</w:t>
      </w:r>
      <w:r w:rsidRPr="004B3DF6">
        <w:rPr>
          <w:rFonts w:ascii="Tahoma" w:eastAsia="Times New Roman" w:hAnsi="Tahoma" w:cs="Tahoma"/>
          <w:color w:val="215868"/>
          <w:sz w:val="20"/>
          <w:szCs w:val="20"/>
          <w:lang w:eastAsia="cs-CZ"/>
        </w:rPr>
        <w:t xml:space="preserve"> </w:t>
      </w:r>
      <w:r w:rsidRPr="004B3DF6">
        <w:rPr>
          <w:rFonts w:ascii="Tahoma" w:eastAsia="Times New Roman" w:hAnsi="Tahoma" w:cs="Tahoma"/>
          <w:sz w:val="20"/>
          <w:szCs w:val="20"/>
          <w:lang w:eastAsia="cs-CZ"/>
        </w:rPr>
        <w:t xml:space="preserve">o odovzdaní a prevzatí diela oboma zmluvnými stranami. </w:t>
      </w:r>
    </w:p>
    <w:p w:rsidR="00D428B0" w:rsidRPr="004B3DF6" w:rsidRDefault="00D428B0" w:rsidP="00D428B0">
      <w:pPr>
        <w:numPr>
          <w:ilvl w:val="1"/>
          <w:numId w:val="9"/>
        </w:numPr>
        <w:tabs>
          <w:tab w:val="left" w:pos="708"/>
        </w:tabs>
        <w:spacing w:after="120" w:line="276" w:lineRule="auto"/>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 xml:space="preserve">Zhotoviteľ zodpovedá za prípadné škody na vykonávanom diele až do doby písomného odovzdania diela objednávateľovi. </w:t>
      </w:r>
    </w:p>
    <w:p w:rsidR="00D428B0" w:rsidRPr="004B3DF6" w:rsidRDefault="00D428B0" w:rsidP="00D428B0">
      <w:pPr>
        <w:numPr>
          <w:ilvl w:val="1"/>
          <w:numId w:val="9"/>
        </w:numPr>
        <w:tabs>
          <w:tab w:val="left" w:pos="708"/>
        </w:tabs>
        <w:spacing w:after="120" w:line="276" w:lineRule="auto"/>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 xml:space="preserve">Objednávateľ zabezpečí pre zhotoviteľa  bod  napojenia  na  odber  el.  energie a  úžitkovej vody. Náklady na zriadenie prípojok a úhradu spotrebovaných energií uhradí zhotoviteľ a sú súčasťou ceny podľa Čl. 5 tejto zmluvy. </w:t>
      </w:r>
    </w:p>
    <w:p w:rsidR="00D428B0" w:rsidRPr="004B3DF6" w:rsidRDefault="00D428B0" w:rsidP="00D428B0">
      <w:pPr>
        <w:numPr>
          <w:ilvl w:val="1"/>
          <w:numId w:val="9"/>
        </w:numPr>
        <w:tabs>
          <w:tab w:val="left" w:pos="708"/>
        </w:tabs>
        <w:spacing w:after="120" w:line="276" w:lineRule="auto"/>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lastRenderedPageBreak/>
        <w:t>Zhotoviteľ zodpovedá v plnom rozsahu za škodu spôsobenú objednávateľovi alebo iným osobám v súvislosti s plnením predmetu zmluvy.</w:t>
      </w:r>
    </w:p>
    <w:p w:rsidR="00D428B0" w:rsidRPr="004B3DF6" w:rsidRDefault="00D428B0" w:rsidP="00D428B0">
      <w:pPr>
        <w:numPr>
          <w:ilvl w:val="1"/>
          <w:numId w:val="9"/>
        </w:numPr>
        <w:tabs>
          <w:tab w:val="left" w:pos="708"/>
        </w:tabs>
        <w:spacing w:after="120" w:line="276" w:lineRule="auto"/>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 xml:space="preserve">Zhotoviteľ je povinný vyzvať objednávateľa zápisom v stavebnom denníku na prevzatie trvalo zakrytých prác a konštrukcií min. 3 dni pred ich zakrytím. V prípade, že tak neurobí, je povinný znášať náklady na dodatočné odkrytie konštrukcií, prípadne náklady na odstránenie vád. </w:t>
      </w:r>
    </w:p>
    <w:p w:rsidR="00D428B0" w:rsidRPr="004B3DF6" w:rsidRDefault="00D428B0" w:rsidP="00D428B0">
      <w:pPr>
        <w:numPr>
          <w:ilvl w:val="1"/>
          <w:numId w:val="9"/>
        </w:numPr>
        <w:tabs>
          <w:tab w:val="left" w:pos="708"/>
        </w:tabs>
        <w:spacing w:after="120" w:line="276" w:lineRule="auto"/>
        <w:jc w:val="both"/>
        <w:outlineLvl w:val="1"/>
        <w:rPr>
          <w:rFonts w:ascii="Tahoma" w:eastAsia="Times New Roman" w:hAnsi="Tahoma" w:cs="Tahoma"/>
          <w:b/>
          <w:bCs/>
          <w:sz w:val="20"/>
          <w:szCs w:val="20"/>
          <w:lang w:eastAsia="cs-CZ"/>
        </w:rPr>
      </w:pPr>
      <w:r w:rsidRPr="004B3DF6">
        <w:rPr>
          <w:rFonts w:ascii="Tahoma" w:eastAsia="Times New Roman" w:hAnsi="Tahoma" w:cs="Tahoma"/>
          <w:sz w:val="20"/>
          <w:szCs w:val="20"/>
          <w:lang w:eastAsia="cs-CZ"/>
        </w:rPr>
        <w:t xml:space="preserve">Zhotoviteľ je povinný viesť odo dňa prevzatia staveniska (pracoviska) stavebný denník (SD) o prácach, ktoré vykonáva, až do dňa odovzdania a prevzatia diela. </w:t>
      </w:r>
    </w:p>
    <w:p w:rsidR="00D428B0" w:rsidRPr="004B3DF6" w:rsidRDefault="00D428B0" w:rsidP="00D428B0">
      <w:pPr>
        <w:numPr>
          <w:ilvl w:val="1"/>
          <w:numId w:val="9"/>
        </w:numPr>
        <w:tabs>
          <w:tab w:val="left" w:pos="708"/>
        </w:tabs>
        <w:spacing w:after="120" w:line="276" w:lineRule="auto"/>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 xml:space="preserve">Objednávateľ je povinný obsah SD sledovať a k zápisom zhotoviteľa sa vyjadrovať v lehote do 3 pracovných dní. SD je vedený v dvoch vyhotoveniach, pričom originál záznamov zostáva objednávateľovi a prepis zhotoviteľovi. </w:t>
      </w:r>
    </w:p>
    <w:p w:rsidR="00D428B0" w:rsidRPr="004B3DF6" w:rsidRDefault="00D428B0" w:rsidP="00D428B0">
      <w:pPr>
        <w:numPr>
          <w:ilvl w:val="1"/>
          <w:numId w:val="9"/>
        </w:numPr>
        <w:tabs>
          <w:tab w:val="left" w:pos="708"/>
        </w:tabs>
        <w:spacing w:after="120" w:line="276" w:lineRule="auto"/>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 xml:space="preserve">Objednávateľ sa zaväzuje vykonávať technický dozor zhotoviteľa v rozsahu a obsahu podľa platných predpisov. </w:t>
      </w:r>
    </w:p>
    <w:p w:rsidR="00D428B0" w:rsidRPr="004B3DF6" w:rsidRDefault="00D428B0" w:rsidP="00D428B0">
      <w:pPr>
        <w:numPr>
          <w:ilvl w:val="1"/>
          <w:numId w:val="9"/>
        </w:numPr>
        <w:tabs>
          <w:tab w:val="left" w:pos="708"/>
        </w:tabs>
        <w:spacing w:before="120" w:after="120" w:line="276" w:lineRule="auto"/>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Písomný protokol o odovzdaní a prevzatí diela spíšu zmluvné strany bez zbytočného odkladu po riadnom vykonaní diela na základe písomnej výzvy zhotoviteľa, ktorú doručí  objednávateľovi 5 dní vopred.</w:t>
      </w:r>
      <w:r w:rsidRPr="004B3DF6">
        <w:rPr>
          <w:rFonts w:ascii="Tahoma" w:eastAsia="Times New Roman" w:hAnsi="Tahoma" w:cs="Tahoma"/>
          <w:lang w:eastAsia="cs-CZ"/>
        </w:rPr>
        <w:t xml:space="preserve"> </w:t>
      </w:r>
      <w:r w:rsidRPr="004B3DF6">
        <w:rPr>
          <w:rFonts w:ascii="Tahoma" w:eastAsia="Times New Roman" w:hAnsi="Tahoma" w:cs="Tahoma"/>
          <w:sz w:val="20"/>
          <w:szCs w:val="20"/>
          <w:lang w:eastAsia="cs-CZ"/>
        </w:rPr>
        <w:t>Zhotoviteľ odovzdá objednávateľovi najneskôr k termínu odovzdania a prevzatia diela doklady:</w:t>
      </w:r>
    </w:p>
    <w:p w:rsidR="00D428B0" w:rsidRPr="004B3DF6" w:rsidRDefault="00D428B0" w:rsidP="00D428B0">
      <w:pPr>
        <w:tabs>
          <w:tab w:val="left" w:pos="993"/>
        </w:tabs>
        <w:spacing w:after="0" w:line="240" w:lineRule="auto"/>
        <w:ind w:left="993" w:hanging="284"/>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w:t>
      </w:r>
      <w:r>
        <w:rPr>
          <w:rFonts w:ascii="Tahoma" w:eastAsia="Times New Roman" w:hAnsi="Tahoma" w:cs="Tahoma"/>
          <w:sz w:val="20"/>
          <w:szCs w:val="20"/>
          <w:lang w:eastAsia="cs-CZ"/>
        </w:rPr>
        <w:tab/>
      </w:r>
      <w:r w:rsidRPr="004B3DF6">
        <w:rPr>
          <w:rFonts w:ascii="Tahoma" w:eastAsia="Times New Roman" w:hAnsi="Tahoma" w:cs="Tahoma"/>
          <w:sz w:val="20"/>
          <w:szCs w:val="20"/>
          <w:lang w:eastAsia="cs-CZ"/>
        </w:rPr>
        <w:t>Stručnú technickú správu o odovzdávanej stavbe s návodom na jej udržiavanie.</w:t>
      </w:r>
    </w:p>
    <w:p w:rsidR="00D428B0" w:rsidRPr="004B3DF6" w:rsidRDefault="00D428B0" w:rsidP="00D428B0">
      <w:pPr>
        <w:numPr>
          <w:ilvl w:val="1"/>
          <w:numId w:val="11"/>
        </w:numPr>
        <w:tabs>
          <w:tab w:val="left" w:pos="708"/>
        </w:tabs>
        <w:spacing w:before="40" w:after="0" w:line="276" w:lineRule="auto"/>
        <w:ind w:left="993" w:hanging="284"/>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Dokumentáciu skutočného realizovania stavby so zakreslením všetkých zmien, ku ktorým došlo počas realizácie stavby potvrdenú zhotoviteľom.</w:t>
      </w:r>
    </w:p>
    <w:p w:rsidR="00D428B0" w:rsidRPr="004B3DF6" w:rsidRDefault="00D428B0" w:rsidP="00D428B0">
      <w:pPr>
        <w:numPr>
          <w:ilvl w:val="1"/>
          <w:numId w:val="11"/>
        </w:numPr>
        <w:tabs>
          <w:tab w:val="left" w:pos="708"/>
        </w:tabs>
        <w:spacing w:before="40" w:after="0" w:line="276" w:lineRule="auto"/>
        <w:ind w:left="993" w:hanging="284"/>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Opis a odôvodnenie vykonaných odchýlok od stavebného povolenia, ku ktorým došlo počas realizácie stavby potvrdené zhotoviteľom.</w:t>
      </w:r>
    </w:p>
    <w:p w:rsidR="00D428B0" w:rsidRPr="004B3DF6" w:rsidRDefault="00D428B0" w:rsidP="00D428B0">
      <w:pPr>
        <w:numPr>
          <w:ilvl w:val="1"/>
          <w:numId w:val="11"/>
        </w:numPr>
        <w:spacing w:before="40" w:after="0" w:line="240" w:lineRule="auto"/>
        <w:ind w:left="993" w:hanging="284"/>
        <w:jc w:val="both"/>
        <w:rPr>
          <w:rFonts w:ascii="Tahoma" w:eastAsia="Times New Roman" w:hAnsi="Tahoma" w:cs="Tahoma"/>
          <w:sz w:val="20"/>
          <w:szCs w:val="20"/>
          <w:lang w:eastAsia="cs-CZ"/>
        </w:rPr>
      </w:pPr>
      <w:r w:rsidRPr="004B3DF6">
        <w:rPr>
          <w:rFonts w:ascii="Tahoma" w:eastAsia="Times New Roman" w:hAnsi="Tahoma" w:cs="Tahoma"/>
          <w:sz w:val="20"/>
          <w:szCs w:val="20"/>
          <w:lang w:eastAsia="cs-CZ"/>
        </w:rPr>
        <w:t>Dokumentáciu skutočného realizovania stavby so zakreslením všetkých zmien, ku ktorým došlo počas realizácie stavby potvrdenú zhotoviteľom.</w:t>
      </w:r>
    </w:p>
    <w:p w:rsidR="00D428B0" w:rsidRPr="004B3DF6" w:rsidRDefault="00D428B0" w:rsidP="00D428B0">
      <w:pPr>
        <w:numPr>
          <w:ilvl w:val="1"/>
          <w:numId w:val="11"/>
        </w:numPr>
        <w:tabs>
          <w:tab w:val="left" w:pos="708"/>
        </w:tabs>
        <w:spacing w:before="40" w:after="0" w:line="276" w:lineRule="auto"/>
        <w:ind w:left="993" w:hanging="284"/>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 xml:space="preserve">Certifikáty preukázania zhody stavebných výrobkov (zák. č. 90/1998 Z. z. o   stav. výrobkoch v znení zák. č. 264/1999 Z. z. o </w:t>
      </w:r>
      <w:proofErr w:type="spellStart"/>
      <w:r w:rsidRPr="004B3DF6">
        <w:rPr>
          <w:rFonts w:ascii="Tahoma" w:eastAsia="Times New Roman" w:hAnsi="Tahoma" w:cs="Tahoma"/>
          <w:sz w:val="20"/>
          <w:szCs w:val="20"/>
          <w:lang w:eastAsia="cs-CZ"/>
        </w:rPr>
        <w:t>tech</w:t>
      </w:r>
      <w:proofErr w:type="spellEnd"/>
      <w:r w:rsidRPr="004B3DF6">
        <w:rPr>
          <w:rFonts w:ascii="Tahoma" w:eastAsia="Times New Roman" w:hAnsi="Tahoma" w:cs="Tahoma"/>
          <w:sz w:val="20"/>
          <w:szCs w:val="20"/>
          <w:lang w:eastAsia="cs-CZ"/>
        </w:rPr>
        <w:t>. požiadavkách na výrobky a o posudzovaní zhody).</w:t>
      </w:r>
    </w:p>
    <w:p w:rsidR="00D428B0" w:rsidRPr="004B3DF6" w:rsidRDefault="00D428B0" w:rsidP="00D428B0">
      <w:pPr>
        <w:numPr>
          <w:ilvl w:val="1"/>
          <w:numId w:val="11"/>
        </w:numPr>
        <w:tabs>
          <w:tab w:val="left" w:pos="708"/>
        </w:tabs>
        <w:spacing w:before="40" w:after="0" w:line="276" w:lineRule="auto"/>
        <w:ind w:left="993" w:hanging="284"/>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Zápisnice o preverení prác a konštrukcií v priebehu ďalších prác zakrytých.</w:t>
      </w:r>
    </w:p>
    <w:p w:rsidR="00D428B0" w:rsidRPr="004B3DF6" w:rsidRDefault="00D428B0" w:rsidP="00D428B0">
      <w:pPr>
        <w:numPr>
          <w:ilvl w:val="1"/>
          <w:numId w:val="11"/>
        </w:numPr>
        <w:tabs>
          <w:tab w:val="left" w:pos="708"/>
        </w:tabs>
        <w:spacing w:before="40" w:after="0" w:line="276" w:lineRule="auto"/>
        <w:ind w:left="993" w:hanging="284"/>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 xml:space="preserve">Atesty o zhutnení pláne a ďalších vrstiev predpísaných projektom </w:t>
      </w:r>
    </w:p>
    <w:p w:rsidR="00D428B0" w:rsidRPr="004B3DF6" w:rsidRDefault="00D428B0" w:rsidP="00D428B0">
      <w:pPr>
        <w:numPr>
          <w:ilvl w:val="1"/>
          <w:numId w:val="11"/>
        </w:numPr>
        <w:tabs>
          <w:tab w:val="left" w:pos="708"/>
        </w:tabs>
        <w:spacing w:before="40" w:after="0" w:line="276" w:lineRule="auto"/>
        <w:ind w:left="993" w:hanging="284"/>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Osvedčenia o akosti použitých materiálov a konštrukcii</w:t>
      </w:r>
    </w:p>
    <w:p w:rsidR="00D428B0" w:rsidRPr="004B3DF6" w:rsidRDefault="00D428B0" w:rsidP="00D428B0">
      <w:pPr>
        <w:numPr>
          <w:ilvl w:val="1"/>
          <w:numId w:val="11"/>
        </w:numPr>
        <w:tabs>
          <w:tab w:val="left" w:pos="708"/>
        </w:tabs>
        <w:spacing w:before="40" w:after="0" w:line="276" w:lineRule="auto"/>
        <w:ind w:left="993" w:hanging="284"/>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Stavebné denníky (montážne denníky).</w:t>
      </w:r>
    </w:p>
    <w:p w:rsidR="00D428B0" w:rsidRPr="004B3DF6" w:rsidRDefault="00D428B0" w:rsidP="00D428B0">
      <w:pPr>
        <w:numPr>
          <w:ilvl w:val="1"/>
          <w:numId w:val="11"/>
        </w:numPr>
        <w:tabs>
          <w:tab w:val="left" w:pos="708"/>
        </w:tabs>
        <w:spacing w:before="40" w:after="0" w:line="276" w:lineRule="auto"/>
        <w:ind w:left="993" w:hanging="284"/>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Správy o vykonaní odborných prehliadok a odborných skúšok vybraných technických zariadení.</w:t>
      </w:r>
    </w:p>
    <w:p w:rsidR="00D428B0" w:rsidRPr="004B3DF6" w:rsidRDefault="00D428B0" w:rsidP="00D428B0">
      <w:pPr>
        <w:numPr>
          <w:ilvl w:val="1"/>
          <w:numId w:val="11"/>
        </w:numPr>
        <w:spacing w:before="40" w:after="0" w:line="240" w:lineRule="auto"/>
        <w:ind w:left="993" w:hanging="284"/>
        <w:rPr>
          <w:rFonts w:ascii="Tahoma" w:eastAsia="Times New Roman" w:hAnsi="Tahoma" w:cs="Tahoma"/>
          <w:sz w:val="20"/>
          <w:szCs w:val="20"/>
          <w:lang w:eastAsia="cs-CZ"/>
        </w:rPr>
      </w:pPr>
      <w:r w:rsidRPr="004B3DF6">
        <w:rPr>
          <w:rFonts w:ascii="Tahoma" w:eastAsia="Times New Roman" w:hAnsi="Tahoma" w:cs="Tahoma"/>
          <w:sz w:val="20"/>
          <w:szCs w:val="20"/>
          <w:lang w:eastAsia="cs-CZ"/>
        </w:rPr>
        <w:t xml:space="preserve">Náležité dokumenty požadované vo vydaných stavebných povoleniach           </w:t>
      </w:r>
    </w:p>
    <w:p w:rsidR="00D428B0" w:rsidRPr="004B3DF6" w:rsidRDefault="00D428B0" w:rsidP="00D428B0">
      <w:pPr>
        <w:tabs>
          <w:tab w:val="left" w:pos="708"/>
        </w:tabs>
        <w:spacing w:after="0" w:line="240" w:lineRule="auto"/>
        <w:ind w:left="737" w:hanging="737"/>
        <w:jc w:val="both"/>
        <w:outlineLvl w:val="1"/>
        <w:rPr>
          <w:rFonts w:ascii="Tahoma" w:eastAsia="Times New Roman" w:hAnsi="Tahoma" w:cs="Tahoma"/>
          <w:sz w:val="20"/>
          <w:szCs w:val="20"/>
          <w:lang w:eastAsia="cs-CZ"/>
        </w:rPr>
      </w:pPr>
      <w:r w:rsidRPr="004B3DF6">
        <w:rPr>
          <w:rFonts w:ascii="Tahoma" w:eastAsia="Times New Roman" w:hAnsi="Tahoma" w:cs="Tahoma"/>
          <w:sz w:val="20"/>
          <w:szCs w:val="20"/>
          <w:lang w:eastAsia="cs-CZ"/>
        </w:rPr>
        <w:t xml:space="preserve">            </w:t>
      </w:r>
    </w:p>
    <w:p w:rsidR="00D428B0" w:rsidRPr="004B3DF6" w:rsidRDefault="00D428B0" w:rsidP="00D428B0">
      <w:pPr>
        <w:pStyle w:val="Odsekzoznamu"/>
        <w:keepNext/>
        <w:numPr>
          <w:ilvl w:val="1"/>
          <w:numId w:val="9"/>
        </w:numPr>
        <w:spacing w:before="240" w:after="120"/>
        <w:jc w:val="both"/>
        <w:outlineLvl w:val="0"/>
        <w:rPr>
          <w:rFonts w:ascii="Tahoma" w:hAnsi="Tahoma" w:cs="Tahoma"/>
          <w:sz w:val="20"/>
          <w:szCs w:val="20"/>
          <w:lang w:eastAsia="cs-CZ"/>
        </w:rPr>
      </w:pPr>
      <w:r w:rsidRPr="004B3DF6">
        <w:rPr>
          <w:rFonts w:ascii="Tahoma" w:hAnsi="Tahoma" w:cs="Tahoma"/>
          <w:sz w:val="20"/>
          <w:szCs w:val="20"/>
          <w:lang w:eastAsia="cs-CZ"/>
        </w:rPr>
        <w:t>Zhotoviteľ zabezpečí pred začatím prác geologický prieskum a presné vytýčenie všetkých podzemných sietí.</w:t>
      </w:r>
    </w:p>
    <w:p w:rsidR="00D428B0" w:rsidRDefault="00D428B0" w:rsidP="00D428B0">
      <w:pPr>
        <w:pStyle w:val="Odsekzoznamu"/>
        <w:keepNext/>
        <w:spacing w:before="240" w:after="120"/>
        <w:ind w:left="720"/>
        <w:jc w:val="center"/>
        <w:outlineLvl w:val="0"/>
        <w:rPr>
          <w:rFonts w:ascii="Tahoma" w:hAnsi="Tahoma" w:cs="Tahoma"/>
          <w:b/>
          <w:bCs/>
          <w:kern w:val="32"/>
          <w:sz w:val="20"/>
          <w:szCs w:val="20"/>
        </w:rPr>
      </w:pPr>
    </w:p>
    <w:p w:rsidR="00D428B0" w:rsidRPr="004B3DF6" w:rsidRDefault="00D428B0" w:rsidP="00D428B0">
      <w:pPr>
        <w:pStyle w:val="Odsekzoznamu"/>
        <w:keepNext/>
        <w:spacing w:before="240" w:after="120"/>
        <w:ind w:left="720"/>
        <w:jc w:val="center"/>
        <w:outlineLvl w:val="0"/>
        <w:rPr>
          <w:rFonts w:ascii="Tahoma" w:hAnsi="Tahoma" w:cs="Tahoma"/>
          <w:b/>
          <w:bCs/>
          <w:kern w:val="32"/>
          <w:sz w:val="20"/>
          <w:szCs w:val="20"/>
        </w:rPr>
      </w:pPr>
      <w:r w:rsidRPr="004B3DF6">
        <w:rPr>
          <w:rFonts w:ascii="Tahoma" w:hAnsi="Tahoma" w:cs="Tahoma"/>
          <w:b/>
          <w:bCs/>
          <w:kern w:val="32"/>
          <w:sz w:val="20"/>
          <w:szCs w:val="20"/>
        </w:rPr>
        <w:t>Čl. 9. ZMLUVNÉ POKUTY A ODSTÚPENIE OD ZMLUVY</w:t>
      </w:r>
    </w:p>
    <w:p w:rsidR="00D428B0" w:rsidRPr="004B3DF6" w:rsidRDefault="00D428B0" w:rsidP="00D428B0">
      <w:pPr>
        <w:numPr>
          <w:ilvl w:val="1"/>
          <w:numId w:val="10"/>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Zmluvné strany môžu odstúpiť od zmluvy za podmienok a spôsobom stanoveným  príslušnými  ustanoveniami Obchodného zákonníka. </w:t>
      </w:r>
    </w:p>
    <w:p w:rsidR="00D428B0" w:rsidRPr="004B3DF6" w:rsidRDefault="00D428B0" w:rsidP="00D428B0">
      <w:pPr>
        <w:numPr>
          <w:ilvl w:val="1"/>
          <w:numId w:val="10"/>
        </w:numPr>
        <w:spacing w:after="120" w:line="276" w:lineRule="auto"/>
        <w:ind w:left="426" w:hanging="426"/>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Zmluvné strany majú právo ukončiť platnosť tejto zmluvy odstúpením od zmluvy z dôvodov závažného porušenia ustanovení tejto zmluvy druhou zmluvnou stranou. Objednávateľ má právo </w:t>
      </w:r>
      <w:r w:rsidRPr="004B3DF6">
        <w:rPr>
          <w:rFonts w:ascii="Tahoma" w:eastAsia="Times New Roman" w:hAnsi="Tahoma" w:cs="Tahoma"/>
          <w:sz w:val="20"/>
          <w:szCs w:val="20"/>
          <w:lang w:eastAsia="sk-SK"/>
        </w:rPr>
        <w:lastRenderedPageBreak/>
        <w:t>od zmluvy odstúpiť, aj v prípade, ak by zhotovenie diela nebolo schválené v rozpočte objednávateľa.</w:t>
      </w:r>
      <w:r w:rsidRPr="004B3DF6">
        <w:rPr>
          <w:rFonts w:ascii="Tahoma" w:eastAsia="Times New Roman" w:hAnsi="Tahoma" w:cs="Tahoma"/>
          <w:color w:val="215868"/>
          <w:sz w:val="20"/>
          <w:szCs w:val="20"/>
          <w:lang w:eastAsia="sk-SK"/>
        </w:rPr>
        <w:t xml:space="preserve"> </w:t>
      </w:r>
      <w:r w:rsidRPr="004B3DF6">
        <w:rPr>
          <w:rFonts w:ascii="Tahoma" w:eastAsia="Times New Roman" w:hAnsi="Tahoma" w:cs="Tahoma"/>
          <w:sz w:val="20"/>
          <w:szCs w:val="20"/>
          <w:lang w:eastAsia="sk-SK"/>
        </w:rPr>
        <w:t xml:space="preserve">Účinky odstúpenia od zmluvy nastanú okamihom doručenia oznámenia o odstúpení od zmluvy druhej zmluvnej strane. </w:t>
      </w:r>
    </w:p>
    <w:p w:rsidR="00D428B0" w:rsidRPr="004B3DF6" w:rsidRDefault="00D428B0" w:rsidP="00D428B0">
      <w:pPr>
        <w:numPr>
          <w:ilvl w:val="1"/>
          <w:numId w:val="10"/>
        </w:numPr>
        <w:spacing w:after="120" w:line="276" w:lineRule="auto"/>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Za závažné porušenie tejto zmluvy sa považuje najmä: </w:t>
      </w:r>
    </w:p>
    <w:p w:rsidR="00D428B0" w:rsidRPr="004B3DF6" w:rsidRDefault="00D428B0" w:rsidP="00D428B0">
      <w:pPr>
        <w:numPr>
          <w:ilvl w:val="2"/>
          <w:numId w:val="10"/>
        </w:numPr>
        <w:tabs>
          <w:tab w:val="num" w:pos="1080"/>
        </w:tabs>
        <w:spacing w:before="40" w:after="0" w:line="276" w:lineRule="auto"/>
        <w:ind w:left="1080"/>
        <w:jc w:val="both"/>
        <w:rPr>
          <w:rFonts w:ascii="Tahoma" w:eastAsia="Times New Roman" w:hAnsi="Tahoma" w:cs="Tahoma"/>
          <w:bCs/>
          <w:sz w:val="20"/>
          <w:szCs w:val="20"/>
          <w:lang w:eastAsia="sk-SK"/>
        </w:rPr>
      </w:pPr>
      <w:r w:rsidRPr="004B3DF6">
        <w:rPr>
          <w:rFonts w:ascii="Tahoma" w:eastAsia="Times New Roman" w:hAnsi="Tahoma" w:cs="Tahoma"/>
          <w:bCs/>
          <w:sz w:val="20"/>
          <w:szCs w:val="20"/>
          <w:lang w:eastAsia="sk-SK"/>
        </w:rPr>
        <w:t>prekročenie lehoty splatnosti faktúr</w:t>
      </w:r>
      <w:r w:rsidRPr="004B3DF6">
        <w:rPr>
          <w:rFonts w:ascii="Tahoma" w:eastAsia="Times New Roman" w:hAnsi="Tahoma" w:cs="Tahoma"/>
          <w:bCs/>
          <w:color w:val="215868"/>
          <w:sz w:val="20"/>
          <w:szCs w:val="20"/>
          <w:lang w:eastAsia="sk-SK"/>
        </w:rPr>
        <w:t>y</w:t>
      </w:r>
      <w:r w:rsidRPr="004B3DF6">
        <w:rPr>
          <w:rFonts w:ascii="Tahoma" w:eastAsia="Times New Roman" w:hAnsi="Tahoma" w:cs="Tahoma"/>
          <w:bCs/>
          <w:sz w:val="20"/>
          <w:szCs w:val="20"/>
          <w:lang w:eastAsia="sk-SK"/>
        </w:rPr>
        <w:t xml:space="preserve"> objednávateľom o viac ako 30 dní , </w:t>
      </w:r>
    </w:p>
    <w:p w:rsidR="00D428B0" w:rsidRPr="004B3DF6" w:rsidRDefault="00D428B0" w:rsidP="00D428B0">
      <w:pPr>
        <w:numPr>
          <w:ilvl w:val="2"/>
          <w:numId w:val="10"/>
        </w:numPr>
        <w:tabs>
          <w:tab w:val="left" w:pos="1080"/>
        </w:tabs>
        <w:spacing w:before="40" w:after="0" w:line="276" w:lineRule="auto"/>
        <w:ind w:hanging="360"/>
        <w:jc w:val="both"/>
        <w:rPr>
          <w:rFonts w:ascii="Tahoma" w:eastAsia="Times New Roman" w:hAnsi="Tahoma" w:cs="Tahoma"/>
          <w:bCs/>
          <w:sz w:val="20"/>
          <w:szCs w:val="20"/>
          <w:lang w:eastAsia="sk-SK"/>
        </w:rPr>
      </w:pPr>
      <w:r w:rsidRPr="004B3DF6">
        <w:rPr>
          <w:rFonts w:ascii="Tahoma" w:eastAsia="Times New Roman" w:hAnsi="Tahoma" w:cs="Tahoma"/>
          <w:bCs/>
          <w:sz w:val="20"/>
          <w:szCs w:val="20"/>
          <w:lang w:eastAsia="sk-SK"/>
        </w:rPr>
        <w:t>omeškanie so splnením povinnosti zhotoviteľa riadne zhotoviť dielo o viac ako 5 dní,</w:t>
      </w:r>
    </w:p>
    <w:p w:rsidR="00D428B0" w:rsidRPr="004B3DF6" w:rsidRDefault="00D428B0" w:rsidP="00D428B0">
      <w:pPr>
        <w:numPr>
          <w:ilvl w:val="2"/>
          <w:numId w:val="10"/>
        </w:numPr>
        <w:tabs>
          <w:tab w:val="left" w:pos="1080"/>
        </w:tabs>
        <w:spacing w:before="40" w:after="0" w:line="276" w:lineRule="auto"/>
        <w:ind w:hanging="360"/>
        <w:jc w:val="both"/>
        <w:rPr>
          <w:rFonts w:ascii="Tahoma" w:eastAsia="Times New Roman" w:hAnsi="Tahoma" w:cs="Tahoma"/>
          <w:bCs/>
          <w:sz w:val="20"/>
          <w:szCs w:val="20"/>
          <w:lang w:eastAsia="sk-SK"/>
        </w:rPr>
      </w:pPr>
      <w:r w:rsidRPr="004B3DF6">
        <w:rPr>
          <w:rFonts w:ascii="Tahoma" w:eastAsia="Times New Roman" w:hAnsi="Tahoma" w:cs="Tahoma"/>
          <w:bCs/>
          <w:sz w:val="20"/>
          <w:szCs w:val="20"/>
          <w:lang w:eastAsia="sk-SK"/>
        </w:rPr>
        <w:t>neprevzatie staveniska zhotoviteľom v lehote uvedenej v bode  8.1 tejto zmluvy,</w:t>
      </w:r>
    </w:p>
    <w:p w:rsidR="00D428B0" w:rsidRPr="004B3DF6" w:rsidRDefault="00D428B0" w:rsidP="00D428B0">
      <w:pPr>
        <w:numPr>
          <w:ilvl w:val="2"/>
          <w:numId w:val="10"/>
        </w:numPr>
        <w:tabs>
          <w:tab w:val="num" w:pos="1080"/>
        </w:tabs>
        <w:spacing w:before="40" w:after="0" w:line="276" w:lineRule="auto"/>
        <w:ind w:left="1080"/>
        <w:jc w:val="both"/>
        <w:rPr>
          <w:rFonts w:ascii="Tahoma" w:eastAsia="Times New Roman" w:hAnsi="Tahoma" w:cs="Tahoma"/>
          <w:bCs/>
          <w:sz w:val="20"/>
          <w:szCs w:val="20"/>
          <w:lang w:eastAsia="sk-SK"/>
        </w:rPr>
      </w:pPr>
      <w:r w:rsidRPr="004B3DF6">
        <w:rPr>
          <w:rFonts w:ascii="Tahoma" w:eastAsia="Times New Roman" w:hAnsi="Tahoma" w:cs="Tahoma"/>
          <w:bCs/>
          <w:sz w:val="20"/>
          <w:szCs w:val="20"/>
          <w:lang w:eastAsia="sk-SK"/>
        </w:rPr>
        <w:t xml:space="preserve">nedodržanie pravidla zo strany zhotoviteľa, ktorým sa určuje zmena subdodávateľov počas plnenia zmluvy podľa Čl. 10., ods. 10.4  tejto zmluvy, </w:t>
      </w:r>
    </w:p>
    <w:p w:rsidR="00D428B0" w:rsidRPr="004B3DF6" w:rsidRDefault="00D428B0" w:rsidP="00D428B0">
      <w:pPr>
        <w:spacing w:after="0" w:line="240" w:lineRule="auto"/>
        <w:ind w:left="1080"/>
        <w:jc w:val="both"/>
        <w:rPr>
          <w:rFonts w:ascii="Tahoma" w:eastAsia="Times New Roman" w:hAnsi="Tahoma" w:cs="Tahoma"/>
          <w:bCs/>
          <w:sz w:val="20"/>
          <w:szCs w:val="20"/>
          <w:lang w:eastAsia="sk-SK"/>
        </w:rPr>
      </w:pPr>
    </w:p>
    <w:p w:rsidR="00D428B0" w:rsidRPr="004B3DF6" w:rsidRDefault="00D428B0" w:rsidP="00D428B0">
      <w:pPr>
        <w:numPr>
          <w:ilvl w:val="1"/>
          <w:numId w:val="10"/>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Ak sa zhotoviteľ dostane do omeškania s odovzdaním diela riadne a včas, je objednávateľ oprávnený uplatniť si u zhotoviteľa nárok na zaplatenie zmluvnej pokuty vo výške 0,05% zo zmluvnej ceny diela za každý aj začatý deň omeškania. </w:t>
      </w:r>
    </w:p>
    <w:p w:rsidR="00D428B0" w:rsidRPr="004B3DF6" w:rsidRDefault="00D428B0" w:rsidP="00D428B0">
      <w:pPr>
        <w:numPr>
          <w:ilvl w:val="1"/>
          <w:numId w:val="10"/>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Ak zhotoviteľ neodstráni  vady diela ani v dodatočnej lehote podľa bodu 7.6 tejto zmluvy, je objednávateľ oprávnený uplatniť si u zhotoviteľa nárok na zaplatenie zmluvnej pokuty vo výške 0,05 % zo zmluvnej ceny diela za každý aj začatý deň omeškania.</w:t>
      </w:r>
    </w:p>
    <w:p w:rsidR="00D428B0" w:rsidRPr="004B3DF6" w:rsidRDefault="00D428B0" w:rsidP="00D428B0">
      <w:pPr>
        <w:numPr>
          <w:ilvl w:val="1"/>
          <w:numId w:val="10"/>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bCs/>
          <w:sz w:val="20"/>
          <w:szCs w:val="20"/>
          <w:lang w:eastAsia="sk-SK"/>
        </w:rPr>
        <w:t xml:space="preserve">V prípade definitívneho zastavenia prác zo strany zhotoviteľa pred termínom ukončenia diela podľa Čl. 4, bod 4.1. je objednávateľ oprávnený uplatniť si u zhotoviteľa nárok na zaplatenie zmluvnej pokuty vo výške ceny neukončených prác zvýšenej o 10 %. </w:t>
      </w:r>
      <w:r w:rsidRPr="004B3DF6">
        <w:rPr>
          <w:rFonts w:ascii="Tahoma" w:eastAsia="Times New Roman" w:hAnsi="Tahoma" w:cs="Tahoma"/>
          <w:sz w:val="20"/>
          <w:szCs w:val="20"/>
          <w:lang w:eastAsia="sk-SK"/>
        </w:rPr>
        <w:t>Definitívnym zastavením prác sa na účely tejto zmluvy rozumie také zastavenie prác, v dôsledku ktorých sa dielo nedokončí.</w:t>
      </w:r>
    </w:p>
    <w:p w:rsidR="00D428B0" w:rsidRPr="004B3DF6" w:rsidRDefault="00D428B0" w:rsidP="00D428B0">
      <w:pPr>
        <w:numPr>
          <w:ilvl w:val="1"/>
          <w:numId w:val="10"/>
        </w:numPr>
        <w:spacing w:after="120" w:line="276" w:lineRule="auto"/>
        <w:ind w:left="360" w:hanging="360"/>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Zaplatenie zmluvnej pokuty nemá vplyv na povinnosť zhotoviteľa nahradiť objednávateľovi škodu spôsobenú porušením povinností vyplývajúcich zhotoviteľovi podľa tejto zmluvy.  </w:t>
      </w:r>
    </w:p>
    <w:p w:rsidR="00D428B0" w:rsidRPr="004B3DF6" w:rsidRDefault="00D428B0" w:rsidP="00D428B0">
      <w:pPr>
        <w:numPr>
          <w:ilvl w:val="1"/>
          <w:numId w:val="10"/>
        </w:numPr>
        <w:spacing w:after="120" w:line="276" w:lineRule="auto"/>
        <w:ind w:left="357" w:hanging="357"/>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Zaplatenie zmluvnej pokuty nemá vplyv na povinnosť zhotoviteľa splniť zmluvnú povinnosť, ktorej porušenie bolo dôvodom na uplatnenie nároku na zaplatenie zmluvnej pokuty zo strany objednávateľa. </w:t>
      </w:r>
    </w:p>
    <w:p w:rsidR="00D428B0" w:rsidRPr="004B3DF6" w:rsidRDefault="00D428B0" w:rsidP="00D428B0">
      <w:pPr>
        <w:keepNext/>
        <w:spacing w:before="240" w:after="120" w:line="240" w:lineRule="auto"/>
        <w:jc w:val="center"/>
        <w:outlineLvl w:val="0"/>
        <w:rPr>
          <w:rFonts w:ascii="Tahoma" w:eastAsia="Times New Roman" w:hAnsi="Tahoma" w:cs="Tahoma"/>
          <w:b/>
          <w:bCs/>
          <w:kern w:val="32"/>
          <w:sz w:val="20"/>
          <w:szCs w:val="20"/>
          <w:lang w:eastAsia="sk-SK"/>
        </w:rPr>
      </w:pPr>
      <w:r w:rsidRPr="004B3DF6">
        <w:rPr>
          <w:rFonts w:ascii="Tahoma" w:eastAsia="Times New Roman" w:hAnsi="Tahoma" w:cs="Tahoma"/>
          <w:b/>
          <w:bCs/>
          <w:kern w:val="32"/>
          <w:sz w:val="20"/>
          <w:szCs w:val="20"/>
          <w:lang w:eastAsia="sk-SK"/>
        </w:rPr>
        <w:t>Čl. 10. OSTATNÉ  PODMIENKY</w:t>
      </w:r>
    </w:p>
    <w:p w:rsidR="00D428B0" w:rsidRPr="004B3DF6" w:rsidRDefault="00D428B0" w:rsidP="00D428B0">
      <w:pPr>
        <w:numPr>
          <w:ilvl w:val="1"/>
          <w:numId w:val="3"/>
        </w:numPr>
        <w:spacing w:after="120" w:line="276" w:lineRule="auto"/>
        <w:ind w:left="360" w:hanging="360"/>
        <w:jc w:val="both"/>
        <w:rPr>
          <w:rFonts w:ascii="Tahoma" w:eastAsia="Times New Roman" w:hAnsi="Tahoma" w:cs="Tahoma"/>
          <w:bCs/>
          <w:sz w:val="20"/>
          <w:szCs w:val="20"/>
          <w:lang w:eastAsia="sk-SK"/>
        </w:rPr>
      </w:pPr>
      <w:r w:rsidRPr="004B3DF6">
        <w:rPr>
          <w:rFonts w:ascii="Tahoma" w:eastAsia="Times New Roman" w:hAnsi="Tahoma" w:cs="Tahoma"/>
          <w:bCs/>
          <w:sz w:val="20"/>
          <w:szCs w:val="20"/>
          <w:lang w:eastAsia="sk-SK"/>
        </w:rPr>
        <w:t xml:space="preserve">Objednávateľ a zhotoviteľ sa zaväzujú, že obchodné a technické informácie, ktoré im boli zverené zmluvným partnerom nesprístupnia tretím osobám bez jeho písomného súhlasu alebo tieto informácie nepoužijú pre iné účely, ako na plnenie podmienok tejto zmluvy. </w:t>
      </w:r>
    </w:p>
    <w:p w:rsidR="00D428B0" w:rsidRPr="004B3DF6" w:rsidRDefault="00D428B0" w:rsidP="00D428B0">
      <w:pPr>
        <w:numPr>
          <w:ilvl w:val="1"/>
          <w:numId w:val="3"/>
        </w:numPr>
        <w:spacing w:after="120" w:line="276" w:lineRule="auto"/>
        <w:ind w:left="360" w:hanging="360"/>
        <w:jc w:val="both"/>
        <w:rPr>
          <w:rFonts w:ascii="Tahoma" w:eastAsia="Times New Roman" w:hAnsi="Tahoma" w:cs="Tahoma"/>
          <w:bCs/>
          <w:sz w:val="20"/>
          <w:szCs w:val="20"/>
          <w:lang w:eastAsia="sk-SK"/>
        </w:rPr>
      </w:pPr>
      <w:r w:rsidRPr="004B3DF6">
        <w:rPr>
          <w:rFonts w:ascii="Tahoma" w:eastAsia="Times New Roman" w:hAnsi="Tahoma" w:cs="Tahoma"/>
          <w:bCs/>
          <w:sz w:val="20"/>
          <w:szCs w:val="20"/>
          <w:lang w:eastAsia="sk-SK"/>
        </w:rPr>
        <w:t xml:space="preserve">Zmluvné strany  sa  dohodli, že  prípadné   vzájomné  spory  budú riešiť predovšetkým  vzájomnou dohodou a až následne súdnou cestou. </w:t>
      </w:r>
    </w:p>
    <w:p w:rsidR="00D428B0" w:rsidRPr="004B3DF6" w:rsidRDefault="00D428B0" w:rsidP="00D428B0">
      <w:pPr>
        <w:numPr>
          <w:ilvl w:val="1"/>
          <w:numId w:val="3"/>
        </w:numPr>
        <w:spacing w:after="120" w:line="276" w:lineRule="auto"/>
        <w:ind w:left="360" w:hanging="360"/>
        <w:jc w:val="both"/>
        <w:rPr>
          <w:rFonts w:ascii="Tahoma" w:eastAsia="Times New Roman" w:hAnsi="Tahoma" w:cs="Tahoma"/>
          <w:bCs/>
          <w:sz w:val="20"/>
          <w:szCs w:val="20"/>
          <w:lang w:eastAsia="sk-SK"/>
        </w:rPr>
      </w:pPr>
      <w:r w:rsidRPr="004B3DF6">
        <w:rPr>
          <w:rFonts w:ascii="Tahoma" w:eastAsia="Times New Roman" w:hAnsi="Tahoma" w:cs="Tahoma"/>
          <w:bCs/>
          <w:sz w:val="20"/>
          <w:szCs w:val="20"/>
          <w:lang w:eastAsia="sk-SK"/>
        </w:rPr>
        <w:t xml:space="preserve">Pre účely tejto zmluvy sa za vyššiu moc považujú prípady, ktoré  nie sú závislé na vôli zmluvných strán a zmluvné strany ich nemôžu ovplyvniť. Ak sa splnenie tejto zmluvy stane nemožným do jedného mesiaca od vyskytnutia sa vyššej moci, strana, ktorá sa bude chcieť odvolať na vyššiu moc, požiada druhú stanu o úpravu zmluvy vo vzťahu k predmetu, cene a času plnenia. Ak nedôjde k dohode, má strana, ktorá sa odvolala na vyššiu moc, právo od zmluvy odstúpiť. </w:t>
      </w:r>
    </w:p>
    <w:p w:rsidR="00D428B0" w:rsidRDefault="00D428B0" w:rsidP="00D428B0">
      <w:pPr>
        <w:numPr>
          <w:ilvl w:val="1"/>
          <w:numId w:val="3"/>
        </w:numPr>
        <w:spacing w:after="120" w:line="276" w:lineRule="auto"/>
        <w:ind w:left="360" w:hanging="360"/>
        <w:jc w:val="both"/>
        <w:rPr>
          <w:rFonts w:ascii="Tahoma" w:eastAsia="Times New Roman" w:hAnsi="Tahoma" w:cs="Tahoma"/>
          <w:bCs/>
          <w:sz w:val="20"/>
          <w:szCs w:val="20"/>
          <w:lang w:eastAsia="sk-SK"/>
        </w:rPr>
      </w:pPr>
      <w:r w:rsidRPr="004B3DF6">
        <w:rPr>
          <w:rFonts w:ascii="Tahoma" w:eastAsia="Times New Roman" w:hAnsi="Tahoma" w:cs="Tahoma"/>
          <w:bCs/>
          <w:sz w:val="20"/>
          <w:szCs w:val="20"/>
          <w:lang w:eastAsia="sk-SK"/>
        </w:rPr>
        <w:t xml:space="preserve">Verejný obstarávateľ určuje pravidlo pre zmenu subdodávateľov počas plnenia zmluvy: zhotoviteľ najmenej 3 pracovné dni pred  zmenou subdodávateľa písomne oznámi túto skutočnosť objednávateľovi. Subdodávateľ, ktorého sa týka návrh na zmenu, musí spĺňať podmienky podľa   § 41 zákona o verejnom obstarávaní. Doklady preukazujúce splnenie podmienok  podľa     § 41 zákona o verejnom obstarávaní budú prílohou oznámenia o zmene subdodávateľa doručenému verejnému </w:t>
      </w:r>
      <w:r w:rsidRPr="004B3DF6">
        <w:rPr>
          <w:rFonts w:ascii="Tahoma" w:eastAsia="Times New Roman" w:hAnsi="Tahoma" w:cs="Tahoma"/>
          <w:bCs/>
          <w:sz w:val="20"/>
          <w:szCs w:val="20"/>
          <w:lang w:eastAsia="sk-SK"/>
        </w:rPr>
        <w:lastRenderedPageBreak/>
        <w:t xml:space="preserve">obstarávateľovi zo strany zhotoviteľa. Zhotoviteľ je oprávnený vykonať zmenu subdodávateľa až po doručení písomného súhlasu zo strany objednávateľa. </w:t>
      </w:r>
    </w:p>
    <w:p w:rsidR="00D428B0" w:rsidRPr="00782DD3" w:rsidRDefault="00D428B0" w:rsidP="00D428B0">
      <w:pPr>
        <w:pStyle w:val="Odsekzoznamu"/>
        <w:numPr>
          <w:ilvl w:val="1"/>
          <w:numId w:val="3"/>
        </w:numPr>
        <w:autoSpaceDE w:val="0"/>
        <w:autoSpaceDN w:val="0"/>
        <w:adjustRightInd w:val="0"/>
        <w:spacing w:before="120" w:after="120"/>
        <w:jc w:val="both"/>
        <w:rPr>
          <w:rFonts w:ascii="Tahoma" w:hAnsi="Tahoma" w:cs="Tahoma"/>
          <w:sz w:val="20"/>
          <w:szCs w:val="20"/>
        </w:rPr>
      </w:pPr>
      <w:r w:rsidRPr="00782DD3">
        <w:rPr>
          <w:rFonts w:ascii="Tahoma" w:hAnsi="Tahoma" w:cs="Tahoma"/>
          <w:sz w:val="20"/>
          <w:szCs w:val="20"/>
        </w:rPr>
        <w:t>Zhotoviteľ sa zaväzuje, že na celú dobu realizácie stavebných prác zamestná podľa zákona č. 311/2001 Z. z. (Zákonník práce) minimálne dve osoby spĺňajúce kumulatívne nasledovné predpoklady:</w:t>
      </w:r>
    </w:p>
    <w:p w:rsidR="00D428B0" w:rsidRPr="00782DD3" w:rsidRDefault="00D428B0" w:rsidP="00D428B0">
      <w:pPr>
        <w:autoSpaceDE w:val="0"/>
        <w:autoSpaceDN w:val="0"/>
        <w:adjustRightInd w:val="0"/>
        <w:spacing w:before="60" w:after="120"/>
        <w:ind w:firstLine="708"/>
        <w:jc w:val="both"/>
        <w:rPr>
          <w:rFonts w:ascii="Tahoma" w:hAnsi="Tahoma" w:cs="Tahoma"/>
          <w:sz w:val="20"/>
          <w:szCs w:val="20"/>
        </w:rPr>
      </w:pPr>
      <w:r w:rsidRPr="00782DD3">
        <w:rPr>
          <w:rFonts w:ascii="Tahoma" w:hAnsi="Tahoma" w:cs="Tahoma"/>
          <w:sz w:val="20"/>
          <w:szCs w:val="20"/>
        </w:rPr>
        <w:t>a) patria k marginalizovanej rómskej komunite, a zároveň</w:t>
      </w:r>
    </w:p>
    <w:p w:rsidR="00D428B0" w:rsidRPr="00782DD3" w:rsidRDefault="00D428B0" w:rsidP="00D428B0">
      <w:pPr>
        <w:autoSpaceDE w:val="0"/>
        <w:autoSpaceDN w:val="0"/>
        <w:adjustRightInd w:val="0"/>
        <w:spacing w:before="60" w:after="120"/>
        <w:ind w:left="720"/>
        <w:jc w:val="both"/>
        <w:rPr>
          <w:rFonts w:ascii="Tahoma" w:hAnsi="Tahoma" w:cs="Tahoma"/>
          <w:sz w:val="20"/>
          <w:szCs w:val="20"/>
        </w:rPr>
      </w:pPr>
      <w:r w:rsidRPr="00782DD3">
        <w:rPr>
          <w:rFonts w:ascii="Tahoma" w:hAnsi="Tahoma" w:cs="Tahoma"/>
          <w:sz w:val="20"/>
          <w:szCs w:val="20"/>
        </w:rPr>
        <w:t>b) sú dlhodobo nezamestnaní v zmysle § 8 zákona č. 5/2004 Z. z. o službách zamestnanosti a o zmene a doplnení niektorých zákonov.</w:t>
      </w:r>
    </w:p>
    <w:p w:rsidR="00D428B0" w:rsidRDefault="00D428B0" w:rsidP="00D428B0">
      <w:pPr>
        <w:autoSpaceDE w:val="0"/>
        <w:autoSpaceDN w:val="0"/>
        <w:adjustRightInd w:val="0"/>
        <w:spacing w:before="60" w:after="120"/>
        <w:ind w:left="708" w:hanging="708"/>
        <w:jc w:val="both"/>
        <w:rPr>
          <w:rFonts w:ascii="Tahoma" w:hAnsi="Tahoma" w:cs="Tahoma"/>
          <w:sz w:val="20"/>
          <w:szCs w:val="20"/>
        </w:rPr>
      </w:pPr>
      <w:r w:rsidRPr="00782DD3">
        <w:rPr>
          <w:rFonts w:ascii="Tahoma" w:hAnsi="Tahoma" w:cs="Tahoma"/>
          <w:sz w:val="20"/>
          <w:szCs w:val="20"/>
        </w:rPr>
        <w:t>10.6.</w:t>
      </w:r>
      <w:r w:rsidRPr="00782DD3">
        <w:rPr>
          <w:rFonts w:ascii="Tahoma" w:hAnsi="Tahoma" w:cs="Tahoma"/>
          <w:sz w:val="20"/>
          <w:szCs w:val="20"/>
        </w:rPr>
        <w:tab/>
        <w:t xml:space="preserve">Objednávateľ  je oprávnený uplatniť voči Zhotoviteľovi  za porušenie povinnosti podľa bodu 10.5. zmluvnú pokutu vo výške 0,3% zo zmluvnej ceny diela v EUR bez DPH (vrátane prípadne uzavretých dodatkov, ktorými by sa navyšovala cena diela) za každý, aj začatý, deň omeškania, až do splnenia porušenej povinnosti alebo do zániku Zmluvy o dielo. </w:t>
      </w:r>
    </w:p>
    <w:p w:rsidR="00D428B0" w:rsidRDefault="00D428B0" w:rsidP="00D428B0">
      <w:pPr>
        <w:autoSpaceDE w:val="0"/>
        <w:autoSpaceDN w:val="0"/>
        <w:adjustRightInd w:val="0"/>
        <w:spacing w:before="60" w:after="120"/>
        <w:ind w:left="708" w:hanging="708"/>
        <w:jc w:val="both"/>
        <w:rPr>
          <w:rFonts w:ascii="Tahoma" w:hAnsi="Tahoma" w:cs="Tahoma"/>
          <w:sz w:val="20"/>
          <w:szCs w:val="20"/>
        </w:rPr>
      </w:pPr>
    </w:p>
    <w:p w:rsidR="00D428B0" w:rsidRPr="004B3DF6" w:rsidRDefault="00D428B0" w:rsidP="00D428B0">
      <w:pPr>
        <w:autoSpaceDE w:val="0"/>
        <w:autoSpaceDN w:val="0"/>
        <w:adjustRightInd w:val="0"/>
        <w:spacing w:before="60" w:after="120"/>
        <w:ind w:left="708" w:hanging="708"/>
        <w:jc w:val="center"/>
        <w:rPr>
          <w:rFonts w:ascii="Tahoma" w:eastAsia="Times New Roman" w:hAnsi="Tahoma" w:cs="Tahoma"/>
          <w:b/>
          <w:sz w:val="20"/>
          <w:szCs w:val="20"/>
          <w:lang w:eastAsia="sk-SK"/>
        </w:rPr>
      </w:pPr>
      <w:r w:rsidRPr="006F79FB">
        <w:rPr>
          <w:rFonts w:ascii="Tahoma" w:hAnsi="Tahoma" w:cs="Tahoma"/>
          <w:b/>
          <w:sz w:val="20"/>
          <w:szCs w:val="20"/>
        </w:rPr>
        <w:t>11.</w:t>
      </w:r>
      <w:r>
        <w:rPr>
          <w:rFonts w:ascii="Tahoma" w:hAnsi="Tahoma" w:cs="Tahoma"/>
          <w:sz w:val="20"/>
          <w:szCs w:val="20"/>
        </w:rPr>
        <w:t xml:space="preserve"> </w:t>
      </w:r>
      <w:r w:rsidRPr="004B3DF6">
        <w:rPr>
          <w:rFonts w:ascii="Tahoma" w:eastAsia="Times New Roman" w:hAnsi="Tahoma" w:cs="Tahoma"/>
          <w:b/>
          <w:sz w:val="20"/>
          <w:szCs w:val="20"/>
          <w:lang w:eastAsia="sk-SK"/>
        </w:rPr>
        <w:t>Oprávnení kontrolní zamestnanci zo strany poskytovateľa NFP</w:t>
      </w:r>
    </w:p>
    <w:p w:rsidR="00D428B0" w:rsidRPr="004B3DF6" w:rsidRDefault="00D428B0" w:rsidP="00D428B0">
      <w:pPr>
        <w:spacing w:after="0" w:line="240" w:lineRule="auto"/>
        <w:jc w:val="both"/>
        <w:rPr>
          <w:rFonts w:ascii="Tahoma" w:eastAsia="Times New Roman" w:hAnsi="Tahoma" w:cs="Tahoma"/>
          <w:b/>
          <w:sz w:val="20"/>
          <w:szCs w:val="20"/>
          <w:lang w:val="x-none" w:eastAsia="ar-SA"/>
        </w:rPr>
      </w:pPr>
    </w:p>
    <w:p w:rsidR="00D428B0" w:rsidRPr="004B3DF6" w:rsidRDefault="00D428B0" w:rsidP="00D428B0">
      <w:pPr>
        <w:pStyle w:val="Odsekzoznamu"/>
        <w:widowControl w:val="0"/>
        <w:numPr>
          <w:ilvl w:val="1"/>
          <w:numId w:val="13"/>
        </w:numPr>
        <w:autoSpaceDE w:val="0"/>
        <w:autoSpaceDN w:val="0"/>
        <w:spacing w:after="120" w:line="276" w:lineRule="auto"/>
        <w:jc w:val="both"/>
        <w:rPr>
          <w:rFonts w:ascii="Tahoma" w:hAnsi="Tahoma" w:cs="Tahoma"/>
          <w:sz w:val="20"/>
          <w:szCs w:val="20"/>
          <w:lang w:val="x-none" w:eastAsia="ar-SA"/>
        </w:rPr>
      </w:pPr>
      <w:r w:rsidRPr="004B3DF6">
        <w:rPr>
          <w:rFonts w:ascii="Tahoma" w:hAnsi="Tahoma" w:cs="Tahoma"/>
          <w:sz w:val="20"/>
          <w:szCs w:val="20"/>
          <w:lang w:eastAsia="ar-SA"/>
        </w:rPr>
        <w:t>Zhotoviteľ</w:t>
      </w:r>
      <w:r w:rsidRPr="004B3DF6">
        <w:rPr>
          <w:rFonts w:ascii="Tahoma" w:hAnsi="Tahoma" w:cs="Tahoma"/>
          <w:sz w:val="20"/>
          <w:szCs w:val="20"/>
          <w:lang w:val="x-none" w:eastAsia="ar-SA"/>
        </w:rPr>
        <w:t xml:space="preserve"> sa zaväzuje strpieť výkon kontroly/auditu súvisiaceho s vykonaním diela kedykoľvek počas platnosti a účinnosti príslušnej Zmluvy o poskytnutí nenávratného finančného príspevku uzavretej objednávateľom ako prijímateľom nenávratného finančného príspevku za účelom financovania predmetného diela, a to zo strany oprávnených osôb na výkon kontroly/auditu v zmysle príslušných právnych predpisov SR a EÚ, najmä Zákon o príspevku z EŠIF – zákon č. 292/2014 o príspevku poskytovanom z európskych štrukturálnych a investičných fondov a o zmene a doplnení niektorých zákonov. Zákon o finančnej kontrole a audite –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w:t>
      </w:r>
      <w:r w:rsidRPr="004B3DF6">
        <w:rPr>
          <w:rFonts w:ascii="Tahoma" w:hAnsi="Tahoma" w:cs="Tahoma"/>
          <w:sz w:val="20"/>
          <w:szCs w:val="20"/>
          <w:lang w:eastAsia="ar-SA"/>
        </w:rPr>
        <w:t xml:space="preserve"> </w:t>
      </w:r>
      <w:r w:rsidRPr="004B3DF6">
        <w:rPr>
          <w:rFonts w:ascii="Tahoma" w:hAnsi="Tahoma" w:cs="Tahoma"/>
          <w:sz w:val="20"/>
          <w:szCs w:val="20"/>
          <w:lang w:val="x-none" w:eastAsia="ar-SA"/>
        </w:rPr>
        <w:t>Zhotoviteľa je podstatným porušením zmluvy, ktoré oprávňuje objednávateľa od zmluvy odstúpiť.</w:t>
      </w:r>
    </w:p>
    <w:p w:rsidR="00D428B0" w:rsidRPr="004B3DF6" w:rsidRDefault="00D428B0" w:rsidP="00D428B0">
      <w:pPr>
        <w:widowControl w:val="0"/>
        <w:numPr>
          <w:ilvl w:val="1"/>
          <w:numId w:val="13"/>
        </w:numPr>
        <w:autoSpaceDE w:val="0"/>
        <w:autoSpaceDN w:val="0"/>
        <w:spacing w:after="120" w:line="240" w:lineRule="auto"/>
        <w:jc w:val="both"/>
        <w:rPr>
          <w:rFonts w:ascii="Tahoma" w:eastAsia="Times New Roman" w:hAnsi="Tahoma" w:cs="Tahoma"/>
          <w:sz w:val="20"/>
          <w:szCs w:val="20"/>
          <w:lang w:val="x-none" w:eastAsia="ar-SA"/>
        </w:rPr>
      </w:pPr>
      <w:r w:rsidRPr="004B3DF6">
        <w:rPr>
          <w:rFonts w:ascii="Tahoma" w:eastAsia="Times New Roman" w:hAnsi="Tahoma" w:cs="Tahoma"/>
          <w:sz w:val="20"/>
          <w:szCs w:val="20"/>
          <w:lang w:val="x-none" w:eastAsia="ar-SA"/>
        </w:rPr>
        <w:t>Oprávnené osoby na výkon kontroly/auditu/overovania na mieste sú najmä:</w:t>
      </w:r>
    </w:p>
    <w:p w:rsidR="00D428B0" w:rsidRPr="004B3DF6" w:rsidRDefault="00D428B0" w:rsidP="00D428B0">
      <w:pPr>
        <w:widowControl w:val="0"/>
        <w:numPr>
          <w:ilvl w:val="2"/>
          <w:numId w:val="1"/>
        </w:numPr>
        <w:autoSpaceDE w:val="0"/>
        <w:autoSpaceDN w:val="0"/>
        <w:spacing w:after="120" w:line="240" w:lineRule="auto"/>
        <w:ind w:left="1134" w:hanging="425"/>
        <w:jc w:val="both"/>
        <w:rPr>
          <w:rFonts w:ascii="Tahoma" w:eastAsia="Times New Roman" w:hAnsi="Tahoma" w:cs="Tahoma"/>
          <w:sz w:val="20"/>
          <w:szCs w:val="20"/>
          <w:lang w:val="x-none" w:eastAsia="ar-SA"/>
        </w:rPr>
      </w:pPr>
      <w:r w:rsidRPr="004B3DF6">
        <w:rPr>
          <w:rFonts w:ascii="Tahoma" w:eastAsia="Times New Roman" w:hAnsi="Tahoma" w:cs="Tahoma"/>
          <w:sz w:val="20"/>
          <w:szCs w:val="20"/>
          <w:lang w:val="x-none" w:eastAsia="ar-SA"/>
        </w:rPr>
        <w:t>Poskytovateľ a ním poverené osoby,</w:t>
      </w:r>
    </w:p>
    <w:p w:rsidR="00D428B0" w:rsidRPr="004B3DF6" w:rsidRDefault="00D428B0" w:rsidP="00D428B0">
      <w:pPr>
        <w:widowControl w:val="0"/>
        <w:numPr>
          <w:ilvl w:val="2"/>
          <w:numId w:val="1"/>
        </w:numPr>
        <w:autoSpaceDE w:val="0"/>
        <w:autoSpaceDN w:val="0"/>
        <w:spacing w:after="120" w:line="240" w:lineRule="auto"/>
        <w:ind w:left="1134" w:hanging="425"/>
        <w:jc w:val="both"/>
        <w:rPr>
          <w:rFonts w:ascii="Tahoma" w:eastAsia="Times New Roman" w:hAnsi="Tahoma" w:cs="Tahoma"/>
          <w:sz w:val="20"/>
          <w:szCs w:val="20"/>
          <w:lang w:val="x-none" w:eastAsia="ar-SA"/>
        </w:rPr>
      </w:pPr>
      <w:r w:rsidRPr="004B3DF6">
        <w:rPr>
          <w:rFonts w:ascii="Tahoma" w:eastAsia="Times New Roman" w:hAnsi="Tahoma" w:cs="Tahoma"/>
          <w:sz w:val="20"/>
          <w:szCs w:val="20"/>
          <w:lang w:val="x-none" w:eastAsia="ar-SA"/>
        </w:rPr>
        <w:t>Útvar vnútorného auditu Riadiaceho orgánu alebo Sprostredkovateľského orgánu a nimi poverené osoby</w:t>
      </w:r>
    </w:p>
    <w:p w:rsidR="00D428B0" w:rsidRPr="004B3DF6" w:rsidRDefault="00D428B0" w:rsidP="00D428B0">
      <w:pPr>
        <w:widowControl w:val="0"/>
        <w:autoSpaceDE w:val="0"/>
        <w:autoSpaceDN w:val="0"/>
        <w:spacing w:after="120" w:line="240" w:lineRule="auto"/>
        <w:ind w:left="1134" w:hanging="425"/>
        <w:jc w:val="both"/>
        <w:rPr>
          <w:rFonts w:ascii="Tahoma" w:eastAsia="Times New Roman" w:hAnsi="Tahoma" w:cs="Tahoma"/>
          <w:sz w:val="20"/>
          <w:szCs w:val="20"/>
          <w:lang w:val="x-none" w:eastAsia="ar-SA"/>
        </w:rPr>
      </w:pPr>
      <w:r w:rsidRPr="004B3DF6">
        <w:rPr>
          <w:rFonts w:ascii="Tahoma" w:eastAsia="Times New Roman" w:hAnsi="Tahoma" w:cs="Tahoma"/>
          <w:sz w:val="20"/>
          <w:szCs w:val="20"/>
          <w:lang w:eastAsia="ar-SA"/>
        </w:rPr>
        <w:t>c</w:t>
      </w:r>
      <w:r w:rsidRPr="004B3DF6">
        <w:rPr>
          <w:rFonts w:ascii="Tahoma" w:eastAsia="Times New Roman" w:hAnsi="Tahoma" w:cs="Tahoma"/>
          <w:sz w:val="20"/>
          <w:szCs w:val="20"/>
          <w:lang w:val="x-none" w:eastAsia="ar-SA"/>
        </w:rPr>
        <w:t xml:space="preserve">) </w:t>
      </w:r>
      <w:r>
        <w:rPr>
          <w:rFonts w:ascii="Tahoma" w:eastAsia="Times New Roman" w:hAnsi="Tahoma" w:cs="Tahoma"/>
          <w:sz w:val="20"/>
          <w:szCs w:val="20"/>
          <w:lang w:eastAsia="ar-SA"/>
        </w:rPr>
        <w:tab/>
      </w:r>
      <w:r w:rsidRPr="004B3DF6">
        <w:rPr>
          <w:rFonts w:ascii="Tahoma" w:eastAsia="Times New Roman" w:hAnsi="Tahoma" w:cs="Tahoma"/>
          <w:sz w:val="20"/>
          <w:szCs w:val="20"/>
          <w:lang w:val="x-none" w:eastAsia="ar-SA"/>
        </w:rPr>
        <w:t>Najvyšší kontrolný úrad SR, príslušná Správa finančnej kontroly, Certifikačný orgán</w:t>
      </w:r>
      <w:r>
        <w:rPr>
          <w:rFonts w:ascii="Tahoma" w:eastAsia="Times New Roman" w:hAnsi="Tahoma" w:cs="Tahoma"/>
          <w:sz w:val="20"/>
          <w:szCs w:val="20"/>
          <w:lang w:eastAsia="ar-SA"/>
        </w:rPr>
        <w:t xml:space="preserve"> </w:t>
      </w:r>
      <w:r w:rsidRPr="004B3DF6">
        <w:rPr>
          <w:rFonts w:ascii="Tahoma" w:eastAsia="Times New Roman" w:hAnsi="Tahoma" w:cs="Tahoma"/>
          <w:sz w:val="20"/>
          <w:szCs w:val="20"/>
          <w:lang w:val="x-none" w:eastAsia="ar-SA"/>
        </w:rPr>
        <w:t>a nimi poverené osoby,</w:t>
      </w:r>
    </w:p>
    <w:p w:rsidR="00D428B0" w:rsidRPr="004B3DF6" w:rsidRDefault="00D428B0" w:rsidP="00D428B0">
      <w:pPr>
        <w:widowControl w:val="0"/>
        <w:autoSpaceDE w:val="0"/>
        <w:autoSpaceDN w:val="0"/>
        <w:spacing w:after="120" w:line="240" w:lineRule="auto"/>
        <w:ind w:left="1134" w:hanging="425"/>
        <w:jc w:val="both"/>
        <w:rPr>
          <w:rFonts w:ascii="Tahoma" w:eastAsia="Times New Roman" w:hAnsi="Tahoma" w:cs="Tahoma"/>
          <w:sz w:val="20"/>
          <w:szCs w:val="20"/>
          <w:lang w:val="x-none" w:eastAsia="ar-SA"/>
        </w:rPr>
      </w:pPr>
      <w:r w:rsidRPr="004B3DF6">
        <w:rPr>
          <w:rFonts w:ascii="Tahoma" w:eastAsia="Times New Roman" w:hAnsi="Tahoma" w:cs="Tahoma"/>
          <w:sz w:val="20"/>
          <w:szCs w:val="20"/>
          <w:lang w:val="x-none" w:eastAsia="ar-SA"/>
        </w:rPr>
        <w:t xml:space="preserve">d) </w:t>
      </w:r>
      <w:r>
        <w:rPr>
          <w:rFonts w:ascii="Tahoma" w:eastAsia="Times New Roman" w:hAnsi="Tahoma" w:cs="Tahoma"/>
          <w:sz w:val="20"/>
          <w:szCs w:val="20"/>
          <w:lang w:eastAsia="ar-SA"/>
        </w:rPr>
        <w:tab/>
      </w:r>
      <w:r w:rsidRPr="004B3DF6">
        <w:rPr>
          <w:rFonts w:ascii="Tahoma" w:eastAsia="Times New Roman" w:hAnsi="Tahoma" w:cs="Tahoma"/>
          <w:sz w:val="20"/>
          <w:szCs w:val="20"/>
          <w:lang w:val="x-none" w:eastAsia="ar-SA"/>
        </w:rPr>
        <w:t>Orgán auditu, jeho spolupracujúce orgány a nimi poverené osoby,</w:t>
      </w:r>
    </w:p>
    <w:p w:rsidR="00D428B0" w:rsidRPr="004B3DF6" w:rsidRDefault="00D428B0" w:rsidP="00D428B0">
      <w:pPr>
        <w:widowControl w:val="0"/>
        <w:autoSpaceDE w:val="0"/>
        <w:autoSpaceDN w:val="0"/>
        <w:spacing w:after="120" w:line="240" w:lineRule="auto"/>
        <w:ind w:left="1134" w:hanging="425"/>
        <w:jc w:val="both"/>
        <w:rPr>
          <w:rFonts w:ascii="Tahoma" w:eastAsia="Times New Roman" w:hAnsi="Tahoma" w:cs="Tahoma"/>
          <w:sz w:val="20"/>
          <w:szCs w:val="20"/>
          <w:lang w:val="x-none" w:eastAsia="ar-SA"/>
        </w:rPr>
      </w:pPr>
      <w:r w:rsidRPr="004B3DF6">
        <w:rPr>
          <w:rFonts w:ascii="Tahoma" w:eastAsia="Times New Roman" w:hAnsi="Tahoma" w:cs="Tahoma"/>
          <w:sz w:val="20"/>
          <w:szCs w:val="20"/>
          <w:lang w:val="x-none" w:eastAsia="ar-SA"/>
        </w:rPr>
        <w:t xml:space="preserve">e) </w:t>
      </w:r>
      <w:r>
        <w:rPr>
          <w:rFonts w:ascii="Tahoma" w:eastAsia="Times New Roman" w:hAnsi="Tahoma" w:cs="Tahoma"/>
          <w:sz w:val="20"/>
          <w:szCs w:val="20"/>
          <w:lang w:eastAsia="ar-SA"/>
        </w:rPr>
        <w:tab/>
      </w:r>
      <w:r w:rsidRPr="004B3DF6">
        <w:rPr>
          <w:rFonts w:ascii="Tahoma" w:eastAsia="Times New Roman" w:hAnsi="Tahoma" w:cs="Tahoma"/>
          <w:sz w:val="20"/>
          <w:szCs w:val="20"/>
          <w:lang w:val="x-none" w:eastAsia="ar-SA"/>
        </w:rPr>
        <w:t>Splnomocnení zástupcovia Európskej Komisie a Európskeho dvora audítorov,</w:t>
      </w:r>
    </w:p>
    <w:p w:rsidR="00D428B0" w:rsidRPr="004B3DF6" w:rsidRDefault="00D428B0" w:rsidP="00D428B0">
      <w:pPr>
        <w:widowControl w:val="0"/>
        <w:autoSpaceDE w:val="0"/>
        <w:autoSpaceDN w:val="0"/>
        <w:spacing w:after="120" w:line="240" w:lineRule="auto"/>
        <w:ind w:left="1134" w:hanging="425"/>
        <w:jc w:val="both"/>
        <w:rPr>
          <w:rFonts w:ascii="Tahoma" w:eastAsia="Times New Roman" w:hAnsi="Tahoma" w:cs="Tahoma"/>
          <w:sz w:val="20"/>
          <w:szCs w:val="20"/>
          <w:lang w:eastAsia="ar-SA"/>
        </w:rPr>
      </w:pPr>
      <w:r w:rsidRPr="004B3DF6">
        <w:rPr>
          <w:rFonts w:ascii="Tahoma" w:eastAsia="Times New Roman" w:hAnsi="Tahoma" w:cs="Tahoma"/>
          <w:sz w:val="20"/>
          <w:szCs w:val="20"/>
          <w:lang w:eastAsia="ar-SA"/>
        </w:rPr>
        <w:t xml:space="preserve">f) </w:t>
      </w:r>
      <w:r>
        <w:rPr>
          <w:rFonts w:ascii="Tahoma" w:eastAsia="Times New Roman" w:hAnsi="Tahoma" w:cs="Tahoma"/>
          <w:sz w:val="20"/>
          <w:szCs w:val="20"/>
          <w:lang w:eastAsia="ar-SA"/>
        </w:rPr>
        <w:tab/>
      </w:r>
      <w:r w:rsidRPr="004B3DF6">
        <w:rPr>
          <w:rFonts w:ascii="Tahoma" w:eastAsia="Times New Roman" w:hAnsi="Tahoma" w:cs="Tahoma"/>
          <w:sz w:val="20"/>
          <w:szCs w:val="20"/>
          <w:lang w:eastAsia="ar-SA"/>
        </w:rPr>
        <w:t>Orgán zabezpečujúci ochranu finančných záujmov EÚ,</w:t>
      </w:r>
    </w:p>
    <w:p w:rsidR="00D428B0" w:rsidRDefault="00D428B0" w:rsidP="00D428B0">
      <w:pPr>
        <w:widowControl w:val="0"/>
        <w:tabs>
          <w:tab w:val="left" w:pos="1134"/>
        </w:tabs>
        <w:autoSpaceDE w:val="0"/>
        <w:autoSpaceDN w:val="0"/>
        <w:spacing w:after="120" w:line="240" w:lineRule="auto"/>
        <w:ind w:left="1134" w:hanging="425"/>
        <w:jc w:val="both"/>
        <w:rPr>
          <w:rFonts w:ascii="Tahoma" w:eastAsia="Times New Roman" w:hAnsi="Tahoma" w:cs="Tahoma"/>
          <w:sz w:val="20"/>
          <w:szCs w:val="20"/>
          <w:lang w:eastAsia="ar-SA"/>
        </w:rPr>
      </w:pPr>
      <w:r w:rsidRPr="004B3DF6">
        <w:rPr>
          <w:rFonts w:ascii="Tahoma" w:eastAsia="Times New Roman" w:hAnsi="Tahoma" w:cs="Tahoma"/>
          <w:sz w:val="20"/>
          <w:szCs w:val="20"/>
          <w:lang w:val="x-none" w:eastAsia="ar-SA"/>
        </w:rPr>
        <w:t xml:space="preserve">g) </w:t>
      </w:r>
      <w:r>
        <w:rPr>
          <w:rFonts w:ascii="Tahoma" w:eastAsia="Times New Roman" w:hAnsi="Tahoma" w:cs="Tahoma"/>
          <w:sz w:val="20"/>
          <w:szCs w:val="20"/>
          <w:lang w:eastAsia="ar-SA"/>
        </w:rPr>
        <w:tab/>
      </w:r>
      <w:r w:rsidRPr="004B3DF6">
        <w:rPr>
          <w:rFonts w:ascii="Tahoma" w:eastAsia="Times New Roman" w:hAnsi="Tahoma" w:cs="Tahoma"/>
          <w:sz w:val="20"/>
          <w:szCs w:val="20"/>
          <w:lang w:val="x-none" w:eastAsia="ar-SA"/>
        </w:rPr>
        <w:t>Osoby prizvané orgánmi uvedenými v písm. a) až f) v súlade s príslušnými</w:t>
      </w:r>
      <w:r>
        <w:rPr>
          <w:rFonts w:ascii="Tahoma" w:eastAsia="Times New Roman" w:hAnsi="Tahoma" w:cs="Tahoma"/>
          <w:sz w:val="20"/>
          <w:szCs w:val="20"/>
          <w:lang w:eastAsia="ar-SA"/>
        </w:rPr>
        <w:t xml:space="preserve"> </w:t>
      </w:r>
      <w:r w:rsidRPr="004B3DF6">
        <w:rPr>
          <w:rFonts w:ascii="Tahoma" w:eastAsia="Times New Roman" w:hAnsi="Tahoma" w:cs="Tahoma"/>
          <w:sz w:val="20"/>
          <w:szCs w:val="20"/>
          <w:lang w:val="x-none" w:eastAsia="ar-SA"/>
        </w:rPr>
        <w:t>právnymi predpismi SR a ES</w:t>
      </w:r>
      <w:r>
        <w:rPr>
          <w:rFonts w:ascii="Tahoma" w:eastAsia="Times New Roman" w:hAnsi="Tahoma" w:cs="Tahoma"/>
          <w:sz w:val="20"/>
          <w:szCs w:val="20"/>
          <w:lang w:eastAsia="ar-SA"/>
        </w:rPr>
        <w:t>.</w:t>
      </w:r>
    </w:p>
    <w:p w:rsidR="00D428B0" w:rsidRPr="006F6A2B" w:rsidRDefault="00D428B0" w:rsidP="00D428B0">
      <w:pPr>
        <w:widowControl w:val="0"/>
        <w:tabs>
          <w:tab w:val="left" w:pos="1134"/>
        </w:tabs>
        <w:autoSpaceDE w:val="0"/>
        <w:autoSpaceDN w:val="0"/>
        <w:spacing w:after="120" w:line="240" w:lineRule="auto"/>
        <w:ind w:left="1134" w:hanging="425"/>
        <w:jc w:val="both"/>
        <w:rPr>
          <w:rFonts w:ascii="Tahoma" w:eastAsia="Times New Roman" w:hAnsi="Tahoma" w:cs="Tahoma"/>
          <w:sz w:val="20"/>
          <w:szCs w:val="20"/>
          <w:lang w:eastAsia="ar-SA"/>
        </w:rPr>
      </w:pPr>
    </w:p>
    <w:p w:rsidR="00D428B0" w:rsidRPr="004B3DF6" w:rsidRDefault="00D428B0" w:rsidP="00D428B0">
      <w:pPr>
        <w:keepNext/>
        <w:spacing w:before="240" w:after="120" w:line="240" w:lineRule="auto"/>
        <w:jc w:val="center"/>
        <w:outlineLvl w:val="0"/>
        <w:rPr>
          <w:rFonts w:ascii="Tahoma" w:eastAsia="Times New Roman" w:hAnsi="Tahoma" w:cs="Tahoma"/>
          <w:b/>
          <w:bCs/>
          <w:kern w:val="32"/>
          <w:sz w:val="20"/>
          <w:szCs w:val="20"/>
          <w:lang w:eastAsia="sk-SK"/>
        </w:rPr>
      </w:pPr>
      <w:r w:rsidRPr="004B3DF6">
        <w:rPr>
          <w:rFonts w:ascii="Tahoma" w:eastAsia="Times New Roman" w:hAnsi="Tahoma" w:cs="Tahoma"/>
          <w:b/>
          <w:bCs/>
          <w:kern w:val="32"/>
          <w:sz w:val="20"/>
          <w:szCs w:val="20"/>
          <w:lang w:eastAsia="sk-SK"/>
        </w:rPr>
        <w:t>Čl. 12. ZÁVEREČNÉ  USTANOVENIA</w:t>
      </w:r>
    </w:p>
    <w:p w:rsidR="00D428B0" w:rsidRPr="004B3DF6" w:rsidRDefault="00D428B0" w:rsidP="00D428B0">
      <w:pPr>
        <w:pStyle w:val="Odsekzoznamu"/>
        <w:numPr>
          <w:ilvl w:val="1"/>
          <w:numId w:val="14"/>
        </w:numPr>
        <w:spacing w:after="120" w:line="276" w:lineRule="auto"/>
        <w:jc w:val="both"/>
        <w:rPr>
          <w:rFonts w:ascii="Tahoma" w:hAnsi="Tahoma" w:cs="Tahoma"/>
          <w:sz w:val="20"/>
          <w:szCs w:val="20"/>
        </w:rPr>
      </w:pPr>
      <w:r w:rsidRPr="004B3DF6">
        <w:rPr>
          <w:rFonts w:ascii="Tahoma" w:hAnsi="Tahoma" w:cs="Tahoma"/>
          <w:sz w:val="20"/>
          <w:szCs w:val="20"/>
        </w:rPr>
        <w:t xml:space="preserve">Práva a povinnosti oboch zmluvných strán, pokiaľ nie sú upravené touto zmluvou  sa  riadia Obchodným zákonníkom a súvisiacimi platnými právnymi predpismi. </w:t>
      </w:r>
    </w:p>
    <w:p w:rsidR="00D428B0" w:rsidRPr="004B3DF6" w:rsidRDefault="00D428B0" w:rsidP="00D428B0">
      <w:pPr>
        <w:pStyle w:val="Odsekzoznamu"/>
        <w:numPr>
          <w:ilvl w:val="1"/>
          <w:numId w:val="14"/>
        </w:numPr>
        <w:spacing w:after="120" w:line="276" w:lineRule="auto"/>
        <w:jc w:val="both"/>
        <w:rPr>
          <w:rFonts w:ascii="Tahoma" w:hAnsi="Tahoma" w:cs="Tahoma"/>
          <w:sz w:val="20"/>
          <w:szCs w:val="20"/>
        </w:rPr>
      </w:pPr>
      <w:r w:rsidRPr="004B3DF6">
        <w:rPr>
          <w:rFonts w:ascii="Tahoma" w:hAnsi="Tahoma" w:cs="Tahoma"/>
          <w:sz w:val="20"/>
          <w:szCs w:val="20"/>
        </w:rPr>
        <w:lastRenderedPageBreak/>
        <w:t xml:space="preserve">Zmluva je platná dňom jej podpisu oboma zmluvnými stranami a účinnosť nadobúda v deň nasledujúci po dni jej zverejnenia na webovej stránke objednávateľa. </w:t>
      </w:r>
    </w:p>
    <w:p w:rsidR="00D428B0" w:rsidRPr="004B3DF6" w:rsidRDefault="00D428B0" w:rsidP="00D428B0">
      <w:pPr>
        <w:numPr>
          <w:ilvl w:val="1"/>
          <w:numId w:val="14"/>
        </w:numPr>
        <w:spacing w:after="120" w:line="276" w:lineRule="auto"/>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Uchádzač berie na vedomie a rešpektuje, že zákazka financovaná z fondov EÚ, ohľadom ktorej sa uzatvára zmluva, bude predmetom „</w:t>
      </w:r>
      <w:r w:rsidRPr="00BC6A2A">
        <w:rPr>
          <w:rFonts w:ascii="Tahoma" w:eastAsia="Times New Roman" w:hAnsi="Tahoma" w:cs="Tahoma"/>
          <w:b/>
          <w:sz w:val="20"/>
          <w:szCs w:val="20"/>
          <w:lang w:eastAsia="sk-SK"/>
        </w:rPr>
        <w:t xml:space="preserve">ex </w:t>
      </w:r>
      <w:proofErr w:type="spellStart"/>
      <w:r w:rsidRPr="00BC6A2A">
        <w:rPr>
          <w:rFonts w:ascii="Tahoma" w:eastAsia="Times New Roman" w:hAnsi="Tahoma" w:cs="Tahoma"/>
          <w:b/>
          <w:sz w:val="20"/>
          <w:szCs w:val="20"/>
          <w:lang w:eastAsia="sk-SK"/>
        </w:rPr>
        <w:t>ante</w:t>
      </w:r>
      <w:proofErr w:type="spellEnd"/>
      <w:r w:rsidRPr="004B3DF6">
        <w:rPr>
          <w:rFonts w:ascii="Tahoma" w:eastAsia="Times New Roman" w:hAnsi="Tahoma" w:cs="Tahoma"/>
          <w:sz w:val="20"/>
          <w:szCs w:val="20"/>
          <w:lang w:eastAsia="sk-SK"/>
        </w:rPr>
        <w:t xml:space="preserve">“ administratívnej finančnej kontroly procesu verejného obstarávania zo strany príslušného Riadiaceho orgánu a/alebo Sprostredkovateľského orgánu pod Riadiacim orgánom. Ak výsledok predmetnej administratívnej finančnej kontroly nebude kladný, alebo kontrolné orgány odhalia akúkoľvek nezrovnalosť, alebo k schváleniu nedôjde najneskôr do 3 mesiacov od nadobudnutia platnosti zmluvy, je ktorákoľvek zo zmluvných strán oprávnená od zmluvy odstúpiť. Schválenie zákazky v rámci ex </w:t>
      </w:r>
      <w:proofErr w:type="spellStart"/>
      <w:r w:rsidRPr="004B3DF6">
        <w:rPr>
          <w:rFonts w:ascii="Tahoma" w:eastAsia="Times New Roman" w:hAnsi="Tahoma" w:cs="Tahoma"/>
          <w:sz w:val="20"/>
          <w:szCs w:val="20"/>
          <w:lang w:eastAsia="sk-SK"/>
        </w:rPr>
        <w:t>ante</w:t>
      </w:r>
      <w:proofErr w:type="spellEnd"/>
      <w:r w:rsidRPr="004B3DF6">
        <w:rPr>
          <w:rFonts w:ascii="Tahoma" w:eastAsia="Times New Roman" w:hAnsi="Tahoma" w:cs="Tahoma"/>
          <w:sz w:val="20"/>
          <w:szCs w:val="20"/>
          <w:lang w:eastAsia="sk-SK"/>
        </w:rPr>
        <w:t xml:space="preserve"> kontroly príslušným kontrolným orgánom je zároveň podmienkou nadobudnutia účinnosti zmluvy.</w:t>
      </w:r>
    </w:p>
    <w:p w:rsidR="00D428B0" w:rsidRPr="004B3DF6" w:rsidRDefault="00D428B0" w:rsidP="00D428B0">
      <w:pPr>
        <w:numPr>
          <w:ilvl w:val="1"/>
          <w:numId w:val="14"/>
        </w:numPr>
        <w:spacing w:after="120" w:line="276" w:lineRule="auto"/>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Táto  zmluva  je  vyhotovená v piatich (5)  rovnopisoch,  z   ktorých  objednávateľ  dostane   tri (3)   vyhotovenia  a zhotoviteľ dve (2) vyhotovenia. </w:t>
      </w:r>
    </w:p>
    <w:p w:rsidR="00D428B0" w:rsidRPr="004B3DF6" w:rsidRDefault="00D428B0" w:rsidP="00D428B0">
      <w:pPr>
        <w:numPr>
          <w:ilvl w:val="1"/>
          <w:numId w:val="14"/>
        </w:numPr>
        <w:spacing w:after="120" w:line="276" w:lineRule="auto"/>
        <w:jc w:val="both"/>
        <w:rPr>
          <w:rFonts w:ascii="Tahoma" w:eastAsia="Times New Roman" w:hAnsi="Tahoma" w:cs="Tahoma"/>
          <w:bCs/>
          <w:sz w:val="20"/>
          <w:szCs w:val="20"/>
          <w:lang w:eastAsia="sk-SK"/>
        </w:rPr>
      </w:pPr>
      <w:r w:rsidRPr="004B3DF6">
        <w:rPr>
          <w:rFonts w:ascii="Tahoma" w:eastAsia="Times New Roman" w:hAnsi="Tahoma" w:cs="Tahoma"/>
          <w:sz w:val="20"/>
          <w:szCs w:val="20"/>
          <w:lang w:eastAsia="sk-SK"/>
        </w:rPr>
        <w:t>Neoddeliteľnou súčasťou tejto zmluvy je príloha: č. 1 - ocenený výkaz výmer, príloha č. 2 – harmonogram plnenia (prác), príloha č. 3 – d</w:t>
      </w:r>
      <w:r w:rsidRPr="004B3DF6">
        <w:rPr>
          <w:rFonts w:ascii="Tahoma" w:eastAsia="Times New Roman" w:hAnsi="Tahoma" w:cs="Tahoma"/>
          <w:bCs/>
          <w:sz w:val="20"/>
          <w:szCs w:val="20"/>
          <w:lang w:eastAsia="sk-SK"/>
        </w:rPr>
        <w:t xml:space="preserve">oklad o uzatvorení poistenia.  </w:t>
      </w:r>
    </w:p>
    <w:p w:rsidR="00D428B0" w:rsidRPr="004B3DF6" w:rsidRDefault="00D428B0" w:rsidP="00D428B0">
      <w:pPr>
        <w:numPr>
          <w:ilvl w:val="1"/>
          <w:numId w:val="14"/>
        </w:numPr>
        <w:spacing w:after="120" w:line="276" w:lineRule="auto"/>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Zmluvné strany prehlasujú, že sú  oprávnené túto  zmluvu  uzavrieť, že  im nie  sú  známe  žiadne  dôvody  brániace  uzavretiu tejto zmluvy, že jej obsahu porozumeli, na znak čoho ju vlastnoručne podpisujú.</w:t>
      </w:r>
    </w:p>
    <w:p w:rsidR="00D428B0" w:rsidRPr="004B3DF6" w:rsidRDefault="00D428B0" w:rsidP="00D428B0">
      <w:pPr>
        <w:spacing w:after="120" w:line="240" w:lineRule="auto"/>
        <w:jc w:val="both"/>
        <w:rPr>
          <w:rFonts w:ascii="Tahoma" w:eastAsia="Times New Roman" w:hAnsi="Tahoma" w:cs="Tahoma"/>
          <w:sz w:val="20"/>
          <w:szCs w:val="20"/>
          <w:lang w:eastAsia="sk-SK"/>
        </w:rPr>
      </w:pPr>
    </w:p>
    <w:p w:rsidR="00D428B0" w:rsidRPr="004B3DF6" w:rsidRDefault="00D428B0" w:rsidP="00D428B0">
      <w:pPr>
        <w:spacing w:after="120" w:line="240" w:lineRule="auto"/>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V</w:t>
      </w:r>
      <w:r>
        <w:rPr>
          <w:rFonts w:ascii="Tahoma" w:eastAsia="Times New Roman" w:hAnsi="Tahoma" w:cs="Tahoma"/>
          <w:sz w:val="20"/>
          <w:szCs w:val="20"/>
          <w:lang w:eastAsia="sk-SK"/>
        </w:rPr>
        <w:t> Sečovciach</w:t>
      </w:r>
      <w:r w:rsidRPr="004B3DF6">
        <w:rPr>
          <w:rFonts w:ascii="Tahoma" w:eastAsia="Times New Roman" w:hAnsi="Tahoma" w:cs="Tahoma"/>
          <w:sz w:val="20"/>
          <w:szCs w:val="20"/>
          <w:lang w:eastAsia="sk-SK"/>
        </w:rPr>
        <w:t>, dňa ......................2017                       V ..................... dňa .................2017</w:t>
      </w:r>
    </w:p>
    <w:p w:rsidR="00D428B0" w:rsidRDefault="00D428B0" w:rsidP="00D428B0">
      <w:pPr>
        <w:spacing w:after="120" w:line="240" w:lineRule="auto"/>
        <w:jc w:val="both"/>
        <w:rPr>
          <w:rFonts w:ascii="Tahoma" w:eastAsia="Times New Roman" w:hAnsi="Tahoma" w:cs="Tahoma"/>
          <w:sz w:val="20"/>
          <w:szCs w:val="20"/>
          <w:lang w:eastAsia="sk-SK"/>
        </w:rPr>
      </w:pPr>
    </w:p>
    <w:p w:rsidR="00D428B0" w:rsidRDefault="00D428B0" w:rsidP="00D428B0">
      <w:pPr>
        <w:spacing w:after="120" w:line="240" w:lineRule="auto"/>
        <w:jc w:val="both"/>
        <w:rPr>
          <w:rFonts w:ascii="Tahoma" w:eastAsia="Times New Roman" w:hAnsi="Tahoma" w:cs="Tahoma"/>
          <w:sz w:val="20"/>
          <w:szCs w:val="20"/>
          <w:lang w:eastAsia="sk-SK"/>
        </w:rPr>
      </w:pPr>
    </w:p>
    <w:p w:rsidR="00D428B0" w:rsidRPr="004B3DF6" w:rsidRDefault="00D428B0" w:rsidP="00D428B0">
      <w:pPr>
        <w:spacing w:after="120" w:line="240" w:lineRule="auto"/>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Za objednávateľa:                                              Za zhotoviteľa:</w:t>
      </w:r>
    </w:p>
    <w:p w:rsidR="00D428B0" w:rsidRPr="004B3DF6" w:rsidRDefault="00D428B0" w:rsidP="00D428B0">
      <w:pPr>
        <w:spacing w:after="120" w:line="240" w:lineRule="auto"/>
        <w:jc w:val="both"/>
        <w:rPr>
          <w:rFonts w:ascii="Tahoma" w:eastAsia="Times New Roman" w:hAnsi="Tahoma" w:cs="Tahoma"/>
          <w:sz w:val="20"/>
          <w:szCs w:val="20"/>
          <w:lang w:eastAsia="sk-SK"/>
        </w:rPr>
      </w:pPr>
    </w:p>
    <w:p w:rsidR="00D428B0" w:rsidRDefault="00D428B0" w:rsidP="00D428B0">
      <w:pPr>
        <w:spacing w:after="120" w:line="240" w:lineRule="auto"/>
        <w:jc w:val="both"/>
        <w:rPr>
          <w:rFonts w:ascii="Tahoma" w:eastAsia="Times New Roman" w:hAnsi="Tahoma" w:cs="Tahoma"/>
          <w:sz w:val="20"/>
          <w:szCs w:val="20"/>
          <w:lang w:eastAsia="sk-SK"/>
        </w:rPr>
      </w:pPr>
    </w:p>
    <w:p w:rsidR="00D428B0" w:rsidRPr="004B3DF6" w:rsidRDefault="00D428B0" w:rsidP="00D428B0">
      <w:pPr>
        <w:spacing w:after="120" w:line="240" w:lineRule="auto"/>
        <w:jc w:val="both"/>
        <w:rPr>
          <w:rFonts w:ascii="Tahoma" w:eastAsia="Times New Roman" w:hAnsi="Tahoma" w:cs="Tahoma"/>
          <w:sz w:val="20"/>
          <w:szCs w:val="20"/>
          <w:lang w:eastAsia="sk-SK"/>
        </w:rPr>
      </w:pPr>
    </w:p>
    <w:p w:rsidR="00D428B0" w:rsidRPr="004B3DF6" w:rsidRDefault="00D428B0" w:rsidP="00D428B0">
      <w:pPr>
        <w:spacing w:after="120" w:line="240" w:lineRule="auto"/>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w:t>
      </w:r>
    </w:p>
    <w:p w:rsidR="00D428B0" w:rsidRPr="004B3DF6" w:rsidRDefault="00D428B0" w:rsidP="00D428B0">
      <w:pPr>
        <w:spacing w:after="0" w:line="240" w:lineRule="auto"/>
        <w:jc w:val="both"/>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       </w:t>
      </w:r>
      <w:r>
        <w:rPr>
          <w:rFonts w:ascii="Tahoma" w:eastAsia="Times New Roman" w:hAnsi="Tahoma" w:cs="Tahoma"/>
          <w:sz w:val="20"/>
          <w:szCs w:val="20"/>
          <w:lang w:eastAsia="sk-SK"/>
        </w:rPr>
        <w:t>MVDr</w:t>
      </w:r>
      <w:r w:rsidRPr="004B3DF6">
        <w:rPr>
          <w:rFonts w:ascii="Tahoma" w:eastAsia="Times New Roman" w:hAnsi="Tahoma" w:cs="Tahoma"/>
          <w:sz w:val="20"/>
          <w:szCs w:val="20"/>
          <w:lang w:eastAsia="sk-SK"/>
        </w:rPr>
        <w:t>. J</w:t>
      </w:r>
      <w:r>
        <w:rPr>
          <w:rFonts w:ascii="Tahoma" w:eastAsia="Times New Roman" w:hAnsi="Tahoma" w:cs="Tahoma"/>
          <w:sz w:val="20"/>
          <w:szCs w:val="20"/>
          <w:lang w:eastAsia="sk-SK"/>
        </w:rPr>
        <w:t xml:space="preserve">ozef </w:t>
      </w:r>
      <w:proofErr w:type="spellStart"/>
      <w:r>
        <w:rPr>
          <w:rFonts w:ascii="Tahoma" w:eastAsia="Times New Roman" w:hAnsi="Tahoma" w:cs="Tahoma"/>
          <w:sz w:val="20"/>
          <w:szCs w:val="20"/>
          <w:lang w:eastAsia="sk-SK"/>
        </w:rPr>
        <w:t>Gamrát</w:t>
      </w:r>
      <w:proofErr w:type="spellEnd"/>
      <w:r w:rsidRPr="004B3DF6">
        <w:rPr>
          <w:rFonts w:ascii="Tahoma" w:eastAsia="Times New Roman" w:hAnsi="Tahoma" w:cs="Tahoma"/>
          <w:sz w:val="20"/>
          <w:szCs w:val="20"/>
          <w:lang w:eastAsia="sk-SK"/>
        </w:rPr>
        <w:t xml:space="preserve">,   </w:t>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b/>
          <w:bCs/>
          <w:sz w:val="20"/>
          <w:szCs w:val="20"/>
          <w:lang w:eastAsia="sk-SK"/>
        </w:rPr>
        <w:t xml:space="preserve"> </w:t>
      </w:r>
    </w:p>
    <w:p w:rsidR="00D428B0" w:rsidRPr="004B3DF6" w:rsidRDefault="00D428B0" w:rsidP="00D428B0">
      <w:pPr>
        <w:spacing w:after="0" w:line="240" w:lineRule="auto"/>
        <w:rPr>
          <w:rFonts w:ascii="Tahoma" w:eastAsia="Times New Roman" w:hAnsi="Tahoma" w:cs="Tahoma"/>
          <w:bCs/>
          <w:sz w:val="20"/>
          <w:szCs w:val="20"/>
          <w:lang w:eastAsia="sk-SK"/>
        </w:rPr>
      </w:pPr>
      <w:r w:rsidRPr="004B3DF6">
        <w:rPr>
          <w:rFonts w:ascii="Tahoma" w:eastAsia="Times New Roman" w:hAnsi="Tahoma" w:cs="Tahoma"/>
          <w:sz w:val="20"/>
          <w:szCs w:val="20"/>
          <w:lang w:eastAsia="sk-SK"/>
        </w:rPr>
        <w:t xml:space="preserve">         </w:t>
      </w:r>
      <w:r>
        <w:rPr>
          <w:rFonts w:ascii="Tahoma" w:eastAsia="Times New Roman" w:hAnsi="Tahoma" w:cs="Tahoma"/>
          <w:sz w:val="20"/>
          <w:szCs w:val="20"/>
          <w:lang w:eastAsia="sk-SK"/>
        </w:rPr>
        <w:t>primátor mesta</w:t>
      </w:r>
      <w:r w:rsidRPr="004B3DF6">
        <w:rPr>
          <w:rFonts w:ascii="Tahoma" w:eastAsia="Times New Roman" w:hAnsi="Tahoma" w:cs="Tahoma"/>
          <w:sz w:val="20"/>
          <w:szCs w:val="20"/>
          <w:lang w:eastAsia="sk-SK"/>
        </w:rPr>
        <w:t xml:space="preserve"> </w:t>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r>
      <w:r w:rsidRPr="004B3DF6">
        <w:rPr>
          <w:rFonts w:ascii="Tahoma" w:eastAsia="Times New Roman" w:hAnsi="Tahoma" w:cs="Tahoma"/>
          <w:sz w:val="20"/>
          <w:szCs w:val="20"/>
          <w:lang w:eastAsia="sk-SK"/>
        </w:rPr>
        <w:tab/>
        <w:t xml:space="preserve">        konateľ spoločnosti</w:t>
      </w:r>
      <w:r w:rsidRPr="004B3DF6">
        <w:rPr>
          <w:rFonts w:ascii="Tahoma" w:eastAsia="Times New Roman" w:hAnsi="Tahoma" w:cs="Tahoma"/>
          <w:b/>
          <w:bCs/>
          <w:sz w:val="20"/>
          <w:szCs w:val="20"/>
          <w:lang w:eastAsia="sk-SK"/>
        </w:rPr>
        <w:t xml:space="preserve">               </w:t>
      </w:r>
    </w:p>
    <w:p w:rsidR="00D428B0" w:rsidRPr="004B3DF6"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Pr="004B3DF6" w:rsidRDefault="00D428B0" w:rsidP="00D428B0">
      <w:pPr>
        <w:spacing w:after="0" w:line="240" w:lineRule="auto"/>
        <w:rPr>
          <w:rFonts w:ascii="Tahoma" w:eastAsia="Times New Roman" w:hAnsi="Tahoma" w:cs="Tahoma"/>
          <w:bCs/>
          <w:sz w:val="20"/>
          <w:szCs w:val="20"/>
          <w:lang w:eastAsia="sk-SK"/>
        </w:rPr>
      </w:pPr>
    </w:p>
    <w:p w:rsidR="00D428B0" w:rsidRPr="004B3DF6" w:rsidRDefault="00D428B0" w:rsidP="00D428B0">
      <w:pPr>
        <w:spacing w:before="60" w:after="0" w:line="240" w:lineRule="auto"/>
        <w:ind w:left="1276" w:hanging="1276"/>
        <w:rPr>
          <w:rFonts w:ascii="Tahoma" w:eastAsia="Times New Roman" w:hAnsi="Tahoma" w:cs="Tahoma"/>
          <w:sz w:val="20"/>
          <w:szCs w:val="20"/>
          <w:lang w:eastAsia="sk-SK"/>
        </w:rPr>
      </w:pPr>
      <w:r w:rsidRPr="004B3DF6">
        <w:rPr>
          <w:rFonts w:ascii="Tahoma" w:eastAsia="Times New Roman" w:hAnsi="Tahoma" w:cs="Tahoma"/>
          <w:sz w:val="20"/>
          <w:szCs w:val="20"/>
          <w:lang w:eastAsia="sk-SK"/>
        </w:rPr>
        <w:t>Príloha č. 1 - </w:t>
      </w:r>
      <w:r>
        <w:rPr>
          <w:rFonts w:ascii="Tahoma" w:eastAsia="Times New Roman" w:hAnsi="Tahoma" w:cs="Tahoma"/>
          <w:sz w:val="20"/>
          <w:szCs w:val="20"/>
          <w:lang w:eastAsia="sk-SK"/>
        </w:rPr>
        <w:tab/>
      </w:r>
      <w:r w:rsidRPr="004B3DF6">
        <w:rPr>
          <w:rFonts w:ascii="Tahoma" w:eastAsia="Times New Roman" w:hAnsi="Tahoma" w:cs="Tahoma"/>
          <w:sz w:val="20"/>
          <w:szCs w:val="20"/>
          <w:lang w:eastAsia="sk-SK"/>
        </w:rPr>
        <w:t>ocenený výkaz výmer,</w:t>
      </w:r>
    </w:p>
    <w:p w:rsidR="00D428B0" w:rsidRPr="004B3DF6" w:rsidRDefault="00D428B0" w:rsidP="00D428B0">
      <w:pPr>
        <w:spacing w:before="60" w:after="0" w:line="240" w:lineRule="auto"/>
        <w:ind w:left="1276" w:hanging="1276"/>
        <w:rPr>
          <w:rFonts w:ascii="Tahoma" w:eastAsia="Times New Roman" w:hAnsi="Tahoma" w:cs="Tahoma"/>
          <w:sz w:val="20"/>
          <w:szCs w:val="20"/>
          <w:lang w:eastAsia="sk-SK"/>
        </w:rPr>
      </w:pPr>
      <w:r w:rsidRPr="004B3DF6">
        <w:rPr>
          <w:rFonts w:ascii="Tahoma" w:eastAsia="Times New Roman" w:hAnsi="Tahoma" w:cs="Tahoma"/>
          <w:sz w:val="20"/>
          <w:szCs w:val="20"/>
          <w:lang w:eastAsia="sk-SK"/>
        </w:rPr>
        <w:t xml:space="preserve">Príloha č. 2 – </w:t>
      </w:r>
      <w:r>
        <w:rPr>
          <w:rFonts w:ascii="Tahoma" w:eastAsia="Times New Roman" w:hAnsi="Tahoma" w:cs="Tahoma"/>
          <w:sz w:val="20"/>
          <w:szCs w:val="20"/>
          <w:lang w:eastAsia="sk-SK"/>
        </w:rPr>
        <w:tab/>
      </w:r>
      <w:r w:rsidRPr="004B3DF6">
        <w:rPr>
          <w:rFonts w:ascii="Tahoma" w:eastAsia="Times New Roman" w:hAnsi="Tahoma" w:cs="Tahoma"/>
          <w:sz w:val="20"/>
          <w:szCs w:val="20"/>
          <w:lang w:eastAsia="sk-SK"/>
        </w:rPr>
        <w:t xml:space="preserve">harmonogram plnenia (prác), </w:t>
      </w:r>
    </w:p>
    <w:p w:rsidR="00D428B0" w:rsidRPr="004B3DF6" w:rsidRDefault="00D428B0" w:rsidP="00D428B0">
      <w:pPr>
        <w:spacing w:before="60" w:after="0" w:line="240" w:lineRule="auto"/>
        <w:ind w:left="1276" w:hanging="1276"/>
        <w:rPr>
          <w:rFonts w:ascii="Tahoma" w:eastAsia="Times New Roman" w:hAnsi="Tahoma" w:cs="Tahoma"/>
          <w:bCs/>
          <w:sz w:val="20"/>
          <w:szCs w:val="20"/>
          <w:lang w:eastAsia="sk-SK"/>
        </w:rPr>
      </w:pPr>
      <w:r w:rsidRPr="004B3DF6">
        <w:rPr>
          <w:rFonts w:ascii="Tahoma" w:eastAsia="Times New Roman" w:hAnsi="Tahoma" w:cs="Tahoma"/>
          <w:sz w:val="20"/>
          <w:szCs w:val="20"/>
          <w:lang w:eastAsia="sk-SK"/>
        </w:rPr>
        <w:t xml:space="preserve">Príloha č. 3 – </w:t>
      </w:r>
      <w:r>
        <w:rPr>
          <w:rFonts w:ascii="Tahoma" w:eastAsia="Times New Roman" w:hAnsi="Tahoma" w:cs="Tahoma"/>
          <w:sz w:val="20"/>
          <w:szCs w:val="20"/>
          <w:lang w:eastAsia="sk-SK"/>
        </w:rPr>
        <w:tab/>
      </w:r>
      <w:r w:rsidRPr="004B3DF6">
        <w:rPr>
          <w:rFonts w:ascii="Tahoma" w:eastAsia="Times New Roman" w:hAnsi="Tahoma" w:cs="Tahoma"/>
          <w:sz w:val="20"/>
          <w:szCs w:val="20"/>
          <w:lang w:eastAsia="sk-SK"/>
        </w:rPr>
        <w:t>d</w:t>
      </w:r>
      <w:r w:rsidRPr="004B3DF6">
        <w:rPr>
          <w:rFonts w:ascii="Tahoma" w:eastAsia="Times New Roman" w:hAnsi="Tahoma" w:cs="Tahoma"/>
          <w:bCs/>
          <w:sz w:val="20"/>
          <w:szCs w:val="20"/>
          <w:lang w:eastAsia="sk-SK"/>
        </w:rPr>
        <w:t>oklad o uzatvorení poistenia -</w:t>
      </w:r>
      <w:r w:rsidRPr="004B3DF6">
        <w:rPr>
          <w:rFonts w:ascii="Tahoma" w:hAnsi="Tahoma" w:cs="Tahoma"/>
        </w:rPr>
        <w:t xml:space="preserve"> </w:t>
      </w:r>
      <w:r w:rsidRPr="004B3DF6">
        <w:rPr>
          <w:rFonts w:ascii="Tahoma" w:eastAsia="Times New Roman" w:hAnsi="Tahoma" w:cs="Tahoma"/>
          <w:bCs/>
          <w:sz w:val="20"/>
          <w:szCs w:val="20"/>
          <w:lang w:eastAsia="sk-SK"/>
        </w:rPr>
        <w:t>Poistenie všeobecnej zodpovednosti za škodu v prípade osobnej ujmy, alebo škody na majetku, ktorá by bola spôsobená tretej osobe v súvislosti s činnosťou poisteného</w:t>
      </w:r>
    </w:p>
    <w:p w:rsidR="00D428B0" w:rsidRPr="004B3DF6" w:rsidRDefault="00D428B0" w:rsidP="00D428B0">
      <w:pPr>
        <w:spacing w:after="0" w:line="240" w:lineRule="auto"/>
        <w:rPr>
          <w:rFonts w:ascii="Tahoma" w:eastAsia="Times New Roman" w:hAnsi="Tahoma" w:cs="Tahoma"/>
          <w:bCs/>
          <w:sz w:val="20"/>
          <w:szCs w:val="20"/>
          <w:lang w:eastAsia="sk-SK"/>
        </w:rPr>
      </w:pPr>
    </w:p>
    <w:p w:rsidR="00D428B0" w:rsidRPr="004B3DF6" w:rsidRDefault="00D428B0" w:rsidP="00D428B0">
      <w:pPr>
        <w:spacing w:after="0" w:line="240" w:lineRule="auto"/>
        <w:rPr>
          <w:rFonts w:ascii="Tahoma" w:eastAsia="Times New Roman" w:hAnsi="Tahoma" w:cs="Tahoma"/>
          <w:bCs/>
          <w:sz w:val="20"/>
          <w:szCs w:val="20"/>
          <w:lang w:eastAsia="sk-SK"/>
        </w:rPr>
      </w:pPr>
    </w:p>
    <w:p w:rsidR="00D428B0" w:rsidRPr="004B3DF6" w:rsidRDefault="00D428B0" w:rsidP="00D428B0">
      <w:pPr>
        <w:spacing w:after="0" w:line="240" w:lineRule="auto"/>
        <w:rPr>
          <w:rFonts w:ascii="Tahoma" w:eastAsia="Times New Roman" w:hAnsi="Tahoma" w:cs="Tahoma"/>
          <w:bCs/>
          <w:sz w:val="20"/>
          <w:szCs w:val="20"/>
          <w:lang w:eastAsia="sk-SK"/>
        </w:rPr>
      </w:pPr>
    </w:p>
    <w:p w:rsidR="00D428B0" w:rsidRPr="004B3DF6"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p>
    <w:p w:rsidR="00D428B0" w:rsidRDefault="00D428B0" w:rsidP="00D428B0">
      <w:pPr>
        <w:spacing w:after="0" w:line="240" w:lineRule="auto"/>
        <w:rPr>
          <w:rFonts w:ascii="Tahoma" w:eastAsia="Times New Roman" w:hAnsi="Tahoma" w:cs="Tahoma"/>
          <w:bCs/>
          <w:sz w:val="20"/>
          <w:szCs w:val="20"/>
          <w:lang w:eastAsia="sk-SK"/>
        </w:rPr>
      </w:pPr>
      <w:bookmarkStart w:id="1" w:name="_GoBack"/>
      <w:bookmarkEnd w:id="1"/>
    </w:p>
    <w:p w:rsidR="00D428B0" w:rsidRPr="004B3DF6" w:rsidRDefault="00D428B0" w:rsidP="00D428B0">
      <w:pPr>
        <w:spacing w:after="0" w:line="240" w:lineRule="auto"/>
        <w:rPr>
          <w:rFonts w:ascii="Tahoma" w:eastAsia="Times New Roman" w:hAnsi="Tahoma" w:cs="Tahoma"/>
          <w:bCs/>
          <w:sz w:val="20"/>
          <w:szCs w:val="20"/>
          <w:lang w:eastAsia="sk-SK"/>
        </w:rPr>
      </w:pPr>
    </w:p>
    <w:p w:rsidR="00D428B0" w:rsidRPr="004B3DF6" w:rsidRDefault="00D428B0" w:rsidP="00D428B0">
      <w:pPr>
        <w:spacing w:after="0" w:line="240" w:lineRule="auto"/>
        <w:ind w:left="7080"/>
        <w:jc w:val="both"/>
        <w:rPr>
          <w:rFonts w:ascii="Tahoma" w:eastAsia="Times New Roman" w:hAnsi="Tahoma" w:cs="Tahoma"/>
          <w:b/>
          <w:bCs/>
          <w:sz w:val="20"/>
          <w:szCs w:val="20"/>
          <w:lang w:eastAsia="sk-SK"/>
        </w:rPr>
      </w:pPr>
      <w:r w:rsidRPr="004B3DF6">
        <w:rPr>
          <w:rFonts w:ascii="Tahoma" w:eastAsia="Times New Roman" w:hAnsi="Tahoma" w:cs="Tahoma"/>
          <w:b/>
          <w:bCs/>
          <w:sz w:val="20"/>
          <w:szCs w:val="20"/>
          <w:lang w:eastAsia="sk-SK"/>
        </w:rPr>
        <w:lastRenderedPageBreak/>
        <w:t>PRÍLOHA č.1</w:t>
      </w:r>
    </w:p>
    <w:p w:rsidR="00D428B0" w:rsidRPr="004B3DF6" w:rsidRDefault="00D428B0" w:rsidP="00D428B0">
      <w:pPr>
        <w:spacing w:after="0" w:line="240" w:lineRule="auto"/>
        <w:ind w:left="7080"/>
        <w:jc w:val="both"/>
        <w:rPr>
          <w:rFonts w:ascii="Tahoma" w:eastAsia="Times New Roman" w:hAnsi="Tahoma" w:cs="Tahoma"/>
          <w:color w:val="000000"/>
          <w:sz w:val="20"/>
          <w:szCs w:val="20"/>
          <w:lang w:eastAsia="sk-SK"/>
        </w:rPr>
      </w:pPr>
    </w:p>
    <w:p w:rsidR="00D428B0" w:rsidRPr="00BC6A2A" w:rsidRDefault="00D428B0" w:rsidP="00D428B0">
      <w:pPr>
        <w:shd w:val="clear" w:color="auto" w:fill="FFF2CC" w:themeFill="accent4" w:themeFillTint="33"/>
        <w:autoSpaceDE w:val="0"/>
        <w:autoSpaceDN w:val="0"/>
        <w:adjustRightInd w:val="0"/>
        <w:spacing w:after="0" w:line="240" w:lineRule="auto"/>
        <w:jc w:val="center"/>
        <w:rPr>
          <w:rFonts w:ascii="Tahoma" w:eastAsia="Times New Roman" w:hAnsi="Tahoma" w:cs="Tahoma"/>
          <w:caps/>
          <w:color w:val="000000"/>
          <w:sz w:val="24"/>
          <w:szCs w:val="20"/>
          <w:lang w:eastAsia="sk-SK"/>
        </w:rPr>
      </w:pPr>
      <w:r w:rsidRPr="00BC6A2A">
        <w:rPr>
          <w:rFonts w:ascii="Tahoma" w:eastAsia="Times New Roman" w:hAnsi="Tahoma" w:cs="Tahoma"/>
          <w:caps/>
          <w:color w:val="000000"/>
          <w:sz w:val="24"/>
          <w:szCs w:val="20"/>
          <w:lang w:eastAsia="sk-SK"/>
        </w:rPr>
        <w:t>NÁVRH UCHÁDZAČA NA PLNENIE kritéria</w:t>
      </w:r>
    </w:p>
    <w:p w:rsidR="00D428B0" w:rsidRPr="004B3DF6" w:rsidRDefault="00D428B0" w:rsidP="00D428B0">
      <w:pPr>
        <w:autoSpaceDE w:val="0"/>
        <w:autoSpaceDN w:val="0"/>
        <w:adjustRightInd w:val="0"/>
        <w:spacing w:after="0" w:line="240" w:lineRule="auto"/>
        <w:jc w:val="both"/>
        <w:rPr>
          <w:rFonts w:ascii="Tahoma" w:eastAsia="Times New Roman" w:hAnsi="Tahoma" w:cs="Tahoma"/>
          <w:caps/>
          <w:color w:val="000000"/>
          <w:sz w:val="20"/>
          <w:szCs w:val="20"/>
          <w:lang w:eastAsia="sk-SK"/>
        </w:rPr>
      </w:pPr>
    </w:p>
    <w:p w:rsidR="00D428B0" w:rsidRPr="004B3DF6" w:rsidRDefault="00D428B0" w:rsidP="00D428B0">
      <w:pPr>
        <w:autoSpaceDE w:val="0"/>
        <w:autoSpaceDN w:val="0"/>
        <w:adjustRightInd w:val="0"/>
        <w:jc w:val="both"/>
        <w:rPr>
          <w:rFonts w:ascii="Tahoma" w:eastAsia="Times New Roman" w:hAnsi="Tahoma" w:cs="Tahoma"/>
          <w:color w:val="000000"/>
          <w:sz w:val="20"/>
          <w:szCs w:val="20"/>
          <w:lang w:eastAsia="sk-SK"/>
        </w:rPr>
      </w:pPr>
      <w:r w:rsidRPr="004B3DF6">
        <w:rPr>
          <w:rFonts w:ascii="Tahoma" w:eastAsia="Times New Roman" w:hAnsi="Tahoma" w:cs="Tahoma"/>
          <w:b/>
          <w:color w:val="000000"/>
          <w:sz w:val="20"/>
          <w:szCs w:val="20"/>
          <w:lang w:eastAsia="sk-SK"/>
        </w:rPr>
        <w:t>Verejný obstarávateľ:</w:t>
      </w:r>
      <w:r w:rsidRPr="004B3DF6">
        <w:rPr>
          <w:rFonts w:ascii="Tahoma" w:eastAsia="Times New Roman" w:hAnsi="Tahoma" w:cs="Tahoma"/>
          <w:b/>
          <w:color w:val="000000"/>
          <w:sz w:val="20"/>
          <w:szCs w:val="20"/>
          <w:lang w:eastAsia="sk-SK"/>
        </w:rPr>
        <w:tab/>
      </w:r>
      <w:r w:rsidRPr="00205269">
        <w:rPr>
          <w:rFonts w:ascii="Tahoma" w:eastAsia="Times New Roman" w:hAnsi="Tahoma" w:cs="Tahoma"/>
          <w:b/>
          <w:color w:val="000000"/>
          <w:sz w:val="20"/>
          <w:szCs w:val="20"/>
          <w:lang w:eastAsia="sk-SK"/>
        </w:rPr>
        <w:t>Mesto Sečovce</w:t>
      </w:r>
      <w:r>
        <w:rPr>
          <w:rFonts w:ascii="Tahoma" w:eastAsia="Times New Roman" w:hAnsi="Tahoma" w:cs="Tahoma"/>
          <w:b/>
          <w:color w:val="000000"/>
          <w:sz w:val="20"/>
          <w:szCs w:val="20"/>
          <w:lang w:eastAsia="sk-SK"/>
        </w:rPr>
        <w:t xml:space="preserve">, </w:t>
      </w:r>
    </w:p>
    <w:p w:rsidR="00D428B0" w:rsidRPr="004B3DF6" w:rsidRDefault="00D428B0" w:rsidP="00D428B0">
      <w:pPr>
        <w:autoSpaceDE w:val="0"/>
        <w:autoSpaceDN w:val="0"/>
        <w:adjustRightInd w:val="0"/>
        <w:spacing w:after="0" w:line="240" w:lineRule="auto"/>
        <w:jc w:val="both"/>
        <w:rPr>
          <w:rFonts w:ascii="Tahoma" w:eastAsia="Times New Roman" w:hAnsi="Tahoma" w:cs="Tahoma"/>
          <w:color w:val="000000"/>
          <w:sz w:val="20"/>
          <w:szCs w:val="20"/>
          <w:lang w:eastAsia="sk-SK"/>
        </w:rPr>
      </w:pPr>
    </w:p>
    <w:p w:rsidR="00D428B0" w:rsidRPr="004B3DF6" w:rsidRDefault="00D428B0" w:rsidP="00D428B0">
      <w:pPr>
        <w:autoSpaceDE w:val="0"/>
        <w:autoSpaceDN w:val="0"/>
        <w:adjustRightInd w:val="0"/>
        <w:spacing w:after="0" w:line="240" w:lineRule="auto"/>
        <w:ind w:left="2124" w:hanging="2124"/>
        <w:jc w:val="both"/>
        <w:rPr>
          <w:rFonts w:ascii="Tahoma" w:eastAsia="Times New Roman" w:hAnsi="Tahoma" w:cs="Tahoma"/>
          <w:i/>
          <w:iCs/>
          <w:color w:val="000000"/>
          <w:sz w:val="20"/>
          <w:szCs w:val="20"/>
          <w:lang w:eastAsia="sk-SK"/>
        </w:rPr>
      </w:pPr>
      <w:r w:rsidRPr="004B3DF6">
        <w:rPr>
          <w:rFonts w:ascii="Tahoma" w:eastAsia="Times New Roman" w:hAnsi="Tahoma" w:cs="Tahoma"/>
          <w:b/>
          <w:color w:val="000000"/>
          <w:sz w:val="20"/>
          <w:szCs w:val="20"/>
          <w:lang w:eastAsia="sk-SK"/>
        </w:rPr>
        <w:t>Názov zákazky:</w:t>
      </w:r>
      <w:r w:rsidRPr="004B3DF6">
        <w:rPr>
          <w:rFonts w:ascii="Tahoma" w:eastAsia="Times New Roman" w:hAnsi="Tahoma" w:cs="Tahoma"/>
          <w:b/>
          <w:color w:val="000000"/>
          <w:sz w:val="20"/>
          <w:szCs w:val="20"/>
          <w:lang w:eastAsia="sk-SK"/>
        </w:rPr>
        <w:tab/>
      </w:r>
      <w:r w:rsidRPr="004B3DF6">
        <w:rPr>
          <w:rFonts w:ascii="Tahoma" w:eastAsia="Times New Roman" w:hAnsi="Tahoma" w:cs="Tahoma"/>
          <w:color w:val="000000"/>
          <w:sz w:val="20"/>
          <w:szCs w:val="20"/>
          <w:lang w:eastAsia="sk-SK"/>
        </w:rPr>
        <w:t>„</w:t>
      </w:r>
      <w:r w:rsidRPr="00205269">
        <w:rPr>
          <w:rFonts w:ascii="Tahoma" w:eastAsia="Times New Roman" w:hAnsi="Tahoma" w:cs="Tahoma"/>
          <w:b/>
          <w:bCs/>
          <w:color w:val="000000"/>
          <w:sz w:val="20"/>
          <w:szCs w:val="20"/>
          <w:lang w:eastAsia="sk-SK"/>
        </w:rPr>
        <w:t>Obnova a nadstavba materskej školy na ulici Nová</w:t>
      </w:r>
      <w:r>
        <w:rPr>
          <w:rFonts w:ascii="Tahoma" w:eastAsia="Times New Roman" w:hAnsi="Tahoma" w:cs="Tahoma"/>
          <w:b/>
          <w:bCs/>
          <w:color w:val="000000"/>
          <w:sz w:val="20"/>
          <w:szCs w:val="20"/>
          <w:lang w:eastAsia="sk-SK"/>
        </w:rPr>
        <w:t xml:space="preserve"> 1</w:t>
      </w:r>
      <w:r w:rsidRPr="00205269">
        <w:rPr>
          <w:rFonts w:ascii="Tahoma" w:eastAsia="Times New Roman" w:hAnsi="Tahoma" w:cs="Tahoma"/>
          <w:b/>
          <w:bCs/>
          <w:color w:val="000000"/>
          <w:sz w:val="20"/>
          <w:szCs w:val="20"/>
          <w:lang w:eastAsia="sk-SK"/>
        </w:rPr>
        <w:t>“</w:t>
      </w:r>
      <w:r w:rsidRPr="004B3DF6">
        <w:rPr>
          <w:rFonts w:ascii="Tahoma" w:eastAsia="Times New Roman" w:hAnsi="Tahoma" w:cs="Tahoma"/>
          <w:i/>
          <w:iCs/>
          <w:color w:val="000000"/>
          <w:sz w:val="20"/>
          <w:szCs w:val="20"/>
          <w:lang w:eastAsia="sk-SK"/>
        </w:rPr>
        <w:t>“</w:t>
      </w:r>
    </w:p>
    <w:p w:rsidR="00D428B0" w:rsidRPr="004B3DF6" w:rsidRDefault="00D428B0" w:rsidP="00D428B0">
      <w:pPr>
        <w:autoSpaceDE w:val="0"/>
        <w:autoSpaceDN w:val="0"/>
        <w:adjustRightInd w:val="0"/>
        <w:spacing w:after="0" w:line="240" w:lineRule="auto"/>
        <w:jc w:val="both"/>
        <w:rPr>
          <w:rFonts w:ascii="Tahoma" w:eastAsia="Times New Roman" w:hAnsi="Tahoma" w:cs="Tahoma"/>
          <w:i/>
          <w:iCs/>
          <w:color w:val="000000"/>
          <w:sz w:val="20"/>
          <w:szCs w:val="20"/>
          <w:lang w:eastAsia="sk-SK"/>
        </w:rPr>
      </w:pPr>
    </w:p>
    <w:p w:rsidR="00D428B0" w:rsidRPr="004B3DF6" w:rsidRDefault="00D428B0" w:rsidP="00D428B0">
      <w:pPr>
        <w:autoSpaceDE w:val="0"/>
        <w:autoSpaceDN w:val="0"/>
        <w:adjustRightInd w:val="0"/>
        <w:spacing w:after="0" w:line="240" w:lineRule="auto"/>
        <w:jc w:val="both"/>
        <w:rPr>
          <w:rFonts w:ascii="Tahoma" w:eastAsia="Times New Roman" w:hAnsi="Tahoma" w:cs="Tahoma"/>
          <w:color w:val="000000"/>
          <w:sz w:val="20"/>
          <w:szCs w:val="20"/>
          <w:lang w:eastAsia="sk-SK"/>
        </w:rPr>
      </w:pPr>
      <w:r w:rsidRPr="004B3DF6">
        <w:rPr>
          <w:rFonts w:ascii="Tahoma" w:eastAsia="Times New Roman" w:hAnsi="Tahoma" w:cs="Tahoma"/>
          <w:color w:val="000000"/>
          <w:sz w:val="20"/>
          <w:szCs w:val="20"/>
          <w:lang w:eastAsia="sk-SK"/>
        </w:rPr>
        <w:t xml:space="preserve">Obchodné meno, sídlo uchádzača, IČO: </w:t>
      </w:r>
      <w:r w:rsidRPr="004B3DF6">
        <w:rPr>
          <w:rFonts w:ascii="Tahoma" w:eastAsia="Times New Roman" w:hAnsi="Tahoma" w:cs="Tahoma"/>
          <w:color w:val="000000"/>
          <w:sz w:val="20"/>
          <w:szCs w:val="20"/>
          <w:lang w:eastAsia="sk-SK"/>
        </w:rPr>
        <w:tab/>
      </w:r>
    </w:p>
    <w:p w:rsidR="00D428B0" w:rsidRPr="004B3DF6" w:rsidRDefault="00D428B0" w:rsidP="00D428B0">
      <w:pPr>
        <w:autoSpaceDE w:val="0"/>
        <w:autoSpaceDN w:val="0"/>
        <w:adjustRightInd w:val="0"/>
        <w:spacing w:after="0" w:line="240" w:lineRule="auto"/>
        <w:jc w:val="both"/>
        <w:rPr>
          <w:rFonts w:ascii="Tahoma" w:eastAsia="Times New Roman" w:hAnsi="Tahoma" w:cs="Tahoma"/>
          <w:color w:val="000000"/>
          <w:sz w:val="20"/>
          <w:szCs w:val="20"/>
          <w:lang w:eastAsia="sk-SK"/>
        </w:rPr>
      </w:pPr>
    </w:p>
    <w:p w:rsidR="00D428B0" w:rsidRPr="004B3DF6" w:rsidRDefault="00D428B0" w:rsidP="00D428B0">
      <w:pPr>
        <w:autoSpaceDE w:val="0"/>
        <w:autoSpaceDN w:val="0"/>
        <w:adjustRightInd w:val="0"/>
        <w:spacing w:after="0" w:line="240" w:lineRule="auto"/>
        <w:jc w:val="both"/>
        <w:rPr>
          <w:rFonts w:ascii="Tahoma" w:eastAsia="Times New Roman" w:hAnsi="Tahoma" w:cs="Tahoma"/>
          <w:color w:val="000000"/>
          <w:sz w:val="20"/>
          <w:szCs w:val="20"/>
          <w:lang w:eastAsia="sk-SK"/>
        </w:rPr>
      </w:pPr>
      <w:r w:rsidRPr="004B3DF6">
        <w:rPr>
          <w:rFonts w:ascii="Tahoma" w:eastAsia="Times New Roman" w:hAnsi="Tahoma" w:cs="Tahoma"/>
          <w:color w:val="000000"/>
          <w:sz w:val="20"/>
          <w:szCs w:val="20"/>
          <w:lang w:eastAsia="sk-SK"/>
        </w:rPr>
        <w:t>.....................................................................................................................................................</w:t>
      </w:r>
    </w:p>
    <w:p w:rsidR="00D428B0" w:rsidRPr="004B3DF6" w:rsidRDefault="00D428B0" w:rsidP="00D428B0">
      <w:pPr>
        <w:autoSpaceDE w:val="0"/>
        <w:autoSpaceDN w:val="0"/>
        <w:adjustRightInd w:val="0"/>
        <w:spacing w:after="0" w:line="240" w:lineRule="auto"/>
        <w:jc w:val="both"/>
        <w:rPr>
          <w:rFonts w:ascii="Tahoma" w:eastAsia="Times New Roman" w:hAnsi="Tahoma" w:cs="Tahoma"/>
          <w:color w:val="000000"/>
          <w:sz w:val="20"/>
          <w:szCs w:val="20"/>
          <w:lang w:eastAsia="sk-SK"/>
        </w:rPr>
      </w:pPr>
    </w:p>
    <w:p w:rsidR="00D428B0" w:rsidRPr="004B3DF6" w:rsidRDefault="00D428B0" w:rsidP="00D428B0">
      <w:pPr>
        <w:autoSpaceDE w:val="0"/>
        <w:autoSpaceDN w:val="0"/>
        <w:adjustRightInd w:val="0"/>
        <w:spacing w:after="0" w:line="240" w:lineRule="auto"/>
        <w:jc w:val="both"/>
        <w:rPr>
          <w:rFonts w:ascii="Tahoma" w:eastAsia="Times New Roman" w:hAnsi="Tahoma" w:cs="Tahoma"/>
          <w:color w:val="000000"/>
          <w:sz w:val="20"/>
          <w:szCs w:val="20"/>
          <w:lang w:eastAsia="sk-SK"/>
        </w:rPr>
      </w:pPr>
      <w:r w:rsidRPr="004B3DF6">
        <w:rPr>
          <w:rFonts w:ascii="Tahoma" w:eastAsia="Times New Roman" w:hAnsi="Tahoma" w:cs="Tahoma"/>
          <w:color w:val="000000"/>
          <w:sz w:val="20"/>
          <w:szCs w:val="20"/>
          <w:lang w:eastAsia="sk-SK"/>
        </w:rPr>
        <w:t>.....................................................................................................................................................</w:t>
      </w:r>
    </w:p>
    <w:p w:rsidR="00D428B0" w:rsidRPr="004B3DF6" w:rsidRDefault="00D428B0" w:rsidP="00D428B0">
      <w:pPr>
        <w:autoSpaceDE w:val="0"/>
        <w:autoSpaceDN w:val="0"/>
        <w:adjustRightInd w:val="0"/>
        <w:spacing w:after="0" w:line="240" w:lineRule="auto"/>
        <w:jc w:val="both"/>
        <w:rPr>
          <w:rFonts w:ascii="Tahoma" w:eastAsia="Times New Roman" w:hAnsi="Tahoma" w:cs="Tahoma"/>
          <w:color w:val="000000"/>
          <w:sz w:val="20"/>
          <w:szCs w:val="20"/>
          <w:lang w:eastAsia="sk-SK"/>
        </w:rPr>
      </w:pPr>
    </w:p>
    <w:p w:rsidR="00D428B0" w:rsidRPr="004B3DF6" w:rsidRDefault="00D428B0" w:rsidP="00D428B0">
      <w:pPr>
        <w:autoSpaceDE w:val="0"/>
        <w:autoSpaceDN w:val="0"/>
        <w:adjustRightInd w:val="0"/>
        <w:spacing w:after="0" w:line="240" w:lineRule="auto"/>
        <w:jc w:val="both"/>
        <w:rPr>
          <w:rFonts w:ascii="Tahoma" w:eastAsia="Times New Roman" w:hAnsi="Tahoma" w:cs="Tahoma"/>
          <w:color w:val="000000"/>
          <w:sz w:val="20"/>
          <w:szCs w:val="20"/>
          <w:u w:val="single"/>
          <w:lang w:eastAsia="sk-SK"/>
        </w:rPr>
      </w:pPr>
      <w:r w:rsidRPr="004B3DF6">
        <w:rPr>
          <w:rFonts w:ascii="Tahoma" w:eastAsia="Times New Roman" w:hAnsi="Tahoma" w:cs="Tahoma"/>
          <w:color w:val="000000"/>
          <w:sz w:val="20"/>
          <w:szCs w:val="20"/>
          <w:u w:val="single"/>
          <w:lang w:eastAsia="sk-SK"/>
        </w:rPr>
        <w:t>Návrh uchádzača na plnenie kritéria</w:t>
      </w:r>
      <w:r>
        <w:rPr>
          <w:rFonts w:ascii="Tahoma" w:eastAsia="Times New Roman" w:hAnsi="Tahoma" w:cs="Tahoma"/>
          <w:color w:val="000000"/>
          <w:sz w:val="20"/>
          <w:szCs w:val="20"/>
          <w:u w:val="single"/>
          <w:lang w:eastAsia="sk-SK"/>
        </w:rPr>
        <w:t xml:space="preserve"> č. 1</w:t>
      </w:r>
      <w:r w:rsidRPr="004B3DF6">
        <w:rPr>
          <w:rFonts w:ascii="Tahoma" w:eastAsia="Times New Roman" w:hAnsi="Tahoma" w:cs="Tahoma"/>
          <w:color w:val="000000"/>
          <w:sz w:val="20"/>
          <w:szCs w:val="20"/>
          <w:u w:val="single"/>
          <w:lang w:eastAsia="sk-SK"/>
        </w:rPr>
        <w:t xml:space="preserve"> , ktorý je platcom DPH:</w:t>
      </w:r>
    </w:p>
    <w:p w:rsidR="00D428B0" w:rsidRPr="004B3DF6" w:rsidRDefault="00D428B0" w:rsidP="00D428B0">
      <w:pPr>
        <w:spacing w:after="0" w:line="240" w:lineRule="auto"/>
        <w:jc w:val="both"/>
        <w:rPr>
          <w:rFonts w:ascii="Tahoma" w:eastAsia="Times New Roman" w:hAnsi="Tahoma" w:cs="Tahoma"/>
          <w:color w:val="000000"/>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2"/>
        <w:gridCol w:w="3070"/>
      </w:tblGrid>
      <w:tr w:rsidR="00D428B0" w:rsidRPr="004B3DF6" w:rsidTr="007330CD">
        <w:tc>
          <w:tcPr>
            <w:tcW w:w="5492" w:type="dxa"/>
            <w:tcBorders>
              <w:top w:val="single" w:sz="4" w:space="0" w:color="auto"/>
              <w:left w:val="single" w:sz="4" w:space="0" w:color="auto"/>
              <w:bottom w:val="single" w:sz="4" w:space="0" w:color="auto"/>
              <w:right w:val="single" w:sz="4" w:space="0" w:color="auto"/>
            </w:tcBorders>
          </w:tcPr>
          <w:p w:rsidR="00D428B0" w:rsidRPr="004B3DF6" w:rsidRDefault="00D428B0" w:rsidP="007330CD">
            <w:pPr>
              <w:spacing w:before="20" w:after="20" w:line="240" w:lineRule="auto"/>
              <w:jc w:val="both"/>
              <w:rPr>
                <w:rFonts w:ascii="Tahoma" w:eastAsia="Calibri" w:hAnsi="Tahoma" w:cs="Tahoma"/>
                <w:color w:val="000000"/>
                <w:sz w:val="20"/>
                <w:szCs w:val="20"/>
                <w:lang w:eastAsia="sk-SK"/>
              </w:rPr>
            </w:pPr>
            <w:r w:rsidRPr="004B3DF6">
              <w:rPr>
                <w:rFonts w:ascii="Tahoma" w:eastAsia="Times New Roman" w:hAnsi="Tahoma" w:cs="Tahoma"/>
                <w:color w:val="000000"/>
                <w:sz w:val="20"/>
                <w:szCs w:val="20"/>
                <w:lang w:eastAsia="sk-SK"/>
              </w:rPr>
              <w:t xml:space="preserve">Cena bez DPH </w:t>
            </w:r>
          </w:p>
        </w:tc>
        <w:tc>
          <w:tcPr>
            <w:tcW w:w="3070" w:type="dxa"/>
            <w:tcBorders>
              <w:top w:val="single" w:sz="4" w:space="0" w:color="auto"/>
              <w:left w:val="single" w:sz="4" w:space="0" w:color="auto"/>
              <w:bottom w:val="single" w:sz="4" w:space="0" w:color="auto"/>
              <w:right w:val="single" w:sz="4" w:space="0" w:color="auto"/>
            </w:tcBorders>
          </w:tcPr>
          <w:p w:rsidR="00D428B0" w:rsidRPr="004B3DF6" w:rsidRDefault="00D428B0" w:rsidP="007330CD">
            <w:pPr>
              <w:spacing w:before="20" w:after="20" w:line="240" w:lineRule="auto"/>
              <w:jc w:val="both"/>
              <w:rPr>
                <w:rFonts w:ascii="Tahoma" w:eastAsia="Calibri" w:hAnsi="Tahoma" w:cs="Tahoma"/>
                <w:color w:val="000000"/>
                <w:sz w:val="20"/>
                <w:szCs w:val="20"/>
                <w:lang w:eastAsia="sk-SK"/>
              </w:rPr>
            </w:pPr>
            <w:r w:rsidRPr="004B3DF6">
              <w:rPr>
                <w:rFonts w:ascii="Tahoma" w:eastAsia="Times New Roman" w:hAnsi="Tahoma" w:cs="Tahoma"/>
                <w:color w:val="000000"/>
                <w:sz w:val="20"/>
                <w:szCs w:val="20"/>
                <w:lang w:eastAsia="sk-SK"/>
              </w:rPr>
              <w:t xml:space="preserve">                           EUR</w:t>
            </w:r>
          </w:p>
        </w:tc>
      </w:tr>
      <w:tr w:rsidR="00D428B0" w:rsidRPr="004B3DF6" w:rsidTr="007330CD">
        <w:tc>
          <w:tcPr>
            <w:tcW w:w="5492" w:type="dxa"/>
            <w:tcBorders>
              <w:top w:val="single" w:sz="4" w:space="0" w:color="auto"/>
              <w:left w:val="single" w:sz="4" w:space="0" w:color="auto"/>
              <w:bottom w:val="single" w:sz="4" w:space="0" w:color="auto"/>
              <w:right w:val="single" w:sz="4" w:space="0" w:color="auto"/>
            </w:tcBorders>
          </w:tcPr>
          <w:p w:rsidR="00D428B0" w:rsidRPr="004B3DF6" w:rsidRDefault="00D428B0" w:rsidP="007330CD">
            <w:pPr>
              <w:autoSpaceDE w:val="0"/>
              <w:autoSpaceDN w:val="0"/>
              <w:adjustRightInd w:val="0"/>
              <w:spacing w:before="20" w:after="20" w:line="240" w:lineRule="auto"/>
              <w:jc w:val="both"/>
              <w:rPr>
                <w:rFonts w:ascii="Tahoma" w:eastAsia="Times New Roman" w:hAnsi="Tahoma" w:cs="Tahoma"/>
                <w:color w:val="000000"/>
                <w:sz w:val="20"/>
                <w:szCs w:val="20"/>
                <w:lang w:eastAsia="sk-SK"/>
              </w:rPr>
            </w:pPr>
            <w:r w:rsidRPr="004B3DF6">
              <w:rPr>
                <w:rFonts w:ascii="Tahoma" w:eastAsia="Times New Roman" w:hAnsi="Tahoma" w:cs="Tahoma"/>
                <w:color w:val="000000"/>
                <w:sz w:val="20"/>
                <w:szCs w:val="20"/>
                <w:lang w:eastAsia="sk-SK"/>
              </w:rPr>
              <w:t>Výška DPH v %</w:t>
            </w:r>
          </w:p>
        </w:tc>
        <w:tc>
          <w:tcPr>
            <w:tcW w:w="3070" w:type="dxa"/>
            <w:tcBorders>
              <w:top w:val="single" w:sz="4" w:space="0" w:color="auto"/>
              <w:left w:val="single" w:sz="4" w:space="0" w:color="auto"/>
              <w:bottom w:val="single" w:sz="4" w:space="0" w:color="auto"/>
              <w:right w:val="single" w:sz="4" w:space="0" w:color="auto"/>
            </w:tcBorders>
          </w:tcPr>
          <w:p w:rsidR="00D428B0" w:rsidRPr="004B3DF6" w:rsidRDefault="00D428B0" w:rsidP="007330CD">
            <w:pPr>
              <w:spacing w:before="20" w:after="20" w:line="240" w:lineRule="auto"/>
              <w:jc w:val="both"/>
              <w:rPr>
                <w:rFonts w:ascii="Tahoma" w:eastAsia="Calibri" w:hAnsi="Tahoma" w:cs="Tahoma"/>
                <w:color w:val="000000"/>
                <w:sz w:val="20"/>
                <w:szCs w:val="20"/>
                <w:lang w:eastAsia="sk-SK"/>
              </w:rPr>
            </w:pPr>
            <w:r w:rsidRPr="004B3DF6">
              <w:rPr>
                <w:rFonts w:ascii="Tahoma" w:eastAsia="Times New Roman" w:hAnsi="Tahoma" w:cs="Tahoma"/>
                <w:color w:val="000000"/>
                <w:sz w:val="20"/>
                <w:szCs w:val="20"/>
                <w:lang w:eastAsia="sk-SK"/>
              </w:rPr>
              <w:t xml:space="preserve">                           %</w:t>
            </w:r>
          </w:p>
        </w:tc>
      </w:tr>
      <w:tr w:rsidR="00D428B0" w:rsidRPr="004B3DF6" w:rsidTr="007330CD">
        <w:tc>
          <w:tcPr>
            <w:tcW w:w="5492" w:type="dxa"/>
            <w:tcBorders>
              <w:top w:val="single" w:sz="4" w:space="0" w:color="auto"/>
              <w:left w:val="single" w:sz="4" w:space="0" w:color="auto"/>
              <w:bottom w:val="single" w:sz="4" w:space="0" w:color="auto"/>
              <w:right w:val="single" w:sz="4" w:space="0" w:color="auto"/>
            </w:tcBorders>
          </w:tcPr>
          <w:p w:rsidR="00D428B0" w:rsidRPr="004B3DF6" w:rsidRDefault="00D428B0" w:rsidP="007330CD">
            <w:pPr>
              <w:autoSpaceDE w:val="0"/>
              <w:autoSpaceDN w:val="0"/>
              <w:adjustRightInd w:val="0"/>
              <w:spacing w:before="20" w:after="20" w:line="240" w:lineRule="auto"/>
              <w:jc w:val="both"/>
              <w:rPr>
                <w:rFonts w:ascii="Tahoma" w:eastAsia="Times New Roman" w:hAnsi="Tahoma" w:cs="Tahoma"/>
                <w:bCs/>
                <w:color w:val="000000"/>
                <w:sz w:val="20"/>
                <w:szCs w:val="20"/>
                <w:lang w:eastAsia="sk-SK"/>
              </w:rPr>
            </w:pPr>
            <w:r w:rsidRPr="004B3DF6">
              <w:rPr>
                <w:rFonts w:ascii="Tahoma" w:eastAsia="Times New Roman" w:hAnsi="Tahoma" w:cs="Tahoma"/>
                <w:bCs/>
                <w:color w:val="000000"/>
                <w:sz w:val="20"/>
                <w:szCs w:val="20"/>
                <w:lang w:eastAsia="sk-SK"/>
              </w:rPr>
              <w:t>Výška DPH v EUR</w:t>
            </w:r>
          </w:p>
        </w:tc>
        <w:tc>
          <w:tcPr>
            <w:tcW w:w="3070" w:type="dxa"/>
            <w:tcBorders>
              <w:top w:val="single" w:sz="4" w:space="0" w:color="auto"/>
              <w:left w:val="single" w:sz="4" w:space="0" w:color="auto"/>
              <w:bottom w:val="single" w:sz="4" w:space="0" w:color="auto"/>
              <w:right w:val="single" w:sz="4" w:space="0" w:color="auto"/>
            </w:tcBorders>
          </w:tcPr>
          <w:p w:rsidR="00D428B0" w:rsidRPr="004B3DF6" w:rsidRDefault="00D428B0" w:rsidP="007330CD">
            <w:pPr>
              <w:spacing w:before="20" w:after="20" w:line="240" w:lineRule="auto"/>
              <w:jc w:val="both"/>
              <w:rPr>
                <w:rFonts w:ascii="Tahoma" w:eastAsia="Calibri" w:hAnsi="Tahoma" w:cs="Tahoma"/>
                <w:color w:val="000000"/>
                <w:sz w:val="20"/>
                <w:szCs w:val="20"/>
                <w:lang w:eastAsia="sk-SK"/>
              </w:rPr>
            </w:pPr>
            <w:r w:rsidRPr="004B3DF6">
              <w:rPr>
                <w:rFonts w:ascii="Tahoma" w:eastAsia="Times New Roman" w:hAnsi="Tahoma" w:cs="Tahoma"/>
                <w:color w:val="000000"/>
                <w:sz w:val="20"/>
                <w:szCs w:val="20"/>
                <w:lang w:eastAsia="sk-SK"/>
              </w:rPr>
              <w:t xml:space="preserve">                           EUR</w:t>
            </w:r>
          </w:p>
        </w:tc>
      </w:tr>
      <w:tr w:rsidR="00D428B0" w:rsidRPr="004B3DF6" w:rsidTr="007330CD">
        <w:tc>
          <w:tcPr>
            <w:tcW w:w="5492" w:type="dxa"/>
            <w:tcBorders>
              <w:top w:val="single" w:sz="4" w:space="0" w:color="auto"/>
              <w:left w:val="single" w:sz="4" w:space="0" w:color="auto"/>
              <w:bottom w:val="single" w:sz="4" w:space="0" w:color="auto"/>
              <w:right w:val="single" w:sz="4" w:space="0" w:color="auto"/>
            </w:tcBorders>
          </w:tcPr>
          <w:p w:rsidR="00D428B0" w:rsidRPr="004B3DF6" w:rsidRDefault="00D428B0" w:rsidP="007330CD">
            <w:pPr>
              <w:autoSpaceDE w:val="0"/>
              <w:autoSpaceDN w:val="0"/>
              <w:adjustRightInd w:val="0"/>
              <w:spacing w:before="20" w:after="20" w:line="240" w:lineRule="auto"/>
              <w:jc w:val="both"/>
              <w:rPr>
                <w:rFonts w:ascii="Tahoma" w:eastAsia="Times New Roman" w:hAnsi="Tahoma" w:cs="Tahoma"/>
                <w:bCs/>
                <w:color w:val="000000"/>
                <w:sz w:val="20"/>
                <w:szCs w:val="20"/>
                <w:lang w:eastAsia="sk-SK"/>
              </w:rPr>
            </w:pPr>
            <w:r w:rsidRPr="004B3DF6">
              <w:rPr>
                <w:rFonts w:ascii="Tahoma" w:eastAsia="Times New Roman" w:hAnsi="Tahoma" w:cs="Tahoma"/>
                <w:bCs/>
                <w:color w:val="000000"/>
                <w:sz w:val="20"/>
                <w:szCs w:val="20"/>
                <w:lang w:eastAsia="sk-SK"/>
              </w:rPr>
              <w:t>Navrhovaná zmluvná cena vrátane DPH („</w:t>
            </w:r>
            <w:r w:rsidRPr="004B3DF6">
              <w:rPr>
                <w:rFonts w:ascii="Tahoma" w:eastAsia="Times New Roman" w:hAnsi="Tahoma" w:cs="Tahoma"/>
                <w:b/>
                <w:bCs/>
                <w:color w:val="000000"/>
                <w:sz w:val="20"/>
                <w:szCs w:val="20"/>
                <w:lang w:eastAsia="sk-SK"/>
              </w:rPr>
              <w:t>navrhovaná zmluvná cena</w:t>
            </w:r>
            <w:r w:rsidRPr="004B3DF6">
              <w:rPr>
                <w:rFonts w:ascii="Tahoma" w:eastAsia="Times New Roman" w:hAnsi="Tahoma" w:cs="Tahoma"/>
                <w:bCs/>
                <w:color w:val="000000"/>
                <w:sz w:val="20"/>
                <w:szCs w:val="20"/>
                <w:lang w:eastAsia="sk-SK"/>
              </w:rPr>
              <w:t>“)</w:t>
            </w:r>
          </w:p>
        </w:tc>
        <w:tc>
          <w:tcPr>
            <w:tcW w:w="3070" w:type="dxa"/>
            <w:tcBorders>
              <w:top w:val="single" w:sz="4" w:space="0" w:color="auto"/>
              <w:left w:val="single" w:sz="4" w:space="0" w:color="auto"/>
              <w:bottom w:val="single" w:sz="4" w:space="0" w:color="auto"/>
              <w:right w:val="single" w:sz="4" w:space="0" w:color="auto"/>
            </w:tcBorders>
          </w:tcPr>
          <w:p w:rsidR="00D428B0" w:rsidRPr="004B3DF6" w:rsidRDefault="00D428B0" w:rsidP="007330CD">
            <w:pPr>
              <w:spacing w:before="20" w:after="20" w:line="240" w:lineRule="auto"/>
              <w:jc w:val="both"/>
              <w:rPr>
                <w:rFonts w:ascii="Tahoma" w:eastAsia="Calibri" w:hAnsi="Tahoma" w:cs="Tahoma"/>
                <w:color w:val="000000"/>
                <w:sz w:val="20"/>
                <w:szCs w:val="20"/>
                <w:lang w:eastAsia="sk-SK"/>
              </w:rPr>
            </w:pPr>
            <w:r w:rsidRPr="004B3DF6">
              <w:rPr>
                <w:rFonts w:ascii="Tahoma" w:eastAsia="Times New Roman" w:hAnsi="Tahoma" w:cs="Tahoma"/>
                <w:color w:val="000000"/>
                <w:sz w:val="20"/>
                <w:szCs w:val="20"/>
                <w:lang w:eastAsia="sk-SK"/>
              </w:rPr>
              <w:t xml:space="preserve">                           EUR</w:t>
            </w:r>
          </w:p>
        </w:tc>
      </w:tr>
    </w:tbl>
    <w:p w:rsidR="00D428B0" w:rsidRPr="004B3DF6" w:rsidRDefault="00D428B0" w:rsidP="00D428B0">
      <w:pPr>
        <w:spacing w:before="20" w:after="20" w:line="240" w:lineRule="auto"/>
        <w:jc w:val="both"/>
        <w:rPr>
          <w:rFonts w:ascii="Tahoma" w:eastAsia="Calibri" w:hAnsi="Tahoma" w:cs="Tahoma"/>
          <w:color w:val="000000"/>
          <w:lang w:eastAsia="sk-SK"/>
        </w:rPr>
      </w:pPr>
    </w:p>
    <w:p w:rsidR="00D428B0" w:rsidRPr="004B3DF6" w:rsidRDefault="00D428B0" w:rsidP="00D428B0">
      <w:pPr>
        <w:spacing w:before="20" w:after="20" w:line="240" w:lineRule="auto"/>
        <w:jc w:val="both"/>
        <w:rPr>
          <w:rFonts w:ascii="Tahoma" w:eastAsia="Times New Roman" w:hAnsi="Tahoma" w:cs="Tahoma"/>
          <w:color w:val="000000"/>
          <w:lang w:eastAsia="sk-SK"/>
        </w:rPr>
      </w:pPr>
    </w:p>
    <w:p w:rsidR="00D428B0" w:rsidRPr="004B3DF6" w:rsidRDefault="00D428B0" w:rsidP="00D428B0">
      <w:pPr>
        <w:autoSpaceDE w:val="0"/>
        <w:autoSpaceDN w:val="0"/>
        <w:adjustRightInd w:val="0"/>
        <w:spacing w:before="20" w:after="20" w:line="240" w:lineRule="auto"/>
        <w:jc w:val="both"/>
        <w:rPr>
          <w:rFonts w:ascii="Tahoma" w:eastAsia="Times New Roman" w:hAnsi="Tahoma" w:cs="Tahoma"/>
          <w:color w:val="000000"/>
          <w:sz w:val="20"/>
          <w:szCs w:val="20"/>
          <w:u w:val="single"/>
          <w:lang w:eastAsia="sk-SK"/>
        </w:rPr>
      </w:pPr>
      <w:r w:rsidRPr="004B3DF6">
        <w:rPr>
          <w:rFonts w:ascii="Tahoma" w:eastAsia="Times New Roman" w:hAnsi="Tahoma" w:cs="Tahoma"/>
          <w:color w:val="000000"/>
          <w:sz w:val="20"/>
          <w:szCs w:val="20"/>
          <w:u w:val="single"/>
          <w:lang w:eastAsia="sk-SK"/>
        </w:rPr>
        <w:t>Návrh uchádzača na plnenie kritéria</w:t>
      </w:r>
      <w:r>
        <w:rPr>
          <w:rFonts w:ascii="Tahoma" w:eastAsia="Times New Roman" w:hAnsi="Tahoma" w:cs="Tahoma"/>
          <w:color w:val="000000"/>
          <w:sz w:val="20"/>
          <w:szCs w:val="20"/>
          <w:u w:val="single"/>
          <w:lang w:eastAsia="sk-SK"/>
        </w:rPr>
        <w:t xml:space="preserve"> č. 1</w:t>
      </w:r>
      <w:r w:rsidRPr="004B3DF6">
        <w:rPr>
          <w:rFonts w:ascii="Tahoma" w:eastAsia="Times New Roman" w:hAnsi="Tahoma" w:cs="Tahoma"/>
          <w:color w:val="000000"/>
          <w:sz w:val="20"/>
          <w:szCs w:val="20"/>
          <w:u w:val="single"/>
          <w:lang w:eastAsia="sk-SK"/>
        </w:rPr>
        <w:t xml:space="preserve"> , ktorý nie je platcom DPH:</w:t>
      </w:r>
    </w:p>
    <w:p w:rsidR="00D428B0" w:rsidRPr="004B3DF6" w:rsidRDefault="00D428B0" w:rsidP="00D428B0">
      <w:pPr>
        <w:spacing w:before="20" w:after="20" w:line="240" w:lineRule="auto"/>
        <w:jc w:val="both"/>
        <w:rPr>
          <w:rFonts w:ascii="Tahoma" w:eastAsia="Times New Roman" w:hAnsi="Tahoma" w:cs="Tahoma"/>
          <w:color w:val="000000"/>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2"/>
        <w:gridCol w:w="3070"/>
      </w:tblGrid>
      <w:tr w:rsidR="00D428B0" w:rsidRPr="004B3DF6" w:rsidTr="007330CD">
        <w:tc>
          <w:tcPr>
            <w:tcW w:w="5492" w:type="dxa"/>
            <w:tcBorders>
              <w:top w:val="single" w:sz="4" w:space="0" w:color="auto"/>
              <w:left w:val="single" w:sz="4" w:space="0" w:color="auto"/>
              <w:bottom w:val="single" w:sz="4" w:space="0" w:color="auto"/>
              <w:right w:val="single" w:sz="4" w:space="0" w:color="auto"/>
            </w:tcBorders>
          </w:tcPr>
          <w:p w:rsidR="00D428B0" w:rsidRPr="004B3DF6" w:rsidRDefault="00D428B0" w:rsidP="007330CD">
            <w:pPr>
              <w:autoSpaceDE w:val="0"/>
              <w:autoSpaceDN w:val="0"/>
              <w:adjustRightInd w:val="0"/>
              <w:spacing w:before="20" w:after="20" w:line="240" w:lineRule="auto"/>
              <w:jc w:val="both"/>
              <w:rPr>
                <w:rFonts w:ascii="Tahoma" w:eastAsia="Times New Roman" w:hAnsi="Tahoma" w:cs="Tahoma"/>
                <w:bCs/>
                <w:color w:val="000000"/>
                <w:sz w:val="20"/>
                <w:szCs w:val="20"/>
                <w:lang w:eastAsia="sk-SK"/>
              </w:rPr>
            </w:pPr>
            <w:r w:rsidRPr="004B3DF6">
              <w:rPr>
                <w:rFonts w:ascii="Tahoma" w:eastAsia="Times New Roman" w:hAnsi="Tahoma" w:cs="Tahoma"/>
                <w:bCs/>
                <w:color w:val="000000"/>
                <w:sz w:val="20"/>
                <w:szCs w:val="20"/>
                <w:lang w:eastAsia="sk-SK"/>
              </w:rPr>
              <w:t>Celková navrhovaná zmluvná cena  („</w:t>
            </w:r>
            <w:r w:rsidRPr="004B3DF6">
              <w:rPr>
                <w:rFonts w:ascii="Tahoma" w:eastAsia="Times New Roman" w:hAnsi="Tahoma" w:cs="Tahoma"/>
                <w:b/>
                <w:bCs/>
                <w:color w:val="000000"/>
                <w:sz w:val="20"/>
                <w:szCs w:val="20"/>
                <w:lang w:eastAsia="sk-SK"/>
              </w:rPr>
              <w:t>navrhovaná zmluvná cena</w:t>
            </w:r>
            <w:r w:rsidRPr="004B3DF6">
              <w:rPr>
                <w:rFonts w:ascii="Tahoma" w:eastAsia="Times New Roman" w:hAnsi="Tahoma" w:cs="Tahoma"/>
                <w:bCs/>
                <w:color w:val="000000"/>
                <w:sz w:val="20"/>
                <w:szCs w:val="20"/>
                <w:lang w:eastAsia="sk-SK"/>
              </w:rPr>
              <w:t>“)</w:t>
            </w:r>
          </w:p>
        </w:tc>
        <w:tc>
          <w:tcPr>
            <w:tcW w:w="3070" w:type="dxa"/>
            <w:tcBorders>
              <w:top w:val="single" w:sz="4" w:space="0" w:color="auto"/>
              <w:left w:val="single" w:sz="4" w:space="0" w:color="auto"/>
              <w:bottom w:val="single" w:sz="4" w:space="0" w:color="auto"/>
              <w:right w:val="single" w:sz="4" w:space="0" w:color="auto"/>
            </w:tcBorders>
          </w:tcPr>
          <w:p w:rsidR="00D428B0" w:rsidRPr="004B3DF6" w:rsidRDefault="00D428B0" w:rsidP="007330CD">
            <w:pPr>
              <w:spacing w:before="20" w:after="20" w:line="240" w:lineRule="auto"/>
              <w:jc w:val="both"/>
              <w:rPr>
                <w:rFonts w:ascii="Tahoma" w:eastAsia="Calibri" w:hAnsi="Tahoma" w:cs="Tahoma"/>
                <w:color w:val="000000"/>
                <w:sz w:val="20"/>
                <w:szCs w:val="20"/>
                <w:lang w:eastAsia="sk-SK"/>
              </w:rPr>
            </w:pPr>
            <w:r w:rsidRPr="004B3DF6">
              <w:rPr>
                <w:rFonts w:ascii="Tahoma" w:eastAsia="Times New Roman" w:hAnsi="Tahoma" w:cs="Tahoma"/>
                <w:color w:val="000000"/>
                <w:sz w:val="20"/>
                <w:szCs w:val="20"/>
                <w:lang w:eastAsia="sk-SK"/>
              </w:rPr>
              <w:t xml:space="preserve">                           EUR</w:t>
            </w:r>
          </w:p>
        </w:tc>
      </w:tr>
    </w:tbl>
    <w:p w:rsidR="00D428B0" w:rsidRPr="004B3DF6" w:rsidRDefault="00D428B0" w:rsidP="00D428B0">
      <w:pPr>
        <w:spacing w:before="20" w:after="20" w:line="240" w:lineRule="auto"/>
        <w:jc w:val="both"/>
        <w:rPr>
          <w:rFonts w:ascii="Tahoma" w:eastAsia="Calibri" w:hAnsi="Tahoma" w:cs="Tahoma"/>
          <w:color w:val="000000"/>
          <w:lang w:eastAsia="sk-SK"/>
        </w:rPr>
      </w:pPr>
    </w:p>
    <w:p w:rsidR="00D428B0" w:rsidRPr="004B3DF6" w:rsidRDefault="00D428B0" w:rsidP="00D428B0">
      <w:pPr>
        <w:spacing w:before="20" w:after="20" w:line="240" w:lineRule="auto"/>
        <w:jc w:val="both"/>
        <w:rPr>
          <w:rFonts w:ascii="Tahoma" w:eastAsia="Calibri" w:hAnsi="Tahoma" w:cs="Tahoma"/>
          <w:color w:val="000000"/>
          <w:sz w:val="20"/>
          <w:szCs w:val="20"/>
          <w:lang w:eastAsia="sk-SK"/>
        </w:rPr>
      </w:pPr>
    </w:p>
    <w:p w:rsidR="00D428B0" w:rsidRPr="004B3DF6" w:rsidRDefault="00D428B0" w:rsidP="00D428B0">
      <w:pPr>
        <w:spacing w:before="20" w:after="20" w:line="240" w:lineRule="auto"/>
        <w:jc w:val="both"/>
        <w:rPr>
          <w:rFonts w:ascii="Tahoma" w:eastAsia="Calibri" w:hAnsi="Tahoma" w:cs="Tahoma"/>
          <w:color w:val="000000"/>
          <w:sz w:val="20"/>
          <w:szCs w:val="20"/>
          <w:u w:val="single"/>
          <w:lang w:eastAsia="sk-SK"/>
        </w:rPr>
      </w:pPr>
      <w:r w:rsidRPr="004B3DF6">
        <w:rPr>
          <w:rFonts w:ascii="Tahoma" w:eastAsia="Calibri" w:hAnsi="Tahoma" w:cs="Tahoma"/>
          <w:color w:val="000000"/>
          <w:sz w:val="20"/>
          <w:szCs w:val="20"/>
          <w:u w:val="single"/>
          <w:lang w:eastAsia="sk-SK"/>
        </w:rPr>
        <w:t>Návrh uchádzača na plnenie kritéria č.2</w:t>
      </w:r>
    </w:p>
    <w:p w:rsidR="00D428B0" w:rsidRPr="004B3DF6" w:rsidRDefault="00D428B0" w:rsidP="00D428B0">
      <w:pPr>
        <w:spacing w:before="20" w:after="20" w:line="240" w:lineRule="auto"/>
        <w:jc w:val="both"/>
        <w:rPr>
          <w:rFonts w:ascii="Tahoma" w:eastAsia="Calibri" w:hAnsi="Tahoma" w:cs="Tahoma"/>
          <w:color w:val="000000"/>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2"/>
        <w:gridCol w:w="3070"/>
      </w:tblGrid>
      <w:tr w:rsidR="00D428B0" w:rsidRPr="004B3DF6" w:rsidTr="007330CD">
        <w:trPr>
          <w:trHeight w:val="604"/>
        </w:trPr>
        <w:tc>
          <w:tcPr>
            <w:tcW w:w="5492" w:type="dxa"/>
            <w:tcBorders>
              <w:top w:val="single" w:sz="4" w:space="0" w:color="auto"/>
              <w:left w:val="single" w:sz="4" w:space="0" w:color="auto"/>
              <w:bottom w:val="single" w:sz="4" w:space="0" w:color="auto"/>
              <w:right w:val="single" w:sz="4" w:space="0" w:color="auto"/>
            </w:tcBorders>
          </w:tcPr>
          <w:p w:rsidR="00D428B0" w:rsidRPr="004B3DF6" w:rsidRDefault="00D428B0" w:rsidP="007330CD">
            <w:pPr>
              <w:spacing w:before="20" w:after="20"/>
              <w:jc w:val="both"/>
              <w:rPr>
                <w:rFonts w:ascii="Tahoma" w:hAnsi="Tahoma" w:cs="Tahoma"/>
                <w:bCs/>
                <w:color w:val="FF0000"/>
                <w:sz w:val="20"/>
                <w:szCs w:val="20"/>
              </w:rPr>
            </w:pPr>
            <w:r w:rsidRPr="004B3DF6">
              <w:rPr>
                <w:rFonts w:ascii="Tahoma" w:hAnsi="Tahoma" w:cs="Tahoma"/>
                <w:bCs/>
                <w:color w:val="000000"/>
                <w:sz w:val="20"/>
                <w:szCs w:val="20"/>
              </w:rPr>
              <w:t>Lehota uskutočnenia stavebných prác v celých kalendárnych dňoch</w:t>
            </w:r>
          </w:p>
        </w:tc>
        <w:tc>
          <w:tcPr>
            <w:tcW w:w="3070" w:type="dxa"/>
            <w:tcBorders>
              <w:top w:val="single" w:sz="4" w:space="0" w:color="auto"/>
              <w:left w:val="single" w:sz="4" w:space="0" w:color="auto"/>
              <w:bottom w:val="single" w:sz="4" w:space="0" w:color="auto"/>
              <w:right w:val="single" w:sz="4" w:space="0" w:color="auto"/>
            </w:tcBorders>
          </w:tcPr>
          <w:p w:rsidR="00D428B0" w:rsidRPr="004B3DF6" w:rsidRDefault="00D428B0" w:rsidP="007330CD">
            <w:pPr>
              <w:spacing w:before="20" w:after="20"/>
              <w:jc w:val="both"/>
              <w:rPr>
                <w:rFonts w:ascii="Tahoma" w:hAnsi="Tahoma" w:cs="Tahoma"/>
                <w:color w:val="000000"/>
                <w:sz w:val="20"/>
                <w:szCs w:val="20"/>
              </w:rPr>
            </w:pPr>
            <w:r w:rsidRPr="004B3DF6">
              <w:rPr>
                <w:rFonts w:ascii="Tahoma" w:hAnsi="Tahoma" w:cs="Tahoma"/>
                <w:color w:val="000000"/>
                <w:sz w:val="20"/>
                <w:szCs w:val="20"/>
              </w:rPr>
              <w:t xml:space="preserve">                       Počet dní</w:t>
            </w:r>
          </w:p>
        </w:tc>
      </w:tr>
    </w:tbl>
    <w:p w:rsidR="00D428B0" w:rsidRPr="004B3DF6" w:rsidRDefault="00D428B0" w:rsidP="00D428B0">
      <w:pPr>
        <w:spacing w:after="0" w:line="240" w:lineRule="auto"/>
        <w:jc w:val="both"/>
        <w:rPr>
          <w:rFonts w:ascii="Tahoma" w:eastAsia="Times New Roman" w:hAnsi="Tahoma" w:cs="Tahoma"/>
          <w:color w:val="000000"/>
          <w:u w:val="single"/>
          <w:lang w:eastAsia="sk-SK"/>
        </w:rPr>
      </w:pPr>
    </w:p>
    <w:p w:rsidR="00D428B0" w:rsidRPr="004B3DF6" w:rsidRDefault="00D428B0" w:rsidP="00D428B0">
      <w:pPr>
        <w:spacing w:after="0" w:line="240" w:lineRule="auto"/>
        <w:jc w:val="both"/>
        <w:rPr>
          <w:rFonts w:ascii="Tahoma" w:eastAsia="Times New Roman" w:hAnsi="Tahoma" w:cs="Tahoma"/>
          <w:color w:val="000000"/>
          <w:lang w:eastAsia="sk-SK"/>
        </w:rPr>
      </w:pPr>
    </w:p>
    <w:p w:rsidR="00D428B0" w:rsidRPr="004B3DF6" w:rsidRDefault="00D428B0" w:rsidP="00D428B0">
      <w:pPr>
        <w:spacing w:after="0" w:line="240" w:lineRule="auto"/>
        <w:jc w:val="both"/>
        <w:rPr>
          <w:rFonts w:ascii="Tahoma" w:eastAsia="Times New Roman" w:hAnsi="Tahoma" w:cs="Tahoma"/>
          <w:color w:val="000000"/>
          <w:lang w:eastAsia="sk-SK"/>
        </w:rPr>
      </w:pPr>
    </w:p>
    <w:p w:rsidR="00D428B0" w:rsidRPr="004B3DF6" w:rsidRDefault="00D428B0" w:rsidP="00D428B0">
      <w:pPr>
        <w:spacing w:after="0" w:line="240" w:lineRule="auto"/>
        <w:jc w:val="both"/>
        <w:rPr>
          <w:rFonts w:ascii="Tahoma" w:eastAsia="Times New Roman" w:hAnsi="Tahoma" w:cs="Tahoma"/>
          <w:color w:val="000000"/>
          <w:sz w:val="20"/>
          <w:szCs w:val="20"/>
          <w:lang w:eastAsia="sk-SK"/>
        </w:rPr>
      </w:pPr>
      <w:r w:rsidRPr="004B3DF6">
        <w:rPr>
          <w:rFonts w:ascii="Tahoma" w:eastAsia="Times New Roman" w:hAnsi="Tahoma" w:cs="Tahoma"/>
          <w:color w:val="000000"/>
          <w:sz w:val="20"/>
          <w:szCs w:val="20"/>
          <w:lang w:eastAsia="sk-SK"/>
        </w:rPr>
        <w:t>V ...................................................... dňa ...................................</w:t>
      </w:r>
    </w:p>
    <w:p w:rsidR="00D428B0" w:rsidRPr="004B3DF6" w:rsidRDefault="00D428B0" w:rsidP="00D428B0">
      <w:pPr>
        <w:spacing w:after="0" w:line="240" w:lineRule="auto"/>
        <w:jc w:val="both"/>
        <w:rPr>
          <w:rFonts w:ascii="Tahoma" w:eastAsia="Times New Roman" w:hAnsi="Tahoma" w:cs="Tahoma"/>
          <w:color w:val="000000"/>
          <w:sz w:val="20"/>
          <w:szCs w:val="20"/>
          <w:lang w:eastAsia="sk-SK"/>
        </w:rPr>
      </w:pPr>
    </w:p>
    <w:p w:rsidR="00D428B0" w:rsidRDefault="00D428B0" w:rsidP="00D428B0">
      <w:pPr>
        <w:spacing w:after="0" w:line="240" w:lineRule="auto"/>
        <w:jc w:val="both"/>
        <w:rPr>
          <w:rFonts w:ascii="Tahoma" w:eastAsia="Times New Roman" w:hAnsi="Tahoma" w:cs="Tahoma"/>
          <w:color w:val="000000"/>
          <w:lang w:eastAsia="sk-SK"/>
        </w:rPr>
      </w:pPr>
    </w:p>
    <w:p w:rsidR="00D428B0" w:rsidRPr="004B3DF6" w:rsidRDefault="00D428B0" w:rsidP="00D428B0">
      <w:pPr>
        <w:spacing w:after="0" w:line="240" w:lineRule="auto"/>
        <w:jc w:val="both"/>
        <w:rPr>
          <w:rFonts w:ascii="Tahoma" w:eastAsia="Times New Roman" w:hAnsi="Tahoma" w:cs="Tahoma"/>
          <w:color w:val="000000"/>
          <w:lang w:eastAsia="sk-SK"/>
        </w:rPr>
      </w:pPr>
    </w:p>
    <w:p w:rsidR="00D428B0" w:rsidRPr="004B3DF6" w:rsidRDefault="00D428B0" w:rsidP="00D428B0">
      <w:pPr>
        <w:spacing w:after="0" w:line="240" w:lineRule="auto"/>
        <w:jc w:val="both"/>
        <w:rPr>
          <w:rFonts w:ascii="Tahoma" w:eastAsia="Times New Roman" w:hAnsi="Tahoma" w:cs="Tahoma"/>
          <w:color w:val="000000"/>
          <w:lang w:eastAsia="sk-SK"/>
        </w:rPr>
      </w:pPr>
      <w:r w:rsidRPr="004B3DF6">
        <w:rPr>
          <w:rFonts w:ascii="Tahoma" w:eastAsia="Times New Roman" w:hAnsi="Tahoma" w:cs="Tahoma"/>
          <w:color w:val="000000"/>
          <w:lang w:eastAsia="sk-SK"/>
        </w:rPr>
        <w:t>......................................................</w:t>
      </w:r>
    </w:p>
    <w:p w:rsidR="00D428B0" w:rsidRPr="004B3DF6" w:rsidRDefault="00D428B0" w:rsidP="00D428B0">
      <w:pPr>
        <w:spacing w:after="0" w:line="240" w:lineRule="auto"/>
        <w:jc w:val="both"/>
        <w:rPr>
          <w:rFonts w:ascii="Tahoma" w:eastAsia="Times New Roman" w:hAnsi="Tahoma" w:cs="Tahoma"/>
          <w:lang w:eastAsia="sk-SK"/>
        </w:rPr>
      </w:pPr>
      <w:r w:rsidRPr="004B3DF6">
        <w:rPr>
          <w:rFonts w:ascii="Tahoma" w:eastAsia="Times New Roman" w:hAnsi="Tahoma" w:cs="Tahoma"/>
          <w:color w:val="000000"/>
          <w:lang w:eastAsia="sk-SK"/>
        </w:rPr>
        <w:t xml:space="preserve">Meno, priezvisko a </w:t>
      </w:r>
      <w:r w:rsidRPr="004B3DF6">
        <w:rPr>
          <w:rFonts w:ascii="Tahoma" w:eastAsia="Times New Roman" w:hAnsi="Tahoma" w:cs="Tahoma"/>
          <w:lang w:eastAsia="sk-SK"/>
        </w:rPr>
        <w:t>podpis štatutárneho zástupcu/oprávnenej</w:t>
      </w:r>
    </w:p>
    <w:p w:rsidR="00D428B0" w:rsidRPr="004B3DF6" w:rsidRDefault="00D428B0" w:rsidP="00D428B0">
      <w:pPr>
        <w:spacing w:after="0" w:line="240" w:lineRule="auto"/>
        <w:jc w:val="both"/>
        <w:rPr>
          <w:rFonts w:ascii="Tahoma" w:eastAsia="Times New Roman" w:hAnsi="Tahoma" w:cs="Tahoma"/>
          <w:color w:val="000000"/>
          <w:lang w:eastAsia="sk-SK"/>
        </w:rPr>
      </w:pPr>
      <w:r w:rsidRPr="004B3DF6">
        <w:rPr>
          <w:rFonts w:ascii="Tahoma" w:eastAsia="Times New Roman" w:hAnsi="Tahoma" w:cs="Tahoma"/>
          <w:lang w:eastAsia="sk-SK"/>
        </w:rPr>
        <w:t>osoby a odtlačok pečiatky</w:t>
      </w:r>
    </w:p>
    <w:p w:rsidR="00D428B0" w:rsidRPr="004B3DF6" w:rsidRDefault="00D428B0" w:rsidP="00D428B0">
      <w:pPr>
        <w:spacing w:after="0" w:line="240" w:lineRule="auto"/>
        <w:rPr>
          <w:rFonts w:ascii="Tahoma" w:eastAsia="Times New Roman" w:hAnsi="Tahoma" w:cs="Tahoma"/>
          <w:sz w:val="24"/>
          <w:szCs w:val="24"/>
          <w:lang w:eastAsia="sk-SK"/>
        </w:rPr>
      </w:pPr>
    </w:p>
    <w:p w:rsidR="00D428B0" w:rsidRPr="004B3DF6" w:rsidRDefault="00D428B0" w:rsidP="00D428B0">
      <w:pPr>
        <w:spacing w:after="120" w:line="240" w:lineRule="auto"/>
        <w:ind w:left="5664" w:firstLine="709"/>
        <w:rPr>
          <w:rFonts w:ascii="Tahoma" w:eastAsia="Times New Roman" w:hAnsi="Tahoma" w:cs="Tahoma"/>
          <w:color w:val="000000"/>
          <w:lang w:eastAsia="sk-SK"/>
        </w:rPr>
      </w:pPr>
    </w:p>
    <w:p w:rsidR="00D428B0" w:rsidRPr="004B3DF6" w:rsidRDefault="00D428B0" w:rsidP="00D428B0">
      <w:pPr>
        <w:spacing w:after="120" w:line="240" w:lineRule="auto"/>
        <w:ind w:left="5664" w:firstLine="709"/>
        <w:rPr>
          <w:rFonts w:ascii="Tahoma" w:eastAsia="Times New Roman" w:hAnsi="Tahoma" w:cs="Tahoma"/>
          <w:color w:val="000000"/>
          <w:lang w:eastAsia="sk-SK"/>
        </w:rPr>
      </w:pPr>
    </w:p>
    <w:p w:rsidR="00D428B0" w:rsidRPr="004B3DF6" w:rsidRDefault="00D428B0" w:rsidP="00D428B0">
      <w:pPr>
        <w:spacing w:after="120" w:line="240" w:lineRule="auto"/>
        <w:ind w:left="5664" w:firstLine="709"/>
        <w:rPr>
          <w:rFonts w:ascii="Tahoma" w:eastAsia="Times New Roman" w:hAnsi="Tahoma" w:cs="Tahoma"/>
          <w:color w:val="000000"/>
          <w:lang w:eastAsia="sk-SK"/>
        </w:rPr>
      </w:pPr>
    </w:p>
    <w:p w:rsidR="00D428B0" w:rsidRPr="004B3DF6" w:rsidRDefault="00D428B0" w:rsidP="00D428B0">
      <w:pPr>
        <w:spacing w:after="120" w:line="240" w:lineRule="auto"/>
        <w:ind w:left="5664" w:firstLine="709"/>
        <w:rPr>
          <w:rFonts w:ascii="Tahoma" w:eastAsia="Times New Roman" w:hAnsi="Tahoma" w:cs="Tahoma"/>
          <w:color w:val="000000"/>
          <w:lang w:eastAsia="sk-SK"/>
        </w:rPr>
      </w:pPr>
    </w:p>
    <w:p w:rsidR="00D428B0" w:rsidRDefault="00D428B0" w:rsidP="00D428B0">
      <w:pPr>
        <w:spacing w:after="120" w:line="240" w:lineRule="auto"/>
        <w:ind w:left="5664" w:firstLine="709"/>
        <w:rPr>
          <w:rFonts w:ascii="Tahoma" w:eastAsia="Times New Roman" w:hAnsi="Tahoma" w:cs="Tahoma"/>
          <w:b/>
          <w:bCs/>
          <w:color w:val="000000"/>
          <w:lang w:eastAsia="sk-SK"/>
        </w:rPr>
      </w:pPr>
      <w:r w:rsidRPr="004B3DF6">
        <w:rPr>
          <w:rFonts w:ascii="Tahoma" w:eastAsia="Times New Roman" w:hAnsi="Tahoma" w:cs="Tahoma"/>
          <w:b/>
          <w:bCs/>
          <w:color w:val="000000"/>
          <w:lang w:eastAsia="sk-SK"/>
        </w:rPr>
        <w:lastRenderedPageBreak/>
        <w:t>PRÍLOHA č. 2</w:t>
      </w:r>
    </w:p>
    <w:p w:rsidR="00D428B0" w:rsidRPr="004B3DF6" w:rsidRDefault="00D428B0" w:rsidP="00D428B0">
      <w:pPr>
        <w:spacing w:after="120" w:line="240" w:lineRule="auto"/>
        <w:ind w:left="5664" w:firstLine="709"/>
        <w:rPr>
          <w:rFonts w:ascii="Tahoma" w:eastAsia="Times New Roman" w:hAnsi="Tahoma" w:cs="Tahoma"/>
          <w:b/>
          <w:bCs/>
          <w:color w:val="000000"/>
          <w:lang w:eastAsia="sk-SK"/>
        </w:rPr>
      </w:pPr>
    </w:p>
    <w:p w:rsidR="00D428B0" w:rsidRPr="00BC6A2A" w:rsidRDefault="00D428B0" w:rsidP="00D428B0">
      <w:pPr>
        <w:shd w:val="clear" w:color="auto" w:fill="FFF2CC" w:themeFill="accent4" w:themeFillTint="33"/>
        <w:spacing w:after="120" w:line="240" w:lineRule="auto"/>
        <w:jc w:val="center"/>
        <w:rPr>
          <w:rFonts w:ascii="Tahoma" w:eastAsia="Times New Roman" w:hAnsi="Tahoma" w:cs="Tahoma"/>
          <w:bCs/>
          <w:color w:val="000000"/>
          <w:sz w:val="24"/>
          <w:lang w:eastAsia="sk-SK"/>
        </w:rPr>
      </w:pPr>
      <w:r w:rsidRPr="00BC6A2A">
        <w:rPr>
          <w:rFonts w:ascii="Tahoma" w:eastAsia="Times New Roman" w:hAnsi="Tahoma" w:cs="Tahoma"/>
          <w:bCs/>
          <w:color w:val="000000"/>
          <w:sz w:val="24"/>
          <w:lang w:eastAsia="sk-SK"/>
        </w:rPr>
        <w:t>IDENTIFIKAČNÉ ÚDAJE UCHÁDZAČA</w:t>
      </w:r>
    </w:p>
    <w:p w:rsidR="00D428B0" w:rsidRPr="004B3DF6" w:rsidRDefault="00D428B0" w:rsidP="00D428B0">
      <w:pPr>
        <w:spacing w:after="120" w:line="240" w:lineRule="auto"/>
        <w:ind w:left="5664" w:firstLine="709"/>
        <w:rPr>
          <w:rFonts w:ascii="Tahoma" w:eastAsia="Times New Roman" w:hAnsi="Tahoma" w:cs="Tahoma"/>
          <w:b/>
          <w:bCs/>
          <w:color w:val="000000"/>
          <w:lang w:eastAsia="sk-SK"/>
        </w:rPr>
      </w:pPr>
    </w:p>
    <w:p w:rsidR="00D428B0" w:rsidRPr="004B3DF6" w:rsidRDefault="00D428B0" w:rsidP="00D428B0">
      <w:pPr>
        <w:spacing w:after="120" w:line="240" w:lineRule="auto"/>
        <w:rPr>
          <w:rFonts w:ascii="Tahoma" w:eastAsia="Times New Roman" w:hAnsi="Tahoma" w:cs="Tahoma"/>
          <w:bCs/>
          <w:color w:val="000000"/>
          <w:lang w:eastAsia="sk-SK"/>
        </w:rPr>
      </w:pPr>
      <w:r w:rsidRPr="004B3DF6">
        <w:rPr>
          <w:rFonts w:ascii="Tahoma" w:eastAsia="Times New Roman" w:hAnsi="Tahoma" w:cs="Tahoma"/>
          <w:bCs/>
          <w:color w:val="000000"/>
          <w:lang w:eastAsia="sk-SK"/>
        </w:rPr>
        <w:t>Obchodný názov:</w:t>
      </w:r>
    </w:p>
    <w:p w:rsidR="00D428B0" w:rsidRPr="004B3DF6" w:rsidRDefault="00D428B0" w:rsidP="00D428B0">
      <w:pPr>
        <w:spacing w:after="120" w:line="240" w:lineRule="auto"/>
        <w:rPr>
          <w:rFonts w:ascii="Tahoma" w:eastAsia="Times New Roman" w:hAnsi="Tahoma" w:cs="Tahoma"/>
          <w:bCs/>
          <w:color w:val="000000"/>
          <w:lang w:eastAsia="sk-SK"/>
        </w:rPr>
      </w:pPr>
      <w:r w:rsidRPr="004B3DF6">
        <w:rPr>
          <w:rFonts w:ascii="Tahoma" w:eastAsia="Times New Roman" w:hAnsi="Tahoma" w:cs="Tahoma"/>
          <w:bCs/>
          <w:color w:val="000000"/>
          <w:lang w:eastAsia="sk-SK"/>
        </w:rPr>
        <w:t>Adresa sídla uchádzača:</w:t>
      </w:r>
    </w:p>
    <w:p w:rsidR="00D428B0" w:rsidRPr="004B3DF6" w:rsidRDefault="00D428B0" w:rsidP="00D428B0">
      <w:pPr>
        <w:spacing w:after="120" w:line="240" w:lineRule="auto"/>
        <w:rPr>
          <w:rFonts w:ascii="Tahoma" w:eastAsia="Times New Roman" w:hAnsi="Tahoma" w:cs="Tahoma"/>
          <w:bCs/>
          <w:color w:val="000000"/>
          <w:lang w:eastAsia="sk-SK"/>
        </w:rPr>
      </w:pPr>
      <w:r w:rsidRPr="004B3DF6">
        <w:rPr>
          <w:rFonts w:ascii="Tahoma" w:eastAsia="Times New Roman" w:hAnsi="Tahoma" w:cs="Tahoma"/>
          <w:bCs/>
          <w:color w:val="000000"/>
          <w:lang w:eastAsia="sk-SK"/>
        </w:rPr>
        <w:t xml:space="preserve">IČO: </w:t>
      </w:r>
    </w:p>
    <w:p w:rsidR="00D428B0" w:rsidRPr="004B3DF6" w:rsidRDefault="00D428B0" w:rsidP="00D428B0">
      <w:pPr>
        <w:spacing w:after="120" w:line="240" w:lineRule="auto"/>
        <w:rPr>
          <w:rFonts w:ascii="Tahoma" w:eastAsia="Times New Roman" w:hAnsi="Tahoma" w:cs="Tahoma"/>
          <w:bCs/>
          <w:color w:val="000000"/>
          <w:lang w:eastAsia="sk-SK"/>
        </w:rPr>
      </w:pPr>
      <w:r w:rsidRPr="004B3DF6">
        <w:rPr>
          <w:rFonts w:ascii="Tahoma" w:eastAsia="Times New Roman" w:hAnsi="Tahoma" w:cs="Tahoma"/>
          <w:bCs/>
          <w:color w:val="000000"/>
          <w:lang w:eastAsia="sk-SK"/>
        </w:rPr>
        <w:t>Kontaktná osoba:</w:t>
      </w:r>
    </w:p>
    <w:p w:rsidR="00D428B0" w:rsidRPr="004B3DF6" w:rsidRDefault="00D428B0" w:rsidP="00D428B0">
      <w:pPr>
        <w:spacing w:after="120" w:line="240" w:lineRule="auto"/>
        <w:rPr>
          <w:rFonts w:ascii="Tahoma" w:eastAsia="Times New Roman" w:hAnsi="Tahoma" w:cs="Tahoma"/>
          <w:bCs/>
          <w:color w:val="000000"/>
          <w:lang w:eastAsia="sk-SK"/>
        </w:rPr>
      </w:pPr>
      <w:r w:rsidRPr="004B3DF6">
        <w:rPr>
          <w:rFonts w:ascii="Tahoma" w:eastAsia="Times New Roman" w:hAnsi="Tahoma" w:cs="Tahoma"/>
          <w:bCs/>
          <w:color w:val="000000"/>
          <w:lang w:eastAsia="sk-SK"/>
        </w:rPr>
        <w:t>Telefón:</w:t>
      </w:r>
    </w:p>
    <w:p w:rsidR="00D428B0" w:rsidRPr="004B3DF6" w:rsidRDefault="00D428B0" w:rsidP="00D428B0">
      <w:pPr>
        <w:spacing w:after="120" w:line="240" w:lineRule="auto"/>
        <w:rPr>
          <w:rFonts w:ascii="Tahoma" w:eastAsia="Times New Roman" w:hAnsi="Tahoma" w:cs="Tahoma"/>
          <w:bCs/>
          <w:color w:val="000000"/>
          <w:lang w:eastAsia="sk-SK"/>
        </w:rPr>
      </w:pPr>
      <w:r w:rsidRPr="004B3DF6">
        <w:rPr>
          <w:rFonts w:ascii="Tahoma" w:eastAsia="Times New Roman" w:hAnsi="Tahoma" w:cs="Tahoma"/>
          <w:bCs/>
          <w:color w:val="000000"/>
          <w:lang w:eastAsia="sk-SK"/>
        </w:rPr>
        <w:t>Mail:</w:t>
      </w:r>
    </w:p>
    <w:p w:rsidR="00D428B0" w:rsidRPr="004B3DF6" w:rsidRDefault="00D428B0" w:rsidP="00D428B0">
      <w:pPr>
        <w:spacing w:after="120" w:line="240" w:lineRule="auto"/>
        <w:rPr>
          <w:rFonts w:ascii="Tahoma" w:eastAsia="Times New Roman" w:hAnsi="Tahoma" w:cs="Tahoma"/>
          <w:bCs/>
          <w:color w:val="000000"/>
          <w:lang w:eastAsia="sk-SK"/>
        </w:rPr>
      </w:pPr>
      <w:r w:rsidRPr="004B3DF6">
        <w:rPr>
          <w:rFonts w:ascii="Tahoma" w:eastAsia="Times New Roman" w:hAnsi="Tahoma" w:cs="Tahoma"/>
          <w:bCs/>
          <w:color w:val="000000"/>
          <w:lang w:eastAsia="sk-SK"/>
        </w:rPr>
        <w:t>Kontaktná osoba pre EA:</w:t>
      </w:r>
    </w:p>
    <w:p w:rsidR="00D428B0" w:rsidRPr="004B3DF6" w:rsidRDefault="00D428B0" w:rsidP="00D428B0">
      <w:pPr>
        <w:spacing w:after="120" w:line="240" w:lineRule="auto"/>
        <w:rPr>
          <w:rFonts w:ascii="Tahoma" w:eastAsia="Times New Roman" w:hAnsi="Tahoma" w:cs="Tahoma"/>
          <w:bCs/>
          <w:color w:val="000000"/>
          <w:lang w:eastAsia="sk-SK"/>
        </w:rPr>
      </w:pPr>
      <w:r w:rsidRPr="004B3DF6">
        <w:rPr>
          <w:rFonts w:ascii="Tahoma" w:eastAsia="Times New Roman" w:hAnsi="Tahoma" w:cs="Tahoma"/>
          <w:bCs/>
          <w:color w:val="000000"/>
          <w:lang w:eastAsia="sk-SK"/>
        </w:rPr>
        <w:t>Mail:</w:t>
      </w:r>
    </w:p>
    <w:p w:rsidR="00D428B0" w:rsidRPr="004B3DF6" w:rsidRDefault="00D428B0" w:rsidP="00D428B0">
      <w:pPr>
        <w:spacing w:after="120" w:line="240" w:lineRule="auto"/>
        <w:ind w:left="5664" w:firstLine="709"/>
        <w:rPr>
          <w:rFonts w:ascii="Tahoma" w:eastAsia="Times New Roman" w:hAnsi="Tahoma" w:cs="Tahoma"/>
          <w:bCs/>
          <w:color w:val="000000"/>
          <w:lang w:eastAsia="sk-SK"/>
        </w:rPr>
      </w:pPr>
    </w:p>
    <w:p w:rsidR="00D428B0" w:rsidRPr="004B3DF6" w:rsidRDefault="00D428B0" w:rsidP="00D428B0">
      <w:pPr>
        <w:spacing w:after="120" w:line="240" w:lineRule="auto"/>
        <w:ind w:left="5664" w:firstLine="709"/>
        <w:rPr>
          <w:rFonts w:ascii="Tahoma" w:eastAsia="Times New Roman" w:hAnsi="Tahoma" w:cs="Tahoma"/>
          <w:bCs/>
          <w:color w:val="000000"/>
          <w:lang w:eastAsia="sk-SK"/>
        </w:rPr>
      </w:pPr>
    </w:p>
    <w:p w:rsidR="00D428B0" w:rsidRPr="004B3DF6" w:rsidRDefault="00D428B0" w:rsidP="00D428B0">
      <w:pPr>
        <w:spacing w:after="120" w:line="240" w:lineRule="auto"/>
        <w:rPr>
          <w:rFonts w:ascii="Tahoma" w:eastAsia="Times New Roman" w:hAnsi="Tahoma" w:cs="Tahoma"/>
          <w:bCs/>
          <w:color w:val="000000"/>
          <w:lang w:eastAsia="sk-SK"/>
        </w:rPr>
      </w:pPr>
      <w:r w:rsidRPr="004B3DF6">
        <w:rPr>
          <w:rFonts w:ascii="Tahoma" w:eastAsia="Times New Roman" w:hAnsi="Tahoma" w:cs="Tahoma"/>
          <w:bCs/>
          <w:color w:val="000000"/>
          <w:lang w:eastAsia="sk-SK"/>
        </w:rPr>
        <w:t>V ........................, dňa............................</w:t>
      </w:r>
    </w:p>
    <w:p w:rsidR="00D428B0" w:rsidRDefault="00D428B0" w:rsidP="00D428B0">
      <w:pPr>
        <w:spacing w:after="120" w:line="240" w:lineRule="auto"/>
        <w:ind w:left="5664" w:firstLine="709"/>
        <w:rPr>
          <w:rFonts w:ascii="Tahoma" w:eastAsia="Times New Roman" w:hAnsi="Tahoma" w:cs="Tahoma"/>
          <w:bCs/>
          <w:color w:val="000000"/>
          <w:lang w:eastAsia="sk-SK"/>
        </w:rPr>
      </w:pPr>
    </w:p>
    <w:p w:rsidR="00D428B0" w:rsidRPr="004B3DF6" w:rsidRDefault="00D428B0" w:rsidP="00D428B0">
      <w:pPr>
        <w:spacing w:after="120" w:line="240" w:lineRule="auto"/>
        <w:ind w:left="5664" w:firstLine="709"/>
        <w:rPr>
          <w:rFonts w:ascii="Tahoma" w:eastAsia="Times New Roman" w:hAnsi="Tahoma" w:cs="Tahoma"/>
          <w:bCs/>
          <w:color w:val="000000"/>
          <w:lang w:eastAsia="sk-SK"/>
        </w:rPr>
      </w:pPr>
    </w:p>
    <w:p w:rsidR="00D428B0" w:rsidRPr="004B3DF6" w:rsidRDefault="00D428B0" w:rsidP="00D428B0">
      <w:pPr>
        <w:spacing w:after="120" w:line="240" w:lineRule="auto"/>
        <w:rPr>
          <w:rFonts w:ascii="Tahoma" w:eastAsia="Times New Roman" w:hAnsi="Tahoma" w:cs="Tahoma"/>
          <w:bCs/>
          <w:color w:val="000000"/>
          <w:lang w:eastAsia="sk-SK"/>
        </w:rPr>
      </w:pPr>
      <w:r w:rsidRPr="004B3DF6">
        <w:rPr>
          <w:rFonts w:ascii="Tahoma" w:eastAsia="Times New Roman" w:hAnsi="Tahoma" w:cs="Tahoma"/>
          <w:bCs/>
          <w:color w:val="000000"/>
          <w:lang w:eastAsia="sk-SK"/>
        </w:rPr>
        <w:t>...................................................................................</w:t>
      </w:r>
    </w:p>
    <w:p w:rsidR="00D428B0" w:rsidRPr="004B3DF6" w:rsidRDefault="00D428B0" w:rsidP="00D428B0">
      <w:pPr>
        <w:spacing w:after="0" w:line="240" w:lineRule="auto"/>
        <w:jc w:val="both"/>
        <w:rPr>
          <w:rFonts w:ascii="Tahoma" w:eastAsia="Times New Roman" w:hAnsi="Tahoma" w:cs="Tahoma"/>
          <w:lang w:eastAsia="sk-SK"/>
        </w:rPr>
      </w:pPr>
      <w:r w:rsidRPr="004B3DF6">
        <w:rPr>
          <w:rFonts w:ascii="Tahoma" w:eastAsia="Times New Roman" w:hAnsi="Tahoma" w:cs="Tahoma"/>
          <w:color w:val="000000"/>
          <w:lang w:eastAsia="sk-SK"/>
        </w:rPr>
        <w:t xml:space="preserve">Meno, priezvisko a </w:t>
      </w:r>
      <w:r w:rsidRPr="004B3DF6">
        <w:rPr>
          <w:rFonts w:ascii="Tahoma" w:eastAsia="Times New Roman" w:hAnsi="Tahoma" w:cs="Tahoma"/>
          <w:lang w:eastAsia="sk-SK"/>
        </w:rPr>
        <w:t>podpis štatutárneho zástupcu/oprávnenej</w:t>
      </w:r>
    </w:p>
    <w:p w:rsidR="00D428B0" w:rsidRPr="004B3DF6" w:rsidRDefault="00D428B0" w:rsidP="00D428B0">
      <w:pPr>
        <w:spacing w:after="0" w:line="240" w:lineRule="auto"/>
        <w:jc w:val="both"/>
        <w:rPr>
          <w:rFonts w:ascii="Tahoma" w:eastAsia="Times New Roman" w:hAnsi="Tahoma" w:cs="Tahoma"/>
          <w:lang w:eastAsia="sk-SK"/>
        </w:rPr>
      </w:pPr>
      <w:r w:rsidRPr="004B3DF6">
        <w:rPr>
          <w:rFonts w:ascii="Tahoma" w:eastAsia="Times New Roman" w:hAnsi="Tahoma" w:cs="Tahoma"/>
          <w:lang w:eastAsia="sk-SK"/>
        </w:rPr>
        <w:t>osoby a odtlačok pečiatky</w:t>
      </w:r>
    </w:p>
    <w:p w:rsidR="00D428B0" w:rsidRDefault="00D428B0" w:rsidP="00D428B0">
      <w:pPr>
        <w:spacing w:after="120" w:line="240" w:lineRule="auto"/>
        <w:ind w:left="5664" w:firstLine="709"/>
        <w:rPr>
          <w:rFonts w:ascii="Tahoma" w:eastAsia="Times New Roman" w:hAnsi="Tahoma" w:cs="Tahoma"/>
          <w:b/>
          <w:bCs/>
          <w:color w:val="000000"/>
          <w:lang w:eastAsia="sk-SK"/>
        </w:rPr>
      </w:pPr>
    </w:p>
    <w:p w:rsidR="00D428B0" w:rsidRDefault="00D428B0" w:rsidP="00D428B0">
      <w:pPr>
        <w:spacing w:after="120" w:line="240" w:lineRule="auto"/>
        <w:ind w:left="5664" w:firstLine="709"/>
        <w:rPr>
          <w:rFonts w:ascii="Tahoma" w:eastAsia="Times New Roman" w:hAnsi="Tahoma" w:cs="Tahoma"/>
          <w:b/>
          <w:bCs/>
          <w:color w:val="000000"/>
          <w:lang w:eastAsia="sk-SK"/>
        </w:rPr>
      </w:pPr>
    </w:p>
    <w:p w:rsidR="00D428B0" w:rsidRDefault="00D428B0" w:rsidP="00D428B0">
      <w:pPr>
        <w:spacing w:after="120" w:line="240" w:lineRule="auto"/>
        <w:ind w:left="5664" w:firstLine="709"/>
        <w:rPr>
          <w:rFonts w:ascii="Tahoma" w:eastAsia="Times New Roman" w:hAnsi="Tahoma" w:cs="Tahoma"/>
          <w:b/>
          <w:bCs/>
          <w:color w:val="000000"/>
          <w:lang w:eastAsia="sk-SK"/>
        </w:rPr>
      </w:pPr>
    </w:p>
    <w:p w:rsidR="00D428B0" w:rsidRDefault="00D428B0" w:rsidP="00D428B0">
      <w:pPr>
        <w:spacing w:after="120" w:line="240" w:lineRule="auto"/>
        <w:ind w:left="5664" w:firstLine="709"/>
        <w:rPr>
          <w:rFonts w:ascii="Tahoma" w:eastAsia="Times New Roman" w:hAnsi="Tahoma" w:cs="Tahoma"/>
          <w:b/>
          <w:bCs/>
          <w:color w:val="000000"/>
          <w:lang w:eastAsia="sk-SK"/>
        </w:rPr>
      </w:pPr>
    </w:p>
    <w:p w:rsidR="00D428B0" w:rsidRDefault="00D428B0" w:rsidP="00D428B0">
      <w:pPr>
        <w:spacing w:after="120" w:line="240" w:lineRule="auto"/>
        <w:ind w:left="5664" w:firstLine="709"/>
        <w:rPr>
          <w:rFonts w:ascii="Tahoma" w:eastAsia="Times New Roman" w:hAnsi="Tahoma" w:cs="Tahoma"/>
          <w:b/>
          <w:bCs/>
          <w:color w:val="000000"/>
          <w:lang w:eastAsia="sk-SK"/>
        </w:rPr>
      </w:pPr>
    </w:p>
    <w:p w:rsidR="00D428B0" w:rsidRDefault="00D428B0" w:rsidP="00D428B0">
      <w:pPr>
        <w:spacing w:after="120" w:line="240" w:lineRule="auto"/>
        <w:ind w:left="5664" w:firstLine="709"/>
        <w:rPr>
          <w:rFonts w:ascii="Tahoma" w:eastAsia="Times New Roman" w:hAnsi="Tahoma" w:cs="Tahoma"/>
          <w:b/>
          <w:bCs/>
          <w:color w:val="000000"/>
          <w:lang w:eastAsia="sk-SK"/>
        </w:rPr>
      </w:pPr>
    </w:p>
    <w:p w:rsidR="00D428B0" w:rsidRDefault="00D428B0" w:rsidP="00D428B0">
      <w:pPr>
        <w:spacing w:after="120" w:line="240" w:lineRule="auto"/>
        <w:ind w:left="5664" w:firstLine="709"/>
        <w:rPr>
          <w:rFonts w:ascii="Tahoma" w:eastAsia="Times New Roman" w:hAnsi="Tahoma" w:cs="Tahoma"/>
          <w:b/>
          <w:bCs/>
          <w:color w:val="000000"/>
          <w:lang w:eastAsia="sk-SK"/>
        </w:rPr>
      </w:pPr>
    </w:p>
    <w:p w:rsidR="00D428B0" w:rsidRDefault="00D428B0" w:rsidP="00D428B0">
      <w:pPr>
        <w:spacing w:after="120" w:line="240" w:lineRule="auto"/>
        <w:ind w:left="5664" w:firstLine="709"/>
        <w:rPr>
          <w:rFonts w:ascii="Tahoma" w:eastAsia="Times New Roman" w:hAnsi="Tahoma" w:cs="Tahoma"/>
          <w:b/>
          <w:bCs/>
          <w:color w:val="000000"/>
          <w:lang w:eastAsia="sk-SK"/>
        </w:rPr>
      </w:pPr>
    </w:p>
    <w:p w:rsidR="00D428B0" w:rsidRDefault="00D428B0" w:rsidP="00D428B0">
      <w:pPr>
        <w:spacing w:after="120" w:line="240" w:lineRule="auto"/>
        <w:ind w:left="5664" w:firstLine="709"/>
        <w:rPr>
          <w:rFonts w:ascii="Tahoma" w:eastAsia="Times New Roman" w:hAnsi="Tahoma" w:cs="Tahoma"/>
          <w:b/>
          <w:bCs/>
          <w:color w:val="000000"/>
          <w:lang w:eastAsia="sk-SK"/>
        </w:rPr>
      </w:pPr>
    </w:p>
    <w:p w:rsidR="00D428B0" w:rsidRDefault="00D428B0" w:rsidP="00D428B0">
      <w:pPr>
        <w:spacing w:after="120" w:line="240" w:lineRule="auto"/>
        <w:ind w:left="5664" w:firstLine="709"/>
        <w:rPr>
          <w:rFonts w:ascii="Tahoma" w:eastAsia="Times New Roman" w:hAnsi="Tahoma" w:cs="Tahoma"/>
          <w:b/>
          <w:bCs/>
          <w:color w:val="000000"/>
          <w:lang w:eastAsia="sk-SK"/>
        </w:rPr>
      </w:pPr>
    </w:p>
    <w:p w:rsidR="00D428B0" w:rsidRDefault="00D428B0" w:rsidP="00D428B0">
      <w:pPr>
        <w:spacing w:after="120" w:line="240" w:lineRule="auto"/>
        <w:ind w:left="5664" w:firstLine="709"/>
        <w:rPr>
          <w:rFonts w:ascii="Tahoma" w:eastAsia="Times New Roman" w:hAnsi="Tahoma" w:cs="Tahoma"/>
          <w:b/>
          <w:bCs/>
          <w:color w:val="000000"/>
          <w:lang w:eastAsia="sk-SK"/>
        </w:rPr>
      </w:pPr>
    </w:p>
    <w:p w:rsidR="00D428B0" w:rsidRDefault="00D428B0" w:rsidP="00D428B0">
      <w:pPr>
        <w:spacing w:after="120" w:line="240" w:lineRule="auto"/>
        <w:ind w:left="5664" w:firstLine="709"/>
        <w:rPr>
          <w:rFonts w:ascii="Tahoma" w:eastAsia="Times New Roman" w:hAnsi="Tahoma" w:cs="Tahoma"/>
          <w:b/>
          <w:bCs/>
          <w:color w:val="000000"/>
          <w:lang w:eastAsia="sk-SK"/>
        </w:rPr>
      </w:pPr>
    </w:p>
    <w:p w:rsidR="00D428B0" w:rsidRDefault="00D428B0" w:rsidP="00D428B0">
      <w:pPr>
        <w:spacing w:after="120" w:line="240" w:lineRule="auto"/>
        <w:ind w:left="5664" w:firstLine="709"/>
        <w:rPr>
          <w:rFonts w:ascii="Tahoma" w:eastAsia="Times New Roman" w:hAnsi="Tahoma" w:cs="Tahoma"/>
          <w:b/>
          <w:bCs/>
          <w:color w:val="000000"/>
          <w:lang w:eastAsia="sk-SK"/>
        </w:rPr>
      </w:pPr>
    </w:p>
    <w:p w:rsidR="00D428B0" w:rsidRDefault="00D428B0" w:rsidP="00D428B0">
      <w:pPr>
        <w:spacing w:after="120" w:line="240" w:lineRule="auto"/>
        <w:ind w:left="5664" w:firstLine="709"/>
        <w:rPr>
          <w:rFonts w:ascii="Tahoma" w:eastAsia="Times New Roman" w:hAnsi="Tahoma" w:cs="Tahoma"/>
          <w:b/>
          <w:bCs/>
          <w:color w:val="000000"/>
          <w:lang w:eastAsia="sk-SK"/>
        </w:rPr>
      </w:pPr>
    </w:p>
    <w:p w:rsidR="00D428B0" w:rsidRDefault="00D428B0" w:rsidP="00D428B0">
      <w:pPr>
        <w:spacing w:after="120" w:line="240" w:lineRule="auto"/>
        <w:ind w:left="5664" w:firstLine="709"/>
        <w:rPr>
          <w:rFonts w:ascii="Tahoma" w:eastAsia="Times New Roman" w:hAnsi="Tahoma" w:cs="Tahoma"/>
          <w:b/>
          <w:bCs/>
          <w:color w:val="000000"/>
          <w:lang w:eastAsia="sk-SK"/>
        </w:rPr>
      </w:pPr>
    </w:p>
    <w:p w:rsidR="00D428B0" w:rsidRDefault="00D428B0" w:rsidP="00D428B0">
      <w:pPr>
        <w:spacing w:after="120" w:line="240" w:lineRule="auto"/>
        <w:ind w:left="5664" w:firstLine="709"/>
        <w:rPr>
          <w:rFonts w:ascii="Tahoma" w:eastAsia="Times New Roman" w:hAnsi="Tahoma" w:cs="Tahoma"/>
          <w:b/>
          <w:bCs/>
          <w:color w:val="000000"/>
          <w:lang w:eastAsia="sk-SK"/>
        </w:rPr>
      </w:pPr>
    </w:p>
    <w:p w:rsidR="00D428B0" w:rsidRDefault="00D428B0" w:rsidP="00D428B0">
      <w:pPr>
        <w:spacing w:after="120" w:line="240" w:lineRule="auto"/>
        <w:ind w:left="5664" w:firstLine="709"/>
        <w:rPr>
          <w:rFonts w:ascii="Tahoma" w:eastAsia="Times New Roman" w:hAnsi="Tahoma" w:cs="Tahoma"/>
          <w:b/>
          <w:bCs/>
          <w:color w:val="000000"/>
          <w:lang w:eastAsia="sk-SK"/>
        </w:rPr>
      </w:pPr>
    </w:p>
    <w:p w:rsidR="00D428B0" w:rsidRPr="004B3DF6" w:rsidRDefault="00D428B0" w:rsidP="00D428B0">
      <w:pPr>
        <w:spacing w:after="120" w:line="240" w:lineRule="auto"/>
        <w:ind w:left="5664" w:firstLine="709"/>
        <w:rPr>
          <w:rFonts w:ascii="Tahoma" w:eastAsia="Times New Roman" w:hAnsi="Tahoma" w:cs="Tahoma"/>
          <w:b/>
          <w:bCs/>
          <w:color w:val="000000"/>
          <w:lang w:eastAsia="sk-SK"/>
        </w:rPr>
      </w:pPr>
      <w:r w:rsidRPr="004B3DF6">
        <w:rPr>
          <w:rFonts w:ascii="Tahoma" w:eastAsia="Times New Roman" w:hAnsi="Tahoma" w:cs="Tahoma"/>
          <w:b/>
          <w:bCs/>
          <w:color w:val="000000"/>
          <w:lang w:eastAsia="sk-SK"/>
        </w:rPr>
        <w:t>PRÍLOHA č. 3</w:t>
      </w:r>
    </w:p>
    <w:p w:rsidR="00D428B0" w:rsidRPr="004B3DF6" w:rsidRDefault="00D428B0" w:rsidP="00D428B0">
      <w:pPr>
        <w:spacing w:after="120" w:line="240" w:lineRule="auto"/>
        <w:ind w:left="5664" w:firstLine="709"/>
        <w:rPr>
          <w:rFonts w:ascii="Tahoma" w:eastAsia="Times New Roman" w:hAnsi="Tahoma" w:cs="Tahoma"/>
          <w:b/>
          <w:bCs/>
          <w:color w:val="000000"/>
          <w:lang w:eastAsia="sk-SK"/>
        </w:rPr>
      </w:pPr>
    </w:p>
    <w:p w:rsidR="00D428B0" w:rsidRPr="004B3DF6" w:rsidRDefault="00D428B0" w:rsidP="00D428B0">
      <w:pPr>
        <w:spacing w:after="120" w:line="240" w:lineRule="auto"/>
        <w:ind w:left="5664" w:firstLine="709"/>
        <w:rPr>
          <w:rFonts w:ascii="Tahoma" w:eastAsia="Times New Roman" w:hAnsi="Tahoma" w:cs="Tahoma"/>
          <w:b/>
          <w:bCs/>
          <w:color w:val="000000"/>
          <w:lang w:eastAsia="sk-SK"/>
        </w:rPr>
      </w:pPr>
    </w:p>
    <w:p w:rsidR="00D428B0" w:rsidRPr="006F6A2B" w:rsidRDefault="00D428B0" w:rsidP="00D428B0">
      <w:pPr>
        <w:shd w:val="clear" w:color="auto" w:fill="FFF2CC" w:themeFill="accent4" w:themeFillTint="33"/>
        <w:spacing w:after="120" w:line="240" w:lineRule="auto"/>
        <w:jc w:val="center"/>
        <w:rPr>
          <w:rFonts w:ascii="Tahoma" w:eastAsia="Times New Roman" w:hAnsi="Tahoma" w:cs="Tahoma"/>
          <w:b/>
          <w:bCs/>
          <w:color w:val="000000"/>
          <w:sz w:val="28"/>
          <w:lang w:eastAsia="sk-SK"/>
        </w:rPr>
      </w:pPr>
      <w:r w:rsidRPr="006F6A2B">
        <w:rPr>
          <w:rFonts w:ascii="Tahoma" w:eastAsia="Times New Roman" w:hAnsi="Tahoma" w:cs="Tahoma"/>
          <w:b/>
          <w:bCs/>
          <w:color w:val="000000"/>
          <w:sz w:val="28"/>
          <w:lang w:eastAsia="sk-SK"/>
        </w:rPr>
        <w:t>ČESTNÉ VYHLÁSENIE UCHÁDZAČA</w:t>
      </w:r>
    </w:p>
    <w:p w:rsidR="00D428B0" w:rsidRPr="004B3DF6" w:rsidRDefault="00D428B0" w:rsidP="00D428B0">
      <w:pPr>
        <w:spacing w:after="120" w:line="240" w:lineRule="auto"/>
        <w:ind w:left="5664" w:firstLine="709"/>
        <w:rPr>
          <w:rFonts w:ascii="Tahoma" w:eastAsia="Times New Roman" w:hAnsi="Tahoma" w:cs="Tahoma"/>
          <w:b/>
          <w:bCs/>
          <w:color w:val="000000"/>
          <w:lang w:eastAsia="sk-SK"/>
        </w:rPr>
      </w:pPr>
    </w:p>
    <w:p w:rsidR="00D428B0" w:rsidRPr="004B3DF6" w:rsidRDefault="00D428B0" w:rsidP="00D428B0">
      <w:pPr>
        <w:spacing w:after="120" w:line="240" w:lineRule="auto"/>
        <w:ind w:left="5664" w:firstLine="709"/>
        <w:rPr>
          <w:rFonts w:ascii="Tahoma" w:eastAsia="Times New Roman" w:hAnsi="Tahoma" w:cs="Tahoma"/>
          <w:color w:val="000000"/>
          <w:lang w:eastAsia="sk-SK"/>
        </w:rPr>
      </w:pPr>
    </w:p>
    <w:p w:rsidR="00D428B0" w:rsidRPr="004B3DF6" w:rsidRDefault="00D428B0" w:rsidP="00D428B0">
      <w:pPr>
        <w:spacing w:after="120" w:line="240" w:lineRule="auto"/>
        <w:rPr>
          <w:rFonts w:ascii="Tahoma" w:eastAsia="Times New Roman" w:hAnsi="Tahoma" w:cs="Tahoma"/>
          <w:color w:val="000000"/>
          <w:lang w:eastAsia="sk-SK"/>
        </w:rPr>
      </w:pPr>
      <w:r w:rsidRPr="004B3DF6">
        <w:rPr>
          <w:rFonts w:ascii="Tahoma" w:eastAsia="Times New Roman" w:hAnsi="Tahoma" w:cs="Tahoma"/>
          <w:color w:val="000000"/>
          <w:lang w:eastAsia="sk-SK"/>
        </w:rPr>
        <w:t>Uchádzač:................................................,</w:t>
      </w:r>
    </w:p>
    <w:p w:rsidR="00D428B0" w:rsidRPr="004B3DF6" w:rsidRDefault="00D428B0" w:rsidP="00D428B0">
      <w:pPr>
        <w:spacing w:after="120" w:line="240" w:lineRule="auto"/>
        <w:rPr>
          <w:rFonts w:ascii="Tahoma" w:eastAsia="Times New Roman" w:hAnsi="Tahoma" w:cs="Tahoma"/>
          <w:color w:val="000000"/>
          <w:lang w:eastAsia="sk-SK"/>
        </w:rPr>
      </w:pPr>
      <w:r w:rsidRPr="004B3DF6">
        <w:rPr>
          <w:rFonts w:ascii="Tahoma" w:eastAsia="Times New Roman" w:hAnsi="Tahoma" w:cs="Tahoma"/>
          <w:color w:val="000000"/>
          <w:lang w:eastAsia="sk-SK"/>
        </w:rPr>
        <w:t xml:space="preserve">so sídlom: ..........................................................., </w:t>
      </w:r>
    </w:p>
    <w:p w:rsidR="00D428B0" w:rsidRPr="004B3DF6" w:rsidRDefault="00D428B0" w:rsidP="00D428B0">
      <w:pPr>
        <w:spacing w:after="120" w:line="240" w:lineRule="auto"/>
        <w:rPr>
          <w:rFonts w:ascii="Tahoma" w:eastAsia="Times New Roman" w:hAnsi="Tahoma" w:cs="Tahoma"/>
          <w:color w:val="000000"/>
          <w:lang w:eastAsia="sk-SK"/>
        </w:rPr>
      </w:pPr>
      <w:r w:rsidRPr="004B3DF6">
        <w:rPr>
          <w:rFonts w:ascii="Tahoma" w:eastAsia="Times New Roman" w:hAnsi="Tahoma" w:cs="Tahoma"/>
          <w:color w:val="000000"/>
          <w:lang w:eastAsia="sk-SK"/>
        </w:rPr>
        <w:t>IČO: ..................</w:t>
      </w:r>
    </w:p>
    <w:p w:rsidR="00D428B0" w:rsidRPr="004B3DF6" w:rsidRDefault="00D428B0" w:rsidP="00D428B0">
      <w:pPr>
        <w:spacing w:after="120" w:line="240" w:lineRule="auto"/>
        <w:jc w:val="both"/>
        <w:rPr>
          <w:rFonts w:ascii="Tahoma" w:eastAsia="Times New Roman" w:hAnsi="Tahoma" w:cs="Tahoma"/>
          <w:b/>
          <w:bCs/>
          <w:color w:val="000000"/>
          <w:lang w:eastAsia="sk-SK"/>
        </w:rPr>
      </w:pPr>
      <w:r w:rsidRPr="004B3DF6">
        <w:rPr>
          <w:rFonts w:ascii="Tahoma" w:eastAsia="Times New Roman" w:hAnsi="Tahoma" w:cs="Tahoma"/>
          <w:color w:val="000000"/>
          <w:lang w:eastAsia="sk-SK"/>
        </w:rPr>
        <w:t xml:space="preserve">týmto </w:t>
      </w:r>
      <w:r w:rsidRPr="004B3DF6">
        <w:rPr>
          <w:rFonts w:ascii="Tahoma" w:eastAsia="Times New Roman" w:hAnsi="Tahoma" w:cs="Tahoma"/>
          <w:b/>
          <w:bCs/>
          <w:color w:val="000000"/>
          <w:lang w:eastAsia="sk-SK"/>
        </w:rPr>
        <w:t>čestne vyhlasujem, že</w:t>
      </w:r>
      <w:r w:rsidRPr="004B3DF6">
        <w:rPr>
          <w:rFonts w:ascii="Tahoma" w:eastAsia="Times New Roman" w:hAnsi="Tahoma" w:cs="Tahoma"/>
          <w:color w:val="000000"/>
          <w:lang w:eastAsia="sk-SK"/>
        </w:rPr>
        <w:t xml:space="preserve"> súhlasím so všetkými podmienkami na zákazku </w:t>
      </w:r>
      <w:r w:rsidRPr="00205269">
        <w:rPr>
          <w:rFonts w:ascii="Tahoma" w:eastAsia="Times New Roman" w:hAnsi="Tahoma" w:cs="Tahoma"/>
          <w:b/>
          <w:bCs/>
          <w:color w:val="000000"/>
          <w:lang w:eastAsia="sk-SK"/>
        </w:rPr>
        <w:t>Obnova a nadstavba materskej školy na ulici Nová</w:t>
      </w:r>
      <w:r>
        <w:rPr>
          <w:rFonts w:ascii="Tahoma" w:eastAsia="Times New Roman" w:hAnsi="Tahoma" w:cs="Tahoma"/>
          <w:b/>
          <w:bCs/>
          <w:color w:val="000000"/>
          <w:lang w:eastAsia="sk-SK"/>
        </w:rPr>
        <w:t xml:space="preserve"> 1</w:t>
      </w:r>
      <w:r w:rsidRPr="00205269">
        <w:rPr>
          <w:rFonts w:ascii="Tahoma" w:eastAsia="Times New Roman" w:hAnsi="Tahoma" w:cs="Tahoma"/>
          <w:b/>
          <w:bCs/>
          <w:color w:val="000000"/>
          <w:lang w:eastAsia="sk-SK"/>
        </w:rPr>
        <w:t>“</w:t>
      </w:r>
      <w:r w:rsidRPr="004B3DF6">
        <w:rPr>
          <w:rFonts w:ascii="Tahoma" w:eastAsia="Times New Roman" w:hAnsi="Tahoma" w:cs="Tahoma"/>
          <w:b/>
          <w:bCs/>
          <w:color w:val="000000"/>
          <w:lang w:eastAsia="sk-SK"/>
        </w:rPr>
        <w:t>,</w:t>
      </w:r>
      <w:r w:rsidRPr="004B3DF6">
        <w:rPr>
          <w:rFonts w:ascii="Tahoma" w:eastAsia="Times New Roman" w:hAnsi="Tahoma" w:cs="Tahoma"/>
          <w:color w:val="000000"/>
          <w:lang w:eastAsia="sk-SK"/>
        </w:rPr>
        <w:t xml:space="preserve"> určenými verejným obstarávateľom vo výzve na predloženie ponúk, súťažných podkladoch a akceptuje v plnom rozsahu obchodné a zmluvné podmienky uvedené v súťažných podkladoch v časti D. Obchodné podmienky Zmluvy o dielo. </w:t>
      </w:r>
      <w:r w:rsidRPr="004B3DF6">
        <w:rPr>
          <w:rFonts w:ascii="Tahoma" w:eastAsia="Times New Roman" w:hAnsi="Tahoma" w:cs="Tahoma"/>
          <w:b/>
          <w:bCs/>
          <w:color w:val="000000"/>
          <w:lang w:eastAsia="sk-SK"/>
        </w:rPr>
        <w:t>Zárove</w:t>
      </w:r>
      <w:r w:rsidRPr="004B3DF6">
        <w:rPr>
          <w:rFonts w:ascii="Tahoma" w:eastAsia="Times New Roman" w:hAnsi="Tahoma" w:cs="Tahoma"/>
          <w:b/>
          <w:color w:val="000000"/>
          <w:lang w:eastAsia="sk-SK"/>
        </w:rPr>
        <w:t>ň</w:t>
      </w:r>
      <w:r w:rsidRPr="004B3DF6">
        <w:rPr>
          <w:rFonts w:ascii="Tahoma" w:eastAsia="Times New Roman" w:hAnsi="Tahoma" w:cs="Tahoma"/>
          <w:color w:val="000000"/>
          <w:lang w:eastAsia="sk-SK"/>
        </w:rPr>
        <w:t xml:space="preserve"> </w:t>
      </w:r>
      <w:r w:rsidRPr="004B3DF6">
        <w:rPr>
          <w:rFonts w:ascii="Tahoma" w:eastAsia="Times New Roman" w:hAnsi="Tahoma" w:cs="Tahoma"/>
          <w:b/>
          <w:bCs/>
          <w:color w:val="000000"/>
          <w:lang w:eastAsia="sk-SK"/>
        </w:rPr>
        <w:t xml:space="preserve">prehlasujem, že som si vedomý následkov nepravdivého </w:t>
      </w:r>
      <w:r w:rsidRPr="004B3DF6">
        <w:rPr>
          <w:rFonts w:ascii="Tahoma" w:eastAsia="Times New Roman" w:hAnsi="Tahoma" w:cs="Tahoma"/>
          <w:b/>
          <w:color w:val="000000"/>
          <w:lang w:eastAsia="sk-SK"/>
        </w:rPr>
        <w:t>č</w:t>
      </w:r>
      <w:r w:rsidRPr="004B3DF6">
        <w:rPr>
          <w:rFonts w:ascii="Tahoma" w:eastAsia="Times New Roman" w:hAnsi="Tahoma" w:cs="Tahoma"/>
          <w:b/>
          <w:bCs/>
          <w:color w:val="000000"/>
          <w:lang w:eastAsia="sk-SK"/>
        </w:rPr>
        <w:t xml:space="preserve">estného vyhlásenia. </w:t>
      </w:r>
    </w:p>
    <w:p w:rsidR="00D428B0" w:rsidRPr="004B3DF6" w:rsidRDefault="00D428B0" w:rsidP="00D428B0">
      <w:pPr>
        <w:spacing w:after="120" w:line="240" w:lineRule="auto"/>
        <w:ind w:left="5664" w:firstLine="709"/>
        <w:rPr>
          <w:rFonts w:ascii="Tahoma" w:eastAsia="Times New Roman" w:hAnsi="Tahoma" w:cs="Tahoma"/>
          <w:color w:val="000000"/>
          <w:lang w:eastAsia="sk-SK"/>
        </w:rPr>
      </w:pPr>
    </w:p>
    <w:p w:rsidR="00D428B0" w:rsidRPr="004B3DF6" w:rsidRDefault="00D428B0" w:rsidP="00D428B0">
      <w:pPr>
        <w:spacing w:after="120" w:line="240" w:lineRule="auto"/>
        <w:rPr>
          <w:rFonts w:ascii="Tahoma" w:eastAsia="Times New Roman" w:hAnsi="Tahoma" w:cs="Tahoma"/>
          <w:color w:val="000000"/>
          <w:lang w:eastAsia="sk-SK"/>
        </w:rPr>
      </w:pPr>
      <w:r w:rsidRPr="004B3DF6">
        <w:rPr>
          <w:rFonts w:ascii="Tahoma" w:eastAsia="Times New Roman" w:hAnsi="Tahoma" w:cs="Tahoma"/>
          <w:color w:val="000000"/>
          <w:lang w:eastAsia="sk-SK"/>
        </w:rPr>
        <w:t>V .............................., dňa............................</w:t>
      </w:r>
    </w:p>
    <w:p w:rsidR="00D428B0" w:rsidRDefault="00D428B0" w:rsidP="00D428B0">
      <w:pPr>
        <w:spacing w:after="120" w:line="240" w:lineRule="auto"/>
        <w:ind w:left="5664" w:firstLine="709"/>
        <w:rPr>
          <w:rFonts w:ascii="Tahoma" w:eastAsia="Times New Roman" w:hAnsi="Tahoma" w:cs="Tahoma"/>
          <w:color w:val="000000"/>
          <w:lang w:eastAsia="sk-SK"/>
        </w:rPr>
      </w:pPr>
    </w:p>
    <w:p w:rsidR="00D428B0" w:rsidRPr="004B3DF6" w:rsidRDefault="00D428B0" w:rsidP="00D428B0">
      <w:pPr>
        <w:spacing w:after="120" w:line="240" w:lineRule="auto"/>
        <w:ind w:left="5664" w:firstLine="709"/>
        <w:rPr>
          <w:rFonts w:ascii="Tahoma" w:eastAsia="Times New Roman" w:hAnsi="Tahoma" w:cs="Tahoma"/>
          <w:color w:val="000000"/>
          <w:lang w:eastAsia="sk-SK"/>
        </w:rPr>
      </w:pPr>
      <w:r w:rsidRPr="004B3DF6">
        <w:rPr>
          <w:rFonts w:ascii="Tahoma" w:eastAsia="Times New Roman" w:hAnsi="Tahoma" w:cs="Tahoma"/>
          <w:color w:val="000000"/>
          <w:lang w:eastAsia="sk-SK"/>
        </w:rPr>
        <w:t xml:space="preserve"> </w:t>
      </w:r>
    </w:p>
    <w:p w:rsidR="00D428B0" w:rsidRPr="004B3DF6" w:rsidRDefault="00D428B0" w:rsidP="00D428B0">
      <w:pPr>
        <w:spacing w:after="120" w:line="240" w:lineRule="auto"/>
        <w:rPr>
          <w:rFonts w:ascii="Tahoma" w:eastAsia="Times New Roman" w:hAnsi="Tahoma" w:cs="Tahoma"/>
          <w:color w:val="000000"/>
          <w:lang w:eastAsia="sk-SK"/>
        </w:rPr>
      </w:pPr>
      <w:r w:rsidRPr="004B3DF6">
        <w:rPr>
          <w:rFonts w:ascii="Tahoma" w:eastAsia="Times New Roman" w:hAnsi="Tahoma" w:cs="Tahoma"/>
          <w:color w:val="000000"/>
          <w:lang w:eastAsia="sk-SK"/>
        </w:rPr>
        <w:t xml:space="preserve">................................................................................... </w:t>
      </w:r>
    </w:p>
    <w:p w:rsidR="00D428B0" w:rsidRPr="004B3DF6" w:rsidRDefault="00D428B0" w:rsidP="00D428B0">
      <w:pPr>
        <w:spacing w:after="0" w:line="240" w:lineRule="auto"/>
        <w:jc w:val="both"/>
        <w:rPr>
          <w:rFonts w:ascii="Tahoma" w:eastAsia="Times New Roman" w:hAnsi="Tahoma" w:cs="Tahoma"/>
          <w:lang w:eastAsia="sk-SK"/>
        </w:rPr>
      </w:pPr>
      <w:r w:rsidRPr="004B3DF6">
        <w:rPr>
          <w:rFonts w:ascii="Tahoma" w:eastAsia="Times New Roman" w:hAnsi="Tahoma" w:cs="Tahoma"/>
          <w:color w:val="000000"/>
          <w:lang w:eastAsia="sk-SK"/>
        </w:rPr>
        <w:t xml:space="preserve">Meno, priezvisko a </w:t>
      </w:r>
      <w:r w:rsidRPr="004B3DF6">
        <w:rPr>
          <w:rFonts w:ascii="Tahoma" w:eastAsia="Times New Roman" w:hAnsi="Tahoma" w:cs="Tahoma"/>
          <w:lang w:eastAsia="sk-SK"/>
        </w:rPr>
        <w:t>podpis štatutárneho zástupcu/oprávnenej</w:t>
      </w:r>
    </w:p>
    <w:p w:rsidR="00D428B0" w:rsidRPr="004B3DF6" w:rsidRDefault="00D428B0" w:rsidP="00D428B0">
      <w:pPr>
        <w:spacing w:after="0" w:line="240" w:lineRule="auto"/>
        <w:jc w:val="both"/>
        <w:rPr>
          <w:rFonts w:ascii="Tahoma" w:eastAsia="Times New Roman" w:hAnsi="Tahoma" w:cs="Tahoma"/>
          <w:lang w:eastAsia="sk-SK"/>
        </w:rPr>
      </w:pPr>
      <w:r w:rsidRPr="004B3DF6">
        <w:rPr>
          <w:rFonts w:ascii="Tahoma" w:eastAsia="Times New Roman" w:hAnsi="Tahoma" w:cs="Tahoma"/>
          <w:lang w:eastAsia="sk-SK"/>
        </w:rPr>
        <w:t>osoby a odtlačok pečiatky</w:t>
      </w:r>
    </w:p>
    <w:p w:rsidR="00D428B0" w:rsidRDefault="00D428B0" w:rsidP="00D428B0">
      <w:pPr>
        <w:spacing w:after="120" w:line="240" w:lineRule="auto"/>
        <w:ind w:left="5664" w:firstLine="709"/>
        <w:rPr>
          <w:rFonts w:ascii="Tahoma" w:eastAsia="Times New Roman" w:hAnsi="Tahoma" w:cs="Tahoma"/>
          <w:color w:val="000000"/>
          <w:lang w:eastAsia="sk-SK"/>
        </w:rPr>
      </w:pPr>
    </w:p>
    <w:p w:rsidR="00D428B0" w:rsidRDefault="00D428B0" w:rsidP="00D428B0">
      <w:pPr>
        <w:spacing w:after="120" w:line="240" w:lineRule="auto"/>
        <w:ind w:left="5664" w:firstLine="709"/>
        <w:rPr>
          <w:rFonts w:ascii="Tahoma" w:eastAsia="Times New Roman" w:hAnsi="Tahoma" w:cs="Tahoma"/>
          <w:color w:val="000000"/>
          <w:lang w:eastAsia="sk-SK"/>
        </w:rPr>
      </w:pPr>
    </w:p>
    <w:p w:rsidR="00D428B0" w:rsidRDefault="00D428B0" w:rsidP="00D428B0">
      <w:pPr>
        <w:spacing w:after="120" w:line="240" w:lineRule="auto"/>
        <w:ind w:left="5664" w:firstLine="709"/>
        <w:rPr>
          <w:rFonts w:ascii="Tahoma" w:eastAsia="Times New Roman" w:hAnsi="Tahoma" w:cs="Tahoma"/>
          <w:color w:val="000000"/>
          <w:lang w:eastAsia="sk-SK"/>
        </w:rPr>
      </w:pPr>
    </w:p>
    <w:p w:rsidR="00D428B0" w:rsidRDefault="00D428B0" w:rsidP="00D428B0">
      <w:pPr>
        <w:spacing w:after="120" w:line="240" w:lineRule="auto"/>
        <w:ind w:left="5664" w:firstLine="709"/>
        <w:rPr>
          <w:rFonts w:ascii="Tahoma" w:eastAsia="Times New Roman" w:hAnsi="Tahoma" w:cs="Tahoma"/>
          <w:color w:val="000000"/>
          <w:lang w:eastAsia="sk-SK"/>
        </w:rPr>
      </w:pPr>
    </w:p>
    <w:p w:rsidR="00D428B0" w:rsidRDefault="00D428B0" w:rsidP="00D428B0">
      <w:pPr>
        <w:spacing w:after="120" w:line="240" w:lineRule="auto"/>
        <w:ind w:left="5664" w:firstLine="709"/>
        <w:rPr>
          <w:rFonts w:ascii="Tahoma" w:eastAsia="Times New Roman" w:hAnsi="Tahoma" w:cs="Tahoma"/>
          <w:color w:val="000000"/>
          <w:lang w:eastAsia="sk-SK"/>
        </w:rPr>
      </w:pPr>
    </w:p>
    <w:p w:rsidR="00D428B0" w:rsidRDefault="00D428B0" w:rsidP="00D428B0">
      <w:pPr>
        <w:spacing w:after="120" w:line="240" w:lineRule="auto"/>
        <w:ind w:left="5664" w:firstLine="709"/>
        <w:rPr>
          <w:rFonts w:ascii="Tahoma" w:eastAsia="Times New Roman" w:hAnsi="Tahoma" w:cs="Tahoma"/>
          <w:color w:val="000000"/>
          <w:lang w:eastAsia="sk-SK"/>
        </w:rPr>
      </w:pPr>
    </w:p>
    <w:p w:rsidR="00D428B0" w:rsidRDefault="00D428B0" w:rsidP="00D428B0">
      <w:pPr>
        <w:spacing w:after="120" w:line="240" w:lineRule="auto"/>
        <w:ind w:left="5664" w:firstLine="709"/>
        <w:rPr>
          <w:rFonts w:ascii="Tahoma" w:eastAsia="Times New Roman" w:hAnsi="Tahoma" w:cs="Tahoma"/>
          <w:color w:val="000000"/>
          <w:lang w:eastAsia="sk-SK"/>
        </w:rPr>
      </w:pPr>
    </w:p>
    <w:p w:rsidR="00D428B0" w:rsidRDefault="00D428B0" w:rsidP="00D428B0">
      <w:pPr>
        <w:spacing w:after="120" w:line="240" w:lineRule="auto"/>
        <w:ind w:left="5664" w:firstLine="709"/>
        <w:rPr>
          <w:rFonts w:ascii="Tahoma" w:eastAsia="Times New Roman" w:hAnsi="Tahoma" w:cs="Tahoma"/>
          <w:color w:val="000000"/>
          <w:lang w:eastAsia="sk-SK"/>
        </w:rPr>
      </w:pPr>
    </w:p>
    <w:p w:rsidR="00D428B0" w:rsidRDefault="00D428B0" w:rsidP="00D428B0">
      <w:pPr>
        <w:spacing w:after="120" w:line="240" w:lineRule="auto"/>
        <w:ind w:left="5664" w:firstLine="709"/>
        <w:rPr>
          <w:rFonts w:ascii="Tahoma" w:eastAsia="Times New Roman" w:hAnsi="Tahoma" w:cs="Tahoma"/>
          <w:color w:val="000000"/>
          <w:lang w:eastAsia="sk-SK"/>
        </w:rPr>
      </w:pPr>
    </w:p>
    <w:p w:rsidR="00D428B0" w:rsidRDefault="00D428B0" w:rsidP="00D428B0">
      <w:pPr>
        <w:spacing w:after="120" w:line="240" w:lineRule="auto"/>
        <w:ind w:left="5664" w:firstLine="709"/>
        <w:rPr>
          <w:rFonts w:ascii="Tahoma" w:eastAsia="Times New Roman" w:hAnsi="Tahoma" w:cs="Tahoma"/>
          <w:color w:val="000000"/>
          <w:lang w:eastAsia="sk-SK"/>
        </w:rPr>
      </w:pPr>
    </w:p>
    <w:p w:rsidR="00D428B0" w:rsidRDefault="00D428B0" w:rsidP="00D428B0">
      <w:pPr>
        <w:spacing w:after="120" w:line="240" w:lineRule="auto"/>
        <w:ind w:left="5664" w:firstLine="709"/>
        <w:rPr>
          <w:rFonts w:ascii="Tahoma" w:eastAsia="Times New Roman" w:hAnsi="Tahoma" w:cs="Tahoma"/>
          <w:color w:val="000000"/>
          <w:lang w:eastAsia="sk-SK"/>
        </w:rPr>
      </w:pPr>
    </w:p>
    <w:p w:rsidR="00D428B0" w:rsidRDefault="00D428B0" w:rsidP="00D428B0">
      <w:pPr>
        <w:spacing w:after="120" w:line="240" w:lineRule="auto"/>
        <w:ind w:left="5664" w:firstLine="709"/>
        <w:rPr>
          <w:rFonts w:ascii="Tahoma" w:eastAsia="Times New Roman" w:hAnsi="Tahoma" w:cs="Tahoma"/>
          <w:color w:val="000000"/>
          <w:lang w:eastAsia="sk-SK"/>
        </w:rPr>
      </w:pPr>
    </w:p>
    <w:p w:rsidR="00D428B0" w:rsidRDefault="00D428B0" w:rsidP="00D428B0">
      <w:pPr>
        <w:spacing w:after="120" w:line="240" w:lineRule="auto"/>
        <w:ind w:left="5664" w:firstLine="709"/>
        <w:rPr>
          <w:rFonts w:ascii="Tahoma" w:eastAsia="Times New Roman" w:hAnsi="Tahoma" w:cs="Tahoma"/>
          <w:color w:val="000000"/>
          <w:lang w:eastAsia="sk-SK"/>
        </w:rPr>
      </w:pPr>
    </w:p>
    <w:p w:rsidR="00D428B0" w:rsidRDefault="00D428B0" w:rsidP="00D428B0">
      <w:pPr>
        <w:spacing w:after="120" w:line="240" w:lineRule="auto"/>
        <w:ind w:left="5664" w:firstLine="709"/>
        <w:rPr>
          <w:rFonts w:ascii="Tahoma" w:eastAsia="Times New Roman" w:hAnsi="Tahoma" w:cs="Tahoma"/>
          <w:color w:val="000000"/>
          <w:lang w:eastAsia="sk-SK"/>
        </w:rPr>
      </w:pPr>
    </w:p>
    <w:p w:rsidR="00D428B0" w:rsidRPr="004B3DF6" w:rsidRDefault="00D428B0" w:rsidP="00D428B0">
      <w:pPr>
        <w:spacing w:after="120" w:line="240" w:lineRule="auto"/>
        <w:ind w:left="5664" w:firstLine="709"/>
        <w:rPr>
          <w:rFonts w:ascii="Tahoma" w:eastAsia="Times New Roman" w:hAnsi="Tahoma" w:cs="Tahoma"/>
          <w:color w:val="000000"/>
          <w:lang w:eastAsia="sk-SK"/>
        </w:rPr>
      </w:pPr>
    </w:p>
    <w:p w:rsidR="00D428B0" w:rsidRPr="004B3DF6" w:rsidRDefault="00D428B0" w:rsidP="00D428B0">
      <w:pPr>
        <w:spacing w:after="120" w:line="240" w:lineRule="auto"/>
        <w:ind w:left="4963" w:firstLine="709"/>
        <w:rPr>
          <w:rFonts w:ascii="Tahoma" w:eastAsia="Times New Roman" w:hAnsi="Tahoma" w:cs="Tahoma"/>
          <w:b/>
          <w:bCs/>
          <w:color w:val="000000"/>
          <w:lang w:eastAsia="sk-SK"/>
        </w:rPr>
      </w:pPr>
      <w:r w:rsidRPr="004B3DF6">
        <w:rPr>
          <w:rFonts w:ascii="Tahoma" w:eastAsia="Times New Roman" w:hAnsi="Tahoma" w:cs="Tahoma"/>
          <w:b/>
          <w:bCs/>
          <w:color w:val="000000"/>
          <w:lang w:eastAsia="sk-SK"/>
        </w:rPr>
        <w:t xml:space="preserve">PRÍLOHA č. 4 </w:t>
      </w:r>
    </w:p>
    <w:p w:rsidR="00D428B0" w:rsidRPr="004B3DF6" w:rsidRDefault="00D428B0" w:rsidP="00D428B0">
      <w:pPr>
        <w:spacing w:after="120" w:line="240" w:lineRule="auto"/>
        <w:rPr>
          <w:rFonts w:ascii="Tahoma" w:eastAsia="Times New Roman" w:hAnsi="Tahoma" w:cs="Tahoma"/>
          <w:b/>
          <w:bCs/>
          <w:color w:val="000000"/>
          <w:lang w:eastAsia="sk-SK"/>
        </w:rPr>
      </w:pPr>
    </w:p>
    <w:p w:rsidR="00D428B0" w:rsidRPr="004B3DF6" w:rsidRDefault="00D428B0" w:rsidP="00D428B0">
      <w:pPr>
        <w:spacing w:after="120" w:line="240" w:lineRule="auto"/>
        <w:rPr>
          <w:rFonts w:ascii="Tahoma" w:eastAsia="Times New Roman" w:hAnsi="Tahoma" w:cs="Tahoma"/>
          <w:b/>
          <w:bCs/>
          <w:color w:val="000000"/>
          <w:lang w:eastAsia="sk-SK"/>
        </w:rPr>
      </w:pPr>
    </w:p>
    <w:p w:rsidR="00D428B0" w:rsidRPr="000A12F4" w:rsidRDefault="00D428B0" w:rsidP="00D428B0">
      <w:pPr>
        <w:shd w:val="clear" w:color="auto" w:fill="FFF2CC" w:themeFill="accent4" w:themeFillTint="33"/>
        <w:spacing w:after="120" w:line="240" w:lineRule="auto"/>
        <w:jc w:val="center"/>
        <w:rPr>
          <w:rFonts w:ascii="Tahoma" w:eastAsia="Times New Roman" w:hAnsi="Tahoma" w:cs="Tahoma"/>
          <w:bCs/>
          <w:color w:val="000000"/>
          <w:sz w:val="28"/>
          <w:lang w:eastAsia="sk-SK"/>
        </w:rPr>
      </w:pPr>
      <w:r w:rsidRPr="000A12F4">
        <w:rPr>
          <w:rFonts w:ascii="Tahoma" w:eastAsia="Times New Roman" w:hAnsi="Tahoma" w:cs="Tahoma"/>
          <w:bCs/>
          <w:color w:val="000000"/>
          <w:sz w:val="28"/>
          <w:lang w:eastAsia="sk-SK"/>
        </w:rPr>
        <w:t>ČESTNÉ VYHLÁSENIE UCHÁDZAČA</w:t>
      </w:r>
    </w:p>
    <w:p w:rsidR="00D428B0" w:rsidRPr="004B3DF6" w:rsidRDefault="00D428B0" w:rsidP="00D428B0">
      <w:pPr>
        <w:spacing w:after="120" w:line="240" w:lineRule="auto"/>
        <w:ind w:left="5664" w:firstLine="709"/>
        <w:rPr>
          <w:rFonts w:ascii="Tahoma" w:eastAsia="Times New Roman" w:hAnsi="Tahoma" w:cs="Tahoma"/>
          <w:b/>
          <w:bCs/>
          <w:color w:val="000000"/>
          <w:lang w:eastAsia="sk-SK"/>
        </w:rPr>
      </w:pPr>
    </w:p>
    <w:p w:rsidR="00D428B0" w:rsidRPr="004B3DF6" w:rsidRDefault="00D428B0" w:rsidP="00D428B0">
      <w:pPr>
        <w:spacing w:after="120" w:line="240" w:lineRule="auto"/>
        <w:ind w:left="5664" w:firstLine="709"/>
        <w:rPr>
          <w:rFonts w:ascii="Tahoma" w:eastAsia="Times New Roman" w:hAnsi="Tahoma" w:cs="Tahoma"/>
          <w:color w:val="000000"/>
          <w:lang w:eastAsia="sk-SK"/>
        </w:rPr>
      </w:pPr>
    </w:p>
    <w:p w:rsidR="00D428B0" w:rsidRPr="004B3DF6" w:rsidRDefault="00D428B0" w:rsidP="00D428B0">
      <w:pPr>
        <w:spacing w:after="120" w:line="240" w:lineRule="auto"/>
        <w:rPr>
          <w:rFonts w:ascii="Tahoma" w:eastAsia="Times New Roman" w:hAnsi="Tahoma" w:cs="Tahoma"/>
          <w:color w:val="000000"/>
          <w:lang w:eastAsia="sk-SK"/>
        </w:rPr>
      </w:pPr>
      <w:r w:rsidRPr="004B3DF6">
        <w:rPr>
          <w:rFonts w:ascii="Tahoma" w:eastAsia="Times New Roman" w:hAnsi="Tahoma" w:cs="Tahoma"/>
          <w:color w:val="000000"/>
          <w:lang w:eastAsia="sk-SK"/>
        </w:rPr>
        <w:t>Uchádzač:................................................,</w:t>
      </w:r>
    </w:p>
    <w:p w:rsidR="00D428B0" w:rsidRPr="004B3DF6" w:rsidRDefault="00D428B0" w:rsidP="00D428B0">
      <w:pPr>
        <w:spacing w:after="120" w:line="240" w:lineRule="auto"/>
        <w:rPr>
          <w:rFonts w:ascii="Tahoma" w:eastAsia="Times New Roman" w:hAnsi="Tahoma" w:cs="Tahoma"/>
          <w:color w:val="000000"/>
          <w:lang w:eastAsia="sk-SK"/>
        </w:rPr>
      </w:pPr>
      <w:r w:rsidRPr="004B3DF6">
        <w:rPr>
          <w:rFonts w:ascii="Tahoma" w:eastAsia="Times New Roman" w:hAnsi="Tahoma" w:cs="Tahoma"/>
          <w:color w:val="000000"/>
          <w:lang w:eastAsia="sk-SK"/>
        </w:rPr>
        <w:t xml:space="preserve">so sídlom: ..........................................................., </w:t>
      </w:r>
    </w:p>
    <w:p w:rsidR="00D428B0" w:rsidRPr="004B3DF6" w:rsidRDefault="00D428B0" w:rsidP="00D428B0">
      <w:pPr>
        <w:spacing w:after="120" w:line="240" w:lineRule="auto"/>
        <w:rPr>
          <w:rFonts w:ascii="Tahoma" w:eastAsia="Times New Roman" w:hAnsi="Tahoma" w:cs="Tahoma"/>
          <w:color w:val="000000"/>
          <w:lang w:eastAsia="sk-SK"/>
        </w:rPr>
      </w:pPr>
      <w:r w:rsidRPr="004B3DF6">
        <w:rPr>
          <w:rFonts w:ascii="Tahoma" w:eastAsia="Times New Roman" w:hAnsi="Tahoma" w:cs="Tahoma"/>
          <w:color w:val="000000"/>
          <w:lang w:eastAsia="sk-SK"/>
        </w:rPr>
        <w:t>IČO: ..................</w:t>
      </w:r>
    </w:p>
    <w:p w:rsidR="00D428B0" w:rsidRPr="004B3DF6" w:rsidRDefault="00D428B0" w:rsidP="00D428B0">
      <w:pPr>
        <w:spacing w:after="120" w:line="240" w:lineRule="auto"/>
        <w:jc w:val="both"/>
        <w:rPr>
          <w:rFonts w:ascii="Tahoma" w:eastAsia="Times New Roman" w:hAnsi="Tahoma" w:cs="Tahoma"/>
          <w:b/>
          <w:bCs/>
          <w:color w:val="000000"/>
          <w:lang w:eastAsia="sk-SK"/>
        </w:rPr>
      </w:pPr>
      <w:r w:rsidRPr="004B3DF6">
        <w:rPr>
          <w:rFonts w:ascii="Tahoma" w:eastAsia="Times New Roman" w:hAnsi="Tahoma" w:cs="Tahoma"/>
          <w:color w:val="000000"/>
          <w:lang w:eastAsia="sk-SK"/>
        </w:rPr>
        <w:t xml:space="preserve">týmto </w:t>
      </w:r>
      <w:r w:rsidRPr="004B3DF6">
        <w:rPr>
          <w:rFonts w:ascii="Tahoma" w:eastAsia="Times New Roman" w:hAnsi="Tahoma" w:cs="Tahoma"/>
          <w:b/>
          <w:bCs/>
          <w:color w:val="000000"/>
          <w:lang w:eastAsia="sk-SK"/>
        </w:rPr>
        <w:t xml:space="preserve">čestne vyhlasujem, že </w:t>
      </w:r>
      <w:r w:rsidRPr="004B3DF6">
        <w:rPr>
          <w:rFonts w:ascii="Tahoma" w:eastAsia="Times New Roman" w:hAnsi="Tahoma" w:cs="Tahoma"/>
          <w:color w:val="000000"/>
          <w:lang w:eastAsia="sk-SK"/>
        </w:rPr>
        <w:t xml:space="preserve">všetky dokumenty a údaje uvedené v ponuke na zákazku  </w:t>
      </w:r>
      <w:r w:rsidRPr="00205269">
        <w:rPr>
          <w:rFonts w:ascii="Tahoma" w:eastAsia="Times New Roman" w:hAnsi="Tahoma" w:cs="Tahoma"/>
          <w:b/>
          <w:bCs/>
          <w:color w:val="000000"/>
          <w:lang w:eastAsia="sk-SK"/>
        </w:rPr>
        <w:t>Obnova a nadstavba materskej školy na ulici Nová</w:t>
      </w:r>
      <w:r>
        <w:rPr>
          <w:rFonts w:ascii="Tahoma" w:eastAsia="Times New Roman" w:hAnsi="Tahoma" w:cs="Tahoma"/>
          <w:b/>
          <w:bCs/>
          <w:color w:val="000000"/>
          <w:lang w:eastAsia="sk-SK"/>
        </w:rPr>
        <w:t xml:space="preserve"> 1</w:t>
      </w:r>
      <w:r w:rsidRPr="00205269">
        <w:rPr>
          <w:rFonts w:ascii="Tahoma" w:eastAsia="Times New Roman" w:hAnsi="Tahoma" w:cs="Tahoma"/>
          <w:b/>
          <w:bCs/>
          <w:color w:val="000000"/>
          <w:lang w:eastAsia="sk-SK"/>
        </w:rPr>
        <w:t>“</w:t>
      </w:r>
      <w:r>
        <w:rPr>
          <w:rFonts w:ascii="Tahoma" w:eastAsia="Times New Roman" w:hAnsi="Tahoma" w:cs="Tahoma"/>
          <w:b/>
          <w:bCs/>
          <w:color w:val="000000"/>
          <w:lang w:eastAsia="sk-SK"/>
        </w:rPr>
        <w:t>,</w:t>
      </w:r>
      <w:r w:rsidRPr="004B3DF6">
        <w:rPr>
          <w:rFonts w:ascii="Tahoma" w:eastAsia="Times New Roman" w:hAnsi="Tahoma" w:cs="Tahoma"/>
          <w:b/>
          <w:bCs/>
          <w:color w:val="000000"/>
          <w:lang w:eastAsia="sk-SK"/>
        </w:rPr>
        <w:t xml:space="preserve"> </w:t>
      </w:r>
      <w:r w:rsidRPr="004B3DF6">
        <w:rPr>
          <w:rFonts w:ascii="Tahoma" w:eastAsia="Times New Roman" w:hAnsi="Tahoma" w:cs="Tahoma"/>
          <w:color w:val="000000"/>
          <w:lang w:eastAsia="sk-SK"/>
        </w:rPr>
        <w:t xml:space="preserve">sú pravdivé a úplné a  podpísané štatutárnym zástupcom  alebo osobou oprávnenou konať za uchádzača. </w:t>
      </w:r>
      <w:r w:rsidRPr="004B3DF6">
        <w:rPr>
          <w:rFonts w:ascii="Tahoma" w:eastAsia="Times New Roman" w:hAnsi="Tahoma" w:cs="Tahoma"/>
          <w:b/>
          <w:bCs/>
          <w:color w:val="000000"/>
          <w:lang w:eastAsia="sk-SK"/>
        </w:rPr>
        <w:t>Zárove</w:t>
      </w:r>
      <w:r w:rsidRPr="004B3DF6">
        <w:rPr>
          <w:rFonts w:ascii="Tahoma" w:eastAsia="Times New Roman" w:hAnsi="Tahoma" w:cs="Tahoma"/>
          <w:b/>
          <w:color w:val="000000"/>
          <w:lang w:eastAsia="sk-SK"/>
        </w:rPr>
        <w:t>ň</w:t>
      </w:r>
      <w:r w:rsidRPr="004B3DF6">
        <w:rPr>
          <w:rFonts w:ascii="Tahoma" w:eastAsia="Times New Roman" w:hAnsi="Tahoma" w:cs="Tahoma"/>
          <w:color w:val="000000"/>
          <w:lang w:eastAsia="sk-SK"/>
        </w:rPr>
        <w:t xml:space="preserve"> </w:t>
      </w:r>
      <w:r w:rsidRPr="004B3DF6">
        <w:rPr>
          <w:rFonts w:ascii="Tahoma" w:eastAsia="Times New Roman" w:hAnsi="Tahoma" w:cs="Tahoma"/>
          <w:b/>
          <w:bCs/>
          <w:color w:val="000000"/>
          <w:lang w:eastAsia="sk-SK"/>
        </w:rPr>
        <w:t xml:space="preserve">prehlasujem, že som si vedomý následkov nepravdivého </w:t>
      </w:r>
      <w:r w:rsidRPr="004B3DF6">
        <w:rPr>
          <w:rFonts w:ascii="Tahoma" w:eastAsia="Times New Roman" w:hAnsi="Tahoma" w:cs="Tahoma"/>
          <w:b/>
          <w:color w:val="000000"/>
          <w:lang w:eastAsia="sk-SK"/>
        </w:rPr>
        <w:t>č</w:t>
      </w:r>
      <w:r w:rsidRPr="004B3DF6">
        <w:rPr>
          <w:rFonts w:ascii="Tahoma" w:eastAsia="Times New Roman" w:hAnsi="Tahoma" w:cs="Tahoma"/>
          <w:b/>
          <w:bCs/>
          <w:color w:val="000000"/>
          <w:lang w:eastAsia="sk-SK"/>
        </w:rPr>
        <w:t xml:space="preserve">estného vyhlásenia. </w:t>
      </w:r>
    </w:p>
    <w:p w:rsidR="00D428B0" w:rsidRPr="004B3DF6" w:rsidRDefault="00D428B0" w:rsidP="00D428B0">
      <w:pPr>
        <w:spacing w:after="120" w:line="240" w:lineRule="auto"/>
        <w:ind w:left="5664" w:firstLine="709"/>
        <w:rPr>
          <w:rFonts w:ascii="Tahoma" w:eastAsia="Times New Roman" w:hAnsi="Tahoma" w:cs="Tahoma"/>
          <w:b/>
          <w:bCs/>
          <w:color w:val="000000"/>
          <w:lang w:eastAsia="sk-SK"/>
        </w:rPr>
      </w:pPr>
    </w:p>
    <w:p w:rsidR="00D428B0" w:rsidRPr="004B3DF6" w:rsidRDefault="00D428B0" w:rsidP="00D428B0">
      <w:pPr>
        <w:spacing w:after="120" w:line="240" w:lineRule="auto"/>
        <w:ind w:left="5664" w:firstLine="709"/>
        <w:rPr>
          <w:rFonts w:ascii="Tahoma" w:eastAsia="Times New Roman" w:hAnsi="Tahoma" w:cs="Tahoma"/>
          <w:color w:val="000000"/>
          <w:lang w:eastAsia="sk-SK"/>
        </w:rPr>
      </w:pPr>
    </w:p>
    <w:p w:rsidR="00D428B0" w:rsidRPr="004B3DF6" w:rsidRDefault="00D428B0" w:rsidP="00D428B0">
      <w:pPr>
        <w:spacing w:after="120" w:line="240" w:lineRule="auto"/>
        <w:rPr>
          <w:rFonts w:ascii="Tahoma" w:eastAsia="Times New Roman" w:hAnsi="Tahoma" w:cs="Tahoma"/>
          <w:color w:val="000000"/>
          <w:lang w:eastAsia="sk-SK"/>
        </w:rPr>
      </w:pPr>
      <w:r w:rsidRPr="004B3DF6">
        <w:rPr>
          <w:rFonts w:ascii="Tahoma" w:eastAsia="Times New Roman" w:hAnsi="Tahoma" w:cs="Tahoma"/>
          <w:color w:val="000000"/>
          <w:lang w:eastAsia="sk-SK"/>
        </w:rPr>
        <w:t xml:space="preserve">V ..........................., dňa............................ </w:t>
      </w:r>
    </w:p>
    <w:p w:rsidR="00D428B0" w:rsidRDefault="00D428B0" w:rsidP="00D428B0">
      <w:pPr>
        <w:spacing w:after="120" w:line="240" w:lineRule="auto"/>
        <w:ind w:left="5664" w:firstLine="709"/>
        <w:rPr>
          <w:rFonts w:ascii="Tahoma" w:eastAsia="Times New Roman" w:hAnsi="Tahoma" w:cs="Tahoma"/>
          <w:color w:val="000000"/>
          <w:lang w:eastAsia="sk-SK"/>
        </w:rPr>
      </w:pPr>
    </w:p>
    <w:p w:rsidR="00D428B0" w:rsidRDefault="00D428B0" w:rsidP="00D428B0">
      <w:pPr>
        <w:spacing w:after="120" w:line="240" w:lineRule="auto"/>
        <w:ind w:left="5664" w:firstLine="709"/>
        <w:rPr>
          <w:rFonts w:ascii="Tahoma" w:eastAsia="Times New Roman" w:hAnsi="Tahoma" w:cs="Tahoma"/>
          <w:color w:val="000000"/>
          <w:lang w:eastAsia="sk-SK"/>
        </w:rPr>
      </w:pPr>
    </w:p>
    <w:p w:rsidR="00D428B0" w:rsidRPr="004B3DF6" w:rsidRDefault="00D428B0" w:rsidP="00D428B0">
      <w:pPr>
        <w:spacing w:after="120" w:line="240" w:lineRule="auto"/>
        <w:ind w:left="5664" w:firstLine="709"/>
        <w:rPr>
          <w:rFonts w:ascii="Tahoma" w:eastAsia="Times New Roman" w:hAnsi="Tahoma" w:cs="Tahoma"/>
          <w:color w:val="000000"/>
          <w:lang w:eastAsia="sk-SK"/>
        </w:rPr>
      </w:pPr>
    </w:p>
    <w:p w:rsidR="00D428B0" w:rsidRPr="004B3DF6" w:rsidRDefault="00D428B0" w:rsidP="00D428B0">
      <w:pPr>
        <w:spacing w:after="120" w:line="240" w:lineRule="auto"/>
        <w:rPr>
          <w:rFonts w:ascii="Tahoma" w:eastAsia="Times New Roman" w:hAnsi="Tahoma" w:cs="Tahoma"/>
          <w:color w:val="000000"/>
          <w:lang w:eastAsia="sk-SK"/>
        </w:rPr>
      </w:pPr>
      <w:r w:rsidRPr="004B3DF6">
        <w:rPr>
          <w:rFonts w:ascii="Tahoma" w:eastAsia="Times New Roman" w:hAnsi="Tahoma" w:cs="Tahoma"/>
          <w:color w:val="000000"/>
          <w:lang w:eastAsia="sk-SK"/>
        </w:rPr>
        <w:t xml:space="preserve">................................................................................... </w:t>
      </w:r>
    </w:p>
    <w:p w:rsidR="00D428B0" w:rsidRPr="004B3DF6" w:rsidRDefault="00D428B0" w:rsidP="00D428B0">
      <w:pPr>
        <w:spacing w:after="0" w:line="240" w:lineRule="auto"/>
        <w:jc w:val="both"/>
        <w:rPr>
          <w:rFonts w:ascii="Tahoma" w:eastAsia="Times New Roman" w:hAnsi="Tahoma" w:cs="Tahoma"/>
          <w:lang w:eastAsia="sk-SK"/>
        </w:rPr>
      </w:pPr>
      <w:r w:rsidRPr="004B3DF6">
        <w:rPr>
          <w:rFonts w:ascii="Tahoma" w:eastAsia="Times New Roman" w:hAnsi="Tahoma" w:cs="Tahoma"/>
          <w:color w:val="000000"/>
          <w:lang w:eastAsia="sk-SK"/>
        </w:rPr>
        <w:t xml:space="preserve">Meno, priezvisko a </w:t>
      </w:r>
      <w:r w:rsidRPr="004B3DF6">
        <w:rPr>
          <w:rFonts w:ascii="Tahoma" w:eastAsia="Times New Roman" w:hAnsi="Tahoma" w:cs="Tahoma"/>
          <w:lang w:eastAsia="sk-SK"/>
        </w:rPr>
        <w:t>podpis štatutárneho zástupcu/oprávnenej</w:t>
      </w:r>
    </w:p>
    <w:p w:rsidR="00D428B0" w:rsidRPr="004B3DF6" w:rsidRDefault="00D428B0" w:rsidP="00D428B0">
      <w:pPr>
        <w:spacing w:after="0" w:line="240" w:lineRule="auto"/>
        <w:jc w:val="both"/>
        <w:rPr>
          <w:rFonts w:ascii="Tahoma" w:eastAsia="Times New Roman" w:hAnsi="Tahoma" w:cs="Tahoma"/>
          <w:lang w:eastAsia="sk-SK"/>
        </w:rPr>
      </w:pPr>
      <w:r w:rsidRPr="004B3DF6">
        <w:rPr>
          <w:rFonts w:ascii="Tahoma" w:eastAsia="Times New Roman" w:hAnsi="Tahoma" w:cs="Tahoma"/>
          <w:lang w:eastAsia="sk-SK"/>
        </w:rPr>
        <w:t>osoby a odtlačok pečiatky</w:t>
      </w:r>
    </w:p>
    <w:p w:rsidR="00D428B0" w:rsidRPr="004B3DF6" w:rsidRDefault="00D428B0" w:rsidP="00D428B0">
      <w:pPr>
        <w:spacing w:after="120" w:line="240" w:lineRule="auto"/>
        <w:ind w:left="5664" w:firstLine="709"/>
        <w:rPr>
          <w:rFonts w:ascii="Tahoma" w:eastAsia="Times New Roman" w:hAnsi="Tahoma" w:cs="Tahoma"/>
          <w:color w:val="000000"/>
          <w:lang w:eastAsia="sk-SK"/>
        </w:rPr>
      </w:pPr>
    </w:p>
    <w:p w:rsidR="00D428B0" w:rsidRPr="004B3DF6" w:rsidRDefault="00D428B0" w:rsidP="00D428B0">
      <w:pPr>
        <w:spacing w:after="120" w:line="240" w:lineRule="auto"/>
        <w:ind w:left="5664" w:firstLine="709"/>
        <w:rPr>
          <w:rFonts w:ascii="Tahoma" w:eastAsia="Times New Roman" w:hAnsi="Tahoma" w:cs="Tahoma"/>
          <w:color w:val="000000"/>
          <w:lang w:eastAsia="sk-SK"/>
        </w:rPr>
      </w:pPr>
    </w:p>
    <w:p w:rsidR="00D428B0" w:rsidRPr="004B3DF6" w:rsidRDefault="00D428B0" w:rsidP="00D428B0">
      <w:pPr>
        <w:spacing w:after="120" w:line="240" w:lineRule="auto"/>
        <w:ind w:left="5664" w:firstLine="709"/>
        <w:rPr>
          <w:rFonts w:ascii="Tahoma" w:eastAsia="Times New Roman" w:hAnsi="Tahoma" w:cs="Tahoma"/>
          <w:color w:val="000000"/>
          <w:lang w:eastAsia="sk-SK"/>
        </w:rPr>
      </w:pPr>
    </w:p>
    <w:p w:rsidR="00D428B0" w:rsidRPr="004B3DF6" w:rsidRDefault="00D428B0" w:rsidP="00D428B0">
      <w:pPr>
        <w:spacing w:after="120" w:line="240" w:lineRule="auto"/>
        <w:ind w:left="5664" w:firstLine="709"/>
        <w:rPr>
          <w:rFonts w:ascii="Tahoma" w:eastAsia="Times New Roman" w:hAnsi="Tahoma" w:cs="Tahoma"/>
          <w:color w:val="000000"/>
          <w:lang w:eastAsia="sk-SK"/>
        </w:rPr>
      </w:pPr>
    </w:p>
    <w:p w:rsidR="00D428B0" w:rsidRPr="004B3DF6" w:rsidRDefault="00D428B0" w:rsidP="00D428B0">
      <w:pPr>
        <w:spacing w:after="120" w:line="240" w:lineRule="auto"/>
        <w:ind w:left="5664" w:firstLine="709"/>
        <w:rPr>
          <w:rFonts w:ascii="Tahoma" w:eastAsia="Times New Roman" w:hAnsi="Tahoma" w:cs="Tahoma"/>
          <w:color w:val="000000"/>
          <w:lang w:eastAsia="sk-SK"/>
        </w:rPr>
      </w:pPr>
    </w:p>
    <w:p w:rsidR="00D428B0" w:rsidRPr="004B3DF6" w:rsidRDefault="00D428B0" w:rsidP="00D428B0">
      <w:pPr>
        <w:spacing w:after="120" w:line="240" w:lineRule="auto"/>
        <w:ind w:left="5664" w:firstLine="709"/>
        <w:rPr>
          <w:rFonts w:ascii="Tahoma" w:eastAsia="Times New Roman" w:hAnsi="Tahoma" w:cs="Tahoma"/>
          <w:color w:val="000000"/>
          <w:lang w:eastAsia="sk-SK"/>
        </w:rPr>
      </w:pPr>
    </w:p>
    <w:p w:rsidR="00D428B0" w:rsidRPr="004B3DF6" w:rsidRDefault="00D428B0" w:rsidP="00D428B0">
      <w:pPr>
        <w:spacing w:after="120" w:line="240" w:lineRule="auto"/>
        <w:ind w:left="5664" w:firstLine="709"/>
        <w:rPr>
          <w:rFonts w:ascii="Tahoma" w:eastAsia="Times New Roman" w:hAnsi="Tahoma" w:cs="Tahoma"/>
          <w:color w:val="000000"/>
          <w:lang w:eastAsia="sk-SK"/>
        </w:rPr>
      </w:pPr>
    </w:p>
    <w:p w:rsidR="00D428B0" w:rsidRPr="004B3DF6" w:rsidRDefault="00D428B0" w:rsidP="00D428B0">
      <w:pPr>
        <w:spacing w:after="120" w:line="240" w:lineRule="auto"/>
        <w:ind w:left="5664" w:firstLine="709"/>
        <w:rPr>
          <w:rFonts w:ascii="Tahoma" w:eastAsia="Times New Roman" w:hAnsi="Tahoma" w:cs="Tahoma"/>
          <w:color w:val="000000"/>
          <w:lang w:eastAsia="sk-SK"/>
        </w:rPr>
      </w:pPr>
    </w:p>
    <w:bookmarkEnd w:id="0"/>
    <w:p w:rsidR="00D428B0" w:rsidRPr="004B3DF6" w:rsidRDefault="00D428B0" w:rsidP="00D428B0">
      <w:pPr>
        <w:rPr>
          <w:rFonts w:ascii="Tahoma" w:hAnsi="Tahoma" w:cs="Tahoma"/>
        </w:rPr>
      </w:pPr>
    </w:p>
    <w:p w:rsidR="00CE21D0" w:rsidRDefault="00CE21D0"/>
    <w:sectPr w:rsidR="00CE21D0" w:rsidSect="008E5DB1">
      <w:headerReference w:type="default" r:id="rId6"/>
      <w:footerReference w:type="default" r:id="rId7"/>
      <w:pgSz w:w="11906" w:h="16838"/>
      <w:pgMar w:top="1417" w:right="1417" w:bottom="993" w:left="1417" w:header="708" w:footer="30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876395"/>
      <w:docPartObj>
        <w:docPartGallery w:val="Page Numbers (Bottom of Page)"/>
        <w:docPartUnique/>
      </w:docPartObj>
    </w:sdtPr>
    <w:sdtEndPr/>
    <w:sdtContent>
      <w:p w:rsidR="00C14657" w:rsidRDefault="00D428B0">
        <w:pPr>
          <w:pStyle w:val="Pta"/>
          <w:jc w:val="center"/>
        </w:pPr>
        <w:r>
          <w:rPr>
            <w:noProof/>
            <w:lang w:eastAsia="sk-SK"/>
          </w:rPr>
          <mc:AlternateContent>
            <mc:Choice Requires="wps">
              <w:drawing>
                <wp:inline distT="0" distB="0" distL="0" distR="0" wp14:anchorId="43F997D8" wp14:editId="5943104F">
                  <wp:extent cx="5467350" cy="45085"/>
                  <wp:effectExtent l="0" t="9525" r="0" b="2540"/>
                  <wp:docPr id="2" name="Vývojový diagram: rozhodnutie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BC8A5F9" id="_x0000_t110" coordsize="21600,21600" o:spt="110" path="m10800,l,10800,10800,21600,21600,10800xe">
                  <v:stroke joinstyle="miter"/>
                  <v:path gradientshapeok="t" o:connecttype="rect" textboxrect="5400,5400,16200,16200"/>
                </v:shapetype>
                <v:shape id="Vývojový diagram: rozhodnutie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" fillcolor="black" stroked="f">
                  <v:fill r:id="rId1" o:title="" type="pattern"/>
                  <w10:anchorlock/>
                </v:shape>
              </w:pict>
            </mc:Fallback>
          </mc:AlternateContent>
        </w:r>
      </w:p>
      <w:p w:rsidR="00C14657" w:rsidRDefault="00D428B0" w:rsidP="008E5DB1">
        <w:pPr>
          <w:pStyle w:val="Pta"/>
        </w:pPr>
        <w:r>
          <w:t xml:space="preserve">Súťažné podklady – Verzia 1                                    </w:t>
        </w:r>
        <w:r>
          <w:fldChar w:fldCharType="begin"/>
        </w:r>
        <w:r>
          <w:instrText>PAGE    \* MERGEFORMAT</w:instrText>
        </w:r>
        <w:r>
          <w:fldChar w:fldCharType="separate"/>
        </w:r>
        <w:r>
          <w:rPr>
            <w:noProof/>
          </w:rPr>
          <w:t>14</w:t>
        </w:r>
        <w:r>
          <w:fldChar w:fldCharType="end"/>
        </w:r>
        <w:r>
          <w:t xml:space="preserve"> </w:t>
        </w:r>
      </w:p>
    </w:sdtContent>
  </w:sdt>
  <w:p w:rsidR="00C14657" w:rsidRDefault="00D428B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657" w:rsidRPr="005652C6" w:rsidRDefault="00D428B0" w:rsidP="005652C6">
    <w:pPr>
      <w:pStyle w:val="Import1"/>
      <w:tabs>
        <w:tab w:val="left" w:pos="2127"/>
      </w:tabs>
      <w:rPr>
        <w:rFonts w:ascii="Times New Roman" w:hAnsi="Times New Roman"/>
        <w:b/>
        <w:sz w:val="32"/>
        <w:szCs w:val="28"/>
      </w:rPr>
    </w:pPr>
    <w:r>
      <w:rPr>
        <w:noProof/>
        <w:lang w:eastAsia="sk-SK"/>
      </w:rPr>
      <w:drawing>
        <wp:anchor distT="0" distB="0" distL="114300" distR="114300" simplePos="0" relativeHeight="251659264" behindDoc="0" locked="0" layoutInCell="1" allowOverlap="1" wp14:anchorId="0F875B56" wp14:editId="56C7A45E">
          <wp:simplePos x="0" y="0"/>
          <wp:positionH relativeFrom="column">
            <wp:posOffset>0</wp:posOffset>
          </wp:positionH>
          <wp:positionV relativeFrom="paragraph">
            <wp:posOffset>0</wp:posOffset>
          </wp:positionV>
          <wp:extent cx="630555" cy="720725"/>
          <wp:effectExtent l="0" t="0" r="0" b="3175"/>
          <wp:wrapSquare wrapText="bothSides"/>
          <wp:docPr id="4" name="Obrázok 4" descr="Erb Sečov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b Sečov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30555" cy="72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B54">
      <w:rPr>
        <w:rFonts w:ascii="Times New Roman" w:hAnsi="Times New Roman"/>
        <w:b/>
        <w:sz w:val="28"/>
        <w:szCs w:val="28"/>
      </w:rPr>
      <w:t>M</w:t>
    </w:r>
    <w:r>
      <w:rPr>
        <w:rFonts w:ascii="Times New Roman" w:hAnsi="Times New Roman"/>
        <w:b/>
        <w:sz w:val="28"/>
        <w:szCs w:val="28"/>
      </w:rPr>
      <w:tab/>
    </w:r>
    <w:r>
      <w:rPr>
        <w:rFonts w:ascii="Times New Roman" w:hAnsi="Times New Roman"/>
        <w:b/>
        <w:sz w:val="28"/>
        <w:szCs w:val="28"/>
      </w:rPr>
      <w:tab/>
    </w:r>
    <w:r w:rsidRPr="005652C6">
      <w:rPr>
        <w:rFonts w:ascii="Times New Roman" w:hAnsi="Times New Roman"/>
        <w:b/>
        <w:sz w:val="32"/>
        <w:szCs w:val="28"/>
      </w:rPr>
      <w:t>Mesto Sečovce</w:t>
    </w:r>
  </w:p>
  <w:p w:rsidR="00C14657" w:rsidRPr="005652C6" w:rsidRDefault="00D428B0" w:rsidP="005652C6">
    <w:pPr>
      <w:pStyle w:val="Import1"/>
      <w:tabs>
        <w:tab w:val="left" w:pos="2127"/>
      </w:tabs>
      <w:rPr>
        <w:rFonts w:ascii="Times New Roman" w:hAnsi="Times New Roman"/>
        <w:sz w:val="28"/>
        <w:szCs w:val="24"/>
      </w:rPr>
    </w:pPr>
    <w:r w:rsidRPr="005652C6">
      <w:rPr>
        <w:rFonts w:ascii="Times New Roman" w:hAnsi="Times New Roman"/>
        <w:sz w:val="28"/>
        <w:szCs w:val="24"/>
      </w:rPr>
      <w:tab/>
    </w:r>
    <w:r w:rsidRPr="005652C6">
      <w:rPr>
        <w:rFonts w:ascii="Times New Roman" w:hAnsi="Times New Roman"/>
        <w:sz w:val="28"/>
        <w:szCs w:val="24"/>
      </w:rPr>
      <w:tab/>
      <w:t>Mestský úrad Sečovce,</w:t>
    </w:r>
  </w:p>
  <w:p w:rsidR="00C14657" w:rsidRDefault="00D428B0" w:rsidP="008E5DB1">
    <w:pPr>
      <w:pStyle w:val="Import1"/>
      <w:pBdr>
        <w:bottom w:val="single" w:sz="4" w:space="1" w:color="auto"/>
      </w:pBdr>
      <w:tabs>
        <w:tab w:val="left" w:pos="2127"/>
      </w:tabs>
      <w:spacing w:after="120"/>
      <w:rPr>
        <w:rFonts w:ascii="Times New Roman" w:hAnsi="Times New Roman"/>
        <w:sz w:val="28"/>
        <w:szCs w:val="24"/>
      </w:rPr>
    </w:pPr>
    <w:r w:rsidRPr="005652C6">
      <w:rPr>
        <w:rFonts w:ascii="Times New Roman" w:hAnsi="Times New Roman"/>
        <w:sz w:val="28"/>
        <w:szCs w:val="24"/>
      </w:rPr>
      <w:tab/>
    </w:r>
    <w:r w:rsidRPr="005652C6">
      <w:rPr>
        <w:rFonts w:ascii="Times New Roman" w:hAnsi="Times New Roman"/>
        <w:sz w:val="28"/>
        <w:szCs w:val="24"/>
      </w:rPr>
      <w:tab/>
      <w:t>Námestie sv. Cyril</w:t>
    </w:r>
    <w:r>
      <w:rPr>
        <w:rFonts w:ascii="Times New Roman" w:hAnsi="Times New Roman"/>
        <w:sz w:val="28"/>
        <w:szCs w:val="24"/>
      </w:rPr>
      <w:t>a a Metoda 43/27,078 01 Sečovce</w:t>
    </w:r>
  </w:p>
  <w:p w:rsidR="00C14657" w:rsidRPr="009F0B5C" w:rsidRDefault="00D428B0" w:rsidP="008E5DB1">
    <w:pPr>
      <w:pStyle w:val="Import1"/>
      <w:pBdr>
        <w:bottom w:val="single" w:sz="4" w:space="1" w:color="auto"/>
      </w:pBdr>
      <w:tabs>
        <w:tab w:val="left" w:pos="2127"/>
      </w:tabs>
      <w:spacing w:after="120"/>
      <w:rPr>
        <w:rFonts w:ascii="Times New Roman" w:hAnsi="Times New Roman"/>
        <w:color w:val="FF0000"/>
        <w:szCs w:val="24"/>
      </w:rPr>
    </w:pPr>
    <w:proofErr w:type="spellStart"/>
    <w:r w:rsidRPr="00D36DB4">
      <w:rPr>
        <w:rFonts w:ascii="Times New Roman" w:hAnsi="Times New Roman"/>
        <w:szCs w:val="24"/>
      </w:rPr>
      <w:t>Č.sp</w:t>
    </w:r>
    <w:proofErr w:type="spellEnd"/>
    <w:r w:rsidRPr="00D36DB4">
      <w:rPr>
        <w:rFonts w:ascii="Times New Roman" w:hAnsi="Times New Roman"/>
        <w:szCs w:val="24"/>
      </w:rPr>
      <w:t xml:space="preserve">. </w:t>
    </w:r>
    <w:r w:rsidRPr="00B70B98">
      <w:rPr>
        <w:rFonts w:ascii="Times New Roman" w:hAnsi="Times New Roman"/>
        <w:szCs w:val="24"/>
      </w:rPr>
      <w:t>16/2017/</w:t>
    </w:r>
    <w:proofErr w:type="spellStart"/>
    <w:r w:rsidRPr="00B70B98">
      <w:rPr>
        <w:rFonts w:ascii="Times New Roman" w:hAnsi="Times New Roman"/>
        <w:szCs w:val="24"/>
      </w:rPr>
      <w:t>StP</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26A21"/>
    <w:multiLevelType w:val="multilevel"/>
    <w:tmpl w:val="C98C81DA"/>
    <w:lvl w:ilvl="0">
      <w:start w:val="6"/>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161D7DF6"/>
    <w:multiLevelType w:val="hybridMultilevel"/>
    <w:tmpl w:val="34366074"/>
    <w:lvl w:ilvl="0" w:tplc="F5D0E426">
      <w:numFmt w:val="bullet"/>
      <w:lvlText w:val="-"/>
      <w:lvlJc w:val="left"/>
      <w:pPr>
        <w:ind w:left="720" w:hanging="360"/>
      </w:pPr>
      <w:rPr>
        <w:rFonts w:ascii="Tahoma" w:eastAsia="Times New Roman" w:hAnsi="Tahoma" w:cs="Tahoma" w:hint="default"/>
      </w:rPr>
    </w:lvl>
    <w:lvl w:ilvl="1" w:tplc="F5D0E426">
      <w:numFmt w:val="bullet"/>
      <w:lvlText w:val="-"/>
      <w:lvlJc w:val="left"/>
      <w:pPr>
        <w:ind w:left="1440" w:hanging="360"/>
      </w:pPr>
      <w:rPr>
        <w:rFonts w:ascii="Tahoma" w:eastAsia="Times New Roman" w:hAnsi="Tahoma" w:cs="Tahoma"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E706EF5"/>
    <w:multiLevelType w:val="multilevel"/>
    <w:tmpl w:val="8A36A006"/>
    <w:lvl w:ilvl="0">
      <w:start w:val="2"/>
      <w:numFmt w:val="decimal"/>
      <w:suff w:val="space"/>
      <w:lvlText w:val="%1."/>
      <w:lvlJc w:val="left"/>
      <w:pPr>
        <w:ind w:left="360" w:hanging="360"/>
      </w:pPr>
      <w:rPr>
        <w:rFonts w:hint="default"/>
        <w:b/>
        <w:i w:val="0"/>
        <w:shadow w:val="0"/>
        <w:emboss w:val="0"/>
        <w:imprint w:val="0"/>
      </w:rPr>
    </w:lvl>
    <w:lvl w:ilvl="1">
      <w:start w:val="1"/>
      <w:numFmt w:val="decimal"/>
      <w:suff w:val="space"/>
      <w:lvlText w:val="%1.%2."/>
      <w:lvlJc w:val="left"/>
      <w:pPr>
        <w:ind w:left="432" w:hanging="432"/>
      </w:pPr>
      <w:rPr>
        <w:rFonts w:hint="default"/>
        <w:b w:val="0"/>
        <w:i w:val="0"/>
        <w:sz w:val="20"/>
      </w:rPr>
    </w:lvl>
    <w:lvl w:ilvl="2">
      <w:start w:val="1"/>
      <w:numFmt w:val="decimal"/>
      <w:suff w:val="space"/>
      <w:lvlText w:val="%1.%2.%3."/>
      <w:lvlJc w:val="left"/>
      <w:pPr>
        <w:ind w:left="1224" w:hanging="504"/>
      </w:pPr>
      <w:rPr>
        <w:rFonts w:ascii="Arial" w:hAnsi="Arial" w:cs="Arial" w:hint="default"/>
        <w:b w:val="0"/>
        <w:sz w:val="20"/>
        <w:szCs w:val="20"/>
      </w:rPr>
    </w:lvl>
    <w:lvl w:ilvl="3">
      <w:start w:val="1"/>
      <w:numFmt w:val="decimal"/>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312299C"/>
    <w:multiLevelType w:val="multilevel"/>
    <w:tmpl w:val="DDEA0A40"/>
    <w:lvl w:ilvl="0">
      <w:start w:val="9"/>
      <w:numFmt w:val="decimal"/>
      <w:suff w:val="space"/>
      <w:lvlText w:val="%1"/>
      <w:lvlJc w:val="left"/>
      <w:pPr>
        <w:ind w:left="615" w:hanging="615"/>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259C044D"/>
    <w:multiLevelType w:val="multilevel"/>
    <w:tmpl w:val="CB561D62"/>
    <w:lvl w:ilvl="0">
      <w:start w:val="10"/>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2E390EFE"/>
    <w:multiLevelType w:val="multilevel"/>
    <w:tmpl w:val="A73674E0"/>
    <w:lvl w:ilvl="0">
      <w:start w:val="5"/>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108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5D42761"/>
    <w:multiLevelType w:val="hybridMultilevel"/>
    <w:tmpl w:val="76FC0904"/>
    <w:lvl w:ilvl="0" w:tplc="6214EEFC">
      <w:start w:val="3"/>
      <w:numFmt w:val="decimal"/>
      <w:lvlText w:val="%1."/>
      <w:lvlJc w:val="left"/>
      <w:pPr>
        <w:tabs>
          <w:tab w:val="num" w:pos="1080"/>
        </w:tabs>
        <w:ind w:left="1080" w:hanging="360"/>
      </w:pPr>
      <w:rPr>
        <w:rFonts w:hint="default"/>
        <w:b/>
        <w:sz w:val="20"/>
        <w:szCs w:val="20"/>
      </w:rPr>
    </w:lvl>
    <w:lvl w:ilvl="1" w:tplc="A0CC3340">
      <w:start w:val="2"/>
      <w:numFmt w:val="upperLetter"/>
      <w:lvlText w:val="%2."/>
      <w:lvlJc w:val="left"/>
      <w:pPr>
        <w:tabs>
          <w:tab w:val="num" w:pos="1440"/>
        </w:tabs>
        <w:ind w:left="1440" w:hanging="360"/>
      </w:pPr>
      <w:rPr>
        <w:rFonts w:hint="default"/>
        <w:b/>
        <w:sz w:val="20"/>
        <w:szCs w:val="20"/>
      </w:rPr>
    </w:lvl>
    <w:lvl w:ilvl="2" w:tplc="512EEC46">
      <w:start w:val="1"/>
      <w:numFmt w:val="lowerLetter"/>
      <w:lvlText w:val="%3)"/>
      <w:lvlJc w:val="left"/>
      <w:pPr>
        <w:ind w:left="1353"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49297DCE"/>
    <w:multiLevelType w:val="multilevel"/>
    <w:tmpl w:val="6DA0185A"/>
    <w:lvl w:ilvl="0">
      <w:start w:val="8"/>
      <w:numFmt w:val="decimal"/>
      <w:lvlText w:val="%1"/>
      <w:lvlJc w:val="left"/>
      <w:pPr>
        <w:tabs>
          <w:tab w:val="num" w:pos="615"/>
        </w:tabs>
        <w:ind w:left="615" w:hanging="615"/>
      </w:pPr>
      <w:rPr>
        <w:rFonts w:cs="Times New Roman" w:hint="default"/>
      </w:rPr>
    </w:lvl>
    <w:lvl w:ilvl="1">
      <w:start w:val="1"/>
      <w:numFmt w:val="decimal"/>
      <w:suff w:val="space"/>
      <w:lvlText w:val="%1.%2"/>
      <w:lvlJc w:val="left"/>
      <w:pPr>
        <w:ind w:left="720" w:hanging="720"/>
      </w:pPr>
      <w:rPr>
        <w:rFonts w:cs="Times New Roman" w:hint="default"/>
        <w:b w:val="0"/>
        <w:bCs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1FE48D7"/>
    <w:multiLevelType w:val="multilevel"/>
    <w:tmpl w:val="01FA2288"/>
    <w:lvl w:ilvl="0">
      <w:start w:val="3"/>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720" w:hanging="720"/>
      </w:pPr>
      <w:rPr>
        <w:rFonts w:cs="Times New Roman" w:hint="default"/>
        <w:b w:val="0"/>
        <w:bCs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6164054F"/>
    <w:multiLevelType w:val="multilevel"/>
    <w:tmpl w:val="0A443552"/>
    <w:lvl w:ilvl="0">
      <w:start w:val="7"/>
      <w:numFmt w:val="decimal"/>
      <w:lvlText w:val="%1"/>
      <w:lvlJc w:val="left"/>
      <w:pPr>
        <w:tabs>
          <w:tab w:val="num" w:pos="615"/>
        </w:tabs>
        <w:ind w:left="615" w:hanging="615"/>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68165EEE"/>
    <w:multiLevelType w:val="multilevel"/>
    <w:tmpl w:val="4DF4D980"/>
    <w:lvl w:ilvl="0">
      <w:start w:val="12"/>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0B221CC"/>
    <w:multiLevelType w:val="multilevel"/>
    <w:tmpl w:val="D49E3C94"/>
    <w:lvl w:ilvl="0">
      <w:start w:val="4"/>
      <w:numFmt w:val="decimal"/>
      <w:lvlText w:val="%1"/>
      <w:lvlJc w:val="left"/>
      <w:pPr>
        <w:tabs>
          <w:tab w:val="num" w:pos="660"/>
        </w:tabs>
        <w:ind w:left="660" w:hanging="660"/>
      </w:pPr>
      <w:rPr>
        <w:rFonts w:cs="Times New Roman" w:hint="default"/>
      </w:rPr>
    </w:lvl>
    <w:lvl w:ilvl="1">
      <w:start w:val="1"/>
      <w:numFmt w:val="decimal"/>
      <w:suff w:val="space"/>
      <w:lvlText w:val="%1.%2"/>
      <w:lvlJc w:val="left"/>
      <w:pPr>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78797C3C"/>
    <w:multiLevelType w:val="hybridMultilevel"/>
    <w:tmpl w:val="D7A212BC"/>
    <w:lvl w:ilvl="0" w:tplc="EA3E0646">
      <w:start w:val="3"/>
      <w:numFmt w:val="bullet"/>
      <w:lvlText w:val="-"/>
      <w:lvlJc w:val="left"/>
      <w:pPr>
        <w:ind w:left="1436" w:hanging="360"/>
      </w:pPr>
      <w:rPr>
        <w:rFonts w:ascii="Calibri" w:eastAsia="Calibri" w:hAnsi="Calibri" w:cs="Times New Roman" w:hint="default"/>
      </w:rPr>
    </w:lvl>
    <w:lvl w:ilvl="1" w:tplc="041B0003" w:tentative="1">
      <w:start w:val="1"/>
      <w:numFmt w:val="bullet"/>
      <w:lvlText w:val="o"/>
      <w:lvlJc w:val="left"/>
      <w:pPr>
        <w:ind w:left="2156" w:hanging="360"/>
      </w:pPr>
      <w:rPr>
        <w:rFonts w:ascii="Courier New" w:hAnsi="Courier New" w:cs="Courier New" w:hint="default"/>
      </w:rPr>
    </w:lvl>
    <w:lvl w:ilvl="2" w:tplc="041B0005" w:tentative="1">
      <w:start w:val="1"/>
      <w:numFmt w:val="bullet"/>
      <w:lvlText w:val=""/>
      <w:lvlJc w:val="left"/>
      <w:pPr>
        <w:ind w:left="2876" w:hanging="360"/>
      </w:pPr>
      <w:rPr>
        <w:rFonts w:ascii="Wingdings" w:hAnsi="Wingdings" w:hint="default"/>
      </w:rPr>
    </w:lvl>
    <w:lvl w:ilvl="3" w:tplc="041B0001" w:tentative="1">
      <w:start w:val="1"/>
      <w:numFmt w:val="bullet"/>
      <w:lvlText w:val=""/>
      <w:lvlJc w:val="left"/>
      <w:pPr>
        <w:ind w:left="3596" w:hanging="360"/>
      </w:pPr>
      <w:rPr>
        <w:rFonts w:ascii="Symbol" w:hAnsi="Symbol" w:hint="default"/>
      </w:rPr>
    </w:lvl>
    <w:lvl w:ilvl="4" w:tplc="041B0003" w:tentative="1">
      <w:start w:val="1"/>
      <w:numFmt w:val="bullet"/>
      <w:lvlText w:val="o"/>
      <w:lvlJc w:val="left"/>
      <w:pPr>
        <w:ind w:left="4316" w:hanging="360"/>
      </w:pPr>
      <w:rPr>
        <w:rFonts w:ascii="Courier New" w:hAnsi="Courier New" w:cs="Courier New" w:hint="default"/>
      </w:rPr>
    </w:lvl>
    <w:lvl w:ilvl="5" w:tplc="041B0005" w:tentative="1">
      <w:start w:val="1"/>
      <w:numFmt w:val="bullet"/>
      <w:lvlText w:val=""/>
      <w:lvlJc w:val="left"/>
      <w:pPr>
        <w:ind w:left="5036" w:hanging="360"/>
      </w:pPr>
      <w:rPr>
        <w:rFonts w:ascii="Wingdings" w:hAnsi="Wingdings" w:hint="default"/>
      </w:rPr>
    </w:lvl>
    <w:lvl w:ilvl="6" w:tplc="041B0001" w:tentative="1">
      <w:start w:val="1"/>
      <w:numFmt w:val="bullet"/>
      <w:lvlText w:val=""/>
      <w:lvlJc w:val="left"/>
      <w:pPr>
        <w:ind w:left="5756" w:hanging="360"/>
      </w:pPr>
      <w:rPr>
        <w:rFonts w:ascii="Symbol" w:hAnsi="Symbol" w:hint="default"/>
      </w:rPr>
    </w:lvl>
    <w:lvl w:ilvl="7" w:tplc="041B0003" w:tentative="1">
      <w:start w:val="1"/>
      <w:numFmt w:val="bullet"/>
      <w:lvlText w:val="o"/>
      <w:lvlJc w:val="left"/>
      <w:pPr>
        <w:ind w:left="6476" w:hanging="360"/>
      </w:pPr>
      <w:rPr>
        <w:rFonts w:ascii="Courier New" w:hAnsi="Courier New" w:cs="Courier New" w:hint="default"/>
      </w:rPr>
    </w:lvl>
    <w:lvl w:ilvl="8" w:tplc="041B0005" w:tentative="1">
      <w:start w:val="1"/>
      <w:numFmt w:val="bullet"/>
      <w:lvlText w:val=""/>
      <w:lvlJc w:val="left"/>
      <w:pPr>
        <w:ind w:left="7196" w:hanging="360"/>
      </w:pPr>
      <w:rPr>
        <w:rFonts w:ascii="Wingdings" w:hAnsi="Wingdings" w:hint="default"/>
      </w:rPr>
    </w:lvl>
  </w:abstractNum>
  <w:abstractNum w:abstractNumId="13" w15:restartNumberingAfterBreak="0">
    <w:nsid w:val="7B013570"/>
    <w:multiLevelType w:val="multilevel"/>
    <w:tmpl w:val="2204373E"/>
    <w:lvl w:ilvl="0">
      <w:start w:val="1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2"/>
  </w:num>
  <w:num w:numId="3">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B0"/>
    <w:rsid w:val="00CE21D0"/>
    <w:rsid w:val="00D428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CEC7"/>
  <w15:chartTrackingRefBased/>
  <w15:docId w15:val="{E4D472B5-3BC6-4867-9075-8E7E2DB3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y">
    <w:name w:val="Normal"/>
    <w:qFormat/>
    <w:rsid w:val="00D428B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D428B0"/>
    <w:pPr>
      <w:tabs>
        <w:tab w:val="center" w:pos="4536"/>
        <w:tab w:val="right" w:pos="9072"/>
      </w:tabs>
      <w:spacing w:after="0" w:line="240" w:lineRule="auto"/>
    </w:pPr>
  </w:style>
  <w:style w:type="character" w:customStyle="1" w:styleId="PtaChar">
    <w:name w:val="Päta Char"/>
    <w:basedOn w:val="Predvolenpsmoodseku"/>
    <w:link w:val="Pta"/>
    <w:uiPriority w:val="99"/>
    <w:rsid w:val="00D428B0"/>
  </w:style>
  <w:style w:type="character" w:styleId="Hypertextovprepojenie">
    <w:name w:val="Hyperlink"/>
    <w:rsid w:val="00D428B0"/>
    <w:rPr>
      <w:color w:val="0000FF"/>
      <w:u w:val="single"/>
    </w:rPr>
  </w:style>
  <w:style w:type="paragraph" w:styleId="Odsekzoznamu">
    <w:name w:val="List Paragraph"/>
    <w:basedOn w:val="Normlny"/>
    <w:uiPriority w:val="34"/>
    <w:qFormat/>
    <w:rsid w:val="00D428B0"/>
    <w:pPr>
      <w:spacing w:after="0" w:line="240" w:lineRule="auto"/>
      <w:ind w:left="708"/>
    </w:pPr>
    <w:rPr>
      <w:rFonts w:ascii="Times New Roman" w:eastAsia="Times New Roman" w:hAnsi="Times New Roman" w:cs="Times New Roman"/>
      <w:sz w:val="24"/>
      <w:szCs w:val="24"/>
      <w:lang w:eastAsia="sk-SK"/>
    </w:rPr>
  </w:style>
  <w:style w:type="paragraph" w:customStyle="1" w:styleId="Import1">
    <w:name w:val="Import 1"/>
    <w:basedOn w:val="Normlny"/>
    <w:rsid w:val="00D428B0"/>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pPr>
    <w:rPr>
      <w:rFonts w:ascii="Courier New" w:eastAsia="Times New Roman" w:hAnsi="Courier New"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milan.filip@secovce.sk"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openxmlformats.org/officeDocument/2006/relationships/image" Target="http://www.e-obce.sk/erb/2128.gif" TargetMode="External"/><Relationship Id="rId1" Type="http://schemas.openxmlformats.org/officeDocument/2006/relationships/image" Target="media/image1.gi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4080</Words>
  <Characters>23262</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Imrich Vozár</dc:creator>
  <cp:keywords/>
  <dc:description/>
  <cp:lastModifiedBy>Imrich Vozár</cp:lastModifiedBy>
  <cp:revision>1</cp:revision>
  <dcterms:created xsi:type="dcterms:W3CDTF">2017-06-14T05:42:00Z</dcterms:created>
  <dcterms:modified xsi:type="dcterms:W3CDTF">2017-06-14T05:43:00Z</dcterms:modified>
</cp:coreProperties>
</file>