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1D" w:rsidRDefault="00C2081D" w:rsidP="00C2081D">
      <w:pPr>
        <w:pStyle w:val="Nadpis1"/>
        <w:numPr>
          <w:ilvl w:val="0"/>
          <w:numId w:val="2"/>
        </w:numPr>
        <w:spacing w:line="240" w:lineRule="auto"/>
        <w:rPr>
          <w:sz w:val="28"/>
          <w:szCs w:val="28"/>
        </w:rPr>
      </w:pPr>
      <w:bookmarkStart w:id="0" w:name="_Toc451842515"/>
      <w:r w:rsidRPr="00991455">
        <w:rPr>
          <w:sz w:val="28"/>
          <w:szCs w:val="28"/>
        </w:rPr>
        <w:t>OPIS PREDMETU ZÁKAZKY</w:t>
      </w:r>
      <w:bookmarkEnd w:id="0"/>
      <w:r w:rsidRPr="00991455">
        <w:rPr>
          <w:sz w:val="28"/>
          <w:szCs w:val="28"/>
        </w:rPr>
        <w:t xml:space="preserve"> </w:t>
      </w:r>
    </w:p>
    <w:p w:rsidR="00C2081D" w:rsidRDefault="00C2081D" w:rsidP="00C2081D">
      <w:pPr>
        <w:rPr>
          <w:lang w:eastAsia="cs-CZ"/>
        </w:rPr>
      </w:pPr>
    </w:p>
    <w:p w:rsidR="00C2081D" w:rsidRPr="00437FD6" w:rsidRDefault="00C2081D" w:rsidP="00C2081D">
      <w:pPr>
        <w:pStyle w:val="Default"/>
        <w:jc w:val="both"/>
        <w:rPr>
          <w:b/>
          <w:bCs/>
          <w:sz w:val="22"/>
          <w:szCs w:val="22"/>
        </w:rPr>
      </w:pPr>
      <w:r w:rsidRPr="00437FD6">
        <w:rPr>
          <w:b/>
          <w:sz w:val="22"/>
          <w:szCs w:val="22"/>
        </w:rPr>
        <w:t>„</w:t>
      </w:r>
      <w:r w:rsidRPr="00437FD6">
        <w:rPr>
          <w:b/>
          <w:bCs/>
          <w:sz w:val="22"/>
          <w:szCs w:val="22"/>
        </w:rPr>
        <w:t xml:space="preserve">Vybavenie FNsPBB pre zabezpečenie prevencie, diagnostiky a liečby pacientov podozrivých alebo chorých s diagnózou COVID-19“  </w:t>
      </w:r>
    </w:p>
    <w:p w:rsidR="00C2081D" w:rsidRPr="00437FD6" w:rsidRDefault="00C2081D" w:rsidP="00C2081D">
      <w:pPr>
        <w:rPr>
          <w:snapToGrid w:val="0"/>
          <w:sz w:val="22"/>
        </w:rPr>
      </w:pPr>
      <w:r w:rsidRPr="00437FD6">
        <w:rPr>
          <w:snapToGrid w:val="0"/>
          <w:sz w:val="22"/>
        </w:rPr>
        <w:t>Predmetom zákazky sú:</w:t>
      </w:r>
      <w:r w:rsidRPr="00437FD6">
        <w:rPr>
          <w:b/>
          <w:snapToGrid w:val="0"/>
          <w:sz w:val="22"/>
        </w:rPr>
        <w:t xml:space="preserve"> </w:t>
      </w:r>
      <w:r w:rsidRPr="00437FD6">
        <w:rPr>
          <w:b/>
          <w:sz w:val="22"/>
        </w:rPr>
        <w:t>: Digitálne mobilné pojazdné RTG prístroje III  v počte 5 ks vrátane súvisiacich služieb</w:t>
      </w:r>
      <w:r w:rsidRPr="00437FD6">
        <w:rPr>
          <w:sz w:val="22"/>
        </w:rPr>
        <w:t xml:space="preserve"> </w:t>
      </w:r>
      <w:r w:rsidRPr="00437FD6">
        <w:rPr>
          <w:snapToGrid w:val="0"/>
          <w:sz w:val="22"/>
        </w:rPr>
        <w:t xml:space="preserve">(4 ks sú určené pre dospelých pacientov a 1 ks je určený pre novorodencov). </w:t>
      </w:r>
    </w:p>
    <w:p w:rsidR="00C2081D" w:rsidRPr="00437FD6" w:rsidRDefault="00C2081D" w:rsidP="00C2081D">
      <w:pPr>
        <w:rPr>
          <w:snapToGrid w:val="0"/>
          <w:sz w:val="22"/>
        </w:rPr>
      </w:pPr>
    </w:p>
    <w:p w:rsidR="00C2081D" w:rsidRDefault="00C2081D" w:rsidP="00C2081D">
      <w:pPr>
        <w:rPr>
          <w:color w:val="000000"/>
          <w:sz w:val="22"/>
        </w:rPr>
      </w:pPr>
      <w:r w:rsidRPr="0099622C">
        <w:rPr>
          <w:color w:val="000000"/>
          <w:sz w:val="22"/>
        </w:rPr>
        <w:t xml:space="preserve">Súčasťou predmetu zákazky </w:t>
      </w:r>
      <w:r>
        <w:rPr>
          <w:color w:val="000000"/>
          <w:sz w:val="22"/>
        </w:rPr>
        <w:t>sú súvisiace služby</w:t>
      </w:r>
      <w:r w:rsidRPr="0099622C">
        <w:rPr>
          <w:color w:val="000000"/>
          <w:sz w:val="22"/>
        </w:rPr>
        <w:t>:</w:t>
      </w:r>
    </w:p>
    <w:p w:rsidR="00C2081D" w:rsidRPr="00D41835" w:rsidRDefault="00C2081D" w:rsidP="00C2081D">
      <w:pPr>
        <w:numPr>
          <w:ilvl w:val="0"/>
          <w:numId w:val="3"/>
        </w:numPr>
        <w:rPr>
          <w:color w:val="000000"/>
          <w:sz w:val="22"/>
        </w:rPr>
      </w:pPr>
      <w:r w:rsidRPr="00AE3AAA">
        <w:rPr>
          <w:sz w:val="22"/>
        </w:rPr>
        <w:t>dodávka zar</w:t>
      </w:r>
      <w:r>
        <w:rPr>
          <w:sz w:val="22"/>
        </w:rPr>
        <w:t>iadenia na určené miesto</w:t>
      </w:r>
      <w:r w:rsidRPr="00AE3AAA">
        <w:rPr>
          <w:sz w:val="22"/>
        </w:rPr>
        <w:t xml:space="preserve">, </w:t>
      </w:r>
    </w:p>
    <w:p w:rsidR="00C2081D" w:rsidRPr="00D41835" w:rsidRDefault="00C2081D" w:rsidP="00C2081D">
      <w:pPr>
        <w:numPr>
          <w:ilvl w:val="0"/>
          <w:numId w:val="3"/>
        </w:numPr>
        <w:rPr>
          <w:color w:val="000000"/>
          <w:sz w:val="22"/>
        </w:rPr>
      </w:pPr>
      <w:r w:rsidRPr="00D41835">
        <w:rPr>
          <w:sz w:val="22"/>
        </w:rPr>
        <w:t xml:space="preserve">inštalácia, </w:t>
      </w:r>
    </w:p>
    <w:p w:rsidR="00C2081D" w:rsidRPr="00D41835" w:rsidRDefault="00C2081D" w:rsidP="00C2081D">
      <w:pPr>
        <w:numPr>
          <w:ilvl w:val="0"/>
          <w:numId w:val="3"/>
        </w:numPr>
        <w:rPr>
          <w:color w:val="000000"/>
          <w:sz w:val="22"/>
        </w:rPr>
      </w:pPr>
      <w:r w:rsidRPr="00D41835">
        <w:rPr>
          <w:sz w:val="22"/>
        </w:rPr>
        <w:t xml:space="preserve">funkčná skúška, </w:t>
      </w:r>
    </w:p>
    <w:p w:rsidR="00C2081D" w:rsidRPr="00D41835" w:rsidRDefault="00C2081D" w:rsidP="00C2081D">
      <w:pPr>
        <w:numPr>
          <w:ilvl w:val="0"/>
          <w:numId w:val="3"/>
        </w:numPr>
        <w:rPr>
          <w:color w:val="000000"/>
          <w:sz w:val="22"/>
        </w:rPr>
      </w:pPr>
      <w:r w:rsidRPr="00D41835">
        <w:rPr>
          <w:sz w:val="22"/>
        </w:rPr>
        <w:t>protokolárne prevzatie a odovzdanie predmetu zákazky,</w:t>
      </w:r>
    </w:p>
    <w:p w:rsidR="00C2081D" w:rsidRPr="00D41835" w:rsidRDefault="00C2081D" w:rsidP="00C2081D">
      <w:pPr>
        <w:numPr>
          <w:ilvl w:val="0"/>
          <w:numId w:val="3"/>
        </w:numPr>
        <w:rPr>
          <w:color w:val="000000"/>
          <w:sz w:val="22"/>
        </w:rPr>
      </w:pPr>
      <w:r w:rsidRPr="00D41835">
        <w:rPr>
          <w:sz w:val="22"/>
        </w:rPr>
        <w:t>odovzdanie dokumentácie,</w:t>
      </w:r>
    </w:p>
    <w:p w:rsidR="00C2081D" w:rsidRPr="00D41835" w:rsidRDefault="00C2081D" w:rsidP="00C2081D">
      <w:pPr>
        <w:numPr>
          <w:ilvl w:val="0"/>
          <w:numId w:val="3"/>
        </w:numPr>
        <w:rPr>
          <w:color w:val="000000"/>
          <w:sz w:val="22"/>
        </w:rPr>
      </w:pPr>
      <w:r w:rsidRPr="00D41835">
        <w:rPr>
          <w:sz w:val="22"/>
        </w:rPr>
        <w:t xml:space="preserve">zaškolenie obsluhy, </w:t>
      </w:r>
    </w:p>
    <w:p w:rsidR="00C2081D" w:rsidRPr="00D41835" w:rsidRDefault="00C2081D" w:rsidP="00C2081D">
      <w:pPr>
        <w:numPr>
          <w:ilvl w:val="0"/>
          <w:numId w:val="3"/>
        </w:numPr>
        <w:rPr>
          <w:color w:val="000000"/>
          <w:sz w:val="22"/>
        </w:rPr>
      </w:pPr>
      <w:r w:rsidRPr="00D41835">
        <w:rPr>
          <w:sz w:val="22"/>
        </w:rPr>
        <w:t xml:space="preserve">plná autorizovaná servisná podpora po dobu </w:t>
      </w:r>
      <w:r w:rsidRPr="00C96745">
        <w:rPr>
          <w:sz w:val="22"/>
        </w:rPr>
        <w:t>minimálne 24 mesiacov</w:t>
      </w:r>
      <w:r w:rsidRPr="00D41835">
        <w:rPr>
          <w:sz w:val="22"/>
        </w:rPr>
        <w:t xml:space="preserve"> vrátane povinných preventívnych prehliadok a technických kontrol, ktoré sú stanovené právnymi predpismi a výrobcom na ponúkané zariadenie</w:t>
      </w:r>
    </w:p>
    <w:p w:rsidR="00C2081D" w:rsidRPr="0099622C" w:rsidRDefault="00C2081D" w:rsidP="00C2081D">
      <w:pPr>
        <w:tabs>
          <w:tab w:val="left" w:pos="851"/>
        </w:tabs>
        <w:autoSpaceDE w:val="0"/>
        <w:autoSpaceDN w:val="0"/>
        <w:rPr>
          <w:sz w:val="22"/>
        </w:rPr>
      </w:pPr>
    </w:p>
    <w:p w:rsidR="00C2081D" w:rsidRPr="008D270F" w:rsidRDefault="00C2081D" w:rsidP="00C2081D">
      <w:pPr>
        <w:rPr>
          <w:sz w:val="22"/>
        </w:rPr>
      </w:pPr>
      <w:r w:rsidRPr="008D270F">
        <w:rPr>
          <w:sz w:val="22"/>
        </w:rPr>
        <w:t>Dodávateľ je povinný zabezpečiť zaškolenie obsluhy, protokol o prevzatí a odovzdaní zariadenia do trvalej prevá</w:t>
      </w:r>
      <w:r>
        <w:rPr>
          <w:sz w:val="22"/>
        </w:rPr>
        <w:t>d</w:t>
      </w:r>
      <w:r w:rsidRPr="008D270F">
        <w:rPr>
          <w:sz w:val="22"/>
        </w:rPr>
        <w:t xml:space="preserve">zky vrátane preberacej skúšky zdroja ionizujúceho žiarenia, skúšky zariadenia na lekárske ožiarenie v zmysle zákona č.87/2018 Z.z., prvotnej skúšky elektrickej revízie v zmysle platných predpisov, sprievodnej a technickej dokumentácie, </w:t>
      </w:r>
      <w:r w:rsidRPr="008D270F">
        <w:rPr>
          <w:bCs/>
          <w:sz w:val="22"/>
        </w:rPr>
        <w:t>ktorá sa k nemu vzťahuje a ktorá je potrebná na jej užívanie a na výkon vlastníckeho práva,</w:t>
      </w:r>
      <w:r w:rsidRPr="008D270F">
        <w:rPr>
          <w:sz w:val="22"/>
        </w:rPr>
        <w:t xml:space="preserve"> v rozsahu zodpovedajúcom charakteru  a bezpečnostno-technickým požiadavkám k používaniu zariadení.</w:t>
      </w:r>
    </w:p>
    <w:p w:rsidR="00C2081D" w:rsidRDefault="00C2081D" w:rsidP="00C2081D">
      <w:pPr>
        <w:tabs>
          <w:tab w:val="left" w:pos="851"/>
        </w:tabs>
        <w:autoSpaceDE w:val="0"/>
        <w:autoSpaceDN w:val="0"/>
        <w:rPr>
          <w:sz w:val="22"/>
        </w:rPr>
      </w:pPr>
    </w:p>
    <w:p w:rsidR="00C2081D" w:rsidRDefault="00C2081D" w:rsidP="00C2081D">
      <w:pPr>
        <w:tabs>
          <w:tab w:val="left" w:pos="851"/>
        </w:tabs>
        <w:autoSpaceDE w:val="0"/>
        <w:autoSpaceDN w:val="0"/>
        <w:rPr>
          <w:sz w:val="22"/>
        </w:rPr>
      </w:pPr>
      <w:r>
        <w:rPr>
          <w:sz w:val="22"/>
        </w:rPr>
        <w:t>Prístrojová technika</w:t>
      </w:r>
      <w:r w:rsidRPr="0099622C">
        <w:rPr>
          <w:sz w:val="22"/>
        </w:rPr>
        <w:t xml:space="preserve"> musí byť </w:t>
      </w:r>
      <w:r>
        <w:rPr>
          <w:i/>
          <w:sz w:val="22"/>
        </w:rPr>
        <w:t>NOVÁ, NEPOUŽÍVANÁ, NEREPASOVANÁ</w:t>
      </w:r>
      <w:r w:rsidRPr="0099622C">
        <w:rPr>
          <w:i/>
          <w:sz w:val="22"/>
        </w:rPr>
        <w:t xml:space="preserve"> s MINIMÁLNYMI TECHNICKO-MEDICÍNSKYMI a FUNKČNÝMI PARAMETRAMI </w:t>
      </w:r>
      <w:r w:rsidRPr="0099622C">
        <w:rPr>
          <w:sz w:val="22"/>
        </w:rPr>
        <w:t>uvedenými verejným obstarávateľom.</w:t>
      </w:r>
    </w:p>
    <w:p w:rsidR="00C2081D" w:rsidRDefault="00C2081D" w:rsidP="00C2081D">
      <w:pPr>
        <w:tabs>
          <w:tab w:val="left" w:pos="851"/>
        </w:tabs>
        <w:autoSpaceDE w:val="0"/>
        <w:autoSpaceDN w:val="0"/>
        <w:rPr>
          <w:sz w:val="22"/>
        </w:rPr>
      </w:pPr>
    </w:p>
    <w:p w:rsidR="00C2081D" w:rsidRDefault="00C2081D" w:rsidP="00C2081D">
      <w:pPr>
        <w:tabs>
          <w:tab w:val="left" w:pos="851"/>
        </w:tabs>
        <w:autoSpaceDE w:val="0"/>
        <w:autoSpaceDN w:val="0"/>
        <w:rPr>
          <w:sz w:val="22"/>
        </w:rPr>
      </w:pPr>
      <w:r>
        <w:rPr>
          <w:sz w:val="22"/>
        </w:rPr>
        <w:t>Požadujeme dodanie prístrojovej techniky, ktorá je schválená na dovoz a predaj v Slovenskej republike, resp. v rámci Európskej únie a bude vyhovovať platným medzinárodným normám, STN, všeobecne záväzným právnym predpisom a ktorá má pridelený platný ŠUKL kód.</w:t>
      </w:r>
    </w:p>
    <w:p w:rsidR="00C2081D" w:rsidRPr="0099622C" w:rsidRDefault="00C2081D" w:rsidP="00C2081D">
      <w:pPr>
        <w:tabs>
          <w:tab w:val="left" w:pos="851"/>
        </w:tabs>
        <w:autoSpaceDE w:val="0"/>
        <w:autoSpaceDN w:val="0"/>
        <w:rPr>
          <w:sz w:val="22"/>
        </w:rPr>
      </w:pPr>
    </w:p>
    <w:p w:rsidR="00C2081D" w:rsidRPr="0099622C" w:rsidRDefault="00C2081D" w:rsidP="00C2081D">
      <w:pPr>
        <w:tabs>
          <w:tab w:val="left" w:pos="851"/>
        </w:tabs>
        <w:autoSpaceDE w:val="0"/>
        <w:autoSpaceDN w:val="0"/>
        <w:rPr>
          <w:sz w:val="22"/>
        </w:rPr>
      </w:pPr>
      <w:r>
        <w:rPr>
          <w:sz w:val="22"/>
        </w:rPr>
        <w:t>Ponúkané zariadenie predmetu zákazky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>,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záujemcu</w:t>
      </w:r>
      <w:r w:rsidRPr="00AE3AAA">
        <w:rPr>
          <w:sz w:val="22"/>
        </w:rPr>
        <w:t>.</w:t>
      </w:r>
      <w:r w:rsidRPr="0099622C">
        <w:rPr>
          <w:sz w:val="22"/>
        </w:rPr>
        <w:t>.</w:t>
      </w:r>
    </w:p>
    <w:p w:rsidR="00C2081D" w:rsidRPr="0099622C" w:rsidRDefault="00C2081D" w:rsidP="00C2081D">
      <w:pPr>
        <w:pStyle w:val="Default"/>
        <w:jc w:val="both"/>
        <w:rPr>
          <w:sz w:val="22"/>
          <w:szCs w:val="22"/>
        </w:rPr>
      </w:pPr>
    </w:p>
    <w:p w:rsidR="00C2081D" w:rsidRPr="002867FA" w:rsidRDefault="00C2081D" w:rsidP="00C2081D">
      <w:pPr>
        <w:rPr>
          <w:sz w:val="22"/>
        </w:rPr>
      </w:pPr>
      <w:r w:rsidRPr="002867FA">
        <w:rPr>
          <w:sz w:val="22"/>
        </w:rPr>
        <w:t>Verejný obstarávateľ privíta, ak záujemca uvedie aj parametre, ktoré sa v špecifikácii nenachádzajú a môžu mať podstatný vplyv na kvalitu, prevádzkové náklady a životnosť obstarávaného predmetu zákazky.</w:t>
      </w:r>
    </w:p>
    <w:p w:rsidR="00C2081D" w:rsidRPr="0099622C" w:rsidRDefault="00C2081D" w:rsidP="00C2081D">
      <w:pPr>
        <w:rPr>
          <w:sz w:val="22"/>
        </w:rPr>
      </w:pPr>
    </w:p>
    <w:p w:rsidR="00C2081D" w:rsidRPr="00230524" w:rsidRDefault="00C2081D" w:rsidP="00C2081D">
      <w:pPr>
        <w:pStyle w:val="Bezriadkovania"/>
        <w:jc w:val="both"/>
        <w:rPr>
          <w:rFonts w:ascii="Times New Roman" w:hAnsi="Times New Roman"/>
        </w:rPr>
      </w:pPr>
      <w:r w:rsidRPr="00230524">
        <w:rPr>
          <w:rFonts w:ascii="Times New Roman" w:hAnsi="Times New Roman"/>
        </w:rPr>
        <w:t xml:space="preserve">Záujemca garantuje funkčnosť predmetu zákazky tým, že dodá a necení všetky komponenty, ktoré sú súčasťou zariadenia vrátane tých, ktoré nie sú špecifikované v opise predmetu zákazky a ktoré priamo či nepriamo súvisia s funkčnosťou prístrojovej techniky. </w:t>
      </w:r>
    </w:p>
    <w:p w:rsidR="00C2081D" w:rsidRPr="00230524" w:rsidRDefault="00C2081D" w:rsidP="00C2081D">
      <w:pPr>
        <w:pStyle w:val="Bezriadkovania"/>
        <w:jc w:val="both"/>
        <w:rPr>
          <w:rFonts w:ascii="Times New Roman" w:hAnsi="Times New Roman"/>
          <w:u w:val="single"/>
        </w:rPr>
      </w:pPr>
      <w:r w:rsidRPr="00230524">
        <w:rPr>
          <w:rFonts w:ascii="Times New Roman" w:hAnsi="Times New Roman"/>
          <w:u w:val="single"/>
        </w:rPr>
        <w:t>Verejný obstarávateľ si vyhradzuje právo na odskúšanie ponúkanej prístrojovej techniky za účelom overenia požadovanej technickej a funkčnej špecifikácie.</w:t>
      </w:r>
    </w:p>
    <w:p w:rsidR="00C2081D" w:rsidRPr="00230524" w:rsidRDefault="00C2081D" w:rsidP="00C2081D">
      <w:pPr>
        <w:pStyle w:val="Bezriadkovania"/>
        <w:jc w:val="both"/>
        <w:rPr>
          <w:rFonts w:ascii="Times New Roman" w:hAnsi="Times New Roman"/>
        </w:rPr>
      </w:pPr>
      <w:r w:rsidRPr="00230524">
        <w:rPr>
          <w:rFonts w:ascii="Times New Roman" w:hAnsi="Times New Roman"/>
        </w:rPr>
        <w:t>Cenovú ponuku bude tvoriť cena za všetky činnosti súvisiace s dodaním, inštaláciou, servisom prístrojovej techniky a to v rozsahu, ktorý zodpovedá plnej funkčnosti prístrojovej techniky.</w:t>
      </w:r>
    </w:p>
    <w:p w:rsidR="00C2081D" w:rsidRPr="0099622C" w:rsidRDefault="00C2081D" w:rsidP="00C2081D">
      <w:pPr>
        <w:pStyle w:val="Bezriadkovania"/>
        <w:jc w:val="both"/>
        <w:rPr>
          <w:b/>
          <w:snapToGrid w:val="0"/>
        </w:rPr>
      </w:pPr>
    </w:p>
    <w:tbl>
      <w:tblPr>
        <w:tblW w:w="482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8"/>
        <w:gridCol w:w="2767"/>
        <w:gridCol w:w="2500"/>
      </w:tblGrid>
      <w:tr w:rsidR="00C2081D" w:rsidRPr="006E493D" w:rsidTr="009B2DC9">
        <w:trPr>
          <w:trHeight w:val="795"/>
        </w:trPr>
        <w:tc>
          <w:tcPr>
            <w:tcW w:w="2059" w:type="pct"/>
            <w:shd w:val="clear" w:color="auto" w:fill="FBD4B4"/>
            <w:hideMark/>
          </w:tcPr>
          <w:p w:rsidR="00C2081D" w:rsidRPr="00715DF1" w:rsidRDefault="00C2081D" w:rsidP="009B2DC9">
            <w:pPr>
              <w:jc w:val="left"/>
              <w:rPr>
                <w:b/>
                <w:bCs/>
              </w:rPr>
            </w:pPr>
            <w:r>
              <w:rPr>
                <w:b/>
                <w:sz w:val="22"/>
              </w:rPr>
              <w:lastRenderedPageBreak/>
              <w:t>D</w:t>
            </w:r>
            <w:r w:rsidRPr="00437FD6">
              <w:rPr>
                <w:b/>
                <w:sz w:val="22"/>
              </w:rPr>
              <w:t>igitálne mobilné pojazdné RTG prístroje III  v počte 5 ks vrátane súvisiacich služieb</w:t>
            </w:r>
          </w:p>
        </w:tc>
        <w:tc>
          <w:tcPr>
            <w:tcW w:w="1545" w:type="pct"/>
            <w:shd w:val="clear" w:color="auto" w:fill="FBD4B4"/>
            <w:hideMark/>
          </w:tcPr>
          <w:p w:rsidR="00C2081D" w:rsidRPr="00CF22E9" w:rsidRDefault="00C2081D" w:rsidP="009B2DC9">
            <w:pPr>
              <w:ind w:left="360"/>
              <w:outlineLvl w:val="0"/>
              <w:rPr>
                <w:b/>
                <w:snapToGrid w:val="0"/>
              </w:rPr>
            </w:pPr>
            <w:r w:rsidRPr="00CF22E9">
              <w:rPr>
                <w:b/>
                <w:snapToGrid w:val="0"/>
                <w:sz w:val="22"/>
              </w:rPr>
              <w:t xml:space="preserve">4 ks sú určené pre dospelých pacientov –JIS a lôžkové oddelenia </w:t>
            </w:r>
          </w:p>
          <w:p w:rsidR="00C2081D" w:rsidRPr="00E4026A" w:rsidRDefault="00C2081D" w:rsidP="009B2DC9">
            <w:pPr>
              <w:ind w:left="360"/>
              <w:outlineLvl w:val="0"/>
              <w:rPr>
                <w:b/>
                <w:bCs/>
              </w:rPr>
            </w:pPr>
            <w:r w:rsidRPr="00CF22E9">
              <w:rPr>
                <w:b/>
                <w:snapToGrid w:val="0"/>
                <w:sz w:val="22"/>
              </w:rPr>
              <w:t>a 1 ks je určený pre n</w:t>
            </w:r>
            <w:r>
              <w:rPr>
                <w:b/>
                <w:snapToGrid w:val="0"/>
                <w:sz w:val="22"/>
              </w:rPr>
              <w:t>eonatologických pacientov</w:t>
            </w:r>
          </w:p>
        </w:tc>
        <w:tc>
          <w:tcPr>
            <w:tcW w:w="1396" w:type="pct"/>
            <w:shd w:val="clear" w:color="auto" w:fill="FBD4B4"/>
          </w:tcPr>
          <w:p w:rsidR="00C2081D" w:rsidRPr="00715DF1" w:rsidRDefault="00C2081D" w:rsidP="009B2DC9">
            <w:pPr>
              <w:jc w:val="center"/>
              <w:rPr>
                <w:b/>
                <w:bCs/>
              </w:rPr>
            </w:pPr>
            <w:r w:rsidRPr="00790710">
              <w:rPr>
                <w:b/>
                <w:bCs/>
                <w:sz w:val="22"/>
              </w:rPr>
              <w:t>Požadujeme uviesť, či požiadavku spĺňa áno/nie resp. uviesť  konkrétny parameter </w:t>
            </w:r>
          </w:p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 xml:space="preserve">Typ </w:t>
            </w:r>
            <w:r>
              <w:rPr>
                <w:sz w:val="22"/>
              </w:rPr>
              <w:t>zariadenia</w:t>
            </w:r>
            <w:r w:rsidRPr="00715DF1">
              <w:rPr>
                <w:sz w:val="22"/>
              </w:rPr>
              <w:t xml:space="preserve"> 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>
              <w:t>Výrobca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Default="00C2081D" w:rsidP="009B2DC9">
            <w:r>
              <w:rPr>
                <w:color w:val="000000"/>
                <w:sz w:val="22"/>
              </w:rPr>
              <w:t>P</w:t>
            </w:r>
            <w:r w:rsidRPr="00614033">
              <w:rPr>
                <w:color w:val="000000"/>
                <w:sz w:val="22"/>
              </w:rPr>
              <w:t>rístroj</w:t>
            </w:r>
            <w:r>
              <w:rPr>
                <w:color w:val="000000"/>
                <w:sz w:val="22"/>
              </w:rPr>
              <w:t xml:space="preserve">ová technika musí byť </w:t>
            </w:r>
            <w:r w:rsidRPr="00614033">
              <w:rPr>
                <w:color w:val="000000"/>
                <w:sz w:val="22"/>
              </w:rPr>
              <w:t xml:space="preserve"> nov</w:t>
            </w:r>
            <w:r>
              <w:rPr>
                <w:color w:val="000000"/>
                <w:sz w:val="22"/>
              </w:rPr>
              <w:t>á</w:t>
            </w:r>
            <w:r w:rsidRPr="00614033">
              <w:rPr>
                <w:color w:val="000000"/>
                <w:sz w:val="22"/>
              </w:rPr>
              <w:t>, nepoužívan</w:t>
            </w:r>
            <w:r>
              <w:rPr>
                <w:color w:val="000000"/>
                <w:sz w:val="22"/>
              </w:rPr>
              <w:t>á</w:t>
            </w:r>
            <w:r w:rsidRPr="00614033">
              <w:rPr>
                <w:color w:val="000000"/>
                <w:sz w:val="22"/>
              </w:rPr>
              <w:t>, nerepasovan</w:t>
            </w:r>
            <w:r>
              <w:rPr>
                <w:color w:val="000000"/>
                <w:sz w:val="22"/>
              </w:rPr>
              <w:t>á</w:t>
            </w:r>
          </w:p>
        </w:tc>
        <w:tc>
          <w:tcPr>
            <w:tcW w:w="1545" w:type="pct"/>
            <w:hideMark/>
          </w:tcPr>
          <w:p w:rsidR="00C2081D" w:rsidRPr="00C50828" w:rsidRDefault="00C2081D" w:rsidP="009B2DC9"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r>
              <w:rPr>
                <w:sz w:val="22"/>
              </w:rPr>
              <w:t>M</w:t>
            </w:r>
            <w:r w:rsidRPr="00715DF1">
              <w:rPr>
                <w:sz w:val="22"/>
              </w:rPr>
              <w:t>obilný</w:t>
            </w:r>
          </w:p>
        </w:tc>
        <w:tc>
          <w:tcPr>
            <w:tcW w:w="1545" w:type="pct"/>
            <w:hideMark/>
          </w:tcPr>
          <w:p w:rsidR="00C2081D" w:rsidRPr="00C50828" w:rsidRDefault="00C2081D" w:rsidP="009B2DC9"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Typ detektora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CsI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Počet detektorov</w:t>
            </w:r>
          </w:p>
        </w:tc>
        <w:tc>
          <w:tcPr>
            <w:tcW w:w="1545" w:type="pct"/>
            <w:hideMark/>
          </w:tcPr>
          <w:p w:rsidR="00C2081D" w:rsidRPr="00C96745" w:rsidRDefault="00C2081D" w:rsidP="009B2DC9">
            <w:r w:rsidRPr="00C96745">
              <w:rPr>
                <w:sz w:val="22"/>
              </w:rPr>
              <w:t>minimálne 1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 xml:space="preserve">Pripojenie detektora 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 xml:space="preserve">bezdrôtové pripojenie 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552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Digitálne detektory pripojené pomocou bezdrôtovej technológie - nie štandardnej Wi-Fi technológie</w:t>
            </w:r>
          </w:p>
        </w:tc>
        <w:tc>
          <w:tcPr>
            <w:tcW w:w="1545" w:type="pct"/>
            <w:noWrap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612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Automatické nabíjani</w:t>
            </w:r>
            <w:r>
              <w:rPr>
                <w:sz w:val="22"/>
              </w:rPr>
              <w:t>e akumulátora detektoru a na</w:t>
            </w:r>
            <w:r w:rsidRPr="00715DF1">
              <w:rPr>
                <w:sz w:val="22"/>
              </w:rPr>
              <w:t xml:space="preserve">bíjačka s min. 2 akumulátormi pre detektor </w:t>
            </w:r>
            <w:r w:rsidRPr="00DA1F97">
              <w:rPr>
                <w:sz w:val="22"/>
              </w:rPr>
              <w:t xml:space="preserve"> ku každému prístroju t.j. 5ks nabíjačiek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288"/>
        </w:trPr>
        <w:tc>
          <w:tcPr>
            <w:tcW w:w="2059" w:type="pct"/>
            <w:noWrap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Rozmer aktívnej plochy detektora (výška x šírka) - dospelí pacienti</w:t>
            </w:r>
            <w:r>
              <w:rPr>
                <w:sz w:val="22"/>
              </w:rPr>
              <w:t xml:space="preserve"> pre 4 ks</w:t>
            </w:r>
          </w:p>
        </w:tc>
        <w:tc>
          <w:tcPr>
            <w:tcW w:w="1545" w:type="pct"/>
            <w:hideMark/>
          </w:tcPr>
          <w:p w:rsidR="00C2081D" w:rsidRPr="009A32FB" w:rsidRDefault="00C2081D" w:rsidP="009B2DC9">
            <w:pPr>
              <w:rPr>
                <w:highlight w:val="green"/>
              </w:rPr>
            </w:pPr>
            <w:r w:rsidRPr="00993494">
              <w:rPr>
                <w:sz w:val="22"/>
              </w:rPr>
              <w:t>minimálne 32 x do 42 cm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288"/>
        </w:trPr>
        <w:tc>
          <w:tcPr>
            <w:tcW w:w="2059" w:type="pct"/>
            <w:noWrap/>
            <w:hideMark/>
          </w:tcPr>
          <w:p w:rsidR="00C2081D" w:rsidRPr="00CF22E9" w:rsidRDefault="00C2081D" w:rsidP="009B2DC9">
            <w:pPr>
              <w:jc w:val="left"/>
            </w:pPr>
            <w:r w:rsidRPr="00CF22E9">
              <w:rPr>
                <w:sz w:val="22"/>
              </w:rPr>
              <w:t>Rozmer aktívnej plochy detektora (výška x šírka) - neonatologickí pacienti- 1 ks</w:t>
            </w:r>
          </w:p>
        </w:tc>
        <w:tc>
          <w:tcPr>
            <w:tcW w:w="1545" w:type="pct"/>
            <w:hideMark/>
          </w:tcPr>
          <w:p w:rsidR="00C2081D" w:rsidRPr="00CF22E9" w:rsidRDefault="00C2081D" w:rsidP="009B2DC9">
            <w:r w:rsidRPr="00CF22E9">
              <w:rPr>
                <w:sz w:val="22"/>
              </w:rPr>
              <w:t>minimálne 22 x  28 cm</w:t>
            </w:r>
          </w:p>
          <w:p w:rsidR="00C2081D" w:rsidRPr="00CF22E9" w:rsidRDefault="00C2081D" w:rsidP="009B2DC9"/>
        </w:tc>
        <w:tc>
          <w:tcPr>
            <w:tcW w:w="1396" w:type="pct"/>
          </w:tcPr>
          <w:p w:rsidR="00C2081D" w:rsidRPr="00A42940" w:rsidRDefault="00C2081D" w:rsidP="009B2DC9">
            <w:pPr>
              <w:rPr>
                <w:b/>
                <w:color w:val="FF0000"/>
                <w:highlight w:val="yellow"/>
              </w:rPr>
            </w:pPr>
          </w:p>
        </w:tc>
      </w:tr>
      <w:tr w:rsidR="00C2081D" w:rsidRPr="006E493D" w:rsidTr="009B2DC9">
        <w:trPr>
          <w:trHeight w:val="288"/>
        </w:trPr>
        <w:tc>
          <w:tcPr>
            <w:tcW w:w="2059" w:type="pct"/>
            <w:noWrap/>
          </w:tcPr>
          <w:p w:rsidR="00C2081D" w:rsidRPr="002623B3" w:rsidRDefault="00C2081D" w:rsidP="009B2DC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2623B3">
              <w:rPr>
                <w:color w:val="000000"/>
                <w:sz w:val="22"/>
                <w:shd w:val="clear" w:color="auto" w:fill="FFFFFF"/>
              </w:rPr>
              <w:t xml:space="preserve">Priestorové rozlíšenie DDR pri vysokom kontraste </w:t>
            </w:r>
            <w:r>
              <w:rPr>
                <w:color w:val="000000"/>
                <w:sz w:val="22"/>
                <w:shd w:val="clear" w:color="auto" w:fill="FFFFFF"/>
              </w:rPr>
              <w:t xml:space="preserve"> </w:t>
            </w:r>
            <w:r w:rsidRPr="002623B3">
              <w:rPr>
                <w:color w:val="000000"/>
                <w:sz w:val="22"/>
                <w:shd w:val="clear" w:color="auto" w:fill="FFFFFF"/>
              </w:rPr>
              <w:t>je</w:t>
            </w:r>
          </w:p>
        </w:tc>
        <w:tc>
          <w:tcPr>
            <w:tcW w:w="1545" w:type="pct"/>
          </w:tcPr>
          <w:p w:rsidR="00C2081D" w:rsidRPr="002623B3" w:rsidRDefault="00C2081D" w:rsidP="009B2DC9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  <w:r w:rsidRPr="002623B3">
              <w:rPr>
                <w:color w:val="000000"/>
                <w:sz w:val="22"/>
                <w:shd w:val="clear" w:color="auto" w:fill="FFFFFF"/>
              </w:rPr>
              <w:t>≥ 2,5 lp/mm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288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Rozlíšenie – rozsah šedi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minimálne 14 bit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288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Čas cyklu – možnosť snímkovať ďalšiu expozíciu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 xml:space="preserve">maximálne 15 sekúnd 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Čas zobrazenia snímky po expozícii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 xml:space="preserve">maximálne 15 sekúnd 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>
              <w:rPr>
                <w:sz w:val="22"/>
              </w:rPr>
              <w:t>Diaľkové ovládanie expozície alebo predlžovacia šnúra na ovládanie expozície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noWrap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Výstupný výkon generátora</w:t>
            </w:r>
          </w:p>
        </w:tc>
        <w:tc>
          <w:tcPr>
            <w:tcW w:w="1545" w:type="pct"/>
            <w:hideMark/>
          </w:tcPr>
          <w:p w:rsidR="00C2081D" w:rsidRDefault="00C2081D" w:rsidP="009B2DC9">
            <w:r w:rsidRPr="00715DF1">
              <w:rPr>
                <w:sz w:val="22"/>
              </w:rPr>
              <w:t xml:space="preserve">minimálne </w:t>
            </w:r>
            <w:r>
              <w:rPr>
                <w:sz w:val="22"/>
              </w:rPr>
              <w:t>40</w:t>
            </w:r>
            <w:r w:rsidRPr="00715DF1">
              <w:rPr>
                <w:sz w:val="22"/>
              </w:rPr>
              <w:t xml:space="preserve"> kW</w:t>
            </w:r>
            <w:r>
              <w:rPr>
                <w:sz w:val="22"/>
              </w:rPr>
              <w:t>- pre 4 ks dospelí pacienti</w:t>
            </w:r>
          </w:p>
          <w:p w:rsidR="00C2081D" w:rsidRPr="00715DF1" w:rsidRDefault="00C2081D" w:rsidP="009B2DC9">
            <w:r>
              <w:rPr>
                <w:sz w:val="22"/>
              </w:rPr>
              <w:t>minimálne 30 kW -1 ks pre neonatologických pacientov</w:t>
            </w:r>
          </w:p>
        </w:tc>
        <w:tc>
          <w:tcPr>
            <w:tcW w:w="1396" w:type="pct"/>
          </w:tcPr>
          <w:p w:rsidR="00C2081D" w:rsidRPr="00E2353C" w:rsidRDefault="00C2081D" w:rsidP="009B2DC9">
            <w:pPr>
              <w:rPr>
                <w:b/>
                <w:bCs/>
                <w:color w:val="FF0000"/>
              </w:rPr>
            </w:pPr>
          </w:p>
        </w:tc>
      </w:tr>
      <w:tr w:rsidR="00C2081D" w:rsidRPr="006E493D" w:rsidTr="009B2DC9">
        <w:trPr>
          <w:trHeight w:val="402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Rozsah kV pri 1 kV krokoch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minimálne od 40 kV do 120 kV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288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Rozsah nastavenia mAs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minimálne od 0,5 mAs do 300 mAs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552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C50828">
              <w:rPr>
                <w:sz w:val="22"/>
              </w:rPr>
              <w:t>Veľkosť malého ohniska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 xml:space="preserve">maximálne </w:t>
            </w:r>
            <w:r w:rsidRPr="00993494">
              <w:rPr>
                <w:sz w:val="22"/>
              </w:rPr>
              <w:t>0,</w:t>
            </w:r>
            <w:r>
              <w:rPr>
                <w:sz w:val="22"/>
              </w:rPr>
              <w:t>8</w:t>
            </w:r>
            <w:r w:rsidRPr="00715DF1">
              <w:rPr>
                <w:sz w:val="22"/>
              </w:rPr>
              <w:t xml:space="preserve"> mm v prípade </w:t>
            </w:r>
            <w:r>
              <w:rPr>
                <w:sz w:val="22"/>
              </w:rPr>
              <w:t xml:space="preserve"> </w:t>
            </w:r>
            <w:r w:rsidRPr="00715DF1">
              <w:rPr>
                <w:sz w:val="22"/>
              </w:rPr>
              <w:t>jednoohniskového RTG žiariča maximálna veľkosť ohniska 0,8 mm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552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C50828">
              <w:rPr>
                <w:sz w:val="22"/>
              </w:rPr>
              <w:t>Veľkosť veľkého ohniska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maximálne 1,3 mm v prípade jednoohniskového RTG žiariča maximálna veľkosť ohniska 0,8 mm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Tepelná kapacita anódy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minimálne 100 KHU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Dávkový parameter so zápisom k aktívnemu obrazu s automatickým prenosom do PACS-u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Zabudované laserové zameriavanie alebo kolimačné svetlo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288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Rotácia teleskopického ramena okolo vlastnej osi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 xml:space="preserve">Motorický pohon prístroja na batériu 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Default="00C2081D" w:rsidP="009B2DC9"/>
        </w:tc>
      </w:tr>
      <w:tr w:rsidR="00C2081D" w:rsidRPr="006E493D" w:rsidTr="009B2DC9">
        <w:trPr>
          <w:trHeight w:val="552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Držiak flatpanelu s antirozptylovou mriežkou minimálne 40 lm/cm</w:t>
            </w:r>
            <w:r>
              <w:rPr>
                <w:sz w:val="22"/>
              </w:rPr>
              <w:t xml:space="preserve"> </w:t>
            </w:r>
            <w:r w:rsidRPr="00DA1F97">
              <w:rPr>
                <w:sz w:val="22"/>
              </w:rPr>
              <w:t>alebo SW riešením na odstránenie sekundárneho žiarenia</w:t>
            </w:r>
            <w:r>
              <w:rPr>
                <w:sz w:val="22"/>
              </w:rPr>
              <w:t xml:space="preserve"> </w:t>
            </w:r>
            <w:r w:rsidRPr="00716C4E">
              <w:rPr>
                <w:sz w:val="22"/>
              </w:rPr>
              <w:t>(SW riešenie sa týka iba prístroja určeného pre neonatologických pacientov)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DAP meter</w:t>
            </w:r>
          </w:p>
        </w:tc>
        <w:tc>
          <w:tcPr>
            <w:tcW w:w="1545" w:type="pct"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Default="00C2081D" w:rsidP="009B2DC9"/>
        </w:tc>
      </w:tr>
      <w:tr w:rsidR="00C2081D" w:rsidRPr="006E493D" w:rsidTr="009B2DC9">
        <w:trPr>
          <w:trHeight w:val="600"/>
        </w:trPr>
        <w:tc>
          <w:tcPr>
            <w:tcW w:w="2059" w:type="pct"/>
            <w:shd w:val="clear" w:color="auto" w:fill="FDE9D9"/>
            <w:hideMark/>
          </w:tcPr>
          <w:p w:rsidR="00C2081D" w:rsidRPr="00715DF1" w:rsidRDefault="00C2081D" w:rsidP="009B2DC9">
            <w:pPr>
              <w:jc w:val="left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Technická špecifikácia akvizičnej stanice pre RTG prístroje</w:t>
            </w:r>
          </w:p>
        </w:tc>
        <w:tc>
          <w:tcPr>
            <w:tcW w:w="1545" w:type="pct"/>
            <w:shd w:val="clear" w:color="auto" w:fill="FDE9D9"/>
            <w:noWrap/>
            <w:hideMark/>
          </w:tcPr>
          <w:p w:rsidR="00C2081D" w:rsidRPr="00715DF1" w:rsidRDefault="00C2081D" w:rsidP="009B2DC9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396" w:type="pct"/>
            <w:shd w:val="clear" w:color="auto" w:fill="FDE9D9"/>
          </w:tcPr>
          <w:p w:rsidR="00C2081D" w:rsidRPr="00715DF1" w:rsidRDefault="00C2081D" w:rsidP="009B2DC9">
            <w:pPr>
              <w:jc w:val="center"/>
              <w:rPr>
                <w:color w:val="000000"/>
              </w:rPr>
            </w:pPr>
          </w:p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Akvizičná stanica integrovaná v mobilnom digitálnom prístroji</w:t>
            </w:r>
          </w:p>
        </w:tc>
        <w:tc>
          <w:tcPr>
            <w:tcW w:w="1545" w:type="pct"/>
            <w:noWrap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Operačný systém</w:t>
            </w:r>
          </w:p>
        </w:tc>
        <w:tc>
          <w:tcPr>
            <w:tcW w:w="1545" w:type="pct"/>
            <w:noWrap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Windows alebo Linux alebo ekvivalent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Zabudované CD/DVD alebo USB rozhranie</w:t>
            </w:r>
          </w:p>
        </w:tc>
        <w:tc>
          <w:tcPr>
            <w:tcW w:w="1545" w:type="pct"/>
            <w:noWrap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Hard disk</w:t>
            </w:r>
          </w:p>
        </w:tc>
        <w:tc>
          <w:tcPr>
            <w:tcW w:w="1545" w:type="pct"/>
            <w:noWrap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minimálne 150 GB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Pamäť RAM</w:t>
            </w:r>
          </w:p>
        </w:tc>
        <w:tc>
          <w:tcPr>
            <w:tcW w:w="1545" w:type="pct"/>
            <w:noWrap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 xml:space="preserve">min. 4 GB alebo v prípade operačného systému Linux min. 2 GB 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828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Minimálne DICOM verzia 3 alebo novšia, Dicom Worklist, Dicom Send, Dicom MPPS, Dicom Storage Commitment, DICOM zasielanie snímok na PACS</w:t>
            </w:r>
          </w:p>
        </w:tc>
        <w:tc>
          <w:tcPr>
            <w:tcW w:w="1545" w:type="pct"/>
            <w:noWrap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hideMark/>
          </w:tcPr>
          <w:p w:rsidR="00C2081D" w:rsidRPr="00715DF1" w:rsidRDefault="00C2081D" w:rsidP="009B2DC9">
            <w:pPr>
              <w:jc w:val="left"/>
            </w:pPr>
            <w:r w:rsidRPr="00715DF1">
              <w:rPr>
                <w:sz w:val="22"/>
              </w:rPr>
              <w:t>Užívateľské rozhranie alebo manuál v slovenskom jazyku</w:t>
            </w:r>
          </w:p>
        </w:tc>
        <w:tc>
          <w:tcPr>
            <w:tcW w:w="1545" w:type="pct"/>
            <w:noWrap/>
            <w:hideMark/>
          </w:tcPr>
          <w:p w:rsidR="00C2081D" w:rsidRPr="00715DF1" w:rsidRDefault="00C2081D" w:rsidP="009B2DC9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Pr="00715DF1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  <w:shd w:val="clear" w:color="auto" w:fill="FDE9D9" w:themeFill="accent6" w:themeFillTint="33"/>
            <w:hideMark/>
          </w:tcPr>
          <w:p w:rsidR="00C2081D" w:rsidRPr="00855399" w:rsidRDefault="00C2081D" w:rsidP="009B2DC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Plná autorizovaná servisná podpora </w:t>
            </w:r>
          </w:p>
        </w:tc>
        <w:tc>
          <w:tcPr>
            <w:tcW w:w="1545" w:type="pct"/>
            <w:shd w:val="clear" w:color="auto" w:fill="FDE9D9" w:themeFill="accent6" w:themeFillTint="33"/>
            <w:noWrap/>
            <w:hideMark/>
          </w:tcPr>
          <w:p w:rsidR="00C2081D" w:rsidRDefault="00C2081D" w:rsidP="009B2D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  <w:p w:rsidR="00C2081D" w:rsidRPr="00855399" w:rsidRDefault="00C2081D" w:rsidP="009B2D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min. 24 mesiacov</w:t>
            </w:r>
          </w:p>
        </w:tc>
        <w:tc>
          <w:tcPr>
            <w:tcW w:w="1396" w:type="pct"/>
            <w:shd w:val="clear" w:color="auto" w:fill="FDE9D9" w:themeFill="accent6" w:themeFillTint="33"/>
          </w:tcPr>
          <w:p w:rsidR="00C2081D" w:rsidRPr="00855399" w:rsidRDefault="00C2081D" w:rsidP="009B2D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2081D" w:rsidRPr="006E493D" w:rsidTr="009B2DC9">
        <w:trPr>
          <w:trHeight w:val="399"/>
        </w:trPr>
        <w:tc>
          <w:tcPr>
            <w:tcW w:w="2059" w:type="pct"/>
            <w:vAlign w:val="center"/>
          </w:tcPr>
          <w:p w:rsidR="00C2081D" w:rsidRDefault="00C2081D" w:rsidP="009B2DC9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Vykonávanie plnej servisnej podpory autorizovaným technikom</w:t>
            </w:r>
          </w:p>
        </w:tc>
        <w:tc>
          <w:tcPr>
            <w:tcW w:w="1545" w:type="pct"/>
            <w:noWrap/>
            <w:vAlign w:val="center"/>
          </w:tcPr>
          <w:p w:rsidR="00C2081D" w:rsidRPr="00071C17" w:rsidRDefault="00C2081D" w:rsidP="009B2DC9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áno</w:t>
            </w:r>
          </w:p>
        </w:tc>
        <w:tc>
          <w:tcPr>
            <w:tcW w:w="1396" w:type="pct"/>
          </w:tcPr>
          <w:p w:rsidR="00C2081D" w:rsidRPr="00FD7A6B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</w:tcPr>
          <w:p w:rsidR="00C2081D" w:rsidRPr="00071C17" w:rsidRDefault="00C2081D" w:rsidP="009B2DC9">
            <w:pPr>
              <w:jc w:val="left"/>
              <w:rPr>
                <w:color w:val="000000"/>
              </w:rPr>
            </w:pPr>
            <w:r w:rsidRPr="00071C17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1545" w:type="pct"/>
            <w:noWrap/>
          </w:tcPr>
          <w:p w:rsidR="00C2081D" w:rsidRPr="002E476C" w:rsidRDefault="00C2081D" w:rsidP="009B2DC9">
            <w:pPr>
              <w:jc w:val="left"/>
            </w:pPr>
            <w:r w:rsidRPr="002E476C">
              <w:rPr>
                <w:sz w:val="22"/>
              </w:rPr>
              <w:t xml:space="preserve">max do 12 hodín </w:t>
            </w:r>
          </w:p>
          <w:p w:rsidR="00C2081D" w:rsidRDefault="00C2081D" w:rsidP="009B2DC9">
            <w:pPr>
              <w:jc w:val="left"/>
            </w:pPr>
            <w:r w:rsidRPr="002E476C">
              <w:rPr>
                <w:sz w:val="22"/>
              </w:rPr>
              <w:t>od písomného nahlásenia poruchy v rámci pracovných dní</w:t>
            </w:r>
          </w:p>
        </w:tc>
        <w:tc>
          <w:tcPr>
            <w:tcW w:w="1396" w:type="pct"/>
          </w:tcPr>
          <w:p w:rsidR="00C2081D" w:rsidRPr="00FD7A6B" w:rsidRDefault="00C2081D" w:rsidP="009B2DC9"/>
        </w:tc>
      </w:tr>
      <w:tr w:rsidR="00C2081D" w:rsidRPr="006E493D" w:rsidTr="009B2DC9">
        <w:trPr>
          <w:trHeight w:val="399"/>
        </w:trPr>
        <w:tc>
          <w:tcPr>
            <w:tcW w:w="2059" w:type="pct"/>
          </w:tcPr>
          <w:p w:rsidR="00C2081D" w:rsidRPr="0098212E" w:rsidRDefault="00C2081D" w:rsidP="009B2DC9">
            <w:pPr>
              <w:jc w:val="left"/>
            </w:pPr>
            <w:r w:rsidRPr="0098212E">
              <w:rPr>
                <w:sz w:val="22"/>
              </w:rPr>
              <w:t>Nástup servisného technika na opravu na mieste</w:t>
            </w:r>
          </w:p>
        </w:tc>
        <w:tc>
          <w:tcPr>
            <w:tcW w:w="1545" w:type="pct"/>
            <w:noWrap/>
            <w:vAlign w:val="center"/>
          </w:tcPr>
          <w:p w:rsidR="00C2081D" w:rsidRPr="0098212E" w:rsidRDefault="00C2081D" w:rsidP="009B2DC9">
            <w:pPr>
              <w:jc w:val="left"/>
            </w:pPr>
            <w:r w:rsidRPr="0098212E">
              <w:rPr>
                <w:sz w:val="22"/>
              </w:rPr>
              <w:t xml:space="preserve">max do 24 hodín </w:t>
            </w:r>
          </w:p>
          <w:p w:rsidR="00C2081D" w:rsidRPr="0098212E" w:rsidRDefault="00C2081D" w:rsidP="009B2DC9">
            <w:pPr>
              <w:jc w:val="left"/>
            </w:pPr>
            <w:r w:rsidRPr="0098212E">
              <w:rPr>
                <w:sz w:val="22"/>
              </w:rPr>
              <w:t>od písomného nahlásenia poruchy v rámci pracovných dní</w:t>
            </w:r>
          </w:p>
        </w:tc>
        <w:tc>
          <w:tcPr>
            <w:tcW w:w="1396" w:type="pct"/>
          </w:tcPr>
          <w:p w:rsidR="00C2081D" w:rsidRPr="00FD7A6B" w:rsidRDefault="00C2081D" w:rsidP="009B2DC9"/>
        </w:tc>
      </w:tr>
      <w:tr w:rsidR="00C2081D" w:rsidRPr="00FD7A6B" w:rsidTr="009B2DC9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1D" w:rsidRPr="009B17C6" w:rsidRDefault="00C2081D" w:rsidP="009B2DC9">
            <w:pPr>
              <w:jc w:val="left"/>
            </w:pPr>
            <w:r w:rsidRPr="009B17C6">
              <w:rPr>
                <w:sz w:val="22"/>
              </w:rPr>
              <w:t>Doba na odstránenie poruchy bez použitia náhradných dielov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81D" w:rsidRPr="009B17C6" w:rsidRDefault="00C2081D" w:rsidP="009B2DC9">
            <w:pPr>
              <w:jc w:val="left"/>
            </w:pPr>
            <w:r w:rsidRPr="0098212E">
              <w:rPr>
                <w:sz w:val="22"/>
              </w:rPr>
              <w:t>max do 24</w:t>
            </w:r>
            <w:r w:rsidRPr="009B17C6">
              <w:rPr>
                <w:sz w:val="22"/>
              </w:rPr>
              <w:t xml:space="preserve"> hodín od nástupu servisného technika na opravu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1D" w:rsidRPr="00FD7A6B" w:rsidRDefault="00C2081D" w:rsidP="009B2DC9"/>
        </w:tc>
      </w:tr>
      <w:tr w:rsidR="00C2081D" w:rsidRPr="00FD7A6B" w:rsidTr="009B2DC9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1D" w:rsidRPr="009B17C6" w:rsidRDefault="00C2081D" w:rsidP="009B2DC9">
            <w:pPr>
              <w:jc w:val="left"/>
            </w:pPr>
            <w:r w:rsidRPr="009B17C6">
              <w:rPr>
                <w:sz w:val="22"/>
              </w:rPr>
              <w:t>Doba na odstránenie poruchy s použitím originálnych náhradných dielov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81D" w:rsidRPr="009B17C6" w:rsidRDefault="00C2081D" w:rsidP="009B2DC9">
            <w:pPr>
              <w:jc w:val="left"/>
            </w:pPr>
            <w:r w:rsidRPr="009B17C6">
              <w:rPr>
                <w:sz w:val="22"/>
              </w:rPr>
              <w:t>max do 72 hodín od nástupu servisného technika na opravu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1D" w:rsidRPr="00FD7A6B" w:rsidRDefault="00C2081D" w:rsidP="009B2DC9"/>
        </w:tc>
      </w:tr>
      <w:tr w:rsidR="00C2081D" w:rsidRPr="00FD7A6B" w:rsidTr="009B2DC9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1D" w:rsidRPr="009B17C6" w:rsidRDefault="00C2081D" w:rsidP="009B2DC9">
            <w:pPr>
              <w:jc w:val="left"/>
            </w:pPr>
            <w:r>
              <w:rPr>
                <w:sz w:val="22"/>
              </w:rPr>
              <w:t xml:space="preserve">Softwarové aktualizácie predpísané výrobcom zariadenia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81D" w:rsidRPr="009B17C6" w:rsidRDefault="00C2081D" w:rsidP="009B2DC9">
            <w:pPr>
              <w:jc w:val="left"/>
            </w:pPr>
            <w:r>
              <w:rPr>
                <w:sz w:val="22"/>
              </w:rPr>
              <w:t>áno/nie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1D" w:rsidRPr="00FD7A6B" w:rsidRDefault="00C2081D" w:rsidP="009B2DC9"/>
        </w:tc>
      </w:tr>
      <w:tr w:rsidR="00C2081D" w:rsidRPr="00FD7A6B" w:rsidTr="009B2DC9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1D" w:rsidRPr="009B17C6" w:rsidRDefault="00C2081D" w:rsidP="009B2DC9">
            <w:pPr>
              <w:jc w:val="left"/>
            </w:pPr>
            <w:r>
              <w:rPr>
                <w:sz w:val="22"/>
              </w:rPr>
              <w:t>Služba na diaľku – pripojenie k zariadeniu na diaľku, ak to prístrojová technika umožňuje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81D" w:rsidRPr="009B17C6" w:rsidRDefault="00C2081D" w:rsidP="009B2DC9">
            <w:pPr>
              <w:jc w:val="left"/>
            </w:pPr>
            <w:r>
              <w:rPr>
                <w:sz w:val="22"/>
              </w:rPr>
              <w:t>áno/nie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1D" w:rsidRPr="00FD7A6B" w:rsidRDefault="00C2081D" w:rsidP="009B2DC9"/>
        </w:tc>
      </w:tr>
      <w:tr w:rsidR="00C2081D" w:rsidRPr="00FD7A6B" w:rsidTr="009B2DC9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1D" w:rsidRPr="009B17C6" w:rsidRDefault="00C2081D" w:rsidP="009B2DC9">
            <w:pPr>
              <w:jc w:val="left"/>
            </w:pPr>
            <w:r>
              <w:rPr>
                <w:sz w:val="22"/>
              </w:rPr>
              <w:t>Vykonávanie pravidelných technických kontrol a preventívnych prehliadok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81D" w:rsidRPr="009B17C6" w:rsidRDefault="00C2081D" w:rsidP="009B2DC9">
            <w:pPr>
              <w:jc w:val="left"/>
            </w:pPr>
            <w:r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1D" w:rsidRPr="00FD7A6B" w:rsidRDefault="00C2081D" w:rsidP="009B2DC9"/>
        </w:tc>
      </w:tr>
      <w:tr w:rsidR="00C2081D" w:rsidRPr="00FD7A6B" w:rsidTr="009B2DC9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1D" w:rsidRPr="009B17C6" w:rsidRDefault="00C2081D" w:rsidP="009B2DC9">
            <w:pPr>
              <w:jc w:val="left"/>
            </w:pPr>
            <w:r w:rsidRPr="00441310">
              <w:rPr>
                <w:sz w:val="22"/>
              </w:rPr>
              <w:t xml:space="preserve">Bezplatná bezpečnostnotechnická prehliadka a bezplatné odstránenie všetkých zistených vád a nedostatkov najviac </w:t>
            </w:r>
            <w:r w:rsidRPr="00821148">
              <w:rPr>
                <w:sz w:val="22"/>
              </w:rPr>
              <w:t xml:space="preserve">14 dní </w:t>
            </w:r>
            <w:r>
              <w:rPr>
                <w:sz w:val="22"/>
              </w:rPr>
              <w:t xml:space="preserve">pred </w:t>
            </w:r>
            <w:r w:rsidRPr="00821148">
              <w:rPr>
                <w:sz w:val="22"/>
              </w:rPr>
              <w:t>uplynutím plnej autorizovanej servisnej podpory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81D" w:rsidRPr="009B17C6" w:rsidRDefault="00C2081D" w:rsidP="009B2DC9">
            <w:pPr>
              <w:jc w:val="left"/>
            </w:pPr>
            <w:r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1D" w:rsidRPr="00FD7A6B" w:rsidRDefault="00C2081D" w:rsidP="009B2DC9"/>
        </w:tc>
      </w:tr>
      <w:tr w:rsidR="00C2081D" w:rsidRPr="00FD7A6B" w:rsidTr="009B2DC9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1D" w:rsidRPr="009B17C6" w:rsidRDefault="00C2081D" w:rsidP="009B2DC9">
            <w:pPr>
              <w:jc w:val="left"/>
            </w:pPr>
            <w:r w:rsidRPr="009B17C6">
              <w:rPr>
                <w:sz w:val="22"/>
              </w:rPr>
              <w:t>V plnej servisnej podpore sú zahrnuté všetky práce (servisné hodiny) a dojazdy servisných technikov dodávateľa do miesta inštalácie zariadenia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81D" w:rsidRPr="009B17C6" w:rsidRDefault="00C2081D" w:rsidP="009B2DC9">
            <w:pPr>
              <w:jc w:val="left"/>
            </w:pPr>
            <w:r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1D" w:rsidRPr="00FD7A6B" w:rsidRDefault="00C2081D" w:rsidP="009B2DC9"/>
        </w:tc>
      </w:tr>
    </w:tbl>
    <w:p w:rsidR="00C2081D" w:rsidRDefault="00C2081D" w:rsidP="00C2081D">
      <w:pPr>
        <w:pStyle w:val="Default"/>
        <w:rPr>
          <w:b/>
          <w:sz w:val="20"/>
          <w:szCs w:val="20"/>
        </w:rPr>
      </w:pPr>
    </w:p>
    <w:p w:rsidR="00C2081D" w:rsidRDefault="00C2081D" w:rsidP="00C2081D">
      <w:pPr>
        <w:pStyle w:val="Default"/>
        <w:rPr>
          <w:b/>
          <w:sz w:val="20"/>
          <w:szCs w:val="20"/>
        </w:rPr>
      </w:pPr>
    </w:p>
    <w:p w:rsidR="00C2081D" w:rsidRDefault="00C2081D" w:rsidP="00C2081D">
      <w:pPr>
        <w:pStyle w:val="Default"/>
        <w:rPr>
          <w:b/>
          <w:sz w:val="20"/>
          <w:szCs w:val="20"/>
        </w:rPr>
      </w:pPr>
    </w:p>
    <w:p w:rsidR="00C2081D" w:rsidRDefault="00C2081D" w:rsidP="00C2081D">
      <w:pPr>
        <w:pStyle w:val="Default"/>
        <w:rPr>
          <w:b/>
          <w:sz w:val="20"/>
          <w:szCs w:val="20"/>
        </w:rPr>
      </w:pPr>
    </w:p>
    <w:p w:rsidR="00C2081D" w:rsidRDefault="00C2081D" w:rsidP="00C2081D">
      <w:pPr>
        <w:pStyle w:val="Default"/>
        <w:rPr>
          <w:b/>
          <w:sz w:val="20"/>
          <w:szCs w:val="20"/>
        </w:rPr>
      </w:pPr>
    </w:p>
    <w:p w:rsidR="00E32E02" w:rsidRDefault="00E32E02"/>
    <w:sectPr w:rsidR="00E32E02" w:rsidSect="00E32E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3A" w:rsidRDefault="0062243A" w:rsidP="003B4E46">
      <w:r>
        <w:separator/>
      </w:r>
    </w:p>
  </w:endnote>
  <w:endnote w:type="continuationSeparator" w:id="0">
    <w:p w:rsidR="0062243A" w:rsidRDefault="0062243A" w:rsidP="003B4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76688"/>
      <w:docPartObj>
        <w:docPartGallery w:val="Page Numbers (Bottom of Page)"/>
        <w:docPartUnique/>
      </w:docPartObj>
    </w:sdtPr>
    <w:sdtContent>
      <w:p w:rsidR="003B4E46" w:rsidRDefault="003B4E46">
        <w:pPr>
          <w:pStyle w:val="Pta"/>
        </w:pPr>
        <w:fldSimple w:instr=" PAGE   \* MERGEFORMAT ">
          <w:r w:rsidR="0062243A">
            <w:rPr>
              <w:noProof/>
            </w:rPr>
            <w:t>1</w:t>
          </w:r>
        </w:fldSimple>
      </w:p>
    </w:sdtContent>
  </w:sdt>
  <w:p w:rsidR="003B4E46" w:rsidRDefault="003B4E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3A" w:rsidRDefault="0062243A" w:rsidP="003B4E46">
      <w:r>
        <w:separator/>
      </w:r>
    </w:p>
  </w:footnote>
  <w:footnote w:type="continuationSeparator" w:id="0">
    <w:p w:rsidR="0062243A" w:rsidRDefault="0062243A" w:rsidP="003B4E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765F"/>
    <w:multiLevelType w:val="hybridMultilevel"/>
    <w:tmpl w:val="C05077D2"/>
    <w:lvl w:ilvl="0" w:tplc="6F184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73001"/>
    <w:multiLevelType w:val="hybridMultilevel"/>
    <w:tmpl w:val="85463928"/>
    <w:lvl w:ilvl="0" w:tplc="821CF33C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09CC19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B647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622A9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BE6D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3A997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49EF5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2A04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BAC2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081D"/>
    <w:rsid w:val="003B4E46"/>
    <w:rsid w:val="0062243A"/>
    <w:rsid w:val="00BC56F8"/>
    <w:rsid w:val="00C2081D"/>
    <w:rsid w:val="00E32E02"/>
    <w:rsid w:val="00FD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08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2081D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2081D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Default">
    <w:name w:val="Default"/>
    <w:rsid w:val="00C2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C2081D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3B4E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B4E46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B4E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B4E46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1063</Words>
  <Characters>6063</Characters>
  <Application>Microsoft Office Word</Application>
  <DocSecurity>0</DocSecurity>
  <Lines>50</Lines>
  <Paragraphs>14</Paragraphs>
  <ScaleCrop>false</ScaleCrop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3</cp:revision>
  <dcterms:created xsi:type="dcterms:W3CDTF">2020-12-15T09:55:00Z</dcterms:created>
  <dcterms:modified xsi:type="dcterms:W3CDTF">2020-12-15T10:04:00Z</dcterms:modified>
</cp:coreProperties>
</file>