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2758" w14:textId="77777777" w:rsidR="00F666F5" w:rsidRPr="003A0802" w:rsidRDefault="0038422E" w:rsidP="00240A85">
      <w:pPr>
        <w:jc w:val="center"/>
        <w:rPr>
          <w:b/>
          <w:color w:val="auto"/>
          <w:lang w:eastAsia="en-US"/>
        </w:rPr>
      </w:pPr>
      <w:r w:rsidRPr="003A0802">
        <w:rPr>
          <w:b/>
          <w:color w:val="auto"/>
          <w:lang w:eastAsia="en-US"/>
        </w:rPr>
        <w:t>Rámcová dohoda</w:t>
      </w:r>
      <w:r w:rsidR="00641FBD" w:rsidRPr="003A0802">
        <w:rPr>
          <w:b/>
          <w:color w:val="auto"/>
          <w:lang w:eastAsia="en-US"/>
        </w:rPr>
        <w:t xml:space="preserve"> o poskytovaní </w:t>
      </w:r>
      <w:r w:rsidRPr="003A0802">
        <w:rPr>
          <w:b/>
          <w:color w:val="auto"/>
          <w:lang w:eastAsia="en-US"/>
        </w:rPr>
        <w:t xml:space="preserve">upratovacích </w:t>
      </w:r>
      <w:r w:rsidR="00641FBD" w:rsidRPr="003A0802">
        <w:rPr>
          <w:b/>
          <w:color w:val="auto"/>
          <w:lang w:eastAsia="en-US"/>
        </w:rPr>
        <w:t>služieb</w:t>
      </w:r>
    </w:p>
    <w:p w14:paraId="672A6659" w14:textId="77777777" w:rsidR="00F7255A" w:rsidRPr="003A0802" w:rsidRDefault="00F7255A" w:rsidP="00240A85">
      <w:pPr>
        <w:jc w:val="center"/>
        <w:rPr>
          <w:b/>
          <w:color w:val="auto"/>
          <w:lang w:eastAsia="en-US"/>
        </w:rPr>
      </w:pPr>
    </w:p>
    <w:p w14:paraId="5B91D090" w14:textId="16599040" w:rsidR="00F7255A" w:rsidRPr="003A0802" w:rsidRDefault="00F7255A" w:rsidP="00F7255A">
      <w:pPr>
        <w:spacing w:after="0"/>
        <w:jc w:val="center"/>
        <w:rPr>
          <w:color w:val="auto"/>
          <w:sz w:val="22"/>
        </w:rPr>
      </w:pPr>
      <w:r w:rsidRPr="003A0802">
        <w:rPr>
          <w:color w:val="auto"/>
          <w:sz w:val="22"/>
        </w:rPr>
        <w:t>uzatvorená podľa § 83 zákona č. 343/2015 Z. z. o verejnom obstarávaní a o zmene a doplnení niektorých zákonov v znení neskorších predpisov (ďalej len „</w:t>
      </w:r>
      <w:r w:rsidR="00855E01" w:rsidRPr="003A0802">
        <w:rPr>
          <w:b/>
          <w:bCs/>
          <w:color w:val="auto"/>
          <w:sz w:val="22"/>
        </w:rPr>
        <w:t>D</w:t>
      </w:r>
      <w:r w:rsidRPr="003A0802">
        <w:rPr>
          <w:b/>
          <w:bCs/>
          <w:color w:val="auto"/>
          <w:sz w:val="22"/>
        </w:rPr>
        <w:t>ohoda</w:t>
      </w:r>
      <w:r w:rsidRPr="003A0802">
        <w:rPr>
          <w:color w:val="auto"/>
          <w:sz w:val="22"/>
        </w:rPr>
        <w:t>“)</w:t>
      </w:r>
    </w:p>
    <w:p w14:paraId="0A37501D" w14:textId="77777777" w:rsidR="00D57764" w:rsidRPr="003A0802" w:rsidRDefault="00D57764" w:rsidP="00F7255A">
      <w:pPr>
        <w:spacing w:after="0"/>
        <w:jc w:val="center"/>
        <w:rPr>
          <w:color w:val="auto"/>
          <w:sz w:val="22"/>
        </w:rPr>
      </w:pPr>
    </w:p>
    <w:p w14:paraId="7A3B2D9E" w14:textId="77777777" w:rsidR="00F7255A" w:rsidRPr="003A0802" w:rsidRDefault="00F7255A" w:rsidP="00F7255A">
      <w:pPr>
        <w:spacing w:after="0"/>
        <w:jc w:val="center"/>
        <w:rPr>
          <w:color w:val="auto"/>
          <w:sz w:val="22"/>
        </w:rPr>
      </w:pPr>
      <w:r w:rsidRPr="003A0802">
        <w:rPr>
          <w:color w:val="auto"/>
          <w:sz w:val="22"/>
        </w:rPr>
        <w:t>medzi</w:t>
      </w:r>
    </w:p>
    <w:p w14:paraId="5DAB6C7B" w14:textId="77777777" w:rsidR="002D2873" w:rsidRPr="003A0802" w:rsidRDefault="002D2873" w:rsidP="0038422E">
      <w:pPr>
        <w:rPr>
          <w:color w:val="auto"/>
          <w:sz w:val="22"/>
          <w:szCs w:val="22"/>
        </w:rPr>
      </w:pPr>
    </w:p>
    <w:p w14:paraId="02EB378F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</w:p>
    <w:p w14:paraId="402F6DED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>Objednávateľ</w:t>
      </w:r>
    </w:p>
    <w:p w14:paraId="6A05A809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</w:p>
    <w:p w14:paraId="394A616B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>Názov:</w:t>
      </w: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color w:val="auto"/>
          <w:sz w:val="22"/>
          <w:szCs w:val="22"/>
        </w:rPr>
        <w:t>Metropolitný inštitút Bratislavy</w:t>
      </w: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bCs/>
          <w:color w:val="auto"/>
          <w:sz w:val="22"/>
          <w:szCs w:val="22"/>
        </w:rPr>
        <w:tab/>
      </w:r>
    </w:p>
    <w:p w14:paraId="7FD78CE6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Sídlo:  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>Primaciálne námestie 429/1, 814 99 Bratislava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 xml:space="preserve"> </w:t>
      </w:r>
    </w:p>
    <w:p w14:paraId="561EA4F7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IČO: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>52324940</w:t>
      </w:r>
    </w:p>
    <w:p w14:paraId="202862D0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DIČ: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>2120982490</w:t>
      </w:r>
    </w:p>
    <w:p w14:paraId="14C8D893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IČ DPH: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 xml:space="preserve">nie je platca DPH </w:t>
      </w:r>
    </w:p>
    <w:p w14:paraId="4A9511F7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Bankové spojenie: </w:t>
      </w:r>
      <w:r w:rsidRPr="003A0802">
        <w:rPr>
          <w:color w:val="auto"/>
          <w:sz w:val="22"/>
          <w:szCs w:val="22"/>
        </w:rPr>
        <w:tab/>
        <w:t xml:space="preserve">Československá obchodná banka, </w:t>
      </w:r>
      <w:proofErr w:type="spellStart"/>
      <w:r w:rsidRPr="003A0802">
        <w:rPr>
          <w:color w:val="auto"/>
          <w:sz w:val="22"/>
          <w:szCs w:val="22"/>
        </w:rPr>
        <w:t>a.s</w:t>
      </w:r>
      <w:proofErr w:type="spellEnd"/>
      <w:r w:rsidRPr="003A0802">
        <w:rPr>
          <w:color w:val="auto"/>
          <w:sz w:val="22"/>
          <w:szCs w:val="22"/>
        </w:rPr>
        <w:t xml:space="preserve">. </w:t>
      </w:r>
    </w:p>
    <w:p w14:paraId="3841E8AA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Číslo účtu IBAN: </w:t>
      </w:r>
      <w:r w:rsidRPr="003A0802">
        <w:rPr>
          <w:color w:val="auto"/>
          <w:sz w:val="22"/>
          <w:szCs w:val="22"/>
        </w:rPr>
        <w:tab/>
        <w:t>SK28 7500 0000 0001 2585 6363</w:t>
      </w:r>
    </w:p>
    <w:p w14:paraId="78DDC166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>Zastúpený: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  <w:t xml:space="preserve">Mgr. Ján Mazúr, PhD., riaditeľ </w:t>
      </w:r>
    </w:p>
    <w:p w14:paraId="5A39BBE3" w14:textId="77777777" w:rsidR="00D57764" w:rsidRPr="003A0802" w:rsidRDefault="00D57764" w:rsidP="00F7255A">
      <w:pPr>
        <w:spacing w:after="0"/>
        <w:rPr>
          <w:color w:val="auto"/>
          <w:sz w:val="22"/>
          <w:szCs w:val="22"/>
        </w:rPr>
      </w:pPr>
    </w:p>
    <w:p w14:paraId="422D9B98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>(ďalej len ako „</w:t>
      </w:r>
      <w:r w:rsidR="00D57764" w:rsidRPr="003A0802">
        <w:rPr>
          <w:b/>
          <w:bCs/>
          <w:color w:val="auto"/>
          <w:sz w:val="22"/>
          <w:szCs w:val="22"/>
        </w:rPr>
        <w:t>Objednávateľ</w:t>
      </w:r>
      <w:r w:rsidRPr="003A0802">
        <w:rPr>
          <w:color w:val="auto"/>
          <w:sz w:val="22"/>
          <w:szCs w:val="22"/>
        </w:rPr>
        <w:t xml:space="preserve">”)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41C8F396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</w:p>
    <w:p w14:paraId="6B164567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a </w:t>
      </w:r>
    </w:p>
    <w:p w14:paraId="72A3D3EC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</w:p>
    <w:p w14:paraId="5FA206A3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>Dodávateľ</w:t>
      </w:r>
    </w:p>
    <w:p w14:paraId="0D0B940D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bCs/>
          <w:color w:val="auto"/>
          <w:sz w:val="22"/>
          <w:szCs w:val="22"/>
        </w:rPr>
        <w:tab/>
      </w:r>
    </w:p>
    <w:p w14:paraId="09260905" w14:textId="77777777" w:rsidR="00F7255A" w:rsidRPr="003A0802" w:rsidRDefault="00F7255A" w:rsidP="00F7255A">
      <w:pPr>
        <w:spacing w:after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>Názov:</w:t>
      </w:r>
      <w:r w:rsidRPr="003A0802">
        <w:rPr>
          <w:b/>
          <w:bCs/>
          <w:color w:val="auto"/>
          <w:sz w:val="22"/>
          <w:szCs w:val="22"/>
        </w:rPr>
        <w:tab/>
      </w:r>
      <w:r w:rsidRPr="003A0802">
        <w:rPr>
          <w:b/>
          <w:bCs/>
          <w:color w:val="auto"/>
          <w:sz w:val="22"/>
          <w:szCs w:val="22"/>
        </w:rPr>
        <w:tab/>
        <w:t xml:space="preserve">          </w:t>
      </w:r>
      <w:r w:rsidRPr="003A0802">
        <w:rPr>
          <w:b/>
          <w:bCs/>
          <w:color w:val="auto"/>
          <w:sz w:val="22"/>
          <w:szCs w:val="22"/>
        </w:rPr>
        <w:tab/>
      </w:r>
    </w:p>
    <w:p w14:paraId="1411C159" w14:textId="77777777" w:rsidR="00D57764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Sídlo:  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1AD9200B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IČO: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717B839B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DIČ: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6F450881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IČ DPH: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409B3809" w14:textId="77777777" w:rsidR="00D57764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Bankové spojenie: </w:t>
      </w:r>
      <w:r w:rsidRPr="003A0802">
        <w:rPr>
          <w:color w:val="auto"/>
          <w:sz w:val="22"/>
          <w:szCs w:val="22"/>
        </w:rPr>
        <w:tab/>
      </w:r>
    </w:p>
    <w:p w14:paraId="3FB6AB64" w14:textId="77777777" w:rsidR="00D57764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Číslo účtu: 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040560CB" w14:textId="77777777" w:rsidR="00F7255A" w:rsidRPr="003A0802" w:rsidRDefault="00F7255A" w:rsidP="00F7255A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>Zastúpený:</w:t>
      </w:r>
      <w:r w:rsidRPr="003A0802">
        <w:rPr>
          <w:color w:val="auto"/>
          <w:sz w:val="22"/>
          <w:szCs w:val="22"/>
        </w:rPr>
        <w:tab/>
      </w:r>
      <w:r w:rsidRPr="003A0802">
        <w:rPr>
          <w:color w:val="auto"/>
          <w:sz w:val="22"/>
          <w:szCs w:val="22"/>
        </w:rPr>
        <w:tab/>
      </w:r>
    </w:p>
    <w:p w14:paraId="0E27B00A" w14:textId="77777777" w:rsidR="00D57764" w:rsidRPr="003A0802" w:rsidRDefault="00D57764" w:rsidP="00F7255A">
      <w:pPr>
        <w:spacing w:after="0"/>
        <w:rPr>
          <w:color w:val="auto"/>
          <w:sz w:val="22"/>
          <w:szCs w:val="22"/>
        </w:rPr>
      </w:pPr>
    </w:p>
    <w:p w14:paraId="19578A60" w14:textId="77777777" w:rsidR="00044CF8" w:rsidRPr="003A0802" w:rsidRDefault="00F7255A" w:rsidP="004A3E79">
      <w:pPr>
        <w:spacing w:after="0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>(ďalej len ako „</w:t>
      </w:r>
      <w:r w:rsidRPr="003A0802">
        <w:rPr>
          <w:b/>
          <w:bCs/>
          <w:color w:val="auto"/>
          <w:sz w:val="22"/>
          <w:szCs w:val="22"/>
        </w:rPr>
        <w:t>Dodávateľ</w:t>
      </w:r>
      <w:r w:rsidRPr="003A0802">
        <w:rPr>
          <w:color w:val="auto"/>
          <w:sz w:val="22"/>
          <w:szCs w:val="22"/>
        </w:rPr>
        <w:t>”)</w:t>
      </w:r>
    </w:p>
    <w:p w14:paraId="79D4F19E" w14:textId="258420E7" w:rsidR="00044CF8" w:rsidRPr="003A0802" w:rsidRDefault="00044CF8" w:rsidP="001E02EC">
      <w:pPr>
        <w:pStyle w:val="Nadpis2"/>
        <w:numPr>
          <w:ilvl w:val="0"/>
          <w:numId w:val="0"/>
        </w:numPr>
        <w:jc w:val="center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Čl. </w:t>
      </w:r>
      <w:r w:rsidR="00F94913" w:rsidRPr="003A0802">
        <w:rPr>
          <w:color w:val="auto"/>
          <w:sz w:val="22"/>
          <w:szCs w:val="22"/>
        </w:rPr>
        <w:t>1</w:t>
      </w:r>
      <w:r w:rsidRPr="003A0802">
        <w:rPr>
          <w:color w:val="auto"/>
          <w:sz w:val="22"/>
          <w:szCs w:val="22"/>
        </w:rPr>
        <w:br/>
      </w:r>
      <w:r w:rsidR="002941BE">
        <w:rPr>
          <w:color w:val="auto"/>
          <w:sz w:val="22"/>
          <w:szCs w:val="22"/>
        </w:rPr>
        <w:t>Účel a p</w:t>
      </w:r>
      <w:r w:rsidRPr="003A0802">
        <w:rPr>
          <w:color w:val="auto"/>
          <w:sz w:val="22"/>
          <w:szCs w:val="22"/>
        </w:rPr>
        <w:t xml:space="preserve">redmet </w:t>
      </w:r>
      <w:r w:rsidR="00855E01" w:rsidRPr="003A0802">
        <w:rPr>
          <w:color w:val="auto"/>
          <w:sz w:val="22"/>
          <w:szCs w:val="22"/>
        </w:rPr>
        <w:t>Dohody</w:t>
      </w:r>
    </w:p>
    <w:p w14:paraId="3C67AB1C" w14:textId="5FBBF65E" w:rsidR="00EE0F39" w:rsidRDefault="00EE0F39" w:rsidP="002F43F1">
      <w:pPr>
        <w:pStyle w:val="Odsekzoznamu"/>
        <w:numPr>
          <w:ilvl w:val="1"/>
          <w:numId w:val="6"/>
        </w:numPr>
        <w:tabs>
          <w:tab w:val="left" w:pos="567"/>
        </w:tabs>
        <w:ind w:left="567" w:hanging="709"/>
        <w:jc w:val="both"/>
        <w:rPr>
          <w:color w:val="auto"/>
          <w:sz w:val="22"/>
          <w:szCs w:val="22"/>
          <w:lang w:eastAsia="en-US"/>
        </w:rPr>
      </w:pPr>
      <w:bookmarkStart w:id="0" w:name="_Ref15913062"/>
      <w:r>
        <w:rPr>
          <w:color w:val="auto"/>
          <w:sz w:val="22"/>
          <w:szCs w:val="22"/>
          <w:lang w:eastAsia="en-US"/>
        </w:rPr>
        <w:t>Účelom Dohody je zabezpečenie grafických služieb, ktoré Objednávateľ potrebuje pri vykonávaní svojich úloh</w:t>
      </w:r>
      <w:r w:rsidR="0011449C">
        <w:rPr>
          <w:color w:val="auto"/>
          <w:sz w:val="22"/>
          <w:szCs w:val="22"/>
          <w:lang w:eastAsia="en-US"/>
        </w:rPr>
        <w:t xml:space="preserve"> vyplývajúcich z jeho zriaďovacej listiny</w:t>
      </w:r>
      <w:r>
        <w:rPr>
          <w:color w:val="auto"/>
          <w:sz w:val="22"/>
          <w:szCs w:val="22"/>
          <w:lang w:eastAsia="en-US"/>
        </w:rPr>
        <w:t>.</w:t>
      </w:r>
    </w:p>
    <w:p w14:paraId="03042B44" w14:textId="77777777" w:rsidR="00EE0F39" w:rsidRDefault="00EE0F39" w:rsidP="00EE0F39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11B0D832" w14:textId="713BC1BA" w:rsidR="000D65DC" w:rsidRDefault="00EB1A98" w:rsidP="002F43F1">
      <w:pPr>
        <w:pStyle w:val="Odsekzoznamu"/>
        <w:numPr>
          <w:ilvl w:val="1"/>
          <w:numId w:val="6"/>
        </w:numPr>
        <w:tabs>
          <w:tab w:val="left" w:pos="567"/>
        </w:tabs>
        <w:ind w:left="567" w:hanging="709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Dodávateľ sa zaväzuje poskytovať pre Objednávateľa </w:t>
      </w:r>
      <w:r w:rsidR="00B825A3">
        <w:rPr>
          <w:color w:val="auto"/>
          <w:sz w:val="22"/>
          <w:szCs w:val="22"/>
          <w:lang w:eastAsia="en-US"/>
        </w:rPr>
        <w:t>grafické</w:t>
      </w:r>
      <w:r w:rsidRPr="003A0802">
        <w:rPr>
          <w:color w:val="auto"/>
          <w:sz w:val="22"/>
          <w:szCs w:val="22"/>
          <w:lang w:eastAsia="en-US"/>
        </w:rPr>
        <w:t xml:space="preserve"> služby</w:t>
      </w:r>
      <w:r w:rsidR="00DF7EF1" w:rsidRPr="003A0802">
        <w:rPr>
          <w:color w:val="auto"/>
          <w:sz w:val="22"/>
          <w:szCs w:val="22"/>
          <w:lang w:eastAsia="en-US"/>
        </w:rPr>
        <w:t xml:space="preserve"> </w:t>
      </w:r>
      <w:r w:rsidR="000D65DC" w:rsidRPr="003A0802">
        <w:rPr>
          <w:color w:val="auto"/>
          <w:sz w:val="22"/>
          <w:szCs w:val="22"/>
          <w:lang w:eastAsia="en-US"/>
        </w:rPr>
        <w:t>za podmienok podľa Dohody</w:t>
      </w:r>
      <w:r w:rsidR="00B825A3">
        <w:rPr>
          <w:color w:val="auto"/>
          <w:sz w:val="22"/>
          <w:szCs w:val="22"/>
          <w:lang w:eastAsia="en-US"/>
        </w:rPr>
        <w:t>, ktoré zahŕňajú</w:t>
      </w:r>
      <w:r w:rsidR="00127123">
        <w:rPr>
          <w:color w:val="auto"/>
          <w:sz w:val="22"/>
          <w:szCs w:val="22"/>
          <w:lang w:eastAsia="en-US"/>
        </w:rPr>
        <w:t xml:space="preserve"> (ďalej len „grafické služby“)</w:t>
      </w:r>
      <w:r w:rsidR="00B825A3">
        <w:rPr>
          <w:color w:val="auto"/>
          <w:sz w:val="22"/>
          <w:szCs w:val="22"/>
          <w:lang w:eastAsia="en-US"/>
        </w:rPr>
        <w:t xml:space="preserve">: </w:t>
      </w:r>
    </w:p>
    <w:p w14:paraId="7D1410F3" w14:textId="05DB23EE" w:rsidR="00B825A3" w:rsidRDefault="00B825A3" w:rsidP="00B825A3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100B49A7" w14:textId="77777777" w:rsidR="00B825A3" w:rsidRDefault="00B825A3" w:rsidP="00077820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>prípravu podkladov na tlač,</w:t>
      </w:r>
    </w:p>
    <w:p w14:paraId="2922851A" w14:textId="2491FFB3" w:rsidR="00B825A3" w:rsidRPr="00B825A3" w:rsidRDefault="00B825A3" w:rsidP="00077820">
      <w:pPr>
        <w:pStyle w:val="Odsekzoznamu"/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 xml:space="preserve"> </w:t>
      </w:r>
    </w:p>
    <w:p w14:paraId="747AD340" w14:textId="2F0DD170" w:rsidR="00B825A3" w:rsidRDefault="00B825A3" w:rsidP="00077820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 xml:space="preserve">grafické spracovanie dát do grafov, </w:t>
      </w:r>
    </w:p>
    <w:p w14:paraId="6C9BBC4B" w14:textId="77777777" w:rsidR="00B825A3" w:rsidRPr="00B825A3" w:rsidRDefault="00B825A3" w:rsidP="00077820">
      <w:pPr>
        <w:pStyle w:val="Odsekzoznamu"/>
        <w:ind w:left="1276"/>
        <w:rPr>
          <w:color w:val="auto"/>
          <w:sz w:val="22"/>
          <w:szCs w:val="22"/>
          <w:lang w:eastAsia="en-US"/>
        </w:rPr>
      </w:pPr>
    </w:p>
    <w:p w14:paraId="6D31F074" w14:textId="37893459" w:rsidR="00B825A3" w:rsidRDefault="00B825A3" w:rsidP="00077820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 xml:space="preserve">prípravu a grafickú úpravu textov, </w:t>
      </w:r>
    </w:p>
    <w:p w14:paraId="04BE5CBC" w14:textId="77777777" w:rsidR="00B825A3" w:rsidRPr="00B825A3" w:rsidRDefault="00B825A3" w:rsidP="00077820">
      <w:pPr>
        <w:pStyle w:val="Odsekzoznamu"/>
        <w:ind w:left="1276"/>
        <w:rPr>
          <w:color w:val="auto"/>
          <w:sz w:val="22"/>
          <w:szCs w:val="22"/>
          <w:lang w:eastAsia="en-US"/>
        </w:rPr>
      </w:pPr>
    </w:p>
    <w:p w14:paraId="5CFDF950" w14:textId="77777777" w:rsidR="00B825A3" w:rsidRDefault="00B825A3" w:rsidP="00077820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>prípravu výstavných panelov architektonických návrhov,</w:t>
      </w:r>
    </w:p>
    <w:p w14:paraId="16526980" w14:textId="77777777" w:rsidR="00B825A3" w:rsidRPr="00B825A3" w:rsidRDefault="00B825A3" w:rsidP="00077820">
      <w:pPr>
        <w:pStyle w:val="Odsekzoznamu"/>
        <w:ind w:left="1276"/>
        <w:rPr>
          <w:color w:val="auto"/>
          <w:sz w:val="22"/>
          <w:szCs w:val="22"/>
          <w:lang w:eastAsia="en-US"/>
        </w:rPr>
      </w:pPr>
    </w:p>
    <w:p w14:paraId="60061E4C" w14:textId="7FD9993D" w:rsidR="000D65DC" w:rsidRPr="00B825A3" w:rsidRDefault="00B825A3" w:rsidP="00077820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B825A3">
        <w:rPr>
          <w:color w:val="auto"/>
          <w:sz w:val="22"/>
          <w:szCs w:val="22"/>
          <w:lang w:eastAsia="en-US"/>
        </w:rPr>
        <w:t xml:space="preserve">grafické výstupy pre online komunikáciu. </w:t>
      </w:r>
    </w:p>
    <w:p w14:paraId="59D8A8E1" w14:textId="77777777" w:rsidR="00B825A3" w:rsidRPr="00B825A3" w:rsidRDefault="00B825A3" w:rsidP="00B825A3">
      <w:pPr>
        <w:pStyle w:val="Odsekzoznamu"/>
        <w:spacing w:after="160"/>
        <w:jc w:val="both"/>
      </w:pPr>
    </w:p>
    <w:p w14:paraId="44EAFD9C" w14:textId="77777777" w:rsidR="002366D7" w:rsidRPr="003A0802" w:rsidRDefault="002366D7" w:rsidP="002366D7">
      <w:pPr>
        <w:pStyle w:val="Odsekzoznamu"/>
        <w:rPr>
          <w:color w:val="auto"/>
          <w:sz w:val="22"/>
          <w:szCs w:val="22"/>
          <w:lang w:eastAsia="en-US"/>
        </w:rPr>
      </w:pPr>
    </w:p>
    <w:p w14:paraId="2A97F6B0" w14:textId="2127ECA2" w:rsidR="00FC7311" w:rsidRPr="003A0802" w:rsidRDefault="00FC7311" w:rsidP="002F43F1">
      <w:pPr>
        <w:pStyle w:val="Odsekzoznamu"/>
        <w:numPr>
          <w:ilvl w:val="1"/>
          <w:numId w:val="6"/>
        </w:numPr>
        <w:tabs>
          <w:tab w:val="left" w:pos="567"/>
        </w:tabs>
        <w:ind w:left="567" w:hanging="709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Dodávateľ sa zaväzuje poskytovať </w:t>
      </w:r>
      <w:r w:rsidR="005A43D9">
        <w:rPr>
          <w:color w:val="auto"/>
          <w:sz w:val="22"/>
          <w:szCs w:val="22"/>
          <w:lang w:eastAsia="en-US"/>
        </w:rPr>
        <w:t>grafické</w:t>
      </w:r>
      <w:r w:rsidRPr="003A0802">
        <w:rPr>
          <w:color w:val="auto"/>
          <w:sz w:val="22"/>
          <w:szCs w:val="22"/>
          <w:lang w:eastAsia="en-US"/>
        </w:rPr>
        <w:t xml:space="preserve"> služby </w:t>
      </w:r>
      <w:r w:rsidR="004A32A1" w:rsidRPr="003A0802">
        <w:rPr>
          <w:color w:val="auto"/>
          <w:sz w:val="22"/>
          <w:szCs w:val="22"/>
          <w:lang w:eastAsia="en-US"/>
        </w:rPr>
        <w:t>na základe</w:t>
      </w:r>
      <w:r w:rsidRPr="003A0802">
        <w:rPr>
          <w:color w:val="auto"/>
          <w:sz w:val="22"/>
          <w:szCs w:val="22"/>
          <w:lang w:eastAsia="en-US"/>
        </w:rPr>
        <w:t xml:space="preserve"> čiastkových </w:t>
      </w:r>
      <w:r w:rsidR="00127123">
        <w:rPr>
          <w:color w:val="auto"/>
          <w:sz w:val="22"/>
          <w:szCs w:val="22"/>
          <w:lang w:eastAsia="en-US"/>
        </w:rPr>
        <w:t xml:space="preserve">zákaziek vo forme </w:t>
      </w:r>
      <w:r w:rsidRPr="003A0802">
        <w:rPr>
          <w:color w:val="auto"/>
          <w:sz w:val="22"/>
          <w:szCs w:val="22"/>
          <w:lang w:eastAsia="en-US"/>
        </w:rPr>
        <w:t xml:space="preserve">objednávok </w:t>
      </w:r>
      <w:r w:rsidR="005A4846" w:rsidRPr="003A0802">
        <w:rPr>
          <w:color w:val="auto"/>
          <w:sz w:val="22"/>
          <w:szCs w:val="22"/>
          <w:lang w:eastAsia="en-US"/>
        </w:rPr>
        <w:t>zaslaných</w:t>
      </w:r>
      <w:r w:rsidRPr="003A0802">
        <w:rPr>
          <w:color w:val="auto"/>
          <w:sz w:val="22"/>
          <w:szCs w:val="22"/>
          <w:lang w:eastAsia="en-US"/>
        </w:rPr>
        <w:t xml:space="preserve"> </w:t>
      </w:r>
      <w:r w:rsidR="001F5C15" w:rsidRPr="003A0802">
        <w:rPr>
          <w:color w:val="auto"/>
          <w:sz w:val="22"/>
          <w:szCs w:val="22"/>
          <w:lang w:eastAsia="en-US"/>
        </w:rPr>
        <w:t>O</w:t>
      </w:r>
      <w:r w:rsidRPr="003A0802">
        <w:rPr>
          <w:color w:val="auto"/>
          <w:sz w:val="22"/>
          <w:szCs w:val="22"/>
          <w:lang w:eastAsia="en-US"/>
        </w:rPr>
        <w:t>bjednávateľom</w:t>
      </w:r>
      <w:r w:rsidR="005A43D9">
        <w:rPr>
          <w:color w:val="auto"/>
          <w:sz w:val="22"/>
          <w:szCs w:val="22"/>
          <w:lang w:eastAsia="en-US"/>
        </w:rPr>
        <w:t xml:space="preserve"> Dodávateľovi</w:t>
      </w:r>
      <w:r w:rsidRPr="003A0802">
        <w:rPr>
          <w:color w:val="auto"/>
          <w:sz w:val="22"/>
          <w:szCs w:val="22"/>
          <w:lang w:eastAsia="en-US"/>
        </w:rPr>
        <w:t>, v ktorých bud</w:t>
      </w:r>
      <w:r w:rsidR="00044CF0">
        <w:rPr>
          <w:color w:val="auto"/>
          <w:sz w:val="22"/>
          <w:szCs w:val="22"/>
          <w:lang w:eastAsia="en-US"/>
        </w:rPr>
        <w:t>ú</w:t>
      </w:r>
      <w:r w:rsidR="005A43D9">
        <w:rPr>
          <w:color w:val="auto"/>
          <w:sz w:val="22"/>
          <w:szCs w:val="22"/>
          <w:lang w:eastAsia="en-US"/>
        </w:rPr>
        <w:t xml:space="preserve"> uvedené:</w:t>
      </w:r>
      <w:r w:rsidRPr="003A0802">
        <w:rPr>
          <w:color w:val="auto"/>
          <w:sz w:val="22"/>
          <w:szCs w:val="22"/>
          <w:lang w:eastAsia="en-US"/>
        </w:rPr>
        <w:t xml:space="preserve"> </w:t>
      </w:r>
    </w:p>
    <w:p w14:paraId="4B94D5A5" w14:textId="77777777" w:rsidR="00FC7311" w:rsidRPr="003A0802" w:rsidRDefault="00FC7311" w:rsidP="00FC7311">
      <w:pPr>
        <w:pStyle w:val="Odsekzoznamu"/>
        <w:rPr>
          <w:color w:val="auto"/>
          <w:sz w:val="22"/>
          <w:szCs w:val="22"/>
          <w:lang w:eastAsia="en-US"/>
        </w:rPr>
      </w:pPr>
    </w:p>
    <w:p w14:paraId="29B53424" w14:textId="13ADCAB6" w:rsidR="004A32A1" w:rsidRPr="003A0802" w:rsidRDefault="005A43D9" w:rsidP="00E952F7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špecifikácia objednávanej</w:t>
      </w:r>
      <w:r w:rsidR="00127123">
        <w:rPr>
          <w:color w:val="auto"/>
          <w:sz w:val="22"/>
          <w:szCs w:val="22"/>
          <w:lang w:eastAsia="en-US"/>
        </w:rPr>
        <w:t xml:space="preserve"> </w:t>
      </w:r>
      <w:r>
        <w:rPr>
          <w:color w:val="auto"/>
          <w:sz w:val="22"/>
          <w:szCs w:val="22"/>
          <w:lang w:eastAsia="en-US"/>
        </w:rPr>
        <w:t>grafickej služby</w:t>
      </w:r>
      <w:r w:rsidR="00044CF0">
        <w:rPr>
          <w:color w:val="auto"/>
          <w:sz w:val="22"/>
          <w:szCs w:val="22"/>
          <w:lang w:eastAsia="en-US"/>
        </w:rPr>
        <w:t>,</w:t>
      </w:r>
    </w:p>
    <w:p w14:paraId="3DEEC669" w14:textId="77777777" w:rsidR="004A32A1" w:rsidRPr="003A0802" w:rsidRDefault="004A32A1" w:rsidP="00E952F7">
      <w:pPr>
        <w:pStyle w:val="Odsekzoznamu"/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</w:p>
    <w:p w14:paraId="61B4A6C1" w14:textId="704BF916" w:rsidR="00077820" w:rsidRPr="005A43D9" w:rsidRDefault="005A43D9" w:rsidP="00E952F7">
      <w:pPr>
        <w:pStyle w:val="Odsekzoznamu"/>
        <w:numPr>
          <w:ilvl w:val="2"/>
          <w:numId w:val="6"/>
        </w:numPr>
        <w:tabs>
          <w:tab w:val="left" w:pos="567"/>
        </w:tabs>
        <w:ind w:left="1276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lehota na odovzdanie objednávan</w:t>
      </w:r>
      <w:bookmarkStart w:id="1" w:name="_GoBack"/>
      <w:bookmarkEnd w:id="1"/>
      <w:r>
        <w:rPr>
          <w:color w:val="auto"/>
          <w:sz w:val="22"/>
          <w:szCs w:val="22"/>
          <w:lang w:eastAsia="en-US"/>
        </w:rPr>
        <w:t>ej grafickej služby</w:t>
      </w:r>
      <w:r w:rsidR="00FA66A2">
        <w:rPr>
          <w:color w:val="auto"/>
          <w:sz w:val="22"/>
          <w:szCs w:val="22"/>
          <w:lang w:eastAsia="en-US"/>
        </w:rPr>
        <w:t xml:space="preserve"> (po konzultácii s Dodávateľom)</w:t>
      </w:r>
      <w:r w:rsidR="00044CF0">
        <w:rPr>
          <w:color w:val="auto"/>
          <w:sz w:val="22"/>
          <w:szCs w:val="22"/>
          <w:lang w:eastAsia="en-US"/>
        </w:rPr>
        <w:t>.</w:t>
      </w:r>
      <w:r>
        <w:rPr>
          <w:color w:val="auto"/>
          <w:sz w:val="22"/>
          <w:szCs w:val="22"/>
          <w:lang w:eastAsia="en-US"/>
        </w:rPr>
        <w:t xml:space="preserve">   </w:t>
      </w:r>
    </w:p>
    <w:bookmarkEnd w:id="0"/>
    <w:p w14:paraId="623C9860" w14:textId="15F18AB9" w:rsidR="00240FF5" w:rsidRPr="003A0802" w:rsidRDefault="00240FF5" w:rsidP="001E02EC">
      <w:pPr>
        <w:pStyle w:val="Nadpis2"/>
        <w:numPr>
          <w:ilvl w:val="0"/>
          <w:numId w:val="0"/>
        </w:numPr>
        <w:jc w:val="center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Čl. </w:t>
      </w:r>
      <w:r w:rsidR="00F94913" w:rsidRPr="003A0802">
        <w:rPr>
          <w:color w:val="auto"/>
          <w:sz w:val="22"/>
          <w:szCs w:val="22"/>
        </w:rPr>
        <w:t>2</w:t>
      </w:r>
      <w:r w:rsidRPr="003A0802">
        <w:rPr>
          <w:color w:val="auto"/>
          <w:sz w:val="22"/>
          <w:szCs w:val="22"/>
        </w:rPr>
        <w:br/>
      </w:r>
      <w:r w:rsidR="0028378B" w:rsidRPr="003A0802">
        <w:rPr>
          <w:color w:val="auto"/>
          <w:sz w:val="22"/>
          <w:szCs w:val="22"/>
        </w:rPr>
        <w:t>C</w:t>
      </w:r>
      <w:r w:rsidR="00651D3E" w:rsidRPr="003A0802">
        <w:rPr>
          <w:color w:val="auto"/>
          <w:sz w:val="22"/>
          <w:szCs w:val="22"/>
        </w:rPr>
        <w:t>ena</w:t>
      </w:r>
      <w:r w:rsidR="00E91B7E">
        <w:rPr>
          <w:color w:val="auto"/>
          <w:sz w:val="22"/>
          <w:szCs w:val="22"/>
        </w:rPr>
        <w:t xml:space="preserve"> za grafické služby a</w:t>
      </w:r>
      <w:r w:rsidR="0028518F">
        <w:rPr>
          <w:color w:val="auto"/>
          <w:sz w:val="22"/>
          <w:szCs w:val="22"/>
        </w:rPr>
        <w:t> platobné podmienky</w:t>
      </w:r>
    </w:p>
    <w:p w14:paraId="7325CCD4" w14:textId="596F9A0D" w:rsidR="008C340F" w:rsidRDefault="0070634D" w:rsidP="008C340F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Zmluvné strany sa dohodli, že </w:t>
      </w:r>
      <w:r w:rsidR="005A43D9">
        <w:rPr>
          <w:color w:val="auto"/>
          <w:sz w:val="22"/>
          <w:szCs w:val="22"/>
          <w:lang w:eastAsia="en-US"/>
        </w:rPr>
        <w:t xml:space="preserve">cena </w:t>
      </w:r>
      <w:r w:rsidRPr="003A0802">
        <w:rPr>
          <w:color w:val="auto"/>
          <w:sz w:val="22"/>
          <w:szCs w:val="22"/>
          <w:lang w:eastAsia="en-US"/>
        </w:rPr>
        <w:t xml:space="preserve">za </w:t>
      </w:r>
      <w:r w:rsidR="005A43D9">
        <w:rPr>
          <w:color w:val="auto"/>
          <w:sz w:val="22"/>
          <w:szCs w:val="22"/>
          <w:lang w:eastAsia="en-US"/>
        </w:rPr>
        <w:t>grafické</w:t>
      </w:r>
      <w:r w:rsidR="007C5892" w:rsidRPr="003A0802">
        <w:rPr>
          <w:color w:val="auto"/>
          <w:sz w:val="22"/>
          <w:szCs w:val="22"/>
          <w:lang w:eastAsia="en-US"/>
        </w:rPr>
        <w:t xml:space="preserve"> služby </w:t>
      </w:r>
      <w:r w:rsidR="005A43D9">
        <w:rPr>
          <w:color w:val="auto"/>
          <w:sz w:val="22"/>
          <w:szCs w:val="22"/>
          <w:lang w:eastAsia="en-US"/>
        </w:rPr>
        <w:t xml:space="preserve">je </w:t>
      </w:r>
      <w:r w:rsidR="005A43D9" w:rsidRPr="00E57D4C">
        <w:rPr>
          <w:color w:val="auto"/>
          <w:sz w:val="22"/>
          <w:szCs w:val="22"/>
          <w:lang w:eastAsia="en-US"/>
        </w:rPr>
        <w:t>...</w:t>
      </w:r>
      <w:r w:rsidR="005A43D9">
        <w:rPr>
          <w:color w:val="auto"/>
          <w:sz w:val="22"/>
          <w:szCs w:val="22"/>
          <w:lang w:eastAsia="en-US"/>
        </w:rPr>
        <w:t xml:space="preserve"> eur bez DPH za </w:t>
      </w:r>
      <w:r w:rsidR="00DE7A7C">
        <w:rPr>
          <w:color w:val="auto"/>
          <w:sz w:val="22"/>
          <w:szCs w:val="22"/>
          <w:lang w:eastAsia="en-US"/>
        </w:rPr>
        <w:t>osobo</w:t>
      </w:r>
      <w:r w:rsidR="005A43D9">
        <w:rPr>
          <w:color w:val="auto"/>
          <w:sz w:val="22"/>
          <w:szCs w:val="22"/>
          <w:lang w:eastAsia="en-US"/>
        </w:rPr>
        <w:t>hodinu</w:t>
      </w:r>
      <w:r w:rsidR="00E17E8C">
        <w:rPr>
          <w:color w:val="auto"/>
          <w:sz w:val="22"/>
          <w:szCs w:val="22"/>
          <w:lang w:eastAsia="en-US"/>
        </w:rPr>
        <w:t xml:space="preserve"> </w:t>
      </w:r>
      <w:r w:rsidR="00786E98">
        <w:rPr>
          <w:color w:val="auto"/>
          <w:sz w:val="22"/>
          <w:szCs w:val="22"/>
          <w:lang w:eastAsia="en-US"/>
        </w:rPr>
        <w:t xml:space="preserve">poskytnutých grafických služieb </w:t>
      </w:r>
      <w:r w:rsidR="00E17E8C">
        <w:rPr>
          <w:color w:val="auto"/>
          <w:sz w:val="22"/>
          <w:szCs w:val="22"/>
          <w:lang w:eastAsia="en-US"/>
        </w:rPr>
        <w:t>(ďalej len „jednotková cena“)</w:t>
      </w:r>
      <w:r w:rsidR="00CA6211">
        <w:rPr>
          <w:color w:val="auto"/>
          <w:sz w:val="22"/>
          <w:szCs w:val="22"/>
          <w:lang w:eastAsia="en-US"/>
        </w:rPr>
        <w:t>.</w:t>
      </w:r>
      <w:r w:rsidR="008C340F" w:rsidRPr="008C340F">
        <w:rPr>
          <w:color w:val="auto"/>
          <w:sz w:val="22"/>
          <w:szCs w:val="22"/>
          <w:lang w:eastAsia="en-US"/>
        </w:rPr>
        <w:t xml:space="preserve"> </w:t>
      </w:r>
    </w:p>
    <w:p w14:paraId="20CC5687" w14:textId="77777777" w:rsidR="008C340F" w:rsidRDefault="008C340F" w:rsidP="008C340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color w:val="auto"/>
          <w:sz w:val="22"/>
          <w:szCs w:val="22"/>
          <w:lang w:eastAsia="en-US"/>
        </w:rPr>
      </w:pPr>
    </w:p>
    <w:p w14:paraId="0846632B" w14:textId="2C623962" w:rsidR="00CF3649" w:rsidRPr="008C340F" w:rsidRDefault="008C340F" w:rsidP="008C340F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8E6983">
        <w:rPr>
          <w:sz w:val="22"/>
          <w:szCs w:val="22"/>
        </w:rPr>
        <w:t xml:space="preserve">Cena za </w:t>
      </w:r>
      <w:r>
        <w:rPr>
          <w:sz w:val="22"/>
          <w:szCs w:val="22"/>
        </w:rPr>
        <w:t>grafické služby</w:t>
      </w:r>
      <w:r w:rsidRPr="008E6983">
        <w:rPr>
          <w:sz w:val="22"/>
          <w:szCs w:val="22"/>
        </w:rPr>
        <w:t xml:space="preserve"> je stanovená v zmysle § 3 zákona č. 18/1996 Z. z. o cenách v znení neskorších predpisov v súlade s vyhláškou MF SR č. 87/1996 Z. z., ktorou sa vykonáva zákon o cenách v znení neskorších predpisov, a je záväzná. Do ceny sú premietnuté len ekonomicky oprávnené náklady a primeraný zisk a </w:t>
      </w:r>
      <w:r w:rsidR="00786E98">
        <w:rPr>
          <w:sz w:val="22"/>
          <w:szCs w:val="22"/>
        </w:rPr>
        <w:t>zahŕňa</w:t>
      </w:r>
      <w:r w:rsidRPr="008E6983">
        <w:rPr>
          <w:sz w:val="22"/>
          <w:szCs w:val="22"/>
        </w:rPr>
        <w:t xml:space="preserve"> všetky náklady </w:t>
      </w:r>
      <w:r>
        <w:rPr>
          <w:color w:val="000000"/>
          <w:sz w:val="22"/>
          <w:szCs w:val="22"/>
        </w:rPr>
        <w:t xml:space="preserve">a </w:t>
      </w:r>
      <w:r w:rsidRPr="008C340F">
        <w:rPr>
          <w:color w:val="auto"/>
          <w:sz w:val="22"/>
          <w:szCs w:val="22"/>
          <w:lang w:eastAsia="en-US"/>
        </w:rPr>
        <w:t>výdavky Dodávateľa spojené s riadnym poskytovaním grafických služieb.</w:t>
      </w:r>
    </w:p>
    <w:p w14:paraId="1FC39945" w14:textId="77777777" w:rsidR="00CF3649" w:rsidRPr="003A0802" w:rsidRDefault="00CF3649" w:rsidP="00CF3649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47C646CC" w14:textId="09F4F32A" w:rsidR="00127123" w:rsidRDefault="00CA6211" w:rsidP="00D473DA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Cena za poskytnuté </w:t>
      </w:r>
      <w:r w:rsidR="00E17E8C">
        <w:rPr>
          <w:color w:val="auto"/>
          <w:sz w:val="22"/>
          <w:szCs w:val="22"/>
          <w:lang w:eastAsia="en-US"/>
        </w:rPr>
        <w:t xml:space="preserve">grafické služby sa určí ako </w:t>
      </w:r>
      <w:r w:rsidR="00A12892" w:rsidRPr="003A0802">
        <w:rPr>
          <w:color w:val="auto"/>
          <w:sz w:val="22"/>
          <w:szCs w:val="22"/>
          <w:lang w:eastAsia="en-US"/>
        </w:rPr>
        <w:t>súčin</w:t>
      </w:r>
      <w:r w:rsidR="0058799C" w:rsidRPr="003A0802">
        <w:rPr>
          <w:color w:val="auto"/>
          <w:sz w:val="22"/>
          <w:szCs w:val="22"/>
          <w:lang w:eastAsia="en-US"/>
        </w:rPr>
        <w:t xml:space="preserve"> jednotkovej ceny </w:t>
      </w:r>
      <w:r w:rsidR="00E17E8C">
        <w:rPr>
          <w:color w:val="auto"/>
          <w:sz w:val="22"/>
          <w:szCs w:val="22"/>
          <w:lang w:eastAsia="en-US"/>
        </w:rPr>
        <w:t xml:space="preserve">a počtu </w:t>
      </w:r>
      <w:r w:rsidR="00DE7A7C">
        <w:rPr>
          <w:color w:val="auto"/>
          <w:sz w:val="22"/>
          <w:szCs w:val="22"/>
          <w:lang w:eastAsia="en-US"/>
        </w:rPr>
        <w:t>osobo</w:t>
      </w:r>
      <w:r w:rsidR="00E17E8C">
        <w:rPr>
          <w:color w:val="auto"/>
          <w:sz w:val="22"/>
          <w:szCs w:val="22"/>
          <w:lang w:eastAsia="en-US"/>
        </w:rPr>
        <w:t>hodín</w:t>
      </w:r>
      <w:r w:rsidR="005A5A5A" w:rsidRPr="003A0802">
        <w:rPr>
          <w:color w:val="auto"/>
          <w:sz w:val="22"/>
          <w:szCs w:val="22"/>
          <w:lang w:eastAsia="en-US"/>
        </w:rPr>
        <w:t>,</w:t>
      </w:r>
      <w:r w:rsidR="00E17E8C">
        <w:rPr>
          <w:color w:val="auto"/>
          <w:sz w:val="22"/>
          <w:szCs w:val="22"/>
          <w:lang w:eastAsia="en-US"/>
        </w:rPr>
        <w:t xml:space="preserve"> ktoré Dodávateľ vynaložil </w:t>
      </w:r>
      <w:r w:rsidR="00786E98">
        <w:rPr>
          <w:color w:val="auto"/>
          <w:sz w:val="22"/>
          <w:szCs w:val="22"/>
          <w:lang w:eastAsia="en-US"/>
        </w:rPr>
        <w:t xml:space="preserve">na </w:t>
      </w:r>
      <w:r w:rsidR="00E17E8C">
        <w:rPr>
          <w:color w:val="auto"/>
          <w:sz w:val="22"/>
          <w:szCs w:val="22"/>
          <w:lang w:eastAsia="en-US"/>
        </w:rPr>
        <w:t xml:space="preserve">poskytnutie týchto služieb na základe objednávky podľa čl. </w:t>
      </w:r>
      <w:r w:rsidR="00786E98">
        <w:rPr>
          <w:color w:val="auto"/>
          <w:sz w:val="22"/>
          <w:szCs w:val="22"/>
          <w:lang w:eastAsia="en-US"/>
        </w:rPr>
        <w:t>1</w:t>
      </w:r>
      <w:r w:rsidR="00E17E8C">
        <w:rPr>
          <w:color w:val="auto"/>
          <w:sz w:val="22"/>
          <w:szCs w:val="22"/>
          <w:lang w:eastAsia="en-US"/>
        </w:rPr>
        <w:t>.</w:t>
      </w:r>
      <w:r w:rsidR="00786E98">
        <w:rPr>
          <w:color w:val="auto"/>
          <w:sz w:val="22"/>
          <w:szCs w:val="22"/>
          <w:lang w:eastAsia="en-US"/>
        </w:rPr>
        <w:t>3</w:t>
      </w:r>
      <w:r w:rsidR="00E17E8C">
        <w:rPr>
          <w:color w:val="auto"/>
          <w:sz w:val="22"/>
          <w:szCs w:val="22"/>
          <w:lang w:eastAsia="en-US"/>
        </w:rPr>
        <w:t>. Dohody.</w:t>
      </w:r>
      <w:r w:rsidR="005A5A5A" w:rsidRPr="003A0802">
        <w:rPr>
          <w:color w:val="auto"/>
          <w:sz w:val="22"/>
          <w:szCs w:val="22"/>
          <w:lang w:eastAsia="en-US"/>
        </w:rPr>
        <w:t xml:space="preserve">   </w:t>
      </w:r>
      <w:r w:rsidR="00BC6348" w:rsidRPr="003A0802">
        <w:rPr>
          <w:color w:val="auto"/>
          <w:sz w:val="22"/>
          <w:szCs w:val="22"/>
          <w:lang w:eastAsia="en-US"/>
        </w:rPr>
        <w:t xml:space="preserve"> </w:t>
      </w:r>
    </w:p>
    <w:p w14:paraId="54F9AE05" w14:textId="0A71B8AC" w:rsidR="007C5892" w:rsidRPr="00127123" w:rsidRDefault="00A12892" w:rsidP="00127123">
      <w:pPr>
        <w:pStyle w:val="Odsekzoznamu"/>
        <w:tabs>
          <w:tab w:val="left" w:pos="1276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127123">
        <w:rPr>
          <w:color w:val="auto"/>
          <w:sz w:val="22"/>
          <w:szCs w:val="22"/>
          <w:lang w:eastAsia="en-US"/>
        </w:rPr>
        <w:t xml:space="preserve">   </w:t>
      </w:r>
    </w:p>
    <w:p w14:paraId="156D0504" w14:textId="317D982E" w:rsidR="002F4121" w:rsidRPr="003A0802" w:rsidRDefault="002F4121" w:rsidP="00D473DA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Maximálny finančný limit </w:t>
      </w:r>
      <w:r w:rsidR="00596EB8" w:rsidRPr="003A0802">
        <w:rPr>
          <w:color w:val="auto"/>
          <w:sz w:val="22"/>
          <w:szCs w:val="22"/>
          <w:lang w:eastAsia="en-US"/>
        </w:rPr>
        <w:t>D</w:t>
      </w:r>
      <w:r w:rsidRPr="003A0802">
        <w:rPr>
          <w:color w:val="auto"/>
          <w:sz w:val="22"/>
          <w:szCs w:val="22"/>
          <w:lang w:eastAsia="en-US"/>
        </w:rPr>
        <w:t xml:space="preserve">ohody je </w:t>
      </w:r>
      <w:r w:rsidR="00E17E8C">
        <w:rPr>
          <w:color w:val="auto"/>
          <w:sz w:val="22"/>
          <w:szCs w:val="22"/>
          <w:lang w:eastAsia="en-US"/>
        </w:rPr>
        <w:t>2</w:t>
      </w:r>
      <w:r w:rsidR="00E123C8" w:rsidRPr="003A0802">
        <w:rPr>
          <w:color w:val="auto"/>
          <w:sz w:val="22"/>
          <w:szCs w:val="22"/>
          <w:lang w:eastAsia="en-US"/>
        </w:rPr>
        <w:t>0</w:t>
      </w:r>
      <w:r w:rsidRPr="003A0802">
        <w:rPr>
          <w:color w:val="auto"/>
          <w:sz w:val="22"/>
          <w:szCs w:val="22"/>
          <w:lang w:eastAsia="en-US"/>
        </w:rPr>
        <w:t xml:space="preserve"> 000 eur bez DPH. Celková cena zaplatená Dodávateľovi za poskytovanie </w:t>
      </w:r>
      <w:r w:rsidR="00E17E8C">
        <w:rPr>
          <w:color w:val="auto"/>
          <w:sz w:val="22"/>
          <w:szCs w:val="22"/>
          <w:lang w:eastAsia="en-US"/>
        </w:rPr>
        <w:t>grafických</w:t>
      </w:r>
      <w:r w:rsidRPr="003A0802">
        <w:rPr>
          <w:color w:val="auto"/>
          <w:sz w:val="22"/>
          <w:szCs w:val="22"/>
          <w:lang w:eastAsia="en-US"/>
        </w:rPr>
        <w:t xml:space="preserve"> služieb nesmie presiahnuť tento finančný limit.</w:t>
      </w:r>
    </w:p>
    <w:p w14:paraId="34CE0A41" w14:textId="77777777" w:rsidR="002F4121" w:rsidRPr="003A0802" w:rsidRDefault="002F4121" w:rsidP="002F4121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242BDC2D" w14:textId="0B8BA619" w:rsidR="005261BE" w:rsidRDefault="007C5892" w:rsidP="00D473DA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Dodávateľ </w:t>
      </w:r>
      <w:r w:rsidR="005261BE">
        <w:rPr>
          <w:color w:val="auto"/>
          <w:sz w:val="22"/>
          <w:szCs w:val="22"/>
          <w:lang w:eastAsia="en-US"/>
        </w:rPr>
        <w:t>vo</w:t>
      </w:r>
      <w:r w:rsidRPr="003A0802">
        <w:rPr>
          <w:color w:val="auto"/>
          <w:sz w:val="22"/>
          <w:szCs w:val="22"/>
          <w:lang w:eastAsia="en-US"/>
        </w:rPr>
        <w:t xml:space="preserve"> </w:t>
      </w:r>
      <w:r w:rsidR="0095753C" w:rsidRPr="003A0802">
        <w:rPr>
          <w:color w:val="auto"/>
          <w:sz w:val="22"/>
          <w:szCs w:val="22"/>
          <w:lang w:eastAsia="en-US"/>
        </w:rPr>
        <w:t>faktúr</w:t>
      </w:r>
      <w:r w:rsidR="005261BE">
        <w:rPr>
          <w:color w:val="auto"/>
          <w:sz w:val="22"/>
          <w:szCs w:val="22"/>
          <w:lang w:eastAsia="en-US"/>
        </w:rPr>
        <w:t>e</w:t>
      </w:r>
      <w:r w:rsidRPr="003A0802">
        <w:rPr>
          <w:color w:val="auto"/>
          <w:sz w:val="22"/>
          <w:szCs w:val="22"/>
          <w:lang w:eastAsia="en-US"/>
        </w:rPr>
        <w:t xml:space="preserve"> </w:t>
      </w:r>
      <w:r w:rsidR="00E91B7E">
        <w:rPr>
          <w:color w:val="auto"/>
          <w:sz w:val="22"/>
          <w:szCs w:val="22"/>
          <w:lang w:eastAsia="en-US"/>
        </w:rPr>
        <w:t>uvedie</w:t>
      </w:r>
      <w:r w:rsidR="005261BE">
        <w:rPr>
          <w:color w:val="auto"/>
          <w:sz w:val="22"/>
          <w:szCs w:val="22"/>
          <w:lang w:eastAsia="en-US"/>
        </w:rPr>
        <w:t xml:space="preserve"> </w:t>
      </w:r>
    </w:p>
    <w:p w14:paraId="41AA6371" w14:textId="77777777" w:rsidR="005261BE" w:rsidRPr="005261BE" w:rsidRDefault="005261BE" w:rsidP="005261BE">
      <w:pPr>
        <w:pStyle w:val="Odsekzoznamu"/>
        <w:rPr>
          <w:color w:val="auto"/>
          <w:sz w:val="22"/>
          <w:szCs w:val="22"/>
          <w:lang w:eastAsia="en-US"/>
        </w:rPr>
      </w:pPr>
    </w:p>
    <w:p w14:paraId="77F66E8B" w14:textId="2E82CEB4" w:rsidR="00E91B7E" w:rsidRPr="00D473DA" w:rsidRDefault="00D473DA" w:rsidP="00D473DA">
      <w:pPr>
        <w:pStyle w:val="Odsekzoznamu"/>
        <w:numPr>
          <w:ilvl w:val="2"/>
          <w:numId w:val="12"/>
        </w:numPr>
        <w:tabs>
          <w:tab w:val="left" w:pos="1276"/>
        </w:tabs>
        <w:ind w:left="1276"/>
        <w:jc w:val="both"/>
        <w:rPr>
          <w:color w:val="auto"/>
          <w:sz w:val="22"/>
          <w:szCs w:val="22"/>
          <w:lang w:eastAsia="en-US"/>
        </w:rPr>
      </w:pPr>
      <w:r w:rsidRPr="00D473DA">
        <w:rPr>
          <w:color w:val="auto"/>
          <w:sz w:val="22"/>
          <w:szCs w:val="22"/>
          <w:lang w:eastAsia="en-US"/>
        </w:rPr>
        <w:t xml:space="preserve">špecifikáciu </w:t>
      </w:r>
      <w:r w:rsidR="005261BE" w:rsidRPr="00D473DA">
        <w:rPr>
          <w:color w:val="auto"/>
          <w:sz w:val="22"/>
          <w:szCs w:val="22"/>
          <w:lang w:eastAsia="en-US"/>
        </w:rPr>
        <w:t>objednávk</w:t>
      </w:r>
      <w:r w:rsidRPr="00D473DA">
        <w:rPr>
          <w:color w:val="auto"/>
          <w:sz w:val="22"/>
          <w:szCs w:val="22"/>
          <w:lang w:eastAsia="en-US"/>
        </w:rPr>
        <w:t>y</w:t>
      </w:r>
      <w:r w:rsidR="005261BE" w:rsidRPr="00D473DA">
        <w:rPr>
          <w:color w:val="auto"/>
          <w:sz w:val="22"/>
          <w:szCs w:val="22"/>
          <w:lang w:eastAsia="en-US"/>
        </w:rPr>
        <w:t xml:space="preserve">, na </w:t>
      </w:r>
      <w:r w:rsidR="00E91B7E" w:rsidRPr="00D473DA">
        <w:rPr>
          <w:color w:val="auto"/>
          <w:sz w:val="22"/>
          <w:szCs w:val="22"/>
          <w:lang w:eastAsia="en-US"/>
        </w:rPr>
        <w:t>základe ktorej poskytol grafické služby</w:t>
      </w:r>
      <w:r w:rsidRPr="00D473DA">
        <w:rPr>
          <w:color w:val="auto"/>
          <w:sz w:val="22"/>
          <w:szCs w:val="22"/>
          <w:lang w:eastAsia="en-US"/>
        </w:rPr>
        <w:t>,</w:t>
      </w:r>
    </w:p>
    <w:p w14:paraId="29F2F0F0" w14:textId="77777777" w:rsidR="00E91B7E" w:rsidRDefault="00E91B7E" w:rsidP="00E91B7E">
      <w:pPr>
        <w:pStyle w:val="Odsekzoznamu"/>
        <w:tabs>
          <w:tab w:val="left" w:pos="567"/>
        </w:tabs>
        <w:ind w:left="1440"/>
        <w:jc w:val="both"/>
        <w:rPr>
          <w:color w:val="auto"/>
          <w:sz w:val="22"/>
          <w:szCs w:val="22"/>
          <w:lang w:eastAsia="en-US"/>
        </w:rPr>
      </w:pPr>
    </w:p>
    <w:p w14:paraId="075F022B" w14:textId="678C2DF9" w:rsidR="00E91B7E" w:rsidRDefault="00E91B7E" w:rsidP="00D473DA">
      <w:pPr>
        <w:pStyle w:val="Odsekzoznamu"/>
        <w:numPr>
          <w:ilvl w:val="2"/>
          <w:numId w:val="12"/>
        </w:numPr>
        <w:tabs>
          <w:tab w:val="left" w:pos="1276"/>
        </w:tabs>
        <w:ind w:left="1276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špecifikáciu poskytnutých grafických služieb</w:t>
      </w:r>
      <w:r w:rsidR="00D473DA">
        <w:rPr>
          <w:color w:val="auto"/>
          <w:sz w:val="22"/>
          <w:szCs w:val="22"/>
          <w:lang w:eastAsia="en-US"/>
        </w:rPr>
        <w:t>,</w:t>
      </w:r>
    </w:p>
    <w:p w14:paraId="4D6DF9EB" w14:textId="77777777" w:rsidR="00833F56" w:rsidRPr="00833F56" w:rsidRDefault="00833F56" w:rsidP="00833F56">
      <w:pPr>
        <w:pStyle w:val="Odsekzoznamu"/>
        <w:rPr>
          <w:color w:val="auto"/>
          <w:sz w:val="22"/>
          <w:szCs w:val="22"/>
          <w:lang w:eastAsia="en-US"/>
        </w:rPr>
      </w:pPr>
    </w:p>
    <w:p w14:paraId="07CC8DF1" w14:textId="53282D77" w:rsidR="00833F56" w:rsidRDefault="00833F56" w:rsidP="00D473DA">
      <w:pPr>
        <w:pStyle w:val="Odsekzoznamu"/>
        <w:numPr>
          <w:ilvl w:val="2"/>
          <w:numId w:val="12"/>
        </w:numPr>
        <w:tabs>
          <w:tab w:val="left" w:pos="1276"/>
        </w:tabs>
        <w:ind w:left="1276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jednotkovú cenu,</w:t>
      </w:r>
    </w:p>
    <w:p w14:paraId="62E2E7C9" w14:textId="77777777" w:rsidR="00E91B7E" w:rsidRPr="00E91B7E" w:rsidRDefault="00E91B7E" w:rsidP="00E91B7E">
      <w:pPr>
        <w:pStyle w:val="Odsekzoznamu"/>
        <w:rPr>
          <w:color w:val="auto"/>
          <w:sz w:val="22"/>
          <w:szCs w:val="22"/>
          <w:lang w:eastAsia="en-US"/>
        </w:rPr>
      </w:pPr>
    </w:p>
    <w:p w14:paraId="44027592" w14:textId="017247E0" w:rsidR="005261BE" w:rsidRDefault="00E91B7E" w:rsidP="00D473DA">
      <w:pPr>
        <w:pStyle w:val="Odsekzoznamu"/>
        <w:numPr>
          <w:ilvl w:val="2"/>
          <w:numId w:val="12"/>
        </w:numPr>
        <w:tabs>
          <w:tab w:val="left" w:pos="1276"/>
        </w:tabs>
        <w:ind w:left="1276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počet </w:t>
      </w:r>
      <w:r w:rsidR="00DE7A7C">
        <w:rPr>
          <w:color w:val="auto"/>
          <w:sz w:val="22"/>
          <w:szCs w:val="22"/>
          <w:lang w:eastAsia="en-US"/>
        </w:rPr>
        <w:t>osobo</w:t>
      </w:r>
      <w:r>
        <w:rPr>
          <w:color w:val="auto"/>
          <w:sz w:val="22"/>
          <w:szCs w:val="22"/>
          <w:lang w:eastAsia="en-US"/>
        </w:rPr>
        <w:t xml:space="preserve">hodín, ktoré vynaložil na poskytnutie objednaných grafických služieb. </w:t>
      </w:r>
    </w:p>
    <w:p w14:paraId="2D652FAB" w14:textId="77777777" w:rsidR="005261BE" w:rsidRPr="005261BE" w:rsidRDefault="005261BE" w:rsidP="005261BE">
      <w:pPr>
        <w:pStyle w:val="Odsekzoznamu"/>
        <w:rPr>
          <w:color w:val="auto"/>
          <w:sz w:val="22"/>
          <w:szCs w:val="22"/>
          <w:lang w:eastAsia="en-US"/>
        </w:rPr>
      </w:pPr>
    </w:p>
    <w:p w14:paraId="4EB3ECF6" w14:textId="406E6EF1" w:rsidR="003155A9" w:rsidRPr="003155A9" w:rsidRDefault="003155A9" w:rsidP="00D473DA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 vylúčenie pochybností, Dodávateľ môže zaslať jednu faktúru na zaplatenie poskytnutých grafických služieb aj na základe viacerých objednávok.</w:t>
      </w:r>
    </w:p>
    <w:p w14:paraId="153E225B" w14:textId="77777777" w:rsidR="003155A9" w:rsidRPr="003155A9" w:rsidRDefault="003155A9" w:rsidP="003155A9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color w:val="000000"/>
          <w:sz w:val="22"/>
          <w:szCs w:val="22"/>
        </w:rPr>
      </w:pPr>
    </w:p>
    <w:p w14:paraId="6B5B6DE5" w14:textId="6ED3FF23" w:rsidR="0076413D" w:rsidRPr="00402276" w:rsidRDefault="008C340F" w:rsidP="00402276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000000"/>
          <w:sz w:val="22"/>
          <w:szCs w:val="22"/>
        </w:rPr>
      </w:pPr>
      <w:r w:rsidRPr="00D473DA">
        <w:rPr>
          <w:color w:val="auto"/>
          <w:sz w:val="22"/>
          <w:szCs w:val="22"/>
          <w:lang w:eastAsia="en-US"/>
        </w:rPr>
        <w:t>Faktúra</w:t>
      </w:r>
      <w:r w:rsidRPr="008E6983">
        <w:rPr>
          <w:color w:val="000000"/>
          <w:sz w:val="22"/>
          <w:szCs w:val="22"/>
        </w:rPr>
        <w:t xml:space="preserve"> musí </w:t>
      </w:r>
      <w:r>
        <w:rPr>
          <w:color w:val="000000"/>
          <w:sz w:val="22"/>
          <w:szCs w:val="22"/>
        </w:rPr>
        <w:t>obsahovať</w:t>
      </w:r>
      <w:r w:rsidRPr="008E6983">
        <w:rPr>
          <w:color w:val="000000"/>
          <w:sz w:val="22"/>
          <w:szCs w:val="22"/>
        </w:rPr>
        <w:t xml:space="preserve"> všetky náležitosti podľa zákona č. 222/2004 Z. z. o dani z pridanej hodnoty v </w:t>
      </w:r>
      <w:r w:rsidRPr="00437BF1">
        <w:rPr>
          <w:sz w:val="22"/>
          <w:szCs w:val="22"/>
        </w:rPr>
        <w:t>znení</w:t>
      </w:r>
      <w:r w:rsidRPr="008E6983">
        <w:rPr>
          <w:color w:val="000000"/>
          <w:sz w:val="22"/>
          <w:szCs w:val="22"/>
        </w:rPr>
        <w:t xml:space="preserve"> neskorších predpisov. Lehota splatnosti faktúry je 30 dní od jej doručenia </w:t>
      </w:r>
      <w:r w:rsidR="00A01509">
        <w:rPr>
          <w:color w:val="000000"/>
          <w:sz w:val="22"/>
          <w:szCs w:val="22"/>
        </w:rPr>
        <w:t>O</w:t>
      </w:r>
      <w:r w:rsidRPr="008E6983">
        <w:rPr>
          <w:color w:val="000000"/>
          <w:sz w:val="22"/>
          <w:szCs w:val="22"/>
        </w:rPr>
        <w:t>bjednávateľovi.</w:t>
      </w:r>
    </w:p>
    <w:p w14:paraId="74461C5B" w14:textId="4CD65530" w:rsidR="00EB1A98" w:rsidRPr="003A0802" w:rsidRDefault="00A804BD" w:rsidP="001E02EC">
      <w:pPr>
        <w:pStyle w:val="Nadpis2"/>
        <w:numPr>
          <w:ilvl w:val="0"/>
          <w:numId w:val="0"/>
        </w:numPr>
        <w:jc w:val="center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Čl. </w:t>
      </w:r>
      <w:r w:rsidR="00B40CDF" w:rsidRPr="003A0802">
        <w:rPr>
          <w:color w:val="auto"/>
          <w:sz w:val="22"/>
          <w:szCs w:val="22"/>
        </w:rPr>
        <w:t>3</w:t>
      </w:r>
      <w:r w:rsidRPr="003A0802">
        <w:rPr>
          <w:color w:val="auto"/>
          <w:sz w:val="22"/>
          <w:szCs w:val="22"/>
        </w:rPr>
        <w:br/>
      </w:r>
      <w:r w:rsidR="00984513" w:rsidRPr="003A0802">
        <w:rPr>
          <w:color w:val="auto"/>
          <w:sz w:val="22"/>
          <w:szCs w:val="22"/>
        </w:rPr>
        <w:t xml:space="preserve">Podmienky poskytovania </w:t>
      </w:r>
      <w:r w:rsidR="00DC0A16">
        <w:rPr>
          <w:color w:val="auto"/>
          <w:sz w:val="22"/>
          <w:szCs w:val="22"/>
        </w:rPr>
        <w:t>grafických</w:t>
      </w:r>
      <w:r w:rsidR="00984513" w:rsidRPr="003A0802">
        <w:rPr>
          <w:color w:val="auto"/>
          <w:sz w:val="22"/>
          <w:szCs w:val="22"/>
        </w:rPr>
        <w:t xml:space="preserve"> služieb</w:t>
      </w:r>
    </w:p>
    <w:p w14:paraId="7BFC2B63" w14:textId="34DAB4F7" w:rsidR="003F3A62" w:rsidRPr="00402276" w:rsidRDefault="00DC0A16" w:rsidP="002F43F1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bookmarkStart w:id="2" w:name="_Ref19636929"/>
      <w:r>
        <w:rPr>
          <w:bCs/>
          <w:color w:val="auto"/>
          <w:sz w:val="22"/>
          <w:szCs w:val="22"/>
          <w:lang w:eastAsia="en-US"/>
        </w:rPr>
        <w:t xml:space="preserve">Zmluvné strany sú povinné poskytovať si </w:t>
      </w:r>
      <w:r w:rsidR="00D20676">
        <w:rPr>
          <w:bCs/>
          <w:color w:val="auto"/>
          <w:sz w:val="22"/>
          <w:szCs w:val="22"/>
          <w:lang w:eastAsia="en-US"/>
        </w:rPr>
        <w:t xml:space="preserve">pri </w:t>
      </w:r>
      <w:r w:rsidR="00EC0D70">
        <w:rPr>
          <w:bCs/>
          <w:color w:val="auto"/>
          <w:sz w:val="22"/>
          <w:szCs w:val="22"/>
          <w:lang w:eastAsia="en-US"/>
        </w:rPr>
        <w:t>plnení Dohody</w:t>
      </w:r>
      <w:r w:rsidR="00D20676">
        <w:rPr>
          <w:bCs/>
          <w:color w:val="auto"/>
          <w:sz w:val="22"/>
          <w:szCs w:val="22"/>
          <w:lang w:eastAsia="en-US"/>
        </w:rPr>
        <w:t xml:space="preserve"> </w:t>
      </w:r>
      <w:r>
        <w:rPr>
          <w:bCs/>
          <w:color w:val="auto"/>
          <w:sz w:val="22"/>
          <w:szCs w:val="22"/>
          <w:lang w:eastAsia="en-US"/>
        </w:rPr>
        <w:t>vzájomnú súčinnosť. Objednávateľ je najmä povinný poskytnúť Dodávateľovi všetky informácie a podklady, ktoré sú potrebné na riadne poskytnutie grafických služieb.</w:t>
      </w:r>
    </w:p>
    <w:p w14:paraId="6D98A12B" w14:textId="77777777" w:rsidR="003F3A62" w:rsidRPr="00402276" w:rsidRDefault="003F3A62" w:rsidP="00402276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bookmarkEnd w:id="2"/>
    <w:p w14:paraId="19B935AC" w14:textId="2E3BA179" w:rsidR="00DC0A16" w:rsidRPr="00CA1BC6" w:rsidRDefault="00402276" w:rsidP="002F43F1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 xml:space="preserve">Pri poskytovaní grafických služieb je </w:t>
      </w:r>
      <w:r w:rsidR="00DC0A16" w:rsidRPr="00CA1BC6">
        <w:rPr>
          <w:bCs/>
          <w:color w:val="auto"/>
          <w:sz w:val="22"/>
          <w:szCs w:val="22"/>
          <w:lang w:eastAsia="en-US"/>
        </w:rPr>
        <w:t>Dodávateľ povinný</w:t>
      </w:r>
      <w:r w:rsidRPr="00CA1BC6">
        <w:rPr>
          <w:bCs/>
          <w:color w:val="auto"/>
          <w:sz w:val="22"/>
          <w:szCs w:val="22"/>
          <w:lang w:eastAsia="en-US"/>
        </w:rPr>
        <w:t xml:space="preserve"> postupovať s odbornou starostlivosťou primeranou </w:t>
      </w:r>
      <w:r w:rsidR="003465A5" w:rsidRPr="00CA1BC6">
        <w:rPr>
          <w:bCs/>
          <w:color w:val="auto"/>
          <w:sz w:val="22"/>
          <w:szCs w:val="22"/>
          <w:lang w:eastAsia="en-US"/>
        </w:rPr>
        <w:t xml:space="preserve">povahe </w:t>
      </w:r>
      <w:r w:rsidRPr="00CA1BC6">
        <w:rPr>
          <w:bCs/>
          <w:color w:val="auto"/>
          <w:sz w:val="22"/>
          <w:szCs w:val="22"/>
          <w:lang w:eastAsia="en-US"/>
        </w:rPr>
        <w:t>predmetu Dohody.</w:t>
      </w:r>
      <w:r w:rsidR="00DC0A16" w:rsidRPr="00CA1BC6">
        <w:rPr>
          <w:bCs/>
          <w:color w:val="auto"/>
          <w:sz w:val="22"/>
          <w:szCs w:val="22"/>
          <w:lang w:eastAsia="en-US"/>
        </w:rPr>
        <w:t xml:space="preserve"> </w:t>
      </w:r>
    </w:p>
    <w:p w14:paraId="3DEB2743" w14:textId="77777777" w:rsidR="00DC0A16" w:rsidRPr="00CA1BC6" w:rsidRDefault="00DC0A16" w:rsidP="00402276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49481B73" w14:textId="76ACB4DF" w:rsidR="0039324C" w:rsidRPr="00CA1BC6" w:rsidRDefault="00DC0A16" w:rsidP="002F43F1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 xml:space="preserve">Dodávateľ je povinný pri poskytovaní grafických služieb primerane zohľadňovať </w:t>
      </w:r>
      <w:r w:rsidR="005A60CC" w:rsidRPr="00CA1BC6">
        <w:rPr>
          <w:bCs/>
          <w:color w:val="auto"/>
          <w:sz w:val="22"/>
          <w:szCs w:val="22"/>
          <w:lang w:eastAsia="en-US"/>
        </w:rPr>
        <w:t>vizuálnu</w:t>
      </w:r>
      <w:r w:rsidRPr="00CA1BC6">
        <w:rPr>
          <w:bCs/>
          <w:color w:val="auto"/>
          <w:sz w:val="22"/>
          <w:szCs w:val="22"/>
          <w:lang w:eastAsia="en-US"/>
        </w:rPr>
        <w:t xml:space="preserve"> identitu Objednávateľa</w:t>
      </w:r>
      <w:r w:rsidR="004031A2">
        <w:rPr>
          <w:bCs/>
          <w:color w:val="auto"/>
          <w:sz w:val="22"/>
          <w:szCs w:val="22"/>
          <w:lang w:eastAsia="en-US"/>
        </w:rPr>
        <w:t>, ktorá je špecifikovaná v prílohe č. 1 Dohody</w:t>
      </w:r>
      <w:r w:rsidRPr="00CA1BC6">
        <w:rPr>
          <w:bCs/>
          <w:color w:val="auto"/>
          <w:sz w:val="22"/>
          <w:szCs w:val="22"/>
          <w:lang w:eastAsia="en-US"/>
        </w:rPr>
        <w:t>.</w:t>
      </w:r>
    </w:p>
    <w:p w14:paraId="3B642CC9" w14:textId="77777777" w:rsidR="00402276" w:rsidRPr="00CA1BC6" w:rsidRDefault="00402276" w:rsidP="00402276">
      <w:pPr>
        <w:pStyle w:val="Odsekzoznamu"/>
        <w:rPr>
          <w:bCs/>
          <w:color w:val="auto"/>
          <w:sz w:val="22"/>
          <w:szCs w:val="22"/>
          <w:lang w:eastAsia="en-US"/>
        </w:rPr>
      </w:pPr>
    </w:p>
    <w:p w14:paraId="0A39A0A0" w14:textId="3B4F82B5" w:rsidR="00402276" w:rsidRPr="00CA1BC6" w:rsidRDefault="00D75B83" w:rsidP="00402276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>Objednávateľ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 je oprávnený </w:t>
      </w:r>
      <w:r w:rsidRPr="00CA1BC6">
        <w:rPr>
          <w:bCs/>
          <w:color w:val="auto"/>
          <w:sz w:val="22"/>
          <w:szCs w:val="22"/>
          <w:lang w:eastAsia="en-US"/>
        </w:rPr>
        <w:t xml:space="preserve">vyžiadať si od </w:t>
      </w:r>
      <w:r w:rsidRPr="00CA1BC6">
        <w:rPr>
          <w:bCs/>
          <w:color w:val="auto"/>
          <w:sz w:val="22"/>
          <w:szCs w:val="22"/>
          <w:lang w:eastAsia="en-US"/>
        </w:rPr>
        <w:t>Objednávateľ</w:t>
      </w:r>
      <w:r w:rsidRPr="00CA1BC6">
        <w:rPr>
          <w:bCs/>
          <w:color w:val="auto"/>
          <w:sz w:val="22"/>
          <w:szCs w:val="22"/>
          <w:lang w:eastAsia="en-US"/>
        </w:rPr>
        <w:t>a</w:t>
      </w:r>
      <w:r w:rsidRPr="00CA1BC6">
        <w:rPr>
          <w:bCs/>
          <w:color w:val="auto"/>
          <w:sz w:val="22"/>
          <w:szCs w:val="22"/>
          <w:lang w:eastAsia="en-US"/>
        </w:rPr>
        <w:t xml:space="preserve"> </w:t>
      </w:r>
      <w:r w:rsidR="00402276" w:rsidRPr="00CA1BC6">
        <w:rPr>
          <w:bCs/>
          <w:color w:val="auto"/>
          <w:sz w:val="22"/>
          <w:szCs w:val="22"/>
          <w:lang w:eastAsia="en-US"/>
        </w:rPr>
        <w:t>čiastkové výstupy</w:t>
      </w:r>
      <w:r w:rsidRPr="00CA1BC6">
        <w:rPr>
          <w:bCs/>
          <w:color w:val="auto"/>
          <w:sz w:val="22"/>
          <w:szCs w:val="22"/>
          <w:lang w:eastAsia="en-US"/>
        </w:rPr>
        <w:t xml:space="preserve"> a priebežne ich s ním  </w:t>
      </w:r>
      <w:r w:rsidRPr="00CA1BC6">
        <w:rPr>
          <w:bCs/>
          <w:color w:val="auto"/>
          <w:sz w:val="22"/>
          <w:szCs w:val="22"/>
          <w:lang w:eastAsia="en-US"/>
        </w:rPr>
        <w:t>konzultovať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. Zhotoviteľ je povinný zapracovať odôvodnené pripomienky Objednávateľa k čiastkovým výstupom. </w:t>
      </w:r>
    </w:p>
    <w:p w14:paraId="5FD3DFA8" w14:textId="77777777" w:rsidR="00402276" w:rsidRPr="00CA1BC6" w:rsidRDefault="00402276" w:rsidP="00402276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5E381F73" w14:textId="2BC8DF92" w:rsidR="00402276" w:rsidRPr="00CA1BC6" w:rsidRDefault="00F75310" w:rsidP="00402276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bookmarkStart w:id="3" w:name="_Hlk34746731"/>
      <w:r w:rsidRPr="00CA1BC6">
        <w:rPr>
          <w:bCs/>
          <w:color w:val="auto"/>
          <w:sz w:val="22"/>
          <w:szCs w:val="22"/>
          <w:lang w:eastAsia="en-US"/>
        </w:rPr>
        <w:t>Dodávateľ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 sa zaväzuje odovzdať </w:t>
      </w:r>
      <w:r w:rsidR="008E0B21" w:rsidRPr="00CA1BC6">
        <w:rPr>
          <w:bCs/>
          <w:color w:val="auto"/>
          <w:sz w:val="22"/>
          <w:szCs w:val="22"/>
          <w:lang w:eastAsia="en-US"/>
        </w:rPr>
        <w:t>grafickú službu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 vo forme, ktorá </w:t>
      </w:r>
      <w:r w:rsidR="006F139A" w:rsidRPr="00CA1BC6">
        <w:rPr>
          <w:bCs/>
          <w:color w:val="auto"/>
          <w:sz w:val="22"/>
          <w:szCs w:val="22"/>
          <w:lang w:eastAsia="en-US"/>
        </w:rPr>
        <w:t>O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bjednávateľovi umožní </w:t>
      </w:r>
      <w:r w:rsidR="003E698E" w:rsidRPr="00CA1BC6">
        <w:rPr>
          <w:bCs/>
          <w:color w:val="auto"/>
          <w:sz w:val="22"/>
          <w:szCs w:val="22"/>
          <w:lang w:eastAsia="en-US"/>
        </w:rPr>
        <w:t>poskytnutú grafickú službu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 použiť na účel uvedený v čl. 1.1. </w:t>
      </w:r>
      <w:r w:rsidR="006F139A" w:rsidRPr="00CA1BC6">
        <w:rPr>
          <w:bCs/>
          <w:color w:val="auto"/>
          <w:sz w:val="22"/>
          <w:szCs w:val="22"/>
          <w:lang w:eastAsia="en-US"/>
        </w:rPr>
        <w:t>Dohody</w:t>
      </w:r>
      <w:r w:rsidR="00402276" w:rsidRPr="00CA1BC6">
        <w:rPr>
          <w:bCs/>
          <w:color w:val="auto"/>
          <w:sz w:val="22"/>
          <w:szCs w:val="22"/>
          <w:lang w:eastAsia="en-US"/>
        </w:rPr>
        <w:t xml:space="preserve">.  </w:t>
      </w:r>
      <w:bookmarkEnd w:id="3"/>
    </w:p>
    <w:p w14:paraId="1B7870D6" w14:textId="77777777" w:rsidR="00F75310" w:rsidRPr="00CA1BC6" w:rsidRDefault="00F75310" w:rsidP="0086161C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198FC423" w14:textId="7CB9F1E5" w:rsidR="00402276" w:rsidRPr="00CA1BC6" w:rsidRDefault="00F75310" w:rsidP="003978ED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>Ak</w:t>
      </w:r>
      <w:r w:rsidR="002F7E34" w:rsidRPr="00CA1BC6">
        <w:rPr>
          <w:bCs/>
          <w:color w:val="auto"/>
          <w:sz w:val="22"/>
          <w:szCs w:val="22"/>
          <w:lang w:eastAsia="en-US"/>
        </w:rPr>
        <w:t xml:space="preserve"> má</w:t>
      </w:r>
      <w:r w:rsidRPr="00CA1BC6">
        <w:rPr>
          <w:bCs/>
          <w:color w:val="auto"/>
          <w:sz w:val="22"/>
          <w:szCs w:val="22"/>
          <w:lang w:eastAsia="en-US"/>
        </w:rPr>
        <w:t xml:space="preserve"> </w:t>
      </w:r>
      <w:r w:rsidR="002F7E34" w:rsidRPr="00CA1BC6">
        <w:rPr>
          <w:bCs/>
          <w:color w:val="auto"/>
          <w:sz w:val="22"/>
          <w:szCs w:val="22"/>
          <w:lang w:eastAsia="en-US"/>
        </w:rPr>
        <w:t xml:space="preserve">odovzdaná </w:t>
      </w:r>
      <w:r w:rsidRPr="00CA1BC6">
        <w:rPr>
          <w:bCs/>
          <w:color w:val="auto"/>
          <w:sz w:val="22"/>
          <w:szCs w:val="22"/>
          <w:lang w:eastAsia="en-US"/>
        </w:rPr>
        <w:t>grafická služb</w:t>
      </w:r>
      <w:r w:rsidR="002F7E34" w:rsidRPr="00CA1BC6">
        <w:rPr>
          <w:bCs/>
          <w:color w:val="auto"/>
          <w:sz w:val="22"/>
          <w:szCs w:val="22"/>
          <w:lang w:eastAsia="en-US"/>
        </w:rPr>
        <w:t>a</w:t>
      </w:r>
      <w:r w:rsidRPr="00CA1BC6">
        <w:rPr>
          <w:bCs/>
          <w:color w:val="auto"/>
          <w:sz w:val="22"/>
          <w:szCs w:val="22"/>
          <w:lang w:eastAsia="en-US"/>
        </w:rPr>
        <w:t xml:space="preserve"> </w:t>
      </w:r>
      <w:r w:rsidR="002F7E34" w:rsidRPr="00CA1BC6">
        <w:rPr>
          <w:bCs/>
          <w:color w:val="auto"/>
          <w:sz w:val="22"/>
          <w:szCs w:val="22"/>
          <w:lang w:eastAsia="en-US"/>
        </w:rPr>
        <w:t>vadu, Dodávateľ je povinný ju odstrániť v primeranej lehote</w:t>
      </w:r>
      <w:r w:rsidR="00717A9C" w:rsidRPr="00CA1BC6">
        <w:rPr>
          <w:bCs/>
          <w:color w:val="auto"/>
          <w:sz w:val="22"/>
          <w:szCs w:val="22"/>
          <w:lang w:eastAsia="en-US"/>
        </w:rPr>
        <w:t xml:space="preserve"> poskytnutej</w:t>
      </w:r>
      <w:r w:rsidR="002F7E34" w:rsidRPr="00CA1BC6">
        <w:rPr>
          <w:bCs/>
          <w:color w:val="auto"/>
          <w:sz w:val="22"/>
          <w:szCs w:val="22"/>
          <w:lang w:eastAsia="en-US"/>
        </w:rPr>
        <w:t xml:space="preserve"> Objednávateľ</w:t>
      </w:r>
      <w:r w:rsidR="00717A9C" w:rsidRPr="00CA1BC6">
        <w:rPr>
          <w:bCs/>
          <w:color w:val="auto"/>
          <w:sz w:val="22"/>
          <w:szCs w:val="22"/>
          <w:lang w:eastAsia="en-US"/>
        </w:rPr>
        <w:t>om</w:t>
      </w:r>
      <w:r w:rsidR="002F7E34" w:rsidRPr="00CA1BC6">
        <w:rPr>
          <w:bCs/>
          <w:color w:val="auto"/>
          <w:sz w:val="22"/>
          <w:szCs w:val="22"/>
          <w:lang w:eastAsia="en-US"/>
        </w:rPr>
        <w:t xml:space="preserve">.  </w:t>
      </w:r>
      <w:r w:rsidRPr="00CA1BC6">
        <w:rPr>
          <w:bCs/>
          <w:color w:val="auto"/>
          <w:sz w:val="22"/>
          <w:szCs w:val="22"/>
          <w:lang w:eastAsia="en-US"/>
        </w:rPr>
        <w:t xml:space="preserve"> </w:t>
      </w:r>
    </w:p>
    <w:p w14:paraId="4612D1D5" w14:textId="77777777" w:rsidR="00826B90" w:rsidRPr="00CA1BC6" w:rsidRDefault="00826B90" w:rsidP="00826B90">
      <w:pPr>
        <w:pStyle w:val="Odsekzoznamu"/>
        <w:rPr>
          <w:bCs/>
          <w:color w:val="auto"/>
          <w:sz w:val="22"/>
          <w:szCs w:val="22"/>
          <w:lang w:eastAsia="en-US"/>
        </w:rPr>
      </w:pPr>
    </w:p>
    <w:p w14:paraId="0317E8EE" w14:textId="48FA42E4" w:rsidR="008D2249" w:rsidRPr="00CA1BC6" w:rsidRDefault="008D2249" w:rsidP="00F633E1">
      <w:pPr>
        <w:pStyle w:val="Odsekzoznamu"/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>Kontaktn</w:t>
      </w:r>
      <w:r w:rsidR="00B90733" w:rsidRPr="00CA1BC6">
        <w:rPr>
          <w:bCs/>
          <w:color w:val="auto"/>
          <w:sz w:val="22"/>
          <w:szCs w:val="22"/>
          <w:lang w:eastAsia="en-US"/>
        </w:rPr>
        <w:t>ými</w:t>
      </w:r>
      <w:r w:rsidRPr="00CA1BC6">
        <w:rPr>
          <w:bCs/>
          <w:color w:val="auto"/>
          <w:sz w:val="22"/>
          <w:szCs w:val="22"/>
          <w:lang w:eastAsia="en-US"/>
        </w:rPr>
        <w:t xml:space="preserve"> osob</w:t>
      </w:r>
      <w:r w:rsidR="00B90733" w:rsidRPr="00CA1BC6">
        <w:rPr>
          <w:bCs/>
          <w:color w:val="auto"/>
          <w:sz w:val="22"/>
          <w:szCs w:val="22"/>
          <w:lang w:eastAsia="en-US"/>
        </w:rPr>
        <w:t>ami</w:t>
      </w:r>
      <w:r w:rsidRPr="00CA1BC6">
        <w:rPr>
          <w:bCs/>
          <w:color w:val="auto"/>
          <w:sz w:val="22"/>
          <w:szCs w:val="22"/>
          <w:lang w:eastAsia="en-US"/>
        </w:rPr>
        <w:t xml:space="preserve"> na účel komunikácie pri plnení </w:t>
      </w:r>
      <w:r w:rsidR="00F633E1" w:rsidRPr="00CA1BC6">
        <w:rPr>
          <w:bCs/>
          <w:color w:val="auto"/>
          <w:sz w:val="22"/>
          <w:szCs w:val="22"/>
          <w:lang w:eastAsia="en-US"/>
        </w:rPr>
        <w:t>Dohody</w:t>
      </w:r>
      <w:r w:rsidRPr="00CA1BC6">
        <w:rPr>
          <w:bCs/>
          <w:color w:val="auto"/>
          <w:sz w:val="22"/>
          <w:szCs w:val="22"/>
          <w:lang w:eastAsia="en-US"/>
        </w:rPr>
        <w:t>, vrátane</w:t>
      </w:r>
      <w:r w:rsidR="00F633E1" w:rsidRPr="00CA1BC6">
        <w:rPr>
          <w:bCs/>
          <w:color w:val="auto"/>
          <w:sz w:val="22"/>
          <w:szCs w:val="22"/>
          <w:lang w:eastAsia="en-US"/>
        </w:rPr>
        <w:t xml:space="preserve"> zasielania objednávok a faktúr</w:t>
      </w:r>
      <w:r w:rsidRPr="00CA1BC6">
        <w:rPr>
          <w:bCs/>
          <w:color w:val="auto"/>
          <w:sz w:val="22"/>
          <w:szCs w:val="22"/>
          <w:lang w:eastAsia="en-US"/>
        </w:rPr>
        <w:t xml:space="preserve">, </w:t>
      </w:r>
      <w:r w:rsidR="00B90733" w:rsidRPr="00CA1BC6">
        <w:rPr>
          <w:bCs/>
          <w:color w:val="auto"/>
          <w:sz w:val="22"/>
          <w:szCs w:val="22"/>
          <w:lang w:eastAsia="en-US"/>
        </w:rPr>
        <w:t>sú</w:t>
      </w:r>
      <w:r w:rsidRPr="00CA1BC6">
        <w:rPr>
          <w:bCs/>
          <w:color w:val="auto"/>
          <w:sz w:val="22"/>
          <w:szCs w:val="22"/>
          <w:lang w:eastAsia="en-US"/>
        </w:rPr>
        <w:t>:</w:t>
      </w:r>
    </w:p>
    <w:p w14:paraId="474F9514" w14:textId="77777777" w:rsidR="008D2249" w:rsidRPr="00CA1BC6" w:rsidRDefault="008D2249" w:rsidP="00F633E1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5316F6F6" w14:textId="77777777" w:rsidR="008D2249" w:rsidRPr="00CA1BC6" w:rsidRDefault="008D2249" w:rsidP="00F633E1">
      <w:pPr>
        <w:pStyle w:val="Odsekzoznamu"/>
        <w:numPr>
          <w:ilvl w:val="1"/>
          <w:numId w:val="9"/>
        </w:numPr>
        <w:tabs>
          <w:tab w:val="left" w:pos="851"/>
        </w:tabs>
        <w:ind w:left="1134" w:hanging="567"/>
        <w:jc w:val="both"/>
        <w:rPr>
          <w:bCs/>
          <w:color w:val="auto"/>
          <w:sz w:val="22"/>
          <w:szCs w:val="22"/>
          <w:lang w:eastAsia="en-US"/>
        </w:rPr>
      </w:pPr>
      <w:r w:rsidRPr="00CA1BC6">
        <w:rPr>
          <w:bCs/>
          <w:color w:val="auto"/>
          <w:sz w:val="22"/>
          <w:szCs w:val="22"/>
          <w:lang w:eastAsia="en-US"/>
        </w:rPr>
        <w:t xml:space="preserve">za Objednávateľa ................ </w:t>
      </w:r>
    </w:p>
    <w:p w14:paraId="330D0BEB" w14:textId="77777777" w:rsidR="008D2249" w:rsidRPr="00F633E1" w:rsidRDefault="008D2249" w:rsidP="00F633E1">
      <w:pPr>
        <w:pStyle w:val="Odsekzoznamu"/>
        <w:tabs>
          <w:tab w:val="left" w:pos="851"/>
        </w:tabs>
        <w:ind w:left="1134"/>
        <w:jc w:val="both"/>
        <w:rPr>
          <w:bCs/>
          <w:color w:val="auto"/>
          <w:sz w:val="22"/>
          <w:szCs w:val="22"/>
          <w:lang w:eastAsia="en-US"/>
        </w:rPr>
      </w:pPr>
    </w:p>
    <w:p w14:paraId="168EF3F7" w14:textId="0E8E4E66" w:rsidR="008D2249" w:rsidRPr="00F633E1" w:rsidRDefault="008D2249" w:rsidP="00F633E1">
      <w:pPr>
        <w:pStyle w:val="Odsekzoznamu"/>
        <w:numPr>
          <w:ilvl w:val="1"/>
          <w:numId w:val="9"/>
        </w:numPr>
        <w:tabs>
          <w:tab w:val="left" w:pos="851"/>
        </w:tabs>
        <w:ind w:left="1134" w:hanging="567"/>
        <w:jc w:val="both"/>
        <w:rPr>
          <w:bCs/>
          <w:color w:val="auto"/>
          <w:sz w:val="22"/>
          <w:szCs w:val="22"/>
          <w:lang w:eastAsia="en-US"/>
        </w:rPr>
      </w:pPr>
      <w:r w:rsidRPr="00F633E1">
        <w:rPr>
          <w:bCs/>
          <w:color w:val="auto"/>
          <w:sz w:val="22"/>
          <w:szCs w:val="22"/>
          <w:lang w:eastAsia="en-US"/>
        </w:rPr>
        <w:t xml:space="preserve">za </w:t>
      </w:r>
      <w:r w:rsidR="00F633E1">
        <w:rPr>
          <w:bCs/>
          <w:color w:val="auto"/>
          <w:sz w:val="22"/>
          <w:szCs w:val="22"/>
          <w:lang w:eastAsia="en-US"/>
        </w:rPr>
        <w:t>Dodávateľa</w:t>
      </w:r>
      <w:r w:rsidRPr="00F633E1">
        <w:rPr>
          <w:bCs/>
          <w:color w:val="auto"/>
          <w:sz w:val="22"/>
          <w:szCs w:val="22"/>
          <w:lang w:eastAsia="en-US"/>
        </w:rPr>
        <w:t xml:space="preserve"> ................   </w:t>
      </w:r>
    </w:p>
    <w:p w14:paraId="021AE90D" w14:textId="77777777" w:rsidR="003978ED" w:rsidRPr="003978ED" w:rsidRDefault="003978ED" w:rsidP="003978ED">
      <w:pPr>
        <w:tabs>
          <w:tab w:val="left" w:pos="567"/>
        </w:tabs>
        <w:jc w:val="both"/>
        <w:rPr>
          <w:bCs/>
          <w:color w:val="auto"/>
          <w:sz w:val="22"/>
          <w:szCs w:val="22"/>
          <w:lang w:eastAsia="en-US"/>
        </w:rPr>
      </w:pPr>
    </w:p>
    <w:p w14:paraId="6236FF09" w14:textId="77777777" w:rsidR="003978ED" w:rsidRPr="008E6983" w:rsidRDefault="003978ED" w:rsidP="003978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E6983">
        <w:rPr>
          <w:b/>
          <w:color w:val="000000"/>
          <w:sz w:val="22"/>
          <w:szCs w:val="22"/>
        </w:rPr>
        <w:t>Článok 4.</w:t>
      </w:r>
    </w:p>
    <w:p w14:paraId="72E2F979" w14:textId="77777777" w:rsidR="003978ED" w:rsidRPr="008E6983" w:rsidRDefault="003978ED" w:rsidP="003978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 w:rsidRPr="008E6983">
        <w:rPr>
          <w:b/>
          <w:color w:val="000000"/>
          <w:sz w:val="22"/>
          <w:szCs w:val="22"/>
        </w:rPr>
        <w:t>Licencia</w:t>
      </w:r>
    </w:p>
    <w:p w14:paraId="088984CE" w14:textId="77777777" w:rsidR="003978ED" w:rsidRPr="008E6983" w:rsidRDefault="003978ED" w:rsidP="003978ED">
      <w:pPr>
        <w:jc w:val="center"/>
        <w:rPr>
          <w:sz w:val="22"/>
          <w:szCs w:val="22"/>
        </w:rPr>
      </w:pPr>
    </w:p>
    <w:p w14:paraId="64457A81" w14:textId="568A1EF8" w:rsidR="00EE5A3A" w:rsidRPr="00924880" w:rsidRDefault="00EE5A3A" w:rsidP="00EE5A3A">
      <w:pPr>
        <w:pStyle w:val="Odsekzoznamu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sz w:val="22"/>
          <w:szCs w:val="22"/>
        </w:rPr>
      </w:pPr>
      <w:r w:rsidRPr="00924880">
        <w:rPr>
          <w:sz w:val="22"/>
          <w:szCs w:val="22"/>
        </w:rPr>
        <w:t xml:space="preserve">Na </w:t>
      </w:r>
      <w:r>
        <w:rPr>
          <w:sz w:val="22"/>
          <w:szCs w:val="22"/>
        </w:rPr>
        <w:t>výstupy Dodávateľa</w:t>
      </w:r>
      <w:r w:rsidRPr="00924880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Pr="00924880">
        <w:rPr>
          <w:sz w:val="22"/>
          <w:szCs w:val="22"/>
        </w:rPr>
        <w:t xml:space="preserve"> ktorúkoľvek </w:t>
      </w:r>
      <w:r>
        <w:rPr>
          <w:sz w:val="22"/>
          <w:szCs w:val="22"/>
        </w:rPr>
        <w:t>ich</w:t>
      </w:r>
      <w:r w:rsidRPr="00924880">
        <w:rPr>
          <w:sz w:val="22"/>
          <w:szCs w:val="22"/>
        </w:rPr>
        <w:t xml:space="preserve"> časť, ktoré spĺňajú náležitosti autorského diela podľa Autorského zákona</w:t>
      </w:r>
      <w:r>
        <w:rPr>
          <w:sz w:val="22"/>
          <w:szCs w:val="22"/>
        </w:rPr>
        <w:t xml:space="preserve"> (ďalej len „dielo“)</w:t>
      </w:r>
      <w:r w:rsidRPr="00924880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Dodávateľ </w:t>
      </w:r>
      <w:r w:rsidRPr="00924880">
        <w:rPr>
          <w:sz w:val="22"/>
          <w:szCs w:val="22"/>
        </w:rPr>
        <w:t xml:space="preserve">udeľuje </w:t>
      </w:r>
      <w:r>
        <w:rPr>
          <w:sz w:val="22"/>
          <w:szCs w:val="22"/>
        </w:rPr>
        <w:t>O</w:t>
      </w:r>
      <w:r w:rsidRPr="00924880">
        <w:rPr>
          <w:sz w:val="22"/>
          <w:szCs w:val="22"/>
        </w:rPr>
        <w:t xml:space="preserve">bjednávateľovi dňom </w:t>
      </w:r>
      <w:r>
        <w:rPr>
          <w:sz w:val="22"/>
          <w:szCs w:val="22"/>
        </w:rPr>
        <w:t>ich poskytnutia</w:t>
      </w:r>
      <w:r w:rsidRPr="00924880">
        <w:rPr>
          <w:sz w:val="22"/>
          <w:szCs w:val="22"/>
        </w:rPr>
        <w:t xml:space="preserve"> časovo a vecne neobmedzenú licenciu podľa § 65 </w:t>
      </w:r>
      <w:r>
        <w:rPr>
          <w:sz w:val="22"/>
          <w:szCs w:val="22"/>
        </w:rPr>
        <w:t>A</w:t>
      </w:r>
      <w:r w:rsidRPr="00924880">
        <w:rPr>
          <w:sz w:val="22"/>
          <w:szCs w:val="22"/>
        </w:rPr>
        <w:t>utorského zákona na spôsoby použitia diela v rozsahu podľa §</w:t>
      </w:r>
      <w:r>
        <w:rPr>
          <w:sz w:val="22"/>
          <w:szCs w:val="22"/>
        </w:rPr>
        <w:t xml:space="preserve"> </w:t>
      </w:r>
      <w:r w:rsidRPr="00924880">
        <w:rPr>
          <w:sz w:val="22"/>
          <w:szCs w:val="22"/>
        </w:rPr>
        <w:t xml:space="preserve">19 ods. 4 </w:t>
      </w:r>
      <w:r>
        <w:rPr>
          <w:sz w:val="22"/>
          <w:szCs w:val="22"/>
        </w:rPr>
        <w:t>A</w:t>
      </w:r>
      <w:r w:rsidRPr="00924880">
        <w:rPr>
          <w:sz w:val="22"/>
          <w:szCs w:val="22"/>
        </w:rPr>
        <w:t xml:space="preserve">utorského zákona, vrátane spracovania diela, spojenia diela alebo jeho časti s iným dielom, zverejnenie diela, ako aj na použitie diela inými, v súčasnosti známymi spôsobmi použitia tak, aby </w:t>
      </w:r>
      <w:r>
        <w:rPr>
          <w:sz w:val="22"/>
          <w:szCs w:val="22"/>
        </w:rPr>
        <w:t>O</w:t>
      </w:r>
      <w:r w:rsidRPr="00924880">
        <w:rPr>
          <w:sz w:val="22"/>
          <w:szCs w:val="22"/>
        </w:rPr>
        <w:t xml:space="preserve">bjednávateľ dielo mohol používať v súlade s účelom </w:t>
      </w:r>
      <w:r w:rsidR="00296888">
        <w:rPr>
          <w:sz w:val="22"/>
          <w:szCs w:val="22"/>
        </w:rPr>
        <w:t>Dohody</w:t>
      </w:r>
      <w:r w:rsidRPr="00924880">
        <w:rPr>
          <w:sz w:val="22"/>
          <w:szCs w:val="22"/>
        </w:rPr>
        <w:t xml:space="preserve"> na vlastnú potrebu a za týmto účelom ho poskytovať aj tretím osobám. </w:t>
      </w:r>
    </w:p>
    <w:p w14:paraId="58799169" w14:textId="77777777" w:rsidR="00EE5A3A" w:rsidRPr="00642BA3" w:rsidRDefault="00EE5A3A" w:rsidP="00EE5A3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ACC4E39" w14:textId="2A0BA02F" w:rsidR="00EE5A3A" w:rsidRPr="002D54BE" w:rsidRDefault="00EE5A3A" w:rsidP="00EE5A3A">
      <w:pPr>
        <w:pStyle w:val="Odsekzoznamu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Dodávateľ </w:t>
      </w:r>
      <w:r w:rsidRPr="002D54BE">
        <w:rPr>
          <w:sz w:val="22"/>
          <w:szCs w:val="22"/>
        </w:rPr>
        <w:t>zároveň udeľuj</w:t>
      </w:r>
      <w:r>
        <w:rPr>
          <w:sz w:val="22"/>
          <w:szCs w:val="22"/>
        </w:rPr>
        <w:t>e</w:t>
      </w:r>
      <w:r w:rsidRPr="002D54BE">
        <w:rPr>
          <w:sz w:val="22"/>
          <w:szCs w:val="22"/>
        </w:rPr>
        <w:t xml:space="preserve"> dňom odovzdania diela </w:t>
      </w:r>
      <w:r>
        <w:rPr>
          <w:sz w:val="22"/>
          <w:szCs w:val="22"/>
        </w:rPr>
        <w:t>O</w:t>
      </w:r>
      <w:r w:rsidRPr="002D54BE">
        <w:rPr>
          <w:sz w:val="22"/>
          <w:szCs w:val="22"/>
        </w:rPr>
        <w:t xml:space="preserve">bjednávateľovi súhlas na postúpenie licencie a súhlas, aby </w:t>
      </w:r>
      <w:r w:rsidR="0020400F">
        <w:rPr>
          <w:sz w:val="22"/>
          <w:szCs w:val="22"/>
        </w:rPr>
        <w:t>O</w:t>
      </w:r>
      <w:r w:rsidRPr="002D54BE">
        <w:rPr>
          <w:sz w:val="22"/>
          <w:szCs w:val="22"/>
        </w:rPr>
        <w:t>bjednávateľ udelil tretej osobe súhlas na použite diela (sublicenciu) v</w:t>
      </w:r>
      <w:r>
        <w:rPr>
          <w:sz w:val="22"/>
          <w:szCs w:val="22"/>
        </w:rPr>
        <w:t> </w:t>
      </w:r>
      <w:r w:rsidRPr="002D54BE">
        <w:rPr>
          <w:sz w:val="22"/>
          <w:szCs w:val="22"/>
        </w:rPr>
        <w:t>rozsahu</w:t>
      </w:r>
      <w:r>
        <w:rPr>
          <w:sz w:val="22"/>
          <w:szCs w:val="22"/>
        </w:rPr>
        <w:t xml:space="preserve"> a obsahu</w:t>
      </w:r>
      <w:r w:rsidRPr="002D54BE">
        <w:rPr>
          <w:sz w:val="22"/>
          <w:szCs w:val="22"/>
        </w:rPr>
        <w:t xml:space="preserve"> udelenej licencie podľa čl. </w:t>
      </w:r>
      <w:r>
        <w:rPr>
          <w:sz w:val="22"/>
          <w:szCs w:val="22"/>
        </w:rPr>
        <w:t>4</w:t>
      </w:r>
      <w:r w:rsidRPr="002D54BE">
        <w:rPr>
          <w:sz w:val="22"/>
          <w:szCs w:val="22"/>
        </w:rPr>
        <w:t xml:space="preserve">.1. </w:t>
      </w:r>
      <w:r w:rsidR="0020400F">
        <w:rPr>
          <w:sz w:val="22"/>
          <w:szCs w:val="22"/>
        </w:rPr>
        <w:t>Dohody</w:t>
      </w:r>
      <w:r w:rsidRPr="002D54BE">
        <w:rPr>
          <w:sz w:val="22"/>
          <w:szCs w:val="22"/>
        </w:rPr>
        <w:t>.</w:t>
      </w:r>
    </w:p>
    <w:p w14:paraId="1AE1BBD3" w14:textId="77777777" w:rsidR="00EE5A3A" w:rsidRPr="00F96F13" w:rsidRDefault="00EE5A3A" w:rsidP="00EE5A3A">
      <w:pPr>
        <w:rPr>
          <w:sz w:val="22"/>
          <w:szCs w:val="22"/>
        </w:rPr>
      </w:pPr>
    </w:p>
    <w:p w14:paraId="60EF3C55" w14:textId="3AFEB853" w:rsidR="00EE5A3A" w:rsidRPr="002D54BE" w:rsidRDefault="00EE5A3A" w:rsidP="00EE5A3A">
      <w:pPr>
        <w:pStyle w:val="Odsekzoznamu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sz w:val="22"/>
          <w:szCs w:val="22"/>
        </w:rPr>
      </w:pPr>
      <w:r w:rsidRPr="002D54BE">
        <w:rPr>
          <w:sz w:val="22"/>
          <w:szCs w:val="22"/>
        </w:rPr>
        <w:t xml:space="preserve">Odmena za licenciu podľa čl. </w:t>
      </w:r>
      <w:r>
        <w:rPr>
          <w:sz w:val="22"/>
          <w:szCs w:val="22"/>
        </w:rPr>
        <w:t>4</w:t>
      </w:r>
      <w:r w:rsidRPr="002D54BE">
        <w:rPr>
          <w:sz w:val="22"/>
          <w:szCs w:val="22"/>
        </w:rPr>
        <w:t>.1. a </w:t>
      </w:r>
      <w:r>
        <w:rPr>
          <w:sz w:val="22"/>
          <w:szCs w:val="22"/>
        </w:rPr>
        <w:t>4</w:t>
      </w:r>
      <w:r w:rsidRPr="002D54BE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2D54BE">
        <w:rPr>
          <w:sz w:val="22"/>
          <w:szCs w:val="22"/>
        </w:rPr>
        <w:t xml:space="preserve">. </w:t>
      </w:r>
      <w:r w:rsidR="00296888">
        <w:rPr>
          <w:sz w:val="22"/>
          <w:szCs w:val="22"/>
        </w:rPr>
        <w:t>Dohody</w:t>
      </w:r>
      <w:r w:rsidRPr="002D54BE">
        <w:rPr>
          <w:sz w:val="22"/>
          <w:szCs w:val="22"/>
        </w:rPr>
        <w:t xml:space="preserve"> je zahrnutá v cene podľa čl. 2. </w:t>
      </w:r>
      <w:r w:rsidR="0020400F">
        <w:rPr>
          <w:sz w:val="22"/>
          <w:szCs w:val="22"/>
        </w:rPr>
        <w:t>Dohody</w:t>
      </w:r>
      <w:r w:rsidRPr="002D54BE">
        <w:rPr>
          <w:sz w:val="22"/>
          <w:szCs w:val="22"/>
        </w:rPr>
        <w:t xml:space="preserve"> a zmluvné strany ju považujú za primeranú vo vzťahu k rozsahu a spôsobu využitia predmetov chránených autorským právom.</w:t>
      </w:r>
    </w:p>
    <w:p w14:paraId="54EA68F0" w14:textId="77777777" w:rsidR="00EE5A3A" w:rsidRPr="002D54BE" w:rsidRDefault="00EE5A3A" w:rsidP="00EE5A3A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2"/>
          <w:szCs w:val="22"/>
        </w:rPr>
      </w:pPr>
    </w:p>
    <w:p w14:paraId="3FC893C8" w14:textId="0E8BAE25" w:rsidR="00EE5A3A" w:rsidRDefault="0011449C" w:rsidP="00EE5A3A">
      <w:pPr>
        <w:pStyle w:val="Odsekzoznamu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Dodávateľ</w:t>
      </w:r>
      <w:r w:rsidR="00EE5A3A">
        <w:rPr>
          <w:color w:val="000000"/>
          <w:sz w:val="22"/>
          <w:szCs w:val="22"/>
        </w:rPr>
        <w:t xml:space="preserve"> </w:t>
      </w:r>
      <w:r w:rsidR="00EE5A3A" w:rsidRPr="002D54BE">
        <w:rPr>
          <w:sz w:val="22"/>
          <w:szCs w:val="22"/>
        </w:rPr>
        <w:t>vyhlasuj</w:t>
      </w:r>
      <w:r w:rsidR="00EE5A3A">
        <w:rPr>
          <w:sz w:val="22"/>
          <w:szCs w:val="22"/>
        </w:rPr>
        <w:t>e</w:t>
      </w:r>
      <w:r w:rsidR="00EE5A3A" w:rsidRPr="002D54BE">
        <w:rPr>
          <w:sz w:val="22"/>
          <w:szCs w:val="22"/>
        </w:rPr>
        <w:t xml:space="preserve">, že </w:t>
      </w:r>
      <w:r w:rsidR="00EE5A3A">
        <w:rPr>
          <w:sz w:val="22"/>
          <w:szCs w:val="22"/>
        </w:rPr>
        <w:t xml:space="preserve">plnením </w:t>
      </w:r>
      <w:r>
        <w:rPr>
          <w:sz w:val="22"/>
          <w:szCs w:val="22"/>
        </w:rPr>
        <w:t>Dohody</w:t>
      </w:r>
      <w:r w:rsidR="00EE5A3A" w:rsidRPr="002D54BE">
        <w:rPr>
          <w:sz w:val="22"/>
          <w:szCs w:val="22"/>
        </w:rPr>
        <w:t xml:space="preserve"> neporuš</w:t>
      </w:r>
      <w:r w:rsidR="00EE5A3A">
        <w:rPr>
          <w:sz w:val="22"/>
          <w:szCs w:val="22"/>
        </w:rPr>
        <w:t>í</w:t>
      </w:r>
      <w:r w:rsidR="00EE5A3A" w:rsidRPr="002D54BE">
        <w:rPr>
          <w:sz w:val="22"/>
          <w:szCs w:val="22"/>
        </w:rPr>
        <w:t xml:space="preserve"> autorské ani iné práva duševného vlastníctva tretej osoby. </w:t>
      </w:r>
      <w:r>
        <w:rPr>
          <w:color w:val="000000"/>
          <w:sz w:val="22"/>
          <w:szCs w:val="22"/>
        </w:rPr>
        <w:t xml:space="preserve">Dodávateľ </w:t>
      </w:r>
      <w:r w:rsidR="00EE5A3A">
        <w:rPr>
          <w:sz w:val="22"/>
          <w:szCs w:val="22"/>
        </w:rPr>
        <w:t>je</w:t>
      </w:r>
      <w:r w:rsidR="00EE5A3A" w:rsidRPr="002D54BE">
        <w:rPr>
          <w:sz w:val="22"/>
          <w:szCs w:val="22"/>
        </w:rPr>
        <w:t xml:space="preserve"> povinn</w:t>
      </w:r>
      <w:r w:rsidR="00EE5A3A">
        <w:rPr>
          <w:sz w:val="22"/>
          <w:szCs w:val="22"/>
        </w:rPr>
        <w:t>ý</w:t>
      </w:r>
      <w:r w:rsidR="00EE5A3A" w:rsidRPr="002D54BE">
        <w:rPr>
          <w:sz w:val="22"/>
          <w:szCs w:val="22"/>
        </w:rPr>
        <w:t xml:space="preserve"> mať prípadné autorské právne vzťahy vysporiadané tak, aby moh</w:t>
      </w:r>
      <w:r w:rsidR="00EE5A3A">
        <w:rPr>
          <w:sz w:val="22"/>
          <w:szCs w:val="22"/>
        </w:rPr>
        <w:t>ol</w:t>
      </w:r>
      <w:r w:rsidR="00EE5A3A" w:rsidRPr="002D54BE">
        <w:rPr>
          <w:sz w:val="22"/>
          <w:szCs w:val="22"/>
        </w:rPr>
        <w:t xml:space="preserve"> </w:t>
      </w:r>
      <w:r w:rsidR="00296888">
        <w:rPr>
          <w:sz w:val="22"/>
          <w:szCs w:val="22"/>
        </w:rPr>
        <w:t>Dohodu</w:t>
      </w:r>
      <w:r w:rsidR="00EE5A3A" w:rsidRPr="002D54BE">
        <w:rPr>
          <w:sz w:val="22"/>
          <w:szCs w:val="22"/>
        </w:rPr>
        <w:t xml:space="preserve"> riadne plniť </w:t>
      </w:r>
      <w:r w:rsidR="00EE5A3A">
        <w:rPr>
          <w:sz w:val="22"/>
          <w:szCs w:val="22"/>
        </w:rPr>
        <w:t>tak</w:t>
      </w:r>
      <w:r w:rsidR="00EE5A3A" w:rsidRPr="002D54BE">
        <w:rPr>
          <w:sz w:val="22"/>
          <w:szCs w:val="22"/>
        </w:rPr>
        <w:t>, aby na diele</w:t>
      </w:r>
      <w:r w:rsidR="00EE5A3A">
        <w:rPr>
          <w:sz w:val="22"/>
          <w:szCs w:val="22"/>
        </w:rPr>
        <w:t xml:space="preserve"> </w:t>
      </w:r>
      <w:r w:rsidR="00EE5A3A" w:rsidRPr="002D54BE">
        <w:rPr>
          <w:sz w:val="22"/>
          <w:szCs w:val="22"/>
        </w:rPr>
        <w:t xml:space="preserve">neviazli akékoľvek právne vady, nebolo zaťažené právami tretej osoby, ani aby </w:t>
      </w:r>
      <w:r w:rsidR="00EE5A3A">
        <w:rPr>
          <w:sz w:val="22"/>
          <w:szCs w:val="22"/>
        </w:rPr>
        <w:t xml:space="preserve">plnenie </w:t>
      </w:r>
      <w:r w:rsidR="00EE5A3A" w:rsidRPr="002D54BE">
        <w:rPr>
          <w:sz w:val="22"/>
          <w:szCs w:val="22"/>
        </w:rPr>
        <w:t xml:space="preserve">inak neporušovalo práva tretích osôb. V prípade porušenia tohto článku </w:t>
      </w:r>
      <w:r>
        <w:rPr>
          <w:color w:val="000000"/>
          <w:sz w:val="22"/>
          <w:szCs w:val="22"/>
        </w:rPr>
        <w:t xml:space="preserve">Dodávateľom </w:t>
      </w:r>
      <w:r w:rsidR="00EE5A3A" w:rsidRPr="002D54BE">
        <w:rPr>
          <w:sz w:val="22"/>
          <w:szCs w:val="22"/>
        </w:rPr>
        <w:t xml:space="preserve">je </w:t>
      </w:r>
      <w:r>
        <w:rPr>
          <w:sz w:val="22"/>
          <w:szCs w:val="22"/>
        </w:rPr>
        <w:t>O</w:t>
      </w:r>
      <w:r w:rsidR="00EE5A3A" w:rsidRPr="002D54BE">
        <w:rPr>
          <w:sz w:val="22"/>
          <w:szCs w:val="22"/>
        </w:rPr>
        <w:t xml:space="preserve">bjednávateľ oprávnený odstúpiť od </w:t>
      </w:r>
      <w:r w:rsidR="0020400F">
        <w:rPr>
          <w:sz w:val="22"/>
          <w:szCs w:val="22"/>
        </w:rPr>
        <w:t>Dohody</w:t>
      </w:r>
      <w:r w:rsidR="00EE5A3A" w:rsidRPr="002D54BE">
        <w:rPr>
          <w:sz w:val="22"/>
          <w:szCs w:val="22"/>
        </w:rPr>
        <w:t xml:space="preserve"> a </w:t>
      </w:r>
      <w:r w:rsidR="00656EC0">
        <w:rPr>
          <w:color w:val="000000"/>
          <w:sz w:val="22"/>
          <w:szCs w:val="22"/>
        </w:rPr>
        <w:t>Dodávateľ</w:t>
      </w:r>
      <w:r w:rsidR="00EE5A3A">
        <w:rPr>
          <w:color w:val="000000"/>
          <w:sz w:val="22"/>
          <w:szCs w:val="22"/>
        </w:rPr>
        <w:t xml:space="preserve"> </w:t>
      </w:r>
      <w:r w:rsidR="00EE5A3A">
        <w:rPr>
          <w:sz w:val="22"/>
          <w:szCs w:val="22"/>
        </w:rPr>
        <w:t>je</w:t>
      </w:r>
      <w:r w:rsidR="00EE5A3A" w:rsidRPr="002D54BE">
        <w:rPr>
          <w:sz w:val="22"/>
          <w:szCs w:val="22"/>
        </w:rPr>
        <w:t xml:space="preserve"> povinn</w:t>
      </w:r>
      <w:r w:rsidR="00EE5A3A">
        <w:rPr>
          <w:sz w:val="22"/>
          <w:szCs w:val="22"/>
        </w:rPr>
        <w:t>ý</w:t>
      </w:r>
      <w:r w:rsidR="00EE5A3A" w:rsidRPr="002D54BE">
        <w:rPr>
          <w:sz w:val="22"/>
          <w:szCs w:val="22"/>
        </w:rPr>
        <w:t xml:space="preserve"> nahradiť mu všetku škodu, ktorá objednávateľovi v dôsledku porušenia vznikla.</w:t>
      </w:r>
    </w:p>
    <w:p w14:paraId="6CF67708" w14:textId="77777777" w:rsidR="00FA470C" w:rsidRPr="003A0802" w:rsidRDefault="00FA470C" w:rsidP="00FA470C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1B2F43D3" w14:textId="77777777" w:rsidR="00EE5A3A" w:rsidRPr="0054622B" w:rsidRDefault="00EE5A3A" w:rsidP="00EE5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4622B">
        <w:rPr>
          <w:b/>
          <w:color w:val="000000"/>
          <w:sz w:val="22"/>
          <w:szCs w:val="22"/>
        </w:rPr>
        <w:t>Článok 5</w:t>
      </w:r>
    </w:p>
    <w:p w14:paraId="7F49C8F8" w14:textId="77777777" w:rsidR="00EE5A3A" w:rsidRDefault="00EE5A3A" w:rsidP="00EE5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4622B">
        <w:rPr>
          <w:b/>
          <w:color w:val="000000"/>
          <w:sz w:val="22"/>
          <w:szCs w:val="22"/>
        </w:rPr>
        <w:t>Mlčanlivosť</w:t>
      </w:r>
    </w:p>
    <w:p w14:paraId="4CAFD1B2" w14:textId="77777777" w:rsidR="00EE5A3A" w:rsidRDefault="00EE5A3A" w:rsidP="00EE5A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00C8065" w14:textId="0884A83C" w:rsidR="00EE5A3A" w:rsidRDefault="00EE5A3A" w:rsidP="00EE5A3A">
      <w:pPr>
        <w:pStyle w:val="Odsekzoznamu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Dodávateľ </w:t>
      </w:r>
      <w:r w:rsidRPr="00924880">
        <w:rPr>
          <w:bCs/>
          <w:color w:val="000000"/>
          <w:sz w:val="22"/>
          <w:szCs w:val="22"/>
        </w:rPr>
        <w:t xml:space="preserve">sa zaväzuje, že informácie, ktoré získal od </w:t>
      </w:r>
      <w:r w:rsidR="00656EC0">
        <w:rPr>
          <w:bCs/>
          <w:color w:val="000000"/>
          <w:sz w:val="22"/>
          <w:szCs w:val="22"/>
        </w:rPr>
        <w:t>O</w:t>
      </w:r>
      <w:r w:rsidRPr="00924880">
        <w:rPr>
          <w:bCs/>
          <w:color w:val="000000"/>
          <w:sz w:val="22"/>
          <w:szCs w:val="22"/>
        </w:rPr>
        <w:t xml:space="preserve">bjednávateľa na </w:t>
      </w:r>
      <w:r>
        <w:rPr>
          <w:bCs/>
          <w:color w:val="000000"/>
          <w:sz w:val="22"/>
          <w:szCs w:val="22"/>
        </w:rPr>
        <w:t>poskytnutie grafických služieb,</w:t>
      </w:r>
      <w:r w:rsidRPr="0092488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nezverejní a/alebo nesprístupní</w:t>
      </w:r>
      <w:r w:rsidRPr="00924880">
        <w:rPr>
          <w:bCs/>
          <w:color w:val="000000"/>
          <w:sz w:val="22"/>
          <w:szCs w:val="22"/>
        </w:rPr>
        <w:t xml:space="preserve"> tretím osobám</w:t>
      </w:r>
      <w:r>
        <w:rPr>
          <w:bCs/>
          <w:color w:val="000000"/>
          <w:sz w:val="22"/>
          <w:szCs w:val="22"/>
        </w:rPr>
        <w:t>.</w:t>
      </w:r>
      <w:r w:rsidRPr="00B05820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Táto povinnosť</w:t>
      </w:r>
      <w:r w:rsidRPr="00624698">
        <w:rPr>
          <w:bCs/>
          <w:color w:val="000000"/>
          <w:sz w:val="22"/>
          <w:szCs w:val="22"/>
        </w:rPr>
        <w:t xml:space="preserve"> sa nevzťahuj</w:t>
      </w:r>
      <w:r>
        <w:rPr>
          <w:bCs/>
          <w:color w:val="000000"/>
          <w:sz w:val="22"/>
          <w:szCs w:val="22"/>
        </w:rPr>
        <w:t>e</w:t>
      </w:r>
      <w:r w:rsidRPr="00624698">
        <w:rPr>
          <w:bCs/>
          <w:color w:val="000000"/>
          <w:sz w:val="22"/>
          <w:szCs w:val="22"/>
        </w:rPr>
        <w:t xml:space="preserve"> na informácie: </w:t>
      </w:r>
    </w:p>
    <w:p w14:paraId="4AA6574A" w14:textId="77777777" w:rsidR="00EE5A3A" w:rsidRPr="00624698" w:rsidRDefault="00EE5A3A" w:rsidP="00EE5A3A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bCs/>
          <w:color w:val="000000"/>
          <w:sz w:val="22"/>
          <w:szCs w:val="22"/>
        </w:rPr>
      </w:pPr>
    </w:p>
    <w:p w14:paraId="6A6F9F5A" w14:textId="42C6C27E" w:rsidR="00EE5A3A" w:rsidRDefault="00EE5A3A" w:rsidP="00EE5A3A">
      <w:pPr>
        <w:pStyle w:val="Odsekzoznamu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bCs/>
          <w:color w:val="000000"/>
          <w:sz w:val="22"/>
          <w:szCs w:val="22"/>
        </w:rPr>
      </w:pPr>
      <w:r w:rsidRPr="00624698">
        <w:rPr>
          <w:bCs/>
          <w:color w:val="000000"/>
          <w:sz w:val="22"/>
          <w:szCs w:val="22"/>
        </w:rPr>
        <w:t xml:space="preserve">na sprístupnenie ktorých udelil </w:t>
      </w:r>
      <w:r>
        <w:rPr>
          <w:bCs/>
          <w:color w:val="000000"/>
          <w:sz w:val="22"/>
          <w:szCs w:val="22"/>
        </w:rPr>
        <w:t>Objednávateľ</w:t>
      </w:r>
      <w:r w:rsidRPr="00624698">
        <w:rPr>
          <w:bCs/>
          <w:color w:val="000000"/>
          <w:sz w:val="22"/>
          <w:szCs w:val="22"/>
        </w:rPr>
        <w:t xml:space="preserve"> predchádzajúci súhlas, </w:t>
      </w:r>
    </w:p>
    <w:p w14:paraId="574127FF" w14:textId="77777777" w:rsidR="00EE5A3A" w:rsidRPr="00624698" w:rsidRDefault="00EE5A3A" w:rsidP="00EE5A3A">
      <w:pPr>
        <w:pStyle w:val="Odsekzoznamu"/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bCs/>
          <w:color w:val="000000"/>
          <w:sz w:val="22"/>
          <w:szCs w:val="22"/>
        </w:rPr>
      </w:pPr>
    </w:p>
    <w:p w14:paraId="79A8357A" w14:textId="2A9D7714" w:rsidR="00EE5A3A" w:rsidRDefault="00EE5A3A" w:rsidP="00EE5A3A">
      <w:pPr>
        <w:pStyle w:val="Odsekzoznamu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bCs/>
          <w:color w:val="000000"/>
          <w:sz w:val="22"/>
          <w:szCs w:val="22"/>
        </w:rPr>
      </w:pPr>
      <w:r w:rsidRPr="00624698">
        <w:rPr>
          <w:bCs/>
          <w:color w:val="000000"/>
          <w:sz w:val="22"/>
          <w:szCs w:val="22"/>
        </w:rPr>
        <w:lastRenderedPageBreak/>
        <w:t xml:space="preserve">zverejnené pred uzavretím </w:t>
      </w:r>
      <w:r>
        <w:rPr>
          <w:bCs/>
          <w:color w:val="000000"/>
          <w:sz w:val="22"/>
          <w:szCs w:val="22"/>
        </w:rPr>
        <w:t>Dohody</w:t>
      </w:r>
      <w:r w:rsidRPr="00624698">
        <w:rPr>
          <w:bCs/>
          <w:color w:val="000000"/>
          <w:sz w:val="22"/>
          <w:szCs w:val="22"/>
        </w:rPr>
        <w:t xml:space="preserve">, </w:t>
      </w:r>
    </w:p>
    <w:p w14:paraId="45189357" w14:textId="77777777" w:rsidR="00EE5A3A" w:rsidRPr="00B05820" w:rsidRDefault="00EE5A3A" w:rsidP="00EE5A3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</w:p>
    <w:p w14:paraId="5AD93A8F" w14:textId="65FD8508" w:rsidR="00EE5A3A" w:rsidRDefault="00EE5A3A" w:rsidP="00EE5A3A">
      <w:pPr>
        <w:pStyle w:val="Odsekzoznamu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bCs/>
          <w:color w:val="000000"/>
          <w:sz w:val="22"/>
          <w:szCs w:val="22"/>
        </w:rPr>
      </w:pPr>
      <w:r w:rsidRPr="00624698">
        <w:rPr>
          <w:bCs/>
          <w:color w:val="000000"/>
          <w:sz w:val="22"/>
          <w:szCs w:val="22"/>
        </w:rPr>
        <w:t>verejne dostupné bez akéhoko</w:t>
      </w:r>
      <w:r>
        <w:rPr>
          <w:bCs/>
          <w:color w:val="000000"/>
          <w:sz w:val="22"/>
          <w:szCs w:val="22"/>
        </w:rPr>
        <w:t>ľ</w:t>
      </w:r>
      <w:r w:rsidRPr="00624698">
        <w:rPr>
          <w:bCs/>
          <w:color w:val="000000"/>
          <w:sz w:val="22"/>
          <w:szCs w:val="22"/>
        </w:rPr>
        <w:t xml:space="preserve">vek pričinenia </w:t>
      </w:r>
      <w:r>
        <w:rPr>
          <w:color w:val="000000"/>
          <w:sz w:val="22"/>
          <w:szCs w:val="22"/>
        </w:rPr>
        <w:t>Dodávateľa</w:t>
      </w:r>
      <w:r w:rsidRPr="00624698">
        <w:rPr>
          <w:bCs/>
          <w:color w:val="000000"/>
          <w:sz w:val="22"/>
          <w:szCs w:val="22"/>
        </w:rPr>
        <w:t xml:space="preserve">, </w:t>
      </w:r>
    </w:p>
    <w:p w14:paraId="5AA86480" w14:textId="77777777" w:rsidR="00EE5A3A" w:rsidRPr="00B05820" w:rsidRDefault="00EE5A3A" w:rsidP="00EE5A3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</w:p>
    <w:p w14:paraId="09247991" w14:textId="77777777" w:rsidR="00EE5A3A" w:rsidRPr="00B70090" w:rsidRDefault="00EE5A3A" w:rsidP="00EE5A3A">
      <w:pPr>
        <w:pStyle w:val="Odsekzoznamu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bCs/>
          <w:color w:val="000000"/>
          <w:sz w:val="22"/>
          <w:szCs w:val="22"/>
        </w:rPr>
      </w:pPr>
      <w:r w:rsidRPr="00624698">
        <w:rPr>
          <w:bCs/>
          <w:color w:val="000000"/>
          <w:sz w:val="22"/>
          <w:szCs w:val="22"/>
        </w:rPr>
        <w:t>ktorých sprístupnenie alebo zverejnenie</w:t>
      </w:r>
      <w:r>
        <w:rPr>
          <w:bCs/>
          <w:color w:val="000000"/>
          <w:sz w:val="22"/>
          <w:szCs w:val="22"/>
        </w:rPr>
        <w:t xml:space="preserve"> je</w:t>
      </w:r>
      <w:r w:rsidRPr="00624698">
        <w:rPr>
          <w:bCs/>
          <w:color w:val="000000"/>
          <w:sz w:val="22"/>
          <w:szCs w:val="22"/>
        </w:rPr>
        <w:t xml:space="preserve"> vyžadované </w:t>
      </w:r>
      <w:r>
        <w:rPr>
          <w:bCs/>
          <w:color w:val="000000"/>
          <w:sz w:val="22"/>
          <w:szCs w:val="22"/>
        </w:rPr>
        <w:t xml:space="preserve">podľa </w:t>
      </w:r>
      <w:r w:rsidRPr="00624698">
        <w:rPr>
          <w:bCs/>
          <w:color w:val="000000"/>
          <w:sz w:val="22"/>
          <w:szCs w:val="22"/>
        </w:rPr>
        <w:t>právnych predpisov</w:t>
      </w:r>
      <w:r>
        <w:rPr>
          <w:bCs/>
          <w:color w:val="000000"/>
          <w:sz w:val="22"/>
          <w:szCs w:val="22"/>
        </w:rPr>
        <w:t>.</w:t>
      </w:r>
      <w:r w:rsidRPr="00B70090">
        <w:rPr>
          <w:bCs/>
          <w:color w:val="000000"/>
          <w:sz w:val="22"/>
          <w:szCs w:val="22"/>
        </w:rPr>
        <w:t xml:space="preserve"> </w:t>
      </w:r>
    </w:p>
    <w:p w14:paraId="3FE9F23F" w14:textId="77777777" w:rsidR="00A804BD" w:rsidRPr="003A0802" w:rsidRDefault="00A804BD" w:rsidP="003F3A62">
      <w:pPr>
        <w:pStyle w:val="Odsekzoznamu"/>
        <w:tabs>
          <w:tab w:val="left" w:pos="567"/>
        </w:tabs>
        <w:ind w:left="567"/>
        <w:jc w:val="both"/>
        <w:rPr>
          <w:bCs/>
          <w:color w:val="auto"/>
          <w:sz w:val="22"/>
          <w:szCs w:val="22"/>
          <w:lang w:eastAsia="en-US"/>
        </w:rPr>
      </w:pPr>
    </w:p>
    <w:p w14:paraId="4D98B19B" w14:textId="161B3885" w:rsidR="009018DD" w:rsidRPr="003A0802" w:rsidRDefault="00565C69" w:rsidP="001E02EC">
      <w:pPr>
        <w:pStyle w:val="Nadpis2"/>
        <w:numPr>
          <w:ilvl w:val="0"/>
          <w:numId w:val="0"/>
        </w:numPr>
        <w:jc w:val="center"/>
        <w:rPr>
          <w:color w:val="auto"/>
          <w:sz w:val="22"/>
          <w:szCs w:val="22"/>
        </w:rPr>
      </w:pPr>
      <w:r w:rsidRPr="003A0802">
        <w:rPr>
          <w:color w:val="auto"/>
          <w:sz w:val="22"/>
          <w:szCs w:val="22"/>
        </w:rPr>
        <w:t xml:space="preserve">Čl. </w:t>
      </w:r>
      <w:r w:rsidR="00656EC0">
        <w:rPr>
          <w:color w:val="auto"/>
          <w:sz w:val="22"/>
          <w:szCs w:val="22"/>
        </w:rPr>
        <w:t>6</w:t>
      </w:r>
      <w:r w:rsidR="007653CD" w:rsidRPr="003A0802">
        <w:rPr>
          <w:color w:val="auto"/>
          <w:sz w:val="22"/>
          <w:szCs w:val="22"/>
        </w:rPr>
        <w:t>.</w:t>
      </w:r>
      <w:r w:rsidRPr="003A0802">
        <w:rPr>
          <w:color w:val="auto"/>
          <w:sz w:val="22"/>
          <w:szCs w:val="22"/>
        </w:rPr>
        <w:br/>
        <w:t>Záverečné ustanovenia</w:t>
      </w:r>
    </w:p>
    <w:p w14:paraId="0D75A937" w14:textId="37199102" w:rsidR="002F4121" w:rsidRPr="00656EC0" w:rsidRDefault="00B968C8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bCs/>
          <w:sz w:val="22"/>
          <w:szCs w:val="22"/>
        </w:rPr>
      </w:pPr>
      <w:r w:rsidRPr="00656EC0">
        <w:rPr>
          <w:color w:val="auto"/>
          <w:sz w:val="22"/>
          <w:szCs w:val="22"/>
          <w:lang w:eastAsia="en-US"/>
        </w:rPr>
        <w:t>Dohoda</w:t>
      </w:r>
      <w:r w:rsidR="002F4121" w:rsidRPr="00656EC0">
        <w:rPr>
          <w:color w:val="auto"/>
          <w:sz w:val="22"/>
          <w:szCs w:val="22"/>
          <w:lang w:eastAsia="en-US"/>
        </w:rPr>
        <w:t xml:space="preserve"> sa uzatvára na </w:t>
      </w:r>
      <w:r w:rsidR="004F4F30" w:rsidRPr="00656EC0">
        <w:rPr>
          <w:color w:val="auto"/>
          <w:sz w:val="22"/>
          <w:szCs w:val="22"/>
          <w:lang w:eastAsia="en-US"/>
        </w:rPr>
        <w:t xml:space="preserve">dobu určitú </w:t>
      </w:r>
      <w:r w:rsidRPr="00656EC0">
        <w:rPr>
          <w:color w:val="auto"/>
          <w:sz w:val="22"/>
          <w:szCs w:val="22"/>
          <w:lang w:eastAsia="en-US"/>
        </w:rPr>
        <w:t>do vyčerpania finančného limitu Dohody podľa čl. 2.</w:t>
      </w:r>
      <w:r w:rsidR="00826B90" w:rsidRPr="00656EC0">
        <w:rPr>
          <w:color w:val="auto"/>
          <w:sz w:val="22"/>
          <w:szCs w:val="22"/>
          <w:lang w:eastAsia="en-US"/>
        </w:rPr>
        <w:t>4</w:t>
      </w:r>
      <w:r w:rsidRPr="00656EC0">
        <w:rPr>
          <w:color w:val="auto"/>
          <w:sz w:val="22"/>
          <w:szCs w:val="22"/>
          <w:lang w:eastAsia="en-US"/>
        </w:rPr>
        <w:t xml:space="preserve">. Dohody, najneskôr však do </w:t>
      </w:r>
      <w:r w:rsidR="004F4F30" w:rsidRPr="00646483">
        <w:rPr>
          <w:color w:val="auto"/>
          <w:sz w:val="22"/>
          <w:szCs w:val="22"/>
          <w:lang w:eastAsia="en-US"/>
        </w:rPr>
        <w:t>31. 12. 2021</w:t>
      </w:r>
      <w:r w:rsidR="004F4F30" w:rsidRPr="00656EC0">
        <w:rPr>
          <w:color w:val="auto"/>
          <w:sz w:val="22"/>
          <w:szCs w:val="22"/>
          <w:lang w:eastAsia="en-US"/>
        </w:rPr>
        <w:t xml:space="preserve">. </w:t>
      </w:r>
      <w:r w:rsidR="005D5816" w:rsidRPr="00646483">
        <w:rPr>
          <w:color w:val="auto"/>
          <w:sz w:val="22"/>
          <w:szCs w:val="22"/>
          <w:lang w:eastAsia="en-US"/>
        </w:rPr>
        <w:t>Tým</w:t>
      </w:r>
      <w:r w:rsidR="005D5816" w:rsidRPr="00656EC0">
        <w:rPr>
          <w:bCs/>
          <w:sz w:val="22"/>
          <w:szCs w:val="22"/>
        </w:rPr>
        <w:t xml:space="preserve"> nie sú dotknuté čl. 4. a 5. Dohody.</w:t>
      </w:r>
    </w:p>
    <w:p w14:paraId="52E56223" w14:textId="77777777" w:rsidR="004F4F30" w:rsidRPr="003A0802" w:rsidRDefault="004F4F30" w:rsidP="004F4F30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4FFE2B15" w14:textId="317BBF60" w:rsidR="004F4F30" w:rsidRPr="003A0802" w:rsidRDefault="004F4F30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 xml:space="preserve">Objednávateľ je oprávnený vypovedať </w:t>
      </w:r>
      <w:r w:rsidR="00333ACE" w:rsidRPr="003A0802">
        <w:rPr>
          <w:color w:val="auto"/>
          <w:sz w:val="22"/>
          <w:szCs w:val="22"/>
          <w:lang w:eastAsia="en-US"/>
        </w:rPr>
        <w:t xml:space="preserve">Dohodu </w:t>
      </w:r>
      <w:r w:rsidRPr="003A0802">
        <w:rPr>
          <w:color w:val="auto"/>
          <w:sz w:val="22"/>
          <w:szCs w:val="22"/>
          <w:lang w:eastAsia="en-US"/>
        </w:rPr>
        <w:t xml:space="preserve">písomnou výpoveďou doručenou </w:t>
      </w:r>
      <w:r w:rsidR="0037558C" w:rsidRPr="003A0802">
        <w:rPr>
          <w:color w:val="auto"/>
          <w:sz w:val="22"/>
          <w:szCs w:val="22"/>
          <w:lang w:eastAsia="en-US"/>
        </w:rPr>
        <w:t xml:space="preserve">Dodávateľovi </w:t>
      </w:r>
      <w:r w:rsidRPr="003A0802">
        <w:rPr>
          <w:color w:val="auto"/>
          <w:sz w:val="22"/>
          <w:szCs w:val="22"/>
          <w:lang w:eastAsia="en-US"/>
        </w:rPr>
        <w:t>s jednomesačnou výpovednou lehotou.</w:t>
      </w:r>
    </w:p>
    <w:p w14:paraId="07547A01" w14:textId="77777777" w:rsidR="004F4F30" w:rsidRPr="003A0802" w:rsidRDefault="004F4F30" w:rsidP="004F4F30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3FD5916F" w14:textId="16DB01AE" w:rsidR="004F4F30" w:rsidRPr="003A0802" w:rsidRDefault="005D5816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Dohoda sa riadi právnym poriadkom Slovenskej republiky, najmä Obchodným zákonníkom. </w:t>
      </w:r>
      <w:r w:rsidR="00B05190">
        <w:rPr>
          <w:color w:val="auto"/>
          <w:sz w:val="22"/>
          <w:szCs w:val="22"/>
          <w:lang w:eastAsia="en-US"/>
        </w:rPr>
        <w:t>P</w:t>
      </w:r>
      <w:r w:rsidR="004F4F30" w:rsidRPr="003A0802">
        <w:rPr>
          <w:color w:val="auto"/>
          <w:sz w:val="22"/>
          <w:szCs w:val="22"/>
          <w:lang w:eastAsia="en-US"/>
        </w:rPr>
        <w:t xml:space="preserve">okiaľ nie je v </w:t>
      </w:r>
      <w:r w:rsidR="008840BB" w:rsidRPr="003A0802">
        <w:rPr>
          <w:color w:val="auto"/>
          <w:sz w:val="22"/>
          <w:szCs w:val="22"/>
          <w:lang w:eastAsia="en-US"/>
        </w:rPr>
        <w:t>Dohode</w:t>
      </w:r>
      <w:r w:rsidR="004F4F30" w:rsidRPr="003A0802">
        <w:rPr>
          <w:color w:val="auto"/>
          <w:sz w:val="22"/>
          <w:szCs w:val="22"/>
          <w:lang w:eastAsia="en-US"/>
        </w:rPr>
        <w:t xml:space="preserve"> dohodnuté inak</w:t>
      </w:r>
      <w:r w:rsidR="00B05190">
        <w:rPr>
          <w:color w:val="auto"/>
          <w:sz w:val="22"/>
          <w:szCs w:val="22"/>
          <w:lang w:eastAsia="en-US"/>
        </w:rPr>
        <w:t>,</w:t>
      </w:r>
      <w:r w:rsidR="004F4F30" w:rsidRPr="003A0802">
        <w:rPr>
          <w:color w:val="auto"/>
          <w:sz w:val="22"/>
          <w:szCs w:val="22"/>
          <w:lang w:eastAsia="en-US"/>
        </w:rPr>
        <w:t xml:space="preserve"> </w:t>
      </w:r>
      <w:r w:rsidR="00B05190">
        <w:rPr>
          <w:color w:val="auto"/>
          <w:sz w:val="22"/>
          <w:szCs w:val="22"/>
          <w:lang w:eastAsia="en-US"/>
        </w:rPr>
        <w:t>n</w:t>
      </w:r>
      <w:r w:rsidR="00B05190" w:rsidRPr="003A0802">
        <w:rPr>
          <w:color w:val="auto"/>
          <w:sz w:val="22"/>
          <w:szCs w:val="22"/>
          <w:lang w:eastAsia="en-US"/>
        </w:rPr>
        <w:t>a Dohodu sa vzťahujú</w:t>
      </w:r>
      <w:r w:rsidR="00B05190">
        <w:rPr>
          <w:color w:val="auto"/>
          <w:sz w:val="22"/>
          <w:szCs w:val="22"/>
          <w:lang w:eastAsia="en-US"/>
        </w:rPr>
        <w:t xml:space="preserve"> ustanovenia Obchodného zákonníka </w:t>
      </w:r>
      <w:r>
        <w:rPr>
          <w:color w:val="auto"/>
          <w:sz w:val="22"/>
          <w:szCs w:val="22"/>
          <w:lang w:eastAsia="en-US"/>
        </w:rPr>
        <w:t>k zmluve o dielo.</w:t>
      </w:r>
      <w:r w:rsidR="00B05190" w:rsidRPr="003A0802">
        <w:rPr>
          <w:color w:val="auto"/>
          <w:sz w:val="22"/>
          <w:szCs w:val="22"/>
          <w:lang w:eastAsia="en-US"/>
        </w:rPr>
        <w:t xml:space="preserve"> </w:t>
      </w:r>
    </w:p>
    <w:p w14:paraId="5043CB0F" w14:textId="77777777" w:rsidR="002F4121" w:rsidRPr="003A0802" w:rsidRDefault="002F4121" w:rsidP="004F4F30">
      <w:pPr>
        <w:pStyle w:val="Odsekzoznamu"/>
        <w:tabs>
          <w:tab w:val="left" w:pos="567"/>
        </w:tabs>
        <w:ind w:left="567"/>
        <w:jc w:val="both"/>
        <w:rPr>
          <w:color w:val="auto"/>
          <w:sz w:val="22"/>
          <w:szCs w:val="22"/>
          <w:lang w:eastAsia="en-US"/>
        </w:rPr>
      </w:pPr>
    </w:p>
    <w:p w14:paraId="4C4226F2" w14:textId="5781D1BE" w:rsidR="00565C69" w:rsidRPr="00656EC0" w:rsidRDefault="008840BB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bCs/>
          <w:sz w:val="22"/>
          <w:szCs w:val="22"/>
        </w:rPr>
      </w:pPr>
      <w:r w:rsidRPr="003A0802">
        <w:rPr>
          <w:color w:val="auto"/>
          <w:sz w:val="22"/>
          <w:szCs w:val="22"/>
          <w:lang w:eastAsia="en-US"/>
        </w:rPr>
        <w:t>Dohod</w:t>
      </w:r>
      <w:r w:rsidR="005D5816">
        <w:rPr>
          <w:color w:val="auto"/>
          <w:sz w:val="22"/>
          <w:szCs w:val="22"/>
          <w:lang w:eastAsia="en-US"/>
        </w:rPr>
        <w:t>a</w:t>
      </w:r>
      <w:r w:rsidR="008749BC" w:rsidRPr="003A0802">
        <w:rPr>
          <w:color w:val="auto"/>
          <w:sz w:val="22"/>
          <w:szCs w:val="22"/>
          <w:lang w:eastAsia="en-US"/>
        </w:rPr>
        <w:t xml:space="preserve"> nadobúda platnosť dňom jej uzavretia a </w:t>
      </w:r>
      <w:r w:rsidR="00656EC0" w:rsidRPr="008E6983">
        <w:rPr>
          <w:bCs/>
          <w:sz w:val="22"/>
          <w:szCs w:val="22"/>
        </w:rPr>
        <w:t xml:space="preserve">účinnosť dňom </w:t>
      </w:r>
      <w:r w:rsidR="00656EC0" w:rsidRPr="008E6983">
        <w:rPr>
          <w:sz w:val="22"/>
          <w:szCs w:val="22"/>
        </w:rPr>
        <w:t>nasledujúcim</w:t>
      </w:r>
      <w:r w:rsidR="00656EC0" w:rsidRPr="008E6983">
        <w:rPr>
          <w:bCs/>
          <w:sz w:val="22"/>
          <w:szCs w:val="22"/>
        </w:rPr>
        <w:t xml:space="preserve"> po dni jej </w:t>
      </w:r>
      <w:r w:rsidR="00656EC0" w:rsidRPr="00656EC0">
        <w:rPr>
          <w:color w:val="auto"/>
          <w:sz w:val="22"/>
          <w:szCs w:val="22"/>
          <w:lang w:eastAsia="en-US"/>
        </w:rPr>
        <w:t>zverejnenia</w:t>
      </w:r>
      <w:r w:rsidR="00656EC0" w:rsidRPr="008E6983">
        <w:rPr>
          <w:bCs/>
          <w:sz w:val="22"/>
          <w:szCs w:val="22"/>
        </w:rPr>
        <w:t xml:space="preserve"> podľa § 47a ods. 1 zákona č. 40/1964 Zb. Občiansky zákonník v znení neskorších predpisov v spojení s § 5a zákona č. 211/2000 Z. z. zákon o slobode informácií v znení neskorších predpisov. Zverejnenie zabezpečuje </w:t>
      </w:r>
      <w:r w:rsidR="00656EC0">
        <w:rPr>
          <w:bCs/>
          <w:sz w:val="22"/>
          <w:szCs w:val="22"/>
        </w:rPr>
        <w:t>O</w:t>
      </w:r>
      <w:r w:rsidR="00656EC0" w:rsidRPr="008E6983">
        <w:rPr>
          <w:bCs/>
          <w:sz w:val="22"/>
          <w:szCs w:val="22"/>
        </w:rPr>
        <w:t>bjednávateľ.</w:t>
      </w:r>
    </w:p>
    <w:p w14:paraId="07459315" w14:textId="77777777" w:rsidR="00565C69" w:rsidRPr="003A0802" w:rsidRDefault="00565C69" w:rsidP="00DC0B6E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0415CC4D" w14:textId="77DFA98B" w:rsidR="00E37D0A" w:rsidRPr="003A0802" w:rsidRDefault="008840BB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Dohod</w:t>
      </w:r>
      <w:r w:rsidR="00EB54B4">
        <w:rPr>
          <w:color w:val="auto"/>
          <w:sz w:val="22"/>
          <w:szCs w:val="22"/>
          <w:lang w:eastAsia="en-US"/>
        </w:rPr>
        <w:t>u</w:t>
      </w:r>
      <w:r w:rsidRPr="003A0802">
        <w:rPr>
          <w:color w:val="auto"/>
          <w:sz w:val="22"/>
          <w:szCs w:val="22"/>
          <w:lang w:eastAsia="en-US"/>
        </w:rPr>
        <w:t xml:space="preserve"> je</w:t>
      </w:r>
      <w:r w:rsidR="00E37D0A" w:rsidRPr="003A0802">
        <w:rPr>
          <w:color w:val="auto"/>
          <w:sz w:val="22"/>
          <w:szCs w:val="22"/>
          <w:lang w:eastAsia="en-US"/>
        </w:rPr>
        <w:t xml:space="preserve"> možné meniť a dopĺňať za podmienok stanovených príslušnými všeobecne záväznými právnymi predpismi len vo forme písomného a</w:t>
      </w:r>
      <w:r w:rsidR="009018DD" w:rsidRPr="003A0802">
        <w:rPr>
          <w:color w:val="auto"/>
          <w:sz w:val="22"/>
          <w:szCs w:val="22"/>
          <w:lang w:eastAsia="en-US"/>
        </w:rPr>
        <w:t> </w:t>
      </w:r>
      <w:r w:rsidR="00E37D0A" w:rsidRPr="003A0802">
        <w:rPr>
          <w:color w:val="auto"/>
          <w:sz w:val="22"/>
          <w:szCs w:val="22"/>
          <w:lang w:eastAsia="en-US"/>
        </w:rPr>
        <w:t>číslovaného dodatku podpísaného oboma zmluvnými stranami.</w:t>
      </w:r>
    </w:p>
    <w:p w14:paraId="6537F28F" w14:textId="77777777" w:rsidR="00E37D0A" w:rsidRPr="003A0802" w:rsidRDefault="00E37D0A" w:rsidP="00E37D0A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7B53ED7D" w14:textId="2E62BF68" w:rsidR="009018DD" w:rsidRPr="003A0802" w:rsidRDefault="00821CA6" w:rsidP="00656EC0">
      <w:pPr>
        <w:pStyle w:val="Odsekzoznamu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Dohod</w:t>
      </w:r>
      <w:r w:rsidR="00FA50FE">
        <w:rPr>
          <w:color w:val="auto"/>
          <w:sz w:val="22"/>
          <w:szCs w:val="22"/>
          <w:lang w:eastAsia="en-US"/>
        </w:rPr>
        <w:t>a</w:t>
      </w:r>
      <w:r w:rsidR="009018DD" w:rsidRPr="003A0802">
        <w:rPr>
          <w:color w:val="auto"/>
          <w:sz w:val="22"/>
          <w:szCs w:val="22"/>
          <w:lang w:eastAsia="en-US"/>
        </w:rPr>
        <w:t xml:space="preserve"> je vyhotovená </w:t>
      </w:r>
      <w:r w:rsidR="00EA21E8" w:rsidRPr="003A0802">
        <w:rPr>
          <w:color w:val="auto"/>
          <w:sz w:val="22"/>
          <w:szCs w:val="22"/>
          <w:lang w:eastAsia="en-US"/>
        </w:rPr>
        <w:t>v </w:t>
      </w:r>
      <w:r w:rsidR="008840BB" w:rsidRPr="003A0802">
        <w:rPr>
          <w:color w:val="auto"/>
          <w:sz w:val="22"/>
          <w:szCs w:val="22"/>
          <w:lang w:eastAsia="en-US"/>
        </w:rPr>
        <w:t>dvoch</w:t>
      </w:r>
      <w:r w:rsidR="00EA21E8" w:rsidRPr="003A0802">
        <w:rPr>
          <w:color w:val="auto"/>
          <w:sz w:val="22"/>
          <w:szCs w:val="22"/>
          <w:lang w:eastAsia="en-US"/>
        </w:rPr>
        <w:t xml:space="preserve"> rovnopisoch. Každá zo zmluvných strán dostane </w:t>
      </w:r>
      <w:r w:rsidR="008840BB" w:rsidRPr="003A0802">
        <w:rPr>
          <w:color w:val="auto"/>
          <w:sz w:val="22"/>
          <w:szCs w:val="22"/>
          <w:lang w:eastAsia="en-US"/>
        </w:rPr>
        <w:t>jeden rovnopis</w:t>
      </w:r>
      <w:r w:rsidR="00EA21E8" w:rsidRPr="003A0802">
        <w:rPr>
          <w:color w:val="auto"/>
          <w:sz w:val="22"/>
          <w:szCs w:val="22"/>
          <w:lang w:eastAsia="en-US"/>
        </w:rPr>
        <w:t xml:space="preserve">. </w:t>
      </w:r>
    </w:p>
    <w:p w14:paraId="6DFB9E20" w14:textId="77777777" w:rsidR="009018DD" w:rsidRPr="003A0802" w:rsidRDefault="009018DD" w:rsidP="00E37D0A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70DF9E56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70F62A58" w14:textId="77777777" w:rsidR="00D53E97" w:rsidRPr="003A0802" w:rsidRDefault="00D53E97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2EC35CE5" w14:textId="77777777" w:rsidR="00D53E97" w:rsidRPr="003A0802" w:rsidRDefault="00D53E97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658B1464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V Bratislave, ...................................</w:t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  <w:t>V</w:t>
      </w:r>
      <w:r w:rsidR="001C7DE1" w:rsidRPr="003A0802">
        <w:rPr>
          <w:color w:val="auto"/>
          <w:sz w:val="22"/>
          <w:szCs w:val="22"/>
          <w:lang w:eastAsia="en-US"/>
        </w:rPr>
        <w:t>.....................</w:t>
      </w:r>
      <w:r w:rsidRPr="003A0802">
        <w:rPr>
          <w:color w:val="auto"/>
          <w:sz w:val="22"/>
          <w:szCs w:val="22"/>
          <w:lang w:eastAsia="en-US"/>
        </w:rPr>
        <w:t>, ...................................</w:t>
      </w:r>
    </w:p>
    <w:p w14:paraId="17CF8400" w14:textId="77777777" w:rsidR="00D53E97" w:rsidRPr="003A0802" w:rsidRDefault="00D53E97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0F07C06E" w14:textId="77777777" w:rsidR="00D11F32" w:rsidRPr="003A0802" w:rsidRDefault="00D11F32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376DF9ED" w14:textId="77777777" w:rsidR="00D11F32" w:rsidRPr="003A0802" w:rsidRDefault="00D11F32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4A721DDF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Za Objednávateľa</w:t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  <w:t xml:space="preserve">Za </w:t>
      </w:r>
      <w:r w:rsidR="00222BC1" w:rsidRPr="003A0802">
        <w:rPr>
          <w:color w:val="auto"/>
          <w:sz w:val="22"/>
          <w:szCs w:val="22"/>
          <w:lang w:eastAsia="en-US"/>
        </w:rPr>
        <w:t>Dodávateľa</w:t>
      </w:r>
    </w:p>
    <w:p w14:paraId="44E871BC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1119DB42" w14:textId="77777777" w:rsidR="00D11F32" w:rsidRPr="003A0802" w:rsidRDefault="00D11F32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27FD2482" w14:textId="77777777" w:rsidR="00D11F32" w:rsidRPr="003A0802" w:rsidRDefault="00D11F32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356E452D" w14:textId="77777777" w:rsidR="00D11F32" w:rsidRPr="003A0802" w:rsidRDefault="00D11F32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</w:p>
    <w:p w14:paraId="57040CFC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.......................................................</w:t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</w:r>
      <w:r w:rsidRPr="003A0802">
        <w:rPr>
          <w:color w:val="auto"/>
          <w:sz w:val="22"/>
          <w:szCs w:val="22"/>
          <w:lang w:eastAsia="en-US"/>
        </w:rPr>
        <w:tab/>
        <w:t>.........................................................</w:t>
      </w:r>
    </w:p>
    <w:p w14:paraId="144A5D23" w14:textId="77777777" w:rsidR="006D48EB" w:rsidRPr="003A0802" w:rsidRDefault="006D48EB" w:rsidP="006D48EB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ab/>
      </w:r>
    </w:p>
    <w:p w14:paraId="24E63841" w14:textId="77777777" w:rsidR="006D48EB" w:rsidRPr="003A0802" w:rsidRDefault="005F1DD2" w:rsidP="00222BC1">
      <w:pPr>
        <w:pStyle w:val="Odsekzoznamu"/>
        <w:ind w:left="0"/>
        <w:jc w:val="both"/>
        <w:rPr>
          <w:color w:val="auto"/>
          <w:sz w:val="22"/>
          <w:szCs w:val="22"/>
          <w:lang w:eastAsia="en-US"/>
        </w:rPr>
      </w:pPr>
      <w:r w:rsidRPr="003A0802">
        <w:rPr>
          <w:color w:val="auto"/>
          <w:sz w:val="22"/>
          <w:szCs w:val="22"/>
          <w:lang w:eastAsia="en-US"/>
        </w:rPr>
        <w:t>Mgr. Ján Mazúr, PhD., riaditeľ MIB</w:t>
      </w:r>
      <w:r w:rsidR="006D48EB" w:rsidRPr="003A0802">
        <w:rPr>
          <w:color w:val="auto"/>
          <w:sz w:val="22"/>
          <w:szCs w:val="22"/>
          <w:lang w:eastAsia="en-US"/>
        </w:rPr>
        <w:tab/>
      </w:r>
    </w:p>
    <w:p w14:paraId="637805D2" w14:textId="72EF3FE3" w:rsidR="00625EE5" w:rsidRPr="003A0802" w:rsidRDefault="0011449C" w:rsidP="0011449C">
      <w:pPr>
        <w:spacing w:after="0"/>
        <w:contextualSpacing w:val="0"/>
        <w:rPr>
          <w:b/>
          <w:bCs/>
          <w:color w:val="auto"/>
          <w:sz w:val="22"/>
          <w:szCs w:val="22"/>
        </w:rPr>
      </w:pPr>
      <w:r w:rsidRPr="003A0802">
        <w:rPr>
          <w:b/>
          <w:bCs/>
          <w:color w:val="auto"/>
          <w:sz w:val="22"/>
          <w:szCs w:val="22"/>
        </w:rPr>
        <w:t xml:space="preserve"> </w:t>
      </w:r>
    </w:p>
    <w:p w14:paraId="3B7B4B86" w14:textId="395752C8" w:rsidR="00ED136C" w:rsidRDefault="00ED136C">
      <w:pPr>
        <w:spacing w:after="0"/>
        <w:contextualSpacing w:val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br w:type="page"/>
      </w:r>
    </w:p>
    <w:p w14:paraId="660F8D6F" w14:textId="2185CB81" w:rsidR="00625EE5" w:rsidRDefault="00ED136C" w:rsidP="00ED136C">
      <w:pPr>
        <w:spacing w:after="0"/>
        <w:contextualSpacing w:val="0"/>
        <w:jc w:val="righ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Príloha č. 1</w:t>
      </w:r>
    </w:p>
    <w:p w14:paraId="24DCE8AF" w14:textId="49D74CBA" w:rsidR="00ED136C" w:rsidRDefault="00ED136C">
      <w:pPr>
        <w:spacing w:after="0"/>
        <w:contextualSpacing w:val="0"/>
        <w:rPr>
          <w:b/>
          <w:bCs/>
          <w:color w:val="auto"/>
          <w:sz w:val="22"/>
          <w:szCs w:val="22"/>
        </w:rPr>
      </w:pPr>
    </w:p>
    <w:p w14:paraId="63A75C87" w14:textId="3B2C5AF4" w:rsidR="00ED136C" w:rsidRPr="003A0802" w:rsidRDefault="00ED136C" w:rsidP="00ED136C">
      <w:pPr>
        <w:spacing w:after="0"/>
        <w:contextualSpacing w:val="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Vizuálna identita Metropolitného inštitútu Bratislavy</w:t>
      </w:r>
    </w:p>
    <w:sectPr w:rsidR="00ED136C" w:rsidRPr="003A0802" w:rsidSect="00F7255A">
      <w:headerReference w:type="default" r:id="rId8"/>
      <w:footerReference w:type="default" r:id="rId9"/>
      <w:pgSz w:w="11906" w:h="16838"/>
      <w:pgMar w:top="1247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E149" w14:textId="77777777" w:rsidR="00076B49" w:rsidRDefault="00076B49" w:rsidP="00A804BD">
      <w:pPr>
        <w:spacing w:after="0"/>
      </w:pPr>
      <w:r>
        <w:separator/>
      </w:r>
    </w:p>
  </w:endnote>
  <w:endnote w:type="continuationSeparator" w:id="0">
    <w:p w14:paraId="3AFBC971" w14:textId="77777777" w:rsidR="00076B49" w:rsidRDefault="00076B49" w:rsidP="00A804BD">
      <w:pPr>
        <w:spacing w:after="0"/>
      </w:pPr>
      <w:r>
        <w:continuationSeparator/>
      </w:r>
    </w:p>
  </w:endnote>
  <w:endnote w:type="continuationNotice" w:id="1">
    <w:p w14:paraId="0884AF80" w14:textId="77777777" w:rsidR="00076B49" w:rsidRDefault="00076B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2406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B546F9" w14:textId="77777777" w:rsidR="00D337ED" w:rsidRPr="00C103F6" w:rsidRDefault="00A804BD" w:rsidP="00C103F6">
        <w:pPr>
          <w:pStyle w:val="Pta"/>
          <w:jc w:val="center"/>
          <w:rPr>
            <w:sz w:val="22"/>
            <w:szCs w:val="22"/>
          </w:rPr>
        </w:pPr>
        <w:r w:rsidRPr="00A804BD">
          <w:rPr>
            <w:sz w:val="22"/>
            <w:szCs w:val="22"/>
          </w:rPr>
          <w:fldChar w:fldCharType="begin"/>
        </w:r>
        <w:r w:rsidRPr="00A804BD">
          <w:rPr>
            <w:sz w:val="22"/>
            <w:szCs w:val="22"/>
          </w:rPr>
          <w:instrText>PAGE   \* MERGEFORMAT</w:instrText>
        </w:r>
        <w:r w:rsidRPr="00A804BD">
          <w:rPr>
            <w:sz w:val="22"/>
            <w:szCs w:val="22"/>
          </w:rPr>
          <w:fldChar w:fldCharType="separate"/>
        </w:r>
        <w:r w:rsidRPr="00A804BD">
          <w:rPr>
            <w:sz w:val="22"/>
            <w:szCs w:val="22"/>
          </w:rPr>
          <w:t>2</w:t>
        </w:r>
        <w:r w:rsidRPr="00A804B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4E64" w14:textId="77777777" w:rsidR="00076B49" w:rsidRDefault="00076B49" w:rsidP="00A804BD">
      <w:pPr>
        <w:spacing w:after="0"/>
      </w:pPr>
      <w:r>
        <w:separator/>
      </w:r>
    </w:p>
  </w:footnote>
  <w:footnote w:type="continuationSeparator" w:id="0">
    <w:p w14:paraId="1C6C51EB" w14:textId="77777777" w:rsidR="00076B49" w:rsidRDefault="00076B49" w:rsidP="00A804BD">
      <w:pPr>
        <w:spacing w:after="0"/>
      </w:pPr>
      <w:r>
        <w:continuationSeparator/>
      </w:r>
    </w:p>
  </w:footnote>
  <w:footnote w:type="continuationNotice" w:id="1">
    <w:p w14:paraId="52CA933E" w14:textId="77777777" w:rsidR="00076B49" w:rsidRDefault="00076B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9F0B" w14:textId="77777777" w:rsidR="00E8796C" w:rsidRDefault="00E879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9A"/>
    <w:multiLevelType w:val="multilevel"/>
    <w:tmpl w:val="25CC5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1C79C4"/>
    <w:multiLevelType w:val="hybridMultilevel"/>
    <w:tmpl w:val="1A128B36"/>
    <w:lvl w:ilvl="0" w:tplc="EE1C652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95E2D46"/>
    <w:multiLevelType w:val="multilevel"/>
    <w:tmpl w:val="7C6A5A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9427D0"/>
    <w:multiLevelType w:val="multilevel"/>
    <w:tmpl w:val="08FE5D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E8114B"/>
    <w:multiLevelType w:val="multilevel"/>
    <w:tmpl w:val="51D48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AE07E5"/>
    <w:multiLevelType w:val="hybridMultilevel"/>
    <w:tmpl w:val="9F32C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B611C"/>
    <w:multiLevelType w:val="multilevel"/>
    <w:tmpl w:val="87568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7D3150E"/>
    <w:multiLevelType w:val="multilevel"/>
    <w:tmpl w:val="FC96D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8409A2"/>
    <w:multiLevelType w:val="multilevel"/>
    <w:tmpl w:val="626A0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AC3871"/>
    <w:multiLevelType w:val="multilevel"/>
    <w:tmpl w:val="13609D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DC3564"/>
    <w:multiLevelType w:val="multilevel"/>
    <w:tmpl w:val="0A64E2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38A5178"/>
    <w:multiLevelType w:val="multilevel"/>
    <w:tmpl w:val="81725F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53B2373"/>
    <w:multiLevelType w:val="multilevel"/>
    <w:tmpl w:val="72385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5F2736"/>
    <w:multiLevelType w:val="multilevel"/>
    <w:tmpl w:val="1E4ED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FD57406"/>
    <w:multiLevelType w:val="hybridMultilevel"/>
    <w:tmpl w:val="679AE476"/>
    <w:lvl w:ilvl="0" w:tplc="B03C5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7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4"/>
  </w:num>
  <w:num w:numId="17">
    <w:abstractNumId w:val="2"/>
  </w:num>
  <w:num w:numId="18">
    <w:abstractNumId w:val="14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85"/>
    <w:rsid w:val="00000208"/>
    <w:rsid w:val="0000632E"/>
    <w:rsid w:val="000353E9"/>
    <w:rsid w:val="00037A57"/>
    <w:rsid w:val="00044CF0"/>
    <w:rsid w:val="00044CF8"/>
    <w:rsid w:val="000606DF"/>
    <w:rsid w:val="00060C2B"/>
    <w:rsid w:val="00064A38"/>
    <w:rsid w:val="00073A5C"/>
    <w:rsid w:val="00076B49"/>
    <w:rsid w:val="00077820"/>
    <w:rsid w:val="0009029B"/>
    <w:rsid w:val="000920F0"/>
    <w:rsid w:val="00093459"/>
    <w:rsid w:val="000C72FF"/>
    <w:rsid w:val="000D3602"/>
    <w:rsid w:val="000D49E3"/>
    <w:rsid w:val="000D4CE7"/>
    <w:rsid w:val="000D65DC"/>
    <w:rsid w:val="000E018E"/>
    <w:rsid w:val="000F0F1A"/>
    <w:rsid w:val="000F516A"/>
    <w:rsid w:val="00103243"/>
    <w:rsid w:val="0011449C"/>
    <w:rsid w:val="00127123"/>
    <w:rsid w:val="00142B63"/>
    <w:rsid w:val="001814CA"/>
    <w:rsid w:val="0018660E"/>
    <w:rsid w:val="00194778"/>
    <w:rsid w:val="001B058F"/>
    <w:rsid w:val="001C7DE1"/>
    <w:rsid w:val="001D637A"/>
    <w:rsid w:val="001D7BC6"/>
    <w:rsid w:val="001E02EC"/>
    <w:rsid w:val="001E08C1"/>
    <w:rsid w:val="001F5C15"/>
    <w:rsid w:val="001F6070"/>
    <w:rsid w:val="00201D53"/>
    <w:rsid w:val="00202476"/>
    <w:rsid w:val="0020400F"/>
    <w:rsid w:val="002057E1"/>
    <w:rsid w:val="00211B96"/>
    <w:rsid w:val="002142DE"/>
    <w:rsid w:val="00215A7D"/>
    <w:rsid w:val="002163C1"/>
    <w:rsid w:val="00222BC1"/>
    <w:rsid w:val="002366D7"/>
    <w:rsid w:val="00240A85"/>
    <w:rsid w:val="00240FF5"/>
    <w:rsid w:val="0024463E"/>
    <w:rsid w:val="00252ABF"/>
    <w:rsid w:val="0025677D"/>
    <w:rsid w:val="00256CAC"/>
    <w:rsid w:val="00261DC5"/>
    <w:rsid w:val="0028378B"/>
    <w:rsid w:val="0028518F"/>
    <w:rsid w:val="002941BE"/>
    <w:rsid w:val="00296888"/>
    <w:rsid w:val="002B285D"/>
    <w:rsid w:val="002C2CD2"/>
    <w:rsid w:val="002D2873"/>
    <w:rsid w:val="002D64D6"/>
    <w:rsid w:val="002E1496"/>
    <w:rsid w:val="002E242F"/>
    <w:rsid w:val="002F4121"/>
    <w:rsid w:val="002F43F1"/>
    <w:rsid w:val="002F7B39"/>
    <w:rsid w:val="002F7E34"/>
    <w:rsid w:val="00304284"/>
    <w:rsid w:val="003155A9"/>
    <w:rsid w:val="00317DBD"/>
    <w:rsid w:val="00324EF7"/>
    <w:rsid w:val="00332EF9"/>
    <w:rsid w:val="00333ACE"/>
    <w:rsid w:val="00341415"/>
    <w:rsid w:val="0034454F"/>
    <w:rsid w:val="003465A5"/>
    <w:rsid w:val="003511FC"/>
    <w:rsid w:val="00352AE3"/>
    <w:rsid w:val="00354BDB"/>
    <w:rsid w:val="003626B6"/>
    <w:rsid w:val="00373663"/>
    <w:rsid w:val="0037558C"/>
    <w:rsid w:val="003763D4"/>
    <w:rsid w:val="00381206"/>
    <w:rsid w:val="0038422E"/>
    <w:rsid w:val="0038590B"/>
    <w:rsid w:val="00387BE3"/>
    <w:rsid w:val="0039069B"/>
    <w:rsid w:val="0039324C"/>
    <w:rsid w:val="003978ED"/>
    <w:rsid w:val="003A0802"/>
    <w:rsid w:val="003B5B91"/>
    <w:rsid w:val="003C60CA"/>
    <w:rsid w:val="003C6396"/>
    <w:rsid w:val="003D0B58"/>
    <w:rsid w:val="003D32BE"/>
    <w:rsid w:val="003D5518"/>
    <w:rsid w:val="003E698E"/>
    <w:rsid w:val="003F192F"/>
    <w:rsid w:val="003F3A62"/>
    <w:rsid w:val="003F63DB"/>
    <w:rsid w:val="00402276"/>
    <w:rsid w:val="004031A2"/>
    <w:rsid w:val="00405859"/>
    <w:rsid w:val="00420AFA"/>
    <w:rsid w:val="0046162E"/>
    <w:rsid w:val="004756EB"/>
    <w:rsid w:val="00480626"/>
    <w:rsid w:val="00480B58"/>
    <w:rsid w:val="004A32A1"/>
    <w:rsid w:val="004A3E79"/>
    <w:rsid w:val="004B1465"/>
    <w:rsid w:val="004F4F30"/>
    <w:rsid w:val="004F702E"/>
    <w:rsid w:val="00516DD4"/>
    <w:rsid w:val="00516FBB"/>
    <w:rsid w:val="005261BE"/>
    <w:rsid w:val="00533C06"/>
    <w:rsid w:val="005601DE"/>
    <w:rsid w:val="005647D1"/>
    <w:rsid w:val="00565C69"/>
    <w:rsid w:val="00574A17"/>
    <w:rsid w:val="0057695B"/>
    <w:rsid w:val="005809E9"/>
    <w:rsid w:val="0058799C"/>
    <w:rsid w:val="00594A5D"/>
    <w:rsid w:val="00595DF8"/>
    <w:rsid w:val="00596EB8"/>
    <w:rsid w:val="005A43D9"/>
    <w:rsid w:val="005A4846"/>
    <w:rsid w:val="005A5A5A"/>
    <w:rsid w:val="005A60CC"/>
    <w:rsid w:val="005B292C"/>
    <w:rsid w:val="005D302A"/>
    <w:rsid w:val="005D4FFC"/>
    <w:rsid w:val="005D5816"/>
    <w:rsid w:val="005E2043"/>
    <w:rsid w:val="005E6EA8"/>
    <w:rsid w:val="005F1DD2"/>
    <w:rsid w:val="00603C9B"/>
    <w:rsid w:val="00603F2E"/>
    <w:rsid w:val="0061464F"/>
    <w:rsid w:val="00625EE5"/>
    <w:rsid w:val="00632DA8"/>
    <w:rsid w:val="006367D2"/>
    <w:rsid w:val="00641FBD"/>
    <w:rsid w:val="00642F1A"/>
    <w:rsid w:val="00646483"/>
    <w:rsid w:val="006472E3"/>
    <w:rsid w:val="00651D3E"/>
    <w:rsid w:val="00654281"/>
    <w:rsid w:val="00656EC0"/>
    <w:rsid w:val="006720BA"/>
    <w:rsid w:val="00677015"/>
    <w:rsid w:val="00690653"/>
    <w:rsid w:val="006A3B00"/>
    <w:rsid w:val="006A481A"/>
    <w:rsid w:val="006B598F"/>
    <w:rsid w:val="006C6C83"/>
    <w:rsid w:val="006D48EB"/>
    <w:rsid w:val="006E4AB7"/>
    <w:rsid w:val="006F139A"/>
    <w:rsid w:val="007041F6"/>
    <w:rsid w:val="0070634D"/>
    <w:rsid w:val="007137A4"/>
    <w:rsid w:val="00715305"/>
    <w:rsid w:val="00717A9C"/>
    <w:rsid w:val="007376BF"/>
    <w:rsid w:val="0075694D"/>
    <w:rsid w:val="0076413D"/>
    <w:rsid w:val="007653CD"/>
    <w:rsid w:val="00765FEB"/>
    <w:rsid w:val="00772685"/>
    <w:rsid w:val="0078217D"/>
    <w:rsid w:val="007831EF"/>
    <w:rsid w:val="00784585"/>
    <w:rsid w:val="007862B2"/>
    <w:rsid w:val="00786E98"/>
    <w:rsid w:val="00792ACE"/>
    <w:rsid w:val="00793706"/>
    <w:rsid w:val="007A2187"/>
    <w:rsid w:val="007B3C2D"/>
    <w:rsid w:val="007C0E20"/>
    <w:rsid w:val="007C5892"/>
    <w:rsid w:val="007F3742"/>
    <w:rsid w:val="008079A1"/>
    <w:rsid w:val="00820457"/>
    <w:rsid w:val="00820697"/>
    <w:rsid w:val="00821CA6"/>
    <w:rsid w:val="00826B90"/>
    <w:rsid w:val="00830D95"/>
    <w:rsid w:val="00833F56"/>
    <w:rsid w:val="008508E0"/>
    <w:rsid w:val="00851E2D"/>
    <w:rsid w:val="00852CC6"/>
    <w:rsid w:val="00855E01"/>
    <w:rsid w:val="0086161C"/>
    <w:rsid w:val="0086402A"/>
    <w:rsid w:val="00867F8D"/>
    <w:rsid w:val="00873A85"/>
    <w:rsid w:val="008749BC"/>
    <w:rsid w:val="00881773"/>
    <w:rsid w:val="008840BB"/>
    <w:rsid w:val="00891CA9"/>
    <w:rsid w:val="008B075C"/>
    <w:rsid w:val="008C340F"/>
    <w:rsid w:val="008C5A38"/>
    <w:rsid w:val="008D2249"/>
    <w:rsid w:val="008E0B21"/>
    <w:rsid w:val="0090059C"/>
    <w:rsid w:val="009018DD"/>
    <w:rsid w:val="00910850"/>
    <w:rsid w:val="009131C1"/>
    <w:rsid w:val="00922571"/>
    <w:rsid w:val="00926F6C"/>
    <w:rsid w:val="00937F5D"/>
    <w:rsid w:val="009500CC"/>
    <w:rsid w:val="00957505"/>
    <w:rsid w:val="0095753C"/>
    <w:rsid w:val="00957EF6"/>
    <w:rsid w:val="00984513"/>
    <w:rsid w:val="009952E7"/>
    <w:rsid w:val="009A54BD"/>
    <w:rsid w:val="009B4268"/>
    <w:rsid w:val="009B5DBA"/>
    <w:rsid w:val="009D0EA5"/>
    <w:rsid w:val="009D6E41"/>
    <w:rsid w:val="009E7A2E"/>
    <w:rsid w:val="00A01509"/>
    <w:rsid w:val="00A12892"/>
    <w:rsid w:val="00A159EE"/>
    <w:rsid w:val="00A31122"/>
    <w:rsid w:val="00A366D5"/>
    <w:rsid w:val="00A37C35"/>
    <w:rsid w:val="00A46162"/>
    <w:rsid w:val="00A52ADF"/>
    <w:rsid w:val="00A56FF5"/>
    <w:rsid w:val="00A749D7"/>
    <w:rsid w:val="00A804BD"/>
    <w:rsid w:val="00A91362"/>
    <w:rsid w:val="00A92233"/>
    <w:rsid w:val="00A948F5"/>
    <w:rsid w:val="00A95F36"/>
    <w:rsid w:val="00AA6CF1"/>
    <w:rsid w:val="00AB20A8"/>
    <w:rsid w:val="00AB6AA6"/>
    <w:rsid w:val="00AC01F3"/>
    <w:rsid w:val="00AD0F52"/>
    <w:rsid w:val="00AD2B75"/>
    <w:rsid w:val="00AD383C"/>
    <w:rsid w:val="00AD59CA"/>
    <w:rsid w:val="00B05190"/>
    <w:rsid w:val="00B07727"/>
    <w:rsid w:val="00B26FF8"/>
    <w:rsid w:val="00B40CDF"/>
    <w:rsid w:val="00B51639"/>
    <w:rsid w:val="00B53BAA"/>
    <w:rsid w:val="00B613B0"/>
    <w:rsid w:val="00B6688A"/>
    <w:rsid w:val="00B77507"/>
    <w:rsid w:val="00B825A3"/>
    <w:rsid w:val="00B90733"/>
    <w:rsid w:val="00B968C8"/>
    <w:rsid w:val="00BA1D2E"/>
    <w:rsid w:val="00BA44BC"/>
    <w:rsid w:val="00BB7062"/>
    <w:rsid w:val="00BC12F1"/>
    <w:rsid w:val="00BC6348"/>
    <w:rsid w:val="00BD44D3"/>
    <w:rsid w:val="00BD618A"/>
    <w:rsid w:val="00BE2900"/>
    <w:rsid w:val="00BE6786"/>
    <w:rsid w:val="00C103F6"/>
    <w:rsid w:val="00C125EE"/>
    <w:rsid w:val="00C23FCF"/>
    <w:rsid w:val="00C24802"/>
    <w:rsid w:val="00C3409D"/>
    <w:rsid w:val="00C47C50"/>
    <w:rsid w:val="00C562D1"/>
    <w:rsid w:val="00C56D90"/>
    <w:rsid w:val="00C7096D"/>
    <w:rsid w:val="00C71AD8"/>
    <w:rsid w:val="00C9037E"/>
    <w:rsid w:val="00CA1BC6"/>
    <w:rsid w:val="00CA6211"/>
    <w:rsid w:val="00CC0F2D"/>
    <w:rsid w:val="00CC75CD"/>
    <w:rsid w:val="00CD1B98"/>
    <w:rsid w:val="00CD1F4C"/>
    <w:rsid w:val="00CD76DE"/>
    <w:rsid w:val="00CE3A34"/>
    <w:rsid w:val="00CF3649"/>
    <w:rsid w:val="00CF54D6"/>
    <w:rsid w:val="00D06331"/>
    <w:rsid w:val="00D11F32"/>
    <w:rsid w:val="00D1669B"/>
    <w:rsid w:val="00D170C0"/>
    <w:rsid w:val="00D20676"/>
    <w:rsid w:val="00D223D3"/>
    <w:rsid w:val="00D23F81"/>
    <w:rsid w:val="00D337ED"/>
    <w:rsid w:val="00D35C7D"/>
    <w:rsid w:val="00D42064"/>
    <w:rsid w:val="00D431D5"/>
    <w:rsid w:val="00D473DA"/>
    <w:rsid w:val="00D53E97"/>
    <w:rsid w:val="00D57764"/>
    <w:rsid w:val="00D6397B"/>
    <w:rsid w:val="00D654C1"/>
    <w:rsid w:val="00D70225"/>
    <w:rsid w:val="00D75657"/>
    <w:rsid w:val="00D75B83"/>
    <w:rsid w:val="00D75F78"/>
    <w:rsid w:val="00D84DA3"/>
    <w:rsid w:val="00D8766B"/>
    <w:rsid w:val="00D87E8C"/>
    <w:rsid w:val="00DA4558"/>
    <w:rsid w:val="00DB0B2F"/>
    <w:rsid w:val="00DC0A16"/>
    <w:rsid w:val="00DC0B6E"/>
    <w:rsid w:val="00DC15DF"/>
    <w:rsid w:val="00DD5E75"/>
    <w:rsid w:val="00DE252B"/>
    <w:rsid w:val="00DE7A7C"/>
    <w:rsid w:val="00DF6515"/>
    <w:rsid w:val="00DF7EF1"/>
    <w:rsid w:val="00E10EBB"/>
    <w:rsid w:val="00E123C8"/>
    <w:rsid w:val="00E17E8C"/>
    <w:rsid w:val="00E3371C"/>
    <w:rsid w:val="00E37D0A"/>
    <w:rsid w:val="00E42D54"/>
    <w:rsid w:val="00E44FD8"/>
    <w:rsid w:val="00E50E93"/>
    <w:rsid w:val="00E57D4C"/>
    <w:rsid w:val="00E6188C"/>
    <w:rsid w:val="00E67D38"/>
    <w:rsid w:val="00E70A40"/>
    <w:rsid w:val="00E76C97"/>
    <w:rsid w:val="00E77D64"/>
    <w:rsid w:val="00E8796C"/>
    <w:rsid w:val="00E91B7E"/>
    <w:rsid w:val="00E952F7"/>
    <w:rsid w:val="00EA1621"/>
    <w:rsid w:val="00EA21E8"/>
    <w:rsid w:val="00EA262D"/>
    <w:rsid w:val="00EA4F5C"/>
    <w:rsid w:val="00EB1A98"/>
    <w:rsid w:val="00EB1F7F"/>
    <w:rsid w:val="00EB54B4"/>
    <w:rsid w:val="00EC0D70"/>
    <w:rsid w:val="00ED136C"/>
    <w:rsid w:val="00ED263B"/>
    <w:rsid w:val="00ED78A6"/>
    <w:rsid w:val="00EE0F39"/>
    <w:rsid w:val="00EE5A3A"/>
    <w:rsid w:val="00F10B12"/>
    <w:rsid w:val="00F20AB0"/>
    <w:rsid w:val="00F27CBD"/>
    <w:rsid w:val="00F3701F"/>
    <w:rsid w:val="00F46CF9"/>
    <w:rsid w:val="00F47211"/>
    <w:rsid w:val="00F511AC"/>
    <w:rsid w:val="00F633E1"/>
    <w:rsid w:val="00F666F5"/>
    <w:rsid w:val="00F7255A"/>
    <w:rsid w:val="00F7313D"/>
    <w:rsid w:val="00F73827"/>
    <w:rsid w:val="00F75310"/>
    <w:rsid w:val="00F90418"/>
    <w:rsid w:val="00F94913"/>
    <w:rsid w:val="00FA354D"/>
    <w:rsid w:val="00FA470C"/>
    <w:rsid w:val="00FA4F5D"/>
    <w:rsid w:val="00FA50FE"/>
    <w:rsid w:val="00FA5AE4"/>
    <w:rsid w:val="00FA66A2"/>
    <w:rsid w:val="00FB12EE"/>
    <w:rsid w:val="00FB4CE3"/>
    <w:rsid w:val="00FB6146"/>
    <w:rsid w:val="00FC7311"/>
    <w:rsid w:val="00FD1FB4"/>
    <w:rsid w:val="00FD74AE"/>
    <w:rsid w:val="00FF7757"/>
    <w:rsid w:val="746EC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0F16"/>
  <w15:chartTrackingRefBased/>
  <w15:docId w15:val="{E660C121-BC8A-430B-8F8D-9F554E3F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3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4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4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2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10"/>
    <w:basedOn w:val="Normlny"/>
    <w:link w:val="Heading1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">
    <w:name w:val="Heading #1_"/>
    <w:basedOn w:val="Predvolenpsmoodseku"/>
    <w:link w:val="heading10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aliases w:val="Odrážky,Odstavec se seznamem1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aliases w:val="Odrážky Char,Odstavec se seznamem1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paragraph" w:customStyle="1" w:styleId="Heading11">
    <w:name w:val="Heading #1"/>
    <w:basedOn w:val="Normlny"/>
    <w:uiPriority w:val="99"/>
    <w:rsid w:val="00E8796C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paragraph" w:styleId="Revzia">
    <w:name w:val="Revision"/>
    <w:hidden/>
    <w:uiPriority w:val="99"/>
    <w:semiHidden/>
    <w:rsid w:val="00E8796C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7146-1656-4EE7-A873-55DB9BD3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Kabát Miroslav, Mgr.</cp:lastModifiedBy>
  <cp:revision>91</cp:revision>
  <dcterms:created xsi:type="dcterms:W3CDTF">2020-11-26T09:18:00Z</dcterms:created>
  <dcterms:modified xsi:type="dcterms:W3CDTF">2020-11-26T13:46:00Z</dcterms:modified>
</cp:coreProperties>
</file>