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A406D6">
        <w:rPr>
          <w:b/>
          <w:bCs/>
          <w:sz w:val="32"/>
          <w:szCs w:val="32"/>
          <w:shd w:val="clear" w:color="auto" w:fill="FFFFFF"/>
        </w:rPr>
        <w:t>9</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A406D6" w:rsidRDefault="00637390" w:rsidP="00637390">
      <w:pPr>
        <w:shd w:val="clear" w:color="auto" w:fill="D9D9D9"/>
        <w:tabs>
          <w:tab w:val="left" w:pos="180"/>
          <w:tab w:val="left" w:pos="3960"/>
        </w:tabs>
        <w:spacing w:line="0" w:lineRule="atLeast"/>
        <w:jc w:val="center"/>
        <w:rPr>
          <w:rFonts w:ascii="Garamond" w:hAnsi="Garamond"/>
          <w:b/>
          <w:bCs/>
        </w:rPr>
      </w:pPr>
      <w:r w:rsidRPr="00472535">
        <w:rPr>
          <w:rFonts w:ascii="Garamond" w:hAnsi="Garamond"/>
          <w:b/>
          <w:bCs/>
        </w:rPr>
        <w:t xml:space="preserve">na realizáciu lesníckych </w:t>
      </w:r>
      <w:r>
        <w:rPr>
          <w:rFonts w:ascii="Garamond" w:hAnsi="Garamond"/>
          <w:b/>
          <w:bCs/>
        </w:rPr>
        <w:t>činností</w:t>
      </w:r>
      <w:r w:rsidR="00A406D6">
        <w:rPr>
          <w:rFonts w:ascii="Garamond" w:hAnsi="Garamond"/>
          <w:b/>
          <w:bCs/>
        </w:rPr>
        <w:t xml:space="preserve"> v ťažobnom procese</w:t>
      </w:r>
    </w:p>
    <w:p w:rsidR="00637390" w:rsidRPr="00472535" w:rsidRDefault="00A406D6" w:rsidP="00637390">
      <w:pPr>
        <w:shd w:val="clear" w:color="auto" w:fill="D9D9D9"/>
        <w:tabs>
          <w:tab w:val="left" w:pos="180"/>
          <w:tab w:val="left" w:pos="3960"/>
        </w:tabs>
        <w:spacing w:line="0" w:lineRule="atLeast"/>
        <w:jc w:val="center"/>
        <w:rPr>
          <w:rFonts w:ascii="Garamond" w:hAnsi="Garamond" w:cs="Garamond"/>
          <w:sz w:val="20"/>
          <w:szCs w:val="20"/>
        </w:rPr>
      </w:pPr>
      <w:r>
        <w:rPr>
          <w:rFonts w:ascii="Garamond" w:hAnsi="Garamond"/>
          <w:b/>
          <w:bCs/>
        </w:rPr>
        <w:t xml:space="preserve"> v časti č. 9 (Lokalita Sekierska dolina</w:t>
      </w:r>
      <w:r w:rsidR="00637390">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A406D6" w:rsidRDefault="00637390" w:rsidP="00A406D6">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A406D6">
        <w:rPr>
          <w:rFonts w:ascii="Garamond" w:hAnsi="Garamond"/>
          <w:b/>
        </w:rPr>
        <w:t>SEKIERSKA DOLINA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A406D6">
        <w:rPr>
          <w:rFonts w:ascii="Garamond" w:hAnsi="Garamond" w:cs="Garamond"/>
          <w:b/>
          <w:sz w:val="24"/>
          <w:szCs w:val="24"/>
        </w:rPr>
        <w:t xml:space="preserve"> </w:t>
      </w:r>
      <w:r w:rsidR="00A406D6">
        <w:rPr>
          <w:rFonts w:ascii="Garamond" w:hAnsi="Garamond"/>
          <w:b/>
        </w:rPr>
        <w:t>SEKIERSKA DOLINA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368" w:rsidRDefault="00B94368" w:rsidP="0059263B">
      <w:r>
        <w:separator/>
      </w:r>
    </w:p>
  </w:endnote>
  <w:endnote w:type="continuationSeparator" w:id="0">
    <w:p w:rsidR="00B94368" w:rsidRDefault="00B9436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368" w:rsidRDefault="00B94368" w:rsidP="0059263B">
      <w:r>
        <w:separator/>
      </w:r>
    </w:p>
  </w:footnote>
  <w:footnote w:type="continuationSeparator" w:id="0">
    <w:p w:rsidR="00B94368" w:rsidRDefault="00B9436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406D6"/>
    <w:rsid w:val="00A80E0A"/>
    <w:rsid w:val="00AD2AAB"/>
    <w:rsid w:val="00AD5AEB"/>
    <w:rsid w:val="00B372A5"/>
    <w:rsid w:val="00B42C7D"/>
    <w:rsid w:val="00B74436"/>
    <w:rsid w:val="00B769C4"/>
    <w:rsid w:val="00B76AEA"/>
    <w:rsid w:val="00B76E4B"/>
    <w:rsid w:val="00B94368"/>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F3DB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9806</Words>
  <Characters>55896</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2020-12-19T21:19:00Z</dcterms:modified>
</cp:coreProperties>
</file>