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54E6F" w14:textId="77777777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6E002D34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CF1779">
        <w:rPr>
          <w:rFonts w:ascii="Garamond" w:eastAsia="Times New Roman" w:hAnsi="Garamond" w:cs="Arial"/>
          <w:b/>
          <w:color w:val="auto"/>
          <w:lang w:bidi="ar-SA"/>
        </w:rPr>
        <w:t>Osobné ochranné pracovné pomôcky (</w:t>
      </w:r>
      <w:r w:rsidR="00CA2CE8" w:rsidRPr="00A1713F">
        <w:rPr>
          <w:rFonts w:ascii="Garamond" w:eastAsia="Times New Roman" w:hAnsi="Garamond" w:cs="Arial"/>
          <w:b/>
          <w:caps/>
          <w:color w:val="auto"/>
          <w:lang w:bidi="ar-SA"/>
        </w:rPr>
        <w:t>covid</w:t>
      </w:r>
      <w:r w:rsidR="00CF1779">
        <w:rPr>
          <w:rFonts w:ascii="Garamond" w:eastAsia="Times New Roman" w:hAnsi="Garamond" w:cs="Arial"/>
          <w:b/>
          <w:color w:val="auto"/>
          <w:lang w:bidi="ar-SA"/>
        </w:rPr>
        <w:t>–19)</w:t>
      </w:r>
      <w:r w:rsidR="00B95823" w:rsidRPr="00A1713F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A1713F"/>
    <w:rsid w:val="00B95823"/>
    <w:rsid w:val="00CA2CE8"/>
    <w:rsid w:val="00CF1779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4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2</cp:revision>
  <dcterms:created xsi:type="dcterms:W3CDTF">2020-11-24T11:27:00Z</dcterms:created>
  <dcterms:modified xsi:type="dcterms:W3CDTF">2020-11-24T11:27:00Z</dcterms:modified>
</cp:coreProperties>
</file>