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5B5241CD" w14:textId="77777777" w:rsidR="00043885" w:rsidRDefault="00043885" w:rsidP="00043885">
      <w:pPr>
        <w:jc w:val="both"/>
      </w:pPr>
      <w:bookmarkStart w:id="1" w:name="_Hlk54821689"/>
      <w:bookmarkStart w:id="2" w:name="_Hlk50341333"/>
      <w:bookmarkStart w:id="3" w:name="_Hlk57394956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16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plášťov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na jednorazové použitie </w:t>
      </w:r>
      <w:r w:rsidRPr="001628BE">
        <w:rPr>
          <w:b/>
          <w:bCs/>
        </w:rPr>
        <w:t xml:space="preserve">v celkovom množstve </w:t>
      </w:r>
      <w:r>
        <w:rPr>
          <w:b/>
          <w:bCs/>
        </w:rPr>
        <w:t>10.</w:t>
      </w:r>
      <w:r w:rsidRPr="001628BE">
        <w:rPr>
          <w:b/>
          <w:bCs/>
        </w:rPr>
        <w:t>000 ks</w:t>
      </w:r>
      <w:r w:rsidRPr="001628BE">
        <w:t>.</w:t>
      </w:r>
      <w:r>
        <w:t xml:space="preserve"> Ochranný plášť s hrúbkou min. 0,20mm nie je určený na ochranu pred nebezpečnými látkami, chemikáliami, kontamináciou alebo infekčnými látkami, môže však ponúknuť efektné riešenie ochrany jednorazového oblečenia.</w:t>
      </w:r>
    </w:p>
    <w:p w14:paraId="7DB32C29" w14:textId="77777777" w:rsidR="00043885" w:rsidRPr="006A2F48" w:rsidRDefault="00043885" w:rsidP="00043885">
      <w:pPr>
        <w:jc w:val="both"/>
        <w:rPr>
          <w:highlight w:val="yellow"/>
        </w:rPr>
      </w:pPr>
    </w:p>
    <w:p w14:paraId="5DB2272A" w14:textId="77777777" w:rsidR="00043885" w:rsidRPr="00E615B9" w:rsidRDefault="00043885" w:rsidP="00043885">
      <w:r w:rsidRPr="00E615B9">
        <w:rPr>
          <w:b/>
          <w:bCs/>
        </w:rPr>
        <w:t>Materiál:</w:t>
      </w:r>
      <w:r w:rsidRPr="00E615B9">
        <w:t xml:space="preserve"> nepriedušný filmom potiahnutý polyetylén (PE) </w:t>
      </w:r>
      <w:r w:rsidRPr="00E615B9">
        <w:rPr>
          <w:b/>
          <w:bCs/>
        </w:rPr>
        <w:t>bez obsahu</w:t>
      </w:r>
      <w:r w:rsidRPr="00E615B9">
        <w:t xml:space="preserve"> </w:t>
      </w:r>
      <w:r w:rsidRPr="00E615B9">
        <w:rPr>
          <w:b/>
          <w:bCs/>
        </w:rPr>
        <w:t>latexu</w:t>
      </w:r>
    </w:p>
    <w:p w14:paraId="16956348" w14:textId="77777777" w:rsidR="00043885" w:rsidRPr="00E615B9" w:rsidRDefault="00043885" w:rsidP="00043885">
      <w:r w:rsidRPr="00E615B9">
        <w:rPr>
          <w:b/>
          <w:bCs/>
        </w:rPr>
        <w:t xml:space="preserve">Minimálna životnosť výrobku: </w:t>
      </w:r>
      <w:r w:rsidRPr="00E615B9">
        <w:t>36 mesiacov</w:t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7C0E7FA5" w14:textId="77777777" w:rsidR="00043885" w:rsidRPr="001628BE" w:rsidRDefault="00043885" w:rsidP="00043885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13688:2013 (všeobecné požiadavky OOP jednoduchej konštrukcie proti minimálnym rizikám, ktoré môžu byť včas a bezpečne užívateľom rozpoznané) alebo ekvivalentnou normou</w:t>
      </w:r>
      <w:r w:rsidRPr="001628BE">
        <w:tab/>
      </w:r>
    </w:p>
    <w:p w14:paraId="5343C983" w14:textId="77777777" w:rsidR="00043885" w:rsidRPr="001628BE" w:rsidRDefault="00043885" w:rsidP="00043885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6A968812" w14:textId="77777777" w:rsidR="00043885" w:rsidRPr="001628BE" w:rsidRDefault="00043885" w:rsidP="00043885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BEF0071" w14:textId="187ACF6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Technický (produktový) list výrobku</w:t>
      </w:r>
    </w:p>
    <w:p w14:paraId="0AF0CA18" w14:textId="7777777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5285A26E" w14:textId="77777777" w:rsidR="00043885" w:rsidRPr="00044E13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6BB53A23" w14:textId="77777777" w:rsidR="00043885" w:rsidRPr="004C7DD3" w:rsidRDefault="00043885" w:rsidP="00043885">
      <w:pPr>
        <w:jc w:val="both"/>
        <w:rPr>
          <w:b/>
          <w:bCs/>
          <w:highlight w:val="yellow"/>
        </w:rPr>
      </w:pPr>
    </w:p>
    <w:p w14:paraId="26D580E8" w14:textId="6861D8CD" w:rsidR="00B364C9" w:rsidRPr="00B364C9" w:rsidRDefault="00043885" w:rsidP="00043885">
      <w:pPr>
        <w:jc w:val="both"/>
      </w:pPr>
      <w:r w:rsidRPr="00B364C9">
        <w:rPr>
          <w:b/>
          <w:bCs/>
        </w:rPr>
        <w:t xml:space="preserve">Požadovaný rozmer: </w:t>
      </w:r>
      <w:r w:rsidRPr="00B364C9">
        <w:t>L</w:t>
      </w:r>
      <w:r w:rsidR="00B364C9" w:rsidRPr="00B364C9">
        <w:t>,</w:t>
      </w:r>
      <w:r w:rsidRPr="00B364C9">
        <w:t xml:space="preserve"> XL</w:t>
      </w:r>
      <w:r w:rsidR="00B76051">
        <w:t xml:space="preserve"> alebo</w:t>
      </w:r>
      <w:r w:rsidR="00B364C9" w:rsidRPr="00B364C9">
        <w:t xml:space="preserve"> dvojčíslo L/XL</w:t>
      </w:r>
      <w:r w:rsidRPr="00B364C9">
        <w:t xml:space="preserve"> </w:t>
      </w:r>
      <w:r w:rsidR="00B364C9" w:rsidRPr="00B364C9">
        <w:t>v ľubovoľnom pomere</w:t>
      </w:r>
      <w:r w:rsidR="00B364C9">
        <w:t xml:space="preserve"> z uvedených veľkostí</w:t>
      </w:r>
      <w:r w:rsidR="00B364C9" w:rsidRPr="00B364C9">
        <w:t xml:space="preserve"> </w:t>
      </w:r>
    </w:p>
    <w:p w14:paraId="22844B4D" w14:textId="11668F96" w:rsidR="00043885" w:rsidRDefault="00B364C9" w:rsidP="00043885">
      <w:pPr>
        <w:jc w:val="both"/>
        <w:rPr>
          <w:b/>
          <w:bCs/>
        </w:rPr>
      </w:pPr>
      <w:r>
        <w:t>z d</w:t>
      </w:r>
      <w:r w:rsidRPr="00B364C9">
        <w:t>od</w:t>
      </w:r>
      <w:r>
        <w:t xml:space="preserve">aného </w:t>
      </w:r>
      <w:r w:rsidRPr="00B364C9">
        <w:t>celkového množstva</w:t>
      </w:r>
      <w:r>
        <w:t>.</w:t>
      </w:r>
    </w:p>
    <w:p w14:paraId="484982BE" w14:textId="77777777" w:rsidR="00043885" w:rsidRDefault="00043885" w:rsidP="00043885">
      <w:pPr>
        <w:jc w:val="both"/>
        <w:rPr>
          <w:color w:val="000000" w:themeColor="text1"/>
          <w:shd w:val="clear" w:color="auto" w:fill="FFFFFF"/>
        </w:rPr>
      </w:pPr>
    </w:p>
    <w:p w14:paraId="47298E96" w14:textId="0FFF3B41" w:rsidR="00043885" w:rsidRDefault="00043885" w:rsidP="00043885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 w:rsidR="00B364C9">
        <w:t>.</w:t>
      </w:r>
    </w:p>
    <w:p w14:paraId="204FE8FC" w14:textId="77777777" w:rsidR="00043885" w:rsidRDefault="00043885" w:rsidP="00043885">
      <w:pPr>
        <w:jc w:val="both"/>
      </w:pPr>
    </w:p>
    <w:p w14:paraId="34A9D2E1" w14:textId="77777777" w:rsidR="00043885" w:rsidRPr="0099167C" w:rsidRDefault="00043885" w:rsidP="00043885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0BD894" w14:textId="77777777" w:rsidR="00043885" w:rsidRPr="00747368" w:rsidRDefault="00043885" w:rsidP="00043885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4B80939C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plášťov v origi</w:t>
      </w:r>
      <w:r w:rsidRPr="00747368">
        <w:t>nálnom neporušenom balení.</w:t>
      </w:r>
    </w:p>
    <w:p w14:paraId="1EABAC9A" w14:textId="77777777" w:rsidR="00043885" w:rsidRPr="00287BD1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B095D1F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71464B8B" w14:textId="77777777" w:rsidR="00043885" w:rsidRPr="00EA09DA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0CD192B" w14:textId="77777777" w:rsidR="00043885" w:rsidRDefault="00043885" w:rsidP="00043885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3"/>
    <w:p w14:paraId="192FD922" w14:textId="425BEAFA" w:rsidR="008B480B" w:rsidRPr="00EA09DA" w:rsidRDefault="008B480B" w:rsidP="00043885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1B5BD7DB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0B89AAC9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74A50">
      <w:rPr>
        <w:b/>
        <w:bCs/>
        <w:sz w:val="22"/>
        <w:lang w:val="sk-SK"/>
      </w:rPr>
      <w:t>1</w:t>
    </w:r>
    <w:r w:rsidR="00043885">
      <w:rPr>
        <w:b/>
        <w:bCs/>
        <w:sz w:val="22"/>
        <w:lang w:val="sk-SK"/>
      </w:rPr>
      <w:t>6</w:t>
    </w:r>
  </w:p>
  <w:p w14:paraId="46F90452" w14:textId="20B26E90" w:rsidR="00AF5D64" w:rsidRPr="003B784F" w:rsidRDefault="00AF5D64" w:rsidP="00E74A50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521" w:right="-144" w:hanging="5528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EA09DA">
      <w:rPr>
        <w:sz w:val="22"/>
        <w:lang w:val="sk-SK"/>
      </w:rPr>
      <w:t>Ochrann</w:t>
    </w:r>
    <w:r w:rsidR="009039C5">
      <w:rPr>
        <w:sz w:val="22"/>
        <w:lang w:val="sk-SK"/>
      </w:rPr>
      <w:t>é</w:t>
    </w:r>
    <w:r w:rsidR="00EA09DA">
      <w:rPr>
        <w:sz w:val="22"/>
        <w:lang w:val="sk-SK"/>
      </w:rPr>
      <w:t xml:space="preserve"> </w:t>
    </w:r>
    <w:r w:rsidR="00043885">
      <w:rPr>
        <w:sz w:val="22"/>
        <w:lang w:val="sk-SK"/>
      </w:rPr>
      <w:t>plášte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B7605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3885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3F12F3"/>
    <w:rsid w:val="0044568F"/>
    <w:rsid w:val="004D2DE3"/>
    <w:rsid w:val="004D706C"/>
    <w:rsid w:val="00534072"/>
    <w:rsid w:val="006125FD"/>
    <w:rsid w:val="00636806"/>
    <w:rsid w:val="00697E53"/>
    <w:rsid w:val="006A72E6"/>
    <w:rsid w:val="006D0959"/>
    <w:rsid w:val="006D56E4"/>
    <w:rsid w:val="007A5370"/>
    <w:rsid w:val="007D028A"/>
    <w:rsid w:val="00810E0C"/>
    <w:rsid w:val="00831045"/>
    <w:rsid w:val="0089225D"/>
    <w:rsid w:val="008B08E0"/>
    <w:rsid w:val="008B480B"/>
    <w:rsid w:val="009039C5"/>
    <w:rsid w:val="0091188E"/>
    <w:rsid w:val="00916A5A"/>
    <w:rsid w:val="009829AB"/>
    <w:rsid w:val="009E1632"/>
    <w:rsid w:val="00A8185A"/>
    <w:rsid w:val="00A97220"/>
    <w:rsid w:val="00AB2EE0"/>
    <w:rsid w:val="00AF5D64"/>
    <w:rsid w:val="00B23D71"/>
    <w:rsid w:val="00B2653F"/>
    <w:rsid w:val="00B364C9"/>
    <w:rsid w:val="00B7009C"/>
    <w:rsid w:val="00B76051"/>
    <w:rsid w:val="00BE4AE9"/>
    <w:rsid w:val="00CC5A4F"/>
    <w:rsid w:val="00D34213"/>
    <w:rsid w:val="00D92A37"/>
    <w:rsid w:val="00DD086E"/>
    <w:rsid w:val="00E74A50"/>
    <w:rsid w:val="00EA09DA"/>
    <w:rsid w:val="00EB7D2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2021-01-12T06:38:00Z</dcterms:created>
  <dcterms:modified xsi:type="dcterms:W3CDTF">2021-01-12T07:13:00Z</dcterms:modified>
</cp:coreProperties>
</file>