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791F06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791F06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791F06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791F06">
        <w:rPr>
          <w:rFonts w:ascii="Arial" w:hAnsi="Arial" w:cs="Arial"/>
          <w:b/>
          <w:bCs/>
          <w:sz w:val="22"/>
          <w:szCs w:val="22"/>
          <w:lang w:val="sk-SK"/>
        </w:rPr>
        <w:t xml:space="preserve">k zákazke s nízkou hodnotou podľa </w:t>
      </w:r>
      <w:proofErr w:type="spellStart"/>
      <w:r w:rsidRPr="00791F06">
        <w:rPr>
          <w:rFonts w:ascii="Arial" w:hAnsi="Arial" w:cs="Arial"/>
          <w:b/>
          <w:bCs/>
          <w:sz w:val="22"/>
          <w:szCs w:val="22"/>
          <w:lang w:val="sk-SK"/>
        </w:rPr>
        <w:t>ust</w:t>
      </w:r>
      <w:proofErr w:type="spellEnd"/>
      <w:r w:rsidRPr="00791F06">
        <w:rPr>
          <w:rFonts w:ascii="Arial" w:hAnsi="Arial" w:cs="Arial"/>
          <w:b/>
          <w:bCs/>
          <w:sz w:val="22"/>
          <w:szCs w:val="22"/>
          <w:lang w:val="sk-SK"/>
        </w:rPr>
        <w:t>. § 117</w:t>
      </w:r>
      <w:r w:rsidR="008641D0" w:rsidRPr="00791F06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791F06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791F06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791F06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                                </w:t>
      </w:r>
      <w:r w:rsidR="00423E6F" w:rsidRPr="00791F06">
        <w:rPr>
          <w:rFonts w:ascii="Arial" w:hAnsi="Arial" w:cs="Arial"/>
          <w:b/>
          <w:bCs/>
          <w:i/>
          <w:sz w:val="22"/>
          <w:szCs w:val="22"/>
          <w:lang w:val="sk-SK"/>
        </w:rPr>
        <w:t>„</w:t>
      </w:r>
      <w:r w:rsidR="00791F06" w:rsidRPr="00791F06">
        <w:rPr>
          <w:rFonts w:ascii="Arial" w:hAnsi="Arial" w:cs="Arial"/>
          <w:b/>
          <w:i/>
          <w:sz w:val="22"/>
          <w:szCs w:val="22"/>
        </w:rPr>
        <w:t xml:space="preserve">Oprava </w:t>
      </w:r>
      <w:proofErr w:type="spellStart"/>
      <w:r w:rsidR="00791F06" w:rsidRPr="00791F06">
        <w:rPr>
          <w:rFonts w:ascii="Arial" w:hAnsi="Arial" w:cs="Arial"/>
          <w:b/>
          <w:i/>
          <w:sz w:val="22"/>
          <w:szCs w:val="22"/>
        </w:rPr>
        <w:t>kanalizácie</w:t>
      </w:r>
      <w:proofErr w:type="spellEnd"/>
      <w:r w:rsidR="00791F06" w:rsidRPr="00791F06">
        <w:rPr>
          <w:rFonts w:ascii="Arial" w:hAnsi="Arial" w:cs="Arial"/>
          <w:b/>
          <w:i/>
          <w:sz w:val="22"/>
          <w:szCs w:val="22"/>
        </w:rPr>
        <w:t>, Ondavská 3, Bratislava</w:t>
      </w:r>
      <w:r w:rsidRPr="00791F06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1.</w:t>
      </w:r>
      <w:r w:rsidRPr="00791F06">
        <w:rPr>
          <w:rFonts w:ascii="Arial" w:hAnsi="Arial" w:cs="Arial"/>
          <w:sz w:val="22"/>
          <w:szCs w:val="22"/>
        </w:rPr>
        <w:t xml:space="preserve"> </w:t>
      </w:r>
      <w:r w:rsidRPr="00791F06">
        <w:rPr>
          <w:rFonts w:ascii="Arial" w:hAnsi="Arial" w:cs="Arial"/>
          <w:b/>
          <w:sz w:val="22"/>
          <w:szCs w:val="22"/>
        </w:rPr>
        <w:t>Identifikácia obstarávateľskej organizácie</w:t>
      </w: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791F06">
        <w:rPr>
          <w:rFonts w:ascii="Arial" w:hAnsi="Arial" w:cs="Arial"/>
          <w:sz w:val="22"/>
          <w:szCs w:val="22"/>
        </w:rPr>
        <w:t xml:space="preserve">Názov: 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Sídlo: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Štát: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IČO: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  <w:t>35 937 874</w:t>
      </w: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DIČ: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  <w:t>20 22 02 70 40</w:t>
      </w: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URL: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hyperlink r:id="rId8" w:history="1">
        <w:r w:rsidRPr="00791F06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791F06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791F06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Profil:</w:t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r w:rsidRPr="00791F06">
        <w:rPr>
          <w:rFonts w:ascii="Arial" w:hAnsi="Arial" w:cs="Arial"/>
          <w:sz w:val="22"/>
          <w:szCs w:val="22"/>
        </w:rPr>
        <w:tab/>
      </w:r>
      <w:hyperlink r:id="rId9" w:history="1">
        <w:r w:rsidRPr="00791F06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791F06">
        <w:rPr>
          <w:rFonts w:ascii="Arial" w:hAnsi="Arial" w:cs="Arial"/>
          <w:sz w:val="22"/>
          <w:szCs w:val="22"/>
        </w:rPr>
        <w:t xml:space="preserve"> </w:t>
      </w: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791F06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420417" w:rsidRPr="00791F06" w:rsidRDefault="00791F06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Oprava kanalizácie, Ondavská 3, Bratislava</w:t>
      </w:r>
    </w:p>
    <w:p w:rsidR="00420417" w:rsidRPr="00791F06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791F06" w:rsidRDefault="00791F06" w:rsidP="00791F06">
      <w:pPr>
        <w:spacing w:after="60"/>
        <w:jc w:val="both"/>
        <w:outlineLvl w:val="0"/>
        <w:rPr>
          <w:rFonts w:ascii="Arial" w:hAnsi="Arial" w:cs="Arial"/>
          <w:sz w:val="22"/>
          <w:szCs w:val="22"/>
        </w:rPr>
      </w:pPr>
    </w:p>
    <w:p w:rsidR="00791F06" w:rsidRPr="00791F06" w:rsidRDefault="00791F06" w:rsidP="00791F06">
      <w:pPr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Predmetom zákazky je oprava poškodenej (prepadnutej) kanalizácie. Porucha sa nachádza na kanalizačnej prípojke objektu </w:t>
      </w:r>
      <w:proofErr w:type="spellStart"/>
      <w:r w:rsidRPr="00791F06">
        <w:rPr>
          <w:rFonts w:ascii="Arial" w:hAnsi="Arial" w:cs="Arial"/>
          <w:sz w:val="22"/>
          <w:szCs w:val="22"/>
        </w:rPr>
        <w:t>VšZP</w:t>
      </w:r>
      <w:proofErr w:type="spellEnd"/>
      <w:r w:rsidRPr="00791F06">
        <w:rPr>
          <w:rFonts w:ascii="Arial" w:hAnsi="Arial" w:cs="Arial"/>
          <w:sz w:val="22"/>
          <w:szCs w:val="22"/>
        </w:rPr>
        <w:t xml:space="preserve"> (príloha č. 1 – Označenie poruchy kanalizácie) s miestom opravy na cudzom pozemku: pozemok </w:t>
      </w:r>
      <w:proofErr w:type="spellStart"/>
      <w:r w:rsidRPr="00791F06">
        <w:rPr>
          <w:rFonts w:ascii="Arial" w:hAnsi="Arial" w:cs="Arial"/>
          <w:sz w:val="22"/>
          <w:szCs w:val="22"/>
        </w:rPr>
        <w:t>parc</w:t>
      </w:r>
      <w:proofErr w:type="spellEnd"/>
      <w:r w:rsidRPr="00791F06">
        <w:rPr>
          <w:rFonts w:ascii="Arial" w:hAnsi="Arial" w:cs="Arial"/>
          <w:sz w:val="22"/>
          <w:szCs w:val="22"/>
        </w:rPr>
        <w:t xml:space="preserve">. č. C KN 15143/23, k. ú. Nivy (parkovisko) a s tým súvisiace stavebné práce v rozsahu priloženého výkazu výmer. </w:t>
      </w:r>
    </w:p>
    <w:p w:rsidR="00791F06" w:rsidRPr="00791F06" w:rsidRDefault="00791F06" w:rsidP="00791F06">
      <w:pPr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noProof/>
          <w:sz w:val="22"/>
          <w:szCs w:val="22"/>
        </w:rPr>
        <w:t>Zhotoviteľ vykoná dielo vo vlastnom mene, na vlastné náklady, na vlastné nebezpečenstvo a v dohodnutom termíne. VšZP zabezpečí súhlas na vstup vo vymedzenom čase určenom zhotoviteľom na pozemky iného vlastníka. Práce budú vykonávané prednostne v pracovných dňoch</w:t>
      </w:r>
      <w:r w:rsidRPr="00791F06">
        <w:rPr>
          <w:rFonts w:ascii="Arial" w:hAnsi="Arial" w:cs="Arial"/>
          <w:b/>
          <w:sz w:val="22"/>
          <w:szCs w:val="22"/>
        </w:rPr>
        <w:t xml:space="preserve">. </w:t>
      </w:r>
    </w:p>
    <w:p w:rsidR="00791F06" w:rsidRPr="00791F06" w:rsidRDefault="00791F06" w:rsidP="00791F06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Verejný obstarávateľ zároveň požaduje:</w:t>
      </w:r>
    </w:p>
    <w:p w:rsidR="00791F06" w:rsidRPr="00791F06" w:rsidRDefault="00791F06" w:rsidP="00791F06">
      <w:pPr>
        <w:numPr>
          <w:ilvl w:val="0"/>
          <w:numId w:val="4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zamerania a vytýčenie inžinierskych sieti na stavenisku,</w:t>
      </w:r>
    </w:p>
    <w:p w:rsidR="00791F06" w:rsidRPr="00791F06" w:rsidRDefault="00791F06" w:rsidP="00791F06">
      <w:pPr>
        <w:numPr>
          <w:ilvl w:val="0"/>
          <w:numId w:val="4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pri ukladaní potrubia dodržať STN 73 6005</w:t>
      </w:r>
    </w:p>
    <w:p w:rsidR="00791F06" w:rsidRPr="00791F06" w:rsidRDefault="00791F06" w:rsidP="00791F06">
      <w:pPr>
        <w:numPr>
          <w:ilvl w:val="0"/>
          <w:numId w:val="4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zabezpečenie (ohradenie) výkopov a jeho označenie príslušným značením v súlade s BOZP</w:t>
      </w:r>
    </w:p>
    <w:p w:rsidR="00791F06" w:rsidRPr="00791F06" w:rsidRDefault="00791F06" w:rsidP="00791F06">
      <w:pPr>
        <w:numPr>
          <w:ilvl w:val="0"/>
          <w:numId w:val="4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dopravu, odvoz stavebného odpadu na skládku. Nakladanie s odpadmi bude uchádzač povinný realizovať v zmysle príslušných právnych predpisov upravujúcich nakladanie s odpadmi. Náklady na odstránenie odpadu musia byť uchádzačom zohľadnené v cenovej ponuke. </w:t>
      </w:r>
    </w:p>
    <w:p w:rsidR="00791F06" w:rsidRPr="00791F06" w:rsidRDefault="00791F06" w:rsidP="00791F06">
      <w:pPr>
        <w:numPr>
          <w:ilvl w:val="0"/>
          <w:numId w:val="4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vybudovanie, likvidáciu a vypratanie staveniska,</w:t>
      </w:r>
    </w:p>
    <w:p w:rsidR="00791F06" w:rsidRPr="00791F06" w:rsidRDefault="00791F06" w:rsidP="00791F06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 prípade potreby vykonať inžiniersku činnosť v rozsahu zabezpečenia všetkých súvisiacich, potrebných povolení a súhlasných stanovísk dotknutých orgánov a organizácií.</w:t>
      </w:r>
    </w:p>
    <w:p w:rsidR="00791F06" w:rsidRPr="00791F06" w:rsidRDefault="00791F06" w:rsidP="00791F0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Počas realizácie predmetu zákazky úspešný uchádzač zodpovedá za prípadné poškodenie vedení inžinierskych sietí spôsobené pri výkone prác a je povinný ich uviesť do pôvodného stavu na vlastné náklady.</w:t>
      </w:r>
    </w:p>
    <w:p w:rsidR="00791F06" w:rsidRPr="00791F06" w:rsidRDefault="00791F06" w:rsidP="00791F0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Uchádzač nesie plnú zodpovednosť za materiál a zariadenie nachádzajúce sa na pracovisku.</w:t>
      </w:r>
      <w:r w:rsidRPr="00791F06">
        <w:rPr>
          <w:rFonts w:ascii="Arial" w:hAnsi="Arial" w:cs="Arial"/>
          <w:b/>
          <w:sz w:val="22"/>
          <w:szCs w:val="22"/>
        </w:rPr>
        <w:t xml:space="preserve"> </w:t>
      </w:r>
      <w:r w:rsidRPr="00791F06">
        <w:rPr>
          <w:rFonts w:ascii="Arial" w:hAnsi="Arial" w:cs="Arial"/>
          <w:sz w:val="22"/>
          <w:szCs w:val="22"/>
        </w:rPr>
        <w:t>Všetky materiály a technológie použité v procese realizácie predmetu zákazky musia byť platne certifikované.</w:t>
      </w:r>
    </w:p>
    <w:p w:rsidR="00791F06" w:rsidRPr="00791F06" w:rsidRDefault="00791F06" w:rsidP="00791F06">
      <w:pPr>
        <w:spacing w:after="6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lastRenderedPageBreak/>
        <w:t>Uchádzačom sa odporúča vykonať obhliadku miesta</w:t>
      </w:r>
      <w:r w:rsidRPr="00791F06">
        <w:rPr>
          <w:rFonts w:ascii="Arial" w:hAnsi="Arial" w:cs="Arial"/>
          <w:sz w:val="22"/>
          <w:szCs w:val="22"/>
        </w:rPr>
        <w:t xml:space="preserve"> realizácie predmetu zákazky za účelom  miestneho overenia potrebného rozsahu prác potrebných na prípravu a spracovanie ponuky tak, aby zohľadňovala celý objem potrebných prác. </w:t>
      </w:r>
      <w:bookmarkStart w:id="1" w:name="polozka1"/>
      <w:r w:rsidRPr="00791F06">
        <w:rPr>
          <w:rFonts w:ascii="Arial" w:hAnsi="Arial" w:cs="Arial"/>
          <w:sz w:val="22"/>
          <w:szCs w:val="22"/>
        </w:rPr>
        <w:t xml:space="preserve">Predmetom zákazky je aj dodávka materiálu a realizácia prác, ktoré nie sú uvedené v prílohe, ale ich povaha diela a okolnosti výstavby diela vyžadujú. </w:t>
      </w:r>
      <w:bookmarkEnd w:id="1"/>
    </w:p>
    <w:p w:rsidR="00791F06" w:rsidRPr="00791F06" w:rsidRDefault="00791F06" w:rsidP="00791F0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Výdavky spojené s obhliadkou znáša uchádzač. Termín obhliadky je potrebné dohodnúť vopred s kontaktnou osobou: Miroslav </w:t>
      </w:r>
      <w:proofErr w:type="spellStart"/>
      <w:r w:rsidRPr="00791F06">
        <w:rPr>
          <w:rFonts w:ascii="Arial" w:hAnsi="Arial" w:cs="Arial"/>
          <w:sz w:val="22"/>
          <w:szCs w:val="22"/>
        </w:rPr>
        <w:t>Krišš</w:t>
      </w:r>
      <w:proofErr w:type="spellEnd"/>
      <w:r w:rsidRPr="00791F06">
        <w:rPr>
          <w:rFonts w:ascii="Arial" w:hAnsi="Arial" w:cs="Arial"/>
          <w:sz w:val="22"/>
          <w:szCs w:val="22"/>
        </w:rPr>
        <w:t>, mobil:</w:t>
      </w:r>
      <w:r w:rsidRPr="00791F06">
        <w:rPr>
          <w:rFonts w:ascii="Arial" w:hAnsi="Arial" w:cs="Arial"/>
          <w:color w:val="535353"/>
          <w:sz w:val="22"/>
          <w:szCs w:val="22"/>
        </w:rPr>
        <w:t xml:space="preserve"> </w:t>
      </w:r>
      <w:r w:rsidRPr="00791F06">
        <w:rPr>
          <w:rFonts w:ascii="Arial" w:hAnsi="Arial" w:cs="Arial"/>
          <w:sz w:val="22"/>
          <w:szCs w:val="22"/>
        </w:rPr>
        <w:t xml:space="preserve">0910 864 266. </w:t>
      </w:r>
    </w:p>
    <w:p w:rsidR="00791F06" w:rsidRPr="00791F06" w:rsidRDefault="00791F06" w:rsidP="00791F06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 uchádzačom navrhnutej cene musia byť zahrnuté všetky náklady uchádzača súvisiace s technickým, organizačným, materiálovým a iným zabezpečením vykonania a dodania predmetu zákazky, najmä kompletná dodávka stavebných prác, náklady na dopravu, náklady na odvoz stavebného odpadu na skládku a poplatok za jeho uloženie a náklady vyplývajúce z plnenia „Zásad dodržiavania bezpečnosti a ochrany zdravia pri práci a ochrany pred požiarmi pri zhotovení stavebných prác“, ďalšie pomocné práce s realizáciou zákazky spojené, všetky ostatné spotrebované materiály a prostriedky a pod. Uchádzačovi nevznikne nárok na úhradu akýchkoľvek dodatočných nákladov, ktoré si nezapočítal do ceny za predmet zákazky.</w:t>
      </w:r>
    </w:p>
    <w:p w:rsidR="00791F06" w:rsidRPr="00791F06" w:rsidRDefault="00791F06" w:rsidP="00791F06">
      <w:pPr>
        <w:spacing w:after="60"/>
        <w:jc w:val="both"/>
        <w:outlineLvl w:val="0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 prípade, ak uchádzač neocení niektorú z položiek uvedených v prílohe, platí, že neocenené položky sú už zahrnuté v ostatných položkách. Všetky ceny požaduje verejný obstarávateľ uvádzať zaokrúhlené na 2 desatinné miesta podľa matematických pravidiel. Ocenený výkaz výmer bude zároveň tvoriť prílohu zmluvy.</w:t>
      </w:r>
    </w:p>
    <w:p w:rsidR="00791F06" w:rsidRPr="00791F06" w:rsidRDefault="00791F06" w:rsidP="00791F06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Uchádzač v ponuke uvedie cenu v eurách v zložení:</w:t>
      </w:r>
    </w:p>
    <w:p w:rsidR="00791F06" w:rsidRPr="00791F06" w:rsidRDefault="00791F06" w:rsidP="00791F06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- ak je uchádzač  platcom  dane z pridanej hodnoty (ďalej len „DPH“), navrhovanú  zmluvnú cenu uvedie v zložení:</w:t>
      </w:r>
    </w:p>
    <w:p w:rsidR="00791F06" w:rsidRPr="00791F06" w:rsidRDefault="00791F06" w:rsidP="00791F06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                - navrhovaná cena bez DPH,</w:t>
      </w:r>
    </w:p>
    <w:p w:rsidR="00791F06" w:rsidRPr="00791F06" w:rsidRDefault="00791F06" w:rsidP="00791F06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                - sadzba DPH a výška DPH, </w:t>
      </w:r>
    </w:p>
    <w:p w:rsidR="00791F06" w:rsidRPr="00791F06" w:rsidRDefault="00791F06" w:rsidP="00791F06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                - navrhovaná zmluvná cena vrátane DPH.</w:t>
      </w:r>
    </w:p>
    <w:p w:rsidR="00791F06" w:rsidRPr="00791F06" w:rsidRDefault="00791F06" w:rsidP="00791F06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Ak uchádzač nie je platcom DPH, uvedie ponukovú cenu celkom. Skutočnosť, že nie je platcom DPH uvedie v ponuke.</w:t>
      </w:r>
    </w:p>
    <w:p w:rsidR="00420417" w:rsidRPr="00791F06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3.</w:t>
      </w:r>
      <w:r w:rsidRPr="00791F06">
        <w:rPr>
          <w:rFonts w:ascii="Arial" w:hAnsi="Arial" w:cs="Arial"/>
          <w:sz w:val="22"/>
          <w:szCs w:val="22"/>
        </w:rPr>
        <w:t xml:space="preserve"> </w:t>
      </w:r>
      <w:r w:rsidRPr="00791F06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420417" w:rsidRPr="00791F06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 xml:space="preserve">3.1. Miesto dodania predmetu zákazky: </w:t>
      </w:r>
    </w:p>
    <w:p w:rsidR="00420417" w:rsidRPr="00BF6770" w:rsidRDefault="00BF6770" w:rsidP="00BF6770">
      <w:pPr>
        <w:spacing w:before="240"/>
        <w:jc w:val="both"/>
        <w:outlineLvl w:val="0"/>
        <w:rPr>
          <w:rFonts w:ascii="Arial" w:hAnsi="Arial" w:cs="Arial"/>
          <w:sz w:val="22"/>
        </w:rPr>
      </w:pPr>
      <w:r w:rsidRPr="00BF6770">
        <w:rPr>
          <w:rFonts w:ascii="Arial" w:hAnsi="Arial" w:cs="Arial"/>
          <w:sz w:val="22"/>
        </w:rPr>
        <w:t>Všeobecná zdravotná poisťovňa, a.s., Ondavská 3, Bratislava</w:t>
      </w:r>
      <w:r w:rsidR="00420417" w:rsidRPr="00BF6770">
        <w:rPr>
          <w:rFonts w:ascii="Arial" w:hAnsi="Arial" w:cs="Arial"/>
          <w:sz w:val="22"/>
          <w:szCs w:val="22"/>
        </w:rPr>
        <w:t xml:space="preserve"> </w:t>
      </w:r>
    </w:p>
    <w:p w:rsidR="00420417" w:rsidRPr="00791F06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3.2.</w:t>
      </w:r>
      <w:r w:rsidRPr="00791F06">
        <w:rPr>
          <w:rFonts w:ascii="Arial" w:hAnsi="Arial" w:cs="Arial"/>
          <w:sz w:val="22"/>
          <w:szCs w:val="22"/>
        </w:rPr>
        <w:t xml:space="preserve"> </w:t>
      </w:r>
      <w:r w:rsidRPr="00791F06">
        <w:rPr>
          <w:rFonts w:ascii="Arial" w:hAnsi="Arial" w:cs="Arial"/>
          <w:b/>
          <w:sz w:val="22"/>
          <w:szCs w:val="22"/>
        </w:rPr>
        <w:t xml:space="preserve">Trvanie </w:t>
      </w:r>
      <w:r w:rsidR="005B35B5" w:rsidRPr="00791F06">
        <w:rPr>
          <w:rFonts w:ascii="Arial" w:hAnsi="Arial" w:cs="Arial"/>
          <w:b/>
          <w:sz w:val="22"/>
          <w:szCs w:val="22"/>
        </w:rPr>
        <w:t>Zmluvy</w:t>
      </w:r>
      <w:r w:rsidRPr="00791F06">
        <w:rPr>
          <w:rFonts w:ascii="Arial" w:hAnsi="Arial" w:cs="Arial"/>
          <w:b/>
          <w:sz w:val="22"/>
          <w:szCs w:val="22"/>
        </w:rPr>
        <w:t xml:space="preserve"> alebo lehoty uskutočnenia:</w:t>
      </w:r>
      <w:r w:rsidRPr="00791F06">
        <w:rPr>
          <w:rFonts w:ascii="Arial" w:hAnsi="Arial" w:cs="Arial"/>
          <w:sz w:val="22"/>
          <w:szCs w:val="22"/>
        </w:rPr>
        <w:t xml:space="preserve"> </w:t>
      </w:r>
    </w:p>
    <w:p w:rsidR="00BF6770" w:rsidRDefault="00BF6770" w:rsidP="00BF6770">
      <w:pPr>
        <w:spacing w:before="2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týždňov odo dňa odovzdania staveniska</w:t>
      </w:r>
    </w:p>
    <w:p w:rsidR="00420417" w:rsidRPr="00791F06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Predpokladaná hodnota zákazky</w:t>
      </w:r>
    </w:p>
    <w:p w:rsidR="00420417" w:rsidRPr="00791F06" w:rsidRDefault="00BF6770" w:rsidP="005B470C">
      <w:pPr>
        <w:pStyle w:val="Odsekzoznamu"/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BF6770">
        <w:rPr>
          <w:rFonts w:ascii="Arial" w:hAnsi="Arial"/>
          <w:sz w:val="22"/>
          <w:szCs w:val="22"/>
        </w:rPr>
        <w:t>17 710,46</w:t>
      </w:r>
      <w:r w:rsidRPr="00BF6770">
        <w:rPr>
          <w:rFonts w:ascii="Arial" w:hAnsi="Arial"/>
          <w:i/>
          <w:sz w:val="22"/>
          <w:szCs w:val="22"/>
        </w:rPr>
        <w:t xml:space="preserve"> </w:t>
      </w:r>
      <w:r w:rsidR="00420417" w:rsidRPr="00BF6770">
        <w:rPr>
          <w:rFonts w:ascii="Arial" w:hAnsi="Arial" w:cs="Arial"/>
          <w:sz w:val="22"/>
          <w:szCs w:val="22"/>
        </w:rPr>
        <w:t>EUR bez DPH.</w:t>
      </w:r>
      <w:r w:rsidR="00420417" w:rsidRPr="00791F06">
        <w:rPr>
          <w:rFonts w:ascii="Arial" w:hAnsi="Arial" w:cs="Arial"/>
          <w:sz w:val="22"/>
          <w:szCs w:val="22"/>
        </w:rPr>
        <w:t xml:space="preserve"> </w:t>
      </w:r>
    </w:p>
    <w:p w:rsidR="005B470C" w:rsidRPr="00791F06" w:rsidRDefault="005B35B5" w:rsidP="005B470C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Zmluva</w:t>
      </w:r>
    </w:p>
    <w:p w:rsidR="00CF2B52" w:rsidRPr="00791F06" w:rsidRDefault="00420417" w:rsidP="005B470C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Typ zmluvy na </w:t>
      </w:r>
      <w:r w:rsidR="005B35B5" w:rsidRPr="00791F06">
        <w:rPr>
          <w:rFonts w:ascii="Arial" w:hAnsi="Arial" w:cs="Arial"/>
          <w:sz w:val="22"/>
          <w:szCs w:val="22"/>
        </w:rPr>
        <w:t>dodanie</w:t>
      </w:r>
      <w:r w:rsidRPr="00791F06">
        <w:rPr>
          <w:rFonts w:ascii="Arial" w:hAnsi="Arial" w:cs="Arial"/>
          <w:sz w:val="22"/>
          <w:szCs w:val="22"/>
        </w:rPr>
        <w:t xml:space="preserve"> predmetu zákazky: </w:t>
      </w:r>
      <w:r w:rsidR="00BF6770">
        <w:rPr>
          <w:rFonts w:ascii="Arial" w:hAnsi="Arial" w:cs="Arial"/>
          <w:sz w:val="22"/>
          <w:szCs w:val="22"/>
        </w:rPr>
        <w:t>Zmluva o dielo</w:t>
      </w:r>
      <w:r w:rsidRPr="00791F06">
        <w:rPr>
          <w:rFonts w:ascii="Arial" w:hAnsi="Arial" w:cs="Arial"/>
          <w:sz w:val="22"/>
          <w:szCs w:val="22"/>
        </w:rPr>
        <w:t xml:space="preserve"> uzavretá podľa</w:t>
      </w:r>
      <w:r w:rsidR="005B470C" w:rsidRPr="00791F06">
        <w:rPr>
          <w:rFonts w:ascii="Arial" w:hAnsi="Arial" w:cs="Arial"/>
          <w:sz w:val="22"/>
          <w:szCs w:val="22"/>
        </w:rPr>
        <w:t xml:space="preserve"> zákona </w:t>
      </w:r>
      <w:r w:rsidR="005B35B5" w:rsidRPr="00791F06">
        <w:rPr>
          <w:rFonts w:ascii="Arial" w:hAnsi="Arial" w:cs="Arial"/>
          <w:sz w:val="22"/>
          <w:szCs w:val="22"/>
        </w:rPr>
        <w:t>č. 51</w:t>
      </w:r>
      <w:r w:rsidR="00F86D44" w:rsidRPr="00791F06">
        <w:rPr>
          <w:rFonts w:ascii="Arial" w:hAnsi="Arial" w:cs="Arial"/>
          <w:sz w:val="22"/>
          <w:szCs w:val="22"/>
        </w:rPr>
        <w:t>3</w:t>
      </w:r>
      <w:r w:rsidR="00CF2B52" w:rsidRPr="00791F06">
        <w:rPr>
          <w:rFonts w:ascii="Arial" w:hAnsi="Arial" w:cs="Arial"/>
          <w:sz w:val="22"/>
          <w:szCs w:val="22"/>
        </w:rPr>
        <w:t>/</w:t>
      </w:r>
      <w:r w:rsidR="005B35B5" w:rsidRPr="00791F06">
        <w:rPr>
          <w:rFonts w:ascii="Arial" w:hAnsi="Arial" w:cs="Arial"/>
          <w:sz w:val="22"/>
          <w:szCs w:val="22"/>
        </w:rPr>
        <w:t>1991</w:t>
      </w:r>
      <w:r w:rsidR="00CF2B52" w:rsidRPr="00791F06">
        <w:rPr>
          <w:rFonts w:ascii="Arial" w:hAnsi="Arial" w:cs="Arial"/>
          <w:sz w:val="22"/>
          <w:szCs w:val="22"/>
        </w:rPr>
        <w:t xml:space="preserve"> Z</w:t>
      </w:r>
      <w:r w:rsidR="005B35B5" w:rsidRPr="00791F06">
        <w:rPr>
          <w:rFonts w:ascii="Arial" w:hAnsi="Arial" w:cs="Arial"/>
          <w:sz w:val="22"/>
          <w:szCs w:val="22"/>
        </w:rPr>
        <w:t>b</w:t>
      </w:r>
      <w:r w:rsidR="00CF2B52" w:rsidRPr="00791F06">
        <w:rPr>
          <w:rFonts w:ascii="Arial" w:hAnsi="Arial" w:cs="Arial"/>
          <w:sz w:val="22"/>
          <w:szCs w:val="22"/>
        </w:rPr>
        <w:t xml:space="preserve">. </w:t>
      </w:r>
      <w:r w:rsidR="005B35B5" w:rsidRPr="00791F06">
        <w:rPr>
          <w:rFonts w:ascii="Arial" w:hAnsi="Arial" w:cs="Arial"/>
          <w:sz w:val="22"/>
          <w:szCs w:val="22"/>
        </w:rPr>
        <w:t xml:space="preserve">Obchodný zákonník v znení neskorších predpisov. </w:t>
      </w:r>
    </w:p>
    <w:p w:rsidR="00420417" w:rsidRPr="00791F06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791F06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791F06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791F06">
        <w:rPr>
          <w:rFonts w:ascii="Arial" w:hAnsi="Arial" w:cs="Arial"/>
          <w:sz w:val="22"/>
          <w:szCs w:val="22"/>
        </w:rPr>
        <w:t>Zmluvy</w:t>
      </w:r>
      <w:r w:rsidRPr="00791F06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791F06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lastRenderedPageBreak/>
        <w:t>Ponuka a ďalšie doklady, vyhlásenia, potvrdenia a dokumenty musia byť predložené v slovenskom jazyku.</w:t>
      </w:r>
    </w:p>
    <w:p w:rsidR="00420417" w:rsidRPr="00791F06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791F06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Obsah ponuky</w:t>
      </w:r>
    </w:p>
    <w:p w:rsidR="00F12A94" w:rsidRPr="00791F06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Podmienky účasti</w:t>
      </w:r>
    </w:p>
    <w:p w:rsidR="00F12A94" w:rsidRPr="00791F06" w:rsidRDefault="007146B8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1.  </w:t>
      </w:r>
      <w:r w:rsidR="00F12A94" w:rsidRPr="00791F06">
        <w:rPr>
          <w:rFonts w:ascii="Arial" w:hAnsi="Arial" w:cs="Arial"/>
          <w:sz w:val="22"/>
          <w:szCs w:val="22"/>
        </w:rPr>
        <w:t>Verejného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F12A94" w:rsidRPr="00791F06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a) je oprávnený dodávať tovar</w:t>
      </w:r>
      <w:r w:rsidR="00F5143B" w:rsidRPr="00791F06">
        <w:rPr>
          <w:rFonts w:ascii="Arial" w:hAnsi="Arial" w:cs="Arial"/>
          <w:sz w:val="22"/>
          <w:szCs w:val="22"/>
        </w:rPr>
        <w:t xml:space="preserve"> – uchádzač preukazuje doloženým dokladom o oprávnení poskytovať službu, ktorá zodpovedá predmetu zákazky</w:t>
      </w:r>
    </w:p>
    <w:p w:rsidR="00F12A94" w:rsidRPr="00791F06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</w:t>
      </w:r>
      <w:r w:rsidR="00F5143B" w:rsidRPr="00791F06">
        <w:rPr>
          <w:rFonts w:ascii="Arial" w:hAnsi="Arial" w:cs="Arial"/>
          <w:sz w:val="22"/>
          <w:szCs w:val="22"/>
        </w:rPr>
        <w:t>nikania alebo obvyklého pobytu - uchádzač preukazuje doloženým čestným vyhlásením</w:t>
      </w:r>
    </w:p>
    <w:p w:rsidR="00F12A94" w:rsidRPr="00791F06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Dokladová časť ponuky</w:t>
      </w:r>
    </w:p>
    <w:p w:rsidR="001859DD" w:rsidRPr="00791F06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Vyhlásenia uchádzača - uchádzač predloží podpísané vyhlásenie podľa prílohy č. 1 tejto Výzvy.</w:t>
      </w:r>
    </w:p>
    <w:p w:rsidR="001859DD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Zoznam subdodávateľov - uchádzač predloží podpísané vyhlásenie podľa prílohy č. </w:t>
      </w:r>
      <w:r w:rsidR="00F5143B" w:rsidRPr="00791F06">
        <w:rPr>
          <w:rFonts w:ascii="Arial" w:hAnsi="Arial" w:cs="Arial"/>
          <w:sz w:val="22"/>
          <w:szCs w:val="22"/>
        </w:rPr>
        <w:t>2</w:t>
      </w:r>
      <w:r w:rsidRPr="00791F06">
        <w:rPr>
          <w:rFonts w:ascii="Arial" w:hAnsi="Arial" w:cs="Arial"/>
          <w:sz w:val="22"/>
          <w:szCs w:val="22"/>
        </w:rPr>
        <w:t xml:space="preserve"> tejto Výzvy.</w:t>
      </w:r>
    </w:p>
    <w:p w:rsidR="00BF6770" w:rsidRPr="00791F06" w:rsidRDefault="00BF6770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Výkaz výmer – uchádzač predloží </w:t>
      </w:r>
      <w:r>
        <w:rPr>
          <w:rFonts w:ascii="Arial" w:hAnsi="Arial" w:cs="Arial"/>
          <w:sz w:val="22"/>
          <w:szCs w:val="22"/>
        </w:rPr>
        <w:t>podpísaný</w:t>
      </w:r>
      <w:r>
        <w:rPr>
          <w:rFonts w:ascii="Arial" w:hAnsi="Arial" w:cs="Arial"/>
          <w:sz w:val="22"/>
          <w:szCs w:val="22"/>
        </w:rPr>
        <w:t xml:space="preserve"> výkaz výmer v súlade s predloženou ponukou</w:t>
      </w:r>
    </w:p>
    <w:p w:rsidR="00420417" w:rsidRPr="00791F06" w:rsidRDefault="001859DD" w:rsidP="00F5143B">
      <w:pPr>
        <w:pStyle w:val="Odsekzoznamu"/>
        <w:numPr>
          <w:ilvl w:val="0"/>
          <w:numId w:val="4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Vyplnen</w:t>
      </w:r>
      <w:r w:rsidR="00F5143B" w:rsidRPr="00791F06">
        <w:rPr>
          <w:rFonts w:ascii="Arial" w:hAnsi="Arial" w:cs="Arial"/>
          <w:sz w:val="22"/>
          <w:szCs w:val="22"/>
        </w:rPr>
        <w:t>ý Návrh</w:t>
      </w:r>
      <w:r w:rsidR="00A902A7" w:rsidRPr="00791F06">
        <w:rPr>
          <w:rFonts w:ascii="Arial" w:hAnsi="Arial" w:cs="Arial"/>
          <w:sz w:val="22"/>
          <w:szCs w:val="22"/>
        </w:rPr>
        <w:t xml:space="preserve"> </w:t>
      </w:r>
      <w:r w:rsidR="00BF6770">
        <w:rPr>
          <w:rFonts w:ascii="Arial" w:hAnsi="Arial" w:cs="Arial"/>
          <w:sz w:val="22"/>
          <w:szCs w:val="22"/>
        </w:rPr>
        <w:t>Zmluvy o dielo</w:t>
      </w:r>
      <w:r w:rsidRPr="00791F06">
        <w:rPr>
          <w:rFonts w:ascii="Arial" w:hAnsi="Arial" w:cs="Arial"/>
          <w:sz w:val="22"/>
          <w:szCs w:val="22"/>
        </w:rPr>
        <w:t> podpísan</w:t>
      </w:r>
      <w:r w:rsidR="00BF6770">
        <w:rPr>
          <w:rFonts w:ascii="Arial" w:hAnsi="Arial" w:cs="Arial"/>
          <w:sz w:val="22"/>
          <w:szCs w:val="22"/>
        </w:rPr>
        <w:t>ý</w:t>
      </w:r>
      <w:r w:rsidRPr="00791F06">
        <w:rPr>
          <w:rFonts w:ascii="Arial" w:hAnsi="Arial" w:cs="Arial"/>
          <w:sz w:val="22"/>
          <w:szCs w:val="22"/>
        </w:rPr>
        <w:t xml:space="preserve"> </w:t>
      </w:r>
      <w:r w:rsidR="00F5143B" w:rsidRPr="00791F06">
        <w:rPr>
          <w:rFonts w:ascii="Arial" w:hAnsi="Arial" w:cs="Arial"/>
          <w:sz w:val="22"/>
          <w:szCs w:val="22"/>
        </w:rPr>
        <w:t xml:space="preserve">na znak súhlasu s obchodnými podmienkami </w:t>
      </w:r>
      <w:r w:rsidRPr="00791F06">
        <w:rPr>
          <w:rFonts w:ascii="Arial" w:hAnsi="Arial" w:cs="Arial"/>
          <w:sz w:val="22"/>
          <w:szCs w:val="22"/>
        </w:rPr>
        <w:t>oprávnenou osobou konajúcou za uchádzača.</w:t>
      </w:r>
    </w:p>
    <w:p w:rsidR="00420417" w:rsidRPr="00791F06" w:rsidRDefault="00420417" w:rsidP="00F5143B">
      <w:pPr>
        <w:numPr>
          <w:ilvl w:val="0"/>
          <w:numId w:val="3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420417" w:rsidRPr="00791F06" w:rsidRDefault="00420417" w:rsidP="000413DA">
      <w:pPr>
        <w:numPr>
          <w:ilvl w:val="1"/>
          <w:numId w:val="3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0413DA" w:rsidRPr="00791F06" w:rsidRDefault="000413DA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Lehota na predkladanie ponúk je do </w:t>
      </w:r>
      <w:r w:rsidR="00BF6770" w:rsidRPr="00BF6770">
        <w:rPr>
          <w:rFonts w:ascii="Arial" w:hAnsi="Arial" w:cs="Arial"/>
          <w:b/>
          <w:sz w:val="22"/>
          <w:szCs w:val="22"/>
        </w:rPr>
        <w:t>25.1.2021</w:t>
      </w:r>
      <w:r w:rsidRPr="00BF6770">
        <w:rPr>
          <w:rFonts w:ascii="Arial" w:hAnsi="Arial" w:cs="Arial"/>
          <w:sz w:val="22"/>
          <w:szCs w:val="22"/>
        </w:rPr>
        <w:t xml:space="preserve"> </w:t>
      </w:r>
      <w:r w:rsidRPr="00BF6770">
        <w:rPr>
          <w:rFonts w:ascii="Arial" w:hAnsi="Arial" w:cs="Arial"/>
          <w:b/>
          <w:sz w:val="22"/>
          <w:szCs w:val="22"/>
        </w:rPr>
        <w:t xml:space="preserve">do </w:t>
      </w:r>
      <w:r w:rsidR="00BF6770" w:rsidRPr="00BF6770">
        <w:rPr>
          <w:rFonts w:ascii="Arial" w:hAnsi="Arial" w:cs="Arial"/>
          <w:b/>
          <w:sz w:val="22"/>
          <w:szCs w:val="22"/>
        </w:rPr>
        <w:t>9:00 hod.</w:t>
      </w:r>
    </w:p>
    <w:p w:rsidR="00A95E53" w:rsidRPr="00791F06" w:rsidRDefault="00A95E53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791F06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791F06" w:rsidRDefault="00A95E53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791F06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791F06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791F06">
        <w:rPr>
          <w:rFonts w:ascii="Arial" w:hAnsi="Arial" w:cs="Arial"/>
          <w:sz w:val="22"/>
          <w:szCs w:val="22"/>
        </w:rPr>
        <w:t xml:space="preserve">. </w:t>
      </w:r>
    </w:p>
    <w:p w:rsidR="00420417" w:rsidRPr="00791F06" w:rsidRDefault="0042041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791F06" w:rsidRDefault="00420417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lastRenderedPageBreak/>
        <w:t>Lehot</w:t>
      </w:r>
      <w:r w:rsidR="000413DA" w:rsidRPr="00791F06">
        <w:rPr>
          <w:rFonts w:ascii="Arial" w:hAnsi="Arial" w:cs="Arial"/>
          <w:sz w:val="22"/>
          <w:szCs w:val="22"/>
        </w:rPr>
        <w:t>a</w:t>
      </w:r>
      <w:r w:rsidRPr="00791F06">
        <w:rPr>
          <w:rFonts w:ascii="Arial" w:hAnsi="Arial" w:cs="Arial"/>
          <w:sz w:val="22"/>
          <w:szCs w:val="22"/>
        </w:rPr>
        <w:t xml:space="preserve"> viazanosti ponúk </w:t>
      </w:r>
      <w:r w:rsidR="000413DA" w:rsidRPr="00791F06">
        <w:rPr>
          <w:rFonts w:ascii="Arial" w:hAnsi="Arial" w:cs="Arial"/>
          <w:sz w:val="22"/>
          <w:szCs w:val="22"/>
        </w:rPr>
        <w:t>je</w:t>
      </w:r>
      <w:r w:rsidRPr="00791F06">
        <w:rPr>
          <w:rFonts w:ascii="Arial" w:hAnsi="Arial" w:cs="Arial"/>
          <w:sz w:val="22"/>
          <w:szCs w:val="22"/>
        </w:rPr>
        <w:t xml:space="preserve"> </w:t>
      </w:r>
      <w:r w:rsidRPr="00BF6770">
        <w:rPr>
          <w:rFonts w:ascii="Arial" w:hAnsi="Arial" w:cs="Arial"/>
          <w:sz w:val="22"/>
          <w:szCs w:val="22"/>
        </w:rPr>
        <w:t>do 3</w:t>
      </w:r>
      <w:r w:rsidR="00DA1363" w:rsidRPr="00BF6770">
        <w:rPr>
          <w:rFonts w:ascii="Arial" w:hAnsi="Arial" w:cs="Arial"/>
          <w:sz w:val="22"/>
          <w:szCs w:val="22"/>
        </w:rPr>
        <w:t>1</w:t>
      </w:r>
      <w:r w:rsidRPr="00BF6770">
        <w:rPr>
          <w:rFonts w:ascii="Arial" w:hAnsi="Arial" w:cs="Arial"/>
          <w:sz w:val="22"/>
          <w:szCs w:val="22"/>
        </w:rPr>
        <w:t>.</w:t>
      </w:r>
      <w:r w:rsidR="00BF6770" w:rsidRPr="00BF6770">
        <w:rPr>
          <w:rFonts w:ascii="Arial" w:hAnsi="Arial" w:cs="Arial"/>
          <w:sz w:val="22"/>
          <w:szCs w:val="22"/>
        </w:rPr>
        <w:t>03</w:t>
      </w:r>
      <w:r w:rsidRPr="00BF6770">
        <w:rPr>
          <w:rFonts w:ascii="Arial" w:hAnsi="Arial" w:cs="Arial"/>
          <w:sz w:val="22"/>
          <w:szCs w:val="22"/>
        </w:rPr>
        <w:t>.20</w:t>
      </w:r>
      <w:r w:rsidR="00A95E53" w:rsidRPr="00BF6770">
        <w:rPr>
          <w:rFonts w:ascii="Arial" w:hAnsi="Arial" w:cs="Arial"/>
          <w:sz w:val="22"/>
          <w:szCs w:val="22"/>
        </w:rPr>
        <w:t>2</w:t>
      </w:r>
      <w:r w:rsidR="00BF6770" w:rsidRPr="00BF6770">
        <w:rPr>
          <w:rFonts w:ascii="Arial" w:hAnsi="Arial" w:cs="Arial"/>
          <w:sz w:val="22"/>
          <w:szCs w:val="22"/>
        </w:rPr>
        <w:t>1</w:t>
      </w:r>
      <w:r w:rsidRPr="00BF6770">
        <w:rPr>
          <w:rFonts w:ascii="Arial" w:hAnsi="Arial" w:cs="Arial"/>
          <w:sz w:val="22"/>
          <w:szCs w:val="22"/>
        </w:rPr>
        <w:t>.</w:t>
      </w:r>
    </w:p>
    <w:p w:rsidR="00A95E53" w:rsidRPr="00791F06" w:rsidRDefault="00420417" w:rsidP="000413DA">
      <w:pPr>
        <w:numPr>
          <w:ilvl w:val="2"/>
          <w:numId w:val="42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:rsidR="00A95E53" w:rsidRPr="00791F06" w:rsidRDefault="00A95E53" w:rsidP="000413DA">
      <w:pPr>
        <w:pStyle w:val="Odsekzoznamu"/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Vysvetľovanie</w:t>
      </w:r>
    </w:p>
    <w:p w:rsidR="00A95E53" w:rsidRPr="00791F06" w:rsidRDefault="00A95E53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obstarávateľskú organizáciu v systéme JOSEPHINE o ich vysvetlenie. </w:t>
      </w:r>
    </w:p>
    <w:p w:rsidR="00A95E53" w:rsidRPr="00791F06" w:rsidRDefault="00A95E53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obstarávateľskej organizácii max. </w:t>
      </w:r>
      <w:r w:rsidRPr="00791F06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791F06">
        <w:rPr>
          <w:rFonts w:ascii="Arial" w:hAnsi="Arial" w:cs="Arial"/>
          <w:sz w:val="22"/>
          <w:szCs w:val="22"/>
        </w:rPr>
        <w:t xml:space="preserve">, tak aby mala obstarávateľská organizácia dostatok času na spracovanie žiadosti a doručenie odpovede všetkým záujemcom. </w:t>
      </w:r>
    </w:p>
    <w:p w:rsidR="0045532A" w:rsidRPr="00791F06" w:rsidRDefault="00D54C1E" w:rsidP="00A902A7">
      <w:pPr>
        <w:pStyle w:val="Odsekzoznamu"/>
        <w:numPr>
          <w:ilvl w:val="1"/>
          <w:numId w:val="9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Záujemcom</w:t>
      </w:r>
      <w:r w:rsidR="00A95E53" w:rsidRPr="00791F06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791F06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791F06">
        <w:rPr>
          <w:rFonts w:ascii="Arial" w:hAnsi="Arial" w:cs="Arial"/>
          <w:sz w:val="22"/>
          <w:szCs w:val="22"/>
        </w:rPr>
        <w:t xml:space="preserve">O doručení správy bude </w:t>
      </w:r>
      <w:r w:rsidRPr="00791F06">
        <w:rPr>
          <w:rFonts w:ascii="Arial" w:hAnsi="Arial" w:cs="Arial"/>
          <w:sz w:val="22"/>
          <w:szCs w:val="22"/>
        </w:rPr>
        <w:t>záujemca</w:t>
      </w:r>
      <w:r w:rsidR="00A95E53" w:rsidRPr="00791F06">
        <w:rPr>
          <w:rFonts w:ascii="Arial" w:hAnsi="Arial" w:cs="Arial"/>
          <w:sz w:val="22"/>
          <w:szCs w:val="22"/>
        </w:rPr>
        <w:t xml:space="preserve"> informovaný prostredníctvom notifikačného emailu na </w:t>
      </w:r>
      <w:r w:rsidRPr="00791F06">
        <w:rPr>
          <w:rFonts w:ascii="Arial" w:hAnsi="Arial" w:cs="Arial"/>
          <w:sz w:val="22"/>
          <w:szCs w:val="22"/>
        </w:rPr>
        <w:t xml:space="preserve">       </w:t>
      </w:r>
      <w:r w:rsidR="00A95E53" w:rsidRPr="00791F06">
        <w:rPr>
          <w:rFonts w:ascii="Arial" w:hAnsi="Arial" w:cs="Arial"/>
          <w:sz w:val="22"/>
          <w:szCs w:val="22"/>
        </w:rPr>
        <w:t xml:space="preserve">e-mailovú adresu zadanú pri registrácií. </w:t>
      </w:r>
    </w:p>
    <w:p w:rsidR="00420417" w:rsidRPr="00791F06" w:rsidRDefault="00420417" w:rsidP="000413DA">
      <w:pPr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791F06" w:rsidRDefault="0042041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791F06" w:rsidRDefault="00BF6770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ab/>
      </w:r>
      <w:r w:rsidR="00DA1363" w:rsidRPr="00BF6770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="00DA1363" w:rsidRPr="00BF6770">
        <w:rPr>
          <w:rFonts w:ascii="Arial" w:hAnsi="Arial" w:cs="Arial"/>
          <w:sz w:val="22"/>
          <w:szCs w:val="22"/>
          <w:lang w:val="sk-SK"/>
        </w:rPr>
        <w:t xml:space="preserve"> za celý predmet zákazky v EUR s DPH</w:t>
      </w:r>
      <w:r w:rsidR="00DA1363" w:rsidRPr="00791F06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791F06" w:rsidRDefault="00A902A7" w:rsidP="000413DA">
      <w:pPr>
        <w:numPr>
          <w:ilvl w:val="1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Verejný obstarávateľ</w:t>
      </w:r>
      <w:r w:rsidR="00420417" w:rsidRPr="00791F06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791F06" w:rsidRDefault="00420417" w:rsidP="000413DA">
      <w:pPr>
        <w:numPr>
          <w:ilvl w:val="0"/>
          <w:numId w:val="4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Obchodné podmienky</w:t>
      </w:r>
    </w:p>
    <w:p w:rsidR="00420417" w:rsidRPr="00791F06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Plnenie s úspešným uchádzačom, ktorého ponuka bola prijatá, bude realizované na základe </w:t>
      </w:r>
      <w:r w:rsidR="00BF6770">
        <w:rPr>
          <w:rFonts w:ascii="Arial" w:hAnsi="Arial" w:cs="Arial"/>
          <w:sz w:val="22"/>
          <w:szCs w:val="22"/>
        </w:rPr>
        <w:t>Zmluvy o dielo</w:t>
      </w:r>
      <w:r w:rsidRPr="00791F06">
        <w:rPr>
          <w:rFonts w:ascii="Arial" w:hAnsi="Arial" w:cs="Arial"/>
          <w:sz w:val="22"/>
          <w:szCs w:val="22"/>
        </w:rPr>
        <w:t xml:space="preserve">. </w:t>
      </w:r>
    </w:p>
    <w:p w:rsidR="00420417" w:rsidRPr="00791F06" w:rsidRDefault="00420417" w:rsidP="004204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</w:t>
      </w:r>
      <w:r w:rsidR="00970E72" w:rsidRPr="00791F06">
        <w:rPr>
          <w:rFonts w:ascii="Arial" w:hAnsi="Arial" w:cs="Arial"/>
          <w:sz w:val="22"/>
          <w:szCs w:val="22"/>
        </w:rPr>
        <w:t> </w:t>
      </w:r>
      <w:r w:rsidR="00A56B5E" w:rsidRPr="00791F06">
        <w:rPr>
          <w:rFonts w:ascii="Arial" w:hAnsi="Arial" w:cs="Arial"/>
          <w:sz w:val="22"/>
          <w:szCs w:val="22"/>
        </w:rPr>
        <w:t>B</w:t>
      </w:r>
      <w:r w:rsidR="0045532A" w:rsidRPr="00791F06">
        <w:rPr>
          <w:rFonts w:ascii="Arial" w:hAnsi="Arial" w:cs="Arial"/>
          <w:sz w:val="22"/>
          <w:szCs w:val="22"/>
        </w:rPr>
        <w:t>ratislave</w:t>
      </w:r>
      <w:r w:rsidRPr="00791F06">
        <w:rPr>
          <w:rFonts w:ascii="Arial" w:hAnsi="Arial" w:cs="Arial"/>
          <w:sz w:val="22"/>
          <w:szCs w:val="22"/>
        </w:rPr>
        <w:t xml:space="preserve">, dňa </w:t>
      </w:r>
      <w:r w:rsidR="00BF6770" w:rsidRPr="00BF6770">
        <w:rPr>
          <w:rFonts w:ascii="Arial" w:hAnsi="Arial" w:cs="Arial"/>
          <w:sz w:val="22"/>
          <w:szCs w:val="22"/>
        </w:rPr>
        <w:t>15.01.2021</w:t>
      </w:r>
      <w:r w:rsidRPr="00BF6770">
        <w:rPr>
          <w:rFonts w:ascii="Arial" w:hAnsi="Arial" w:cs="Arial"/>
          <w:sz w:val="22"/>
          <w:szCs w:val="22"/>
        </w:rPr>
        <w:t>.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Prílohy: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Príloha č. </w:t>
      </w:r>
      <w:r w:rsidR="009F16BF" w:rsidRPr="00791F06">
        <w:rPr>
          <w:rFonts w:ascii="Arial" w:hAnsi="Arial" w:cs="Arial"/>
          <w:sz w:val="22"/>
          <w:szCs w:val="22"/>
        </w:rPr>
        <w:t>1</w:t>
      </w:r>
      <w:r w:rsidRPr="00791F06">
        <w:rPr>
          <w:rFonts w:ascii="Arial" w:hAnsi="Arial" w:cs="Arial"/>
          <w:sz w:val="22"/>
          <w:szCs w:val="22"/>
        </w:rPr>
        <w:t>: Formulár Vyhlásenie uchádzača</w:t>
      </w:r>
    </w:p>
    <w:p w:rsidR="00420417" w:rsidRPr="00791F06" w:rsidRDefault="009F16BF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Príloha č. 2</w:t>
      </w:r>
      <w:r w:rsidR="00420417" w:rsidRPr="00791F06">
        <w:rPr>
          <w:rFonts w:ascii="Arial" w:hAnsi="Arial" w:cs="Arial"/>
          <w:sz w:val="22"/>
          <w:szCs w:val="22"/>
        </w:rPr>
        <w:t xml:space="preserve">: </w:t>
      </w:r>
      <w:r w:rsidR="001859DD" w:rsidRPr="00791F06">
        <w:rPr>
          <w:rFonts w:ascii="Arial" w:hAnsi="Arial" w:cs="Arial"/>
          <w:sz w:val="22"/>
          <w:szCs w:val="22"/>
        </w:rPr>
        <w:t xml:space="preserve">Formulár </w:t>
      </w:r>
      <w:r w:rsidRPr="00791F06">
        <w:rPr>
          <w:rFonts w:ascii="Arial" w:hAnsi="Arial" w:cs="Arial"/>
          <w:sz w:val="22"/>
          <w:szCs w:val="22"/>
        </w:rPr>
        <w:t>Zoznam subdodávateľov</w:t>
      </w:r>
    </w:p>
    <w:p w:rsidR="00BF6770" w:rsidRPr="00791F06" w:rsidRDefault="00A902A7" w:rsidP="00420417">
      <w:pPr>
        <w:jc w:val="both"/>
        <w:rPr>
          <w:rFonts w:ascii="Arial" w:hAnsi="Arial" w:cs="Arial"/>
          <w:sz w:val="22"/>
          <w:szCs w:val="22"/>
        </w:rPr>
      </w:pPr>
      <w:r w:rsidRPr="00BF6770">
        <w:rPr>
          <w:rFonts w:ascii="Arial" w:hAnsi="Arial" w:cs="Arial"/>
          <w:sz w:val="22"/>
          <w:szCs w:val="22"/>
        </w:rPr>
        <w:t xml:space="preserve">Príloha č. 3: </w:t>
      </w:r>
      <w:r w:rsidR="00BF6770">
        <w:rPr>
          <w:rFonts w:ascii="Arial" w:hAnsi="Arial" w:cs="Arial"/>
          <w:sz w:val="22"/>
          <w:szCs w:val="22"/>
        </w:rPr>
        <w:t>Výkaz výmer</w:t>
      </w: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791F06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791F06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791F06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791F06" w:rsidRDefault="009F16BF" w:rsidP="00420417">
      <w:pPr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791F06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proofErr w:type="spellStart"/>
      <w:r w:rsidRPr="00791F06">
        <w:rPr>
          <w:rFonts w:ascii="Arial" w:hAnsi="Arial" w:cs="Arial"/>
          <w:sz w:val="22"/>
          <w:szCs w:val="22"/>
        </w:rPr>
        <w:t>v.r</w:t>
      </w:r>
      <w:proofErr w:type="spellEnd"/>
      <w:r w:rsidRPr="00791F06">
        <w:rPr>
          <w:rFonts w:ascii="Arial" w:hAnsi="Arial" w:cs="Arial"/>
          <w:sz w:val="22"/>
          <w:szCs w:val="22"/>
        </w:rPr>
        <w:t>.</w:t>
      </w:r>
    </w:p>
    <w:p w:rsidR="009F16BF" w:rsidRPr="00791F06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Mgr. Daniela Krnáčová</w:t>
      </w:r>
    </w:p>
    <w:p w:rsidR="00D54C1E" w:rsidRPr="00791F06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Odbor verejného obstarávania</w:t>
      </w:r>
    </w:p>
    <w:p w:rsidR="00D54C1E" w:rsidRPr="00791F06" w:rsidRDefault="00D54C1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Všeobecná zdravotná poisťovňa, a.s.</w:t>
      </w:r>
    </w:p>
    <w:p w:rsidR="00A902A7" w:rsidRPr="00791F06" w:rsidRDefault="00A902A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br w:type="page"/>
      </w:r>
    </w:p>
    <w:p w:rsidR="00420417" w:rsidRPr="00791F06" w:rsidRDefault="00420417" w:rsidP="00A902A7">
      <w:pPr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lastRenderedPageBreak/>
        <w:t xml:space="preserve">Príloha č. </w:t>
      </w:r>
      <w:r w:rsidR="009F16BF" w:rsidRPr="00791F06">
        <w:rPr>
          <w:rFonts w:ascii="Arial" w:hAnsi="Arial" w:cs="Arial"/>
          <w:b/>
          <w:sz w:val="22"/>
          <w:szCs w:val="22"/>
        </w:rPr>
        <w:t>1</w:t>
      </w:r>
      <w:r w:rsidRPr="00791F06">
        <w:rPr>
          <w:rFonts w:ascii="Arial" w:hAnsi="Arial" w:cs="Arial"/>
          <w:b/>
          <w:sz w:val="22"/>
          <w:szCs w:val="22"/>
        </w:rPr>
        <w:tab/>
      </w:r>
    </w:p>
    <w:p w:rsidR="005B470C" w:rsidRPr="00791F06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791F06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BF677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je dôkladne oboznámený a súhlasí s podmienkami obstarávania „</w:t>
      </w:r>
      <w:r w:rsidR="00BF6770" w:rsidRPr="00BF6770">
        <w:rPr>
          <w:rFonts w:ascii="Arial" w:hAnsi="Arial" w:cs="Arial"/>
          <w:b/>
          <w:sz w:val="22"/>
          <w:szCs w:val="22"/>
        </w:rPr>
        <w:t>Oprava kanalizácie, Ondavská 3, Bratislava</w:t>
      </w:r>
      <w:r w:rsidRPr="00791F06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</w:t>
      </w:r>
      <w:r w:rsidR="00F4627A" w:rsidRPr="00791F06">
        <w:rPr>
          <w:rFonts w:ascii="Arial" w:hAnsi="Arial" w:cs="Arial"/>
          <w:sz w:val="22"/>
          <w:szCs w:val="22"/>
        </w:rPr>
        <w:t>verejným obstarávateľom</w:t>
      </w:r>
      <w:r w:rsidRPr="00791F06">
        <w:rPr>
          <w:rFonts w:ascii="Arial" w:hAnsi="Arial" w:cs="Arial"/>
          <w:sz w:val="22"/>
          <w:szCs w:val="22"/>
        </w:rPr>
        <w:t xml:space="preserve"> v lehote na predkladanie ponúk,  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 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791F06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791F06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br w:type="page"/>
      </w:r>
    </w:p>
    <w:p w:rsidR="009F16BF" w:rsidRPr="00791F06" w:rsidRDefault="009F16BF" w:rsidP="009F16BF">
      <w:pPr>
        <w:rPr>
          <w:rFonts w:ascii="Arial" w:hAnsi="Arial" w:cs="Arial"/>
          <w:b/>
          <w:sz w:val="22"/>
          <w:szCs w:val="22"/>
        </w:rPr>
      </w:pPr>
      <w:r w:rsidRPr="00791F06">
        <w:rPr>
          <w:rFonts w:ascii="Arial" w:hAnsi="Arial" w:cs="Arial"/>
          <w:b/>
          <w:sz w:val="22"/>
          <w:szCs w:val="22"/>
        </w:rPr>
        <w:lastRenderedPageBreak/>
        <w:t>Príloha č. 2</w:t>
      </w:r>
      <w:r w:rsidRPr="00791F06">
        <w:rPr>
          <w:rFonts w:ascii="Arial" w:hAnsi="Arial" w:cs="Arial"/>
          <w:b/>
          <w:sz w:val="22"/>
          <w:szCs w:val="22"/>
        </w:rPr>
        <w:tab/>
      </w:r>
    </w:p>
    <w:p w:rsidR="005B470C" w:rsidRPr="00791F06" w:rsidRDefault="005B470C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9F16BF" w:rsidRPr="00791F06" w:rsidRDefault="009F16BF" w:rsidP="009F16B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791F06">
        <w:rPr>
          <w:rFonts w:ascii="Arial" w:hAnsi="Arial" w:cs="Arial"/>
          <w:b/>
          <w:caps/>
          <w:sz w:val="22"/>
          <w:szCs w:val="22"/>
        </w:rPr>
        <w:t>Zoznam subdodávateľov</w:t>
      </w: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791F06">
        <w:rPr>
          <w:rFonts w:ascii="Arial" w:eastAsia="Arial" w:hAnsi="Arial" w:cs="Arial"/>
          <w:sz w:val="22"/>
          <w:szCs w:val="22"/>
          <w:lang w:eastAsia="zh-CN"/>
        </w:rPr>
        <w:t>Obchodné meno: .......................................</w:t>
      </w: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791F06">
        <w:rPr>
          <w:rFonts w:ascii="Arial" w:eastAsia="Arial" w:hAnsi="Arial" w:cs="Arial"/>
          <w:sz w:val="22"/>
          <w:szCs w:val="22"/>
          <w:lang w:eastAsia="zh-CN"/>
        </w:rPr>
        <w:t>Adresa sídla: ..............................................</w:t>
      </w: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791F06" w:rsidRDefault="00A902A7" w:rsidP="00A902A7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Arial" w:eastAsia="Arial" w:hAnsi="Arial" w:cs="Arial"/>
          <w:sz w:val="22"/>
          <w:szCs w:val="22"/>
          <w:lang w:eastAsia="zh-CN"/>
        </w:rPr>
      </w:pPr>
    </w:p>
    <w:p w:rsidR="00A902A7" w:rsidRPr="00BF6770" w:rsidRDefault="00A902A7" w:rsidP="00BF677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 xml:space="preserve">I. </w:t>
      </w:r>
      <w:r w:rsidRPr="00791F06">
        <w:rPr>
          <w:rFonts w:ascii="Arial" w:eastAsia="Arial" w:hAnsi="Arial" w:cs="Arial"/>
          <w:w w:val="78"/>
          <w:sz w:val="22"/>
          <w:szCs w:val="22"/>
          <w:lang w:eastAsia="cs-CZ"/>
        </w:rPr>
        <w:t>*</w:t>
      </w:r>
      <w:r w:rsidRPr="00791F06">
        <w:rPr>
          <w:rFonts w:ascii="Arial" w:eastAsia="Arial" w:hAnsi="Arial" w:cs="Arial"/>
          <w:sz w:val="22"/>
          <w:szCs w:val="22"/>
          <w:lang w:eastAsia="cs-CZ"/>
        </w:rPr>
        <w:t>Zabezpečenie predmetu zákazky „</w:t>
      </w:r>
      <w:r w:rsidR="00BF6770" w:rsidRPr="00BF6770">
        <w:rPr>
          <w:rFonts w:ascii="Arial" w:hAnsi="Arial" w:cs="Arial"/>
          <w:b/>
          <w:sz w:val="22"/>
          <w:szCs w:val="22"/>
        </w:rPr>
        <w:t>Oprava kanalizácie, Ondavská 3, Bratislava</w:t>
      </w:r>
      <w:r w:rsidRPr="00791F06">
        <w:rPr>
          <w:rFonts w:ascii="Arial" w:hAnsi="Arial" w:cs="Arial"/>
          <w:b/>
          <w:sz w:val="22"/>
          <w:szCs w:val="22"/>
        </w:rPr>
        <w:t>“</w:t>
      </w:r>
      <w:r w:rsidRPr="00791F06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791F06">
        <w:rPr>
          <w:rFonts w:ascii="Arial" w:eastAsia="Arial" w:hAnsi="Arial" w:cs="Arial"/>
          <w:sz w:val="22"/>
          <w:szCs w:val="22"/>
          <w:lang w:eastAsia="cs-CZ"/>
        </w:rPr>
        <w:t xml:space="preserve">vyhlásenej podľa zákona o verejnom obstarávaní, vo veci ktorej je uzatvorená </w:t>
      </w:r>
      <w:r w:rsidR="00BF6770">
        <w:rPr>
          <w:rFonts w:ascii="Arial" w:eastAsia="Arial" w:hAnsi="Arial" w:cs="Arial"/>
          <w:b/>
          <w:sz w:val="22"/>
          <w:szCs w:val="22"/>
          <w:lang w:eastAsia="cs-CZ"/>
        </w:rPr>
        <w:t>Zmluva o dielo</w:t>
      </w:r>
      <w:r w:rsidRPr="00791F06">
        <w:rPr>
          <w:rFonts w:ascii="Arial" w:eastAsia="Arial" w:hAnsi="Arial" w:cs="Arial"/>
          <w:b/>
          <w:sz w:val="22"/>
          <w:szCs w:val="22"/>
          <w:lang w:eastAsia="cs-CZ"/>
        </w:rPr>
        <w:t>,</w:t>
      </w:r>
      <w:r w:rsidRPr="00791F06">
        <w:rPr>
          <w:rFonts w:ascii="Arial" w:eastAsia="Arial" w:hAnsi="Arial" w:cs="Arial"/>
          <w:sz w:val="22"/>
          <w:szCs w:val="22"/>
          <w:lang w:eastAsia="cs-CZ"/>
        </w:rPr>
        <w:t xml:space="preserve"> budeme plniť prostredníctvom týchto subdodávateľov: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numPr>
          <w:ilvl w:val="0"/>
          <w:numId w:val="43"/>
        </w:numPr>
        <w:ind w:left="284" w:hanging="284"/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Obchodné meno subdodávateľa uvedené v Obchodnom, resp. Živnostenskom registri: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Adresa sídla, resp. miesto podnikania, uvedené v Obchodnom, resp. Živnostenskom registri: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 xml:space="preserve">IČO  subdodávateľa: 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Meno, priezvisko, adresa pobytu a dátum narodenia osoby, oprávnenej konať za subdodávateľa: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Percentuálny podiel subdodávky: % z celkovej ceny predmetu zákazky bez DPH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Stručný opis zákazky, ktorá bude predmetom subdodávky: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Čestne vyhlasujem, že subdodávateľ spĺňa podmienky pre plnenie predmetu tejto dohody, týkajúce sa osobného postavenia v rozsahu, v akom bolo ich splnenie vyžadované od dodávateľa a neexistujú u neho dôvody na vylúčenie podľa § 40 ods. 6 písm. a) až h) a ods. 7 zákona o verejnom obstarávaní, v súlade s § 41 zákona o verejnom obstarávaní.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b/>
          <w:i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b/>
          <w:i/>
          <w:sz w:val="22"/>
          <w:szCs w:val="22"/>
          <w:lang w:eastAsia="cs-CZ"/>
        </w:rPr>
        <w:t>(text bodu 1 použiť opakovane podľa počtu subdodávateľov)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II. *Zabezpečenie uvedeného predmetu dohody nebudeme plniť prostredníctvom subdodávateľov.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ind w:left="4956" w:firstLine="708"/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791F06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A902A7" w:rsidRPr="00791F06" w:rsidRDefault="00A902A7" w:rsidP="00A902A7">
      <w:pPr>
        <w:jc w:val="both"/>
        <w:rPr>
          <w:rFonts w:ascii="Arial" w:hAnsi="Arial" w:cs="Arial"/>
          <w:noProof/>
          <w:sz w:val="22"/>
          <w:szCs w:val="22"/>
        </w:rPr>
      </w:pPr>
      <w:r w:rsidRPr="00791F06">
        <w:rPr>
          <w:rFonts w:ascii="Arial" w:eastAsia="Arial" w:hAnsi="Arial" w:cs="Arial"/>
          <w:sz w:val="22"/>
          <w:szCs w:val="22"/>
          <w:lang w:eastAsia="cs-CZ"/>
        </w:rPr>
        <w:t xml:space="preserve">* zakrúžkovať bod I. alebo bod II. a v prípade zakrúžkovania bodu I. uviesť správne informácie v čestnom vyhlásení v bode I. </w:t>
      </w:r>
    </w:p>
    <w:p w:rsidR="00A902A7" w:rsidRPr="00791F06" w:rsidRDefault="00A902A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sectPr w:rsidR="00A902A7" w:rsidRPr="00791F06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CD" w:rsidRDefault="008848CD">
      <w:r>
        <w:separator/>
      </w:r>
    </w:p>
  </w:endnote>
  <w:endnote w:type="continuationSeparator" w:id="0">
    <w:p w:rsidR="008848CD" w:rsidRDefault="008848CD">
      <w:r>
        <w:continuationSeparator/>
      </w:r>
    </w:p>
  </w:endnote>
  <w:endnote w:type="continuationNotice" w:id="1">
    <w:p w:rsidR="008848CD" w:rsidRDefault="00884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BF6770" w:rsidRPr="00BF6770">
          <w:rPr>
            <w:rFonts w:ascii="Garamond" w:hAnsi="Garamond"/>
            <w:noProof/>
            <w:sz w:val="20"/>
            <w:lang w:val="sk-SK"/>
          </w:rPr>
          <w:t>5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CD" w:rsidRDefault="008848CD">
      <w:r>
        <w:separator/>
      </w:r>
    </w:p>
  </w:footnote>
  <w:footnote w:type="continuationSeparator" w:id="0">
    <w:p w:rsidR="008848CD" w:rsidRDefault="008848CD">
      <w:r>
        <w:continuationSeparator/>
      </w:r>
    </w:p>
  </w:footnote>
  <w:footnote w:type="continuationNotice" w:id="1">
    <w:p w:rsidR="008848CD" w:rsidRDefault="00884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0002D12"/>
    <w:multiLevelType w:val="hybridMultilevel"/>
    <w:tmpl w:val="A12A5142"/>
    <w:lvl w:ilvl="0" w:tplc="BC42A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A5A"/>
    <w:multiLevelType w:val="hybridMultilevel"/>
    <w:tmpl w:val="487AD36E"/>
    <w:lvl w:ilvl="0" w:tplc="C288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E83C0D14"/>
    <w:lvl w:ilvl="0" w:tplc="25AE0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009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E13EB7"/>
    <w:multiLevelType w:val="hybridMultilevel"/>
    <w:tmpl w:val="9D24155E"/>
    <w:lvl w:ilvl="0" w:tplc="F664249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DB74EE9"/>
    <w:multiLevelType w:val="singleLevel"/>
    <w:tmpl w:val="11CE79A0"/>
    <w:lvl w:ilvl="0">
      <w:start w:val="1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10" w15:restartNumberingAfterBreak="0">
    <w:nsid w:val="0FA443E1"/>
    <w:multiLevelType w:val="multilevel"/>
    <w:tmpl w:val="AA6681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CD4AE1"/>
    <w:multiLevelType w:val="multilevel"/>
    <w:tmpl w:val="535A3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F214BC"/>
    <w:multiLevelType w:val="hybridMultilevel"/>
    <w:tmpl w:val="BBA4FF12"/>
    <w:lvl w:ilvl="0" w:tplc="AA503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D3513A"/>
    <w:multiLevelType w:val="hybridMultilevel"/>
    <w:tmpl w:val="0186E7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DE6DA3"/>
    <w:multiLevelType w:val="hybridMultilevel"/>
    <w:tmpl w:val="C1A44E44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4750B"/>
    <w:multiLevelType w:val="hybridMultilevel"/>
    <w:tmpl w:val="149AB812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0447E"/>
    <w:multiLevelType w:val="hybridMultilevel"/>
    <w:tmpl w:val="C952C3E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E2AD9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6013B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54111"/>
    <w:multiLevelType w:val="hybridMultilevel"/>
    <w:tmpl w:val="F5FA19B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01D9D"/>
    <w:multiLevelType w:val="hybridMultilevel"/>
    <w:tmpl w:val="B4B29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85348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6EB617D"/>
    <w:multiLevelType w:val="hybridMultilevel"/>
    <w:tmpl w:val="8D5C6916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21A8F"/>
    <w:multiLevelType w:val="hybridMultilevel"/>
    <w:tmpl w:val="73200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906CF"/>
    <w:multiLevelType w:val="hybridMultilevel"/>
    <w:tmpl w:val="846E0416"/>
    <w:lvl w:ilvl="0" w:tplc="A2F61ED8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A0BC8"/>
    <w:multiLevelType w:val="hybridMultilevel"/>
    <w:tmpl w:val="54325B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67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538F5916"/>
    <w:multiLevelType w:val="hybridMultilevel"/>
    <w:tmpl w:val="18B2AFFC"/>
    <w:lvl w:ilvl="0" w:tplc="C9487E8A">
      <w:start w:val="96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0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500E7"/>
    <w:multiLevelType w:val="multilevel"/>
    <w:tmpl w:val="59DE3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auto"/>
      </w:rPr>
    </w:lvl>
  </w:abstractNum>
  <w:abstractNum w:abstractNumId="34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55CF8"/>
    <w:multiLevelType w:val="hybridMultilevel"/>
    <w:tmpl w:val="331AF8DA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9E4AE22">
      <w:numFmt w:val="bullet"/>
      <w:lvlText w:val="-"/>
      <w:lvlJc w:val="left"/>
      <w:pPr>
        <w:ind w:left="1440" w:hanging="360"/>
      </w:pPr>
      <w:rPr>
        <w:rFonts w:ascii="Garamond" w:eastAsia="Arial Narrow" w:hAnsi="Garamond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8" w15:restartNumberingAfterBreak="0">
    <w:nsid w:val="67073FCA"/>
    <w:multiLevelType w:val="singleLevel"/>
    <w:tmpl w:val="67AE05A2"/>
    <w:lvl w:ilvl="0">
      <w:start w:val="2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39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C6D5D75"/>
    <w:multiLevelType w:val="hybridMultilevel"/>
    <w:tmpl w:val="57CA5F82"/>
    <w:lvl w:ilvl="0" w:tplc="AFC6D374">
      <w:start w:val="1"/>
      <w:numFmt w:val="decimal"/>
      <w:lvlText w:val="%1."/>
      <w:lvlJc w:val="righ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75710D"/>
    <w:multiLevelType w:val="hybridMultilevel"/>
    <w:tmpl w:val="9B18570A"/>
    <w:lvl w:ilvl="0" w:tplc="0CA452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F8A53F1"/>
    <w:multiLevelType w:val="hybridMultilevel"/>
    <w:tmpl w:val="965A8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34AFC"/>
    <w:multiLevelType w:val="hybridMultilevel"/>
    <w:tmpl w:val="CA7451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4D0CBA"/>
    <w:multiLevelType w:val="hybridMultilevel"/>
    <w:tmpl w:val="09B81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FBCE5A4"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7A312A"/>
    <w:multiLevelType w:val="hybridMultilevel"/>
    <w:tmpl w:val="114AA188"/>
    <w:lvl w:ilvl="0" w:tplc="11286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9184D64"/>
    <w:multiLevelType w:val="hybridMultilevel"/>
    <w:tmpl w:val="993E5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ACD6EAE"/>
    <w:multiLevelType w:val="hybridMultilevel"/>
    <w:tmpl w:val="0646F1DC"/>
    <w:lvl w:ilvl="0" w:tplc="A0C09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366CA"/>
    <w:multiLevelType w:val="multilevel"/>
    <w:tmpl w:val="D734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39"/>
  </w:num>
  <w:num w:numId="4">
    <w:abstractNumId w:val="22"/>
  </w:num>
  <w:num w:numId="5">
    <w:abstractNumId w:val="35"/>
  </w:num>
  <w:num w:numId="6">
    <w:abstractNumId w:val="48"/>
  </w:num>
  <w:num w:numId="7">
    <w:abstractNumId w:val="37"/>
  </w:num>
  <w:num w:numId="8">
    <w:abstractNumId w:val="10"/>
  </w:num>
  <w:num w:numId="9">
    <w:abstractNumId w:val="44"/>
  </w:num>
  <w:num w:numId="10">
    <w:abstractNumId w:val="5"/>
  </w:num>
  <w:num w:numId="11">
    <w:abstractNumId w:val="27"/>
  </w:num>
  <w:num w:numId="12">
    <w:abstractNumId w:val="2"/>
  </w:num>
  <w:num w:numId="13">
    <w:abstractNumId w:val="3"/>
  </w:num>
  <w:num w:numId="14">
    <w:abstractNumId w:val="4"/>
  </w:num>
  <w:num w:numId="15">
    <w:abstractNumId w:val="38"/>
  </w:num>
  <w:num w:numId="16">
    <w:abstractNumId w:val="9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6"/>
  </w:num>
  <w:num w:numId="20">
    <w:abstractNumId w:val="18"/>
  </w:num>
  <w:num w:numId="21">
    <w:abstractNumId w:val="16"/>
  </w:num>
  <w:num w:numId="22">
    <w:abstractNumId w:val="12"/>
  </w:num>
  <w:num w:numId="23">
    <w:abstractNumId w:val="36"/>
  </w:num>
  <w:num w:numId="24">
    <w:abstractNumId w:val="47"/>
  </w:num>
  <w:num w:numId="25">
    <w:abstractNumId w:val="28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33"/>
  </w:num>
  <w:num w:numId="31">
    <w:abstractNumId w:val="29"/>
  </w:num>
  <w:num w:numId="32">
    <w:abstractNumId w:val="51"/>
  </w:num>
  <w:num w:numId="33">
    <w:abstractNumId w:val="49"/>
  </w:num>
  <w:num w:numId="34">
    <w:abstractNumId w:val="41"/>
  </w:num>
  <w:num w:numId="35">
    <w:abstractNumId w:val="42"/>
  </w:num>
  <w:num w:numId="36">
    <w:abstractNumId w:val="43"/>
  </w:num>
  <w:num w:numId="37">
    <w:abstractNumId w:val="24"/>
  </w:num>
  <w:num w:numId="38">
    <w:abstractNumId w:val="20"/>
  </w:num>
  <w:num w:numId="39">
    <w:abstractNumId w:val="25"/>
  </w:num>
  <w:num w:numId="40">
    <w:abstractNumId w:val="23"/>
  </w:num>
  <w:num w:numId="41">
    <w:abstractNumId w:val="15"/>
  </w:num>
  <w:num w:numId="42">
    <w:abstractNumId w:val="30"/>
  </w:num>
  <w:num w:numId="43">
    <w:abstractNumId w:val="21"/>
  </w:num>
  <w:num w:numId="44">
    <w:abstractNumId w:val="6"/>
  </w:num>
  <w:num w:numId="4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37F9"/>
    <w:rsid w:val="000864A7"/>
    <w:rsid w:val="000A23D3"/>
    <w:rsid w:val="000B3890"/>
    <w:rsid w:val="000B6A7D"/>
    <w:rsid w:val="000C31EA"/>
    <w:rsid w:val="000D0AE8"/>
    <w:rsid w:val="000F0F8E"/>
    <w:rsid w:val="000F3D53"/>
    <w:rsid w:val="000F554D"/>
    <w:rsid w:val="00105925"/>
    <w:rsid w:val="00107F70"/>
    <w:rsid w:val="00112608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109C"/>
    <w:rsid w:val="00192483"/>
    <w:rsid w:val="001A39C2"/>
    <w:rsid w:val="001B2895"/>
    <w:rsid w:val="001B76F3"/>
    <w:rsid w:val="001B7774"/>
    <w:rsid w:val="001C7D21"/>
    <w:rsid w:val="001E4113"/>
    <w:rsid w:val="001F4BAD"/>
    <w:rsid w:val="002001DF"/>
    <w:rsid w:val="00210BA9"/>
    <w:rsid w:val="00210E02"/>
    <w:rsid w:val="00215BF0"/>
    <w:rsid w:val="00215DD3"/>
    <w:rsid w:val="002230BE"/>
    <w:rsid w:val="00224DE1"/>
    <w:rsid w:val="00235BF3"/>
    <w:rsid w:val="00240380"/>
    <w:rsid w:val="00243F6D"/>
    <w:rsid w:val="00246623"/>
    <w:rsid w:val="002468AF"/>
    <w:rsid w:val="00247100"/>
    <w:rsid w:val="00252B28"/>
    <w:rsid w:val="00257C9A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5B69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D2E30"/>
    <w:rsid w:val="003D4072"/>
    <w:rsid w:val="003E0636"/>
    <w:rsid w:val="003E0BBF"/>
    <w:rsid w:val="003E25CB"/>
    <w:rsid w:val="003E2689"/>
    <w:rsid w:val="003E3C99"/>
    <w:rsid w:val="003E4A6F"/>
    <w:rsid w:val="003E5F7C"/>
    <w:rsid w:val="003E7BA7"/>
    <w:rsid w:val="003F18DE"/>
    <w:rsid w:val="0040174B"/>
    <w:rsid w:val="004050AB"/>
    <w:rsid w:val="00415704"/>
    <w:rsid w:val="00416209"/>
    <w:rsid w:val="00420417"/>
    <w:rsid w:val="0042081F"/>
    <w:rsid w:val="00423E6F"/>
    <w:rsid w:val="00424638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504F4C"/>
    <w:rsid w:val="00505DB8"/>
    <w:rsid w:val="005064A6"/>
    <w:rsid w:val="0050799D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60D"/>
    <w:rsid w:val="00573441"/>
    <w:rsid w:val="00573E2A"/>
    <w:rsid w:val="00581C48"/>
    <w:rsid w:val="005822FF"/>
    <w:rsid w:val="00585446"/>
    <w:rsid w:val="005A053A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4004"/>
    <w:rsid w:val="005E460A"/>
    <w:rsid w:val="0061302D"/>
    <w:rsid w:val="00613730"/>
    <w:rsid w:val="00626E97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B373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1F06"/>
    <w:rsid w:val="00793A6A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CD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48CD"/>
    <w:rsid w:val="00887FE8"/>
    <w:rsid w:val="008B6921"/>
    <w:rsid w:val="008D3822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6040C"/>
    <w:rsid w:val="009634FD"/>
    <w:rsid w:val="00970BC9"/>
    <w:rsid w:val="00970E72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D1048"/>
    <w:rsid w:val="009D4E91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D7B07"/>
    <w:rsid w:val="00AE17AE"/>
    <w:rsid w:val="00AE6C47"/>
    <w:rsid w:val="00AF3733"/>
    <w:rsid w:val="00AF4BB5"/>
    <w:rsid w:val="00B016AF"/>
    <w:rsid w:val="00B05FDC"/>
    <w:rsid w:val="00B13562"/>
    <w:rsid w:val="00B251B4"/>
    <w:rsid w:val="00B27726"/>
    <w:rsid w:val="00B327DA"/>
    <w:rsid w:val="00B36345"/>
    <w:rsid w:val="00B43C94"/>
    <w:rsid w:val="00B44239"/>
    <w:rsid w:val="00B554F3"/>
    <w:rsid w:val="00B56995"/>
    <w:rsid w:val="00B62459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76A"/>
    <w:rsid w:val="00BD145E"/>
    <w:rsid w:val="00BE7C13"/>
    <w:rsid w:val="00BF6770"/>
    <w:rsid w:val="00C00DA4"/>
    <w:rsid w:val="00C0167F"/>
    <w:rsid w:val="00C22368"/>
    <w:rsid w:val="00C232E4"/>
    <w:rsid w:val="00C26A0A"/>
    <w:rsid w:val="00C27BA3"/>
    <w:rsid w:val="00C46ACE"/>
    <w:rsid w:val="00C52381"/>
    <w:rsid w:val="00C663BA"/>
    <w:rsid w:val="00C66E38"/>
    <w:rsid w:val="00C70524"/>
    <w:rsid w:val="00C873E0"/>
    <w:rsid w:val="00C90565"/>
    <w:rsid w:val="00C90DD3"/>
    <w:rsid w:val="00C93969"/>
    <w:rsid w:val="00C951BE"/>
    <w:rsid w:val="00CA3B82"/>
    <w:rsid w:val="00CB5345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357C"/>
    <w:rsid w:val="00D63F17"/>
    <w:rsid w:val="00D66B4E"/>
    <w:rsid w:val="00D713E8"/>
    <w:rsid w:val="00D71CAC"/>
    <w:rsid w:val="00D75DDD"/>
    <w:rsid w:val="00D864D8"/>
    <w:rsid w:val="00D93542"/>
    <w:rsid w:val="00DA1363"/>
    <w:rsid w:val="00DA42EF"/>
    <w:rsid w:val="00DA6531"/>
    <w:rsid w:val="00DB1ACF"/>
    <w:rsid w:val="00DB5CFE"/>
    <w:rsid w:val="00DB679D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F00DBC"/>
    <w:rsid w:val="00F0128F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27A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52FE"/>
    <w:rsid w:val="00F817F9"/>
    <w:rsid w:val="00F84037"/>
    <w:rsid w:val="00F849D5"/>
    <w:rsid w:val="00F86D44"/>
    <w:rsid w:val="00F9395B"/>
    <w:rsid w:val="00F95998"/>
    <w:rsid w:val="00FA0855"/>
    <w:rsid w:val="00FA0E9C"/>
    <w:rsid w:val="00FA182E"/>
    <w:rsid w:val="00FA426F"/>
    <w:rsid w:val="00FA7C8A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7B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6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7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81B1-4848-486A-8E9E-967AEF5F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2021-01-14T11:24:00Z</dcterms:created>
  <dcterms:modified xsi:type="dcterms:W3CDTF">2021-01-14T11:51:00Z</dcterms:modified>
</cp:coreProperties>
</file>