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4A" w:rsidRPr="00CA7F4A" w:rsidRDefault="00CA7F4A" w:rsidP="008A37C9">
      <w:pPr>
        <w:jc w:val="both"/>
        <w:rPr>
          <w:rFonts w:cstheme="minorHAnsi"/>
          <w:b/>
          <w:sz w:val="32"/>
          <w:szCs w:val="32"/>
        </w:rPr>
      </w:pPr>
      <w:r w:rsidRPr="00CA7F4A">
        <w:rPr>
          <w:rFonts w:cstheme="minorHAnsi"/>
          <w:b/>
          <w:sz w:val="32"/>
          <w:szCs w:val="32"/>
        </w:rPr>
        <w:t xml:space="preserve">Vysvetlenie  súťažných podkladov č. 1 zo dňa </w:t>
      </w:r>
      <w:r w:rsidR="00B948BB">
        <w:rPr>
          <w:rFonts w:cstheme="minorHAnsi"/>
          <w:b/>
          <w:sz w:val="32"/>
          <w:szCs w:val="32"/>
        </w:rPr>
        <w:t>17.2.2021</w:t>
      </w:r>
    </w:p>
    <w:p w:rsidR="008A37C9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1. V technickej správe SO 01 sa uvádza, že oplotenie ihriska sa zrealizuje po celom obvode ihriska v celkovej výške 5m a že pre oplotenie je navrhnutý modulový plotový systém zo zváraných plotových dielcov – Panel 2D, PVC, výška 2,03+2,03+1,03m, farba antracit (RAL7016). Ďalej sa okrem iného uvádza, že šírka plotového dielu je 2500mm. Vo výkrese REZOPOHĽADY je však zakreslené oplotenie len z troch strán, nie po celom obvode, pričom posledné pole (šírka panelu) zo západného pohľadu je šírky 2935mm. Ďalej v položkách č. 70 a 71 SO 01 Výkazu výmer sú uvedené rôzne informácie, ktoré nekorešpondujú s technickou správou ako napr. šírka (2510mm), výška (1960mm), typ panelového oplotenia (3D). Taktiež uvedené množstvá v týchto Výkazu výmer podľa nášho názoru nekorešpondujú s PD, máme za to, že by bolo prehľadnejšie vykázať samostatnú položku buď pre každý rozmer plotového panela resp. pre každú stranu oplotenia ihriska. Vzhľadom k tomu, že oplotenie je určené pre futbalové ihrisko, počítal autor projektovej dokumentácie s možnými otrasmi vplyvom futbalovej lopty resp. futbalistov. Má k dispozícii autor PD statický posudok pre takto navrhnuté oplotenie? </w:t>
      </w:r>
    </w:p>
    <w:p w:rsidR="008A2CA3" w:rsidRDefault="00CA7F4A" w:rsidP="008A2CA3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8A2CA3" w:rsidRDefault="008A2CA3" w:rsidP="008A2CA3">
      <w:pPr>
        <w:jc w:val="both"/>
        <w:rPr>
          <w:b/>
        </w:rPr>
      </w:pPr>
      <w:r>
        <w:rPr>
          <w:b/>
        </w:rPr>
        <w:t>O</w:t>
      </w:r>
      <w:r w:rsidRPr="008A2CA3">
        <w:rPr>
          <w:b/>
        </w:rPr>
        <w:t xml:space="preserve">plotenie </w:t>
      </w:r>
      <w:r>
        <w:rPr>
          <w:b/>
        </w:rPr>
        <w:t xml:space="preserve">bude realizované </w:t>
      </w:r>
      <w:r w:rsidRPr="008A2CA3">
        <w:rPr>
          <w:b/>
        </w:rPr>
        <w:t>z troch strán</w:t>
      </w:r>
      <w:r>
        <w:rPr>
          <w:b/>
        </w:rPr>
        <w:t xml:space="preserve">, </w:t>
      </w:r>
      <w:r w:rsidRPr="008A2CA3">
        <w:rPr>
          <w:b/>
        </w:rPr>
        <w:t>4</w:t>
      </w:r>
      <w:r>
        <w:rPr>
          <w:b/>
        </w:rPr>
        <w:t xml:space="preserve">. </w:t>
      </w:r>
      <w:r w:rsidRPr="008A2CA3">
        <w:rPr>
          <w:b/>
        </w:rPr>
        <w:t>strana je s jestvujúcim oplotením</w:t>
      </w:r>
      <w:r>
        <w:rPr>
          <w:b/>
        </w:rPr>
        <w:t>.</w:t>
      </w:r>
      <w:r w:rsidRPr="008A2CA3">
        <w:rPr>
          <w:b/>
        </w:rPr>
        <w:t xml:space="preserve"> </w:t>
      </w:r>
      <w:r w:rsidR="00094B9C">
        <w:rPr>
          <w:b/>
        </w:rPr>
        <w:t>V dokume</w:t>
      </w:r>
      <w:r>
        <w:rPr>
          <w:b/>
        </w:rPr>
        <w:t>ntácii sú uvedené požadované parametre oplotenia</w:t>
      </w:r>
      <w:r w:rsidRPr="008A2CA3">
        <w:rPr>
          <w:b/>
        </w:rPr>
        <w:t>, rozmery sú orientačné</w:t>
      </w:r>
      <w:r>
        <w:rPr>
          <w:b/>
        </w:rPr>
        <w:t>. Požadovaná f</w:t>
      </w:r>
      <w:r w:rsidRPr="008A2CA3">
        <w:rPr>
          <w:b/>
        </w:rPr>
        <w:t>arba</w:t>
      </w:r>
      <w:r>
        <w:rPr>
          <w:b/>
        </w:rPr>
        <w:t xml:space="preserve"> oplotenia musí byť zachovaná. P</w:t>
      </w:r>
      <w:r w:rsidRPr="008A2CA3">
        <w:rPr>
          <w:b/>
        </w:rPr>
        <w:t>red oplotením sú inštalované záchytné siete , v hre hráči nedôjdu ku kontaktu                      s oplotením, nakoľko by došlo k</w:t>
      </w:r>
      <w:r>
        <w:rPr>
          <w:b/>
        </w:rPr>
        <w:t> </w:t>
      </w:r>
      <w:r w:rsidRPr="008A2CA3">
        <w:rPr>
          <w:b/>
        </w:rPr>
        <w:t>poraneniu</w:t>
      </w:r>
      <w:r>
        <w:rPr>
          <w:b/>
        </w:rPr>
        <w:t>. S</w:t>
      </w:r>
      <w:r w:rsidRPr="008A2CA3">
        <w:rPr>
          <w:b/>
        </w:rPr>
        <w:t>tatický posudok nie je súčasťou dokumentácie</w:t>
      </w:r>
      <w:r>
        <w:rPr>
          <w:b/>
        </w:rPr>
        <w:t>.</w:t>
      </w:r>
    </w:p>
    <w:p w:rsidR="00CA7F4A" w:rsidRPr="00CA7F4A" w:rsidRDefault="00CA7F4A" w:rsidP="008A37C9">
      <w:pPr>
        <w:jc w:val="both"/>
        <w:rPr>
          <w:b/>
        </w:rPr>
      </w:pPr>
    </w:p>
    <w:p w:rsidR="008A37C9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2. Verejný obstarávateľ požaduje mobilné striedačky pre 13 osôb. Žiadame o upresnenie resp. doplnenie či má byť striedačka </w:t>
      </w:r>
      <w:proofErr w:type="spellStart"/>
      <w:r w:rsidRPr="00714755">
        <w:rPr>
          <w:i/>
        </w:rPr>
        <w:t>prestrešená</w:t>
      </w:r>
      <w:proofErr w:type="spellEnd"/>
      <w:r w:rsidRPr="00714755">
        <w:rPr>
          <w:i/>
        </w:rPr>
        <w:t xml:space="preserve"> a čo si predstavuje autor PD pod pojmom mobilná striedačka? Znamená to, že voľne položená na povrchu? Ak áno, tak uvedené riešenie nepovažujeme za bezpečné, nakoľko vplyvom vetra môže prísť k prevrhnutiu neukotvenej striedačky a k ohrozeniu športovcov resp. divákov. Žiadame o prehodnotenie. </w:t>
      </w:r>
    </w:p>
    <w:p w:rsidR="00CA7F4A" w:rsidRDefault="00CA7F4A" w:rsidP="00CA7F4A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8A2CA3" w:rsidRPr="005C4E16" w:rsidRDefault="008A2CA3" w:rsidP="008A2CA3">
      <w:pPr>
        <w:jc w:val="both"/>
        <w:rPr>
          <w:b/>
          <w:bCs/>
        </w:rPr>
      </w:pPr>
      <w:r w:rsidRPr="005C4E16">
        <w:rPr>
          <w:b/>
          <w:bCs/>
        </w:rPr>
        <w:t xml:space="preserve">Mobilné striedačky sú navrhované z dôvodu ochranných pásiem vedení nachádzajúcich sa v blízkosti ihriska a priestorových pomerov – obstarávateľ trvá na mobilných striedačkách. Striedačky </w:t>
      </w:r>
      <w:r w:rsidR="005C4E16" w:rsidRPr="005C4E16">
        <w:rPr>
          <w:b/>
          <w:bCs/>
        </w:rPr>
        <w:t>budú</w:t>
      </w:r>
      <w:r w:rsidRPr="005C4E16">
        <w:rPr>
          <w:b/>
          <w:bCs/>
        </w:rPr>
        <w:t xml:space="preserve"> s </w:t>
      </w:r>
      <w:proofErr w:type="spellStart"/>
      <w:r w:rsidRPr="005C4E16">
        <w:rPr>
          <w:b/>
          <w:bCs/>
        </w:rPr>
        <w:t>prestrešením</w:t>
      </w:r>
      <w:proofErr w:type="spellEnd"/>
      <w:r w:rsidRPr="005C4E16">
        <w:rPr>
          <w:b/>
          <w:bCs/>
        </w:rPr>
        <w:t xml:space="preserve"> , v rohoch spodného rámu kolieska s </w:t>
      </w:r>
      <w:proofErr w:type="spellStart"/>
      <w:r w:rsidRPr="005C4E16">
        <w:rPr>
          <w:b/>
          <w:bCs/>
        </w:rPr>
        <w:t>rektifikáciou</w:t>
      </w:r>
      <w:proofErr w:type="spellEnd"/>
      <w:r w:rsidRPr="005C4E16">
        <w:rPr>
          <w:b/>
          <w:bCs/>
        </w:rPr>
        <w:t xml:space="preserve"> na</w:t>
      </w:r>
      <w:r w:rsidR="005C4E16" w:rsidRPr="005C4E16">
        <w:rPr>
          <w:b/>
          <w:bCs/>
        </w:rPr>
        <w:t xml:space="preserve"> </w:t>
      </w:r>
      <w:r w:rsidRPr="005C4E16">
        <w:rPr>
          <w:b/>
          <w:bCs/>
        </w:rPr>
        <w:t>presun. Príklad riešenia striedačky viď. obr. v TS k SO 01 strana 6.</w:t>
      </w:r>
    </w:p>
    <w:p w:rsidR="00CA7F4A" w:rsidRPr="005C4E16" w:rsidRDefault="005C4E16" w:rsidP="008A2CA3">
      <w:pPr>
        <w:jc w:val="both"/>
        <w:rPr>
          <w:b/>
          <w:bCs/>
        </w:rPr>
      </w:pPr>
      <w:r w:rsidRPr="005C4E16">
        <w:rPr>
          <w:b/>
          <w:bCs/>
        </w:rPr>
        <w:t>Striedačky budú proti</w:t>
      </w:r>
      <w:r w:rsidR="008A2CA3" w:rsidRPr="005C4E16">
        <w:rPr>
          <w:b/>
          <w:bCs/>
        </w:rPr>
        <w:t xml:space="preserve"> preklopeniu</w:t>
      </w:r>
      <w:r w:rsidRPr="005C4E16">
        <w:rPr>
          <w:b/>
          <w:bCs/>
        </w:rPr>
        <w:t xml:space="preserve"> zabezpečené inštaláciou oceľového závažia</w:t>
      </w:r>
      <w:r w:rsidR="008A2CA3" w:rsidRPr="005C4E16">
        <w:rPr>
          <w:b/>
          <w:bCs/>
        </w:rPr>
        <w:t xml:space="preserve"> na spodnom ráme</w:t>
      </w:r>
      <w:r w:rsidRPr="005C4E16">
        <w:rPr>
          <w:b/>
          <w:bCs/>
        </w:rPr>
        <w:t>,</w:t>
      </w:r>
      <w:r w:rsidR="008A2CA3" w:rsidRPr="005C4E16">
        <w:rPr>
          <w:b/>
          <w:bCs/>
        </w:rPr>
        <w:t xml:space="preserve"> alt.</w:t>
      </w:r>
      <w:r w:rsidR="00DA7916">
        <w:rPr>
          <w:b/>
          <w:bCs/>
        </w:rPr>
        <w:t xml:space="preserve"> </w:t>
      </w:r>
      <w:bookmarkStart w:id="0" w:name="_GoBack"/>
      <w:bookmarkEnd w:id="0"/>
      <w:r w:rsidR="008A2CA3" w:rsidRPr="005C4E16">
        <w:rPr>
          <w:b/>
          <w:bCs/>
        </w:rPr>
        <w:t>použi</w:t>
      </w:r>
      <w:r w:rsidRPr="005C4E16">
        <w:rPr>
          <w:b/>
          <w:bCs/>
        </w:rPr>
        <w:t>tím</w:t>
      </w:r>
      <w:r w:rsidR="008A2CA3" w:rsidRPr="005C4E16">
        <w:rPr>
          <w:b/>
          <w:bCs/>
        </w:rPr>
        <w:t xml:space="preserve"> masívn</w:t>
      </w:r>
      <w:r w:rsidRPr="005C4E16">
        <w:rPr>
          <w:b/>
          <w:bCs/>
        </w:rPr>
        <w:t>eho</w:t>
      </w:r>
      <w:r w:rsidR="008A2CA3" w:rsidRPr="005C4E16">
        <w:rPr>
          <w:b/>
          <w:bCs/>
        </w:rPr>
        <w:t xml:space="preserve"> spodn</w:t>
      </w:r>
      <w:r w:rsidRPr="005C4E16">
        <w:rPr>
          <w:b/>
          <w:bCs/>
        </w:rPr>
        <w:t>ého</w:t>
      </w:r>
      <w:r w:rsidR="008A2CA3" w:rsidRPr="005C4E16">
        <w:rPr>
          <w:b/>
          <w:bCs/>
        </w:rPr>
        <w:t xml:space="preserve"> oceľov</w:t>
      </w:r>
      <w:r w:rsidRPr="005C4E16">
        <w:rPr>
          <w:b/>
          <w:bCs/>
        </w:rPr>
        <w:t>ého</w:t>
      </w:r>
      <w:r w:rsidR="008A2CA3" w:rsidRPr="005C4E16">
        <w:rPr>
          <w:b/>
          <w:bCs/>
        </w:rPr>
        <w:t xml:space="preserve"> rám</w:t>
      </w:r>
      <w:r w:rsidRPr="005C4E16">
        <w:rPr>
          <w:b/>
          <w:bCs/>
        </w:rPr>
        <w:t>u</w:t>
      </w:r>
      <w:r w:rsidR="008A2CA3" w:rsidRPr="005C4E16">
        <w:rPr>
          <w:b/>
          <w:bCs/>
        </w:rPr>
        <w:t xml:space="preserve">.    </w:t>
      </w:r>
    </w:p>
    <w:p w:rsidR="00094B9C" w:rsidRDefault="00094B9C" w:rsidP="008A37C9">
      <w:pPr>
        <w:jc w:val="both"/>
        <w:rPr>
          <w:i/>
        </w:rPr>
      </w:pPr>
    </w:p>
    <w:p w:rsidR="008A37C9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3. Žiadame o upresnenie hrúbky a farby záchytných sietí za bránkami. </w:t>
      </w:r>
    </w:p>
    <w:p w:rsidR="00CA7F4A" w:rsidRDefault="00CA7F4A" w:rsidP="00CA7F4A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CA7F4A" w:rsidRPr="005C4E16" w:rsidRDefault="005C4E16" w:rsidP="008A37C9">
      <w:pPr>
        <w:jc w:val="both"/>
        <w:rPr>
          <w:b/>
          <w:bCs/>
        </w:rPr>
      </w:pPr>
      <w:r w:rsidRPr="005C4E16">
        <w:rPr>
          <w:b/>
          <w:bCs/>
        </w:rPr>
        <w:t>Ochranná sieť PP/120/5mm, zelená, vrátane upínacieho materiálu.</w:t>
      </w:r>
    </w:p>
    <w:p w:rsidR="00094B9C" w:rsidRDefault="00094B9C" w:rsidP="008A37C9">
      <w:pPr>
        <w:jc w:val="both"/>
        <w:rPr>
          <w:i/>
        </w:rPr>
      </w:pPr>
    </w:p>
    <w:p w:rsidR="008A37C9" w:rsidRPr="00714755" w:rsidRDefault="008A37C9" w:rsidP="008A37C9">
      <w:pPr>
        <w:jc w:val="both"/>
        <w:rPr>
          <w:i/>
        </w:rPr>
      </w:pPr>
      <w:r w:rsidRPr="00714755">
        <w:rPr>
          <w:i/>
        </w:rPr>
        <w:t>4. Množstvo dlažby (</w:t>
      </w:r>
      <w:proofErr w:type="spellStart"/>
      <w:r w:rsidRPr="00714755">
        <w:rPr>
          <w:i/>
        </w:rPr>
        <w:t>pol.č</w:t>
      </w:r>
      <w:proofErr w:type="spellEnd"/>
      <w:r w:rsidRPr="00714755">
        <w:rPr>
          <w:i/>
        </w:rPr>
        <w:t>. 83 Výkazu výmer SO 01) nekorešponduje s množstvom kladenie dlažby (</w:t>
      </w:r>
      <w:proofErr w:type="spellStart"/>
      <w:r w:rsidRPr="00714755">
        <w:rPr>
          <w:i/>
        </w:rPr>
        <w:t>pol.č</w:t>
      </w:r>
      <w:proofErr w:type="spellEnd"/>
      <w:r w:rsidRPr="00714755">
        <w:rPr>
          <w:i/>
        </w:rPr>
        <w:t xml:space="preserve">. 82 Výkazu výmer SO 01) a taktiež ani s PD. </w:t>
      </w:r>
    </w:p>
    <w:p w:rsidR="00CA7F4A" w:rsidRDefault="00CA7F4A" w:rsidP="00CA7F4A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5C4E16" w:rsidRPr="005C4E16" w:rsidRDefault="005C4E16" w:rsidP="005C4E16">
      <w:pPr>
        <w:jc w:val="both"/>
        <w:rPr>
          <w:b/>
        </w:rPr>
      </w:pPr>
      <w:r>
        <w:rPr>
          <w:b/>
        </w:rPr>
        <w:lastRenderedPageBreak/>
        <w:t>P</w:t>
      </w:r>
      <w:r w:rsidRPr="005C4E16">
        <w:rPr>
          <w:b/>
        </w:rPr>
        <w:t xml:space="preserve">oložka 83 je oproti položke 82 prepočítaná koeficientom množstva (1,02 – </w:t>
      </w:r>
      <w:proofErr w:type="spellStart"/>
      <w:r w:rsidRPr="005C4E16">
        <w:rPr>
          <w:b/>
        </w:rPr>
        <w:t>stratné</w:t>
      </w:r>
      <w:proofErr w:type="spellEnd"/>
      <w:r w:rsidRPr="005C4E16">
        <w:rPr>
          <w:b/>
        </w:rPr>
        <w:t>)</w:t>
      </w:r>
      <w:r>
        <w:rPr>
          <w:b/>
        </w:rPr>
        <w:t>.</w:t>
      </w:r>
    </w:p>
    <w:p w:rsidR="00CA7F4A" w:rsidRPr="00094B9C" w:rsidRDefault="005C4E16" w:rsidP="008A37C9">
      <w:pPr>
        <w:jc w:val="both"/>
        <w:rPr>
          <w:b/>
        </w:rPr>
      </w:pPr>
      <w:r>
        <w:rPr>
          <w:b/>
        </w:rPr>
        <w:t>P</w:t>
      </w:r>
      <w:r w:rsidRPr="005C4E16">
        <w:rPr>
          <w:b/>
        </w:rPr>
        <w:t>oložky 82 a 83 sú výmery zámkovej dlažby prístupových chodníkov k ihrisku (viď. výkres C – situácia stavby)</w:t>
      </w:r>
      <w:r>
        <w:rPr>
          <w:b/>
        </w:rPr>
        <w:t>.</w:t>
      </w:r>
    </w:p>
    <w:p w:rsidR="00094B9C" w:rsidRDefault="00094B9C" w:rsidP="008A37C9">
      <w:pPr>
        <w:jc w:val="both"/>
        <w:rPr>
          <w:i/>
        </w:rPr>
      </w:pPr>
    </w:p>
    <w:p w:rsidR="008A37C9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5. V technickej správe SO 01 sa uvádza, že je požadované predložiť laboratórnu správu nezávislej certifikovanej skúšobne FIFA na ponúkaný produkt umelá tráva vrátane zásypu kremičitého piesku a gumového EPDM čierneho granulátu. Táto požiadavka však nie je uvedená v časti 3 Súťažných podkladov – Obsah ponuky. Je teda potrebné predkladať uvedený dokument ako súčasť ponuky v termíne na predkladanie ponúk? Ak áno, je potrebné, aby bol predložený aj v prípade, že požadované technické parametre umelého trávnika sú identické s technickými parametrami ponúkaného trávnika a mali by teda vyhovovať špecifikáciám uvedeným v PD? </w:t>
      </w:r>
    </w:p>
    <w:p w:rsidR="008A37C9" w:rsidRDefault="008A37C9" w:rsidP="008A37C9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8A37C9" w:rsidRDefault="008A37C9" w:rsidP="008A37C9">
      <w:pPr>
        <w:jc w:val="both"/>
        <w:rPr>
          <w:b/>
        </w:rPr>
      </w:pPr>
      <w:r>
        <w:rPr>
          <w:b/>
        </w:rPr>
        <w:t>Čl. 8.4. súťažných podkladov znie:</w:t>
      </w:r>
    </w:p>
    <w:p w:rsidR="00714755" w:rsidRDefault="008A37C9" w:rsidP="008A37C9">
      <w:pPr>
        <w:jc w:val="both"/>
        <w:rPr>
          <w:b/>
        </w:rPr>
      </w:pPr>
      <w:r w:rsidRPr="008A37C9">
        <w:rPr>
          <w:b/>
        </w:rPr>
        <w:t xml:space="preserve">Verejný obstarávateľ požaduje od </w:t>
      </w:r>
      <w:r w:rsidRPr="008A37C9">
        <w:rPr>
          <w:b/>
          <w:u w:val="single"/>
        </w:rPr>
        <w:t>úspešného</w:t>
      </w:r>
      <w:r w:rsidRPr="008A37C9">
        <w:rPr>
          <w:b/>
        </w:rPr>
        <w:t xml:space="preserve"> uchádza predložiť pred uzavretím zmluvy laboratórnu správu nezávislej certifikovanej skúšobne FIFA na ponúkaný produkt umelej trávy vrátane zásypu kremičitého piesku a gumového EPDM čierneho granulátu, pričom budú dodržiavané pri výstavbe konkrétne typy a množstvá zásypových materiálov uvedených v laboratórnej </w:t>
      </w:r>
      <w:r w:rsidRPr="00CA7F4A">
        <w:rPr>
          <w:b/>
        </w:rPr>
        <w:t xml:space="preserve">správe. FIFA LABORATORY TEST REPORT musí spĺňať minimálne parametre na FIFA QUALITY PRO. </w:t>
      </w:r>
    </w:p>
    <w:p w:rsidR="008A37C9" w:rsidRPr="008A37C9" w:rsidRDefault="00714755" w:rsidP="008A37C9">
      <w:pPr>
        <w:jc w:val="both"/>
        <w:rPr>
          <w:b/>
        </w:rPr>
      </w:pPr>
      <w:r w:rsidRPr="00714755">
        <w:t>Z tohto</w:t>
      </w:r>
      <w:r>
        <w:rPr>
          <w:b/>
        </w:rPr>
        <w:t xml:space="preserve"> </w:t>
      </w:r>
      <w:r w:rsidR="00094B9C">
        <w:t>dôvodu to nie je uvedené v o</w:t>
      </w:r>
      <w:r w:rsidRPr="00714755">
        <w:t>bsahu ponuky.</w:t>
      </w:r>
    </w:p>
    <w:p w:rsidR="00094B9C" w:rsidRDefault="00094B9C" w:rsidP="008A37C9">
      <w:pPr>
        <w:jc w:val="both"/>
        <w:rPr>
          <w:i/>
        </w:rPr>
      </w:pPr>
    </w:p>
    <w:p w:rsidR="00CA7F4A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6. Bude verejný obstarávateľ požadovať v rámci ponuky aj predloženie vzorky umelého trávnika? </w:t>
      </w:r>
    </w:p>
    <w:p w:rsidR="00CA7F4A" w:rsidRDefault="00CA7F4A" w:rsidP="008A37C9">
      <w:pPr>
        <w:jc w:val="both"/>
        <w:rPr>
          <w:b/>
        </w:rPr>
      </w:pPr>
      <w:r w:rsidRPr="00CA7F4A">
        <w:rPr>
          <w:b/>
        </w:rPr>
        <w:t>Odpoveď:</w:t>
      </w:r>
    </w:p>
    <w:p w:rsidR="005C4E16" w:rsidRPr="00CA7F4A" w:rsidRDefault="005C4E16" w:rsidP="008A37C9">
      <w:pPr>
        <w:jc w:val="both"/>
        <w:rPr>
          <w:b/>
        </w:rPr>
      </w:pPr>
      <w:r>
        <w:rPr>
          <w:b/>
        </w:rPr>
        <w:t>Nie.</w:t>
      </w:r>
    </w:p>
    <w:p w:rsidR="00CA7F4A" w:rsidRPr="00CA7F4A" w:rsidRDefault="00CA7F4A" w:rsidP="008A37C9">
      <w:pPr>
        <w:jc w:val="both"/>
        <w:rPr>
          <w:b/>
        </w:rPr>
      </w:pPr>
      <w:r w:rsidRPr="00CA7F4A">
        <w:rPr>
          <w:b/>
        </w:rPr>
        <w:t>V súťažných podkladoch taká požiadavka nie je uvedená.</w:t>
      </w:r>
    </w:p>
    <w:p w:rsidR="00094B9C" w:rsidRDefault="00094B9C" w:rsidP="008A37C9">
      <w:pPr>
        <w:jc w:val="both"/>
        <w:rPr>
          <w:i/>
        </w:rPr>
      </w:pPr>
    </w:p>
    <w:p w:rsidR="00CA7F4A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7. V technickej správe SO 01 sa spomína </w:t>
      </w:r>
      <w:proofErr w:type="spellStart"/>
      <w:r w:rsidRPr="00714755">
        <w:rPr>
          <w:i/>
        </w:rPr>
        <w:t>nezámrzná</w:t>
      </w:r>
      <w:proofErr w:type="spellEnd"/>
      <w:r w:rsidRPr="00714755">
        <w:rPr>
          <w:i/>
        </w:rPr>
        <w:t xml:space="preserve"> ochranná vrstva z kameniva drveného </w:t>
      </w:r>
      <w:proofErr w:type="spellStart"/>
      <w:r w:rsidRPr="00714755">
        <w:rPr>
          <w:i/>
        </w:rPr>
        <w:t>fr</w:t>
      </w:r>
      <w:proofErr w:type="spellEnd"/>
      <w:r w:rsidRPr="00714755">
        <w:rPr>
          <w:i/>
        </w:rPr>
        <w:t>. 22-63mm, avšak vo výkaze výmer je chybne označená frakcia ako 32-63mm (pol.č.33). Žiadame o opravu.</w:t>
      </w:r>
    </w:p>
    <w:p w:rsidR="00CA7F4A" w:rsidRDefault="00CA7F4A" w:rsidP="00CA7F4A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5C4E16" w:rsidRDefault="005C4E16" w:rsidP="00CA7F4A">
      <w:pPr>
        <w:jc w:val="both"/>
        <w:rPr>
          <w:b/>
        </w:rPr>
      </w:pPr>
      <w:r>
        <w:rPr>
          <w:b/>
        </w:rPr>
        <w:t>Ochranná vrst</w:t>
      </w:r>
      <w:r w:rsidR="00094B9C">
        <w:rPr>
          <w:b/>
        </w:rPr>
        <w:t>v</w:t>
      </w:r>
      <w:r>
        <w:rPr>
          <w:b/>
        </w:rPr>
        <w:t xml:space="preserve">a kameniva </w:t>
      </w:r>
      <w:proofErr w:type="spellStart"/>
      <w:r>
        <w:rPr>
          <w:b/>
        </w:rPr>
        <w:t>fr</w:t>
      </w:r>
      <w:proofErr w:type="spellEnd"/>
      <w:r>
        <w:rPr>
          <w:b/>
        </w:rPr>
        <w:t>. 22-63  / chyba v texte výkazu výmer /</w:t>
      </w:r>
    </w:p>
    <w:p w:rsidR="00CA7F4A" w:rsidRDefault="00CA7F4A" w:rsidP="008A37C9">
      <w:pPr>
        <w:jc w:val="both"/>
      </w:pPr>
    </w:p>
    <w:p w:rsidR="00CA7F4A" w:rsidRPr="00714755" w:rsidRDefault="008A37C9" w:rsidP="008A37C9">
      <w:pPr>
        <w:jc w:val="both"/>
        <w:rPr>
          <w:i/>
        </w:rPr>
      </w:pPr>
      <w:r w:rsidRPr="00714755">
        <w:rPr>
          <w:i/>
        </w:rPr>
        <w:t xml:space="preserve">8. Množstvá a druhy odpadov uvedené v Sprievodnej správe nekorešpondujú s množstvami uvedenými vo Výkaze výmer. Žiadame o upresnenie. </w:t>
      </w:r>
    </w:p>
    <w:p w:rsidR="00CA7F4A" w:rsidRDefault="00CA7F4A" w:rsidP="00CA7F4A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5C4E16" w:rsidRDefault="005C4E16" w:rsidP="00CA7F4A">
      <w:pPr>
        <w:jc w:val="both"/>
        <w:rPr>
          <w:b/>
        </w:rPr>
      </w:pPr>
      <w:r>
        <w:rPr>
          <w:b/>
        </w:rPr>
        <w:t xml:space="preserve">V sprievodnej správe sú uvedené orientačné množstvá. Pri </w:t>
      </w:r>
      <w:proofErr w:type="spellStart"/>
      <w:r>
        <w:rPr>
          <w:b/>
        </w:rPr>
        <w:t>naceňovaní</w:t>
      </w:r>
      <w:proofErr w:type="spellEnd"/>
      <w:r>
        <w:rPr>
          <w:b/>
        </w:rPr>
        <w:t xml:space="preserve"> ponuky požadujeme, pri tejto položke, riadiť sa množstvami vo výkaze výmer.</w:t>
      </w:r>
    </w:p>
    <w:p w:rsidR="00CA7F4A" w:rsidRDefault="00CA7F4A" w:rsidP="008A37C9">
      <w:pPr>
        <w:jc w:val="both"/>
      </w:pPr>
    </w:p>
    <w:p w:rsidR="00F61EFE" w:rsidRPr="00714755" w:rsidRDefault="008A37C9" w:rsidP="008A37C9">
      <w:pPr>
        <w:jc w:val="both"/>
        <w:rPr>
          <w:i/>
        </w:rPr>
      </w:pPr>
      <w:r w:rsidRPr="00714755">
        <w:rPr>
          <w:i/>
        </w:rPr>
        <w:lastRenderedPageBreak/>
        <w:t>9. Vo výkrese VSAKOVACÍ OBJEKT sú zakreslené filtračné šachty FŠ300, avšak vo výkaze výmer SO 02 sú uvedené filtračné šachty FŠ425 vrátane poklopu (</w:t>
      </w:r>
      <w:proofErr w:type="spellStart"/>
      <w:r w:rsidRPr="00714755">
        <w:rPr>
          <w:i/>
        </w:rPr>
        <w:t>pol.č</w:t>
      </w:r>
      <w:proofErr w:type="spellEnd"/>
      <w:r w:rsidRPr="00714755">
        <w:rPr>
          <w:i/>
        </w:rPr>
        <w:t>. 40 a 41). Podľa názoru výrobcu filtračná šachta FŠ300 nemusí pre dané množstvo postačovať. Žiadame o upresnenie resp. zosúladenie PD s Výkazom výmer.</w:t>
      </w:r>
    </w:p>
    <w:p w:rsidR="00CA7F4A" w:rsidRDefault="00CA7F4A" w:rsidP="00CA7F4A">
      <w:pPr>
        <w:jc w:val="both"/>
        <w:rPr>
          <w:b/>
        </w:rPr>
      </w:pPr>
      <w:r w:rsidRPr="008A37C9">
        <w:rPr>
          <w:b/>
        </w:rPr>
        <w:t>Odpoveď</w:t>
      </w:r>
      <w:r>
        <w:rPr>
          <w:b/>
        </w:rPr>
        <w:t>.</w:t>
      </w:r>
    </w:p>
    <w:p w:rsidR="005C4E16" w:rsidRDefault="005C4E16" w:rsidP="00CA7F4A">
      <w:pPr>
        <w:jc w:val="both"/>
        <w:rPr>
          <w:b/>
        </w:rPr>
      </w:pPr>
      <w:r>
        <w:rPr>
          <w:b/>
        </w:rPr>
        <w:t>Požadujeme filtračné šachty FŠ 425.</w:t>
      </w:r>
    </w:p>
    <w:p w:rsidR="00CA7F4A" w:rsidRDefault="00CA7F4A" w:rsidP="008A37C9">
      <w:pPr>
        <w:jc w:val="both"/>
      </w:pPr>
    </w:p>
    <w:sectPr w:rsidR="00CA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B074E"/>
    <w:multiLevelType w:val="multilevel"/>
    <w:tmpl w:val="5D38A244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23"/>
        </w:tabs>
        <w:ind w:left="0" w:firstLine="0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77"/>
    <w:rsid w:val="00094B9C"/>
    <w:rsid w:val="005C4E16"/>
    <w:rsid w:val="006027FE"/>
    <w:rsid w:val="00714755"/>
    <w:rsid w:val="008A2CA3"/>
    <w:rsid w:val="008A37C9"/>
    <w:rsid w:val="00B948BB"/>
    <w:rsid w:val="00CA7F4A"/>
    <w:rsid w:val="00DA7916"/>
    <w:rsid w:val="00EE4E77"/>
    <w:rsid w:val="00F6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D96F-6A2E-4E84-A68E-9BD5710B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A37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8A37C9"/>
    <w:rPr>
      <w:rFonts w:ascii="Calibri" w:eastAsia="Calibri" w:hAnsi="Calibri" w:cs="Calibri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2021-02-12T17:29:00Z</dcterms:created>
  <dcterms:modified xsi:type="dcterms:W3CDTF">2021-02-17T12:31:00Z</dcterms:modified>
</cp:coreProperties>
</file>