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1" w:rsidRPr="007D2631" w:rsidRDefault="007D2631" w:rsidP="002E3868">
      <w:pPr>
        <w:spacing w:line="259" w:lineRule="auto"/>
        <w:jc w:val="both"/>
        <w:rPr>
          <w:rFonts w:cstheme="minorHAnsi"/>
          <w:b/>
          <w:sz w:val="32"/>
          <w:szCs w:val="32"/>
        </w:rPr>
      </w:pPr>
      <w:r w:rsidRPr="007D2631">
        <w:rPr>
          <w:rFonts w:cstheme="minorHAnsi"/>
          <w:b/>
          <w:sz w:val="32"/>
          <w:szCs w:val="32"/>
        </w:rPr>
        <w:t xml:space="preserve">Vysvetlenie  súťažných podkladov č. </w:t>
      </w:r>
      <w:r w:rsidR="008024F3">
        <w:rPr>
          <w:rFonts w:cstheme="minorHAnsi"/>
          <w:b/>
          <w:sz w:val="32"/>
          <w:szCs w:val="32"/>
        </w:rPr>
        <w:t>4</w:t>
      </w:r>
      <w:r w:rsidRPr="007D2631">
        <w:rPr>
          <w:rFonts w:cstheme="minorHAnsi"/>
          <w:b/>
          <w:sz w:val="32"/>
          <w:szCs w:val="32"/>
        </w:rPr>
        <w:t xml:space="preserve"> zo dňa </w:t>
      </w:r>
      <w:r w:rsidR="002E3868">
        <w:rPr>
          <w:rFonts w:cstheme="minorHAnsi"/>
          <w:b/>
          <w:sz w:val="32"/>
          <w:szCs w:val="32"/>
        </w:rPr>
        <w:t>22</w:t>
      </w:r>
      <w:r w:rsidRPr="007D2631">
        <w:rPr>
          <w:rFonts w:cstheme="minorHAnsi"/>
          <w:b/>
          <w:sz w:val="32"/>
          <w:szCs w:val="32"/>
        </w:rPr>
        <w:t>.2.2021</w:t>
      </w:r>
    </w:p>
    <w:p w:rsidR="007D2631" w:rsidRPr="008C17CD" w:rsidRDefault="008C17CD" w:rsidP="002E3868">
      <w:pPr>
        <w:pStyle w:val="Default"/>
        <w:jc w:val="both"/>
        <w:rPr>
          <w:sz w:val="22"/>
          <w:szCs w:val="22"/>
        </w:rPr>
      </w:pPr>
      <w:r w:rsidRPr="008C17CD">
        <w:rPr>
          <w:rFonts w:asciiTheme="minorHAnsi" w:hAnsiTheme="minorHAnsi" w:cstheme="minorHAnsi"/>
          <w:sz w:val="22"/>
          <w:szCs w:val="22"/>
        </w:rPr>
        <w:t>Otázka</w:t>
      </w:r>
      <w:r w:rsidRPr="008C17CD">
        <w:rPr>
          <w:sz w:val="22"/>
          <w:szCs w:val="22"/>
        </w:rPr>
        <w:t>: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1. Pozostáva každá strana oplotenia ihriska z rovnakého typu plotových dielcov? Pretože vo výkaze výmer SO 01 (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pol.č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70 a 71) sa spomína typ 2D a taktiež aj typ 3D. Jedná sa teda o dva rôzne typy plotových dielcov? </w:t>
      </w:r>
    </w:p>
    <w:p w:rsidR="008C17CD" w:rsidRDefault="008C17CD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Odpoveď:</w:t>
      </w:r>
    </w:p>
    <w:p w:rsidR="008C17CD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Oplotenie bude zostavené z dvoch typov plotových dielcov.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2. Opätovne sa pýtame na množstvo dlažby v položke č. 83 Výkazu výmer SO 01. Tvrdíte, že množstvo v položke 83 je vynásobené koeficientom 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stratného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(1,02). Avšak množstvo v položke č. 82 (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pokládka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dlažby) je 91m2 a množstvo v položke č.83 (dodávka dlažby) je 16,913m2. Prepočty nám však nekorešpondujú s Vašim tvrdením. Vo výkrese celkovej situácie stavby sú zakreslené dva prístupové chodníky k ihrisku. Jeden v dĺžke 15,65m a šírke 2,50m a druhý v dĺžke 20,75m a šírke 2,50m. Nie je preto celková výmera zámkovej dlažby 16,913m2 uvedená v položke č. 83 výkazu výmer SO-01 podhodnotená? </w:t>
      </w:r>
    </w:p>
    <w:p w:rsidR="008C17CD" w:rsidRDefault="008C17CD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Odpoveď: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Chyba vo výkaze výmer z dôvodu nezarátanie prístupových chodníkov, priložený opravený výkaz výmer, zmeny oproti pôvodnému VV sú podfarbené.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3. Je možné použiť ako alternatívu vtokovej mriežky z plneného polypropylénu vtokovú mriežku z pozinkovanej ocele pri odvodňovacom žľabe? </w:t>
      </w:r>
    </w:p>
    <w:p w:rsidR="008C17CD" w:rsidRDefault="008C17CD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Odpoveď: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Verejný obstarávateľ trvá na zachovaní materiálu odvodňovacích žľabov – polypropylén.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4. Vo vysvetlení súťažných podkladov č.1 sa odvolávate na príklad riešenia striedačky na obrázok v technickej správe na strane č.6. Technická správa zverejnená verejným obstarávateľom má však len 5 strán! Žiadame o upresnenie. Množstvo dlažby (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pol.č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. 83 Výkazu výmer SO 01) nekorešponduje s množstvom kladenie dlažby (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pol.č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82 Výkazu výmer SO 01) a taktiež ani s PD. </w:t>
      </w:r>
    </w:p>
    <w:p w:rsidR="008C17CD" w:rsidRDefault="008C17CD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Odpoveď: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Doplnená technická správa s obrázkami.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5. Na čo sú určené stĺpiky ZN+RAL6005, výška 5850mm, priemer 80x80x3mm v počte 10ks z výkazu výmer SO-01 (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pol.č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29). </w:t>
      </w:r>
    </w:p>
    <w:p w:rsidR="008C17CD" w:rsidRDefault="008C17CD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Odpoveď:</w:t>
      </w:r>
    </w:p>
    <w:p w:rsidR="002E3868" w:rsidRPr="008C17CD" w:rsidRDefault="002E3868" w:rsidP="002E3868">
      <w:pPr>
        <w:pStyle w:val="Default"/>
        <w:spacing w:after="12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Stĺpiky budú použité na záchytnú sieť za bránou.</w:t>
      </w:r>
    </w:p>
    <w:p w:rsidR="002E3868" w:rsidRDefault="002E3868" w:rsidP="008C17CD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6. Vo výkaze výmer SO-01 (</w:t>
      </w:r>
      <w:proofErr w:type="spellStart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>pol.č</w:t>
      </w:r>
      <w:proofErr w:type="spellEnd"/>
      <w:r w:rsidRPr="008C17CD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28 a 29) sa uvádza farba stĺpikov RAL6005, pričom požadovaný farebný odtieň plotových dielcov je RAL7016. Nie je to chyba? </w:t>
      </w:r>
    </w:p>
    <w:p w:rsidR="008C17CD" w:rsidRPr="008C17CD" w:rsidRDefault="008C17CD" w:rsidP="008C17CD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:rsidR="008C17CD" w:rsidRDefault="008C17CD" w:rsidP="002E3868">
      <w:pPr>
        <w:pStyle w:val="Defaul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Odpoveď:</w:t>
      </w:r>
    </w:p>
    <w:p w:rsidR="002E3868" w:rsidRDefault="002E3868" w:rsidP="002E3868">
      <w:pPr>
        <w:pStyle w:val="Defaul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Chyba v texte, požadovaný odtieň stĺpikov je RAL7016.</w:t>
      </w:r>
    </w:p>
    <w:p w:rsidR="008C17CD" w:rsidRDefault="008C17CD" w:rsidP="002E3868">
      <w:pPr>
        <w:pStyle w:val="Default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</w:p>
    <w:p w:rsidR="008C17CD" w:rsidRDefault="008C17CD" w:rsidP="008C17CD">
      <w:pPr>
        <w:pStyle w:val="Default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Zároveň verejný obstarávateľ dopĺňa  do dokumentov zákazky technickú správu vrátan</w:t>
      </w:r>
      <w:bookmarkStart w:id="0" w:name="_GoBack"/>
      <w:bookmarkEnd w:id="0"/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e obrázkovej časti a upravený výkaz výmer pod názvami: </w:t>
      </w:r>
    </w:p>
    <w:p w:rsidR="005727F2" w:rsidRPr="008C17CD" w:rsidRDefault="008C17CD" w:rsidP="008C17CD">
      <w:pPr>
        <w:pStyle w:val="Default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8C17CD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>SO 01 Futbalové ihrisko – TS</w:t>
      </w:r>
    </w:p>
    <w:p w:rsidR="008C17CD" w:rsidRPr="008C17CD" w:rsidRDefault="008C17CD" w:rsidP="008C17CD">
      <w:pPr>
        <w:pStyle w:val="Defaul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C17CD">
        <w:rPr>
          <w:rFonts w:asciiTheme="minorHAnsi" w:hAnsiTheme="minorHAnsi" w:cstheme="minorHAnsi"/>
          <w:b/>
          <w:color w:val="FF0000"/>
          <w:sz w:val="22"/>
          <w:szCs w:val="22"/>
        </w:rPr>
        <w:t>VV SO 01 zo dňa 22.2.2021</w:t>
      </w:r>
    </w:p>
    <w:p w:rsidR="008C17CD" w:rsidRPr="008C17CD" w:rsidRDefault="008C17CD">
      <w:pPr>
        <w:jc w:val="both"/>
        <w:rPr>
          <w:rFonts w:cstheme="minorHAnsi"/>
        </w:rPr>
      </w:pPr>
    </w:p>
    <w:sectPr w:rsidR="008C17CD" w:rsidRPr="008C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1F"/>
    <w:rsid w:val="002E3868"/>
    <w:rsid w:val="005727F2"/>
    <w:rsid w:val="007D2631"/>
    <w:rsid w:val="008024F3"/>
    <w:rsid w:val="008C17CD"/>
    <w:rsid w:val="009E301F"/>
    <w:rsid w:val="00C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A40D-F7C4-480E-81C9-E00F0F6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263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2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2021-02-17T12:24:00Z</dcterms:created>
  <dcterms:modified xsi:type="dcterms:W3CDTF">2021-02-22T12:51:00Z</dcterms:modified>
</cp:coreProperties>
</file>