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4814E" w14:textId="77777777" w:rsidR="008742B3" w:rsidRPr="00112CBD" w:rsidRDefault="00812C46" w:rsidP="007F23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CBD">
        <w:rPr>
          <w:rFonts w:ascii="Times New Roman" w:hAnsi="Times New Roman" w:cs="Times New Roman"/>
          <w:b/>
          <w:sz w:val="24"/>
          <w:szCs w:val="24"/>
        </w:rPr>
        <w:t>O</w:t>
      </w:r>
      <w:r w:rsidR="008742B3" w:rsidRPr="00112CBD">
        <w:rPr>
          <w:rFonts w:ascii="Times New Roman" w:hAnsi="Times New Roman" w:cs="Times New Roman"/>
          <w:b/>
          <w:sz w:val="24"/>
          <w:szCs w:val="24"/>
        </w:rPr>
        <w:t xml:space="preserve">pis predmetu zákazky k výzve </w:t>
      </w:r>
      <w:r w:rsidRPr="00112CBD">
        <w:rPr>
          <w:rFonts w:ascii="Times New Roman" w:hAnsi="Times New Roman" w:cs="Times New Roman"/>
          <w:b/>
          <w:sz w:val="24"/>
          <w:szCs w:val="24"/>
        </w:rPr>
        <w:t xml:space="preserve">č. </w:t>
      </w:r>
      <w:r w:rsidR="00112CBD" w:rsidRPr="00112CBD">
        <w:rPr>
          <w:rFonts w:ascii="Times New Roman" w:hAnsi="Times New Roman" w:cs="Times New Roman"/>
          <w:b/>
          <w:sz w:val="24"/>
          <w:szCs w:val="24"/>
        </w:rPr>
        <w:t>4</w:t>
      </w:r>
      <w:r w:rsidRPr="00112C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42B3" w:rsidRPr="00112CBD">
        <w:rPr>
          <w:rFonts w:ascii="Times New Roman" w:hAnsi="Times New Roman" w:cs="Times New Roman"/>
          <w:b/>
          <w:sz w:val="24"/>
          <w:szCs w:val="24"/>
        </w:rPr>
        <w:t>v rámci DNS</w:t>
      </w:r>
    </w:p>
    <w:p w14:paraId="607180CD" w14:textId="77777777" w:rsidR="008742B3" w:rsidRPr="00112CBD" w:rsidRDefault="008742B3" w:rsidP="007F230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671D2C" w14:textId="77777777" w:rsidR="00812C46" w:rsidRPr="00112CBD" w:rsidRDefault="00812C46" w:rsidP="007F2300">
      <w:pPr>
        <w:jc w:val="center"/>
        <w:rPr>
          <w:rFonts w:ascii="Times New Roman" w:hAnsi="Times New Roman" w:cs="Times New Roman"/>
          <w:sz w:val="24"/>
          <w:szCs w:val="24"/>
        </w:rPr>
      </w:pPr>
      <w:r w:rsidRPr="00112CBD">
        <w:rPr>
          <w:rFonts w:ascii="Times New Roman" w:hAnsi="Times New Roman" w:cs="Times New Roman"/>
          <w:b/>
          <w:sz w:val="24"/>
          <w:szCs w:val="24"/>
        </w:rPr>
        <w:t>Technická špecifikácia</w:t>
      </w:r>
    </w:p>
    <w:p w14:paraId="77D725FB" w14:textId="77777777" w:rsidR="00812C46" w:rsidRPr="00112CBD" w:rsidRDefault="00812C46" w:rsidP="00812C46">
      <w:pPr>
        <w:rPr>
          <w:rFonts w:ascii="Times New Roman" w:hAnsi="Times New Roman" w:cs="Times New Roman"/>
          <w:sz w:val="24"/>
          <w:szCs w:val="24"/>
        </w:rPr>
      </w:pPr>
    </w:p>
    <w:p w14:paraId="13D8F7E9" w14:textId="77777777" w:rsidR="00112CBD" w:rsidRPr="00194841" w:rsidRDefault="00112CBD" w:rsidP="00112CB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5AB6483" w14:textId="1D6529F8" w:rsidR="00D05C1B" w:rsidRPr="00194841" w:rsidRDefault="00D05C1B" w:rsidP="00D05C1B">
      <w:pPr>
        <w:rPr>
          <w:rFonts w:ascii="Times New Roman" w:hAnsi="Times New Roman" w:cs="Times New Roman"/>
          <w:sz w:val="24"/>
          <w:szCs w:val="24"/>
        </w:rPr>
      </w:pPr>
      <w:r w:rsidRPr="0019484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B64180" w:rsidRPr="00194841">
        <w:rPr>
          <w:rFonts w:ascii="Times New Roman" w:hAnsi="Times New Roman" w:cs="Times New Roman"/>
          <w:b/>
          <w:sz w:val="24"/>
          <w:szCs w:val="24"/>
        </w:rPr>
        <w:t>Farebná l</w:t>
      </w:r>
      <w:r w:rsidRPr="00194841">
        <w:rPr>
          <w:rFonts w:ascii="Times New Roman" w:hAnsi="Times New Roman" w:cs="Times New Roman"/>
          <w:b/>
          <w:sz w:val="24"/>
          <w:szCs w:val="24"/>
        </w:rPr>
        <w:t xml:space="preserve">aserová multifunkčná tlačiareň A4  + 2x  </w:t>
      </w:r>
      <w:proofErr w:type="spellStart"/>
      <w:r w:rsidRPr="00194841">
        <w:rPr>
          <w:rFonts w:ascii="Times New Roman" w:hAnsi="Times New Roman" w:cs="Times New Roman"/>
          <w:b/>
          <w:sz w:val="24"/>
          <w:szCs w:val="24"/>
        </w:rPr>
        <w:t>sada</w:t>
      </w:r>
      <w:proofErr w:type="spellEnd"/>
      <w:r w:rsidRPr="00194841">
        <w:rPr>
          <w:rFonts w:ascii="Times New Roman" w:hAnsi="Times New Roman" w:cs="Times New Roman"/>
          <w:b/>
          <w:sz w:val="24"/>
          <w:szCs w:val="24"/>
        </w:rPr>
        <w:t xml:space="preserve"> tonerov - </w:t>
      </w:r>
      <w:r w:rsidRPr="00194841">
        <w:rPr>
          <w:rFonts w:ascii="Times New Roman" w:hAnsi="Times New Roman" w:cs="Times New Roman"/>
          <w:sz w:val="24"/>
          <w:szCs w:val="24"/>
        </w:rPr>
        <w:t>(originálne, nerepasované tonery plus štartovacie</w:t>
      </w:r>
      <w:r w:rsidR="00B64180" w:rsidRPr="00194841">
        <w:rPr>
          <w:rFonts w:ascii="Times New Roman" w:hAnsi="Times New Roman" w:cs="Times New Roman"/>
          <w:sz w:val="24"/>
          <w:szCs w:val="24"/>
        </w:rPr>
        <w:t xml:space="preserve"> sady tonerov</w:t>
      </w:r>
      <w:r w:rsidRPr="00194841">
        <w:rPr>
          <w:rFonts w:ascii="Times New Roman" w:hAnsi="Times New Roman" w:cs="Times New Roman"/>
          <w:sz w:val="24"/>
          <w:szCs w:val="24"/>
        </w:rPr>
        <w:t>)</w:t>
      </w:r>
    </w:p>
    <w:p w14:paraId="1B3BB847" w14:textId="77777777" w:rsidR="00D05C1B" w:rsidRPr="00112CBD" w:rsidRDefault="00D05C1B" w:rsidP="00D05C1B">
      <w:pPr>
        <w:rPr>
          <w:rFonts w:ascii="Times New Roman" w:hAnsi="Times New Roman" w:cs="Times New Roman"/>
          <w:sz w:val="24"/>
          <w:szCs w:val="24"/>
        </w:rPr>
      </w:pPr>
      <w:r w:rsidRPr="00112CBD">
        <w:rPr>
          <w:rFonts w:ascii="Times New Roman" w:hAnsi="Times New Roman" w:cs="Times New Roman"/>
          <w:sz w:val="24"/>
          <w:szCs w:val="24"/>
        </w:rPr>
        <w:t xml:space="preserve">Funkcie: tlač, kopírovanie, skenovanie </w:t>
      </w:r>
    </w:p>
    <w:p w14:paraId="5D194898" w14:textId="77777777" w:rsidR="00D05C1B" w:rsidRPr="00112CBD" w:rsidRDefault="00D05C1B" w:rsidP="00D05C1B">
      <w:pPr>
        <w:rPr>
          <w:rFonts w:ascii="Times New Roman" w:hAnsi="Times New Roman" w:cs="Times New Roman"/>
          <w:sz w:val="24"/>
          <w:szCs w:val="24"/>
        </w:rPr>
      </w:pPr>
      <w:r w:rsidRPr="00112CBD">
        <w:rPr>
          <w:rFonts w:ascii="Times New Roman" w:hAnsi="Times New Roman" w:cs="Times New Roman"/>
          <w:sz w:val="24"/>
          <w:szCs w:val="24"/>
        </w:rPr>
        <w:t>Rýchlosť čiernobielej tlače (ISO, A4): min. 40str/min.</w:t>
      </w:r>
    </w:p>
    <w:p w14:paraId="2E02D007" w14:textId="77777777" w:rsidR="00D05C1B" w:rsidRPr="00112CBD" w:rsidRDefault="00D05C1B" w:rsidP="00D05C1B">
      <w:pPr>
        <w:rPr>
          <w:rFonts w:ascii="Times New Roman" w:hAnsi="Times New Roman" w:cs="Times New Roman"/>
          <w:sz w:val="24"/>
          <w:szCs w:val="24"/>
        </w:rPr>
      </w:pPr>
      <w:r w:rsidRPr="00112CBD">
        <w:rPr>
          <w:rFonts w:ascii="Times New Roman" w:hAnsi="Times New Roman" w:cs="Times New Roman"/>
          <w:sz w:val="24"/>
          <w:szCs w:val="24"/>
        </w:rPr>
        <w:t>Kvalita tlače: min.1200x1200 dpi</w:t>
      </w:r>
    </w:p>
    <w:p w14:paraId="3CF36A18" w14:textId="77777777" w:rsidR="00D05C1B" w:rsidRPr="00112CBD" w:rsidRDefault="00D05C1B" w:rsidP="00D05C1B">
      <w:pPr>
        <w:rPr>
          <w:rFonts w:ascii="Times New Roman" w:hAnsi="Times New Roman" w:cs="Times New Roman"/>
          <w:sz w:val="24"/>
          <w:szCs w:val="24"/>
        </w:rPr>
      </w:pPr>
      <w:r w:rsidRPr="00112CBD">
        <w:rPr>
          <w:rFonts w:ascii="Times New Roman" w:hAnsi="Times New Roman" w:cs="Times New Roman"/>
          <w:sz w:val="24"/>
          <w:szCs w:val="24"/>
        </w:rPr>
        <w:t>Obojstranná tlač: áno</w:t>
      </w:r>
    </w:p>
    <w:p w14:paraId="6139F47B" w14:textId="77777777" w:rsidR="00D05C1B" w:rsidRPr="00112CBD" w:rsidRDefault="00D05C1B" w:rsidP="00D05C1B">
      <w:pPr>
        <w:rPr>
          <w:rFonts w:ascii="Times New Roman" w:hAnsi="Times New Roman" w:cs="Times New Roman"/>
          <w:sz w:val="24"/>
          <w:szCs w:val="24"/>
        </w:rPr>
      </w:pPr>
      <w:r w:rsidRPr="00112CBD">
        <w:rPr>
          <w:rFonts w:ascii="Times New Roman" w:hAnsi="Times New Roman" w:cs="Times New Roman"/>
          <w:sz w:val="24"/>
          <w:szCs w:val="24"/>
        </w:rPr>
        <w:t>Podávače papiera : min. 2</w:t>
      </w:r>
    </w:p>
    <w:p w14:paraId="076503C1" w14:textId="77777777" w:rsidR="00D05C1B" w:rsidRPr="00112CBD" w:rsidRDefault="00D05C1B" w:rsidP="00D05C1B">
      <w:pPr>
        <w:rPr>
          <w:rFonts w:ascii="Times New Roman" w:hAnsi="Times New Roman" w:cs="Times New Roman"/>
          <w:sz w:val="24"/>
          <w:szCs w:val="24"/>
        </w:rPr>
      </w:pPr>
      <w:r w:rsidRPr="00112CBD">
        <w:rPr>
          <w:rFonts w:ascii="Times New Roman" w:hAnsi="Times New Roman" w:cs="Times New Roman"/>
          <w:sz w:val="24"/>
          <w:szCs w:val="24"/>
        </w:rPr>
        <w:t>Pracovné využitie (mesačne): max. 75 000 strán  (min. v rozsahu 2000 až 6000)</w:t>
      </w:r>
    </w:p>
    <w:p w14:paraId="494DBA43" w14:textId="77777777" w:rsidR="00D05C1B" w:rsidRPr="00112CBD" w:rsidRDefault="00D05C1B" w:rsidP="00D05C1B">
      <w:pPr>
        <w:rPr>
          <w:rFonts w:ascii="Times New Roman" w:hAnsi="Times New Roman" w:cs="Times New Roman"/>
          <w:sz w:val="24"/>
          <w:szCs w:val="24"/>
        </w:rPr>
      </w:pPr>
      <w:r w:rsidRPr="00112CBD">
        <w:rPr>
          <w:rFonts w:ascii="Times New Roman" w:hAnsi="Times New Roman" w:cs="Times New Roman"/>
          <w:sz w:val="24"/>
          <w:szCs w:val="24"/>
        </w:rPr>
        <w:t xml:space="preserve">Skener: </w:t>
      </w:r>
    </w:p>
    <w:p w14:paraId="45EF6A31" w14:textId="77777777" w:rsidR="00D05C1B" w:rsidRPr="00112CBD" w:rsidRDefault="00D05C1B" w:rsidP="00D05C1B">
      <w:pPr>
        <w:rPr>
          <w:rFonts w:ascii="Times New Roman" w:hAnsi="Times New Roman" w:cs="Times New Roman"/>
          <w:sz w:val="24"/>
          <w:szCs w:val="24"/>
        </w:rPr>
      </w:pPr>
      <w:r w:rsidRPr="00112CBD">
        <w:rPr>
          <w:rFonts w:ascii="Times New Roman" w:hAnsi="Times New Roman" w:cs="Times New Roman"/>
          <w:sz w:val="24"/>
          <w:szCs w:val="24"/>
        </w:rPr>
        <w:t>Optické rozlíšenie: min. 300 dpi farebne až 1200dpi</w:t>
      </w:r>
    </w:p>
    <w:p w14:paraId="0CC9A914" w14:textId="77777777" w:rsidR="00D05C1B" w:rsidRPr="00112CBD" w:rsidRDefault="00D05C1B" w:rsidP="00D05C1B">
      <w:pPr>
        <w:rPr>
          <w:rFonts w:ascii="Times New Roman" w:hAnsi="Times New Roman" w:cs="Times New Roman"/>
          <w:sz w:val="24"/>
          <w:szCs w:val="24"/>
        </w:rPr>
      </w:pPr>
      <w:r w:rsidRPr="00112CBD">
        <w:rPr>
          <w:rFonts w:ascii="Times New Roman" w:hAnsi="Times New Roman" w:cs="Times New Roman"/>
          <w:sz w:val="24"/>
          <w:szCs w:val="24"/>
        </w:rPr>
        <w:t>Rýchlosť skenovania (A4): min. 19 str./min (</w:t>
      </w:r>
      <w:proofErr w:type="spellStart"/>
      <w:r w:rsidRPr="00112CBD">
        <w:rPr>
          <w:rFonts w:ascii="Times New Roman" w:hAnsi="Times New Roman" w:cs="Times New Roman"/>
          <w:sz w:val="24"/>
          <w:szCs w:val="24"/>
        </w:rPr>
        <w:t>čb</w:t>
      </w:r>
      <w:proofErr w:type="spellEnd"/>
      <w:r w:rsidRPr="00112CBD">
        <w:rPr>
          <w:rFonts w:ascii="Times New Roman" w:hAnsi="Times New Roman" w:cs="Times New Roman"/>
          <w:sz w:val="24"/>
          <w:szCs w:val="24"/>
        </w:rPr>
        <w:t>) min. 14 str./min. (farebne)</w:t>
      </w:r>
    </w:p>
    <w:p w14:paraId="2F681E7C" w14:textId="77777777" w:rsidR="00D05C1B" w:rsidRPr="00112CBD" w:rsidRDefault="00D05C1B" w:rsidP="00D05C1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12CBD">
        <w:rPr>
          <w:rFonts w:ascii="Times New Roman" w:hAnsi="Times New Roman" w:cs="Times New Roman"/>
          <w:sz w:val="24"/>
          <w:szCs w:val="24"/>
        </w:rPr>
        <w:t>Velkosť</w:t>
      </w:r>
      <w:proofErr w:type="spellEnd"/>
      <w:r w:rsidRPr="00112CBD">
        <w:rPr>
          <w:rFonts w:ascii="Times New Roman" w:hAnsi="Times New Roman" w:cs="Times New Roman"/>
          <w:sz w:val="24"/>
          <w:szCs w:val="24"/>
        </w:rPr>
        <w:t xml:space="preserve"> skeneru: A4, automatický podávač, obojstranné skenovanie</w:t>
      </w:r>
    </w:p>
    <w:p w14:paraId="48665A0E" w14:textId="77777777" w:rsidR="00D05C1B" w:rsidRPr="00112CBD" w:rsidRDefault="00D05C1B" w:rsidP="00D05C1B">
      <w:pPr>
        <w:rPr>
          <w:rFonts w:ascii="Times New Roman" w:hAnsi="Times New Roman" w:cs="Times New Roman"/>
          <w:sz w:val="24"/>
          <w:szCs w:val="24"/>
        </w:rPr>
      </w:pPr>
      <w:r w:rsidRPr="00112CBD">
        <w:rPr>
          <w:rFonts w:ascii="Times New Roman" w:hAnsi="Times New Roman" w:cs="Times New Roman"/>
          <w:sz w:val="24"/>
          <w:szCs w:val="24"/>
        </w:rPr>
        <w:t xml:space="preserve">Výstup zo skenera: USB </w:t>
      </w:r>
      <w:proofErr w:type="spellStart"/>
      <w:r w:rsidRPr="00112CBD">
        <w:rPr>
          <w:rFonts w:ascii="Times New Roman" w:hAnsi="Times New Roman" w:cs="Times New Roman"/>
          <w:sz w:val="24"/>
          <w:szCs w:val="24"/>
        </w:rPr>
        <w:t>flash</w:t>
      </w:r>
      <w:proofErr w:type="spellEnd"/>
      <w:r w:rsidRPr="00112CBD">
        <w:rPr>
          <w:rFonts w:ascii="Times New Roman" w:hAnsi="Times New Roman" w:cs="Times New Roman"/>
          <w:sz w:val="24"/>
          <w:szCs w:val="24"/>
        </w:rPr>
        <w:t xml:space="preserve">, sieťový </w:t>
      </w:r>
      <w:proofErr w:type="spellStart"/>
      <w:r w:rsidRPr="00112CBD">
        <w:rPr>
          <w:rFonts w:ascii="Times New Roman" w:hAnsi="Times New Roman" w:cs="Times New Roman"/>
          <w:sz w:val="24"/>
          <w:szCs w:val="24"/>
        </w:rPr>
        <w:t>priečinok,e</w:t>
      </w:r>
      <w:proofErr w:type="spellEnd"/>
      <w:r w:rsidRPr="00112CBD">
        <w:rPr>
          <w:rFonts w:ascii="Times New Roman" w:hAnsi="Times New Roman" w:cs="Times New Roman"/>
          <w:sz w:val="24"/>
          <w:szCs w:val="24"/>
        </w:rPr>
        <w:t xml:space="preserve">-mail, </w:t>
      </w:r>
      <w:proofErr w:type="spellStart"/>
      <w:r w:rsidRPr="00112CBD">
        <w:rPr>
          <w:rFonts w:ascii="Times New Roman" w:hAnsi="Times New Roman" w:cs="Times New Roman"/>
          <w:sz w:val="24"/>
          <w:szCs w:val="24"/>
        </w:rPr>
        <w:t>cloud</w:t>
      </w:r>
      <w:proofErr w:type="spellEnd"/>
    </w:p>
    <w:p w14:paraId="1999B137" w14:textId="77777777" w:rsidR="00D05C1B" w:rsidRPr="00112CBD" w:rsidRDefault="00D05C1B" w:rsidP="00D05C1B">
      <w:pPr>
        <w:rPr>
          <w:rFonts w:ascii="Times New Roman" w:hAnsi="Times New Roman" w:cs="Times New Roman"/>
          <w:sz w:val="24"/>
          <w:szCs w:val="24"/>
        </w:rPr>
      </w:pPr>
      <w:r w:rsidRPr="00112CBD">
        <w:rPr>
          <w:rFonts w:ascii="Times New Roman" w:hAnsi="Times New Roman" w:cs="Times New Roman"/>
          <w:sz w:val="24"/>
          <w:szCs w:val="24"/>
        </w:rPr>
        <w:t xml:space="preserve">Pripojenie: USB 2.0,RJ-45 </w:t>
      </w:r>
      <w:proofErr w:type="spellStart"/>
      <w:r w:rsidRPr="00112CBD">
        <w:rPr>
          <w:rFonts w:ascii="Times New Roman" w:hAnsi="Times New Roman" w:cs="Times New Roman"/>
          <w:sz w:val="24"/>
          <w:szCs w:val="24"/>
        </w:rPr>
        <w:t>Gigabit</w:t>
      </w:r>
      <w:proofErr w:type="spellEnd"/>
      <w:r w:rsidRPr="00112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CBD">
        <w:rPr>
          <w:rFonts w:ascii="Times New Roman" w:hAnsi="Times New Roman" w:cs="Times New Roman"/>
          <w:sz w:val="24"/>
          <w:szCs w:val="24"/>
        </w:rPr>
        <w:t>Ethernet,Wifi</w:t>
      </w:r>
      <w:proofErr w:type="spellEnd"/>
      <w:r w:rsidRPr="00112CBD">
        <w:rPr>
          <w:rFonts w:ascii="Times New Roman" w:hAnsi="Times New Roman" w:cs="Times New Roman"/>
          <w:sz w:val="24"/>
          <w:szCs w:val="24"/>
        </w:rPr>
        <w:t xml:space="preserve"> 802.11b/g/</w:t>
      </w:r>
      <w:proofErr w:type="spellStart"/>
      <w:r w:rsidRPr="00112CBD">
        <w:rPr>
          <w:rFonts w:ascii="Times New Roman" w:hAnsi="Times New Roman" w:cs="Times New Roman"/>
          <w:sz w:val="24"/>
          <w:szCs w:val="24"/>
        </w:rPr>
        <w:t>n,host</w:t>
      </w:r>
      <w:proofErr w:type="spellEnd"/>
      <w:r w:rsidRPr="00112CBD">
        <w:rPr>
          <w:rFonts w:ascii="Times New Roman" w:hAnsi="Times New Roman" w:cs="Times New Roman"/>
          <w:sz w:val="24"/>
          <w:szCs w:val="24"/>
        </w:rPr>
        <w:t>. USB port</w:t>
      </w:r>
    </w:p>
    <w:p w14:paraId="38305490" w14:textId="77777777" w:rsidR="00D05C1B" w:rsidRPr="00112CBD" w:rsidRDefault="00D05C1B" w:rsidP="00D05C1B">
      <w:pPr>
        <w:rPr>
          <w:rFonts w:ascii="Times New Roman" w:hAnsi="Times New Roman" w:cs="Times New Roman"/>
          <w:sz w:val="24"/>
          <w:szCs w:val="24"/>
        </w:rPr>
      </w:pPr>
      <w:r w:rsidRPr="00112CBD">
        <w:rPr>
          <w:rFonts w:ascii="Times New Roman" w:hAnsi="Times New Roman" w:cs="Times New Roman"/>
          <w:sz w:val="24"/>
          <w:szCs w:val="24"/>
        </w:rPr>
        <w:t>Bezdrôtové pripojenie: áno</w:t>
      </w:r>
    </w:p>
    <w:p w14:paraId="3128DA07" w14:textId="77777777" w:rsidR="00D05C1B" w:rsidRPr="00112CBD" w:rsidRDefault="00D05C1B" w:rsidP="00D05C1B">
      <w:pPr>
        <w:rPr>
          <w:rFonts w:ascii="Times New Roman" w:hAnsi="Times New Roman" w:cs="Times New Roman"/>
          <w:sz w:val="24"/>
          <w:szCs w:val="24"/>
        </w:rPr>
      </w:pPr>
      <w:r w:rsidRPr="00112CBD">
        <w:rPr>
          <w:rFonts w:ascii="Times New Roman" w:hAnsi="Times New Roman" w:cs="Times New Roman"/>
          <w:sz w:val="24"/>
          <w:szCs w:val="24"/>
        </w:rPr>
        <w:t>Mobilná tlač: áno</w:t>
      </w:r>
    </w:p>
    <w:p w14:paraId="634947B3" w14:textId="77777777" w:rsidR="00D05C1B" w:rsidRPr="00112CBD" w:rsidRDefault="00D05C1B" w:rsidP="00D05C1B">
      <w:pPr>
        <w:rPr>
          <w:rFonts w:ascii="Times New Roman" w:hAnsi="Times New Roman" w:cs="Times New Roman"/>
          <w:sz w:val="24"/>
          <w:szCs w:val="24"/>
        </w:rPr>
      </w:pPr>
      <w:r w:rsidRPr="00112CBD">
        <w:rPr>
          <w:rFonts w:ascii="Times New Roman" w:hAnsi="Times New Roman" w:cs="Times New Roman"/>
          <w:sz w:val="24"/>
          <w:szCs w:val="24"/>
        </w:rPr>
        <w:t>Kompatibilné OS: min. Windows Vista až Windows 10, Linux</w:t>
      </w:r>
    </w:p>
    <w:p w14:paraId="0D508D13" w14:textId="77777777" w:rsidR="00D05C1B" w:rsidRPr="00112CBD" w:rsidRDefault="00D05C1B" w:rsidP="00D05C1B">
      <w:pPr>
        <w:rPr>
          <w:rFonts w:ascii="Times New Roman" w:hAnsi="Times New Roman" w:cs="Times New Roman"/>
          <w:sz w:val="24"/>
          <w:szCs w:val="24"/>
        </w:rPr>
      </w:pPr>
    </w:p>
    <w:p w14:paraId="6640CCB8" w14:textId="77777777" w:rsidR="00D05C1B" w:rsidRPr="00112CBD" w:rsidRDefault="00D05C1B" w:rsidP="00D05C1B">
      <w:pPr>
        <w:rPr>
          <w:rFonts w:ascii="Times New Roman" w:hAnsi="Times New Roman" w:cs="Times New Roman"/>
          <w:sz w:val="24"/>
          <w:szCs w:val="24"/>
        </w:rPr>
      </w:pPr>
      <w:r w:rsidRPr="00112CBD">
        <w:rPr>
          <w:rFonts w:ascii="Times New Roman" w:hAnsi="Times New Roman" w:cs="Times New Roman"/>
          <w:b/>
          <w:sz w:val="24"/>
          <w:szCs w:val="24"/>
        </w:rPr>
        <w:t>Záruka</w:t>
      </w:r>
      <w:r w:rsidRPr="00112CBD">
        <w:rPr>
          <w:rFonts w:ascii="Times New Roman" w:hAnsi="Times New Roman" w:cs="Times New Roman"/>
          <w:sz w:val="24"/>
          <w:szCs w:val="24"/>
        </w:rPr>
        <w:t>:</w:t>
      </w:r>
    </w:p>
    <w:p w14:paraId="5EFA9F3C" w14:textId="77777777" w:rsidR="00D05C1B" w:rsidRPr="00112CBD" w:rsidRDefault="00D05C1B" w:rsidP="00D05C1B">
      <w:pPr>
        <w:rPr>
          <w:rFonts w:ascii="Times New Roman" w:hAnsi="Times New Roman" w:cs="Times New Roman"/>
          <w:sz w:val="24"/>
          <w:szCs w:val="24"/>
        </w:rPr>
      </w:pPr>
      <w:r w:rsidRPr="00112CBD">
        <w:rPr>
          <w:rFonts w:ascii="Times New Roman" w:hAnsi="Times New Roman" w:cs="Times New Roman"/>
          <w:sz w:val="24"/>
          <w:szCs w:val="24"/>
        </w:rPr>
        <w:t>Ponuka musí zahŕňať záruku po dobu 2 rokov od inštalácie zariadenia .</w:t>
      </w:r>
    </w:p>
    <w:p w14:paraId="4FBBAC51" w14:textId="77777777" w:rsidR="00D05C1B" w:rsidRPr="00112CBD" w:rsidRDefault="00D05C1B" w:rsidP="00D05C1B">
      <w:pPr>
        <w:rPr>
          <w:rFonts w:ascii="Times New Roman" w:hAnsi="Times New Roman" w:cs="Times New Roman"/>
          <w:sz w:val="24"/>
          <w:szCs w:val="24"/>
        </w:rPr>
      </w:pPr>
      <w:r w:rsidRPr="00112CBD">
        <w:rPr>
          <w:rFonts w:ascii="Times New Roman" w:hAnsi="Times New Roman" w:cs="Times New Roman"/>
          <w:b/>
          <w:sz w:val="24"/>
          <w:szCs w:val="24"/>
        </w:rPr>
        <w:t>Počet kusov</w:t>
      </w:r>
      <w:r w:rsidRPr="00112CBD">
        <w:rPr>
          <w:rFonts w:ascii="Times New Roman" w:hAnsi="Times New Roman" w:cs="Times New Roman"/>
          <w:sz w:val="24"/>
          <w:szCs w:val="24"/>
        </w:rPr>
        <w:t xml:space="preserve">: </w:t>
      </w:r>
      <w:r w:rsidRPr="00112CBD">
        <w:rPr>
          <w:rFonts w:ascii="Times New Roman" w:hAnsi="Times New Roman" w:cs="Times New Roman"/>
          <w:b/>
          <w:sz w:val="24"/>
          <w:szCs w:val="24"/>
        </w:rPr>
        <w:t>2</w:t>
      </w:r>
    </w:p>
    <w:p w14:paraId="6DCE925D" w14:textId="77777777" w:rsidR="00D05C1B" w:rsidRPr="00112CBD" w:rsidRDefault="00D05C1B" w:rsidP="00D05C1B">
      <w:pPr>
        <w:rPr>
          <w:rFonts w:ascii="Times New Roman" w:hAnsi="Times New Roman" w:cs="Times New Roman"/>
          <w:sz w:val="24"/>
          <w:szCs w:val="24"/>
        </w:rPr>
      </w:pPr>
    </w:p>
    <w:p w14:paraId="28D1EC0D" w14:textId="77777777" w:rsidR="00D05C1B" w:rsidRPr="00112CBD" w:rsidRDefault="00D05C1B" w:rsidP="00D05C1B">
      <w:pPr>
        <w:rPr>
          <w:rFonts w:ascii="Times New Roman" w:hAnsi="Times New Roman" w:cs="Times New Roman"/>
          <w:b/>
          <w:sz w:val="24"/>
          <w:szCs w:val="24"/>
        </w:rPr>
      </w:pPr>
    </w:p>
    <w:p w14:paraId="185988B7" w14:textId="77777777" w:rsidR="00D05C1B" w:rsidRPr="00112CBD" w:rsidRDefault="00D05C1B" w:rsidP="00D05C1B">
      <w:pPr>
        <w:rPr>
          <w:rFonts w:ascii="Times New Roman" w:hAnsi="Times New Roman" w:cs="Times New Roman"/>
          <w:b/>
          <w:sz w:val="24"/>
          <w:szCs w:val="24"/>
        </w:rPr>
      </w:pPr>
      <w:r w:rsidRPr="00112CBD">
        <w:rPr>
          <w:rFonts w:ascii="Times New Roman" w:hAnsi="Times New Roman" w:cs="Times New Roman"/>
          <w:b/>
          <w:sz w:val="24"/>
          <w:szCs w:val="24"/>
        </w:rPr>
        <w:t>2. Monitor:</w:t>
      </w:r>
    </w:p>
    <w:tbl>
      <w:tblPr>
        <w:tblW w:w="101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4"/>
        <w:gridCol w:w="7871"/>
      </w:tblGrid>
      <w:tr w:rsidR="00D05C1B" w:rsidRPr="00112CBD" w14:paraId="1DEFE9B8" w14:textId="77777777" w:rsidTr="00D05C1B">
        <w:trPr>
          <w:trHeight w:val="307"/>
        </w:trPr>
        <w:tc>
          <w:tcPr>
            <w:tcW w:w="10115" w:type="dxa"/>
            <w:gridSpan w:val="2"/>
            <w:vAlign w:val="bottom"/>
            <w:hideMark/>
          </w:tcPr>
          <w:p w14:paraId="3DDE8DBA" w14:textId="77777777" w:rsidR="00D05C1B" w:rsidRPr="00112CBD" w:rsidRDefault="00D0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5C1B" w:rsidRPr="00112CBD" w14:paraId="1B35A822" w14:textId="77777777" w:rsidTr="00D05C1B">
        <w:trPr>
          <w:trHeight w:val="292"/>
        </w:trPr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E606D2" w14:textId="77777777" w:rsidR="00D05C1B" w:rsidRPr="00112CBD" w:rsidRDefault="00D05C1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Názov</w:t>
            </w:r>
          </w:p>
        </w:tc>
        <w:tc>
          <w:tcPr>
            <w:tcW w:w="78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A06AFF" w14:textId="77777777" w:rsidR="00D05C1B" w:rsidRPr="00112CBD" w:rsidRDefault="00D05C1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Požadované parametre pre 1 zariadenie</w:t>
            </w:r>
          </w:p>
        </w:tc>
      </w:tr>
      <w:tr w:rsidR="00D05C1B" w:rsidRPr="00112CBD" w14:paraId="645CF2BB" w14:textId="77777777" w:rsidTr="00D05C1B">
        <w:trPr>
          <w:trHeight w:val="292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7FDE9D" w14:textId="77777777" w:rsidR="00D05C1B" w:rsidRPr="00112CBD" w:rsidRDefault="00D05C1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Technológia</w:t>
            </w:r>
          </w:p>
        </w:tc>
        <w:tc>
          <w:tcPr>
            <w:tcW w:w="7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88C2B10" w14:textId="77777777" w:rsidR="00D05C1B" w:rsidRPr="00112CBD" w:rsidRDefault="00D05C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LCD s LED podsvietením, IPS</w:t>
            </w:r>
          </w:p>
        </w:tc>
      </w:tr>
      <w:tr w:rsidR="00D05C1B" w:rsidRPr="00112CBD" w14:paraId="25790335" w14:textId="77777777" w:rsidTr="00D05C1B">
        <w:trPr>
          <w:trHeight w:val="292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D8DBAE" w14:textId="77777777" w:rsidR="00D05C1B" w:rsidRPr="00112CBD" w:rsidRDefault="00D05C1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Uhlopriečka</w:t>
            </w:r>
          </w:p>
        </w:tc>
        <w:tc>
          <w:tcPr>
            <w:tcW w:w="7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67083B2" w14:textId="77777777" w:rsidR="00D05C1B" w:rsidRPr="00112CBD" w:rsidRDefault="00D05C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min. 27''</w:t>
            </w:r>
          </w:p>
        </w:tc>
      </w:tr>
      <w:tr w:rsidR="00D05C1B" w:rsidRPr="00112CBD" w14:paraId="08489FF4" w14:textId="77777777" w:rsidTr="00D05C1B">
        <w:trPr>
          <w:trHeight w:val="292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7CBCEE" w14:textId="77777777" w:rsidR="00D05C1B" w:rsidRPr="00112CBD" w:rsidRDefault="00D05C1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Jas</w:t>
            </w:r>
          </w:p>
        </w:tc>
        <w:tc>
          <w:tcPr>
            <w:tcW w:w="7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268C48A" w14:textId="77777777" w:rsidR="00D05C1B" w:rsidRPr="00112CBD" w:rsidRDefault="00D05C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min. 350 cd/m2</w:t>
            </w:r>
          </w:p>
        </w:tc>
      </w:tr>
      <w:tr w:rsidR="00D05C1B" w:rsidRPr="00112CBD" w14:paraId="1EA35FEB" w14:textId="77777777" w:rsidTr="00D05C1B">
        <w:trPr>
          <w:trHeight w:val="292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2D017F" w14:textId="77777777" w:rsidR="00D05C1B" w:rsidRPr="00112CBD" w:rsidRDefault="00D05C1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Kontrast</w:t>
            </w:r>
          </w:p>
        </w:tc>
        <w:tc>
          <w:tcPr>
            <w:tcW w:w="7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A9F5C44" w14:textId="77777777" w:rsidR="00D05C1B" w:rsidRPr="00112CBD" w:rsidRDefault="00D05C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min. 1000:1</w:t>
            </w:r>
          </w:p>
        </w:tc>
      </w:tr>
      <w:tr w:rsidR="00D05C1B" w:rsidRPr="00112CBD" w14:paraId="78858727" w14:textId="77777777" w:rsidTr="00D05C1B">
        <w:trPr>
          <w:trHeight w:val="292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A36B39" w14:textId="77777777" w:rsidR="00D05C1B" w:rsidRPr="00112CBD" w:rsidRDefault="00D05C1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Odozva GTG</w:t>
            </w:r>
          </w:p>
        </w:tc>
        <w:tc>
          <w:tcPr>
            <w:tcW w:w="7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4555408" w14:textId="77777777" w:rsidR="00D05C1B" w:rsidRPr="00112CBD" w:rsidRDefault="00D05C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max. 4 ms</w:t>
            </w:r>
          </w:p>
        </w:tc>
      </w:tr>
      <w:tr w:rsidR="00D05C1B" w:rsidRPr="00112CBD" w14:paraId="2528ED1F" w14:textId="77777777" w:rsidTr="00D05C1B">
        <w:trPr>
          <w:trHeight w:val="242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9ED19D" w14:textId="77777777" w:rsidR="00D05C1B" w:rsidRPr="00112CBD" w:rsidRDefault="00D05C1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Rozlíšenie obrazovky</w:t>
            </w:r>
          </w:p>
        </w:tc>
        <w:tc>
          <w:tcPr>
            <w:tcW w:w="7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8DC43FC" w14:textId="77777777" w:rsidR="00D05C1B" w:rsidRPr="00112CBD" w:rsidRDefault="00D05C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min. 2560x1440</w:t>
            </w:r>
          </w:p>
        </w:tc>
      </w:tr>
      <w:tr w:rsidR="00D05C1B" w:rsidRPr="00112CBD" w14:paraId="6095F5DD" w14:textId="77777777" w:rsidTr="00D05C1B">
        <w:trPr>
          <w:trHeight w:val="62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1D782F" w14:textId="77777777" w:rsidR="00D05C1B" w:rsidRPr="00112CBD" w:rsidRDefault="00D05C1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Úprava povrchu obrazovky</w:t>
            </w:r>
          </w:p>
        </w:tc>
        <w:tc>
          <w:tcPr>
            <w:tcW w:w="7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B986636" w14:textId="77777777" w:rsidR="00D05C1B" w:rsidRPr="00112CBD" w:rsidRDefault="00D05C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Matná, pozorovacie uhly 178/178 </w:t>
            </w:r>
            <w:proofErr w:type="spellStart"/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stupnov</w:t>
            </w:r>
            <w:proofErr w:type="spellEnd"/>
          </w:p>
        </w:tc>
      </w:tr>
      <w:tr w:rsidR="00D05C1B" w:rsidRPr="00112CBD" w14:paraId="4BF58701" w14:textId="77777777" w:rsidTr="00D05C1B">
        <w:trPr>
          <w:trHeight w:val="338"/>
        </w:trPr>
        <w:tc>
          <w:tcPr>
            <w:tcW w:w="224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060DBA" w14:textId="77777777" w:rsidR="00D05C1B" w:rsidRPr="00112CBD" w:rsidRDefault="00D05C1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Iné</w:t>
            </w:r>
          </w:p>
        </w:tc>
        <w:tc>
          <w:tcPr>
            <w:tcW w:w="78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7498EBC" w14:textId="77777777" w:rsidR="00D05C1B" w:rsidRPr="00112CBD" w:rsidRDefault="00D05C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náklon -5 / 30 stupňov, výškové nastavenie min. 11 cm, otáčanie +/- 45 stupňov, pivot, min. 4x USB 3.0 port v tele monitora, podpora VESA 100x100</w:t>
            </w:r>
          </w:p>
        </w:tc>
      </w:tr>
      <w:tr w:rsidR="00D05C1B" w:rsidRPr="00112CBD" w14:paraId="66BD471A" w14:textId="77777777" w:rsidTr="00D05C1B">
        <w:trPr>
          <w:trHeight w:val="292"/>
        </w:trPr>
        <w:tc>
          <w:tcPr>
            <w:tcW w:w="224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4920DC" w14:textId="77777777" w:rsidR="00D05C1B" w:rsidRPr="00112CBD" w:rsidRDefault="00D05C1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Vstupné porty</w:t>
            </w:r>
          </w:p>
        </w:tc>
        <w:tc>
          <w:tcPr>
            <w:tcW w:w="78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17E5631" w14:textId="77777777" w:rsidR="00D05C1B" w:rsidRPr="00112CBD" w:rsidRDefault="00D05C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2x HDMI + </w:t>
            </w:r>
            <w:proofErr w:type="spellStart"/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DisplayPort</w:t>
            </w:r>
            <w:proofErr w:type="spellEnd"/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+ </w:t>
            </w:r>
            <w:proofErr w:type="spellStart"/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miniDisplayPort</w:t>
            </w:r>
            <w:proofErr w:type="spellEnd"/>
          </w:p>
        </w:tc>
      </w:tr>
      <w:tr w:rsidR="00D05C1B" w:rsidRPr="00112CBD" w14:paraId="14B6D853" w14:textId="77777777" w:rsidTr="00D05C1B">
        <w:trPr>
          <w:trHeight w:val="292"/>
        </w:trPr>
        <w:tc>
          <w:tcPr>
            <w:tcW w:w="224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5D9E38" w14:textId="77777777" w:rsidR="00D05C1B" w:rsidRPr="00112CBD" w:rsidRDefault="00D05C1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Priložené káble</w:t>
            </w:r>
          </w:p>
        </w:tc>
        <w:tc>
          <w:tcPr>
            <w:tcW w:w="78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08B8D41" w14:textId="77777777" w:rsidR="00D05C1B" w:rsidRPr="00112CBD" w:rsidRDefault="00D05C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miniDisplayPort</w:t>
            </w:r>
            <w:proofErr w:type="spellEnd"/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to </w:t>
            </w:r>
            <w:proofErr w:type="spellStart"/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DisplayPort</w:t>
            </w:r>
            <w:proofErr w:type="spellEnd"/>
          </w:p>
        </w:tc>
      </w:tr>
      <w:tr w:rsidR="00D05C1B" w:rsidRPr="00112CBD" w14:paraId="2A82D328" w14:textId="77777777" w:rsidTr="00D05C1B">
        <w:trPr>
          <w:trHeight w:val="292"/>
        </w:trPr>
        <w:tc>
          <w:tcPr>
            <w:tcW w:w="224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95963C" w14:textId="77777777" w:rsidR="00D05C1B" w:rsidRPr="00112CBD" w:rsidRDefault="00D05C1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Spĺňa certifikácie</w:t>
            </w:r>
          </w:p>
        </w:tc>
        <w:tc>
          <w:tcPr>
            <w:tcW w:w="78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6B14A79" w14:textId="77777777" w:rsidR="00D05C1B" w:rsidRPr="00112CBD" w:rsidRDefault="00D05C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Energy </w:t>
            </w:r>
            <w:proofErr w:type="spellStart"/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Star</w:t>
            </w:r>
            <w:proofErr w:type="spellEnd"/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7.0, TCO 7.0, </w:t>
            </w:r>
            <w:proofErr w:type="spellStart"/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Epeat</w:t>
            </w:r>
            <w:proofErr w:type="spellEnd"/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Gold</w:t>
            </w:r>
            <w:proofErr w:type="spellEnd"/>
          </w:p>
        </w:tc>
      </w:tr>
      <w:tr w:rsidR="00D05C1B" w:rsidRPr="00112CBD" w14:paraId="72D273DD" w14:textId="77777777" w:rsidTr="00D05C1B">
        <w:trPr>
          <w:trHeight w:val="292"/>
        </w:trPr>
        <w:tc>
          <w:tcPr>
            <w:tcW w:w="224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EB7F24" w14:textId="77777777" w:rsidR="00D05C1B" w:rsidRPr="00112CBD" w:rsidRDefault="00D05C1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Záruka</w:t>
            </w:r>
          </w:p>
        </w:tc>
        <w:tc>
          <w:tcPr>
            <w:tcW w:w="78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0799193" w14:textId="77777777" w:rsidR="00D05C1B" w:rsidRPr="00112CBD" w:rsidRDefault="00D05C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minimálne 3 roky, výmena kus za kus, servis v autorizovanom servise dodávateľa</w:t>
            </w:r>
          </w:p>
        </w:tc>
      </w:tr>
      <w:tr w:rsidR="00D05C1B" w:rsidRPr="00112CBD" w14:paraId="2F9BEB2E" w14:textId="77777777" w:rsidTr="00D05C1B">
        <w:trPr>
          <w:trHeight w:val="292"/>
        </w:trPr>
        <w:tc>
          <w:tcPr>
            <w:tcW w:w="224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B3DFB9" w14:textId="77777777" w:rsidR="00D05C1B" w:rsidRPr="00112CBD" w:rsidRDefault="00D05C1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Iné</w:t>
            </w:r>
          </w:p>
        </w:tc>
        <w:tc>
          <w:tcPr>
            <w:tcW w:w="78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59A6831" w14:textId="2570D3D4" w:rsidR="00D05C1B" w:rsidRPr="00B64180" w:rsidRDefault="00D05C1B" w:rsidP="0019484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vyhlásenie o zhode od výrobcu</w:t>
            </w:r>
            <w:r w:rsidR="00B641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</w:t>
            </w:r>
          </w:p>
        </w:tc>
      </w:tr>
      <w:tr w:rsidR="00D05C1B" w:rsidRPr="00112CBD" w14:paraId="14E4C4AC" w14:textId="77777777" w:rsidTr="00D05C1B">
        <w:trPr>
          <w:trHeight w:val="307"/>
        </w:trPr>
        <w:tc>
          <w:tcPr>
            <w:tcW w:w="22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9A1337" w14:textId="77777777" w:rsidR="00D05C1B" w:rsidRPr="00112CBD" w:rsidRDefault="00D05C1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lastRenderedPageBreak/>
              <w:t>Celkový počet požadovaných zariadení</w:t>
            </w:r>
          </w:p>
        </w:tc>
        <w:tc>
          <w:tcPr>
            <w:tcW w:w="78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DFCDBE" w14:textId="77777777" w:rsidR="00D05C1B" w:rsidRPr="00112CBD" w:rsidRDefault="00D05C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C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</w:tbl>
    <w:p w14:paraId="2759BB60" w14:textId="77777777" w:rsidR="00D05C1B" w:rsidRPr="00112CBD" w:rsidRDefault="00D05C1B" w:rsidP="00D05C1B">
      <w:pPr>
        <w:rPr>
          <w:rFonts w:ascii="Times New Roman" w:hAnsi="Times New Roman" w:cs="Times New Roman"/>
          <w:sz w:val="24"/>
          <w:szCs w:val="24"/>
        </w:rPr>
      </w:pPr>
    </w:p>
    <w:p w14:paraId="387610E4" w14:textId="77777777" w:rsidR="00D05C1B" w:rsidRPr="00112CBD" w:rsidRDefault="00D05C1B" w:rsidP="00D05C1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4"/>
        <w:gridCol w:w="7736"/>
      </w:tblGrid>
      <w:tr w:rsidR="00D05C1B" w:rsidRPr="00112CBD" w14:paraId="62F3E5B3" w14:textId="77777777" w:rsidTr="00D05C1B">
        <w:trPr>
          <w:trHeight w:val="310"/>
        </w:trPr>
        <w:tc>
          <w:tcPr>
            <w:tcW w:w="9910" w:type="dxa"/>
            <w:gridSpan w:val="2"/>
            <w:vAlign w:val="bottom"/>
            <w:hideMark/>
          </w:tcPr>
          <w:p w14:paraId="2472CB74" w14:textId="77777777" w:rsidR="00D05C1B" w:rsidRPr="00112CBD" w:rsidRDefault="00D05C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CBD">
              <w:rPr>
                <w:rFonts w:ascii="Times New Roman" w:hAnsi="Times New Roman" w:cs="Times New Roman"/>
                <w:b/>
                <w:sz w:val="24"/>
                <w:szCs w:val="24"/>
              </w:rPr>
              <w:t>3. Notebook</w:t>
            </w:r>
            <w:r w:rsidRPr="00112C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05C1B" w:rsidRPr="00112CBD" w14:paraId="593D40EA" w14:textId="77777777" w:rsidTr="00D05C1B">
        <w:trPr>
          <w:trHeight w:val="317"/>
        </w:trPr>
        <w:tc>
          <w:tcPr>
            <w:tcW w:w="21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BFE596" w14:textId="77777777" w:rsidR="00D05C1B" w:rsidRPr="00112CBD" w:rsidRDefault="00D05C1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Názov</w:t>
            </w:r>
          </w:p>
        </w:tc>
        <w:tc>
          <w:tcPr>
            <w:tcW w:w="77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D771FF" w14:textId="77777777" w:rsidR="00D05C1B" w:rsidRPr="00112CBD" w:rsidRDefault="00D05C1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Požadované parametre pre 1 zariadenie</w:t>
            </w:r>
          </w:p>
        </w:tc>
      </w:tr>
      <w:tr w:rsidR="00D05C1B" w:rsidRPr="00112CBD" w14:paraId="6EF44EE4" w14:textId="77777777" w:rsidTr="00D05C1B">
        <w:trPr>
          <w:trHeight w:val="295"/>
        </w:trPr>
        <w:tc>
          <w:tcPr>
            <w:tcW w:w="2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F045D3" w14:textId="77777777" w:rsidR="00D05C1B" w:rsidRPr="00112CBD" w:rsidRDefault="00D05C1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Procesor</w:t>
            </w:r>
          </w:p>
        </w:tc>
        <w:tc>
          <w:tcPr>
            <w:tcW w:w="7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5B369F3" w14:textId="77777777" w:rsidR="00D05C1B" w:rsidRPr="00112CBD" w:rsidRDefault="00D05C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Najnovšej generácie na trhu, min. 4 jadrá, min. 4 vlákna; minimálne skóre 6800 podľa </w:t>
            </w:r>
            <w:proofErr w:type="spellStart"/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PassMark</w:t>
            </w:r>
            <w:proofErr w:type="spellEnd"/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CPU </w:t>
            </w:r>
            <w:proofErr w:type="spellStart"/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benchmark</w:t>
            </w:r>
            <w:proofErr w:type="spellEnd"/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, min. 4 MB cache, základná frekvencia min. 1,8 GHz</w:t>
            </w:r>
          </w:p>
        </w:tc>
      </w:tr>
      <w:tr w:rsidR="00D05C1B" w:rsidRPr="00112CBD" w14:paraId="7C771237" w14:textId="77777777" w:rsidTr="00D05C1B">
        <w:trPr>
          <w:trHeight w:val="295"/>
        </w:trPr>
        <w:tc>
          <w:tcPr>
            <w:tcW w:w="2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8362D6" w14:textId="77777777" w:rsidR="00D05C1B" w:rsidRPr="00112CBD" w:rsidRDefault="00D05C1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Pamäť</w:t>
            </w:r>
          </w:p>
        </w:tc>
        <w:tc>
          <w:tcPr>
            <w:tcW w:w="7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47375B3" w14:textId="77777777" w:rsidR="00D05C1B" w:rsidRPr="00112CBD" w:rsidRDefault="00D05C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min. 16 GB, min. 2666 MHz; s možnosťou rozšírenia na min. 64 GB, 1 voľný slot, DDR4, SODIMM</w:t>
            </w:r>
          </w:p>
        </w:tc>
      </w:tr>
      <w:tr w:rsidR="00D05C1B" w:rsidRPr="00112CBD" w14:paraId="5553D60F" w14:textId="77777777" w:rsidTr="00D05C1B">
        <w:trPr>
          <w:trHeight w:val="295"/>
        </w:trPr>
        <w:tc>
          <w:tcPr>
            <w:tcW w:w="2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02BF0A" w14:textId="77777777" w:rsidR="00D05C1B" w:rsidRPr="00112CBD" w:rsidRDefault="00D05C1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Pevný disk</w:t>
            </w:r>
          </w:p>
        </w:tc>
        <w:tc>
          <w:tcPr>
            <w:tcW w:w="7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767D49A" w14:textId="77777777" w:rsidR="00D05C1B" w:rsidRPr="00112CBD" w:rsidRDefault="00D05C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min. 256 GB SSD M.2 </w:t>
            </w:r>
            <w:proofErr w:type="spellStart"/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PCIe</w:t>
            </w:r>
            <w:proofErr w:type="spellEnd"/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NVMe</w:t>
            </w:r>
            <w:proofErr w:type="spellEnd"/>
          </w:p>
        </w:tc>
      </w:tr>
      <w:tr w:rsidR="00D05C1B" w:rsidRPr="00112CBD" w14:paraId="06151182" w14:textId="77777777" w:rsidTr="00D05C1B">
        <w:trPr>
          <w:trHeight w:val="295"/>
        </w:trPr>
        <w:tc>
          <w:tcPr>
            <w:tcW w:w="2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47ED8C" w14:textId="77777777" w:rsidR="00D05C1B" w:rsidRPr="00112CBD" w:rsidRDefault="00D05C1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Optická jednotka</w:t>
            </w:r>
          </w:p>
        </w:tc>
        <w:tc>
          <w:tcPr>
            <w:tcW w:w="7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E70BD25" w14:textId="77777777" w:rsidR="00D05C1B" w:rsidRPr="00112CBD" w:rsidRDefault="00D05C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bez mechaniky</w:t>
            </w:r>
          </w:p>
        </w:tc>
      </w:tr>
      <w:tr w:rsidR="00D05C1B" w:rsidRPr="00112CBD" w14:paraId="1AE83BBA" w14:textId="77777777" w:rsidTr="00D05C1B">
        <w:trPr>
          <w:trHeight w:val="295"/>
        </w:trPr>
        <w:tc>
          <w:tcPr>
            <w:tcW w:w="2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4D4C44" w14:textId="77777777" w:rsidR="00D05C1B" w:rsidRPr="00112CBD" w:rsidRDefault="00D05C1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Displej</w:t>
            </w:r>
          </w:p>
        </w:tc>
        <w:tc>
          <w:tcPr>
            <w:tcW w:w="7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D73B4B4" w14:textId="77777777" w:rsidR="00D05C1B" w:rsidRPr="00112CBD" w:rsidRDefault="00D05C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14’’, rozlíšenie min. 1920x1080, antireflexný, min. 250 nitov, min. 720p HD webkamera</w:t>
            </w:r>
          </w:p>
        </w:tc>
      </w:tr>
      <w:tr w:rsidR="00D05C1B" w:rsidRPr="00112CBD" w14:paraId="576033EB" w14:textId="77777777" w:rsidTr="00D05C1B">
        <w:trPr>
          <w:trHeight w:val="295"/>
        </w:trPr>
        <w:tc>
          <w:tcPr>
            <w:tcW w:w="2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481C58" w14:textId="77777777" w:rsidR="00D05C1B" w:rsidRPr="00112CBD" w:rsidRDefault="00D05C1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Grafická karta</w:t>
            </w:r>
          </w:p>
        </w:tc>
        <w:tc>
          <w:tcPr>
            <w:tcW w:w="7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B744AA4" w14:textId="77777777" w:rsidR="00D05C1B" w:rsidRPr="00112CBD" w:rsidRDefault="00D05C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integrovaná v procesore</w:t>
            </w:r>
          </w:p>
        </w:tc>
      </w:tr>
      <w:tr w:rsidR="00D05C1B" w:rsidRPr="00112CBD" w14:paraId="07E46647" w14:textId="77777777" w:rsidTr="00D05C1B">
        <w:trPr>
          <w:trHeight w:val="295"/>
        </w:trPr>
        <w:tc>
          <w:tcPr>
            <w:tcW w:w="2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B49D02" w14:textId="77777777" w:rsidR="00D05C1B" w:rsidRPr="00112CBD" w:rsidRDefault="00D05C1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Sieťová karta</w:t>
            </w:r>
          </w:p>
        </w:tc>
        <w:tc>
          <w:tcPr>
            <w:tcW w:w="7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BF81903" w14:textId="77777777" w:rsidR="00D05C1B" w:rsidRPr="00112CBD" w:rsidRDefault="00D05C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1Gb (RJ-45 – možné aj pomocou redukcie), integrovaná min. WiFi </w:t>
            </w:r>
            <w:proofErr w:type="spellStart"/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ac</w:t>
            </w:r>
            <w:proofErr w:type="spellEnd"/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/b/g/n, Bluetooth min 4.1</w:t>
            </w:r>
          </w:p>
        </w:tc>
      </w:tr>
      <w:tr w:rsidR="00D05C1B" w:rsidRPr="00112CBD" w14:paraId="08994103" w14:textId="77777777" w:rsidTr="00D05C1B">
        <w:trPr>
          <w:trHeight w:val="295"/>
        </w:trPr>
        <w:tc>
          <w:tcPr>
            <w:tcW w:w="2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3471A1" w14:textId="77777777" w:rsidR="00D05C1B" w:rsidRPr="00112CBD" w:rsidRDefault="00D05C1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Špecifické porty</w:t>
            </w:r>
          </w:p>
        </w:tc>
        <w:tc>
          <w:tcPr>
            <w:tcW w:w="7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F82466" w14:textId="77777777" w:rsidR="00D05C1B" w:rsidRPr="00112CBD" w:rsidRDefault="00D05C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min. 2x USB 3.1, min. 2x USB-C, min. 1x HDMI, 1x </w:t>
            </w:r>
            <w:proofErr w:type="spellStart"/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kombo</w:t>
            </w:r>
            <w:proofErr w:type="spellEnd"/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audio port</w:t>
            </w:r>
          </w:p>
        </w:tc>
      </w:tr>
      <w:tr w:rsidR="00D05C1B" w:rsidRPr="00112CBD" w14:paraId="6C0B8172" w14:textId="77777777" w:rsidTr="00D05C1B">
        <w:trPr>
          <w:trHeight w:val="295"/>
        </w:trPr>
        <w:tc>
          <w:tcPr>
            <w:tcW w:w="2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5FCF67" w14:textId="77777777" w:rsidR="00D05C1B" w:rsidRPr="00112CBD" w:rsidRDefault="00D05C1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Príslušenstvo</w:t>
            </w:r>
          </w:p>
        </w:tc>
        <w:tc>
          <w:tcPr>
            <w:tcW w:w="7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8A48EEA" w14:textId="77777777" w:rsidR="00D05C1B" w:rsidRPr="00112CBD" w:rsidRDefault="00D05C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taška od rovnakého výrobcu ako NB, set USB klávesnica + USB optická myš od rovnakého výrobcu ako NB</w:t>
            </w:r>
          </w:p>
        </w:tc>
      </w:tr>
      <w:tr w:rsidR="00D05C1B" w:rsidRPr="00112CBD" w14:paraId="68538933" w14:textId="77777777" w:rsidTr="00D05C1B">
        <w:trPr>
          <w:trHeight w:val="590"/>
        </w:trPr>
        <w:tc>
          <w:tcPr>
            <w:tcW w:w="2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71D579" w14:textId="77777777" w:rsidR="00D05C1B" w:rsidRPr="00112CBD" w:rsidRDefault="00D05C1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Klávesnica + myš</w:t>
            </w:r>
          </w:p>
        </w:tc>
        <w:tc>
          <w:tcPr>
            <w:tcW w:w="7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46F3AAA" w14:textId="77777777" w:rsidR="00194841" w:rsidRDefault="001948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vode odolná klávesnica</w:t>
            </w:r>
          </w:p>
          <w:p w14:paraId="7A173B86" w14:textId="4FF746FE" w:rsidR="00D05C1B" w:rsidRPr="00194841" w:rsidRDefault="00D05C1B" w:rsidP="0019484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1948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p</w:t>
            </w:r>
            <w:r w:rsidR="001948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olohovacie zariadenie s funkcionalitou </w:t>
            </w:r>
            <w:r w:rsidRPr="001948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948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touchpad</w:t>
            </w:r>
            <w:proofErr w:type="spellEnd"/>
            <w:r w:rsidRPr="001948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D05C1B" w:rsidRPr="00112CBD" w14:paraId="30D47131" w14:textId="77777777" w:rsidTr="00D05C1B">
        <w:trPr>
          <w:trHeight w:val="78"/>
        </w:trPr>
        <w:tc>
          <w:tcPr>
            <w:tcW w:w="2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C35DBD" w14:textId="3A2A46BA" w:rsidR="00D05C1B" w:rsidRPr="00112CBD" w:rsidRDefault="00D05C1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Výdrž batérie</w:t>
            </w:r>
          </w:p>
        </w:tc>
        <w:tc>
          <w:tcPr>
            <w:tcW w:w="7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CF0114C" w14:textId="77777777" w:rsidR="00D05C1B" w:rsidRPr="00112CBD" w:rsidRDefault="00D05C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min. 14 hod. pri úspornom režime, min. 45 Wh</w:t>
            </w:r>
          </w:p>
        </w:tc>
      </w:tr>
      <w:tr w:rsidR="00D05C1B" w:rsidRPr="00112CBD" w14:paraId="071A5A19" w14:textId="77777777" w:rsidTr="00D05C1B">
        <w:trPr>
          <w:trHeight w:val="10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0743CF" w14:textId="77777777" w:rsidR="00D05C1B" w:rsidRPr="00112CBD" w:rsidRDefault="00D05C1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Hmotnosť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14253" w14:textId="77777777" w:rsidR="00D05C1B" w:rsidRPr="00112CBD" w:rsidRDefault="00D05C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max. 1,7 kg</w:t>
            </w:r>
          </w:p>
        </w:tc>
      </w:tr>
      <w:tr w:rsidR="00D05C1B" w:rsidRPr="00112CBD" w14:paraId="1AA63F29" w14:textId="77777777" w:rsidTr="00D05C1B">
        <w:trPr>
          <w:trHeight w:val="29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FF32F2" w14:textId="77777777" w:rsidR="00D05C1B" w:rsidRPr="00112CBD" w:rsidRDefault="00D05C1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Bezpečnosť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23ACB" w14:textId="77777777" w:rsidR="00D05C1B" w:rsidRPr="00112CBD" w:rsidRDefault="00D05C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integrovaný diskrétny TPM čip 2.0, kovové pánty displeja, slot na bezpečnostný zámok, integrovaná čítačka odtlačkov prstov, možnosť vypnúť vstupno-výstupné porty v </w:t>
            </w:r>
            <w:proofErr w:type="spellStart"/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BIOSe</w:t>
            </w:r>
            <w:proofErr w:type="spellEnd"/>
          </w:p>
        </w:tc>
      </w:tr>
      <w:tr w:rsidR="00D05C1B" w:rsidRPr="00112CBD" w14:paraId="554DFF80" w14:textId="77777777" w:rsidTr="00D05C1B">
        <w:trPr>
          <w:trHeight w:val="29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D1D152" w14:textId="77777777" w:rsidR="00D05C1B" w:rsidRPr="00112CBD" w:rsidRDefault="00D05C1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Operačný systém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8374A" w14:textId="77777777" w:rsidR="00D05C1B" w:rsidRPr="00112CBD" w:rsidRDefault="00D05C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predinštalovaný operačný systém Windows (64-bit) najnovšej verzie dostupnej na trhu - zabezpečená kompatibilita s prevádzkovaným prostredím, profesionálna verzia</w:t>
            </w:r>
          </w:p>
        </w:tc>
      </w:tr>
      <w:tr w:rsidR="00D05C1B" w:rsidRPr="00112CBD" w14:paraId="3D0913BF" w14:textId="77777777" w:rsidTr="00D05C1B">
        <w:trPr>
          <w:trHeight w:val="310"/>
        </w:trPr>
        <w:tc>
          <w:tcPr>
            <w:tcW w:w="21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4FC7BD" w14:textId="77777777" w:rsidR="00D05C1B" w:rsidRPr="00112CBD" w:rsidRDefault="00D05C1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Záruka</w:t>
            </w:r>
          </w:p>
        </w:tc>
        <w:tc>
          <w:tcPr>
            <w:tcW w:w="77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AE6944" w14:textId="77777777" w:rsidR="00D05C1B" w:rsidRPr="00112CBD" w:rsidRDefault="00D05C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min. 3 roky, servis u zákazníka, dostupnosť originálnych náhradných dielov 5 rokov po nákupe</w:t>
            </w:r>
          </w:p>
        </w:tc>
      </w:tr>
      <w:tr w:rsidR="00D05C1B" w:rsidRPr="00112CBD" w14:paraId="20788617" w14:textId="77777777" w:rsidTr="00D05C1B">
        <w:trPr>
          <w:trHeight w:val="310"/>
        </w:trPr>
        <w:tc>
          <w:tcPr>
            <w:tcW w:w="21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474926" w14:textId="77777777" w:rsidR="00D05C1B" w:rsidRPr="00112CBD" w:rsidRDefault="00D05C1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Iné</w:t>
            </w:r>
          </w:p>
        </w:tc>
        <w:tc>
          <w:tcPr>
            <w:tcW w:w="77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CE0A93" w14:textId="77777777" w:rsidR="00D05C1B" w:rsidRPr="00112CBD" w:rsidRDefault="00D05C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vyhlásenie o zhode od výrobcu, samostatné </w:t>
            </w:r>
            <w:proofErr w:type="spellStart"/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drivery</w:t>
            </w:r>
            <w:proofErr w:type="spellEnd"/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stiahnuteľné z domovskej stránky výrobcu zariadenia, predinštalovaný softvér, ktorý dokáže </w:t>
            </w:r>
            <w:proofErr w:type="spellStart"/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updatnuť</w:t>
            </w:r>
            <w:proofErr w:type="spellEnd"/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všetky </w:t>
            </w:r>
            <w:proofErr w:type="spellStart"/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drivery</w:t>
            </w:r>
            <w:proofErr w:type="spellEnd"/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zariadenia automaticky a z jedného miesta</w:t>
            </w:r>
          </w:p>
        </w:tc>
      </w:tr>
      <w:tr w:rsidR="00D05C1B" w:rsidRPr="00112CBD" w14:paraId="307E2384" w14:textId="77777777" w:rsidTr="00D05C1B">
        <w:trPr>
          <w:trHeight w:val="59"/>
        </w:trPr>
        <w:tc>
          <w:tcPr>
            <w:tcW w:w="21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BCEE48" w14:textId="77777777" w:rsidR="00D05C1B" w:rsidRPr="00112CBD" w:rsidRDefault="00D05C1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Celkový počet požadovaných zariadení</w:t>
            </w:r>
          </w:p>
        </w:tc>
        <w:tc>
          <w:tcPr>
            <w:tcW w:w="77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0E1666" w14:textId="77777777" w:rsidR="00D05C1B" w:rsidRPr="00112CBD" w:rsidRDefault="00D05C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C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</w:tbl>
    <w:p w14:paraId="72255E56" w14:textId="77777777" w:rsidR="00D05C1B" w:rsidRPr="00112CBD" w:rsidRDefault="00D05C1B" w:rsidP="00D05C1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2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7"/>
        <w:gridCol w:w="7747"/>
      </w:tblGrid>
      <w:tr w:rsidR="00D05C1B" w:rsidRPr="00112CBD" w14:paraId="65A6BE91" w14:textId="77777777" w:rsidTr="00D05C1B">
        <w:trPr>
          <w:trHeight w:val="510"/>
        </w:trPr>
        <w:tc>
          <w:tcPr>
            <w:tcW w:w="9924" w:type="dxa"/>
            <w:gridSpan w:val="2"/>
            <w:vAlign w:val="bottom"/>
          </w:tcPr>
          <w:p w14:paraId="1EA0EBDA" w14:textId="77777777" w:rsidR="00D05C1B" w:rsidRPr="00112CBD" w:rsidRDefault="00D05C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84BF2C" w14:textId="77777777" w:rsidR="00D05C1B" w:rsidRPr="00112CBD" w:rsidRDefault="00D05C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12CBD">
              <w:rPr>
                <w:rFonts w:ascii="Times New Roman" w:hAnsi="Times New Roman" w:cs="Times New Roman"/>
                <w:b/>
                <w:sz w:val="24"/>
                <w:szCs w:val="24"/>
              </w:rPr>
              <w:t>Dokovacia</w:t>
            </w:r>
            <w:proofErr w:type="spellEnd"/>
            <w:r w:rsidRPr="00112C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stanica</w:t>
            </w:r>
          </w:p>
        </w:tc>
      </w:tr>
      <w:tr w:rsidR="00D05C1B" w:rsidRPr="00112CBD" w14:paraId="23142F80" w14:textId="77777777" w:rsidTr="00D05C1B">
        <w:trPr>
          <w:trHeight w:val="887"/>
        </w:trPr>
        <w:tc>
          <w:tcPr>
            <w:tcW w:w="21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E9BABC" w14:textId="77777777" w:rsidR="00D05C1B" w:rsidRPr="00112CBD" w:rsidRDefault="00D05C1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Názov</w:t>
            </w:r>
          </w:p>
        </w:tc>
        <w:tc>
          <w:tcPr>
            <w:tcW w:w="77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AD9404" w14:textId="77777777" w:rsidR="00D05C1B" w:rsidRPr="00112CBD" w:rsidRDefault="00D05C1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Požadované parametre pre 1 zariadenie</w:t>
            </w:r>
          </w:p>
        </w:tc>
      </w:tr>
      <w:tr w:rsidR="00D05C1B" w:rsidRPr="00112CBD" w14:paraId="109552FB" w14:textId="77777777" w:rsidTr="00D05C1B">
        <w:trPr>
          <w:trHeight w:val="486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6F175E" w14:textId="77777777" w:rsidR="00D05C1B" w:rsidRPr="00112CBD" w:rsidRDefault="00D05C1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Funkcia</w:t>
            </w:r>
          </w:p>
        </w:tc>
        <w:tc>
          <w:tcPr>
            <w:tcW w:w="7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E05122" w14:textId="77777777" w:rsidR="00D05C1B" w:rsidRPr="00112CBD" w:rsidRDefault="00D05C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napájanie a dobíjanie notebooku</w:t>
            </w:r>
          </w:p>
        </w:tc>
      </w:tr>
      <w:tr w:rsidR="00D05C1B" w:rsidRPr="00112CBD" w14:paraId="03424E83" w14:textId="77777777" w:rsidTr="00D05C1B">
        <w:trPr>
          <w:trHeight w:val="486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9D218D" w14:textId="77777777" w:rsidR="00D05C1B" w:rsidRPr="00112CBD" w:rsidRDefault="00D05C1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lastRenderedPageBreak/>
              <w:t>Typ</w:t>
            </w:r>
          </w:p>
        </w:tc>
        <w:tc>
          <w:tcPr>
            <w:tcW w:w="7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61D0B2B" w14:textId="77777777" w:rsidR="00D05C1B" w:rsidRPr="00112CBD" w:rsidRDefault="00D05C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dokovacia</w:t>
            </w:r>
            <w:proofErr w:type="spellEnd"/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stanica od výrobcu obstarávaného notebooku kompatibilná s obstarávaným notebookom </w:t>
            </w:r>
          </w:p>
        </w:tc>
      </w:tr>
      <w:tr w:rsidR="00D05C1B" w:rsidRPr="00112CBD" w14:paraId="49FFE1DB" w14:textId="77777777" w:rsidTr="00D05C1B">
        <w:trPr>
          <w:trHeight w:val="486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CA9B8F" w14:textId="77777777" w:rsidR="00D05C1B" w:rsidRPr="00112CBD" w:rsidRDefault="00D05C1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Rozširujúce konektory</w:t>
            </w:r>
          </w:p>
        </w:tc>
        <w:tc>
          <w:tcPr>
            <w:tcW w:w="7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4BE779E" w14:textId="77777777" w:rsidR="00D05C1B" w:rsidRPr="00112CBD" w:rsidRDefault="00D05C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min. 2x </w:t>
            </w:r>
            <w:proofErr w:type="spellStart"/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DisplayPort</w:t>
            </w:r>
            <w:proofErr w:type="spellEnd"/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1.2, min. 1x USB-C, min. 2x USB 3.0, min. 1x RJ-45 (až 1000 Mbit/s), min. 1x 3,5 mm </w:t>
            </w:r>
            <w:proofErr w:type="spellStart"/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kombo</w:t>
            </w:r>
            <w:proofErr w:type="spellEnd"/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slúchadlá/mikrofón</w:t>
            </w:r>
          </w:p>
        </w:tc>
      </w:tr>
      <w:tr w:rsidR="00D05C1B" w:rsidRPr="00112CBD" w14:paraId="6A454E3F" w14:textId="77777777" w:rsidTr="00D05C1B">
        <w:trPr>
          <w:trHeight w:val="486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887954" w14:textId="77777777" w:rsidR="00D05C1B" w:rsidRPr="00112CBD" w:rsidRDefault="00D05C1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Výkon napájacieho adaptéra</w:t>
            </w:r>
          </w:p>
        </w:tc>
        <w:tc>
          <w:tcPr>
            <w:tcW w:w="7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6A38580" w14:textId="77777777" w:rsidR="00D05C1B" w:rsidRPr="00112CBD" w:rsidRDefault="00D05C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min. 125 W</w:t>
            </w:r>
          </w:p>
        </w:tc>
      </w:tr>
      <w:tr w:rsidR="00D05C1B" w:rsidRPr="00112CBD" w14:paraId="65EA945D" w14:textId="77777777" w:rsidTr="00D05C1B">
        <w:trPr>
          <w:trHeight w:val="486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D7C36A" w14:textId="77777777" w:rsidR="00D05C1B" w:rsidRPr="00112CBD" w:rsidRDefault="00D05C1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Napájací adaptér</w:t>
            </w:r>
          </w:p>
        </w:tc>
        <w:tc>
          <w:tcPr>
            <w:tcW w:w="7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370B55E" w14:textId="77777777" w:rsidR="00D05C1B" w:rsidRPr="00112CBD" w:rsidRDefault="00D05C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možnosť pripojenia min. 2 externých monitorov v min. 4K rozlíšení zároveň s interným </w:t>
            </w:r>
            <w:proofErr w:type="spellStart"/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FullHD</w:t>
            </w:r>
            <w:proofErr w:type="spellEnd"/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displejom na notebooku</w:t>
            </w:r>
          </w:p>
        </w:tc>
      </w:tr>
      <w:tr w:rsidR="00D05C1B" w:rsidRPr="00112CBD" w14:paraId="7EAFAB28" w14:textId="77777777" w:rsidTr="00D05C1B">
        <w:trPr>
          <w:trHeight w:val="486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4A9CFB" w14:textId="77777777" w:rsidR="00D05C1B" w:rsidRPr="00112CBD" w:rsidRDefault="00D05C1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Periférie</w:t>
            </w:r>
          </w:p>
        </w:tc>
        <w:tc>
          <w:tcPr>
            <w:tcW w:w="7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0754A4A" w14:textId="77777777" w:rsidR="00D05C1B" w:rsidRPr="00112CBD" w:rsidRDefault="00D05C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súčasťou balenia</w:t>
            </w:r>
          </w:p>
        </w:tc>
      </w:tr>
      <w:tr w:rsidR="00D05C1B" w:rsidRPr="00112CBD" w14:paraId="395835E5" w14:textId="77777777" w:rsidTr="00D05C1B">
        <w:trPr>
          <w:trHeight w:val="486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46192A" w14:textId="77777777" w:rsidR="00D05C1B" w:rsidRPr="00194841" w:rsidRDefault="00D05C1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94841"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  <w:t>Záruka</w:t>
            </w:r>
          </w:p>
        </w:tc>
        <w:tc>
          <w:tcPr>
            <w:tcW w:w="7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0402F03" w14:textId="056C84B6" w:rsidR="00D05C1B" w:rsidRPr="00194841" w:rsidRDefault="00B64180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194841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2 roky z toho </w:t>
            </w:r>
            <w:r w:rsidR="00D05C1B" w:rsidRPr="00194841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min. 1 rok v servisnom stredisku</w:t>
            </w:r>
            <w:r w:rsidRPr="00194841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NBD</w:t>
            </w:r>
          </w:p>
        </w:tc>
      </w:tr>
      <w:tr w:rsidR="00D05C1B" w:rsidRPr="00112CBD" w14:paraId="00EF30AC" w14:textId="77777777" w:rsidTr="00D05C1B">
        <w:trPr>
          <w:trHeight w:val="486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1867B1" w14:textId="77777777" w:rsidR="00D05C1B" w:rsidRPr="00112CBD" w:rsidRDefault="00D05C1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Iné</w:t>
            </w:r>
          </w:p>
        </w:tc>
        <w:tc>
          <w:tcPr>
            <w:tcW w:w="7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B4E9678" w14:textId="77777777" w:rsidR="00D05C1B" w:rsidRPr="00112CBD" w:rsidRDefault="00D05C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vyhlásenie o zhode od výrobcu</w:t>
            </w:r>
          </w:p>
        </w:tc>
      </w:tr>
      <w:tr w:rsidR="00D05C1B" w:rsidRPr="00112CBD" w14:paraId="5234424C" w14:textId="77777777" w:rsidTr="00D05C1B">
        <w:trPr>
          <w:trHeight w:val="486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2AD700" w14:textId="77777777" w:rsidR="00D05C1B" w:rsidRPr="00112CBD" w:rsidRDefault="00D05C1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Celkový počet požadovaných zariadení</w:t>
            </w:r>
          </w:p>
        </w:tc>
        <w:tc>
          <w:tcPr>
            <w:tcW w:w="7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D8714C2" w14:textId="77777777" w:rsidR="00D05C1B" w:rsidRPr="00112CBD" w:rsidRDefault="00D05C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C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</w:tbl>
    <w:p w14:paraId="39E0460F" w14:textId="77777777" w:rsidR="00D05C1B" w:rsidRPr="00112CBD" w:rsidRDefault="00D05C1B" w:rsidP="00D05C1B">
      <w:pPr>
        <w:rPr>
          <w:rFonts w:ascii="Times New Roman" w:hAnsi="Times New Roman" w:cs="Times New Roman"/>
          <w:sz w:val="24"/>
          <w:szCs w:val="24"/>
        </w:rPr>
      </w:pPr>
    </w:p>
    <w:p w14:paraId="6BEC8F3A" w14:textId="77777777" w:rsidR="00D05C1B" w:rsidRPr="00112CBD" w:rsidRDefault="00D05C1B" w:rsidP="00D05C1B">
      <w:pPr>
        <w:rPr>
          <w:rFonts w:ascii="Times New Roman" w:hAnsi="Times New Roman" w:cs="Times New Roman"/>
          <w:sz w:val="24"/>
          <w:szCs w:val="24"/>
        </w:rPr>
      </w:pPr>
    </w:p>
    <w:p w14:paraId="6D3FA5D8" w14:textId="77777777" w:rsidR="00812C46" w:rsidRPr="00112CBD" w:rsidRDefault="00812C46" w:rsidP="00812C46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14:paraId="3DCA4063" w14:textId="77777777" w:rsidR="00492DFF" w:rsidRPr="00112CBD" w:rsidRDefault="00165E61" w:rsidP="00812C46">
      <w:pPr>
        <w:rPr>
          <w:rFonts w:ascii="Times New Roman" w:hAnsi="Times New Roman" w:cs="Times New Roman"/>
          <w:sz w:val="24"/>
          <w:szCs w:val="24"/>
        </w:rPr>
      </w:pPr>
      <w:r w:rsidRPr="00112CBD">
        <w:rPr>
          <w:rFonts w:ascii="Times New Roman" w:hAnsi="Times New Roman" w:cs="Times New Roman"/>
          <w:sz w:val="24"/>
          <w:szCs w:val="24"/>
        </w:rPr>
        <w:t>Verejný obstarávat</w:t>
      </w:r>
      <w:r w:rsidR="00492DFF" w:rsidRPr="00112CBD">
        <w:rPr>
          <w:rFonts w:ascii="Times New Roman" w:hAnsi="Times New Roman" w:cs="Times New Roman"/>
          <w:sz w:val="24"/>
          <w:szCs w:val="24"/>
        </w:rPr>
        <w:t xml:space="preserve">eľ požaduje </w:t>
      </w:r>
    </w:p>
    <w:p w14:paraId="1314E59E" w14:textId="77777777" w:rsidR="00812C46" w:rsidRPr="00112CBD" w:rsidRDefault="00492DFF" w:rsidP="00B96004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12CBD">
        <w:rPr>
          <w:rFonts w:ascii="Times New Roman" w:hAnsi="Times New Roman" w:cs="Times New Roman"/>
          <w:sz w:val="24"/>
          <w:szCs w:val="24"/>
        </w:rPr>
        <w:t>dodať predmet zákazky do miesta plnenia,</w:t>
      </w:r>
    </w:p>
    <w:p w14:paraId="23B99519" w14:textId="77777777" w:rsidR="00B96004" w:rsidRPr="00112CBD" w:rsidRDefault="00B96004" w:rsidP="00B96004">
      <w:pPr>
        <w:pStyle w:val="Odsekzoznamu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112CBD">
        <w:rPr>
          <w:rFonts w:ascii="Times New Roman" w:eastAsia="Calibri" w:hAnsi="Times New Roman" w:cs="Times New Roman"/>
          <w:sz w:val="24"/>
          <w:szCs w:val="24"/>
        </w:rPr>
        <w:t>dodať nové, nepoužité zariadenia</w:t>
      </w:r>
      <w:r w:rsidR="009803CF" w:rsidRPr="00112CBD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2199AA7D" w14:textId="20AAA322" w:rsidR="00492DFF" w:rsidRPr="00194841" w:rsidRDefault="00492DFF" w:rsidP="00B96004">
      <w:pPr>
        <w:pStyle w:val="Odsekzoznamu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194841">
        <w:rPr>
          <w:rFonts w:ascii="Times New Roman" w:hAnsi="Times New Roman" w:cs="Times New Roman"/>
          <w:sz w:val="24"/>
          <w:szCs w:val="24"/>
        </w:rPr>
        <w:t xml:space="preserve">vykonať </w:t>
      </w:r>
      <w:r w:rsidRPr="00194841">
        <w:rPr>
          <w:rFonts w:ascii="Times New Roman" w:eastAsia="Calibri" w:hAnsi="Times New Roman" w:cs="Times New Roman"/>
          <w:sz w:val="24"/>
          <w:szCs w:val="24"/>
        </w:rPr>
        <w:t>základ</w:t>
      </w:r>
      <w:r w:rsidR="00B96004" w:rsidRPr="00194841">
        <w:rPr>
          <w:rFonts w:ascii="Times New Roman" w:eastAsia="Calibri" w:hAnsi="Times New Roman" w:cs="Times New Roman"/>
          <w:sz w:val="24"/>
          <w:szCs w:val="24"/>
        </w:rPr>
        <w:t>né inštalačné</w:t>
      </w:r>
      <w:r w:rsidR="00194841">
        <w:rPr>
          <w:rStyle w:val="Odkaznakomentr"/>
        </w:rPr>
        <w:t xml:space="preserve"> </w:t>
      </w:r>
      <w:r w:rsidR="00B96004" w:rsidRPr="00194841">
        <w:rPr>
          <w:rFonts w:ascii="Times New Roman" w:eastAsia="Calibri" w:hAnsi="Times New Roman" w:cs="Times New Roman"/>
          <w:sz w:val="24"/>
          <w:szCs w:val="24"/>
        </w:rPr>
        <w:t xml:space="preserve">práce </w:t>
      </w:r>
    </w:p>
    <w:bookmarkEnd w:id="0"/>
    <w:p w14:paraId="1F2E3F0D" w14:textId="77777777" w:rsidR="00492DFF" w:rsidRPr="00112CBD" w:rsidRDefault="00492DFF" w:rsidP="00B96004">
      <w:pPr>
        <w:pStyle w:val="Odsekzoznamu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112CBD">
        <w:rPr>
          <w:rFonts w:ascii="Times New Roman" w:eastAsia="Calibri" w:hAnsi="Times New Roman" w:cs="Times New Roman"/>
          <w:sz w:val="24"/>
          <w:szCs w:val="24"/>
        </w:rPr>
        <w:t>zlikvidovať obalový materiál na vlastné náklady</w:t>
      </w:r>
      <w:r w:rsidR="00B96004" w:rsidRPr="00112CB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C358DB2" w14:textId="77777777" w:rsidR="00492DFF" w:rsidRPr="00112CBD" w:rsidRDefault="00492DFF" w:rsidP="00812C46">
      <w:pPr>
        <w:rPr>
          <w:rFonts w:ascii="Times New Roman" w:hAnsi="Times New Roman" w:cs="Times New Roman"/>
          <w:sz w:val="24"/>
          <w:szCs w:val="24"/>
        </w:rPr>
      </w:pPr>
    </w:p>
    <w:p w14:paraId="3D89B371" w14:textId="77777777" w:rsidR="00411422" w:rsidRPr="00112CBD" w:rsidRDefault="00411422" w:rsidP="008742B3">
      <w:pPr>
        <w:rPr>
          <w:rFonts w:ascii="Times New Roman" w:hAnsi="Times New Roman" w:cs="Times New Roman"/>
          <w:sz w:val="24"/>
          <w:szCs w:val="24"/>
        </w:rPr>
      </w:pPr>
    </w:p>
    <w:sectPr w:rsidR="00411422" w:rsidRPr="00112C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73452"/>
    <w:multiLevelType w:val="hybridMultilevel"/>
    <w:tmpl w:val="5A3AEEFC"/>
    <w:lvl w:ilvl="0" w:tplc="1B003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31888"/>
    <w:multiLevelType w:val="multilevel"/>
    <w:tmpl w:val="9AC02036"/>
    <w:lvl w:ilvl="0">
      <w:start w:val="1"/>
      <w:numFmt w:val="none"/>
      <w:pStyle w:val="Down"/>
      <w:lvlText w:val=""/>
      <w:lvlJc w:val="left"/>
      <w:pPr>
        <w:tabs>
          <w:tab w:val="num" w:pos="432"/>
        </w:tabs>
      </w:pPr>
      <w:rPr>
        <w:rFonts w:cs="Times New Roman" w:hint="default"/>
      </w:rPr>
    </w:lvl>
    <w:lvl w:ilvl="1">
      <w:start w:val="1"/>
      <w:numFmt w:val="decimal"/>
      <w:pStyle w:val="Nadpis2"/>
      <w:suff w:val="space"/>
      <w:lvlText w:val="%1Čl. %2  "/>
      <w:lvlJc w:val="left"/>
      <w:rPr>
        <w:rFonts w:ascii="Calibri" w:hAnsi="Calibri" w:cs="Tahoma" w:hint="default"/>
        <w:b/>
        <w:i w:val="0"/>
      </w:rPr>
    </w:lvl>
    <w:lvl w:ilvl="2">
      <w:start w:val="1"/>
      <w:numFmt w:val="none"/>
      <w:pStyle w:val="Nadpis3"/>
      <w:suff w:val="space"/>
      <w:lvlText w:val=""/>
      <w:lvlJc w:val="left"/>
      <w:rPr>
        <w:rFonts w:cs="Times New Roman" w:hint="default"/>
      </w:rPr>
    </w:lvl>
    <w:lvl w:ilvl="3">
      <w:start w:val="1"/>
      <w:numFmt w:val="decimal"/>
      <w:pStyle w:val="Paragraph"/>
      <w:suff w:val="space"/>
      <w:lvlText w:val="%1%2.%3%4  "/>
      <w:lvlJc w:val="left"/>
      <w:rPr>
        <w:rFonts w:cs="Times New Roman" w:hint="default"/>
        <w:b w:val="0"/>
        <w:sz w:val="21"/>
        <w:szCs w:val="21"/>
      </w:rPr>
    </w:lvl>
    <w:lvl w:ilvl="4">
      <w:start w:val="1"/>
      <w:numFmt w:val="decimal"/>
      <w:pStyle w:val="Nadpis5"/>
      <w:lvlText w:val="%1%2%3.%4.%5"/>
      <w:lvlJc w:val="left"/>
      <w:pPr>
        <w:tabs>
          <w:tab w:val="num" w:pos="432"/>
        </w:tabs>
      </w:pPr>
      <w:rPr>
        <w:rFonts w:cs="Times New Roman" w:hint="default"/>
      </w:rPr>
    </w:lvl>
    <w:lvl w:ilvl="5">
      <w:start w:val="1"/>
      <w:numFmt w:val="decimal"/>
      <w:pStyle w:val="Nadpis6"/>
      <w:lvlText w:val="%1%2.%4.%5.%6"/>
      <w:lvlJc w:val="left"/>
      <w:pPr>
        <w:tabs>
          <w:tab w:val="num" w:pos="432"/>
        </w:tabs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432"/>
        </w:tabs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432"/>
        </w:tabs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432"/>
        </w:tabs>
      </w:pPr>
      <w:rPr>
        <w:rFonts w:cs="Times New Roman" w:hint="default"/>
      </w:rPr>
    </w:lvl>
  </w:abstractNum>
  <w:abstractNum w:abstractNumId="2" w15:restartNumberingAfterBreak="0">
    <w:nsid w:val="51B55072"/>
    <w:multiLevelType w:val="hybridMultilevel"/>
    <w:tmpl w:val="0FE05EB2"/>
    <w:lvl w:ilvl="0" w:tplc="1B003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2B3"/>
    <w:rsid w:val="00043FC1"/>
    <w:rsid w:val="00112CBD"/>
    <w:rsid w:val="00165E61"/>
    <w:rsid w:val="00194841"/>
    <w:rsid w:val="00241988"/>
    <w:rsid w:val="00242B4E"/>
    <w:rsid w:val="00272C66"/>
    <w:rsid w:val="002D6664"/>
    <w:rsid w:val="003A7053"/>
    <w:rsid w:val="00411422"/>
    <w:rsid w:val="00492DFF"/>
    <w:rsid w:val="00581A77"/>
    <w:rsid w:val="005D02D9"/>
    <w:rsid w:val="006D0C58"/>
    <w:rsid w:val="007F2300"/>
    <w:rsid w:val="00812C46"/>
    <w:rsid w:val="008742B3"/>
    <w:rsid w:val="009803CF"/>
    <w:rsid w:val="00A573B2"/>
    <w:rsid w:val="00B2231E"/>
    <w:rsid w:val="00B435DA"/>
    <w:rsid w:val="00B64180"/>
    <w:rsid w:val="00B6740A"/>
    <w:rsid w:val="00B96004"/>
    <w:rsid w:val="00BB6985"/>
    <w:rsid w:val="00D05C1B"/>
    <w:rsid w:val="00F5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2E7A4"/>
  <w15:chartTrackingRefBased/>
  <w15:docId w15:val="{E81D9394-4317-483B-B954-957B65BD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742B3"/>
    <w:rPr>
      <w:rFonts w:ascii="Tahoma" w:eastAsia="Times New Roman" w:hAnsi="Tahoma" w:cs="Tahoma"/>
      <w:sz w:val="20"/>
      <w:szCs w:val="20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y"/>
    <w:next w:val="Normlny"/>
    <w:link w:val="Nadpis2Char"/>
    <w:uiPriority w:val="99"/>
    <w:qFormat/>
    <w:rsid w:val="008742B3"/>
    <w:pPr>
      <w:keepNext/>
      <w:numPr>
        <w:ilvl w:val="1"/>
        <w:numId w:val="1"/>
      </w:numPr>
      <w:spacing w:before="240" w:after="60"/>
      <w:jc w:val="both"/>
      <w:outlineLvl w:val="1"/>
    </w:pPr>
    <w:rPr>
      <w:rFonts w:ascii="Arial" w:eastAsia="Calibri" w:hAnsi="Arial" w:cs="Arial"/>
      <w:b/>
      <w:sz w:val="24"/>
    </w:rPr>
  </w:style>
  <w:style w:type="paragraph" w:styleId="Nadpis3">
    <w:name w:val="heading 3"/>
    <w:aliases w:val="Záhlaví 3,V_Head3,V_Head31,V_Head32,Podkapitola2,ASAPHeading 3,overview,Nadpis 3T,PA Minor Section,Podkapitola podkapitoly základní kapitoly,(Alt+3)10 C Char,3Überschrift 3,4Überschrift 3,5Überschrift 3,6Überschrift 3,7Überschrift 3,MUS3"/>
    <w:basedOn w:val="Normlny"/>
    <w:next w:val="Normlny"/>
    <w:link w:val="Nadpis3Char"/>
    <w:uiPriority w:val="99"/>
    <w:qFormat/>
    <w:rsid w:val="008742B3"/>
    <w:pPr>
      <w:keepNext/>
      <w:numPr>
        <w:ilvl w:val="2"/>
        <w:numId w:val="1"/>
      </w:numPr>
      <w:spacing w:before="240" w:after="60"/>
      <w:outlineLvl w:val="2"/>
    </w:pPr>
    <w:rPr>
      <w:rFonts w:eastAsia="Calibri"/>
      <w:b/>
      <w:sz w:val="24"/>
    </w:rPr>
  </w:style>
  <w:style w:type="paragraph" w:styleId="Nadpis5">
    <w:name w:val="heading 5"/>
    <w:basedOn w:val="Normlny"/>
    <w:next w:val="Normlny"/>
    <w:link w:val="Nadpis5Char"/>
    <w:uiPriority w:val="99"/>
    <w:qFormat/>
    <w:rsid w:val="008742B3"/>
    <w:pPr>
      <w:numPr>
        <w:ilvl w:val="4"/>
        <w:numId w:val="1"/>
      </w:numPr>
      <w:spacing w:before="240" w:after="60"/>
      <w:outlineLvl w:val="4"/>
    </w:pPr>
    <w:rPr>
      <w:rFonts w:eastAsia="Calibri"/>
      <w:sz w:val="22"/>
    </w:rPr>
  </w:style>
  <w:style w:type="paragraph" w:styleId="Nadpis6">
    <w:name w:val="heading 6"/>
    <w:basedOn w:val="Normlny"/>
    <w:next w:val="Normlny"/>
    <w:link w:val="Nadpis6Char"/>
    <w:uiPriority w:val="99"/>
    <w:qFormat/>
    <w:rsid w:val="008742B3"/>
    <w:pPr>
      <w:numPr>
        <w:ilvl w:val="5"/>
        <w:numId w:val="1"/>
      </w:numPr>
      <w:spacing w:before="240" w:after="60"/>
      <w:outlineLvl w:val="5"/>
    </w:pPr>
    <w:rPr>
      <w:rFonts w:eastAsia="Calibri"/>
      <w:i/>
      <w:sz w:val="22"/>
    </w:rPr>
  </w:style>
  <w:style w:type="paragraph" w:styleId="Nadpis7">
    <w:name w:val="heading 7"/>
    <w:basedOn w:val="Normlny"/>
    <w:next w:val="Normlny"/>
    <w:link w:val="Nadpis7Char"/>
    <w:uiPriority w:val="99"/>
    <w:qFormat/>
    <w:rsid w:val="008742B3"/>
    <w:pPr>
      <w:numPr>
        <w:ilvl w:val="6"/>
        <w:numId w:val="1"/>
      </w:numPr>
      <w:spacing w:before="240" w:after="60"/>
      <w:outlineLvl w:val="6"/>
    </w:pPr>
    <w:rPr>
      <w:rFonts w:ascii="Arial" w:eastAsia="Calibri" w:hAnsi="Arial"/>
    </w:rPr>
  </w:style>
  <w:style w:type="paragraph" w:styleId="Nadpis8">
    <w:name w:val="heading 8"/>
    <w:basedOn w:val="Normlny"/>
    <w:next w:val="Normlny"/>
    <w:link w:val="Nadpis8Char"/>
    <w:uiPriority w:val="99"/>
    <w:qFormat/>
    <w:rsid w:val="008742B3"/>
    <w:pPr>
      <w:numPr>
        <w:ilvl w:val="7"/>
        <w:numId w:val="1"/>
      </w:numPr>
      <w:spacing w:before="240" w:after="60"/>
      <w:outlineLvl w:val="7"/>
    </w:pPr>
    <w:rPr>
      <w:rFonts w:ascii="Arial" w:eastAsia="Calibri" w:hAnsi="Arial"/>
      <w:i/>
    </w:rPr>
  </w:style>
  <w:style w:type="paragraph" w:styleId="Nadpis9">
    <w:name w:val="heading 9"/>
    <w:basedOn w:val="Normlny"/>
    <w:next w:val="Normlny"/>
    <w:link w:val="Nadpis9Char"/>
    <w:uiPriority w:val="99"/>
    <w:qFormat/>
    <w:rsid w:val="008742B3"/>
    <w:pPr>
      <w:numPr>
        <w:ilvl w:val="8"/>
        <w:numId w:val="1"/>
      </w:numPr>
      <w:spacing w:before="240" w:after="60"/>
      <w:outlineLvl w:val="8"/>
    </w:pPr>
    <w:rPr>
      <w:rFonts w:ascii="Arial" w:eastAsia="Calibri" w:hAnsi="Arial"/>
      <w:b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Predvolenpsmoodseku"/>
    <w:link w:val="Nadpis2"/>
    <w:uiPriority w:val="99"/>
    <w:rsid w:val="008742B3"/>
    <w:rPr>
      <w:rFonts w:ascii="Arial" w:eastAsia="Calibri" w:hAnsi="Arial" w:cs="Arial"/>
      <w:b/>
      <w:szCs w:val="20"/>
    </w:rPr>
  </w:style>
  <w:style w:type="character" w:customStyle="1" w:styleId="Nadpis3Char">
    <w:name w:val="Nadpis 3 Char"/>
    <w:aliases w:val="Záhlaví 3 Char,V_Head3 Char,V_Head31 Char,V_Head32 Char,Podkapitola2 Char,ASAPHeading 3 Char,overview Char,Nadpis 3T Char,PA Minor Section Char,Podkapitola podkapitoly základní kapitoly Char,(Alt+3)10 C Char Char,3Überschrift 3 Char"/>
    <w:basedOn w:val="Predvolenpsmoodseku"/>
    <w:link w:val="Nadpis3"/>
    <w:uiPriority w:val="99"/>
    <w:rsid w:val="008742B3"/>
    <w:rPr>
      <w:rFonts w:ascii="Tahoma" w:eastAsia="Calibri" w:hAnsi="Tahoma" w:cs="Tahoma"/>
      <w:b/>
      <w:szCs w:val="20"/>
    </w:rPr>
  </w:style>
  <w:style w:type="character" w:customStyle="1" w:styleId="Nadpis5Char">
    <w:name w:val="Nadpis 5 Char"/>
    <w:basedOn w:val="Predvolenpsmoodseku"/>
    <w:link w:val="Nadpis5"/>
    <w:uiPriority w:val="99"/>
    <w:rsid w:val="008742B3"/>
    <w:rPr>
      <w:rFonts w:ascii="Tahoma" w:eastAsia="Calibri" w:hAnsi="Tahoma" w:cs="Tahoma"/>
      <w:sz w:val="22"/>
      <w:szCs w:val="20"/>
    </w:rPr>
  </w:style>
  <w:style w:type="character" w:customStyle="1" w:styleId="Nadpis6Char">
    <w:name w:val="Nadpis 6 Char"/>
    <w:basedOn w:val="Predvolenpsmoodseku"/>
    <w:link w:val="Nadpis6"/>
    <w:uiPriority w:val="99"/>
    <w:rsid w:val="008742B3"/>
    <w:rPr>
      <w:rFonts w:ascii="Tahoma" w:eastAsia="Calibri" w:hAnsi="Tahoma" w:cs="Tahoma"/>
      <w:i/>
      <w:sz w:val="22"/>
      <w:szCs w:val="20"/>
    </w:rPr>
  </w:style>
  <w:style w:type="character" w:customStyle="1" w:styleId="Nadpis7Char">
    <w:name w:val="Nadpis 7 Char"/>
    <w:basedOn w:val="Predvolenpsmoodseku"/>
    <w:link w:val="Nadpis7"/>
    <w:uiPriority w:val="99"/>
    <w:rsid w:val="008742B3"/>
    <w:rPr>
      <w:rFonts w:ascii="Arial" w:eastAsia="Calibri" w:hAnsi="Arial" w:cs="Tahoma"/>
      <w:sz w:val="20"/>
      <w:szCs w:val="20"/>
    </w:rPr>
  </w:style>
  <w:style w:type="character" w:customStyle="1" w:styleId="Nadpis8Char">
    <w:name w:val="Nadpis 8 Char"/>
    <w:basedOn w:val="Predvolenpsmoodseku"/>
    <w:link w:val="Nadpis8"/>
    <w:uiPriority w:val="99"/>
    <w:rsid w:val="008742B3"/>
    <w:rPr>
      <w:rFonts w:ascii="Arial" w:eastAsia="Calibri" w:hAnsi="Arial" w:cs="Tahoma"/>
      <w:i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9"/>
    <w:rsid w:val="008742B3"/>
    <w:rPr>
      <w:rFonts w:ascii="Arial" w:eastAsia="Calibri" w:hAnsi="Arial" w:cs="Tahoma"/>
      <w:b/>
      <w:i/>
      <w:sz w:val="18"/>
      <w:szCs w:val="20"/>
    </w:rPr>
  </w:style>
  <w:style w:type="character" w:customStyle="1" w:styleId="ra">
    <w:name w:val="ra"/>
    <w:uiPriority w:val="99"/>
    <w:rsid w:val="008742B3"/>
  </w:style>
  <w:style w:type="paragraph" w:customStyle="1" w:styleId="Paragraph">
    <w:name w:val="Paragraph"/>
    <w:basedOn w:val="Normlny"/>
    <w:uiPriority w:val="99"/>
    <w:rsid w:val="008742B3"/>
    <w:pPr>
      <w:numPr>
        <w:ilvl w:val="3"/>
        <w:numId w:val="1"/>
      </w:numPr>
      <w:spacing w:before="120" w:after="120"/>
    </w:pPr>
    <w:rPr>
      <w:rFonts w:eastAsia="Calibri" w:cs="Times New Roman"/>
      <w:lang w:eastAsia="sk-SK"/>
    </w:rPr>
  </w:style>
  <w:style w:type="paragraph" w:customStyle="1" w:styleId="Down">
    <w:name w:val="Down"/>
    <w:basedOn w:val="Paragraph"/>
    <w:uiPriority w:val="99"/>
    <w:rsid w:val="008742B3"/>
    <w:pPr>
      <w:numPr>
        <w:ilvl w:val="0"/>
      </w:numPr>
    </w:pPr>
  </w:style>
  <w:style w:type="paragraph" w:customStyle="1" w:styleId="Default">
    <w:name w:val="Default"/>
    <w:rsid w:val="008742B3"/>
    <w:pPr>
      <w:autoSpaceDE w:val="0"/>
      <w:autoSpaceDN w:val="0"/>
      <w:adjustRightInd w:val="0"/>
    </w:pPr>
    <w:rPr>
      <w:rFonts w:ascii="Calibri" w:eastAsia="Calibri" w:hAnsi="Calibri" w:cs="Calibri"/>
      <w:color w:val="000000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B96004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43FC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43FC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43FC1"/>
    <w:rPr>
      <w:rFonts w:ascii="Tahoma" w:eastAsia="Times New Roman" w:hAnsi="Tahoma" w:cs="Tahoma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43FC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43FC1"/>
    <w:rPr>
      <w:rFonts w:ascii="Tahoma" w:eastAsia="Times New Roman" w:hAnsi="Tahoma" w:cs="Tahoma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43FC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43FC1"/>
    <w:rPr>
      <w:rFonts w:ascii="Segoe UI" w:eastAsia="Times New Roman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194841"/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6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NCZI</Company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Kavčiaková Janka, Ing.</dc:creator>
  <cp:keywords/>
  <dc:description/>
  <cp:lastModifiedBy>Ištvánová Miriama, Ing.</cp:lastModifiedBy>
  <cp:revision>3</cp:revision>
  <dcterms:created xsi:type="dcterms:W3CDTF">2021-01-27T10:46:00Z</dcterms:created>
  <dcterms:modified xsi:type="dcterms:W3CDTF">2021-01-27T10:51:00Z</dcterms:modified>
</cp:coreProperties>
</file>