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bookmarkStart w:id="0" w:name="_GoBack"/>
      <w:bookmarkEnd w:id="0"/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4ABAC50C" w14:textId="7C765962" w:rsidR="009F7661" w:rsidRDefault="00187F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187F0B">
        <w:t>Výpočtová technika (Notebook, Tlačiareň, Monitor)</w:t>
      </w:r>
    </w:p>
    <w:p w14:paraId="634FFE82" w14:textId="77777777" w:rsidR="00187F0B" w:rsidRPr="006748DF" w:rsidRDefault="00187F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83877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6748DF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="00724E4D">
              <w:rPr>
                <w:rFonts w:ascii="Calibri" w:hAnsi="Calibri"/>
                <w:i/>
              </w:rPr>
              <w:t>redmet</w:t>
            </w:r>
            <w:r>
              <w:rPr>
                <w:rFonts w:ascii="Calibri" w:hAnsi="Calibri"/>
                <w:i/>
              </w:rPr>
              <w:t xml:space="preserve"> zákazky </w:t>
            </w: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0F898" w14:textId="29DA444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46BFF" w14:textId="003BD88F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celkom bez DPH</w:t>
            </w:r>
          </w:p>
        </w:tc>
      </w:tr>
      <w:tr w:rsidR="00830DDC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2990" w14:textId="365D10A4" w:rsidR="00830DDC" w:rsidRPr="001258DF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 w:cs="Calibri"/>
                <w:color w:val="000000"/>
              </w:rPr>
              <w:t xml:space="preserve">Notebook </w:t>
            </w:r>
            <w:r w:rsidR="005526E6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príslušenstvo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15D1FF4F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0D6B10A5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85BC" w14:textId="605AEBE2" w:rsidR="00830DDC" w:rsidRPr="001258DF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Dokovacia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stanica kompatibilná s obstarávaným notebookom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654C" w14:textId="343C3A37" w:rsidR="00830DDC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E7B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A7D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27053CF2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8C2" w14:textId="1B18178B" w:rsidR="00830DDC" w:rsidRPr="001258DF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2193" w14:textId="05921285" w:rsidR="00830DDC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23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8431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10DDF3D8" w14:textId="7979D0AE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3783" w14:textId="77777777" w:rsidR="003842C0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Laserová multifunkčná tlačiareň A4 </w:t>
            </w:r>
          </w:p>
          <w:p w14:paraId="2A979DAB" w14:textId="77777777" w:rsidR="003842C0" w:rsidRPr="000E2A2E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</w:rPr>
            </w:pPr>
            <w:r w:rsidRPr="000E2A2E">
              <w:rPr>
                <w:rFonts w:ascii="Calibri" w:hAnsi="Calibri" w:cs="Calibri"/>
              </w:rPr>
              <w:t xml:space="preserve"> + 2x  </w:t>
            </w:r>
            <w:proofErr w:type="spellStart"/>
            <w:r w:rsidRPr="000E2A2E">
              <w:rPr>
                <w:rFonts w:ascii="Calibri" w:hAnsi="Calibri" w:cs="Calibri"/>
              </w:rPr>
              <w:t>sada</w:t>
            </w:r>
            <w:proofErr w:type="spellEnd"/>
            <w:r w:rsidRPr="000E2A2E">
              <w:rPr>
                <w:rFonts w:ascii="Calibri" w:hAnsi="Calibri" w:cs="Calibri"/>
              </w:rPr>
              <w:t xml:space="preserve"> tonerov - originálne, nerepasované tonery </w:t>
            </w:r>
          </w:p>
          <w:p w14:paraId="14C55074" w14:textId="4D0557CE" w:rsidR="00830DDC" w:rsidRPr="001258DF" w:rsidRDefault="003842C0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0E2A2E">
              <w:rPr>
                <w:rFonts w:ascii="Calibri" w:hAnsi="Calibri" w:cs="Calibri"/>
              </w:rPr>
              <w:t>+</w:t>
            </w:r>
            <w:r w:rsidR="005526E6" w:rsidRPr="000E2A2E">
              <w:rPr>
                <w:rFonts w:ascii="Calibri" w:hAnsi="Calibri" w:cs="Calibri"/>
              </w:rPr>
              <w:t> </w:t>
            </w:r>
            <w:r w:rsidRPr="000E2A2E">
              <w:rPr>
                <w:rFonts w:ascii="Calibri" w:hAnsi="Calibri" w:cs="Calibri"/>
              </w:rPr>
              <w:t xml:space="preserve">2x </w:t>
            </w:r>
            <w:proofErr w:type="spellStart"/>
            <w:r w:rsidRPr="000E2A2E">
              <w:rPr>
                <w:rFonts w:ascii="Calibri" w:hAnsi="Calibri" w:cs="Calibri"/>
              </w:rPr>
              <w:t>sada</w:t>
            </w:r>
            <w:proofErr w:type="spellEnd"/>
            <w:r w:rsidRPr="000E2A2E">
              <w:rPr>
                <w:rFonts w:ascii="Calibri" w:hAnsi="Calibri" w:cs="Calibri"/>
              </w:rPr>
              <w:t xml:space="preserve">  štartovacích  tonerov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4130" w14:textId="4FDD372E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C07B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CDC8F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183877">
        <w:trPr>
          <w:trHeight w:val="8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4D8DD4EE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183877">
        <w:trPr>
          <w:trHeight w:val="84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183877">
        <w:trPr>
          <w:trHeight w:val="139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0968CD"/>
    <w:rsid w:val="000C234E"/>
    <w:rsid w:val="000E2A2E"/>
    <w:rsid w:val="001258DF"/>
    <w:rsid w:val="00183877"/>
    <w:rsid w:val="00187F0B"/>
    <w:rsid w:val="00194533"/>
    <w:rsid w:val="002C6321"/>
    <w:rsid w:val="002F2850"/>
    <w:rsid w:val="0030186E"/>
    <w:rsid w:val="00352902"/>
    <w:rsid w:val="003842C0"/>
    <w:rsid w:val="004D1F9A"/>
    <w:rsid w:val="005526E6"/>
    <w:rsid w:val="006B6CE0"/>
    <w:rsid w:val="00724E4D"/>
    <w:rsid w:val="00763ED1"/>
    <w:rsid w:val="00830DDC"/>
    <w:rsid w:val="008B0AE0"/>
    <w:rsid w:val="008D1704"/>
    <w:rsid w:val="008E6A08"/>
    <w:rsid w:val="00995D99"/>
    <w:rsid w:val="009F7661"/>
    <w:rsid w:val="00B54CE2"/>
    <w:rsid w:val="00BA3A58"/>
    <w:rsid w:val="00C60E91"/>
    <w:rsid w:val="00D57276"/>
    <w:rsid w:val="00D913B3"/>
    <w:rsid w:val="00DA1326"/>
    <w:rsid w:val="00EB19D0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4</cp:revision>
  <dcterms:created xsi:type="dcterms:W3CDTF">2021-01-26T08:49:00Z</dcterms:created>
  <dcterms:modified xsi:type="dcterms:W3CDTF">2021-01-27T10:54:00Z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