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83336" w14:textId="2051C6F2" w:rsidR="00AF5D64" w:rsidRPr="00AF5D64" w:rsidRDefault="00F17177" w:rsidP="00AF5D64">
      <w:pPr>
        <w:pStyle w:val="Nadpis1"/>
        <w:rPr>
          <w:rFonts w:eastAsia="Arial"/>
        </w:rPr>
      </w:pPr>
      <w:bookmarkStart w:id="0" w:name="_Hlk50387056"/>
      <w:r>
        <w:rPr>
          <w:rFonts w:eastAsia="Arial"/>
        </w:rPr>
        <w:t xml:space="preserve">Príloha č. </w:t>
      </w:r>
      <w:r w:rsidR="002921E0">
        <w:rPr>
          <w:rFonts w:eastAsia="Arial"/>
        </w:rPr>
        <w:t>1</w:t>
      </w:r>
      <w:r>
        <w:rPr>
          <w:rFonts w:eastAsia="Arial"/>
        </w:rPr>
        <w:t xml:space="preserve"> </w:t>
      </w:r>
      <w:r w:rsidR="002921E0">
        <w:rPr>
          <w:rFonts w:eastAsia="Arial"/>
        </w:rPr>
        <w:t>–</w:t>
      </w:r>
      <w:r>
        <w:rPr>
          <w:rFonts w:eastAsia="Arial"/>
        </w:rPr>
        <w:t xml:space="preserve"> </w:t>
      </w:r>
      <w:r w:rsidR="002921E0">
        <w:rPr>
          <w:rFonts w:eastAsia="Arial"/>
        </w:rPr>
        <w:t>Opis predmetu zákazky</w:t>
      </w:r>
    </w:p>
    <w:p w14:paraId="5B5241CD" w14:textId="2E01F2AF" w:rsidR="00043885" w:rsidRDefault="00043885" w:rsidP="00043885">
      <w:pPr>
        <w:jc w:val="both"/>
      </w:pPr>
      <w:bookmarkStart w:id="1" w:name="_Hlk54821689"/>
      <w:bookmarkStart w:id="2" w:name="_Hlk50341333"/>
      <w:bookmarkStart w:id="3" w:name="_Hlk57394956"/>
      <w:bookmarkEnd w:id="0"/>
      <w:r w:rsidRPr="001628BE">
        <w:t xml:space="preserve">Predmetom </w:t>
      </w:r>
      <w:r w:rsidRPr="001628BE">
        <w:rPr>
          <w:b/>
          <w:bCs/>
        </w:rPr>
        <w:t xml:space="preserve">výzvy č. </w:t>
      </w:r>
      <w:r w:rsidR="0051795E">
        <w:rPr>
          <w:b/>
          <w:bCs/>
        </w:rPr>
        <w:t>2</w:t>
      </w:r>
      <w:r w:rsidR="00921731">
        <w:rPr>
          <w:b/>
          <w:bCs/>
        </w:rPr>
        <w:t>1</w:t>
      </w:r>
      <w:r w:rsidRPr="001628BE">
        <w:t xml:space="preserve"> v rámci zriadeného DNS „Ochranné, zdravotnícke pomôcky a hygienické potreby“ je kúpa a dodanie </w:t>
      </w:r>
      <w:r w:rsidRPr="001628BE">
        <w:rPr>
          <w:b/>
          <w:bCs/>
        </w:rPr>
        <w:t>ochrann</w:t>
      </w:r>
      <w:r>
        <w:rPr>
          <w:b/>
          <w:bCs/>
        </w:rPr>
        <w:t>ých</w:t>
      </w:r>
      <w:r w:rsidRPr="001628BE">
        <w:rPr>
          <w:b/>
          <w:bCs/>
        </w:rPr>
        <w:t xml:space="preserve"> </w:t>
      </w:r>
      <w:r w:rsidR="0051795E">
        <w:rPr>
          <w:b/>
          <w:bCs/>
        </w:rPr>
        <w:t xml:space="preserve">štítov </w:t>
      </w:r>
      <w:r w:rsidR="003B3BF3">
        <w:rPr>
          <w:b/>
          <w:bCs/>
        </w:rPr>
        <w:t>v</w:t>
      </w:r>
      <w:r w:rsidRPr="001628BE">
        <w:rPr>
          <w:b/>
          <w:bCs/>
        </w:rPr>
        <w:t> </w:t>
      </w:r>
      <w:r w:rsidRPr="004B4566">
        <w:rPr>
          <w:b/>
          <w:bCs/>
        </w:rPr>
        <w:t xml:space="preserve">celkovom množstve </w:t>
      </w:r>
      <w:r w:rsidR="00066006" w:rsidRPr="004B4566">
        <w:rPr>
          <w:b/>
          <w:bCs/>
        </w:rPr>
        <w:t>7</w:t>
      </w:r>
      <w:r w:rsidR="0051795E" w:rsidRPr="004B4566">
        <w:rPr>
          <w:b/>
          <w:bCs/>
        </w:rPr>
        <w:t>00</w:t>
      </w:r>
      <w:r w:rsidRPr="004B4566">
        <w:rPr>
          <w:b/>
          <w:bCs/>
        </w:rPr>
        <w:t>ks</w:t>
      </w:r>
      <w:r w:rsidRPr="004B4566">
        <w:t>.</w:t>
      </w:r>
      <w:r>
        <w:t xml:space="preserve"> Ochranný </w:t>
      </w:r>
      <w:r w:rsidR="003B3BF3">
        <w:t>štít na opakované použitie</w:t>
      </w:r>
      <w:r w:rsidR="00272D29">
        <w:t>,</w:t>
      </w:r>
      <w:r w:rsidR="003B3BF3">
        <w:t xml:space="preserve"> odolný voči </w:t>
      </w:r>
      <w:r w:rsidR="00272D29">
        <w:t xml:space="preserve">alkoholovej </w:t>
      </w:r>
      <w:r w:rsidR="003B3BF3">
        <w:t>dezinfekcii</w:t>
      </w:r>
      <w:r w:rsidR="00270EBF">
        <w:t>, ktorý je primárne určený na ochranu očí a tváre pred rizikom ich mechanického poškodenia nárazom pomaly letiacich častí s dopadovou energiou max. 0,56 J.</w:t>
      </w:r>
      <w:r w:rsidR="003B3BF3">
        <w:t xml:space="preserve"> </w:t>
      </w:r>
      <w:r w:rsidR="00270EBF">
        <w:t>Ochranný štít musí umožňovať súbežné použitie okuliarov</w:t>
      </w:r>
      <w:r w:rsidR="00AD6DAC">
        <w:t>. Ochranný štít pozostáva z</w:t>
      </w:r>
      <w:r w:rsidR="00774628">
        <w:t xml:space="preserve"> číreho </w:t>
      </w:r>
      <w:r w:rsidR="00AD6DAC">
        <w:t xml:space="preserve">priezoru a </w:t>
      </w:r>
      <w:proofErr w:type="spellStart"/>
      <w:r w:rsidR="00AD6DAC">
        <w:t>náhlavného</w:t>
      </w:r>
      <w:proofErr w:type="spellEnd"/>
      <w:r w:rsidR="00AD6DAC">
        <w:t xml:space="preserve"> držiaka (nosiča), ktorý má univerzálnu veľkosť a je vybavený mäkkou penou pre elimináciu tlaku v oblasti hlavy</w:t>
      </w:r>
      <w:r w:rsidR="009A7957">
        <w:t>. Uchytenie ochranného štítu gumičkou, ktorá umožňuje opakovateľné nastavenie. Ochranné štíty dodávané v zloženom stave.</w:t>
      </w:r>
    </w:p>
    <w:p w14:paraId="7DB32C29" w14:textId="77777777" w:rsidR="00043885" w:rsidRPr="006A2F48" w:rsidRDefault="00043885" w:rsidP="00043885">
      <w:pPr>
        <w:jc w:val="both"/>
        <w:rPr>
          <w:highlight w:val="yellow"/>
        </w:rPr>
      </w:pPr>
    </w:p>
    <w:p w14:paraId="2D577C69" w14:textId="05117489" w:rsidR="00915D74" w:rsidRPr="00E615B9" w:rsidRDefault="00043885" w:rsidP="00270EBF">
      <w:pPr>
        <w:jc w:val="both"/>
      </w:pPr>
      <w:r w:rsidRPr="00E615B9">
        <w:rPr>
          <w:b/>
          <w:bCs/>
        </w:rPr>
        <w:t>Materiál:</w:t>
      </w:r>
      <w:r w:rsidRPr="00E615B9">
        <w:t xml:space="preserve"> </w:t>
      </w:r>
      <w:r w:rsidR="00915D74">
        <w:t>PMMA alebo PETG</w:t>
      </w:r>
      <w:r w:rsidR="00774628">
        <w:t xml:space="preserve">, priezor </w:t>
      </w:r>
      <w:r w:rsidR="00915D74">
        <w:t xml:space="preserve"> potiahnutý ochrannou fóliou zabraňujúcou  poškriabaniu priezoru pri prevoze</w:t>
      </w:r>
    </w:p>
    <w:p w14:paraId="16956348" w14:textId="03FDB115" w:rsidR="00043885" w:rsidRPr="00E615B9" w:rsidRDefault="00043885" w:rsidP="00043885">
      <w:r w:rsidRPr="00E615B9">
        <w:rPr>
          <w:b/>
          <w:bCs/>
        </w:rPr>
        <w:t xml:space="preserve">Minimálna životnosť výrobku: </w:t>
      </w:r>
      <w:r w:rsidR="003B32C6" w:rsidRPr="003B32C6">
        <w:t>24</w:t>
      </w:r>
      <w:r w:rsidRPr="003B32C6">
        <w:t xml:space="preserve"> </w:t>
      </w:r>
      <w:r w:rsidRPr="00E615B9">
        <w:t>mesiacov</w:t>
      </w:r>
      <w:r w:rsidRPr="00E615B9">
        <w:tab/>
      </w:r>
      <w:r w:rsidRPr="00E615B9">
        <w:tab/>
      </w:r>
      <w:r w:rsidRPr="00E615B9">
        <w:tab/>
      </w:r>
      <w:r w:rsidRPr="00E615B9">
        <w:tab/>
      </w:r>
      <w:r w:rsidRPr="00E615B9">
        <w:tab/>
      </w:r>
      <w:r w:rsidRPr="00E615B9">
        <w:tab/>
      </w:r>
      <w:r w:rsidRPr="00E615B9">
        <w:tab/>
      </w:r>
    </w:p>
    <w:p w14:paraId="7C0E7FA5" w14:textId="1B807318" w:rsidR="00043885" w:rsidRPr="001628BE" w:rsidRDefault="00043885" w:rsidP="00043885">
      <w:pPr>
        <w:jc w:val="both"/>
      </w:pPr>
      <w:r w:rsidRPr="00E615B9">
        <w:rPr>
          <w:b/>
          <w:bCs/>
        </w:rPr>
        <w:t xml:space="preserve">Výrobok v zhode s: </w:t>
      </w:r>
      <w:r w:rsidRPr="00E615B9">
        <w:t xml:space="preserve"> EN ISO </w:t>
      </w:r>
      <w:r w:rsidR="00272D29">
        <w:t xml:space="preserve">166:2001 </w:t>
      </w:r>
      <w:r w:rsidR="00883081">
        <w:t xml:space="preserve">- </w:t>
      </w:r>
      <w:r w:rsidR="00915D74">
        <w:t xml:space="preserve">Osobné prostriedky na ochranu očí </w:t>
      </w:r>
      <w:r w:rsidR="00272D29">
        <w:t>al</w:t>
      </w:r>
      <w:r w:rsidRPr="00E615B9">
        <w:t>ebo ekvivalentnou normou</w:t>
      </w:r>
      <w:r w:rsidRPr="001628BE">
        <w:tab/>
      </w:r>
    </w:p>
    <w:p w14:paraId="5343C983" w14:textId="77777777" w:rsidR="00043885" w:rsidRPr="001628BE" w:rsidRDefault="00043885" w:rsidP="00043885">
      <w:pPr>
        <w:rPr>
          <w:b/>
          <w:bCs/>
        </w:rPr>
      </w:pPr>
      <w:r w:rsidRPr="001628BE">
        <w:tab/>
      </w:r>
      <w:r w:rsidRPr="001628BE">
        <w:tab/>
      </w:r>
      <w:r w:rsidRPr="001628BE">
        <w:tab/>
      </w:r>
    </w:p>
    <w:p w14:paraId="6A968812" w14:textId="77777777" w:rsidR="00043885" w:rsidRPr="001628BE" w:rsidRDefault="00043885" w:rsidP="00043885">
      <w:pPr>
        <w:jc w:val="both"/>
        <w:rPr>
          <w:b/>
          <w:bCs/>
        </w:rPr>
      </w:pPr>
      <w:r w:rsidRPr="001628BE">
        <w:rPr>
          <w:b/>
          <w:bCs/>
        </w:rPr>
        <w:t>Požiadavky na predloženie:</w:t>
      </w:r>
    </w:p>
    <w:p w14:paraId="2BEF0071" w14:textId="187ACF67" w:rsidR="00043885" w:rsidRDefault="00043885" w:rsidP="00043885">
      <w:pPr>
        <w:pStyle w:val="Odsekzoznamu"/>
        <w:numPr>
          <w:ilvl w:val="0"/>
          <w:numId w:val="20"/>
        </w:numPr>
        <w:spacing w:after="0"/>
        <w:jc w:val="both"/>
      </w:pPr>
      <w:r>
        <w:t>Technický (produktový) list výrobku</w:t>
      </w:r>
    </w:p>
    <w:p w14:paraId="0AF0CA18" w14:textId="77777777" w:rsidR="00043885" w:rsidRDefault="00043885" w:rsidP="00043885">
      <w:pPr>
        <w:pStyle w:val="Odsekzoznamu"/>
        <w:numPr>
          <w:ilvl w:val="0"/>
          <w:numId w:val="20"/>
        </w:numPr>
        <w:spacing w:after="0"/>
        <w:jc w:val="both"/>
      </w:pPr>
      <w:r>
        <w:t xml:space="preserve">EÚ vyhlásenie o zhode </w:t>
      </w:r>
    </w:p>
    <w:p w14:paraId="5285A26E" w14:textId="77777777" w:rsidR="00043885" w:rsidRPr="00044E13" w:rsidRDefault="00043885" w:rsidP="00043885">
      <w:pPr>
        <w:pStyle w:val="Odsekzoznamu"/>
        <w:numPr>
          <w:ilvl w:val="0"/>
          <w:numId w:val="20"/>
        </w:numPr>
        <w:spacing w:after="0"/>
        <w:jc w:val="both"/>
      </w:pPr>
      <w:r>
        <w:t>Návod na používanie a údržbu v slovenskom jazyku</w:t>
      </w:r>
      <w:r>
        <w:tab/>
      </w:r>
      <w:r>
        <w:tab/>
      </w:r>
      <w:r>
        <w:tab/>
      </w:r>
      <w:r w:rsidRPr="00D36019">
        <w:t>.</w:t>
      </w:r>
      <w:r>
        <w:t xml:space="preserve"> </w:t>
      </w:r>
    </w:p>
    <w:bookmarkEnd w:id="1"/>
    <w:p w14:paraId="6BB53A23" w14:textId="77777777" w:rsidR="00043885" w:rsidRPr="004C7DD3" w:rsidRDefault="00043885" w:rsidP="00043885">
      <w:pPr>
        <w:jc w:val="both"/>
        <w:rPr>
          <w:b/>
          <w:bCs/>
          <w:highlight w:val="yellow"/>
        </w:rPr>
      </w:pPr>
    </w:p>
    <w:p w14:paraId="22844B4D" w14:textId="432819D2" w:rsidR="00043885" w:rsidRPr="0051795E" w:rsidRDefault="00043885" w:rsidP="00043885">
      <w:pPr>
        <w:jc w:val="both"/>
      </w:pPr>
      <w:r w:rsidRPr="00B364C9">
        <w:rPr>
          <w:b/>
          <w:bCs/>
        </w:rPr>
        <w:t>Požadovaný rozmer:</w:t>
      </w:r>
      <w:r w:rsidR="0051795E">
        <w:rPr>
          <w:b/>
          <w:bCs/>
        </w:rPr>
        <w:t xml:space="preserve"> </w:t>
      </w:r>
      <w:r w:rsidR="0051795E" w:rsidRPr="0051795E">
        <w:t>min. 20</w:t>
      </w:r>
      <w:r w:rsidR="0051795E">
        <w:t xml:space="preserve"> </w:t>
      </w:r>
      <w:r w:rsidR="0051795E" w:rsidRPr="0051795E">
        <w:t>x</w:t>
      </w:r>
      <w:r w:rsidR="0051795E">
        <w:t xml:space="preserve"> </w:t>
      </w:r>
      <w:r w:rsidR="0051795E" w:rsidRPr="0051795E">
        <w:t>29 cm</w:t>
      </w:r>
      <w:r w:rsidR="00066006">
        <w:t xml:space="preserve"> (šírka x výška)</w:t>
      </w:r>
    </w:p>
    <w:p w14:paraId="484982BE" w14:textId="77777777" w:rsidR="00043885" w:rsidRDefault="00043885" w:rsidP="00043885">
      <w:pPr>
        <w:jc w:val="both"/>
        <w:rPr>
          <w:color w:val="000000" w:themeColor="text1"/>
          <w:shd w:val="clear" w:color="auto" w:fill="FFFFFF"/>
        </w:rPr>
      </w:pPr>
    </w:p>
    <w:p w14:paraId="47298E96" w14:textId="0FFF3B41" w:rsidR="00043885" w:rsidRDefault="00043885" w:rsidP="00043885">
      <w:pPr>
        <w:jc w:val="both"/>
      </w:pPr>
      <w:r w:rsidRPr="00C9017E">
        <w:rPr>
          <w:b/>
          <w:bCs/>
        </w:rPr>
        <w:t>Lehota dodania:</w:t>
      </w:r>
      <w:r w:rsidRPr="008614FD">
        <w:t xml:space="preserve"> najneskôr do 5 pracovných dní od účinnosti kúpnej zmluvy</w:t>
      </w:r>
      <w:r w:rsidR="00B364C9">
        <w:t>.</w:t>
      </w:r>
    </w:p>
    <w:p w14:paraId="204FE8FC" w14:textId="77777777" w:rsidR="00043885" w:rsidRDefault="00043885" w:rsidP="00043885">
      <w:pPr>
        <w:jc w:val="both"/>
      </w:pPr>
    </w:p>
    <w:p w14:paraId="1075B2DD" w14:textId="1AC81890" w:rsidR="004B4566" w:rsidRPr="004B4566" w:rsidRDefault="00043885" w:rsidP="004B4566">
      <w:pPr>
        <w:jc w:val="both"/>
        <w:rPr>
          <w:b/>
          <w:bCs/>
        </w:rPr>
      </w:pPr>
      <w:r w:rsidRPr="0099167C">
        <w:rPr>
          <w:b/>
          <w:bCs/>
        </w:rPr>
        <w:t>Osobitné požiadavky na plnenie:</w:t>
      </w:r>
    </w:p>
    <w:p w14:paraId="720BD894" w14:textId="333E7015" w:rsidR="00043885" w:rsidRPr="00747368" w:rsidRDefault="004B4566" w:rsidP="004B4566">
      <w:pPr>
        <w:ind w:left="142" w:hanging="142"/>
        <w:jc w:val="both"/>
      </w:pPr>
      <w:r w:rsidRPr="00166290">
        <w:t>•</w:t>
      </w:r>
      <w:r w:rsidRPr="00166290">
        <w:tab/>
        <w:t xml:space="preserve">Dodanie </w:t>
      </w:r>
      <w:bookmarkStart w:id="4" w:name="_Hlk54820238"/>
      <w:r>
        <w:t xml:space="preserve">a vyskladnenie </w:t>
      </w:r>
      <w:r w:rsidRPr="000469D2">
        <w:rPr>
          <w:b/>
          <w:bCs/>
        </w:rPr>
        <w:t xml:space="preserve">na </w:t>
      </w:r>
      <w:r w:rsidRPr="000469D2">
        <w:rPr>
          <w:b/>
          <w:bCs/>
        </w:rPr>
        <w:t>devätnásť</w:t>
      </w:r>
      <w:r w:rsidRPr="000469D2">
        <w:rPr>
          <w:b/>
          <w:bCs/>
        </w:rPr>
        <w:t xml:space="preserve"> (1</w:t>
      </w:r>
      <w:r w:rsidRPr="000469D2">
        <w:rPr>
          <w:b/>
          <w:bCs/>
        </w:rPr>
        <w:t>9</w:t>
      </w:r>
      <w:r w:rsidRPr="000469D2">
        <w:rPr>
          <w:b/>
          <w:bCs/>
        </w:rPr>
        <w:t>) odberných miest v rámci mesta Bratislavy</w:t>
      </w:r>
      <w:r>
        <w:t xml:space="preserve"> </w:t>
      </w:r>
      <w:r w:rsidRPr="00166290">
        <w:t xml:space="preserve">v pracovných dňoch v čase od 8:00 hod. do 15:00 hod., pričom dodanie je potrebné avizovať minimálne dva pracovné dni vopred. </w:t>
      </w:r>
      <w:r>
        <w:t xml:space="preserve">Odberné miesta s kontaktnými osobami pre prevzatie dodávaného tovaru  </w:t>
      </w:r>
      <w:r w:rsidRPr="00747368">
        <w:t xml:space="preserve">budú oznámené v čase odoslania výzvy </w:t>
      </w:r>
      <w:r>
        <w:t xml:space="preserve">na poskytnutie súčinnosti pre uzatvorenie </w:t>
      </w:r>
      <w:r w:rsidRPr="00747368">
        <w:t>kúpnej z</w:t>
      </w:r>
      <w:r>
        <w:t>mluvy</w:t>
      </w:r>
      <w:bookmarkEnd w:id="4"/>
      <w:r>
        <w:t>.</w:t>
      </w:r>
      <w:r w:rsidR="00043885" w:rsidRPr="00287BD1">
        <w:t xml:space="preserve"> </w:t>
      </w:r>
    </w:p>
    <w:p w14:paraId="4B80939C" w14:textId="03677B51" w:rsidR="00043885" w:rsidRPr="00747368" w:rsidRDefault="00043885" w:rsidP="00043885">
      <w:pPr>
        <w:tabs>
          <w:tab w:val="left" w:pos="142"/>
        </w:tabs>
        <w:ind w:left="142" w:hanging="142"/>
        <w:jc w:val="both"/>
      </w:pPr>
      <w:r w:rsidRPr="00747368">
        <w:t>•</w:t>
      </w:r>
      <w:r w:rsidRPr="00747368">
        <w:tab/>
        <w:t xml:space="preserve">Verejný obstarávateľ požaduje dodanie </w:t>
      </w:r>
      <w:r>
        <w:t xml:space="preserve">nových, nepoužívaných ochranných </w:t>
      </w:r>
      <w:r w:rsidR="003B3BF3">
        <w:t>štítov</w:t>
      </w:r>
      <w:r>
        <w:t xml:space="preserve"> v origi</w:t>
      </w:r>
      <w:r w:rsidRPr="00747368">
        <w:t>nálnom neporušenom balení.</w:t>
      </w:r>
    </w:p>
    <w:p w14:paraId="1EABAC9A" w14:textId="77777777" w:rsidR="00043885" w:rsidRPr="00287BD1" w:rsidRDefault="00043885" w:rsidP="00043885">
      <w:pPr>
        <w:tabs>
          <w:tab w:val="left" w:pos="142"/>
        </w:tabs>
        <w:ind w:left="142" w:hanging="142"/>
        <w:jc w:val="both"/>
      </w:pPr>
      <w:r w:rsidRPr="00747368">
        <w:t>•</w:t>
      </w:r>
      <w:r w:rsidRPr="00747368">
        <w:tab/>
        <w:t>Úspešný uchádzač  je povinný dodať celý predmet zákazky naraz.</w:t>
      </w:r>
    </w:p>
    <w:p w14:paraId="3B095D1F" w14:textId="77777777" w:rsidR="00043885" w:rsidRPr="00747368" w:rsidRDefault="00043885" w:rsidP="00043885">
      <w:pPr>
        <w:tabs>
          <w:tab w:val="left" w:pos="142"/>
        </w:tabs>
        <w:ind w:left="142" w:hanging="142"/>
        <w:jc w:val="both"/>
      </w:pPr>
      <w:r w:rsidRPr="00287BD1">
        <w:t>•</w:t>
      </w:r>
      <w:r w:rsidRPr="00287BD1">
        <w:tab/>
        <w:t xml:space="preserve">Verejný obstarávateľ </w:t>
      </w:r>
      <w:r w:rsidRPr="00747368">
        <w:t>má právo odmietnuť prevzatie tovaru pre preukázateľné vady dodaného tovaru (napr. nedostatočná kvalita, nedodržanie špecifikácie a požiadaviek na tovar, poškodený obal tovaru a pod.).</w:t>
      </w:r>
    </w:p>
    <w:p w14:paraId="71464B8B" w14:textId="77777777" w:rsidR="00043885" w:rsidRPr="00EA09DA" w:rsidRDefault="00043885" w:rsidP="00043885">
      <w:pPr>
        <w:tabs>
          <w:tab w:val="left" w:pos="142"/>
        </w:tabs>
        <w:ind w:left="142" w:hanging="142"/>
        <w:jc w:val="both"/>
      </w:pPr>
      <w:r w:rsidRPr="00747368">
        <w:t>•</w:t>
      </w:r>
      <w:r w:rsidRPr="00747368">
        <w:tab/>
        <w:t xml:space="preserve">Verejný obstarávateľ má právo do 14 dní od prevzatia </w:t>
      </w:r>
      <w:r>
        <w:t xml:space="preserve">tovaru </w:t>
      </w:r>
      <w:r w:rsidRPr="00747368">
        <w:t xml:space="preserve">vrátiť nepoškodený tovar v pôvodných obaloch, ak zistí, že </w:t>
      </w:r>
      <w:r>
        <w:t xml:space="preserve">tovar </w:t>
      </w:r>
      <w:r w:rsidRPr="00747368">
        <w:t xml:space="preserve">nespĺňa ktorúkoľvek </w:t>
      </w:r>
      <w:r>
        <w:t xml:space="preserve">z </w:t>
      </w:r>
      <w:r w:rsidRPr="00C07936">
        <w:t>požadovaných te</w:t>
      </w:r>
      <w:r>
        <w:t>chnických š</w:t>
      </w:r>
      <w:r w:rsidRPr="00747368">
        <w:t>pecifikáci</w:t>
      </w:r>
      <w:r>
        <w:t xml:space="preserve">í vyžadovaných </w:t>
      </w:r>
      <w:r w:rsidRPr="00747368">
        <w:t>na</w:t>
      </w:r>
      <w:r>
        <w:t xml:space="preserve"> </w:t>
      </w:r>
      <w:r w:rsidRPr="00747368">
        <w:t>predmet</w:t>
      </w:r>
      <w:r>
        <w:t xml:space="preserve"> </w:t>
      </w:r>
      <w:r w:rsidRPr="00747368">
        <w:t>zákazky a</w:t>
      </w:r>
      <w:r>
        <w:t>lebo</w:t>
      </w:r>
      <w:r w:rsidRPr="00747368">
        <w:t xml:space="preserve"> nespĺňa osobitné požiadavky na plnenie.</w:t>
      </w:r>
    </w:p>
    <w:p w14:paraId="30CD192B" w14:textId="77777777" w:rsidR="00043885" w:rsidRDefault="00043885" w:rsidP="00043885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bookmarkEnd w:id="2"/>
    <w:bookmarkEnd w:id="3"/>
    <w:p w14:paraId="192FD922" w14:textId="425BEAFA" w:rsidR="008B480B" w:rsidRPr="00EA09DA" w:rsidRDefault="008B480B" w:rsidP="00043885">
      <w:pPr>
        <w:jc w:val="both"/>
      </w:pPr>
    </w:p>
    <w:sectPr w:rsidR="008B480B" w:rsidRPr="00EA09DA" w:rsidSect="00FD20AB">
      <w:headerReference w:type="default" r:id="rId7"/>
      <w:headerReference w:type="first" r:id="rId8"/>
      <w:pgSz w:w="11906" w:h="16838"/>
      <w:pgMar w:top="1191" w:right="1191" w:bottom="709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C2B31D" w14:textId="77777777" w:rsidR="003825A5" w:rsidRDefault="003825A5" w:rsidP="00AF5D64">
      <w:r>
        <w:separator/>
      </w:r>
    </w:p>
  </w:endnote>
  <w:endnote w:type="continuationSeparator" w:id="0">
    <w:p w14:paraId="23C44EFF" w14:textId="77777777" w:rsidR="003825A5" w:rsidRDefault="003825A5" w:rsidP="00AF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727A78" w14:textId="77777777" w:rsidR="003825A5" w:rsidRDefault="003825A5" w:rsidP="00AF5D64">
      <w:r>
        <w:separator/>
      </w:r>
    </w:p>
  </w:footnote>
  <w:footnote w:type="continuationSeparator" w:id="0">
    <w:p w14:paraId="06753867" w14:textId="77777777" w:rsidR="003825A5" w:rsidRDefault="003825A5" w:rsidP="00AF5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5F771" w14:textId="032F8C74" w:rsidR="00AF5D64" w:rsidRPr="00DA3D52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bCs/>
        <w:sz w:val="22"/>
      </w:rPr>
    </w:pPr>
    <w:r>
      <w:rPr>
        <w:noProof/>
      </w:rPr>
      <w:drawing>
        <wp:anchor distT="0" distB="0" distL="114300" distR="114300" simplePos="0" relativeHeight="251661312" behindDoc="1" locked="0" layoutInCell="0" allowOverlap="1" wp14:anchorId="0C0AF1AA" wp14:editId="1AE5B2D1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9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1A7">
      <w:rPr>
        <w:b/>
        <w:bCs/>
        <w:sz w:val="22"/>
      </w:rPr>
      <w:t>Hlavné mesto SR</w:t>
    </w:r>
    <w:r>
      <w:rPr>
        <w:b/>
        <w:bCs/>
        <w:sz w:val="22"/>
      </w:rPr>
      <w:t xml:space="preserve"> Bratislava</w:t>
    </w:r>
    <w:r w:rsidR="006125FD">
      <w:rPr>
        <w:b/>
        <w:bCs/>
        <w:sz w:val="22"/>
        <w:lang w:val="sk-SK"/>
      </w:rPr>
      <w:t xml:space="preserve">                                                      </w:t>
    </w:r>
    <w:r w:rsidRPr="000A2FA4">
      <w:rPr>
        <w:b/>
        <w:sz w:val="22"/>
      </w:rPr>
      <w:t>Dynamický nákupný systém</w:t>
    </w:r>
  </w:p>
  <w:p w14:paraId="399295B9" w14:textId="03018A8C" w:rsidR="00AF5D64" w:rsidRPr="00CF39DB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sz w:val="22"/>
        <w:lang w:val="sk-SK"/>
      </w:rPr>
    </w:pPr>
    <w:r w:rsidRPr="00DC01A7">
      <w:rPr>
        <w:sz w:val="22"/>
      </w:rPr>
      <w:t>Primaciálne nám. 1</w:t>
    </w:r>
    <w:r>
      <w:rPr>
        <w:sz w:val="22"/>
      </w:rPr>
      <w:tab/>
    </w:r>
    <w:r w:rsidR="006125FD">
      <w:rPr>
        <w:sz w:val="22"/>
        <w:lang w:val="sk-SK"/>
      </w:rPr>
      <w:t xml:space="preserve">                                                               </w:t>
    </w:r>
    <w:r w:rsidRPr="000A2FA4">
      <w:rPr>
        <w:b/>
        <w:bCs/>
        <w:sz w:val="22"/>
        <w:lang w:val="sk-SK"/>
      </w:rPr>
      <w:t xml:space="preserve">Výzva č. </w:t>
    </w:r>
    <w:r w:rsidR="00EA09DA">
      <w:rPr>
        <w:b/>
        <w:bCs/>
        <w:sz w:val="22"/>
        <w:lang w:val="sk-SK"/>
      </w:rPr>
      <w:t>8</w:t>
    </w:r>
  </w:p>
  <w:p w14:paraId="384D6202" w14:textId="124EF124" w:rsidR="00AF5D64" w:rsidRDefault="00AF5D64" w:rsidP="00AB2EE0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sz w:val="22"/>
        <w:lang w:val="sk-SK"/>
      </w:rPr>
    </w:pPr>
    <w:r w:rsidRPr="00A77AFA">
      <w:rPr>
        <w:sz w:val="22"/>
      </w:rPr>
      <w:t xml:space="preserve">814 99 Bratislava </w:t>
    </w:r>
    <w:r w:rsidRPr="00A77AFA">
      <w:rPr>
        <w:sz w:val="22"/>
      </w:rPr>
      <w:tab/>
    </w:r>
    <w:r>
      <w:rPr>
        <w:sz w:val="22"/>
      </w:rPr>
      <w:tab/>
    </w:r>
    <w:r>
      <w:rPr>
        <w:sz w:val="22"/>
        <w:lang w:val="sk-SK"/>
      </w:rPr>
      <w:t xml:space="preserve">               „</w:t>
    </w:r>
    <w:r w:rsidR="00EA09DA">
      <w:rPr>
        <w:sz w:val="22"/>
        <w:lang w:val="sk-SK"/>
      </w:rPr>
      <w:t>Ochranné obleky s kapucňou</w:t>
    </w:r>
    <w:r w:rsidR="006125FD">
      <w:rPr>
        <w:sz w:val="22"/>
        <w:lang w:val="sk-SK"/>
      </w:rPr>
      <w:t>“</w:t>
    </w:r>
  </w:p>
  <w:p w14:paraId="30B8A820" w14:textId="77777777" w:rsidR="006125FD" w:rsidRPr="00AF5D64" w:rsidRDefault="006125FD" w:rsidP="00AB2EE0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A13F4" w14:textId="1B5BD7DB" w:rsidR="00AF5D64" w:rsidRPr="00DA3D52" w:rsidRDefault="00AF5D64" w:rsidP="009039C5">
    <w:pPr>
      <w:pStyle w:val="Hlavika"/>
      <w:tabs>
        <w:tab w:val="clear" w:pos="4536"/>
        <w:tab w:val="clear" w:pos="9072"/>
        <w:tab w:val="left" w:pos="3119"/>
        <w:tab w:val="left" w:pos="6237"/>
      </w:tabs>
      <w:ind w:right="-144" w:firstLine="993"/>
      <w:rPr>
        <w:bCs/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0" allowOverlap="1" wp14:anchorId="39EC2F2F" wp14:editId="34DAF4D8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10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1A7">
      <w:rPr>
        <w:b/>
        <w:bCs/>
        <w:sz w:val="22"/>
      </w:rPr>
      <w:t>Hlavné mesto SR</w:t>
    </w:r>
    <w:r>
      <w:rPr>
        <w:b/>
        <w:bCs/>
        <w:sz w:val="22"/>
      </w:rPr>
      <w:t xml:space="preserve"> Bratislava</w:t>
    </w:r>
    <w:r w:rsidR="006D56E4">
      <w:rPr>
        <w:b/>
        <w:bCs/>
        <w:sz w:val="22"/>
        <w:lang w:val="sk-SK"/>
      </w:rPr>
      <w:t xml:space="preserve">                                                   </w:t>
    </w:r>
    <w:r w:rsidRPr="000A2FA4">
      <w:rPr>
        <w:b/>
        <w:sz w:val="22"/>
      </w:rPr>
      <w:t>Dynamický nákupný systém</w:t>
    </w:r>
  </w:p>
  <w:p w14:paraId="76AC31A2" w14:textId="580B13A4" w:rsidR="00AF5D64" w:rsidRPr="00CF39DB" w:rsidRDefault="00AF5D64" w:rsidP="00E74A50">
    <w:pPr>
      <w:pStyle w:val="Hlavika"/>
      <w:tabs>
        <w:tab w:val="clear" w:pos="4536"/>
        <w:tab w:val="clear" w:pos="9072"/>
        <w:tab w:val="left" w:pos="3119"/>
        <w:tab w:val="left" w:pos="6521"/>
      </w:tabs>
      <w:ind w:right="-144" w:firstLine="993"/>
      <w:rPr>
        <w:sz w:val="22"/>
        <w:lang w:val="sk-SK"/>
      </w:rPr>
    </w:pPr>
    <w:r w:rsidRPr="00DC01A7">
      <w:rPr>
        <w:sz w:val="22"/>
      </w:rPr>
      <w:t>Primaciálne nám. 1</w:t>
    </w:r>
    <w:r>
      <w:rPr>
        <w:sz w:val="22"/>
      </w:rPr>
      <w:tab/>
    </w:r>
    <w:r w:rsidR="006D56E4">
      <w:rPr>
        <w:sz w:val="22"/>
        <w:lang w:val="sk-SK"/>
      </w:rPr>
      <w:t xml:space="preserve">                                                            </w:t>
    </w:r>
    <w:r w:rsidRPr="000A2FA4">
      <w:rPr>
        <w:b/>
        <w:bCs/>
        <w:sz w:val="22"/>
        <w:lang w:val="sk-SK"/>
      </w:rPr>
      <w:t xml:space="preserve">Výzva č. </w:t>
    </w:r>
    <w:r w:rsidR="0051795E">
      <w:rPr>
        <w:b/>
        <w:bCs/>
        <w:sz w:val="22"/>
        <w:lang w:val="sk-SK"/>
      </w:rPr>
      <w:t>2</w:t>
    </w:r>
    <w:r w:rsidR="004B4566">
      <w:rPr>
        <w:b/>
        <w:bCs/>
        <w:sz w:val="22"/>
        <w:lang w:val="sk-SK"/>
      </w:rPr>
      <w:t>1</w:t>
    </w:r>
  </w:p>
  <w:p w14:paraId="46F90452" w14:textId="7D0DA190" w:rsidR="00AF5D64" w:rsidRPr="003B784F" w:rsidRDefault="00AF5D64" w:rsidP="00E74A50">
    <w:pPr>
      <w:pStyle w:val="Hlavika"/>
      <w:tabs>
        <w:tab w:val="clear" w:pos="4536"/>
        <w:tab w:val="clear" w:pos="9072"/>
        <w:tab w:val="left" w:pos="3119"/>
        <w:tab w:val="left" w:pos="5737"/>
        <w:tab w:val="left" w:pos="6379"/>
      </w:tabs>
      <w:ind w:left="6521" w:right="-144" w:hanging="5528"/>
      <w:rPr>
        <w:sz w:val="22"/>
        <w:lang w:val="sk-SK"/>
      </w:rPr>
    </w:pPr>
    <w:r w:rsidRPr="00A77AFA">
      <w:rPr>
        <w:sz w:val="22"/>
      </w:rPr>
      <w:t xml:space="preserve">814 99 Bratislava </w:t>
    </w:r>
    <w:r w:rsidRPr="00A77AFA">
      <w:rPr>
        <w:sz w:val="22"/>
      </w:rPr>
      <w:tab/>
    </w:r>
    <w:r>
      <w:rPr>
        <w:sz w:val="22"/>
      </w:rPr>
      <w:tab/>
    </w:r>
    <w:r>
      <w:rPr>
        <w:sz w:val="22"/>
        <w:lang w:val="sk-SK"/>
      </w:rPr>
      <w:t xml:space="preserve">            „</w:t>
    </w:r>
    <w:r w:rsidR="00EA09DA">
      <w:rPr>
        <w:sz w:val="22"/>
        <w:lang w:val="sk-SK"/>
      </w:rPr>
      <w:t>Ochrann</w:t>
    </w:r>
    <w:r w:rsidR="009039C5">
      <w:rPr>
        <w:sz w:val="22"/>
        <w:lang w:val="sk-SK"/>
      </w:rPr>
      <w:t>é</w:t>
    </w:r>
    <w:r w:rsidR="00EA09DA">
      <w:rPr>
        <w:sz w:val="22"/>
        <w:lang w:val="sk-SK"/>
      </w:rPr>
      <w:t xml:space="preserve"> </w:t>
    </w:r>
    <w:r w:rsidR="0051795E">
      <w:rPr>
        <w:sz w:val="22"/>
        <w:lang w:val="sk-SK"/>
      </w:rPr>
      <w:t>štíty</w:t>
    </w:r>
    <w:r w:rsidRPr="003B784F">
      <w:rPr>
        <w:sz w:val="22"/>
        <w:lang w:val="sk-SK"/>
      </w:rPr>
      <w:t>“</w:t>
    </w:r>
  </w:p>
  <w:p w14:paraId="5A2789FD" w14:textId="77777777" w:rsidR="00AF5D64" w:rsidRPr="00DC5269" w:rsidRDefault="00AF5D64" w:rsidP="00AF5D64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sz w:val="12"/>
        <w:szCs w:val="12"/>
      </w:rPr>
    </w:pPr>
  </w:p>
  <w:p w14:paraId="4DF3A839" w14:textId="77777777" w:rsidR="006129B0" w:rsidRPr="00AF5D64" w:rsidRDefault="00EA2BD0" w:rsidP="00AF5D6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04665"/>
    <w:multiLevelType w:val="hybridMultilevel"/>
    <w:tmpl w:val="81261910"/>
    <w:lvl w:ilvl="0" w:tplc="BCF6C2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76EA5"/>
    <w:multiLevelType w:val="hybridMultilevel"/>
    <w:tmpl w:val="B7AE00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86006B"/>
    <w:multiLevelType w:val="hybridMultilevel"/>
    <w:tmpl w:val="EAB6C88E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2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2"/>
  </w:num>
  <w:num w:numId="14">
    <w:abstractNumId w:val="2"/>
  </w:num>
  <w:num w:numId="15">
    <w:abstractNumId w:val="2"/>
  </w:num>
  <w:num w:numId="16">
    <w:abstractNumId w:val="3"/>
  </w:num>
  <w:num w:numId="17">
    <w:abstractNumId w:val="2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85A"/>
    <w:rsid w:val="000067EF"/>
    <w:rsid w:val="00043885"/>
    <w:rsid w:val="00044E13"/>
    <w:rsid w:val="000469D2"/>
    <w:rsid w:val="00066006"/>
    <w:rsid w:val="00082533"/>
    <w:rsid w:val="000A0E71"/>
    <w:rsid w:val="00117384"/>
    <w:rsid w:val="0017521C"/>
    <w:rsid w:val="001872DE"/>
    <w:rsid w:val="001A141B"/>
    <w:rsid w:val="001A3881"/>
    <w:rsid w:val="002051D2"/>
    <w:rsid w:val="00270EBF"/>
    <w:rsid w:val="00272B5B"/>
    <w:rsid w:val="00272D29"/>
    <w:rsid w:val="002921E0"/>
    <w:rsid w:val="003068D7"/>
    <w:rsid w:val="003825A5"/>
    <w:rsid w:val="003B32C6"/>
    <w:rsid w:val="003B3BF3"/>
    <w:rsid w:val="003E1F64"/>
    <w:rsid w:val="003F12F3"/>
    <w:rsid w:val="0044568F"/>
    <w:rsid w:val="004B4566"/>
    <w:rsid w:val="004D2DE3"/>
    <w:rsid w:val="004D706C"/>
    <w:rsid w:val="0051795E"/>
    <w:rsid w:val="00534072"/>
    <w:rsid w:val="006125FD"/>
    <w:rsid w:val="00636806"/>
    <w:rsid w:val="00697E53"/>
    <w:rsid w:val="006A72E6"/>
    <w:rsid w:val="006D0959"/>
    <w:rsid w:val="006D56E4"/>
    <w:rsid w:val="00774628"/>
    <w:rsid w:val="007A5370"/>
    <w:rsid w:val="007D028A"/>
    <w:rsid w:val="00810E0C"/>
    <w:rsid w:val="00831045"/>
    <w:rsid w:val="00883081"/>
    <w:rsid w:val="0089225D"/>
    <w:rsid w:val="008B08E0"/>
    <w:rsid w:val="008B480B"/>
    <w:rsid w:val="009039C5"/>
    <w:rsid w:val="0091188E"/>
    <w:rsid w:val="00915D74"/>
    <w:rsid w:val="00916A5A"/>
    <w:rsid w:val="00921731"/>
    <w:rsid w:val="009829AB"/>
    <w:rsid w:val="009A7957"/>
    <w:rsid w:val="009E1632"/>
    <w:rsid w:val="00A8185A"/>
    <w:rsid w:val="00A97220"/>
    <w:rsid w:val="00AB2EE0"/>
    <w:rsid w:val="00AD6DAC"/>
    <w:rsid w:val="00AF5D64"/>
    <w:rsid w:val="00B23D71"/>
    <w:rsid w:val="00B2653F"/>
    <w:rsid w:val="00B364C9"/>
    <w:rsid w:val="00B7009C"/>
    <w:rsid w:val="00B76051"/>
    <w:rsid w:val="00BE4AE9"/>
    <w:rsid w:val="00CC5A4F"/>
    <w:rsid w:val="00D34213"/>
    <w:rsid w:val="00D92A37"/>
    <w:rsid w:val="00DD086E"/>
    <w:rsid w:val="00E74A50"/>
    <w:rsid w:val="00EA09DA"/>
    <w:rsid w:val="00EB7D28"/>
    <w:rsid w:val="00EC6CE9"/>
    <w:rsid w:val="00F17177"/>
    <w:rsid w:val="00FD20AB"/>
    <w:rsid w:val="00FD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C80ADC"/>
  <w15:chartTrackingRefBased/>
  <w15:docId w15:val="{A0BDB83C-2DFA-4869-9EE2-3C41BBD4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F5D64"/>
    <w:pPr>
      <w:spacing w:after="0" w:line="240" w:lineRule="auto"/>
    </w:pPr>
    <w:rPr>
      <w:rFonts w:ascii="Times New Roman" w:eastAsia="Times New Roman" w:hAnsi="Times New Roman" w:cs="Times New Roman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 w:after="16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a) riadkovanie"/>
    <w:uiPriority w:val="33"/>
    <w:qFormat/>
    <w:rsid w:val="003E1F64"/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3E1F64"/>
    <w:pPr>
      <w:numPr>
        <w:ilvl w:val="0"/>
        <w:numId w:val="18"/>
      </w:numPr>
      <w:spacing w:after="160"/>
      <w:contextualSpacing w:val="0"/>
      <w:jc w:val="both"/>
    </w:pPr>
  </w:style>
  <w:style w:type="paragraph" w:styleId="Odsekzoznamu">
    <w:name w:val="List Paragraph"/>
    <w:aliases w:val="Odsek a)"/>
    <w:basedOn w:val="Normlny"/>
    <w:uiPriority w:val="34"/>
    <w:qFormat/>
    <w:rsid w:val="0089225D"/>
    <w:pPr>
      <w:numPr>
        <w:ilvl w:val="1"/>
        <w:numId w:val="16"/>
      </w:numPr>
      <w:spacing w:after="120"/>
      <w:contextualSpacing/>
    </w:pPr>
    <w:rPr>
      <w:rFonts w:eastAsia="Calibri"/>
      <w:color w:val="000000" w:themeColor="text1"/>
      <w:szCs w:val="24"/>
    </w:rPr>
  </w:style>
  <w:style w:type="character" w:styleId="Zvraznenodkaz">
    <w:name w:val="Intense Reference"/>
    <w:aliases w:val="riadkovanie a)"/>
    <w:uiPriority w:val="32"/>
    <w:qFormat/>
    <w:rsid w:val="00082533"/>
  </w:style>
  <w:style w:type="paragraph" w:styleId="Hlavika">
    <w:name w:val="header"/>
    <w:basedOn w:val="Normlny"/>
    <w:link w:val="HlavikaChar"/>
    <w:uiPriority w:val="99"/>
    <w:rsid w:val="00AF5D6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lavikaChar">
    <w:name w:val="Hlavička Char"/>
    <w:basedOn w:val="Predvolenpsmoodseku"/>
    <w:link w:val="Hlavika"/>
    <w:uiPriority w:val="99"/>
    <w:rsid w:val="00AF5D64"/>
    <w:rPr>
      <w:rFonts w:ascii="Times New Roman" w:eastAsia="Times New Roman" w:hAnsi="Times New Roman" w:cs="Times New Roman"/>
      <w:sz w:val="24"/>
      <w:lang w:val="x-none" w:eastAsia="x-none"/>
    </w:rPr>
  </w:style>
  <w:style w:type="table" w:styleId="Mriekatabuky">
    <w:name w:val="Table Grid"/>
    <w:basedOn w:val="Normlnatabuka"/>
    <w:uiPriority w:val="39"/>
    <w:rsid w:val="00AF5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5D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5D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5D64"/>
    <w:rPr>
      <w:rFonts w:ascii="Segoe UI" w:eastAsia="Times New Roman" w:hAnsi="Segoe UI" w:cs="Segoe UI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F5D6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5D64"/>
    <w:rPr>
      <w:rFonts w:ascii="Times New Roman" w:eastAsia="Times New Roman" w:hAnsi="Times New Roman" w:cs="Times New Roman"/>
      <w:sz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D706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D706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D706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706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706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DD086E"/>
    <w:pPr>
      <w:spacing w:before="240" w:line="259" w:lineRule="auto"/>
      <w:jc w:val="left"/>
      <w:outlineLvl w:val="9"/>
    </w:pPr>
    <w:rPr>
      <w:rFonts w:ascii="Times New Roman" w:eastAsia="Times New Roman" w:hAnsi="Times New Roman" w:cs="Times New Roman"/>
      <w:color w:val="365F91"/>
      <w:sz w:val="32"/>
      <w:szCs w:val="32"/>
      <w:lang w:val="x-none" w:eastAsia="x-none"/>
    </w:rPr>
  </w:style>
  <w:style w:type="character" w:customStyle="1" w:styleId="Bodytext3">
    <w:name w:val="Body text (3)_"/>
    <w:link w:val="Bodytext30"/>
    <w:locked/>
    <w:rsid w:val="00EB7D28"/>
    <w:rPr>
      <w:i/>
      <w:iCs/>
      <w:shd w:val="clear" w:color="auto" w:fill="FFFFFF"/>
    </w:rPr>
  </w:style>
  <w:style w:type="paragraph" w:customStyle="1" w:styleId="Bodytext30">
    <w:name w:val="Body text (3)"/>
    <w:basedOn w:val="Normlny"/>
    <w:link w:val="Bodytext3"/>
    <w:rsid w:val="00EB7D28"/>
    <w:pPr>
      <w:widowControl w:val="0"/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i/>
      <w:iCs/>
      <w:sz w:val="22"/>
      <w:lang w:eastAsia="en-US"/>
    </w:rPr>
  </w:style>
  <w:style w:type="paragraph" w:styleId="Normlnywebov">
    <w:name w:val="Normal (Web)"/>
    <w:basedOn w:val="Normlny"/>
    <w:uiPriority w:val="99"/>
    <w:semiHidden/>
    <w:unhideWhenUsed/>
    <w:rsid w:val="00774628"/>
    <w:rPr>
      <w:rFonts w:ascii="Calibri" w:eastAsiaTheme="minorHAnsi" w:hAnsi="Calibri" w:cs="Calibri"/>
      <w:sz w:val="22"/>
    </w:rPr>
  </w:style>
  <w:style w:type="character" w:styleId="Vrazn">
    <w:name w:val="Strong"/>
    <w:basedOn w:val="Predvolenpsmoodseku"/>
    <w:uiPriority w:val="22"/>
    <w:qFormat/>
    <w:rsid w:val="007746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0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2</cp:revision>
  <dcterms:created xsi:type="dcterms:W3CDTF">2021-01-27T15:36:00Z</dcterms:created>
  <dcterms:modified xsi:type="dcterms:W3CDTF">2021-01-27T15:36:00Z</dcterms:modified>
</cp:coreProperties>
</file>