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p w14:paraId="6D1D5F35" w14:textId="77777777" w:rsidR="00A76AA7" w:rsidRDefault="00A76AA7" w:rsidP="00A76AA7">
      <w:pPr>
        <w:jc w:val="both"/>
      </w:pPr>
      <w:bookmarkStart w:id="1" w:name="_Hlk54821689"/>
      <w:bookmarkStart w:id="2" w:name="_Hlk57394956"/>
      <w:bookmarkEnd w:id="0"/>
    </w:p>
    <w:p w14:paraId="0EA10514" w14:textId="2A5BC7A8" w:rsidR="00A76AA7" w:rsidRDefault="00A76AA7" w:rsidP="00A76AA7">
      <w:pPr>
        <w:jc w:val="both"/>
      </w:pPr>
      <w:r w:rsidRPr="001628BE">
        <w:t xml:space="preserve">Predmetom </w:t>
      </w:r>
      <w:r w:rsidRPr="001628BE">
        <w:rPr>
          <w:b/>
          <w:bCs/>
        </w:rPr>
        <w:t xml:space="preserve">výzvy č. </w:t>
      </w:r>
      <w:r>
        <w:rPr>
          <w:b/>
          <w:bCs/>
        </w:rPr>
        <w:t>2</w:t>
      </w:r>
      <w:r w:rsidR="004012D4">
        <w:rPr>
          <w:b/>
          <w:bCs/>
        </w:rPr>
        <w:t>2</w:t>
      </w:r>
      <w:r w:rsidRPr="001628BE">
        <w:t xml:space="preserve"> v rámci zriadeného DNS „Ochranné, zdravotnícke pomôcky a hygienické potreby“ je kúpa a dodanie </w:t>
      </w:r>
      <w:r>
        <w:rPr>
          <w:b/>
          <w:bCs/>
        </w:rPr>
        <w:t xml:space="preserve">antigénových testov </w:t>
      </w:r>
      <w:r w:rsidRPr="00232878">
        <w:rPr>
          <w:b/>
          <w:bCs/>
        </w:rPr>
        <w:t xml:space="preserve">v </w:t>
      </w:r>
      <w:r w:rsidRPr="004012D4">
        <w:rPr>
          <w:b/>
          <w:bCs/>
        </w:rPr>
        <w:t>celkovom množstve 5 700ks</w:t>
      </w:r>
      <w:r w:rsidRPr="008614FD">
        <w:t xml:space="preserve">. </w:t>
      </w:r>
    </w:p>
    <w:p w14:paraId="524C8AA2" w14:textId="77777777" w:rsidR="00A76AA7" w:rsidRDefault="00A76AA7" w:rsidP="00A76AA7">
      <w:pPr>
        <w:jc w:val="both"/>
      </w:pPr>
    </w:p>
    <w:p w14:paraId="6DF85406" w14:textId="5C7CB352" w:rsidR="00160400" w:rsidRDefault="005C0E8C" w:rsidP="00A76AA7">
      <w:pPr>
        <w:jc w:val="both"/>
      </w:pPr>
      <w:r>
        <w:t>Použitie d</w:t>
      </w:r>
      <w:r w:rsidR="004012D4">
        <w:t>iagnostick</w:t>
      </w:r>
      <w:r>
        <w:t>ých</w:t>
      </w:r>
      <w:r w:rsidR="004012D4">
        <w:t xml:space="preserve"> </w:t>
      </w:r>
      <w:proofErr w:type="spellStart"/>
      <w:r w:rsidR="004012D4">
        <w:t>rýchlotest</w:t>
      </w:r>
      <w:r>
        <w:t>ov</w:t>
      </w:r>
      <w:proofErr w:type="spellEnd"/>
      <w:r w:rsidR="004012D4">
        <w:t xml:space="preserve"> in vitro </w:t>
      </w:r>
      <w:r w:rsidR="004012D4" w:rsidRPr="004012D4">
        <w:rPr>
          <w:b/>
          <w:bCs/>
        </w:rPr>
        <w:t>na kvalitatívnu detekciu antigénu SARS-CoV-2</w:t>
      </w:r>
      <w:r w:rsidR="004012D4">
        <w:t xml:space="preserve"> </w:t>
      </w:r>
      <w:r>
        <w:t>vo</w:t>
      </w:r>
      <w:r w:rsidR="004012D4">
        <w:t xml:space="preserve"> vzorkách výterov z nosohltanu odobratých od osôb, ktoré spĺňajú klinické respektíve epidemiologické kritéria na ochorenie COVID</w:t>
      </w:r>
      <w:r w:rsidR="00160400">
        <w:t xml:space="preserve"> –</w:t>
      </w:r>
      <w:r w:rsidR="004012D4">
        <w:t xml:space="preserve"> 19</w:t>
      </w:r>
      <w:r w:rsidR="00160400">
        <w:t xml:space="preserve"> vrátane domov sociálnej starostlivosti, komunitných zdravotníckych a sociálnych zariadení</w:t>
      </w:r>
      <w:r>
        <w:t>, prípadne pre náhodné testovanie.</w:t>
      </w:r>
      <w:r w:rsidRPr="005C0E8C">
        <w:t xml:space="preserve"> </w:t>
      </w:r>
      <w:r>
        <w:t xml:space="preserve">Test je určený na diagnostikovanie infekcie SARS-CoV-2 v každom laboratórnom aj nelaboratórnom zdravotníckom zariadení, spĺňajúcom požiadavky podľa platných predpisov SR a to vrátane zariadení </w:t>
      </w:r>
      <w:r w:rsidR="0012323A">
        <w:t>zriaďovaných v mimoriadnych  a krízových situáciách.</w:t>
      </w:r>
      <w:r>
        <w:t xml:space="preserve"> </w:t>
      </w:r>
      <w:r w:rsidR="0012323A">
        <w:t>Test je určený pre použitie príslušnými odborníkmi (t. j. lekár, sestra, záchranár alebo iná osoba oprávnená realizovať zdravotnícky výkon v zmysle zákona č. 243/2020).</w:t>
      </w:r>
    </w:p>
    <w:p w14:paraId="55842ECD" w14:textId="77777777" w:rsidR="00160400" w:rsidRDefault="00160400" w:rsidP="00A76AA7">
      <w:pPr>
        <w:jc w:val="both"/>
      </w:pPr>
    </w:p>
    <w:p w14:paraId="564C6EDA" w14:textId="0CB8CF39" w:rsidR="00BA5EC9" w:rsidRDefault="00160400" w:rsidP="00BA5EC9">
      <w:pPr>
        <w:jc w:val="both"/>
      </w:pPr>
      <w:bookmarkStart w:id="3" w:name="_Hlk63093195"/>
      <w:r>
        <w:t xml:space="preserve">Verejný obstarávateľ </w:t>
      </w:r>
      <w:r w:rsidR="00BA5EC9">
        <w:t xml:space="preserve">si v najvyššom záujme ochrany života a zdravia osôb nemôže dovoliť nákup nekvalitných testov. Od kvality testov totiž doslova závisí život a zdravie osôb žijúcich alebo pracujúcich v zariadeniach verejného obstarávateľa. Z tohto dôvodu bude v tomto verejnom obstarávaní </w:t>
      </w:r>
      <w:r w:rsidR="00BA5EC9" w:rsidRPr="00CF4A97">
        <w:rPr>
          <w:b/>
          <w:bCs/>
        </w:rPr>
        <w:t>akceptovať výhradne</w:t>
      </w:r>
      <w:r w:rsidRPr="00CF4A97">
        <w:rPr>
          <w:b/>
          <w:bCs/>
        </w:rPr>
        <w:t xml:space="preserve"> testy </w:t>
      </w:r>
      <w:r w:rsidR="00BA5EC9" w:rsidRPr="00CF4A97">
        <w:rPr>
          <w:b/>
          <w:bCs/>
        </w:rPr>
        <w:t>odporúčané Svetovou zdravotníckou organizáciou</w:t>
      </w:r>
      <w:r w:rsidR="00BA5EC9">
        <w:rPr>
          <w:b/>
          <w:bCs/>
        </w:rPr>
        <w:t xml:space="preserve">. </w:t>
      </w:r>
      <w:r w:rsidR="00BA5EC9" w:rsidRPr="00CF4A97">
        <w:t>Zoznam</w:t>
      </w:r>
      <w:r w:rsidR="00BA5EC9">
        <w:rPr>
          <w:b/>
          <w:bCs/>
        </w:rPr>
        <w:t xml:space="preserve"> </w:t>
      </w:r>
      <w:r w:rsidR="00BA5EC9">
        <w:t xml:space="preserve">odporúčaných Rapid antigénových detekčných testov zverejňuje Svetová zdravotnícka organizácia pravidelne na tejto </w:t>
      </w:r>
      <w:r w:rsidR="00656B37">
        <w:t xml:space="preserve">stránke </w:t>
      </w:r>
      <w:r w:rsidR="00086216">
        <w:t>WHO</w:t>
      </w:r>
      <w:r>
        <w:t>:</w:t>
      </w:r>
    </w:p>
    <w:bookmarkEnd w:id="3"/>
    <w:p w14:paraId="4E974C9D" w14:textId="41B4F5F4" w:rsidR="00086216" w:rsidRPr="00270629" w:rsidRDefault="00656B37" w:rsidP="00CF4A97">
      <w:pPr>
        <w:jc w:val="both"/>
        <w:rPr>
          <w:szCs w:val="24"/>
        </w:rPr>
      </w:pPr>
      <w:r>
        <w:t xml:space="preserve"> </w:t>
      </w:r>
      <w:hyperlink r:id="rId7" w:history="1">
        <w:r w:rsidRPr="00270629">
          <w:rPr>
            <w:rStyle w:val="Hypertextovprepojenie"/>
            <w:szCs w:val="24"/>
          </w:rPr>
          <w:t>https://extranet.who.int/pqweb/sites/default/files/documents/210126_eul_sars_cov2_product_list.pdf</w:t>
        </w:r>
      </w:hyperlink>
    </w:p>
    <w:p w14:paraId="07970E08" w14:textId="77777777" w:rsidR="00086216" w:rsidRDefault="00086216" w:rsidP="00A76AA7">
      <w:pPr>
        <w:jc w:val="both"/>
      </w:pPr>
    </w:p>
    <w:p w14:paraId="436EF1B5" w14:textId="003AB330" w:rsidR="00BA5EC9" w:rsidRPr="00CF4A97" w:rsidRDefault="00BA5EC9" w:rsidP="00A76AA7">
      <w:pPr>
        <w:jc w:val="both"/>
      </w:pPr>
      <w:bookmarkStart w:id="4" w:name="_Hlk63093250"/>
      <w:r w:rsidRPr="00CF4A97">
        <w:t xml:space="preserve">Rozhodujúci je čas hodnotenia </w:t>
      </w:r>
      <w:r>
        <w:t xml:space="preserve">ponuky, t. j. </w:t>
      </w:r>
      <w:r w:rsidR="00E34B28">
        <w:t xml:space="preserve">verejný obstarávateľ po uplynutí lehoty na predkladanie ponúk preverí zoznam odporúčaných testov a testy, ktoré Svetová zdravotnícka organizácia neodporúča, </w:t>
      </w:r>
      <w:r w:rsidR="00BA0C8C" w:rsidRPr="007A7A65">
        <w:rPr>
          <w:highlight w:val="yellow"/>
        </w:rPr>
        <w:t>bude považovať za nespĺňajúce požiadavky na predmet zákazky</w:t>
      </w:r>
      <w:r w:rsidR="00BA0C8C">
        <w:t xml:space="preserve">. </w:t>
      </w:r>
      <w:r w:rsidR="00E34B28">
        <w:t xml:space="preserve"> </w:t>
      </w:r>
    </w:p>
    <w:bookmarkEnd w:id="4"/>
    <w:p w14:paraId="20E7D6F4" w14:textId="77777777" w:rsidR="00E34B28" w:rsidRDefault="00E34B28" w:rsidP="00A76AA7">
      <w:pPr>
        <w:jc w:val="both"/>
        <w:rPr>
          <w:b/>
          <w:bCs/>
        </w:rPr>
      </w:pPr>
    </w:p>
    <w:p w14:paraId="659F10F7" w14:textId="7EE1362A" w:rsidR="00A76AA7" w:rsidRPr="00D51A45" w:rsidRDefault="00A76AA7" w:rsidP="00A76AA7">
      <w:pPr>
        <w:jc w:val="both"/>
        <w:rPr>
          <w:b/>
          <w:bCs/>
        </w:rPr>
      </w:pPr>
      <w:r w:rsidRPr="00D51A45">
        <w:rPr>
          <w:b/>
          <w:bCs/>
        </w:rPr>
        <w:t xml:space="preserve">Minimálne požiadavky na diagnostický </w:t>
      </w:r>
      <w:proofErr w:type="spellStart"/>
      <w:r w:rsidRPr="00D51A45">
        <w:rPr>
          <w:b/>
          <w:bCs/>
        </w:rPr>
        <w:t>rýchlotest</w:t>
      </w:r>
      <w:proofErr w:type="spellEnd"/>
      <w:r w:rsidRPr="00D51A45">
        <w:rPr>
          <w:b/>
          <w:bCs/>
        </w:rPr>
        <w:t xml:space="preserve">: </w:t>
      </w:r>
    </w:p>
    <w:p w14:paraId="225AB4C4" w14:textId="77777777" w:rsidR="00A76AA7" w:rsidRDefault="00A76AA7" w:rsidP="00A76AA7">
      <w:pPr>
        <w:jc w:val="both"/>
      </w:pPr>
      <w:r>
        <w:t xml:space="preserve">- in vitro zdravotnícka pomôcka, </w:t>
      </w:r>
    </w:p>
    <w:p w14:paraId="0CD57F4D" w14:textId="77777777" w:rsidR="00A76AA7" w:rsidRDefault="00A76AA7" w:rsidP="00A76AA7">
      <w:pPr>
        <w:jc w:val="both"/>
      </w:pPr>
      <w:r>
        <w:t>- na kvalitatívnu detekciu SARS-CoV-2,</w:t>
      </w:r>
    </w:p>
    <w:p w14:paraId="75815402" w14:textId="77777777" w:rsidR="00A76AA7" w:rsidRDefault="00A76AA7" w:rsidP="00A76AA7">
      <w:pPr>
        <w:jc w:val="both"/>
      </w:pPr>
      <w:r>
        <w:t>- vo vzorkách výterov z nosohltanu,</w:t>
      </w:r>
    </w:p>
    <w:p w14:paraId="7D80C2EA" w14:textId="3A77F3D6" w:rsidR="00A76AA7" w:rsidRDefault="00A76AA7" w:rsidP="00A76AA7">
      <w:pPr>
        <w:jc w:val="both"/>
      </w:pPr>
      <w:r>
        <w:t xml:space="preserve">- </w:t>
      </w:r>
      <w:r w:rsidR="00656B37">
        <w:t>požadovaná</w:t>
      </w:r>
      <w:r>
        <w:t xml:space="preserve"> stabilita pri izbovej teplote,</w:t>
      </w:r>
    </w:p>
    <w:p w14:paraId="00126C4A" w14:textId="66DD796D" w:rsidR="007E180C" w:rsidRPr="007A7A65" w:rsidRDefault="00A76AA7" w:rsidP="00A76AA7">
      <w:pPr>
        <w:jc w:val="both"/>
        <w:rPr>
          <w:strike/>
          <w:color w:val="FF0000"/>
        </w:rPr>
      </w:pPr>
      <w:r>
        <w:t xml:space="preserve">- </w:t>
      </w:r>
      <w:proofErr w:type="spellStart"/>
      <w:r w:rsidRPr="007A7A65">
        <w:rPr>
          <w:strike/>
          <w:color w:val="FF0000"/>
        </w:rPr>
        <w:t>špecificita</w:t>
      </w:r>
      <w:proofErr w:type="spellEnd"/>
      <w:r w:rsidR="007E180C" w:rsidRPr="007A7A65">
        <w:rPr>
          <w:strike/>
          <w:color w:val="FF0000"/>
        </w:rPr>
        <w:t xml:space="preserve"> vyššia ako 99%,</w:t>
      </w:r>
    </w:p>
    <w:p w14:paraId="5A5A46C9" w14:textId="77777777" w:rsidR="007E180C" w:rsidRPr="007A7A65" w:rsidRDefault="007E180C" w:rsidP="00A76AA7">
      <w:pPr>
        <w:jc w:val="both"/>
        <w:rPr>
          <w:strike/>
          <w:color w:val="FF0000"/>
        </w:rPr>
      </w:pPr>
      <w:r w:rsidRPr="007A7A65">
        <w:rPr>
          <w:strike/>
          <w:color w:val="FF0000"/>
        </w:rPr>
        <w:t>-</w:t>
      </w:r>
      <w:r w:rsidR="00656B37" w:rsidRPr="007A7A65">
        <w:rPr>
          <w:strike/>
          <w:color w:val="FF0000"/>
        </w:rPr>
        <w:t xml:space="preserve"> senzitivita </w:t>
      </w:r>
      <w:r w:rsidRPr="007A7A65">
        <w:rPr>
          <w:strike/>
          <w:color w:val="FF0000"/>
        </w:rPr>
        <w:t>testu vyššia ako 93%,</w:t>
      </w:r>
    </w:p>
    <w:p w14:paraId="60598A33" w14:textId="4988094A" w:rsidR="00A76AA7" w:rsidRPr="007A7A65" w:rsidRDefault="007E180C" w:rsidP="00A76AA7">
      <w:pPr>
        <w:jc w:val="both"/>
        <w:rPr>
          <w:strike/>
          <w:color w:val="FF0000"/>
        </w:rPr>
      </w:pPr>
      <w:r w:rsidRPr="007A7A65">
        <w:rPr>
          <w:strike/>
          <w:color w:val="FF0000"/>
        </w:rPr>
        <w:t>- celková presnosť testu vyššia ako 97%</w:t>
      </w:r>
      <w:r w:rsidR="00270629" w:rsidRPr="007A7A65">
        <w:rPr>
          <w:strike/>
          <w:color w:val="FF0000"/>
        </w:rPr>
        <w:t>,</w:t>
      </w:r>
    </w:p>
    <w:p w14:paraId="572E7E8C" w14:textId="77777777" w:rsidR="007E180C" w:rsidRDefault="00A76AA7" w:rsidP="007E180C">
      <w:pPr>
        <w:jc w:val="both"/>
      </w:pPr>
      <w:r>
        <w:t>-</w:t>
      </w:r>
      <w:r w:rsidR="007E180C">
        <w:t xml:space="preserve"> bez skríženej reaktivity s ostatnými najčastejšími vírusmi a baktériami (</w:t>
      </w:r>
      <w:proofErr w:type="spellStart"/>
      <w:r w:rsidR="007E180C">
        <w:t>adenovírusy</w:t>
      </w:r>
      <w:proofErr w:type="spellEnd"/>
      <w:r w:rsidR="007E180C">
        <w:t xml:space="preserve">, </w:t>
      </w:r>
      <w:proofErr w:type="spellStart"/>
      <w:r w:rsidR="007E180C">
        <w:t>echovírusy</w:t>
      </w:r>
      <w:proofErr w:type="spellEnd"/>
      <w:r w:rsidR="007E180C">
        <w:t xml:space="preserve">, </w:t>
      </w:r>
    </w:p>
    <w:p w14:paraId="383682B8" w14:textId="4E42B901" w:rsidR="007E180C" w:rsidRDefault="007E180C" w:rsidP="007E180C">
      <w:pPr>
        <w:jc w:val="both"/>
      </w:pPr>
      <w:r>
        <w:t xml:space="preserve">  herpetické vírusy, stafylokoky, streptokoky a iné),</w:t>
      </w:r>
      <w:r w:rsidR="00A76AA7">
        <w:t xml:space="preserve"> </w:t>
      </w:r>
    </w:p>
    <w:p w14:paraId="41FD50B3" w14:textId="0E017883" w:rsidR="007E180C" w:rsidRDefault="007E180C" w:rsidP="007E180C">
      <w:pPr>
        <w:jc w:val="both"/>
      </w:pPr>
      <w:r>
        <w:t xml:space="preserve">- bez interferencie s látkami, ktoré sú prirodzené v ľudskom tele a </w:t>
      </w:r>
      <w:proofErr w:type="spellStart"/>
      <w:r>
        <w:t>frekventne</w:t>
      </w:r>
      <w:proofErr w:type="spellEnd"/>
      <w:r>
        <w:t xml:space="preserve">  užívanými (napr. </w:t>
      </w:r>
    </w:p>
    <w:p w14:paraId="11D474F1" w14:textId="5F119803" w:rsidR="00270629" w:rsidRDefault="007E180C" w:rsidP="007E180C">
      <w:pPr>
        <w:jc w:val="both"/>
      </w:pPr>
      <w:r>
        <w:t xml:space="preserve">  hemoglobín, triglyceridy, bilirubín, </w:t>
      </w:r>
      <w:proofErr w:type="spellStart"/>
      <w:r>
        <w:t>mucín</w:t>
      </w:r>
      <w:proofErr w:type="spellEnd"/>
      <w:r>
        <w:t xml:space="preserve">, kyselina acetylsalicylová, </w:t>
      </w:r>
      <w:proofErr w:type="spellStart"/>
      <w:r>
        <w:t>ibuprofén</w:t>
      </w:r>
      <w:proofErr w:type="spellEnd"/>
      <w:r>
        <w:t xml:space="preserve">, </w:t>
      </w:r>
      <w:proofErr w:type="spellStart"/>
      <w:r>
        <w:t>amoxycilín</w:t>
      </w:r>
      <w:proofErr w:type="spellEnd"/>
      <w:r>
        <w:t xml:space="preserve"> a iné), </w:t>
      </w:r>
      <w:r w:rsidR="00A76AA7">
        <w:t>- odčítanie výsledku testu do 30 min od nanesenia vzorky na doštičku</w:t>
      </w:r>
      <w:r w:rsidR="00270629">
        <w:t>,</w:t>
      </w:r>
      <w:r>
        <w:t xml:space="preserve"> a</w:t>
      </w:r>
    </w:p>
    <w:p w14:paraId="401CC30D" w14:textId="2F0C375E" w:rsidR="00270629" w:rsidRDefault="00270629" w:rsidP="00270629">
      <w:pPr>
        <w:jc w:val="both"/>
      </w:pPr>
      <w:r>
        <w:t>- bez potreby použitia ďalších vyhodnocovacích prístrojov.</w:t>
      </w:r>
    </w:p>
    <w:p w14:paraId="47197ECC" w14:textId="77777777" w:rsidR="00A76AA7" w:rsidRDefault="00A76AA7" w:rsidP="00A76AA7">
      <w:pPr>
        <w:jc w:val="both"/>
      </w:pPr>
    </w:p>
    <w:p w14:paraId="38222849" w14:textId="4FA1FAB4" w:rsidR="00A76AA7" w:rsidRDefault="00A76AA7" w:rsidP="00A76AA7">
      <w:pPr>
        <w:jc w:val="both"/>
      </w:pPr>
      <w:r w:rsidRPr="00D51A45">
        <w:rPr>
          <w:b/>
          <w:bCs/>
        </w:rPr>
        <w:t xml:space="preserve">Minimálny obsah </w:t>
      </w:r>
      <w:r w:rsidR="00CC4A03">
        <w:rPr>
          <w:b/>
          <w:bCs/>
        </w:rPr>
        <w:t>balenia</w:t>
      </w:r>
      <w:r w:rsidRPr="00D51A45">
        <w:rPr>
          <w:b/>
          <w:bCs/>
        </w:rPr>
        <w:t>:</w:t>
      </w:r>
      <w:r>
        <w:t xml:space="preserve"> </w:t>
      </w:r>
    </w:p>
    <w:p w14:paraId="1014C9C7" w14:textId="0C3602AA" w:rsidR="001C3923" w:rsidRPr="00CC4A03" w:rsidRDefault="00A76AA7" w:rsidP="00A76AA7">
      <w:pPr>
        <w:jc w:val="both"/>
      </w:pPr>
      <w:r w:rsidRPr="00CC4A03">
        <w:t xml:space="preserve">- </w:t>
      </w:r>
      <w:proofErr w:type="spellStart"/>
      <w:r w:rsidRPr="00CC4A03">
        <w:t>nazo</w:t>
      </w:r>
      <w:r w:rsidR="001C3923" w:rsidRPr="00CC4A03">
        <w:t>faryn</w:t>
      </w:r>
      <w:r w:rsidRPr="00CC4A03">
        <w:t>geálny</w:t>
      </w:r>
      <w:proofErr w:type="spellEnd"/>
      <w:r w:rsidRPr="00CC4A03">
        <w:t xml:space="preserve"> odberový tampón,</w:t>
      </w:r>
    </w:p>
    <w:p w14:paraId="195FCFC6" w14:textId="3BF717DF" w:rsidR="00A76AA7" w:rsidRPr="00CC4A03" w:rsidRDefault="001C3923" w:rsidP="00A76AA7">
      <w:pPr>
        <w:jc w:val="both"/>
      </w:pPr>
      <w:r w:rsidRPr="00CC4A03">
        <w:t xml:space="preserve">- </w:t>
      </w:r>
      <w:r w:rsidR="00A76AA7" w:rsidRPr="00CC4A03">
        <w:t>skúmavk</w:t>
      </w:r>
      <w:r w:rsidRPr="00CC4A03">
        <w:t>a</w:t>
      </w:r>
      <w:r w:rsidR="00A76AA7" w:rsidRPr="00CC4A03">
        <w:t xml:space="preserve"> na extrakciu a prípravu roztoku s bufferom,</w:t>
      </w:r>
    </w:p>
    <w:p w14:paraId="0BB2A331" w14:textId="091AE2A6" w:rsidR="00A76AA7" w:rsidRPr="00CC4A03" w:rsidRDefault="00A76AA7" w:rsidP="00A76AA7">
      <w:pPr>
        <w:jc w:val="both"/>
      </w:pPr>
      <w:r w:rsidRPr="00CC4A03">
        <w:t xml:space="preserve">- príručný stojan na </w:t>
      </w:r>
      <w:r w:rsidR="007E180C" w:rsidRPr="00CC4A03">
        <w:t xml:space="preserve">extrakčné </w:t>
      </w:r>
      <w:r w:rsidRPr="00CC4A03">
        <w:t xml:space="preserve">skúmavky, </w:t>
      </w:r>
    </w:p>
    <w:p w14:paraId="00A05EED" w14:textId="77777777" w:rsidR="00CC4A03" w:rsidRDefault="00AE7B8C" w:rsidP="00A76AA7">
      <w:pPr>
        <w:jc w:val="both"/>
      </w:pPr>
      <w:r w:rsidRPr="00CC4A03">
        <w:t xml:space="preserve">- </w:t>
      </w:r>
      <w:r w:rsidR="00A76AA7" w:rsidRPr="00CC4A03">
        <w:t>doštičk</w:t>
      </w:r>
      <w:r w:rsidRPr="00CC4A03">
        <w:t>a</w:t>
      </w:r>
      <w:r w:rsidR="00A76AA7" w:rsidRPr="00CC4A03">
        <w:t xml:space="preserve"> na vykonanie diagnostického testu</w:t>
      </w:r>
      <w:r w:rsidR="00CC4A03" w:rsidRPr="00CC4A03">
        <w:t>,</w:t>
      </w:r>
    </w:p>
    <w:p w14:paraId="5F2B547C" w14:textId="339C1493" w:rsidR="00A76AA7" w:rsidRDefault="00A76AA7" w:rsidP="00A76AA7">
      <w:pPr>
        <w:jc w:val="both"/>
      </w:pPr>
    </w:p>
    <w:p w14:paraId="0189850E" w14:textId="77777777" w:rsidR="00A76AA7" w:rsidRDefault="00A76AA7" w:rsidP="00A76AA7">
      <w:pPr>
        <w:jc w:val="both"/>
      </w:pPr>
    </w:p>
    <w:p w14:paraId="13C22043" w14:textId="77777777" w:rsidR="00A76AA7" w:rsidRDefault="00A76AA7" w:rsidP="00A76AA7">
      <w:pPr>
        <w:jc w:val="both"/>
      </w:pPr>
      <w:r w:rsidRPr="00D51A45">
        <w:rPr>
          <w:b/>
          <w:bCs/>
        </w:rPr>
        <w:t>Požadované doklady, ktorými záujemca preukáže splnenie požiadaviek:</w:t>
      </w:r>
      <w:r>
        <w:t xml:space="preserve"> </w:t>
      </w:r>
    </w:p>
    <w:p w14:paraId="195C6A55" w14:textId="77777777" w:rsidR="00A76AA7" w:rsidRDefault="00A76AA7" w:rsidP="00A76AA7">
      <w:pPr>
        <w:jc w:val="both"/>
      </w:pPr>
      <w:r>
        <w:t>- Technický (produktový) list výrobku,</w:t>
      </w:r>
    </w:p>
    <w:p w14:paraId="09680281" w14:textId="77777777" w:rsidR="00A76AA7" w:rsidRDefault="00A76AA7" w:rsidP="00A76AA7">
      <w:pPr>
        <w:jc w:val="both"/>
      </w:pPr>
      <w:r>
        <w:t xml:space="preserve">- EÚ vyhlásenie o zhode podľa smernice 98/79/ES Európskeho parlamentu a Rady z 27. októbra </w:t>
      </w:r>
    </w:p>
    <w:p w14:paraId="7634D2DC" w14:textId="77777777" w:rsidR="00A76AA7" w:rsidRDefault="00A76AA7" w:rsidP="00A76AA7">
      <w:pPr>
        <w:jc w:val="both"/>
      </w:pPr>
      <w:r>
        <w:t xml:space="preserve">  1998 o diagnostických  zdravotných  pomôckach  in  vitro  alebo  nariadenia  (EÚ)  2017/746 o </w:t>
      </w:r>
    </w:p>
    <w:p w14:paraId="638A28C2" w14:textId="77777777" w:rsidR="00A76AA7" w:rsidRDefault="00A76AA7" w:rsidP="00A76AA7">
      <w:pPr>
        <w:jc w:val="both"/>
      </w:pPr>
      <w:r>
        <w:t xml:space="preserve">  diagnostických zdravotníckych pomôckach in vitro, </w:t>
      </w:r>
    </w:p>
    <w:p w14:paraId="464A9330" w14:textId="77777777" w:rsidR="00A76AA7" w:rsidRDefault="00A76AA7" w:rsidP="00A76AA7">
      <w:pPr>
        <w:jc w:val="both"/>
      </w:pPr>
      <w:r>
        <w:t>- Návod na použitie (príbalový leták v slovenskom jazyku).</w:t>
      </w:r>
    </w:p>
    <w:p w14:paraId="35FD63D1" w14:textId="77777777" w:rsidR="00A76AA7" w:rsidRDefault="00A76AA7" w:rsidP="00A76AA7">
      <w:pPr>
        <w:jc w:val="both"/>
      </w:pPr>
    </w:p>
    <w:p w14:paraId="54EB186C" w14:textId="608C1315" w:rsidR="00A76AA7" w:rsidRDefault="00A76AA7" w:rsidP="00A76AA7">
      <w:pPr>
        <w:jc w:val="both"/>
      </w:pPr>
      <w:r w:rsidRPr="003E5FFE">
        <w:rPr>
          <w:b/>
          <w:bCs/>
        </w:rPr>
        <w:t>Označenie na balení výrobku (krabičke):</w:t>
      </w:r>
    </w:p>
    <w:p w14:paraId="5A14DCB8" w14:textId="77777777" w:rsidR="00A76AA7" w:rsidRDefault="00A76AA7" w:rsidP="00A76AA7">
      <w:pPr>
        <w:jc w:val="both"/>
      </w:pPr>
      <w:r>
        <w:t>- označenie CE,</w:t>
      </w:r>
    </w:p>
    <w:p w14:paraId="6D6477DA" w14:textId="77777777" w:rsidR="00A76AA7" w:rsidRDefault="00A76AA7" w:rsidP="00A76AA7">
      <w:pPr>
        <w:jc w:val="both"/>
      </w:pPr>
      <w:r>
        <w:t>- typové číslo, číslo šarže alebo sériové číslo,</w:t>
      </w:r>
    </w:p>
    <w:p w14:paraId="4256CD72" w14:textId="77777777" w:rsidR="00A76AA7" w:rsidRDefault="00A76AA7" w:rsidP="00A76AA7">
      <w:pPr>
        <w:jc w:val="both"/>
      </w:pPr>
      <w:r>
        <w:t>- meno, registrované obchodné meno alebo registrovanú obchodnú značku.</w:t>
      </w:r>
    </w:p>
    <w:p w14:paraId="06B0C31D" w14:textId="77777777" w:rsidR="00A76AA7" w:rsidRPr="0094297C" w:rsidRDefault="00A76AA7" w:rsidP="00A76AA7">
      <w:pPr>
        <w:jc w:val="both"/>
        <w:rPr>
          <w:b/>
          <w:bCs/>
        </w:rPr>
      </w:pPr>
      <w:bookmarkStart w:id="5" w:name="_Hlk50341333"/>
      <w:bookmarkEnd w:id="1"/>
    </w:p>
    <w:p w14:paraId="2F45EC14" w14:textId="702E335B" w:rsidR="00A76AA7" w:rsidRDefault="00A76AA7" w:rsidP="00A76AA7">
      <w:pPr>
        <w:jc w:val="both"/>
      </w:pPr>
      <w:r w:rsidRPr="00C9017E">
        <w:rPr>
          <w:b/>
          <w:bCs/>
        </w:rPr>
        <w:t>Lehota dodania:</w:t>
      </w:r>
      <w:r w:rsidRPr="008614FD">
        <w:t xml:space="preserve"> </w:t>
      </w:r>
      <w:r w:rsidRPr="00AE7B8C">
        <w:t xml:space="preserve">najneskôr do </w:t>
      </w:r>
      <w:r w:rsidR="00AE7B8C" w:rsidRPr="00AE7B8C">
        <w:t>10</w:t>
      </w:r>
      <w:r w:rsidRPr="00AE7B8C">
        <w:t xml:space="preserve"> dní od účinnosti kúpnej zmluvy.</w:t>
      </w:r>
    </w:p>
    <w:p w14:paraId="66009154" w14:textId="77777777" w:rsidR="00A76AA7" w:rsidRDefault="00A76AA7" w:rsidP="00A76AA7">
      <w:pPr>
        <w:jc w:val="both"/>
      </w:pPr>
    </w:p>
    <w:p w14:paraId="7892D053" w14:textId="77777777" w:rsidR="00A76AA7" w:rsidRPr="0099167C" w:rsidRDefault="00A76AA7" w:rsidP="00A76AA7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334EFA96" w14:textId="77777777" w:rsidR="00A76AA7" w:rsidRPr="00747368" w:rsidRDefault="00A76AA7" w:rsidP="00A76AA7">
      <w:pPr>
        <w:ind w:left="142" w:hanging="142"/>
        <w:jc w:val="both"/>
      </w:pPr>
      <w:r w:rsidRPr="00287BD1">
        <w:t>•</w:t>
      </w:r>
      <w:r w:rsidRPr="00287BD1">
        <w:tab/>
      </w:r>
      <w:r w:rsidRPr="00CC4A03">
        <w:t>Dodanie do miesta sídla verejného obstarávateľa v pracovných dňoch v čase od 8:00 hod. do 15:00 hod., pričom dodanie je potrebné avizovať minimálne dva pracovné dni vopred.</w:t>
      </w:r>
      <w:r w:rsidRPr="00287BD1">
        <w:t xml:space="preserve"> </w:t>
      </w:r>
    </w:p>
    <w:p w14:paraId="77F01ED6" w14:textId="77777777" w:rsidR="00A76AA7" w:rsidRPr="00747368" w:rsidRDefault="00A76AA7" w:rsidP="00A76AA7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antigénových testov </w:t>
      </w:r>
      <w:r w:rsidRPr="00747368">
        <w:t>v</w:t>
      </w:r>
      <w:r>
        <w:t xml:space="preserve"> </w:t>
      </w:r>
      <w:r w:rsidRPr="00747368">
        <w:t>originálnom neporušenom balení.</w:t>
      </w:r>
    </w:p>
    <w:p w14:paraId="51DBE97C" w14:textId="0196168C" w:rsidR="00A76AA7" w:rsidRPr="00287BD1" w:rsidRDefault="00A76AA7" w:rsidP="00A76AA7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Úspešný uchádzač  </w:t>
      </w:r>
      <w:r>
        <w:t xml:space="preserve">môže dodať predmet zákazky postupne, najneskôr však </w:t>
      </w:r>
      <w:r w:rsidRPr="00AE7B8C">
        <w:t xml:space="preserve">do </w:t>
      </w:r>
      <w:r w:rsidR="00AE7B8C" w:rsidRPr="00AE7B8C">
        <w:t>10</w:t>
      </w:r>
      <w:r w:rsidRPr="00AE7B8C">
        <w:t xml:space="preserve"> dní</w:t>
      </w:r>
      <w:r>
        <w:t xml:space="preserve"> od účinnosti zmluvy</w:t>
      </w:r>
      <w:r w:rsidRPr="00747368">
        <w:t>.</w:t>
      </w:r>
    </w:p>
    <w:p w14:paraId="7C9909B1" w14:textId="77777777" w:rsidR="00A76AA7" w:rsidRPr="00747368" w:rsidRDefault="00A76AA7" w:rsidP="00A76AA7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1615CEBA" w14:textId="77777777" w:rsidR="00A76AA7" w:rsidRDefault="00A76AA7" w:rsidP="00A76AA7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5DA8801F" w14:textId="6C92582C" w:rsidR="00A76AA7" w:rsidRDefault="00A76AA7" w:rsidP="00A76AA7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454D80C0" w14:textId="49512DD3" w:rsidR="001C5B83" w:rsidRDefault="001C5B83" w:rsidP="00A76AA7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4A57DCF5" w14:textId="2AFFFD82" w:rsidR="001C5B83" w:rsidRDefault="001C5B83" w:rsidP="00A76AA7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4481B33" w14:textId="77777777" w:rsidR="00A76AA7" w:rsidRDefault="00A76AA7" w:rsidP="00A76AA7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2"/>
    <w:bookmarkEnd w:id="5"/>
    <w:p w14:paraId="192FD922" w14:textId="72661426" w:rsidR="008B480B" w:rsidRPr="00EA09DA" w:rsidRDefault="008B480B" w:rsidP="00A76AA7">
      <w:pPr>
        <w:jc w:val="both"/>
      </w:pPr>
    </w:p>
    <w:sectPr w:rsidR="008B480B" w:rsidRPr="00EA09DA" w:rsidSect="00FD20AB">
      <w:headerReference w:type="default" r:id="rId8"/>
      <w:headerReference w:type="first" r:id="rId9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42020" w14:textId="77777777" w:rsidR="00101955" w:rsidRDefault="00101955" w:rsidP="00AF5D64">
      <w:r>
        <w:separator/>
      </w:r>
    </w:p>
  </w:endnote>
  <w:endnote w:type="continuationSeparator" w:id="0">
    <w:p w14:paraId="0ADEA51D" w14:textId="77777777" w:rsidR="00101955" w:rsidRDefault="00101955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6F698" w14:textId="77777777" w:rsidR="00101955" w:rsidRDefault="00101955" w:rsidP="00AF5D64">
      <w:r>
        <w:separator/>
      </w:r>
    </w:p>
  </w:footnote>
  <w:footnote w:type="continuationSeparator" w:id="0">
    <w:p w14:paraId="59895B1B" w14:textId="77777777" w:rsidR="00101955" w:rsidRDefault="00101955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4F99E982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AE7B8C">
      <w:rPr>
        <w:b/>
        <w:bCs/>
        <w:sz w:val="22"/>
        <w:lang w:val="sk-SK"/>
      </w:rPr>
      <w:t>2</w:t>
    </w:r>
    <w:r w:rsidR="00A76AA7">
      <w:rPr>
        <w:b/>
        <w:bCs/>
        <w:sz w:val="22"/>
        <w:lang w:val="sk-SK"/>
      </w:rPr>
      <w:t>2</w:t>
    </w:r>
  </w:p>
  <w:p w14:paraId="384D6202" w14:textId="47D27739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r w:rsidR="00A76AA7">
      <w:rPr>
        <w:sz w:val="22"/>
        <w:lang w:val="sk-SK"/>
      </w:rPr>
      <w:t>Antigénové testy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6321CE55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  </w:t>
    </w:r>
    <w:r w:rsidRPr="000A2FA4">
      <w:rPr>
        <w:b/>
        <w:sz w:val="22"/>
      </w:rPr>
      <w:t>Dynamický nákupný systém</w:t>
    </w:r>
  </w:p>
  <w:p w14:paraId="76AC31A2" w14:textId="1A5D0737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DF4367">
      <w:rPr>
        <w:b/>
        <w:bCs/>
        <w:sz w:val="22"/>
        <w:lang w:val="sk-SK"/>
      </w:rPr>
      <w:t>2</w:t>
    </w:r>
    <w:r w:rsidR="004012D4">
      <w:rPr>
        <w:b/>
        <w:bCs/>
        <w:sz w:val="22"/>
        <w:lang w:val="sk-SK"/>
      </w:rPr>
      <w:t>2</w:t>
    </w:r>
  </w:p>
  <w:p w14:paraId="46F90452" w14:textId="21654346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„</w:t>
    </w:r>
    <w:r w:rsidR="00A76AA7">
      <w:rPr>
        <w:sz w:val="22"/>
        <w:lang w:val="sk-SK"/>
      </w:rPr>
      <w:t>Antigénové testy“</w:t>
    </w:r>
    <w:r w:rsidR="000E052D">
      <w:rPr>
        <w:sz w:val="22"/>
        <w:lang w:val="sk-SK"/>
      </w:rPr>
      <w:t xml:space="preserve">                                                                                          </w:t>
    </w:r>
    <w:r w:rsidR="00DF1211">
      <w:rPr>
        <w:sz w:val="22"/>
        <w:lang w:val="sk-SK"/>
      </w:rPr>
      <w:t xml:space="preserve"> 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7A7A65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4E13"/>
    <w:rsid w:val="00082533"/>
    <w:rsid w:val="00086216"/>
    <w:rsid w:val="000A0E71"/>
    <w:rsid w:val="000E052D"/>
    <w:rsid w:val="00101955"/>
    <w:rsid w:val="00117384"/>
    <w:rsid w:val="0012323A"/>
    <w:rsid w:val="00160400"/>
    <w:rsid w:val="0017521C"/>
    <w:rsid w:val="001872DE"/>
    <w:rsid w:val="001A141B"/>
    <w:rsid w:val="001A3881"/>
    <w:rsid w:val="001C3923"/>
    <w:rsid w:val="001C5B83"/>
    <w:rsid w:val="002051D2"/>
    <w:rsid w:val="002314F6"/>
    <w:rsid w:val="00270629"/>
    <w:rsid w:val="002921E0"/>
    <w:rsid w:val="003068D7"/>
    <w:rsid w:val="00351B8C"/>
    <w:rsid w:val="0037129E"/>
    <w:rsid w:val="003E1F64"/>
    <w:rsid w:val="004012D4"/>
    <w:rsid w:val="0044568F"/>
    <w:rsid w:val="004D2DE3"/>
    <w:rsid w:val="004D706C"/>
    <w:rsid w:val="00500A0A"/>
    <w:rsid w:val="00534072"/>
    <w:rsid w:val="005B7BFB"/>
    <w:rsid w:val="005C0E8C"/>
    <w:rsid w:val="006125FD"/>
    <w:rsid w:val="00636806"/>
    <w:rsid w:val="00656B37"/>
    <w:rsid w:val="00697E53"/>
    <w:rsid w:val="006A72E6"/>
    <w:rsid w:val="006D56E4"/>
    <w:rsid w:val="007A7A65"/>
    <w:rsid w:val="007D028A"/>
    <w:rsid w:val="007E180C"/>
    <w:rsid w:val="00810E0C"/>
    <w:rsid w:val="00831045"/>
    <w:rsid w:val="0089225D"/>
    <w:rsid w:val="008B08E0"/>
    <w:rsid w:val="008B480B"/>
    <w:rsid w:val="0091188E"/>
    <w:rsid w:val="00916A5A"/>
    <w:rsid w:val="009E1632"/>
    <w:rsid w:val="009F7DE2"/>
    <w:rsid w:val="00A76AA7"/>
    <w:rsid w:val="00A8185A"/>
    <w:rsid w:val="00A97220"/>
    <w:rsid w:val="00AB2EE0"/>
    <w:rsid w:val="00AE7B8C"/>
    <w:rsid w:val="00AF5D64"/>
    <w:rsid w:val="00B23D71"/>
    <w:rsid w:val="00B2653F"/>
    <w:rsid w:val="00B7009C"/>
    <w:rsid w:val="00BA0C8C"/>
    <w:rsid w:val="00BA5EC9"/>
    <w:rsid w:val="00CC4A03"/>
    <w:rsid w:val="00CF4A97"/>
    <w:rsid w:val="00D34213"/>
    <w:rsid w:val="00D92A37"/>
    <w:rsid w:val="00DD086E"/>
    <w:rsid w:val="00DF1211"/>
    <w:rsid w:val="00DF4367"/>
    <w:rsid w:val="00E34B28"/>
    <w:rsid w:val="00E605EB"/>
    <w:rsid w:val="00EA09DA"/>
    <w:rsid w:val="00EC6CE9"/>
    <w:rsid w:val="00F17177"/>
    <w:rsid w:val="00F70901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paragraph" w:styleId="Revzia">
    <w:name w:val="Revision"/>
    <w:hidden/>
    <w:uiPriority w:val="99"/>
    <w:semiHidden/>
    <w:rsid w:val="009F7DE2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8621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86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tranet.who.int/pqweb/sites/default/files/documents/210126_eul_sars_cov2_product_li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3841</Characters>
  <Application>Microsoft Office Word</Application>
  <DocSecurity>4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2021-02-01T16:45:00Z</dcterms:created>
  <dcterms:modified xsi:type="dcterms:W3CDTF">2021-02-01T16:45:00Z</dcterms:modified>
</cp:coreProperties>
</file>