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074337" w:rsidRDefault="000225B4" w:rsidP="00541B2A">
      <w:r>
        <w:t>P</w:t>
      </w:r>
      <w:r w:rsidR="0090133C" w:rsidRPr="00074337">
        <w:t>ríloha č.1 súťažných podkladov:</w:t>
      </w:r>
      <w:r w:rsidR="0090133C" w:rsidRPr="00074337">
        <w:rPr>
          <w:b/>
          <w:bCs/>
        </w:rPr>
        <w:t xml:space="preserve"> Návrh na plnenie kritérií na vyhodno</w:t>
      </w:r>
      <w:r w:rsidR="00042C19" w:rsidRPr="00074337">
        <w:rPr>
          <w:b/>
          <w:bCs/>
        </w:rPr>
        <w:t>te</w:t>
      </w:r>
      <w:r w:rsidR="0090133C" w:rsidRPr="00074337">
        <w:rPr>
          <w:b/>
          <w:bCs/>
        </w:rPr>
        <w:t>nie ponúk</w:t>
      </w:r>
    </w:p>
    <w:p w:rsidR="00526BF2" w:rsidRPr="00074337" w:rsidRDefault="00526BF2" w:rsidP="00541B2A">
      <w:pPr>
        <w:rPr>
          <w:bCs/>
        </w:rPr>
      </w:pPr>
    </w:p>
    <w:p w:rsidR="00004638" w:rsidRPr="00074337" w:rsidRDefault="00004638" w:rsidP="00541B2A">
      <w:pPr>
        <w:rPr>
          <w:bCs/>
        </w:rPr>
      </w:pPr>
    </w:p>
    <w:p w:rsidR="0029417D" w:rsidRPr="00074337" w:rsidRDefault="0029417D" w:rsidP="00541B2A">
      <w:pPr>
        <w:pStyle w:val="Nadpis1"/>
        <w:keepNext w:val="0"/>
        <w:spacing w:before="0" w:after="0"/>
        <w:jc w:val="both"/>
        <w:rPr>
          <w:rFonts w:ascii="Times New Roman" w:hAnsi="Times New Roman" w:cs="Times New Roman"/>
          <w:color w:val="000000"/>
          <w:sz w:val="24"/>
          <w:szCs w:val="24"/>
        </w:rPr>
      </w:pPr>
      <w:r w:rsidRPr="00074337">
        <w:rPr>
          <w:rFonts w:ascii="Times New Roman" w:hAnsi="Times New Roman" w:cs="Times New Roman"/>
          <w:sz w:val="24"/>
          <w:szCs w:val="24"/>
        </w:rPr>
        <w:t>Verejný obstarávateľ: Univerzitná nemocnica Martin, Kollárova 2, 036 59 Martin</w:t>
      </w:r>
    </w:p>
    <w:p w:rsidR="0029417D" w:rsidRPr="00074337" w:rsidRDefault="0029417D" w:rsidP="00541B2A">
      <w:pPr>
        <w:rPr>
          <w:bCs/>
        </w:rPr>
      </w:pPr>
    </w:p>
    <w:p w:rsidR="0029417D" w:rsidRPr="00074337" w:rsidRDefault="0029417D" w:rsidP="00541B2A">
      <w:pPr>
        <w:rPr>
          <w:bCs/>
        </w:rPr>
      </w:pPr>
    </w:p>
    <w:p w:rsidR="0029417D" w:rsidRPr="00074337" w:rsidRDefault="00E52608" w:rsidP="00541B2A">
      <w:pPr>
        <w:rPr>
          <w:b/>
          <w:bCs/>
        </w:rPr>
      </w:pPr>
      <w:r w:rsidRPr="00074337">
        <w:rPr>
          <w:b/>
          <w:bCs/>
        </w:rPr>
        <w:t>NADLIMITNÁ</w:t>
      </w:r>
      <w:r w:rsidR="0029417D" w:rsidRPr="00074337">
        <w:rPr>
          <w:b/>
          <w:bCs/>
        </w:rPr>
        <w:t xml:space="preserve"> ZÁKAZKA – </w:t>
      </w:r>
      <w:r w:rsidR="00286804" w:rsidRPr="00074337">
        <w:rPr>
          <w:b/>
          <w:bCs/>
        </w:rPr>
        <w:t>tovar</w:t>
      </w:r>
      <w:r w:rsidR="00757C81" w:rsidRPr="00074337">
        <w:rPr>
          <w:b/>
          <w:bCs/>
        </w:rPr>
        <w:t>y</w:t>
      </w:r>
    </w:p>
    <w:p w:rsidR="0029417D" w:rsidRPr="00074337" w:rsidRDefault="0029417D" w:rsidP="00541B2A"/>
    <w:p w:rsidR="00CF7245" w:rsidRPr="00074337" w:rsidRDefault="00CF7245" w:rsidP="00541B2A">
      <w:pPr>
        <w:jc w:val="both"/>
      </w:pPr>
    </w:p>
    <w:p w:rsidR="0029417D" w:rsidRPr="00074337" w:rsidRDefault="0029417D" w:rsidP="00541B2A">
      <w:pPr>
        <w:jc w:val="both"/>
      </w:pPr>
      <w:r w:rsidRPr="00074337">
        <w:t>Názov predmetu zákazky:</w:t>
      </w:r>
    </w:p>
    <w:p w:rsidR="00376FDC" w:rsidRPr="00074337" w:rsidRDefault="00BB7F29" w:rsidP="00541B2A">
      <w:pPr>
        <w:pStyle w:val="Zkladntext"/>
        <w:rPr>
          <w:b/>
          <w:color w:val="000000"/>
          <w:sz w:val="28"/>
          <w:szCs w:val="28"/>
        </w:rPr>
      </w:pPr>
      <w:r w:rsidRPr="00074337">
        <w:rPr>
          <w:b/>
          <w:bCs/>
          <w:sz w:val="28"/>
          <w:szCs w:val="28"/>
        </w:rPr>
        <w:t xml:space="preserve">Dobudovanie centra urgentnej starostlivosti o kriticky chorého novorodenca – vybavenie zdravotníckou technikou - </w:t>
      </w:r>
      <w:r w:rsidR="00614E84" w:rsidRPr="00074337">
        <w:rPr>
          <w:b/>
          <w:bCs/>
          <w:sz w:val="28"/>
          <w:szCs w:val="28"/>
        </w:rPr>
        <w:t>II.etapa</w:t>
      </w:r>
    </w:p>
    <w:p w:rsidR="00757C81" w:rsidRPr="00074337" w:rsidRDefault="00757C81" w:rsidP="00541B2A">
      <w:pPr>
        <w:jc w:val="both"/>
        <w:rPr>
          <w:bCs/>
        </w:rPr>
      </w:pPr>
    </w:p>
    <w:p w:rsidR="000200DB" w:rsidRPr="00074337" w:rsidRDefault="000200DB" w:rsidP="00541B2A">
      <w:pPr>
        <w:jc w:val="both"/>
        <w:rPr>
          <w:bCs/>
        </w:rPr>
      </w:pPr>
      <w:r w:rsidRPr="00074337">
        <w:rPr>
          <w:bCs/>
        </w:rPr>
        <w:t xml:space="preserve">Časť č.:            ................................  </w:t>
      </w:r>
      <w:r w:rsidRPr="00074337">
        <w:rPr>
          <w:bCs/>
          <w:i/>
        </w:rPr>
        <w:t>(doplňte)</w:t>
      </w:r>
    </w:p>
    <w:p w:rsidR="000200DB" w:rsidRPr="00074337" w:rsidRDefault="000200DB" w:rsidP="00541B2A">
      <w:pPr>
        <w:jc w:val="both"/>
        <w:rPr>
          <w:bCs/>
        </w:rPr>
      </w:pPr>
    </w:p>
    <w:p w:rsidR="000200DB" w:rsidRPr="00074337" w:rsidRDefault="000200DB" w:rsidP="00541B2A">
      <w:pPr>
        <w:jc w:val="both"/>
        <w:rPr>
          <w:bCs/>
        </w:rPr>
      </w:pPr>
      <w:r w:rsidRPr="00074337">
        <w:rPr>
          <w:bCs/>
        </w:rPr>
        <w:t xml:space="preserve">Názov časti:    ................................  </w:t>
      </w:r>
      <w:r w:rsidRPr="00074337">
        <w:rPr>
          <w:bCs/>
          <w:i/>
        </w:rPr>
        <w:t>(doplňte)</w:t>
      </w:r>
    </w:p>
    <w:p w:rsidR="00526BF2" w:rsidRPr="00074337" w:rsidRDefault="00526BF2" w:rsidP="00541B2A">
      <w:pPr>
        <w:jc w:val="both"/>
        <w:rPr>
          <w:bCs/>
        </w:rPr>
      </w:pPr>
    </w:p>
    <w:p w:rsidR="0029417D" w:rsidRPr="00074337" w:rsidRDefault="0029417D" w:rsidP="00541B2A">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074337" w:rsidTr="00BE0A7E">
        <w:tc>
          <w:tcPr>
            <w:tcW w:w="1548" w:type="dxa"/>
            <w:tcBorders>
              <w:top w:val="single" w:sz="4" w:space="0" w:color="auto"/>
              <w:left w:val="single" w:sz="4" w:space="0" w:color="auto"/>
              <w:bottom w:val="single" w:sz="4" w:space="0" w:color="auto"/>
              <w:right w:val="single" w:sz="4" w:space="0" w:color="auto"/>
            </w:tcBorders>
          </w:tcPr>
          <w:p w:rsidR="00BE0A7E" w:rsidRPr="00074337" w:rsidRDefault="00BE0A7E" w:rsidP="00541B2A">
            <w:pPr>
              <w:jc w:val="center"/>
            </w:pPr>
            <w:r w:rsidRPr="00074337">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074337" w:rsidRDefault="00BE0A7E" w:rsidP="00541B2A">
            <w:pPr>
              <w:jc w:val="center"/>
            </w:pPr>
            <w:r w:rsidRPr="00074337">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074337" w:rsidRDefault="00BE0A7E" w:rsidP="00541B2A">
            <w:pPr>
              <w:jc w:val="center"/>
            </w:pPr>
            <w:r w:rsidRPr="00074337">
              <w:t>Návrh</w:t>
            </w:r>
          </w:p>
        </w:tc>
      </w:tr>
      <w:tr w:rsidR="00BE0A7E" w:rsidRPr="00074337"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rPr>
                <w:b/>
              </w:rPr>
            </w:pPr>
          </w:p>
          <w:p w:rsidR="00BE0A7E" w:rsidRPr="00074337" w:rsidRDefault="00BE0A7E" w:rsidP="00541B2A">
            <w:pPr>
              <w:rPr>
                <w:b/>
              </w:rPr>
            </w:pPr>
            <w:r w:rsidRPr="00074337">
              <w:rPr>
                <w:b/>
              </w:rPr>
              <w:t>Cena za celý predmet zákazky v € bez DPH</w:t>
            </w:r>
          </w:p>
          <w:p w:rsidR="00BE0A7E" w:rsidRPr="00074337" w:rsidRDefault="00BE0A7E" w:rsidP="00541B2A">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jc w:val="center"/>
            </w:pPr>
          </w:p>
        </w:tc>
      </w:tr>
      <w:tr w:rsidR="00BE0A7E" w:rsidRPr="00074337"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rPr>
                <w:b/>
              </w:rPr>
            </w:pPr>
          </w:p>
          <w:p w:rsidR="00BE0A7E" w:rsidRPr="00074337" w:rsidRDefault="00BE0A7E" w:rsidP="00541B2A">
            <w:pPr>
              <w:rPr>
                <w:b/>
              </w:rPr>
            </w:pPr>
            <w:r w:rsidRPr="00074337">
              <w:rPr>
                <w:b/>
              </w:rPr>
              <w:t>Sadzba DPH</w:t>
            </w:r>
          </w:p>
          <w:p w:rsidR="00BE0A7E" w:rsidRPr="00074337" w:rsidRDefault="00BE0A7E" w:rsidP="00541B2A">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jc w:val="center"/>
            </w:pPr>
          </w:p>
        </w:tc>
      </w:tr>
      <w:tr w:rsidR="00BE0A7E" w:rsidRPr="00074337"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jc w:val="center"/>
              <w:rPr>
                <w:b/>
                <w:bCs/>
              </w:rPr>
            </w:pPr>
            <w:r w:rsidRPr="00074337">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rPr>
                <w:b/>
              </w:rPr>
            </w:pPr>
          </w:p>
          <w:p w:rsidR="00BE0A7E" w:rsidRPr="00074337" w:rsidRDefault="00BE0A7E" w:rsidP="00541B2A">
            <w:pPr>
              <w:rPr>
                <w:b/>
              </w:rPr>
            </w:pPr>
            <w:r w:rsidRPr="00074337">
              <w:rPr>
                <w:b/>
              </w:rPr>
              <w:t>Cena za celý predmet zákazky v € s DPH</w:t>
            </w:r>
          </w:p>
          <w:p w:rsidR="00BE0A7E" w:rsidRPr="00074337" w:rsidRDefault="00BE0A7E" w:rsidP="00541B2A">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074337" w:rsidRDefault="00BE0A7E" w:rsidP="00541B2A">
            <w:pPr>
              <w:jc w:val="center"/>
            </w:pPr>
          </w:p>
        </w:tc>
      </w:tr>
    </w:tbl>
    <w:p w:rsidR="0029417D" w:rsidRPr="00074337" w:rsidRDefault="0029417D" w:rsidP="00541B2A">
      <w:pPr>
        <w:jc w:val="both"/>
        <w:rPr>
          <w:bCs/>
        </w:rPr>
      </w:pPr>
    </w:p>
    <w:p w:rsidR="0029417D" w:rsidRPr="00074337" w:rsidRDefault="0029417D" w:rsidP="00541B2A">
      <w:pPr>
        <w:jc w:val="both"/>
        <w:rPr>
          <w:bCs/>
        </w:rPr>
      </w:pPr>
    </w:p>
    <w:p w:rsidR="0029417D" w:rsidRPr="00074337" w:rsidRDefault="0029417D" w:rsidP="00541B2A">
      <w:pPr>
        <w:jc w:val="both"/>
        <w:rPr>
          <w:bCs/>
        </w:rPr>
      </w:pPr>
    </w:p>
    <w:p w:rsidR="0029417D" w:rsidRPr="00074337" w:rsidRDefault="0029417D" w:rsidP="00541B2A">
      <w:pPr>
        <w:pStyle w:val="Zkladntext"/>
        <w:jc w:val="left"/>
      </w:pPr>
      <w:r w:rsidRPr="00074337">
        <w:t>Obchodné meno uchádzača: .....................................................................................................</w:t>
      </w:r>
    </w:p>
    <w:p w:rsidR="0029417D" w:rsidRPr="00074337" w:rsidRDefault="0029417D" w:rsidP="00541B2A">
      <w:pPr>
        <w:pStyle w:val="Zkladntext"/>
        <w:jc w:val="left"/>
      </w:pPr>
    </w:p>
    <w:p w:rsidR="0029417D" w:rsidRPr="00074337" w:rsidRDefault="0029417D" w:rsidP="00541B2A">
      <w:pPr>
        <w:pStyle w:val="Zkladntext"/>
        <w:jc w:val="left"/>
      </w:pPr>
      <w:r w:rsidRPr="00074337">
        <w:t>Sídlo, alebo miesto podnikania  uchádzača:  ...........................................................................</w:t>
      </w:r>
    </w:p>
    <w:p w:rsidR="0029417D" w:rsidRPr="00074337" w:rsidRDefault="0029417D" w:rsidP="00541B2A"/>
    <w:p w:rsidR="0029417D" w:rsidRPr="00074337" w:rsidRDefault="0029417D" w:rsidP="00541B2A">
      <w:r w:rsidRPr="00074337">
        <w:t>Meno štatutárneho orgánu uchádzača: ....................................................................................</w:t>
      </w:r>
    </w:p>
    <w:p w:rsidR="0029417D" w:rsidRPr="00074337" w:rsidRDefault="0029417D" w:rsidP="00541B2A"/>
    <w:p w:rsidR="0029417D" w:rsidRPr="00074337" w:rsidRDefault="0029417D" w:rsidP="00541B2A"/>
    <w:p w:rsidR="0029417D" w:rsidRPr="00074337" w:rsidRDefault="0029417D" w:rsidP="00541B2A"/>
    <w:p w:rsidR="0029417D" w:rsidRPr="00074337" w:rsidRDefault="0029417D" w:rsidP="00541B2A">
      <w:r w:rsidRPr="00074337">
        <w:t>Podpis  a pečiatka  štatutárneho orgánu uchádzača:..............................................................</w:t>
      </w:r>
    </w:p>
    <w:p w:rsidR="0029417D" w:rsidRPr="00074337" w:rsidRDefault="0029417D" w:rsidP="00541B2A">
      <w:pPr>
        <w:rPr>
          <w:bCs/>
        </w:rPr>
      </w:pPr>
    </w:p>
    <w:p w:rsidR="0029417D" w:rsidRPr="00074337" w:rsidRDefault="0029417D" w:rsidP="00541B2A">
      <w:pPr>
        <w:rPr>
          <w:bCs/>
        </w:rPr>
      </w:pPr>
    </w:p>
    <w:p w:rsidR="0029417D" w:rsidRPr="00074337" w:rsidRDefault="0029417D" w:rsidP="00541B2A">
      <w:pPr>
        <w:rPr>
          <w:bCs/>
        </w:rPr>
      </w:pPr>
    </w:p>
    <w:p w:rsidR="0029417D" w:rsidRPr="00074337" w:rsidRDefault="0029417D" w:rsidP="00541B2A">
      <w:r w:rsidRPr="00074337">
        <w:t>V ..........................................., dňa...............................</w:t>
      </w:r>
    </w:p>
    <w:p w:rsidR="0029417D" w:rsidRPr="00074337" w:rsidRDefault="0029417D" w:rsidP="00541B2A"/>
    <w:p w:rsidR="00DD569B" w:rsidRPr="00074337" w:rsidRDefault="00DD569B" w:rsidP="00541B2A"/>
    <w:p w:rsidR="00DD569B" w:rsidRPr="00074337" w:rsidRDefault="00DD569B" w:rsidP="00541B2A"/>
    <w:p w:rsidR="00DD569B" w:rsidRPr="00074337" w:rsidRDefault="00DD569B" w:rsidP="00541B2A"/>
    <w:p w:rsidR="00004638" w:rsidRPr="00074337" w:rsidRDefault="00004638" w:rsidP="00541B2A"/>
    <w:p w:rsidR="00004638" w:rsidRPr="00074337" w:rsidRDefault="00004638" w:rsidP="00541B2A"/>
    <w:p w:rsidR="00FE09A4" w:rsidRPr="00074337" w:rsidRDefault="00FE09A4" w:rsidP="00541B2A">
      <w:r w:rsidRPr="00074337">
        <w:lastRenderedPageBreak/>
        <w:t>Príloha č. 2a</w:t>
      </w:r>
      <w:r w:rsidR="005278BA" w:rsidRPr="00074337">
        <w:t>/1</w:t>
      </w:r>
      <w:r w:rsidRPr="00074337">
        <w:t xml:space="preserve"> súťažných podkladov: </w:t>
      </w:r>
      <w:r w:rsidRPr="00074337">
        <w:rPr>
          <w:b/>
        </w:rPr>
        <w:t>Identifikačné údaje uchádzača</w:t>
      </w:r>
    </w:p>
    <w:p w:rsidR="00FE09A4" w:rsidRPr="00074337" w:rsidRDefault="00FE09A4" w:rsidP="00541B2A"/>
    <w:p w:rsidR="00FE09A4" w:rsidRPr="00074337" w:rsidRDefault="00FE09A4" w:rsidP="00541B2A"/>
    <w:p w:rsidR="00FE09A4" w:rsidRPr="00074337" w:rsidRDefault="00FE09A4" w:rsidP="00541B2A"/>
    <w:p w:rsidR="00FE09A4" w:rsidRPr="00074337" w:rsidRDefault="00FE09A4" w:rsidP="00541B2A">
      <w:pPr>
        <w:pStyle w:val="Nadpis1"/>
        <w:keepNext w:val="0"/>
        <w:spacing w:before="0" w:after="0"/>
        <w:jc w:val="both"/>
        <w:rPr>
          <w:rFonts w:ascii="Times New Roman" w:hAnsi="Times New Roman" w:cs="Times New Roman"/>
          <w:b w:val="0"/>
          <w:sz w:val="24"/>
          <w:szCs w:val="24"/>
          <w:lang w:eastAsia="sk-SK"/>
        </w:rPr>
      </w:pPr>
      <w:r w:rsidRPr="00074337">
        <w:rPr>
          <w:rFonts w:ascii="Times New Roman" w:hAnsi="Times New Roman" w:cs="Times New Roman"/>
          <w:b w:val="0"/>
          <w:sz w:val="24"/>
          <w:szCs w:val="24"/>
          <w:lang w:eastAsia="sk-SK"/>
        </w:rPr>
        <w:t>Firemná hlavička uchádzača</w:t>
      </w: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ind w:left="5670"/>
        <w:rPr>
          <w:lang w:eastAsia="sk-SK"/>
        </w:rPr>
      </w:pPr>
      <w:r w:rsidRPr="00074337">
        <w:rPr>
          <w:lang w:eastAsia="sk-SK"/>
        </w:rPr>
        <w:t>Univerzitná nemocnica Martin</w:t>
      </w:r>
    </w:p>
    <w:p w:rsidR="00FE09A4" w:rsidRPr="00074337" w:rsidRDefault="00FE09A4" w:rsidP="00541B2A">
      <w:pPr>
        <w:ind w:left="5670"/>
        <w:rPr>
          <w:lang w:eastAsia="sk-SK"/>
        </w:rPr>
      </w:pPr>
      <w:r w:rsidRPr="00074337">
        <w:rPr>
          <w:lang w:eastAsia="sk-SK"/>
        </w:rPr>
        <w:t>Kollárova 2</w:t>
      </w:r>
    </w:p>
    <w:p w:rsidR="00FE09A4" w:rsidRPr="00074337" w:rsidRDefault="00FE09A4" w:rsidP="00541B2A">
      <w:pPr>
        <w:ind w:left="5670"/>
        <w:rPr>
          <w:lang w:eastAsia="sk-SK"/>
        </w:rPr>
      </w:pPr>
      <w:r w:rsidRPr="00074337">
        <w:rPr>
          <w:lang w:eastAsia="sk-SK"/>
        </w:rPr>
        <w:t>036 59  Martin</w:t>
      </w: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pStyle w:val="Nadpis1"/>
        <w:keepNext w:val="0"/>
        <w:spacing w:before="0" w:after="0"/>
        <w:jc w:val="both"/>
        <w:rPr>
          <w:rFonts w:ascii="Times New Roman" w:hAnsi="Times New Roman" w:cs="Times New Roman"/>
          <w:sz w:val="28"/>
          <w:szCs w:val="28"/>
        </w:rPr>
      </w:pPr>
      <w:r w:rsidRPr="00074337">
        <w:rPr>
          <w:rFonts w:ascii="Times New Roman" w:hAnsi="Times New Roman" w:cs="Times New Roman"/>
          <w:sz w:val="28"/>
          <w:szCs w:val="28"/>
        </w:rPr>
        <w:t>Vec: Identifikačné údaje uchádzača</w:t>
      </w: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tbl>
      <w:tblPr>
        <w:tblStyle w:val="Mriekatabuky"/>
        <w:tblW w:w="0" w:type="auto"/>
        <w:tblLook w:val="04A0"/>
      </w:tblPr>
      <w:tblGrid>
        <w:gridCol w:w="3510"/>
        <w:gridCol w:w="5700"/>
      </w:tblGrid>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Obchodné meno:</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Sídlo</w:t>
            </w:r>
            <w:r w:rsidR="00315EEF" w:rsidRPr="00074337">
              <w:rPr>
                <w:lang w:val="sk-SK" w:eastAsia="sk-SK"/>
              </w:rPr>
              <w:t>,</w:t>
            </w:r>
            <w:r w:rsidRPr="00074337">
              <w:rPr>
                <w:lang w:val="sk-SK" w:eastAsia="sk-SK"/>
              </w:rPr>
              <w:t xml:space="preserve"> miesto podnikania</w:t>
            </w:r>
            <w:r w:rsidR="00315EEF" w:rsidRPr="00074337">
              <w:rPr>
                <w:lang w:val="sk-SK" w:eastAsia="sk-SK"/>
              </w:rPr>
              <w:t xml:space="preserve"> alebo obvyklý pobyt</w:t>
            </w:r>
            <w:r w:rsidRPr="00074337">
              <w:rPr>
                <w:lang w:val="sk-SK" w:eastAsia="sk-SK"/>
              </w:rPr>
              <w:t>:</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Právna forma:</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Označenie registra:</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Číslo zápisu:</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Štatutárny zástupca:</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IČO:</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DIČ:</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IČ DPH:</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Bankové spojenie:</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Číslo účtu</w:t>
            </w:r>
            <w:r w:rsidR="00315EEF" w:rsidRPr="00074337">
              <w:rPr>
                <w:lang w:val="sk-SK" w:eastAsia="sk-SK"/>
              </w:rPr>
              <w:t xml:space="preserve"> – IBAN</w:t>
            </w:r>
            <w:r w:rsidRPr="00074337">
              <w:rPr>
                <w:lang w:val="sk-SK" w:eastAsia="sk-SK"/>
              </w:rPr>
              <w:t>:</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Kontaktná osoba:</w:t>
            </w:r>
          </w:p>
        </w:tc>
        <w:tc>
          <w:tcPr>
            <w:tcW w:w="5700" w:type="dxa"/>
          </w:tcPr>
          <w:p w:rsidR="00FE09A4" w:rsidRPr="00074337" w:rsidRDefault="00FE09A4" w:rsidP="00541B2A">
            <w:pPr>
              <w:jc w:val="both"/>
              <w:rPr>
                <w:lang w:val="sk-SK" w:eastAsia="sk-SK"/>
              </w:rPr>
            </w:pPr>
          </w:p>
        </w:tc>
      </w:tr>
      <w:tr w:rsidR="00FE09A4" w:rsidRPr="00074337" w:rsidTr="00A577A5">
        <w:tc>
          <w:tcPr>
            <w:tcW w:w="3510" w:type="dxa"/>
          </w:tcPr>
          <w:p w:rsidR="00FE09A4" w:rsidRPr="00074337" w:rsidRDefault="00FE09A4" w:rsidP="00541B2A">
            <w:pPr>
              <w:jc w:val="both"/>
              <w:rPr>
                <w:lang w:val="sk-SK" w:eastAsia="sk-SK"/>
              </w:rPr>
            </w:pPr>
            <w:r w:rsidRPr="00074337">
              <w:rPr>
                <w:lang w:val="sk-SK" w:eastAsia="sk-SK"/>
              </w:rPr>
              <w:t xml:space="preserve">     - telefónne číslo:</w:t>
            </w:r>
          </w:p>
          <w:p w:rsidR="00FE09A4" w:rsidRPr="00074337" w:rsidRDefault="00182CF1" w:rsidP="00541B2A">
            <w:pPr>
              <w:jc w:val="both"/>
              <w:rPr>
                <w:lang w:val="sk-SK" w:eastAsia="sk-SK"/>
              </w:rPr>
            </w:pPr>
            <w:r w:rsidRPr="00074337">
              <w:rPr>
                <w:lang w:val="sk-SK" w:eastAsia="sk-SK"/>
              </w:rPr>
              <w:t xml:space="preserve"> </w:t>
            </w:r>
            <w:r w:rsidR="002E75CB" w:rsidRPr="00074337">
              <w:rPr>
                <w:lang w:val="sk-SK" w:eastAsia="sk-SK"/>
              </w:rPr>
              <w:t xml:space="preserve">    </w:t>
            </w:r>
            <w:r w:rsidRPr="00074337">
              <w:rPr>
                <w:lang w:val="sk-SK" w:eastAsia="sk-SK"/>
              </w:rPr>
              <w:t>- f</w:t>
            </w:r>
            <w:r w:rsidR="00FE09A4" w:rsidRPr="00074337">
              <w:rPr>
                <w:lang w:val="sk-SK" w:eastAsia="sk-SK"/>
              </w:rPr>
              <w:t>ax:</w:t>
            </w:r>
          </w:p>
          <w:p w:rsidR="00FE09A4" w:rsidRPr="00074337" w:rsidRDefault="00FE09A4" w:rsidP="00541B2A">
            <w:pPr>
              <w:jc w:val="both"/>
              <w:rPr>
                <w:lang w:val="sk-SK" w:eastAsia="sk-SK"/>
              </w:rPr>
            </w:pPr>
            <w:r w:rsidRPr="00074337">
              <w:rPr>
                <w:lang w:val="sk-SK" w:eastAsia="sk-SK"/>
              </w:rPr>
              <w:t xml:space="preserve">     - e-mail:</w:t>
            </w:r>
          </w:p>
        </w:tc>
        <w:tc>
          <w:tcPr>
            <w:tcW w:w="5700" w:type="dxa"/>
          </w:tcPr>
          <w:p w:rsidR="00FE09A4" w:rsidRPr="00074337" w:rsidRDefault="00FE09A4" w:rsidP="00541B2A">
            <w:pPr>
              <w:jc w:val="both"/>
              <w:rPr>
                <w:lang w:val="sk-SK" w:eastAsia="sk-SK"/>
              </w:rPr>
            </w:pPr>
          </w:p>
        </w:tc>
      </w:tr>
    </w:tbl>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V ................................., dňa ..............................</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w:t>
      </w:r>
    </w:p>
    <w:p w:rsidR="00FE09A4" w:rsidRPr="00074337" w:rsidRDefault="00FE09A4" w:rsidP="00541B2A">
      <w:pPr>
        <w:rPr>
          <w:lang w:eastAsia="sk-SK"/>
        </w:rPr>
      </w:pPr>
      <w:r w:rsidRPr="00074337">
        <w:rPr>
          <w:lang w:eastAsia="sk-SK"/>
        </w:rPr>
        <w:t>meno a priezvisko, funkcia štatutárneho zástupcu/zástupcov uchádzača</w:t>
      </w:r>
    </w:p>
    <w:p w:rsidR="00FE09A4" w:rsidRPr="00074337" w:rsidRDefault="00FE09A4" w:rsidP="00541B2A">
      <w:r w:rsidRPr="00074337">
        <w:t>pečiatka a podpis štatutárneho orgánu</w:t>
      </w:r>
    </w:p>
    <w:p w:rsidR="005278BA" w:rsidRPr="00074337" w:rsidRDefault="005278BA" w:rsidP="00541B2A"/>
    <w:p w:rsidR="005278BA" w:rsidRPr="00074337" w:rsidRDefault="005278BA" w:rsidP="00541B2A">
      <w:pPr>
        <w:jc w:val="both"/>
      </w:pPr>
      <w:r w:rsidRPr="00074337">
        <w:lastRenderedPageBreak/>
        <w:t xml:space="preserve">Príloha č. 2a/2 súťažných podkladov: </w:t>
      </w:r>
      <w:r w:rsidRPr="00074337">
        <w:rPr>
          <w:b/>
        </w:rPr>
        <w:t xml:space="preserve">Identifikačné údaje </w:t>
      </w:r>
      <w:r w:rsidR="005F5829" w:rsidRPr="00074337">
        <w:rPr>
          <w:b/>
          <w:iCs/>
          <w:lang w:eastAsia="sk-SK"/>
        </w:rPr>
        <w:t xml:space="preserve">osoby, ktorej služby alebo podklady využil uchádzač pri vypracovaní ponuky:  </w:t>
      </w:r>
    </w:p>
    <w:p w:rsidR="005278BA" w:rsidRPr="00074337" w:rsidRDefault="005278BA" w:rsidP="00541B2A"/>
    <w:p w:rsidR="005278BA" w:rsidRPr="00074337" w:rsidRDefault="005278BA" w:rsidP="00541B2A">
      <w:pPr>
        <w:pStyle w:val="Nadpis1"/>
        <w:keepNext w:val="0"/>
        <w:spacing w:before="0" w:after="0"/>
        <w:jc w:val="both"/>
        <w:rPr>
          <w:rFonts w:ascii="Times New Roman" w:hAnsi="Times New Roman" w:cs="Times New Roman"/>
          <w:b w:val="0"/>
          <w:sz w:val="24"/>
          <w:szCs w:val="24"/>
          <w:lang w:eastAsia="sk-SK"/>
        </w:rPr>
      </w:pPr>
      <w:r w:rsidRPr="00074337">
        <w:rPr>
          <w:rFonts w:ascii="Times New Roman" w:hAnsi="Times New Roman" w:cs="Times New Roman"/>
          <w:b w:val="0"/>
          <w:sz w:val="24"/>
          <w:szCs w:val="24"/>
          <w:lang w:eastAsia="sk-SK"/>
        </w:rPr>
        <w:t>Firemná hlavička uchádzača</w:t>
      </w:r>
    </w:p>
    <w:p w:rsidR="005278BA" w:rsidRPr="00074337" w:rsidRDefault="005278BA" w:rsidP="00541B2A">
      <w:pPr>
        <w:rPr>
          <w:lang w:eastAsia="sk-SK"/>
        </w:rPr>
      </w:pPr>
    </w:p>
    <w:p w:rsidR="005278BA" w:rsidRPr="00074337" w:rsidRDefault="005278BA" w:rsidP="00541B2A">
      <w:pPr>
        <w:rPr>
          <w:lang w:eastAsia="sk-SK"/>
        </w:rPr>
      </w:pPr>
    </w:p>
    <w:p w:rsidR="005278BA" w:rsidRPr="00074337" w:rsidRDefault="005278BA" w:rsidP="00541B2A">
      <w:pPr>
        <w:rPr>
          <w:lang w:eastAsia="sk-SK"/>
        </w:rPr>
      </w:pPr>
    </w:p>
    <w:p w:rsidR="005278BA" w:rsidRPr="00074337" w:rsidRDefault="005278BA" w:rsidP="00541B2A">
      <w:pPr>
        <w:ind w:left="5670"/>
        <w:rPr>
          <w:lang w:eastAsia="sk-SK"/>
        </w:rPr>
      </w:pPr>
      <w:r w:rsidRPr="00074337">
        <w:rPr>
          <w:lang w:eastAsia="sk-SK"/>
        </w:rPr>
        <w:t>Univerzitná nemocnica Martin</w:t>
      </w:r>
    </w:p>
    <w:p w:rsidR="005278BA" w:rsidRPr="00074337" w:rsidRDefault="005278BA" w:rsidP="00541B2A">
      <w:pPr>
        <w:ind w:left="5670"/>
        <w:rPr>
          <w:lang w:eastAsia="sk-SK"/>
        </w:rPr>
      </w:pPr>
      <w:r w:rsidRPr="00074337">
        <w:rPr>
          <w:lang w:eastAsia="sk-SK"/>
        </w:rPr>
        <w:t>Kollárova 2</w:t>
      </w:r>
    </w:p>
    <w:p w:rsidR="005278BA" w:rsidRPr="00074337" w:rsidRDefault="005278BA" w:rsidP="00541B2A">
      <w:pPr>
        <w:ind w:left="5670"/>
        <w:rPr>
          <w:lang w:eastAsia="sk-SK"/>
        </w:rPr>
      </w:pPr>
      <w:r w:rsidRPr="00074337">
        <w:rPr>
          <w:lang w:eastAsia="sk-SK"/>
        </w:rPr>
        <w:t>036 59  Martin</w:t>
      </w:r>
    </w:p>
    <w:p w:rsidR="005278BA" w:rsidRPr="00074337" w:rsidRDefault="005278BA" w:rsidP="00541B2A">
      <w:pPr>
        <w:rPr>
          <w:lang w:eastAsia="sk-SK"/>
        </w:rPr>
      </w:pPr>
    </w:p>
    <w:p w:rsidR="005278BA" w:rsidRPr="00074337" w:rsidRDefault="005278BA" w:rsidP="00541B2A">
      <w:pPr>
        <w:rPr>
          <w:lang w:eastAsia="sk-SK"/>
        </w:rPr>
      </w:pPr>
    </w:p>
    <w:p w:rsidR="005278BA" w:rsidRPr="00074337" w:rsidRDefault="005278BA" w:rsidP="00541B2A">
      <w:pPr>
        <w:rPr>
          <w:lang w:eastAsia="sk-SK"/>
        </w:rPr>
      </w:pPr>
    </w:p>
    <w:p w:rsidR="005278BA" w:rsidRPr="00074337" w:rsidRDefault="005278BA" w:rsidP="00541B2A">
      <w:pPr>
        <w:rPr>
          <w:lang w:eastAsia="sk-SK"/>
        </w:rPr>
      </w:pPr>
    </w:p>
    <w:p w:rsidR="005278BA" w:rsidRPr="00074337" w:rsidRDefault="005278BA" w:rsidP="00541B2A">
      <w:pPr>
        <w:pStyle w:val="Nadpis1"/>
        <w:keepNext w:val="0"/>
        <w:spacing w:before="0" w:after="0"/>
        <w:jc w:val="both"/>
        <w:rPr>
          <w:rFonts w:ascii="Times New Roman" w:hAnsi="Times New Roman" w:cs="Times New Roman"/>
          <w:sz w:val="28"/>
          <w:szCs w:val="28"/>
        </w:rPr>
      </w:pPr>
      <w:r w:rsidRPr="00074337">
        <w:rPr>
          <w:rFonts w:ascii="Times New Roman" w:hAnsi="Times New Roman" w:cs="Times New Roman"/>
          <w:sz w:val="28"/>
          <w:szCs w:val="28"/>
        </w:rPr>
        <w:t>Vec: Identifikačné údaje osoby, ktorej služby alebo podklady využil uchádzač pri vypracovaní  ponuky</w:t>
      </w:r>
    </w:p>
    <w:p w:rsidR="005278BA" w:rsidRPr="00074337" w:rsidRDefault="005278BA" w:rsidP="00541B2A">
      <w:pPr>
        <w:rPr>
          <w:lang w:eastAsia="sk-SK"/>
        </w:rPr>
      </w:pPr>
    </w:p>
    <w:tbl>
      <w:tblPr>
        <w:tblStyle w:val="Mriekatabuky"/>
        <w:tblW w:w="0" w:type="auto"/>
        <w:tblLook w:val="04A0"/>
      </w:tblPr>
      <w:tblGrid>
        <w:gridCol w:w="3510"/>
        <w:gridCol w:w="5700"/>
      </w:tblGrid>
      <w:tr w:rsidR="005278BA" w:rsidRPr="00074337" w:rsidTr="00AC6B69">
        <w:tc>
          <w:tcPr>
            <w:tcW w:w="3510" w:type="dxa"/>
          </w:tcPr>
          <w:p w:rsidR="005278BA" w:rsidRPr="00074337" w:rsidRDefault="005278BA" w:rsidP="00541B2A">
            <w:pPr>
              <w:jc w:val="both"/>
              <w:rPr>
                <w:lang w:val="sk-SK" w:eastAsia="sk-SK"/>
              </w:rPr>
            </w:pPr>
            <w:r w:rsidRPr="00074337">
              <w:rPr>
                <w:lang w:val="sk-SK" w:eastAsia="sk-SK"/>
              </w:rPr>
              <w:t>Meno a priezvisko:</w:t>
            </w:r>
          </w:p>
        </w:tc>
        <w:tc>
          <w:tcPr>
            <w:tcW w:w="5700" w:type="dxa"/>
          </w:tcPr>
          <w:p w:rsidR="005278BA" w:rsidRPr="00074337" w:rsidRDefault="005278BA" w:rsidP="00541B2A">
            <w:pPr>
              <w:jc w:val="both"/>
              <w:rPr>
                <w:lang w:val="sk-SK" w:eastAsia="sk-SK"/>
              </w:rPr>
            </w:pPr>
          </w:p>
        </w:tc>
      </w:tr>
      <w:tr w:rsidR="005278BA" w:rsidRPr="00074337" w:rsidTr="00AC6B69">
        <w:tc>
          <w:tcPr>
            <w:tcW w:w="3510" w:type="dxa"/>
          </w:tcPr>
          <w:p w:rsidR="005278BA" w:rsidRPr="00074337" w:rsidRDefault="005278BA" w:rsidP="00541B2A">
            <w:pPr>
              <w:jc w:val="both"/>
              <w:rPr>
                <w:lang w:val="sk-SK" w:eastAsia="sk-SK"/>
              </w:rPr>
            </w:pPr>
            <w:r w:rsidRPr="00074337">
              <w:rPr>
                <w:lang w:val="sk-SK" w:eastAsia="sk-SK"/>
              </w:rPr>
              <w:t>Obchodné meno</w:t>
            </w:r>
            <w:r w:rsidR="00260465" w:rsidRPr="00074337">
              <w:rPr>
                <w:lang w:val="sk-SK" w:eastAsia="sk-SK"/>
              </w:rPr>
              <w:t xml:space="preserve"> alebo názov </w:t>
            </w:r>
            <w:r w:rsidRPr="00074337">
              <w:rPr>
                <w:lang w:val="sk-SK" w:eastAsia="sk-SK"/>
              </w:rPr>
              <w:t>:</w:t>
            </w:r>
          </w:p>
        </w:tc>
        <w:tc>
          <w:tcPr>
            <w:tcW w:w="5700" w:type="dxa"/>
          </w:tcPr>
          <w:p w:rsidR="005278BA" w:rsidRPr="00074337" w:rsidRDefault="005278BA" w:rsidP="00541B2A">
            <w:pPr>
              <w:jc w:val="both"/>
              <w:rPr>
                <w:lang w:val="sk-SK" w:eastAsia="sk-SK"/>
              </w:rPr>
            </w:pPr>
          </w:p>
        </w:tc>
      </w:tr>
      <w:tr w:rsidR="005278BA" w:rsidRPr="00074337" w:rsidTr="00AC6B69">
        <w:tc>
          <w:tcPr>
            <w:tcW w:w="3510" w:type="dxa"/>
          </w:tcPr>
          <w:p w:rsidR="005278BA" w:rsidRPr="00074337" w:rsidRDefault="005278BA" w:rsidP="00541B2A">
            <w:pPr>
              <w:jc w:val="both"/>
              <w:rPr>
                <w:lang w:val="sk-SK" w:eastAsia="sk-SK"/>
              </w:rPr>
            </w:pPr>
            <w:r w:rsidRPr="00074337">
              <w:rPr>
                <w:lang w:val="sk-SK" w:eastAsia="sk-SK"/>
              </w:rPr>
              <w:t>Adresa pobytu:</w:t>
            </w:r>
          </w:p>
        </w:tc>
        <w:tc>
          <w:tcPr>
            <w:tcW w:w="5700" w:type="dxa"/>
          </w:tcPr>
          <w:p w:rsidR="005278BA" w:rsidRPr="00074337" w:rsidRDefault="005278BA" w:rsidP="00541B2A">
            <w:pPr>
              <w:jc w:val="both"/>
              <w:rPr>
                <w:lang w:val="sk-SK" w:eastAsia="sk-SK"/>
              </w:rPr>
            </w:pPr>
          </w:p>
        </w:tc>
      </w:tr>
      <w:tr w:rsidR="005278BA" w:rsidRPr="00074337" w:rsidTr="00AC6B69">
        <w:tc>
          <w:tcPr>
            <w:tcW w:w="3510" w:type="dxa"/>
          </w:tcPr>
          <w:p w:rsidR="005278BA" w:rsidRPr="00074337" w:rsidRDefault="005278BA" w:rsidP="00541B2A">
            <w:pPr>
              <w:jc w:val="both"/>
              <w:rPr>
                <w:lang w:val="sk-SK" w:eastAsia="sk-SK"/>
              </w:rPr>
            </w:pPr>
            <w:r w:rsidRPr="00074337">
              <w:rPr>
                <w:lang w:val="sk-SK" w:eastAsia="sk-SK"/>
              </w:rPr>
              <w:t>Sídlo, miesto podnikania alebo obvyklý pobyt:</w:t>
            </w:r>
          </w:p>
        </w:tc>
        <w:tc>
          <w:tcPr>
            <w:tcW w:w="5700" w:type="dxa"/>
          </w:tcPr>
          <w:p w:rsidR="005278BA" w:rsidRPr="00074337" w:rsidRDefault="005278BA" w:rsidP="00541B2A">
            <w:pPr>
              <w:jc w:val="both"/>
              <w:rPr>
                <w:lang w:val="sk-SK" w:eastAsia="sk-SK"/>
              </w:rPr>
            </w:pPr>
          </w:p>
        </w:tc>
      </w:tr>
      <w:tr w:rsidR="005278BA" w:rsidRPr="00074337" w:rsidTr="00AC6B69">
        <w:tc>
          <w:tcPr>
            <w:tcW w:w="3510" w:type="dxa"/>
          </w:tcPr>
          <w:p w:rsidR="005278BA" w:rsidRPr="00074337" w:rsidRDefault="005278BA" w:rsidP="00541B2A">
            <w:pPr>
              <w:jc w:val="both"/>
              <w:rPr>
                <w:lang w:val="sk-SK" w:eastAsia="sk-SK"/>
              </w:rPr>
            </w:pPr>
            <w:r w:rsidRPr="00074337">
              <w:rPr>
                <w:lang w:val="sk-SK" w:eastAsia="sk-SK"/>
              </w:rPr>
              <w:t>IČO</w:t>
            </w:r>
            <w:r w:rsidR="00260465" w:rsidRPr="00074337">
              <w:rPr>
                <w:lang w:val="sk-SK" w:eastAsia="sk-SK"/>
              </w:rPr>
              <w:t>, ak bolo pridelené</w:t>
            </w:r>
            <w:r w:rsidRPr="00074337">
              <w:rPr>
                <w:lang w:val="sk-SK" w:eastAsia="sk-SK"/>
              </w:rPr>
              <w:t>:</w:t>
            </w:r>
          </w:p>
        </w:tc>
        <w:tc>
          <w:tcPr>
            <w:tcW w:w="5700" w:type="dxa"/>
          </w:tcPr>
          <w:p w:rsidR="005278BA" w:rsidRPr="00074337" w:rsidRDefault="005278BA" w:rsidP="00541B2A">
            <w:pPr>
              <w:jc w:val="both"/>
              <w:rPr>
                <w:lang w:val="sk-SK" w:eastAsia="sk-SK"/>
              </w:rPr>
            </w:pPr>
          </w:p>
        </w:tc>
      </w:tr>
      <w:tr w:rsidR="005278BA" w:rsidRPr="00074337" w:rsidTr="00AC6B69">
        <w:tc>
          <w:tcPr>
            <w:tcW w:w="3510" w:type="dxa"/>
          </w:tcPr>
          <w:p w:rsidR="005278BA" w:rsidRPr="00074337" w:rsidRDefault="005278BA" w:rsidP="00541B2A">
            <w:pPr>
              <w:jc w:val="both"/>
              <w:rPr>
                <w:lang w:val="sk-SK" w:eastAsia="sk-SK"/>
              </w:rPr>
            </w:pPr>
            <w:r w:rsidRPr="00074337">
              <w:rPr>
                <w:lang w:val="sk-SK" w:eastAsia="sk-SK"/>
              </w:rPr>
              <w:t xml:space="preserve">     - telefónne číslo:</w:t>
            </w:r>
          </w:p>
          <w:p w:rsidR="005278BA" w:rsidRPr="00074337" w:rsidRDefault="005278BA" w:rsidP="00541B2A">
            <w:pPr>
              <w:jc w:val="both"/>
              <w:rPr>
                <w:lang w:val="sk-SK" w:eastAsia="sk-SK"/>
              </w:rPr>
            </w:pPr>
            <w:r w:rsidRPr="00074337">
              <w:rPr>
                <w:lang w:val="sk-SK" w:eastAsia="sk-SK"/>
              </w:rPr>
              <w:t xml:space="preserve">     - e-mail:</w:t>
            </w:r>
          </w:p>
        </w:tc>
        <w:tc>
          <w:tcPr>
            <w:tcW w:w="5700" w:type="dxa"/>
          </w:tcPr>
          <w:p w:rsidR="005278BA" w:rsidRPr="00074337" w:rsidRDefault="005278BA" w:rsidP="00541B2A">
            <w:pPr>
              <w:jc w:val="both"/>
              <w:rPr>
                <w:lang w:val="sk-SK" w:eastAsia="sk-SK"/>
              </w:rPr>
            </w:pPr>
          </w:p>
        </w:tc>
      </w:tr>
    </w:tbl>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r w:rsidRPr="00074337">
        <w:rPr>
          <w:lang w:eastAsia="sk-SK"/>
        </w:rPr>
        <w:t>V ................................., dňa ..............................</w:t>
      </w:r>
    </w:p>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p>
    <w:p w:rsidR="005278BA" w:rsidRPr="00074337" w:rsidRDefault="005278BA" w:rsidP="00541B2A">
      <w:pPr>
        <w:jc w:val="both"/>
        <w:rPr>
          <w:lang w:eastAsia="sk-SK"/>
        </w:rPr>
      </w:pPr>
      <w:r w:rsidRPr="00074337">
        <w:rPr>
          <w:lang w:eastAsia="sk-SK"/>
        </w:rPr>
        <w:t>.................................................</w:t>
      </w:r>
    </w:p>
    <w:p w:rsidR="005278BA" w:rsidRPr="00074337" w:rsidRDefault="005278BA" w:rsidP="00541B2A">
      <w:pPr>
        <w:rPr>
          <w:lang w:eastAsia="sk-SK"/>
        </w:rPr>
      </w:pPr>
      <w:r w:rsidRPr="00074337">
        <w:rPr>
          <w:lang w:eastAsia="sk-SK"/>
        </w:rPr>
        <w:t>meno a priezvisko, funkcia štatutárneho zástupcu/zástupcov uchádzača</w:t>
      </w:r>
    </w:p>
    <w:p w:rsidR="005278BA" w:rsidRPr="00074337" w:rsidRDefault="005278BA" w:rsidP="00541B2A">
      <w:r w:rsidRPr="00074337">
        <w:t>pečiatka a podpis štatutárneho orgánu</w:t>
      </w:r>
    </w:p>
    <w:p w:rsidR="005278BA" w:rsidRPr="00074337" w:rsidRDefault="005278BA" w:rsidP="00541B2A"/>
    <w:p w:rsidR="005278BA" w:rsidRPr="00074337" w:rsidRDefault="005278BA" w:rsidP="00541B2A">
      <w:pPr>
        <w:autoSpaceDE w:val="0"/>
        <w:autoSpaceDN w:val="0"/>
        <w:adjustRightInd w:val="0"/>
        <w:jc w:val="both"/>
        <w:rPr>
          <w:iCs/>
          <w:lang w:eastAsia="sk-SK"/>
        </w:rPr>
      </w:pPr>
    </w:p>
    <w:p w:rsidR="00FE09A4" w:rsidRPr="00074337" w:rsidRDefault="00FE09A4" w:rsidP="00541B2A">
      <w:pPr>
        <w:spacing w:after="200" w:line="276" w:lineRule="auto"/>
      </w:pPr>
      <w:r w:rsidRPr="00074337">
        <w:br w:type="page"/>
      </w:r>
    </w:p>
    <w:p w:rsidR="00FE09A4" w:rsidRPr="00074337" w:rsidRDefault="00FE09A4" w:rsidP="00541B2A">
      <w:r w:rsidRPr="00074337">
        <w:lastRenderedPageBreak/>
        <w:t xml:space="preserve">Príloha č. 2b súťažných podkladov: </w:t>
      </w:r>
      <w:r w:rsidRPr="00074337">
        <w:rPr>
          <w:b/>
          <w:bCs/>
        </w:rPr>
        <w:t>Čestné vyhlásenia uchádzača</w:t>
      </w:r>
    </w:p>
    <w:p w:rsidR="00FE09A4" w:rsidRPr="00074337" w:rsidRDefault="00FE09A4" w:rsidP="00541B2A"/>
    <w:p w:rsidR="00FE09A4" w:rsidRPr="00074337" w:rsidRDefault="00FE09A4" w:rsidP="00541B2A"/>
    <w:p w:rsidR="00FE09A4" w:rsidRPr="00074337" w:rsidRDefault="00FE09A4" w:rsidP="00541B2A"/>
    <w:p w:rsidR="00FE09A4" w:rsidRPr="00074337" w:rsidRDefault="00FE09A4" w:rsidP="00541B2A">
      <w:pPr>
        <w:pStyle w:val="Nadpis1"/>
        <w:keepNext w:val="0"/>
        <w:spacing w:before="0" w:after="0"/>
        <w:jc w:val="both"/>
        <w:rPr>
          <w:rFonts w:ascii="Times New Roman" w:hAnsi="Times New Roman" w:cs="Times New Roman"/>
          <w:b w:val="0"/>
          <w:sz w:val="24"/>
          <w:szCs w:val="24"/>
          <w:lang w:eastAsia="sk-SK"/>
        </w:rPr>
      </w:pPr>
      <w:r w:rsidRPr="00074337">
        <w:rPr>
          <w:rFonts w:ascii="Times New Roman" w:hAnsi="Times New Roman" w:cs="Times New Roman"/>
          <w:b w:val="0"/>
          <w:sz w:val="24"/>
          <w:szCs w:val="24"/>
          <w:lang w:eastAsia="sk-SK"/>
        </w:rPr>
        <w:t>Firemná hlavička uchádzača</w:t>
      </w: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ind w:left="5670"/>
        <w:rPr>
          <w:lang w:eastAsia="sk-SK"/>
        </w:rPr>
      </w:pPr>
      <w:r w:rsidRPr="00074337">
        <w:rPr>
          <w:lang w:eastAsia="sk-SK"/>
        </w:rPr>
        <w:t>Univerzitná nemocnica Martin</w:t>
      </w:r>
    </w:p>
    <w:p w:rsidR="00FE09A4" w:rsidRPr="00074337" w:rsidRDefault="00FE09A4" w:rsidP="00541B2A">
      <w:pPr>
        <w:ind w:left="5670"/>
        <w:rPr>
          <w:lang w:eastAsia="sk-SK"/>
        </w:rPr>
      </w:pPr>
      <w:r w:rsidRPr="00074337">
        <w:rPr>
          <w:lang w:eastAsia="sk-SK"/>
        </w:rPr>
        <w:t>Kollárova 2</w:t>
      </w:r>
    </w:p>
    <w:p w:rsidR="00FE09A4" w:rsidRPr="00074337" w:rsidRDefault="00FE09A4" w:rsidP="00541B2A">
      <w:pPr>
        <w:ind w:left="5670"/>
        <w:rPr>
          <w:lang w:eastAsia="sk-SK"/>
        </w:rPr>
      </w:pPr>
      <w:r w:rsidRPr="00074337">
        <w:rPr>
          <w:lang w:eastAsia="sk-SK"/>
        </w:rPr>
        <w:t>036 59  Martin</w:t>
      </w: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pStyle w:val="Nadpis1"/>
        <w:keepNext w:val="0"/>
        <w:spacing w:before="0" w:after="0"/>
        <w:jc w:val="both"/>
        <w:rPr>
          <w:rFonts w:ascii="Times New Roman" w:hAnsi="Times New Roman" w:cs="Times New Roman"/>
          <w:sz w:val="28"/>
          <w:szCs w:val="28"/>
        </w:rPr>
      </w:pPr>
      <w:r w:rsidRPr="00074337">
        <w:rPr>
          <w:rFonts w:ascii="Times New Roman" w:hAnsi="Times New Roman" w:cs="Times New Roman"/>
          <w:sz w:val="28"/>
          <w:szCs w:val="28"/>
        </w:rPr>
        <w:t>Vec: Čestné vyhlásenia uchádzača</w:t>
      </w:r>
    </w:p>
    <w:p w:rsidR="00FE09A4" w:rsidRPr="00074337" w:rsidRDefault="00FE09A4" w:rsidP="00541B2A">
      <w:pPr>
        <w:rPr>
          <w:lang w:eastAsia="sk-SK"/>
        </w:rPr>
      </w:pPr>
    </w:p>
    <w:p w:rsidR="00FE09A4" w:rsidRPr="00074337" w:rsidRDefault="00FE09A4" w:rsidP="00541B2A">
      <w:pPr>
        <w:pStyle w:val="Nadpis1"/>
        <w:keepNext w:val="0"/>
        <w:spacing w:before="0" w:after="0"/>
        <w:jc w:val="both"/>
        <w:rPr>
          <w:rFonts w:ascii="Times New Roman" w:hAnsi="Times New Roman" w:cs="Times New Roman"/>
          <w:b w:val="0"/>
          <w:sz w:val="24"/>
          <w:szCs w:val="24"/>
          <w:lang w:eastAsia="sk-SK"/>
        </w:rPr>
      </w:pPr>
    </w:p>
    <w:p w:rsidR="00FE09A4" w:rsidRPr="00074337" w:rsidRDefault="00FE09A4" w:rsidP="00541B2A">
      <w:pPr>
        <w:jc w:val="both"/>
        <w:rPr>
          <w:lang w:eastAsia="sk-SK"/>
        </w:rPr>
      </w:pPr>
      <w:r w:rsidRPr="00074337">
        <w:rPr>
          <w:lang w:eastAsia="sk-SK"/>
        </w:rPr>
        <w:t>Uchádzač ...................., čestne vyhlasujeme, že:</w:t>
      </w:r>
    </w:p>
    <w:p w:rsidR="00FE09A4" w:rsidRPr="00074337" w:rsidRDefault="00FE09A4" w:rsidP="00541B2A">
      <w:pPr>
        <w:jc w:val="both"/>
        <w:rPr>
          <w:lang w:eastAsia="sk-SK"/>
        </w:rPr>
      </w:pPr>
    </w:p>
    <w:p w:rsidR="00FE09A4" w:rsidRPr="00074337" w:rsidRDefault="00FE09A4" w:rsidP="00541B2A">
      <w:pPr>
        <w:pStyle w:val="Odsekzoznamu"/>
        <w:numPr>
          <w:ilvl w:val="0"/>
          <w:numId w:val="7"/>
        </w:numPr>
        <w:tabs>
          <w:tab w:val="num" w:pos="1080"/>
        </w:tabs>
        <w:ind w:firstLine="0"/>
        <w:jc w:val="both"/>
      </w:pPr>
      <w:r w:rsidRPr="00074337">
        <w:rPr>
          <w:bCs/>
        </w:rPr>
        <w:t>sme rozumeli a súhlasíme so všetkými podmienkami verejnej súťaže určenými verejným obstarávateľom</w:t>
      </w:r>
      <w:r w:rsidRPr="00074337">
        <w:t>;</w:t>
      </w:r>
    </w:p>
    <w:p w:rsidR="00FE09A4" w:rsidRPr="00074337" w:rsidRDefault="00FE09A4" w:rsidP="00541B2A">
      <w:pPr>
        <w:pStyle w:val="Odsekzoznamu"/>
        <w:numPr>
          <w:ilvl w:val="0"/>
          <w:numId w:val="7"/>
        </w:numPr>
        <w:tabs>
          <w:tab w:val="num" w:pos="1080"/>
        </w:tabs>
        <w:ind w:firstLine="0"/>
        <w:jc w:val="both"/>
        <w:rPr>
          <w:bCs/>
        </w:rPr>
      </w:pPr>
      <w:r w:rsidRPr="00074337">
        <w:rPr>
          <w:bCs/>
        </w:rPr>
        <w:t>všetky predložené dokumenty a údaje v ponuke sú pravdivé a úplné;</w:t>
      </w:r>
    </w:p>
    <w:p w:rsidR="00FE09A4" w:rsidRPr="00074337" w:rsidRDefault="00FE09A4" w:rsidP="00541B2A">
      <w:pPr>
        <w:pStyle w:val="Odsekzoznamu"/>
        <w:numPr>
          <w:ilvl w:val="0"/>
          <w:numId w:val="7"/>
        </w:numPr>
        <w:tabs>
          <w:tab w:val="num" w:pos="1080"/>
        </w:tabs>
        <w:ind w:firstLine="0"/>
        <w:jc w:val="both"/>
        <w:rPr>
          <w:bCs/>
          <w:i/>
          <w:iCs/>
        </w:rPr>
      </w:pPr>
      <w:r w:rsidRPr="00074337">
        <w:rPr>
          <w:bCs/>
        </w:rPr>
        <w:t>vo vyhlásenej verejnej súťaži predkladáme len jednu ponuku</w:t>
      </w:r>
      <w:r w:rsidR="00265B16" w:rsidRPr="00074337">
        <w:rPr>
          <w:bCs/>
        </w:rPr>
        <w:t xml:space="preserve"> </w:t>
      </w:r>
      <w:r w:rsidR="000200DB" w:rsidRPr="00074337">
        <w:rPr>
          <w:bCs/>
          <w:i/>
          <w:iCs/>
        </w:rPr>
        <w:t>(v súlade s Oznámením o vyhlásení verejného obstarávania a súťažnými podkladmi ponuka môže obsahovať ponuku na jednu ucelenú časť alebo na viacej ucelených častí alebo na celý predmet zákazky)</w:t>
      </w:r>
      <w:r w:rsidRPr="00074337">
        <w:rPr>
          <w:bCs/>
          <w:i/>
          <w:iCs/>
        </w:rPr>
        <w:t>;</w:t>
      </w:r>
    </w:p>
    <w:p w:rsidR="00FE09A4" w:rsidRPr="00074337" w:rsidRDefault="00FE09A4" w:rsidP="00541B2A">
      <w:pPr>
        <w:pStyle w:val="Odsekzoznamu"/>
        <w:numPr>
          <w:ilvl w:val="0"/>
          <w:numId w:val="7"/>
        </w:numPr>
        <w:tabs>
          <w:tab w:val="num" w:pos="1080"/>
        </w:tabs>
        <w:ind w:firstLine="0"/>
        <w:jc w:val="both"/>
        <w:rPr>
          <w:bCs/>
        </w:rPr>
      </w:pPr>
      <w:r w:rsidRPr="00074337">
        <w:rPr>
          <w:bCs/>
        </w:rPr>
        <w:t>nie sme členom skupiny dodávateľov, ktorá v tejto v</w:t>
      </w:r>
      <w:r w:rsidR="00BE0A7E" w:rsidRPr="00074337">
        <w:rPr>
          <w:bCs/>
        </w:rPr>
        <w:t>erejnej súťaži predkladá ponuku;</w:t>
      </w:r>
    </w:p>
    <w:p w:rsidR="00BE0A7E" w:rsidRPr="00074337" w:rsidRDefault="00BE0A7E" w:rsidP="00541B2A">
      <w:pPr>
        <w:pStyle w:val="Odsekzoznamu"/>
        <w:numPr>
          <w:ilvl w:val="0"/>
          <w:numId w:val="7"/>
        </w:numPr>
        <w:tabs>
          <w:tab w:val="num" w:pos="1080"/>
        </w:tabs>
        <w:ind w:firstLine="0"/>
        <w:jc w:val="both"/>
        <w:rPr>
          <w:bCs/>
        </w:rPr>
      </w:pPr>
      <w:r w:rsidRPr="00074337">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S pozdravom</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V ................................., dňa ..............................</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w:t>
      </w:r>
    </w:p>
    <w:p w:rsidR="00FE09A4" w:rsidRPr="00074337" w:rsidRDefault="00FE09A4" w:rsidP="00541B2A">
      <w:pPr>
        <w:rPr>
          <w:lang w:eastAsia="sk-SK"/>
        </w:rPr>
      </w:pPr>
      <w:r w:rsidRPr="00074337">
        <w:rPr>
          <w:lang w:eastAsia="sk-SK"/>
        </w:rPr>
        <w:t>meno a priezvisko, funkcia štatutárneho zástupcu/zástupcov uchádzača</w:t>
      </w:r>
    </w:p>
    <w:p w:rsidR="00FE09A4" w:rsidRPr="00074337" w:rsidRDefault="00FE09A4" w:rsidP="00541B2A">
      <w:r w:rsidRPr="00074337">
        <w:t>pečiatka a podpis štatutárneho orgánu</w:t>
      </w:r>
    </w:p>
    <w:p w:rsidR="00FE09A4" w:rsidRPr="00074337" w:rsidRDefault="00FE09A4" w:rsidP="00541B2A">
      <w:r w:rsidRPr="00074337">
        <w:lastRenderedPageBreak/>
        <w:t xml:space="preserve">Príloha č. 2c súťažných podkladov: </w:t>
      </w:r>
      <w:r w:rsidRPr="00074337">
        <w:rPr>
          <w:b/>
          <w:bCs/>
        </w:rPr>
        <w:t>Vzor textu bankovej informácie</w:t>
      </w:r>
    </w:p>
    <w:p w:rsidR="00FE09A4" w:rsidRPr="00074337" w:rsidRDefault="00FE09A4" w:rsidP="00541B2A"/>
    <w:p w:rsidR="00FE09A4" w:rsidRPr="00074337" w:rsidRDefault="00FE09A4" w:rsidP="00541B2A"/>
    <w:p w:rsidR="00FE09A4" w:rsidRPr="00074337" w:rsidRDefault="00FE09A4" w:rsidP="00541B2A"/>
    <w:p w:rsidR="00FE09A4" w:rsidRPr="00074337" w:rsidRDefault="00FE09A4" w:rsidP="00541B2A">
      <w:pPr>
        <w:pStyle w:val="Nadpis1"/>
        <w:keepNext w:val="0"/>
        <w:spacing w:before="0" w:after="0"/>
        <w:jc w:val="both"/>
        <w:rPr>
          <w:rFonts w:ascii="Times New Roman" w:hAnsi="Times New Roman" w:cs="Times New Roman"/>
          <w:b w:val="0"/>
          <w:sz w:val="24"/>
          <w:szCs w:val="24"/>
          <w:lang w:eastAsia="sk-SK"/>
        </w:rPr>
      </w:pPr>
    </w:p>
    <w:p w:rsidR="00FE09A4" w:rsidRPr="00074337" w:rsidRDefault="00FE09A4" w:rsidP="00541B2A">
      <w:pPr>
        <w:rPr>
          <w:lang w:eastAsia="sk-SK"/>
        </w:rPr>
      </w:pPr>
    </w:p>
    <w:p w:rsidR="00FE09A4" w:rsidRPr="00074337" w:rsidRDefault="00FE09A4" w:rsidP="00541B2A">
      <w:pPr>
        <w:autoSpaceDE w:val="0"/>
        <w:autoSpaceDN w:val="0"/>
        <w:adjustRightInd w:val="0"/>
        <w:jc w:val="both"/>
        <w:rPr>
          <w:rFonts w:eastAsiaTheme="minorHAnsi"/>
          <w:color w:val="000000"/>
          <w:lang w:eastAsia="en-US"/>
        </w:rPr>
      </w:pPr>
      <w:r w:rsidRPr="00074337">
        <w:rPr>
          <w:rFonts w:eastAsiaTheme="minorHAnsi"/>
          <w:color w:val="000000"/>
          <w:lang w:eastAsia="en-US"/>
        </w:rPr>
        <w:t xml:space="preserve">V nadväznosti na časť </w:t>
      </w:r>
      <w:r w:rsidRPr="00074337">
        <w:rPr>
          <w:bCs/>
          <w:i/>
        </w:rPr>
        <w:t>F. Podmienky účasti týkajúce sa osobného postavenia, finančného a ekonomického postavenia</w:t>
      </w:r>
      <w:r w:rsidR="002840AF" w:rsidRPr="00074337">
        <w:rPr>
          <w:bCs/>
          <w:i/>
        </w:rPr>
        <w:t xml:space="preserve"> a technickej spôsobilosti alebo odbornej spôsobilosti</w:t>
      </w:r>
      <w:r w:rsidRPr="00074337">
        <w:rPr>
          <w:bCs/>
          <w:i/>
        </w:rPr>
        <w:t xml:space="preserve">, </w:t>
      </w:r>
      <w:r w:rsidRPr="00074337">
        <w:rPr>
          <w:rFonts w:eastAsiaTheme="minorHAnsi"/>
          <w:color w:val="000000"/>
          <w:lang w:eastAsia="en-US"/>
        </w:rPr>
        <w:t>je potrebné aby banková informácia obsahovala všetky požadované údaje.</w:t>
      </w:r>
    </w:p>
    <w:p w:rsidR="00FE09A4" w:rsidRPr="00074337" w:rsidRDefault="00FE09A4" w:rsidP="00541B2A">
      <w:pPr>
        <w:autoSpaceDE w:val="0"/>
        <w:autoSpaceDN w:val="0"/>
        <w:adjustRightInd w:val="0"/>
        <w:jc w:val="both"/>
        <w:rPr>
          <w:rFonts w:eastAsiaTheme="minorHAnsi"/>
          <w:color w:val="000000"/>
          <w:lang w:eastAsia="en-US"/>
        </w:rPr>
      </w:pPr>
      <w:r w:rsidRPr="00074337">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074337" w:rsidRDefault="00FE09A4" w:rsidP="00541B2A">
      <w:pPr>
        <w:autoSpaceDE w:val="0"/>
        <w:autoSpaceDN w:val="0"/>
        <w:adjustRightInd w:val="0"/>
        <w:jc w:val="both"/>
        <w:rPr>
          <w:rFonts w:eastAsiaTheme="minorHAnsi"/>
          <w:color w:val="000000"/>
          <w:lang w:eastAsia="en-US"/>
        </w:rPr>
      </w:pPr>
    </w:p>
    <w:p w:rsidR="00FE09A4" w:rsidRPr="00074337" w:rsidRDefault="00FE09A4" w:rsidP="00541B2A">
      <w:pPr>
        <w:autoSpaceDE w:val="0"/>
        <w:autoSpaceDN w:val="0"/>
        <w:adjustRightInd w:val="0"/>
        <w:jc w:val="both"/>
        <w:rPr>
          <w:rFonts w:eastAsiaTheme="minorHAnsi"/>
          <w:color w:val="000000"/>
          <w:lang w:eastAsia="en-US"/>
        </w:rPr>
      </w:pPr>
    </w:p>
    <w:p w:rsidR="00FE09A4" w:rsidRPr="00074337" w:rsidRDefault="00FE09A4" w:rsidP="00541B2A">
      <w:pPr>
        <w:autoSpaceDE w:val="0"/>
        <w:autoSpaceDN w:val="0"/>
        <w:adjustRightInd w:val="0"/>
        <w:jc w:val="both"/>
        <w:rPr>
          <w:rFonts w:eastAsiaTheme="minorHAnsi"/>
          <w:color w:val="000000"/>
          <w:lang w:eastAsia="en-US"/>
        </w:rPr>
      </w:pPr>
    </w:p>
    <w:p w:rsidR="00FE09A4" w:rsidRPr="00074337" w:rsidRDefault="00FE09A4" w:rsidP="00541B2A">
      <w:pPr>
        <w:autoSpaceDE w:val="0"/>
        <w:autoSpaceDN w:val="0"/>
        <w:adjustRightInd w:val="0"/>
        <w:jc w:val="both"/>
        <w:rPr>
          <w:rFonts w:eastAsiaTheme="minorHAnsi"/>
          <w:color w:val="000000"/>
          <w:lang w:eastAsia="en-US"/>
        </w:rPr>
      </w:pPr>
    </w:p>
    <w:p w:rsidR="00FE09A4" w:rsidRPr="00074337" w:rsidRDefault="00FE09A4" w:rsidP="00541B2A">
      <w:pPr>
        <w:autoSpaceDE w:val="0"/>
        <w:autoSpaceDN w:val="0"/>
        <w:adjustRightInd w:val="0"/>
        <w:jc w:val="both"/>
        <w:rPr>
          <w:rFonts w:eastAsiaTheme="minorHAnsi"/>
          <w:color w:val="000000"/>
          <w:lang w:eastAsia="en-US"/>
        </w:rPr>
      </w:pPr>
    </w:p>
    <w:p w:rsidR="00FE09A4" w:rsidRPr="00074337" w:rsidRDefault="00FE09A4" w:rsidP="00541B2A">
      <w:pPr>
        <w:autoSpaceDE w:val="0"/>
        <w:autoSpaceDN w:val="0"/>
        <w:adjustRightInd w:val="0"/>
        <w:jc w:val="both"/>
        <w:rPr>
          <w:rFonts w:eastAsiaTheme="minorHAnsi"/>
          <w:color w:val="000000"/>
          <w:lang w:eastAsia="en-US"/>
        </w:rPr>
      </w:pPr>
      <w:r w:rsidRPr="00074337">
        <w:rPr>
          <w:rFonts w:eastAsiaTheme="minorHAnsi"/>
          <w:color w:val="000000"/>
          <w:lang w:eastAsia="en-US"/>
        </w:rPr>
        <w:t>Banková informácia:</w:t>
      </w:r>
    </w:p>
    <w:p w:rsidR="00FE09A4" w:rsidRPr="00074337" w:rsidRDefault="00FE09A4" w:rsidP="00541B2A">
      <w:pPr>
        <w:autoSpaceDE w:val="0"/>
        <w:autoSpaceDN w:val="0"/>
        <w:adjustRightInd w:val="0"/>
        <w:jc w:val="both"/>
        <w:rPr>
          <w:rFonts w:eastAsiaTheme="minorHAnsi"/>
          <w:color w:val="000000"/>
          <w:lang w:eastAsia="en-US"/>
        </w:rPr>
      </w:pPr>
      <w:r w:rsidRPr="00074337">
        <w:rPr>
          <w:rFonts w:eastAsiaTheme="minorHAnsi"/>
          <w:color w:val="000000"/>
          <w:lang w:eastAsia="en-US"/>
        </w:rPr>
        <w:t>- spoločnosť .................... je naším klientom od ....................</w:t>
      </w:r>
    </w:p>
    <w:p w:rsidR="00FE09A4" w:rsidRPr="00074337" w:rsidRDefault="00FE09A4" w:rsidP="00541B2A">
      <w:pPr>
        <w:autoSpaceDE w:val="0"/>
        <w:autoSpaceDN w:val="0"/>
        <w:adjustRightInd w:val="0"/>
        <w:jc w:val="both"/>
        <w:rPr>
          <w:rFonts w:eastAsiaTheme="minorHAnsi"/>
          <w:color w:val="000000"/>
          <w:lang w:eastAsia="en-US"/>
        </w:rPr>
      </w:pPr>
      <w:r w:rsidRPr="00074337">
        <w:rPr>
          <w:rFonts w:eastAsiaTheme="minorHAnsi"/>
          <w:color w:val="000000"/>
          <w:lang w:eastAsia="en-US"/>
        </w:rPr>
        <w:t xml:space="preserve">- všetky svoje finančné záväzky </w:t>
      </w:r>
      <w:r w:rsidRPr="00074337">
        <w:rPr>
          <w:color w:val="000000"/>
        </w:rPr>
        <w:t>voči banke, ktoré vyplývajú zo zriadenia účtu,</w:t>
      </w:r>
      <w:r w:rsidRPr="00074337">
        <w:rPr>
          <w:rFonts w:eastAsiaTheme="minorHAnsi"/>
          <w:color w:val="000000"/>
          <w:lang w:eastAsia="en-US"/>
        </w:rPr>
        <w:t xml:space="preserve"> si klient plní riadne a včas</w:t>
      </w:r>
    </w:p>
    <w:p w:rsidR="00FE09A4" w:rsidRPr="00074337" w:rsidRDefault="00FE09A4" w:rsidP="00541B2A">
      <w:pPr>
        <w:autoSpaceDE w:val="0"/>
        <w:autoSpaceDN w:val="0"/>
        <w:adjustRightInd w:val="0"/>
        <w:jc w:val="both"/>
        <w:rPr>
          <w:rFonts w:eastAsiaTheme="minorHAnsi"/>
          <w:lang w:eastAsia="en-US"/>
        </w:rPr>
      </w:pPr>
      <w:r w:rsidRPr="00074337">
        <w:rPr>
          <w:rFonts w:eastAsiaTheme="minorHAnsi"/>
          <w:color w:val="000000"/>
          <w:lang w:eastAsia="en-US"/>
        </w:rPr>
        <w:t>- za obdobie po</w:t>
      </w:r>
      <w:r w:rsidR="00B03122" w:rsidRPr="00074337">
        <w:rPr>
          <w:rFonts w:eastAsiaTheme="minorHAnsi"/>
          <w:color w:val="000000"/>
          <w:lang w:eastAsia="en-US"/>
        </w:rPr>
        <w:t xml:space="preserve">sledných 6 mesiacov </w:t>
      </w:r>
      <w:r w:rsidR="009D1529" w:rsidRPr="00074337">
        <w:rPr>
          <w:color w:val="000000"/>
        </w:rPr>
        <w:t xml:space="preserve">(t.j. od </w:t>
      </w:r>
      <w:r w:rsidR="000748A6">
        <w:rPr>
          <w:color w:val="000000"/>
        </w:rPr>
        <w:t>01</w:t>
      </w:r>
      <w:r w:rsidR="009D1529" w:rsidRPr="00074337">
        <w:t>.</w:t>
      </w:r>
      <w:r w:rsidR="000748A6">
        <w:t>08</w:t>
      </w:r>
      <w:r w:rsidR="009D1529" w:rsidRPr="00074337">
        <w:t>.20</w:t>
      </w:r>
      <w:r w:rsidR="00454B8E" w:rsidRPr="00074337">
        <w:t>20</w:t>
      </w:r>
      <w:r w:rsidR="009D1529" w:rsidRPr="00074337">
        <w:t xml:space="preserve"> – </w:t>
      </w:r>
      <w:r w:rsidR="000748A6">
        <w:t>31</w:t>
      </w:r>
      <w:r w:rsidR="009D1529" w:rsidRPr="00074337">
        <w:t>.</w:t>
      </w:r>
      <w:r w:rsidR="000748A6">
        <w:t>01</w:t>
      </w:r>
      <w:r w:rsidR="009D1529" w:rsidRPr="00074337">
        <w:t>.20</w:t>
      </w:r>
      <w:r w:rsidR="00004638" w:rsidRPr="00074337">
        <w:t>2</w:t>
      </w:r>
      <w:r w:rsidR="000748A6">
        <w:t>1</w:t>
      </w:r>
      <w:r w:rsidR="009D1529" w:rsidRPr="00074337">
        <w:rPr>
          <w:color w:val="000000"/>
        </w:rPr>
        <w:t>)</w:t>
      </w:r>
      <w:r w:rsidRPr="00074337">
        <w:rPr>
          <w:rFonts w:eastAsiaTheme="minorHAnsi"/>
          <w:lang w:eastAsia="en-US"/>
        </w:rPr>
        <w:t xml:space="preserve"> účet (účty) klienta nebol (neboli) v nepovolenom debete (prípadne sa uvedú evidované skutočnosti).</w:t>
      </w:r>
    </w:p>
    <w:p w:rsidR="00FE09A4" w:rsidRPr="00074337" w:rsidRDefault="00FE09A4" w:rsidP="00541B2A">
      <w:pPr>
        <w:autoSpaceDE w:val="0"/>
        <w:autoSpaceDN w:val="0"/>
        <w:adjustRightInd w:val="0"/>
        <w:jc w:val="both"/>
        <w:rPr>
          <w:rFonts w:eastAsiaTheme="minorHAnsi"/>
          <w:lang w:eastAsia="en-US"/>
        </w:rPr>
      </w:pPr>
      <w:r w:rsidRPr="00074337">
        <w:rPr>
          <w:rFonts w:eastAsiaTheme="minorHAnsi"/>
          <w:lang w:eastAsia="en-US"/>
        </w:rPr>
        <w:t xml:space="preserve">- klient má (nemá) u nás </w:t>
      </w:r>
      <w:r w:rsidR="00B03122" w:rsidRPr="00074337">
        <w:rPr>
          <w:rFonts w:eastAsiaTheme="minorHAnsi"/>
          <w:lang w:eastAsia="en-US"/>
        </w:rPr>
        <w:t>poskytnutý</w:t>
      </w:r>
      <w:r w:rsidRPr="00074337">
        <w:rPr>
          <w:rFonts w:eastAsiaTheme="minorHAnsi"/>
          <w:lang w:eastAsia="en-US"/>
        </w:rPr>
        <w:t xml:space="preserve"> úver (ak má uvedie sa dátum od kedy a text „klient dodržuje (</w:t>
      </w:r>
      <w:r w:rsidR="00B03122" w:rsidRPr="00074337">
        <w:rPr>
          <w:rFonts w:eastAsiaTheme="minorHAnsi"/>
          <w:lang w:eastAsia="en-US"/>
        </w:rPr>
        <w:t>nedodržuje) splátkový kalendár“</w:t>
      </w:r>
      <w:r w:rsidRPr="00074337">
        <w:rPr>
          <w:rFonts w:eastAsiaTheme="minorHAnsi"/>
          <w:lang w:eastAsia="en-US"/>
        </w:rPr>
        <w:t>)</w:t>
      </w:r>
    </w:p>
    <w:p w:rsidR="00FE09A4" w:rsidRPr="00074337" w:rsidRDefault="00FE09A4" w:rsidP="00541B2A">
      <w:pPr>
        <w:jc w:val="both"/>
        <w:rPr>
          <w:lang w:eastAsia="sk-SK"/>
        </w:rPr>
      </w:pPr>
      <w:r w:rsidRPr="00074337">
        <w:rPr>
          <w:rFonts w:eastAsiaTheme="minorHAnsi"/>
          <w:lang w:eastAsia="en-US"/>
        </w:rPr>
        <w:t xml:space="preserve">- za obdobie posledných 6 mesiacov (t.j. </w:t>
      </w:r>
      <w:r w:rsidR="009D1529" w:rsidRPr="00074337">
        <w:rPr>
          <w:rFonts w:eastAsiaTheme="minorHAnsi"/>
          <w:lang w:eastAsia="en-US"/>
        </w:rPr>
        <w:t xml:space="preserve">od </w:t>
      </w:r>
      <w:r w:rsidR="000748A6">
        <w:rPr>
          <w:rFonts w:eastAsiaTheme="minorHAnsi"/>
          <w:lang w:eastAsia="en-US"/>
        </w:rPr>
        <w:t>01</w:t>
      </w:r>
      <w:r w:rsidR="009D1529" w:rsidRPr="00074337">
        <w:t>.</w:t>
      </w:r>
      <w:r w:rsidR="000748A6">
        <w:t>08</w:t>
      </w:r>
      <w:r w:rsidR="009D1529" w:rsidRPr="00074337">
        <w:t>.20</w:t>
      </w:r>
      <w:r w:rsidR="00454B8E" w:rsidRPr="00074337">
        <w:t>20</w:t>
      </w:r>
      <w:r w:rsidR="009D1529" w:rsidRPr="00074337">
        <w:t xml:space="preserve"> – </w:t>
      </w:r>
      <w:r w:rsidR="000748A6">
        <w:t>31.01</w:t>
      </w:r>
      <w:r w:rsidR="009D1529" w:rsidRPr="00074337">
        <w:t>.20</w:t>
      </w:r>
      <w:r w:rsidR="00004638" w:rsidRPr="00074337">
        <w:t>2</w:t>
      </w:r>
      <w:r w:rsidR="000748A6">
        <w:t>1</w:t>
      </w:r>
      <w:r w:rsidR="009D1529" w:rsidRPr="00074337">
        <w:rPr>
          <w:color w:val="000000"/>
        </w:rPr>
        <w:t>)</w:t>
      </w:r>
      <w:r w:rsidR="00265B16" w:rsidRPr="00074337">
        <w:rPr>
          <w:color w:val="000000"/>
        </w:rPr>
        <w:t xml:space="preserve"> </w:t>
      </w:r>
      <w:r w:rsidR="00A33405" w:rsidRPr="00074337">
        <w:t xml:space="preserve">na peňažné prostriedky na bežnom účte (účtoch) klienta nebol vydaný exekučný príkaz </w:t>
      </w:r>
      <w:r w:rsidR="00B4270C" w:rsidRPr="00074337">
        <w:t xml:space="preserve">(príkaz na vykonanie exekúcie prikázaním pohľadávky z účtu v banke) </w:t>
      </w:r>
      <w:r w:rsidR="00A33405" w:rsidRPr="00074337">
        <w:rPr>
          <w:rFonts w:eastAsiaTheme="minorHAnsi"/>
          <w:lang w:eastAsia="en-US"/>
        </w:rPr>
        <w:t>(prípadne sa uvedú evidované skutočnosti)</w:t>
      </w:r>
      <w:r w:rsidRPr="00074337">
        <w:rPr>
          <w:rFonts w:eastAsiaTheme="minorHAnsi"/>
          <w:lang w:eastAsia="en-US"/>
        </w:rPr>
        <w:t>.</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spacing w:after="200" w:line="276" w:lineRule="auto"/>
      </w:pPr>
      <w:r w:rsidRPr="00074337">
        <w:br w:type="page"/>
      </w:r>
    </w:p>
    <w:p w:rsidR="00FE09A4" w:rsidRPr="00074337" w:rsidRDefault="00FE09A4" w:rsidP="00541B2A">
      <w:r w:rsidRPr="00074337">
        <w:lastRenderedPageBreak/>
        <w:t xml:space="preserve">Príloha č. 2d súťažných podkladov: </w:t>
      </w:r>
      <w:r w:rsidRPr="00074337">
        <w:rPr>
          <w:b/>
          <w:bCs/>
        </w:rPr>
        <w:t>Čestné vyhlásenie – banky</w:t>
      </w:r>
    </w:p>
    <w:p w:rsidR="00FE09A4" w:rsidRPr="00074337" w:rsidRDefault="00FE09A4" w:rsidP="00541B2A"/>
    <w:p w:rsidR="00FE09A4" w:rsidRPr="00074337" w:rsidRDefault="00FE09A4" w:rsidP="00541B2A"/>
    <w:p w:rsidR="00FE09A4" w:rsidRPr="00074337" w:rsidRDefault="00FE09A4" w:rsidP="00541B2A"/>
    <w:p w:rsidR="00FE09A4" w:rsidRPr="00074337" w:rsidRDefault="00FE09A4" w:rsidP="00541B2A">
      <w:pPr>
        <w:pStyle w:val="Nadpis1"/>
        <w:keepNext w:val="0"/>
        <w:spacing w:before="0" w:after="0"/>
        <w:jc w:val="both"/>
        <w:rPr>
          <w:rFonts w:ascii="Times New Roman" w:hAnsi="Times New Roman" w:cs="Times New Roman"/>
          <w:b w:val="0"/>
          <w:sz w:val="24"/>
          <w:szCs w:val="24"/>
          <w:lang w:eastAsia="sk-SK"/>
        </w:rPr>
      </w:pPr>
      <w:r w:rsidRPr="00074337">
        <w:rPr>
          <w:rFonts w:ascii="Times New Roman" w:hAnsi="Times New Roman" w:cs="Times New Roman"/>
          <w:b w:val="0"/>
          <w:sz w:val="24"/>
          <w:szCs w:val="24"/>
          <w:lang w:eastAsia="sk-SK"/>
        </w:rPr>
        <w:t>Firemná hlavička uchádzača</w:t>
      </w: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ind w:left="5670"/>
        <w:rPr>
          <w:lang w:eastAsia="sk-SK"/>
        </w:rPr>
      </w:pPr>
      <w:r w:rsidRPr="00074337">
        <w:rPr>
          <w:lang w:eastAsia="sk-SK"/>
        </w:rPr>
        <w:t>Univerzitná nemocnica Martin</w:t>
      </w:r>
    </w:p>
    <w:p w:rsidR="00FE09A4" w:rsidRPr="00074337" w:rsidRDefault="00FE09A4" w:rsidP="00541B2A">
      <w:pPr>
        <w:ind w:left="5670"/>
        <w:rPr>
          <w:lang w:eastAsia="sk-SK"/>
        </w:rPr>
      </w:pPr>
      <w:r w:rsidRPr="00074337">
        <w:rPr>
          <w:lang w:eastAsia="sk-SK"/>
        </w:rPr>
        <w:t>Kollárova 2</w:t>
      </w:r>
    </w:p>
    <w:p w:rsidR="00FE09A4" w:rsidRPr="00074337" w:rsidRDefault="00FE09A4" w:rsidP="00541B2A">
      <w:pPr>
        <w:ind w:left="5670"/>
        <w:rPr>
          <w:lang w:eastAsia="sk-SK"/>
        </w:rPr>
      </w:pPr>
      <w:r w:rsidRPr="00074337">
        <w:rPr>
          <w:lang w:eastAsia="sk-SK"/>
        </w:rPr>
        <w:t>036 59  Martin</w:t>
      </w: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rPr>
          <w:lang w:eastAsia="sk-SK"/>
        </w:rPr>
      </w:pPr>
    </w:p>
    <w:p w:rsidR="00FE09A4" w:rsidRPr="00074337" w:rsidRDefault="00FE09A4" w:rsidP="00541B2A">
      <w:pPr>
        <w:pStyle w:val="Nadpis1"/>
        <w:keepNext w:val="0"/>
        <w:spacing w:before="0" w:after="0"/>
        <w:jc w:val="both"/>
        <w:rPr>
          <w:rFonts w:ascii="Times New Roman" w:hAnsi="Times New Roman" w:cs="Times New Roman"/>
          <w:sz w:val="28"/>
          <w:szCs w:val="28"/>
        </w:rPr>
      </w:pPr>
      <w:r w:rsidRPr="00074337">
        <w:rPr>
          <w:rFonts w:ascii="Times New Roman" w:hAnsi="Times New Roman" w:cs="Times New Roman"/>
          <w:sz w:val="28"/>
          <w:szCs w:val="28"/>
        </w:rPr>
        <w:t>Vec: Čestné vyhlásenie</w:t>
      </w:r>
    </w:p>
    <w:p w:rsidR="00FE09A4" w:rsidRPr="00074337" w:rsidRDefault="00FE09A4" w:rsidP="00541B2A">
      <w:pPr>
        <w:rPr>
          <w:lang w:eastAsia="sk-SK"/>
        </w:rPr>
      </w:pPr>
    </w:p>
    <w:p w:rsidR="00FE09A4" w:rsidRPr="00074337" w:rsidRDefault="00FE09A4" w:rsidP="00541B2A">
      <w:pPr>
        <w:pStyle w:val="Nadpis1"/>
        <w:keepNext w:val="0"/>
        <w:spacing w:before="0" w:after="0"/>
        <w:jc w:val="both"/>
        <w:rPr>
          <w:rFonts w:ascii="Times New Roman" w:hAnsi="Times New Roman" w:cs="Times New Roman"/>
          <w:b w:val="0"/>
          <w:sz w:val="24"/>
          <w:szCs w:val="24"/>
          <w:lang w:eastAsia="sk-SK"/>
        </w:rPr>
      </w:pPr>
    </w:p>
    <w:p w:rsidR="00FE09A4" w:rsidRPr="00074337" w:rsidRDefault="00FE09A4" w:rsidP="00541B2A">
      <w:pPr>
        <w:jc w:val="both"/>
        <w:rPr>
          <w:lang w:eastAsia="sk-SK"/>
        </w:rPr>
      </w:pPr>
      <w:r w:rsidRPr="00074337">
        <w:rPr>
          <w:lang w:eastAsia="sk-SK"/>
        </w:rPr>
        <w:t>Uchádzač ...................., čestne vyhlasujeme, že:</w:t>
      </w:r>
    </w:p>
    <w:p w:rsidR="00FE09A4" w:rsidRPr="00074337" w:rsidRDefault="00FE09A4" w:rsidP="00541B2A">
      <w:pPr>
        <w:jc w:val="both"/>
        <w:rPr>
          <w:lang w:eastAsia="sk-SK"/>
        </w:rPr>
      </w:pPr>
    </w:p>
    <w:p w:rsidR="00FE09A4" w:rsidRPr="00074337" w:rsidRDefault="00FE09A4" w:rsidP="00541B2A">
      <w:pPr>
        <w:pStyle w:val="Odsekzoznamu"/>
        <w:ind w:left="0"/>
        <w:jc w:val="both"/>
        <w:rPr>
          <w:color w:val="000000"/>
        </w:rPr>
      </w:pPr>
      <w:r w:rsidRPr="00074337">
        <w:rPr>
          <w:color w:val="000000"/>
        </w:rPr>
        <w:t xml:space="preserve">nemáme vedené účty ani záväzky za účelom podnikania v inej/ých banke/ách ako deklarovanej banke / deklarovaných bankách: </w:t>
      </w:r>
      <w:r w:rsidRPr="00074337">
        <w:rPr>
          <w:lang w:eastAsia="sk-SK"/>
        </w:rPr>
        <w:t>.................... (vypísať názov banky / názvy bánk)</w:t>
      </w:r>
      <w:r w:rsidRPr="00074337">
        <w:rPr>
          <w:color w:val="000000"/>
        </w:rPr>
        <w:t>.</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S pozdravom</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V ................................., dňa ..............................</w:t>
      </w: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p>
    <w:p w:rsidR="00FE09A4" w:rsidRPr="00074337" w:rsidRDefault="00FE09A4" w:rsidP="00541B2A">
      <w:pPr>
        <w:jc w:val="both"/>
        <w:rPr>
          <w:lang w:eastAsia="sk-SK"/>
        </w:rPr>
      </w:pPr>
      <w:r w:rsidRPr="00074337">
        <w:rPr>
          <w:lang w:eastAsia="sk-SK"/>
        </w:rPr>
        <w:t>.................................................</w:t>
      </w:r>
    </w:p>
    <w:p w:rsidR="00FE09A4" w:rsidRPr="00074337" w:rsidRDefault="00FE09A4" w:rsidP="00541B2A">
      <w:pPr>
        <w:rPr>
          <w:lang w:eastAsia="sk-SK"/>
        </w:rPr>
      </w:pPr>
      <w:r w:rsidRPr="00074337">
        <w:rPr>
          <w:lang w:eastAsia="sk-SK"/>
        </w:rPr>
        <w:t>meno a priezvisko, funkcia štatutárneho zástupcu/zástupcov uchádzača</w:t>
      </w:r>
    </w:p>
    <w:p w:rsidR="00FE09A4" w:rsidRPr="00074337" w:rsidRDefault="00FE09A4" w:rsidP="00541B2A">
      <w:r w:rsidRPr="00074337">
        <w:t>pečiatka a podpis štatutárneho orgánu</w:t>
      </w:r>
    </w:p>
    <w:p w:rsidR="00FE09A4" w:rsidRPr="00074337" w:rsidRDefault="00FE09A4" w:rsidP="00541B2A"/>
    <w:p w:rsidR="00D60A94" w:rsidRPr="00074337" w:rsidRDefault="00D60A94" w:rsidP="00541B2A"/>
    <w:p w:rsidR="00D60A94" w:rsidRPr="00074337" w:rsidRDefault="00D60A94" w:rsidP="00541B2A">
      <w:pPr>
        <w:spacing w:after="200" w:line="276" w:lineRule="auto"/>
      </w:pPr>
      <w:r w:rsidRPr="00074337">
        <w:br w:type="page"/>
      </w:r>
    </w:p>
    <w:p w:rsidR="00D60A94" w:rsidRPr="00074337" w:rsidRDefault="00D60A94" w:rsidP="00541B2A">
      <w:r w:rsidRPr="00074337">
        <w:lastRenderedPageBreak/>
        <w:t xml:space="preserve">Príloha č. 3 súťažných podkladov: </w:t>
      </w:r>
      <w:r w:rsidRPr="00074337">
        <w:rPr>
          <w:b/>
        </w:rPr>
        <w:t>Čestné vyhlásenie ku konfliktu záujmov</w:t>
      </w:r>
      <w:r w:rsidR="001468E5" w:rsidRPr="00074337">
        <w:rPr>
          <w:b/>
        </w:rPr>
        <w:t xml:space="preserve"> a k etickému kódexu uchádzača</w:t>
      </w:r>
    </w:p>
    <w:p w:rsidR="00D60A94" w:rsidRPr="00074337" w:rsidRDefault="00D60A94" w:rsidP="00541B2A"/>
    <w:p w:rsidR="00D60A94" w:rsidRPr="00074337" w:rsidRDefault="00D60A94" w:rsidP="00541B2A"/>
    <w:p w:rsidR="00D60A94" w:rsidRPr="00074337" w:rsidRDefault="00D60A94" w:rsidP="00541B2A"/>
    <w:p w:rsidR="00D60A94" w:rsidRPr="00074337" w:rsidRDefault="00D60A94" w:rsidP="00541B2A">
      <w:pPr>
        <w:pStyle w:val="Nadpis1"/>
        <w:keepNext w:val="0"/>
        <w:spacing w:before="0" w:after="0"/>
        <w:jc w:val="both"/>
        <w:rPr>
          <w:rFonts w:ascii="Times New Roman" w:hAnsi="Times New Roman" w:cs="Times New Roman"/>
          <w:b w:val="0"/>
          <w:sz w:val="24"/>
          <w:szCs w:val="24"/>
          <w:lang w:eastAsia="sk-SK"/>
        </w:rPr>
      </w:pPr>
      <w:r w:rsidRPr="00074337">
        <w:rPr>
          <w:rFonts w:ascii="Times New Roman" w:hAnsi="Times New Roman" w:cs="Times New Roman"/>
          <w:b w:val="0"/>
          <w:sz w:val="24"/>
          <w:szCs w:val="24"/>
          <w:lang w:eastAsia="sk-SK"/>
        </w:rPr>
        <w:t>Firemná hlavička uchádzača</w:t>
      </w:r>
    </w:p>
    <w:p w:rsidR="00D60A94" w:rsidRPr="00074337" w:rsidRDefault="00D60A94" w:rsidP="00541B2A">
      <w:pPr>
        <w:rPr>
          <w:lang w:eastAsia="sk-SK"/>
        </w:rPr>
      </w:pPr>
    </w:p>
    <w:p w:rsidR="00D60A94" w:rsidRPr="00074337" w:rsidRDefault="00D60A94" w:rsidP="00541B2A">
      <w:pPr>
        <w:rPr>
          <w:lang w:eastAsia="sk-SK"/>
        </w:rPr>
      </w:pPr>
    </w:p>
    <w:p w:rsidR="00D60A94" w:rsidRPr="00074337" w:rsidRDefault="00D60A94" w:rsidP="00541B2A">
      <w:pPr>
        <w:rPr>
          <w:lang w:eastAsia="sk-SK"/>
        </w:rPr>
      </w:pPr>
    </w:p>
    <w:p w:rsidR="00D60A94" w:rsidRPr="00074337" w:rsidRDefault="00D60A94" w:rsidP="00541B2A">
      <w:pPr>
        <w:ind w:left="5670"/>
        <w:rPr>
          <w:lang w:eastAsia="sk-SK"/>
        </w:rPr>
      </w:pPr>
      <w:r w:rsidRPr="00074337">
        <w:rPr>
          <w:lang w:eastAsia="sk-SK"/>
        </w:rPr>
        <w:t>Univerzitná nemocnica Martin</w:t>
      </w:r>
    </w:p>
    <w:p w:rsidR="00D60A94" w:rsidRPr="00074337" w:rsidRDefault="00D60A94" w:rsidP="00541B2A">
      <w:pPr>
        <w:ind w:left="5670"/>
        <w:rPr>
          <w:lang w:eastAsia="sk-SK"/>
        </w:rPr>
      </w:pPr>
      <w:r w:rsidRPr="00074337">
        <w:rPr>
          <w:lang w:eastAsia="sk-SK"/>
        </w:rPr>
        <w:t>Kollárova 2</w:t>
      </w:r>
    </w:p>
    <w:p w:rsidR="00D60A94" w:rsidRPr="00074337" w:rsidRDefault="00D60A94" w:rsidP="00541B2A">
      <w:pPr>
        <w:ind w:left="5670"/>
        <w:rPr>
          <w:lang w:eastAsia="sk-SK"/>
        </w:rPr>
      </w:pPr>
      <w:r w:rsidRPr="00074337">
        <w:rPr>
          <w:lang w:eastAsia="sk-SK"/>
        </w:rPr>
        <w:t>036 59  Martin</w:t>
      </w:r>
    </w:p>
    <w:p w:rsidR="00D60A94" w:rsidRPr="00074337" w:rsidRDefault="00D60A94" w:rsidP="00541B2A">
      <w:pPr>
        <w:jc w:val="both"/>
        <w:rPr>
          <w:lang w:eastAsia="sk-SK"/>
        </w:rPr>
      </w:pPr>
    </w:p>
    <w:p w:rsidR="00D60A94" w:rsidRPr="00074337" w:rsidRDefault="00D60A94" w:rsidP="00541B2A">
      <w:pPr>
        <w:pStyle w:val="Nadpis1"/>
        <w:keepNext w:val="0"/>
        <w:spacing w:before="0" w:after="0"/>
        <w:jc w:val="both"/>
        <w:rPr>
          <w:rFonts w:ascii="Times New Roman" w:hAnsi="Times New Roman" w:cs="Times New Roman"/>
          <w:sz w:val="28"/>
          <w:szCs w:val="28"/>
        </w:rPr>
      </w:pPr>
      <w:r w:rsidRPr="00074337">
        <w:rPr>
          <w:rFonts w:ascii="Times New Roman" w:hAnsi="Times New Roman" w:cs="Times New Roman"/>
          <w:sz w:val="28"/>
          <w:szCs w:val="28"/>
        </w:rPr>
        <w:t>Vec: Čestné vyhlásenie ku konfliktu záujmov</w:t>
      </w:r>
      <w:r w:rsidR="00E37965" w:rsidRPr="00074337">
        <w:rPr>
          <w:rFonts w:ascii="Times New Roman" w:hAnsi="Times New Roman" w:cs="Times New Roman"/>
          <w:sz w:val="28"/>
          <w:szCs w:val="28"/>
        </w:rPr>
        <w:t xml:space="preserve"> a k etickému kódexu uchádzača</w:t>
      </w:r>
    </w:p>
    <w:p w:rsidR="00D60A94" w:rsidRPr="00074337" w:rsidRDefault="00D60A94" w:rsidP="00541B2A">
      <w:pPr>
        <w:jc w:val="both"/>
      </w:pPr>
    </w:p>
    <w:p w:rsidR="00EB3D61" w:rsidRPr="00074337" w:rsidRDefault="00D60A94" w:rsidP="00541B2A">
      <w:pPr>
        <w:jc w:val="both"/>
      </w:pPr>
      <w:r w:rsidRPr="00074337">
        <w:t>Verejné obstarávanie zákazky na predmet:</w:t>
      </w:r>
    </w:p>
    <w:p w:rsidR="00376FDC" w:rsidRPr="00074337" w:rsidRDefault="00BB7F29" w:rsidP="00541B2A">
      <w:pPr>
        <w:pStyle w:val="Zkladntext"/>
        <w:rPr>
          <w:b/>
          <w:color w:val="000000"/>
        </w:rPr>
      </w:pPr>
      <w:r w:rsidRPr="00074337">
        <w:rPr>
          <w:b/>
          <w:bCs/>
        </w:rPr>
        <w:t xml:space="preserve">Dobudovanie centra urgentnej starostlivosti o kriticky chorého novorodenca – vybavenie zdravotníckou technikou - </w:t>
      </w:r>
      <w:r w:rsidR="00614E84" w:rsidRPr="00074337">
        <w:rPr>
          <w:b/>
          <w:bCs/>
        </w:rPr>
        <w:t>II.etapa</w:t>
      </w:r>
    </w:p>
    <w:p w:rsidR="00EB3D61" w:rsidRPr="00074337" w:rsidRDefault="00D60A94" w:rsidP="00541B2A">
      <w:pPr>
        <w:jc w:val="both"/>
      </w:pPr>
      <w:r w:rsidRPr="00074337">
        <w:t>podľa zákona č. 343/2015 Z. z. o verejnom obstarávaní a o zmene a doplnení niektorých zákonov, v znení neskorších predpisov.</w:t>
      </w:r>
    </w:p>
    <w:p w:rsidR="00EB3D61" w:rsidRPr="00074337" w:rsidRDefault="00EB3D61" w:rsidP="00541B2A"/>
    <w:p w:rsidR="00EB3D61" w:rsidRPr="00074337" w:rsidRDefault="00197B27" w:rsidP="00541B2A">
      <w:pPr>
        <w:jc w:val="both"/>
      </w:pPr>
      <w:r w:rsidRPr="00074337">
        <w:rPr>
          <w:lang w:eastAsia="sk-SK"/>
        </w:rPr>
        <w:t>My</w:t>
      </w:r>
      <w:r w:rsidR="00EB3D61" w:rsidRPr="00074337">
        <w:rPr>
          <w:lang w:eastAsia="sk-SK"/>
        </w:rPr>
        <w:t xml:space="preserve"> ....................</w:t>
      </w:r>
      <w:r w:rsidRPr="00074337">
        <w:rPr>
          <w:i/>
          <w:iCs/>
          <w:lang w:eastAsia="sk-SK"/>
        </w:rPr>
        <w:t>(doplniť názov uchádzača)</w:t>
      </w:r>
      <w:r w:rsidR="00EB3D61" w:rsidRPr="00074337">
        <w:rPr>
          <w:lang w:eastAsia="sk-SK"/>
        </w:rPr>
        <w:t xml:space="preserve">, čestne vyhlasujeme, že </w:t>
      </w:r>
      <w:r w:rsidR="00D60A94" w:rsidRPr="00074337">
        <w:t xml:space="preserve">v súvislosti s </w:t>
      </w:r>
      <w:r w:rsidR="00EB3D61" w:rsidRPr="00074337">
        <w:t>uvedeným verejným obstarávaním:</w:t>
      </w:r>
    </w:p>
    <w:p w:rsidR="00EB3D61" w:rsidRPr="00074337" w:rsidRDefault="00197B27" w:rsidP="00541B2A">
      <w:pPr>
        <w:pStyle w:val="Odsekzoznamu"/>
        <w:numPr>
          <w:ilvl w:val="0"/>
          <w:numId w:val="9"/>
        </w:numPr>
        <w:ind w:firstLine="0"/>
        <w:jc w:val="both"/>
        <w:rPr>
          <w:bCs/>
        </w:rPr>
      </w:pPr>
      <w:r w:rsidRPr="00074337">
        <w:rPr>
          <w:bCs/>
        </w:rPr>
        <w:t>sme</w:t>
      </w:r>
      <w:r w:rsidR="00D60A94" w:rsidRPr="00074337">
        <w:rPr>
          <w:bCs/>
        </w:rPr>
        <w:t xml:space="preserve"> nevyvíjal</w:t>
      </w:r>
      <w:r w:rsidRPr="00074337">
        <w:rPr>
          <w:bCs/>
        </w:rPr>
        <w:t>i</w:t>
      </w:r>
      <w:r w:rsidR="00D60A94" w:rsidRPr="00074337">
        <w:rPr>
          <w:bCs/>
        </w:rPr>
        <w:t xml:space="preserve"> a nebudem</w:t>
      </w:r>
      <w:r w:rsidRPr="00074337">
        <w:rPr>
          <w:bCs/>
        </w:rPr>
        <w:t>e</w:t>
      </w:r>
      <w:r w:rsidR="00D60A94" w:rsidRPr="00074337">
        <w:rPr>
          <w:bCs/>
        </w:rPr>
        <w:t xml:space="preserve"> vyvíjať voči žiadnej osobe na strane verejného obstarávateľa</w:t>
      </w:r>
      <w:r w:rsidR="00EB3D61" w:rsidRPr="00074337">
        <w:rPr>
          <w:bCs/>
        </w:rPr>
        <w:t>,</w:t>
      </w:r>
      <w:r w:rsidR="00D60A94" w:rsidRPr="00074337">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074337">
        <w:rPr>
          <w:bCs/>
        </w:rPr>
        <w:t>í,</w:t>
      </w:r>
    </w:p>
    <w:p w:rsidR="00EB3D61" w:rsidRPr="00074337" w:rsidRDefault="00D60A94" w:rsidP="00541B2A">
      <w:pPr>
        <w:pStyle w:val="Odsekzoznamu"/>
        <w:numPr>
          <w:ilvl w:val="0"/>
          <w:numId w:val="9"/>
        </w:numPr>
        <w:tabs>
          <w:tab w:val="num" w:pos="1080"/>
        </w:tabs>
        <w:ind w:firstLine="0"/>
        <w:jc w:val="both"/>
        <w:rPr>
          <w:bCs/>
        </w:rPr>
      </w:pPr>
      <w:r w:rsidRPr="00074337">
        <w:rPr>
          <w:bCs/>
        </w:rPr>
        <w:t>s</w:t>
      </w:r>
      <w:r w:rsidR="00197B27" w:rsidRPr="00074337">
        <w:rPr>
          <w:bCs/>
        </w:rPr>
        <w:t>me</w:t>
      </w:r>
      <w:r w:rsidRPr="00074337">
        <w:rPr>
          <w:bCs/>
        </w:rPr>
        <w:t xml:space="preserve"> neposkyt</w:t>
      </w:r>
      <w:r w:rsidR="00197B27" w:rsidRPr="00074337">
        <w:rPr>
          <w:bCs/>
        </w:rPr>
        <w:t>li</w:t>
      </w:r>
      <w:r w:rsidRPr="00074337">
        <w:rPr>
          <w:bCs/>
        </w:rPr>
        <w:t xml:space="preserve"> a neposkytnem</w:t>
      </w:r>
      <w:r w:rsidR="00197B27" w:rsidRPr="00074337">
        <w:rPr>
          <w:bCs/>
        </w:rPr>
        <w:t>e</w:t>
      </w:r>
      <w:r w:rsidRPr="00074337">
        <w:rPr>
          <w:bCs/>
        </w:rPr>
        <w:t xml:space="preserve"> akejkoľvek, čo i len potenciálne zainteresovanej osobe priamo alebo nepriamo akúkoľvek finančnú alebo vecnú výhodu ako motiváciu alebo odmenu súvisiacu</w:t>
      </w:r>
      <w:r w:rsidR="00EB3D61" w:rsidRPr="00074337">
        <w:rPr>
          <w:bCs/>
        </w:rPr>
        <w:t xml:space="preserve"> s týmto verejným obstarávaním,</w:t>
      </w:r>
    </w:p>
    <w:p w:rsidR="00EB3D61" w:rsidRPr="00074337" w:rsidRDefault="00D60A94" w:rsidP="00541B2A">
      <w:pPr>
        <w:pStyle w:val="Odsekzoznamu"/>
        <w:numPr>
          <w:ilvl w:val="0"/>
          <w:numId w:val="9"/>
        </w:numPr>
        <w:tabs>
          <w:tab w:val="num" w:pos="1080"/>
        </w:tabs>
        <w:ind w:firstLine="0"/>
        <w:jc w:val="both"/>
        <w:rPr>
          <w:bCs/>
        </w:rPr>
      </w:pPr>
      <w:r w:rsidRPr="00074337">
        <w:rPr>
          <w:bCs/>
        </w:rPr>
        <w:t>budem</w:t>
      </w:r>
      <w:r w:rsidR="00197B27" w:rsidRPr="00074337">
        <w:rPr>
          <w:bCs/>
        </w:rPr>
        <w:t>e</w:t>
      </w:r>
      <w:r w:rsidRPr="00074337">
        <w:rPr>
          <w:bCs/>
        </w:rPr>
        <w:t xml:space="preserve"> bezodkladne informovať verejného obstarávateľa o akejkoľvek situácii, ktorá je považovaná za konflikt záujmov</w:t>
      </w:r>
      <w:r w:rsidR="00EB3D61" w:rsidRPr="00074337">
        <w:rPr>
          <w:bCs/>
        </w:rPr>
        <w:t>,</w:t>
      </w:r>
      <w:r w:rsidRPr="00074337">
        <w:rPr>
          <w:bCs/>
        </w:rPr>
        <w:t xml:space="preserve"> alebo ktorá by mohla viesť ku konfliktu záujmov kedykoľvek v priebehu </w:t>
      </w:r>
      <w:r w:rsidR="00EB3D61" w:rsidRPr="00074337">
        <w:rPr>
          <w:bCs/>
        </w:rPr>
        <w:t>procesu verejného obstarávania,</w:t>
      </w:r>
    </w:p>
    <w:p w:rsidR="00EB3D61" w:rsidRPr="00074337" w:rsidRDefault="00D60A94" w:rsidP="00541B2A">
      <w:pPr>
        <w:pStyle w:val="Odsekzoznamu"/>
        <w:numPr>
          <w:ilvl w:val="0"/>
          <w:numId w:val="9"/>
        </w:numPr>
        <w:tabs>
          <w:tab w:val="num" w:pos="1080"/>
        </w:tabs>
        <w:ind w:firstLine="0"/>
        <w:jc w:val="both"/>
        <w:rPr>
          <w:bCs/>
        </w:rPr>
      </w:pPr>
      <w:r w:rsidRPr="00074337">
        <w:rPr>
          <w:bCs/>
        </w:rPr>
        <w:t>poskytnem</w:t>
      </w:r>
      <w:r w:rsidR="00197B27" w:rsidRPr="00074337">
        <w:rPr>
          <w:bCs/>
        </w:rPr>
        <w:t>e</w:t>
      </w:r>
      <w:r w:rsidRPr="00074337">
        <w:rPr>
          <w:bCs/>
        </w:rPr>
        <w:t xml:space="preserve"> verejnému obstarávateľovi v tomto verejnom obstarávaní presné, pravdivé a úplné</w:t>
      </w:r>
      <w:r w:rsidR="00EB3D61" w:rsidRPr="00074337">
        <w:rPr>
          <w:bCs/>
        </w:rPr>
        <w:t xml:space="preserve"> informácie</w:t>
      </w:r>
      <w:r w:rsidR="00E2437F" w:rsidRPr="00074337">
        <w:rPr>
          <w:bCs/>
        </w:rPr>
        <w:t>,</w:t>
      </w:r>
    </w:p>
    <w:p w:rsidR="00D920E3" w:rsidRPr="00074337" w:rsidRDefault="00E37965" w:rsidP="00541B2A">
      <w:pPr>
        <w:pStyle w:val="Odsekzoznamu"/>
        <w:numPr>
          <w:ilvl w:val="0"/>
          <w:numId w:val="9"/>
        </w:numPr>
        <w:tabs>
          <w:tab w:val="num" w:pos="1080"/>
        </w:tabs>
        <w:ind w:firstLine="0"/>
        <w:jc w:val="both"/>
        <w:rPr>
          <w:bCs/>
        </w:rPr>
      </w:pPr>
      <w:r w:rsidRPr="00074337">
        <w:rPr>
          <w:bCs/>
        </w:rPr>
        <w:t>s</w:t>
      </w:r>
      <w:r w:rsidR="00197B27" w:rsidRPr="00074337">
        <w:rPr>
          <w:bCs/>
        </w:rPr>
        <w:t>me</w:t>
      </w:r>
      <w:r w:rsidRPr="00074337">
        <w:rPr>
          <w:bCs/>
        </w:rPr>
        <w:t xml:space="preserve"> sa oboznámi</w:t>
      </w:r>
      <w:r w:rsidR="00197B27" w:rsidRPr="00074337">
        <w:rPr>
          <w:bCs/>
        </w:rPr>
        <w:t xml:space="preserve">li </w:t>
      </w:r>
      <w:r w:rsidRPr="00074337">
        <w:rPr>
          <w:bCs/>
        </w:rPr>
        <w:t xml:space="preserve">s etickým kódexom záujemcu/uchádzača vo verejnom obstarávaní, ktorý je zverejnený na adrese: </w:t>
      </w:r>
      <w:hyperlink r:id="rId8" w:history="1">
        <w:r w:rsidR="00D920E3" w:rsidRPr="00074337">
          <w:rPr>
            <w:rStyle w:val="Hypertextovprepojenie"/>
          </w:rPr>
          <w:t>https://www.uvo.gov.sk/eticky-kodex-zaujemcu-uchadzaca-54b.html</w:t>
        </w:r>
      </w:hyperlink>
      <w:r w:rsidR="00D920E3" w:rsidRPr="00074337">
        <w:t xml:space="preserve"> .</w:t>
      </w:r>
    </w:p>
    <w:p w:rsidR="00D920E3" w:rsidRPr="00074337" w:rsidRDefault="00D920E3" w:rsidP="00541B2A">
      <w:pPr>
        <w:jc w:val="both"/>
        <w:rPr>
          <w:bCs/>
        </w:rPr>
      </w:pPr>
    </w:p>
    <w:p w:rsidR="00EB3D61" w:rsidRPr="00074337" w:rsidRDefault="00EB3D61" w:rsidP="00541B2A">
      <w:pPr>
        <w:jc w:val="both"/>
        <w:rPr>
          <w:lang w:eastAsia="sk-SK"/>
        </w:rPr>
      </w:pPr>
      <w:r w:rsidRPr="00074337">
        <w:rPr>
          <w:lang w:eastAsia="sk-SK"/>
        </w:rPr>
        <w:t>V ................................., dňa ..............................</w:t>
      </w:r>
    </w:p>
    <w:p w:rsidR="00EB3D61" w:rsidRPr="00074337" w:rsidRDefault="00EB3D61" w:rsidP="00541B2A">
      <w:pPr>
        <w:jc w:val="both"/>
        <w:rPr>
          <w:lang w:eastAsia="sk-SK"/>
        </w:rPr>
      </w:pPr>
    </w:p>
    <w:p w:rsidR="00EB3D61" w:rsidRPr="00074337" w:rsidRDefault="00EB3D61" w:rsidP="00541B2A">
      <w:pPr>
        <w:jc w:val="both"/>
        <w:rPr>
          <w:lang w:eastAsia="sk-SK"/>
        </w:rPr>
      </w:pPr>
    </w:p>
    <w:p w:rsidR="00EB3D61" w:rsidRPr="00074337" w:rsidRDefault="00EB3D61" w:rsidP="00541B2A">
      <w:pPr>
        <w:jc w:val="both"/>
        <w:rPr>
          <w:lang w:eastAsia="sk-SK"/>
        </w:rPr>
      </w:pPr>
    </w:p>
    <w:p w:rsidR="00EB3D61" w:rsidRPr="00074337" w:rsidRDefault="00EB3D61" w:rsidP="00541B2A">
      <w:pPr>
        <w:jc w:val="both"/>
        <w:rPr>
          <w:lang w:eastAsia="sk-SK"/>
        </w:rPr>
      </w:pPr>
      <w:r w:rsidRPr="00074337">
        <w:rPr>
          <w:lang w:eastAsia="sk-SK"/>
        </w:rPr>
        <w:t>.................................................</w:t>
      </w:r>
    </w:p>
    <w:p w:rsidR="00EB3D61" w:rsidRPr="00074337" w:rsidRDefault="00EB3D61" w:rsidP="00541B2A">
      <w:pPr>
        <w:rPr>
          <w:lang w:eastAsia="sk-SK"/>
        </w:rPr>
      </w:pPr>
      <w:r w:rsidRPr="00074337">
        <w:rPr>
          <w:lang w:eastAsia="sk-SK"/>
        </w:rPr>
        <w:t>meno a priezvisko, funkcia štatutárneho zástupcu/zástupcov uchádzača</w:t>
      </w:r>
    </w:p>
    <w:p w:rsidR="00EB3D61" w:rsidRPr="00074337" w:rsidRDefault="00EB3D61" w:rsidP="00541B2A">
      <w:r w:rsidRPr="00074337">
        <w:t>pečiatka a podpis štatutárneho orgánu</w:t>
      </w:r>
    </w:p>
    <w:p w:rsidR="00D60A94" w:rsidRPr="00074337" w:rsidRDefault="00D60A94" w:rsidP="00541B2A"/>
    <w:p w:rsidR="00EB653B" w:rsidRPr="00074337" w:rsidRDefault="00EB653B" w:rsidP="00541B2A">
      <w:pPr>
        <w:pStyle w:val="Nadpis1"/>
        <w:keepNext w:val="0"/>
        <w:spacing w:before="0" w:after="0"/>
        <w:jc w:val="both"/>
        <w:rPr>
          <w:rFonts w:ascii="Times New Roman" w:hAnsi="Times New Roman" w:cs="Times New Roman"/>
          <w:b w:val="0"/>
          <w:sz w:val="24"/>
          <w:szCs w:val="24"/>
        </w:rPr>
      </w:pPr>
      <w:r w:rsidRPr="00074337">
        <w:rPr>
          <w:rFonts w:ascii="Times New Roman" w:hAnsi="Times New Roman" w:cs="Times New Roman"/>
          <w:b w:val="0"/>
          <w:sz w:val="24"/>
          <w:szCs w:val="24"/>
        </w:rPr>
        <w:lastRenderedPageBreak/>
        <w:t>Príloha č.4 súťažných podkladov</w:t>
      </w:r>
      <w:r w:rsidR="00A0787B" w:rsidRPr="00074337">
        <w:rPr>
          <w:rFonts w:ascii="Times New Roman" w:hAnsi="Times New Roman" w:cs="Times New Roman"/>
          <w:b w:val="0"/>
          <w:sz w:val="24"/>
          <w:szCs w:val="24"/>
        </w:rPr>
        <w:t xml:space="preserve">: </w:t>
      </w:r>
      <w:r w:rsidR="00A0787B" w:rsidRPr="00074337">
        <w:rPr>
          <w:rFonts w:ascii="Times New Roman" w:hAnsi="Times New Roman" w:cs="Times New Roman"/>
          <w:sz w:val="24"/>
          <w:szCs w:val="24"/>
        </w:rPr>
        <w:t>Vlastný návrh na plnenie predmetu zákazky</w:t>
      </w:r>
    </w:p>
    <w:p w:rsidR="00EB653B" w:rsidRPr="00074337" w:rsidRDefault="00EB653B" w:rsidP="00541B2A">
      <w:pPr>
        <w:pStyle w:val="Zoznam3"/>
        <w:ind w:left="0" w:firstLine="0"/>
        <w:jc w:val="both"/>
        <w:rPr>
          <w:highlight w:val="magenta"/>
        </w:rPr>
      </w:pPr>
    </w:p>
    <w:p w:rsidR="0022782D" w:rsidRPr="00074337" w:rsidRDefault="0022782D" w:rsidP="00541B2A">
      <w:pPr>
        <w:pStyle w:val="Zoznam3"/>
        <w:ind w:left="0" w:firstLine="0"/>
        <w:jc w:val="both"/>
        <w:rPr>
          <w:highlight w:val="magenta"/>
        </w:rPr>
      </w:pPr>
    </w:p>
    <w:p w:rsidR="00EB653B" w:rsidRPr="00074337" w:rsidRDefault="00EB653B" w:rsidP="00541B2A">
      <w:pPr>
        <w:pStyle w:val="Nadpis1"/>
        <w:keepNext w:val="0"/>
        <w:spacing w:before="0" w:after="0"/>
        <w:jc w:val="both"/>
        <w:rPr>
          <w:rFonts w:ascii="Times New Roman" w:hAnsi="Times New Roman" w:cs="Times New Roman"/>
          <w:sz w:val="24"/>
          <w:szCs w:val="24"/>
        </w:rPr>
      </w:pPr>
      <w:r w:rsidRPr="00074337">
        <w:rPr>
          <w:rFonts w:ascii="Times New Roman" w:hAnsi="Times New Roman" w:cs="Times New Roman"/>
          <w:sz w:val="24"/>
          <w:szCs w:val="24"/>
        </w:rPr>
        <w:t>Verejný obstarávateľ:  Univerzitná nemocnica Martin, Kollárova 2, 036 59 Martin</w:t>
      </w:r>
    </w:p>
    <w:p w:rsidR="00EB653B" w:rsidRPr="00074337" w:rsidRDefault="00EB653B" w:rsidP="00541B2A">
      <w:pPr>
        <w:rPr>
          <w:bCs/>
        </w:rPr>
      </w:pPr>
    </w:p>
    <w:p w:rsidR="002E7417" w:rsidRPr="00074337" w:rsidRDefault="002E7417" w:rsidP="00541B2A">
      <w:pPr>
        <w:rPr>
          <w:bCs/>
        </w:rPr>
      </w:pPr>
    </w:p>
    <w:p w:rsidR="00EB653B" w:rsidRPr="00074337" w:rsidRDefault="00EB653B" w:rsidP="00541B2A">
      <w:pPr>
        <w:rPr>
          <w:b/>
          <w:bCs/>
        </w:rPr>
      </w:pPr>
      <w:r w:rsidRPr="00074337">
        <w:rPr>
          <w:b/>
          <w:bCs/>
        </w:rPr>
        <w:t>NADLIMITNÁ ZÁKAZKA – tovary</w:t>
      </w:r>
    </w:p>
    <w:p w:rsidR="00EB653B" w:rsidRPr="00074337" w:rsidRDefault="00EB653B" w:rsidP="00541B2A"/>
    <w:p w:rsidR="00EB653B" w:rsidRPr="00074337" w:rsidRDefault="00EB653B" w:rsidP="00541B2A">
      <w:pPr>
        <w:jc w:val="both"/>
      </w:pPr>
    </w:p>
    <w:p w:rsidR="00EB653B" w:rsidRPr="00074337" w:rsidRDefault="00EB653B" w:rsidP="00541B2A">
      <w:pPr>
        <w:jc w:val="both"/>
      </w:pPr>
      <w:r w:rsidRPr="00074337">
        <w:t>Názov predmetu zákazky:</w:t>
      </w:r>
    </w:p>
    <w:p w:rsidR="00EB653B" w:rsidRPr="00074337" w:rsidRDefault="00BB7F29" w:rsidP="00541B2A">
      <w:pPr>
        <w:pStyle w:val="Zkladntext"/>
        <w:rPr>
          <w:b/>
          <w:bCs/>
          <w:sz w:val="28"/>
          <w:szCs w:val="28"/>
        </w:rPr>
      </w:pPr>
      <w:r w:rsidRPr="00074337">
        <w:rPr>
          <w:b/>
          <w:bCs/>
          <w:sz w:val="28"/>
          <w:szCs w:val="28"/>
        </w:rPr>
        <w:t>Dobudovanie centra urgentnej starostlivosti o kriticky chorého novorodenca – vybavenie zdravotníc</w:t>
      </w:r>
      <w:r w:rsidR="00B10839" w:rsidRPr="00074337">
        <w:rPr>
          <w:b/>
          <w:bCs/>
          <w:sz w:val="28"/>
          <w:szCs w:val="28"/>
        </w:rPr>
        <w:t xml:space="preserve">kou technikou - </w:t>
      </w:r>
      <w:r w:rsidR="00614E84" w:rsidRPr="00074337">
        <w:rPr>
          <w:b/>
          <w:bCs/>
          <w:sz w:val="28"/>
          <w:szCs w:val="28"/>
        </w:rPr>
        <w:t>II.etapa</w:t>
      </w:r>
    </w:p>
    <w:p w:rsidR="00EB653B" w:rsidRPr="00074337" w:rsidRDefault="00EB653B" w:rsidP="00541B2A">
      <w:pPr>
        <w:pStyle w:val="Zkladntext"/>
      </w:pPr>
    </w:p>
    <w:p w:rsidR="0022782D" w:rsidRPr="00074337" w:rsidRDefault="0022782D" w:rsidP="00541B2A">
      <w:pPr>
        <w:pStyle w:val="Zkladntext"/>
      </w:pPr>
    </w:p>
    <w:p w:rsidR="00762AC6" w:rsidRPr="00074337" w:rsidRDefault="00762AC6" w:rsidP="00762AC6">
      <w:pPr>
        <w:jc w:val="both"/>
        <w:rPr>
          <w:b/>
          <w:u w:val="single"/>
        </w:rPr>
      </w:pPr>
      <w:r w:rsidRPr="00074337">
        <w:rPr>
          <w:b/>
          <w:u w:val="single"/>
        </w:rPr>
        <w:t xml:space="preserve">Časť č.1 </w:t>
      </w:r>
    </w:p>
    <w:p w:rsidR="00762AC6" w:rsidRPr="00074337" w:rsidRDefault="00762AC6" w:rsidP="00762AC6">
      <w:pPr>
        <w:jc w:val="both"/>
        <w:rPr>
          <w:b/>
        </w:rPr>
      </w:pPr>
      <w:r w:rsidRPr="00074337">
        <w:rPr>
          <w:b/>
        </w:rPr>
        <w:t xml:space="preserve">Vyhrievané lôžko - 3 ks </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tabs>
          <w:tab w:val="right" w:leader="underscore" w:pos="9072"/>
        </w:tab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27"/>
        <w:gridCol w:w="3827"/>
      </w:tblGrid>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r w:rsidRPr="00074337">
              <w:rPr>
                <w:b/>
              </w:rPr>
              <w:t>Pol. č.</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r w:rsidRPr="00074337">
              <w:rPr>
                <w:b/>
              </w:rPr>
              <w:t xml:space="preserve">Požadovaný minimálny technicko-medicínsky parameter / opis / požadovaná hodnota   </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762AC6">
            <w:pPr>
              <w:jc w:val="center"/>
              <w:rPr>
                <w:b/>
              </w:rPr>
            </w:pPr>
            <w:r w:rsidRPr="00074337">
              <w:rPr>
                <w:b/>
              </w:rPr>
              <w:t>Vlastný návrh</w:t>
            </w:r>
          </w:p>
          <w:p w:rsidR="00762AC6" w:rsidRPr="00074337" w:rsidRDefault="00762AC6" w:rsidP="00762AC6">
            <w:pPr>
              <w:jc w:val="center"/>
              <w:rPr>
                <w:b/>
              </w:rPr>
            </w:pPr>
            <w:r w:rsidRPr="00074337">
              <w:rPr>
                <w:b/>
              </w:rPr>
              <w:t>na plnenie predmetu zákazky:</w:t>
            </w: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kern w:val="2"/>
              </w:rPr>
            </w:pPr>
            <w:r w:rsidRPr="00074337">
              <w:rPr>
                <w:b/>
              </w:rPr>
              <w:t>Vyhrievané lôžko pre novorodencov – 3ks</w:t>
            </w:r>
          </w:p>
          <w:p w:rsidR="00762AC6" w:rsidRPr="00074337" w:rsidRDefault="00762AC6" w:rsidP="00A0626A">
            <w:pPr>
              <w:rPr>
                <w:b/>
                <w:kern w:val="2"/>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762AC6" w:rsidRPr="00074337" w:rsidRDefault="00762AC6" w:rsidP="00A0626A">
            <w:pPr>
              <w:rPr>
                <w:i/>
                <w:kern w:val="2"/>
              </w:rPr>
            </w:pPr>
            <w:r w:rsidRPr="00074337">
              <w:rPr>
                <w:i/>
              </w:rPr>
              <w:t>Minimálne technicko-medicínske parametre:</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i/>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762AC6" w:rsidRPr="00074337" w:rsidRDefault="00762AC6" w:rsidP="00A0626A">
            <w:pPr>
              <w:autoSpaceDE w:val="0"/>
            </w:pPr>
            <w:r w:rsidRPr="00074337">
              <w:rPr>
                <w:rFonts w:eastAsia="Arial"/>
                <w:color w:val="000000"/>
              </w:rPr>
              <w:t>Novorodenecké vyhrievacie lôžko pre starostlivosť o novorodencov v rôznom gestačnom veku s centrálnym ovládacím panelom, automatickou a manuálnou reguláciou teploty a integrovanou NAWI kompatibilnou váhou. V rámci liečby a starostlivosti o novorodencov musí lôžko disponovať predhrievacím automatickým režimom bez alarmov pre jeho vyhriatie.</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autoSpaceDE w:val="0"/>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762AC6" w:rsidRPr="00074337" w:rsidRDefault="00762AC6" w:rsidP="00A0626A">
            <w:pPr>
              <w:autoSpaceDE w:val="0"/>
              <w:rPr>
                <w:rFonts w:eastAsia="Arial"/>
                <w:color w:val="000000"/>
              </w:rPr>
            </w:pPr>
            <w:r w:rsidRPr="00074337">
              <w:rPr>
                <w:rFonts w:eastAsia="Arial"/>
                <w:b/>
                <w:bCs/>
              </w:rPr>
              <w:t>Podrobný technický popis</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autoSpaceDE w:val="0"/>
              <w:rPr>
                <w:rFonts w:eastAsia="Arial"/>
                <w:b/>
                <w:bCs/>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Vyhrievacie lôžko pre novorodencov vhodné pre intenzívnu starostlivosť ako aj pre stabilizáciu a podporu adaptácie novorodenca na pôrodnom sále</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Možnosť bezproblémového tímového prístupu k novorodencovi na lôžku z 3 strán</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762AC6" w:rsidRPr="00074337" w:rsidRDefault="00762AC6" w:rsidP="00A0626A">
            <w:pPr>
              <w:spacing w:before="57"/>
              <w:rPr>
                <w:rFonts w:eastAsia="Arial"/>
                <w:color w:val="000000"/>
              </w:rPr>
            </w:pPr>
            <w:r w:rsidRPr="00074337">
              <w:rPr>
                <w:rFonts w:eastAsia="Arial"/>
                <w:color w:val="000000"/>
              </w:rPr>
              <w:t xml:space="preserve">Prevádzkový režim manuálnym nastavovaním vyhrievacieho výkonu </w:t>
            </w:r>
            <w:r w:rsidRPr="00074337">
              <w:rPr>
                <w:rFonts w:eastAsia="Arial"/>
                <w:color w:val="000000"/>
              </w:rPr>
              <w:lastRenderedPageBreak/>
              <w:t>výhrevného telesa</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265B16">
            <w:pPr>
              <w:spacing w:before="57"/>
              <w:rPr>
                <w:rFonts w:eastAsia="Arial"/>
                <w:color w:val="000000"/>
              </w:rPr>
            </w:pPr>
            <w:r w:rsidRPr="00074337">
              <w:rPr>
                <w:rFonts w:eastAsia="Arial"/>
                <w:color w:val="000000"/>
              </w:rPr>
              <w:t xml:space="preserve">Prevádzkový režim automatickým riadením vyhrievacieho výkonu </w:t>
            </w:r>
            <w:r w:rsidR="00265B16" w:rsidRPr="00074337">
              <w:rPr>
                <w:rFonts w:eastAsia="Arial"/>
                <w:color w:val="000000"/>
              </w:rPr>
              <w:t>výhrevn</w:t>
            </w:r>
            <w:r w:rsidRPr="00074337">
              <w:rPr>
                <w:rFonts w:eastAsia="Arial"/>
                <w:color w:val="000000"/>
              </w:rPr>
              <w:t>ého telesa z teploty novorodenca „SKIN“, vrátane kožnej sondy</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Prevádzkový režim časovo neobmedzeného automatického „predhrievania“ bez rušivých alarmov; pohotovostný režim vyhriateho lôžka</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Apgar časomiera a KPR (kardio-pulmonárna resuscitácia) časovač, oba integrované na centrálnom ovládacom panely</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Pasívne vyhrievaný (teplonevodivý) antidekubitný matrac s minimálnym rozmerom 66 x 48 cm</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Zásuvka pre RTG kazetu integrovaná pod matracom s vyznačením polohy RTG kazety na lôžku</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Plynulé nastavovanie sklonu matraca (Trendelenburg / anti-Trendelenburg) min. do ±12st. s indikáciou vodorovnej polohy</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Centrálny ovládací panel s veľkými dobre čitateľnými údajmi, ovládanie pomocou piktogramov alebo v SJ</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Integrované vyšetrovacie svetlo</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Prídavné bodové studené vyšetrovacie svetlo s bezdotykovým ovládaním</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Integrovaná elektronická váha štandardu NAWI</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Polica na príslušenstvo umiestnená v strede pod ovládacím panelom (s možnosťou jej variabilného umiestnenia)</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Odklopný predný a oba bočné panely lôžka s funkciou automatického bezhlučného sklápania po odistení pre zaistenie voľných rúk personálu pri manipulácii s novorodencom a minimalizáciu hluku</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 xml:space="preserve">Pojazdný podvozok s nastaviteľnou výškou pomocou elektromotora s ovládaním po oboch stranách </w:t>
            </w:r>
            <w:r w:rsidRPr="00074337">
              <w:rPr>
                <w:rFonts w:eastAsia="Arial"/>
                <w:color w:val="000000"/>
              </w:rPr>
              <w:lastRenderedPageBreak/>
              <w:t>podvozku</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Priestranná skrinka na príslušenstvo umiestnená pod lôžkom</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Dvojité brzdené kolieska pre jednoduchší transport aj na horšom povrchu</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762AC6" w:rsidRPr="00074337" w:rsidRDefault="00762AC6" w:rsidP="00A0626A">
            <w:pPr>
              <w:spacing w:before="57"/>
              <w:rPr>
                <w:rFonts w:eastAsia="Arial"/>
                <w:color w:val="000000"/>
              </w:rPr>
            </w:pPr>
            <w:r w:rsidRPr="00074337">
              <w:rPr>
                <w:rFonts w:eastAsia="Arial"/>
                <w:color w:val="000000"/>
              </w:rPr>
              <w:t>Manipulačné rúčky na zadnej strane lôžka pre jeho pohodlný transport</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b/>
                <w:bCs/>
                <w:color w:val="000000"/>
              </w:rPr>
              <w:t>Minimálna požadovaná zostava</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b/>
                <w:bCs/>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Vyhrievacie lôžko podľa popisu a technickej špecifikácie popísanej vyššie</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Novorodenecká Venturi odsávačka</w:t>
            </w:r>
            <w:r w:rsidR="00EA15E8" w:rsidRPr="00074337">
              <w:rPr>
                <w:rFonts w:eastAsia="Arial"/>
                <w:color w:val="000000"/>
              </w:rPr>
              <w:t xml:space="preserve"> </w:t>
            </w:r>
            <w:r w:rsidRPr="00074337">
              <w:rPr>
                <w:rFonts w:eastAsia="Arial"/>
                <w:i/>
                <w:color w:val="000000"/>
              </w:rPr>
              <w:t>resp. ekvivalent</w:t>
            </w:r>
            <w:r w:rsidRPr="00074337">
              <w:rPr>
                <w:rFonts w:eastAsia="Arial"/>
                <w:color w:val="000000"/>
              </w:rPr>
              <w:t xml:space="preserve"> s plynule nastaviteľným saním a ON / OFF prepínačom; vrátane vysokotlakovej hadice s rýchlospojkou a </w:t>
            </w:r>
            <w:r w:rsidRPr="00074337">
              <w:rPr>
                <w:color w:val="000000"/>
              </w:rPr>
              <w:t>držiaka</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Ohybný držiak ventilačných hadíc</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Koľajnica („eurolišta“) pre uchytenie príslušenstva</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Priestranná skrinka pod inkubátorom na príslušenstvo</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Manipulačné rúčky na zadnej strane lôžka pre jeho pohodlný presun</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r w:rsidRPr="00074337">
              <w:rPr>
                <w:rFonts w:eastAsia="Arial"/>
                <w:color w:val="000000"/>
              </w:rPr>
              <w:t>Polica na príslušenstvo, min. 1 ks</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r w:rsidR="00762AC6" w:rsidRPr="00074337" w:rsidTr="00762AC6">
        <w:tc>
          <w:tcPr>
            <w:tcW w:w="959"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pPr>
            <w:r w:rsidRPr="00074337">
              <w:rPr>
                <w:rFonts w:eastAsia="Arial"/>
                <w:color w:val="000000"/>
              </w:rPr>
              <w:t>Kožná teplotná sonda</w:t>
            </w:r>
          </w:p>
        </w:tc>
        <w:tc>
          <w:tcPr>
            <w:tcW w:w="3827" w:type="dxa"/>
            <w:tcBorders>
              <w:top w:val="single" w:sz="4" w:space="0" w:color="auto"/>
              <w:left w:val="single" w:sz="4" w:space="0" w:color="auto"/>
              <w:bottom w:val="single" w:sz="4" w:space="0" w:color="auto"/>
              <w:right w:val="single" w:sz="4" w:space="0" w:color="auto"/>
            </w:tcBorders>
          </w:tcPr>
          <w:p w:rsidR="00762AC6" w:rsidRPr="00074337" w:rsidRDefault="00762AC6" w:rsidP="00A0626A">
            <w:pPr>
              <w:spacing w:before="57"/>
              <w:rPr>
                <w:rFonts w:eastAsia="Arial"/>
                <w:color w:val="000000"/>
              </w:rPr>
            </w:pPr>
          </w:p>
        </w:tc>
      </w:tr>
    </w:tbl>
    <w:p w:rsidR="00762AC6" w:rsidRPr="00074337" w:rsidRDefault="00762AC6" w:rsidP="00762AC6">
      <w:pPr>
        <w:spacing w:line="360" w:lineRule="auto"/>
      </w:pPr>
    </w:p>
    <w:p w:rsidR="00762AC6" w:rsidRPr="00074337" w:rsidRDefault="00762AC6" w:rsidP="00762AC6">
      <w:pPr>
        <w:jc w:val="both"/>
        <w:rPr>
          <w:b/>
          <w:u w:val="single"/>
        </w:rPr>
      </w:pPr>
      <w:r w:rsidRPr="00074337">
        <w:rPr>
          <w:b/>
          <w:u w:val="single"/>
        </w:rPr>
        <w:t>Časť č. 2</w:t>
      </w:r>
    </w:p>
    <w:p w:rsidR="00762AC6" w:rsidRPr="00074337" w:rsidRDefault="00762AC6" w:rsidP="00762AC6">
      <w:pPr>
        <w:jc w:val="both"/>
        <w:rPr>
          <w:b/>
        </w:rPr>
      </w:pPr>
      <w:r w:rsidRPr="00074337">
        <w:rPr>
          <w:b/>
        </w:rPr>
        <w:t xml:space="preserve">Vyhrievaná postieľka – 10 ks </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tabs>
          <w:tab w:val="right" w:leader="underscore" w:pos="9072"/>
        </w:tab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27"/>
        <w:gridCol w:w="3827"/>
      </w:tblGrid>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r w:rsidRPr="00074337">
              <w:rPr>
                <w:b/>
              </w:rPr>
              <w:t>Pol. č.</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r w:rsidRPr="00074337">
              <w:rPr>
                <w:b/>
              </w:rPr>
              <w:t xml:space="preserve">Požadovaný minimálny technicko-medicínsky parameter / opis / požadovaná hodnota   </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C92CD5">
            <w:pPr>
              <w:jc w:val="center"/>
              <w:rPr>
                <w:b/>
              </w:rPr>
            </w:pPr>
            <w:r w:rsidRPr="00074337">
              <w:rPr>
                <w:b/>
              </w:rPr>
              <w:t>Vlastný návrh</w:t>
            </w:r>
          </w:p>
          <w:p w:rsidR="00C92CD5" w:rsidRPr="00074337" w:rsidRDefault="00C92CD5" w:rsidP="00C92CD5">
            <w:pPr>
              <w:jc w:val="center"/>
              <w:rPr>
                <w:b/>
              </w:rPr>
            </w:pPr>
            <w:r w:rsidRPr="00074337">
              <w:rPr>
                <w:b/>
              </w:rPr>
              <w:t>na plnenie predmetu zákazky:</w:t>
            </w: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rPr>
                <w:rFonts w:eastAsia="Arial"/>
                <w:color w:val="000000"/>
              </w:rPr>
            </w:pPr>
            <w:r w:rsidRPr="00074337">
              <w:rPr>
                <w:rFonts w:eastAsia="Arial"/>
                <w:b/>
                <w:bCs/>
                <w:color w:val="000000"/>
              </w:rPr>
              <w:t>Vyhrievaná postieľka – 10 ks</w:t>
            </w:r>
          </w:p>
          <w:p w:rsidR="00C92CD5" w:rsidRPr="00074337" w:rsidRDefault="00C92CD5" w:rsidP="00A0626A">
            <w:pPr>
              <w:rPr>
                <w:b/>
                <w:kern w:val="2"/>
              </w:rPr>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rPr>
                <w:rFonts w:eastAsia="Arial"/>
                <w:b/>
                <w:bCs/>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rPr>
                <w:i/>
                <w:kern w:val="2"/>
              </w:rPr>
            </w:pPr>
            <w:r w:rsidRPr="00074337">
              <w:rPr>
                <w:i/>
              </w:rPr>
              <w:t>Minimálne technicko-medicínske parametre:</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i/>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autoSpaceDE w:val="0"/>
            </w:pPr>
            <w:r w:rsidRPr="00074337">
              <w:rPr>
                <w:rFonts w:eastAsia="Arial"/>
                <w:color w:val="000000"/>
              </w:rPr>
              <w:t>Novorodenecká vyhrievaná postieľka s výškovo nastaviteľným stojanom a integrovanou vyhrievacou podložkou pre zabezpečenie termostability novorodenca</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autoSpaceDE w:val="0"/>
              <w:rPr>
                <w:rFonts w:eastAsia="Arial"/>
                <w:b/>
                <w:bCs/>
              </w:rPr>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rPr>
                <w:rFonts w:eastAsia="Arial"/>
                <w:b/>
                <w:bCs/>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autoSpaceDE w:val="0"/>
              <w:rPr>
                <w:rFonts w:eastAsia="Arial"/>
                <w:color w:val="000000"/>
              </w:rPr>
            </w:pPr>
            <w:r w:rsidRPr="00074337">
              <w:rPr>
                <w:rFonts w:eastAsia="Arial"/>
                <w:b/>
                <w:bCs/>
              </w:rPr>
              <w:t>Podrobný technický popis</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rPr>
                <w:rFonts w:eastAsia="Arial"/>
                <w:b/>
                <w:bCs/>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 xml:space="preserve">konštrukcia vhodná pre umiestnenie </w:t>
            </w:r>
            <w:r w:rsidRPr="00074337">
              <w:rPr>
                <w:rFonts w:eastAsia="Arial"/>
                <w:color w:val="000000"/>
              </w:rPr>
              <w:lastRenderedPageBreak/>
              <w:t>postieľky nad posteľ matky</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výškovo nastaviteľný podvozok v rozsahu min. 60 – 85 cm</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brzdené kolieska podvozku, min. 2 ks</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 xml:space="preserve">nastavenie sklonu lôžka min. v rozsahu ±12º </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košík na príslušenstvo</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vyhrievacia podložka na celej ploche matraca</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automatická regulácia teploty podložky s nastavením v rozsahu min. od 30 do 38 ºC</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autoSpaceDE w:val="0"/>
              <w:rPr>
                <w:rFonts w:eastAsia="Arial"/>
                <w:color w:val="000000"/>
              </w:rPr>
            </w:pPr>
            <w:r w:rsidRPr="00074337">
              <w:rPr>
                <w:rFonts w:eastAsia="Arial"/>
                <w:color w:val="000000"/>
              </w:rPr>
              <w:t>riadiaca jednotka zobrazujúca aktuálnu teplotu podložky a prípadné poruchy a alarmy</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možnosť použitia podložiek s rôznymi veľkosťami</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b/>
                <w:bCs/>
                <w:color w:val="000000"/>
              </w:rPr>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b/>
                <w:bCs/>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b/>
                <w:bCs/>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rPr>
                <w:rFonts w:eastAsia="Arial"/>
                <w:color w:val="000000"/>
              </w:rPr>
            </w:pPr>
            <w:r w:rsidRPr="00074337">
              <w:rPr>
                <w:rFonts w:eastAsia="Arial"/>
                <w:color w:val="000000"/>
              </w:rPr>
              <w:t>vyhrievaná postieľka podľa popisu a technickej špecifikácie popísanej vyššie</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rPr>
                <w:rFonts w:eastAsia="Arial"/>
                <w:color w:val="000000"/>
              </w:rPr>
            </w:pPr>
            <w:r w:rsidRPr="00074337">
              <w:rPr>
                <w:rFonts w:eastAsia="Arial"/>
                <w:color w:val="000000"/>
              </w:rPr>
              <w:t>antidekubitný matrac</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rPr>
                <w:rFonts w:eastAsia="Arial"/>
                <w:color w:val="000000"/>
              </w:rPr>
            </w:pPr>
            <w:r w:rsidRPr="00074337">
              <w:rPr>
                <w:rFonts w:eastAsia="Arial"/>
                <w:color w:val="000000"/>
              </w:rPr>
              <w:t>riadiaca jednotka vyhrievacej podložky</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rPr>
                <w:rFonts w:eastAsia="Arial"/>
                <w:color w:val="000000"/>
              </w:rPr>
            </w:pPr>
            <w:r w:rsidRPr="00074337">
              <w:rPr>
                <w:rFonts w:eastAsia="Arial"/>
                <w:color w:val="000000"/>
              </w:rPr>
              <w:t>vyhrievacia podložka na celej ploche matraca</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rPr>
                <w:rFonts w:eastAsia="Arial"/>
                <w:color w:val="000000"/>
              </w:rPr>
            </w:pPr>
            <w:r w:rsidRPr="00074337">
              <w:rPr>
                <w:rFonts w:eastAsia="Arial"/>
                <w:color w:val="000000"/>
              </w:rPr>
              <w:t>držiak riadiacej jednotky vyhrievacej jednotky</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rFonts w:eastAsia="Arial"/>
                <w:color w:val="000000"/>
              </w:rPr>
            </w:pPr>
          </w:p>
        </w:tc>
      </w:tr>
    </w:tbl>
    <w:p w:rsidR="00762AC6" w:rsidRPr="00074337" w:rsidRDefault="00762AC6" w:rsidP="00762AC6">
      <w:pPr>
        <w:spacing w:before="57"/>
      </w:pPr>
    </w:p>
    <w:p w:rsidR="00762AC6" w:rsidRPr="00074337" w:rsidRDefault="00762AC6" w:rsidP="00762AC6">
      <w:pPr>
        <w:spacing w:before="57"/>
      </w:pPr>
    </w:p>
    <w:p w:rsidR="00762AC6" w:rsidRPr="00074337" w:rsidRDefault="00762AC6" w:rsidP="00762AC6">
      <w:pPr>
        <w:jc w:val="both"/>
        <w:rPr>
          <w:b/>
          <w:u w:val="single"/>
        </w:rPr>
      </w:pPr>
      <w:r w:rsidRPr="00074337">
        <w:rPr>
          <w:b/>
          <w:u w:val="single"/>
        </w:rPr>
        <w:t xml:space="preserve">Časť č. 3 </w:t>
      </w:r>
    </w:p>
    <w:p w:rsidR="00762AC6" w:rsidRPr="00074337" w:rsidRDefault="00762AC6" w:rsidP="00762AC6">
      <w:pPr>
        <w:rPr>
          <w:b/>
        </w:rPr>
      </w:pPr>
      <w:r w:rsidRPr="00074337">
        <w:rPr>
          <w:b/>
        </w:rPr>
        <w:t xml:space="preserve">Kompletný transportný systém -  1 ks </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spacing w:before="57"/>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C92CD5" w:rsidRPr="00074337" w:rsidTr="00C92CD5">
        <w:tc>
          <w:tcPr>
            <w:tcW w:w="851"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rPr>
                <w:b/>
                <w:kern w:val="2"/>
              </w:rPr>
            </w:pPr>
            <w:r w:rsidRPr="00074337">
              <w:rPr>
                <w:b/>
              </w:rPr>
              <w:t>Pol. č.</w:t>
            </w: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rPr>
                <w:b/>
                <w:kern w:val="2"/>
              </w:rPr>
            </w:pPr>
            <w:r w:rsidRPr="00074337">
              <w:rPr>
                <w:b/>
              </w:rPr>
              <w:t xml:space="preserve">Požadovaný minimálny technicko-medicínsky parameter / opis / požadovaná hodnota   </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C92CD5">
            <w:pPr>
              <w:jc w:val="center"/>
              <w:rPr>
                <w:b/>
              </w:rPr>
            </w:pPr>
            <w:r w:rsidRPr="00074337">
              <w:rPr>
                <w:b/>
              </w:rPr>
              <w:t>Vlastný návrh</w:t>
            </w:r>
          </w:p>
          <w:p w:rsidR="00C92CD5" w:rsidRPr="00074337" w:rsidRDefault="00C92CD5" w:rsidP="00C92CD5">
            <w:pPr>
              <w:jc w:val="center"/>
              <w:rPr>
                <w:b/>
              </w:rPr>
            </w:pPr>
            <w:r w:rsidRPr="00074337">
              <w:rPr>
                <w:b/>
              </w:rPr>
              <w:t>na plnenie predmetu zákazky:</w:t>
            </w: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rPr>
                <w:b/>
                <w:kern w:val="2"/>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rPr>
                <w:b/>
                <w:kern w:val="2"/>
              </w:rPr>
            </w:pPr>
            <w:r w:rsidRPr="00074337">
              <w:rPr>
                <w:rFonts w:eastAsia="Arial"/>
                <w:b/>
                <w:bCs/>
                <w:color w:val="000000"/>
              </w:rPr>
              <w:t>Kompletný transportný systém pre novorodencov – 1ks</w:t>
            </w:r>
          </w:p>
          <w:p w:rsidR="00C92CD5" w:rsidRPr="00074337" w:rsidRDefault="00C92CD5" w:rsidP="00A0626A">
            <w:pPr>
              <w:rPr>
                <w:b/>
                <w:kern w:val="2"/>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rPr>
                <w:rFonts w:eastAsia="Arial"/>
                <w:b/>
                <w:bCs/>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rPr>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rPr>
                <w:i/>
                <w:kern w:val="2"/>
              </w:rPr>
            </w:pPr>
            <w:r w:rsidRPr="00074337">
              <w:rPr>
                <w:i/>
              </w:rPr>
              <w:t>Minimálne technicko-medicínske parametre :</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rPr>
                <w:i/>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autoSpaceDE w:val="0"/>
              <w:rPr>
                <w:kern w:val="2"/>
              </w:rPr>
            </w:pPr>
            <w:r w:rsidRPr="00074337">
              <w:rPr>
                <w:rFonts w:eastAsia="Arial"/>
                <w:color w:val="000000"/>
              </w:rPr>
              <w:t xml:space="preserve">Kompletne vybavená modulárna mobilná jednotka intenzívnej starostlivosti (transportný inkubátor a </w:t>
            </w:r>
            <w:r w:rsidRPr="00074337">
              <w:rPr>
                <w:rFonts w:eastAsia="Arial"/>
                <w:color w:val="000000"/>
              </w:rPr>
              <w:lastRenderedPageBreak/>
              <w:t>transportný ventilátor) vhodná pre všetky požiadavky transportu novorodencov. Systém so stabilným termoneutrálnym prostredím s možnosťou ventilačnej podpory novorodenca počas transportu (invazívnej aj neinvazívnej) a odsávania. Celý systém musí tvoriť jeden celok na kolapsibilnom podvozku kompatibilnom so systémami vo vozidlách MIJ.</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autoSpaceDE w:val="0"/>
              <w:rPr>
                <w:rFonts w:eastAsia="Arial"/>
                <w:b/>
                <w:bCs/>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autoSpaceDE w:val="0"/>
              <w:rPr>
                <w:rFonts w:eastAsia="Arial"/>
                <w:color w:val="000000"/>
                <w:kern w:val="2"/>
              </w:rPr>
            </w:pPr>
            <w:r w:rsidRPr="00074337">
              <w:rPr>
                <w:rFonts w:eastAsia="Arial"/>
                <w:b/>
                <w:bCs/>
              </w:rPr>
              <w:t>Podrobný technický popis – transportný inkubátor</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dvojité veko transportného inkubátora s predným a bočným výklopným panelom, oba panely výklopné nadol</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lôžko transportného inkubátora výsuvné cez bočný výklopný panel pre pohodlnú intubáciu novorodenca počas transportu</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prídavný </w:t>
            </w:r>
            <w:r w:rsidRPr="00074337">
              <w:rPr>
                <w:rFonts w:eastAsia="Arial"/>
              </w:rPr>
              <w:t>certifikovaný systém pre bezpečnú a efektívnu fixáciu novorodenca počas transportu v transportnom inkubátore pre novorodencov od 500g do 5 kg</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riadenie teploty v inkubátore z teploty prostredia v inkubátore (AIR režim)</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monitorovanie kožnej teploty novorodenca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kožná teplotná sonda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integrovaný infúzny stojan</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možnosť pasívneho zvlhčovania vnútorného prostredia priestoru inkubátora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interný akumulátor pre nezávislý chod inkubátora aspoň po dobu 60 min. s nabíjačkou a  indikátorom miery nabitia na prednom ovládacom </w:t>
            </w:r>
            <w:r w:rsidRPr="00074337">
              <w:rPr>
                <w:rFonts w:eastAsia="Tahoma"/>
                <w:color w:val="000000"/>
              </w:rPr>
              <w:t>panely</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prídavný interný akumulátor pre zdvojnásobenie nezávislého chodu inkubátora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možnosť napájania inkubátora z rozdielnych napätí - 12V D.C., 24V </w:t>
            </w:r>
            <w:r w:rsidRPr="00074337">
              <w:rPr>
                <w:rFonts w:eastAsia="Arial"/>
                <w:color w:val="000000"/>
              </w:rPr>
              <w:lastRenderedPageBreak/>
              <w:t xml:space="preserve">D.C., 220V A.C. s  automatickým rozpoznaním a prepnutím na príslušné </w:t>
            </w:r>
            <w:r w:rsidRPr="00074337">
              <w:rPr>
                <w:rFonts w:eastAsia="Tahoma"/>
                <w:color w:val="000000"/>
              </w:rPr>
              <w:t>napätie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horná odklopná polica na príslušenstvo s popruhmi pre jeho upevnenie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priestor pod inkubátorom pre dve tlakové fľaše (kyslík, vzduch) na stlačený plyn s úchytkami</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vstupný konektor pre dávkovanie kyslíka do krytu inkubátora s O prietokomerom</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systém pre automatické prepínanie medzi zdrojmi stlačeného plynu bez prerušenia ventilácie podľa aktuálnej potreby - tlakové fľaše na </w:t>
            </w:r>
            <w:r w:rsidRPr="00074337">
              <w:rPr>
                <w:rFonts w:eastAsia="Tahoma"/>
                <w:color w:val="000000"/>
              </w:rPr>
              <w:t>inkubátore / tlakové fľaše vo vozidle MIJ / centrálny rozvod v nemocnici</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integrované vyšetrovacie svetlo</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systém automatických alarmov</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autoSpaceDE w:val="0"/>
              <w:rPr>
                <w:rFonts w:eastAsia="Arial"/>
                <w:b/>
                <w:bCs/>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autoSpaceDE w:val="0"/>
              <w:rPr>
                <w:rFonts w:eastAsia="Arial"/>
                <w:color w:val="000000"/>
                <w:kern w:val="2"/>
              </w:rPr>
            </w:pPr>
            <w:r w:rsidRPr="00074337">
              <w:rPr>
                <w:rFonts w:eastAsia="Arial"/>
                <w:b/>
                <w:bCs/>
                <w:color w:val="000000"/>
              </w:rPr>
              <w:t>Podrobný technický popis – transportný ventilátor</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rPr>
                <w:rFonts w:eastAsia="Arial"/>
                <w:b/>
                <w:bCs/>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novorodenecký transportný ventilátor vyššej triedy určený pre novorodencov vrátane  novorodencov s nízkou a veľmi nízkou pôrodnou </w:t>
            </w:r>
            <w:r w:rsidRPr="00074337">
              <w:rPr>
                <w:rFonts w:eastAsia="Tahoma"/>
                <w:color w:val="000000"/>
              </w:rPr>
              <w:t>hmotnosťou</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možnosť nezávislého nastavenia inspiračného a expiračného prietoku v rozsahu minimálne od 2 do 15 lit./min.</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konvenčné ventilačné režimy: CPAP so záložnou ventiláciou a s automatickým zvýšením prietok v prípade potreby (tzv. "demandflow"), IPPV </w:t>
            </w:r>
            <w:r w:rsidRPr="00074337">
              <w:rPr>
                <w:color w:val="000000"/>
              </w:rPr>
              <w:t>(CMV) / IMV / TCPL</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pacientom ovládané synchronizované ventilačné režimy: SIMV, PTV (AC)</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adaptívny synchronizovaný ventilačný režim PSV s možnosťou nastavenia kritéria ukončenia inspiračnej fázy minimálne v rozsahu od 5 do 70%</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adaptívny synchronizovaný ventilačný režim SIMV + PSV s </w:t>
            </w:r>
            <w:r w:rsidRPr="00074337">
              <w:rPr>
                <w:rFonts w:eastAsia="Arial"/>
                <w:color w:val="000000"/>
              </w:rPr>
              <w:lastRenderedPageBreak/>
              <w:t>možnosťou nastavenia kritéria ukončenia inspiračnej fázy minimálne v rozsahu od 5 do 70%</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možnosť objemovo garantovanej ventilácie s automatickou kompenzáciou úniku okolo ET kanyly pre každý ventilačný režim</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možnosť objemovo limitovanej ventilácie kombinovanej s každým ventilačným režimom</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manuálny dych s nastaviteľným maximálnym časom trvania v každom ventilačnom režime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nenivazívny ventilačný režim štandardom Infant Flow alebo ekvivalent (nazálny aplikátor na prietokovom princípe len s inspiračnou vetvou bez pripojenia na expiračný ventil) s možnosťou voľby ventilácie na jednej alebo dvoch tlakových úrovniach</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automatická kompenzácia poklesu tlaku v dýchacích cestách počas neinvazívnej ventilácia s možnosťou nastavenia jej úrovne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vysokoprietoková O2 terapia / HFNC použiteľná s väčšinou bežných aplikačných systémov a nazálych kanýl</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manuálna ventilačná podpora SLI (SustainedLungInflation) v rozsahu minimálne od 2 do 10 sek.</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kyslíkový preplach - automatické dočasné zvýšenie FiO2 dýchacieho plynu na preoxygenáciu s možnosťou nastavenia kyslíkovej koncentrácie počas preoxygenácie a s automatickým prepnutím na pôvodnú hodnotu FiO2 po 2 minútach</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objemový (prietokový) triger s nastaviteľnou citlivosťou a s kompenzáciou úniku okolo ET kanyly; prietokový senzor pri pacientovi</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záložný tlakový triger</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možnosť doplnenia ventilátora o triger pre bi-fázickú neinvazívnu </w:t>
            </w:r>
            <w:r w:rsidRPr="00074337">
              <w:rPr>
                <w:rFonts w:eastAsia="Arial"/>
                <w:color w:val="000000"/>
              </w:rPr>
              <w:lastRenderedPageBreak/>
              <w:t>ventiláciu a apnoe monitoring pre neinvazívny ventilačný režim</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proximálne monitorovanie tlaku v dýchacích cestách (pri Y-kuse dýchacieho okruhu)</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možnosť rozšírenia o integrovaný modul SpO2 pre monitorovanie saturácie kyslíka v krvi novorodenca - systém automatickej regulácie FiO2 </w:t>
            </w:r>
            <w:r w:rsidRPr="00074337">
              <w:rPr>
                <w:rFonts w:eastAsia="Tahoma"/>
                <w:color w:val="000000"/>
              </w:rPr>
              <w:t>dýchacieho plynu podľa nastavených hodnôt SpO2 novorodenca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integrovaný monitoring pľúcnej mechaniky v grafickej a numerickej podobe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znázornenie dychových kriviek a slučiek</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Tahoma"/>
                <w:color w:val="000000"/>
                <w:kern w:val="2"/>
              </w:rPr>
            </w:pPr>
            <w:r w:rsidRPr="00074337">
              <w:rPr>
                <w:rFonts w:eastAsia="Arial"/>
                <w:color w:val="000000"/>
              </w:rPr>
              <w:t xml:space="preserve">monitoring ventilačných parametrov - tlaky (PEEP, Mean, PIP), únik, dychový objem,  minútový objem, frekvencia, dynamická kompliancia, </w:t>
            </w:r>
            <w:r w:rsidRPr="00074337">
              <w:rPr>
                <w:rFonts w:eastAsia="Tahoma"/>
                <w:color w:val="000000"/>
              </w:rPr>
              <w:t>C20/C, O2 koncentrácia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Tahoma"/>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Tahoma"/>
                <w:color w:val="000000"/>
              </w:rPr>
              <w:t>napájanie ventilátora z elektrickej siete transportného systému</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Tahoma"/>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integrovaný akumulátor pre prevádzku ventilátora minimálne 2,5 hodiny bez vonkajšieho  zdroja el. energie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softvér v slovenskom alebo českom jazyku</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b/>
                <w:bCs/>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b/>
                <w:bCs/>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b/>
                <w:bCs/>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b/>
                <w:bCs/>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b/>
                <w:bCs/>
                <w:color w:val="000000"/>
              </w:rPr>
              <w:t>Minimálna požadovaná zostava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b/>
                <w:bCs/>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transportný inkubátor minimálne podľa popisu a technickej špecifikácie popísanej vyššie s integrovaným podrámom pre uchytenie na mobilný </w:t>
            </w:r>
            <w:r w:rsidRPr="00074337">
              <w:rPr>
                <w:rFonts w:eastAsia="Tahoma"/>
                <w:color w:val="000000"/>
              </w:rPr>
              <w:t>podvozok</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transportný ventilátor minimálne podľa popisu a technickej špecifikácie popísanej vyššie s integrovaným držiakom pre uchytenie na mobilný </w:t>
            </w:r>
            <w:r w:rsidRPr="00074337">
              <w:rPr>
                <w:rFonts w:eastAsia="Tahoma"/>
                <w:color w:val="000000"/>
              </w:rPr>
              <w:t>podvozok</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integrovaný automatický transportný zvlhčovač dýchacích plynov pre zvlhčenie dýchacieho plynu počas transportu</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Arial"/>
                <w:color w:val="000000"/>
                <w:kern w:val="2"/>
              </w:rPr>
            </w:pPr>
            <w:r w:rsidRPr="00074337">
              <w:rPr>
                <w:rFonts w:eastAsia="Arial"/>
                <w:color w:val="000000"/>
              </w:rPr>
              <w:t xml:space="preserve">samosklápací podvozok kompatibilný so systémom </w:t>
            </w:r>
            <w:r w:rsidRPr="00074337">
              <w:rPr>
                <w:rFonts w:eastAsia="Arial"/>
                <w:color w:val="000000"/>
              </w:rPr>
              <w:lastRenderedPageBreak/>
              <w:t>inštalovaným v transportnom vozidle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before="57"/>
              <w:rPr>
                <w:rFonts w:eastAsia="Tahoma"/>
                <w:color w:val="000000"/>
                <w:kern w:val="2"/>
              </w:rPr>
            </w:pPr>
            <w:r w:rsidRPr="00074337">
              <w:rPr>
                <w:rFonts w:eastAsia="Arial"/>
                <w:color w:val="000000"/>
              </w:rPr>
              <w:t>elektrická odsávačka so sacím výkonom min. 12 lit. / min. s podtlakom min. 750 mbar</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before="57"/>
              <w:rPr>
                <w:rFonts w:eastAsia="Arial"/>
                <w:color w:val="000000"/>
              </w:rPr>
            </w:pPr>
          </w:p>
        </w:tc>
      </w:tr>
    </w:tbl>
    <w:p w:rsidR="00762AC6" w:rsidRPr="00074337" w:rsidRDefault="00762AC6" w:rsidP="00762AC6">
      <w:pPr>
        <w:spacing w:before="57"/>
        <w:rPr>
          <w:rFonts w:eastAsia="Tahoma"/>
          <w:color w:val="000000"/>
          <w:kern w:val="2"/>
        </w:rPr>
      </w:pPr>
    </w:p>
    <w:p w:rsidR="00762AC6" w:rsidRPr="00074337" w:rsidRDefault="00762AC6" w:rsidP="00762AC6">
      <w:pPr>
        <w:jc w:val="both"/>
        <w:rPr>
          <w:b/>
          <w:u w:val="single"/>
        </w:rPr>
      </w:pPr>
    </w:p>
    <w:p w:rsidR="00762AC6" w:rsidRPr="00074337" w:rsidRDefault="00762AC6" w:rsidP="00762AC6">
      <w:pPr>
        <w:jc w:val="both"/>
        <w:rPr>
          <w:b/>
          <w:u w:val="single"/>
        </w:rPr>
      </w:pPr>
      <w:r w:rsidRPr="00074337">
        <w:rPr>
          <w:b/>
          <w:u w:val="single"/>
        </w:rPr>
        <w:t>Časť č. 4</w:t>
      </w:r>
    </w:p>
    <w:p w:rsidR="00762AC6" w:rsidRPr="00074337" w:rsidRDefault="00762AC6" w:rsidP="00762AC6">
      <w:pPr>
        <w:jc w:val="both"/>
        <w:rPr>
          <w:b/>
        </w:rPr>
      </w:pPr>
      <w:r w:rsidRPr="00074337">
        <w:rPr>
          <w:b/>
        </w:rPr>
        <w:t>Neinvazívny ventilátor – 10 ks</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jc w:val="both"/>
        <w:rPr>
          <w:b/>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C92CD5" w:rsidRPr="00074337" w:rsidTr="00A0626A">
        <w:tc>
          <w:tcPr>
            <w:tcW w:w="851" w:type="dxa"/>
          </w:tcPr>
          <w:p w:rsidR="00C92CD5" w:rsidRPr="00074337" w:rsidRDefault="00C92CD5" w:rsidP="00A0626A">
            <w:pPr>
              <w:rPr>
                <w:b/>
                <w:kern w:val="2"/>
              </w:rPr>
            </w:pPr>
            <w:r w:rsidRPr="00074337">
              <w:rPr>
                <w:b/>
              </w:rPr>
              <w:t>Pol. č.</w:t>
            </w:r>
          </w:p>
        </w:tc>
        <w:tc>
          <w:tcPr>
            <w:tcW w:w="3827" w:type="dxa"/>
          </w:tcPr>
          <w:p w:rsidR="00C92CD5" w:rsidRPr="00074337" w:rsidRDefault="00C92CD5" w:rsidP="00A0626A">
            <w:pPr>
              <w:rPr>
                <w:b/>
                <w:kern w:val="2"/>
              </w:rPr>
            </w:pPr>
            <w:r w:rsidRPr="00074337">
              <w:rPr>
                <w:b/>
              </w:rPr>
              <w:t xml:space="preserve">Požadovaný minimálny technicko-medicínsky parameter / opis / požadovaná hodnota   </w:t>
            </w:r>
          </w:p>
        </w:tc>
        <w:tc>
          <w:tcPr>
            <w:tcW w:w="3827" w:type="dxa"/>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A0626A">
        <w:tc>
          <w:tcPr>
            <w:tcW w:w="851" w:type="dxa"/>
          </w:tcPr>
          <w:p w:rsidR="00C92CD5" w:rsidRPr="00074337" w:rsidRDefault="00C92CD5" w:rsidP="00A0626A">
            <w:pPr>
              <w:rPr>
                <w:b/>
                <w:kern w:val="2"/>
              </w:rPr>
            </w:pPr>
          </w:p>
        </w:tc>
        <w:tc>
          <w:tcPr>
            <w:tcW w:w="3827" w:type="dxa"/>
          </w:tcPr>
          <w:p w:rsidR="00C92CD5" w:rsidRPr="00074337" w:rsidRDefault="00C92CD5" w:rsidP="00A0626A">
            <w:pPr>
              <w:rPr>
                <w:b/>
                <w:kern w:val="2"/>
              </w:rPr>
            </w:pPr>
            <w:r w:rsidRPr="00074337">
              <w:rPr>
                <w:b/>
              </w:rPr>
              <w:t>Neinvazívny ventilátor pre novorodencov – 10 ks</w:t>
            </w:r>
          </w:p>
          <w:p w:rsidR="00C92CD5" w:rsidRPr="00074337" w:rsidRDefault="00C92CD5" w:rsidP="00A0626A">
            <w:pPr>
              <w:rPr>
                <w:b/>
                <w:kern w:val="2"/>
              </w:rPr>
            </w:pPr>
          </w:p>
        </w:tc>
        <w:tc>
          <w:tcPr>
            <w:tcW w:w="3827" w:type="dxa"/>
          </w:tcPr>
          <w:p w:rsidR="00C92CD5" w:rsidRPr="00074337" w:rsidRDefault="00C92CD5" w:rsidP="00A0626A">
            <w:pPr>
              <w:rPr>
                <w:b/>
              </w:rPr>
            </w:pPr>
          </w:p>
        </w:tc>
      </w:tr>
      <w:tr w:rsidR="00C92CD5" w:rsidRPr="00074337" w:rsidTr="00A0626A">
        <w:tc>
          <w:tcPr>
            <w:tcW w:w="851" w:type="dxa"/>
          </w:tcPr>
          <w:p w:rsidR="00C92CD5" w:rsidRPr="00074337" w:rsidRDefault="00C92CD5" w:rsidP="00A0626A">
            <w:pPr>
              <w:rPr>
                <w:kern w:val="2"/>
              </w:rPr>
            </w:pPr>
          </w:p>
        </w:tc>
        <w:tc>
          <w:tcPr>
            <w:tcW w:w="3827" w:type="dxa"/>
          </w:tcPr>
          <w:p w:rsidR="00C92CD5" w:rsidRPr="00074337" w:rsidRDefault="00C92CD5" w:rsidP="00A0626A">
            <w:pPr>
              <w:rPr>
                <w:i/>
                <w:kern w:val="2"/>
              </w:rPr>
            </w:pPr>
            <w:r w:rsidRPr="00074337">
              <w:rPr>
                <w:i/>
              </w:rPr>
              <w:t>Minimálne technicko-medicínske parametre :</w:t>
            </w:r>
          </w:p>
        </w:tc>
        <w:tc>
          <w:tcPr>
            <w:tcW w:w="3827" w:type="dxa"/>
          </w:tcPr>
          <w:p w:rsidR="00C92CD5" w:rsidRPr="00074337" w:rsidRDefault="00C92CD5" w:rsidP="00A0626A">
            <w:pPr>
              <w:rPr>
                <w:i/>
              </w:rPr>
            </w:pPr>
          </w:p>
        </w:tc>
      </w:tr>
      <w:tr w:rsidR="00C92CD5" w:rsidRPr="00074337" w:rsidTr="00A0626A">
        <w:tc>
          <w:tcPr>
            <w:tcW w:w="851" w:type="dxa"/>
          </w:tcPr>
          <w:p w:rsidR="00C92CD5" w:rsidRPr="00074337" w:rsidRDefault="00C92CD5" w:rsidP="00A0626A">
            <w:pPr>
              <w:autoSpaceDE w:val="0"/>
              <w:rPr>
                <w:rFonts w:eastAsia="Arial"/>
                <w:color w:val="000000"/>
              </w:rPr>
            </w:pPr>
          </w:p>
        </w:tc>
        <w:tc>
          <w:tcPr>
            <w:tcW w:w="3827" w:type="dxa"/>
          </w:tcPr>
          <w:p w:rsidR="00C92CD5" w:rsidRPr="00074337" w:rsidRDefault="00C92CD5" w:rsidP="00A0626A">
            <w:pPr>
              <w:autoSpaceDE w:val="0"/>
            </w:pPr>
            <w:r w:rsidRPr="00074337">
              <w:rPr>
                <w:rFonts w:eastAsia="Arial"/>
                <w:color w:val="000000"/>
              </w:rPr>
              <w:t>Novorodenecký ventilátor najvyššej triedy s neinvazívnymi ventilačnými režimami, určený pre neinvazívnu ventilačnú podporu novorodencov od pôrodnej hmotnosti 500g vrátane komplexného monitoringu ventilačných parametrov a pľúcnych funkcií. Súčasťou ventilátora musí byť automatická regulácia FiO2 podľa zadaného cieľového SpO2. Vrátane automatického zvlhčovača dýchacích plynov.</w:t>
            </w:r>
          </w:p>
        </w:tc>
        <w:tc>
          <w:tcPr>
            <w:tcW w:w="3827" w:type="dxa"/>
          </w:tcPr>
          <w:p w:rsidR="00C92CD5" w:rsidRPr="00074337" w:rsidRDefault="00C92CD5" w:rsidP="00A0626A">
            <w:pPr>
              <w:autoSpaceDE w:val="0"/>
              <w:rPr>
                <w:rFonts w:eastAsia="Arial"/>
                <w:color w:val="000000"/>
              </w:rPr>
            </w:pPr>
          </w:p>
        </w:tc>
      </w:tr>
      <w:tr w:rsidR="00C92CD5" w:rsidRPr="00074337" w:rsidTr="00A0626A">
        <w:tc>
          <w:tcPr>
            <w:tcW w:w="851"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color w:val="000000"/>
              </w:rPr>
            </w:pPr>
            <w:r w:rsidRPr="00074337">
              <w:rPr>
                <w:rFonts w:eastAsia="Arial"/>
                <w:b/>
                <w:bCs/>
              </w:rPr>
              <w:t>Podrobný technický popis - ventilátor</w:t>
            </w:r>
          </w:p>
        </w:tc>
        <w:tc>
          <w:tcPr>
            <w:tcW w:w="3827" w:type="dxa"/>
          </w:tcPr>
          <w:p w:rsidR="00C92CD5" w:rsidRPr="00074337" w:rsidRDefault="00C92CD5" w:rsidP="00A0626A">
            <w:pPr>
              <w:autoSpaceDE w:val="0"/>
              <w:rPr>
                <w:rFonts w:eastAsia="Arial"/>
                <w:b/>
                <w:bCs/>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novorodenecký ventilátor na pozitívny tlak v dýchacích cestách určený pre neinvazívnu ventiláciu novorodencov vrátane novorodencov s nízkou a veľmi nízkou pôrodnou hmotnosťou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nastavenie koncentrácie kyslíka v dýchacom plyne (FiO2) v rozsahu od 21% do 100%</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kyslíkový preplach - automatické dočasné zvýšenie FiO2 dýchacieho plynu na preoxygenáciu s možnosťou nastavenia kyslíkovej koncentrácie počas preoxygenácie a s automatickým prepnutím na pôvodnú hodnotu FiO2 po 2 minútach</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proximálne monitorovanie tlaku v </w:t>
            </w:r>
            <w:r w:rsidRPr="00074337">
              <w:rPr>
                <w:rFonts w:eastAsia="Arial"/>
                <w:color w:val="000000"/>
              </w:rPr>
              <w:lastRenderedPageBreak/>
              <w:t>dýchacích cestách (pri Y-kuse dýchacieho okruhu)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nenivazívny ventilačný režim štandardom Infant Flow alebo ekvivalent (nazálny aplikátor na prietokovom princípe len s inspiračnou vetvou bez pripojenia na expiračný ventil) s možnosťou voľby ventilácie na jednej alebo dvoch tlakových úrovniach</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automatická kompenzácia poklesu tlaku v dýchacích cestách (úniku okolo nazálneho aplikátora) počas neinvazívnej ventilácie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variabilného nastavenia miery kompenzácie poklesu tlaku v dýchacích cestách (minimálne na 3 úrovne), resp. jej deaktivácia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variabilný prietok dýchacieho plynu, ktorý sa automaticky prispôsobuje zmenám a udržiava stabilný tlak v dýchacích cestách</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nastavenia druhej (vyššej) úrovne nazálneho CPAP s nastaviteľným časom a frekvenciou (BiPAP / DuoPAP / nAPRV)</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triger pre bi-fázickú neinvazívnu ventiláciu a apnoe monitoring pre neinvazívny ventilačný režim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manuálny dych s nastaviteľným maximálnym časom trvania v každom ventilačnom režime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nenivazívna nazálna ventilačná podpora nCPAP štandardom Infant Flow</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nenivazívna "bi-level" nazálna ventilačná podpora BiPAP / DuoPAP / nAPRV štandardom Infant Flow</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vysokoprietoková O2 terapia / HFNC použiteľná s väčšinou bežných aplikačných systémov a nazálnych kanýl</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manuálna ventilačná podpora SLI (SustainedLungInflation) v rozsahu minimálne od 2 do 10 sek.</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automatická kalibrácia kyslíkového senzora v pravidelných intervaloch </w:t>
            </w:r>
            <w:r w:rsidRPr="00074337">
              <w:rPr>
                <w:rFonts w:eastAsia="Arial"/>
                <w:color w:val="000000"/>
              </w:rPr>
              <w:lastRenderedPageBreak/>
              <w:t>bez nutnosti odpojenia pacienta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fixácia nazálnych aplikátorov musí byť riešená pomocou čelenky alebo ekvivalentu s dokonalým prístupom k temenu hlavičky novorodenca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nozdrilky a masky pre nazálne aplikátory musia byť k dispozícii minimálne v piatich veľkostiach</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monitoring pľúcnej mechaniky v grafickej a numerickej podobe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akumulátor pre prevádzku ventilátora minimálne 2,5 hodiny bez vonkajšieho zdroja el. energie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integrovaný modul SpO2 pre monitorovanie saturácie kyslíka v krvi novorodenca - systém automatickej regulácie FiO2 dýchacieho plynu podľa </w:t>
            </w:r>
            <w:r w:rsidRPr="00074337">
              <w:rPr>
                <w:rFonts w:eastAsia="Tahoma"/>
                <w:color w:val="000000"/>
              </w:rPr>
              <w:t>nastavených hodnôt SpO2 novorodenca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softvér v slovenskom alebo českom jazyku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autoSpaceDE w:val="0"/>
              <w:rPr>
                <w:rFonts w:eastAsia="Arial"/>
                <w:b/>
                <w:bCs/>
                <w:color w:val="000000"/>
              </w:rPr>
            </w:pPr>
          </w:p>
        </w:tc>
        <w:tc>
          <w:tcPr>
            <w:tcW w:w="3827" w:type="dxa"/>
          </w:tcPr>
          <w:p w:rsidR="00C92CD5" w:rsidRPr="00074337" w:rsidRDefault="00C92CD5" w:rsidP="00A0626A">
            <w:pPr>
              <w:autoSpaceDE w:val="0"/>
              <w:rPr>
                <w:rFonts w:eastAsia="Arial"/>
                <w:b/>
                <w:bCs/>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autoSpaceDE w:val="0"/>
              <w:rPr>
                <w:rFonts w:eastAsia="Arial"/>
                <w:color w:val="000000"/>
              </w:rPr>
            </w:pPr>
            <w:r w:rsidRPr="00074337">
              <w:rPr>
                <w:rFonts w:eastAsia="Arial"/>
                <w:b/>
                <w:bCs/>
                <w:color w:val="000000"/>
              </w:rPr>
              <w:t>Podrobný technický popis – automatický zvlhčovač dýchacích plynov</w:t>
            </w:r>
          </w:p>
        </w:tc>
        <w:tc>
          <w:tcPr>
            <w:tcW w:w="3827" w:type="dxa"/>
          </w:tcPr>
          <w:p w:rsidR="00C92CD5" w:rsidRPr="00074337" w:rsidRDefault="00C92CD5" w:rsidP="00A0626A">
            <w:pPr>
              <w:autoSpaceDE w:val="0"/>
              <w:rPr>
                <w:rFonts w:eastAsia="Arial"/>
                <w:b/>
                <w:bCs/>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nastavenia zvlhčovača v režime invazívnej alebo neinvazívnej ventilácie (preddefinované režimy prevádzky)</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užívateľského nastavenia vyhrievania dýchacieho plynu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aktivácie terapeutickej pauzy, tzv. "standby" režim pri zachovaní aktuálne nastavených parametrov</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nastavenia miery zvlhčenia v dýchacom okruhu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nastavenia úrovne vyhrievania exspiračnej vetvy</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automatická detekcia úrovne vody vo zvlhčovacej komore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novorodenecký ventilátor podľa </w:t>
            </w:r>
            <w:r w:rsidRPr="00074337">
              <w:rPr>
                <w:rFonts w:eastAsia="Arial"/>
                <w:color w:val="000000"/>
              </w:rPr>
              <w:lastRenderedPageBreak/>
              <w:t>popisu a technickej špecifikácie popísanej vyššie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prívodné tlakové hadice pre kyslík a vzduch s rýchlospojkami</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automatický zvlhčovač dýchacích plynov v technickej špecifikácii popísanej vyššie s teplotnou sondou a adaptérmi pre pripojenie dýchacieho okruhu pre neinvazívnu ventiláciu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mobilný stojan s brzdenými kolieskami pre ventilátor a zvlhčovač s košíkom na príslušenstvo</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kábel pre pripojenie prietokového senzora, minimálne 1 ks</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prietokový senzor, minimálne 1 ks</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pPr>
            <w:r w:rsidRPr="00074337">
              <w:rPr>
                <w:rFonts w:eastAsia="Arial"/>
                <w:color w:val="000000"/>
              </w:rPr>
              <w:t>držiak ventilačných hadíc, nastaviteľný</w:t>
            </w:r>
          </w:p>
        </w:tc>
        <w:tc>
          <w:tcPr>
            <w:tcW w:w="3827" w:type="dxa"/>
          </w:tcPr>
          <w:p w:rsidR="00C92CD5" w:rsidRPr="00074337" w:rsidRDefault="00C92CD5" w:rsidP="00A0626A">
            <w:pPr>
              <w:spacing w:before="57"/>
              <w:rPr>
                <w:rFonts w:eastAsia="Arial"/>
                <w:color w:val="000000"/>
              </w:rPr>
            </w:pPr>
          </w:p>
        </w:tc>
      </w:tr>
    </w:tbl>
    <w:p w:rsidR="00762AC6" w:rsidRPr="00074337" w:rsidRDefault="00762AC6" w:rsidP="00762AC6">
      <w:pPr>
        <w:tabs>
          <w:tab w:val="right" w:leader="underscore" w:pos="9072"/>
        </w:tabs>
      </w:pPr>
    </w:p>
    <w:p w:rsidR="00762AC6" w:rsidRPr="00074337" w:rsidRDefault="00762AC6" w:rsidP="00762AC6">
      <w:pPr>
        <w:tabs>
          <w:tab w:val="right" w:leader="underscore" w:pos="9072"/>
        </w:tabs>
      </w:pPr>
    </w:p>
    <w:p w:rsidR="00762AC6" w:rsidRPr="00074337" w:rsidRDefault="00762AC6" w:rsidP="00762AC6">
      <w:pPr>
        <w:jc w:val="both"/>
        <w:rPr>
          <w:b/>
          <w:u w:val="single"/>
        </w:rPr>
      </w:pPr>
      <w:r w:rsidRPr="00074337">
        <w:rPr>
          <w:b/>
          <w:u w:val="single"/>
        </w:rPr>
        <w:t>Časť č. 5</w:t>
      </w:r>
    </w:p>
    <w:p w:rsidR="00762AC6" w:rsidRPr="00074337" w:rsidRDefault="00762AC6" w:rsidP="00762AC6">
      <w:pPr>
        <w:jc w:val="both"/>
        <w:rPr>
          <w:b/>
        </w:rPr>
      </w:pPr>
      <w:r w:rsidRPr="00074337">
        <w:rPr>
          <w:b/>
        </w:rPr>
        <w:t>Aplikátor kyslíka – 7 ks</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jc w:val="both"/>
        <w:rPr>
          <w:b/>
          <w:highlight w:val="yellow"/>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827"/>
        <w:gridCol w:w="3827"/>
      </w:tblGrid>
      <w:tr w:rsidR="00C92CD5" w:rsidRPr="00074337" w:rsidTr="00A0626A">
        <w:tc>
          <w:tcPr>
            <w:tcW w:w="959" w:type="dxa"/>
          </w:tcPr>
          <w:p w:rsidR="00C92CD5" w:rsidRPr="00074337" w:rsidRDefault="00C92CD5" w:rsidP="00A0626A">
            <w:pPr>
              <w:rPr>
                <w:b/>
              </w:rPr>
            </w:pPr>
            <w:r w:rsidRPr="00074337">
              <w:rPr>
                <w:b/>
              </w:rPr>
              <w:t>Pol. č.</w:t>
            </w:r>
          </w:p>
        </w:tc>
        <w:tc>
          <w:tcPr>
            <w:tcW w:w="3827" w:type="dxa"/>
          </w:tcPr>
          <w:p w:rsidR="00C92CD5" w:rsidRPr="00074337" w:rsidRDefault="00C92CD5" w:rsidP="00A0626A">
            <w:pPr>
              <w:rPr>
                <w:b/>
              </w:rPr>
            </w:pPr>
            <w:r w:rsidRPr="00074337">
              <w:rPr>
                <w:b/>
              </w:rPr>
              <w:t xml:space="preserve">Požadovaný minimálny technicko-medicínsky parameter / opis / požadovaná hodnota   </w:t>
            </w:r>
          </w:p>
        </w:tc>
        <w:tc>
          <w:tcPr>
            <w:tcW w:w="3827" w:type="dxa"/>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A0626A">
        <w:tc>
          <w:tcPr>
            <w:tcW w:w="959" w:type="dxa"/>
          </w:tcPr>
          <w:p w:rsidR="00C92CD5" w:rsidRPr="00074337" w:rsidRDefault="00C92CD5" w:rsidP="00A0626A">
            <w:pPr>
              <w:autoSpaceDE w:val="0"/>
              <w:rPr>
                <w:rFonts w:eastAsia="Arial"/>
                <w:b/>
                <w:bCs/>
                <w:color w:val="000000"/>
              </w:rPr>
            </w:pPr>
          </w:p>
        </w:tc>
        <w:tc>
          <w:tcPr>
            <w:tcW w:w="3827" w:type="dxa"/>
          </w:tcPr>
          <w:p w:rsidR="00C92CD5" w:rsidRPr="00074337" w:rsidRDefault="00C92CD5" w:rsidP="00A0626A">
            <w:pPr>
              <w:autoSpaceDE w:val="0"/>
              <w:rPr>
                <w:rFonts w:eastAsia="Arial"/>
                <w:b/>
                <w:bCs/>
                <w:color w:val="000000"/>
              </w:rPr>
            </w:pPr>
            <w:r w:rsidRPr="00074337">
              <w:rPr>
                <w:rFonts w:eastAsia="Arial"/>
                <w:b/>
                <w:bCs/>
                <w:color w:val="000000"/>
              </w:rPr>
              <w:t>Aplikátor kyslíka – 7 ks</w:t>
            </w:r>
          </w:p>
        </w:tc>
        <w:tc>
          <w:tcPr>
            <w:tcW w:w="3827" w:type="dxa"/>
          </w:tcPr>
          <w:p w:rsidR="00C92CD5" w:rsidRPr="00074337" w:rsidRDefault="00C92CD5" w:rsidP="00A0626A">
            <w:pPr>
              <w:autoSpaceDE w:val="0"/>
              <w:rPr>
                <w:rFonts w:eastAsia="Arial"/>
                <w:b/>
                <w:bCs/>
                <w:color w:val="000000"/>
              </w:rPr>
            </w:pPr>
          </w:p>
        </w:tc>
      </w:tr>
      <w:tr w:rsidR="00C92CD5" w:rsidRPr="00074337" w:rsidTr="00A0626A">
        <w:tc>
          <w:tcPr>
            <w:tcW w:w="959" w:type="dxa"/>
          </w:tcPr>
          <w:p w:rsidR="00C92CD5" w:rsidRPr="00074337" w:rsidRDefault="00C92CD5" w:rsidP="00A0626A">
            <w:pPr>
              <w:autoSpaceDE w:val="0"/>
              <w:rPr>
                <w:rFonts w:eastAsia="Arial"/>
                <w:b/>
                <w:bCs/>
                <w:color w:val="000000"/>
              </w:rPr>
            </w:pPr>
          </w:p>
        </w:tc>
        <w:tc>
          <w:tcPr>
            <w:tcW w:w="3827" w:type="dxa"/>
          </w:tcPr>
          <w:p w:rsidR="00C92CD5" w:rsidRPr="00074337" w:rsidRDefault="00C92CD5" w:rsidP="00A0626A">
            <w:pPr>
              <w:autoSpaceDE w:val="0"/>
              <w:rPr>
                <w:rFonts w:eastAsia="Arial"/>
                <w:color w:val="000000"/>
              </w:rPr>
            </w:pPr>
            <w:r w:rsidRPr="00074337">
              <w:rPr>
                <w:i/>
              </w:rPr>
              <w:t>Minimálne technicko-medicínske parametre:</w:t>
            </w:r>
          </w:p>
        </w:tc>
        <w:tc>
          <w:tcPr>
            <w:tcW w:w="3827" w:type="dxa"/>
          </w:tcPr>
          <w:p w:rsidR="00C92CD5" w:rsidRPr="00074337" w:rsidRDefault="00C92CD5" w:rsidP="00A0626A">
            <w:pPr>
              <w:autoSpaceDE w:val="0"/>
              <w:rPr>
                <w:i/>
              </w:rPr>
            </w:pPr>
          </w:p>
        </w:tc>
      </w:tr>
      <w:tr w:rsidR="00C92CD5" w:rsidRPr="00074337" w:rsidTr="00A0626A">
        <w:tc>
          <w:tcPr>
            <w:tcW w:w="959" w:type="dxa"/>
          </w:tcPr>
          <w:p w:rsidR="00C92CD5" w:rsidRPr="00074337" w:rsidRDefault="00C92CD5" w:rsidP="00A0626A">
            <w:pPr>
              <w:autoSpaceDE w:val="0"/>
              <w:rPr>
                <w:rFonts w:eastAsia="Arial"/>
                <w:color w:val="000000"/>
              </w:rPr>
            </w:pPr>
          </w:p>
        </w:tc>
        <w:tc>
          <w:tcPr>
            <w:tcW w:w="3827" w:type="dxa"/>
          </w:tcPr>
          <w:p w:rsidR="00C92CD5" w:rsidRPr="00074337" w:rsidRDefault="00C92CD5" w:rsidP="00A0626A">
            <w:pPr>
              <w:autoSpaceDE w:val="0"/>
            </w:pPr>
            <w:r w:rsidRPr="00074337">
              <w:rPr>
                <w:rFonts w:eastAsia="Arial"/>
                <w:color w:val="000000"/>
              </w:rPr>
              <w:t>Systém podávania vysoko prietokovej kyslíkovej respiračnej terapie pomocou nazálneho aplikátora</w:t>
            </w:r>
          </w:p>
        </w:tc>
        <w:tc>
          <w:tcPr>
            <w:tcW w:w="3827" w:type="dxa"/>
          </w:tcPr>
          <w:p w:rsidR="00C92CD5" w:rsidRPr="00074337" w:rsidRDefault="00C92CD5" w:rsidP="00A0626A">
            <w:pPr>
              <w:autoSpaceDE w:val="0"/>
              <w:rPr>
                <w:rFonts w:eastAsia="Arial"/>
                <w:color w:val="000000"/>
              </w:rPr>
            </w:pPr>
          </w:p>
        </w:tc>
      </w:tr>
      <w:tr w:rsidR="00C92CD5" w:rsidRPr="00074337" w:rsidTr="00A0626A">
        <w:tc>
          <w:tcPr>
            <w:tcW w:w="959" w:type="dxa"/>
          </w:tcPr>
          <w:p w:rsidR="00C92CD5" w:rsidRPr="00074337" w:rsidRDefault="00C92CD5" w:rsidP="00A0626A">
            <w:pPr>
              <w:autoSpaceDE w:val="0"/>
              <w:rPr>
                <w:rFonts w:eastAsia="Arial"/>
                <w:color w:val="000000"/>
              </w:rPr>
            </w:pPr>
          </w:p>
        </w:tc>
        <w:tc>
          <w:tcPr>
            <w:tcW w:w="3827" w:type="dxa"/>
          </w:tcPr>
          <w:p w:rsidR="00C92CD5" w:rsidRPr="00074337" w:rsidRDefault="00C92CD5" w:rsidP="00A0626A">
            <w:pPr>
              <w:autoSpaceDE w:val="0"/>
              <w:rPr>
                <w:rFonts w:eastAsia="Arial"/>
                <w:color w:val="000000"/>
              </w:rPr>
            </w:pPr>
            <w:r w:rsidRPr="00074337">
              <w:rPr>
                <w:rFonts w:eastAsia="Arial"/>
                <w:color w:val="000000"/>
              </w:rPr>
              <w:t>Integrovaný zmiešavač kyslík / vzduch, hygienicky bezpečný systém ohrievania a zvlhčovania dýchacieho plynu bez priameho dotyku vody s dýchacím plynom zabezpečujúci jeho optimálnu úpravu na fyziologické hodnoty</w:t>
            </w:r>
          </w:p>
        </w:tc>
        <w:tc>
          <w:tcPr>
            <w:tcW w:w="3827" w:type="dxa"/>
          </w:tcPr>
          <w:p w:rsidR="00C92CD5" w:rsidRPr="00074337" w:rsidRDefault="00C92CD5" w:rsidP="00A0626A">
            <w:pPr>
              <w:autoSpaceDE w:val="0"/>
              <w:rPr>
                <w:rFonts w:eastAsia="Arial"/>
                <w:color w:val="000000"/>
              </w:rPr>
            </w:pPr>
          </w:p>
        </w:tc>
      </w:tr>
      <w:tr w:rsidR="00C92CD5" w:rsidRPr="00074337" w:rsidTr="00A0626A">
        <w:tc>
          <w:tcPr>
            <w:tcW w:w="959"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b/>
                <w:bCs/>
              </w:rPr>
            </w:pPr>
          </w:p>
        </w:tc>
      </w:tr>
      <w:tr w:rsidR="00C92CD5" w:rsidRPr="00074337" w:rsidTr="00A0626A">
        <w:tc>
          <w:tcPr>
            <w:tcW w:w="959"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color w:val="000000"/>
              </w:rPr>
            </w:pPr>
            <w:r w:rsidRPr="00074337">
              <w:rPr>
                <w:rFonts w:eastAsia="Arial"/>
                <w:b/>
                <w:bCs/>
              </w:rPr>
              <w:t>Podrobný technický popis</w:t>
            </w:r>
          </w:p>
        </w:tc>
        <w:tc>
          <w:tcPr>
            <w:tcW w:w="3827" w:type="dxa"/>
          </w:tcPr>
          <w:p w:rsidR="00C92CD5" w:rsidRPr="00074337" w:rsidRDefault="00C92CD5" w:rsidP="00A0626A">
            <w:pPr>
              <w:autoSpaceDE w:val="0"/>
              <w:rPr>
                <w:rFonts w:eastAsia="Arial"/>
                <w:b/>
                <w:bCs/>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neinvazívna respiračná podpora zvlhčeným a zohriatym dýchacím plynom s vysokým prietokom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vhodná pre všetky kategórie pacientov - novorodenci, deti, </w:t>
            </w:r>
            <w:r w:rsidRPr="00074337">
              <w:rPr>
                <w:rFonts w:eastAsia="Arial"/>
                <w:color w:val="000000"/>
              </w:rPr>
              <w:lastRenderedPageBreak/>
              <w:t>dospelí</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aplikácia cez nazálne kyslíkové okuliare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nastavenie teploty dýchacieho plynu minimálne v rozsahu od 33 do 43</w:t>
            </w:r>
            <w:r w:rsidRPr="00074337">
              <w:rPr>
                <w:rFonts w:eastAsia="Arial"/>
                <w:color w:val="000000"/>
                <w:position w:val="8"/>
              </w:rPr>
              <w:t>o</w:t>
            </w:r>
            <w:r w:rsidRPr="00074337">
              <w:rPr>
                <w:rFonts w:eastAsia="Arial"/>
                <w:color w:val="000000"/>
              </w:rPr>
              <w:t>C</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nastavenie frakcie kyslíka v dýchacom plyne v rozsahu od 0,21 do 1,00</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nastavenie prietoku dýchacieho plynu minimálne v rozsahu od 1 do 40 lit./min.</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relatívna vlhkosť dýchacieho plynu minimálne 95%</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záložný interný akumulátor</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prevádzka na záložný interný akumulátor minimálne po dobu 10 min.</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zmiešavač kyslík / vzduch</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monitor koncentrácie kyslíka v dýchacom plyne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elektronický prietokomer dýchacieho plynu s digitálnym zobrazením aktuálneho prietoku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monitor dodávaného prietoku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hygienicky bezpečný zvlhčovací systém bez priameho kontaktu dýchacieho plynu s vodou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monitor teploty dýchacieho plynu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automatický alarm vysokej alebo nízkej teploty dýchacieho plynu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NO terapie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nebulizácie medikamentov do dýchacieho okruhu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pripojenia dýchacej hadice na tracheostomickú masku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držiak pre upevnenie prístroja na tyč</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959"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aplikátor kyslíka podľa popisu a technickej špecifikácie popísanej vyššie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výškovo nastaviteľný mobilný podvozok s brzdenými kolieskami a s košíkom na príslušenstvo</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prívodná hadica s príslušenstvom pre pripojenie prístroja k zdroju medicínskeho vzduchu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prívodná hadica s príslušenstvom pre pripojenie prístroja k zdroju medicínskeho kyslíka</w:t>
            </w:r>
          </w:p>
        </w:tc>
        <w:tc>
          <w:tcPr>
            <w:tcW w:w="3827" w:type="dxa"/>
          </w:tcPr>
          <w:p w:rsidR="00C92CD5" w:rsidRPr="00074337" w:rsidRDefault="00C92CD5" w:rsidP="00A0626A">
            <w:pPr>
              <w:spacing w:before="57"/>
              <w:rPr>
                <w:rFonts w:eastAsia="Arial"/>
                <w:color w:val="000000"/>
              </w:rPr>
            </w:pPr>
          </w:p>
        </w:tc>
      </w:tr>
    </w:tbl>
    <w:p w:rsidR="00762AC6" w:rsidRPr="00074337" w:rsidRDefault="00762AC6" w:rsidP="00762AC6">
      <w:pPr>
        <w:spacing w:before="57"/>
        <w:rPr>
          <w:rFonts w:eastAsia="Arial"/>
          <w:color w:val="000000"/>
        </w:rPr>
      </w:pPr>
    </w:p>
    <w:p w:rsidR="00762AC6" w:rsidRPr="00074337" w:rsidRDefault="00762AC6" w:rsidP="00762AC6">
      <w:pPr>
        <w:spacing w:before="57"/>
        <w:rPr>
          <w:rFonts w:eastAsia="Arial"/>
          <w:color w:val="000000"/>
        </w:rPr>
      </w:pPr>
    </w:p>
    <w:p w:rsidR="00762AC6" w:rsidRPr="00074337" w:rsidRDefault="00762AC6" w:rsidP="00762AC6">
      <w:pPr>
        <w:jc w:val="both"/>
        <w:rPr>
          <w:b/>
          <w:u w:val="single"/>
        </w:rPr>
      </w:pPr>
      <w:r w:rsidRPr="00074337">
        <w:rPr>
          <w:b/>
          <w:u w:val="single"/>
        </w:rPr>
        <w:t>Časť č. 6</w:t>
      </w:r>
    </w:p>
    <w:p w:rsidR="00762AC6" w:rsidRPr="00074337" w:rsidRDefault="00762AC6" w:rsidP="00762AC6">
      <w:pPr>
        <w:jc w:val="both"/>
        <w:rPr>
          <w:b/>
        </w:rPr>
      </w:pPr>
      <w:r w:rsidRPr="00074337">
        <w:rPr>
          <w:b/>
        </w:rPr>
        <w:t>Tkanivový oxymeter – 2ks</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jc w:val="both"/>
        <w:rPr>
          <w:b/>
          <w:highlight w:val="yellow"/>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827"/>
        <w:gridCol w:w="3827"/>
      </w:tblGrid>
      <w:tr w:rsidR="00C92CD5" w:rsidRPr="00074337" w:rsidTr="00A0626A">
        <w:tc>
          <w:tcPr>
            <w:tcW w:w="959" w:type="dxa"/>
          </w:tcPr>
          <w:p w:rsidR="00C92CD5" w:rsidRPr="00074337" w:rsidRDefault="00C92CD5" w:rsidP="00A0626A">
            <w:pPr>
              <w:rPr>
                <w:b/>
              </w:rPr>
            </w:pPr>
            <w:r w:rsidRPr="00074337">
              <w:rPr>
                <w:b/>
              </w:rPr>
              <w:t>Pol. č.</w:t>
            </w:r>
          </w:p>
        </w:tc>
        <w:tc>
          <w:tcPr>
            <w:tcW w:w="3827" w:type="dxa"/>
          </w:tcPr>
          <w:p w:rsidR="00C92CD5" w:rsidRPr="00074337" w:rsidRDefault="00C92CD5" w:rsidP="00A0626A">
            <w:pPr>
              <w:rPr>
                <w:b/>
              </w:rPr>
            </w:pPr>
            <w:r w:rsidRPr="00074337">
              <w:rPr>
                <w:b/>
              </w:rPr>
              <w:t xml:space="preserve">Požadovaný minimálny technicko-medicínsky parameter / opis / požadovaná hodnota   </w:t>
            </w:r>
          </w:p>
        </w:tc>
        <w:tc>
          <w:tcPr>
            <w:tcW w:w="3827" w:type="dxa"/>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A0626A">
        <w:tc>
          <w:tcPr>
            <w:tcW w:w="959" w:type="dxa"/>
          </w:tcPr>
          <w:p w:rsidR="00C92CD5" w:rsidRPr="00074337" w:rsidRDefault="00C92CD5" w:rsidP="00A0626A">
            <w:pPr>
              <w:rPr>
                <w:b/>
              </w:rPr>
            </w:pPr>
          </w:p>
        </w:tc>
        <w:tc>
          <w:tcPr>
            <w:tcW w:w="3827" w:type="dxa"/>
          </w:tcPr>
          <w:p w:rsidR="00C92CD5" w:rsidRPr="00074337" w:rsidRDefault="00C92CD5" w:rsidP="00A0626A">
            <w:pPr>
              <w:autoSpaceDE w:val="0"/>
              <w:rPr>
                <w:rFonts w:eastAsia="Arial"/>
                <w:color w:val="000000"/>
              </w:rPr>
            </w:pPr>
            <w:r w:rsidRPr="00074337">
              <w:rPr>
                <w:rFonts w:eastAsia="Arial"/>
                <w:b/>
                <w:bCs/>
                <w:color w:val="000000"/>
              </w:rPr>
              <w:t>Tkanivový oxymeter – 2 ks</w:t>
            </w:r>
          </w:p>
          <w:p w:rsidR="00C92CD5" w:rsidRPr="00074337" w:rsidRDefault="00C92CD5" w:rsidP="00A0626A">
            <w:pPr>
              <w:rPr>
                <w:b/>
                <w:kern w:val="2"/>
              </w:rPr>
            </w:pPr>
          </w:p>
        </w:tc>
        <w:tc>
          <w:tcPr>
            <w:tcW w:w="3827" w:type="dxa"/>
          </w:tcPr>
          <w:p w:rsidR="00C92CD5" w:rsidRPr="00074337" w:rsidRDefault="00C92CD5" w:rsidP="00A0626A">
            <w:pPr>
              <w:autoSpaceDE w:val="0"/>
              <w:rPr>
                <w:rFonts w:eastAsia="Arial"/>
                <w:b/>
                <w:bCs/>
                <w:color w:val="000000"/>
              </w:rPr>
            </w:pPr>
          </w:p>
        </w:tc>
      </w:tr>
      <w:tr w:rsidR="00C92CD5" w:rsidRPr="00074337" w:rsidTr="00A0626A">
        <w:tc>
          <w:tcPr>
            <w:tcW w:w="959" w:type="dxa"/>
          </w:tcPr>
          <w:p w:rsidR="00C92CD5" w:rsidRPr="00074337" w:rsidRDefault="00C92CD5" w:rsidP="00A0626A">
            <w:pPr>
              <w:rPr>
                <w:b/>
              </w:rPr>
            </w:pPr>
          </w:p>
        </w:tc>
        <w:tc>
          <w:tcPr>
            <w:tcW w:w="3827" w:type="dxa"/>
          </w:tcPr>
          <w:p w:rsidR="00C92CD5" w:rsidRPr="00074337" w:rsidRDefault="00C92CD5" w:rsidP="00A0626A">
            <w:pPr>
              <w:rPr>
                <w:i/>
                <w:kern w:val="2"/>
              </w:rPr>
            </w:pPr>
            <w:r w:rsidRPr="00074337">
              <w:rPr>
                <w:i/>
              </w:rPr>
              <w:t>Minimálne technicko-medicínske parametre:</w:t>
            </w:r>
          </w:p>
        </w:tc>
        <w:tc>
          <w:tcPr>
            <w:tcW w:w="3827" w:type="dxa"/>
          </w:tcPr>
          <w:p w:rsidR="00C92CD5" w:rsidRPr="00074337" w:rsidRDefault="00C92CD5" w:rsidP="00A0626A">
            <w:pPr>
              <w:rPr>
                <w:i/>
              </w:rPr>
            </w:pPr>
          </w:p>
        </w:tc>
      </w:tr>
      <w:tr w:rsidR="00C92CD5" w:rsidRPr="00074337" w:rsidTr="00A0626A">
        <w:tc>
          <w:tcPr>
            <w:tcW w:w="959" w:type="dxa"/>
          </w:tcPr>
          <w:p w:rsidR="00C92CD5" w:rsidRPr="00074337" w:rsidRDefault="00C92CD5" w:rsidP="00A0626A">
            <w:pPr>
              <w:autoSpaceDE w:val="0"/>
              <w:rPr>
                <w:rFonts w:eastAsia="Arial"/>
                <w:color w:val="000000"/>
              </w:rPr>
            </w:pPr>
          </w:p>
        </w:tc>
        <w:tc>
          <w:tcPr>
            <w:tcW w:w="3827" w:type="dxa"/>
          </w:tcPr>
          <w:p w:rsidR="00C92CD5" w:rsidRPr="00074337" w:rsidRDefault="00C92CD5" w:rsidP="00A0626A">
            <w:pPr>
              <w:autoSpaceDE w:val="0"/>
            </w:pPr>
            <w:r w:rsidRPr="00074337">
              <w:rPr>
                <w:rFonts w:eastAsia="Arial"/>
                <w:color w:val="000000"/>
              </w:rPr>
              <w:t>Monitor pre meranie absolútnych hodnôt saturácie kyslíka v tkanivách</w:t>
            </w:r>
          </w:p>
        </w:tc>
        <w:tc>
          <w:tcPr>
            <w:tcW w:w="3827" w:type="dxa"/>
          </w:tcPr>
          <w:p w:rsidR="00C92CD5" w:rsidRPr="00074337" w:rsidRDefault="00C92CD5" w:rsidP="00A0626A">
            <w:pPr>
              <w:autoSpaceDE w:val="0"/>
              <w:rPr>
                <w:rFonts w:eastAsia="Arial"/>
                <w:color w:val="000000"/>
              </w:rPr>
            </w:pPr>
          </w:p>
        </w:tc>
      </w:tr>
      <w:tr w:rsidR="00C92CD5" w:rsidRPr="00074337" w:rsidTr="00A0626A">
        <w:tc>
          <w:tcPr>
            <w:tcW w:w="959" w:type="dxa"/>
          </w:tcPr>
          <w:p w:rsidR="00C92CD5" w:rsidRPr="00074337" w:rsidRDefault="00C92CD5" w:rsidP="00A0626A">
            <w:pPr>
              <w:autoSpaceDE w:val="0"/>
            </w:pPr>
          </w:p>
        </w:tc>
        <w:tc>
          <w:tcPr>
            <w:tcW w:w="3827" w:type="dxa"/>
          </w:tcPr>
          <w:p w:rsidR="00C92CD5" w:rsidRPr="00074337" w:rsidRDefault="00C92CD5" w:rsidP="00A0626A">
            <w:pPr>
              <w:autoSpaceDE w:val="0"/>
            </w:pPr>
          </w:p>
        </w:tc>
        <w:tc>
          <w:tcPr>
            <w:tcW w:w="3827" w:type="dxa"/>
          </w:tcPr>
          <w:p w:rsidR="00C92CD5" w:rsidRPr="00074337" w:rsidRDefault="00C92CD5" w:rsidP="00A0626A">
            <w:pPr>
              <w:autoSpaceDE w:val="0"/>
            </w:pPr>
          </w:p>
        </w:tc>
      </w:tr>
      <w:tr w:rsidR="00C92CD5" w:rsidRPr="00074337" w:rsidTr="00A0626A">
        <w:tc>
          <w:tcPr>
            <w:tcW w:w="959"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color w:val="000000"/>
              </w:rPr>
            </w:pPr>
            <w:r w:rsidRPr="00074337">
              <w:rPr>
                <w:rFonts w:eastAsia="Arial"/>
                <w:b/>
                <w:bCs/>
              </w:rPr>
              <w:t>Podrobný technický popis</w:t>
            </w:r>
          </w:p>
        </w:tc>
        <w:tc>
          <w:tcPr>
            <w:tcW w:w="3827" w:type="dxa"/>
          </w:tcPr>
          <w:p w:rsidR="00C92CD5" w:rsidRPr="00074337" w:rsidRDefault="00C92CD5" w:rsidP="00A0626A">
            <w:pPr>
              <w:autoSpaceDE w:val="0"/>
              <w:rPr>
                <w:rFonts w:eastAsia="Arial"/>
                <w:b/>
                <w:bCs/>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4 vlnové dĺžky infračerveného žiarenia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umožňuje meranie i bez pulzu (brucho, končatiny)</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najvyššia úroveň presnosti meraní max. 4% 1SD</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jednoduché a intuitívne užívateľské rozhranie s dotykovým displejom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rozšírené možnosti získavania a ukladania dát</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monitorovanie absolútneho nasýtenia tkaniva kyslíkom (%StO2) v rozsahu 0 – 99%</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interval aktualizácie po 2 sekundách</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interný akumulátor pre prevádzku bez vonkajšieho zdroja el. energie po dobu min. 30 min.</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tkanivový oxymeter podľa popisu a </w:t>
            </w:r>
            <w:r w:rsidRPr="00074337">
              <w:rPr>
                <w:rFonts w:eastAsia="Arial"/>
                <w:color w:val="000000"/>
              </w:rPr>
              <w:lastRenderedPageBreak/>
              <w:t>technickej špecifikácie popísanej vyššie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59"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senzor pre novorodencov, min. 20 ks</w:t>
            </w:r>
          </w:p>
        </w:tc>
        <w:tc>
          <w:tcPr>
            <w:tcW w:w="3827" w:type="dxa"/>
          </w:tcPr>
          <w:p w:rsidR="00C92CD5" w:rsidRPr="00074337" w:rsidRDefault="00C92CD5" w:rsidP="00A0626A">
            <w:pPr>
              <w:spacing w:before="57"/>
              <w:rPr>
                <w:rFonts w:eastAsia="Arial"/>
                <w:color w:val="000000"/>
              </w:rPr>
            </w:pPr>
          </w:p>
        </w:tc>
      </w:tr>
    </w:tbl>
    <w:p w:rsidR="00762AC6" w:rsidRPr="00074337" w:rsidRDefault="00762AC6" w:rsidP="00762AC6">
      <w:pPr>
        <w:jc w:val="both"/>
        <w:rPr>
          <w:b/>
          <w:u w:val="single"/>
        </w:rPr>
      </w:pPr>
    </w:p>
    <w:p w:rsidR="00762AC6" w:rsidRPr="00074337" w:rsidRDefault="00762AC6" w:rsidP="00762AC6">
      <w:pPr>
        <w:jc w:val="both"/>
        <w:rPr>
          <w:b/>
          <w:u w:val="single"/>
        </w:rPr>
      </w:pPr>
    </w:p>
    <w:p w:rsidR="00762AC6" w:rsidRPr="00074337" w:rsidRDefault="00762AC6" w:rsidP="00762AC6">
      <w:pPr>
        <w:jc w:val="both"/>
        <w:rPr>
          <w:b/>
          <w:u w:val="single"/>
        </w:rPr>
      </w:pPr>
      <w:r w:rsidRPr="00074337">
        <w:rPr>
          <w:b/>
          <w:u w:val="single"/>
        </w:rPr>
        <w:t>Časť č.7</w:t>
      </w:r>
    </w:p>
    <w:p w:rsidR="00762AC6" w:rsidRPr="00074337" w:rsidRDefault="00762AC6" w:rsidP="00762AC6">
      <w:pPr>
        <w:rPr>
          <w:b/>
        </w:rPr>
      </w:pPr>
      <w:r w:rsidRPr="00074337">
        <w:rPr>
          <w:b/>
        </w:rPr>
        <w:t>Prenosná odsávačka – 3 ks</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tabs>
          <w:tab w:val="right" w:leader="underscore" w:pos="9072"/>
        </w:tabs>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27"/>
        <w:gridCol w:w="3827"/>
      </w:tblGrid>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r w:rsidRPr="00074337">
              <w:rPr>
                <w:b/>
              </w:rPr>
              <w:t>Pol. č.</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r w:rsidRPr="00074337">
              <w:rPr>
                <w:b/>
              </w:rPr>
              <w:t xml:space="preserve">Požadovaný minimálny technicko-medicínsky parameter / opis / požadovaná hodnota   </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highlight w:val="yellow"/>
              </w:rPr>
            </w:pPr>
            <w:r w:rsidRPr="00074337">
              <w:rPr>
                <w:b/>
              </w:rPr>
              <w:t>Prenosná odsávačka – 3ks</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rPr>
                <w:i/>
              </w:rPr>
            </w:pPr>
            <w:r w:rsidRPr="00074337">
              <w:rPr>
                <w:i/>
              </w:rPr>
              <w:t>Minimálne technicko-medicínske parametre:</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i/>
              </w:rPr>
            </w:pPr>
          </w:p>
        </w:tc>
      </w:tr>
      <w:tr w:rsidR="00C92CD5" w:rsidRPr="00074337" w:rsidTr="00C92CD5">
        <w:trPr>
          <w:trHeight w:val="327"/>
        </w:trPr>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pPr>
            <w:r w:rsidRPr="00074337">
              <w:rPr>
                <w:rFonts w:eastAsia="Arial"/>
                <w:color w:val="000000"/>
              </w:rPr>
              <w:t>Prenosná elektrická odsávačka a nastaviteľnou silou sania, nádobou na sekréty s ochranou proti presatiu a bakteriálnym filtrom.</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autoSpaceDE w:val="0"/>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autoSpaceDE w:val="0"/>
              <w:rPr>
                <w:rFonts w:eastAsia="Arial"/>
                <w:color w:val="000000"/>
              </w:rPr>
            </w:pPr>
            <w:r w:rsidRPr="00074337">
              <w:rPr>
                <w:rFonts w:eastAsia="Arial"/>
                <w:b/>
                <w:bCs/>
              </w:rPr>
              <w:t>Podrobný technický popis</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autoSpaceDE w:val="0"/>
              <w:rPr>
                <w:rFonts w:eastAsia="Arial"/>
                <w:b/>
                <w:bCs/>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prenosný ľahký prístroj s hmotnosťou do 2 kg</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sací výkon min. 24 lit. / min.</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sací podtlak min. do 600mbar</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integrovaný akumulátor, zabezpečujúci prevádzku prístroja bez vonkajšieho zdroja min. 60 minút</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manometer aktuálneho podtlaku</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r w:rsidRPr="00074337">
              <w:rPr>
                <w:rFonts w:eastAsia="Arial"/>
                <w:color w:val="000000"/>
              </w:rPr>
              <w:t>indikátor stavu nabitia akumulátor</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b/>
                <w:bCs/>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prenosná elektrická odsávačka podľa popisu a technickej špecifikácie popísanej vyššie</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nádoba na sekréty s ochranou proti presatiu s objemom min. 500 ml a bakteriálnym filtrom</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univerzálny nabíjací adaptér</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transportný vak na prístroj a na nádobu na sekréty</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r w:rsidR="00C92CD5" w:rsidRPr="00074337" w:rsidTr="00C92CD5">
        <w:tc>
          <w:tcPr>
            <w:tcW w:w="959"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rPr>
                <w:b/>
              </w:rPr>
            </w:pPr>
          </w:p>
        </w:tc>
        <w:tc>
          <w:tcPr>
            <w:tcW w:w="3827" w:type="dxa"/>
            <w:tcBorders>
              <w:top w:val="single" w:sz="4" w:space="0" w:color="auto"/>
              <w:left w:val="single" w:sz="4" w:space="0" w:color="auto"/>
              <w:bottom w:val="single" w:sz="4" w:space="0" w:color="auto"/>
              <w:right w:val="single" w:sz="4" w:space="0" w:color="auto"/>
            </w:tcBorders>
            <w:hideMark/>
          </w:tcPr>
          <w:p w:rsidR="00C92CD5" w:rsidRPr="00074337" w:rsidRDefault="00C92CD5" w:rsidP="00A0626A">
            <w:pPr>
              <w:spacing w:before="57"/>
              <w:rPr>
                <w:rFonts w:eastAsia="Arial"/>
                <w:color w:val="000000"/>
              </w:rPr>
            </w:pPr>
            <w:r w:rsidRPr="00074337">
              <w:rPr>
                <w:rFonts w:eastAsia="Arial"/>
                <w:color w:val="000000"/>
              </w:rPr>
              <w:t>náhradný bakteriálny filter, min. 2 ks</w:t>
            </w:r>
          </w:p>
        </w:tc>
        <w:tc>
          <w:tcPr>
            <w:tcW w:w="3827" w:type="dxa"/>
            <w:tcBorders>
              <w:top w:val="single" w:sz="4" w:space="0" w:color="auto"/>
              <w:left w:val="single" w:sz="4" w:space="0" w:color="auto"/>
              <w:bottom w:val="single" w:sz="4" w:space="0" w:color="auto"/>
              <w:right w:val="single" w:sz="4" w:space="0" w:color="auto"/>
            </w:tcBorders>
          </w:tcPr>
          <w:p w:rsidR="00C92CD5" w:rsidRPr="00074337" w:rsidRDefault="00C92CD5" w:rsidP="00A0626A">
            <w:pPr>
              <w:spacing w:before="57"/>
              <w:rPr>
                <w:rFonts w:eastAsia="Arial"/>
                <w:color w:val="000000"/>
              </w:rPr>
            </w:pPr>
          </w:p>
        </w:tc>
      </w:tr>
    </w:tbl>
    <w:p w:rsidR="00762AC6" w:rsidRPr="00074337" w:rsidRDefault="00762AC6" w:rsidP="00762AC6">
      <w:pPr>
        <w:tabs>
          <w:tab w:val="right" w:leader="underscore" w:pos="9072"/>
        </w:tabs>
      </w:pPr>
    </w:p>
    <w:p w:rsidR="002E7417" w:rsidRPr="00074337" w:rsidRDefault="002E7417" w:rsidP="00762AC6">
      <w:pPr>
        <w:tabs>
          <w:tab w:val="right" w:leader="underscore" w:pos="9072"/>
        </w:tabs>
      </w:pPr>
    </w:p>
    <w:p w:rsidR="002E7417" w:rsidRPr="00074337" w:rsidRDefault="002E7417" w:rsidP="00762AC6">
      <w:pPr>
        <w:tabs>
          <w:tab w:val="right" w:leader="underscore" w:pos="9072"/>
        </w:tabs>
      </w:pPr>
    </w:p>
    <w:p w:rsidR="002E7417" w:rsidRPr="00074337" w:rsidRDefault="002E7417" w:rsidP="00762AC6">
      <w:pPr>
        <w:tabs>
          <w:tab w:val="right" w:leader="underscore" w:pos="9072"/>
        </w:tabs>
      </w:pPr>
    </w:p>
    <w:p w:rsidR="00762AC6" w:rsidRPr="00074337" w:rsidRDefault="00762AC6" w:rsidP="00762AC6">
      <w:pPr>
        <w:jc w:val="both"/>
        <w:rPr>
          <w:b/>
          <w:u w:val="single"/>
        </w:rPr>
      </w:pPr>
      <w:r w:rsidRPr="00074337">
        <w:rPr>
          <w:b/>
          <w:u w:val="single"/>
        </w:rPr>
        <w:t>Časť č. 8</w:t>
      </w:r>
    </w:p>
    <w:p w:rsidR="00762AC6" w:rsidRPr="00074337" w:rsidRDefault="00762AC6" w:rsidP="00762AC6">
      <w:pPr>
        <w:jc w:val="both"/>
        <w:rPr>
          <w:b/>
        </w:rPr>
      </w:pPr>
      <w:r w:rsidRPr="00074337">
        <w:rPr>
          <w:b/>
        </w:rPr>
        <w:t>Fototerapeutický systém – 10 ks</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jc w:val="both"/>
        <w:rPr>
          <w:b/>
          <w:highlight w:val="yellow"/>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827"/>
        <w:gridCol w:w="3827"/>
      </w:tblGrid>
      <w:tr w:rsidR="00C92CD5" w:rsidRPr="00074337" w:rsidTr="00A0626A">
        <w:tc>
          <w:tcPr>
            <w:tcW w:w="993" w:type="dxa"/>
          </w:tcPr>
          <w:p w:rsidR="00C92CD5" w:rsidRPr="00074337" w:rsidRDefault="00C92CD5" w:rsidP="00A0626A">
            <w:pPr>
              <w:rPr>
                <w:b/>
              </w:rPr>
            </w:pPr>
            <w:r w:rsidRPr="00074337">
              <w:rPr>
                <w:b/>
              </w:rPr>
              <w:t>Pol. č.</w:t>
            </w:r>
          </w:p>
        </w:tc>
        <w:tc>
          <w:tcPr>
            <w:tcW w:w="3827" w:type="dxa"/>
          </w:tcPr>
          <w:p w:rsidR="00C92CD5" w:rsidRPr="00074337" w:rsidRDefault="00C92CD5" w:rsidP="00A0626A">
            <w:pPr>
              <w:rPr>
                <w:b/>
              </w:rPr>
            </w:pPr>
            <w:r w:rsidRPr="00074337">
              <w:rPr>
                <w:b/>
              </w:rPr>
              <w:t xml:space="preserve">Požadovaný minimálny technicko-medicínsky parameter / opis / požadovaná hodnota   </w:t>
            </w:r>
          </w:p>
        </w:tc>
        <w:tc>
          <w:tcPr>
            <w:tcW w:w="3827" w:type="dxa"/>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A0626A">
        <w:trPr>
          <w:trHeight w:val="272"/>
        </w:trPr>
        <w:tc>
          <w:tcPr>
            <w:tcW w:w="993" w:type="dxa"/>
          </w:tcPr>
          <w:p w:rsidR="00C92CD5" w:rsidRPr="00074337" w:rsidRDefault="00C92CD5" w:rsidP="00A0626A">
            <w:pPr>
              <w:rPr>
                <w:b/>
              </w:rPr>
            </w:pPr>
          </w:p>
        </w:tc>
        <w:tc>
          <w:tcPr>
            <w:tcW w:w="3827" w:type="dxa"/>
          </w:tcPr>
          <w:p w:rsidR="00C92CD5" w:rsidRPr="00074337" w:rsidRDefault="00C92CD5" w:rsidP="00A0626A">
            <w:pPr>
              <w:autoSpaceDE w:val="0"/>
              <w:rPr>
                <w:rFonts w:eastAsia="Arial"/>
                <w:color w:val="000000"/>
              </w:rPr>
            </w:pPr>
            <w:r w:rsidRPr="00074337">
              <w:rPr>
                <w:rFonts w:eastAsia="Arial"/>
                <w:b/>
                <w:bCs/>
                <w:color w:val="000000"/>
              </w:rPr>
              <w:t>Fototerapeutický systém – 10 ks</w:t>
            </w:r>
          </w:p>
          <w:p w:rsidR="00C92CD5" w:rsidRPr="00074337" w:rsidRDefault="00C92CD5" w:rsidP="00A0626A">
            <w:pPr>
              <w:rPr>
                <w:b/>
                <w:kern w:val="2"/>
              </w:rPr>
            </w:pPr>
          </w:p>
        </w:tc>
        <w:tc>
          <w:tcPr>
            <w:tcW w:w="3827" w:type="dxa"/>
          </w:tcPr>
          <w:p w:rsidR="00C92CD5" w:rsidRPr="00074337" w:rsidRDefault="00C92CD5" w:rsidP="00A0626A">
            <w:pPr>
              <w:autoSpaceDE w:val="0"/>
              <w:rPr>
                <w:rFonts w:eastAsia="Arial"/>
                <w:b/>
                <w:bCs/>
                <w:color w:val="000000"/>
              </w:rPr>
            </w:pPr>
          </w:p>
        </w:tc>
      </w:tr>
      <w:tr w:rsidR="00C92CD5" w:rsidRPr="00074337" w:rsidTr="00A0626A">
        <w:tc>
          <w:tcPr>
            <w:tcW w:w="993" w:type="dxa"/>
          </w:tcPr>
          <w:p w:rsidR="00C92CD5" w:rsidRPr="00074337" w:rsidRDefault="00C92CD5" w:rsidP="00A0626A">
            <w:pPr>
              <w:rPr>
                <w:b/>
              </w:rPr>
            </w:pPr>
          </w:p>
        </w:tc>
        <w:tc>
          <w:tcPr>
            <w:tcW w:w="3827" w:type="dxa"/>
          </w:tcPr>
          <w:p w:rsidR="00C92CD5" w:rsidRPr="00074337" w:rsidRDefault="00C92CD5" w:rsidP="00A0626A">
            <w:pPr>
              <w:rPr>
                <w:i/>
                <w:kern w:val="2"/>
              </w:rPr>
            </w:pPr>
            <w:r w:rsidRPr="00074337">
              <w:rPr>
                <w:i/>
              </w:rPr>
              <w:t>Minimálne technicko-medicínske parametre:</w:t>
            </w:r>
          </w:p>
        </w:tc>
        <w:tc>
          <w:tcPr>
            <w:tcW w:w="3827" w:type="dxa"/>
          </w:tcPr>
          <w:p w:rsidR="00C92CD5" w:rsidRPr="00074337" w:rsidRDefault="00C92CD5" w:rsidP="00A0626A">
            <w:pPr>
              <w:rPr>
                <w:i/>
              </w:rPr>
            </w:pPr>
          </w:p>
        </w:tc>
      </w:tr>
      <w:tr w:rsidR="00C92CD5" w:rsidRPr="00074337" w:rsidTr="00A0626A">
        <w:tc>
          <w:tcPr>
            <w:tcW w:w="993" w:type="dxa"/>
          </w:tcPr>
          <w:p w:rsidR="00C92CD5" w:rsidRPr="00074337" w:rsidRDefault="00C92CD5" w:rsidP="00A0626A">
            <w:pPr>
              <w:autoSpaceDE w:val="0"/>
              <w:rPr>
                <w:rFonts w:eastAsia="Arial"/>
                <w:color w:val="000000"/>
              </w:rPr>
            </w:pPr>
          </w:p>
        </w:tc>
        <w:tc>
          <w:tcPr>
            <w:tcW w:w="3827" w:type="dxa"/>
          </w:tcPr>
          <w:p w:rsidR="00C92CD5" w:rsidRPr="00074337" w:rsidRDefault="00C92CD5" w:rsidP="00A0626A">
            <w:pPr>
              <w:autoSpaceDE w:val="0"/>
            </w:pPr>
            <w:r w:rsidRPr="00074337">
              <w:rPr>
                <w:rFonts w:eastAsia="Arial"/>
                <w:color w:val="000000"/>
              </w:rPr>
              <w:t>Fototerapeutický systém pre liečbu novorodeneckej hyperbilirubinémie. Vysokointenzívne</w:t>
            </w:r>
            <w:r w:rsidR="00EA15E8" w:rsidRPr="00074337">
              <w:rPr>
                <w:rFonts w:eastAsia="Arial"/>
                <w:color w:val="000000"/>
              </w:rPr>
              <w:t xml:space="preserve"> </w:t>
            </w:r>
            <w:r w:rsidRPr="00074337">
              <w:rPr>
                <w:rFonts w:eastAsia="Arial"/>
                <w:color w:val="000000"/>
              </w:rPr>
              <w:t>fototerapeutické svetlo na báze LED technológie s vlnovou dĺžkou v rozpätí 450 – 470 nm s možnosťou kontinuálneho nastavenia intenzity svetla a merania aktuálnej intenzity pri novorodencovi.</w:t>
            </w:r>
          </w:p>
        </w:tc>
        <w:tc>
          <w:tcPr>
            <w:tcW w:w="3827" w:type="dxa"/>
          </w:tcPr>
          <w:p w:rsidR="00C92CD5" w:rsidRPr="00074337" w:rsidRDefault="00C92CD5" w:rsidP="00A0626A">
            <w:pPr>
              <w:autoSpaceDE w:val="0"/>
              <w:rPr>
                <w:rFonts w:eastAsia="Arial"/>
                <w:color w:val="000000"/>
              </w:rPr>
            </w:pPr>
          </w:p>
        </w:tc>
      </w:tr>
      <w:tr w:rsidR="00C92CD5" w:rsidRPr="00074337" w:rsidTr="00A0626A">
        <w:tc>
          <w:tcPr>
            <w:tcW w:w="993" w:type="dxa"/>
          </w:tcPr>
          <w:p w:rsidR="00C92CD5" w:rsidRPr="00074337" w:rsidRDefault="00C92CD5" w:rsidP="00A0626A">
            <w:pPr>
              <w:autoSpaceDE w:val="0"/>
            </w:pPr>
          </w:p>
        </w:tc>
        <w:tc>
          <w:tcPr>
            <w:tcW w:w="3827" w:type="dxa"/>
          </w:tcPr>
          <w:p w:rsidR="00C92CD5" w:rsidRPr="00074337" w:rsidRDefault="00C92CD5" w:rsidP="00A0626A">
            <w:pPr>
              <w:autoSpaceDE w:val="0"/>
            </w:pPr>
          </w:p>
        </w:tc>
        <w:tc>
          <w:tcPr>
            <w:tcW w:w="3827" w:type="dxa"/>
          </w:tcPr>
          <w:p w:rsidR="00C92CD5" w:rsidRPr="00074337" w:rsidRDefault="00C92CD5" w:rsidP="00A0626A">
            <w:pPr>
              <w:autoSpaceDE w:val="0"/>
            </w:pPr>
          </w:p>
        </w:tc>
      </w:tr>
      <w:tr w:rsidR="00C92CD5" w:rsidRPr="00074337" w:rsidTr="00A0626A">
        <w:tc>
          <w:tcPr>
            <w:tcW w:w="993"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color w:val="000000"/>
              </w:rPr>
            </w:pPr>
            <w:r w:rsidRPr="00074337">
              <w:rPr>
                <w:rFonts w:eastAsia="Arial"/>
                <w:b/>
                <w:bCs/>
              </w:rPr>
              <w:t>Podrobný technický popis</w:t>
            </w:r>
          </w:p>
        </w:tc>
        <w:tc>
          <w:tcPr>
            <w:tcW w:w="3827" w:type="dxa"/>
          </w:tcPr>
          <w:p w:rsidR="00C92CD5" w:rsidRPr="00074337" w:rsidRDefault="00C92CD5" w:rsidP="00A0626A">
            <w:pPr>
              <w:autoSpaceDE w:val="0"/>
              <w:rPr>
                <w:rFonts w:eastAsia="Arial"/>
                <w:b/>
                <w:bCs/>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svetelný zdroj na báze LED technológie emitujúci studené svetlo</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intenzívne fototerapeutické svetlo s vlnovou dĺžkou v terapeutickom rozpätí od 450 do 470 nm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plynule nastaviteľná intenzita v rozpätí maximálne do 45 µW/cm2/nm vo vzdialenosti 30 cm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prepnutia na biele vyšetrovacie svetlo bez nutnosti vypnutia fototerapie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červené bodové svetlo pre určenie ideálnej polohy novorodenca pod fototerapiou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kontinuálne monitorovanie aktuálnej hodnoty intenzity fototerapie v µW/cm2/nm na úrovni novorodenca - integrovaný merač intenzity fototerapie (so zobrazením aktuálnej hodnoty intenzity fototerapie na ovládacom displeji fototerapie)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programovateľná časomiera fototerapie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807C08">
            <w:pPr>
              <w:spacing w:before="57"/>
              <w:rPr>
                <w:rFonts w:eastAsia="Arial"/>
                <w:color w:val="000000"/>
              </w:rPr>
            </w:pPr>
            <w:r w:rsidRPr="00074337">
              <w:rPr>
                <w:rFonts w:eastAsia="Arial"/>
                <w:color w:val="000000"/>
              </w:rPr>
              <w:t xml:space="preserve">možnosť aktivácie terapeutickej pauzy (so súčasným zastavením </w:t>
            </w:r>
            <w:r w:rsidRPr="00074337">
              <w:rPr>
                <w:rFonts w:eastAsia="Arial"/>
                <w:color w:val="000000"/>
              </w:rPr>
              <w:lastRenderedPageBreak/>
              <w:t>časomiery, pokiaľ je aktivovaná)</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monitor kožnej teploty novorodenca s alarmami vysokej, resp. nízkej hodnoty</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praktický mobilný podvozok s brzdenými kolieskami umožňujúci vertikálne a horizontálne nastavenie fototerapeutickej lampy ako aj jej sklon</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vertikálne nastavenie min. v rozpätí od 130 do 170 cm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jednoduchej demontáže fototerapeutickej lampy zo stojana (bez použitia náradia) a jej umiestnenia na kryte inkubátora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fototerapeutický systém podľa popisu a technickej špecifikácie popísanej vyššie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výškovo nastaviteľný mobilný podvozok s brzdenými kolieskami</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pPr>
            <w:r w:rsidRPr="00074337">
              <w:rPr>
                <w:rFonts w:eastAsia="Arial"/>
                <w:color w:val="000000"/>
              </w:rPr>
              <w:t>integrovaný merač intenzity fototerapie</w:t>
            </w:r>
          </w:p>
        </w:tc>
        <w:tc>
          <w:tcPr>
            <w:tcW w:w="3827" w:type="dxa"/>
          </w:tcPr>
          <w:p w:rsidR="00C92CD5" w:rsidRPr="00074337" w:rsidRDefault="00C92CD5" w:rsidP="00A0626A">
            <w:pPr>
              <w:spacing w:before="57"/>
              <w:rPr>
                <w:rFonts w:eastAsia="Arial"/>
                <w:color w:val="000000"/>
              </w:rPr>
            </w:pPr>
          </w:p>
        </w:tc>
      </w:tr>
    </w:tbl>
    <w:p w:rsidR="00762AC6" w:rsidRPr="00074337" w:rsidRDefault="00762AC6" w:rsidP="00762AC6">
      <w:pPr>
        <w:jc w:val="both"/>
        <w:rPr>
          <w:b/>
          <w:u w:val="single"/>
        </w:rPr>
      </w:pPr>
    </w:p>
    <w:p w:rsidR="00762AC6" w:rsidRPr="00074337" w:rsidRDefault="00762AC6" w:rsidP="00762AC6">
      <w:pPr>
        <w:jc w:val="both"/>
        <w:rPr>
          <w:b/>
          <w:u w:val="single"/>
        </w:rPr>
      </w:pPr>
    </w:p>
    <w:p w:rsidR="00762AC6" w:rsidRPr="00074337" w:rsidRDefault="00762AC6" w:rsidP="00762AC6">
      <w:pPr>
        <w:jc w:val="both"/>
        <w:rPr>
          <w:b/>
          <w:u w:val="single"/>
        </w:rPr>
      </w:pPr>
      <w:r w:rsidRPr="00074337">
        <w:rPr>
          <w:b/>
          <w:u w:val="single"/>
        </w:rPr>
        <w:t>Časť č. 9</w:t>
      </w:r>
    </w:p>
    <w:p w:rsidR="00762AC6" w:rsidRPr="00074337" w:rsidRDefault="00762AC6" w:rsidP="00762AC6">
      <w:pPr>
        <w:jc w:val="both"/>
        <w:rPr>
          <w:b/>
        </w:rPr>
      </w:pPr>
      <w:r w:rsidRPr="00074337">
        <w:rPr>
          <w:b/>
        </w:rPr>
        <w:t>Laminárny box – 1 ks</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jc w:val="both"/>
        <w:rPr>
          <w:b/>
          <w:highlight w:val="yellow"/>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827"/>
        <w:gridCol w:w="3827"/>
      </w:tblGrid>
      <w:tr w:rsidR="00C92CD5" w:rsidRPr="00074337" w:rsidTr="00A0626A">
        <w:tc>
          <w:tcPr>
            <w:tcW w:w="993" w:type="dxa"/>
          </w:tcPr>
          <w:p w:rsidR="00C92CD5" w:rsidRPr="00074337" w:rsidRDefault="00C92CD5" w:rsidP="00A0626A">
            <w:pPr>
              <w:rPr>
                <w:b/>
              </w:rPr>
            </w:pPr>
            <w:r w:rsidRPr="00074337">
              <w:rPr>
                <w:b/>
              </w:rPr>
              <w:t>Pol. č.</w:t>
            </w:r>
          </w:p>
        </w:tc>
        <w:tc>
          <w:tcPr>
            <w:tcW w:w="3827" w:type="dxa"/>
          </w:tcPr>
          <w:p w:rsidR="00C92CD5" w:rsidRPr="00074337" w:rsidRDefault="00C92CD5" w:rsidP="00A0626A">
            <w:pPr>
              <w:rPr>
                <w:b/>
              </w:rPr>
            </w:pPr>
            <w:r w:rsidRPr="00074337">
              <w:rPr>
                <w:b/>
              </w:rPr>
              <w:t xml:space="preserve">Požadovaný minimálny technicko-medicínsky parameter / opis / požadovaná hodnota   </w:t>
            </w:r>
          </w:p>
        </w:tc>
        <w:tc>
          <w:tcPr>
            <w:tcW w:w="3827" w:type="dxa"/>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A0626A">
        <w:tc>
          <w:tcPr>
            <w:tcW w:w="993" w:type="dxa"/>
          </w:tcPr>
          <w:p w:rsidR="00C92CD5" w:rsidRPr="00074337" w:rsidRDefault="00C92CD5" w:rsidP="00A0626A">
            <w:pPr>
              <w:rPr>
                <w:b/>
              </w:rPr>
            </w:pPr>
          </w:p>
        </w:tc>
        <w:tc>
          <w:tcPr>
            <w:tcW w:w="3827" w:type="dxa"/>
          </w:tcPr>
          <w:p w:rsidR="00C92CD5" w:rsidRPr="00074337" w:rsidRDefault="00C92CD5" w:rsidP="00A0626A">
            <w:pPr>
              <w:autoSpaceDE w:val="0"/>
              <w:rPr>
                <w:rFonts w:eastAsia="Arial"/>
                <w:color w:val="000000"/>
              </w:rPr>
            </w:pPr>
            <w:r w:rsidRPr="00074337">
              <w:rPr>
                <w:rFonts w:eastAsia="Arial"/>
                <w:b/>
                <w:bCs/>
                <w:color w:val="000000"/>
              </w:rPr>
              <w:t>Laminárny box – 1ks</w:t>
            </w:r>
          </w:p>
          <w:p w:rsidR="00C92CD5" w:rsidRPr="00074337" w:rsidRDefault="00C92CD5" w:rsidP="00A0626A">
            <w:pPr>
              <w:rPr>
                <w:b/>
                <w:kern w:val="2"/>
              </w:rPr>
            </w:pPr>
          </w:p>
        </w:tc>
        <w:tc>
          <w:tcPr>
            <w:tcW w:w="3827" w:type="dxa"/>
          </w:tcPr>
          <w:p w:rsidR="00C92CD5" w:rsidRPr="00074337" w:rsidRDefault="00C92CD5" w:rsidP="00A0626A">
            <w:pPr>
              <w:autoSpaceDE w:val="0"/>
              <w:rPr>
                <w:rFonts w:eastAsia="Arial"/>
                <w:b/>
                <w:bCs/>
                <w:color w:val="000000"/>
              </w:rPr>
            </w:pPr>
          </w:p>
        </w:tc>
      </w:tr>
      <w:tr w:rsidR="00C92CD5" w:rsidRPr="00074337" w:rsidTr="00A0626A">
        <w:tc>
          <w:tcPr>
            <w:tcW w:w="993" w:type="dxa"/>
          </w:tcPr>
          <w:p w:rsidR="00C92CD5" w:rsidRPr="00074337" w:rsidRDefault="00C92CD5" w:rsidP="00A0626A">
            <w:pPr>
              <w:rPr>
                <w:b/>
              </w:rPr>
            </w:pPr>
          </w:p>
        </w:tc>
        <w:tc>
          <w:tcPr>
            <w:tcW w:w="3827" w:type="dxa"/>
          </w:tcPr>
          <w:p w:rsidR="00C92CD5" w:rsidRPr="00074337" w:rsidRDefault="00C92CD5" w:rsidP="00A0626A">
            <w:pPr>
              <w:rPr>
                <w:i/>
                <w:kern w:val="2"/>
              </w:rPr>
            </w:pPr>
            <w:r w:rsidRPr="00074337">
              <w:rPr>
                <w:i/>
              </w:rPr>
              <w:t>Minimálne technicko-medicínske parametre:</w:t>
            </w:r>
          </w:p>
        </w:tc>
        <w:tc>
          <w:tcPr>
            <w:tcW w:w="3827" w:type="dxa"/>
          </w:tcPr>
          <w:p w:rsidR="00C92CD5" w:rsidRPr="00074337" w:rsidRDefault="00C92CD5" w:rsidP="00A0626A">
            <w:pPr>
              <w:rPr>
                <w:i/>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pPr>
            <w:r w:rsidRPr="00074337">
              <w:rPr>
                <w:rFonts w:eastAsia="Arial"/>
                <w:color w:val="000000"/>
              </w:rPr>
              <w:t>Box pre aplikácie vyžadujúce laminárne prúdenie vzduchu pre ochranu produktu pred časticovou a bakteriálnou kontamináciou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autoSpaceDE w:val="0"/>
            </w:pPr>
          </w:p>
        </w:tc>
        <w:tc>
          <w:tcPr>
            <w:tcW w:w="3827" w:type="dxa"/>
          </w:tcPr>
          <w:p w:rsidR="00C92CD5" w:rsidRPr="00074337" w:rsidRDefault="00C92CD5" w:rsidP="00A0626A">
            <w:pPr>
              <w:autoSpaceDE w:val="0"/>
            </w:pPr>
          </w:p>
        </w:tc>
        <w:tc>
          <w:tcPr>
            <w:tcW w:w="3827" w:type="dxa"/>
          </w:tcPr>
          <w:p w:rsidR="00C92CD5" w:rsidRPr="00074337" w:rsidRDefault="00C92CD5" w:rsidP="00A0626A">
            <w:pPr>
              <w:autoSpaceDE w:val="0"/>
            </w:pPr>
          </w:p>
        </w:tc>
      </w:tr>
      <w:tr w:rsidR="00C92CD5" w:rsidRPr="00074337" w:rsidTr="00A0626A">
        <w:tc>
          <w:tcPr>
            <w:tcW w:w="993"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color w:val="000000"/>
              </w:rPr>
            </w:pPr>
            <w:r w:rsidRPr="00074337">
              <w:rPr>
                <w:rFonts w:eastAsia="Arial"/>
                <w:b/>
                <w:bCs/>
              </w:rPr>
              <w:t>Podrobný technický popis</w:t>
            </w:r>
          </w:p>
        </w:tc>
        <w:tc>
          <w:tcPr>
            <w:tcW w:w="3827" w:type="dxa"/>
          </w:tcPr>
          <w:p w:rsidR="00C92CD5" w:rsidRPr="00074337" w:rsidRDefault="00C92CD5" w:rsidP="00A0626A">
            <w:pPr>
              <w:autoSpaceDE w:val="0"/>
              <w:rPr>
                <w:rFonts w:eastAsia="Arial"/>
                <w:b/>
                <w:bCs/>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biohazard, 2 HEPA filtre podľa normy EN 12469</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ochrana produktu, obsluhy a prostredia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účinnosť filtrácie 99.999% pre častice 0.3μm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AC0482" w:rsidP="00A0626A">
            <w:pPr>
              <w:spacing w:before="57"/>
              <w:rPr>
                <w:rFonts w:eastAsia="Arial"/>
                <w:color w:val="000000"/>
              </w:rPr>
            </w:pPr>
            <w:r w:rsidRPr="00074337">
              <w:rPr>
                <w:rFonts w:eastAsia="Arial"/>
                <w:color w:val="000000"/>
              </w:rPr>
              <w:t>j</w:t>
            </w:r>
            <w:r w:rsidR="00C92CD5" w:rsidRPr="00074337">
              <w:rPr>
                <w:rFonts w:eastAsia="Arial"/>
                <w:color w:val="000000"/>
              </w:rPr>
              <w:t>ednoduchý a prehľadný ovládací panel s LCD displejom na zobrazenie prevádzkových parametrov (stav filtrov, rýchlosť prúdenia, počítadlo prevádzkových hodín), jasne viditeľný aj z pozície obsluhy zo sedu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osvetlenie boxu &gt;1200 lux - denné svetlo</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voliteľne</w:t>
            </w:r>
            <w:r w:rsidR="00900CB6" w:rsidRPr="00074337">
              <w:rPr>
                <w:rFonts w:eastAsia="Arial"/>
                <w:color w:val="000000"/>
              </w:rPr>
              <w:t xml:space="preserve"> </w:t>
            </w:r>
            <w:r w:rsidRPr="00074337">
              <w:rPr>
                <w:rFonts w:eastAsia="Arial"/>
                <w:color w:val="000000"/>
              </w:rPr>
              <w:t>programovateľné UV svetlo s časovačom 1min až 24 hod.</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ochranná vzduchová bariéra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úsporný „stand-by“ režim s automatickým vypnutím osvetlenia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inovatívna technológia nových motorov znamená až 60% úsporu elektrickej energie oproti bežným boxom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auto-kalibrácia prevádzkových parametrov</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plénum - kontaminovaný priestor s negatívnym tlakom pre max. bezpečnosť</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ergonomické prevedenie so sklonom okna 10° na zvýšenie komfortu a zníženie únavy obsluhy</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opierka rúk (2) - komfortná práca + zachovanie laminarity prúdenia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priestranná pracovná plocha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nerezová pracovná plocha pozostávajúca zo 4 vyberateľných dielov za účelom</w:t>
            </w:r>
            <w:r w:rsidR="00900CB6" w:rsidRPr="00074337">
              <w:rPr>
                <w:rFonts w:eastAsia="Arial"/>
                <w:color w:val="000000"/>
              </w:rPr>
              <w:t xml:space="preserve"> </w:t>
            </w:r>
            <w:r w:rsidRPr="00074337">
              <w:rPr>
                <w:rFonts w:eastAsia="Arial"/>
                <w:color w:val="000000"/>
              </w:rPr>
              <w:t>ľahkého</w:t>
            </w:r>
            <w:r w:rsidR="00900CB6" w:rsidRPr="00074337">
              <w:rPr>
                <w:rFonts w:eastAsia="Arial"/>
                <w:color w:val="000000"/>
              </w:rPr>
              <w:t xml:space="preserve"> </w:t>
            </w:r>
            <w:r w:rsidRPr="00074337">
              <w:rPr>
                <w:rFonts w:eastAsia="Arial"/>
                <w:color w:val="000000"/>
              </w:rPr>
              <w:t>čistenia a autoklávovania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za účelom zníženia rizika krížovej kontaminácie je možné spustiť okno do spodnej polohy pre potrebu čistenia a dekontaminácie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elektrické zásuvky (2) na zadnej stene pracovného priestoru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všetky komponenty a HEPA filtre sú prístupné z prednej časti boxu = min.</w:t>
            </w:r>
            <w:r w:rsidR="00900CB6" w:rsidRPr="00074337">
              <w:rPr>
                <w:rFonts w:eastAsia="Arial"/>
                <w:color w:val="000000"/>
              </w:rPr>
              <w:t xml:space="preserve"> </w:t>
            </w:r>
            <w:r w:rsidRPr="00074337">
              <w:rPr>
                <w:rFonts w:eastAsia="Arial"/>
                <w:color w:val="000000"/>
              </w:rPr>
              <w:t>prerušenie prevádzky v prípade údržby alebo servisu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vnútorné steny bez ostrých rohov pre </w:t>
            </w:r>
            <w:r w:rsidRPr="00074337">
              <w:rPr>
                <w:rFonts w:eastAsia="Arial"/>
                <w:color w:val="000000"/>
              </w:rPr>
              <w:lastRenderedPageBreak/>
              <w:t>jednoduché čistenie a eliminovanie vzniku kontaminácie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veľmi tichá prevádzka &lt;55dB(A)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široké možnosti voliteľného príslušenstva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laminárny box podľa popisu a technickej špecifikácie popísanej vyššie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integrovaný UV-žiarič s časovačom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993"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ergonomický podstavec</w:t>
            </w:r>
          </w:p>
        </w:tc>
        <w:tc>
          <w:tcPr>
            <w:tcW w:w="3827" w:type="dxa"/>
          </w:tcPr>
          <w:p w:rsidR="00C92CD5" w:rsidRPr="00074337" w:rsidRDefault="00C92CD5" w:rsidP="00A0626A">
            <w:pPr>
              <w:spacing w:before="57"/>
              <w:rPr>
                <w:rFonts w:eastAsia="Arial"/>
                <w:color w:val="000000"/>
              </w:rPr>
            </w:pPr>
          </w:p>
        </w:tc>
      </w:tr>
    </w:tbl>
    <w:p w:rsidR="00762AC6" w:rsidRPr="00074337" w:rsidRDefault="00762AC6" w:rsidP="00762AC6">
      <w:pPr>
        <w:spacing w:before="57"/>
        <w:rPr>
          <w:rFonts w:eastAsia="Arial"/>
          <w:color w:val="000000"/>
        </w:rPr>
      </w:pPr>
    </w:p>
    <w:p w:rsidR="00762AC6" w:rsidRPr="00074337" w:rsidRDefault="00762AC6" w:rsidP="00762AC6">
      <w:pPr>
        <w:spacing w:before="57"/>
        <w:rPr>
          <w:rFonts w:eastAsia="Arial"/>
          <w:color w:val="000000"/>
        </w:rPr>
      </w:pPr>
    </w:p>
    <w:p w:rsidR="00762AC6" w:rsidRPr="00074337" w:rsidRDefault="00762AC6" w:rsidP="00762AC6">
      <w:pPr>
        <w:jc w:val="both"/>
        <w:rPr>
          <w:b/>
          <w:u w:val="single"/>
        </w:rPr>
      </w:pPr>
      <w:r w:rsidRPr="00074337">
        <w:rPr>
          <w:b/>
          <w:u w:val="single"/>
        </w:rPr>
        <w:t>Časť č. 10</w:t>
      </w:r>
    </w:p>
    <w:p w:rsidR="00762AC6" w:rsidRPr="00074337" w:rsidRDefault="00762AC6" w:rsidP="00762AC6">
      <w:pPr>
        <w:rPr>
          <w:b/>
        </w:rPr>
      </w:pPr>
      <w:r w:rsidRPr="00074337">
        <w:rPr>
          <w:b/>
        </w:rPr>
        <w:t xml:space="preserve">Prístroj na skríning sluchu novorodencov -  2 ks </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autoSpaceDE w:val="0"/>
        <w:rPr>
          <w:rFonts w:eastAsia="Arial"/>
          <w:b/>
          <w:b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C92CD5" w:rsidRPr="00074337" w:rsidTr="00A0626A">
        <w:tc>
          <w:tcPr>
            <w:tcW w:w="851" w:type="dxa"/>
          </w:tcPr>
          <w:p w:rsidR="00C92CD5" w:rsidRPr="00074337" w:rsidRDefault="00C92CD5" w:rsidP="00A0626A">
            <w:pPr>
              <w:rPr>
                <w:b/>
                <w:kern w:val="2"/>
              </w:rPr>
            </w:pPr>
            <w:r w:rsidRPr="00074337">
              <w:rPr>
                <w:b/>
              </w:rPr>
              <w:t>Pol. č.</w:t>
            </w:r>
          </w:p>
        </w:tc>
        <w:tc>
          <w:tcPr>
            <w:tcW w:w="3827" w:type="dxa"/>
          </w:tcPr>
          <w:p w:rsidR="00C92CD5" w:rsidRPr="00074337" w:rsidRDefault="00C92CD5" w:rsidP="00A0626A">
            <w:pPr>
              <w:rPr>
                <w:b/>
                <w:kern w:val="2"/>
              </w:rPr>
            </w:pPr>
            <w:r w:rsidRPr="00074337">
              <w:rPr>
                <w:b/>
              </w:rPr>
              <w:t xml:space="preserve">Požadovaný minimálny technicko-medicínsky parameter / opis / požadovaná hodnota   </w:t>
            </w:r>
          </w:p>
        </w:tc>
        <w:tc>
          <w:tcPr>
            <w:tcW w:w="3827" w:type="dxa"/>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A0626A">
        <w:tc>
          <w:tcPr>
            <w:tcW w:w="851" w:type="dxa"/>
          </w:tcPr>
          <w:p w:rsidR="00C92CD5" w:rsidRPr="00074337" w:rsidRDefault="00C92CD5" w:rsidP="00A0626A">
            <w:pPr>
              <w:rPr>
                <w:b/>
                <w:kern w:val="2"/>
              </w:rPr>
            </w:pPr>
          </w:p>
        </w:tc>
        <w:tc>
          <w:tcPr>
            <w:tcW w:w="3827" w:type="dxa"/>
          </w:tcPr>
          <w:p w:rsidR="00C92CD5" w:rsidRPr="00074337" w:rsidRDefault="00C92CD5" w:rsidP="00A0626A">
            <w:pPr>
              <w:rPr>
                <w:b/>
                <w:kern w:val="2"/>
              </w:rPr>
            </w:pPr>
            <w:r w:rsidRPr="00074337">
              <w:rPr>
                <w:rFonts w:eastAsia="Arial"/>
                <w:b/>
                <w:bCs/>
                <w:color w:val="000000"/>
              </w:rPr>
              <w:t>Prístroj na skríning sluchu novorodencov – 2 ks</w:t>
            </w:r>
          </w:p>
          <w:p w:rsidR="00C92CD5" w:rsidRPr="00074337" w:rsidRDefault="00C92CD5" w:rsidP="00A0626A">
            <w:pPr>
              <w:rPr>
                <w:b/>
                <w:kern w:val="2"/>
              </w:rPr>
            </w:pPr>
          </w:p>
        </w:tc>
        <w:tc>
          <w:tcPr>
            <w:tcW w:w="3827" w:type="dxa"/>
          </w:tcPr>
          <w:p w:rsidR="00C92CD5" w:rsidRPr="00074337" w:rsidRDefault="00C92CD5" w:rsidP="00A0626A">
            <w:pPr>
              <w:rPr>
                <w:rFonts w:eastAsia="Arial"/>
                <w:b/>
                <w:bCs/>
                <w:color w:val="000000"/>
              </w:rPr>
            </w:pPr>
          </w:p>
        </w:tc>
      </w:tr>
      <w:tr w:rsidR="00C92CD5" w:rsidRPr="00074337" w:rsidTr="00A0626A">
        <w:tc>
          <w:tcPr>
            <w:tcW w:w="851" w:type="dxa"/>
          </w:tcPr>
          <w:p w:rsidR="00C92CD5" w:rsidRPr="00074337" w:rsidRDefault="00C92CD5" w:rsidP="00A0626A">
            <w:pPr>
              <w:rPr>
                <w:kern w:val="2"/>
              </w:rPr>
            </w:pPr>
          </w:p>
        </w:tc>
        <w:tc>
          <w:tcPr>
            <w:tcW w:w="3827" w:type="dxa"/>
          </w:tcPr>
          <w:p w:rsidR="00C92CD5" w:rsidRPr="00074337" w:rsidRDefault="00C92CD5" w:rsidP="00A0626A">
            <w:pPr>
              <w:rPr>
                <w:i/>
                <w:kern w:val="2"/>
              </w:rPr>
            </w:pPr>
            <w:r w:rsidRPr="00074337">
              <w:rPr>
                <w:i/>
              </w:rPr>
              <w:t>Minimálne technicko-medicínske parametre:</w:t>
            </w:r>
          </w:p>
        </w:tc>
        <w:tc>
          <w:tcPr>
            <w:tcW w:w="3827" w:type="dxa"/>
          </w:tcPr>
          <w:p w:rsidR="00C92CD5" w:rsidRPr="00074337" w:rsidRDefault="00C92CD5" w:rsidP="00A0626A">
            <w:pPr>
              <w:rPr>
                <w:i/>
              </w:rPr>
            </w:pPr>
          </w:p>
        </w:tc>
      </w:tr>
      <w:tr w:rsidR="00C92CD5" w:rsidRPr="00074337" w:rsidTr="00A0626A">
        <w:tc>
          <w:tcPr>
            <w:tcW w:w="851" w:type="dxa"/>
          </w:tcPr>
          <w:p w:rsidR="00C92CD5" w:rsidRPr="00074337" w:rsidRDefault="00C92CD5" w:rsidP="00A0626A">
            <w:pPr>
              <w:autoSpaceDE w:val="0"/>
              <w:rPr>
                <w:rFonts w:eastAsia="Arial"/>
                <w:color w:val="000000"/>
              </w:rPr>
            </w:pPr>
          </w:p>
        </w:tc>
        <w:tc>
          <w:tcPr>
            <w:tcW w:w="3827" w:type="dxa"/>
          </w:tcPr>
          <w:p w:rsidR="00C92CD5" w:rsidRPr="00074337" w:rsidRDefault="00C92CD5" w:rsidP="00A0626A">
            <w:pPr>
              <w:autoSpaceDE w:val="0"/>
            </w:pPr>
            <w:r w:rsidRPr="00074337">
              <w:rPr>
                <w:rFonts w:eastAsia="Arial"/>
                <w:color w:val="000000"/>
              </w:rPr>
              <w:t>Prístroj na skríning sluchu novorodencov metódou TEOAE s možnosťou rozšírenia o skríning metódou binaurálne AABR. Prístroj musí byť pripravený na automatickú komunikáciu s centrálnou databázou skríningu sluchu.</w:t>
            </w:r>
          </w:p>
        </w:tc>
        <w:tc>
          <w:tcPr>
            <w:tcW w:w="3827" w:type="dxa"/>
          </w:tcPr>
          <w:p w:rsidR="00C92CD5" w:rsidRPr="00074337" w:rsidRDefault="00C92CD5" w:rsidP="00A0626A">
            <w:pPr>
              <w:autoSpaceDE w:val="0"/>
              <w:rPr>
                <w:rFonts w:eastAsia="Arial"/>
                <w:color w:val="000000"/>
              </w:rPr>
            </w:pPr>
          </w:p>
        </w:tc>
      </w:tr>
      <w:tr w:rsidR="00C92CD5" w:rsidRPr="00074337" w:rsidTr="00A0626A">
        <w:tc>
          <w:tcPr>
            <w:tcW w:w="851" w:type="dxa"/>
          </w:tcPr>
          <w:p w:rsidR="00C92CD5" w:rsidRPr="00074337" w:rsidRDefault="00C92CD5" w:rsidP="00A0626A">
            <w:pPr>
              <w:autoSpaceDE w:val="0"/>
              <w:rPr>
                <w:rFonts w:eastAsia="Arial"/>
                <w:b/>
                <w:bCs/>
              </w:rPr>
            </w:pPr>
          </w:p>
        </w:tc>
        <w:tc>
          <w:tcPr>
            <w:tcW w:w="3827" w:type="dxa"/>
          </w:tcPr>
          <w:p w:rsidR="00C92CD5" w:rsidRPr="00074337" w:rsidRDefault="00C92CD5" w:rsidP="00A0626A">
            <w:pPr>
              <w:autoSpaceDE w:val="0"/>
              <w:rPr>
                <w:rFonts w:eastAsia="Arial"/>
                <w:color w:val="000000"/>
              </w:rPr>
            </w:pPr>
            <w:r w:rsidRPr="00074337">
              <w:rPr>
                <w:rFonts w:eastAsia="Arial"/>
                <w:b/>
                <w:bCs/>
              </w:rPr>
              <w:t>Podrobný technický popis</w:t>
            </w:r>
          </w:p>
        </w:tc>
        <w:tc>
          <w:tcPr>
            <w:tcW w:w="3827" w:type="dxa"/>
          </w:tcPr>
          <w:p w:rsidR="00C92CD5" w:rsidRPr="00074337" w:rsidRDefault="00C92CD5" w:rsidP="00A0626A">
            <w:pPr>
              <w:autoSpaceDE w:val="0"/>
              <w:rPr>
                <w:rFonts w:eastAsia="Arial"/>
                <w:b/>
                <w:bCs/>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prístroj s vyšetrovacou metódou TEOAE, vhodný na skríning sluchu novorodencov bez nutnosti akéhokoľvek spotrebného materiálu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ľahký, kompaktný prenosný prístroj s vlastným akumulátorom pre prevádzku min. 10 hodín</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algoritmus vyhodnocovania vyšetrenia na báze binominálnej štatistiky pre optimálnu presnosť, vysokú špecificitu a senzitivitu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systém pre potláčanie artefaktov pre rozlišovanie externého hluku a </w:t>
            </w:r>
            <w:r w:rsidRPr="00074337">
              <w:rPr>
                <w:rFonts w:eastAsia="Arial"/>
                <w:color w:val="000000"/>
              </w:rPr>
              <w:lastRenderedPageBreak/>
              <w:t>akustickej odozvy pacienta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plne modulárny systém, ktorý umožňuje jednoduché rozšírenie o metódu vyšetrenia DPOAE a AABR</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rozšírenia o metódu Binaural ABR (simultánne obojstranné vyšetrenie metódou AABR)</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vyšetrovania metódou AABR (Binaural AABR) pomocou slúchadiel</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rýchleho vyšetrenia (bez priradenia výsledku k menu pacienta) ako aj vyšetrenia s priradením výsledkov k menu pacienta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automatická kalibrácia pre</w:t>
            </w:r>
            <w:r w:rsidR="00FC2667">
              <w:rPr>
                <w:rFonts w:eastAsia="Arial"/>
                <w:color w:val="000000"/>
              </w:rPr>
              <w:t>d</w:t>
            </w:r>
            <w:r w:rsidRPr="00074337">
              <w:rPr>
                <w:rFonts w:eastAsia="Arial"/>
                <w:color w:val="000000"/>
              </w:rPr>
              <w:t xml:space="preserve"> každým vyšetrením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nelineárny stimulačný protokol</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automatická kontinuálna detekcia impedancie elektród pri vyšetrení metódou AABR</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prístroj musí umožňovať pripojenie k tlačiarni resp. PC pre ďalšie spracovanie nameraných hodnôt</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jednoduché ovládanie s lokalizovaným softvérom do slovenského, resp. českého jazyka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online nápoveda s navigáciou (Návod na použitie) priamo v prístroji</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veľký farebný dotykový displej s inuitívnym ovládaním s uhlopriečkou min. 8,5 cm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interná pamäť prístroja musí umožňovať uloženie minimálne 1000 meraní</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súčasťou prístroja musí byť softvér (pre platformu Windows) pre spracovanie a archiváciu nameraných dát s kapacitou min. 1000 pacientov</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možnosť automatickej inštalácie najnovšieho firmvéru prístroja</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 xml:space="preserve">možnosť jednoduchého doplnenia / rozšírenia prístroja o opciu pre automatickú komunikáciu s centrálnou databázou skríningu </w:t>
            </w:r>
            <w:r w:rsidRPr="00074337">
              <w:rPr>
                <w:rFonts w:eastAsia="Arial"/>
                <w:color w:val="000000"/>
              </w:rPr>
              <w:lastRenderedPageBreak/>
              <w:t>sluchu v SR</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b/>
                <w:bCs/>
                <w:color w:val="000000"/>
              </w:rPr>
            </w:pPr>
          </w:p>
        </w:tc>
        <w:tc>
          <w:tcPr>
            <w:tcW w:w="3827" w:type="dxa"/>
          </w:tcPr>
          <w:p w:rsidR="00C92CD5" w:rsidRPr="00074337" w:rsidRDefault="00C92CD5" w:rsidP="00A0626A">
            <w:pPr>
              <w:spacing w:before="57"/>
              <w:rPr>
                <w:rFonts w:eastAsia="Arial"/>
                <w:color w:val="000000"/>
              </w:rPr>
            </w:pPr>
            <w:r w:rsidRPr="00074337">
              <w:rPr>
                <w:rFonts w:eastAsia="Arial"/>
                <w:b/>
                <w:bCs/>
                <w:color w:val="000000"/>
              </w:rPr>
              <w:t>Minimálna požadovaná zostava</w:t>
            </w:r>
          </w:p>
        </w:tc>
        <w:tc>
          <w:tcPr>
            <w:tcW w:w="3827" w:type="dxa"/>
          </w:tcPr>
          <w:p w:rsidR="00C92CD5" w:rsidRPr="00074337" w:rsidRDefault="00C92CD5" w:rsidP="00A0626A">
            <w:pPr>
              <w:spacing w:before="57"/>
              <w:rPr>
                <w:rFonts w:eastAsia="Arial"/>
                <w:b/>
                <w:bCs/>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prístroj na skríning sluchu novorodencov podľa popisu a technickej špecifikácie popísanej vyššie</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testovacia sonda pre metódu TEOAE s integrovaným svetlom pre osvetlenie zvukovodu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sada opakovateľne použiteľných násadcov rôznej veľkosti pre vyšetrovaciu sondu</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prenosný kufrík na prístroj s príslušenstvom</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nabíjací kábel s adaptérom pre nabíjanie zo zdroja 220V / 50 Hz</w:t>
            </w:r>
          </w:p>
        </w:tc>
        <w:tc>
          <w:tcPr>
            <w:tcW w:w="3827" w:type="dxa"/>
          </w:tcPr>
          <w:p w:rsidR="00C92CD5" w:rsidRPr="00074337" w:rsidRDefault="00C92CD5" w:rsidP="00A0626A">
            <w:pPr>
              <w:spacing w:before="57"/>
              <w:rPr>
                <w:rFonts w:eastAsia="Arial"/>
                <w:color w:val="000000"/>
              </w:rPr>
            </w:pPr>
          </w:p>
        </w:tc>
      </w:tr>
      <w:tr w:rsidR="00C92CD5" w:rsidRPr="00074337" w:rsidTr="00A0626A">
        <w:tc>
          <w:tcPr>
            <w:tcW w:w="851" w:type="dxa"/>
          </w:tcPr>
          <w:p w:rsidR="00C92CD5" w:rsidRPr="00074337" w:rsidRDefault="00C92CD5" w:rsidP="00A0626A">
            <w:pPr>
              <w:spacing w:before="57"/>
              <w:rPr>
                <w:rFonts w:eastAsia="Arial"/>
                <w:color w:val="000000"/>
              </w:rPr>
            </w:pPr>
          </w:p>
        </w:tc>
        <w:tc>
          <w:tcPr>
            <w:tcW w:w="3827" w:type="dxa"/>
          </w:tcPr>
          <w:p w:rsidR="00C92CD5" w:rsidRPr="00074337" w:rsidRDefault="00C92CD5" w:rsidP="00A0626A">
            <w:pPr>
              <w:spacing w:before="57"/>
              <w:rPr>
                <w:rFonts w:eastAsia="Arial"/>
                <w:color w:val="000000"/>
              </w:rPr>
            </w:pPr>
            <w:r w:rsidRPr="00074337">
              <w:rPr>
                <w:rFonts w:eastAsia="Arial"/>
                <w:color w:val="000000"/>
              </w:rPr>
              <w:t>kábel pre pripojenie prístroja k tlačiarni</w:t>
            </w:r>
          </w:p>
        </w:tc>
        <w:tc>
          <w:tcPr>
            <w:tcW w:w="3827" w:type="dxa"/>
          </w:tcPr>
          <w:p w:rsidR="00C92CD5" w:rsidRPr="00074337" w:rsidRDefault="00C92CD5" w:rsidP="00A0626A">
            <w:pPr>
              <w:spacing w:before="57"/>
              <w:rPr>
                <w:rFonts w:eastAsia="Arial"/>
                <w:color w:val="000000"/>
              </w:rPr>
            </w:pPr>
          </w:p>
        </w:tc>
      </w:tr>
    </w:tbl>
    <w:p w:rsidR="00762AC6" w:rsidRPr="00074337" w:rsidRDefault="00762AC6" w:rsidP="00762AC6">
      <w:pPr>
        <w:tabs>
          <w:tab w:val="right" w:leader="underscore" w:pos="9072"/>
        </w:tabs>
      </w:pPr>
    </w:p>
    <w:p w:rsidR="00762AC6" w:rsidRPr="00074337" w:rsidRDefault="00762AC6" w:rsidP="00762AC6">
      <w:pPr>
        <w:tabs>
          <w:tab w:val="right" w:leader="underscore" w:pos="9072"/>
        </w:tabs>
      </w:pPr>
    </w:p>
    <w:p w:rsidR="00762AC6" w:rsidRPr="00074337" w:rsidRDefault="00762AC6" w:rsidP="00762AC6">
      <w:pPr>
        <w:jc w:val="both"/>
        <w:rPr>
          <w:b/>
          <w:sz w:val="28"/>
          <w:szCs w:val="28"/>
        </w:rPr>
      </w:pPr>
      <w:r w:rsidRPr="00074337">
        <w:rPr>
          <w:b/>
          <w:sz w:val="28"/>
          <w:szCs w:val="28"/>
          <w:u w:val="single"/>
        </w:rPr>
        <w:t>Časť č. 11</w:t>
      </w:r>
    </w:p>
    <w:p w:rsidR="00762AC6" w:rsidRPr="00074337" w:rsidRDefault="00762AC6" w:rsidP="00762AC6">
      <w:pPr>
        <w:rPr>
          <w:b/>
        </w:rPr>
      </w:pPr>
      <w:r w:rsidRPr="00074337">
        <w:rPr>
          <w:b/>
        </w:rPr>
        <w:t xml:space="preserve">Digitálna váha - 5 ks </w:t>
      </w:r>
    </w:p>
    <w:p w:rsidR="00762AC6" w:rsidRPr="00074337" w:rsidRDefault="00762AC6" w:rsidP="00762AC6">
      <w:pPr>
        <w:tabs>
          <w:tab w:val="right" w:leader="underscore" w:pos="9072"/>
        </w:tabs>
      </w:pPr>
      <w:r w:rsidRPr="00074337">
        <w:t>- požaduje sa dodať nové, nepoužívané a nerepasované prístroje</w:t>
      </w:r>
    </w:p>
    <w:p w:rsidR="00762AC6" w:rsidRPr="00074337" w:rsidRDefault="00762AC6" w:rsidP="00762AC6">
      <w:pPr>
        <w:tabs>
          <w:tab w:val="right" w:leader="underscore" w:pos="9072"/>
        </w:tab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827"/>
        <w:gridCol w:w="3827"/>
      </w:tblGrid>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b/>
                <w:kern w:val="2"/>
              </w:rPr>
            </w:pPr>
            <w:r w:rsidRPr="00074337">
              <w:rPr>
                <w:b/>
              </w:rPr>
              <w:t>Pol. č.</w:t>
            </w: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b/>
                <w:kern w:val="2"/>
              </w:rPr>
            </w:pPr>
            <w:r w:rsidRPr="00074337">
              <w:rPr>
                <w:b/>
              </w:rPr>
              <w:t xml:space="preserve">Požadovaný minimálny technicko-medicínsky parameter / opis / požadovaná hodnota   </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jc w:val="center"/>
              <w:rPr>
                <w:b/>
              </w:rPr>
            </w:pPr>
            <w:r w:rsidRPr="00074337">
              <w:rPr>
                <w:b/>
              </w:rPr>
              <w:t>Vlastný návrh</w:t>
            </w:r>
          </w:p>
          <w:p w:rsidR="00C92CD5" w:rsidRPr="00074337" w:rsidRDefault="00C92CD5" w:rsidP="00A0626A">
            <w:pPr>
              <w:jc w:val="center"/>
              <w:rPr>
                <w:b/>
              </w:rPr>
            </w:pPr>
            <w:r w:rsidRPr="00074337">
              <w:rPr>
                <w:b/>
              </w:rPr>
              <w:t>na plnenie predmetu zákazky:</w:t>
            </w: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b/>
                <w:kern w:val="2"/>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b/>
                <w:kern w:val="2"/>
              </w:rPr>
            </w:pPr>
            <w:r w:rsidRPr="00074337">
              <w:rPr>
                <w:rFonts w:eastAsia="Arial"/>
                <w:b/>
                <w:bCs/>
                <w:color w:val="000000"/>
              </w:rPr>
              <w:t>Digitálna váha</w:t>
            </w:r>
            <w:r w:rsidR="00165828" w:rsidRPr="00074337">
              <w:rPr>
                <w:rFonts w:eastAsia="Arial"/>
                <w:b/>
                <w:bCs/>
                <w:color w:val="000000"/>
              </w:rPr>
              <w:t xml:space="preserve"> – 5 ks</w:t>
            </w:r>
          </w:p>
          <w:p w:rsidR="00C92CD5" w:rsidRPr="00074337" w:rsidRDefault="00C92CD5" w:rsidP="00A0626A">
            <w:pPr>
              <w:spacing w:line="276" w:lineRule="auto"/>
              <w:rPr>
                <w:b/>
                <w:kern w:val="2"/>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b/>
                <w:bCs/>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kern w:val="2"/>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i/>
                <w:kern w:val="2"/>
              </w:rPr>
            </w:pPr>
            <w:r w:rsidRPr="00074337">
              <w:rPr>
                <w:i/>
              </w:rPr>
              <w:t>Minimálne technicko-medicínske parametre: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i/>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22782D">
            <w:r w:rsidRPr="00074337">
              <w:rPr>
                <w:rFonts w:eastAsia="Arial"/>
                <w:color w:val="000000"/>
              </w:rPr>
              <w:t>Presná elektronická digitálna váha určená pre váženie novorodenca s možnosťou bezdrôtového prenosu dát do PC a so systémom eliminácie artefaktov pri nekľudnom dieťati.</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spacing w:line="276" w:lineRule="auto"/>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22782D">
            <w:pPr>
              <w:autoSpaceDE w:val="0"/>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spacing w:line="276" w:lineRule="auto"/>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spacing w:line="276" w:lineRule="auto"/>
              <w:rPr>
                <w:rFonts w:eastAsia="Arial"/>
                <w:b/>
                <w:bCs/>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autoSpaceDE w:val="0"/>
              <w:spacing w:line="276" w:lineRule="auto"/>
              <w:rPr>
                <w:rFonts w:eastAsia="Arial"/>
                <w:color w:val="000000"/>
              </w:rPr>
            </w:pPr>
            <w:r w:rsidRPr="00074337">
              <w:rPr>
                <w:rFonts w:eastAsia="Arial"/>
                <w:b/>
                <w:bCs/>
              </w:rPr>
              <w:t>Podrobný technický popis</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autoSpaceDE w:val="0"/>
              <w:spacing w:line="276" w:lineRule="auto"/>
              <w:rPr>
                <w:rFonts w:eastAsia="Arial"/>
                <w:b/>
                <w:bCs/>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viacúčelová digitálna neonatálna váha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stanovené meradlo triedy III</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vrátane prvotného overenia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nosnosť min. do 15 kg</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citlivosť min. 2g (do 5 kg)</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citlivosť min. 5g (nad 5 kg)</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systém pre elimináciu artefaktov pri pohyboch novorodenca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funkcia "TARE"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funkcia "HOLD" (fixácia nameranej hodnoty)</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možnosť prepínania rozsahu váženia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integrovaný meter v</w:t>
            </w:r>
            <w:r w:rsidR="0022782D" w:rsidRPr="00074337">
              <w:rPr>
                <w:rFonts w:eastAsia="Arial"/>
                <w:color w:val="000000"/>
              </w:rPr>
              <w:t> </w:t>
            </w:r>
            <w:r w:rsidRPr="00074337">
              <w:rPr>
                <w:rFonts w:eastAsia="Arial"/>
                <w:color w:val="000000"/>
              </w:rPr>
              <w:t>rozsahu min. 0 - 50 cm</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podsvietený displej s krytom pre ochranu novorodenca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integrovaný akumulátor a nabíjacím adaptérom</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integrovaná bezdrôtová technológia pre možnosť odosielanie dát do bezdrôtovej tlačiarne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možnosť pripojenia na PC pre archiváciu dát a sledovanie trendov</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automatické vypnutie pri nečinnosti</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hmotnosť max. 7,5 kg</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 jednoduché čistenie a dezinfekcia povrchu váhy</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b/>
                <w:bCs/>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b/>
                <w:bCs/>
                <w:color w:val="000000"/>
              </w:rPr>
              <w:t>Minimálna požadovaná zostava</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b/>
                <w:bCs/>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digitálna neonatálna váha podľa popisu a technickej špecifikácie popísanej vyššie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r w:rsidR="00C92CD5" w:rsidRPr="00074337" w:rsidTr="00A0626A">
        <w:tc>
          <w:tcPr>
            <w:tcW w:w="851"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c>
          <w:tcPr>
            <w:tcW w:w="3827" w:type="dxa"/>
            <w:tcBorders>
              <w:top w:val="single" w:sz="4" w:space="0" w:color="000000"/>
              <w:left w:val="single" w:sz="4" w:space="0" w:color="000000"/>
              <w:bottom w:val="single" w:sz="4" w:space="0" w:color="000000"/>
              <w:right w:val="single" w:sz="4" w:space="0" w:color="000000"/>
            </w:tcBorders>
            <w:hideMark/>
          </w:tcPr>
          <w:p w:rsidR="00C92CD5" w:rsidRPr="00074337" w:rsidRDefault="00C92CD5" w:rsidP="00A0626A">
            <w:pPr>
              <w:spacing w:line="276" w:lineRule="auto"/>
              <w:rPr>
                <w:rFonts w:eastAsia="Arial"/>
                <w:color w:val="000000"/>
              </w:rPr>
            </w:pPr>
            <w:r w:rsidRPr="00074337">
              <w:rPr>
                <w:rFonts w:eastAsia="Arial"/>
                <w:color w:val="000000"/>
              </w:rPr>
              <w:t>elektrický adaptér pre pripojenie váhy do el. siete</w:t>
            </w:r>
          </w:p>
        </w:tc>
        <w:tc>
          <w:tcPr>
            <w:tcW w:w="3827" w:type="dxa"/>
            <w:tcBorders>
              <w:top w:val="single" w:sz="4" w:space="0" w:color="000000"/>
              <w:left w:val="single" w:sz="4" w:space="0" w:color="000000"/>
              <w:bottom w:val="single" w:sz="4" w:space="0" w:color="000000"/>
              <w:right w:val="single" w:sz="4" w:space="0" w:color="000000"/>
            </w:tcBorders>
          </w:tcPr>
          <w:p w:rsidR="00C92CD5" w:rsidRPr="00074337" w:rsidRDefault="00C92CD5" w:rsidP="00A0626A">
            <w:pPr>
              <w:spacing w:line="276" w:lineRule="auto"/>
              <w:rPr>
                <w:rFonts w:eastAsia="Arial"/>
                <w:color w:val="000000"/>
              </w:rPr>
            </w:pPr>
          </w:p>
        </w:tc>
      </w:tr>
    </w:tbl>
    <w:p w:rsidR="00004638" w:rsidRPr="00074337" w:rsidRDefault="00004638" w:rsidP="00004638">
      <w:pPr>
        <w:rPr>
          <w:rFonts w:eastAsia="Arial"/>
        </w:rPr>
      </w:pPr>
    </w:p>
    <w:sectPr w:rsidR="00004638" w:rsidRPr="00074337"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9B3" w:rsidRDefault="00C339B3">
      <w:r>
        <w:separator/>
      </w:r>
    </w:p>
  </w:endnote>
  <w:endnote w:type="continuationSeparator" w:id="1">
    <w:p w:rsidR="00C339B3" w:rsidRDefault="00C33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B1" w:rsidRDefault="003B5EB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9B3" w:rsidRDefault="00C339B3">
      <w:r>
        <w:separator/>
      </w:r>
    </w:p>
  </w:footnote>
  <w:footnote w:type="continuationSeparator" w:id="1">
    <w:p w:rsidR="00C339B3" w:rsidRDefault="00C33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60E7410"/>
    <w:multiLevelType w:val="hybridMultilevel"/>
    <w:tmpl w:val="0776884C"/>
    <w:numStyleLink w:val="Importovantl4"/>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DE4B45"/>
    <w:multiLevelType w:val="hybridMultilevel"/>
    <w:tmpl w:val="90E2943A"/>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7034D32"/>
    <w:multiLevelType w:val="hybridMultilevel"/>
    <w:tmpl w:val="BF5CCB64"/>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7F06461"/>
    <w:multiLevelType w:val="multilevel"/>
    <w:tmpl w:val="31C6C334"/>
    <w:lvl w:ilvl="0">
      <w:start w:val="27"/>
      <w:numFmt w:val="decimal"/>
      <w:lvlText w:val="%1"/>
      <w:lvlJc w:val="left"/>
      <w:pPr>
        <w:ind w:left="600" w:hanging="600"/>
      </w:pPr>
      <w:rPr>
        <w:rFonts w:hint="default"/>
        <w:i w:val="0"/>
        <w:u w:val="none"/>
      </w:rPr>
    </w:lvl>
    <w:lvl w:ilvl="1">
      <w:start w:val="1"/>
      <w:numFmt w:val="decimal"/>
      <w:lvlText w:val="%1.%2"/>
      <w:lvlJc w:val="left"/>
      <w:pPr>
        <w:ind w:left="600" w:hanging="600"/>
      </w:pPr>
      <w:rPr>
        <w:rFonts w:hint="default"/>
        <w:i w:val="0"/>
        <w:u w:val="none"/>
      </w:rPr>
    </w:lvl>
    <w:lvl w:ilvl="2">
      <w:start w:val="2"/>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nsid w:val="2BC26CA7"/>
    <w:multiLevelType w:val="hybridMultilevel"/>
    <w:tmpl w:val="0776884C"/>
    <w:styleLink w:val="Importovantl4"/>
    <w:lvl w:ilvl="0" w:tplc="50C86B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225C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D6AA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E01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6C8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38C3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FAD0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F436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05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E1E7C22"/>
    <w:multiLevelType w:val="hybridMultilevel"/>
    <w:tmpl w:val="33800956"/>
    <w:numStyleLink w:val="Importovantl2"/>
  </w:abstractNum>
  <w:abstractNum w:abstractNumId="12">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DC09FC"/>
    <w:multiLevelType w:val="hybridMultilevel"/>
    <w:tmpl w:val="1C12303A"/>
    <w:lvl w:ilvl="0" w:tplc="714C0206">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C175B23"/>
    <w:multiLevelType w:val="hybridMultilevel"/>
    <w:tmpl w:val="33800956"/>
    <w:styleLink w:val="Importovantl2"/>
    <w:lvl w:ilvl="0" w:tplc="9504201A">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0C4356">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D857F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0855CA">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40387C">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4FA94">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12166A">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C41A4C">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E27E7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7">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67783982"/>
    <w:multiLevelType w:val="hybridMultilevel"/>
    <w:tmpl w:val="5E984154"/>
    <w:numStyleLink w:val="Importovantl1"/>
  </w:abstractNum>
  <w:abstractNum w:abstractNumId="21">
    <w:nsid w:val="6DAD550D"/>
    <w:multiLevelType w:val="hybridMultilevel"/>
    <w:tmpl w:val="DEDC36F0"/>
    <w:lvl w:ilvl="0" w:tplc="57F00276">
      <w:start w:val="1"/>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53A7233"/>
    <w:multiLevelType w:val="multilevel"/>
    <w:tmpl w:val="B95A4AE8"/>
    <w:lvl w:ilvl="0">
      <w:start w:val="2"/>
      <w:numFmt w:val="decimal"/>
      <w:lvlText w:val="%1"/>
      <w:lvlJc w:val="left"/>
      <w:pPr>
        <w:ind w:left="360" w:hanging="360"/>
      </w:pPr>
      <w:rPr>
        <w:rFonts w:hint="default"/>
        <w:sz w:val="24"/>
      </w:rPr>
    </w:lvl>
    <w:lvl w:ilvl="1">
      <w:start w:val="1"/>
      <w:numFmt w:val="decimal"/>
      <w:lvlText w:val="%1.%2"/>
      <w:lvlJc w:val="left"/>
      <w:pPr>
        <w:ind w:left="1494" w:hanging="36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122" w:hanging="720"/>
      </w:pPr>
      <w:rPr>
        <w:rFonts w:hint="default"/>
        <w:sz w:val="24"/>
      </w:rPr>
    </w:lvl>
    <w:lvl w:ilvl="4">
      <w:start w:val="1"/>
      <w:numFmt w:val="decimal"/>
      <w:lvlText w:val="%1.%2.%3.%4.%5"/>
      <w:lvlJc w:val="left"/>
      <w:pPr>
        <w:ind w:left="5256" w:hanging="720"/>
      </w:pPr>
      <w:rPr>
        <w:rFonts w:hint="default"/>
        <w:sz w:val="24"/>
      </w:rPr>
    </w:lvl>
    <w:lvl w:ilvl="5">
      <w:start w:val="1"/>
      <w:numFmt w:val="decimal"/>
      <w:lvlText w:val="%1.%2.%3.%4.%5.%6"/>
      <w:lvlJc w:val="left"/>
      <w:pPr>
        <w:ind w:left="6750" w:hanging="1080"/>
      </w:pPr>
      <w:rPr>
        <w:rFonts w:hint="default"/>
        <w:sz w:val="24"/>
      </w:rPr>
    </w:lvl>
    <w:lvl w:ilvl="6">
      <w:start w:val="1"/>
      <w:numFmt w:val="decimal"/>
      <w:lvlText w:val="%1.%2.%3.%4.%5.%6.%7"/>
      <w:lvlJc w:val="left"/>
      <w:pPr>
        <w:ind w:left="7884" w:hanging="1080"/>
      </w:pPr>
      <w:rPr>
        <w:rFonts w:hint="default"/>
        <w:sz w:val="24"/>
      </w:rPr>
    </w:lvl>
    <w:lvl w:ilvl="7">
      <w:start w:val="1"/>
      <w:numFmt w:val="decimal"/>
      <w:lvlText w:val="%1.%2.%3.%4.%5.%6.%7.%8"/>
      <w:lvlJc w:val="left"/>
      <w:pPr>
        <w:ind w:left="9378" w:hanging="1440"/>
      </w:pPr>
      <w:rPr>
        <w:rFonts w:hint="default"/>
        <w:sz w:val="24"/>
      </w:rPr>
    </w:lvl>
    <w:lvl w:ilvl="8">
      <w:start w:val="1"/>
      <w:numFmt w:val="decimal"/>
      <w:lvlText w:val="%1.%2.%3.%4.%5.%6.%7.%8.%9"/>
      <w:lvlJc w:val="left"/>
      <w:pPr>
        <w:ind w:left="10512" w:hanging="1440"/>
      </w:pPr>
      <w:rPr>
        <w:rFonts w:hint="default"/>
        <w:sz w:val="24"/>
      </w:rPr>
    </w:lvl>
  </w:abstractNum>
  <w:abstractNum w:abstractNumId="24">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6"/>
  </w:num>
  <w:num w:numId="3">
    <w:abstractNumId w:val="22"/>
  </w:num>
  <w:num w:numId="4">
    <w:abstractNumId w:val="18"/>
  </w:num>
  <w:num w:numId="5">
    <w:abstractNumId w:val="3"/>
  </w:num>
  <w:num w:numId="6">
    <w:abstractNumId w:val="24"/>
  </w:num>
  <w:num w:numId="7">
    <w:abstractNumId w:val="17"/>
  </w:num>
  <w:num w:numId="8">
    <w:abstractNumId w:val="5"/>
  </w:num>
  <w:num w:numId="9">
    <w:abstractNumId w:val="25"/>
  </w:num>
  <w:num w:numId="10">
    <w:abstractNumId w:val="4"/>
  </w:num>
  <w:num w:numId="11">
    <w:abstractNumId w:val="14"/>
  </w:num>
  <w:num w:numId="12">
    <w:abstractNumId w:val="21"/>
  </w:num>
  <w:num w:numId="13">
    <w:abstractNumId w:val="8"/>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9"/>
  </w:num>
  <w:num w:numId="16">
    <w:abstractNumId w:val="7"/>
  </w:num>
  <w:num w:numId="17">
    <w:abstractNumId w:val="6"/>
  </w:num>
  <w:num w:numId="18">
    <w:abstractNumId w:val="19"/>
  </w:num>
  <w:num w:numId="19">
    <w:abstractNumId w:val="20"/>
  </w:num>
  <w:num w:numId="20">
    <w:abstractNumId w:val="15"/>
  </w:num>
  <w:num w:numId="21">
    <w:abstractNumId w:val="11"/>
  </w:num>
  <w:num w:numId="22">
    <w:abstractNumId w:val="10"/>
  </w:num>
  <w:num w:numId="23">
    <w:abstractNumId w:val="2"/>
  </w:num>
  <w:num w:numId="24">
    <w:abstractNumId w:val="13"/>
  </w:num>
  <w:num w:numId="25">
    <w:abstractNumId w:val="12"/>
  </w:num>
  <w:num w:numId="26">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61154"/>
  </w:hdrShapeDefaults>
  <w:footnotePr>
    <w:footnote w:id="0"/>
    <w:footnote w:id="1"/>
  </w:footnotePr>
  <w:endnotePr>
    <w:endnote w:id="0"/>
    <w:endnote w:id="1"/>
  </w:endnotePr>
  <w:compat/>
  <w:rsids>
    <w:rsidRoot w:val="0029417D"/>
    <w:rsid w:val="0000198E"/>
    <w:rsid w:val="00001C80"/>
    <w:rsid w:val="000020DD"/>
    <w:rsid w:val="0000290A"/>
    <w:rsid w:val="00003114"/>
    <w:rsid w:val="000033F6"/>
    <w:rsid w:val="00003497"/>
    <w:rsid w:val="00003D6C"/>
    <w:rsid w:val="00003E73"/>
    <w:rsid w:val="00004354"/>
    <w:rsid w:val="0000444F"/>
    <w:rsid w:val="00004638"/>
    <w:rsid w:val="00005E16"/>
    <w:rsid w:val="00005E7B"/>
    <w:rsid w:val="0000774F"/>
    <w:rsid w:val="000101B7"/>
    <w:rsid w:val="00011309"/>
    <w:rsid w:val="00011747"/>
    <w:rsid w:val="00013453"/>
    <w:rsid w:val="0001436A"/>
    <w:rsid w:val="00014A62"/>
    <w:rsid w:val="00016055"/>
    <w:rsid w:val="0001706F"/>
    <w:rsid w:val="00017944"/>
    <w:rsid w:val="000200DB"/>
    <w:rsid w:val="00020FFD"/>
    <w:rsid w:val="00022299"/>
    <w:rsid w:val="000225B4"/>
    <w:rsid w:val="00023927"/>
    <w:rsid w:val="0002443F"/>
    <w:rsid w:val="00024F59"/>
    <w:rsid w:val="0002585D"/>
    <w:rsid w:val="000262D3"/>
    <w:rsid w:val="00027284"/>
    <w:rsid w:val="00027847"/>
    <w:rsid w:val="00030646"/>
    <w:rsid w:val="00030FF5"/>
    <w:rsid w:val="00032FE3"/>
    <w:rsid w:val="000336AB"/>
    <w:rsid w:val="00033F6A"/>
    <w:rsid w:val="000343DC"/>
    <w:rsid w:val="00034EC5"/>
    <w:rsid w:val="00035008"/>
    <w:rsid w:val="000417F6"/>
    <w:rsid w:val="00041965"/>
    <w:rsid w:val="000419D2"/>
    <w:rsid w:val="0004289A"/>
    <w:rsid w:val="00042C19"/>
    <w:rsid w:val="000435CF"/>
    <w:rsid w:val="00045FD8"/>
    <w:rsid w:val="00046778"/>
    <w:rsid w:val="00047771"/>
    <w:rsid w:val="0005062E"/>
    <w:rsid w:val="00050892"/>
    <w:rsid w:val="000519F3"/>
    <w:rsid w:val="00051CB4"/>
    <w:rsid w:val="00051CC4"/>
    <w:rsid w:val="00052521"/>
    <w:rsid w:val="0005312E"/>
    <w:rsid w:val="000539C8"/>
    <w:rsid w:val="00054D92"/>
    <w:rsid w:val="00054E6A"/>
    <w:rsid w:val="00054ED4"/>
    <w:rsid w:val="00055032"/>
    <w:rsid w:val="00055323"/>
    <w:rsid w:val="0005700F"/>
    <w:rsid w:val="00061E39"/>
    <w:rsid w:val="000622D7"/>
    <w:rsid w:val="00062698"/>
    <w:rsid w:val="000636B2"/>
    <w:rsid w:val="000637E4"/>
    <w:rsid w:val="000652BC"/>
    <w:rsid w:val="00065EB4"/>
    <w:rsid w:val="000663F5"/>
    <w:rsid w:val="000679E1"/>
    <w:rsid w:val="00067AAF"/>
    <w:rsid w:val="00071E7D"/>
    <w:rsid w:val="000727C3"/>
    <w:rsid w:val="0007292F"/>
    <w:rsid w:val="00072972"/>
    <w:rsid w:val="0007316F"/>
    <w:rsid w:val="00073482"/>
    <w:rsid w:val="000742B9"/>
    <w:rsid w:val="00074337"/>
    <w:rsid w:val="000748A6"/>
    <w:rsid w:val="00074A4D"/>
    <w:rsid w:val="000754F2"/>
    <w:rsid w:val="000774EB"/>
    <w:rsid w:val="00082EFD"/>
    <w:rsid w:val="00083CD1"/>
    <w:rsid w:val="000841E8"/>
    <w:rsid w:val="0008421D"/>
    <w:rsid w:val="0008468E"/>
    <w:rsid w:val="00085A7A"/>
    <w:rsid w:val="000860F6"/>
    <w:rsid w:val="000862F9"/>
    <w:rsid w:val="0008662C"/>
    <w:rsid w:val="00090797"/>
    <w:rsid w:val="00090B17"/>
    <w:rsid w:val="00092837"/>
    <w:rsid w:val="0009381C"/>
    <w:rsid w:val="00093F51"/>
    <w:rsid w:val="00094412"/>
    <w:rsid w:val="00094B2F"/>
    <w:rsid w:val="0009508C"/>
    <w:rsid w:val="00096BE5"/>
    <w:rsid w:val="00097C8E"/>
    <w:rsid w:val="000A0FAB"/>
    <w:rsid w:val="000A1277"/>
    <w:rsid w:val="000A13FA"/>
    <w:rsid w:val="000A184A"/>
    <w:rsid w:val="000A1D31"/>
    <w:rsid w:val="000A1D42"/>
    <w:rsid w:val="000A3545"/>
    <w:rsid w:val="000A35BE"/>
    <w:rsid w:val="000A4939"/>
    <w:rsid w:val="000A4D1C"/>
    <w:rsid w:val="000A6AA7"/>
    <w:rsid w:val="000A7001"/>
    <w:rsid w:val="000A708A"/>
    <w:rsid w:val="000B079B"/>
    <w:rsid w:val="000B0860"/>
    <w:rsid w:val="000B14A8"/>
    <w:rsid w:val="000B507F"/>
    <w:rsid w:val="000C02F6"/>
    <w:rsid w:val="000C07D4"/>
    <w:rsid w:val="000C1C0C"/>
    <w:rsid w:val="000C1D85"/>
    <w:rsid w:val="000C2783"/>
    <w:rsid w:val="000C3152"/>
    <w:rsid w:val="000C3D8F"/>
    <w:rsid w:val="000C51C0"/>
    <w:rsid w:val="000C6E2D"/>
    <w:rsid w:val="000D1361"/>
    <w:rsid w:val="000D14B3"/>
    <w:rsid w:val="000D21D3"/>
    <w:rsid w:val="000D2F10"/>
    <w:rsid w:val="000D43E2"/>
    <w:rsid w:val="000D5652"/>
    <w:rsid w:val="000D629E"/>
    <w:rsid w:val="000D6344"/>
    <w:rsid w:val="000D65FE"/>
    <w:rsid w:val="000D670F"/>
    <w:rsid w:val="000D6FFC"/>
    <w:rsid w:val="000D7F4D"/>
    <w:rsid w:val="000E0434"/>
    <w:rsid w:val="000E0900"/>
    <w:rsid w:val="000E0BCF"/>
    <w:rsid w:val="000E126F"/>
    <w:rsid w:val="000E180D"/>
    <w:rsid w:val="000E185F"/>
    <w:rsid w:val="000E2BCA"/>
    <w:rsid w:val="000E3884"/>
    <w:rsid w:val="000E3C57"/>
    <w:rsid w:val="000E44A0"/>
    <w:rsid w:val="000E4C42"/>
    <w:rsid w:val="000E5DB6"/>
    <w:rsid w:val="000E6800"/>
    <w:rsid w:val="000E7AB7"/>
    <w:rsid w:val="000F01CE"/>
    <w:rsid w:val="000F0B33"/>
    <w:rsid w:val="000F0DF2"/>
    <w:rsid w:val="000F1ADF"/>
    <w:rsid w:val="000F25DE"/>
    <w:rsid w:val="000F39F2"/>
    <w:rsid w:val="000F4268"/>
    <w:rsid w:val="000F4303"/>
    <w:rsid w:val="000F4B0C"/>
    <w:rsid w:val="000F6CC2"/>
    <w:rsid w:val="000F7950"/>
    <w:rsid w:val="001000A5"/>
    <w:rsid w:val="0010078E"/>
    <w:rsid w:val="00100953"/>
    <w:rsid w:val="001012D1"/>
    <w:rsid w:val="00101B02"/>
    <w:rsid w:val="00101CDE"/>
    <w:rsid w:val="001036AA"/>
    <w:rsid w:val="00105509"/>
    <w:rsid w:val="00105B5A"/>
    <w:rsid w:val="0010626A"/>
    <w:rsid w:val="0010659E"/>
    <w:rsid w:val="00106C1A"/>
    <w:rsid w:val="00106DDC"/>
    <w:rsid w:val="0010715E"/>
    <w:rsid w:val="00107BE4"/>
    <w:rsid w:val="00107DE0"/>
    <w:rsid w:val="00110827"/>
    <w:rsid w:val="0011109C"/>
    <w:rsid w:val="001112A3"/>
    <w:rsid w:val="001118E4"/>
    <w:rsid w:val="001136DC"/>
    <w:rsid w:val="001136FB"/>
    <w:rsid w:val="00113728"/>
    <w:rsid w:val="001152B7"/>
    <w:rsid w:val="00116D45"/>
    <w:rsid w:val="001176B8"/>
    <w:rsid w:val="001212F5"/>
    <w:rsid w:val="00121632"/>
    <w:rsid w:val="00122D86"/>
    <w:rsid w:val="00123C66"/>
    <w:rsid w:val="0012633F"/>
    <w:rsid w:val="00127315"/>
    <w:rsid w:val="0013151D"/>
    <w:rsid w:val="00132110"/>
    <w:rsid w:val="00136970"/>
    <w:rsid w:val="00136A02"/>
    <w:rsid w:val="00136B1D"/>
    <w:rsid w:val="00136CE1"/>
    <w:rsid w:val="00137403"/>
    <w:rsid w:val="00141646"/>
    <w:rsid w:val="0014350D"/>
    <w:rsid w:val="00143B07"/>
    <w:rsid w:val="00144A75"/>
    <w:rsid w:val="00144E74"/>
    <w:rsid w:val="001457B7"/>
    <w:rsid w:val="0014644A"/>
    <w:rsid w:val="001468E5"/>
    <w:rsid w:val="00147099"/>
    <w:rsid w:val="00151382"/>
    <w:rsid w:val="001526A1"/>
    <w:rsid w:val="00152EAC"/>
    <w:rsid w:val="00152ED7"/>
    <w:rsid w:val="001530C3"/>
    <w:rsid w:val="00153778"/>
    <w:rsid w:val="00153916"/>
    <w:rsid w:val="001554CA"/>
    <w:rsid w:val="0015656E"/>
    <w:rsid w:val="0015703C"/>
    <w:rsid w:val="0015724C"/>
    <w:rsid w:val="0015777A"/>
    <w:rsid w:val="0016028E"/>
    <w:rsid w:val="0016065A"/>
    <w:rsid w:val="001609D1"/>
    <w:rsid w:val="00160C2B"/>
    <w:rsid w:val="00160D83"/>
    <w:rsid w:val="001618B9"/>
    <w:rsid w:val="001622C3"/>
    <w:rsid w:val="00163CCB"/>
    <w:rsid w:val="00165828"/>
    <w:rsid w:val="0016588F"/>
    <w:rsid w:val="00170AE4"/>
    <w:rsid w:val="00170DF4"/>
    <w:rsid w:val="00171114"/>
    <w:rsid w:val="00171804"/>
    <w:rsid w:val="00172587"/>
    <w:rsid w:val="0017529F"/>
    <w:rsid w:val="00175565"/>
    <w:rsid w:val="00175F21"/>
    <w:rsid w:val="0017628B"/>
    <w:rsid w:val="00176E4E"/>
    <w:rsid w:val="001771ED"/>
    <w:rsid w:val="0018037B"/>
    <w:rsid w:val="00181713"/>
    <w:rsid w:val="00181A80"/>
    <w:rsid w:val="00181B7A"/>
    <w:rsid w:val="00182CF1"/>
    <w:rsid w:val="001842FD"/>
    <w:rsid w:val="0018454C"/>
    <w:rsid w:val="001850FC"/>
    <w:rsid w:val="0018629F"/>
    <w:rsid w:val="00186A74"/>
    <w:rsid w:val="001922E3"/>
    <w:rsid w:val="001930F3"/>
    <w:rsid w:val="001932CC"/>
    <w:rsid w:val="0019395B"/>
    <w:rsid w:val="00193C53"/>
    <w:rsid w:val="00194136"/>
    <w:rsid w:val="00194E33"/>
    <w:rsid w:val="001956B3"/>
    <w:rsid w:val="00195B45"/>
    <w:rsid w:val="00196003"/>
    <w:rsid w:val="00196E6A"/>
    <w:rsid w:val="0019788E"/>
    <w:rsid w:val="00197B27"/>
    <w:rsid w:val="001A051F"/>
    <w:rsid w:val="001A0614"/>
    <w:rsid w:val="001A1C44"/>
    <w:rsid w:val="001A1C60"/>
    <w:rsid w:val="001A1F0F"/>
    <w:rsid w:val="001A28FE"/>
    <w:rsid w:val="001A2F9C"/>
    <w:rsid w:val="001A3465"/>
    <w:rsid w:val="001A5C31"/>
    <w:rsid w:val="001A6EA7"/>
    <w:rsid w:val="001A7A00"/>
    <w:rsid w:val="001A7C52"/>
    <w:rsid w:val="001B05D9"/>
    <w:rsid w:val="001B0877"/>
    <w:rsid w:val="001B0A2C"/>
    <w:rsid w:val="001B132C"/>
    <w:rsid w:val="001B1A90"/>
    <w:rsid w:val="001B27F6"/>
    <w:rsid w:val="001B29A4"/>
    <w:rsid w:val="001B3A19"/>
    <w:rsid w:val="001B3CEB"/>
    <w:rsid w:val="001B3DA5"/>
    <w:rsid w:val="001B4A58"/>
    <w:rsid w:val="001B4C4A"/>
    <w:rsid w:val="001B51E5"/>
    <w:rsid w:val="001B58A1"/>
    <w:rsid w:val="001B616A"/>
    <w:rsid w:val="001B65A2"/>
    <w:rsid w:val="001B6EB7"/>
    <w:rsid w:val="001B71AC"/>
    <w:rsid w:val="001B7723"/>
    <w:rsid w:val="001B7A8D"/>
    <w:rsid w:val="001C0678"/>
    <w:rsid w:val="001C0B68"/>
    <w:rsid w:val="001C2A97"/>
    <w:rsid w:val="001C3570"/>
    <w:rsid w:val="001C4129"/>
    <w:rsid w:val="001C443B"/>
    <w:rsid w:val="001C4C57"/>
    <w:rsid w:val="001C5417"/>
    <w:rsid w:val="001C6BB0"/>
    <w:rsid w:val="001C7D6B"/>
    <w:rsid w:val="001D0F53"/>
    <w:rsid w:val="001D3474"/>
    <w:rsid w:val="001D50D5"/>
    <w:rsid w:val="001D5297"/>
    <w:rsid w:val="001D78DC"/>
    <w:rsid w:val="001E0678"/>
    <w:rsid w:val="001E08DA"/>
    <w:rsid w:val="001E108B"/>
    <w:rsid w:val="001E1D46"/>
    <w:rsid w:val="001E1FDC"/>
    <w:rsid w:val="001E24D2"/>
    <w:rsid w:val="001E2622"/>
    <w:rsid w:val="001E3AB3"/>
    <w:rsid w:val="001E3FB6"/>
    <w:rsid w:val="001E4649"/>
    <w:rsid w:val="001E4670"/>
    <w:rsid w:val="001F14E2"/>
    <w:rsid w:val="001F3678"/>
    <w:rsid w:val="001F3E46"/>
    <w:rsid w:val="001F4385"/>
    <w:rsid w:val="001F4C43"/>
    <w:rsid w:val="001F5ED1"/>
    <w:rsid w:val="001F693C"/>
    <w:rsid w:val="001F6EEA"/>
    <w:rsid w:val="001F7117"/>
    <w:rsid w:val="001F7686"/>
    <w:rsid w:val="002005C2"/>
    <w:rsid w:val="00200DB9"/>
    <w:rsid w:val="00200ECA"/>
    <w:rsid w:val="00200F99"/>
    <w:rsid w:val="00201141"/>
    <w:rsid w:val="00201939"/>
    <w:rsid w:val="00202902"/>
    <w:rsid w:val="00202FD8"/>
    <w:rsid w:val="00203012"/>
    <w:rsid w:val="00203080"/>
    <w:rsid w:val="00204C40"/>
    <w:rsid w:val="002050B6"/>
    <w:rsid w:val="002070C2"/>
    <w:rsid w:val="0020737F"/>
    <w:rsid w:val="0020741E"/>
    <w:rsid w:val="00207ACA"/>
    <w:rsid w:val="00207E4A"/>
    <w:rsid w:val="00211F32"/>
    <w:rsid w:val="00212766"/>
    <w:rsid w:val="0021281A"/>
    <w:rsid w:val="0021333D"/>
    <w:rsid w:val="002136DF"/>
    <w:rsid w:val="00213D83"/>
    <w:rsid w:val="00214625"/>
    <w:rsid w:val="002146C8"/>
    <w:rsid w:val="002147CF"/>
    <w:rsid w:val="00214A10"/>
    <w:rsid w:val="00214A57"/>
    <w:rsid w:val="0021547C"/>
    <w:rsid w:val="00215506"/>
    <w:rsid w:val="00215E5B"/>
    <w:rsid w:val="00217DBC"/>
    <w:rsid w:val="002204EC"/>
    <w:rsid w:val="002226BA"/>
    <w:rsid w:val="0022323D"/>
    <w:rsid w:val="002238D2"/>
    <w:rsid w:val="00223FB9"/>
    <w:rsid w:val="002248FC"/>
    <w:rsid w:val="00225BA8"/>
    <w:rsid w:val="00225DEA"/>
    <w:rsid w:val="002274E1"/>
    <w:rsid w:val="0022782D"/>
    <w:rsid w:val="00227C5D"/>
    <w:rsid w:val="00227CCE"/>
    <w:rsid w:val="00227DFB"/>
    <w:rsid w:val="00227ECC"/>
    <w:rsid w:val="00230B79"/>
    <w:rsid w:val="00230E07"/>
    <w:rsid w:val="002326D6"/>
    <w:rsid w:val="00233642"/>
    <w:rsid w:val="00235706"/>
    <w:rsid w:val="00235A49"/>
    <w:rsid w:val="00235D25"/>
    <w:rsid w:val="00236E2F"/>
    <w:rsid w:val="0023755F"/>
    <w:rsid w:val="002402EB"/>
    <w:rsid w:val="00242030"/>
    <w:rsid w:val="00242249"/>
    <w:rsid w:val="00242717"/>
    <w:rsid w:val="00244E0D"/>
    <w:rsid w:val="0024564F"/>
    <w:rsid w:val="00245FC5"/>
    <w:rsid w:val="002477BE"/>
    <w:rsid w:val="002506DA"/>
    <w:rsid w:val="00251247"/>
    <w:rsid w:val="00251D5E"/>
    <w:rsid w:val="0025321E"/>
    <w:rsid w:val="0025469D"/>
    <w:rsid w:val="00254A91"/>
    <w:rsid w:val="002555F1"/>
    <w:rsid w:val="0025588A"/>
    <w:rsid w:val="00256BC7"/>
    <w:rsid w:val="00256D33"/>
    <w:rsid w:val="00257893"/>
    <w:rsid w:val="00257F85"/>
    <w:rsid w:val="002601C5"/>
    <w:rsid w:val="00260465"/>
    <w:rsid w:val="00261206"/>
    <w:rsid w:val="002625D8"/>
    <w:rsid w:val="00262627"/>
    <w:rsid w:val="002632CB"/>
    <w:rsid w:val="00263CCE"/>
    <w:rsid w:val="00264BB5"/>
    <w:rsid w:val="002650B6"/>
    <w:rsid w:val="002651E9"/>
    <w:rsid w:val="002658C0"/>
    <w:rsid w:val="00265B16"/>
    <w:rsid w:val="00265B5E"/>
    <w:rsid w:val="00265CFB"/>
    <w:rsid w:val="00265E78"/>
    <w:rsid w:val="00266B43"/>
    <w:rsid w:val="0026744D"/>
    <w:rsid w:val="002710DC"/>
    <w:rsid w:val="00271471"/>
    <w:rsid w:val="00272D01"/>
    <w:rsid w:val="002753F7"/>
    <w:rsid w:val="00276AFB"/>
    <w:rsid w:val="00277AA8"/>
    <w:rsid w:val="00277B9C"/>
    <w:rsid w:val="00277DE6"/>
    <w:rsid w:val="0028065E"/>
    <w:rsid w:val="00280E8D"/>
    <w:rsid w:val="002811B9"/>
    <w:rsid w:val="0028145B"/>
    <w:rsid w:val="00281982"/>
    <w:rsid w:val="00281FBB"/>
    <w:rsid w:val="002827A2"/>
    <w:rsid w:val="00283321"/>
    <w:rsid w:val="002840AF"/>
    <w:rsid w:val="0028586D"/>
    <w:rsid w:val="002858B6"/>
    <w:rsid w:val="00285E5C"/>
    <w:rsid w:val="00286804"/>
    <w:rsid w:val="00290513"/>
    <w:rsid w:val="0029141F"/>
    <w:rsid w:val="00293B0F"/>
    <w:rsid w:val="00293BFC"/>
    <w:rsid w:val="0029417D"/>
    <w:rsid w:val="002943E7"/>
    <w:rsid w:val="00294743"/>
    <w:rsid w:val="00294AA2"/>
    <w:rsid w:val="00295B7F"/>
    <w:rsid w:val="00296DE9"/>
    <w:rsid w:val="002970EA"/>
    <w:rsid w:val="002A04D9"/>
    <w:rsid w:val="002A0707"/>
    <w:rsid w:val="002A079D"/>
    <w:rsid w:val="002A0C65"/>
    <w:rsid w:val="002A17EC"/>
    <w:rsid w:val="002A31BA"/>
    <w:rsid w:val="002A3665"/>
    <w:rsid w:val="002A3848"/>
    <w:rsid w:val="002A498E"/>
    <w:rsid w:val="002A6E34"/>
    <w:rsid w:val="002A7337"/>
    <w:rsid w:val="002A7572"/>
    <w:rsid w:val="002A76B5"/>
    <w:rsid w:val="002B02AB"/>
    <w:rsid w:val="002B085C"/>
    <w:rsid w:val="002B0E8F"/>
    <w:rsid w:val="002B1842"/>
    <w:rsid w:val="002B24BF"/>
    <w:rsid w:val="002B33A8"/>
    <w:rsid w:val="002B3A32"/>
    <w:rsid w:val="002B3F64"/>
    <w:rsid w:val="002B4024"/>
    <w:rsid w:val="002B4B46"/>
    <w:rsid w:val="002B4BAA"/>
    <w:rsid w:val="002B5537"/>
    <w:rsid w:val="002B5845"/>
    <w:rsid w:val="002B6623"/>
    <w:rsid w:val="002B68C2"/>
    <w:rsid w:val="002B7A8C"/>
    <w:rsid w:val="002C0B8B"/>
    <w:rsid w:val="002C1614"/>
    <w:rsid w:val="002C1FCF"/>
    <w:rsid w:val="002C249B"/>
    <w:rsid w:val="002C2EB7"/>
    <w:rsid w:val="002C3DEA"/>
    <w:rsid w:val="002C4D27"/>
    <w:rsid w:val="002C525F"/>
    <w:rsid w:val="002C5B98"/>
    <w:rsid w:val="002C5CAB"/>
    <w:rsid w:val="002C6019"/>
    <w:rsid w:val="002C65B8"/>
    <w:rsid w:val="002C6AA9"/>
    <w:rsid w:val="002C6F1D"/>
    <w:rsid w:val="002D2E01"/>
    <w:rsid w:val="002D44AD"/>
    <w:rsid w:val="002D4706"/>
    <w:rsid w:val="002D4AF7"/>
    <w:rsid w:val="002D5429"/>
    <w:rsid w:val="002D6B08"/>
    <w:rsid w:val="002E071B"/>
    <w:rsid w:val="002E0DAA"/>
    <w:rsid w:val="002E3BD2"/>
    <w:rsid w:val="002E58A0"/>
    <w:rsid w:val="002E612E"/>
    <w:rsid w:val="002E6A66"/>
    <w:rsid w:val="002E7266"/>
    <w:rsid w:val="002E7417"/>
    <w:rsid w:val="002E75CB"/>
    <w:rsid w:val="002E7E77"/>
    <w:rsid w:val="002F0295"/>
    <w:rsid w:val="002F2EE1"/>
    <w:rsid w:val="002F49D1"/>
    <w:rsid w:val="002F5D6A"/>
    <w:rsid w:val="002F616F"/>
    <w:rsid w:val="002F62CD"/>
    <w:rsid w:val="002F6ECC"/>
    <w:rsid w:val="002F75CB"/>
    <w:rsid w:val="00300012"/>
    <w:rsid w:val="003000C2"/>
    <w:rsid w:val="00300277"/>
    <w:rsid w:val="00300AF9"/>
    <w:rsid w:val="00301CE4"/>
    <w:rsid w:val="00301FF5"/>
    <w:rsid w:val="00303A29"/>
    <w:rsid w:val="00305BFA"/>
    <w:rsid w:val="00305D47"/>
    <w:rsid w:val="00306CB9"/>
    <w:rsid w:val="003075EC"/>
    <w:rsid w:val="003119EB"/>
    <w:rsid w:val="0031451C"/>
    <w:rsid w:val="00314CFB"/>
    <w:rsid w:val="00315EEF"/>
    <w:rsid w:val="00317165"/>
    <w:rsid w:val="00317502"/>
    <w:rsid w:val="003202AB"/>
    <w:rsid w:val="00320F22"/>
    <w:rsid w:val="00321364"/>
    <w:rsid w:val="003214C6"/>
    <w:rsid w:val="0032169A"/>
    <w:rsid w:val="003216DA"/>
    <w:rsid w:val="003222E9"/>
    <w:rsid w:val="003250DE"/>
    <w:rsid w:val="003262D7"/>
    <w:rsid w:val="003276ED"/>
    <w:rsid w:val="00327FC5"/>
    <w:rsid w:val="003305CD"/>
    <w:rsid w:val="003309F9"/>
    <w:rsid w:val="003310B7"/>
    <w:rsid w:val="00331FD3"/>
    <w:rsid w:val="0033309C"/>
    <w:rsid w:val="003331E0"/>
    <w:rsid w:val="0033341A"/>
    <w:rsid w:val="003346DB"/>
    <w:rsid w:val="00335AFA"/>
    <w:rsid w:val="00335E88"/>
    <w:rsid w:val="003363E5"/>
    <w:rsid w:val="0033675B"/>
    <w:rsid w:val="00336B34"/>
    <w:rsid w:val="00337C59"/>
    <w:rsid w:val="003412D5"/>
    <w:rsid w:val="00341D82"/>
    <w:rsid w:val="003420D5"/>
    <w:rsid w:val="003424B4"/>
    <w:rsid w:val="00342AC7"/>
    <w:rsid w:val="00345B21"/>
    <w:rsid w:val="00345D9E"/>
    <w:rsid w:val="0034603E"/>
    <w:rsid w:val="00346054"/>
    <w:rsid w:val="003469BA"/>
    <w:rsid w:val="003469ED"/>
    <w:rsid w:val="0034736F"/>
    <w:rsid w:val="003501F4"/>
    <w:rsid w:val="00350A13"/>
    <w:rsid w:val="00350CFF"/>
    <w:rsid w:val="00350F7D"/>
    <w:rsid w:val="00351BCA"/>
    <w:rsid w:val="00351CF6"/>
    <w:rsid w:val="00351D0A"/>
    <w:rsid w:val="003524D6"/>
    <w:rsid w:val="003529AB"/>
    <w:rsid w:val="003530E0"/>
    <w:rsid w:val="00353B37"/>
    <w:rsid w:val="00355317"/>
    <w:rsid w:val="00356510"/>
    <w:rsid w:val="00356C78"/>
    <w:rsid w:val="003570F0"/>
    <w:rsid w:val="00360685"/>
    <w:rsid w:val="00361061"/>
    <w:rsid w:val="00361460"/>
    <w:rsid w:val="00361C3A"/>
    <w:rsid w:val="00362852"/>
    <w:rsid w:val="00362FF4"/>
    <w:rsid w:val="00363179"/>
    <w:rsid w:val="00363ABA"/>
    <w:rsid w:val="00363E32"/>
    <w:rsid w:val="003646A6"/>
    <w:rsid w:val="0036557D"/>
    <w:rsid w:val="003659FC"/>
    <w:rsid w:val="00367624"/>
    <w:rsid w:val="003704A8"/>
    <w:rsid w:val="00370E90"/>
    <w:rsid w:val="0037123A"/>
    <w:rsid w:val="00371CCA"/>
    <w:rsid w:val="003728A9"/>
    <w:rsid w:val="00373DA4"/>
    <w:rsid w:val="00376FDC"/>
    <w:rsid w:val="00377B4E"/>
    <w:rsid w:val="003802FA"/>
    <w:rsid w:val="0038096F"/>
    <w:rsid w:val="00381E41"/>
    <w:rsid w:val="00382692"/>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D50"/>
    <w:rsid w:val="0039783A"/>
    <w:rsid w:val="003A0450"/>
    <w:rsid w:val="003A0D4B"/>
    <w:rsid w:val="003A179E"/>
    <w:rsid w:val="003A255C"/>
    <w:rsid w:val="003A2A05"/>
    <w:rsid w:val="003A37C1"/>
    <w:rsid w:val="003A4523"/>
    <w:rsid w:val="003B2374"/>
    <w:rsid w:val="003B25F9"/>
    <w:rsid w:val="003B42BE"/>
    <w:rsid w:val="003B46D5"/>
    <w:rsid w:val="003B5E84"/>
    <w:rsid w:val="003B5EB1"/>
    <w:rsid w:val="003B6098"/>
    <w:rsid w:val="003B6133"/>
    <w:rsid w:val="003B6B6C"/>
    <w:rsid w:val="003B7C8B"/>
    <w:rsid w:val="003C0104"/>
    <w:rsid w:val="003C1021"/>
    <w:rsid w:val="003C2179"/>
    <w:rsid w:val="003C4432"/>
    <w:rsid w:val="003C559A"/>
    <w:rsid w:val="003C5AB1"/>
    <w:rsid w:val="003C6F4B"/>
    <w:rsid w:val="003C7776"/>
    <w:rsid w:val="003D0960"/>
    <w:rsid w:val="003D0FA4"/>
    <w:rsid w:val="003D1BB9"/>
    <w:rsid w:val="003D1C63"/>
    <w:rsid w:val="003D4261"/>
    <w:rsid w:val="003D45E2"/>
    <w:rsid w:val="003D580E"/>
    <w:rsid w:val="003D5C4D"/>
    <w:rsid w:val="003D71E3"/>
    <w:rsid w:val="003D7AB5"/>
    <w:rsid w:val="003E1758"/>
    <w:rsid w:val="003E23B9"/>
    <w:rsid w:val="003E2E97"/>
    <w:rsid w:val="003E541F"/>
    <w:rsid w:val="003E6E88"/>
    <w:rsid w:val="003E7C8C"/>
    <w:rsid w:val="003F02CC"/>
    <w:rsid w:val="003F2936"/>
    <w:rsid w:val="003F2F80"/>
    <w:rsid w:val="003F3A77"/>
    <w:rsid w:val="003F3B4C"/>
    <w:rsid w:val="003F3D50"/>
    <w:rsid w:val="003F4325"/>
    <w:rsid w:val="003F4CDD"/>
    <w:rsid w:val="003F6890"/>
    <w:rsid w:val="003F72EB"/>
    <w:rsid w:val="003F73BC"/>
    <w:rsid w:val="003F75A8"/>
    <w:rsid w:val="004007BE"/>
    <w:rsid w:val="00401227"/>
    <w:rsid w:val="00402279"/>
    <w:rsid w:val="00403136"/>
    <w:rsid w:val="00405445"/>
    <w:rsid w:val="0040598F"/>
    <w:rsid w:val="00411476"/>
    <w:rsid w:val="00411D29"/>
    <w:rsid w:val="004139E8"/>
    <w:rsid w:val="00414A88"/>
    <w:rsid w:val="00414B13"/>
    <w:rsid w:val="00415954"/>
    <w:rsid w:val="00416721"/>
    <w:rsid w:val="00417A33"/>
    <w:rsid w:val="00417FF6"/>
    <w:rsid w:val="004213EC"/>
    <w:rsid w:val="004216AB"/>
    <w:rsid w:val="004225F8"/>
    <w:rsid w:val="004237B0"/>
    <w:rsid w:val="0042536D"/>
    <w:rsid w:val="00425721"/>
    <w:rsid w:val="00426B71"/>
    <w:rsid w:val="00430A37"/>
    <w:rsid w:val="004313BE"/>
    <w:rsid w:val="004316E5"/>
    <w:rsid w:val="0043276D"/>
    <w:rsid w:val="0043357B"/>
    <w:rsid w:val="00433A49"/>
    <w:rsid w:val="004347D2"/>
    <w:rsid w:val="004349A0"/>
    <w:rsid w:val="004365A8"/>
    <w:rsid w:val="004379E3"/>
    <w:rsid w:val="004405E7"/>
    <w:rsid w:val="00440B52"/>
    <w:rsid w:val="004411ED"/>
    <w:rsid w:val="00441A36"/>
    <w:rsid w:val="00441B0C"/>
    <w:rsid w:val="00442B5A"/>
    <w:rsid w:val="004436C4"/>
    <w:rsid w:val="00443835"/>
    <w:rsid w:val="00443A19"/>
    <w:rsid w:val="00443AD5"/>
    <w:rsid w:val="004442CD"/>
    <w:rsid w:val="004446AA"/>
    <w:rsid w:val="00444909"/>
    <w:rsid w:val="004460F9"/>
    <w:rsid w:val="0045099A"/>
    <w:rsid w:val="00451083"/>
    <w:rsid w:val="00451217"/>
    <w:rsid w:val="004520E7"/>
    <w:rsid w:val="00452963"/>
    <w:rsid w:val="00452FD4"/>
    <w:rsid w:val="00453F6C"/>
    <w:rsid w:val="004540A3"/>
    <w:rsid w:val="00454B8E"/>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34D"/>
    <w:rsid w:val="004659D7"/>
    <w:rsid w:val="00470002"/>
    <w:rsid w:val="00470833"/>
    <w:rsid w:val="00470C08"/>
    <w:rsid w:val="00470C5E"/>
    <w:rsid w:val="00471743"/>
    <w:rsid w:val="00472505"/>
    <w:rsid w:val="00472546"/>
    <w:rsid w:val="00472661"/>
    <w:rsid w:val="00472A9A"/>
    <w:rsid w:val="00473A57"/>
    <w:rsid w:val="00473A9B"/>
    <w:rsid w:val="004746BD"/>
    <w:rsid w:val="00474967"/>
    <w:rsid w:val="0047515D"/>
    <w:rsid w:val="004757EA"/>
    <w:rsid w:val="004770FF"/>
    <w:rsid w:val="00480141"/>
    <w:rsid w:val="00480296"/>
    <w:rsid w:val="00480C19"/>
    <w:rsid w:val="00481381"/>
    <w:rsid w:val="004819AA"/>
    <w:rsid w:val="00481F18"/>
    <w:rsid w:val="0048245A"/>
    <w:rsid w:val="00484A97"/>
    <w:rsid w:val="004863D9"/>
    <w:rsid w:val="00486C96"/>
    <w:rsid w:val="0048789A"/>
    <w:rsid w:val="00491344"/>
    <w:rsid w:val="00493238"/>
    <w:rsid w:val="0049332C"/>
    <w:rsid w:val="00493840"/>
    <w:rsid w:val="004941D8"/>
    <w:rsid w:val="004949DE"/>
    <w:rsid w:val="004959B2"/>
    <w:rsid w:val="00495A5F"/>
    <w:rsid w:val="00495BA2"/>
    <w:rsid w:val="00495DF7"/>
    <w:rsid w:val="0049636A"/>
    <w:rsid w:val="00496D12"/>
    <w:rsid w:val="00497F41"/>
    <w:rsid w:val="004A0526"/>
    <w:rsid w:val="004A116F"/>
    <w:rsid w:val="004A14A6"/>
    <w:rsid w:val="004A1AD4"/>
    <w:rsid w:val="004A308D"/>
    <w:rsid w:val="004A3580"/>
    <w:rsid w:val="004A3C7B"/>
    <w:rsid w:val="004A4096"/>
    <w:rsid w:val="004A4C62"/>
    <w:rsid w:val="004A574F"/>
    <w:rsid w:val="004A6D05"/>
    <w:rsid w:val="004A775B"/>
    <w:rsid w:val="004A7B0E"/>
    <w:rsid w:val="004B05FE"/>
    <w:rsid w:val="004B126F"/>
    <w:rsid w:val="004B1AB3"/>
    <w:rsid w:val="004B2541"/>
    <w:rsid w:val="004B2D73"/>
    <w:rsid w:val="004B34D1"/>
    <w:rsid w:val="004B3DE2"/>
    <w:rsid w:val="004B4744"/>
    <w:rsid w:val="004B5149"/>
    <w:rsid w:val="004B581E"/>
    <w:rsid w:val="004B5D83"/>
    <w:rsid w:val="004B7304"/>
    <w:rsid w:val="004B74C0"/>
    <w:rsid w:val="004B75EA"/>
    <w:rsid w:val="004B7F7F"/>
    <w:rsid w:val="004C06C6"/>
    <w:rsid w:val="004C0B13"/>
    <w:rsid w:val="004C1039"/>
    <w:rsid w:val="004C11E2"/>
    <w:rsid w:val="004C3919"/>
    <w:rsid w:val="004C3D70"/>
    <w:rsid w:val="004C4084"/>
    <w:rsid w:val="004C5023"/>
    <w:rsid w:val="004C5DA2"/>
    <w:rsid w:val="004C6B20"/>
    <w:rsid w:val="004C75FB"/>
    <w:rsid w:val="004D20C7"/>
    <w:rsid w:val="004D236B"/>
    <w:rsid w:val="004D2B5D"/>
    <w:rsid w:val="004D2E34"/>
    <w:rsid w:val="004D4EC2"/>
    <w:rsid w:val="004D5F32"/>
    <w:rsid w:val="004D6133"/>
    <w:rsid w:val="004D6256"/>
    <w:rsid w:val="004D6774"/>
    <w:rsid w:val="004D7891"/>
    <w:rsid w:val="004D7B5C"/>
    <w:rsid w:val="004E1572"/>
    <w:rsid w:val="004E179A"/>
    <w:rsid w:val="004E2353"/>
    <w:rsid w:val="004E32E0"/>
    <w:rsid w:val="004E3A41"/>
    <w:rsid w:val="004E3D12"/>
    <w:rsid w:val="004E5EFA"/>
    <w:rsid w:val="004E6443"/>
    <w:rsid w:val="004E6506"/>
    <w:rsid w:val="004F0003"/>
    <w:rsid w:val="004F0DF9"/>
    <w:rsid w:val="004F25D5"/>
    <w:rsid w:val="004F2C65"/>
    <w:rsid w:val="004F2D73"/>
    <w:rsid w:val="004F415C"/>
    <w:rsid w:val="004F4BD9"/>
    <w:rsid w:val="004F5325"/>
    <w:rsid w:val="004F6E54"/>
    <w:rsid w:val="004F7736"/>
    <w:rsid w:val="004F7A5F"/>
    <w:rsid w:val="004F7E29"/>
    <w:rsid w:val="005002DC"/>
    <w:rsid w:val="00500A9C"/>
    <w:rsid w:val="00500E66"/>
    <w:rsid w:val="0050115C"/>
    <w:rsid w:val="00501ACC"/>
    <w:rsid w:val="005024CB"/>
    <w:rsid w:val="0050262D"/>
    <w:rsid w:val="00502B00"/>
    <w:rsid w:val="00503619"/>
    <w:rsid w:val="00503FD2"/>
    <w:rsid w:val="0050470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EB5"/>
    <w:rsid w:val="005152B1"/>
    <w:rsid w:val="005154CE"/>
    <w:rsid w:val="00517453"/>
    <w:rsid w:val="00517A6C"/>
    <w:rsid w:val="00517EA6"/>
    <w:rsid w:val="00520CEB"/>
    <w:rsid w:val="00521AFE"/>
    <w:rsid w:val="00522DC6"/>
    <w:rsid w:val="00522E23"/>
    <w:rsid w:val="00522FB3"/>
    <w:rsid w:val="005253C2"/>
    <w:rsid w:val="005266AE"/>
    <w:rsid w:val="005267F6"/>
    <w:rsid w:val="00526BF2"/>
    <w:rsid w:val="005278BA"/>
    <w:rsid w:val="00530650"/>
    <w:rsid w:val="0053097E"/>
    <w:rsid w:val="005322B2"/>
    <w:rsid w:val="00533187"/>
    <w:rsid w:val="00534D87"/>
    <w:rsid w:val="005356FE"/>
    <w:rsid w:val="00536A7B"/>
    <w:rsid w:val="00536B7D"/>
    <w:rsid w:val="00536C07"/>
    <w:rsid w:val="0053748E"/>
    <w:rsid w:val="005405F3"/>
    <w:rsid w:val="005409C9"/>
    <w:rsid w:val="00540E9A"/>
    <w:rsid w:val="005410A2"/>
    <w:rsid w:val="00541579"/>
    <w:rsid w:val="0054160C"/>
    <w:rsid w:val="00541B2A"/>
    <w:rsid w:val="00541FA7"/>
    <w:rsid w:val="00542ABD"/>
    <w:rsid w:val="00542F1D"/>
    <w:rsid w:val="0054355E"/>
    <w:rsid w:val="0054409B"/>
    <w:rsid w:val="00544357"/>
    <w:rsid w:val="0054453D"/>
    <w:rsid w:val="00544F1D"/>
    <w:rsid w:val="00544FB1"/>
    <w:rsid w:val="0054511F"/>
    <w:rsid w:val="00545FFB"/>
    <w:rsid w:val="00546F89"/>
    <w:rsid w:val="00547F82"/>
    <w:rsid w:val="00550C78"/>
    <w:rsid w:val="00551AA8"/>
    <w:rsid w:val="00552A97"/>
    <w:rsid w:val="005531DD"/>
    <w:rsid w:val="00553A13"/>
    <w:rsid w:val="00553EE7"/>
    <w:rsid w:val="0055536E"/>
    <w:rsid w:val="00555ADF"/>
    <w:rsid w:val="00556BD0"/>
    <w:rsid w:val="00556DAB"/>
    <w:rsid w:val="005571FD"/>
    <w:rsid w:val="00560948"/>
    <w:rsid w:val="00560D2D"/>
    <w:rsid w:val="005613CA"/>
    <w:rsid w:val="00563B4F"/>
    <w:rsid w:val="005646CF"/>
    <w:rsid w:val="00564D2C"/>
    <w:rsid w:val="00566BD5"/>
    <w:rsid w:val="00567158"/>
    <w:rsid w:val="00573F77"/>
    <w:rsid w:val="00573F81"/>
    <w:rsid w:val="00574048"/>
    <w:rsid w:val="0057457E"/>
    <w:rsid w:val="00574D26"/>
    <w:rsid w:val="00580999"/>
    <w:rsid w:val="005812E2"/>
    <w:rsid w:val="00581A2C"/>
    <w:rsid w:val="00582392"/>
    <w:rsid w:val="00582912"/>
    <w:rsid w:val="00582B44"/>
    <w:rsid w:val="00584F2C"/>
    <w:rsid w:val="00585AB9"/>
    <w:rsid w:val="00587600"/>
    <w:rsid w:val="00587646"/>
    <w:rsid w:val="005900C5"/>
    <w:rsid w:val="005908BE"/>
    <w:rsid w:val="00590DE6"/>
    <w:rsid w:val="00591EC9"/>
    <w:rsid w:val="00592AB1"/>
    <w:rsid w:val="00595B88"/>
    <w:rsid w:val="00595D61"/>
    <w:rsid w:val="00596056"/>
    <w:rsid w:val="00597465"/>
    <w:rsid w:val="005976AC"/>
    <w:rsid w:val="005A0A8C"/>
    <w:rsid w:val="005A14E8"/>
    <w:rsid w:val="005A1729"/>
    <w:rsid w:val="005A2A84"/>
    <w:rsid w:val="005A3046"/>
    <w:rsid w:val="005A4DC3"/>
    <w:rsid w:val="005A58D5"/>
    <w:rsid w:val="005A5D07"/>
    <w:rsid w:val="005A5DE3"/>
    <w:rsid w:val="005A6243"/>
    <w:rsid w:val="005A6E3D"/>
    <w:rsid w:val="005A7FB9"/>
    <w:rsid w:val="005B198E"/>
    <w:rsid w:val="005B37E6"/>
    <w:rsid w:val="005B384F"/>
    <w:rsid w:val="005B4134"/>
    <w:rsid w:val="005B494F"/>
    <w:rsid w:val="005B57E3"/>
    <w:rsid w:val="005B7860"/>
    <w:rsid w:val="005B7AE3"/>
    <w:rsid w:val="005B7ED0"/>
    <w:rsid w:val="005C01C6"/>
    <w:rsid w:val="005C119A"/>
    <w:rsid w:val="005C13DF"/>
    <w:rsid w:val="005C141E"/>
    <w:rsid w:val="005C1DE0"/>
    <w:rsid w:val="005C2EFE"/>
    <w:rsid w:val="005C3075"/>
    <w:rsid w:val="005C35D8"/>
    <w:rsid w:val="005C3A8E"/>
    <w:rsid w:val="005C426A"/>
    <w:rsid w:val="005C46EA"/>
    <w:rsid w:val="005C4E8A"/>
    <w:rsid w:val="005C5C91"/>
    <w:rsid w:val="005C5DC3"/>
    <w:rsid w:val="005C6DC8"/>
    <w:rsid w:val="005C6E69"/>
    <w:rsid w:val="005D0643"/>
    <w:rsid w:val="005D0B19"/>
    <w:rsid w:val="005D1D1F"/>
    <w:rsid w:val="005D2199"/>
    <w:rsid w:val="005D2AC6"/>
    <w:rsid w:val="005D321C"/>
    <w:rsid w:val="005D3878"/>
    <w:rsid w:val="005D42EB"/>
    <w:rsid w:val="005D4B63"/>
    <w:rsid w:val="005D4DA8"/>
    <w:rsid w:val="005D5ABC"/>
    <w:rsid w:val="005D5DF9"/>
    <w:rsid w:val="005D684D"/>
    <w:rsid w:val="005E0410"/>
    <w:rsid w:val="005E1542"/>
    <w:rsid w:val="005E1DF3"/>
    <w:rsid w:val="005E2351"/>
    <w:rsid w:val="005E4208"/>
    <w:rsid w:val="005E48AB"/>
    <w:rsid w:val="005E4DD9"/>
    <w:rsid w:val="005E7085"/>
    <w:rsid w:val="005E7B9A"/>
    <w:rsid w:val="005F0074"/>
    <w:rsid w:val="005F0ACE"/>
    <w:rsid w:val="005F11C6"/>
    <w:rsid w:val="005F1F0F"/>
    <w:rsid w:val="005F32DD"/>
    <w:rsid w:val="005F3B56"/>
    <w:rsid w:val="005F4DC2"/>
    <w:rsid w:val="005F579C"/>
    <w:rsid w:val="005F5829"/>
    <w:rsid w:val="005F5A86"/>
    <w:rsid w:val="005F5B25"/>
    <w:rsid w:val="005F70AF"/>
    <w:rsid w:val="00601660"/>
    <w:rsid w:val="00601828"/>
    <w:rsid w:val="00602335"/>
    <w:rsid w:val="006028FB"/>
    <w:rsid w:val="00602D88"/>
    <w:rsid w:val="00604113"/>
    <w:rsid w:val="00604138"/>
    <w:rsid w:val="0060520E"/>
    <w:rsid w:val="00605426"/>
    <w:rsid w:val="0060620B"/>
    <w:rsid w:val="006105D9"/>
    <w:rsid w:val="00610BD6"/>
    <w:rsid w:val="00612371"/>
    <w:rsid w:val="00612483"/>
    <w:rsid w:val="00612DAD"/>
    <w:rsid w:val="006147D3"/>
    <w:rsid w:val="00614E84"/>
    <w:rsid w:val="0061750F"/>
    <w:rsid w:val="00617936"/>
    <w:rsid w:val="006201B9"/>
    <w:rsid w:val="006201CB"/>
    <w:rsid w:val="006203A2"/>
    <w:rsid w:val="00622215"/>
    <w:rsid w:val="0062380C"/>
    <w:rsid w:val="00623D72"/>
    <w:rsid w:val="00623E82"/>
    <w:rsid w:val="0062412C"/>
    <w:rsid w:val="00624CD1"/>
    <w:rsid w:val="0062637D"/>
    <w:rsid w:val="00626593"/>
    <w:rsid w:val="006271DF"/>
    <w:rsid w:val="00630F7D"/>
    <w:rsid w:val="00631584"/>
    <w:rsid w:val="006327C6"/>
    <w:rsid w:val="00632B3B"/>
    <w:rsid w:val="0063327F"/>
    <w:rsid w:val="00634947"/>
    <w:rsid w:val="00635917"/>
    <w:rsid w:val="006365AC"/>
    <w:rsid w:val="00636E7E"/>
    <w:rsid w:val="00640818"/>
    <w:rsid w:val="0064221F"/>
    <w:rsid w:val="00642819"/>
    <w:rsid w:val="00643243"/>
    <w:rsid w:val="006434A6"/>
    <w:rsid w:val="00643773"/>
    <w:rsid w:val="006456EA"/>
    <w:rsid w:val="00645D98"/>
    <w:rsid w:val="00647E05"/>
    <w:rsid w:val="006518E7"/>
    <w:rsid w:val="00652E02"/>
    <w:rsid w:val="00653257"/>
    <w:rsid w:val="00653AC7"/>
    <w:rsid w:val="00653B1F"/>
    <w:rsid w:val="00655427"/>
    <w:rsid w:val="006562B7"/>
    <w:rsid w:val="0065659B"/>
    <w:rsid w:val="006575B9"/>
    <w:rsid w:val="006631E6"/>
    <w:rsid w:val="0066328D"/>
    <w:rsid w:val="0066448E"/>
    <w:rsid w:val="0066489F"/>
    <w:rsid w:val="00665667"/>
    <w:rsid w:val="0066643E"/>
    <w:rsid w:val="00667D6B"/>
    <w:rsid w:val="00670537"/>
    <w:rsid w:val="00670FAA"/>
    <w:rsid w:val="00671055"/>
    <w:rsid w:val="006711A7"/>
    <w:rsid w:val="006718C5"/>
    <w:rsid w:val="006723D1"/>
    <w:rsid w:val="00672D37"/>
    <w:rsid w:val="0067307F"/>
    <w:rsid w:val="00673710"/>
    <w:rsid w:val="00673B88"/>
    <w:rsid w:val="006740FC"/>
    <w:rsid w:val="00674BCE"/>
    <w:rsid w:val="00674E67"/>
    <w:rsid w:val="00674FE6"/>
    <w:rsid w:val="00676465"/>
    <w:rsid w:val="006764E2"/>
    <w:rsid w:val="00677DB9"/>
    <w:rsid w:val="00677FFA"/>
    <w:rsid w:val="006807EA"/>
    <w:rsid w:val="00680DEF"/>
    <w:rsid w:val="00681915"/>
    <w:rsid w:val="00681B6F"/>
    <w:rsid w:val="006854F1"/>
    <w:rsid w:val="00685B3F"/>
    <w:rsid w:val="006861A6"/>
    <w:rsid w:val="0068666B"/>
    <w:rsid w:val="00690404"/>
    <w:rsid w:val="00691318"/>
    <w:rsid w:val="0069334B"/>
    <w:rsid w:val="00694535"/>
    <w:rsid w:val="006946CC"/>
    <w:rsid w:val="00697C14"/>
    <w:rsid w:val="006A17F2"/>
    <w:rsid w:val="006A440F"/>
    <w:rsid w:val="006A492A"/>
    <w:rsid w:val="006A5B18"/>
    <w:rsid w:val="006A66F5"/>
    <w:rsid w:val="006A69B3"/>
    <w:rsid w:val="006A711B"/>
    <w:rsid w:val="006A716F"/>
    <w:rsid w:val="006A763D"/>
    <w:rsid w:val="006B0749"/>
    <w:rsid w:val="006B0C9C"/>
    <w:rsid w:val="006B0FAE"/>
    <w:rsid w:val="006B1793"/>
    <w:rsid w:val="006B2332"/>
    <w:rsid w:val="006B270E"/>
    <w:rsid w:val="006B2B48"/>
    <w:rsid w:val="006B3485"/>
    <w:rsid w:val="006B37F1"/>
    <w:rsid w:val="006B3CE9"/>
    <w:rsid w:val="006B3D9F"/>
    <w:rsid w:val="006B4685"/>
    <w:rsid w:val="006B47F5"/>
    <w:rsid w:val="006B4E9A"/>
    <w:rsid w:val="006B582D"/>
    <w:rsid w:val="006B611D"/>
    <w:rsid w:val="006B6AB1"/>
    <w:rsid w:val="006B766A"/>
    <w:rsid w:val="006C022C"/>
    <w:rsid w:val="006C1A9D"/>
    <w:rsid w:val="006C1DEE"/>
    <w:rsid w:val="006C1FF4"/>
    <w:rsid w:val="006C2669"/>
    <w:rsid w:val="006C274E"/>
    <w:rsid w:val="006C2BF6"/>
    <w:rsid w:val="006C3E56"/>
    <w:rsid w:val="006C4588"/>
    <w:rsid w:val="006C5666"/>
    <w:rsid w:val="006C5F9C"/>
    <w:rsid w:val="006C674E"/>
    <w:rsid w:val="006C6976"/>
    <w:rsid w:val="006C74FF"/>
    <w:rsid w:val="006D147C"/>
    <w:rsid w:val="006D2420"/>
    <w:rsid w:val="006D2475"/>
    <w:rsid w:val="006D2906"/>
    <w:rsid w:val="006D4AC5"/>
    <w:rsid w:val="006D4D3C"/>
    <w:rsid w:val="006D76CB"/>
    <w:rsid w:val="006D781F"/>
    <w:rsid w:val="006D7B1F"/>
    <w:rsid w:val="006D7EBD"/>
    <w:rsid w:val="006E0257"/>
    <w:rsid w:val="006E091E"/>
    <w:rsid w:val="006E0B0F"/>
    <w:rsid w:val="006E1054"/>
    <w:rsid w:val="006E1111"/>
    <w:rsid w:val="006E1AD2"/>
    <w:rsid w:val="006E1B72"/>
    <w:rsid w:val="006E2AE6"/>
    <w:rsid w:val="006E2ECA"/>
    <w:rsid w:val="006E2F26"/>
    <w:rsid w:val="006E5D10"/>
    <w:rsid w:val="006E6AA9"/>
    <w:rsid w:val="006E6D8E"/>
    <w:rsid w:val="006E70BF"/>
    <w:rsid w:val="006F08A9"/>
    <w:rsid w:val="006F0F16"/>
    <w:rsid w:val="006F19FC"/>
    <w:rsid w:val="006F1D19"/>
    <w:rsid w:val="006F2A2E"/>
    <w:rsid w:val="006F30AD"/>
    <w:rsid w:val="006F3891"/>
    <w:rsid w:val="006F40D9"/>
    <w:rsid w:val="006F4821"/>
    <w:rsid w:val="006F6E26"/>
    <w:rsid w:val="006F6EAF"/>
    <w:rsid w:val="006F77D5"/>
    <w:rsid w:val="006F791F"/>
    <w:rsid w:val="00700359"/>
    <w:rsid w:val="00700E75"/>
    <w:rsid w:val="007010F8"/>
    <w:rsid w:val="00701995"/>
    <w:rsid w:val="007042F6"/>
    <w:rsid w:val="00704CDB"/>
    <w:rsid w:val="007053DE"/>
    <w:rsid w:val="007059E7"/>
    <w:rsid w:val="007067C4"/>
    <w:rsid w:val="00706C7F"/>
    <w:rsid w:val="0070757E"/>
    <w:rsid w:val="00707C78"/>
    <w:rsid w:val="00710F09"/>
    <w:rsid w:val="00711F0A"/>
    <w:rsid w:val="0071210A"/>
    <w:rsid w:val="00713F67"/>
    <w:rsid w:val="00714CE9"/>
    <w:rsid w:val="00715EF6"/>
    <w:rsid w:val="00715FAF"/>
    <w:rsid w:val="00716E08"/>
    <w:rsid w:val="00716E69"/>
    <w:rsid w:val="00717076"/>
    <w:rsid w:val="0071733E"/>
    <w:rsid w:val="00720001"/>
    <w:rsid w:val="0072003E"/>
    <w:rsid w:val="00720714"/>
    <w:rsid w:val="00725912"/>
    <w:rsid w:val="00725EDC"/>
    <w:rsid w:val="0072705B"/>
    <w:rsid w:val="00730311"/>
    <w:rsid w:val="00730447"/>
    <w:rsid w:val="007304EC"/>
    <w:rsid w:val="00730CD1"/>
    <w:rsid w:val="007315BA"/>
    <w:rsid w:val="00731903"/>
    <w:rsid w:val="007325A7"/>
    <w:rsid w:val="0073325A"/>
    <w:rsid w:val="00734573"/>
    <w:rsid w:val="007347D7"/>
    <w:rsid w:val="007351FD"/>
    <w:rsid w:val="00735E1C"/>
    <w:rsid w:val="0073677A"/>
    <w:rsid w:val="007373AC"/>
    <w:rsid w:val="0074084C"/>
    <w:rsid w:val="007409F7"/>
    <w:rsid w:val="007417F4"/>
    <w:rsid w:val="00743D90"/>
    <w:rsid w:val="00743F5E"/>
    <w:rsid w:val="00744210"/>
    <w:rsid w:val="007460B5"/>
    <w:rsid w:val="0074735E"/>
    <w:rsid w:val="00747D87"/>
    <w:rsid w:val="00747F9B"/>
    <w:rsid w:val="007505DB"/>
    <w:rsid w:val="0075117F"/>
    <w:rsid w:val="0075155C"/>
    <w:rsid w:val="007518EF"/>
    <w:rsid w:val="00751D1E"/>
    <w:rsid w:val="00751DED"/>
    <w:rsid w:val="00752402"/>
    <w:rsid w:val="00752483"/>
    <w:rsid w:val="00752752"/>
    <w:rsid w:val="007533C8"/>
    <w:rsid w:val="00753898"/>
    <w:rsid w:val="00754821"/>
    <w:rsid w:val="00754B3D"/>
    <w:rsid w:val="00754BD8"/>
    <w:rsid w:val="007550C7"/>
    <w:rsid w:val="007559CF"/>
    <w:rsid w:val="00756C71"/>
    <w:rsid w:val="00756C9C"/>
    <w:rsid w:val="00757649"/>
    <w:rsid w:val="00757C81"/>
    <w:rsid w:val="00757DA4"/>
    <w:rsid w:val="00760B67"/>
    <w:rsid w:val="00761201"/>
    <w:rsid w:val="007618F5"/>
    <w:rsid w:val="00762AC6"/>
    <w:rsid w:val="007644D0"/>
    <w:rsid w:val="007667B5"/>
    <w:rsid w:val="007668DB"/>
    <w:rsid w:val="00771D85"/>
    <w:rsid w:val="007725E9"/>
    <w:rsid w:val="0077264A"/>
    <w:rsid w:val="00774904"/>
    <w:rsid w:val="00776102"/>
    <w:rsid w:val="0077638A"/>
    <w:rsid w:val="00776B74"/>
    <w:rsid w:val="0078069F"/>
    <w:rsid w:val="00780DAC"/>
    <w:rsid w:val="00780FB4"/>
    <w:rsid w:val="00781151"/>
    <w:rsid w:val="00781A75"/>
    <w:rsid w:val="00781E41"/>
    <w:rsid w:val="00783DC0"/>
    <w:rsid w:val="00783FA0"/>
    <w:rsid w:val="00784082"/>
    <w:rsid w:val="007843C3"/>
    <w:rsid w:val="00784714"/>
    <w:rsid w:val="00784EB0"/>
    <w:rsid w:val="0078602E"/>
    <w:rsid w:val="00786A36"/>
    <w:rsid w:val="00786D76"/>
    <w:rsid w:val="00787152"/>
    <w:rsid w:val="00787B18"/>
    <w:rsid w:val="00790EDE"/>
    <w:rsid w:val="0079125F"/>
    <w:rsid w:val="007915C5"/>
    <w:rsid w:val="00791709"/>
    <w:rsid w:val="00792948"/>
    <w:rsid w:val="00792A3D"/>
    <w:rsid w:val="00793727"/>
    <w:rsid w:val="00793998"/>
    <w:rsid w:val="00794B87"/>
    <w:rsid w:val="0079593B"/>
    <w:rsid w:val="00795C61"/>
    <w:rsid w:val="007964AE"/>
    <w:rsid w:val="007A0A24"/>
    <w:rsid w:val="007A2768"/>
    <w:rsid w:val="007A29D9"/>
    <w:rsid w:val="007A34F3"/>
    <w:rsid w:val="007A62A9"/>
    <w:rsid w:val="007A721A"/>
    <w:rsid w:val="007A786A"/>
    <w:rsid w:val="007A7DBA"/>
    <w:rsid w:val="007B08EE"/>
    <w:rsid w:val="007B1ACA"/>
    <w:rsid w:val="007B1E4B"/>
    <w:rsid w:val="007B2C7C"/>
    <w:rsid w:val="007B4283"/>
    <w:rsid w:val="007B450E"/>
    <w:rsid w:val="007B45FF"/>
    <w:rsid w:val="007B545B"/>
    <w:rsid w:val="007B7063"/>
    <w:rsid w:val="007B782D"/>
    <w:rsid w:val="007C0069"/>
    <w:rsid w:val="007C05C9"/>
    <w:rsid w:val="007C3373"/>
    <w:rsid w:val="007C35E2"/>
    <w:rsid w:val="007C482F"/>
    <w:rsid w:val="007C4936"/>
    <w:rsid w:val="007C4D3E"/>
    <w:rsid w:val="007C5F53"/>
    <w:rsid w:val="007C632F"/>
    <w:rsid w:val="007C666D"/>
    <w:rsid w:val="007C73AC"/>
    <w:rsid w:val="007D09F6"/>
    <w:rsid w:val="007D0D86"/>
    <w:rsid w:val="007D18CE"/>
    <w:rsid w:val="007D2127"/>
    <w:rsid w:val="007D2530"/>
    <w:rsid w:val="007D3879"/>
    <w:rsid w:val="007D692C"/>
    <w:rsid w:val="007D75F7"/>
    <w:rsid w:val="007D7A20"/>
    <w:rsid w:val="007D7DAF"/>
    <w:rsid w:val="007E2432"/>
    <w:rsid w:val="007E3493"/>
    <w:rsid w:val="007E3874"/>
    <w:rsid w:val="007E441D"/>
    <w:rsid w:val="007E4445"/>
    <w:rsid w:val="007E5342"/>
    <w:rsid w:val="007E6494"/>
    <w:rsid w:val="007E65F7"/>
    <w:rsid w:val="007F0CB9"/>
    <w:rsid w:val="007F2506"/>
    <w:rsid w:val="007F26CD"/>
    <w:rsid w:val="007F38A9"/>
    <w:rsid w:val="007F3C60"/>
    <w:rsid w:val="007F43C0"/>
    <w:rsid w:val="007F587F"/>
    <w:rsid w:val="007F5E04"/>
    <w:rsid w:val="00800885"/>
    <w:rsid w:val="00800FAC"/>
    <w:rsid w:val="00803F0D"/>
    <w:rsid w:val="0080444F"/>
    <w:rsid w:val="00804BDD"/>
    <w:rsid w:val="00804F34"/>
    <w:rsid w:val="0080586A"/>
    <w:rsid w:val="00805C77"/>
    <w:rsid w:val="00807C08"/>
    <w:rsid w:val="00810267"/>
    <w:rsid w:val="00810FD0"/>
    <w:rsid w:val="00811D25"/>
    <w:rsid w:val="0081284A"/>
    <w:rsid w:val="00812E1A"/>
    <w:rsid w:val="008135FA"/>
    <w:rsid w:val="0081446E"/>
    <w:rsid w:val="008157F2"/>
    <w:rsid w:val="00820F54"/>
    <w:rsid w:val="00821BA7"/>
    <w:rsid w:val="008225E6"/>
    <w:rsid w:val="00822779"/>
    <w:rsid w:val="00822845"/>
    <w:rsid w:val="008229D1"/>
    <w:rsid w:val="008262B8"/>
    <w:rsid w:val="008262EB"/>
    <w:rsid w:val="00827705"/>
    <w:rsid w:val="00831315"/>
    <w:rsid w:val="0083160B"/>
    <w:rsid w:val="0083167A"/>
    <w:rsid w:val="0083282A"/>
    <w:rsid w:val="00832FB7"/>
    <w:rsid w:val="0083428A"/>
    <w:rsid w:val="00834464"/>
    <w:rsid w:val="00835761"/>
    <w:rsid w:val="00835C22"/>
    <w:rsid w:val="00835C3F"/>
    <w:rsid w:val="00835C42"/>
    <w:rsid w:val="00836A71"/>
    <w:rsid w:val="008374E2"/>
    <w:rsid w:val="00840192"/>
    <w:rsid w:val="008416AB"/>
    <w:rsid w:val="0084180C"/>
    <w:rsid w:val="00841C58"/>
    <w:rsid w:val="00842DCA"/>
    <w:rsid w:val="008449E3"/>
    <w:rsid w:val="00844AC4"/>
    <w:rsid w:val="0084571C"/>
    <w:rsid w:val="00845EC7"/>
    <w:rsid w:val="00846B47"/>
    <w:rsid w:val="00850D5C"/>
    <w:rsid w:val="0085100F"/>
    <w:rsid w:val="00852049"/>
    <w:rsid w:val="008534A2"/>
    <w:rsid w:val="00855C65"/>
    <w:rsid w:val="0086347E"/>
    <w:rsid w:val="008668DF"/>
    <w:rsid w:val="00866DC9"/>
    <w:rsid w:val="00866E7F"/>
    <w:rsid w:val="00867364"/>
    <w:rsid w:val="00867BEB"/>
    <w:rsid w:val="00867D69"/>
    <w:rsid w:val="00870549"/>
    <w:rsid w:val="00872507"/>
    <w:rsid w:val="00872855"/>
    <w:rsid w:val="00872A89"/>
    <w:rsid w:val="00872D02"/>
    <w:rsid w:val="00873DCD"/>
    <w:rsid w:val="00874660"/>
    <w:rsid w:val="008759C9"/>
    <w:rsid w:val="00876366"/>
    <w:rsid w:val="00877647"/>
    <w:rsid w:val="0088012F"/>
    <w:rsid w:val="00881430"/>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2C2F"/>
    <w:rsid w:val="00893810"/>
    <w:rsid w:val="00893D13"/>
    <w:rsid w:val="008950BC"/>
    <w:rsid w:val="0089590D"/>
    <w:rsid w:val="008973AC"/>
    <w:rsid w:val="008A1137"/>
    <w:rsid w:val="008A1226"/>
    <w:rsid w:val="008A18B3"/>
    <w:rsid w:val="008A1D14"/>
    <w:rsid w:val="008A1EE3"/>
    <w:rsid w:val="008A2471"/>
    <w:rsid w:val="008A2E1A"/>
    <w:rsid w:val="008A2F44"/>
    <w:rsid w:val="008A34A6"/>
    <w:rsid w:val="008A3B9A"/>
    <w:rsid w:val="008A4308"/>
    <w:rsid w:val="008A4CDC"/>
    <w:rsid w:val="008A526D"/>
    <w:rsid w:val="008A5A0C"/>
    <w:rsid w:val="008A5F38"/>
    <w:rsid w:val="008A63DB"/>
    <w:rsid w:val="008A7029"/>
    <w:rsid w:val="008A784E"/>
    <w:rsid w:val="008B2380"/>
    <w:rsid w:val="008B3428"/>
    <w:rsid w:val="008B4319"/>
    <w:rsid w:val="008B45FD"/>
    <w:rsid w:val="008B4882"/>
    <w:rsid w:val="008B62C6"/>
    <w:rsid w:val="008B63BB"/>
    <w:rsid w:val="008B75C7"/>
    <w:rsid w:val="008B7A6B"/>
    <w:rsid w:val="008B7F19"/>
    <w:rsid w:val="008C008D"/>
    <w:rsid w:val="008C0CCA"/>
    <w:rsid w:val="008C1748"/>
    <w:rsid w:val="008C1C62"/>
    <w:rsid w:val="008C2B48"/>
    <w:rsid w:val="008C343D"/>
    <w:rsid w:val="008C462C"/>
    <w:rsid w:val="008C53F8"/>
    <w:rsid w:val="008C5BAD"/>
    <w:rsid w:val="008C6E67"/>
    <w:rsid w:val="008C6EF3"/>
    <w:rsid w:val="008D20CC"/>
    <w:rsid w:val="008D24A6"/>
    <w:rsid w:val="008D2859"/>
    <w:rsid w:val="008D28C2"/>
    <w:rsid w:val="008D36B7"/>
    <w:rsid w:val="008D51D1"/>
    <w:rsid w:val="008D548A"/>
    <w:rsid w:val="008D5EDD"/>
    <w:rsid w:val="008D74E9"/>
    <w:rsid w:val="008D7E13"/>
    <w:rsid w:val="008E0E0B"/>
    <w:rsid w:val="008E127F"/>
    <w:rsid w:val="008E218D"/>
    <w:rsid w:val="008E2DB4"/>
    <w:rsid w:val="008E3A07"/>
    <w:rsid w:val="008E47D1"/>
    <w:rsid w:val="008E525D"/>
    <w:rsid w:val="008E5840"/>
    <w:rsid w:val="008E5BBE"/>
    <w:rsid w:val="008E6059"/>
    <w:rsid w:val="008E78AD"/>
    <w:rsid w:val="008F0409"/>
    <w:rsid w:val="008F16EC"/>
    <w:rsid w:val="008F17C8"/>
    <w:rsid w:val="008F1A07"/>
    <w:rsid w:val="008F36A2"/>
    <w:rsid w:val="008F4E34"/>
    <w:rsid w:val="008F50B1"/>
    <w:rsid w:val="008F572B"/>
    <w:rsid w:val="008F6367"/>
    <w:rsid w:val="008F6DEA"/>
    <w:rsid w:val="008F744D"/>
    <w:rsid w:val="008F7D8E"/>
    <w:rsid w:val="00900CB6"/>
    <w:rsid w:val="00900D1E"/>
    <w:rsid w:val="0090133C"/>
    <w:rsid w:val="00902BFB"/>
    <w:rsid w:val="009030D1"/>
    <w:rsid w:val="009036A6"/>
    <w:rsid w:val="009042DA"/>
    <w:rsid w:val="00905730"/>
    <w:rsid w:val="009058E0"/>
    <w:rsid w:val="00905EBF"/>
    <w:rsid w:val="00906598"/>
    <w:rsid w:val="009076DF"/>
    <w:rsid w:val="00910894"/>
    <w:rsid w:val="00910C12"/>
    <w:rsid w:val="00910CEA"/>
    <w:rsid w:val="00913352"/>
    <w:rsid w:val="00916891"/>
    <w:rsid w:val="00916979"/>
    <w:rsid w:val="0092029A"/>
    <w:rsid w:val="00920A89"/>
    <w:rsid w:val="00920E39"/>
    <w:rsid w:val="00920F58"/>
    <w:rsid w:val="009211C7"/>
    <w:rsid w:val="0092179F"/>
    <w:rsid w:val="00922345"/>
    <w:rsid w:val="00923137"/>
    <w:rsid w:val="009232CA"/>
    <w:rsid w:val="009243F9"/>
    <w:rsid w:val="009244D0"/>
    <w:rsid w:val="009252DC"/>
    <w:rsid w:val="009258D9"/>
    <w:rsid w:val="00926131"/>
    <w:rsid w:val="009315E4"/>
    <w:rsid w:val="009343FE"/>
    <w:rsid w:val="00935D1B"/>
    <w:rsid w:val="009374C6"/>
    <w:rsid w:val="00937545"/>
    <w:rsid w:val="00940276"/>
    <w:rsid w:val="0094055D"/>
    <w:rsid w:val="00941615"/>
    <w:rsid w:val="0094295F"/>
    <w:rsid w:val="009429B9"/>
    <w:rsid w:val="009432E4"/>
    <w:rsid w:val="00943FD9"/>
    <w:rsid w:val="00943FF5"/>
    <w:rsid w:val="0094570F"/>
    <w:rsid w:val="00945A50"/>
    <w:rsid w:val="00947D77"/>
    <w:rsid w:val="0095224B"/>
    <w:rsid w:val="00952C2E"/>
    <w:rsid w:val="00952C41"/>
    <w:rsid w:val="009538C4"/>
    <w:rsid w:val="00953C2E"/>
    <w:rsid w:val="00953D95"/>
    <w:rsid w:val="0095465C"/>
    <w:rsid w:val="009546C2"/>
    <w:rsid w:val="00954B2E"/>
    <w:rsid w:val="00956D41"/>
    <w:rsid w:val="00956DE5"/>
    <w:rsid w:val="00957D9E"/>
    <w:rsid w:val="0096058F"/>
    <w:rsid w:val="00961D5D"/>
    <w:rsid w:val="00962275"/>
    <w:rsid w:val="0096362B"/>
    <w:rsid w:val="00964021"/>
    <w:rsid w:val="0096529F"/>
    <w:rsid w:val="0096680C"/>
    <w:rsid w:val="00966FC1"/>
    <w:rsid w:val="00967371"/>
    <w:rsid w:val="009702ED"/>
    <w:rsid w:val="0097071C"/>
    <w:rsid w:val="00971000"/>
    <w:rsid w:val="00971B4C"/>
    <w:rsid w:val="00972915"/>
    <w:rsid w:val="00972B72"/>
    <w:rsid w:val="00973C55"/>
    <w:rsid w:val="009745F7"/>
    <w:rsid w:val="009747C5"/>
    <w:rsid w:val="0097536D"/>
    <w:rsid w:val="009760CD"/>
    <w:rsid w:val="0097768F"/>
    <w:rsid w:val="00980169"/>
    <w:rsid w:val="00982563"/>
    <w:rsid w:val="00982FE8"/>
    <w:rsid w:val="00983C8C"/>
    <w:rsid w:val="009840D6"/>
    <w:rsid w:val="0098492B"/>
    <w:rsid w:val="00984DB6"/>
    <w:rsid w:val="00985039"/>
    <w:rsid w:val="009859D9"/>
    <w:rsid w:val="009869AF"/>
    <w:rsid w:val="009910B1"/>
    <w:rsid w:val="009912B9"/>
    <w:rsid w:val="00991BB6"/>
    <w:rsid w:val="00991F11"/>
    <w:rsid w:val="00993211"/>
    <w:rsid w:val="009937B1"/>
    <w:rsid w:val="00993B82"/>
    <w:rsid w:val="00993CC2"/>
    <w:rsid w:val="00995FAC"/>
    <w:rsid w:val="009960DC"/>
    <w:rsid w:val="00996CB7"/>
    <w:rsid w:val="009A12E7"/>
    <w:rsid w:val="009A24D7"/>
    <w:rsid w:val="009A27FA"/>
    <w:rsid w:val="009A4B7C"/>
    <w:rsid w:val="009A4F18"/>
    <w:rsid w:val="009A4F31"/>
    <w:rsid w:val="009A63CB"/>
    <w:rsid w:val="009A6506"/>
    <w:rsid w:val="009A74D8"/>
    <w:rsid w:val="009B050A"/>
    <w:rsid w:val="009B18E9"/>
    <w:rsid w:val="009B1C03"/>
    <w:rsid w:val="009B1DDD"/>
    <w:rsid w:val="009B2DC8"/>
    <w:rsid w:val="009B35CC"/>
    <w:rsid w:val="009B5CAA"/>
    <w:rsid w:val="009B665C"/>
    <w:rsid w:val="009B66B5"/>
    <w:rsid w:val="009B7B78"/>
    <w:rsid w:val="009B7BFC"/>
    <w:rsid w:val="009C0137"/>
    <w:rsid w:val="009C0EFE"/>
    <w:rsid w:val="009C1983"/>
    <w:rsid w:val="009C2212"/>
    <w:rsid w:val="009C3035"/>
    <w:rsid w:val="009C3166"/>
    <w:rsid w:val="009C414E"/>
    <w:rsid w:val="009C4CAB"/>
    <w:rsid w:val="009C5991"/>
    <w:rsid w:val="009C65A6"/>
    <w:rsid w:val="009C6F53"/>
    <w:rsid w:val="009C72FA"/>
    <w:rsid w:val="009D036A"/>
    <w:rsid w:val="009D0881"/>
    <w:rsid w:val="009D0EBB"/>
    <w:rsid w:val="009D1430"/>
    <w:rsid w:val="009D1529"/>
    <w:rsid w:val="009D1671"/>
    <w:rsid w:val="009D2086"/>
    <w:rsid w:val="009D36F7"/>
    <w:rsid w:val="009D4051"/>
    <w:rsid w:val="009D558C"/>
    <w:rsid w:val="009D5A5B"/>
    <w:rsid w:val="009D703C"/>
    <w:rsid w:val="009D7D52"/>
    <w:rsid w:val="009E0410"/>
    <w:rsid w:val="009E0D01"/>
    <w:rsid w:val="009E22C4"/>
    <w:rsid w:val="009E26C0"/>
    <w:rsid w:val="009E3729"/>
    <w:rsid w:val="009E3865"/>
    <w:rsid w:val="009E5CC5"/>
    <w:rsid w:val="009E6414"/>
    <w:rsid w:val="009E6504"/>
    <w:rsid w:val="009F03D6"/>
    <w:rsid w:val="009F221B"/>
    <w:rsid w:val="009F38D5"/>
    <w:rsid w:val="009F4997"/>
    <w:rsid w:val="009F4B65"/>
    <w:rsid w:val="009F4B8C"/>
    <w:rsid w:val="009F500B"/>
    <w:rsid w:val="009F630B"/>
    <w:rsid w:val="009F6EFC"/>
    <w:rsid w:val="009F7493"/>
    <w:rsid w:val="00A00491"/>
    <w:rsid w:val="00A022EC"/>
    <w:rsid w:val="00A02A9B"/>
    <w:rsid w:val="00A035C2"/>
    <w:rsid w:val="00A03842"/>
    <w:rsid w:val="00A03876"/>
    <w:rsid w:val="00A03923"/>
    <w:rsid w:val="00A04D5D"/>
    <w:rsid w:val="00A05248"/>
    <w:rsid w:val="00A0626A"/>
    <w:rsid w:val="00A06E77"/>
    <w:rsid w:val="00A07167"/>
    <w:rsid w:val="00A0787B"/>
    <w:rsid w:val="00A07B8D"/>
    <w:rsid w:val="00A07F90"/>
    <w:rsid w:val="00A125AB"/>
    <w:rsid w:val="00A125F9"/>
    <w:rsid w:val="00A148E8"/>
    <w:rsid w:val="00A14D7D"/>
    <w:rsid w:val="00A1643A"/>
    <w:rsid w:val="00A20229"/>
    <w:rsid w:val="00A20673"/>
    <w:rsid w:val="00A21754"/>
    <w:rsid w:val="00A21857"/>
    <w:rsid w:val="00A2474A"/>
    <w:rsid w:val="00A24891"/>
    <w:rsid w:val="00A2508E"/>
    <w:rsid w:val="00A26031"/>
    <w:rsid w:val="00A276F5"/>
    <w:rsid w:val="00A27AB9"/>
    <w:rsid w:val="00A31B1A"/>
    <w:rsid w:val="00A3216A"/>
    <w:rsid w:val="00A32F3A"/>
    <w:rsid w:val="00A33367"/>
    <w:rsid w:val="00A33405"/>
    <w:rsid w:val="00A33D95"/>
    <w:rsid w:val="00A34555"/>
    <w:rsid w:val="00A34797"/>
    <w:rsid w:val="00A34A53"/>
    <w:rsid w:val="00A34DAB"/>
    <w:rsid w:val="00A356A7"/>
    <w:rsid w:val="00A358FA"/>
    <w:rsid w:val="00A36056"/>
    <w:rsid w:val="00A36BD9"/>
    <w:rsid w:val="00A37C07"/>
    <w:rsid w:val="00A409E5"/>
    <w:rsid w:val="00A41476"/>
    <w:rsid w:val="00A41FFB"/>
    <w:rsid w:val="00A4262F"/>
    <w:rsid w:val="00A43599"/>
    <w:rsid w:val="00A43D48"/>
    <w:rsid w:val="00A43DB3"/>
    <w:rsid w:val="00A43FD8"/>
    <w:rsid w:val="00A4508D"/>
    <w:rsid w:val="00A451E6"/>
    <w:rsid w:val="00A463F3"/>
    <w:rsid w:val="00A47997"/>
    <w:rsid w:val="00A50116"/>
    <w:rsid w:val="00A50D19"/>
    <w:rsid w:val="00A51F8E"/>
    <w:rsid w:val="00A53485"/>
    <w:rsid w:val="00A53DE6"/>
    <w:rsid w:val="00A53F24"/>
    <w:rsid w:val="00A5516F"/>
    <w:rsid w:val="00A55996"/>
    <w:rsid w:val="00A55D35"/>
    <w:rsid w:val="00A5731A"/>
    <w:rsid w:val="00A577A5"/>
    <w:rsid w:val="00A57DF1"/>
    <w:rsid w:val="00A608FC"/>
    <w:rsid w:val="00A60DE3"/>
    <w:rsid w:val="00A611B8"/>
    <w:rsid w:val="00A61FF4"/>
    <w:rsid w:val="00A63878"/>
    <w:rsid w:val="00A63D72"/>
    <w:rsid w:val="00A6726B"/>
    <w:rsid w:val="00A672E3"/>
    <w:rsid w:val="00A70113"/>
    <w:rsid w:val="00A70DC5"/>
    <w:rsid w:val="00A70F82"/>
    <w:rsid w:val="00A7233B"/>
    <w:rsid w:val="00A751D7"/>
    <w:rsid w:val="00A752DF"/>
    <w:rsid w:val="00A757E2"/>
    <w:rsid w:val="00A76119"/>
    <w:rsid w:val="00A76E09"/>
    <w:rsid w:val="00A77588"/>
    <w:rsid w:val="00A77AF8"/>
    <w:rsid w:val="00A803E3"/>
    <w:rsid w:val="00A803F0"/>
    <w:rsid w:val="00A80B0A"/>
    <w:rsid w:val="00A8179B"/>
    <w:rsid w:val="00A81CB7"/>
    <w:rsid w:val="00A8252B"/>
    <w:rsid w:val="00A86EBE"/>
    <w:rsid w:val="00A86F82"/>
    <w:rsid w:val="00A87B7A"/>
    <w:rsid w:val="00A9019B"/>
    <w:rsid w:val="00A9065D"/>
    <w:rsid w:val="00A910F0"/>
    <w:rsid w:val="00A92340"/>
    <w:rsid w:val="00A92608"/>
    <w:rsid w:val="00A92A52"/>
    <w:rsid w:val="00A92A7F"/>
    <w:rsid w:val="00A93991"/>
    <w:rsid w:val="00A93DED"/>
    <w:rsid w:val="00A93E2F"/>
    <w:rsid w:val="00A95982"/>
    <w:rsid w:val="00A96472"/>
    <w:rsid w:val="00A965FB"/>
    <w:rsid w:val="00A969DA"/>
    <w:rsid w:val="00A96ED3"/>
    <w:rsid w:val="00AA0C46"/>
    <w:rsid w:val="00AA0E5F"/>
    <w:rsid w:val="00AA1515"/>
    <w:rsid w:val="00AA25CE"/>
    <w:rsid w:val="00AA2731"/>
    <w:rsid w:val="00AA27C6"/>
    <w:rsid w:val="00AA3EEB"/>
    <w:rsid w:val="00AA4758"/>
    <w:rsid w:val="00AA4C41"/>
    <w:rsid w:val="00AA52A0"/>
    <w:rsid w:val="00AA707C"/>
    <w:rsid w:val="00AA7D16"/>
    <w:rsid w:val="00AA7DF6"/>
    <w:rsid w:val="00AA7FF4"/>
    <w:rsid w:val="00AB0871"/>
    <w:rsid w:val="00AB17F1"/>
    <w:rsid w:val="00AB204F"/>
    <w:rsid w:val="00AB28E5"/>
    <w:rsid w:val="00AB557E"/>
    <w:rsid w:val="00AB60BE"/>
    <w:rsid w:val="00AB7128"/>
    <w:rsid w:val="00AB7D2C"/>
    <w:rsid w:val="00AC017F"/>
    <w:rsid w:val="00AC0482"/>
    <w:rsid w:val="00AC0AF0"/>
    <w:rsid w:val="00AC3044"/>
    <w:rsid w:val="00AC3A7A"/>
    <w:rsid w:val="00AC530F"/>
    <w:rsid w:val="00AC571C"/>
    <w:rsid w:val="00AC5A6D"/>
    <w:rsid w:val="00AC5C1A"/>
    <w:rsid w:val="00AC5CB5"/>
    <w:rsid w:val="00AC5E1D"/>
    <w:rsid w:val="00AC6B69"/>
    <w:rsid w:val="00AD0295"/>
    <w:rsid w:val="00AD0312"/>
    <w:rsid w:val="00AD0428"/>
    <w:rsid w:val="00AD1D49"/>
    <w:rsid w:val="00AD1FD5"/>
    <w:rsid w:val="00AD2069"/>
    <w:rsid w:val="00AD2C76"/>
    <w:rsid w:val="00AD324A"/>
    <w:rsid w:val="00AD3D4F"/>
    <w:rsid w:val="00AD4BAD"/>
    <w:rsid w:val="00AD6FA7"/>
    <w:rsid w:val="00AD70B4"/>
    <w:rsid w:val="00AE06F2"/>
    <w:rsid w:val="00AE1092"/>
    <w:rsid w:val="00AE2A52"/>
    <w:rsid w:val="00AE2A98"/>
    <w:rsid w:val="00AE2FAB"/>
    <w:rsid w:val="00AE35B8"/>
    <w:rsid w:val="00AE3A4E"/>
    <w:rsid w:val="00AE5A63"/>
    <w:rsid w:val="00AE6493"/>
    <w:rsid w:val="00AE6D26"/>
    <w:rsid w:val="00AE71A1"/>
    <w:rsid w:val="00AE72EF"/>
    <w:rsid w:val="00AF08AD"/>
    <w:rsid w:val="00AF0949"/>
    <w:rsid w:val="00AF20B6"/>
    <w:rsid w:val="00AF2589"/>
    <w:rsid w:val="00AF3324"/>
    <w:rsid w:val="00AF3B3D"/>
    <w:rsid w:val="00AF480B"/>
    <w:rsid w:val="00AF5233"/>
    <w:rsid w:val="00AF614F"/>
    <w:rsid w:val="00AF64DB"/>
    <w:rsid w:val="00AF6DFB"/>
    <w:rsid w:val="00AF76E1"/>
    <w:rsid w:val="00B00E3B"/>
    <w:rsid w:val="00B01139"/>
    <w:rsid w:val="00B01AC8"/>
    <w:rsid w:val="00B02572"/>
    <w:rsid w:val="00B02B14"/>
    <w:rsid w:val="00B03122"/>
    <w:rsid w:val="00B04A8F"/>
    <w:rsid w:val="00B04C4A"/>
    <w:rsid w:val="00B04E7F"/>
    <w:rsid w:val="00B05751"/>
    <w:rsid w:val="00B05756"/>
    <w:rsid w:val="00B06FD7"/>
    <w:rsid w:val="00B10203"/>
    <w:rsid w:val="00B10839"/>
    <w:rsid w:val="00B12CB2"/>
    <w:rsid w:val="00B13652"/>
    <w:rsid w:val="00B13954"/>
    <w:rsid w:val="00B140DF"/>
    <w:rsid w:val="00B15808"/>
    <w:rsid w:val="00B163BF"/>
    <w:rsid w:val="00B16464"/>
    <w:rsid w:val="00B16D0B"/>
    <w:rsid w:val="00B1741B"/>
    <w:rsid w:val="00B17537"/>
    <w:rsid w:val="00B204A6"/>
    <w:rsid w:val="00B2094E"/>
    <w:rsid w:val="00B2125E"/>
    <w:rsid w:val="00B21D5E"/>
    <w:rsid w:val="00B22291"/>
    <w:rsid w:val="00B229F1"/>
    <w:rsid w:val="00B23AD6"/>
    <w:rsid w:val="00B23D4E"/>
    <w:rsid w:val="00B24EA9"/>
    <w:rsid w:val="00B2552D"/>
    <w:rsid w:val="00B26764"/>
    <w:rsid w:val="00B26B1B"/>
    <w:rsid w:val="00B30202"/>
    <w:rsid w:val="00B30BE3"/>
    <w:rsid w:val="00B32C4C"/>
    <w:rsid w:val="00B32CA5"/>
    <w:rsid w:val="00B331B7"/>
    <w:rsid w:val="00B333BF"/>
    <w:rsid w:val="00B33CB3"/>
    <w:rsid w:val="00B33F48"/>
    <w:rsid w:val="00B3455E"/>
    <w:rsid w:val="00B34E91"/>
    <w:rsid w:val="00B350C6"/>
    <w:rsid w:val="00B356C8"/>
    <w:rsid w:val="00B377CC"/>
    <w:rsid w:val="00B41185"/>
    <w:rsid w:val="00B41751"/>
    <w:rsid w:val="00B4270C"/>
    <w:rsid w:val="00B4463D"/>
    <w:rsid w:val="00B4574B"/>
    <w:rsid w:val="00B46FA0"/>
    <w:rsid w:val="00B50066"/>
    <w:rsid w:val="00B519A7"/>
    <w:rsid w:val="00B52D8F"/>
    <w:rsid w:val="00B531D7"/>
    <w:rsid w:val="00B5331C"/>
    <w:rsid w:val="00B54A7E"/>
    <w:rsid w:val="00B54D90"/>
    <w:rsid w:val="00B552A1"/>
    <w:rsid w:val="00B553D7"/>
    <w:rsid w:val="00B55F73"/>
    <w:rsid w:val="00B560B1"/>
    <w:rsid w:val="00B56726"/>
    <w:rsid w:val="00B56D8F"/>
    <w:rsid w:val="00B56ECB"/>
    <w:rsid w:val="00B60F36"/>
    <w:rsid w:val="00B61F2C"/>
    <w:rsid w:val="00B62429"/>
    <w:rsid w:val="00B630F2"/>
    <w:rsid w:val="00B64DDF"/>
    <w:rsid w:val="00B671F2"/>
    <w:rsid w:val="00B674B3"/>
    <w:rsid w:val="00B676F2"/>
    <w:rsid w:val="00B7013E"/>
    <w:rsid w:val="00B701D2"/>
    <w:rsid w:val="00B7172C"/>
    <w:rsid w:val="00B72170"/>
    <w:rsid w:val="00B72540"/>
    <w:rsid w:val="00B7289A"/>
    <w:rsid w:val="00B74246"/>
    <w:rsid w:val="00B74CE8"/>
    <w:rsid w:val="00B75C8B"/>
    <w:rsid w:val="00B76F29"/>
    <w:rsid w:val="00B814A3"/>
    <w:rsid w:val="00B81BE2"/>
    <w:rsid w:val="00B844CB"/>
    <w:rsid w:val="00B84710"/>
    <w:rsid w:val="00B84888"/>
    <w:rsid w:val="00B8556E"/>
    <w:rsid w:val="00B86389"/>
    <w:rsid w:val="00B86F69"/>
    <w:rsid w:val="00B87B7E"/>
    <w:rsid w:val="00B87C84"/>
    <w:rsid w:val="00B90648"/>
    <w:rsid w:val="00B90933"/>
    <w:rsid w:val="00B91A5B"/>
    <w:rsid w:val="00B92598"/>
    <w:rsid w:val="00B934BC"/>
    <w:rsid w:val="00B93B2D"/>
    <w:rsid w:val="00B94BE6"/>
    <w:rsid w:val="00B9560A"/>
    <w:rsid w:val="00BA0722"/>
    <w:rsid w:val="00BA1B2C"/>
    <w:rsid w:val="00BA4354"/>
    <w:rsid w:val="00BA44DB"/>
    <w:rsid w:val="00BA706A"/>
    <w:rsid w:val="00BA7E6A"/>
    <w:rsid w:val="00BB0AE1"/>
    <w:rsid w:val="00BB0DAE"/>
    <w:rsid w:val="00BB2757"/>
    <w:rsid w:val="00BB2ECD"/>
    <w:rsid w:val="00BB3B60"/>
    <w:rsid w:val="00BB523A"/>
    <w:rsid w:val="00BB7DCD"/>
    <w:rsid w:val="00BB7E00"/>
    <w:rsid w:val="00BB7F29"/>
    <w:rsid w:val="00BC03DE"/>
    <w:rsid w:val="00BC1C73"/>
    <w:rsid w:val="00BC25E2"/>
    <w:rsid w:val="00BC28D1"/>
    <w:rsid w:val="00BC5135"/>
    <w:rsid w:val="00BC5A6D"/>
    <w:rsid w:val="00BC60E9"/>
    <w:rsid w:val="00BC66A4"/>
    <w:rsid w:val="00BC676E"/>
    <w:rsid w:val="00BC708F"/>
    <w:rsid w:val="00BC7BB3"/>
    <w:rsid w:val="00BD06F7"/>
    <w:rsid w:val="00BD180A"/>
    <w:rsid w:val="00BD1FC0"/>
    <w:rsid w:val="00BD2037"/>
    <w:rsid w:val="00BD278C"/>
    <w:rsid w:val="00BD37E0"/>
    <w:rsid w:val="00BD3B45"/>
    <w:rsid w:val="00BD4CA2"/>
    <w:rsid w:val="00BD536A"/>
    <w:rsid w:val="00BD6F44"/>
    <w:rsid w:val="00BD7933"/>
    <w:rsid w:val="00BE061F"/>
    <w:rsid w:val="00BE0A7E"/>
    <w:rsid w:val="00BE0B66"/>
    <w:rsid w:val="00BE12E8"/>
    <w:rsid w:val="00BE1F6B"/>
    <w:rsid w:val="00BE2016"/>
    <w:rsid w:val="00BE20B1"/>
    <w:rsid w:val="00BE2E93"/>
    <w:rsid w:val="00BE3386"/>
    <w:rsid w:val="00BE4274"/>
    <w:rsid w:val="00BE457F"/>
    <w:rsid w:val="00BE541C"/>
    <w:rsid w:val="00BE56FC"/>
    <w:rsid w:val="00BE6543"/>
    <w:rsid w:val="00BF0C10"/>
    <w:rsid w:val="00BF261E"/>
    <w:rsid w:val="00BF2CA7"/>
    <w:rsid w:val="00BF3E46"/>
    <w:rsid w:val="00BF5B0A"/>
    <w:rsid w:val="00BF5B61"/>
    <w:rsid w:val="00BF5EBD"/>
    <w:rsid w:val="00BF6F7F"/>
    <w:rsid w:val="00BF7B1F"/>
    <w:rsid w:val="00C020FD"/>
    <w:rsid w:val="00C026D7"/>
    <w:rsid w:val="00C02C47"/>
    <w:rsid w:val="00C03E55"/>
    <w:rsid w:val="00C03F3D"/>
    <w:rsid w:val="00C04302"/>
    <w:rsid w:val="00C047A0"/>
    <w:rsid w:val="00C055F7"/>
    <w:rsid w:val="00C0657E"/>
    <w:rsid w:val="00C065BD"/>
    <w:rsid w:val="00C071E2"/>
    <w:rsid w:val="00C07889"/>
    <w:rsid w:val="00C10711"/>
    <w:rsid w:val="00C10D61"/>
    <w:rsid w:val="00C126EC"/>
    <w:rsid w:val="00C13105"/>
    <w:rsid w:val="00C16E3E"/>
    <w:rsid w:val="00C174B2"/>
    <w:rsid w:val="00C177B9"/>
    <w:rsid w:val="00C17BB3"/>
    <w:rsid w:val="00C21A7F"/>
    <w:rsid w:val="00C22311"/>
    <w:rsid w:val="00C231C4"/>
    <w:rsid w:val="00C23337"/>
    <w:rsid w:val="00C238B4"/>
    <w:rsid w:val="00C24C53"/>
    <w:rsid w:val="00C25D34"/>
    <w:rsid w:val="00C27898"/>
    <w:rsid w:val="00C27ABD"/>
    <w:rsid w:val="00C27B20"/>
    <w:rsid w:val="00C27FCF"/>
    <w:rsid w:val="00C30347"/>
    <w:rsid w:val="00C31702"/>
    <w:rsid w:val="00C31B2E"/>
    <w:rsid w:val="00C339B3"/>
    <w:rsid w:val="00C3454B"/>
    <w:rsid w:val="00C35330"/>
    <w:rsid w:val="00C356DA"/>
    <w:rsid w:val="00C35B4A"/>
    <w:rsid w:val="00C36AA8"/>
    <w:rsid w:val="00C40E80"/>
    <w:rsid w:val="00C4127E"/>
    <w:rsid w:val="00C42D87"/>
    <w:rsid w:val="00C42E2F"/>
    <w:rsid w:val="00C45CA1"/>
    <w:rsid w:val="00C4675B"/>
    <w:rsid w:val="00C467CD"/>
    <w:rsid w:val="00C46D7A"/>
    <w:rsid w:val="00C509D2"/>
    <w:rsid w:val="00C5279D"/>
    <w:rsid w:val="00C52D44"/>
    <w:rsid w:val="00C5306D"/>
    <w:rsid w:val="00C53857"/>
    <w:rsid w:val="00C566A2"/>
    <w:rsid w:val="00C60454"/>
    <w:rsid w:val="00C6107F"/>
    <w:rsid w:val="00C62ACB"/>
    <w:rsid w:val="00C62E45"/>
    <w:rsid w:val="00C651A2"/>
    <w:rsid w:val="00C65564"/>
    <w:rsid w:val="00C66723"/>
    <w:rsid w:val="00C6692F"/>
    <w:rsid w:val="00C66B05"/>
    <w:rsid w:val="00C67AE7"/>
    <w:rsid w:val="00C71AF3"/>
    <w:rsid w:val="00C745CF"/>
    <w:rsid w:val="00C74B7E"/>
    <w:rsid w:val="00C75CAB"/>
    <w:rsid w:val="00C77F3F"/>
    <w:rsid w:val="00C80C4C"/>
    <w:rsid w:val="00C80F2B"/>
    <w:rsid w:val="00C811F3"/>
    <w:rsid w:val="00C820A4"/>
    <w:rsid w:val="00C82224"/>
    <w:rsid w:val="00C8269C"/>
    <w:rsid w:val="00C827F3"/>
    <w:rsid w:val="00C82C51"/>
    <w:rsid w:val="00C832D0"/>
    <w:rsid w:val="00C86088"/>
    <w:rsid w:val="00C873BC"/>
    <w:rsid w:val="00C8784F"/>
    <w:rsid w:val="00C92090"/>
    <w:rsid w:val="00C92B86"/>
    <w:rsid w:val="00C92CD5"/>
    <w:rsid w:val="00C940E9"/>
    <w:rsid w:val="00C94A46"/>
    <w:rsid w:val="00C951D6"/>
    <w:rsid w:val="00C970EF"/>
    <w:rsid w:val="00CA1584"/>
    <w:rsid w:val="00CA18B8"/>
    <w:rsid w:val="00CA2C96"/>
    <w:rsid w:val="00CA4542"/>
    <w:rsid w:val="00CA6EC8"/>
    <w:rsid w:val="00CB04E2"/>
    <w:rsid w:val="00CB1666"/>
    <w:rsid w:val="00CB1EDF"/>
    <w:rsid w:val="00CB2058"/>
    <w:rsid w:val="00CB289F"/>
    <w:rsid w:val="00CB2CE0"/>
    <w:rsid w:val="00CB301A"/>
    <w:rsid w:val="00CB30D4"/>
    <w:rsid w:val="00CB3D64"/>
    <w:rsid w:val="00CB4A76"/>
    <w:rsid w:val="00CB62FA"/>
    <w:rsid w:val="00CB7206"/>
    <w:rsid w:val="00CB74F1"/>
    <w:rsid w:val="00CC1685"/>
    <w:rsid w:val="00CC28E5"/>
    <w:rsid w:val="00CC3FE6"/>
    <w:rsid w:val="00CC6067"/>
    <w:rsid w:val="00CC62A6"/>
    <w:rsid w:val="00CC6CC5"/>
    <w:rsid w:val="00CC7190"/>
    <w:rsid w:val="00CD01DA"/>
    <w:rsid w:val="00CD197C"/>
    <w:rsid w:val="00CD20A3"/>
    <w:rsid w:val="00CD20FE"/>
    <w:rsid w:val="00CD237F"/>
    <w:rsid w:val="00CD2CD4"/>
    <w:rsid w:val="00CD32A8"/>
    <w:rsid w:val="00CD4240"/>
    <w:rsid w:val="00CD4810"/>
    <w:rsid w:val="00CD488D"/>
    <w:rsid w:val="00CD4D43"/>
    <w:rsid w:val="00CD5C77"/>
    <w:rsid w:val="00CD6E14"/>
    <w:rsid w:val="00CD7316"/>
    <w:rsid w:val="00CD76B1"/>
    <w:rsid w:val="00CD7F25"/>
    <w:rsid w:val="00CE0091"/>
    <w:rsid w:val="00CE0460"/>
    <w:rsid w:val="00CE0504"/>
    <w:rsid w:val="00CE0D73"/>
    <w:rsid w:val="00CE12CB"/>
    <w:rsid w:val="00CE1524"/>
    <w:rsid w:val="00CE1FA0"/>
    <w:rsid w:val="00CE20F2"/>
    <w:rsid w:val="00CE2BA7"/>
    <w:rsid w:val="00CE3ABF"/>
    <w:rsid w:val="00CE3B2A"/>
    <w:rsid w:val="00CE3D12"/>
    <w:rsid w:val="00CE5863"/>
    <w:rsid w:val="00CE58A2"/>
    <w:rsid w:val="00CE59CE"/>
    <w:rsid w:val="00CE611D"/>
    <w:rsid w:val="00CE61ED"/>
    <w:rsid w:val="00CE6B6C"/>
    <w:rsid w:val="00CE7279"/>
    <w:rsid w:val="00CE72E4"/>
    <w:rsid w:val="00CE74FD"/>
    <w:rsid w:val="00CE7D60"/>
    <w:rsid w:val="00CE7E49"/>
    <w:rsid w:val="00CF10C1"/>
    <w:rsid w:val="00CF25D3"/>
    <w:rsid w:val="00CF2C8B"/>
    <w:rsid w:val="00CF419F"/>
    <w:rsid w:val="00CF4767"/>
    <w:rsid w:val="00CF5A10"/>
    <w:rsid w:val="00CF6C8A"/>
    <w:rsid w:val="00CF7245"/>
    <w:rsid w:val="00CF7437"/>
    <w:rsid w:val="00CF7B74"/>
    <w:rsid w:val="00CF7CD8"/>
    <w:rsid w:val="00CF7DEC"/>
    <w:rsid w:val="00D003EF"/>
    <w:rsid w:val="00D010F1"/>
    <w:rsid w:val="00D02487"/>
    <w:rsid w:val="00D029E0"/>
    <w:rsid w:val="00D02C7F"/>
    <w:rsid w:val="00D02FBF"/>
    <w:rsid w:val="00D0351B"/>
    <w:rsid w:val="00D046FD"/>
    <w:rsid w:val="00D04896"/>
    <w:rsid w:val="00D04C77"/>
    <w:rsid w:val="00D0505C"/>
    <w:rsid w:val="00D057DC"/>
    <w:rsid w:val="00D058FE"/>
    <w:rsid w:val="00D06105"/>
    <w:rsid w:val="00D0748F"/>
    <w:rsid w:val="00D10BDC"/>
    <w:rsid w:val="00D10FC8"/>
    <w:rsid w:val="00D11174"/>
    <w:rsid w:val="00D12E8C"/>
    <w:rsid w:val="00D14961"/>
    <w:rsid w:val="00D14FC6"/>
    <w:rsid w:val="00D15557"/>
    <w:rsid w:val="00D16752"/>
    <w:rsid w:val="00D168C0"/>
    <w:rsid w:val="00D16ED0"/>
    <w:rsid w:val="00D176AD"/>
    <w:rsid w:val="00D203F3"/>
    <w:rsid w:val="00D20661"/>
    <w:rsid w:val="00D21A39"/>
    <w:rsid w:val="00D21A41"/>
    <w:rsid w:val="00D21B0D"/>
    <w:rsid w:val="00D22491"/>
    <w:rsid w:val="00D22DB9"/>
    <w:rsid w:val="00D23B3F"/>
    <w:rsid w:val="00D242C9"/>
    <w:rsid w:val="00D2453B"/>
    <w:rsid w:val="00D247F0"/>
    <w:rsid w:val="00D25379"/>
    <w:rsid w:val="00D2598A"/>
    <w:rsid w:val="00D2703E"/>
    <w:rsid w:val="00D2722B"/>
    <w:rsid w:val="00D273CE"/>
    <w:rsid w:val="00D27670"/>
    <w:rsid w:val="00D27690"/>
    <w:rsid w:val="00D327F3"/>
    <w:rsid w:val="00D32E84"/>
    <w:rsid w:val="00D332A2"/>
    <w:rsid w:val="00D33AA0"/>
    <w:rsid w:val="00D34270"/>
    <w:rsid w:val="00D34C48"/>
    <w:rsid w:val="00D35272"/>
    <w:rsid w:val="00D3529C"/>
    <w:rsid w:val="00D35683"/>
    <w:rsid w:val="00D35886"/>
    <w:rsid w:val="00D373C8"/>
    <w:rsid w:val="00D37606"/>
    <w:rsid w:val="00D425BA"/>
    <w:rsid w:val="00D446E2"/>
    <w:rsid w:val="00D44B68"/>
    <w:rsid w:val="00D45292"/>
    <w:rsid w:val="00D45DCA"/>
    <w:rsid w:val="00D47C5D"/>
    <w:rsid w:val="00D47F99"/>
    <w:rsid w:val="00D5002C"/>
    <w:rsid w:val="00D50526"/>
    <w:rsid w:val="00D51B7A"/>
    <w:rsid w:val="00D529AA"/>
    <w:rsid w:val="00D53838"/>
    <w:rsid w:val="00D544AA"/>
    <w:rsid w:val="00D545D0"/>
    <w:rsid w:val="00D56616"/>
    <w:rsid w:val="00D57788"/>
    <w:rsid w:val="00D57A3A"/>
    <w:rsid w:val="00D60A94"/>
    <w:rsid w:val="00D61EEC"/>
    <w:rsid w:val="00D62156"/>
    <w:rsid w:val="00D621AF"/>
    <w:rsid w:val="00D62B7F"/>
    <w:rsid w:val="00D631FA"/>
    <w:rsid w:val="00D63491"/>
    <w:rsid w:val="00D64B35"/>
    <w:rsid w:val="00D64F4C"/>
    <w:rsid w:val="00D66B28"/>
    <w:rsid w:val="00D675B7"/>
    <w:rsid w:val="00D67CB7"/>
    <w:rsid w:val="00D70E04"/>
    <w:rsid w:val="00D71BFC"/>
    <w:rsid w:val="00D71F1E"/>
    <w:rsid w:val="00D71FED"/>
    <w:rsid w:val="00D72476"/>
    <w:rsid w:val="00D76F09"/>
    <w:rsid w:val="00D770AF"/>
    <w:rsid w:val="00D80671"/>
    <w:rsid w:val="00D809DC"/>
    <w:rsid w:val="00D834FB"/>
    <w:rsid w:val="00D83788"/>
    <w:rsid w:val="00D84ACF"/>
    <w:rsid w:val="00D85661"/>
    <w:rsid w:val="00D85B92"/>
    <w:rsid w:val="00D86DDD"/>
    <w:rsid w:val="00D86F83"/>
    <w:rsid w:val="00D907A3"/>
    <w:rsid w:val="00D920E3"/>
    <w:rsid w:val="00D9214C"/>
    <w:rsid w:val="00D92BC9"/>
    <w:rsid w:val="00D931B3"/>
    <w:rsid w:val="00D93A0B"/>
    <w:rsid w:val="00D93BBE"/>
    <w:rsid w:val="00D95455"/>
    <w:rsid w:val="00D9601F"/>
    <w:rsid w:val="00D96054"/>
    <w:rsid w:val="00D96347"/>
    <w:rsid w:val="00DA0717"/>
    <w:rsid w:val="00DA1684"/>
    <w:rsid w:val="00DA17EF"/>
    <w:rsid w:val="00DA2069"/>
    <w:rsid w:val="00DA21D1"/>
    <w:rsid w:val="00DA2E48"/>
    <w:rsid w:val="00DA2E62"/>
    <w:rsid w:val="00DA3102"/>
    <w:rsid w:val="00DA4C4F"/>
    <w:rsid w:val="00DA4F00"/>
    <w:rsid w:val="00DA5E2A"/>
    <w:rsid w:val="00DA6E42"/>
    <w:rsid w:val="00DA7505"/>
    <w:rsid w:val="00DA75D3"/>
    <w:rsid w:val="00DA7BC5"/>
    <w:rsid w:val="00DB0999"/>
    <w:rsid w:val="00DB2934"/>
    <w:rsid w:val="00DB339E"/>
    <w:rsid w:val="00DB3ED4"/>
    <w:rsid w:val="00DB42B4"/>
    <w:rsid w:val="00DB42D1"/>
    <w:rsid w:val="00DB4739"/>
    <w:rsid w:val="00DB6AF6"/>
    <w:rsid w:val="00DC0697"/>
    <w:rsid w:val="00DC0B9C"/>
    <w:rsid w:val="00DC3055"/>
    <w:rsid w:val="00DC353E"/>
    <w:rsid w:val="00DC357A"/>
    <w:rsid w:val="00DC4CE5"/>
    <w:rsid w:val="00DC5225"/>
    <w:rsid w:val="00DC540C"/>
    <w:rsid w:val="00DC5BD8"/>
    <w:rsid w:val="00DC5BD9"/>
    <w:rsid w:val="00DC5FB1"/>
    <w:rsid w:val="00DC6C55"/>
    <w:rsid w:val="00DC7171"/>
    <w:rsid w:val="00DC772B"/>
    <w:rsid w:val="00DD21B6"/>
    <w:rsid w:val="00DD3086"/>
    <w:rsid w:val="00DD4B7C"/>
    <w:rsid w:val="00DD569B"/>
    <w:rsid w:val="00DD5FEF"/>
    <w:rsid w:val="00DD6389"/>
    <w:rsid w:val="00DD668A"/>
    <w:rsid w:val="00DD6991"/>
    <w:rsid w:val="00DD6F52"/>
    <w:rsid w:val="00DE0244"/>
    <w:rsid w:val="00DE0AF2"/>
    <w:rsid w:val="00DE1342"/>
    <w:rsid w:val="00DE1A5A"/>
    <w:rsid w:val="00DE21B2"/>
    <w:rsid w:val="00DE3C2F"/>
    <w:rsid w:val="00DE48D9"/>
    <w:rsid w:val="00DE52CA"/>
    <w:rsid w:val="00DE5598"/>
    <w:rsid w:val="00DE7278"/>
    <w:rsid w:val="00DE7524"/>
    <w:rsid w:val="00DF042E"/>
    <w:rsid w:val="00DF0A5F"/>
    <w:rsid w:val="00DF201E"/>
    <w:rsid w:val="00DF39CB"/>
    <w:rsid w:val="00DF432E"/>
    <w:rsid w:val="00DF4423"/>
    <w:rsid w:val="00DF6581"/>
    <w:rsid w:val="00DF66B1"/>
    <w:rsid w:val="00DF7656"/>
    <w:rsid w:val="00DF79BF"/>
    <w:rsid w:val="00E0106D"/>
    <w:rsid w:val="00E019C7"/>
    <w:rsid w:val="00E01C74"/>
    <w:rsid w:val="00E02566"/>
    <w:rsid w:val="00E03489"/>
    <w:rsid w:val="00E03F6C"/>
    <w:rsid w:val="00E07E8B"/>
    <w:rsid w:val="00E10137"/>
    <w:rsid w:val="00E10A8A"/>
    <w:rsid w:val="00E118FF"/>
    <w:rsid w:val="00E13B19"/>
    <w:rsid w:val="00E13F5A"/>
    <w:rsid w:val="00E142D6"/>
    <w:rsid w:val="00E14962"/>
    <w:rsid w:val="00E1680B"/>
    <w:rsid w:val="00E170A0"/>
    <w:rsid w:val="00E17252"/>
    <w:rsid w:val="00E201BE"/>
    <w:rsid w:val="00E20E77"/>
    <w:rsid w:val="00E211BF"/>
    <w:rsid w:val="00E21CF5"/>
    <w:rsid w:val="00E21E64"/>
    <w:rsid w:val="00E2258E"/>
    <w:rsid w:val="00E2302E"/>
    <w:rsid w:val="00E23350"/>
    <w:rsid w:val="00E2437F"/>
    <w:rsid w:val="00E24C78"/>
    <w:rsid w:val="00E26A84"/>
    <w:rsid w:val="00E26E0F"/>
    <w:rsid w:val="00E26FED"/>
    <w:rsid w:val="00E274BA"/>
    <w:rsid w:val="00E27704"/>
    <w:rsid w:val="00E3073A"/>
    <w:rsid w:val="00E307BD"/>
    <w:rsid w:val="00E30960"/>
    <w:rsid w:val="00E31094"/>
    <w:rsid w:val="00E31834"/>
    <w:rsid w:val="00E34290"/>
    <w:rsid w:val="00E34A47"/>
    <w:rsid w:val="00E36263"/>
    <w:rsid w:val="00E363C1"/>
    <w:rsid w:val="00E374E4"/>
    <w:rsid w:val="00E378AD"/>
    <w:rsid w:val="00E37965"/>
    <w:rsid w:val="00E37BBB"/>
    <w:rsid w:val="00E37CE0"/>
    <w:rsid w:val="00E40503"/>
    <w:rsid w:val="00E40893"/>
    <w:rsid w:val="00E408D1"/>
    <w:rsid w:val="00E418CF"/>
    <w:rsid w:val="00E42907"/>
    <w:rsid w:val="00E42B92"/>
    <w:rsid w:val="00E42BDF"/>
    <w:rsid w:val="00E44ED5"/>
    <w:rsid w:val="00E46097"/>
    <w:rsid w:val="00E47615"/>
    <w:rsid w:val="00E500B1"/>
    <w:rsid w:val="00E50BBF"/>
    <w:rsid w:val="00E50CE7"/>
    <w:rsid w:val="00E51924"/>
    <w:rsid w:val="00E5202C"/>
    <w:rsid w:val="00E52608"/>
    <w:rsid w:val="00E53077"/>
    <w:rsid w:val="00E537C1"/>
    <w:rsid w:val="00E53C71"/>
    <w:rsid w:val="00E5485E"/>
    <w:rsid w:val="00E555A6"/>
    <w:rsid w:val="00E5579C"/>
    <w:rsid w:val="00E55B78"/>
    <w:rsid w:val="00E55EA1"/>
    <w:rsid w:val="00E562C6"/>
    <w:rsid w:val="00E603E5"/>
    <w:rsid w:val="00E608DA"/>
    <w:rsid w:val="00E61A62"/>
    <w:rsid w:val="00E61F00"/>
    <w:rsid w:val="00E61F9A"/>
    <w:rsid w:val="00E64052"/>
    <w:rsid w:val="00E64B2F"/>
    <w:rsid w:val="00E64C34"/>
    <w:rsid w:val="00E6744F"/>
    <w:rsid w:val="00E67A64"/>
    <w:rsid w:val="00E706FC"/>
    <w:rsid w:val="00E70CB4"/>
    <w:rsid w:val="00E729A5"/>
    <w:rsid w:val="00E73F00"/>
    <w:rsid w:val="00E7428D"/>
    <w:rsid w:val="00E74429"/>
    <w:rsid w:val="00E7458B"/>
    <w:rsid w:val="00E7654E"/>
    <w:rsid w:val="00E76F5F"/>
    <w:rsid w:val="00E821EB"/>
    <w:rsid w:val="00E822B5"/>
    <w:rsid w:val="00E82996"/>
    <w:rsid w:val="00E836A0"/>
    <w:rsid w:val="00E8396B"/>
    <w:rsid w:val="00E843C4"/>
    <w:rsid w:val="00E86729"/>
    <w:rsid w:val="00E86BD2"/>
    <w:rsid w:val="00E878A8"/>
    <w:rsid w:val="00E87F37"/>
    <w:rsid w:val="00E91209"/>
    <w:rsid w:val="00E927B0"/>
    <w:rsid w:val="00E933E7"/>
    <w:rsid w:val="00E93D2E"/>
    <w:rsid w:val="00E93DF7"/>
    <w:rsid w:val="00E95513"/>
    <w:rsid w:val="00E957B4"/>
    <w:rsid w:val="00E961E2"/>
    <w:rsid w:val="00E962DC"/>
    <w:rsid w:val="00E96D37"/>
    <w:rsid w:val="00E97163"/>
    <w:rsid w:val="00E97EE1"/>
    <w:rsid w:val="00EA0792"/>
    <w:rsid w:val="00EA1546"/>
    <w:rsid w:val="00EA15E8"/>
    <w:rsid w:val="00EA1F93"/>
    <w:rsid w:val="00EA20B6"/>
    <w:rsid w:val="00EA285C"/>
    <w:rsid w:val="00EA34A2"/>
    <w:rsid w:val="00EA3B76"/>
    <w:rsid w:val="00EA3EF5"/>
    <w:rsid w:val="00EA3FD8"/>
    <w:rsid w:val="00EA432E"/>
    <w:rsid w:val="00EA45D7"/>
    <w:rsid w:val="00EA4F0C"/>
    <w:rsid w:val="00EA620C"/>
    <w:rsid w:val="00EA6391"/>
    <w:rsid w:val="00EB06CC"/>
    <w:rsid w:val="00EB0CA4"/>
    <w:rsid w:val="00EB12EB"/>
    <w:rsid w:val="00EB2177"/>
    <w:rsid w:val="00EB3D61"/>
    <w:rsid w:val="00EB532F"/>
    <w:rsid w:val="00EB653B"/>
    <w:rsid w:val="00EB7D6C"/>
    <w:rsid w:val="00EC076B"/>
    <w:rsid w:val="00EC1365"/>
    <w:rsid w:val="00EC288A"/>
    <w:rsid w:val="00EC2B11"/>
    <w:rsid w:val="00EC2D04"/>
    <w:rsid w:val="00EC3F76"/>
    <w:rsid w:val="00EC4855"/>
    <w:rsid w:val="00EC49C2"/>
    <w:rsid w:val="00EC4F01"/>
    <w:rsid w:val="00EC54E2"/>
    <w:rsid w:val="00EC75DD"/>
    <w:rsid w:val="00EC7777"/>
    <w:rsid w:val="00EC7879"/>
    <w:rsid w:val="00EC799F"/>
    <w:rsid w:val="00EC7DE3"/>
    <w:rsid w:val="00ED0397"/>
    <w:rsid w:val="00ED191E"/>
    <w:rsid w:val="00ED1BD7"/>
    <w:rsid w:val="00ED2494"/>
    <w:rsid w:val="00ED3C2A"/>
    <w:rsid w:val="00ED608D"/>
    <w:rsid w:val="00ED6093"/>
    <w:rsid w:val="00ED62C7"/>
    <w:rsid w:val="00ED6A43"/>
    <w:rsid w:val="00ED6A7F"/>
    <w:rsid w:val="00ED6B97"/>
    <w:rsid w:val="00ED76F4"/>
    <w:rsid w:val="00EE00AF"/>
    <w:rsid w:val="00EE21C9"/>
    <w:rsid w:val="00EE278C"/>
    <w:rsid w:val="00EE3D92"/>
    <w:rsid w:val="00EE3E94"/>
    <w:rsid w:val="00EE477D"/>
    <w:rsid w:val="00EE4BED"/>
    <w:rsid w:val="00EE4EC0"/>
    <w:rsid w:val="00EE70A0"/>
    <w:rsid w:val="00EE70EE"/>
    <w:rsid w:val="00EE762B"/>
    <w:rsid w:val="00EF0419"/>
    <w:rsid w:val="00EF0D0C"/>
    <w:rsid w:val="00EF12FC"/>
    <w:rsid w:val="00EF1726"/>
    <w:rsid w:val="00EF1F62"/>
    <w:rsid w:val="00EF20BB"/>
    <w:rsid w:val="00EF4080"/>
    <w:rsid w:val="00EF45C2"/>
    <w:rsid w:val="00EF46A6"/>
    <w:rsid w:val="00EF50D0"/>
    <w:rsid w:val="00EF64C1"/>
    <w:rsid w:val="00EF7A8C"/>
    <w:rsid w:val="00EF7AB6"/>
    <w:rsid w:val="00F00DBC"/>
    <w:rsid w:val="00F026D7"/>
    <w:rsid w:val="00F03C82"/>
    <w:rsid w:val="00F04554"/>
    <w:rsid w:val="00F05A13"/>
    <w:rsid w:val="00F05A7C"/>
    <w:rsid w:val="00F064DC"/>
    <w:rsid w:val="00F071A6"/>
    <w:rsid w:val="00F072D3"/>
    <w:rsid w:val="00F101CD"/>
    <w:rsid w:val="00F10831"/>
    <w:rsid w:val="00F11A72"/>
    <w:rsid w:val="00F12F50"/>
    <w:rsid w:val="00F13102"/>
    <w:rsid w:val="00F13AA5"/>
    <w:rsid w:val="00F13F84"/>
    <w:rsid w:val="00F20148"/>
    <w:rsid w:val="00F20622"/>
    <w:rsid w:val="00F21549"/>
    <w:rsid w:val="00F217EE"/>
    <w:rsid w:val="00F222D8"/>
    <w:rsid w:val="00F23368"/>
    <w:rsid w:val="00F23437"/>
    <w:rsid w:val="00F23FE1"/>
    <w:rsid w:val="00F2439B"/>
    <w:rsid w:val="00F25AA4"/>
    <w:rsid w:val="00F26444"/>
    <w:rsid w:val="00F26AB6"/>
    <w:rsid w:val="00F26EB7"/>
    <w:rsid w:val="00F270C5"/>
    <w:rsid w:val="00F32138"/>
    <w:rsid w:val="00F3267E"/>
    <w:rsid w:val="00F33898"/>
    <w:rsid w:val="00F34362"/>
    <w:rsid w:val="00F34835"/>
    <w:rsid w:val="00F35FCF"/>
    <w:rsid w:val="00F37C2C"/>
    <w:rsid w:val="00F4043D"/>
    <w:rsid w:val="00F4045E"/>
    <w:rsid w:val="00F4083C"/>
    <w:rsid w:val="00F41BAC"/>
    <w:rsid w:val="00F42392"/>
    <w:rsid w:val="00F42DEB"/>
    <w:rsid w:val="00F43614"/>
    <w:rsid w:val="00F43FCC"/>
    <w:rsid w:val="00F45218"/>
    <w:rsid w:val="00F46645"/>
    <w:rsid w:val="00F46BE6"/>
    <w:rsid w:val="00F471A6"/>
    <w:rsid w:val="00F50926"/>
    <w:rsid w:val="00F50ED8"/>
    <w:rsid w:val="00F51152"/>
    <w:rsid w:val="00F526A5"/>
    <w:rsid w:val="00F528A7"/>
    <w:rsid w:val="00F52A4A"/>
    <w:rsid w:val="00F52A5D"/>
    <w:rsid w:val="00F53033"/>
    <w:rsid w:val="00F535D0"/>
    <w:rsid w:val="00F57AE9"/>
    <w:rsid w:val="00F609E8"/>
    <w:rsid w:val="00F60FB3"/>
    <w:rsid w:val="00F61C4B"/>
    <w:rsid w:val="00F6293A"/>
    <w:rsid w:val="00F62E9A"/>
    <w:rsid w:val="00F6331B"/>
    <w:rsid w:val="00F63EF7"/>
    <w:rsid w:val="00F65A02"/>
    <w:rsid w:val="00F66A55"/>
    <w:rsid w:val="00F6783E"/>
    <w:rsid w:val="00F67B7A"/>
    <w:rsid w:val="00F67E1F"/>
    <w:rsid w:val="00F728DC"/>
    <w:rsid w:val="00F72975"/>
    <w:rsid w:val="00F733DA"/>
    <w:rsid w:val="00F736A1"/>
    <w:rsid w:val="00F7376A"/>
    <w:rsid w:val="00F751E4"/>
    <w:rsid w:val="00F75646"/>
    <w:rsid w:val="00F75A7B"/>
    <w:rsid w:val="00F77BC6"/>
    <w:rsid w:val="00F800B0"/>
    <w:rsid w:val="00F800CA"/>
    <w:rsid w:val="00F81098"/>
    <w:rsid w:val="00F821A0"/>
    <w:rsid w:val="00F823CE"/>
    <w:rsid w:val="00F83693"/>
    <w:rsid w:val="00F83B39"/>
    <w:rsid w:val="00F84249"/>
    <w:rsid w:val="00F86FD5"/>
    <w:rsid w:val="00F874A1"/>
    <w:rsid w:val="00F906DB"/>
    <w:rsid w:val="00F9428A"/>
    <w:rsid w:val="00F94DDE"/>
    <w:rsid w:val="00F9565C"/>
    <w:rsid w:val="00F95D3A"/>
    <w:rsid w:val="00F95E2F"/>
    <w:rsid w:val="00F9692A"/>
    <w:rsid w:val="00FA0302"/>
    <w:rsid w:val="00FA2CDC"/>
    <w:rsid w:val="00FA313B"/>
    <w:rsid w:val="00FA4149"/>
    <w:rsid w:val="00FA41AB"/>
    <w:rsid w:val="00FA52E1"/>
    <w:rsid w:val="00FA575C"/>
    <w:rsid w:val="00FA7BB1"/>
    <w:rsid w:val="00FB0746"/>
    <w:rsid w:val="00FB0A66"/>
    <w:rsid w:val="00FB0C4B"/>
    <w:rsid w:val="00FB1396"/>
    <w:rsid w:val="00FB15D2"/>
    <w:rsid w:val="00FB170E"/>
    <w:rsid w:val="00FB1F58"/>
    <w:rsid w:val="00FB2435"/>
    <w:rsid w:val="00FB264E"/>
    <w:rsid w:val="00FB30C8"/>
    <w:rsid w:val="00FB3F72"/>
    <w:rsid w:val="00FB4AD6"/>
    <w:rsid w:val="00FB5B0A"/>
    <w:rsid w:val="00FB6EC4"/>
    <w:rsid w:val="00FB761E"/>
    <w:rsid w:val="00FB7A8E"/>
    <w:rsid w:val="00FB7C8F"/>
    <w:rsid w:val="00FC04D6"/>
    <w:rsid w:val="00FC0CDD"/>
    <w:rsid w:val="00FC161F"/>
    <w:rsid w:val="00FC2667"/>
    <w:rsid w:val="00FC2EE7"/>
    <w:rsid w:val="00FC33A0"/>
    <w:rsid w:val="00FC4052"/>
    <w:rsid w:val="00FC4E29"/>
    <w:rsid w:val="00FC54D7"/>
    <w:rsid w:val="00FC570E"/>
    <w:rsid w:val="00FC688F"/>
    <w:rsid w:val="00FC776F"/>
    <w:rsid w:val="00FD038A"/>
    <w:rsid w:val="00FD3583"/>
    <w:rsid w:val="00FD384C"/>
    <w:rsid w:val="00FD40F9"/>
    <w:rsid w:val="00FD43F3"/>
    <w:rsid w:val="00FD4879"/>
    <w:rsid w:val="00FD5B93"/>
    <w:rsid w:val="00FD6491"/>
    <w:rsid w:val="00FD7447"/>
    <w:rsid w:val="00FD788A"/>
    <w:rsid w:val="00FE09A4"/>
    <w:rsid w:val="00FE16E2"/>
    <w:rsid w:val="00FE23CD"/>
    <w:rsid w:val="00FE278B"/>
    <w:rsid w:val="00FE2B8E"/>
    <w:rsid w:val="00FE2CE5"/>
    <w:rsid w:val="00FE3237"/>
    <w:rsid w:val="00FE3D01"/>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6A75"/>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61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29417D"/>
    <w:pPr>
      <w:spacing w:after="120" w:line="480" w:lineRule="auto"/>
      <w:ind w:left="283"/>
    </w:pPr>
  </w:style>
  <w:style w:type="character" w:customStyle="1" w:styleId="Zarkazkladnhotextu2Char">
    <w:name w:val="Zarážka základného textu 2 Char"/>
    <w:basedOn w:val="Predvolenpsmoodseku"/>
    <w:link w:val="Zarkazkladnhotextu2"/>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paragraph" w:styleId="Bezriadkovania">
    <w:name w:val="No Spacing"/>
    <w:qFormat/>
    <w:rsid w:val="00827705"/>
    <w:pPr>
      <w:spacing w:after="0" w:line="240" w:lineRule="auto"/>
    </w:pPr>
    <w:rPr>
      <w:rFonts w:ascii="Times New Roman" w:eastAsia="Times New Roman" w:hAnsi="Times New Roman" w:cs="Times New Roman"/>
      <w:sz w:val="24"/>
      <w:szCs w:val="24"/>
      <w:lang w:eastAsia="sk-SK"/>
    </w:rPr>
  </w:style>
  <w:style w:type="numbering" w:customStyle="1" w:styleId="Importovantl1">
    <w:name w:val="Importovaný štýl 1"/>
    <w:rsid w:val="00AA52A0"/>
    <w:pPr>
      <w:numPr>
        <w:numId w:val="18"/>
      </w:numPr>
    </w:pPr>
  </w:style>
  <w:style w:type="numbering" w:customStyle="1" w:styleId="Importovantl2">
    <w:name w:val="Importovaný štýl 2"/>
    <w:rsid w:val="00AA52A0"/>
    <w:pPr>
      <w:numPr>
        <w:numId w:val="20"/>
      </w:numPr>
    </w:pPr>
  </w:style>
  <w:style w:type="numbering" w:customStyle="1" w:styleId="Importovantl4">
    <w:name w:val="Importovaný štýl 4"/>
    <w:rsid w:val="00AA52A0"/>
    <w:pPr>
      <w:numPr>
        <w:numId w:val="22"/>
      </w:numPr>
    </w:p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9692521">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16394770">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91645300">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AF25-546B-4985-8E77-12FDD511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5401</Words>
  <Characters>30790</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balkova</cp:lastModifiedBy>
  <cp:revision>5</cp:revision>
  <cp:lastPrinted>2021-02-19T09:52:00Z</cp:lastPrinted>
  <dcterms:created xsi:type="dcterms:W3CDTF">2021-02-23T11:01:00Z</dcterms:created>
  <dcterms:modified xsi:type="dcterms:W3CDTF">2021-02-23T11:05:00Z</dcterms:modified>
</cp:coreProperties>
</file>