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2F2FE" w14:textId="5418D6D6" w:rsidR="007405B6" w:rsidRDefault="00B52932" w:rsidP="007405B6">
      <w:r>
        <w:rPr>
          <w:b/>
          <w:sz w:val="32"/>
          <w:szCs w:val="32"/>
        </w:rPr>
        <w:t>Vys</w:t>
      </w:r>
      <w:r>
        <w:rPr>
          <w:b/>
          <w:sz w:val="32"/>
          <w:szCs w:val="32"/>
        </w:rPr>
        <w:t>vetlenie súťažných podkladov  </w:t>
      </w:r>
      <w:bookmarkStart w:id="0" w:name="_GoBack"/>
      <w:bookmarkEnd w:id="0"/>
      <w:r w:rsidR="007405B6">
        <w:rPr>
          <w:b/>
          <w:sz w:val="32"/>
          <w:szCs w:val="32"/>
        </w:rPr>
        <w:t>č. 23</w:t>
      </w:r>
    </w:p>
    <w:p w14:paraId="2670D22B" w14:textId="77777777" w:rsidR="00677960" w:rsidRDefault="00677960"/>
    <w:p w14:paraId="513B7192" w14:textId="77777777" w:rsidR="007405B6" w:rsidRPr="007405B6" w:rsidRDefault="007405B6">
      <w:pPr>
        <w:rPr>
          <w:rFonts w:cstheme="minorHAnsi"/>
        </w:rPr>
      </w:pPr>
      <w:r>
        <w:rPr>
          <w:rFonts w:cstheme="minorHAnsi"/>
        </w:rPr>
        <w:t>Otázka:</w:t>
      </w:r>
    </w:p>
    <w:p w14:paraId="7080BF7C" w14:textId="77777777" w:rsidR="007405B6" w:rsidRDefault="007405B6">
      <w:pPr>
        <w:rPr>
          <w:rFonts w:cstheme="minorHAnsi"/>
          <w:color w:val="333333"/>
          <w:shd w:val="clear" w:color="auto" w:fill="FFFFFF"/>
        </w:rPr>
      </w:pPr>
      <w:r w:rsidRPr="007405B6">
        <w:rPr>
          <w:rFonts w:cstheme="minorHAnsi"/>
          <w:color w:val="333333"/>
          <w:shd w:val="clear" w:color="auto" w:fill="FFFFFF"/>
        </w:rPr>
        <w:t>Na základe komunikácie s dodávateľmi systémov HACCP nie je možné s Vami predložených dokladov oceniť systém HACCP ako taký. Z uvedených podkladov je možné oceniť analýzu HACCP bez dodávky a montáže celkového systému. Žiadame obstarávateľa o vysvetlenie danej položky, resp. doplnenie podkladov o požadované dokumenty.</w:t>
      </w:r>
    </w:p>
    <w:p w14:paraId="163EE2E6" w14:textId="77777777" w:rsidR="007405B6" w:rsidRDefault="007405B6">
      <w:pPr>
        <w:rPr>
          <w:rFonts w:cstheme="minorHAnsi"/>
          <w:color w:val="333333"/>
          <w:shd w:val="clear" w:color="auto" w:fill="FFFFFF"/>
        </w:rPr>
      </w:pPr>
    </w:p>
    <w:p w14:paraId="059345EF" w14:textId="64B89815" w:rsidR="007405B6" w:rsidRDefault="007405B6">
      <w:pPr>
        <w:rPr>
          <w:rFonts w:cstheme="minorHAnsi"/>
          <w:b/>
          <w:color w:val="333333"/>
          <w:shd w:val="clear" w:color="auto" w:fill="FFFFFF"/>
        </w:rPr>
      </w:pPr>
      <w:r w:rsidRPr="007405B6">
        <w:rPr>
          <w:rFonts w:cstheme="minorHAnsi"/>
          <w:b/>
          <w:color w:val="333333"/>
          <w:shd w:val="clear" w:color="auto" w:fill="FFFFFF"/>
        </w:rPr>
        <w:t>Odpoveď:</w:t>
      </w:r>
    </w:p>
    <w:p w14:paraId="18AF41A9" w14:textId="6FC5C2D0" w:rsidR="00036692" w:rsidRPr="00036692" w:rsidRDefault="00036692">
      <w:pPr>
        <w:rPr>
          <w:rFonts w:cstheme="minorHAnsi"/>
          <w:bCs/>
          <w:color w:val="FF0000"/>
        </w:rPr>
      </w:pPr>
      <w:r w:rsidRPr="00036692">
        <w:rPr>
          <w:rFonts w:cstheme="minorHAnsi"/>
          <w:bCs/>
          <w:color w:val="FF0000"/>
          <w:shd w:val="clear" w:color="auto" w:fill="FFFFFF"/>
        </w:rPr>
        <w:t>Do výkazu výmer bol</w:t>
      </w:r>
      <w:r>
        <w:rPr>
          <w:rFonts w:cstheme="minorHAnsi"/>
          <w:bCs/>
          <w:color w:val="FF0000"/>
          <w:shd w:val="clear" w:color="auto" w:fill="FFFFFF"/>
        </w:rPr>
        <w:t>i</w:t>
      </w:r>
      <w:r w:rsidRPr="00036692">
        <w:rPr>
          <w:rFonts w:cstheme="minorHAnsi"/>
          <w:bCs/>
          <w:color w:val="FF0000"/>
          <w:shd w:val="clear" w:color="auto" w:fill="FFFFFF"/>
        </w:rPr>
        <w:t xml:space="preserve"> doplnen</w:t>
      </w:r>
      <w:r>
        <w:rPr>
          <w:rFonts w:cstheme="minorHAnsi"/>
          <w:bCs/>
          <w:color w:val="FF0000"/>
          <w:shd w:val="clear" w:color="auto" w:fill="FFFFFF"/>
        </w:rPr>
        <w:t xml:space="preserve">é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čidlá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, softvér a samotné zavedenie systému. Slaboprúdové rozvody k jednotlivým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čidlám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 sú súčasťou časti elektro.</w:t>
      </w:r>
    </w:p>
    <w:p w14:paraId="7DEE9406" w14:textId="77777777" w:rsidR="007405B6" w:rsidRDefault="007405B6"/>
    <w:sectPr w:rsidR="00740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82"/>
    <w:rsid w:val="00036692"/>
    <w:rsid w:val="00382682"/>
    <w:rsid w:val="00677960"/>
    <w:rsid w:val="007405B6"/>
    <w:rsid w:val="00B5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9743"/>
  <w15:chartTrackingRefBased/>
  <w15:docId w15:val="{FAEC4F5A-D41F-4284-AF95-7EE407F4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1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2021-03-12T13:39:00Z</dcterms:created>
  <dcterms:modified xsi:type="dcterms:W3CDTF">2021-03-28T07:10:00Z</dcterms:modified>
</cp:coreProperties>
</file>