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A8091" w14:textId="7938D54A" w:rsidR="00854E5F" w:rsidRDefault="00854E5F" w:rsidP="00854E5F"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8</w:t>
      </w:r>
      <w:bookmarkStart w:id="0" w:name="_GoBack"/>
      <w:bookmarkEnd w:id="0"/>
    </w:p>
    <w:p w14:paraId="4CD13631" w14:textId="77777777" w:rsidR="00E552EC" w:rsidRDefault="00E552EC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00CE4DA6" w14:textId="4523D5CC" w:rsidR="00E552EC" w:rsidRDefault="00E552EC" w:rsidP="00E552EC">
      <w:pPr>
        <w:spacing w:line="240" w:lineRule="auto"/>
        <w:rPr>
          <w:rFonts w:cstheme="minorHAnsi"/>
          <w:b/>
          <w:color w:val="333333"/>
          <w:shd w:val="clear" w:color="auto" w:fill="FFFFFF"/>
        </w:rPr>
      </w:pPr>
      <w:r w:rsidRPr="00E552EC">
        <w:rPr>
          <w:rFonts w:cstheme="minorHAnsi"/>
          <w:color w:val="333333"/>
          <w:shd w:val="clear" w:color="auto" w:fill="FFFFFF"/>
        </w:rPr>
        <w:t xml:space="preserve">chceli by sme sa opýtať ku položke č. 122 z výkazu výmer P1- Pavilón 1 - </w:t>
      </w:r>
      <w:proofErr w:type="spellStart"/>
      <w:r w:rsidRPr="00E552EC">
        <w:rPr>
          <w:rFonts w:cstheme="minorHAnsi"/>
          <w:color w:val="333333"/>
          <w:shd w:val="clear" w:color="auto" w:fill="FFFFFF"/>
        </w:rPr>
        <w:t>Vyspravenie</w:t>
      </w:r>
      <w:proofErr w:type="spellEnd"/>
      <w:r w:rsidRPr="00E552EC">
        <w:rPr>
          <w:rFonts w:cstheme="minorHAnsi"/>
          <w:color w:val="333333"/>
          <w:shd w:val="clear" w:color="auto" w:fill="FFFFFF"/>
        </w:rPr>
        <w:t xml:space="preserve"> podkladu nivelačnou stierkou hr. 3 mm je treba uvažovať len so 4 ,006 m2 plochy? Podlaha z linolea má byť na ploche 367,95 m2. Je údaj o výmere 4,006 m2 správny?</w:t>
      </w:r>
      <w:r w:rsidRPr="00E552EC">
        <w:rPr>
          <w:rFonts w:cstheme="minorHAnsi"/>
          <w:color w:val="333333"/>
        </w:rPr>
        <w:br/>
      </w:r>
      <w:r w:rsidRPr="00E552EC">
        <w:rPr>
          <w:rFonts w:cstheme="minorHAnsi"/>
          <w:b/>
          <w:color w:val="333333"/>
          <w:shd w:val="clear" w:color="auto" w:fill="FFFFFF"/>
        </w:rPr>
        <w:t>Odpoveď:</w:t>
      </w:r>
    </w:p>
    <w:p w14:paraId="21B2DD09" w14:textId="05E9EE85" w:rsidR="003C0401" w:rsidRPr="003C0401" w:rsidRDefault="003C0401" w:rsidP="00E552EC">
      <w:pPr>
        <w:spacing w:line="240" w:lineRule="auto"/>
        <w:rPr>
          <w:rFonts w:cstheme="minorHAnsi"/>
          <w:bCs/>
          <w:i/>
          <w:iCs/>
          <w:color w:val="FF0000"/>
          <w:shd w:val="clear" w:color="auto" w:fill="FFFFFF"/>
        </w:rPr>
      </w:pPr>
      <w:r w:rsidRPr="003C0401">
        <w:rPr>
          <w:rFonts w:cstheme="minorHAnsi"/>
          <w:bCs/>
          <w:i/>
          <w:iCs/>
          <w:color w:val="FF0000"/>
          <w:shd w:val="clear" w:color="auto" w:fill="FFFFFF"/>
        </w:rPr>
        <w:t>Nivelačnú stierku pod celú podlahu z</w:t>
      </w:r>
      <w:r w:rsidR="00E5561D">
        <w:rPr>
          <w:rFonts w:cstheme="minorHAnsi"/>
          <w:bCs/>
          <w:i/>
          <w:iCs/>
          <w:color w:val="FF0000"/>
          <w:shd w:val="clear" w:color="auto" w:fill="FFFFFF"/>
        </w:rPr>
        <w:t> </w:t>
      </w:r>
      <w:r w:rsidRPr="003C0401">
        <w:rPr>
          <w:rFonts w:cstheme="minorHAnsi"/>
          <w:bCs/>
          <w:i/>
          <w:iCs/>
          <w:color w:val="FF0000"/>
          <w:shd w:val="clear" w:color="auto" w:fill="FFFFFF"/>
        </w:rPr>
        <w:t>linolea</w:t>
      </w:r>
      <w:r w:rsidR="00E5561D">
        <w:rPr>
          <w:rFonts w:cstheme="minorHAnsi"/>
          <w:bCs/>
          <w:i/>
          <w:iCs/>
          <w:color w:val="FF0000"/>
          <w:shd w:val="clear" w:color="auto" w:fill="FFFFFF"/>
        </w:rPr>
        <w:t xml:space="preserve"> v miestnostiach, kde sa linoleu vymieňa.</w:t>
      </w:r>
      <w:r w:rsidRPr="003C0401">
        <w:rPr>
          <w:rFonts w:cstheme="minorHAnsi"/>
          <w:bCs/>
          <w:i/>
          <w:iCs/>
          <w:color w:val="FF0000"/>
          <w:shd w:val="clear" w:color="auto" w:fill="FFFFFF"/>
        </w:rPr>
        <w:t xml:space="preserve"> Doplnené do výkazu výmer.</w:t>
      </w:r>
    </w:p>
    <w:p w14:paraId="058593AD" w14:textId="77777777" w:rsidR="00E552EC" w:rsidRPr="00E552EC" w:rsidRDefault="00E552EC">
      <w:pPr>
        <w:rPr>
          <w:rFonts w:cstheme="minorHAnsi"/>
          <w:color w:val="333333"/>
          <w:shd w:val="clear" w:color="auto" w:fill="FFFFFF"/>
        </w:rPr>
      </w:pPr>
    </w:p>
    <w:p w14:paraId="5725D758" w14:textId="69E7C18F" w:rsidR="00E552EC" w:rsidRDefault="00E552EC">
      <w:pPr>
        <w:rPr>
          <w:rFonts w:cstheme="minorHAnsi"/>
          <w:b/>
          <w:color w:val="333333"/>
          <w:shd w:val="clear" w:color="auto" w:fill="FFFFFF"/>
        </w:rPr>
      </w:pPr>
      <w:r w:rsidRPr="00E552EC">
        <w:rPr>
          <w:rFonts w:cstheme="minorHAnsi"/>
          <w:color w:val="333333"/>
          <w:shd w:val="clear" w:color="auto" w:fill="FFFFFF"/>
        </w:rPr>
        <w:t xml:space="preserve">V Pavilóne 2 nie je v rozpočte vôbec uvažované s nivelizačnou stierkou. Nemá uchádzač v Pavilóne 2 uvažovať s </w:t>
      </w:r>
      <w:proofErr w:type="spellStart"/>
      <w:r w:rsidRPr="00E552EC">
        <w:rPr>
          <w:rFonts w:cstheme="minorHAnsi"/>
          <w:color w:val="333333"/>
          <w:shd w:val="clear" w:color="auto" w:fill="FFFFFF"/>
        </w:rPr>
        <w:t>niv</w:t>
      </w:r>
      <w:proofErr w:type="spellEnd"/>
      <w:r w:rsidRPr="00E552EC">
        <w:rPr>
          <w:rFonts w:cstheme="minorHAnsi"/>
          <w:color w:val="333333"/>
          <w:shd w:val="clear" w:color="auto" w:fill="FFFFFF"/>
        </w:rPr>
        <w:t>. stierkou?</w:t>
      </w:r>
      <w:r w:rsidRPr="00E552EC">
        <w:rPr>
          <w:rFonts w:cstheme="minorHAnsi"/>
          <w:color w:val="333333"/>
        </w:rPr>
        <w:br/>
      </w:r>
      <w:r w:rsidRPr="00E552EC">
        <w:rPr>
          <w:rFonts w:cstheme="minorHAnsi"/>
          <w:b/>
          <w:color w:val="333333"/>
          <w:shd w:val="clear" w:color="auto" w:fill="FFFFFF"/>
        </w:rPr>
        <w:t>Odpoveď:</w:t>
      </w:r>
    </w:p>
    <w:p w14:paraId="2DFB1ECE" w14:textId="77777777" w:rsidR="00E5561D" w:rsidRPr="003C0401" w:rsidRDefault="00E5561D" w:rsidP="00E5561D">
      <w:pPr>
        <w:spacing w:line="240" w:lineRule="auto"/>
        <w:rPr>
          <w:rFonts w:cstheme="minorHAnsi"/>
          <w:bCs/>
          <w:i/>
          <w:iCs/>
          <w:color w:val="FF0000"/>
          <w:shd w:val="clear" w:color="auto" w:fill="FFFFFF"/>
        </w:rPr>
      </w:pPr>
      <w:r w:rsidRPr="003C0401">
        <w:rPr>
          <w:rFonts w:cstheme="minorHAnsi"/>
          <w:bCs/>
          <w:i/>
          <w:iCs/>
          <w:color w:val="FF0000"/>
          <w:shd w:val="clear" w:color="auto" w:fill="FFFFFF"/>
        </w:rPr>
        <w:t>Nivelačnú stierku pod celú podlahu z</w:t>
      </w:r>
      <w:r>
        <w:rPr>
          <w:rFonts w:cstheme="minorHAnsi"/>
          <w:bCs/>
          <w:i/>
          <w:iCs/>
          <w:color w:val="FF0000"/>
          <w:shd w:val="clear" w:color="auto" w:fill="FFFFFF"/>
        </w:rPr>
        <w:t> </w:t>
      </w:r>
      <w:r w:rsidRPr="003C0401">
        <w:rPr>
          <w:rFonts w:cstheme="minorHAnsi"/>
          <w:bCs/>
          <w:i/>
          <w:iCs/>
          <w:color w:val="FF0000"/>
          <w:shd w:val="clear" w:color="auto" w:fill="FFFFFF"/>
        </w:rPr>
        <w:t>linolea</w:t>
      </w:r>
      <w:r>
        <w:rPr>
          <w:rFonts w:cstheme="minorHAnsi"/>
          <w:bCs/>
          <w:i/>
          <w:iCs/>
          <w:color w:val="FF0000"/>
          <w:shd w:val="clear" w:color="auto" w:fill="FFFFFF"/>
        </w:rPr>
        <w:t xml:space="preserve"> v miestnostiach, kde sa linoleu vymieňa.</w:t>
      </w:r>
      <w:r w:rsidRPr="003C0401">
        <w:rPr>
          <w:rFonts w:cstheme="minorHAnsi"/>
          <w:bCs/>
          <w:i/>
          <w:iCs/>
          <w:color w:val="FF0000"/>
          <w:shd w:val="clear" w:color="auto" w:fill="FFFFFF"/>
        </w:rPr>
        <w:t xml:space="preserve"> Doplnené do výkazu výmer.</w:t>
      </w:r>
    </w:p>
    <w:p w14:paraId="61C31C6A" w14:textId="77777777" w:rsidR="00E552EC" w:rsidRDefault="00E552EC" w:rsidP="00E552EC">
      <w:pPr>
        <w:spacing w:before="240" w:after="0"/>
        <w:rPr>
          <w:rFonts w:cstheme="minorHAnsi"/>
          <w:color w:val="333333"/>
          <w:shd w:val="clear" w:color="auto" w:fill="FFFFFF"/>
        </w:rPr>
      </w:pPr>
      <w:r w:rsidRPr="00E552EC">
        <w:rPr>
          <w:rFonts w:cstheme="minorHAnsi"/>
          <w:color w:val="333333"/>
          <w:shd w:val="clear" w:color="auto" w:fill="FFFFFF"/>
        </w:rPr>
        <w:t xml:space="preserve">V Pavilóne 3 je v rozpočte uvažované s výmerou len 4,006 m2 - pol. č. 133 </w:t>
      </w:r>
      <w:proofErr w:type="spellStart"/>
      <w:r w:rsidRPr="00E552EC">
        <w:rPr>
          <w:rFonts w:cstheme="minorHAnsi"/>
          <w:color w:val="333333"/>
          <w:shd w:val="clear" w:color="auto" w:fill="FFFFFF"/>
        </w:rPr>
        <w:t>Vyspravenie</w:t>
      </w:r>
      <w:proofErr w:type="spellEnd"/>
      <w:r w:rsidRPr="00E552EC">
        <w:rPr>
          <w:rFonts w:cstheme="minorHAnsi"/>
          <w:color w:val="333333"/>
          <w:shd w:val="clear" w:color="auto" w:fill="FFFFFF"/>
        </w:rPr>
        <w:t xml:space="preserve"> podkladu nivelačnou stierkou hr. 3 mm. Podlaha z linolea má byť na ploche 345,4 m2. Je údaj o výmere 4,006 m2 vo VV uvedený správne?</w:t>
      </w:r>
    </w:p>
    <w:p w14:paraId="6CDBF2A5" w14:textId="7E8E9DF6" w:rsidR="00E552EC" w:rsidRDefault="00E552EC">
      <w:pPr>
        <w:rPr>
          <w:rFonts w:cstheme="minorHAnsi"/>
          <w:b/>
          <w:color w:val="333333"/>
          <w:shd w:val="clear" w:color="auto" w:fill="FFFFFF"/>
        </w:rPr>
      </w:pPr>
      <w:r w:rsidRPr="00E552EC">
        <w:rPr>
          <w:rFonts w:cstheme="minorHAnsi"/>
          <w:b/>
          <w:color w:val="333333"/>
          <w:shd w:val="clear" w:color="auto" w:fill="FFFFFF"/>
        </w:rPr>
        <w:t>Odpoveď:</w:t>
      </w:r>
    </w:p>
    <w:p w14:paraId="15D99D2E" w14:textId="77777777" w:rsidR="00E5561D" w:rsidRPr="003C0401" w:rsidRDefault="00E5561D" w:rsidP="00E5561D">
      <w:pPr>
        <w:spacing w:line="240" w:lineRule="auto"/>
        <w:rPr>
          <w:rFonts w:cstheme="minorHAnsi"/>
          <w:bCs/>
          <w:i/>
          <w:iCs/>
          <w:color w:val="FF0000"/>
          <w:shd w:val="clear" w:color="auto" w:fill="FFFFFF"/>
        </w:rPr>
      </w:pPr>
      <w:r w:rsidRPr="003C0401">
        <w:rPr>
          <w:rFonts w:cstheme="minorHAnsi"/>
          <w:bCs/>
          <w:i/>
          <w:iCs/>
          <w:color w:val="FF0000"/>
          <w:shd w:val="clear" w:color="auto" w:fill="FFFFFF"/>
        </w:rPr>
        <w:t>Nivelačnú stierku pod celú podlahu z</w:t>
      </w:r>
      <w:r>
        <w:rPr>
          <w:rFonts w:cstheme="minorHAnsi"/>
          <w:bCs/>
          <w:i/>
          <w:iCs/>
          <w:color w:val="FF0000"/>
          <w:shd w:val="clear" w:color="auto" w:fill="FFFFFF"/>
        </w:rPr>
        <w:t> </w:t>
      </w:r>
      <w:r w:rsidRPr="003C0401">
        <w:rPr>
          <w:rFonts w:cstheme="minorHAnsi"/>
          <w:bCs/>
          <w:i/>
          <w:iCs/>
          <w:color w:val="FF0000"/>
          <w:shd w:val="clear" w:color="auto" w:fill="FFFFFF"/>
        </w:rPr>
        <w:t>linolea</w:t>
      </w:r>
      <w:r>
        <w:rPr>
          <w:rFonts w:cstheme="minorHAnsi"/>
          <w:bCs/>
          <w:i/>
          <w:iCs/>
          <w:color w:val="FF0000"/>
          <w:shd w:val="clear" w:color="auto" w:fill="FFFFFF"/>
        </w:rPr>
        <w:t xml:space="preserve"> v miestnostiach, kde sa linoleu vymieňa.</w:t>
      </w:r>
      <w:r w:rsidRPr="003C0401">
        <w:rPr>
          <w:rFonts w:cstheme="minorHAnsi"/>
          <w:bCs/>
          <w:i/>
          <w:iCs/>
          <w:color w:val="FF0000"/>
          <w:shd w:val="clear" w:color="auto" w:fill="FFFFFF"/>
        </w:rPr>
        <w:t xml:space="preserve"> Doplnené do výkazu výmer.</w:t>
      </w:r>
    </w:p>
    <w:p w14:paraId="404EE452" w14:textId="77777777" w:rsidR="003C0401" w:rsidRPr="00E552EC" w:rsidRDefault="003C0401">
      <w:pPr>
        <w:rPr>
          <w:rFonts w:cstheme="minorHAnsi"/>
        </w:rPr>
      </w:pPr>
    </w:p>
    <w:p w14:paraId="4CF894EF" w14:textId="77777777" w:rsidR="00E552EC" w:rsidRPr="00E552EC" w:rsidRDefault="00E552EC">
      <w:pPr>
        <w:rPr>
          <w:rFonts w:cstheme="minorHAnsi"/>
        </w:rPr>
      </w:pPr>
    </w:p>
    <w:sectPr w:rsidR="00E552EC" w:rsidRPr="00E55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63"/>
    <w:rsid w:val="001C0CDD"/>
    <w:rsid w:val="003C0401"/>
    <w:rsid w:val="00854E5F"/>
    <w:rsid w:val="00B24B38"/>
    <w:rsid w:val="00E552EC"/>
    <w:rsid w:val="00E5561D"/>
    <w:rsid w:val="00EB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BF51"/>
  <w15:chartTrackingRefBased/>
  <w15:docId w15:val="{0ECA00D6-E7B7-4B53-BA92-10AA3C19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2021-03-02T16:18:00Z</dcterms:created>
  <dcterms:modified xsi:type="dcterms:W3CDTF">2021-03-28T06:54:00Z</dcterms:modified>
</cp:coreProperties>
</file>