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74A" w:rsidRDefault="007C3A74" w:rsidP="008D174A">
      <w:r w:rsidRPr="007C3A74">
        <w:rPr>
          <w:b/>
          <w:sz w:val="32"/>
          <w:szCs w:val="32"/>
        </w:rPr>
        <w:t xml:space="preserve">Vysvetlenie súťažných podkladov  č. </w:t>
      </w:r>
      <w:r>
        <w:rPr>
          <w:b/>
          <w:sz w:val="32"/>
          <w:szCs w:val="32"/>
        </w:rPr>
        <w:t>37</w:t>
      </w:r>
      <w:r w:rsidRPr="007C3A74">
        <w:rPr>
          <w:b/>
          <w:sz w:val="32"/>
          <w:szCs w:val="32"/>
        </w:rPr>
        <w:t xml:space="preserve"> </w:t>
      </w:r>
    </w:p>
    <w:p w:rsidR="008D174A" w:rsidRDefault="008D174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8D174A" w:rsidRDefault="008D174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D849F3" w:rsidRDefault="008D174A" w:rsidP="00D849F3">
      <w:pPr>
        <w:rPr>
          <w:rFonts w:cstheme="minorHAnsi"/>
          <w:color w:val="333333"/>
          <w:shd w:val="clear" w:color="auto" w:fill="FFFFFF"/>
        </w:rPr>
      </w:pPr>
      <w:r w:rsidRPr="008D174A">
        <w:rPr>
          <w:rFonts w:cstheme="minorHAnsi"/>
          <w:color w:val="333333"/>
          <w:shd w:val="clear" w:color="auto" w:fill="FFFFFF"/>
        </w:rPr>
        <w:t>Otázka č. 1:</w:t>
      </w:r>
      <w:r w:rsidRPr="008D174A">
        <w:rPr>
          <w:rFonts w:cstheme="minorHAnsi"/>
          <w:color w:val="333333"/>
        </w:rPr>
        <w:br/>
      </w:r>
    </w:p>
    <w:p w:rsidR="00D849F3" w:rsidRDefault="008D174A" w:rsidP="00D849F3">
      <w:pPr>
        <w:jc w:val="both"/>
        <w:rPr>
          <w:rFonts w:cstheme="minorHAnsi"/>
          <w:color w:val="333333"/>
          <w:shd w:val="clear" w:color="auto" w:fill="FFFFFF"/>
        </w:rPr>
      </w:pPr>
      <w:r w:rsidRPr="008D174A">
        <w:rPr>
          <w:rFonts w:cstheme="minorHAnsi"/>
          <w:color w:val="333333"/>
          <w:shd w:val="clear" w:color="auto" w:fill="FFFFFF"/>
        </w:rPr>
        <w:t>Rozumieme správne, že ak neuvažujeme s ekvivalentom, tak v ponuke v žiadnej časti výkazu výmer nedopĺňame názvy výrobkov a to ani v ružovo podfarbených riadkoch výkazu výmer a ani nepredkladáme technické listy?</w:t>
      </w:r>
    </w:p>
    <w:p w:rsidR="00D849F3" w:rsidRPr="00233607" w:rsidRDefault="00D849F3">
      <w:pPr>
        <w:rPr>
          <w:rFonts w:cstheme="minorHAnsi"/>
          <w:b/>
          <w:color w:val="333333"/>
          <w:shd w:val="clear" w:color="auto" w:fill="FFFFFF"/>
        </w:rPr>
      </w:pPr>
      <w:r w:rsidRPr="00233607">
        <w:rPr>
          <w:rFonts w:cstheme="minorHAnsi"/>
          <w:b/>
          <w:color w:val="333333"/>
          <w:shd w:val="clear" w:color="auto" w:fill="FFFFFF"/>
        </w:rPr>
        <w:t>Odpoveď:</w:t>
      </w:r>
    </w:p>
    <w:p w:rsidR="00D849F3" w:rsidRPr="004B0C6B" w:rsidRDefault="00D849F3" w:rsidP="00D849F3">
      <w:pPr>
        <w:rPr>
          <w:rFonts w:cstheme="minorHAnsi"/>
          <w:color w:val="FF0000"/>
          <w:shd w:val="clear" w:color="auto" w:fill="FFFFFF"/>
        </w:rPr>
      </w:pPr>
      <w:bookmarkStart w:id="0" w:name="_GoBack"/>
      <w:r w:rsidRPr="004B0C6B">
        <w:rPr>
          <w:rFonts w:cstheme="minorHAnsi"/>
          <w:color w:val="FF0000"/>
          <w:shd w:val="clear" w:color="auto" w:fill="FFFFFF"/>
        </w:rPr>
        <w:t>V súťažných podkladoch verejný obstarávateľ uvádza Bod 3.4., ktorý znie:</w:t>
      </w:r>
    </w:p>
    <w:p w:rsidR="00D849F3" w:rsidRPr="004B0C6B" w:rsidRDefault="00D849F3" w:rsidP="00D849F3">
      <w:pPr>
        <w:jc w:val="both"/>
        <w:rPr>
          <w:rFonts w:cstheme="minorHAnsi"/>
          <w:color w:val="FF0000"/>
          <w:shd w:val="clear" w:color="auto" w:fill="FFFFFF"/>
        </w:rPr>
      </w:pPr>
      <w:r w:rsidRPr="004B0C6B">
        <w:rPr>
          <w:rFonts w:cstheme="minorHAnsi"/>
          <w:color w:val="FF0000"/>
          <w:shd w:val="clear" w:color="auto" w:fill="FFFFFF"/>
        </w:rPr>
        <w:t>Uchádzač predloží ponukový rozpočet (vyplnený/ocenený výkaz výmer), ak sa navrhujú ekvivalenty, /výrobky iných výrobcov, ako je uvedené vo výkaze výmer/, uchádzač uvedie názov a výrobcu v príslušnom riadku výkazu výmer a v stĺpci „ekvivalent/výrobok” (viď upozornenie ohľadom použitia ekvivalentných výrobkov/materiálov nižšie). Pri riadkoch výkazu výmer, ktoré sú podfarbené svetlo červenou/ružovou farbou uvedie uchádzač v stĺpci „ekvivalent/výrobok” konkrétny, ním ponúkaný výrobok spolu s webovým odkazom na technický list tohto výrobku; uchádzač môže namiesto odkazu predložiť vo svojej ponuke technický list tohto výrobku.</w:t>
      </w:r>
    </w:p>
    <w:p w:rsidR="0038078F" w:rsidRPr="004B0C6B" w:rsidRDefault="0038078F" w:rsidP="00D849F3">
      <w:pPr>
        <w:rPr>
          <w:rFonts w:cstheme="minorHAnsi"/>
          <w:color w:val="FF0000"/>
        </w:rPr>
      </w:pPr>
      <w:r w:rsidRPr="004B0C6B">
        <w:rPr>
          <w:rFonts w:cstheme="minorHAnsi"/>
          <w:color w:val="FF0000"/>
        </w:rPr>
        <w:t>Pre vysvetlenie:</w:t>
      </w:r>
    </w:p>
    <w:p w:rsidR="0038078F" w:rsidRPr="004B0C6B" w:rsidRDefault="0038078F" w:rsidP="0038078F">
      <w:pPr>
        <w:jc w:val="both"/>
        <w:rPr>
          <w:rFonts w:cstheme="minorHAnsi"/>
          <w:color w:val="FF0000"/>
          <w:shd w:val="clear" w:color="auto" w:fill="FFFFFF"/>
        </w:rPr>
      </w:pPr>
      <w:r w:rsidRPr="004B0C6B">
        <w:rPr>
          <w:rFonts w:cstheme="minorHAnsi"/>
          <w:color w:val="FF0000"/>
          <w:shd w:val="clear" w:color="auto" w:fill="FFFFFF"/>
        </w:rPr>
        <w:t xml:space="preserve">Pri riadkoch výkazu výmer, ktoré sú podfarbené svetlo červenou/ružovou farbou uvedie uchádzač v stĺpci „ekvivalent/výrobok” konkrétny, ním ponúkaný výrobok spolu s webovým odkazom na technický list tohto výrobku; uchádzač môže namiesto odkazu predložiť vo svojej ponuke technický list tohto výrobku. </w:t>
      </w:r>
    </w:p>
    <w:p w:rsidR="0038078F" w:rsidRPr="004B0C6B" w:rsidRDefault="0038078F" w:rsidP="0038078F">
      <w:pPr>
        <w:jc w:val="both"/>
        <w:rPr>
          <w:rFonts w:cstheme="minorHAnsi"/>
          <w:color w:val="FF0000"/>
          <w:shd w:val="clear" w:color="auto" w:fill="FFFFFF"/>
        </w:rPr>
      </w:pPr>
      <w:r w:rsidRPr="004B0C6B">
        <w:rPr>
          <w:rFonts w:cstheme="minorHAnsi"/>
          <w:color w:val="FF0000"/>
          <w:shd w:val="clear" w:color="auto" w:fill="FFFFFF"/>
        </w:rPr>
        <w:t>V prípade, ak vo výkaze výmer, ktorý bol predložený verejným obstarávateľom ako súčasť súťažných podkladov</w:t>
      </w:r>
      <w:r w:rsidR="006C6429" w:rsidRPr="004B0C6B">
        <w:rPr>
          <w:rFonts w:cstheme="minorHAnsi"/>
          <w:color w:val="FF0000"/>
          <w:shd w:val="clear" w:color="auto" w:fill="FFFFFF"/>
        </w:rPr>
        <w:t xml:space="preserve"> </w:t>
      </w:r>
      <w:r w:rsidRPr="004B0C6B">
        <w:rPr>
          <w:rFonts w:cstheme="minorHAnsi"/>
          <w:color w:val="FF0000"/>
          <w:shd w:val="clear" w:color="auto" w:fill="FFFFFF"/>
        </w:rPr>
        <w:t>sa v podfarbených položkách neuvádza konkrétny výrobok, typ, /napr. umývadlo 60x4</w:t>
      </w:r>
      <w:r w:rsidR="00085540" w:rsidRPr="004B0C6B">
        <w:rPr>
          <w:rFonts w:cstheme="minorHAnsi"/>
          <w:color w:val="FF0000"/>
          <w:shd w:val="clear" w:color="auto" w:fill="FFFFFF"/>
        </w:rPr>
        <w:t>8</w:t>
      </w:r>
      <w:r w:rsidRPr="004B0C6B">
        <w:rPr>
          <w:rFonts w:cstheme="minorHAnsi"/>
          <w:color w:val="FF0000"/>
          <w:shd w:val="clear" w:color="auto" w:fill="FFFFFF"/>
        </w:rPr>
        <w:t xml:space="preserve">/, </w:t>
      </w:r>
      <w:r w:rsidR="0057509F" w:rsidRPr="004B0C6B">
        <w:rPr>
          <w:rFonts w:cstheme="minorHAnsi"/>
          <w:color w:val="FF0000"/>
          <w:shd w:val="clear" w:color="auto" w:fill="FFFFFF"/>
        </w:rPr>
        <w:t xml:space="preserve">uchádzač v stĺpci „ekvivalent/výrobok” konkrétny, ním ponúkaný výrobok spolu s webovým odkazom na technický list tohto výrobku; uchádzač môže namiesto odkazu predložiť vo svojej ponuke technický list tohto výrobku. </w:t>
      </w:r>
    </w:p>
    <w:p w:rsidR="0038078F" w:rsidRPr="004B0C6B" w:rsidRDefault="0038078F" w:rsidP="0074651D">
      <w:pPr>
        <w:jc w:val="both"/>
        <w:rPr>
          <w:rFonts w:cstheme="minorHAnsi"/>
          <w:color w:val="FF0000"/>
          <w:shd w:val="clear" w:color="auto" w:fill="FFFFFF"/>
        </w:rPr>
      </w:pPr>
      <w:r w:rsidRPr="004B0C6B">
        <w:rPr>
          <w:rFonts w:cstheme="minorHAnsi"/>
          <w:color w:val="FF0000"/>
          <w:shd w:val="clear" w:color="auto" w:fill="FFFFFF"/>
        </w:rPr>
        <w:t xml:space="preserve">Pokiaľ je </w:t>
      </w:r>
      <w:r w:rsidR="0074651D" w:rsidRPr="004B0C6B">
        <w:rPr>
          <w:rFonts w:cstheme="minorHAnsi"/>
          <w:color w:val="FF0000"/>
          <w:shd w:val="clear" w:color="auto" w:fill="FFFFFF"/>
        </w:rPr>
        <w:t xml:space="preserve">v podfarbených položkách </w:t>
      </w:r>
      <w:r w:rsidRPr="004B0C6B">
        <w:rPr>
          <w:rFonts w:cstheme="minorHAnsi"/>
          <w:color w:val="FF0000"/>
          <w:shd w:val="clear" w:color="auto" w:fill="FFFFFF"/>
        </w:rPr>
        <w:t>výrobok, typ uvedený a uchádzač chce použiť ekvivalent</w:t>
      </w:r>
      <w:r w:rsidR="0057509F" w:rsidRPr="004B0C6B">
        <w:rPr>
          <w:rFonts w:cstheme="minorHAnsi"/>
          <w:color w:val="FF0000"/>
          <w:shd w:val="clear" w:color="auto" w:fill="FFFFFF"/>
        </w:rPr>
        <w:t>, postupuje</w:t>
      </w:r>
      <w:r w:rsidRPr="004B0C6B">
        <w:rPr>
          <w:rFonts w:cstheme="minorHAnsi"/>
          <w:color w:val="FF0000"/>
          <w:shd w:val="clear" w:color="auto" w:fill="FFFFFF"/>
        </w:rPr>
        <w:t xml:space="preserve"> v zmysle súťažných podkladov</w:t>
      </w:r>
      <w:r w:rsidR="0057509F" w:rsidRPr="004B0C6B">
        <w:rPr>
          <w:rFonts w:cstheme="minorHAnsi"/>
          <w:color w:val="FF0000"/>
          <w:shd w:val="clear" w:color="auto" w:fill="FFFFFF"/>
        </w:rPr>
        <w:t xml:space="preserve">, </w:t>
      </w:r>
      <w:proofErr w:type="spellStart"/>
      <w:r w:rsidR="0057509F" w:rsidRPr="004B0C6B">
        <w:rPr>
          <w:rFonts w:cstheme="minorHAnsi"/>
          <w:color w:val="FF0000"/>
          <w:shd w:val="clear" w:color="auto" w:fill="FFFFFF"/>
        </w:rPr>
        <w:t>t.j</w:t>
      </w:r>
      <w:proofErr w:type="spellEnd"/>
      <w:r w:rsidR="0057509F" w:rsidRPr="004B0C6B">
        <w:rPr>
          <w:rFonts w:cstheme="minorHAnsi"/>
          <w:color w:val="FF0000"/>
          <w:shd w:val="clear" w:color="auto" w:fill="FFFFFF"/>
        </w:rPr>
        <w:t>. uvedie v stĺpci „ekvivalent/výrobok” konkrétny, ním ponúkaný výrobok spolu s webovým odkazom na technický list tohto výrobku; uchádzač môže namiesto odkazu predložiť vo svojej ponuke technický list tohto výrobku.</w:t>
      </w:r>
    </w:p>
    <w:p w:rsidR="007124E5" w:rsidRPr="004B0C6B" w:rsidRDefault="0057509F" w:rsidP="006C6429">
      <w:pPr>
        <w:jc w:val="both"/>
        <w:rPr>
          <w:rFonts w:cstheme="minorHAnsi"/>
          <w:color w:val="FF0000"/>
          <w:shd w:val="clear" w:color="auto" w:fill="FFFFFF"/>
        </w:rPr>
      </w:pPr>
      <w:r w:rsidRPr="004B0C6B">
        <w:rPr>
          <w:rFonts w:cstheme="minorHAnsi"/>
          <w:color w:val="FF0000"/>
          <w:shd w:val="clear" w:color="auto" w:fill="FFFFFF"/>
        </w:rPr>
        <w:t>Ak je v</w:t>
      </w:r>
      <w:r w:rsidR="00576E44" w:rsidRPr="004B0C6B">
        <w:rPr>
          <w:rFonts w:cstheme="minorHAnsi"/>
          <w:color w:val="FF0000"/>
          <w:shd w:val="clear" w:color="auto" w:fill="FFFFFF"/>
        </w:rPr>
        <w:t> nepodfarbenej</w:t>
      </w:r>
      <w:r w:rsidRPr="004B0C6B">
        <w:rPr>
          <w:rFonts w:cstheme="minorHAnsi"/>
          <w:color w:val="FF0000"/>
          <w:shd w:val="clear" w:color="auto" w:fill="FFFFFF"/>
        </w:rPr>
        <w:t xml:space="preserve"> položke </w:t>
      </w:r>
      <w:r w:rsidR="00576E44" w:rsidRPr="004B0C6B">
        <w:rPr>
          <w:rFonts w:cstheme="minorHAnsi"/>
          <w:color w:val="FF0000"/>
          <w:shd w:val="clear" w:color="auto" w:fill="FFFFFF"/>
        </w:rPr>
        <w:t>výkazu výmer uvedený názov výrobku, typ</w:t>
      </w:r>
      <w:r w:rsidRPr="004B0C6B">
        <w:rPr>
          <w:rFonts w:cstheme="minorHAnsi"/>
          <w:color w:val="FF0000"/>
          <w:shd w:val="clear" w:color="auto" w:fill="FFFFFF"/>
        </w:rPr>
        <w:t xml:space="preserve"> </w:t>
      </w:r>
      <w:r w:rsidRPr="004B0C6B">
        <w:rPr>
          <w:rFonts w:cstheme="minorHAnsi"/>
          <w:b/>
          <w:color w:val="FF0000"/>
          <w:shd w:val="clear" w:color="auto" w:fill="FFFFFF"/>
        </w:rPr>
        <w:t>alebo ekvivalent</w:t>
      </w:r>
      <w:r w:rsidRPr="004B0C6B">
        <w:rPr>
          <w:rFonts w:cstheme="minorHAnsi"/>
          <w:color w:val="FF0000"/>
          <w:shd w:val="clear" w:color="auto" w:fill="FFFFFF"/>
        </w:rPr>
        <w:t xml:space="preserve">, pri použití ekvivalentu uchádzač </w:t>
      </w:r>
      <w:r w:rsidR="00576E44" w:rsidRPr="004B0C6B">
        <w:rPr>
          <w:rFonts w:cstheme="minorHAnsi"/>
          <w:color w:val="FF0000"/>
          <w:shd w:val="clear" w:color="auto" w:fill="FFFFFF"/>
        </w:rPr>
        <w:t xml:space="preserve">uvedie v stĺpci „ekvivalent/výrobok” konkrétny, ním ponúkaný výrobok spolu s webovým odkazom na technický list tohto výrobku; uchádzač môže namiesto odkazu predložiť vo svojej ponuke technický list tohto výrobku. </w:t>
      </w:r>
      <w:r w:rsidR="007124E5" w:rsidRPr="004B0C6B">
        <w:rPr>
          <w:rFonts w:cstheme="minorHAnsi"/>
          <w:color w:val="FF0000"/>
          <w:shd w:val="clear" w:color="auto" w:fill="FFFFFF"/>
        </w:rPr>
        <w:t xml:space="preserve">Ak uchádzač nepoužije </w:t>
      </w:r>
      <w:r w:rsidR="00576E44" w:rsidRPr="004B0C6B">
        <w:rPr>
          <w:rFonts w:cstheme="minorHAnsi"/>
          <w:color w:val="FF0000"/>
          <w:shd w:val="clear" w:color="auto" w:fill="FFFFFF"/>
        </w:rPr>
        <w:t xml:space="preserve">v tejto položke </w:t>
      </w:r>
      <w:r w:rsidR="007124E5" w:rsidRPr="004B0C6B">
        <w:rPr>
          <w:rFonts w:cstheme="minorHAnsi"/>
          <w:color w:val="FF0000"/>
          <w:shd w:val="clear" w:color="auto" w:fill="FFFFFF"/>
        </w:rPr>
        <w:t>ekvivalent a nedoloží informácie v zmysle upozornenia v súťažných podkladoch /str.6/, verejný obstarávateľ má za to, že použije definovaný výrobok, typ uvedený v predmetnej položke výkazu výmer.</w:t>
      </w:r>
    </w:p>
    <w:p w:rsidR="0074651D" w:rsidRPr="007124E5" w:rsidRDefault="00D849F3" w:rsidP="006C6429">
      <w:pPr>
        <w:jc w:val="both"/>
        <w:rPr>
          <w:rFonts w:cstheme="minorHAnsi"/>
          <w:color w:val="333333"/>
          <w:shd w:val="clear" w:color="auto" w:fill="FFFFFF"/>
        </w:rPr>
      </w:pPr>
      <w:r w:rsidRPr="004B0C6B">
        <w:rPr>
          <w:rFonts w:cstheme="minorHAnsi"/>
          <w:b/>
          <w:color w:val="FF0000"/>
        </w:rPr>
        <w:t xml:space="preserve">Verejnému obstarávateľovi musí byť jednoznačne zrejmé, čo uchádzač </w:t>
      </w:r>
      <w:proofErr w:type="spellStart"/>
      <w:r w:rsidRPr="004B0C6B">
        <w:rPr>
          <w:rFonts w:cstheme="minorHAnsi"/>
          <w:b/>
          <w:color w:val="FF0000"/>
        </w:rPr>
        <w:t>nacenil</w:t>
      </w:r>
      <w:proofErr w:type="spellEnd"/>
      <w:r w:rsidRPr="004B0C6B">
        <w:rPr>
          <w:rFonts w:cstheme="minorHAnsi"/>
          <w:b/>
          <w:color w:val="FF0000"/>
        </w:rPr>
        <w:t xml:space="preserve"> </w:t>
      </w:r>
      <w:r w:rsidR="0074651D" w:rsidRPr="004B0C6B">
        <w:rPr>
          <w:rFonts w:cstheme="minorHAnsi"/>
          <w:b/>
          <w:color w:val="FF0000"/>
        </w:rPr>
        <w:t>v</w:t>
      </w:r>
      <w:r w:rsidR="006C6429" w:rsidRPr="004B0C6B">
        <w:rPr>
          <w:rFonts w:cstheme="minorHAnsi"/>
          <w:b/>
          <w:color w:val="FF0000"/>
        </w:rPr>
        <w:t xml:space="preserve"> jednotlivých  </w:t>
      </w:r>
      <w:r w:rsidR="0074651D" w:rsidRPr="004B0C6B">
        <w:rPr>
          <w:rFonts w:cstheme="minorHAnsi"/>
          <w:b/>
          <w:color w:val="FF0000"/>
        </w:rPr>
        <w:t xml:space="preserve">položkách </w:t>
      </w:r>
      <w:r w:rsidRPr="004B0C6B">
        <w:rPr>
          <w:rFonts w:cstheme="minorHAnsi"/>
          <w:b/>
          <w:color w:val="FF0000"/>
        </w:rPr>
        <w:t xml:space="preserve">a čo uchádzač v prípade úspešnosti aj pri realizácii použije. </w:t>
      </w:r>
      <w:bookmarkEnd w:id="0"/>
    </w:p>
    <w:p w:rsidR="0074651D" w:rsidRPr="0074651D" w:rsidRDefault="0074651D" w:rsidP="00D849F3">
      <w:pPr>
        <w:rPr>
          <w:rFonts w:cstheme="minorHAnsi"/>
          <w:b/>
          <w:color w:val="333333"/>
        </w:rPr>
      </w:pPr>
    </w:p>
    <w:p w:rsidR="009B7234" w:rsidRDefault="008D174A" w:rsidP="00D849F3">
      <w:pPr>
        <w:rPr>
          <w:rFonts w:cstheme="minorHAnsi"/>
          <w:color w:val="333333"/>
          <w:shd w:val="clear" w:color="auto" w:fill="FFFFFF"/>
        </w:rPr>
      </w:pPr>
      <w:r w:rsidRPr="008D174A">
        <w:rPr>
          <w:rFonts w:cstheme="minorHAnsi"/>
          <w:color w:val="333333"/>
          <w:shd w:val="clear" w:color="auto" w:fill="FFFFFF"/>
        </w:rPr>
        <w:lastRenderedPageBreak/>
        <w:t>Otázka č. 2:</w:t>
      </w:r>
      <w:r w:rsidRPr="008D174A">
        <w:rPr>
          <w:rFonts w:cstheme="minorHAnsi"/>
          <w:color w:val="333333"/>
        </w:rPr>
        <w:br/>
      </w:r>
      <w:r w:rsidRPr="008D174A">
        <w:rPr>
          <w:rFonts w:cstheme="minorHAnsi"/>
          <w:color w:val="333333"/>
          <w:shd w:val="clear" w:color="auto" w:fill="FFFFFF"/>
        </w:rPr>
        <w:t>Umožní verejný obstarávateľ zádržné v zmysle čl. VI. bod 6.12 návrhu zmluvy o dielo po odovzdaní a prevzatí diela nahradiť bankovou zárukou?</w:t>
      </w:r>
    </w:p>
    <w:p w:rsidR="00233607" w:rsidRDefault="00233607" w:rsidP="00D849F3">
      <w:pPr>
        <w:rPr>
          <w:rFonts w:cstheme="minorHAnsi"/>
          <w:b/>
          <w:color w:val="333333"/>
          <w:shd w:val="clear" w:color="auto" w:fill="FFFFFF"/>
        </w:rPr>
      </w:pPr>
      <w:r w:rsidRPr="00233607">
        <w:rPr>
          <w:rFonts w:cstheme="minorHAnsi"/>
          <w:b/>
          <w:color w:val="333333"/>
          <w:shd w:val="clear" w:color="auto" w:fill="FFFFFF"/>
        </w:rPr>
        <w:t>Odpoveď:</w:t>
      </w:r>
    </w:p>
    <w:p w:rsidR="00233607" w:rsidRPr="004B0C6B" w:rsidRDefault="00233607" w:rsidP="00D849F3">
      <w:pPr>
        <w:rPr>
          <w:rFonts w:cstheme="minorHAnsi"/>
          <w:color w:val="FF0000"/>
          <w:shd w:val="clear" w:color="auto" w:fill="FFFFFF"/>
        </w:rPr>
      </w:pPr>
      <w:r w:rsidRPr="004B0C6B">
        <w:rPr>
          <w:rFonts w:cstheme="minorHAnsi"/>
          <w:color w:val="FF0000"/>
          <w:shd w:val="clear" w:color="auto" w:fill="FFFFFF"/>
        </w:rPr>
        <w:t xml:space="preserve">Verejný obstarávateľ požadovanú zmenu </w:t>
      </w:r>
      <w:r w:rsidRPr="004B0C6B">
        <w:rPr>
          <w:rFonts w:cstheme="minorHAnsi"/>
          <w:b/>
          <w:color w:val="FF0000"/>
          <w:shd w:val="clear" w:color="auto" w:fill="FFFFFF"/>
        </w:rPr>
        <w:t>nepripúšťa.</w:t>
      </w:r>
      <w:r w:rsidRPr="004B0C6B">
        <w:rPr>
          <w:rFonts w:cstheme="minorHAnsi"/>
          <w:color w:val="FF0000"/>
          <w:shd w:val="clear" w:color="auto" w:fill="FFFFFF"/>
        </w:rPr>
        <w:t xml:space="preserve"> </w:t>
      </w:r>
    </w:p>
    <w:p w:rsidR="00233607" w:rsidRPr="004B0C6B" w:rsidRDefault="00024228" w:rsidP="00233607">
      <w:pPr>
        <w:rPr>
          <w:rFonts w:cstheme="minorHAnsi"/>
          <w:color w:val="FF0000"/>
        </w:rPr>
      </w:pPr>
      <w:r w:rsidRPr="004B0C6B">
        <w:rPr>
          <w:rFonts w:cstheme="minorHAnsi"/>
          <w:color w:val="FF0000"/>
        </w:rPr>
        <w:t xml:space="preserve">V obchodných podmienkach /návrhu zmluvy/, </w:t>
      </w:r>
      <w:r w:rsidR="00233607" w:rsidRPr="004B0C6B">
        <w:rPr>
          <w:rFonts w:cstheme="minorHAnsi"/>
          <w:color w:val="FF0000"/>
        </w:rPr>
        <w:t>Čl.6, PLATOBNÉ PODMIENKY, ods.6.12. znie v zmysle vysvetlenia č. 12 zo dňa 15.03.2021 nasledovne:</w:t>
      </w:r>
    </w:p>
    <w:p w:rsidR="00233607" w:rsidRPr="004B0C6B" w:rsidRDefault="00233607" w:rsidP="00233607">
      <w:pPr>
        <w:jc w:val="both"/>
        <w:rPr>
          <w:rFonts w:cstheme="minorHAnsi"/>
          <w:color w:val="FF0000"/>
        </w:rPr>
      </w:pPr>
      <w:r w:rsidRPr="004B0C6B">
        <w:rPr>
          <w:rFonts w:cstheme="minorHAnsi"/>
          <w:color w:val="FF0000"/>
        </w:rPr>
        <w:t>6.12. Zhotoviteľovi môže byť uhradených max. 95% z dohodnutej ceny Diela bez DPH po odovzdaní Diela, resp. po odstránení všetkých prípadných vád a nedorobkov t. j. i tých, čo nebránia užívať Dielo. Zostávajúcich 5% z ceny Diela bez DPH bude uhradených Objednávateľom Zhotoviteľovi až po uplynutí skúšobnej prevádzky, kedy Objednávateľ potvrdí, že Dielo funguje bez vád.</w:t>
      </w:r>
    </w:p>
    <w:p w:rsidR="007124E5" w:rsidRPr="004B0C6B" w:rsidRDefault="007124E5" w:rsidP="00233607">
      <w:pPr>
        <w:jc w:val="both"/>
        <w:rPr>
          <w:rFonts w:cstheme="minorHAnsi"/>
          <w:i/>
          <w:color w:val="FF0000"/>
        </w:rPr>
      </w:pPr>
      <w:r w:rsidRPr="004B0C6B">
        <w:rPr>
          <w:rFonts w:cstheme="minorHAnsi"/>
          <w:i/>
          <w:color w:val="FF0000"/>
        </w:rPr>
        <w:t xml:space="preserve">Návrh obchodných podmienok je platný po vysvetlení súťažných podkladov č. 12 zo dňa 15.03.2021 a ktorý bol zverejnený v systéme </w:t>
      </w:r>
      <w:proofErr w:type="spellStart"/>
      <w:r w:rsidRPr="004B0C6B">
        <w:rPr>
          <w:rFonts w:cstheme="minorHAnsi"/>
          <w:i/>
          <w:color w:val="FF0000"/>
        </w:rPr>
        <w:t>Josephine</w:t>
      </w:r>
      <w:proofErr w:type="spellEnd"/>
      <w:r w:rsidRPr="004B0C6B">
        <w:rPr>
          <w:rFonts w:cstheme="minorHAnsi"/>
          <w:i/>
          <w:color w:val="FF0000"/>
        </w:rPr>
        <w:t>.</w:t>
      </w:r>
    </w:p>
    <w:sectPr w:rsidR="007124E5" w:rsidRPr="004B0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BED"/>
    <w:rsid w:val="00024228"/>
    <w:rsid w:val="00085540"/>
    <w:rsid w:val="00233607"/>
    <w:rsid w:val="0038078F"/>
    <w:rsid w:val="004B0C6B"/>
    <w:rsid w:val="0057509F"/>
    <w:rsid w:val="00576E44"/>
    <w:rsid w:val="006C6429"/>
    <w:rsid w:val="007124E5"/>
    <w:rsid w:val="0074651D"/>
    <w:rsid w:val="007C3A74"/>
    <w:rsid w:val="008D174A"/>
    <w:rsid w:val="009B7234"/>
    <w:rsid w:val="00D849F3"/>
    <w:rsid w:val="00E10C42"/>
    <w:rsid w:val="00E60872"/>
    <w:rsid w:val="00EB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8D644-6899-4573-A751-95892D64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07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2021-03-26T07:16:00Z</dcterms:created>
  <dcterms:modified xsi:type="dcterms:W3CDTF">2021-03-28T07:23:00Z</dcterms:modified>
</cp:coreProperties>
</file>