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0463AC84" w14:textId="10A32A2F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Podkladom na uzavretie zmluvy je ponuka úspešného uchádzača predložená v postupe zadávania nadlimitnej verejnej súťaže na dodanie tovaru pod názvom „</w:t>
      </w:r>
      <w:r w:rsidR="0006339C" w:rsidRPr="0006339C">
        <w:rPr>
          <w:rFonts w:ascii="Times New Roman" w:eastAsia="Calibri" w:hAnsi="Times New Roman"/>
          <w:b/>
          <w:noProof w:val="0"/>
          <w:szCs w:val="22"/>
          <w:lang w:eastAsia="en-US"/>
        </w:rPr>
        <w:t>Operačný stôl s vymeniteľnou hlavnou doskou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436816DF" w14:textId="77777777" w:rsidR="0006339C" w:rsidRDefault="0006339C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3401C826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0842146A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06339C" w:rsidRPr="0006339C">
        <w:rPr>
          <w:rFonts w:ascii="Times New Roman" w:eastAsia="Calibri" w:hAnsi="Times New Roman"/>
          <w:noProof w:val="0"/>
          <w:szCs w:val="22"/>
          <w:lang w:eastAsia="en-US"/>
        </w:rPr>
        <w:t>Operačný stôl s vymeniteľnou hlavnou doskou</w:t>
      </w:r>
      <w:r w:rsidR="00847AD1" w:rsidRPr="00A310E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625187F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FA48930" w14:textId="436944DA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883488C" w14:textId="5DA34599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BB1F33E" w14:textId="54CD8A9B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4B4A87" w14:textId="77777777" w:rsidR="00F279A3" w:rsidRDefault="00F279A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2FFA89" w14:textId="77777777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AB3C99" w14:textId="77777777" w:rsidR="005F0C05" w:rsidRPr="00B30023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5F0C05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AC43B9" w:rsidRPr="005F0C05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 xml:space="preserve">Technická 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27CABEE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</w:t>
      </w:r>
      <w:r w:rsidR="00D152E5">
        <w:rPr>
          <w:rFonts w:ascii="Times New Roman" w:hAnsi="Times New Roman"/>
          <w:color w:val="000000"/>
          <w:shd w:val="clear" w:color="auto" w:fill="FFFFFF"/>
        </w:rPr>
        <w:t>vnený odstúpiť od kúpnej zmluvy a</w:t>
      </w:r>
      <w:r>
        <w:rPr>
          <w:rFonts w:ascii="Times New Roman" w:hAnsi="Times New Roman"/>
          <w:color w:val="000000"/>
          <w:shd w:val="clear" w:color="auto" w:fill="FFFFFF"/>
        </w:rPr>
        <w:t xml:space="preserve">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7B9E994E" w14:textId="0E6C3AC0" w:rsidR="00A310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916A380" w14:textId="77777777" w:rsidR="00A310E6" w:rsidRPr="00134CE6" w:rsidRDefault="00A310E6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590E29A" w14:textId="0CB98409" w:rsidR="00A310E6" w:rsidRDefault="00002FB9" w:rsidP="00124948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440AF535" w14:textId="77777777" w:rsidR="0006339C" w:rsidRPr="0006339C" w:rsidRDefault="0006339C" w:rsidP="00844FC8">
      <w:pPr>
        <w:ind w:left="7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11B3645" w14:textId="32521F63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138AF2F5" w14:textId="54975A40" w:rsidR="00A310E6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D6E1A66" w14:textId="77777777" w:rsidR="00A310E6" w:rsidRPr="00B30023" w:rsidRDefault="00A310E6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71BE7" w14:textId="77777777" w:rsidR="00D27404" w:rsidRDefault="00D27404" w:rsidP="00A0694E">
      <w:r>
        <w:separator/>
      </w:r>
    </w:p>
  </w:endnote>
  <w:endnote w:type="continuationSeparator" w:id="0">
    <w:p w14:paraId="163D7FC9" w14:textId="77777777" w:rsidR="00D27404" w:rsidRDefault="00D27404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7C26D7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8594F" w14:textId="77777777" w:rsidR="00D27404" w:rsidRDefault="00D27404" w:rsidP="00A0694E">
      <w:r>
        <w:separator/>
      </w:r>
    </w:p>
  </w:footnote>
  <w:footnote w:type="continuationSeparator" w:id="0">
    <w:p w14:paraId="48052C7B" w14:textId="77777777" w:rsidR="00D27404" w:rsidRDefault="00D27404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645D"/>
    <w:rsid w:val="00024FDF"/>
    <w:rsid w:val="00041936"/>
    <w:rsid w:val="0004764B"/>
    <w:rsid w:val="0006339C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0C05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57B4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4FC8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9A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310E6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B53E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52E5"/>
    <w:rsid w:val="00D1643A"/>
    <w:rsid w:val="00D27404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279A3"/>
    <w:rsid w:val="00F50AFF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82A042D3-0A8C-447C-BD17-FE5E6D21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80D47-5477-44DB-AAE5-E9FCB19C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4424</Words>
  <Characters>25219</Characters>
  <Application>Microsoft Office Word</Application>
  <DocSecurity>0</DocSecurity>
  <Lines>210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8</cp:revision>
  <cp:lastPrinted>2021-02-05T07:06:00Z</cp:lastPrinted>
  <dcterms:created xsi:type="dcterms:W3CDTF">2021-01-28T10:37:00Z</dcterms:created>
  <dcterms:modified xsi:type="dcterms:W3CDTF">2021-02-08T10:23:00Z</dcterms:modified>
</cp:coreProperties>
</file>