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DE3DB" w14:textId="7E1EC310" w:rsidR="008F09AC" w:rsidRPr="00BF384D" w:rsidRDefault="001A67B1" w:rsidP="00BC2022">
      <w:pPr>
        <w:jc w:val="center"/>
        <w:rPr>
          <w:rFonts w:eastAsia="Times New Roman" w:cstheme="minorHAnsi"/>
          <w:b/>
          <w:bCs/>
          <w:sz w:val="24"/>
        </w:rPr>
      </w:pPr>
      <w:r>
        <w:rPr>
          <w:rFonts w:eastAsia="Times New Roman" w:cstheme="minorHAnsi"/>
          <w:b/>
          <w:bCs/>
          <w:sz w:val="24"/>
        </w:rPr>
        <w:t>Technická špecifikácia predmetu zákazky</w:t>
      </w:r>
    </w:p>
    <w:p w14:paraId="69531E5C" w14:textId="5456B3EC" w:rsidR="00BC2022" w:rsidRPr="00BF384D" w:rsidRDefault="00BC2022" w:rsidP="00BC2022">
      <w:pPr>
        <w:suppressAutoHyphens/>
        <w:spacing w:after="0" w:line="240" w:lineRule="auto"/>
        <w:rPr>
          <w:rFonts w:eastAsia="Calibri" w:cstheme="minorHAnsi"/>
          <w:b/>
          <w:bCs/>
          <w:color w:val="00000A"/>
        </w:rPr>
      </w:pPr>
      <w:r w:rsidRPr="00BF384D">
        <w:rPr>
          <w:rFonts w:eastAsia="Calibri" w:cstheme="minorHAnsi"/>
          <w:b/>
          <w:color w:val="00000A"/>
        </w:rPr>
        <w:t xml:space="preserve">Obstarávateľ: </w:t>
      </w:r>
      <w:r w:rsidRPr="00BF384D">
        <w:rPr>
          <w:rFonts w:eastAsia="Calibri" w:cstheme="minorHAnsi"/>
          <w:b/>
          <w:bCs/>
          <w:color w:val="00000A"/>
        </w:rPr>
        <w:t xml:space="preserve">Odvoz a likvidácia odpadu, </w:t>
      </w:r>
      <w:proofErr w:type="spellStart"/>
      <w:r w:rsidRPr="00BF384D">
        <w:rPr>
          <w:rFonts w:eastAsia="Calibri" w:cstheme="minorHAnsi"/>
          <w:b/>
          <w:bCs/>
          <w:color w:val="00000A"/>
        </w:rPr>
        <w:t>a.s</w:t>
      </w:r>
      <w:proofErr w:type="spellEnd"/>
      <w:r w:rsidRPr="00BF384D">
        <w:rPr>
          <w:rFonts w:eastAsia="Calibri" w:cstheme="minorHAnsi"/>
          <w:b/>
          <w:bCs/>
          <w:color w:val="00000A"/>
        </w:rPr>
        <w:t>.</w:t>
      </w:r>
    </w:p>
    <w:p w14:paraId="34C0970C" w14:textId="77777777" w:rsidR="00BC2022" w:rsidRPr="00BF384D" w:rsidRDefault="00BC2022" w:rsidP="00BC2022">
      <w:pPr>
        <w:suppressAutoHyphens/>
        <w:spacing w:after="0" w:line="240" w:lineRule="auto"/>
        <w:rPr>
          <w:rFonts w:eastAsia="Calibri" w:cstheme="minorHAnsi"/>
          <w:b/>
          <w:color w:val="00000A"/>
        </w:rPr>
      </w:pPr>
    </w:p>
    <w:p w14:paraId="5B6F8937" w14:textId="53C3A62D" w:rsidR="00BC2022" w:rsidRPr="00BF384D" w:rsidRDefault="00BC2022" w:rsidP="00BC2022">
      <w:pPr>
        <w:suppressAutoHyphens/>
        <w:spacing w:after="0" w:line="240" w:lineRule="auto"/>
        <w:rPr>
          <w:rFonts w:eastAsia="Calibri" w:cstheme="minorHAnsi"/>
          <w:b/>
          <w:color w:val="00000A"/>
        </w:rPr>
      </w:pPr>
      <w:r w:rsidRPr="00BF384D">
        <w:rPr>
          <w:rFonts w:eastAsia="Calibri" w:cstheme="minorHAnsi"/>
          <w:b/>
          <w:color w:val="00000A"/>
        </w:rPr>
        <w:t>Názov zákazky:</w:t>
      </w:r>
      <w:r w:rsidRPr="00BF384D">
        <w:rPr>
          <w:rFonts w:eastAsia="Calibri" w:cstheme="minorHAnsi"/>
          <w:color w:val="00000A"/>
        </w:rPr>
        <w:t xml:space="preserve"> </w:t>
      </w:r>
      <w:r w:rsidRPr="00BF384D">
        <w:rPr>
          <w:rFonts w:eastAsia="Calibri" w:cstheme="minorHAnsi"/>
          <w:b/>
          <w:color w:val="00000A"/>
        </w:rPr>
        <w:t>Prevodovky FLENDER - diagnostika, servis, opravy, dodávka náhradných dielov a nákup nových prevodoviek</w:t>
      </w:r>
    </w:p>
    <w:p w14:paraId="5905BC4C" w14:textId="1D41501C" w:rsidR="00BC2022" w:rsidRPr="00BF384D" w:rsidRDefault="00BC2022" w:rsidP="00BC2022">
      <w:pPr>
        <w:rPr>
          <w:rFonts w:cstheme="minorHAnsi"/>
          <w:b/>
          <w:bCs/>
        </w:rPr>
      </w:pPr>
    </w:p>
    <w:p w14:paraId="6DAB00CF" w14:textId="60B6926B" w:rsidR="00BC2022" w:rsidRPr="00BF384D" w:rsidRDefault="00BC2022" w:rsidP="00BC2022">
      <w:pPr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Arial" w:cstheme="minorHAnsi"/>
          <w:color w:val="000000"/>
          <w:lang w:eastAsia="sk-SK"/>
        </w:rPr>
        <w:t xml:space="preserve">Diagnostika, servis, opravy, dodávka náhradných dielov a nákup nových prevodoviek </w:t>
      </w:r>
      <w:r w:rsidRPr="00BF384D">
        <w:rPr>
          <w:rFonts w:eastAsia="Times New Roman" w:cstheme="minorHAnsi"/>
          <w:color w:val="000000"/>
          <w:lang w:eastAsia="sk-SK"/>
        </w:rPr>
        <w:t>pre závod ZEVO Bratislava</w:t>
      </w:r>
      <w:r w:rsidR="002100ED" w:rsidRPr="00BF384D">
        <w:rPr>
          <w:rFonts w:eastAsia="Times New Roman" w:cstheme="minorHAnsi"/>
          <w:color w:val="000000"/>
          <w:lang w:eastAsia="sk-SK"/>
        </w:rPr>
        <w:t xml:space="preserve"> </w:t>
      </w:r>
      <w:r w:rsidR="001376EA" w:rsidRPr="00BF384D">
        <w:rPr>
          <w:rFonts w:eastAsia="Times New Roman" w:cstheme="minorHAnsi"/>
          <w:color w:val="000000"/>
          <w:lang w:eastAsia="sk-SK"/>
        </w:rPr>
        <w:t>(ďalej len „ZEVO“)</w:t>
      </w:r>
      <w:r w:rsidRPr="00BF384D">
        <w:rPr>
          <w:rFonts w:eastAsia="Times New Roman" w:cstheme="minorHAnsi"/>
          <w:color w:val="000000"/>
          <w:lang w:eastAsia="sk-SK"/>
        </w:rPr>
        <w:t xml:space="preserve"> počas obdobia 36 mesiacov.</w:t>
      </w:r>
    </w:p>
    <w:p w14:paraId="6987BC58" w14:textId="08F183C1" w:rsidR="00BC2022" w:rsidRPr="00BF384D" w:rsidRDefault="001376EA" w:rsidP="00BC2022">
      <w:pPr>
        <w:rPr>
          <w:rFonts w:cstheme="minorHAnsi"/>
        </w:rPr>
      </w:pPr>
      <w:r w:rsidRPr="00BF384D">
        <w:rPr>
          <w:rFonts w:cstheme="minorHAnsi"/>
        </w:rPr>
        <w:t>Predmet zákazky</w:t>
      </w:r>
      <w:r w:rsidR="00BC2022" w:rsidRPr="00BF384D">
        <w:rPr>
          <w:rFonts w:cstheme="minorHAnsi"/>
        </w:rPr>
        <w:t xml:space="preserve"> ako celok je zložen</w:t>
      </w:r>
      <w:r w:rsidR="007E56D2" w:rsidRPr="00BF384D">
        <w:rPr>
          <w:rFonts w:cstheme="minorHAnsi"/>
        </w:rPr>
        <w:t>ý</w:t>
      </w:r>
      <w:r w:rsidR="00BC2022" w:rsidRPr="00BF384D">
        <w:rPr>
          <w:rFonts w:cstheme="minorHAnsi"/>
        </w:rPr>
        <w:t xml:space="preserve"> zo štyroch častí:</w:t>
      </w:r>
    </w:p>
    <w:p w14:paraId="175172BC" w14:textId="127BA6C4" w:rsidR="00BC2022" w:rsidRPr="00BF384D" w:rsidRDefault="00BC2022" w:rsidP="00165448">
      <w:pPr>
        <w:pStyle w:val="Odsekzoznamu"/>
        <w:numPr>
          <w:ilvl w:val="0"/>
          <w:numId w:val="5"/>
        </w:numPr>
        <w:jc w:val="both"/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>Profylaktický  servis</w:t>
      </w:r>
    </w:p>
    <w:p w14:paraId="2AAB45F4" w14:textId="379C4A9D" w:rsidR="00BC2022" w:rsidRPr="00BF384D" w:rsidRDefault="00BC2022" w:rsidP="00165448">
      <w:pPr>
        <w:jc w:val="both"/>
        <w:rPr>
          <w:rFonts w:cstheme="minorHAnsi"/>
        </w:rPr>
      </w:pPr>
      <w:r w:rsidRPr="00BF384D">
        <w:rPr>
          <w:rFonts w:cstheme="minorHAnsi"/>
        </w:rPr>
        <w:t>Periodická diagnostika technického stavu prevodoviek FLENDER v závode ZEVO</w:t>
      </w:r>
      <w:r w:rsidR="00B648BC" w:rsidRPr="00BF384D">
        <w:rPr>
          <w:rFonts w:cstheme="minorHAnsi"/>
        </w:rPr>
        <w:t xml:space="preserve"> v maximálnom počte 900 </w:t>
      </w:r>
      <w:proofErr w:type="spellStart"/>
      <w:r w:rsidR="00B648BC" w:rsidRPr="00BF384D">
        <w:rPr>
          <w:rFonts w:cstheme="minorHAnsi"/>
        </w:rPr>
        <w:t>človekohodín</w:t>
      </w:r>
      <w:proofErr w:type="spellEnd"/>
      <w:r w:rsidR="00B648BC" w:rsidRPr="00BF384D">
        <w:rPr>
          <w:rFonts w:cstheme="minorHAnsi"/>
        </w:rPr>
        <w:t xml:space="preserve"> na obdobie 36 mesiacov</w:t>
      </w:r>
      <w:r w:rsidRPr="00BF384D">
        <w:rPr>
          <w:rFonts w:cstheme="minorHAnsi"/>
        </w:rPr>
        <w:t>.</w:t>
      </w:r>
    </w:p>
    <w:p w14:paraId="07A76933" w14:textId="37AE993D" w:rsidR="00BC2022" w:rsidRPr="00BF384D" w:rsidRDefault="00BC2022" w:rsidP="003F5BA1">
      <w:pPr>
        <w:pStyle w:val="Odsekzoznamu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>Opravy prevodoviek (</w:t>
      </w:r>
      <w:proofErr w:type="spellStart"/>
      <w:r w:rsidRPr="00BF384D">
        <w:rPr>
          <w:rFonts w:cstheme="minorHAnsi"/>
          <w:b/>
          <w:bCs/>
          <w:u w:val="single"/>
        </w:rPr>
        <w:t>repas</w:t>
      </w:r>
      <w:proofErr w:type="spellEnd"/>
      <w:r w:rsidRPr="00BF384D">
        <w:rPr>
          <w:rFonts w:cstheme="minorHAnsi"/>
          <w:b/>
          <w:bCs/>
          <w:u w:val="single"/>
        </w:rPr>
        <w:t>)</w:t>
      </w:r>
    </w:p>
    <w:p w14:paraId="3C7B8EE9" w14:textId="42182C4F" w:rsidR="00BC2022" w:rsidRPr="00BF384D" w:rsidRDefault="00BC2022" w:rsidP="00165448">
      <w:pPr>
        <w:jc w:val="both"/>
        <w:rPr>
          <w:rFonts w:cstheme="minorHAnsi"/>
        </w:rPr>
      </w:pPr>
      <w:r w:rsidRPr="00BF384D">
        <w:rPr>
          <w:rFonts w:cstheme="minorHAnsi"/>
        </w:rPr>
        <w:t xml:space="preserve">Repasovanie a oprava prevodoviek FLENDER v závislosti na výsledku profylaktického servisu a s ohľadom na počet odporúčaných </w:t>
      </w:r>
      <w:proofErr w:type="spellStart"/>
      <w:r w:rsidRPr="00BF384D">
        <w:rPr>
          <w:rFonts w:cstheme="minorHAnsi"/>
        </w:rPr>
        <w:t>motohodín</w:t>
      </w:r>
      <w:proofErr w:type="spellEnd"/>
      <w:r w:rsidRPr="00BF384D">
        <w:rPr>
          <w:rFonts w:cstheme="minorHAnsi"/>
        </w:rPr>
        <w:t xml:space="preserve"> jednotlivých prevodoviek</w:t>
      </w:r>
      <w:r w:rsidR="00CE5835" w:rsidRPr="00BF384D">
        <w:rPr>
          <w:rFonts w:cstheme="minorHAnsi"/>
        </w:rPr>
        <w:t xml:space="preserve"> a</w:t>
      </w:r>
      <w:r w:rsidRPr="00BF384D">
        <w:rPr>
          <w:rFonts w:cstheme="minorHAnsi"/>
        </w:rPr>
        <w:t xml:space="preserve"> opravy vynútené prevádzkovými poruchami</w:t>
      </w:r>
      <w:r w:rsidR="00704AA1" w:rsidRPr="00BF384D">
        <w:rPr>
          <w:rFonts w:cstheme="minorHAnsi"/>
        </w:rPr>
        <w:t xml:space="preserve"> </w:t>
      </w:r>
      <w:r w:rsidR="003A7AA8" w:rsidRPr="00BF384D">
        <w:rPr>
          <w:rFonts w:cstheme="minorHAnsi"/>
        </w:rPr>
        <w:t>v ma</w:t>
      </w:r>
      <w:r w:rsidR="000B7C89" w:rsidRPr="00BF384D">
        <w:rPr>
          <w:rFonts w:cstheme="minorHAnsi"/>
        </w:rPr>
        <w:t>ximálnom počte 9</w:t>
      </w:r>
      <w:r w:rsidR="00B648BC" w:rsidRPr="00BF384D">
        <w:rPr>
          <w:rFonts w:cstheme="minorHAnsi"/>
        </w:rPr>
        <w:t>76</w:t>
      </w:r>
      <w:r w:rsidR="000B7C89" w:rsidRPr="00BF384D">
        <w:rPr>
          <w:rFonts w:cstheme="minorHAnsi"/>
        </w:rPr>
        <w:t xml:space="preserve"> </w:t>
      </w:r>
      <w:proofErr w:type="spellStart"/>
      <w:r w:rsidR="00704AA1" w:rsidRPr="00BF384D">
        <w:rPr>
          <w:rFonts w:cstheme="minorHAnsi"/>
        </w:rPr>
        <w:t>človekohodín</w:t>
      </w:r>
      <w:proofErr w:type="spellEnd"/>
      <w:r w:rsidR="000B7C89" w:rsidRPr="00BF384D">
        <w:rPr>
          <w:rFonts w:cstheme="minorHAnsi"/>
        </w:rPr>
        <w:t xml:space="preserve"> na </w:t>
      </w:r>
      <w:r w:rsidR="00704AA1" w:rsidRPr="00BF384D">
        <w:rPr>
          <w:rFonts w:cstheme="minorHAnsi"/>
        </w:rPr>
        <w:t>obdobie</w:t>
      </w:r>
      <w:r w:rsidR="000B7C89" w:rsidRPr="00BF384D">
        <w:rPr>
          <w:rFonts w:cstheme="minorHAnsi"/>
        </w:rPr>
        <w:t xml:space="preserve"> </w:t>
      </w:r>
      <w:r w:rsidR="00704AA1" w:rsidRPr="00BF384D">
        <w:rPr>
          <w:rFonts w:cstheme="minorHAnsi"/>
        </w:rPr>
        <w:t>36 mesiacov</w:t>
      </w:r>
      <w:r w:rsidR="00270FFB" w:rsidRPr="00BF384D">
        <w:rPr>
          <w:rFonts w:cstheme="minorHAnsi"/>
        </w:rPr>
        <w:t xml:space="preserve"> a použitých náhradných dielov</w:t>
      </w:r>
      <w:r w:rsidR="00704AA1" w:rsidRPr="00BF384D">
        <w:rPr>
          <w:rFonts w:cstheme="minorHAnsi"/>
        </w:rPr>
        <w:t>.</w:t>
      </w:r>
    </w:p>
    <w:p w14:paraId="6B266220" w14:textId="46A990BD" w:rsidR="00BC2022" w:rsidRPr="00BF384D" w:rsidRDefault="00BC2022" w:rsidP="003F5BA1">
      <w:pPr>
        <w:pStyle w:val="Odsekzoznamu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 xml:space="preserve">Nákup a dodanie náhradných dielov </w:t>
      </w:r>
    </w:p>
    <w:p w14:paraId="3A8F4B87" w14:textId="77777777" w:rsidR="00BC2022" w:rsidRPr="00BF384D" w:rsidRDefault="00BC2022" w:rsidP="00165448">
      <w:pPr>
        <w:jc w:val="both"/>
        <w:rPr>
          <w:rFonts w:cstheme="minorHAnsi"/>
        </w:rPr>
      </w:pPr>
      <w:r w:rsidRPr="00BF384D">
        <w:rPr>
          <w:rFonts w:cstheme="minorHAnsi"/>
        </w:rPr>
        <w:t>Zabezpečenie nákupu a dodania náhradných dielov v prípade nutnosti ich použitia. Všetky zabezpečované diely musia byť výrobkom firmy FLENDER, alebo môžu byť použité diely a výrobky ktoré firma FLENDER odporúča vo svojich prevádzkových predpisoch.</w:t>
      </w:r>
    </w:p>
    <w:p w14:paraId="26515515" w14:textId="57A2936E" w:rsidR="00BC2022" w:rsidRPr="00BF384D" w:rsidRDefault="00BC2022" w:rsidP="003F5BA1">
      <w:pPr>
        <w:pStyle w:val="Odsekzoznamu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>Nákup a dodanie nových prevodoviek</w:t>
      </w:r>
    </w:p>
    <w:p w14:paraId="4AA4F732" w14:textId="1939D4B5" w:rsidR="00BC2022" w:rsidRPr="00BF384D" w:rsidRDefault="00BC2022" w:rsidP="00BC2022">
      <w:pPr>
        <w:rPr>
          <w:rFonts w:cstheme="minorHAnsi"/>
        </w:rPr>
      </w:pPr>
      <w:r w:rsidRPr="00BF384D">
        <w:rPr>
          <w:rFonts w:cstheme="minorHAnsi"/>
        </w:rPr>
        <w:t>Zabezpečenie nákupu a dodania nových prevodoviek FLENDER v prípade nutnosti ich použitia.</w:t>
      </w:r>
    </w:p>
    <w:p w14:paraId="5C409BFE" w14:textId="070C8675" w:rsidR="00BC2022" w:rsidRPr="00BF384D" w:rsidRDefault="003F5BA1" w:rsidP="00BC2022">
      <w:pPr>
        <w:rPr>
          <w:rFonts w:cstheme="minorHAnsi"/>
          <w:b/>
          <w:bCs/>
        </w:rPr>
      </w:pPr>
      <w:r w:rsidRPr="00BF384D">
        <w:rPr>
          <w:rFonts w:cstheme="minorHAnsi"/>
          <w:b/>
          <w:bCs/>
        </w:rPr>
        <w:t>Špecifikácia predmetu zákazky:</w:t>
      </w:r>
    </w:p>
    <w:p w14:paraId="068EDD78" w14:textId="51D6AC74" w:rsidR="003F5BA1" w:rsidRPr="00BF384D" w:rsidRDefault="003F5BA1" w:rsidP="003F5BA1">
      <w:pPr>
        <w:pStyle w:val="Odsekzoznamu"/>
        <w:numPr>
          <w:ilvl w:val="1"/>
          <w:numId w:val="9"/>
        </w:numPr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>Profylaktický  servis</w:t>
      </w:r>
    </w:p>
    <w:p w14:paraId="33A2B1E9" w14:textId="77777777" w:rsidR="00EB058B" w:rsidRPr="00BF384D" w:rsidRDefault="00EB058B" w:rsidP="00EB058B">
      <w:pPr>
        <w:pStyle w:val="Odsekzoznamu"/>
        <w:ind w:left="708"/>
        <w:rPr>
          <w:rFonts w:cstheme="minorHAnsi"/>
          <w:b/>
          <w:bCs/>
        </w:rPr>
      </w:pPr>
    </w:p>
    <w:p w14:paraId="65335312" w14:textId="791C1D39" w:rsidR="003F5BA1" w:rsidRPr="00BF384D" w:rsidRDefault="003F5BA1" w:rsidP="00EB058B">
      <w:pPr>
        <w:pStyle w:val="Odsekzoznamu"/>
        <w:ind w:left="0"/>
        <w:jc w:val="both"/>
        <w:rPr>
          <w:rFonts w:cstheme="minorHAnsi"/>
        </w:rPr>
      </w:pPr>
      <w:r w:rsidRPr="00BF384D">
        <w:rPr>
          <w:rFonts w:cstheme="minorHAnsi"/>
        </w:rPr>
        <w:t xml:space="preserve">Diagnostika a kontrola technického stavu prevodoviek sa bude vykonávať 2 x ročne na základe požiadavky objednávateľa, spravidla počas odstávok. </w:t>
      </w:r>
      <w:r w:rsidR="00653808" w:rsidRPr="00BF384D">
        <w:rPr>
          <w:rFonts w:cstheme="minorHAnsi"/>
        </w:rPr>
        <w:t xml:space="preserve">Profylakticky </w:t>
      </w:r>
      <w:r w:rsidR="002A1517" w:rsidRPr="00BF384D">
        <w:rPr>
          <w:rFonts w:cstheme="minorHAnsi"/>
        </w:rPr>
        <w:t>s</w:t>
      </w:r>
      <w:r w:rsidRPr="00BF384D">
        <w:rPr>
          <w:rFonts w:cstheme="minorHAnsi"/>
        </w:rPr>
        <w:t xml:space="preserve">ervis všetkých </w:t>
      </w:r>
      <w:r w:rsidRPr="00BF384D">
        <w:rPr>
          <w:rFonts w:cstheme="minorHAnsi"/>
          <w:b/>
          <w:bCs/>
        </w:rPr>
        <w:t>6 ks</w:t>
      </w:r>
      <w:r w:rsidRPr="00BF384D">
        <w:rPr>
          <w:rFonts w:cstheme="minorHAnsi"/>
        </w:rPr>
        <w:t xml:space="preserve"> prevodoviek </w:t>
      </w:r>
      <w:r w:rsidR="008A6129" w:rsidRPr="00BF384D">
        <w:rPr>
          <w:rFonts w:cstheme="minorHAnsi"/>
        </w:rPr>
        <w:t xml:space="preserve">objednávateľ </w:t>
      </w:r>
      <w:r w:rsidR="00C354E7" w:rsidRPr="00BF384D">
        <w:rPr>
          <w:rFonts w:cstheme="minorHAnsi"/>
        </w:rPr>
        <w:t>požaduje</w:t>
      </w:r>
      <w:r w:rsidRPr="00BF384D">
        <w:rPr>
          <w:rFonts w:cstheme="minorHAnsi"/>
        </w:rPr>
        <w:t xml:space="preserve"> vykonať v rozmedzí jedného max. dvoch dní nasledujúcich po sebe.</w:t>
      </w:r>
      <w:r w:rsidR="00627DA6" w:rsidRPr="00BF384D">
        <w:rPr>
          <w:rFonts w:cstheme="minorHAnsi"/>
        </w:rPr>
        <w:t xml:space="preserve"> Cena musí zahŕňať všetky náklady dodávateľa za požadovanú službu vrátane dopravy</w:t>
      </w:r>
      <w:r w:rsidR="00543E78" w:rsidRPr="00BF384D">
        <w:rPr>
          <w:rFonts w:cstheme="minorHAnsi"/>
        </w:rPr>
        <w:t xml:space="preserve"> po dobu 36 mesiacov</w:t>
      </w:r>
      <w:r w:rsidR="00000864" w:rsidRPr="00BF384D">
        <w:rPr>
          <w:rFonts w:cstheme="minorHAnsi"/>
        </w:rPr>
        <w:t>.</w:t>
      </w:r>
    </w:p>
    <w:p w14:paraId="422A361E" w14:textId="686AF2D7" w:rsidR="003F5BA1" w:rsidRPr="00BF384D" w:rsidRDefault="003F5BA1" w:rsidP="003F5BA1">
      <w:pPr>
        <w:pStyle w:val="Odsekzoznamu"/>
        <w:ind w:left="708"/>
        <w:jc w:val="both"/>
        <w:rPr>
          <w:rFonts w:cstheme="minorHAnsi"/>
        </w:rPr>
      </w:pPr>
    </w:p>
    <w:p w14:paraId="7E620ACF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Prevodovky pohonu chladiaceho ventilátora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Howden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>:</w:t>
      </w:r>
    </w:p>
    <w:p w14:paraId="124596EC" w14:textId="40ECD096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t>FLENDER</w:t>
      </w:r>
      <w:r w:rsidRPr="00BF384D">
        <w:rPr>
          <w:rFonts w:eastAsia="Times New Roman" w:cstheme="minorHAnsi"/>
          <w:color w:val="000000"/>
          <w:lang w:eastAsia="sk-SK"/>
        </w:rPr>
        <w:t xml:space="preserve">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FZG H2NV 06 B</w:t>
      </w:r>
      <w:r w:rsidRPr="00BF384D">
        <w:rPr>
          <w:rFonts w:eastAsia="Times New Roman" w:cstheme="minorHAnsi"/>
          <w:color w:val="000000"/>
          <w:lang w:eastAsia="sk-SK"/>
        </w:rPr>
        <w:t xml:space="preserve">, (v prevádzke 3 ks) profylaktický servis </w:t>
      </w:r>
      <w:r w:rsidR="00812895" w:rsidRPr="00BF384D">
        <w:rPr>
          <w:rFonts w:eastAsia="Times New Roman" w:cstheme="minorHAnsi"/>
          <w:color w:val="000000"/>
          <w:lang w:eastAsia="sk-SK"/>
        </w:rPr>
        <w:t>požadujeme</w:t>
      </w:r>
      <w:r w:rsidRPr="00BF384D">
        <w:rPr>
          <w:rFonts w:eastAsia="Times New Roman" w:cstheme="minorHAnsi"/>
          <w:color w:val="000000"/>
          <w:lang w:eastAsia="sk-SK"/>
        </w:rPr>
        <w:t xml:space="preserve"> vykonať v nasledovnom postupe:  </w:t>
      </w:r>
    </w:p>
    <w:p w14:paraId="12BB889F" w14:textId="5B424B64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>- demontáž elektromotora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3F74E7AC" w14:textId="1C4BA4B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vypustenie oleja z</w:t>
      </w:r>
      <w:r w:rsidR="00812895" w:rsidRPr="00BF384D">
        <w:rPr>
          <w:rFonts w:eastAsia="Times New Roman" w:cstheme="minorHAnsi"/>
          <w:color w:val="000000"/>
          <w:lang w:eastAsia="sk-SK"/>
        </w:rPr>
        <w:t> </w:t>
      </w:r>
      <w:r w:rsidRPr="00BF384D">
        <w:rPr>
          <w:rFonts w:eastAsia="Times New Roman" w:cstheme="minorHAnsi"/>
          <w:color w:val="000000"/>
          <w:lang w:eastAsia="sk-SK"/>
        </w:rPr>
        <w:t>prevodovky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02E875E6" w14:textId="1CFAD29B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lastRenderedPageBreak/>
        <w:tab/>
        <w:t>- kontrola radiálnej a axiálnej vôle vstupného hriadeľa prevodovky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2AFFA5D0" w14:textId="57854A51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 xml:space="preserve">- kontrola a prípadná výmena pružných blokov spojky 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Flender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 N-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Eupex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 A</w:t>
      </w:r>
      <w:r w:rsidR="00812895" w:rsidRPr="00BF384D">
        <w:rPr>
          <w:rFonts w:eastAsia="Times New Roman" w:cstheme="minorHAnsi"/>
          <w:color w:val="000000"/>
          <w:lang w:eastAsia="sk-SK"/>
        </w:rPr>
        <w:t> </w:t>
      </w:r>
      <w:r w:rsidRPr="00BF384D">
        <w:rPr>
          <w:rFonts w:eastAsia="Times New Roman" w:cstheme="minorHAnsi"/>
          <w:color w:val="000000"/>
          <w:lang w:eastAsia="sk-SK"/>
        </w:rPr>
        <w:t>180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2C88EB51" w14:textId="2F80E2A3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kontrola zubového čerpadla a výmena ružice spojky IOT 19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1BB8493C" w14:textId="7E835F8D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>- kontrola vnútorného priestoru prevodovky vrátane vizuálnej kontroly ozubení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07DE4F3A" w14:textId="10F5AA59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kontrola tesnosti zubového čerpadla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76922208" w14:textId="5C627D3E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kontrola olejového filtra, prípadné vyčistenie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5F30956D" w14:textId="496B8E43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kontrola vôle ložísk výstupného hriadeľa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65E14EA3" w14:textId="3E3D78E8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premazanie ložiska výstupného hriadeľa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0F92AD77" w14:textId="57542A95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naplnenie prevodovky olejom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09157770" w14:textId="52F268D9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montáž elektromotora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1793C8ED" w14:textId="38AD3B0D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 xml:space="preserve">- výmena 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odvlhčovacieho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 filtra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1B8FD948" w14:textId="289E941D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 xml:space="preserve">- </w:t>
      </w:r>
      <w:r w:rsidR="00812895" w:rsidRPr="00BF384D">
        <w:rPr>
          <w:rFonts w:eastAsia="Times New Roman" w:cstheme="minorHAnsi"/>
          <w:color w:val="000000"/>
          <w:lang w:eastAsia="sk-SK"/>
        </w:rPr>
        <w:t>k</w:t>
      </w:r>
      <w:r w:rsidRPr="00BF384D">
        <w:rPr>
          <w:rFonts w:eastAsia="Times New Roman" w:cstheme="minorHAnsi"/>
          <w:color w:val="000000"/>
          <w:lang w:eastAsia="sk-SK"/>
        </w:rPr>
        <w:t>ontrola a 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pretesnenie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 spojov hydraulických rozvodov</w:t>
      </w:r>
      <w:r w:rsidR="00812895" w:rsidRPr="00BF384D">
        <w:rPr>
          <w:rFonts w:eastAsia="Times New Roman" w:cstheme="minorHAnsi"/>
          <w:color w:val="000000"/>
          <w:lang w:eastAsia="sk-SK"/>
        </w:rPr>
        <w:t>,</w:t>
      </w:r>
    </w:p>
    <w:p w14:paraId="788F66EF" w14:textId="66A4E97C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skúšobná prevádzka</w:t>
      </w:r>
      <w:r w:rsidR="00812895" w:rsidRPr="00BF384D">
        <w:rPr>
          <w:rFonts w:eastAsia="Times New Roman" w:cstheme="minorHAnsi"/>
          <w:color w:val="000000"/>
          <w:lang w:eastAsia="sk-SK"/>
        </w:rPr>
        <w:t>.</w:t>
      </w:r>
    </w:p>
    <w:p w14:paraId="306CDF7A" w14:textId="5635CEFA" w:rsidR="003F5BA1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ab/>
        <w:t>- vypracovanie protokolov z merania a revízie prevodoviek a dodanie protokolov v digitálnej forme + 2 ks vo forme tlače.</w:t>
      </w:r>
    </w:p>
    <w:p w14:paraId="695241DB" w14:textId="13B56420" w:rsidR="00FC1BE8" w:rsidRDefault="00FC1BE8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</w:p>
    <w:p w14:paraId="30CED2E1" w14:textId="6351DE6A" w:rsidR="00FC1BE8" w:rsidRPr="00BF384D" w:rsidRDefault="00FC1BE8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Výmenu olejovej náplne</w:t>
      </w:r>
      <w:r w:rsidR="007C3A6F">
        <w:rPr>
          <w:rFonts w:eastAsia="Times New Roman" w:cstheme="minorHAnsi"/>
          <w:color w:val="000000"/>
          <w:lang w:eastAsia="sk-SK"/>
        </w:rPr>
        <w:t xml:space="preserve"> požaduje objednávateľ vykonať minimálne 1 x ročne.</w:t>
      </w:r>
    </w:p>
    <w:p w14:paraId="5BC62083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</w:p>
    <w:p w14:paraId="5ADA2F95" w14:textId="66CD62DB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 xml:space="preserve">Pri kontrole prevodoviek typu FZG H2NV 06 B </w:t>
      </w:r>
      <w:r w:rsidR="0052659A" w:rsidRPr="00BF384D">
        <w:rPr>
          <w:rFonts w:eastAsia="Times New Roman" w:cstheme="minorHAnsi"/>
          <w:color w:val="000000"/>
          <w:lang w:eastAsia="sk-SK"/>
        </w:rPr>
        <w:t xml:space="preserve"> objednávateľ </w:t>
      </w:r>
      <w:r w:rsidRPr="00BF384D">
        <w:rPr>
          <w:rFonts w:eastAsia="Times New Roman" w:cstheme="minorHAnsi"/>
          <w:color w:val="000000"/>
          <w:lang w:eastAsia="sk-SK"/>
        </w:rPr>
        <w:t xml:space="preserve">požaduje z dôvodu náročnosti technického prevedenia, nutných poznatkov a skúseností, prevzatie záruky na vykonané práce prítomnosť 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supervisora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 výrobného podniku FLENDER.</w:t>
      </w:r>
    </w:p>
    <w:p w14:paraId="7F6059D7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</w:p>
    <w:p w14:paraId="3CB7FB71" w14:textId="0C764A73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>Olejovú náplň dodá objednávateľ, podľa tabuľky odporúčaných olejov firmy FLENDER. Objednávateľ taktiež zabezpečí odpojenie elektromotora od el. siete a</w:t>
      </w:r>
      <w:r w:rsidR="00305892" w:rsidRPr="00BF384D">
        <w:rPr>
          <w:rFonts w:eastAsia="Times New Roman" w:cstheme="minorHAnsi"/>
          <w:color w:val="000000"/>
          <w:lang w:eastAsia="sk-SK"/>
        </w:rPr>
        <w:t xml:space="preserve"> </w:t>
      </w:r>
      <w:r w:rsidRPr="00BF384D">
        <w:rPr>
          <w:rFonts w:eastAsia="Times New Roman" w:cstheme="minorHAnsi"/>
          <w:color w:val="000000"/>
          <w:lang w:eastAsia="sk-SK"/>
        </w:rPr>
        <w:t>následné zaistenie zariadenia, poskytne potrebnú zdvíhaciu techniku, zaistí možnosť pripojenia elektrického náradia a likvidáciu použitého oleja.</w:t>
      </w:r>
    </w:p>
    <w:p w14:paraId="79360380" w14:textId="77777777" w:rsidR="003F5BA1" w:rsidRPr="00BF384D" w:rsidRDefault="003F5BA1" w:rsidP="00777A1B">
      <w:pPr>
        <w:spacing w:after="0"/>
        <w:jc w:val="both"/>
        <w:rPr>
          <w:rFonts w:eastAsia="Times New Roman" w:cstheme="minorHAnsi"/>
          <w:lang w:eastAsia="sk-SK"/>
        </w:rPr>
      </w:pPr>
    </w:p>
    <w:p w14:paraId="28314375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i/>
          <w:iCs/>
          <w:color w:val="FF0000"/>
          <w:lang w:eastAsia="sk-SK"/>
        </w:rPr>
      </w:pPr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Kontrola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elektroprevodoviek</w:t>
      </w:r>
      <w:proofErr w:type="spellEnd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 pohonu pásových dopravníkov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odškvarovačov</w:t>
      </w:r>
      <w:proofErr w:type="spellEnd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:</w:t>
      </w:r>
    </w:p>
    <w:p w14:paraId="04F5A005" w14:textId="77777777" w:rsidR="003F5BA1" w:rsidRPr="00BF384D" w:rsidRDefault="003F5BA1" w:rsidP="00777A1B">
      <w:pPr>
        <w:spacing w:after="0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FLENDER </w:t>
      </w:r>
      <w:proofErr w:type="spellStart"/>
      <w:r w:rsidRPr="00BF384D">
        <w:rPr>
          <w:rFonts w:eastAsia="Times New Roman" w:cstheme="minorHAnsi"/>
          <w:b/>
          <w:bCs/>
          <w:color w:val="000000"/>
          <w:lang w:eastAsia="sk-SK"/>
        </w:rPr>
        <w:t>Motox</w:t>
      </w:r>
      <w:proofErr w:type="spellEnd"/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 – N,</w:t>
      </w:r>
      <w:r w:rsidRPr="00BF384D">
        <w:rPr>
          <w:rFonts w:eastAsia="Times New Roman" w:cstheme="minorHAnsi"/>
          <w:color w:val="000000"/>
          <w:lang w:eastAsia="sk-SK"/>
        </w:rPr>
        <w:t xml:space="preserve">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KAZS 108</w:t>
      </w:r>
      <w:r w:rsidRPr="00BF384D">
        <w:rPr>
          <w:rFonts w:eastAsia="Times New Roman" w:cstheme="minorHAnsi"/>
          <w:color w:val="000000"/>
          <w:lang w:eastAsia="sk-SK"/>
        </w:rPr>
        <w:t xml:space="preserve">, počet 2 ks (v prevádzke) bude prebiehať podľa nasledovného postupu:  </w:t>
      </w:r>
    </w:p>
    <w:p w14:paraId="5E08A25A" w14:textId="114EA72F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demontáž elektromotora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0C493BED" w14:textId="1B9FC6B7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vypustenie oleja z</w:t>
      </w:r>
      <w:r w:rsidR="00E42BB5" w:rsidRPr="00BF384D">
        <w:rPr>
          <w:rFonts w:eastAsia="Times New Roman" w:cstheme="minorHAnsi"/>
          <w:lang w:eastAsia="sk-SK"/>
        </w:rPr>
        <w:t> </w:t>
      </w:r>
      <w:r w:rsidRPr="00BF384D">
        <w:rPr>
          <w:rFonts w:eastAsia="Times New Roman" w:cstheme="minorHAnsi"/>
          <w:lang w:eastAsia="sk-SK"/>
        </w:rPr>
        <w:t>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708CB5C8" w14:textId="5B970EEE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kontrola radiálnej a axiálnej vôle výstupného hriadeľa 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6126ACD2" w14:textId="4D249FFE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vizuálna kontrola ozubených kolies a ložísk 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23C0D52C" w14:textId="111AC3D2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naplnenie prevodovky olejom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37BECD81" w14:textId="4AD6FC05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 xml:space="preserve">kontrola stavu </w:t>
      </w:r>
      <w:proofErr w:type="spellStart"/>
      <w:r w:rsidRPr="00BF384D">
        <w:rPr>
          <w:rFonts w:eastAsia="Times New Roman" w:cstheme="minorHAnsi"/>
          <w:lang w:eastAsia="sk-SK"/>
        </w:rPr>
        <w:t>zverného</w:t>
      </w:r>
      <w:proofErr w:type="spellEnd"/>
      <w:r w:rsidRPr="00BF384D">
        <w:rPr>
          <w:rFonts w:eastAsia="Times New Roman" w:cstheme="minorHAnsi"/>
          <w:lang w:eastAsia="sk-SK"/>
        </w:rPr>
        <w:t xml:space="preserve"> kotúča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2DDEA382" w14:textId="348F3684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vyčistenie, prípadná výmena odvzdušňovacieho filtra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51337D4E" w14:textId="752B329A" w:rsidR="003F5BA1" w:rsidRPr="00BF384D" w:rsidRDefault="003F5BA1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skúšobná prevádzka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4F6156FF" w14:textId="5DE37F12" w:rsidR="00305892" w:rsidRPr="00BF384D" w:rsidRDefault="00305892" w:rsidP="00777A1B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vypracovanie protokolov z merania a revízie prevodoviek a dodanie protokolov v digitálnej forme + 2 ks vo forme tlače.</w:t>
      </w:r>
    </w:p>
    <w:p w14:paraId="3F5AF353" w14:textId="77777777" w:rsidR="003F5BA1" w:rsidRPr="00BF384D" w:rsidRDefault="003F5BA1" w:rsidP="00777A1B">
      <w:pPr>
        <w:spacing w:after="0"/>
        <w:ind w:left="720"/>
        <w:contextualSpacing/>
        <w:jc w:val="both"/>
        <w:rPr>
          <w:rFonts w:eastAsia="Times New Roman" w:cstheme="minorHAnsi"/>
          <w:lang w:eastAsia="sk-SK"/>
        </w:rPr>
      </w:pPr>
    </w:p>
    <w:p w14:paraId="1F3596C3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i/>
          <w:iCs/>
          <w:color w:val="FF0000"/>
          <w:lang w:eastAsia="sk-SK"/>
        </w:rPr>
      </w:pPr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Kontrola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elektroprevodovky</w:t>
      </w:r>
      <w:proofErr w:type="spellEnd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 pohonu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pásoveho</w:t>
      </w:r>
      <w:proofErr w:type="spellEnd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 xml:space="preserve"> dopravníka </w:t>
      </w:r>
      <w:proofErr w:type="spellStart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škváry</w:t>
      </w:r>
      <w:proofErr w:type="spellEnd"/>
      <w:r w:rsidRPr="00BF384D">
        <w:rPr>
          <w:rFonts w:eastAsia="Times New Roman" w:cstheme="minorHAnsi"/>
          <w:i/>
          <w:iCs/>
          <w:color w:val="000000"/>
          <w:u w:val="single"/>
          <w:lang w:eastAsia="sk-SK"/>
        </w:rPr>
        <w:t>:</w:t>
      </w:r>
    </w:p>
    <w:p w14:paraId="65E587FC" w14:textId="77777777" w:rsidR="003F5BA1" w:rsidRPr="00BF384D" w:rsidRDefault="003F5BA1" w:rsidP="00777A1B">
      <w:pPr>
        <w:spacing w:after="0"/>
        <w:ind w:left="720"/>
        <w:contextualSpacing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lastRenderedPageBreak/>
        <w:t xml:space="preserve">FLENDER </w:t>
      </w:r>
      <w:proofErr w:type="spellStart"/>
      <w:r w:rsidRPr="00BF384D">
        <w:rPr>
          <w:rFonts w:eastAsia="Times New Roman" w:cstheme="minorHAnsi"/>
          <w:b/>
          <w:bCs/>
          <w:color w:val="000000"/>
          <w:lang w:eastAsia="sk-SK"/>
        </w:rPr>
        <w:t>Motox</w:t>
      </w:r>
      <w:proofErr w:type="spellEnd"/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 – N,</w:t>
      </w:r>
      <w:r w:rsidRPr="00BF384D">
        <w:rPr>
          <w:rFonts w:eastAsia="Times New Roman" w:cstheme="minorHAnsi"/>
          <w:color w:val="000000"/>
          <w:lang w:eastAsia="sk-SK"/>
        </w:rPr>
        <w:t xml:space="preserve">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KAZS 88</w:t>
      </w:r>
      <w:r w:rsidRPr="00BF384D">
        <w:rPr>
          <w:rFonts w:eastAsia="Times New Roman" w:cstheme="minorHAnsi"/>
          <w:color w:val="000000"/>
          <w:lang w:eastAsia="sk-SK"/>
        </w:rPr>
        <w:t xml:space="preserve">, počet 1 ks (v prevádzke) bude prebiehať podľa nasledovného postupu:  </w:t>
      </w:r>
    </w:p>
    <w:p w14:paraId="319EC3E3" w14:textId="1541372F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demontáž elektromotora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32CDA02D" w14:textId="6426D344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vypustenie oleja z</w:t>
      </w:r>
      <w:r w:rsidR="00E42BB5" w:rsidRPr="00BF384D">
        <w:rPr>
          <w:rFonts w:eastAsia="Times New Roman" w:cstheme="minorHAnsi"/>
          <w:lang w:eastAsia="sk-SK"/>
        </w:rPr>
        <w:t> </w:t>
      </w:r>
      <w:r w:rsidRPr="00BF384D">
        <w:rPr>
          <w:rFonts w:eastAsia="Times New Roman" w:cstheme="minorHAnsi"/>
          <w:lang w:eastAsia="sk-SK"/>
        </w:rPr>
        <w:t>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1586A77B" w14:textId="4083CFD0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kontrola radiálnej a axiálnej vôle výstupného hriadeľa 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69D3D7F2" w14:textId="1BC83EEC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vizuálna kontrola ozubených kolies a ložísk prevodovky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7F105CF1" w14:textId="6C22ADD6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naplnenie prevodovky olejom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31CA7752" w14:textId="0973DD3C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 xml:space="preserve">kontrola stavu </w:t>
      </w:r>
      <w:proofErr w:type="spellStart"/>
      <w:r w:rsidRPr="00BF384D">
        <w:rPr>
          <w:rFonts w:eastAsia="Times New Roman" w:cstheme="minorHAnsi"/>
          <w:lang w:eastAsia="sk-SK"/>
        </w:rPr>
        <w:t>zverného</w:t>
      </w:r>
      <w:proofErr w:type="spellEnd"/>
      <w:r w:rsidRPr="00BF384D">
        <w:rPr>
          <w:rFonts w:eastAsia="Times New Roman" w:cstheme="minorHAnsi"/>
          <w:lang w:eastAsia="sk-SK"/>
        </w:rPr>
        <w:t xml:space="preserve"> kotúča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3F5062AD" w14:textId="3CFB0F41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vyčistenie, prípadná výmena odvzdušňovacieho filtra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09E6512E" w14:textId="3090DEA9" w:rsidR="003F5BA1" w:rsidRPr="00BF384D" w:rsidRDefault="003F5BA1" w:rsidP="00777A1B">
      <w:pPr>
        <w:pStyle w:val="Odsekzoznamu"/>
        <w:numPr>
          <w:ilvl w:val="0"/>
          <w:numId w:val="13"/>
        </w:numPr>
        <w:spacing w:after="0"/>
        <w:ind w:left="709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skúšobná prevádzka</w:t>
      </w:r>
      <w:r w:rsidR="00E42BB5" w:rsidRPr="00BF384D">
        <w:rPr>
          <w:rFonts w:eastAsia="Times New Roman" w:cstheme="minorHAnsi"/>
          <w:lang w:eastAsia="sk-SK"/>
        </w:rPr>
        <w:t>,</w:t>
      </w:r>
    </w:p>
    <w:p w14:paraId="41F625A5" w14:textId="77777777" w:rsidR="00D07455" w:rsidRPr="00BF384D" w:rsidRDefault="00D07455" w:rsidP="00D07455">
      <w:pPr>
        <w:pStyle w:val="Odsekzoznamu"/>
        <w:numPr>
          <w:ilvl w:val="0"/>
          <w:numId w:val="11"/>
        </w:numPr>
        <w:spacing w:after="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vypracovanie protokolov z merania a revízie prevodoviek a dodanie protokolov v digitálnej forme + 2 ks vo forme tlače.</w:t>
      </w:r>
    </w:p>
    <w:p w14:paraId="40BACD17" w14:textId="77777777" w:rsidR="00D07455" w:rsidRPr="00BF384D" w:rsidRDefault="00D07455" w:rsidP="00D07455">
      <w:pPr>
        <w:pStyle w:val="Odsekzoznamu"/>
        <w:spacing w:after="0"/>
        <w:ind w:left="709"/>
        <w:jc w:val="both"/>
        <w:rPr>
          <w:rFonts w:eastAsia="Times New Roman" w:cstheme="minorHAnsi"/>
          <w:lang w:eastAsia="sk-SK"/>
        </w:rPr>
      </w:pPr>
    </w:p>
    <w:p w14:paraId="63C50C61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color w:val="FF0000"/>
          <w:lang w:eastAsia="sk-SK"/>
        </w:rPr>
      </w:pPr>
    </w:p>
    <w:p w14:paraId="1978C7B2" w14:textId="77777777" w:rsidR="003F5BA1" w:rsidRPr="00BF384D" w:rsidRDefault="003F5BA1" w:rsidP="00777A1B">
      <w:pPr>
        <w:spacing w:after="0"/>
        <w:ind w:left="454" w:hanging="10"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u w:val="single"/>
          <w:lang w:eastAsia="sk-SK"/>
        </w:rPr>
        <w:t>Záverečné správy – protokoly z merania a revízie (všetkých 6 ks prevodoviek) musia minimálne obsahovať</w:t>
      </w:r>
      <w:r w:rsidRPr="00BF384D">
        <w:rPr>
          <w:rFonts w:eastAsia="Times New Roman" w:cstheme="minorHAnsi"/>
          <w:lang w:eastAsia="sk-SK"/>
        </w:rPr>
        <w:t>:</w:t>
      </w:r>
    </w:p>
    <w:p w14:paraId="4991C511" w14:textId="29372E04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d</w:t>
      </w:r>
      <w:r w:rsidR="003F5BA1" w:rsidRPr="00BF384D">
        <w:rPr>
          <w:rFonts w:eastAsia="Times New Roman" w:cstheme="minorHAnsi"/>
          <w:lang w:eastAsia="sk-SK"/>
        </w:rPr>
        <w:t>átum kontroly, základný popis kontrolovaných zariadení (prevodoviek)</w:t>
      </w:r>
      <w:r w:rsidRPr="00BF384D">
        <w:rPr>
          <w:rFonts w:eastAsia="Times New Roman" w:cstheme="minorHAnsi"/>
          <w:lang w:eastAsia="sk-SK"/>
        </w:rPr>
        <w:t>,</w:t>
      </w:r>
    </w:p>
    <w:p w14:paraId="7841E900" w14:textId="5730EC9E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i</w:t>
      </w:r>
      <w:r w:rsidR="003F5BA1" w:rsidRPr="00BF384D">
        <w:rPr>
          <w:rFonts w:eastAsia="Times New Roman" w:cstheme="minorHAnsi"/>
          <w:lang w:eastAsia="sk-SK"/>
        </w:rPr>
        <w:t>niciály firmy a </w:t>
      </w:r>
      <w:proofErr w:type="spellStart"/>
      <w:r w:rsidR="003F5BA1" w:rsidRPr="00BF384D">
        <w:rPr>
          <w:rFonts w:eastAsia="Times New Roman" w:cstheme="minorHAnsi"/>
          <w:lang w:eastAsia="sk-SK"/>
        </w:rPr>
        <w:t>supervisora</w:t>
      </w:r>
      <w:proofErr w:type="spellEnd"/>
      <w:r w:rsidR="003F5BA1" w:rsidRPr="00BF384D">
        <w:rPr>
          <w:rFonts w:eastAsia="Times New Roman" w:cstheme="minorHAnsi"/>
          <w:lang w:eastAsia="sk-SK"/>
        </w:rPr>
        <w:t>, ktorí kontrolu vykonali</w:t>
      </w:r>
      <w:r w:rsidRPr="00BF384D">
        <w:rPr>
          <w:rFonts w:eastAsia="Times New Roman" w:cstheme="minorHAnsi"/>
          <w:lang w:eastAsia="sk-SK"/>
        </w:rPr>
        <w:t>,</w:t>
      </w:r>
    </w:p>
    <w:p w14:paraId="13949E50" w14:textId="0DF2CB57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v</w:t>
      </w:r>
      <w:r w:rsidR="003F5BA1" w:rsidRPr="00BF384D">
        <w:rPr>
          <w:rFonts w:eastAsia="Times New Roman" w:cstheme="minorHAnsi"/>
          <w:lang w:eastAsia="sk-SK"/>
        </w:rPr>
        <w:t>ýkresy náhradných dielov prevodoviek</w:t>
      </w:r>
      <w:r w:rsidRPr="00BF384D">
        <w:rPr>
          <w:rFonts w:eastAsia="Times New Roman" w:cstheme="minorHAnsi"/>
          <w:lang w:eastAsia="sk-SK"/>
        </w:rPr>
        <w:t>,</w:t>
      </w:r>
    </w:p>
    <w:p w14:paraId="478A1989" w14:textId="6EEC584E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o</w:t>
      </w:r>
      <w:r w:rsidR="003F5BA1" w:rsidRPr="00BF384D">
        <w:rPr>
          <w:rFonts w:eastAsia="Times New Roman" w:cstheme="minorHAnsi"/>
          <w:lang w:eastAsia="sk-SK"/>
        </w:rPr>
        <w:t>brysové výkresy prevodoviek</w:t>
      </w:r>
      <w:r w:rsidRPr="00BF384D">
        <w:rPr>
          <w:rFonts w:eastAsia="Times New Roman" w:cstheme="minorHAnsi"/>
          <w:lang w:eastAsia="sk-SK"/>
        </w:rPr>
        <w:t>,</w:t>
      </w:r>
    </w:p>
    <w:p w14:paraId="180278A2" w14:textId="58F0B165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f</w:t>
      </w:r>
      <w:r w:rsidR="003F5BA1" w:rsidRPr="00BF384D">
        <w:rPr>
          <w:rFonts w:eastAsia="Times New Roman" w:cstheme="minorHAnsi"/>
          <w:lang w:eastAsia="sk-SK"/>
        </w:rPr>
        <w:t>otografickú dokumentáciu jednotlivých krokov požadovaných v zozname profylaktického</w:t>
      </w:r>
      <w:r w:rsidRPr="00BF384D">
        <w:rPr>
          <w:rFonts w:eastAsia="Times New Roman" w:cstheme="minorHAnsi"/>
          <w:lang w:eastAsia="sk-SK"/>
        </w:rPr>
        <w:t>,</w:t>
      </w:r>
      <w:r w:rsidR="003F5BA1" w:rsidRPr="00BF384D">
        <w:rPr>
          <w:rFonts w:eastAsia="Times New Roman" w:cstheme="minorHAnsi"/>
          <w:lang w:eastAsia="sk-SK"/>
        </w:rPr>
        <w:t xml:space="preserve"> servisu s vyobrazením potenciálnych porúch a chýb zariadení</w:t>
      </w:r>
      <w:r w:rsidRPr="00BF384D">
        <w:rPr>
          <w:rFonts w:eastAsia="Times New Roman" w:cstheme="minorHAnsi"/>
          <w:lang w:eastAsia="sk-SK"/>
        </w:rPr>
        <w:t>,</w:t>
      </w:r>
    </w:p>
    <w:p w14:paraId="31DAACDA" w14:textId="4F33444E" w:rsidR="003F5BA1" w:rsidRPr="00BF384D" w:rsidRDefault="00D675F0" w:rsidP="00777A1B">
      <w:pPr>
        <w:numPr>
          <w:ilvl w:val="0"/>
          <w:numId w:val="14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u</w:t>
      </w:r>
      <w:r w:rsidR="003F5BA1" w:rsidRPr="00BF384D">
        <w:rPr>
          <w:rFonts w:eastAsia="Times New Roman" w:cstheme="minorHAnsi"/>
          <w:lang w:eastAsia="sk-SK"/>
        </w:rPr>
        <w:t xml:space="preserve">vedenie prípustných </w:t>
      </w:r>
      <w:proofErr w:type="spellStart"/>
      <w:r w:rsidR="003F5BA1" w:rsidRPr="00BF384D">
        <w:rPr>
          <w:rFonts w:eastAsia="Times New Roman" w:cstheme="minorHAnsi"/>
          <w:lang w:eastAsia="sk-SK"/>
        </w:rPr>
        <w:t>odchýliek</w:t>
      </w:r>
      <w:proofErr w:type="spellEnd"/>
      <w:r w:rsidR="003F5BA1" w:rsidRPr="00BF384D">
        <w:rPr>
          <w:rFonts w:eastAsia="Times New Roman" w:cstheme="minorHAnsi"/>
          <w:lang w:eastAsia="sk-SK"/>
        </w:rPr>
        <w:t xml:space="preserve"> a tolerancií zariadení</w:t>
      </w:r>
      <w:r w:rsidR="00170080" w:rsidRPr="00BF384D">
        <w:rPr>
          <w:rFonts w:eastAsia="Times New Roman" w:cstheme="minorHAnsi"/>
          <w:lang w:eastAsia="sk-SK"/>
        </w:rPr>
        <w:t>,</w:t>
      </w:r>
    </w:p>
    <w:p w14:paraId="69F3090E" w14:textId="176C2FA2" w:rsidR="003F5BA1" w:rsidRPr="00BF384D" w:rsidRDefault="00D675F0" w:rsidP="00777A1B">
      <w:pPr>
        <w:pStyle w:val="Odsekzoznamu"/>
        <w:numPr>
          <w:ilvl w:val="0"/>
          <w:numId w:val="14"/>
        </w:numPr>
        <w:jc w:val="both"/>
        <w:rPr>
          <w:rFonts w:cstheme="minorHAnsi"/>
        </w:rPr>
      </w:pPr>
      <w:r w:rsidRPr="00BF384D">
        <w:rPr>
          <w:rFonts w:eastAsia="Times New Roman" w:cstheme="minorHAnsi"/>
          <w:lang w:eastAsia="sk-SK"/>
        </w:rPr>
        <w:t>z</w:t>
      </w:r>
      <w:r w:rsidR="003F5BA1" w:rsidRPr="00BF384D">
        <w:rPr>
          <w:rFonts w:eastAsia="Times New Roman" w:cstheme="minorHAnsi"/>
          <w:lang w:eastAsia="sk-SK"/>
        </w:rPr>
        <w:t>áverečné odporúčania pre objednávateľa</w:t>
      </w:r>
      <w:r w:rsidRPr="00BF384D">
        <w:rPr>
          <w:rFonts w:eastAsia="Times New Roman" w:cstheme="minorHAnsi"/>
          <w:lang w:eastAsia="sk-SK"/>
        </w:rPr>
        <w:t>.</w:t>
      </w:r>
    </w:p>
    <w:p w14:paraId="363DD18D" w14:textId="77777777" w:rsidR="00777A1B" w:rsidRPr="00BF384D" w:rsidRDefault="00777A1B" w:rsidP="00777A1B">
      <w:pPr>
        <w:pStyle w:val="Odsekzoznamu"/>
        <w:jc w:val="both"/>
        <w:rPr>
          <w:rFonts w:cstheme="minorHAnsi"/>
        </w:rPr>
      </w:pPr>
    </w:p>
    <w:p w14:paraId="4D721B62" w14:textId="7DC3692B" w:rsidR="00777A1B" w:rsidRPr="00BF384D" w:rsidRDefault="00777A1B" w:rsidP="00777A1B">
      <w:pPr>
        <w:pStyle w:val="Odsekzoznamu"/>
        <w:numPr>
          <w:ilvl w:val="1"/>
          <w:numId w:val="15"/>
        </w:numPr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</w:rPr>
        <w:tab/>
      </w:r>
      <w:r w:rsidRPr="00BF384D">
        <w:rPr>
          <w:rFonts w:cstheme="minorHAnsi"/>
          <w:b/>
          <w:bCs/>
          <w:u w:val="single"/>
        </w:rPr>
        <w:t>Opravy prevodoviek (</w:t>
      </w:r>
      <w:proofErr w:type="spellStart"/>
      <w:r w:rsidRPr="00BF384D">
        <w:rPr>
          <w:rFonts w:cstheme="minorHAnsi"/>
          <w:b/>
          <w:bCs/>
          <w:u w:val="single"/>
        </w:rPr>
        <w:t>repas</w:t>
      </w:r>
      <w:proofErr w:type="spellEnd"/>
      <w:r w:rsidRPr="00BF384D">
        <w:rPr>
          <w:rFonts w:cstheme="minorHAnsi"/>
          <w:b/>
          <w:bCs/>
          <w:u w:val="single"/>
        </w:rPr>
        <w:t>)</w:t>
      </w:r>
    </w:p>
    <w:p w14:paraId="0C4D98F6" w14:textId="3FB882D1" w:rsidR="00777A1B" w:rsidRPr="00BF384D" w:rsidRDefault="00967EB5" w:rsidP="00777A1B">
      <w:pPr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 xml:space="preserve">Objednávateľ </w:t>
      </w:r>
      <w:r w:rsidR="00C82194" w:rsidRPr="00BF384D">
        <w:rPr>
          <w:rFonts w:eastAsia="Times New Roman" w:cstheme="minorHAnsi"/>
          <w:color w:val="000000"/>
          <w:lang w:eastAsia="sk-SK"/>
        </w:rPr>
        <w:t xml:space="preserve">požaduje </w:t>
      </w:r>
      <w:r w:rsidR="00777A1B" w:rsidRPr="00BF384D">
        <w:rPr>
          <w:rFonts w:eastAsia="Times New Roman" w:cstheme="minorHAnsi"/>
          <w:color w:val="000000"/>
          <w:lang w:eastAsia="sk-SK"/>
        </w:rPr>
        <w:t>zabezpečiť opravu (</w:t>
      </w:r>
      <w:proofErr w:type="spellStart"/>
      <w:r w:rsidR="00777A1B" w:rsidRPr="00BF384D">
        <w:rPr>
          <w:rFonts w:eastAsia="Times New Roman" w:cstheme="minorHAnsi"/>
          <w:color w:val="000000"/>
          <w:lang w:eastAsia="sk-SK"/>
        </w:rPr>
        <w:t>repas</w:t>
      </w:r>
      <w:proofErr w:type="spellEnd"/>
      <w:r w:rsidR="00777A1B" w:rsidRPr="00BF384D">
        <w:rPr>
          <w:rFonts w:eastAsia="Times New Roman" w:cstheme="minorHAnsi"/>
          <w:color w:val="000000"/>
          <w:lang w:eastAsia="sk-SK"/>
        </w:rPr>
        <w:t xml:space="preserve">) maximálne nasledovných počtov a typov prevodoviek. </w:t>
      </w:r>
    </w:p>
    <w:p w14:paraId="247F59EE" w14:textId="50731BB1" w:rsidR="007365AE" w:rsidRPr="00BF384D" w:rsidRDefault="007365AE" w:rsidP="00F416B0">
      <w:pPr>
        <w:spacing w:after="0"/>
        <w:jc w:val="both"/>
        <w:rPr>
          <w:rFonts w:cstheme="minorHAnsi"/>
        </w:rPr>
      </w:pPr>
      <w:r w:rsidRPr="00BF384D">
        <w:rPr>
          <w:rFonts w:cstheme="minorHAnsi"/>
          <w:u w:val="single"/>
        </w:rPr>
        <w:t xml:space="preserve">Požadované  </w:t>
      </w:r>
      <w:r w:rsidR="00F416B0" w:rsidRPr="00BF384D">
        <w:rPr>
          <w:rFonts w:cstheme="minorHAnsi"/>
          <w:u w:val="single"/>
        </w:rPr>
        <w:t>opravy (</w:t>
      </w:r>
      <w:proofErr w:type="spellStart"/>
      <w:r w:rsidR="00F416B0" w:rsidRPr="00BF384D">
        <w:rPr>
          <w:rFonts w:cstheme="minorHAnsi"/>
          <w:u w:val="single"/>
        </w:rPr>
        <w:t>repas</w:t>
      </w:r>
      <w:proofErr w:type="spellEnd"/>
      <w:r w:rsidR="00F416B0" w:rsidRPr="00BF384D">
        <w:rPr>
          <w:rFonts w:cstheme="minorHAnsi"/>
          <w:u w:val="single"/>
        </w:rPr>
        <w:t>)</w:t>
      </w:r>
      <w:r w:rsidRPr="00BF384D">
        <w:rPr>
          <w:rFonts w:cstheme="minorHAnsi"/>
          <w:u w:val="single"/>
        </w:rPr>
        <w:t xml:space="preserve"> prevodov</w:t>
      </w:r>
      <w:r w:rsidR="00F416B0" w:rsidRPr="00BF384D">
        <w:rPr>
          <w:rFonts w:cstheme="minorHAnsi"/>
          <w:u w:val="single"/>
        </w:rPr>
        <w:t>iek</w:t>
      </w:r>
      <w:r w:rsidRPr="00BF384D">
        <w:rPr>
          <w:rFonts w:cstheme="minorHAnsi"/>
          <w:u w:val="single"/>
        </w:rPr>
        <w:t>:</w:t>
      </w:r>
    </w:p>
    <w:p w14:paraId="428D733A" w14:textId="77777777" w:rsidR="00777A1B" w:rsidRPr="00BF384D" w:rsidRDefault="00777A1B" w:rsidP="00777A1B">
      <w:pPr>
        <w:spacing w:after="0"/>
        <w:jc w:val="both"/>
        <w:rPr>
          <w:rFonts w:eastAsia="Times New Roman" w:cstheme="minorHAnsi"/>
          <w:color w:val="000000"/>
          <w:lang w:eastAsia="sk-SK"/>
        </w:rPr>
      </w:pPr>
    </w:p>
    <w:p w14:paraId="333406D0" w14:textId="3906E317" w:rsidR="00777A1B" w:rsidRPr="00BF384D" w:rsidRDefault="00777A1B" w:rsidP="00777A1B">
      <w:pPr>
        <w:spacing w:after="0"/>
        <w:ind w:left="436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t>FLENDER FZG H2NV 06 B</w:t>
      </w:r>
      <w:r w:rsidRPr="00BF384D">
        <w:rPr>
          <w:rFonts w:eastAsia="Times New Roman" w:cstheme="minorHAnsi"/>
          <w:color w:val="000000"/>
          <w:lang w:eastAsia="sk-SK"/>
        </w:rPr>
        <w:t xml:space="preserve"> -</w:t>
      </w:r>
      <w:r w:rsidRPr="00BF384D">
        <w:rPr>
          <w:rFonts w:eastAsia="Times New Roman" w:cstheme="minorHAnsi"/>
          <w:color w:val="000000"/>
          <w:lang w:eastAsia="sk-SK"/>
        </w:rPr>
        <w:tab/>
      </w:r>
      <w:r w:rsidR="00131B41" w:rsidRPr="00BF384D">
        <w:rPr>
          <w:rFonts w:eastAsia="Times New Roman" w:cstheme="minorHAnsi"/>
          <w:color w:val="000000"/>
          <w:lang w:eastAsia="sk-SK"/>
        </w:rPr>
        <w:tab/>
      </w:r>
      <w:r w:rsidRPr="00BF384D">
        <w:rPr>
          <w:rFonts w:eastAsia="Times New Roman" w:cstheme="minorHAnsi"/>
          <w:color w:val="000000"/>
          <w:lang w:eastAsia="sk-SK"/>
        </w:rPr>
        <w:t xml:space="preserve">v počte maximálne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4 ks</w:t>
      </w:r>
    </w:p>
    <w:p w14:paraId="6DF623D0" w14:textId="1AF832C1" w:rsidR="00777A1B" w:rsidRPr="00BF384D" w:rsidRDefault="00777A1B" w:rsidP="00777A1B">
      <w:pPr>
        <w:spacing w:after="0"/>
        <w:ind w:left="436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FLENDER </w:t>
      </w:r>
      <w:proofErr w:type="spellStart"/>
      <w:r w:rsidRPr="00BF384D">
        <w:rPr>
          <w:rFonts w:eastAsia="Times New Roman" w:cstheme="minorHAnsi"/>
          <w:b/>
          <w:bCs/>
          <w:color w:val="000000"/>
          <w:lang w:eastAsia="sk-SK"/>
        </w:rPr>
        <w:t>Motox</w:t>
      </w:r>
      <w:proofErr w:type="spellEnd"/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 – N, KAZS 108</w:t>
      </w:r>
      <w:r w:rsidRPr="00BF384D">
        <w:rPr>
          <w:rFonts w:eastAsia="Times New Roman" w:cstheme="minorHAnsi"/>
          <w:color w:val="000000"/>
          <w:lang w:eastAsia="sk-SK"/>
        </w:rPr>
        <w:t xml:space="preserve"> -</w:t>
      </w:r>
      <w:r w:rsidRPr="00BF384D">
        <w:rPr>
          <w:rFonts w:eastAsia="Times New Roman" w:cstheme="minorHAnsi"/>
          <w:color w:val="000000"/>
          <w:lang w:eastAsia="sk-SK"/>
        </w:rPr>
        <w:tab/>
        <w:t xml:space="preserve">v počte maximálne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3 ks</w:t>
      </w:r>
    </w:p>
    <w:p w14:paraId="16C8E2FE" w14:textId="5F7D0DD4" w:rsidR="00777A1B" w:rsidRPr="00BF384D" w:rsidRDefault="00777A1B" w:rsidP="00777A1B">
      <w:pPr>
        <w:spacing w:after="0"/>
        <w:ind w:left="436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FLENDER </w:t>
      </w:r>
      <w:proofErr w:type="spellStart"/>
      <w:r w:rsidRPr="00BF384D">
        <w:rPr>
          <w:rFonts w:eastAsia="Times New Roman" w:cstheme="minorHAnsi"/>
          <w:b/>
          <w:bCs/>
          <w:color w:val="000000"/>
          <w:lang w:eastAsia="sk-SK"/>
        </w:rPr>
        <w:t>Motox</w:t>
      </w:r>
      <w:proofErr w:type="spellEnd"/>
      <w:r w:rsidRPr="00BF384D">
        <w:rPr>
          <w:rFonts w:eastAsia="Times New Roman" w:cstheme="minorHAnsi"/>
          <w:b/>
          <w:bCs/>
          <w:color w:val="000000"/>
          <w:lang w:eastAsia="sk-SK"/>
        </w:rPr>
        <w:t xml:space="preserve"> – N, KAZS 88 </w:t>
      </w:r>
      <w:r w:rsidRPr="00BF384D">
        <w:rPr>
          <w:rFonts w:eastAsia="Times New Roman" w:cstheme="minorHAnsi"/>
          <w:color w:val="000000"/>
          <w:lang w:eastAsia="sk-SK"/>
        </w:rPr>
        <w:t>-</w:t>
      </w:r>
      <w:r w:rsidRPr="00BF384D">
        <w:rPr>
          <w:rFonts w:eastAsia="Times New Roman" w:cstheme="minorHAnsi"/>
          <w:color w:val="000000"/>
          <w:lang w:eastAsia="sk-SK"/>
        </w:rPr>
        <w:tab/>
        <w:t xml:space="preserve">v počte maximálne </w:t>
      </w:r>
      <w:r w:rsidRPr="00BF384D">
        <w:rPr>
          <w:rFonts w:eastAsia="Times New Roman" w:cstheme="minorHAnsi"/>
          <w:b/>
          <w:bCs/>
          <w:color w:val="000000"/>
          <w:lang w:eastAsia="sk-SK"/>
        </w:rPr>
        <w:t>1 ks</w:t>
      </w:r>
    </w:p>
    <w:p w14:paraId="51137BDA" w14:textId="1C82BCA7" w:rsidR="00777A1B" w:rsidRPr="00BF384D" w:rsidRDefault="00777A1B" w:rsidP="00777A1B">
      <w:pPr>
        <w:jc w:val="both"/>
        <w:rPr>
          <w:rFonts w:cstheme="minorHAnsi"/>
          <w:b/>
          <w:bCs/>
        </w:rPr>
      </w:pPr>
    </w:p>
    <w:p w14:paraId="3AD19DFC" w14:textId="77777777" w:rsidR="00777A1B" w:rsidRPr="00BF384D" w:rsidRDefault="00777A1B" w:rsidP="00777A1B">
      <w:pPr>
        <w:spacing w:after="0"/>
        <w:ind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t>V prípade poruchy prevodoviek budú tieto zdemontované údržbou ZEVO a pripravené na transport do servisného pracoviska dodávateľa. Transport bude hradený na náklady dodávateľa, rovnako ako transport repasovanej prevodovky naspäť k objednávateľovi. Fakturovaná cena bude vždy výsledkom súčtu skutočne vykonaných prác (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človekohodiny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>) a použitých náhradných dielov. Maximálne však v maximálnej  výške víťaznej ponuky za opravu (</w:t>
      </w:r>
      <w:proofErr w:type="spellStart"/>
      <w:r w:rsidRPr="00BF384D">
        <w:rPr>
          <w:rFonts w:eastAsia="Times New Roman" w:cstheme="minorHAnsi"/>
          <w:color w:val="000000"/>
          <w:lang w:eastAsia="sk-SK"/>
        </w:rPr>
        <w:t>repas</w:t>
      </w:r>
      <w:proofErr w:type="spellEnd"/>
      <w:r w:rsidRPr="00BF384D">
        <w:rPr>
          <w:rFonts w:eastAsia="Times New Roman" w:cstheme="minorHAnsi"/>
          <w:color w:val="000000"/>
          <w:lang w:eastAsia="sk-SK"/>
        </w:rPr>
        <w:t xml:space="preserve">) konkrétnej prevodovky. </w:t>
      </w:r>
    </w:p>
    <w:p w14:paraId="16A69EBF" w14:textId="41216138" w:rsidR="00777A1B" w:rsidRPr="00BF384D" w:rsidRDefault="00777A1B" w:rsidP="00777A1B">
      <w:pPr>
        <w:spacing w:after="0"/>
        <w:ind w:hanging="10"/>
        <w:jc w:val="both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lang w:eastAsia="sk-SK"/>
        </w:rPr>
        <w:lastRenderedPageBreak/>
        <w:t>Diely prevodoviek ktorých technický stav umožňuje ich opätovné aj keď iba núdzové použitie (zubové čerpadlo), požadujeme vyčistiť, zakonzervovať a odoslať naspäť objednávateľovi spolu s repasovanou prevodovkou.</w:t>
      </w:r>
      <w:r w:rsidR="00B02696" w:rsidRPr="00BF384D">
        <w:rPr>
          <w:rFonts w:eastAsia="Times New Roman" w:cstheme="minorHAnsi"/>
          <w:color w:val="000000"/>
          <w:lang w:eastAsia="sk-SK"/>
        </w:rPr>
        <w:t xml:space="preserve"> Cena musí zahŕňať všetky náklady dodávateľa za poskytnut</w:t>
      </w:r>
      <w:r w:rsidR="00CD1C39" w:rsidRPr="00BF384D">
        <w:rPr>
          <w:rFonts w:eastAsia="Times New Roman" w:cstheme="minorHAnsi"/>
          <w:color w:val="000000"/>
          <w:lang w:eastAsia="sk-SK"/>
        </w:rPr>
        <w:t>é služby</w:t>
      </w:r>
      <w:r w:rsidR="00B02696" w:rsidRPr="00BF384D">
        <w:rPr>
          <w:rFonts w:eastAsia="Times New Roman" w:cstheme="minorHAnsi"/>
          <w:color w:val="000000"/>
          <w:lang w:eastAsia="sk-SK"/>
        </w:rPr>
        <w:t xml:space="preserve"> vrátane dopravy</w:t>
      </w:r>
      <w:r w:rsidR="00CD1C39" w:rsidRPr="00BF384D">
        <w:rPr>
          <w:rFonts w:eastAsia="Times New Roman" w:cstheme="minorHAnsi"/>
          <w:color w:val="000000"/>
          <w:lang w:eastAsia="sk-SK"/>
        </w:rPr>
        <w:t>.</w:t>
      </w:r>
    </w:p>
    <w:p w14:paraId="7991FDB4" w14:textId="51420259" w:rsidR="00395DDF" w:rsidRPr="00BF384D" w:rsidRDefault="00ED7A79" w:rsidP="00847FDD">
      <w:pPr>
        <w:spacing w:line="240" w:lineRule="auto"/>
        <w:jc w:val="both"/>
        <w:rPr>
          <w:rFonts w:cstheme="minorHAnsi"/>
        </w:rPr>
      </w:pPr>
      <w:r w:rsidRPr="00897654">
        <w:rPr>
          <w:rFonts w:cstheme="minorHAnsi"/>
        </w:rPr>
        <w:t xml:space="preserve">Objednávateľ požaduje </w:t>
      </w:r>
      <w:r w:rsidRPr="00BF384D">
        <w:rPr>
          <w:rFonts w:cstheme="minorHAnsi"/>
        </w:rPr>
        <w:t>záruku:</w:t>
      </w:r>
    </w:p>
    <w:p w14:paraId="49653A7C" w14:textId="2C7243DC" w:rsidR="00ED7A79" w:rsidRPr="00BF384D" w:rsidRDefault="00BF28F1" w:rsidP="00ED7A79">
      <w:pPr>
        <w:pStyle w:val="Odsekzoznamu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BF384D">
        <w:rPr>
          <w:rFonts w:cstheme="minorHAnsi"/>
        </w:rPr>
        <w:t>na poskytnuté služby 12 mesiacov,</w:t>
      </w:r>
    </w:p>
    <w:p w14:paraId="5F7F12E3" w14:textId="0D7C5ED1" w:rsidR="00BF28F1" w:rsidRPr="00897654" w:rsidRDefault="00BF28F1" w:rsidP="00897654">
      <w:pPr>
        <w:pStyle w:val="Odsekzoznamu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BF384D">
        <w:rPr>
          <w:rFonts w:cstheme="minorHAnsi"/>
        </w:rPr>
        <w:t xml:space="preserve">na poskytnuté </w:t>
      </w:r>
      <w:r w:rsidR="00517E42" w:rsidRPr="00BF384D">
        <w:rPr>
          <w:rFonts w:cstheme="minorHAnsi"/>
        </w:rPr>
        <w:t>náhradné diely minimálne 12 mesiacov</w:t>
      </w:r>
      <w:r w:rsidR="009E7D95" w:rsidRPr="00BF384D">
        <w:rPr>
          <w:rFonts w:cstheme="minorHAnsi"/>
        </w:rPr>
        <w:t>.</w:t>
      </w:r>
    </w:p>
    <w:p w14:paraId="04BE7AF4" w14:textId="031076A8" w:rsidR="00777A1B" w:rsidRPr="00BF384D" w:rsidRDefault="00777A1B" w:rsidP="000B2074">
      <w:p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Ku každej opravovanej prevodovke požadujeme </w:t>
      </w:r>
      <w:r w:rsidR="0087092E" w:rsidRPr="00BF384D">
        <w:rPr>
          <w:rFonts w:cstheme="minorHAnsi"/>
        </w:rPr>
        <w:t>v</w:t>
      </w:r>
      <w:r w:rsidRPr="00BF384D">
        <w:rPr>
          <w:rFonts w:cstheme="minorHAnsi"/>
        </w:rPr>
        <w:t>ypracovanie správy z opravy prevodovky a dodanie v digitálnej forme + 2 ks v tlačovej forme.</w:t>
      </w:r>
    </w:p>
    <w:p w14:paraId="1A7F8C27" w14:textId="20FB3460" w:rsidR="00777A1B" w:rsidRPr="00BF384D" w:rsidRDefault="00777A1B" w:rsidP="00777A1B">
      <w:pPr>
        <w:rPr>
          <w:rFonts w:cstheme="minorHAnsi"/>
        </w:rPr>
      </w:pPr>
      <w:r w:rsidRPr="00BF384D">
        <w:rPr>
          <w:rFonts w:cstheme="minorHAnsi"/>
          <w:u w:val="single"/>
        </w:rPr>
        <w:t>Správa musí minimálne obsahovať</w:t>
      </w:r>
      <w:r w:rsidRPr="00BF384D">
        <w:rPr>
          <w:rFonts w:cstheme="minorHAnsi"/>
        </w:rPr>
        <w:t xml:space="preserve">: </w:t>
      </w:r>
    </w:p>
    <w:p w14:paraId="4FC74BB5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Dátum opravy, iniciály firmy ktorá opravu vykonala</w:t>
      </w:r>
    </w:p>
    <w:p w14:paraId="2BB03719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Príčinu poruchy prevodovky + fotodokumentácia</w:t>
      </w:r>
    </w:p>
    <w:p w14:paraId="223E737B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 xml:space="preserve">Výkres prevodovky v reze </w:t>
      </w:r>
    </w:p>
    <w:p w14:paraId="50E0EE67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 xml:space="preserve">Fotografickú dokumentáciu z opravy </w:t>
      </w:r>
    </w:p>
    <w:p w14:paraId="6026D283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Popis potrebnej – požadovanej údržby, odhadovanú životnosť</w:t>
      </w:r>
    </w:p>
    <w:p w14:paraId="4C66D769" w14:textId="77777777" w:rsidR="00777A1B" w:rsidRPr="00BF384D" w:rsidRDefault="00777A1B" w:rsidP="00777A1B">
      <w:pPr>
        <w:numPr>
          <w:ilvl w:val="0"/>
          <w:numId w:val="16"/>
        </w:numPr>
        <w:spacing w:after="0" w:line="267" w:lineRule="auto"/>
        <w:ind w:right="59"/>
        <w:contextualSpacing/>
        <w:jc w:val="both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>Záverečné odporúčania pre objednávateľa</w:t>
      </w:r>
    </w:p>
    <w:p w14:paraId="6014FC5F" w14:textId="728EDC50" w:rsidR="00777A1B" w:rsidRPr="00BF384D" w:rsidRDefault="00777A1B" w:rsidP="00777A1B">
      <w:pPr>
        <w:spacing w:after="0"/>
        <w:rPr>
          <w:rFonts w:cstheme="minorHAnsi"/>
        </w:rPr>
      </w:pPr>
    </w:p>
    <w:p w14:paraId="341A41D2" w14:textId="77777777" w:rsidR="008B3840" w:rsidRPr="00BF384D" w:rsidRDefault="008B3840" w:rsidP="00777A1B">
      <w:pPr>
        <w:spacing w:after="0"/>
        <w:rPr>
          <w:rFonts w:cstheme="minorHAnsi"/>
        </w:rPr>
      </w:pPr>
    </w:p>
    <w:p w14:paraId="26145DA0" w14:textId="40E21B1E" w:rsidR="00777A1B" w:rsidRPr="00BF384D" w:rsidRDefault="00F272A4" w:rsidP="00F272A4">
      <w:pPr>
        <w:pStyle w:val="Odsekzoznamu"/>
        <w:numPr>
          <w:ilvl w:val="2"/>
          <w:numId w:val="15"/>
        </w:numPr>
        <w:jc w:val="both"/>
        <w:rPr>
          <w:rFonts w:cstheme="minorHAnsi"/>
          <w:b/>
          <w:bCs/>
        </w:rPr>
      </w:pPr>
      <w:proofErr w:type="spellStart"/>
      <w:r w:rsidRPr="00BF384D">
        <w:rPr>
          <w:rFonts w:cstheme="minorHAnsi"/>
          <w:b/>
          <w:bCs/>
        </w:rPr>
        <w:t>Repas</w:t>
      </w:r>
      <w:proofErr w:type="spellEnd"/>
      <w:r w:rsidRPr="00BF384D">
        <w:rPr>
          <w:rFonts w:cstheme="minorHAnsi"/>
          <w:b/>
          <w:bCs/>
        </w:rPr>
        <w:t xml:space="preserve"> prevodovky FLENDER FZG H2NV 06 B pozostáva:</w:t>
      </w:r>
    </w:p>
    <w:p w14:paraId="6BD552D2" w14:textId="77777777" w:rsidR="00F272A4" w:rsidRPr="00BF384D" w:rsidRDefault="00F272A4" w:rsidP="00F272A4">
      <w:pPr>
        <w:spacing w:after="0"/>
        <w:jc w:val="both"/>
        <w:rPr>
          <w:rFonts w:cstheme="minorHAnsi"/>
        </w:rPr>
      </w:pPr>
      <w:r w:rsidRPr="00BF384D">
        <w:rPr>
          <w:rFonts w:cstheme="minorHAnsi"/>
          <w:u w:val="single"/>
        </w:rPr>
        <w:t>Potrebné práce</w:t>
      </w:r>
      <w:r w:rsidRPr="00BF384D">
        <w:rPr>
          <w:rFonts w:cstheme="minorHAnsi"/>
        </w:rPr>
        <w:t>:</w:t>
      </w:r>
    </w:p>
    <w:p w14:paraId="71D7299D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Demontáž prevodovky</w:t>
      </w:r>
    </w:p>
    <w:p w14:paraId="66645874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Očistenie jednotlivých dielov prevodovky</w:t>
      </w:r>
    </w:p>
    <w:p w14:paraId="32A2540D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Kontrola dielov s ohľadom na ich </w:t>
      </w:r>
      <w:proofErr w:type="spellStart"/>
      <w:r w:rsidRPr="00BF384D">
        <w:rPr>
          <w:rFonts w:cstheme="minorHAnsi"/>
        </w:rPr>
        <w:t>znovupoužitie</w:t>
      </w:r>
      <w:proofErr w:type="spellEnd"/>
    </w:p>
    <w:p w14:paraId="187F3E82" w14:textId="02653A71" w:rsidR="00F272A4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Prevedenie kapilárnych skúšok všetkých ozubení</w:t>
      </w:r>
    </w:p>
    <w:p w14:paraId="007FA459" w14:textId="0EC66546" w:rsidR="00C147AB" w:rsidRDefault="00C147AB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Pr="00BF384D">
        <w:rPr>
          <w:rFonts w:cstheme="minorHAnsi"/>
        </w:rPr>
        <w:t>prava výstupného hriadeľa v mieste hriadeľového tesnenia</w:t>
      </w:r>
    </w:p>
    <w:p w14:paraId="4C7D5714" w14:textId="5E3F19E7" w:rsidR="00D51E4D" w:rsidRPr="00BF384D" w:rsidRDefault="00D51E4D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Montáž prevodovky</w:t>
      </w:r>
    </w:p>
    <w:p w14:paraId="648DB526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Nastavenie vôle ložísk</w:t>
      </w:r>
    </w:p>
    <w:p w14:paraId="2B6B6E4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Montáž zubového čerpadla</w:t>
      </w:r>
    </w:p>
    <w:p w14:paraId="5372CD8C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Montáž olejových rozvodov</w:t>
      </w:r>
    </w:p>
    <w:p w14:paraId="76444454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Naplnenie prevodovky olejom</w:t>
      </w:r>
    </w:p>
    <w:p w14:paraId="33FE4DDE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Skúšobná prevádzka bez záťaže</w:t>
      </w:r>
    </w:p>
    <w:p w14:paraId="3DFE0129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Oprava vonkajšieho náteru</w:t>
      </w:r>
    </w:p>
    <w:p w14:paraId="547F4E9F" w14:textId="77777777" w:rsidR="00F272A4" w:rsidRPr="00BF384D" w:rsidRDefault="00F272A4" w:rsidP="00F272A4">
      <w:pPr>
        <w:spacing w:after="0"/>
        <w:jc w:val="both"/>
        <w:rPr>
          <w:rFonts w:cstheme="minorHAnsi"/>
        </w:rPr>
      </w:pPr>
    </w:p>
    <w:p w14:paraId="32F8039A" w14:textId="77777777" w:rsidR="00F272A4" w:rsidRPr="00BF384D" w:rsidRDefault="00F272A4" w:rsidP="00F272A4">
      <w:pPr>
        <w:spacing w:after="0"/>
        <w:jc w:val="both"/>
        <w:rPr>
          <w:rFonts w:cstheme="minorHAnsi"/>
        </w:rPr>
      </w:pPr>
      <w:r w:rsidRPr="00BF384D">
        <w:rPr>
          <w:rFonts w:cstheme="minorHAnsi"/>
          <w:u w:val="single"/>
        </w:rPr>
        <w:t>Potrebné náhradné diely</w:t>
      </w:r>
      <w:r w:rsidRPr="00BF384D">
        <w:rPr>
          <w:rFonts w:cstheme="minorHAnsi"/>
        </w:rPr>
        <w:t>:</w:t>
      </w:r>
    </w:p>
    <w:p w14:paraId="6FAEFC9D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Vstupné súkolesie, pozícia: 100, 102</w:t>
      </w:r>
    </w:p>
    <w:p w14:paraId="271E12C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Výstupné súkolesie, pozícia: 300, 302</w:t>
      </w:r>
    </w:p>
    <w:p w14:paraId="47C39DAF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Ložiská vstupného hriadeľa, pozícia: 150, 151</w:t>
      </w:r>
    </w:p>
    <w:p w14:paraId="3685154C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Ložiská </w:t>
      </w:r>
      <w:proofErr w:type="spellStart"/>
      <w:r w:rsidRPr="00BF384D">
        <w:rPr>
          <w:rFonts w:cstheme="minorHAnsi"/>
        </w:rPr>
        <w:t>medzihriadeľa</w:t>
      </w:r>
      <w:proofErr w:type="spellEnd"/>
      <w:r w:rsidRPr="00BF384D">
        <w:rPr>
          <w:rFonts w:cstheme="minorHAnsi"/>
        </w:rPr>
        <w:t>, pozícia: 350, 351</w:t>
      </w:r>
    </w:p>
    <w:p w14:paraId="2A8ECC78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Ložiská výstupného hriadeľa, pozícia: 250, 251</w:t>
      </w:r>
    </w:p>
    <w:p w14:paraId="4346D27D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Hriadeľové tesnenie vstupného hriadeľa vrátane </w:t>
      </w:r>
      <w:proofErr w:type="spellStart"/>
      <w:r w:rsidRPr="00BF384D">
        <w:rPr>
          <w:rFonts w:cstheme="minorHAnsi"/>
        </w:rPr>
        <w:t>púzdra</w:t>
      </w:r>
      <w:proofErr w:type="spellEnd"/>
      <w:r w:rsidRPr="00BF384D">
        <w:rPr>
          <w:rFonts w:cstheme="minorHAnsi"/>
        </w:rPr>
        <w:t>, pozícia: 117, 132</w:t>
      </w:r>
    </w:p>
    <w:p w14:paraId="0F05D669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Hriadeľové tesnenie výstupného hriadeľa vrátane </w:t>
      </w:r>
      <w:proofErr w:type="spellStart"/>
      <w:r w:rsidRPr="00BF384D">
        <w:rPr>
          <w:rFonts w:cstheme="minorHAnsi"/>
        </w:rPr>
        <w:t>púzdra</w:t>
      </w:r>
      <w:proofErr w:type="spellEnd"/>
      <w:r w:rsidRPr="00BF384D">
        <w:rPr>
          <w:rFonts w:cstheme="minorHAnsi"/>
        </w:rPr>
        <w:t>, pozícia: 217, 232, 268</w:t>
      </w:r>
    </w:p>
    <w:p w14:paraId="6DFF3B2E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Zubové čerpadlo, pozícia: 700</w:t>
      </w:r>
    </w:p>
    <w:p w14:paraId="738E4706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lastRenderedPageBreak/>
        <w:t>Spojka N-</w:t>
      </w:r>
      <w:proofErr w:type="spellStart"/>
      <w:r w:rsidRPr="00BF384D">
        <w:rPr>
          <w:rFonts w:cstheme="minorHAnsi"/>
        </w:rPr>
        <w:t>Eupex</w:t>
      </w:r>
      <w:proofErr w:type="spellEnd"/>
      <w:r w:rsidRPr="00BF384D">
        <w:rPr>
          <w:rFonts w:cstheme="minorHAnsi"/>
        </w:rPr>
        <w:t xml:space="preserve"> (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náhradných pružných blokov) 1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= 8 ks</w:t>
      </w:r>
    </w:p>
    <w:p w14:paraId="3447A000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Olejová náplň, cca 15 L, typ: PG VG 220</w:t>
      </w:r>
    </w:p>
    <w:p w14:paraId="3AD1EC5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 xml:space="preserve">Odvzdušňovací - </w:t>
      </w:r>
      <w:proofErr w:type="spellStart"/>
      <w:r w:rsidRPr="00BF384D">
        <w:rPr>
          <w:rFonts w:cstheme="minorHAnsi"/>
        </w:rPr>
        <w:t>odvlhčovací</w:t>
      </w:r>
      <w:proofErr w:type="spellEnd"/>
      <w:r w:rsidRPr="00BF384D">
        <w:rPr>
          <w:rFonts w:cstheme="minorHAnsi"/>
        </w:rPr>
        <w:t xml:space="preserve"> filter typ: DCE-3</w:t>
      </w:r>
    </w:p>
    <w:p w14:paraId="2265160F" w14:textId="18550EFA" w:rsidR="00F272A4" w:rsidRPr="00BF384D" w:rsidRDefault="009747BC" w:rsidP="00F272A4">
      <w:pPr>
        <w:spacing w:after="0"/>
        <w:jc w:val="both"/>
        <w:rPr>
          <w:rFonts w:cstheme="minorHAnsi"/>
          <w:u w:val="single"/>
        </w:rPr>
      </w:pPr>
      <w:r w:rsidRPr="00BF384D">
        <w:rPr>
          <w:rFonts w:cstheme="minorHAnsi"/>
          <w:u w:val="single"/>
        </w:rPr>
        <w:t>Príloha</w:t>
      </w:r>
      <w:r w:rsidR="000F7969" w:rsidRPr="00BF384D">
        <w:rPr>
          <w:rFonts w:cstheme="minorHAnsi"/>
          <w:u w:val="single"/>
        </w:rPr>
        <w:t xml:space="preserve"> č. 1</w:t>
      </w:r>
      <w:r w:rsidRPr="00BF384D">
        <w:rPr>
          <w:rFonts w:cstheme="minorHAnsi"/>
          <w:u w:val="single"/>
        </w:rPr>
        <w:t>:</w:t>
      </w:r>
    </w:p>
    <w:p w14:paraId="00AE97EE" w14:textId="17E9222D" w:rsidR="008A05F3" w:rsidRPr="00BF384D" w:rsidRDefault="004D0E76" w:rsidP="00A56C42">
      <w:pPr>
        <w:pStyle w:val="Odsekzoznamu"/>
        <w:spacing w:after="0"/>
        <w:jc w:val="both"/>
        <w:rPr>
          <w:rFonts w:cstheme="minorHAnsi"/>
          <w:u w:val="single"/>
        </w:rPr>
      </w:pPr>
      <w:r w:rsidRPr="00BF384D">
        <w:rPr>
          <w:rFonts w:cstheme="minorHAnsi"/>
        </w:rPr>
        <w:object w:dxaOrig="1520" w:dyaOrig="987" w14:anchorId="08860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35pt;height:49.1pt" o:ole="">
            <v:imagedata r:id="rId8" o:title=""/>
          </v:shape>
          <o:OLEObject Type="Embed" ProgID="AcroExch.Document.DC" ShapeID="_x0000_i1025" DrawAspect="Icon" ObjectID="_1673958915" r:id="rId9"/>
        </w:object>
      </w:r>
    </w:p>
    <w:p w14:paraId="6B061195" w14:textId="77777777" w:rsidR="009747BC" w:rsidRPr="00BF384D" w:rsidRDefault="009747BC" w:rsidP="00F272A4">
      <w:pPr>
        <w:spacing w:after="0"/>
        <w:jc w:val="both"/>
        <w:rPr>
          <w:rFonts w:cstheme="minorHAnsi"/>
        </w:rPr>
      </w:pPr>
    </w:p>
    <w:p w14:paraId="1B0BFD5E" w14:textId="77777777" w:rsidR="00F272A4" w:rsidRPr="00BF384D" w:rsidRDefault="00F272A4" w:rsidP="00F272A4">
      <w:pPr>
        <w:spacing w:after="0"/>
        <w:jc w:val="both"/>
        <w:rPr>
          <w:rFonts w:cstheme="minorHAnsi"/>
          <w:bCs/>
          <w:u w:val="single"/>
        </w:rPr>
      </w:pPr>
      <w:r w:rsidRPr="00BF384D">
        <w:rPr>
          <w:rFonts w:cstheme="minorHAnsi"/>
          <w:bCs/>
          <w:u w:val="single"/>
        </w:rPr>
        <w:t xml:space="preserve">Dodacia doba: </w:t>
      </w:r>
    </w:p>
    <w:p w14:paraId="3603B04D" w14:textId="09B17548" w:rsidR="00F272A4" w:rsidRPr="00BF384D" w:rsidRDefault="00F272A4" w:rsidP="00324F9E">
      <w:pPr>
        <w:pStyle w:val="Odsekzoznamu"/>
        <w:numPr>
          <w:ilvl w:val="0"/>
          <w:numId w:val="19"/>
        </w:numPr>
        <w:spacing w:after="0"/>
        <w:jc w:val="both"/>
        <w:rPr>
          <w:rFonts w:cstheme="minorHAnsi"/>
          <w:bCs/>
        </w:rPr>
      </w:pPr>
      <w:r w:rsidRPr="00BF384D">
        <w:rPr>
          <w:rFonts w:cstheme="minorHAnsi"/>
          <w:bCs/>
        </w:rPr>
        <w:t xml:space="preserve">náhradné diely max. </w:t>
      </w:r>
      <w:r w:rsidR="008553B7" w:rsidRPr="00BF384D">
        <w:rPr>
          <w:rFonts w:cstheme="minorHAnsi"/>
          <w:bCs/>
        </w:rPr>
        <w:t xml:space="preserve">do </w:t>
      </w:r>
      <w:r w:rsidRPr="00BF384D">
        <w:rPr>
          <w:rFonts w:cstheme="minorHAnsi"/>
          <w:bCs/>
        </w:rPr>
        <w:t xml:space="preserve">10 týždňov od </w:t>
      </w:r>
      <w:r w:rsidR="00F75669" w:rsidRPr="00BF384D">
        <w:rPr>
          <w:rFonts w:cstheme="minorHAnsi"/>
          <w:bCs/>
        </w:rPr>
        <w:t>doručenia</w:t>
      </w:r>
      <w:r w:rsidRPr="00BF384D">
        <w:rPr>
          <w:rFonts w:cstheme="minorHAnsi"/>
          <w:bCs/>
        </w:rPr>
        <w:t xml:space="preserve"> objednávky + 1 týždeň oprava.</w:t>
      </w:r>
    </w:p>
    <w:p w14:paraId="3D3712AF" w14:textId="77777777" w:rsidR="00F272A4" w:rsidRPr="00BF384D" w:rsidRDefault="00F272A4" w:rsidP="00F272A4">
      <w:pPr>
        <w:pStyle w:val="Odsekzoznamu"/>
        <w:jc w:val="both"/>
        <w:rPr>
          <w:rFonts w:cstheme="minorHAnsi"/>
          <w:b/>
          <w:bCs/>
        </w:rPr>
      </w:pPr>
    </w:p>
    <w:p w14:paraId="4F4A387C" w14:textId="0D9D8883" w:rsidR="00F272A4" w:rsidRPr="00BF384D" w:rsidRDefault="00F272A4" w:rsidP="00F272A4">
      <w:pPr>
        <w:pStyle w:val="Odsekzoznamu"/>
        <w:numPr>
          <w:ilvl w:val="2"/>
          <w:numId w:val="15"/>
        </w:numPr>
        <w:jc w:val="both"/>
        <w:rPr>
          <w:rFonts w:cstheme="minorHAnsi"/>
          <w:b/>
          <w:bCs/>
        </w:rPr>
      </w:pPr>
      <w:proofErr w:type="spellStart"/>
      <w:r w:rsidRPr="00BF384D">
        <w:rPr>
          <w:rFonts w:cstheme="minorHAnsi"/>
          <w:b/>
          <w:bCs/>
        </w:rPr>
        <w:t>Repas</w:t>
      </w:r>
      <w:proofErr w:type="spellEnd"/>
      <w:r w:rsidRPr="00BF384D">
        <w:rPr>
          <w:rFonts w:cstheme="minorHAnsi"/>
          <w:b/>
          <w:bCs/>
        </w:rPr>
        <w:t xml:space="preserve"> prevodovky FLENDER </w:t>
      </w:r>
      <w:proofErr w:type="spellStart"/>
      <w:r w:rsidRPr="00BF384D">
        <w:rPr>
          <w:rFonts w:cstheme="minorHAnsi"/>
          <w:b/>
          <w:bCs/>
        </w:rPr>
        <w:t>Motox</w:t>
      </w:r>
      <w:proofErr w:type="spellEnd"/>
      <w:r w:rsidRPr="00BF384D">
        <w:rPr>
          <w:rFonts w:cstheme="minorHAnsi"/>
          <w:b/>
          <w:bCs/>
        </w:rPr>
        <w:t xml:space="preserve"> – N, KAZS 108 pozostáva:</w:t>
      </w:r>
    </w:p>
    <w:p w14:paraId="6C7FE1B3" w14:textId="77777777" w:rsidR="00F272A4" w:rsidRPr="00BF384D" w:rsidRDefault="00F272A4" w:rsidP="00F272A4">
      <w:pPr>
        <w:spacing w:after="0"/>
        <w:rPr>
          <w:rFonts w:cstheme="minorHAnsi"/>
        </w:rPr>
      </w:pPr>
      <w:r w:rsidRPr="00BF384D">
        <w:rPr>
          <w:rFonts w:cstheme="minorHAnsi"/>
          <w:u w:val="single"/>
        </w:rPr>
        <w:t>Potrebné práce</w:t>
      </w:r>
      <w:r w:rsidRPr="00BF384D">
        <w:rPr>
          <w:rFonts w:cstheme="minorHAnsi"/>
        </w:rPr>
        <w:t>:</w:t>
      </w:r>
    </w:p>
    <w:p w14:paraId="01026E5E" w14:textId="06E3BBA9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demontáž elektromotora z prevodovej skrine</w:t>
      </w:r>
      <w:r w:rsidR="00F958DC" w:rsidRPr="00BF384D">
        <w:rPr>
          <w:rFonts w:cstheme="minorHAnsi"/>
        </w:rPr>
        <w:t>,</w:t>
      </w:r>
    </w:p>
    <w:p w14:paraId="5550B3A2" w14:textId="69A2E622" w:rsidR="00F272A4" w:rsidRPr="00BF384D" w:rsidRDefault="00F272A4" w:rsidP="00F272A4">
      <w:pPr>
        <w:spacing w:after="0"/>
        <w:ind w:left="360"/>
        <w:rPr>
          <w:rFonts w:cstheme="minorHAnsi"/>
        </w:rPr>
      </w:pPr>
      <w:r w:rsidRPr="00BF384D">
        <w:rPr>
          <w:rFonts w:cstheme="minorHAnsi"/>
        </w:rPr>
        <w:t xml:space="preserve">-   </w:t>
      </w:r>
      <w:r w:rsidRPr="00BF384D">
        <w:rPr>
          <w:rFonts w:cstheme="minorHAnsi"/>
        </w:rPr>
        <w:tab/>
        <w:t>demontáž prevodovky</w:t>
      </w:r>
      <w:r w:rsidR="00F958DC" w:rsidRPr="00BF384D">
        <w:rPr>
          <w:rFonts w:cstheme="minorHAnsi"/>
        </w:rPr>
        <w:t>,</w:t>
      </w:r>
    </w:p>
    <w:p w14:paraId="1408437E" w14:textId="296398D8" w:rsidR="00F272A4" w:rsidRPr="00BF384D" w:rsidRDefault="00F272A4" w:rsidP="00F272A4">
      <w:pPr>
        <w:spacing w:after="0"/>
        <w:rPr>
          <w:rFonts w:cstheme="minorHAnsi"/>
        </w:rPr>
      </w:pPr>
      <w:r w:rsidRPr="00BF384D">
        <w:rPr>
          <w:rFonts w:cstheme="minorHAnsi"/>
        </w:rPr>
        <w:t xml:space="preserve">      -</w:t>
      </w:r>
      <w:r w:rsidRPr="00BF384D">
        <w:rPr>
          <w:rFonts w:cstheme="minorHAnsi"/>
        </w:rPr>
        <w:tab/>
        <w:t>očistenie jednotlivých dielov</w:t>
      </w:r>
      <w:r w:rsidR="00F958DC" w:rsidRPr="00BF384D">
        <w:rPr>
          <w:rFonts w:cstheme="minorHAnsi"/>
        </w:rPr>
        <w:t>,</w:t>
      </w:r>
    </w:p>
    <w:p w14:paraId="1C11FE76" w14:textId="6CEB5EE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 xml:space="preserve">kontrola dielov z ohľadom na </w:t>
      </w:r>
      <w:proofErr w:type="spellStart"/>
      <w:r w:rsidRPr="00BF384D">
        <w:rPr>
          <w:rFonts w:cstheme="minorHAnsi"/>
        </w:rPr>
        <w:t>znovupoužitie</w:t>
      </w:r>
      <w:proofErr w:type="spellEnd"/>
      <w:r w:rsidR="00F958DC" w:rsidRPr="00BF384D">
        <w:rPr>
          <w:rFonts w:cstheme="minorHAnsi"/>
        </w:rPr>
        <w:t>,</w:t>
      </w:r>
    </w:p>
    <w:p w14:paraId="795BA57E" w14:textId="1CA57661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Prevedenie kapilárnych skúšok všetkých ozubení</w:t>
      </w:r>
      <w:r w:rsidR="00F958DC" w:rsidRPr="00BF384D">
        <w:rPr>
          <w:rFonts w:cstheme="minorHAnsi"/>
        </w:rPr>
        <w:t>,</w:t>
      </w:r>
    </w:p>
    <w:p w14:paraId="4BE8CE8E" w14:textId="12BB176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bookmarkStart w:id="0" w:name="_Hlk61976425"/>
      <w:r w:rsidRPr="00BF384D">
        <w:rPr>
          <w:rFonts w:cstheme="minorHAnsi"/>
        </w:rPr>
        <w:t>oprava výstupného hriadeľa v mieste hriadeľového tesnenia</w:t>
      </w:r>
      <w:bookmarkEnd w:id="0"/>
      <w:r w:rsidR="00F958DC" w:rsidRPr="00BF384D">
        <w:rPr>
          <w:rFonts w:cstheme="minorHAnsi"/>
        </w:rPr>
        <w:t>,</w:t>
      </w:r>
    </w:p>
    <w:p w14:paraId="3D48FA1F" w14:textId="35A82F22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prevodovky</w:t>
      </w:r>
      <w:r w:rsidR="00F958DC" w:rsidRPr="00BF384D">
        <w:rPr>
          <w:rFonts w:cstheme="minorHAnsi"/>
        </w:rPr>
        <w:t>,</w:t>
      </w:r>
    </w:p>
    <w:p w14:paraId="33B05D9D" w14:textId="686AF040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hriadeľových tesnení</w:t>
      </w:r>
      <w:r w:rsidR="00F958DC" w:rsidRPr="00BF384D">
        <w:rPr>
          <w:rFonts w:cstheme="minorHAnsi"/>
        </w:rPr>
        <w:t>,</w:t>
      </w:r>
    </w:p>
    <w:p w14:paraId="10042E86" w14:textId="4A00948A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 xml:space="preserve">montáž </w:t>
      </w:r>
      <w:proofErr w:type="spellStart"/>
      <w:r w:rsidRPr="00BF384D">
        <w:rPr>
          <w:rFonts w:cstheme="minorHAnsi"/>
        </w:rPr>
        <w:t>zverného</w:t>
      </w:r>
      <w:proofErr w:type="spellEnd"/>
      <w:r w:rsidRPr="00BF384D">
        <w:rPr>
          <w:rFonts w:cstheme="minorHAnsi"/>
        </w:rPr>
        <w:t xml:space="preserve"> kotúča</w:t>
      </w:r>
      <w:r w:rsidR="00F958DC" w:rsidRPr="00BF384D">
        <w:rPr>
          <w:rFonts w:cstheme="minorHAnsi"/>
        </w:rPr>
        <w:t>,</w:t>
      </w:r>
    </w:p>
    <w:p w14:paraId="0B798008" w14:textId="134F4D53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elektromotora na prevodovú skriňu</w:t>
      </w:r>
      <w:r w:rsidR="00F958DC" w:rsidRPr="00BF384D">
        <w:rPr>
          <w:rFonts w:cstheme="minorHAnsi"/>
        </w:rPr>
        <w:t>,</w:t>
      </w:r>
    </w:p>
    <w:p w14:paraId="4F3172F8" w14:textId="64561ECD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naplnenie oleja</w:t>
      </w:r>
      <w:r w:rsidR="00F958DC" w:rsidRPr="00BF384D">
        <w:rPr>
          <w:rFonts w:cstheme="minorHAnsi"/>
        </w:rPr>
        <w:t>,</w:t>
      </w:r>
    </w:p>
    <w:p w14:paraId="3714798C" w14:textId="56E87A69" w:rsidR="00F272A4" w:rsidRPr="00BF384D" w:rsidRDefault="00AA3C03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skúšobná</w:t>
      </w:r>
      <w:r w:rsidR="00F272A4" w:rsidRPr="00BF384D">
        <w:rPr>
          <w:rFonts w:cstheme="minorHAnsi"/>
        </w:rPr>
        <w:t xml:space="preserve"> prevádzka</w:t>
      </w:r>
      <w:r w:rsidR="00F958DC" w:rsidRPr="00BF384D">
        <w:rPr>
          <w:rFonts w:cstheme="minorHAnsi"/>
        </w:rPr>
        <w:t>,</w:t>
      </w:r>
    </w:p>
    <w:p w14:paraId="2787C774" w14:textId="2FACE31D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oprava náteru</w:t>
      </w:r>
      <w:r w:rsidR="00F958DC" w:rsidRPr="00BF384D">
        <w:rPr>
          <w:rFonts w:cstheme="minorHAnsi"/>
        </w:rPr>
        <w:t>.</w:t>
      </w:r>
    </w:p>
    <w:p w14:paraId="1EFB6D95" w14:textId="77777777" w:rsidR="00F272A4" w:rsidRPr="00BF384D" w:rsidRDefault="00F272A4" w:rsidP="00F272A4">
      <w:pPr>
        <w:pStyle w:val="Odsekzoznamu"/>
        <w:spacing w:after="0"/>
        <w:rPr>
          <w:rFonts w:cstheme="minorHAnsi"/>
        </w:rPr>
      </w:pPr>
    </w:p>
    <w:p w14:paraId="2EA7A8B3" w14:textId="77777777" w:rsidR="00F272A4" w:rsidRPr="00BF384D" w:rsidRDefault="00F272A4" w:rsidP="00F272A4">
      <w:pPr>
        <w:spacing w:after="0"/>
        <w:rPr>
          <w:rFonts w:cstheme="minorHAnsi"/>
        </w:rPr>
      </w:pPr>
      <w:r w:rsidRPr="00BF384D">
        <w:rPr>
          <w:rFonts w:cstheme="minorHAnsi"/>
          <w:u w:val="single"/>
        </w:rPr>
        <w:t>Potrebné náhradné diely</w:t>
      </w:r>
      <w:r w:rsidRPr="00BF384D">
        <w:rPr>
          <w:rFonts w:cstheme="minorHAnsi"/>
        </w:rPr>
        <w:t>:</w:t>
      </w:r>
    </w:p>
    <w:p w14:paraId="70FF9E03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 100.  - kompletný elektromotor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195DC1C4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101  - výstupný hriadeľ prevodovky  </w:t>
      </w:r>
      <w:r w:rsidRPr="00BF384D">
        <w:rPr>
          <w:rFonts w:cstheme="minorHAnsi"/>
        </w:rPr>
        <w:tab/>
        <w:t xml:space="preserve">  </w:t>
      </w:r>
      <w:r w:rsidRPr="00BF384D">
        <w:rPr>
          <w:rFonts w:cstheme="minorHAnsi"/>
        </w:rPr>
        <w:tab/>
      </w:r>
    </w:p>
    <w:p w14:paraId="3CDF4C9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120 – </w:t>
      </w:r>
      <w:proofErr w:type="spellStart"/>
      <w:r w:rsidRPr="00BF384D">
        <w:rPr>
          <w:rFonts w:cstheme="minorHAnsi"/>
        </w:rPr>
        <w:t>zverný</w:t>
      </w:r>
      <w:proofErr w:type="spellEnd"/>
      <w:r w:rsidRPr="00BF384D">
        <w:rPr>
          <w:rFonts w:cstheme="minorHAnsi"/>
        </w:rPr>
        <w:t xml:space="preserve"> kotúč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D8A85F6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301, 305 – vstupné súkolesie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26421C4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320 – kužeľové súkolesie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1440844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340, 345 – výstupné súkolesie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39FDFA2F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325 – </w:t>
      </w:r>
      <w:proofErr w:type="spellStart"/>
      <w:r w:rsidRPr="00BF384D">
        <w:rPr>
          <w:rFonts w:cstheme="minorHAnsi"/>
        </w:rPr>
        <w:t>medzihriadeľ</w:t>
      </w:r>
      <w:proofErr w:type="spellEnd"/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F73C2FA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020, 030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</w:t>
      </w:r>
      <w:proofErr w:type="spellStart"/>
      <w:r w:rsidRPr="00BF384D">
        <w:rPr>
          <w:rFonts w:cstheme="minorHAnsi"/>
        </w:rPr>
        <w:t>medzihriadeľa</w:t>
      </w:r>
      <w:proofErr w:type="spellEnd"/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770BCBDB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060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</w:t>
      </w:r>
      <w:proofErr w:type="spellStart"/>
      <w:r w:rsidRPr="00BF384D">
        <w:rPr>
          <w:rFonts w:cstheme="minorHAnsi"/>
        </w:rPr>
        <w:t>pastorkového</w:t>
      </w:r>
      <w:proofErr w:type="spellEnd"/>
      <w:r w:rsidRPr="00BF384D">
        <w:rPr>
          <w:rFonts w:cstheme="minorHAnsi"/>
        </w:rPr>
        <w:t xml:space="preserve"> hriadeľa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1A988500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130, 140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výstupného hriadeľa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68330EF7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160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hriadeľových tesnení výstupného hriadeľa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09D1FBE4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55, 070 ,220, 225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tesnení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7B90B5B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010 - olejová náplň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70F57E5E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XXX – pomocný montážny materiál</w:t>
      </w:r>
    </w:p>
    <w:p w14:paraId="0E277CE9" w14:textId="2A10E91B" w:rsidR="00663AE6" w:rsidRPr="00BF384D" w:rsidRDefault="00663AE6" w:rsidP="00663AE6">
      <w:pPr>
        <w:ind w:left="360"/>
        <w:jc w:val="both"/>
        <w:rPr>
          <w:rFonts w:cstheme="minorHAnsi"/>
          <w:b/>
          <w:bCs/>
        </w:rPr>
      </w:pPr>
    </w:p>
    <w:p w14:paraId="65CB7511" w14:textId="26B38EB4" w:rsidR="00663AE6" w:rsidRPr="00BF384D" w:rsidRDefault="00663AE6" w:rsidP="00663AE6">
      <w:pPr>
        <w:jc w:val="both"/>
        <w:rPr>
          <w:rFonts w:cstheme="minorHAnsi"/>
          <w:u w:val="single"/>
        </w:rPr>
      </w:pPr>
      <w:r w:rsidRPr="00BF384D">
        <w:rPr>
          <w:rFonts w:cstheme="minorHAnsi"/>
          <w:u w:val="single"/>
        </w:rPr>
        <w:t>Príloha č. 2:</w:t>
      </w:r>
    </w:p>
    <w:p w14:paraId="51765C57" w14:textId="094DEE47" w:rsidR="00663AE6" w:rsidRPr="00BF384D" w:rsidRDefault="005F651F" w:rsidP="005F651F">
      <w:pPr>
        <w:pStyle w:val="Odsekzoznamu"/>
        <w:jc w:val="both"/>
        <w:rPr>
          <w:rFonts w:cstheme="minorHAnsi"/>
          <w:u w:val="single"/>
        </w:rPr>
      </w:pPr>
      <w:r w:rsidRPr="00BF384D">
        <w:rPr>
          <w:rFonts w:cstheme="minorHAnsi"/>
        </w:rPr>
        <w:object w:dxaOrig="1520" w:dyaOrig="987" w14:anchorId="2AD0049E">
          <v:shape id="_x0000_i1026" type="#_x0000_t75" style="width:76.35pt;height:49.1pt" o:ole="">
            <v:imagedata r:id="rId10" o:title=""/>
          </v:shape>
          <o:OLEObject Type="Embed" ProgID="AcroExch.Document.DC" ShapeID="_x0000_i1026" DrawAspect="Icon" ObjectID="_1673958916" r:id="rId11"/>
        </w:object>
      </w:r>
    </w:p>
    <w:p w14:paraId="382D3C24" w14:textId="77777777" w:rsidR="004D0E76" w:rsidRPr="00BF384D" w:rsidRDefault="004D0E76" w:rsidP="00F272A4">
      <w:pPr>
        <w:spacing w:after="0"/>
        <w:rPr>
          <w:rFonts w:eastAsia="Times New Roman" w:cstheme="minorHAnsi"/>
          <w:bCs/>
          <w:color w:val="000000"/>
          <w:u w:val="single"/>
          <w:lang w:eastAsia="sk-SK"/>
        </w:rPr>
      </w:pPr>
    </w:p>
    <w:p w14:paraId="3D5A8CE1" w14:textId="1C49040E" w:rsidR="00F272A4" w:rsidRPr="00BF384D" w:rsidRDefault="00F272A4" w:rsidP="00F272A4">
      <w:pPr>
        <w:spacing w:after="0"/>
        <w:rPr>
          <w:rFonts w:eastAsia="Times New Roman" w:cstheme="minorHAnsi"/>
          <w:bCs/>
          <w:color w:val="000000"/>
          <w:u w:val="single"/>
          <w:lang w:eastAsia="sk-SK"/>
        </w:rPr>
      </w:pPr>
      <w:r w:rsidRPr="00BF384D">
        <w:rPr>
          <w:rFonts w:eastAsia="Times New Roman" w:cstheme="minorHAnsi"/>
          <w:bCs/>
          <w:color w:val="000000"/>
          <w:u w:val="single"/>
          <w:lang w:eastAsia="sk-SK"/>
        </w:rPr>
        <w:t xml:space="preserve">Dodacia doba: </w:t>
      </w:r>
    </w:p>
    <w:p w14:paraId="55DB7106" w14:textId="2A6C603B" w:rsidR="00F272A4" w:rsidRPr="00324F9E" w:rsidRDefault="00F272A4" w:rsidP="00324F9E">
      <w:pPr>
        <w:pStyle w:val="Odsekzoznamu"/>
        <w:numPr>
          <w:ilvl w:val="0"/>
          <w:numId w:val="20"/>
        </w:numPr>
        <w:spacing w:after="0"/>
        <w:rPr>
          <w:rFonts w:eastAsia="Times New Roman" w:cstheme="minorHAnsi"/>
          <w:bCs/>
          <w:color w:val="000000"/>
          <w:lang w:eastAsia="sk-SK"/>
        </w:rPr>
      </w:pPr>
      <w:r w:rsidRPr="00324F9E">
        <w:rPr>
          <w:rFonts w:eastAsia="Times New Roman" w:cstheme="minorHAnsi"/>
          <w:bCs/>
          <w:color w:val="000000"/>
          <w:lang w:eastAsia="sk-SK"/>
        </w:rPr>
        <w:t>náhradné diely max.</w:t>
      </w:r>
      <w:r w:rsidR="008553B7" w:rsidRPr="00BF384D">
        <w:rPr>
          <w:rFonts w:eastAsia="Times New Roman" w:cstheme="minorHAnsi"/>
          <w:bCs/>
          <w:color w:val="000000"/>
          <w:lang w:eastAsia="sk-SK"/>
        </w:rPr>
        <w:t xml:space="preserve"> do</w:t>
      </w:r>
      <w:r w:rsidRPr="00324F9E">
        <w:rPr>
          <w:rFonts w:eastAsia="Times New Roman" w:cstheme="minorHAnsi"/>
          <w:bCs/>
          <w:color w:val="000000"/>
          <w:lang w:eastAsia="sk-SK"/>
        </w:rPr>
        <w:t xml:space="preserve"> 8 týždňov od </w:t>
      </w:r>
      <w:r w:rsidR="00F75669" w:rsidRPr="00BF384D">
        <w:rPr>
          <w:rFonts w:eastAsia="Times New Roman" w:cstheme="minorHAnsi"/>
          <w:bCs/>
          <w:color w:val="000000"/>
          <w:lang w:eastAsia="sk-SK"/>
        </w:rPr>
        <w:t>doručenia</w:t>
      </w:r>
      <w:r w:rsidRPr="00324F9E">
        <w:rPr>
          <w:rFonts w:eastAsia="Times New Roman" w:cstheme="minorHAnsi"/>
          <w:bCs/>
          <w:color w:val="000000"/>
          <w:lang w:eastAsia="sk-SK"/>
        </w:rPr>
        <w:t xml:space="preserve"> objednávky + 1 týždeň oprava.</w:t>
      </w:r>
    </w:p>
    <w:p w14:paraId="4104D811" w14:textId="77777777" w:rsidR="00F272A4" w:rsidRPr="00BF384D" w:rsidRDefault="00F272A4" w:rsidP="00F272A4">
      <w:pPr>
        <w:pStyle w:val="Odsekzoznamu"/>
        <w:jc w:val="both"/>
        <w:rPr>
          <w:rFonts w:cstheme="minorHAnsi"/>
          <w:b/>
          <w:bCs/>
        </w:rPr>
      </w:pPr>
    </w:p>
    <w:p w14:paraId="39573B6E" w14:textId="77777777" w:rsidR="00F272A4" w:rsidRPr="00BF384D" w:rsidRDefault="00F272A4" w:rsidP="00F272A4">
      <w:pPr>
        <w:pStyle w:val="Odsekzoznamu"/>
        <w:jc w:val="both"/>
        <w:rPr>
          <w:rFonts w:cstheme="minorHAnsi"/>
          <w:b/>
          <w:bCs/>
        </w:rPr>
      </w:pPr>
    </w:p>
    <w:p w14:paraId="065435DA" w14:textId="00231FD2" w:rsidR="00F272A4" w:rsidRPr="00BF384D" w:rsidRDefault="00F272A4" w:rsidP="00F272A4">
      <w:pPr>
        <w:pStyle w:val="Odsekzoznamu"/>
        <w:numPr>
          <w:ilvl w:val="2"/>
          <w:numId w:val="15"/>
        </w:numPr>
        <w:jc w:val="both"/>
        <w:rPr>
          <w:rFonts w:cstheme="minorHAnsi"/>
          <w:b/>
          <w:bCs/>
        </w:rPr>
      </w:pPr>
      <w:proofErr w:type="spellStart"/>
      <w:r w:rsidRPr="00BF384D">
        <w:rPr>
          <w:rFonts w:cstheme="minorHAnsi"/>
          <w:b/>
          <w:bCs/>
        </w:rPr>
        <w:t>Repas</w:t>
      </w:r>
      <w:proofErr w:type="spellEnd"/>
      <w:r w:rsidRPr="00BF384D">
        <w:rPr>
          <w:rFonts w:cstheme="minorHAnsi"/>
          <w:b/>
          <w:bCs/>
        </w:rPr>
        <w:t xml:space="preserve"> prevodovky FLENDER </w:t>
      </w:r>
      <w:proofErr w:type="spellStart"/>
      <w:r w:rsidRPr="00BF384D">
        <w:rPr>
          <w:rFonts w:cstheme="minorHAnsi"/>
          <w:b/>
          <w:bCs/>
        </w:rPr>
        <w:t>Motox</w:t>
      </w:r>
      <w:proofErr w:type="spellEnd"/>
      <w:r w:rsidRPr="00BF384D">
        <w:rPr>
          <w:rFonts w:cstheme="minorHAnsi"/>
          <w:b/>
          <w:bCs/>
        </w:rPr>
        <w:t xml:space="preserve"> – N, KAZS 88 pozostáva:</w:t>
      </w:r>
    </w:p>
    <w:p w14:paraId="0A6B7714" w14:textId="77777777" w:rsidR="00F272A4" w:rsidRPr="00BF384D" w:rsidRDefault="00F272A4" w:rsidP="00F272A4">
      <w:pPr>
        <w:spacing w:after="0"/>
        <w:rPr>
          <w:rFonts w:cstheme="minorHAnsi"/>
        </w:rPr>
      </w:pPr>
      <w:r w:rsidRPr="00BF384D">
        <w:rPr>
          <w:rFonts w:cstheme="minorHAnsi"/>
          <w:u w:val="single"/>
        </w:rPr>
        <w:t>Potrebné práce</w:t>
      </w:r>
      <w:r w:rsidRPr="00BF384D">
        <w:rPr>
          <w:rFonts w:cstheme="minorHAnsi"/>
        </w:rPr>
        <w:t>:</w:t>
      </w:r>
    </w:p>
    <w:p w14:paraId="57C3E726" w14:textId="3D2EB2BA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demontáž elektromotora z prevodovej skrine</w:t>
      </w:r>
      <w:r w:rsidR="00F958DC" w:rsidRPr="00BF384D">
        <w:rPr>
          <w:rFonts w:cstheme="minorHAnsi"/>
        </w:rPr>
        <w:t>,</w:t>
      </w:r>
    </w:p>
    <w:p w14:paraId="11876F14" w14:textId="438B4B48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demontáž prevodovky</w:t>
      </w:r>
      <w:r w:rsidR="00F958DC" w:rsidRPr="00BF384D">
        <w:rPr>
          <w:rFonts w:cstheme="minorHAnsi"/>
        </w:rPr>
        <w:t>,</w:t>
      </w:r>
    </w:p>
    <w:p w14:paraId="13BD16AE" w14:textId="51D3EE75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očistenie jednotlivých dielov</w:t>
      </w:r>
      <w:r w:rsidR="00F958DC" w:rsidRPr="00BF384D">
        <w:rPr>
          <w:rFonts w:cstheme="minorHAnsi"/>
        </w:rPr>
        <w:t>,</w:t>
      </w:r>
    </w:p>
    <w:p w14:paraId="581BBE77" w14:textId="4A6FEE85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 xml:space="preserve">kontrola dielov z ohľadom na </w:t>
      </w:r>
      <w:proofErr w:type="spellStart"/>
      <w:r w:rsidRPr="00BF384D">
        <w:rPr>
          <w:rFonts w:cstheme="minorHAnsi"/>
        </w:rPr>
        <w:t>znovupoužitie</w:t>
      </w:r>
      <w:proofErr w:type="spellEnd"/>
      <w:r w:rsidR="00F958DC" w:rsidRPr="00BF384D">
        <w:rPr>
          <w:rFonts w:cstheme="minorHAnsi"/>
        </w:rPr>
        <w:t>,</w:t>
      </w:r>
    </w:p>
    <w:p w14:paraId="3B66D058" w14:textId="431E535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Prevedenie kapilárnych skúšok všetkých ozubení</w:t>
      </w:r>
      <w:r w:rsidR="00F958DC" w:rsidRPr="00BF384D">
        <w:rPr>
          <w:rFonts w:cstheme="minorHAnsi"/>
        </w:rPr>
        <w:t>,</w:t>
      </w:r>
    </w:p>
    <w:p w14:paraId="72539622" w14:textId="7D70D19A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oprava výstupného hriadeľa v mieste hriadeľového tesnenia</w:t>
      </w:r>
      <w:r w:rsidR="00F958DC" w:rsidRPr="00BF384D">
        <w:rPr>
          <w:rFonts w:cstheme="minorHAnsi"/>
        </w:rPr>
        <w:t>,</w:t>
      </w:r>
    </w:p>
    <w:p w14:paraId="0BB39236" w14:textId="6C25F156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prevodovky</w:t>
      </w:r>
      <w:r w:rsidR="00F958DC" w:rsidRPr="00BF384D">
        <w:rPr>
          <w:rFonts w:cstheme="minorHAnsi"/>
        </w:rPr>
        <w:t>,</w:t>
      </w:r>
    </w:p>
    <w:p w14:paraId="02FCDED6" w14:textId="06A85BC5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hriadeľových tesnení</w:t>
      </w:r>
      <w:r w:rsidR="00F958DC" w:rsidRPr="00BF384D">
        <w:rPr>
          <w:rFonts w:cstheme="minorHAnsi"/>
        </w:rPr>
        <w:t>,</w:t>
      </w:r>
    </w:p>
    <w:p w14:paraId="39FD7A94" w14:textId="03D53AD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 xml:space="preserve">montáž </w:t>
      </w:r>
      <w:proofErr w:type="spellStart"/>
      <w:r w:rsidRPr="00BF384D">
        <w:rPr>
          <w:rFonts w:cstheme="minorHAnsi"/>
        </w:rPr>
        <w:t>zverného</w:t>
      </w:r>
      <w:proofErr w:type="spellEnd"/>
      <w:r w:rsidRPr="00BF384D">
        <w:rPr>
          <w:rFonts w:cstheme="minorHAnsi"/>
        </w:rPr>
        <w:t xml:space="preserve"> kotúča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 xml:space="preserve"> </w:t>
      </w:r>
    </w:p>
    <w:p w14:paraId="4C545A81" w14:textId="263FB66E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montáž elektromotora na prevodovú skriňu</w:t>
      </w:r>
      <w:r w:rsidR="00F958DC" w:rsidRPr="00BF384D">
        <w:rPr>
          <w:rFonts w:cstheme="minorHAnsi"/>
        </w:rPr>
        <w:t>,</w:t>
      </w:r>
    </w:p>
    <w:p w14:paraId="5B20F66E" w14:textId="75466FC0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naplnenie oleja</w:t>
      </w:r>
      <w:r w:rsidR="00F958DC" w:rsidRPr="00BF384D">
        <w:rPr>
          <w:rFonts w:cstheme="minorHAnsi"/>
        </w:rPr>
        <w:t>,</w:t>
      </w:r>
    </w:p>
    <w:p w14:paraId="1A9AC590" w14:textId="2A3A1821" w:rsidR="00F272A4" w:rsidRPr="00BF384D" w:rsidRDefault="00AA3C03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skúšobná</w:t>
      </w:r>
      <w:r w:rsidR="00F272A4" w:rsidRPr="00BF384D">
        <w:rPr>
          <w:rFonts w:cstheme="minorHAnsi"/>
        </w:rPr>
        <w:t xml:space="preserve"> prevádzka</w:t>
      </w:r>
      <w:r w:rsidR="00F958DC" w:rsidRPr="00BF384D">
        <w:rPr>
          <w:rFonts w:cstheme="minorHAnsi"/>
        </w:rPr>
        <w:t>,</w:t>
      </w:r>
    </w:p>
    <w:p w14:paraId="3E99D27F" w14:textId="11BC7BBD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r w:rsidRPr="00BF384D">
        <w:rPr>
          <w:rFonts w:cstheme="minorHAnsi"/>
        </w:rPr>
        <w:t>oprava náteru</w:t>
      </w:r>
      <w:r w:rsidR="00F958DC" w:rsidRPr="00BF384D">
        <w:rPr>
          <w:rFonts w:cstheme="minorHAnsi"/>
        </w:rPr>
        <w:t>.</w:t>
      </w:r>
    </w:p>
    <w:p w14:paraId="2E2D19EB" w14:textId="77777777" w:rsidR="00F272A4" w:rsidRPr="00BF384D" w:rsidRDefault="00F272A4" w:rsidP="00F272A4">
      <w:pPr>
        <w:pStyle w:val="Odsekzoznamu"/>
        <w:spacing w:after="0"/>
        <w:rPr>
          <w:rFonts w:cstheme="minorHAnsi"/>
        </w:rPr>
      </w:pPr>
    </w:p>
    <w:p w14:paraId="134826AA" w14:textId="77777777" w:rsidR="00F272A4" w:rsidRPr="00BF384D" w:rsidRDefault="00F272A4" w:rsidP="00F272A4">
      <w:pPr>
        <w:spacing w:after="0"/>
        <w:rPr>
          <w:rFonts w:cstheme="minorHAnsi"/>
        </w:rPr>
      </w:pPr>
      <w:r w:rsidRPr="00BF384D">
        <w:rPr>
          <w:rFonts w:cstheme="minorHAnsi"/>
          <w:u w:val="single"/>
        </w:rPr>
        <w:t>Potrebné náhradné diely</w:t>
      </w:r>
      <w:r w:rsidRPr="00BF384D">
        <w:rPr>
          <w:rFonts w:cstheme="minorHAnsi"/>
        </w:rPr>
        <w:t>:</w:t>
      </w:r>
    </w:p>
    <w:p w14:paraId="51FFF683" w14:textId="008D533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 100.  - kompletný elektromotor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63A0E69D" w14:textId="48BEE78F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101  - výstupný hriadeľ prevodovky 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 xml:space="preserve"> </w:t>
      </w:r>
      <w:r w:rsidRPr="00BF384D">
        <w:rPr>
          <w:rFonts w:cstheme="minorHAnsi"/>
        </w:rPr>
        <w:tab/>
        <w:t xml:space="preserve">  </w:t>
      </w:r>
      <w:r w:rsidRPr="00BF384D">
        <w:rPr>
          <w:rFonts w:cstheme="minorHAnsi"/>
        </w:rPr>
        <w:tab/>
      </w:r>
    </w:p>
    <w:p w14:paraId="2EBC0BDF" w14:textId="5EC62CB8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120 – </w:t>
      </w:r>
      <w:proofErr w:type="spellStart"/>
      <w:r w:rsidRPr="00BF384D">
        <w:rPr>
          <w:rFonts w:cstheme="minorHAnsi"/>
        </w:rPr>
        <w:t>zverný</w:t>
      </w:r>
      <w:proofErr w:type="spellEnd"/>
      <w:r w:rsidRPr="00BF384D">
        <w:rPr>
          <w:rFonts w:cstheme="minorHAnsi"/>
        </w:rPr>
        <w:t xml:space="preserve"> kotúč</w:t>
      </w:r>
      <w:r w:rsidRPr="00BF384D">
        <w:rPr>
          <w:rFonts w:cstheme="minorHAnsi"/>
        </w:rPr>
        <w:tab/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</w:p>
    <w:p w14:paraId="7F2046FF" w14:textId="73AE76FE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301, 305 – vstupné súkolesie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14508E70" w14:textId="0717DA8C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320 – kužeľové súkolesie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71752471" w14:textId="3927F278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340, 345 – výstupné súkolesie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36040760" w14:textId="737D47EF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325 – </w:t>
      </w:r>
      <w:proofErr w:type="spellStart"/>
      <w:r w:rsidRPr="00BF384D">
        <w:rPr>
          <w:rFonts w:cstheme="minorHAnsi"/>
        </w:rPr>
        <w:t>medzihriadeľ</w:t>
      </w:r>
      <w:proofErr w:type="spellEnd"/>
      <w:r w:rsidR="00F958DC" w:rsidRPr="00BF384D">
        <w:rPr>
          <w:rFonts w:cstheme="minorHAnsi"/>
        </w:rPr>
        <w:t>,,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39BBF52" w14:textId="5EF0A65B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020, 030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</w:t>
      </w:r>
      <w:proofErr w:type="spellStart"/>
      <w:r w:rsidRPr="00BF384D">
        <w:rPr>
          <w:rFonts w:cstheme="minorHAnsi"/>
        </w:rPr>
        <w:t>medzihriadeľa</w:t>
      </w:r>
      <w:proofErr w:type="spellEnd"/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190797A4" w14:textId="283D9E5A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060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</w:t>
      </w:r>
      <w:proofErr w:type="spellStart"/>
      <w:r w:rsidRPr="00BF384D">
        <w:rPr>
          <w:rFonts w:cstheme="minorHAnsi"/>
        </w:rPr>
        <w:t>pastorkového</w:t>
      </w:r>
      <w:proofErr w:type="spellEnd"/>
      <w:r w:rsidRPr="00BF384D">
        <w:rPr>
          <w:rFonts w:cstheme="minorHAnsi"/>
        </w:rPr>
        <w:t xml:space="preserve"> hriadeľa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535122CD" w14:textId="512ACBB9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130, 140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ložísk výstupného hriadeľa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6AB10376" w14:textId="71D649CD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160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hriadeľových tesnení výstupného hriadeľa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23DEC2C6" w14:textId="7AE93BB9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 xml:space="preserve">. 55, 070 ,220, 225 – </w:t>
      </w:r>
      <w:proofErr w:type="spellStart"/>
      <w:r w:rsidRPr="00BF384D">
        <w:rPr>
          <w:rFonts w:cstheme="minorHAnsi"/>
        </w:rPr>
        <w:t>sada</w:t>
      </w:r>
      <w:proofErr w:type="spellEnd"/>
      <w:r w:rsidRPr="00BF384D">
        <w:rPr>
          <w:rFonts w:cstheme="minorHAnsi"/>
        </w:rPr>
        <w:t xml:space="preserve"> tesnení</w:t>
      </w:r>
      <w:r w:rsidR="00F958DC" w:rsidRPr="00BF384D">
        <w:rPr>
          <w:rFonts w:cstheme="minorHAnsi"/>
        </w:rPr>
        <w:t>,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33E2F7E7" w14:textId="77777777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010 - olejová náplň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</w:r>
    </w:p>
    <w:p w14:paraId="254D27D2" w14:textId="448FBF88" w:rsidR="00F272A4" w:rsidRPr="00BF384D" w:rsidRDefault="00F272A4" w:rsidP="00F272A4">
      <w:pPr>
        <w:pStyle w:val="Odsekzoznamu"/>
        <w:numPr>
          <w:ilvl w:val="0"/>
          <w:numId w:val="10"/>
        </w:numPr>
        <w:spacing w:after="0"/>
        <w:rPr>
          <w:rFonts w:cstheme="minorHAnsi"/>
        </w:rPr>
      </w:pPr>
      <w:proofErr w:type="spellStart"/>
      <w:r w:rsidRPr="00BF384D">
        <w:rPr>
          <w:rFonts w:cstheme="minorHAnsi"/>
        </w:rPr>
        <w:t>Poz</w:t>
      </w:r>
      <w:proofErr w:type="spellEnd"/>
      <w:r w:rsidRPr="00BF384D">
        <w:rPr>
          <w:rFonts w:cstheme="minorHAnsi"/>
        </w:rPr>
        <w:t>. XXX – pomocný montážny materiál</w:t>
      </w:r>
      <w:r w:rsidR="00F958DC" w:rsidRPr="00BF384D">
        <w:rPr>
          <w:rFonts w:cstheme="minorHAnsi"/>
        </w:rPr>
        <w:t>.</w:t>
      </w:r>
    </w:p>
    <w:p w14:paraId="1BFD6108" w14:textId="7A4B58F0" w:rsidR="00F272A4" w:rsidRPr="00BF384D" w:rsidRDefault="00F272A4" w:rsidP="00AA5952">
      <w:pPr>
        <w:spacing w:after="0"/>
        <w:rPr>
          <w:rFonts w:cstheme="minorHAnsi"/>
        </w:rPr>
      </w:pPr>
    </w:p>
    <w:p w14:paraId="379FD730" w14:textId="02FE9B09" w:rsidR="00AA5952" w:rsidRPr="00BF384D" w:rsidRDefault="00AA5952" w:rsidP="00AA5952">
      <w:pPr>
        <w:spacing w:after="0"/>
        <w:rPr>
          <w:rFonts w:cstheme="minorHAnsi"/>
        </w:rPr>
      </w:pPr>
      <w:r w:rsidRPr="00BF384D">
        <w:rPr>
          <w:rFonts w:cstheme="minorHAnsi"/>
        </w:rPr>
        <w:t>Príloha č. 3:</w:t>
      </w:r>
    </w:p>
    <w:p w14:paraId="7C8E4BEF" w14:textId="52322787" w:rsidR="00AA5952" w:rsidRPr="00BF384D" w:rsidRDefault="00934AE1" w:rsidP="00910D05">
      <w:pPr>
        <w:pStyle w:val="Odsekzoznamu"/>
        <w:spacing w:after="0"/>
        <w:rPr>
          <w:rFonts w:cstheme="minorHAnsi"/>
        </w:rPr>
      </w:pPr>
      <w:r w:rsidRPr="00BF384D">
        <w:rPr>
          <w:rFonts w:cstheme="minorHAnsi"/>
        </w:rPr>
        <w:object w:dxaOrig="1520" w:dyaOrig="987" w14:anchorId="5AC4FD31">
          <v:shape id="_x0000_i1027" type="#_x0000_t75" style="width:76.35pt;height:49.1pt" o:ole="">
            <v:imagedata r:id="rId12" o:title=""/>
          </v:shape>
          <o:OLEObject Type="Embed" ProgID="AcroExch.Document.DC" ShapeID="_x0000_i1027" DrawAspect="Icon" ObjectID="_1673958917" r:id="rId13"/>
        </w:object>
      </w:r>
    </w:p>
    <w:p w14:paraId="62803D28" w14:textId="77777777" w:rsidR="00F272A4" w:rsidRPr="00BF384D" w:rsidRDefault="00F272A4" w:rsidP="00F272A4">
      <w:pPr>
        <w:pStyle w:val="Pos"/>
        <w:tabs>
          <w:tab w:val="clear" w:pos="993"/>
          <w:tab w:val="left" w:pos="1003"/>
          <w:tab w:val="left" w:pos="4200"/>
        </w:tabs>
        <w:ind w:left="578" w:hanging="578"/>
        <w:jc w:val="both"/>
        <w:rPr>
          <w:rFonts w:asciiTheme="minorHAnsi" w:hAnsiTheme="minorHAnsi" w:cstheme="minorHAnsi"/>
          <w:bCs/>
          <w:u w:val="single"/>
          <w:lang w:val="sk-SK"/>
        </w:rPr>
      </w:pPr>
      <w:r w:rsidRPr="00BF384D">
        <w:rPr>
          <w:rFonts w:asciiTheme="minorHAnsi" w:hAnsiTheme="minorHAnsi" w:cstheme="minorHAnsi"/>
          <w:bCs/>
          <w:szCs w:val="22"/>
          <w:lang w:val="sk-SK"/>
        </w:rPr>
        <w:t xml:space="preserve">     </w:t>
      </w:r>
      <w:r w:rsidRPr="00BF384D">
        <w:rPr>
          <w:rFonts w:asciiTheme="minorHAnsi" w:hAnsiTheme="minorHAnsi" w:cstheme="minorHAnsi"/>
          <w:bCs/>
          <w:u w:val="single"/>
          <w:lang w:val="sk-SK"/>
        </w:rPr>
        <w:t xml:space="preserve">Dodacia doba: </w:t>
      </w:r>
    </w:p>
    <w:p w14:paraId="6CB70BC8" w14:textId="22D46BA2" w:rsidR="00F272A4" w:rsidRPr="00BF384D" w:rsidRDefault="00F272A4" w:rsidP="00F958DC">
      <w:pPr>
        <w:pStyle w:val="Pos"/>
        <w:numPr>
          <w:ilvl w:val="0"/>
          <w:numId w:val="22"/>
        </w:numPr>
        <w:tabs>
          <w:tab w:val="clear" w:pos="993"/>
          <w:tab w:val="clear" w:pos="1843"/>
          <w:tab w:val="left" w:pos="709"/>
          <w:tab w:val="left" w:pos="4200"/>
        </w:tabs>
        <w:ind w:right="821" w:hanging="1267"/>
        <w:jc w:val="both"/>
        <w:rPr>
          <w:rFonts w:asciiTheme="minorHAnsi" w:hAnsiTheme="minorHAnsi" w:cstheme="minorHAnsi"/>
          <w:bCs/>
          <w:szCs w:val="22"/>
          <w:lang w:val="sk-SK"/>
        </w:rPr>
      </w:pPr>
      <w:r w:rsidRPr="00BF384D">
        <w:rPr>
          <w:rFonts w:asciiTheme="minorHAnsi" w:hAnsiTheme="minorHAnsi" w:cstheme="minorHAnsi"/>
          <w:bCs/>
          <w:szCs w:val="22"/>
          <w:lang w:val="sk-SK"/>
        </w:rPr>
        <w:t xml:space="preserve">náhradné diely max. </w:t>
      </w:r>
      <w:r w:rsidR="00F958DC" w:rsidRPr="00BF384D">
        <w:rPr>
          <w:rFonts w:asciiTheme="minorHAnsi" w:hAnsiTheme="minorHAnsi" w:cstheme="minorHAnsi"/>
          <w:bCs/>
          <w:szCs w:val="22"/>
          <w:lang w:val="sk-SK"/>
        </w:rPr>
        <w:t xml:space="preserve">do </w:t>
      </w:r>
      <w:r w:rsidRPr="00BF384D">
        <w:rPr>
          <w:rFonts w:asciiTheme="minorHAnsi" w:hAnsiTheme="minorHAnsi" w:cstheme="minorHAnsi"/>
          <w:bCs/>
          <w:szCs w:val="22"/>
          <w:lang w:val="sk-SK"/>
        </w:rPr>
        <w:t xml:space="preserve">8 týždňov od </w:t>
      </w:r>
      <w:r w:rsidR="00F75669" w:rsidRPr="00BF384D">
        <w:rPr>
          <w:rFonts w:asciiTheme="minorHAnsi" w:hAnsiTheme="minorHAnsi" w:cstheme="minorHAnsi"/>
          <w:bCs/>
          <w:szCs w:val="22"/>
          <w:lang w:val="sk-SK"/>
        </w:rPr>
        <w:t>doručenia</w:t>
      </w:r>
      <w:r w:rsidRPr="00BF384D">
        <w:rPr>
          <w:rFonts w:asciiTheme="minorHAnsi" w:hAnsiTheme="minorHAnsi" w:cstheme="minorHAnsi"/>
          <w:bCs/>
          <w:szCs w:val="22"/>
          <w:lang w:val="sk-SK"/>
        </w:rPr>
        <w:t xml:space="preserve"> objednávky + 1 týždeň oprava</w:t>
      </w:r>
      <w:r w:rsidR="00F958DC" w:rsidRPr="00BF384D">
        <w:rPr>
          <w:rFonts w:asciiTheme="minorHAnsi" w:hAnsiTheme="minorHAnsi" w:cstheme="minorHAnsi"/>
          <w:bCs/>
          <w:szCs w:val="22"/>
          <w:lang w:val="sk-SK"/>
        </w:rPr>
        <w:t>.</w:t>
      </w:r>
    </w:p>
    <w:p w14:paraId="46980729" w14:textId="51578E61" w:rsidR="003857EC" w:rsidRPr="00BF384D" w:rsidRDefault="003857EC" w:rsidP="006372DA">
      <w:pPr>
        <w:pStyle w:val="Pos"/>
        <w:tabs>
          <w:tab w:val="clear" w:pos="993"/>
          <w:tab w:val="clear" w:pos="1843"/>
          <w:tab w:val="left" w:pos="1003"/>
          <w:tab w:val="left" w:pos="4200"/>
        </w:tabs>
        <w:ind w:right="821"/>
        <w:jc w:val="both"/>
        <w:rPr>
          <w:rFonts w:asciiTheme="minorHAnsi" w:hAnsiTheme="minorHAnsi" w:cstheme="minorHAnsi"/>
          <w:bCs/>
          <w:szCs w:val="22"/>
          <w:lang w:val="sk-SK"/>
        </w:rPr>
      </w:pPr>
    </w:p>
    <w:p w14:paraId="7D71DAE6" w14:textId="40A1248A" w:rsidR="006372DA" w:rsidRPr="00BF384D" w:rsidRDefault="006372DA" w:rsidP="006372DA">
      <w:pPr>
        <w:pStyle w:val="Odsekzoznamu"/>
        <w:ind w:left="0"/>
        <w:jc w:val="both"/>
        <w:rPr>
          <w:rFonts w:cstheme="minorHAnsi"/>
          <w:b/>
          <w:bCs/>
        </w:rPr>
      </w:pPr>
      <w:r w:rsidRPr="00BF384D">
        <w:rPr>
          <w:rFonts w:cstheme="minorHAnsi"/>
          <w:b/>
          <w:bCs/>
        </w:rPr>
        <w:t>3.1</w:t>
      </w:r>
      <w:r w:rsidRPr="00BF384D">
        <w:rPr>
          <w:rFonts w:cstheme="minorHAnsi"/>
          <w:b/>
          <w:bCs/>
        </w:rPr>
        <w:tab/>
      </w:r>
      <w:r w:rsidRPr="00BF384D">
        <w:rPr>
          <w:rFonts w:cstheme="minorHAnsi"/>
          <w:b/>
          <w:bCs/>
          <w:u w:val="single"/>
        </w:rPr>
        <w:t>Nákup a dodanie náhradných dielov</w:t>
      </w:r>
    </w:p>
    <w:p w14:paraId="01039828" w14:textId="3F20E09F" w:rsidR="006372DA" w:rsidRPr="00BF384D" w:rsidRDefault="006372DA" w:rsidP="006372DA">
      <w:pPr>
        <w:pStyle w:val="Odsekzoznamu"/>
        <w:ind w:left="0"/>
        <w:jc w:val="both"/>
        <w:rPr>
          <w:rFonts w:cstheme="minorHAnsi"/>
          <w:b/>
          <w:bCs/>
        </w:rPr>
      </w:pPr>
    </w:p>
    <w:p w14:paraId="7F732D61" w14:textId="106D9649" w:rsidR="006372DA" w:rsidRPr="00BF384D" w:rsidRDefault="00C372CA" w:rsidP="006372DA">
      <w:pPr>
        <w:pStyle w:val="Odsekzoznamu"/>
        <w:ind w:left="0"/>
        <w:jc w:val="both"/>
        <w:rPr>
          <w:rFonts w:cstheme="minorHAnsi"/>
        </w:rPr>
      </w:pPr>
      <w:r w:rsidRPr="00BF384D">
        <w:rPr>
          <w:rFonts w:cstheme="minorHAnsi"/>
        </w:rPr>
        <w:t>Objednávateľ</w:t>
      </w:r>
      <w:r w:rsidR="00F4757B" w:rsidRPr="00BF384D">
        <w:rPr>
          <w:rFonts w:cstheme="minorHAnsi"/>
        </w:rPr>
        <w:t xml:space="preserve"> požaduje</w:t>
      </w:r>
      <w:r w:rsidR="006372DA" w:rsidRPr="00BF384D">
        <w:rPr>
          <w:rFonts w:cstheme="minorHAnsi"/>
        </w:rPr>
        <w:t xml:space="preserve"> zabezpečiť nákup a dodanie požadovaných náhradných dielov podľa aktuálnej potreby. </w:t>
      </w:r>
      <w:r w:rsidR="00E13745" w:rsidRPr="00BF384D">
        <w:rPr>
          <w:rFonts w:cstheme="minorHAnsi"/>
        </w:rPr>
        <w:t xml:space="preserve">Uvedené množstvá </w:t>
      </w:r>
      <w:r w:rsidR="005A7E58">
        <w:rPr>
          <w:rFonts w:cstheme="minorHAnsi"/>
        </w:rPr>
        <w:t xml:space="preserve"> (príloha č. 4) </w:t>
      </w:r>
      <w:r w:rsidR="00E13745" w:rsidRPr="00BF384D">
        <w:rPr>
          <w:rFonts w:cstheme="minorHAnsi"/>
        </w:rPr>
        <w:t>sú predpokladané na obdobie 36 mesiacov</w:t>
      </w:r>
      <w:r w:rsidR="006372DA" w:rsidRPr="00BF384D">
        <w:rPr>
          <w:rFonts w:cstheme="minorHAnsi"/>
        </w:rPr>
        <w:t xml:space="preserve">. </w:t>
      </w:r>
      <w:r w:rsidR="00E65411" w:rsidRPr="00BF384D">
        <w:rPr>
          <w:rFonts w:cstheme="minorHAnsi"/>
        </w:rPr>
        <w:t>Cena musí zahŕňať všetky náklady dodávateľa za požadovaný tovar vrátane dopravy</w:t>
      </w:r>
      <w:r w:rsidR="006372DA" w:rsidRPr="00BF384D">
        <w:rPr>
          <w:rFonts w:cstheme="minorHAnsi"/>
        </w:rPr>
        <w:t>. Všetky náhradné diely musia byť výrobkom firmy FLENDER, alebo môžu byť použité diely a výrobky ktoré firma FLENDER odporúča vo svojich prevádzkových predpisoch.</w:t>
      </w:r>
    </w:p>
    <w:p w14:paraId="27831925" w14:textId="77777777" w:rsidR="009C1216" w:rsidRPr="00BF384D" w:rsidRDefault="009C1216" w:rsidP="006372DA">
      <w:pPr>
        <w:pStyle w:val="Odsekzoznamu"/>
        <w:ind w:left="0"/>
        <w:jc w:val="both"/>
        <w:rPr>
          <w:rFonts w:cstheme="minorHAnsi"/>
        </w:rPr>
      </w:pPr>
    </w:p>
    <w:p w14:paraId="6B56114F" w14:textId="73484D46" w:rsidR="006372DA" w:rsidRPr="00BF384D" w:rsidRDefault="006372DA" w:rsidP="006372DA">
      <w:pPr>
        <w:pStyle w:val="Odsekzoznamu"/>
        <w:ind w:left="0"/>
        <w:jc w:val="both"/>
        <w:rPr>
          <w:rFonts w:cstheme="minorHAnsi"/>
        </w:rPr>
      </w:pPr>
      <w:r w:rsidRPr="00BF384D">
        <w:rPr>
          <w:rFonts w:cstheme="minorHAnsi"/>
        </w:rPr>
        <w:t xml:space="preserve">Dodacia doba jednotlivých náhradných dielov </w:t>
      </w:r>
      <w:r w:rsidR="00933B04" w:rsidRPr="00BF384D">
        <w:rPr>
          <w:rFonts w:cstheme="minorHAnsi"/>
        </w:rPr>
        <w:t xml:space="preserve">max. do </w:t>
      </w:r>
      <w:r w:rsidRPr="00BF384D">
        <w:rPr>
          <w:rFonts w:cstheme="minorHAnsi"/>
        </w:rPr>
        <w:t xml:space="preserve">10 týždňov od </w:t>
      </w:r>
      <w:r w:rsidR="00AF2349" w:rsidRPr="00BF384D">
        <w:rPr>
          <w:rFonts w:cstheme="minorHAnsi"/>
        </w:rPr>
        <w:t>doručenia</w:t>
      </w:r>
      <w:r w:rsidRPr="00BF384D">
        <w:rPr>
          <w:rFonts w:cstheme="minorHAnsi"/>
        </w:rPr>
        <w:t xml:space="preserve"> objednávky.</w:t>
      </w:r>
    </w:p>
    <w:p w14:paraId="76511BEA" w14:textId="3C24CABB" w:rsidR="006372DA" w:rsidRPr="00BF384D" w:rsidRDefault="006372DA" w:rsidP="006372DA">
      <w:pPr>
        <w:pStyle w:val="Odsekzoznamu"/>
        <w:ind w:left="0"/>
        <w:jc w:val="both"/>
        <w:rPr>
          <w:rFonts w:cstheme="minorHAnsi"/>
        </w:rPr>
      </w:pPr>
    </w:p>
    <w:p w14:paraId="1599362E" w14:textId="77777777" w:rsidR="009E7D95" w:rsidRPr="00BF384D" w:rsidRDefault="009E7D95" w:rsidP="009E7D95">
      <w:pPr>
        <w:spacing w:line="240" w:lineRule="auto"/>
        <w:jc w:val="both"/>
        <w:rPr>
          <w:rFonts w:cstheme="minorHAnsi"/>
        </w:rPr>
      </w:pPr>
      <w:r w:rsidRPr="004A6428">
        <w:rPr>
          <w:rFonts w:cstheme="minorHAnsi"/>
        </w:rPr>
        <w:t xml:space="preserve">Objednávateľ požaduje </w:t>
      </w:r>
      <w:r w:rsidRPr="00BF384D">
        <w:rPr>
          <w:rFonts w:cstheme="minorHAnsi"/>
        </w:rPr>
        <w:t>záruku:</w:t>
      </w:r>
    </w:p>
    <w:p w14:paraId="78F8CDA7" w14:textId="146F620A" w:rsidR="00257762" w:rsidRPr="00BF384D" w:rsidRDefault="009E7D95" w:rsidP="000B7C2E">
      <w:pPr>
        <w:pStyle w:val="Odsekzoznamu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BF384D">
        <w:rPr>
          <w:rFonts w:cstheme="minorHAnsi"/>
        </w:rPr>
        <w:t>na poskytnuté náhradné diely minimálne 12 mesiacov.</w:t>
      </w:r>
    </w:p>
    <w:p w14:paraId="5C7727DE" w14:textId="4830DBDA" w:rsidR="00086695" w:rsidRPr="00BF384D" w:rsidRDefault="00086695" w:rsidP="006372DA">
      <w:pPr>
        <w:pStyle w:val="Odsekzoznamu"/>
        <w:ind w:left="0"/>
        <w:jc w:val="both"/>
        <w:rPr>
          <w:rFonts w:cstheme="minorHAnsi"/>
        </w:rPr>
      </w:pPr>
    </w:p>
    <w:p w14:paraId="12350B2B" w14:textId="66C72B9F" w:rsidR="00194E55" w:rsidRPr="00BF384D" w:rsidRDefault="00194E55" w:rsidP="006372DA">
      <w:pPr>
        <w:pStyle w:val="Odsekzoznamu"/>
        <w:ind w:left="0"/>
        <w:jc w:val="both"/>
        <w:rPr>
          <w:rFonts w:cstheme="minorHAnsi"/>
        </w:rPr>
      </w:pPr>
      <w:r w:rsidRPr="00BF384D">
        <w:rPr>
          <w:rFonts w:cstheme="minorHAnsi"/>
        </w:rPr>
        <w:t>Príloha č. 4:</w:t>
      </w:r>
    </w:p>
    <w:p w14:paraId="01E16089" w14:textId="3796E0D9" w:rsidR="00194E55" w:rsidRPr="00BF384D" w:rsidRDefault="007C5B91" w:rsidP="007C5B91">
      <w:pPr>
        <w:pStyle w:val="Odsekzoznamu"/>
        <w:jc w:val="both"/>
        <w:rPr>
          <w:rFonts w:cstheme="minorHAnsi"/>
        </w:rPr>
      </w:pPr>
      <w:r w:rsidRPr="00BF384D">
        <w:rPr>
          <w:rFonts w:cstheme="minorHAnsi"/>
        </w:rPr>
        <w:object w:dxaOrig="1520" w:dyaOrig="987" w14:anchorId="4DC5C802">
          <v:shape id="_x0000_i1028" type="#_x0000_t75" style="width:76.35pt;height:49.1pt" o:ole="">
            <v:imagedata r:id="rId14" o:title=""/>
          </v:shape>
          <o:OLEObject Type="Embed" ProgID="Excel.Sheet.12" ShapeID="_x0000_i1028" DrawAspect="Icon" ObjectID="_1673958918" r:id="rId15"/>
        </w:object>
      </w:r>
    </w:p>
    <w:p w14:paraId="2CD6E096" w14:textId="77777777" w:rsidR="00194E55" w:rsidRPr="00BF384D" w:rsidRDefault="00194E55" w:rsidP="006372DA">
      <w:pPr>
        <w:pStyle w:val="Odsekzoznamu"/>
        <w:ind w:left="0"/>
        <w:jc w:val="both"/>
        <w:rPr>
          <w:rFonts w:cstheme="minorHAnsi"/>
        </w:rPr>
      </w:pPr>
    </w:p>
    <w:p w14:paraId="072A6656" w14:textId="43D5FB90" w:rsidR="006372DA" w:rsidRPr="00BF384D" w:rsidRDefault="00BD676D" w:rsidP="00BD676D">
      <w:pPr>
        <w:pStyle w:val="Odsekzoznamu"/>
        <w:numPr>
          <w:ilvl w:val="1"/>
          <w:numId w:val="5"/>
        </w:numPr>
        <w:ind w:left="709"/>
        <w:jc w:val="both"/>
        <w:rPr>
          <w:rFonts w:cstheme="minorHAnsi"/>
          <w:b/>
          <w:bCs/>
          <w:u w:val="single"/>
        </w:rPr>
      </w:pPr>
      <w:r w:rsidRPr="00BF384D">
        <w:rPr>
          <w:rFonts w:cstheme="minorHAnsi"/>
          <w:b/>
          <w:bCs/>
          <w:u w:val="single"/>
        </w:rPr>
        <w:t>Nákup a dodanie nových prevodoviek</w:t>
      </w:r>
    </w:p>
    <w:p w14:paraId="130E676C" w14:textId="7612A2DD" w:rsidR="00BD676D" w:rsidRPr="00BF384D" w:rsidRDefault="00875E09" w:rsidP="00BD676D">
      <w:pPr>
        <w:spacing w:after="0"/>
        <w:jc w:val="both"/>
        <w:rPr>
          <w:rFonts w:cstheme="minorHAnsi"/>
        </w:rPr>
      </w:pPr>
      <w:r w:rsidRPr="00BF384D">
        <w:rPr>
          <w:rFonts w:cstheme="minorHAnsi"/>
        </w:rPr>
        <w:t>Objednávateľ</w:t>
      </w:r>
      <w:r w:rsidR="00B06426" w:rsidRPr="00BF384D">
        <w:rPr>
          <w:rFonts w:cstheme="minorHAnsi"/>
        </w:rPr>
        <w:t xml:space="preserve"> požaduje </w:t>
      </w:r>
      <w:r w:rsidR="00BD676D" w:rsidRPr="00BF384D">
        <w:rPr>
          <w:rFonts w:cstheme="minorHAnsi"/>
        </w:rPr>
        <w:t>zabezpečiť zakúpenie a dodanie maximálne nasledovných počtov a typov prevodoviek</w:t>
      </w:r>
      <w:r w:rsidR="000819C5" w:rsidRPr="00BF384D">
        <w:rPr>
          <w:rFonts w:cstheme="minorHAnsi"/>
        </w:rPr>
        <w:t xml:space="preserve"> na obdobie 36 mesiacov</w:t>
      </w:r>
      <w:r w:rsidR="00BD676D" w:rsidRPr="00BF384D">
        <w:rPr>
          <w:rFonts w:cstheme="minorHAnsi"/>
        </w:rPr>
        <w:t xml:space="preserve">. </w:t>
      </w:r>
      <w:r w:rsidR="000819C5" w:rsidRPr="00BF384D">
        <w:rPr>
          <w:rFonts w:cstheme="minorHAnsi"/>
        </w:rPr>
        <w:t>Cena musí zahŕňať všetky náklady dodávateľa za požadovaný tovar vrátane dopravy.</w:t>
      </w:r>
    </w:p>
    <w:p w14:paraId="43FEDCB0" w14:textId="77777777" w:rsidR="007365AE" w:rsidRPr="00BF384D" w:rsidRDefault="007365AE" w:rsidP="00BD676D">
      <w:pPr>
        <w:spacing w:after="0"/>
        <w:jc w:val="both"/>
        <w:rPr>
          <w:rFonts w:cstheme="minorHAnsi"/>
          <w:u w:val="single"/>
        </w:rPr>
      </w:pPr>
    </w:p>
    <w:p w14:paraId="2AA25F48" w14:textId="124EDA1F" w:rsidR="00BD676D" w:rsidRPr="00BF384D" w:rsidRDefault="004D4FC5" w:rsidP="00BD676D">
      <w:pPr>
        <w:spacing w:after="0"/>
        <w:jc w:val="both"/>
        <w:rPr>
          <w:rFonts w:cstheme="minorHAnsi"/>
        </w:rPr>
      </w:pPr>
      <w:r w:rsidRPr="00BF384D">
        <w:rPr>
          <w:rFonts w:cstheme="minorHAnsi"/>
          <w:u w:val="single"/>
        </w:rPr>
        <w:t xml:space="preserve">Požadované </w:t>
      </w:r>
      <w:r w:rsidR="007365AE" w:rsidRPr="00BF384D">
        <w:rPr>
          <w:rFonts w:cstheme="minorHAnsi"/>
          <w:u w:val="single"/>
        </w:rPr>
        <w:t xml:space="preserve"> nové </w:t>
      </w:r>
      <w:r w:rsidR="0043237A" w:rsidRPr="00BF384D">
        <w:rPr>
          <w:rFonts w:cstheme="minorHAnsi"/>
          <w:u w:val="single"/>
        </w:rPr>
        <w:t>prevodovky:</w:t>
      </w:r>
    </w:p>
    <w:p w14:paraId="322E2277" w14:textId="4B26E1B7" w:rsidR="00BD676D" w:rsidRPr="00BF384D" w:rsidRDefault="00BD676D" w:rsidP="00BD676D">
      <w:pPr>
        <w:spacing w:after="0"/>
        <w:ind w:left="436"/>
        <w:jc w:val="both"/>
        <w:rPr>
          <w:rFonts w:cstheme="minorHAnsi"/>
        </w:rPr>
      </w:pPr>
      <w:r w:rsidRPr="00BF384D">
        <w:rPr>
          <w:rFonts w:cstheme="minorHAnsi"/>
          <w:b/>
          <w:bCs/>
          <w:i/>
          <w:iCs/>
        </w:rPr>
        <w:t>FLENDER</w:t>
      </w:r>
      <w:r w:rsidRPr="00BF384D">
        <w:rPr>
          <w:rFonts w:cstheme="minorHAnsi"/>
          <w:i/>
          <w:iCs/>
        </w:rPr>
        <w:t xml:space="preserve"> </w:t>
      </w:r>
      <w:r w:rsidRPr="00BF384D">
        <w:rPr>
          <w:rFonts w:cstheme="minorHAnsi"/>
          <w:b/>
          <w:bCs/>
          <w:i/>
          <w:iCs/>
        </w:rPr>
        <w:t>FZG H2NV 06 B</w:t>
      </w:r>
      <w:r w:rsidRPr="00BF384D">
        <w:rPr>
          <w:rFonts w:cstheme="minorHAnsi"/>
          <w:b/>
          <w:bCs/>
        </w:rPr>
        <w:t>-</w:t>
      </w:r>
      <w:r w:rsidRPr="00BF384D">
        <w:rPr>
          <w:rFonts w:cstheme="minorHAnsi"/>
        </w:rPr>
        <w:tab/>
      </w:r>
      <w:r w:rsidRPr="00BF384D">
        <w:rPr>
          <w:rFonts w:cstheme="minorHAnsi"/>
        </w:rPr>
        <w:tab/>
        <w:t xml:space="preserve">v počte maximálne </w:t>
      </w:r>
      <w:r w:rsidRPr="00BF384D">
        <w:rPr>
          <w:rFonts w:cstheme="minorHAnsi"/>
          <w:b/>
          <w:bCs/>
        </w:rPr>
        <w:t xml:space="preserve">1 </w:t>
      </w:r>
      <w:r w:rsidRPr="00BF384D">
        <w:rPr>
          <w:rFonts w:cstheme="minorHAnsi"/>
        </w:rPr>
        <w:t>ks</w:t>
      </w:r>
    </w:p>
    <w:p w14:paraId="2EECEE22" w14:textId="38DF4638" w:rsidR="00BD676D" w:rsidRPr="00BF384D" w:rsidRDefault="00BD676D" w:rsidP="00BD676D">
      <w:pPr>
        <w:spacing w:after="0"/>
        <w:ind w:left="436"/>
        <w:jc w:val="both"/>
        <w:rPr>
          <w:rFonts w:cstheme="minorHAnsi"/>
        </w:rPr>
      </w:pPr>
      <w:r w:rsidRPr="00BF384D">
        <w:rPr>
          <w:rFonts w:cstheme="minorHAnsi"/>
          <w:b/>
          <w:bCs/>
          <w:i/>
          <w:iCs/>
        </w:rPr>
        <w:t xml:space="preserve">FLENDER </w:t>
      </w:r>
      <w:proofErr w:type="spellStart"/>
      <w:r w:rsidRPr="00BF384D">
        <w:rPr>
          <w:rFonts w:cstheme="minorHAnsi"/>
          <w:b/>
          <w:bCs/>
          <w:i/>
          <w:iCs/>
        </w:rPr>
        <w:t>Motox</w:t>
      </w:r>
      <w:proofErr w:type="spellEnd"/>
      <w:r w:rsidRPr="00BF384D">
        <w:rPr>
          <w:rFonts w:cstheme="minorHAnsi"/>
          <w:b/>
          <w:bCs/>
          <w:i/>
          <w:iCs/>
        </w:rPr>
        <w:t xml:space="preserve"> – N, KAZS 108</w:t>
      </w:r>
      <w:r w:rsidRPr="00BF384D">
        <w:rPr>
          <w:rFonts w:cstheme="minorHAnsi"/>
        </w:rPr>
        <w:t>-</w:t>
      </w:r>
      <w:r w:rsidRPr="00BF384D">
        <w:rPr>
          <w:rFonts w:cstheme="minorHAnsi"/>
        </w:rPr>
        <w:tab/>
        <w:t xml:space="preserve">v počte maximálne </w:t>
      </w:r>
      <w:r w:rsidRPr="00BF384D">
        <w:rPr>
          <w:rFonts w:cstheme="minorHAnsi"/>
          <w:b/>
          <w:bCs/>
        </w:rPr>
        <w:t xml:space="preserve">1 </w:t>
      </w:r>
      <w:r w:rsidRPr="00BF384D">
        <w:rPr>
          <w:rFonts w:cstheme="minorHAnsi"/>
        </w:rPr>
        <w:t>ks</w:t>
      </w:r>
    </w:p>
    <w:p w14:paraId="527867B4" w14:textId="0BE9F5DD" w:rsidR="00BD676D" w:rsidRPr="00BF384D" w:rsidRDefault="00BD676D" w:rsidP="00BD676D">
      <w:pPr>
        <w:spacing w:after="0"/>
        <w:ind w:left="436"/>
        <w:jc w:val="both"/>
        <w:rPr>
          <w:rFonts w:cstheme="minorHAnsi"/>
        </w:rPr>
      </w:pPr>
      <w:r w:rsidRPr="00BF384D">
        <w:rPr>
          <w:rFonts w:cstheme="minorHAnsi"/>
          <w:b/>
          <w:bCs/>
          <w:i/>
          <w:iCs/>
        </w:rPr>
        <w:t xml:space="preserve">FLENDER </w:t>
      </w:r>
      <w:proofErr w:type="spellStart"/>
      <w:r w:rsidRPr="00BF384D">
        <w:rPr>
          <w:rFonts w:cstheme="minorHAnsi"/>
          <w:b/>
          <w:bCs/>
          <w:i/>
          <w:iCs/>
        </w:rPr>
        <w:t>Motox</w:t>
      </w:r>
      <w:proofErr w:type="spellEnd"/>
      <w:r w:rsidRPr="00BF384D">
        <w:rPr>
          <w:rFonts w:cstheme="minorHAnsi"/>
          <w:b/>
          <w:bCs/>
          <w:i/>
          <w:iCs/>
        </w:rPr>
        <w:t xml:space="preserve"> – N,</w:t>
      </w:r>
      <w:r w:rsidRPr="00BF384D">
        <w:rPr>
          <w:rFonts w:cstheme="minorHAnsi"/>
          <w:i/>
          <w:iCs/>
        </w:rPr>
        <w:t xml:space="preserve"> </w:t>
      </w:r>
      <w:r w:rsidRPr="00BF384D">
        <w:rPr>
          <w:rFonts w:cstheme="minorHAnsi"/>
          <w:b/>
          <w:bCs/>
          <w:i/>
          <w:iCs/>
        </w:rPr>
        <w:t xml:space="preserve">KAZS </w:t>
      </w:r>
      <w:r w:rsidRPr="00BF384D">
        <w:rPr>
          <w:rFonts w:cstheme="minorHAnsi"/>
          <w:b/>
          <w:bCs/>
        </w:rPr>
        <w:t>88-</w:t>
      </w:r>
      <w:r w:rsidRPr="00BF384D">
        <w:rPr>
          <w:rFonts w:cstheme="minorHAnsi"/>
          <w:b/>
          <w:bCs/>
        </w:rPr>
        <w:tab/>
      </w:r>
      <w:r w:rsidRPr="00BF384D">
        <w:rPr>
          <w:rFonts w:cstheme="minorHAnsi"/>
        </w:rPr>
        <w:t xml:space="preserve">v počte maximálne </w:t>
      </w:r>
      <w:r w:rsidRPr="00BF384D">
        <w:rPr>
          <w:rFonts w:cstheme="minorHAnsi"/>
          <w:b/>
          <w:bCs/>
        </w:rPr>
        <w:t>1</w:t>
      </w:r>
      <w:r w:rsidRPr="00BF384D">
        <w:rPr>
          <w:rFonts w:cstheme="minorHAnsi"/>
        </w:rPr>
        <w:t xml:space="preserve"> ks</w:t>
      </w:r>
    </w:p>
    <w:p w14:paraId="4D165331" w14:textId="77777777" w:rsidR="0043237A" w:rsidRPr="00BF384D" w:rsidRDefault="0043237A" w:rsidP="0043237A">
      <w:pPr>
        <w:spacing w:line="240" w:lineRule="auto"/>
        <w:jc w:val="both"/>
        <w:rPr>
          <w:rFonts w:cstheme="minorHAnsi"/>
        </w:rPr>
      </w:pPr>
    </w:p>
    <w:p w14:paraId="4C66DFA8" w14:textId="6C8889AB" w:rsidR="000B7C2E" w:rsidRPr="00BF384D" w:rsidRDefault="000B7C2E" w:rsidP="0050681D">
      <w:pPr>
        <w:spacing w:line="240" w:lineRule="auto"/>
        <w:jc w:val="both"/>
        <w:rPr>
          <w:rFonts w:cstheme="minorHAnsi"/>
        </w:rPr>
      </w:pPr>
      <w:r w:rsidRPr="0050681D">
        <w:rPr>
          <w:rFonts w:cstheme="minorHAnsi"/>
        </w:rPr>
        <w:t xml:space="preserve">Objednávateľ požaduje </w:t>
      </w:r>
      <w:r w:rsidRPr="00BF384D">
        <w:rPr>
          <w:rFonts w:cstheme="minorHAnsi"/>
        </w:rPr>
        <w:t>záruku:</w:t>
      </w:r>
    </w:p>
    <w:p w14:paraId="219EFEDC" w14:textId="13191A36" w:rsidR="000B7C2E" w:rsidRPr="0050681D" w:rsidRDefault="000B7C2E" w:rsidP="0050681D">
      <w:pPr>
        <w:pStyle w:val="Odsekzoznamu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BF384D">
        <w:rPr>
          <w:rFonts w:cstheme="minorHAnsi"/>
        </w:rPr>
        <w:t>na poskytnuté nové prevodovky minimálne 12 mesiacov.</w:t>
      </w:r>
    </w:p>
    <w:p w14:paraId="0C9D3FA7" w14:textId="77777777" w:rsidR="00BD676D" w:rsidRPr="00BF384D" w:rsidRDefault="00BD676D" w:rsidP="00BD676D">
      <w:pPr>
        <w:spacing w:after="0"/>
        <w:jc w:val="both"/>
        <w:rPr>
          <w:rFonts w:cstheme="minorHAnsi"/>
        </w:rPr>
      </w:pPr>
    </w:p>
    <w:p w14:paraId="039843E8" w14:textId="77777777" w:rsidR="00FC6B8F" w:rsidRPr="00BF384D" w:rsidRDefault="00FC6B8F" w:rsidP="00FC6B8F">
      <w:pPr>
        <w:spacing w:after="0"/>
        <w:rPr>
          <w:rFonts w:eastAsia="Times New Roman" w:cstheme="minorHAnsi"/>
          <w:color w:val="000000"/>
          <w:lang w:eastAsia="sk-SK"/>
        </w:rPr>
      </w:pPr>
      <w:r w:rsidRPr="00BF384D">
        <w:rPr>
          <w:rFonts w:eastAsia="Times New Roman" w:cstheme="minorHAnsi"/>
          <w:color w:val="000000"/>
          <w:u w:val="single"/>
          <w:lang w:eastAsia="sk-SK"/>
        </w:rPr>
        <w:t>Bližšia špecifikácia prevodoviek</w:t>
      </w:r>
      <w:r w:rsidRPr="00BF384D">
        <w:rPr>
          <w:rFonts w:eastAsia="Times New Roman" w:cstheme="minorHAnsi"/>
          <w:color w:val="000000"/>
          <w:lang w:eastAsia="sk-SK"/>
        </w:rPr>
        <w:t>:</w:t>
      </w:r>
    </w:p>
    <w:p w14:paraId="0371DA73" w14:textId="77777777" w:rsidR="00FC6B8F" w:rsidRPr="00BF384D" w:rsidRDefault="00FC6B8F" w:rsidP="00FC6B8F">
      <w:pPr>
        <w:spacing w:after="0"/>
        <w:ind w:left="436"/>
        <w:rPr>
          <w:rFonts w:eastAsia="Times New Roman" w:cstheme="minorHAnsi"/>
          <w:color w:val="000000"/>
          <w:lang w:eastAsia="sk-SK"/>
        </w:rPr>
      </w:pPr>
    </w:p>
    <w:p w14:paraId="41D625F9" w14:textId="72B1D194" w:rsidR="00FC6B8F" w:rsidRPr="00BF384D" w:rsidRDefault="00FC6B8F" w:rsidP="00FC6B8F">
      <w:pPr>
        <w:pStyle w:val="Odsekzoznamu"/>
        <w:numPr>
          <w:ilvl w:val="2"/>
          <w:numId w:val="5"/>
        </w:numPr>
        <w:tabs>
          <w:tab w:val="right" w:pos="993"/>
          <w:tab w:val="right" w:pos="1588"/>
          <w:tab w:val="left" w:pos="1843"/>
          <w:tab w:val="decimal" w:pos="8789"/>
          <w:tab w:val="decimal" w:pos="10064"/>
        </w:tabs>
        <w:spacing w:after="0" w:line="240" w:lineRule="auto"/>
        <w:ind w:right="2694"/>
        <w:jc w:val="both"/>
        <w:rPr>
          <w:rFonts w:eastAsia="Times New Roman" w:cstheme="minorHAnsi"/>
          <w:bCs/>
          <w:u w:val="single"/>
          <w:lang w:eastAsia="sk-SK"/>
        </w:rPr>
      </w:pPr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Prevodovka</w:t>
      </w:r>
      <w:r w:rsidRPr="00BF384D">
        <w:rPr>
          <w:rFonts w:eastAsia="Times New Roman" w:cstheme="minorHAnsi"/>
          <w:b/>
          <w:i/>
          <w:iCs/>
          <w:u w:val="single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b/>
          <w:i/>
          <w:iCs/>
          <w:u w:val="single"/>
          <w:lang w:eastAsia="sk-SK"/>
        </w:rPr>
        <w:t>Flender</w:t>
      </w:r>
      <w:proofErr w:type="spellEnd"/>
      <w:r w:rsidRPr="00BF384D">
        <w:rPr>
          <w:rFonts w:eastAsia="Times New Roman" w:cstheme="minorHAnsi"/>
          <w:b/>
          <w:i/>
          <w:iCs/>
          <w:u w:val="single"/>
          <w:lang w:eastAsia="sk-SK"/>
        </w:rPr>
        <w:t xml:space="preserve"> FZG</w:t>
      </w:r>
      <w:r w:rsidRPr="00BF384D">
        <w:rPr>
          <w:rFonts w:eastAsia="Times New Roman" w:cstheme="minorHAnsi"/>
          <w:bCs/>
          <w:lang w:eastAsia="sk-SK"/>
        </w:rPr>
        <w:t xml:space="preserve"> - parametre</w:t>
      </w:r>
    </w:p>
    <w:p w14:paraId="4F7BA423" w14:textId="77777777" w:rsidR="00FC6B8F" w:rsidRPr="00BF384D" w:rsidRDefault="00FC6B8F" w:rsidP="00FC6B8F">
      <w:pPr>
        <w:tabs>
          <w:tab w:val="right" w:pos="993"/>
          <w:tab w:val="right" w:pos="1588"/>
          <w:tab w:val="left" w:pos="1843"/>
          <w:tab w:val="decimal" w:pos="8789"/>
          <w:tab w:val="decimal" w:pos="10064"/>
        </w:tabs>
        <w:spacing w:after="0" w:line="240" w:lineRule="auto"/>
        <w:ind w:right="2694"/>
        <w:rPr>
          <w:rFonts w:eastAsia="Times New Roman" w:cstheme="minorHAnsi"/>
          <w:b/>
          <w:lang w:eastAsia="sk-SK"/>
        </w:rPr>
      </w:pPr>
      <w:r w:rsidRPr="00BF384D">
        <w:rPr>
          <w:rFonts w:eastAsia="Times New Roman" w:cstheme="minorHAnsi"/>
          <w:b/>
          <w:sz w:val="20"/>
          <w:szCs w:val="20"/>
          <w:lang w:eastAsia="sk-SK"/>
        </w:rPr>
        <w:t xml:space="preserve"> </w:t>
      </w:r>
      <w:r w:rsidRPr="00BF384D">
        <w:rPr>
          <w:rFonts w:eastAsia="Times New Roman" w:cstheme="minorHAnsi"/>
          <w:b/>
          <w:sz w:val="20"/>
          <w:szCs w:val="20"/>
          <w:lang w:eastAsia="sk-SK"/>
        </w:rPr>
        <w:tab/>
      </w:r>
      <w:r w:rsidRPr="00BF384D">
        <w:rPr>
          <w:rFonts w:eastAsia="Times New Roman" w:cstheme="minorHAnsi"/>
          <w:b/>
          <w:lang w:eastAsia="sk-SK"/>
        </w:rPr>
        <w:t xml:space="preserve"> </w:t>
      </w:r>
    </w:p>
    <w:p w14:paraId="5554B505" w14:textId="77777777" w:rsidR="00FC6B8F" w:rsidRPr="00BF384D" w:rsidRDefault="00FC6B8F" w:rsidP="00FC6B8F">
      <w:pPr>
        <w:tabs>
          <w:tab w:val="right" w:pos="993"/>
          <w:tab w:val="right" w:pos="1588"/>
          <w:tab w:val="left" w:pos="1843"/>
          <w:tab w:val="left" w:pos="3975"/>
          <w:tab w:val="decimal" w:pos="8505"/>
          <w:tab w:val="decimal" w:pos="10064"/>
        </w:tabs>
        <w:spacing w:after="0" w:line="240" w:lineRule="auto"/>
        <w:ind w:left="1843" w:right="2694" w:hanging="1843"/>
        <w:rPr>
          <w:rFonts w:eastAsia="Times New Roman" w:cstheme="minorHAnsi"/>
          <w:bCs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bCs/>
          <w:lang w:eastAsia="sk-SK"/>
        </w:rPr>
        <w:tab/>
        <w:t>Typ/ Veľkosť</w:t>
      </w:r>
      <w:r w:rsidRPr="00BF384D">
        <w:rPr>
          <w:rFonts w:eastAsia="Times New Roman" w:cstheme="minorHAnsi"/>
          <w:bCs/>
          <w:lang w:eastAsia="sk-SK"/>
        </w:rPr>
        <w:tab/>
        <w:t>: H2NV 06 B</w:t>
      </w:r>
    </w:p>
    <w:p w14:paraId="2DB166A5" w14:textId="77777777" w:rsidR="00FC6B8F" w:rsidRPr="00BF384D" w:rsidRDefault="00FC6B8F" w:rsidP="00FC6B8F">
      <w:pPr>
        <w:tabs>
          <w:tab w:val="right" w:pos="993"/>
          <w:tab w:val="right" w:pos="1588"/>
          <w:tab w:val="left" w:pos="1843"/>
          <w:tab w:val="left" w:pos="3975"/>
          <w:tab w:val="decimal" w:pos="8505"/>
          <w:tab w:val="decimal" w:pos="10064"/>
        </w:tabs>
        <w:spacing w:after="0" w:line="240" w:lineRule="auto"/>
        <w:ind w:left="1843" w:right="2694" w:hanging="1843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Pôvodná dodávka</w:t>
      </w:r>
      <w:r w:rsidRPr="00BF384D">
        <w:rPr>
          <w:rFonts w:eastAsia="Times New Roman" w:cstheme="minorHAnsi"/>
          <w:lang w:eastAsia="sk-SK"/>
        </w:rPr>
        <w:tab/>
        <w:t xml:space="preserve">: </w:t>
      </w:r>
      <w:r w:rsidRPr="00BF384D">
        <w:rPr>
          <w:rFonts w:eastAsia="Times New Roman" w:cstheme="minorHAnsi"/>
          <w:bCs/>
          <w:lang w:eastAsia="sk-SK"/>
        </w:rPr>
        <w:t>165.107.922-002-001</w:t>
      </w:r>
    </w:p>
    <w:p w14:paraId="09BB9C04" w14:textId="77777777" w:rsidR="00FC6B8F" w:rsidRPr="00BF384D" w:rsidRDefault="00FC6B8F" w:rsidP="00FC6B8F">
      <w:pPr>
        <w:tabs>
          <w:tab w:val="right" w:pos="993"/>
          <w:tab w:val="right" w:pos="1588"/>
          <w:tab w:val="left" w:pos="1843"/>
          <w:tab w:val="left" w:pos="3975"/>
          <w:tab w:val="decimal" w:pos="8505"/>
          <w:tab w:val="decimal" w:pos="10064"/>
        </w:tabs>
        <w:spacing w:after="0" w:line="240" w:lineRule="auto"/>
        <w:ind w:left="1843" w:right="595" w:hanging="1843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Prevedenie</w:t>
      </w:r>
      <w:r w:rsidRPr="00BF384D">
        <w:rPr>
          <w:rFonts w:eastAsia="Times New Roman" w:cstheme="minorHAnsi"/>
          <w:lang w:eastAsia="sk-SK"/>
        </w:rPr>
        <w:tab/>
        <w:t xml:space="preserve">: pripájacie rozmery a prevedenie identické </w:t>
      </w:r>
    </w:p>
    <w:p w14:paraId="7D5CF148" w14:textId="77777777" w:rsidR="00FC6B8F" w:rsidRPr="00BF384D" w:rsidRDefault="00FC6B8F" w:rsidP="00FC6B8F">
      <w:pPr>
        <w:tabs>
          <w:tab w:val="right" w:pos="993"/>
          <w:tab w:val="right" w:pos="1588"/>
          <w:tab w:val="left" w:pos="1843"/>
          <w:tab w:val="left" w:pos="4678"/>
          <w:tab w:val="decimal" w:pos="8505"/>
          <w:tab w:val="decimal" w:pos="10064"/>
        </w:tabs>
        <w:spacing w:after="0" w:line="240" w:lineRule="auto"/>
        <w:ind w:left="1843" w:right="595" w:hanging="1843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 xml:space="preserve">  ako pôvodná dodávka</w:t>
      </w:r>
    </w:p>
    <w:p w14:paraId="71A16152" w14:textId="77777777" w:rsidR="00FC6B8F" w:rsidRPr="00BF384D" w:rsidRDefault="00FC6B8F" w:rsidP="00FC6B8F">
      <w:pPr>
        <w:tabs>
          <w:tab w:val="left" w:pos="284"/>
          <w:tab w:val="left" w:pos="998"/>
          <w:tab w:val="left" w:pos="141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 xml:space="preserve">Prevodový pomer </w:t>
      </w:r>
      <w:r w:rsidRPr="00BF384D">
        <w:rPr>
          <w:rFonts w:eastAsia="Times New Roman" w:cstheme="minorHAnsi"/>
          <w:lang w:eastAsia="sk-SK"/>
        </w:rPr>
        <w:tab/>
        <w:t xml:space="preserve">: in = 9,00/ </w:t>
      </w:r>
      <w:proofErr w:type="spellStart"/>
      <w:r w:rsidRPr="00BF384D">
        <w:rPr>
          <w:rFonts w:eastAsia="Times New Roman" w:cstheme="minorHAnsi"/>
          <w:lang w:eastAsia="sk-SK"/>
        </w:rPr>
        <w:t>is</w:t>
      </w:r>
      <w:proofErr w:type="spellEnd"/>
      <w:r w:rsidRPr="00BF384D">
        <w:rPr>
          <w:rFonts w:eastAsia="Times New Roman" w:cstheme="minorHAnsi"/>
          <w:lang w:eastAsia="sk-SK"/>
        </w:rPr>
        <w:t xml:space="preserve"> = 8,94</w:t>
      </w:r>
    </w:p>
    <w:p w14:paraId="571F84E4" w14:textId="77777777" w:rsidR="00FC6B8F" w:rsidRPr="00BF384D" w:rsidRDefault="00FC6B8F" w:rsidP="00FC6B8F">
      <w:pPr>
        <w:tabs>
          <w:tab w:val="left" w:pos="284"/>
          <w:tab w:val="left" w:pos="998"/>
          <w:tab w:val="left" w:pos="141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Výkon P2</w:t>
      </w:r>
      <w:r w:rsidRPr="00BF384D">
        <w:rPr>
          <w:rFonts w:eastAsia="Times New Roman" w:cstheme="minorHAnsi"/>
          <w:lang w:eastAsia="sk-SK"/>
        </w:rPr>
        <w:tab/>
        <w:t>: 80/24 kW</w:t>
      </w:r>
    </w:p>
    <w:p w14:paraId="6F3A13A4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Výstupný moment</w:t>
      </w:r>
      <w:r w:rsidRPr="00BF384D">
        <w:rPr>
          <w:rFonts w:eastAsia="Times New Roman" w:cstheme="minorHAnsi"/>
          <w:lang w:eastAsia="sk-SK"/>
        </w:rPr>
        <w:tab/>
        <w:t>: 14 400 Nm</w:t>
      </w:r>
    </w:p>
    <w:p w14:paraId="22105B3D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Vstupné otáčky</w:t>
      </w:r>
      <w:r w:rsidRPr="00BF384D">
        <w:rPr>
          <w:rFonts w:eastAsia="Times New Roman" w:cstheme="minorHAnsi"/>
          <w:lang w:eastAsia="sk-SK"/>
        </w:rPr>
        <w:tab/>
        <w:t xml:space="preserve">: 1 480 / 444 </w:t>
      </w:r>
      <w:proofErr w:type="spellStart"/>
      <w:r w:rsidRPr="00BF384D">
        <w:rPr>
          <w:rFonts w:eastAsia="Times New Roman" w:cstheme="minorHAnsi"/>
          <w:lang w:eastAsia="sk-SK"/>
        </w:rPr>
        <w:t>ot</w:t>
      </w:r>
      <w:proofErr w:type="spellEnd"/>
      <w:r w:rsidRPr="00BF384D">
        <w:rPr>
          <w:rFonts w:eastAsia="Times New Roman" w:cstheme="minorHAnsi"/>
          <w:lang w:eastAsia="sk-SK"/>
        </w:rPr>
        <w:t>/min</w:t>
      </w:r>
    </w:p>
    <w:p w14:paraId="6888F2EC" w14:textId="77777777" w:rsidR="00FC6B8F" w:rsidRPr="00BF384D" w:rsidRDefault="00FC6B8F" w:rsidP="00FC6B8F">
      <w:pPr>
        <w:tabs>
          <w:tab w:val="left" w:pos="284"/>
          <w:tab w:val="left" w:pos="998"/>
          <w:tab w:val="left" w:pos="141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Výstupné otáčky</w:t>
      </w:r>
      <w:r w:rsidRPr="00BF384D">
        <w:rPr>
          <w:rFonts w:eastAsia="Times New Roman" w:cstheme="minorHAnsi"/>
          <w:lang w:eastAsia="sk-SK"/>
        </w:rPr>
        <w:tab/>
        <w:t xml:space="preserve">: 165,55 / 49,66 </w:t>
      </w:r>
      <w:proofErr w:type="spellStart"/>
      <w:r w:rsidRPr="00BF384D">
        <w:rPr>
          <w:rFonts w:eastAsia="Times New Roman" w:cstheme="minorHAnsi"/>
          <w:lang w:eastAsia="sk-SK"/>
        </w:rPr>
        <w:t>ot</w:t>
      </w:r>
      <w:proofErr w:type="spellEnd"/>
      <w:r w:rsidRPr="00BF384D">
        <w:rPr>
          <w:rFonts w:eastAsia="Times New Roman" w:cstheme="minorHAnsi"/>
          <w:lang w:eastAsia="sk-SK"/>
        </w:rPr>
        <w:t>/min</w:t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</w:p>
    <w:p w14:paraId="68DC37AD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 xml:space="preserve">Mazanie </w:t>
      </w:r>
      <w:r w:rsidRPr="00BF384D">
        <w:rPr>
          <w:rFonts w:eastAsia="Times New Roman" w:cstheme="minorHAnsi"/>
          <w:lang w:eastAsia="sk-SK"/>
        </w:rPr>
        <w:tab/>
        <w:t>: tlakové, zubové čerpadlo</w:t>
      </w:r>
    </w:p>
    <w:p w14:paraId="6350CFEC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left" w:pos="4678"/>
          <w:tab w:val="center" w:pos="7797"/>
          <w:tab w:val="center" w:pos="8931"/>
        </w:tabs>
        <w:spacing w:after="0" w:line="240" w:lineRule="auto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Ohrev</w:t>
      </w:r>
      <w:r w:rsidRPr="00BF384D">
        <w:rPr>
          <w:rFonts w:eastAsia="Times New Roman" w:cstheme="minorHAnsi"/>
          <w:lang w:eastAsia="sk-SK"/>
        </w:rPr>
        <w:tab/>
        <w:t xml:space="preserve">: vyhrievacia </w:t>
      </w:r>
      <w:proofErr w:type="spellStart"/>
      <w:r w:rsidRPr="00BF384D">
        <w:rPr>
          <w:rFonts w:eastAsia="Times New Roman" w:cstheme="minorHAnsi"/>
          <w:lang w:eastAsia="sk-SK"/>
        </w:rPr>
        <w:t>patrona</w:t>
      </w:r>
      <w:proofErr w:type="spellEnd"/>
    </w:p>
    <w:p w14:paraId="2E45760A" w14:textId="691815FB" w:rsidR="00FC6B8F" w:rsidRPr="00BF384D" w:rsidRDefault="00FC6B8F" w:rsidP="0088646F">
      <w:pPr>
        <w:tabs>
          <w:tab w:val="left" w:pos="284"/>
          <w:tab w:val="left" w:pos="851"/>
          <w:tab w:val="left" w:pos="998"/>
          <w:tab w:val="left" w:pos="3686"/>
          <w:tab w:val="left" w:pos="4678"/>
          <w:tab w:val="center" w:pos="7797"/>
          <w:tab w:val="center" w:pos="8931"/>
        </w:tabs>
        <w:spacing w:after="0" w:line="240" w:lineRule="auto"/>
        <w:ind w:right="-256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Olej</w:t>
      </w:r>
      <w:r w:rsidRPr="00BF384D">
        <w:rPr>
          <w:rFonts w:eastAsia="Times New Roman" w:cstheme="minorHAnsi"/>
          <w:lang w:eastAsia="sk-SK"/>
        </w:rPr>
        <w:tab/>
        <w:t xml:space="preserve">    : PAO VG 220, cca 12 L, dodávka s olejovou náplňou</w:t>
      </w:r>
      <w:r w:rsidRPr="00BF384D">
        <w:rPr>
          <w:rFonts w:eastAsia="Times New Roman" w:cstheme="minorHAnsi"/>
          <w:lang w:eastAsia="sk-SK"/>
        </w:rPr>
        <w:tab/>
      </w:r>
    </w:p>
    <w:p w14:paraId="39CE274A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7797"/>
          <w:tab w:val="center" w:pos="8931"/>
        </w:tabs>
        <w:spacing w:after="0" w:line="240" w:lineRule="auto"/>
        <w:ind w:right="-256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Náter</w:t>
      </w:r>
      <w:r w:rsidRPr="00BF384D">
        <w:rPr>
          <w:rFonts w:eastAsia="Times New Roman" w:cstheme="minorHAnsi"/>
          <w:lang w:eastAsia="sk-SK"/>
        </w:rPr>
        <w:tab/>
        <w:t>: C4 RAL 5015 - nebovomodrý</w:t>
      </w:r>
    </w:p>
    <w:p w14:paraId="34C60A90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left" w:pos="4678"/>
          <w:tab w:val="center" w:pos="7797"/>
          <w:tab w:val="center" w:pos="8931"/>
        </w:tabs>
        <w:spacing w:after="0" w:line="240" w:lineRule="auto"/>
        <w:ind w:right="-256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Lucerna</w:t>
      </w:r>
      <w:r w:rsidRPr="00BF384D">
        <w:rPr>
          <w:rFonts w:eastAsia="Times New Roman" w:cstheme="minorHAnsi"/>
          <w:lang w:eastAsia="sk-SK"/>
        </w:rPr>
        <w:tab/>
        <w:t xml:space="preserve">: pre ukotvenie prírubového elektromotora  </w:t>
      </w:r>
    </w:p>
    <w:p w14:paraId="2C90177F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1843"/>
          <w:tab w:val="left" w:pos="3975"/>
          <w:tab w:val="center" w:pos="7797"/>
          <w:tab w:val="center" w:pos="8931"/>
        </w:tabs>
        <w:spacing w:after="0" w:line="240" w:lineRule="auto"/>
        <w:ind w:right="-256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 xml:space="preserve">Poistka proti </w:t>
      </w:r>
      <w:proofErr w:type="spellStart"/>
      <w:r w:rsidRPr="00BF384D">
        <w:rPr>
          <w:rFonts w:eastAsia="Times New Roman" w:cstheme="minorHAnsi"/>
          <w:lang w:eastAsia="sk-SK"/>
        </w:rPr>
        <w:t>opač</w:t>
      </w:r>
      <w:proofErr w:type="spellEnd"/>
      <w:r w:rsidRPr="00BF384D">
        <w:rPr>
          <w:rFonts w:eastAsia="Times New Roman" w:cstheme="minorHAnsi"/>
          <w:lang w:eastAsia="sk-SK"/>
        </w:rPr>
        <w:t>. chodu</w:t>
      </w:r>
      <w:r w:rsidRPr="00BF384D">
        <w:rPr>
          <w:rFonts w:eastAsia="Times New Roman" w:cstheme="minorHAnsi"/>
          <w:lang w:eastAsia="sk-SK"/>
        </w:rPr>
        <w:tab/>
        <w:t>: áno</w:t>
      </w:r>
    </w:p>
    <w:p w14:paraId="2EE22D2B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7797"/>
          <w:tab w:val="center" w:pos="8931"/>
        </w:tabs>
        <w:spacing w:after="0" w:line="240" w:lineRule="auto"/>
        <w:ind w:right="-256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</w:r>
      <w:r w:rsidRPr="00BF384D">
        <w:rPr>
          <w:rFonts w:eastAsia="Times New Roman" w:cstheme="minorHAnsi"/>
          <w:lang w:eastAsia="sk-SK"/>
        </w:rPr>
        <w:tab/>
        <w:t>Hmotnosť</w:t>
      </w:r>
      <w:r w:rsidRPr="00BF384D">
        <w:rPr>
          <w:rFonts w:eastAsia="Times New Roman" w:cstheme="minorHAnsi"/>
          <w:lang w:eastAsia="sk-SK"/>
        </w:rPr>
        <w:tab/>
        <w:t>: cca 400 kg</w:t>
      </w:r>
    </w:p>
    <w:p w14:paraId="28F7B83C" w14:textId="156A6C7F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7797"/>
          <w:tab w:val="center" w:pos="8931"/>
        </w:tabs>
        <w:spacing w:after="0" w:line="240" w:lineRule="auto"/>
        <w:ind w:left="998" w:right="-256" w:hanging="998"/>
        <w:rPr>
          <w:rFonts w:eastAsia="Times New Roman" w:cstheme="minorHAnsi"/>
          <w:lang w:eastAsia="sk-SK"/>
        </w:rPr>
      </w:pPr>
      <w:r w:rsidRPr="00BF384D">
        <w:rPr>
          <w:rFonts w:eastAsia="Times New Roman" w:cstheme="minorHAnsi"/>
          <w:lang w:eastAsia="sk-SK"/>
        </w:rPr>
        <w:t xml:space="preserve">                Dodacia doba                           : </w:t>
      </w:r>
      <w:r w:rsidR="00D96164" w:rsidRPr="00BF384D">
        <w:rPr>
          <w:rFonts w:eastAsia="Times New Roman" w:cstheme="minorHAnsi"/>
          <w:lang w:eastAsia="sk-SK"/>
        </w:rPr>
        <w:t>do</w:t>
      </w:r>
      <w:r w:rsidRPr="00BF384D">
        <w:rPr>
          <w:rFonts w:eastAsia="Times New Roman" w:cstheme="minorHAnsi"/>
          <w:lang w:eastAsia="sk-SK"/>
        </w:rPr>
        <w:t xml:space="preserve"> 26 týždňov</w:t>
      </w:r>
      <w:r w:rsidR="00BC6C7E" w:rsidRPr="00BF384D">
        <w:rPr>
          <w:rFonts w:eastAsia="Times New Roman" w:cstheme="minorHAnsi"/>
          <w:lang w:eastAsia="sk-SK"/>
        </w:rPr>
        <w:t xml:space="preserve"> </w:t>
      </w:r>
      <w:r w:rsidR="005F48F3" w:rsidRPr="00BF384D">
        <w:rPr>
          <w:rFonts w:eastAsia="Times New Roman" w:cstheme="minorHAnsi"/>
          <w:lang w:eastAsia="sk-SK"/>
        </w:rPr>
        <w:t xml:space="preserve">od </w:t>
      </w:r>
      <w:r w:rsidR="00BC6C7E" w:rsidRPr="00BF384D">
        <w:rPr>
          <w:rFonts w:eastAsia="Times New Roman" w:cstheme="minorHAnsi"/>
          <w:lang w:eastAsia="sk-SK"/>
        </w:rPr>
        <w:t xml:space="preserve">doručenia </w:t>
      </w:r>
      <w:r w:rsidR="005F48F3" w:rsidRPr="00BF384D">
        <w:rPr>
          <w:rFonts w:eastAsia="Times New Roman" w:cstheme="minorHAnsi"/>
          <w:lang w:eastAsia="sk-SK"/>
        </w:rPr>
        <w:t>objednávky</w:t>
      </w:r>
    </w:p>
    <w:p w14:paraId="4263A1B3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7797"/>
          <w:tab w:val="center" w:pos="8931"/>
        </w:tabs>
        <w:spacing w:after="0" w:line="240" w:lineRule="auto"/>
        <w:ind w:left="998" w:right="-256" w:hanging="998"/>
        <w:rPr>
          <w:rFonts w:eastAsia="Times New Roman" w:cstheme="minorHAnsi"/>
          <w:lang w:eastAsia="sk-SK"/>
        </w:rPr>
      </w:pPr>
    </w:p>
    <w:p w14:paraId="68950A2D" w14:textId="77777777" w:rsidR="00FC6B8F" w:rsidRPr="00BF384D" w:rsidRDefault="00FC6B8F" w:rsidP="00FC6B8F">
      <w:pPr>
        <w:pStyle w:val="Odsekzoznamu"/>
        <w:numPr>
          <w:ilvl w:val="2"/>
          <w:numId w:val="5"/>
        </w:numPr>
        <w:tabs>
          <w:tab w:val="right" w:pos="993"/>
          <w:tab w:val="right" w:pos="1588"/>
          <w:tab w:val="left" w:pos="1843"/>
          <w:tab w:val="decimal" w:pos="8789"/>
          <w:tab w:val="decimal" w:pos="10064"/>
        </w:tabs>
        <w:spacing w:after="0" w:line="240" w:lineRule="auto"/>
        <w:ind w:right="2694"/>
        <w:jc w:val="both"/>
        <w:rPr>
          <w:rFonts w:eastAsia="Times New Roman" w:cstheme="minorHAnsi"/>
          <w:bCs/>
          <w:i/>
          <w:iCs/>
          <w:u w:val="single"/>
          <w:lang w:eastAsia="sk-SK"/>
        </w:rPr>
      </w:pP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Elektroprevodovka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Flender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Motox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– N – parametre</w:t>
      </w:r>
    </w:p>
    <w:p w14:paraId="38B4473A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003" w:right="-256"/>
        <w:rPr>
          <w:rFonts w:eastAsia="Times New Roman" w:cstheme="minorHAnsi"/>
          <w:bCs/>
          <w:szCs w:val="20"/>
          <w:u w:val="single"/>
          <w:lang w:eastAsia="sk-SK"/>
        </w:rPr>
      </w:pPr>
    </w:p>
    <w:p w14:paraId="771D559B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003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Typ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</w:t>
      </w:r>
      <w:r w:rsidRPr="00BF384D">
        <w:rPr>
          <w:rFonts w:eastAsia="Times New Roman" w:cstheme="minorHAnsi"/>
          <w:b/>
          <w:bCs/>
          <w:szCs w:val="20"/>
          <w:lang w:eastAsia="sk-SK"/>
        </w:rPr>
        <w:t>KAZS 108</w:t>
      </w:r>
      <w:r w:rsidRPr="00BF384D">
        <w:rPr>
          <w:rFonts w:eastAsia="Times New Roman" w:cstheme="minorHAnsi"/>
          <w:szCs w:val="20"/>
          <w:lang w:eastAsia="sk-SK"/>
        </w:rPr>
        <w:t xml:space="preserve"> </w:t>
      </w:r>
      <w:r w:rsidRPr="00BF384D">
        <w:rPr>
          <w:rFonts w:eastAsia="Times New Roman" w:cstheme="minorHAnsi"/>
          <w:b/>
          <w:bCs/>
          <w:szCs w:val="20"/>
          <w:lang w:eastAsia="sk-SK"/>
        </w:rPr>
        <w:t>- LE100ZLSA4P</w:t>
      </w:r>
      <w:r w:rsidRPr="00BF384D">
        <w:rPr>
          <w:rFonts w:eastAsia="Times New Roman" w:cstheme="minorHAnsi"/>
          <w:szCs w:val="20"/>
          <w:lang w:eastAsia="sk-SK"/>
        </w:rPr>
        <w:t xml:space="preserve">  </w:t>
      </w:r>
    </w:p>
    <w:p w14:paraId="3B6A1DD6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b/>
          <w:szCs w:val="20"/>
          <w:lang w:eastAsia="sk-SK"/>
        </w:rPr>
        <w:tab/>
      </w:r>
      <w:r w:rsidRPr="00BF384D">
        <w:rPr>
          <w:rFonts w:eastAsia="Times New Roman" w:cstheme="minorHAnsi"/>
          <w:b/>
          <w:szCs w:val="20"/>
          <w:lang w:eastAsia="sk-SK"/>
        </w:rPr>
        <w:tab/>
      </w:r>
      <w:r w:rsidRPr="00BF384D">
        <w:rPr>
          <w:rFonts w:eastAsia="Times New Roman" w:cstheme="minorHAnsi"/>
          <w:b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</w:p>
    <w:p w14:paraId="71075E66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Konštrukcia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kužeľočelná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elektroprevodovka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</w:t>
      </w:r>
    </w:p>
    <w:p w14:paraId="42BD7015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Prevedenie</w:t>
      </w:r>
      <w:r w:rsidRPr="00BF384D">
        <w:rPr>
          <w:rFonts w:eastAsia="Times New Roman" w:cstheme="minorHAnsi"/>
          <w:szCs w:val="20"/>
          <w:lang w:eastAsia="sk-SK"/>
        </w:rPr>
        <w:tab/>
        <w:t>: identické pripájacie rozmery ako pôvodná</w:t>
      </w:r>
    </w:p>
    <w:p w14:paraId="7881A75F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 xml:space="preserve"> 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elektroprevodovka</w:t>
      </w:r>
      <w:proofErr w:type="spellEnd"/>
    </w:p>
    <w:p w14:paraId="20FEEE3C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Montážna poloha</w:t>
      </w:r>
      <w:r w:rsidRPr="00BF384D">
        <w:rPr>
          <w:rFonts w:eastAsia="Times New Roman" w:cstheme="minorHAnsi"/>
          <w:szCs w:val="20"/>
          <w:lang w:eastAsia="sk-SK"/>
        </w:rPr>
        <w:tab/>
        <w:t>: H01-B</w:t>
      </w:r>
    </w:p>
    <w:p w14:paraId="6F063E0C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Prevodový pomer</w:t>
      </w:r>
      <w:r w:rsidRPr="00BF384D">
        <w:rPr>
          <w:rFonts w:eastAsia="Times New Roman" w:cstheme="minorHAnsi"/>
          <w:szCs w:val="20"/>
          <w:lang w:eastAsia="sk-SK"/>
        </w:rPr>
        <w:tab/>
        <w:t>: 150,31</w:t>
      </w:r>
    </w:p>
    <w:p w14:paraId="5D8752C9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bCs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Výkon elektromotora</w:t>
      </w:r>
      <w:r w:rsidRPr="00BF384D">
        <w:rPr>
          <w:rFonts w:eastAsia="Times New Roman" w:cstheme="minorHAnsi"/>
          <w:szCs w:val="20"/>
          <w:lang w:eastAsia="sk-SK"/>
        </w:rPr>
        <w:tab/>
        <w:t>: 2,2 kW</w:t>
      </w:r>
      <w:r w:rsidRPr="00BF384D">
        <w:rPr>
          <w:rFonts w:eastAsia="Times New Roman" w:cstheme="minorHAnsi"/>
          <w:bCs/>
          <w:szCs w:val="20"/>
          <w:lang w:eastAsia="sk-SK"/>
        </w:rPr>
        <w:t xml:space="preserve"> </w:t>
      </w:r>
    </w:p>
    <w:p w14:paraId="2B7FCFBF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bCs/>
          <w:szCs w:val="20"/>
          <w:lang w:eastAsia="sk-SK"/>
        </w:rPr>
      </w:pP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  <w:t>Menovité otáčky</w:t>
      </w:r>
      <w:r w:rsidRPr="00BF384D">
        <w:rPr>
          <w:rFonts w:eastAsia="Times New Roman" w:cstheme="minorHAnsi"/>
          <w:bCs/>
          <w:szCs w:val="20"/>
          <w:lang w:eastAsia="sk-SK"/>
        </w:rPr>
        <w:tab/>
        <w:t xml:space="preserve">: 1 465 </w:t>
      </w:r>
      <w:proofErr w:type="spellStart"/>
      <w:r w:rsidRPr="00BF384D">
        <w:rPr>
          <w:rFonts w:eastAsia="Times New Roman" w:cstheme="minorHAnsi"/>
          <w:bCs/>
          <w:szCs w:val="20"/>
          <w:lang w:eastAsia="sk-SK"/>
        </w:rPr>
        <w:t>ot</w:t>
      </w:r>
      <w:proofErr w:type="spellEnd"/>
      <w:r w:rsidRPr="00BF384D">
        <w:rPr>
          <w:rFonts w:eastAsia="Times New Roman" w:cstheme="minorHAnsi"/>
          <w:bCs/>
          <w:szCs w:val="20"/>
          <w:lang w:eastAsia="sk-SK"/>
        </w:rPr>
        <w:t>/min</w:t>
      </w:r>
    </w:p>
    <w:p w14:paraId="6151AD59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bCs/>
          <w:szCs w:val="20"/>
          <w:lang w:eastAsia="sk-SK"/>
        </w:rPr>
      </w:pP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  <w:t>Napätie</w:t>
      </w:r>
      <w:r w:rsidRPr="00BF384D">
        <w:rPr>
          <w:rFonts w:eastAsia="Times New Roman" w:cstheme="minorHAnsi"/>
          <w:bCs/>
          <w:szCs w:val="20"/>
          <w:lang w:eastAsia="sk-SK"/>
        </w:rPr>
        <w:tab/>
        <w:t>: 230/400 V/ 50 Hz</w:t>
      </w:r>
    </w:p>
    <w:p w14:paraId="15741CCE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bCs/>
          <w:szCs w:val="20"/>
          <w:lang w:eastAsia="sk-SK"/>
        </w:rPr>
      </w:pP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  <w:t xml:space="preserve">Krytie </w:t>
      </w:r>
      <w:r w:rsidRPr="00BF384D">
        <w:rPr>
          <w:rFonts w:eastAsia="Times New Roman" w:cstheme="minorHAnsi"/>
          <w:bCs/>
          <w:szCs w:val="20"/>
          <w:lang w:eastAsia="sk-SK"/>
        </w:rPr>
        <w:tab/>
        <w:t>: IP 55</w:t>
      </w:r>
    </w:p>
    <w:p w14:paraId="2281CCC6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bCs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>Výstupný hriadeľ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dutý so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zverným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kotúčom / identický ako pôvodný</w:t>
      </w:r>
    </w:p>
    <w:p w14:paraId="68999BC6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Spôsob ukotvenia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príruba / identický ako pôvodný </w:t>
      </w:r>
    </w:p>
    <w:p w14:paraId="67F9DE95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Náter</w:t>
      </w:r>
      <w:r w:rsidRPr="00BF384D">
        <w:rPr>
          <w:rFonts w:eastAsia="Times New Roman" w:cstheme="minorHAnsi"/>
          <w:szCs w:val="20"/>
          <w:lang w:eastAsia="sk-SK"/>
        </w:rPr>
        <w:tab/>
        <w:t>: 5015 - nebovomodrý</w:t>
      </w:r>
    </w:p>
    <w:p w14:paraId="77DCEA4B" w14:textId="041DA141" w:rsidR="00FC6B8F" w:rsidRPr="00BF384D" w:rsidRDefault="00FC6B8F" w:rsidP="00721DE5">
      <w:pPr>
        <w:tabs>
          <w:tab w:val="left" w:pos="284"/>
          <w:tab w:val="left" w:pos="851"/>
          <w:tab w:val="left" w:pos="998"/>
          <w:tab w:val="left" w:pos="4111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3972" w:right="-256" w:hanging="3972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Olejová náplň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MIN VG 220 /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ca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6,2 litrov/ dodávka s olejovou </w:t>
      </w:r>
      <w:r w:rsidR="00F26757">
        <w:rPr>
          <w:rFonts w:eastAsia="Times New Roman" w:cstheme="minorHAnsi"/>
          <w:szCs w:val="20"/>
          <w:lang w:eastAsia="sk-SK"/>
        </w:rPr>
        <w:t>n</w:t>
      </w:r>
      <w:r w:rsidR="00721DE5" w:rsidRPr="00BF384D">
        <w:rPr>
          <w:rFonts w:eastAsia="Times New Roman" w:cstheme="minorHAnsi"/>
          <w:szCs w:val="20"/>
          <w:lang w:eastAsia="sk-SK"/>
        </w:rPr>
        <w:t>áplňou</w:t>
      </w:r>
    </w:p>
    <w:p w14:paraId="56B45602" w14:textId="3084CF2B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  <w:t>Hmotnosť</w:t>
      </w:r>
      <w:r w:rsidRPr="00BF384D">
        <w:rPr>
          <w:rFonts w:eastAsia="Times New Roman" w:cstheme="minorHAnsi"/>
          <w:szCs w:val="20"/>
          <w:lang w:eastAsia="sk-SK"/>
        </w:rPr>
        <w:tab/>
        <w:t>: cca 164 kg</w:t>
      </w:r>
      <w:r w:rsidRPr="00BF384D">
        <w:rPr>
          <w:rFonts w:eastAsia="Times New Roman" w:cstheme="minorHAnsi"/>
          <w:bCs/>
          <w:szCs w:val="20"/>
          <w:lang w:eastAsia="sk-SK"/>
        </w:rPr>
        <w:tab/>
      </w:r>
    </w:p>
    <w:p w14:paraId="5F547BF1" w14:textId="37EAB9D5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003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Dodacia doba</w:t>
      </w:r>
      <w:r w:rsidRPr="00BF384D">
        <w:rPr>
          <w:rFonts w:eastAsia="Times New Roman" w:cstheme="minorHAnsi"/>
          <w:szCs w:val="20"/>
          <w:lang w:eastAsia="sk-SK"/>
        </w:rPr>
        <w:tab/>
        <w:t>:</w:t>
      </w:r>
      <w:r w:rsidR="00D96164" w:rsidRPr="00BF384D">
        <w:rPr>
          <w:rFonts w:eastAsia="Times New Roman" w:cstheme="minorHAnsi"/>
          <w:szCs w:val="20"/>
          <w:lang w:eastAsia="sk-SK"/>
        </w:rPr>
        <w:t xml:space="preserve"> do </w:t>
      </w:r>
      <w:r w:rsidRPr="00BF384D">
        <w:rPr>
          <w:rFonts w:eastAsia="Times New Roman" w:cstheme="minorHAnsi"/>
          <w:szCs w:val="20"/>
          <w:lang w:eastAsia="sk-SK"/>
        </w:rPr>
        <w:t>14 týždňov</w:t>
      </w:r>
      <w:r w:rsidR="00BC6C7E" w:rsidRPr="00BF384D">
        <w:rPr>
          <w:rFonts w:eastAsia="Times New Roman" w:cstheme="minorHAnsi"/>
          <w:szCs w:val="20"/>
          <w:lang w:eastAsia="sk-SK"/>
        </w:rPr>
        <w:t xml:space="preserve"> od doručenia objednávky</w:t>
      </w:r>
    </w:p>
    <w:p w14:paraId="032091B1" w14:textId="301AFAF9" w:rsidR="00BD676D" w:rsidRPr="00BF384D" w:rsidRDefault="00BD676D" w:rsidP="00BD676D">
      <w:pPr>
        <w:ind w:left="1"/>
        <w:jc w:val="both"/>
        <w:rPr>
          <w:rFonts w:cstheme="minorHAnsi"/>
          <w:b/>
          <w:bCs/>
        </w:rPr>
      </w:pPr>
    </w:p>
    <w:p w14:paraId="22EF0F9F" w14:textId="77777777" w:rsidR="00FC6B8F" w:rsidRPr="00BF384D" w:rsidRDefault="00FC6B8F" w:rsidP="00FC6B8F">
      <w:pPr>
        <w:pStyle w:val="Odsekzoznamu"/>
        <w:numPr>
          <w:ilvl w:val="2"/>
          <w:numId w:val="5"/>
        </w:numPr>
        <w:tabs>
          <w:tab w:val="right" w:pos="993"/>
          <w:tab w:val="right" w:pos="1588"/>
          <w:tab w:val="left" w:pos="1843"/>
          <w:tab w:val="decimal" w:pos="8789"/>
          <w:tab w:val="decimal" w:pos="10064"/>
        </w:tabs>
        <w:spacing w:after="0" w:line="240" w:lineRule="auto"/>
        <w:ind w:right="2694"/>
        <w:jc w:val="both"/>
        <w:rPr>
          <w:rFonts w:eastAsia="Times New Roman" w:cstheme="minorHAnsi"/>
          <w:bCs/>
          <w:i/>
          <w:iCs/>
          <w:u w:val="single"/>
          <w:lang w:eastAsia="sk-SK"/>
        </w:rPr>
      </w:pP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Elektroprevodovka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Flender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</w:t>
      </w:r>
      <w:proofErr w:type="spellStart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>Motox</w:t>
      </w:r>
      <w:proofErr w:type="spellEnd"/>
      <w:r w:rsidRPr="00BF384D">
        <w:rPr>
          <w:rFonts w:eastAsia="Times New Roman" w:cstheme="minorHAnsi"/>
          <w:bCs/>
          <w:i/>
          <w:iCs/>
          <w:u w:val="single"/>
          <w:lang w:eastAsia="sk-SK"/>
        </w:rPr>
        <w:t xml:space="preserve"> – N – parametre</w:t>
      </w:r>
    </w:p>
    <w:p w14:paraId="48370C85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</w:p>
    <w:p w14:paraId="02E82848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Typ prevodovky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</w:t>
      </w:r>
      <w:r w:rsidRPr="00BF384D">
        <w:rPr>
          <w:rFonts w:eastAsia="Times New Roman" w:cstheme="minorHAnsi"/>
          <w:b/>
          <w:bCs/>
          <w:szCs w:val="20"/>
          <w:lang w:eastAsia="sk-SK"/>
        </w:rPr>
        <w:t>KAZS 88-LE112</w:t>
      </w:r>
      <w:r w:rsidRPr="00BF384D">
        <w:rPr>
          <w:rFonts w:eastAsia="Times New Roman" w:cstheme="minorHAnsi"/>
          <w:szCs w:val="20"/>
          <w:lang w:eastAsia="sk-SK"/>
        </w:rPr>
        <w:t xml:space="preserve"> </w:t>
      </w:r>
      <w:r w:rsidRPr="00BF384D">
        <w:rPr>
          <w:rFonts w:eastAsia="Times New Roman" w:cstheme="minorHAnsi"/>
          <w:szCs w:val="20"/>
          <w:lang w:eastAsia="sk-SK"/>
        </w:rPr>
        <w:tab/>
      </w:r>
    </w:p>
    <w:p w14:paraId="1F5DFD18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szCs w:val="20"/>
          <w:lang w:eastAsia="sk-SK"/>
        </w:rPr>
      </w:pPr>
    </w:p>
    <w:p w14:paraId="73C33844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lastRenderedPageBreak/>
        <w:t>Konštrukcia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kužeľočelná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prevodovka </w:t>
      </w:r>
    </w:p>
    <w:p w14:paraId="2352828A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Montážna poloha</w:t>
      </w:r>
      <w:r w:rsidRPr="00BF384D">
        <w:rPr>
          <w:rFonts w:eastAsia="Times New Roman" w:cstheme="minorHAnsi"/>
          <w:szCs w:val="20"/>
          <w:lang w:eastAsia="sk-SK"/>
        </w:rPr>
        <w:tab/>
        <w:t>: H01-B</w:t>
      </w:r>
    </w:p>
    <w:p w14:paraId="2F66A919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Prevodový pomer</w:t>
      </w:r>
      <w:r w:rsidRPr="00BF384D">
        <w:rPr>
          <w:rFonts w:eastAsia="Times New Roman" w:cstheme="minorHAnsi"/>
          <w:szCs w:val="20"/>
          <w:lang w:eastAsia="sk-SK"/>
        </w:rPr>
        <w:tab/>
        <w:t>: 58,37</w:t>
      </w:r>
    </w:p>
    <w:p w14:paraId="1071EA11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Výstupné otáčky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24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ot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>/min</w:t>
      </w:r>
    </w:p>
    <w:p w14:paraId="7D2D5AAD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 xml:space="preserve">Výkon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elmotora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ab/>
        <w:t>: 4 kW</w:t>
      </w:r>
    </w:p>
    <w:p w14:paraId="4FFC8A25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proofErr w:type="spellStart"/>
      <w:r w:rsidRPr="00BF384D">
        <w:rPr>
          <w:rFonts w:eastAsia="Times New Roman" w:cstheme="minorHAnsi"/>
          <w:szCs w:val="20"/>
          <w:lang w:eastAsia="sk-SK"/>
        </w:rPr>
        <w:t>Asynchronné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otáčky</w:t>
      </w:r>
      <w:r w:rsidRPr="00BF384D">
        <w:rPr>
          <w:rFonts w:eastAsia="Times New Roman" w:cstheme="minorHAnsi"/>
          <w:szCs w:val="20"/>
          <w:lang w:eastAsia="sk-SK"/>
        </w:rPr>
        <w:tab/>
        <w:t>: 1 460 1/min</w:t>
      </w:r>
    </w:p>
    <w:p w14:paraId="264C8B7A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Trieda účinnosti</w:t>
      </w:r>
      <w:r w:rsidRPr="00BF384D">
        <w:rPr>
          <w:rFonts w:eastAsia="Times New Roman" w:cstheme="minorHAnsi"/>
          <w:szCs w:val="20"/>
          <w:lang w:eastAsia="sk-SK"/>
        </w:rPr>
        <w:tab/>
        <w:t>: IE3</w:t>
      </w:r>
    </w:p>
    <w:p w14:paraId="618F9F96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Napätie</w:t>
      </w:r>
      <w:r w:rsidRPr="00BF384D">
        <w:rPr>
          <w:rFonts w:eastAsia="Times New Roman" w:cstheme="minorHAnsi"/>
          <w:szCs w:val="20"/>
          <w:lang w:eastAsia="sk-SK"/>
        </w:rPr>
        <w:tab/>
        <w:t>: 230/400 V</w:t>
      </w:r>
    </w:p>
    <w:p w14:paraId="5DEA1648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Frekvencia</w:t>
      </w:r>
      <w:r w:rsidRPr="00BF384D">
        <w:rPr>
          <w:rFonts w:eastAsia="Times New Roman" w:cstheme="minorHAnsi"/>
          <w:szCs w:val="20"/>
          <w:lang w:eastAsia="sk-SK"/>
        </w:rPr>
        <w:tab/>
        <w:t>: 50 Hz</w:t>
      </w:r>
    </w:p>
    <w:p w14:paraId="7865AB5C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Krytie</w:t>
      </w:r>
      <w:r w:rsidRPr="00BF384D">
        <w:rPr>
          <w:rFonts w:eastAsia="Times New Roman" w:cstheme="minorHAnsi"/>
          <w:szCs w:val="20"/>
          <w:lang w:eastAsia="sk-SK"/>
        </w:rPr>
        <w:tab/>
        <w:t>: IP 55</w:t>
      </w:r>
    </w:p>
    <w:p w14:paraId="6F6BD524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Spôsob ukotvenia</w:t>
      </w:r>
      <w:r w:rsidRPr="00BF384D">
        <w:rPr>
          <w:rFonts w:eastAsia="Times New Roman" w:cstheme="minorHAnsi"/>
          <w:szCs w:val="20"/>
          <w:lang w:eastAsia="sk-SK"/>
        </w:rPr>
        <w:tab/>
        <w:t xml:space="preserve">: dutý hriadeľ so </w:t>
      </w:r>
      <w:proofErr w:type="spellStart"/>
      <w:r w:rsidRPr="00BF384D">
        <w:rPr>
          <w:rFonts w:eastAsia="Times New Roman" w:cstheme="minorHAnsi"/>
          <w:szCs w:val="20"/>
          <w:lang w:eastAsia="sk-SK"/>
        </w:rPr>
        <w:t>zverným</w:t>
      </w:r>
      <w:proofErr w:type="spellEnd"/>
      <w:r w:rsidRPr="00BF384D">
        <w:rPr>
          <w:rFonts w:eastAsia="Times New Roman" w:cstheme="minorHAnsi"/>
          <w:szCs w:val="20"/>
          <w:lang w:eastAsia="sk-SK"/>
        </w:rPr>
        <w:t xml:space="preserve"> kotúčom</w:t>
      </w:r>
    </w:p>
    <w:p w14:paraId="16DCB580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Povrchová úprava</w:t>
      </w:r>
      <w:r w:rsidRPr="00BF384D">
        <w:rPr>
          <w:rFonts w:eastAsia="Times New Roman" w:cstheme="minorHAnsi"/>
          <w:szCs w:val="20"/>
          <w:lang w:eastAsia="sk-SK"/>
        </w:rPr>
        <w:tab/>
        <w:t>: C1, náter RAL 5015 - modrý</w:t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</w:p>
    <w:p w14:paraId="2C2BA6E0" w14:textId="77777777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Olej</w:t>
      </w:r>
      <w:r w:rsidRPr="00BF384D">
        <w:rPr>
          <w:rFonts w:eastAsia="Times New Roman" w:cstheme="minorHAnsi"/>
          <w:szCs w:val="20"/>
          <w:lang w:eastAsia="sk-SK"/>
        </w:rPr>
        <w:tab/>
        <w:t>: 2,1 L MIN  VG 220/dodávka s olejom</w:t>
      </w:r>
    </w:p>
    <w:p w14:paraId="01E90508" w14:textId="78002662" w:rsidR="00FC6B8F" w:rsidRPr="00BF384D" w:rsidRDefault="00FC6B8F" w:rsidP="008208E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Hmotnosť</w:t>
      </w:r>
      <w:r w:rsidRPr="00BF384D">
        <w:rPr>
          <w:rFonts w:eastAsia="Times New Roman" w:cstheme="minorHAnsi"/>
          <w:szCs w:val="20"/>
          <w:lang w:eastAsia="sk-SK"/>
        </w:rPr>
        <w:tab/>
        <w:t>: cca 87 kg</w:t>
      </w:r>
      <w:r w:rsidRPr="00BF384D">
        <w:rPr>
          <w:rFonts w:eastAsia="Times New Roman" w:cstheme="minorHAnsi"/>
          <w:szCs w:val="20"/>
          <w:lang w:eastAsia="sk-SK"/>
        </w:rPr>
        <w:tab/>
      </w:r>
      <w:r w:rsidRPr="00BF384D">
        <w:rPr>
          <w:rFonts w:eastAsia="Times New Roman" w:cstheme="minorHAnsi"/>
          <w:szCs w:val="20"/>
          <w:lang w:eastAsia="sk-SK"/>
        </w:rPr>
        <w:tab/>
      </w:r>
    </w:p>
    <w:p w14:paraId="6372B1FC" w14:textId="51B2C6BA" w:rsidR="00FC6B8F" w:rsidRPr="00BF384D" w:rsidRDefault="00FC6B8F" w:rsidP="00FC6B8F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1350" w:right="-256"/>
        <w:rPr>
          <w:rFonts w:eastAsia="Times New Roman" w:cstheme="minorHAnsi"/>
          <w:szCs w:val="20"/>
          <w:lang w:eastAsia="sk-SK"/>
        </w:rPr>
      </w:pPr>
      <w:r w:rsidRPr="00BF384D">
        <w:rPr>
          <w:rFonts w:eastAsia="Times New Roman" w:cstheme="minorHAnsi"/>
          <w:szCs w:val="20"/>
          <w:lang w:eastAsia="sk-SK"/>
        </w:rPr>
        <w:t>Dodacia doba</w:t>
      </w:r>
      <w:r w:rsidRPr="00BF384D">
        <w:rPr>
          <w:rFonts w:eastAsia="Times New Roman" w:cstheme="minorHAnsi"/>
          <w:szCs w:val="20"/>
          <w:lang w:eastAsia="sk-SK"/>
        </w:rPr>
        <w:tab/>
        <w:t>:</w:t>
      </w:r>
      <w:r w:rsidRPr="00BF384D">
        <w:rPr>
          <w:rFonts w:eastAsia="Times New Roman" w:cstheme="minorHAnsi"/>
          <w:szCs w:val="20"/>
          <w:lang w:eastAsia="sk-SK"/>
        </w:rPr>
        <w:tab/>
      </w:r>
      <w:r w:rsidR="0000035E" w:rsidRPr="00BF384D">
        <w:rPr>
          <w:rFonts w:eastAsia="Times New Roman" w:cstheme="minorHAnsi"/>
          <w:szCs w:val="20"/>
          <w:lang w:eastAsia="sk-SK"/>
        </w:rPr>
        <w:t xml:space="preserve"> </w:t>
      </w:r>
      <w:r w:rsidR="00D96164" w:rsidRPr="00BF384D">
        <w:rPr>
          <w:rFonts w:eastAsia="Times New Roman" w:cstheme="minorHAnsi"/>
          <w:szCs w:val="20"/>
          <w:lang w:eastAsia="sk-SK"/>
        </w:rPr>
        <w:t>do</w:t>
      </w:r>
      <w:r w:rsidRPr="00BF384D">
        <w:rPr>
          <w:rFonts w:eastAsia="Times New Roman" w:cstheme="minorHAnsi"/>
          <w:szCs w:val="20"/>
          <w:lang w:eastAsia="sk-SK"/>
        </w:rPr>
        <w:t xml:space="preserve"> 14 týždňov</w:t>
      </w:r>
      <w:r w:rsidR="00BC6C7E" w:rsidRPr="00BF384D">
        <w:rPr>
          <w:rFonts w:eastAsia="Times New Roman" w:cstheme="minorHAnsi"/>
          <w:szCs w:val="20"/>
          <w:lang w:eastAsia="sk-SK"/>
        </w:rPr>
        <w:t xml:space="preserve"> od doručenia objednávky </w:t>
      </w:r>
    </w:p>
    <w:p w14:paraId="161ADF4D" w14:textId="77777777" w:rsidR="00FC6B8F" w:rsidRPr="00BF384D" w:rsidRDefault="00FC6B8F" w:rsidP="00BD676D">
      <w:pPr>
        <w:ind w:left="1"/>
        <w:jc w:val="both"/>
        <w:rPr>
          <w:rFonts w:cstheme="minorHAnsi"/>
          <w:b/>
          <w:bCs/>
        </w:rPr>
      </w:pPr>
    </w:p>
    <w:p w14:paraId="1FA40CFF" w14:textId="4EF20E4F" w:rsidR="00D35C3B" w:rsidRPr="00BF384D" w:rsidRDefault="00D35C3B" w:rsidP="00FC6B8F">
      <w:pPr>
        <w:jc w:val="both"/>
        <w:rPr>
          <w:rFonts w:cstheme="minorHAnsi"/>
        </w:rPr>
      </w:pPr>
      <w:r w:rsidRPr="00BF384D">
        <w:rPr>
          <w:rFonts w:cstheme="minorHAnsi"/>
        </w:rPr>
        <w:t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ktoré bude plne kompatibilné s aktuálnym zariadením objednávateľa.</w:t>
      </w:r>
    </w:p>
    <w:sectPr w:rsidR="00D35C3B" w:rsidRPr="00BF384D" w:rsidSect="00BC2022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2D4F7" w14:textId="77777777" w:rsidR="00977DD8" w:rsidRDefault="00977DD8" w:rsidP="003F5BA1">
      <w:pPr>
        <w:spacing w:after="0" w:line="240" w:lineRule="auto"/>
      </w:pPr>
      <w:r>
        <w:separator/>
      </w:r>
    </w:p>
  </w:endnote>
  <w:endnote w:type="continuationSeparator" w:id="0">
    <w:p w14:paraId="7513BB76" w14:textId="77777777" w:rsidR="00977DD8" w:rsidRDefault="00977DD8" w:rsidP="003F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1892379"/>
      <w:docPartObj>
        <w:docPartGallery w:val="Page Numbers (Bottom of Page)"/>
        <w:docPartUnique/>
      </w:docPartObj>
    </w:sdtPr>
    <w:sdtEndPr/>
    <w:sdtContent>
      <w:p w14:paraId="02947E99" w14:textId="680838B4" w:rsidR="00E06155" w:rsidRDefault="00E0615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A6873" w14:textId="77777777" w:rsidR="00BD676D" w:rsidRDefault="00BD676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4A14" w14:textId="77777777" w:rsidR="00BD676D" w:rsidRDefault="00BD676D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987EB" w14:textId="77777777" w:rsidR="00977DD8" w:rsidRDefault="00977DD8" w:rsidP="003F5BA1">
      <w:pPr>
        <w:spacing w:after="0" w:line="240" w:lineRule="auto"/>
      </w:pPr>
      <w:r>
        <w:separator/>
      </w:r>
    </w:p>
  </w:footnote>
  <w:footnote w:type="continuationSeparator" w:id="0">
    <w:p w14:paraId="3BCD2C0D" w14:textId="77777777" w:rsidR="00977DD8" w:rsidRDefault="00977DD8" w:rsidP="003F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5B74" w14:textId="77777777" w:rsidR="00BD676D" w:rsidRPr="00CE6DF2" w:rsidRDefault="00BD676D">
    <w:pPr>
      <w:pStyle w:val="Hlavika"/>
      <w:ind w:right="360"/>
      <w:jc w:val="center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drawing>
        <wp:inline distT="0" distB="0" distL="0" distR="0" wp14:anchorId="5A5E929E" wp14:editId="792B92F5">
          <wp:extent cx="5885815" cy="1034430"/>
          <wp:effectExtent l="0" t="0" r="63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F35ECD" w14:textId="77777777" w:rsidR="00BD676D" w:rsidRPr="00AE3B49" w:rsidRDefault="00BD676D" w:rsidP="00BD676D">
    <w:pPr>
      <w:ind w:left="86"/>
      <w:jc w:val="center"/>
      <w:rPr>
        <w:rFonts w:cs="Times New Roman"/>
        <w:bCs/>
        <w:sz w:val="20"/>
        <w:szCs w:val="20"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09314" w14:textId="77777777" w:rsidR="00BD676D" w:rsidRDefault="00BD676D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17B1BFDC" wp14:editId="191A2255">
          <wp:extent cx="5885815" cy="1034430"/>
          <wp:effectExtent l="0" t="0" r="63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3A92"/>
    <w:multiLevelType w:val="multilevel"/>
    <w:tmpl w:val="48CA03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5EE0"/>
    <w:multiLevelType w:val="hybridMultilevel"/>
    <w:tmpl w:val="07189D14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0B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B5468"/>
    <w:multiLevelType w:val="hybridMultilevel"/>
    <w:tmpl w:val="A8E87148"/>
    <w:lvl w:ilvl="0" w:tplc="1CECCE1C">
      <w:start w:val="1"/>
      <w:numFmt w:val="decimal"/>
      <w:lvlText w:val="%1."/>
      <w:lvlJc w:val="left"/>
      <w:pPr>
        <w:ind w:left="135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C66988"/>
    <w:multiLevelType w:val="hybridMultilevel"/>
    <w:tmpl w:val="C374B2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5892"/>
    <w:multiLevelType w:val="multilevel"/>
    <w:tmpl w:val="507E6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B9609B"/>
    <w:multiLevelType w:val="multilevel"/>
    <w:tmpl w:val="22E27C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D2081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3E19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4A2B21"/>
    <w:multiLevelType w:val="hybridMultilevel"/>
    <w:tmpl w:val="A2645FB8"/>
    <w:lvl w:ilvl="0" w:tplc="53A6961C">
      <w:start w:val="2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1" w15:restartNumberingAfterBreak="0">
    <w:nsid w:val="3F834FE7"/>
    <w:multiLevelType w:val="hybridMultilevel"/>
    <w:tmpl w:val="1E529E12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4A33"/>
    <w:multiLevelType w:val="hybridMultilevel"/>
    <w:tmpl w:val="701C3E4C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642A6"/>
    <w:multiLevelType w:val="hybridMultilevel"/>
    <w:tmpl w:val="3C0287BC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20F7"/>
    <w:multiLevelType w:val="hybridMultilevel"/>
    <w:tmpl w:val="600C3C94"/>
    <w:lvl w:ilvl="0" w:tplc="14CE87C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E12590"/>
    <w:multiLevelType w:val="hybridMultilevel"/>
    <w:tmpl w:val="9350E570"/>
    <w:lvl w:ilvl="0" w:tplc="093EFBF6">
      <w:start w:val="907"/>
      <w:numFmt w:val="bullet"/>
      <w:lvlText w:val="-"/>
      <w:lvlJc w:val="left"/>
      <w:pPr>
        <w:ind w:left="16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7" w15:restartNumberingAfterBreak="0">
    <w:nsid w:val="4BBE7478"/>
    <w:multiLevelType w:val="hybridMultilevel"/>
    <w:tmpl w:val="C206E1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4D7D"/>
    <w:multiLevelType w:val="hybridMultilevel"/>
    <w:tmpl w:val="D79E4158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D6F3D"/>
    <w:multiLevelType w:val="hybridMultilevel"/>
    <w:tmpl w:val="912E0632"/>
    <w:lvl w:ilvl="0" w:tplc="093EFBF6">
      <w:start w:val="907"/>
      <w:numFmt w:val="bullet"/>
      <w:lvlText w:val="-"/>
      <w:lvlJc w:val="left"/>
      <w:pPr>
        <w:ind w:left="97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0" w15:restartNumberingAfterBreak="0">
    <w:nsid w:val="5B517BD3"/>
    <w:multiLevelType w:val="hybridMultilevel"/>
    <w:tmpl w:val="42D8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574C"/>
    <w:multiLevelType w:val="hybridMultilevel"/>
    <w:tmpl w:val="92AC5146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E170B"/>
    <w:multiLevelType w:val="hybridMultilevel"/>
    <w:tmpl w:val="6BA2B0CA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942F1"/>
    <w:multiLevelType w:val="hybridMultilevel"/>
    <w:tmpl w:val="AE266E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305CE"/>
    <w:multiLevelType w:val="hybridMultilevel"/>
    <w:tmpl w:val="B5343D7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1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12"/>
  </w:num>
  <w:num w:numId="19">
    <w:abstractNumId w:val="18"/>
  </w:num>
  <w:num w:numId="20">
    <w:abstractNumId w:val="22"/>
  </w:num>
  <w:num w:numId="21">
    <w:abstractNumId w:val="19"/>
  </w:num>
  <w:num w:numId="22">
    <w:abstractNumId w:val="16"/>
  </w:num>
  <w:num w:numId="23">
    <w:abstractNumId w:val="14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035E"/>
    <w:rsid w:val="00000864"/>
    <w:rsid w:val="000819C5"/>
    <w:rsid w:val="00086695"/>
    <w:rsid w:val="000A18A3"/>
    <w:rsid w:val="000A2E60"/>
    <w:rsid w:val="000B2074"/>
    <w:rsid w:val="000B7C2E"/>
    <w:rsid w:val="000B7C89"/>
    <w:rsid w:val="000F7969"/>
    <w:rsid w:val="00131B41"/>
    <w:rsid w:val="001376EA"/>
    <w:rsid w:val="00165448"/>
    <w:rsid w:val="00170080"/>
    <w:rsid w:val="00194E55"/>
    <w:rsid w:val="001A2B87"/>
    <w:rsid w:val="001A67B1"/>
    <w:rsid w:val="001A7A8E"/>
    <w:rsid w:val="001B78BC"/>
    <w:rsid w:val="001E7A12"/>
    <w:rsid w:val="001F1BB1"/>
    <w:rsid w:val="001F6689"/>
    <w:rsid w:val="002100ED"/>
    <w:rsid w:val="0021785A"/>
    <w:rsid w:val="00241180"/>
    <w:rsid w:val="00257762"/>
    <w:rsid w:val="00270FFB"/>
    <w:rsid w:val="002A1517"/>
    <w:rsid w:val="00305892"/>
    <w:rsid w:val="00324F9E"/>
    <w:rsid w:val="003700B8"/>
    <w:rsid w:val="003771F0"/>
    <w:rsid w:val="003857EC"/>
    <w:rsid w:val="003936F4"/>
    <w:rsid w:val="00395DDF"/>
    <w:rsid w:val="003A7AA8"/>
    <w:rsid w:val="003F1AF0"/>
    <w:rsid w:val="003F5BA1"/>
    <w:rsid w:val="0043237A"/>
    <w:rsid w:val="004A3D42"/>
    <w:rsid w:val="004A6428"/>
    <w:rsid w:val="004B5982"/>
    <w:rsid w:val="004D0E76"/>
    <w:rsid w:val="004D4FC5"/>
    <w:rsid w:val="0050681D"/>
    <w:rsid w:val="005163BF"/>
    <w:rsid w:val="00517E42"/>
    <w:rsid w:val="0052659A"/>
    <w:rsid w:val="00543E78"/>
    <w:rsid w:val="005516A7"/>
    <w:rsid w:val="005957B8"/>
    <w:rsid w:val="005A7E58"/>
    <w:rsid w:val="005F48F3"/>
    <w:rsid w:val="005F651F"/>
    <w:rsid w:val="005F6885"/>
    <w:rsid w:val="00627DA6"/>
    <w:rsid w:val="00636A2F"/>
    <w:rsid w:val="006372DA"/>
    <w:rsid w:val="00653808"/>
    <w:rsid w:val="00663AE6"/>
    <w:rsid w:val="006B346C"/>
    <w:rsid w:val="006E21C8"/>
    <w:rsid w:val="00704931"/>
    <w:rsid w:val="00704AA1"/>
    <w:rsid w:val="00721980"/>
    <w:rsid w:val="00721DE5"/>
    <w:rsid w:val="007365AE"/>
    <w:rsid w:val="00777A1B"/>
    <w:rsid w:val="007A1661"/>
    <w:rsid w:val="007A3067"/>
    <w:rsid w:val="007B5354"/>
    <w:rsid w:val="007C3A6F"/>
    <w:rsid w:val="007C5B91"/>
    <w:rsid w:val="007D056E"/>
    <w:rsid w:val="007D42E3"/>
    <w:rsid w:val="007E56D2"/>
    <w:rsid w:val="007E7278"/>
    <w:rsid w:val="00812895"/>
    <w:rsid w:val="008208EA"/>
    <w:rsid w:val="00847FDD"/>
    <w:rsid w:val="008553B7"/>
    <w:rsid w:val="0087092E"/>
    <w:rsid w:val="00875E09"/>
    <w:rsid w:val="008766C9"/>
    <w:rsid w:val="0088646F"/>
    <w:rsid w:val="00897654"/>
    <w:rsid w:val="008A05F3"/>
    <w:rsid w:val="008A6129"/>
    <w:rsid w:val="008B3840"/>
    <w:rsid w:val="008B3B80"/>
    <w:rsid w:val="008F09AC"/>
    <w:rsid w:val="008F14AF"/>
    <w:rsid w:val="00906BED"/>
    <w:rsid w:val="00910D05"/>
    <w:rsid w:val="00933B04"/>
    <w:rsid w:val="00934AE1"/>
    <w:rsid w:val="00943C58"/>
    <w:rsid w:val="00967EB5"/>
    <w:rsid w:val="009747BC"/>
    <w:rsid w:val="00977DD8"/>
    <w:rsid w:val="009900E7"/>
    <w:rsid w:val="009C1216"/>
    <w:rsid w:val="009E7D95"/>
    <w:rsid w:val="00A26509"/>
    <w:rsid w:val="00A56C42"/>
    <w:rsid w:val="00A84155"/>
    <w:rsid w:val="00AA3C03"/>
    <w:rsid w:val="00AA5952"/>
    <w:rsid w:val="00AD756C"/>
    <w:rsid w:val="00AE59D1"/>
    <w:rsid w:val="00AF2349"/>
    <w:rsid w:val="00AF4D79"/>
    <w:rsid w:val="00B02696"/>
    <w:rsid w:val="00B06426"/>
    <w:rsid w:val="00B15145"/>
    <w:rsid w:val="00B63459"/>
    <w:rsid w:val="00B648BC"/>
    <w:rsid w:val="00B70209"/>
    <w:rsid w:val="00BC2022"/>
    <w:rsid w:val="00BC6C7E"/>
    <w:rsid w:val="00BD676D"/>
    <w:rsid w:val="00BE710A"/>
    <w:rsid w:val="00BF28F1"/>
    <w:rsid w:val="00BF384D"/>
    <w:rsid w:val="00C147AB"/>
    <w:rsid w:val="00C354E7"/>
    <w:rsid w:val="00C372CA"/>
    <w:rsid w:val="00C47790"/>
    <w:rsid w:val="00C67AB5"/>
    <w:rsid w:val="00C82194"/>
    <w:rsid w:val="00C95F33"/>
    <w:rsid w:val="00CD1C39"/>
    <w:rsid w:val="00CE5835"/>
    <w:rsid w:val="00D07455"/>
    <w:rsid w:val="00D35C3B"/>
    <w:rsid w:val="00D51E4D"/>
    <w:rsid w:val="00D675F0"/>
    <w:rsid w:val="00D96164"/>
    <w:rsid w:val="00DD40D7"/>
    <w:rsid w:val="00E06155"/>
    <w:rsid w:val="00E13745"/>
    <w:rsid w:val="00E42BB5"/>
    <w:rsid w:val="00E50D03"/>
    <w:rsid w:val="00E65411"/>
    <w:rsid w:val="00EB058B"/>
    <w:rsid w:val="00ED7A79"/>
    <w:rsid w:val="00F20878"/>
    <w:rsid w:val="00F26757"/>
    <w:rsid w:val="00F272A4"/>
    <w:rsid w:val="00F416B0"/>
    <w:rsid w:val="00F4757B"/>
    <w:rsid w:val="00F75669"/>
    <w:rsid w:val="00F94DB6"/>
    <w:rsid w:val="00F958DC"/>
    <w:rsid w:val="00FC1BE8"/>
    <w:rsid w:val="00FC6B8F"/>
    <w:rsid w:val="00FC7B00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B31A"/>
  <w15:chartTrackingRefBased/>
  <w15:docId w15:val="{F244A0CC-4E64-4F01-942D-52ADE19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C202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C2022"/>
    <w:rPr>
      <w:rFonts w:ascii="Arial" w:eastAsia="Times New Roman" w:hAnsi="Arial" w:cs="Arial"/>
      <w:lang w:eastAsia="cs-CZ"/>
    </w:rPr>
  </w:style>
  <w:style w:type="paragraph" w:styleId="Pta">
    <w:name w:val="footer"/>
    <w:basedOn w:val="Normlny"/>
    <w:link w:val="PtaChar"/>
    <w:uiPriority w:val="99"/>
    <w:rsid w:val="00BC202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C2022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2022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F5BA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272A4"/>
  </w:style>
  <w:style w:type="character" w:styleId="Odkaznakomentr">
    <w:name w:val="annotation reference"/>
    <w:basedOn w:val="Predvolenpsmoodseku"/>
    <w:uiPriority w:val="99"/>
    <w:semiHidden/>
    <w:unhideWhenUsed/>
    <w:rsid w:val="00F272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72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72A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72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72A4"/>
    <w:rPr>
      <w:b/>
      <w:bCs/>
      <w:sz w:val="20"/>
      <w:szCs w:val="20"/>
    </w:rPr>
  </w:style>
  <w:style w:type="paragraph" w:customStyle="1" w:styleId="Pos">
    <w:name w:val="Pos"/>
    <w:basedOn w:val="Normlny"/>
    <w:rsid w:val="00F272A4"/>
    <w:pPr>
      <w:tabs>
        <w:tab w:val="right" w:pos="993"/>
        <w:tab w:val="right" w:pos="1588"/>
        <w:tab w:val="left" w:pos="1843"/>
        <w:tab w:val="decimal" w:pos="8505"/>
        <w:tab w:val="decimal" w:pos="10064"/>
      </w:tabs>
      <w:spacing w:after="0" w:line="240" w:lineRule="auto"/>
      <w:ind w:left="1843" w:right="2694" w:hanging="1843"/>
    </w:pPr>
    <w:rPr>
      <w:rFonts w:ascii="Arial" w:eastAsia="Times New Roman" w:hAnsi="Arial" w:cs="Times New Roman"/>
      <w:szCs w:val="20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6C23-63AF-4273-8939-AB3983DC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18</cp:revision>
  <dcterms:created xsi:type="dcterms:W3CDTF">2021-01-25T12:20:00Z</dcterms:created>
  <dcterms:modified xsi:type="dcterms:W3CDTF">2021-02-04T14:49:00Z</dcterms:modified>
</cp:coreProperties>
</file>