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DD27B2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06111CA3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Príloha č.2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D83D02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DD27B2">
              <w:rPr>
                <w:rFonts w:ascii="Calibri" w:eastAsia="Arial" w:hAnsi="Calibri" w:cs="Calibri"/>
                <w:lang w:val="sk" w:eastAsia="sk"/>
              </w:rPr>
              <w:t>„</w:t>
            </w:r>
            <w:r w:rsidR="00DD27B2" w:rsidRPr="0007327F">
              <w:rPr>
                <w:rFonts w:ascii="Calibri" w:eastAsia="Calibri" w:hAnsi="Calibri" w:cs="Calibri"/>
                <w:b/>
                <w:color w:val="00000A"/>
              </w:rPr>
              <w:t>Prevodovky FLENDER - diagnostika, servis, opravy, dodávka náhradných dielov a nákup nových prevodoviek</w:t>
            </w:r>
            <w:r w:rsidR="00DD27B2">
              <w:rPr>
                <w:rFonts w:ascii="Calibri" w:eastAsia="Calibri" w:hAnsi="Calibri" w:cs="Calibri"/>
                <w:b/>
                <w:color w:val="00000A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4365"/>
        <w:gridCol w:w="2049"/>
        <w:gridCol w:w="1134"/>
        <w:gridCol w:w="2097"/>
      </w:tblGrid>
      <w:tr w:rsidR="0069364E" w:rsidRPr="004946FA" w14:paraId="4EEBEB6E" w14:textId="77777777" w:rsidTr="00D652C6">
        <w:trPr>
          <w:trHeight w:val="249"/>
          <w:jc w:val="center"/>
        </w:trPr>
        <w:tc>
          <w:tcPr>
            <w:tcW w:w="527" w:type="dxa"/>
            <w:shd w:val="clear" w:color="000000" w:fill="BFBFBF"/>
            <w:vAlign w:val="center"/>
          </w:tcPr>
          <w:p w14:paraId="481001C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9" w:type="dxa"/>
            <w:shd w:val="clear" w:color="000000" w:fill="BFBFBF"/>
            <w:vAlign w:val="center"/>
          </w:tcPr>
          <w:p w14:paraId="223513F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BFBFBF"/>
          </w:tcPr>
          <w:p w14:paraId="694CDADA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4474C665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839A8" w:rsidRPr="004946FA" w14:paraId="70BA3606" w14:textId="77777777" w:rsidTr="00D652C6">
        <w:trPr>
          <w:trHeight w:val="1919"/>
          <w:jc w:val="center"/>
        </w:trPr>
        <w:tc>
          <w:tcPr>
            <w:tcW w:w="527" w:type="dxa"/>
            <w:shd w:val="clear" w:color="000000" w:fill="BFBFBF"/>
            <w:vAlign w:val="center"/>
            <w:hideMark/>
          </w:tcPr>
          <w:p w14:paraId="4BB3B387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434A830F" w:rsidR="00A839A8" w:rsidRPr="00611408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000000" w:fill="BFBFBF"/>
          </w:tcPr>
          <w:p w14:paraId="1ED59829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0777E061" w:rsidR="00A839A8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celkom </w:t>
            </w:r>
            <w:r w:rsidR="002448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  <w:r w:rsidR="00B415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5F4A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D47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vrátane dopravy a súvisiacich nákladov</w:t>
            </w:r>
          </w:p>
          <w:p w14:paraId="0BCAE454" w14:textId="77777777" w:rsidR="00DD474D" w:rsidRPr="004946FA" w:rsidRDefault="00DD474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0F4C3659" w:rsidR="00A839A8" w:rsidRPr="004946FA" w:rsidRDefault="00D652C6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sz w:val="20"/>
                <w:szCs w:val="20"/>
              </w:rPr>
              <w:t>Kritérium hodnotenia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43EEE086" w14:textId="5A5CF50F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DPH          </w:t>
            </w:r>
            <w:r w:rsidR="00D652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( 20%)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3E284B1C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s DPH</w:t>
            </w:r>
          </w:p>
          <w:p w14:paraId="7A282256" w14:textId="79CDA45C" w:rsidR="00A839A8" w:rsidRPr="004946FA" w:rsidRDefault="00A839A8" w:rsidP="00D652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9A8" w:rsidRPr="004946FA" w14:paraId="31C43075" w14:textId="77777777" w:rsidTr="00D652C6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B77CE4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567ED070" w:rsidR="00A839A8" w:rsidRPr="0069364E" w:rsidRDefault="00C51CC6" w:rsidP="00672C4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lang w:val="sk" w:eastAsia="sk"/>
              </w:rPr>
              <w:t>„</w:t>
            </w:r>
            <w:r w:rsidRPr="0007327F">
              <w:rPr>
                <w:rFonts w:ascii="Calibri" w:eastAsia="Calibri" w:hAnsi="Calibri" w:cs="Calibri"/>
                <w:b/>
                <w:color w:val="00000A"/>
              </w:rPr>
              <w:t>Prevodovky FLENDER - diagnostika, servis, opravy, dodávka náhradných dielov a nákup nových prevodoviek</w:t>
            </w:r>
            <w:r>
              <w:rPr>
                <w:rFonts w:ascii="Calibri" w:eastAsia="Calibri" w:hAnsi="Calibri" w:cs="Calibri"/>
                <w:b/>
                <w:color w:val="00000A"/>
              </w:rPr>
              <w:t>“</w:t>
            </w:r>
          </w:p>
        </w:tc>
        <w:tc>
          <w:tcPr>
            <w:tcW w:w="2049" w:type="dxa"/>
          </w:tcPr>
          <w:p w14:paraId="4C4BF493" w14:textId="77777777" w:rsidR="00A839A8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A738A5" w:rsidRPr="004946FA" w:rsidRDefault="00A738A5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6C7722" w14:textId="738207D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38230002" w14:textId="5E73441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01DEB138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4EB6513E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 vyplní iba stĺpec č.</w:t>
      </w:r>
      <w:r w:rsidR="00B87EB5">
        <w:rPr>
          <w:rFonts w:ascii="Arial" w:hAnsi="Arial" w:cs="Arial"/>
          <w:sz w:val="20"/>
          <w:szCs w:val="20"/>
        </w:rPr>
        <w:t>3</w:t>
      </w:r>
      <w:r w:rsidRPr="00C7531E">
        <w:rPr>
          <w:rFonts w:ascii="Arial" w:hAnsi="Arial" w:cs="Arial"/>
          <w:sz w:val="20"/>
          <w:szCs w:val="20"/>
        </w:rPr>
        <w:t>.  Na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2B8238B2" w:rsidR="00637114" w:rsidRDefault="00637114"/>
    <w:p w14:paraId="3DC5D104" w14:textId="68F063D0" w:rsidR="00637114" w:rsidRDefault="00637114"/>
    <w:p w14:paraId="38C5E4E0" w14:textId="78AE70A1" w:rsidR="001E491B" w:rsidRDefault="001E491B"/>
    <w:p w14:paraId="5723D20A" w14:textId="143DA5B9" w:rsidR="00276177" w:rsidRDefault="00276177"/>
    <w:p w14:paraId="354A7453" w14:textId="77777777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</w:t>
      </w:r>
      <w:r w:rsidRPr="00E17FFE">
        <w:rPr>
          <w:color w:val="000000"/>
          <w:shd w:val="clear" w:color="auto" w:fill="FFFFFF"/>
        </w:rPr>
        <w:t xml:space="preserve">čestne vyhlasujem, </w:t>
      </w:r>
      <w:r>
        <w:rPr>
          <w:color w:val="000000"/>
          <w:shd w:val="clear" w:color="auto" w:fill="FFFFFF"/>
        </w:rPr>
        <w:t xml:space="preserve"> </w:t>
      </w:r>
      <w:r w:rsidRPr="00E17FFE">
        <w:rPr>
          <w:color w:val="000000"/>
          <w:shd w:val="clear" w:color="auto" w:fill="FFFFFF"/>
        </w:rPr>
        <w:t>že spoločnosť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 w:rsidRPr="00E17FFE">
        <w:rPr>
          <w:color w:val="000000"/>
          <w:shd w:val="clear" w:color="auto" w:fill="FFFFFF"/>
        </w:rPr>
        <w:t>. 1, § 32 Zákona,</w:t>
      </w:r>
      <w:r>
        <w:rPr>
          <w:color w:val="000000"/>
        </w:rPr>
        <w:t xml:space="preserve"> </w:t>
      </w:r>
      <w:r>
        <w:t xml:space="preserve">uvedené v elektronickej verzií  výpisu z obchodného registra na </w:t>
      </w:r>
      <w:hyperlink r:id="rId10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78E37" w14:textId="77777777" w:rsidR="003612F4" w:rsidRDefault="003612F4">
      <w:r>
        <w:separator/>
      </w:r>
    </w:p>
  </w:endnote>
  <w:endnote w:type="continuationSeparator" w:id="0">
    <w:p w14:paraId="64CD9A39" w14:textId="77777777" w:rsidR="003612F4" w:rsidRDefault="0036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C51CC6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9D447E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C51CC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C51CC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9D44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9D44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C51CC6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9D447E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D19E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C51CC6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9D447E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DE3C80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3FF8E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1298D" w14:textId="77777777" w:rsidR="003612F4" w:rsidRDefault="003612F4">
      <w:r>
        <w:separator/>
      </w:r>
    </w:p>
  </w:footnote>
  <w:footnote w:type="continuationSeparator" w:id="0">
    <w:p w14:paraId="70338D31" w14:textId="77777777" w:rsidR="003612F4" w:rsidRDefault="0036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D7E7FD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54035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92970"/>
    <w:rsid w:val="00107BF3"/>
    <w:rsid w:val="001B299B"/>
    <w:rsid w:val="001E491B"/>
    <w:rsid w:val="00236CCD"/>
    <w:rsid w:val="002407F6"/>
    <w:rsid w:val="002448E2"/>
    <w:rsid w:val="0024632B"/>
    <w:rsid w:val="00276177"/>
    <w:rsid w:val="002B1CFA"/>
    <w:rsid w:val="002F2215"/>
    <w:rsid w:val="003428DC"/>
    <w:rsid w:val="003612F4"/>
    <w:rsid w:val="003D269C"/>
    <w:rsid w:val="003E5DF7"/>
    <w:rsid w:val="0041724B"/>
    <w:rsid w:val="00435465"/>
    <w:rsid w:val="004A3BFB"/>
    <w:rsid w:val="004E3F6E"/>
    <w:rsid w:val="00503E0E"/>
    <w:rsid w:val="005103C4"/>
    <w:rsid w:val="0052466D"/>
    <w:rsid w:val="0056003F"/>
    <w:rsid w:val="00585CDE"/>
    <w:rsid w:val="005F4A09"/>
    <w:rsid w:val="006176AF"/>
    <w:rsid w:val="00637114"/>
    <w:rsid w:val="00672C4E"/>
    <w:rsid w:val="0069364E"/>
    <w:rsid w:val="006F3D36"/>
    <w:rsid w:val="007013DC"/>
    <w:rsid w:val="00724095"/>
    <w:rsid w:val="00785553"/>
    <w:rsid w:val="007B723B"/>
    <w:rsid w:val="0084155D"/>
    <w:rsid w:val="00875E56"/>
    <w:rsid w:val="00913215"/>
    <w:rsid w:val="0094686A"/>
    <w:rsid w:val="00993772"/>
    <w:rsid w:val="009D271A"/>
    <w:rsid w:val="009D447E"/>
    <w:rsid w:val="009D4B77"/>
    <w:rsid w:val="00A47FFB"/>
    <w:rsid w:val="00A738A5"/>
    <w:rsid w:val="00A839A8"/>
    <w:rsid w:val="00AA4ED1"/>
    <w:rsid w:val="00AA6C98"/>
    <w:rsid w:val="00AC1533"/>
    <w:rsid w:val="00B41573"/>
    <w:rsid w:val="00B87EB5"/>
    <w:rsid w:val="00BD4A4B"/>
    <w:rsid w:val="00C1437B"/>
    <w:rsid w:val="00C51CC6"/>
    <w:rsid w:val="00C7531E"/>
    <w:rsid w:val="00D652C6"/>
    <w:rsid w:val="00D83D02"/>
    <w:rsid w:val="00D84939"/>
    <w:rsid w:val="00DA6128"/>
    <w:rsid w:val="00DD27B2"/>
    <w:rsid w:val="00DD474D"/>
    <w:rsid w:val="00E17FFE"/>
    <w:rsid w:val="00E20037"/>
    <w:rsid w:val="00E376E5"/>
    <w:rsid w:val="00E70DFD"/>
    <w:rsid w:val="00F94D74"/>
    <w:rsid w:val="00FB26ED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orsr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F95A1-6AAB-4443-A9F1-1BD4EDA3AE2E}">
  <ds:schemaRefs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7bf8e6c9-f539-4c77-b95d-790df5fcf730"/>
    <ds:schemaRef ds:uri="58f44432-2ffa-4cb3-b82c-650269a5c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63446CA-CDAD-42D1-A789-63588D06A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A3C332-F69B-4AB3-8543-63A2659C6D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Kanóc Alexander</cp:lastModifiedBy>
  <cp:revision>3</cp:revision>
  <cp:lastPrinted>2020-03-05T12:38:00Z</cp:lastPrinted>
  <dcterms:created xsi:type="dcterms:W3CDTF">2021-02-04T16:58:00Z</dcterms:created>
  <dcterms:modified xsi:type="dcterms:W3CDTF">2021-02-04T18:18:00Z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