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9E58B7" w:rsidRDefault="00622CEC">
      <w:pPr>
        <w:spacing w:after="120"/>
        <w:jc w:val="center"/>
        <w:rPr>
          <w:rStyle w:val="iadne"/>
          <w:b/>
          <w:bCs/>
          <w:smallCaps/>
          <w:sz w:val="20"/>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09A2A551"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zákona č. 343/2015 Z. z. o verejnom obstarávaní a o zmene a doplnení niektorých zákonov v platnom znení (ďalej len "ZVO") s pre</w:t>
      </w:r>
      <w:r w:rsidR="00D303D9" w:rsidRPr="006A1721">
        <w:rPr>
          <w:rStyle w:val="iadne"/>
        </w:rPr>
        <w:t xml:space="preserve">dpokladanou hodnotou zákazky vo </w:t>
      </w:r>
      <w:r w:rsidR="00B25AA5" w:rsidRPr="006A1721">
        <w:rPr>
          <w:rStyle w:val="iadne"/>
        </w:rPr>
        <w:t>výške</w:t>
      </w:r>
      <w:r w:rsidR="00DF530B" w:rsidRPr="006A1721">
        <w:rPr>
          <w:rStyle w:val="iadne"/>
        </w:rPr>
        <w:t xml:space="preserve"> </w:t>
      </w:r>
      <w:r w:rsidR="00C21818" w:rsidRPr="00C21818">
        <w:rPr>
          <w:rStyle w:val="iadne"/>
          <w:b/>
          <w:bCs/>
        </w:rPr>
        <w:t>416 227,82</w:t>
      </w:r>
      <w:r w:rsidR="00865413">
        <w:rPr>
          <w:rStyle w:val="iadne"/>
          <w:b/>
          <w:bCs/>
        </w:rPr>
        <w:t xml:space="preserve"> </w:t>
      </w:r>
      <w:r w:rsidR="00CA554F" w:rsidRPr="006A1721">
        <w:rPr>
          <w:rStyle w:val="iadne"/>
        </w:rPr>
        <w:t>EUR</w:t>
      </w:r>
      <w:r w:rsidR="0044192C">
        <w:rPr>
          <w:rStyle w:val="iadne"/>
        </w:rPr>
        <w:t xml:space="preserve"> bez DPH</w:t>
      </w:r>
      <w:r w:rsidR="005C36B6" w:rsidRPr="006A1721">
        <w:rPr>
          <w:rStyle w:val="iadne"/>
        </w:rPr>
        <w:t xml:space="preserve">. </w:t>
      </w:r>
    </w:p>
    <w:p w14:paraId="21DA86EB" w14:textId="77777777" w:rsidR="00F00D7C" w:rsidRPr="009E58B7" w:rsidRDefault="00F00D7C">
      <w:pPr>
        <w:spacing w:after="120"/>
        <w:jc w:val="both"/>
        <w:rPr>
          <w:rStyle w:val="iadne"/>
          <w:b/>
          <w:bCs/>
          <w:smallCaps/>
        </w:rPr>
      </w:pPr>
    </w:p>
    <w:p w14:paraId="368E8990" w14:textId="19534C59"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521D6A" w:rsidRPr="00521D6A">
        <w:rPr>
          <w:rStyle w:val="iadne"/>
          <w:b/>
          <w:bCs/>
        </w:rPr>
        <w:t>Bežecká dráha 200 m v areáli AŠK Slávia</w:t>
      </w:r>
    </w:p>
    <w:p w14:paraId="2BA4BBC3" w14:textId="77777777" w:rsidR="00D25881" w:rsidRPr="009E58B7" w:rsidRDefault="00D25881">
      <w:pPr>
        <w:spacing w:after="120"/>
        <w:jc w:val="both"/>
        <w:rPr>
          <w:rStyle w:val="iadne"/>
          <w:b/>
          <w:bCs/>
          <w:smallCaps/>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75989C04" w14:textId="346EA76E" w:rsidR="008B40D6" w:rsidRDefault="008B40D6" w:rsidP="000C6793">
            <w:pPr>
              <w:jc w:val="both"/>
              <w:rPr>
                <w:color w:val="auto"/>
                <w:lang w:eastAsia="en-US"/>
              </w:rPr>
            </w:pPr>
          </w:p>
          <w:p w14:paraId="141A0154" w14:textId="77777777" w:rsidR="0070526F" w:rsidRPr="009E58B7" w:rsidRDefault="0070526F" w:rsidP="000C6793">
            <w:pPr>
              <w:jc w:val="both"/>
              <w:rPr>
                <w:color w:val="auto"/>
                <w:lang w:eastAsia="en-US"/>
              </w:rPr>
            </w:pPr>
          </w:p>
          <w:p w14:paraId="276CD000" w14:textId="4CB1BE44" w:rsidR="00364D72" w:rsidRPr="009E58B7" w:rsidRDefault="008B40D6" w:rsidP="00364D72">
            <w:pPr>
              <w:jc w:val="both"/>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 xml:space="preserve">.......................... </w:t>
            </w:r>
            <w:r w:rsidRPr="009E58B7">
              <w:rPr>
                <w:color w:val="auto"/>
                <w:lang w:eastAsia="en-US"/>
              </w:rPr>
              <w:br/>
            </w:r>
            <w:r w:rsidR="0036513D" w:rsidRPr="009E58B7">
              <w:rPr>
                <w:color w:val="auto"/>
                <w:lang w:eastAsia="en-US"/>
              </w:rPr>
              <w:t xml:space="preserve">Ing. </w:t>
            </w:r>
            <w:r w:rsidR="00C21818">
              <w:rPr>
                <w:color w:val="auto"/>
                <w:lang w:eastAsia="en-US"/>
              </w:rPr>
              <w:t>Jana Miklovičová</w:t>
            </w:r>
            <w:r w:rsidR="0036513D" w:rsidRPr="009E58B7">
              <w:rPr>
                <w:color w:val="auto"/>
                <w:lang w:eastAsia="en-US"/>
              </w:rPr>
              <w:t xml:space="preserve">, odbor </w:t>
            </w:r>
            <w:r w:rsidR="00364D72" w:rsidRPr="009E58B7">
              <w:rPr>
                <w:color w:val="auto"/>
                <w:lang w:eastAsia="en-US"/>
              </w:rPr>
              <w:t>investičnej výstavby</w:t>
            </w:r>
          </w:p>
          <w:p w14:paraId="675C9905" w14:textId="4E825D4E" w:rsidR="0070526F" w:rsidRDefault="0070526F" w:rsidP="00364D72">
            <w:pPr>
              <w:jc w:val="both"/>
              <w:rPr>
                <w:color w:val="auto"/>
                <w:lang w:eastAsia="en-US"/>
              </w:rPr>
            </w:pPr>
          </w:p>
          <w:p w14:paraId="7A424B01" w14:textId="77777777" w:rsidR="0070526F" w:rsidRDefault="0070526F" w:rsidP="00364D72">
            <w:pPr>
              <w:jc w:val="both"/>
              <w:rPr>
                <w:color w:val="auto"/>
                <w:lang w:eastAsia="en-US"/>
              </w:rPr>
            </w:pPr>
          </w:p>
          <w:p w14:paraId="4ECD48CC" w14:textId="77777777" w:rsidR="0070526F" w:rsidRPr="009E58B7" w:rsidRDefault="0070526F"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364D72">
        <w:tc>
          <w:tcPr>
            <w:tcW w:w="2977" w:type="dxa"/>
          </w:tcPr>
          <w:p w14:paraId="30FA4B2A" w14:textId="7E4F1E4F" w:rsidR="008B40D6" w:rsidRPr="009E58B7" w:rsidRDefault="008B40D6" w:rsidP="000C6793">
            <w:pPr>
              <w:jc w:val="both"/>
              <w:rPr>
                <w:color w:val="auto"/>
                <w:lang w:eastAsia="en-US"/>
              </w:rPr>
            </w:pPr>
          </w:p>
        </w:tc>
        <w:tc>
          <w:tcPr>
            <w:tcW w:w="6237" w:type="dxa"/>
          </w:tcPr>
          <w:p w14:paraId="300B44A2" w14:textId="77777777" w:rsidR="008B40D6" w:rsidRPr="009E58B7" w:rsidRDefault="008B40D6" w:rsidP="000C6793">
            <w:pPr>
              <w:jc w:val="both"/>
              <w:rPr>
                <w:color w:val="auto"/>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02646A9E" w14:textId="155A4794"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77777777" w:rsidR="00E200A2" w:rsidRPr="009E58B7" w:rsidRDefault="00E200A2"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769537B6" w14:textId="299CB9F6" w:rsidR="002160E7" w:rsidRPr="009E58B7" w:rsidRDefault="002160E7" w:rsidP="000C6793">
            <w:pPr>
              <w:jc w:val="both"/>
              <w:rPr>
                <w:color w:val="auto"/>
                <w:lang w:eastAsia="en-US"/>
              </w:rPr>
            </w:pPr>
          </w:p>
          <w:p w14:paraId="7C96D50D" w14:textId="77777777" w:rsidR="008633A6" w:rsidRPr="009E58B7" w:rsidRDefault="008633A6" w:rsidP="00364D72">
            <w:pPr>
              <w:rPr>
                <w:color w:val="auto"/>
                <w:lang w:eastAsia="en-US"/>
              </w:rPr>
            </w:pPr>
          </w:p>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77759FCB" w14:textId="76802488" w:rsidR="0044192C" w:rsidRDefault="0044192C" w:rsidP="00337ED4">
            <w:pPr>
              <w:rPr>
                <w:lang w:eastAsia="en-US"/>
              </w:rPr>
            </w:pPr>
          </w:p>
          <w:p w14:paraId="2D0663ED" w14:textId="693451F0" w:rsidR="0044192C" w:rsidRDefault="0044192C" w:rsidP="00337ED4">
            <w:pPr>
              <w:rPr>
                <w:lang w:eastAsia="en-US"/>
              </w:rPr>
            </w:pPr>
          </w:p>
          <w:p w14:paraId="17385209" w14:textId="77777777" w:rsidR="0044192C" w:rsidRPr="009E58B7" w:rsidRDefault="0044192C" w:rsidP="00337ED4">
            <w:pPr>
              <w:rPr>
                <w:lang w:eastAsia="en-US"/>
              </w:rPr>
            </w:pPr>
          </w:p>
          <w:p w14:paraId="23D331ED" w14:textId="6B3D6958" w:rsidR="002160E7" w:rsidRPr="009E58B7" w:rsidRDefault="002160E7" w:rsidP="00337ED4">
            <w:pPr>
              <w:rPr>
                <w:lang w:eastAsia="en-US"/>
              </w:rPr>
            </w:pPr>
          </w:p>
          <w:p w14:paraId="2DFF3C12" w14:textId="77777777" w:rsidR="00364D72" w:rsidRPr="009E58B7" w:rsidRDefault="00364D72" w:rsidP="00337ED4">
            <w:pPr>
              <w:rPr>
                <w:lang w:eastAsia="en-US"/>
              </w:rPr>
            </w:pPr>
          </w:p>
          <w:p w14:paraId="1E73A032" w14:textId="2DB7E5D9"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6E495D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bookmarkStart w:id="0" w:name="_GoBack"/>
    <w:bookmarkEnd w:id="0"/>
    <w:p w14:paraId="0E234A1B" w14:textId="7B123CEF" w:rsidR="00C13AD0"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63842919" w:history="1">
        <w:r w:rsidR="00C13AD0" w:rsidRPr="00317059">
          <w:rPr>
            <w:rStyle w:val="Hypertextovprepojenie"/>
            <w:rFonts w:ascii="Trebuchet MS" w:eastAsia="Trebuchet MS" w:hAnsi="Trebuchet MS" w:cs="Trebuchet MS"/>
            <w:noProof/>
          </w:rPr>
          <w:t>A.</w:t>
        </w:r>
        <w:r w:rsidR="00C13AD0">
          <w:rPr>
            <w:rFonts w:asciiTheme="minorHAnsi" w:eastAsiaTheme="minorEastAsia" w:hAnsiTheme="minorHAnsi" w:cstheme="minorBidi"/>
            <w:noProof/>
            <w:color w:val="auto"/>
            <w:sz w:val="22"/>
            <w:szCs w:val="22"/>
            <w:bdr w:val="none" w:sz="0" w:space="0" w:color="auto"/>
          </w:rPr>
          <w:tab/>
        </w:r>
        <w:r w:rsidR="00C13AD0" w:rsidRPr="00317059">
          <w:rPr>
            <w:rStyle w:val="Hypertextovprepojenie"/>
            <w:noProof/>
          </w:rPr>
          <w:t>Podmienky súťaže</w:t>
        </w:r>
        <w:r w:rsidR="00C13AD0">
          <w:rPr>
            <w:noProof/>
            <w:webHidden/>
          </w:rPr>
          <w:tab/>
        </w:r>
        <w:r w:rsidR="00C13AD0">
          <w:rPr>
            <w:noProof/>
            <w:webHidden/>
          </w:rPr>
          <w:fldChar w:fldCharType="begin"/>
        </w:r>
        <w:r w:rsidR="00C13AD0">
          <w:rPr>
            <w:noProof/>
            <w:webHidden/>
          </w:rPr>
          <w:instrText xml:space="preserve"> PAGEREF _Toc63842919 \h </w:instrText>
        </w:r>
        <w:r w:rsidR="00C13AD0">
          <w:rPr>
            <w:noProof/>
            <w:webHidden/>
          </w:rPr>
        </w:r>
        <w:r w:rsidR="00C13AD0">
          <w:rPr>
            <w:noProof/>
            <w:webHidden/>
          </w:rPr>
          <w:fldChar w:fldCharType="separate"/>
        </w:r>
        <w:r w:rsidR="00C13AD0">
          <w:rPr>
            <w:noProof/>
            <w:webHidden/>
          </w:rPr>
          <w:t>3</w:t>
        </w:r>
        <w:r w:rsidR="00C13AD0">
          <w:rPr>
            <w:noProof/>
            <w:webHidden/>
          </w:rPr>
          <w:fldChar w:fldCharType="end"/>
        </w:r>
      </w:hyperlink>
    </w:p>
    <w:p w14:paraId="7ADEA1E1" w14:textId="1792A829" w:rsidR="00C13AD0" w:rsidRDefault="00C13AD0">
      <w:pPr>
        <w:pStyle w:val="Obsah2"/>
        <w:rPr>
          <w:rFonts w:asciiTheme="minorHAnsi" w:eastAsiaTheme="minorEastAsia" w:hAnsiTheme="minorHAnsi" w:cstheme="minorBidi"/>
          <w:noProof/>
          <w:color w:val="auto"/>
          <w:sz w:val="22"/>
          <w:szCs w:val="22"/>
          <w:bdr w:val="none" w:sz="0" w:space="0" w:color="auto"/>
        </w:rPr>
      </w:pPr>
      <w:hyperlink w:anchor="_Toc63842920" w:history="1">
        <w:r w:rsidRPr="00317059">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Komunikácia</w:t>
        </w:r>
        <w:r>
          <w:rPr>
            <w:noProof/>
            <w:webHidden/>
          </w:rPr>
          <w:tab/>
        </w:r>
        <w:r>
          <w:rPr>
            <w:noProof/>
            <w:webHidden/>
          </w:rPr>
          <w:fldChar w:fldCharType="begin"/>
        </w:r>
        <w:r>
          <w:rPr>
            <w:noProof/>
            <w:webHidden/>
          </w:rPr>
          <w:instrText xml:space="preserve"> PAGEREF _Toc63842920 \h </w:instrText>
        </w:r>
        <w:r>
          <w:rPr>
            <w:noProof/>
            <w:webHidden/>
          </w:rPr>
        </w:r>
        <w:r>
          <w:rPr>
            <w:noProof/>
            <w:webHidden/>
          </w:rPr>
          <w:fldChar w:fldCharType="separate"/>
        </w:r>
        <w:r>
          <w:rPr>
            <w:noProof/>
            <w:webHidden/>
          </w:rPr>
          <w:t>3</w:t>
        </w:r>
        <w:r>
          <w:rPr>
            <w:noProof/>
            <w:webHidden/>
          </w:rPr>
          <w:fldChar w:fldCharType="end"/>
        </w:r>
      </w:hyperlink>
    </w:p>
    <w:p w14:paraId="49F53E28" w14:textId="3BBFDACB"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21" w:history="1">
        <w:r w:rsidRPr="00317059">
          <w:rPr>
            <w:rStyle w:val="Hypertextovprepojenie"/>
            <w:rFonts w:eastAsia="Trebuchet MS"/>
            <w:noProof/>
          </w:rPr>
          <w:t>1.</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_Toc63842921 \h </w:instrText>
        </w:r>
        <w:r>
          <w:rPr>
            <w:noProof/>
            <w:webHidden/>
          </w:rPr>
        </w:r>
        <w:r>
          <w:rPr>
            <w:noProof/>
            <w:webHidden/>
          </w:rPr>
          <w:fldChar w:fldCharType="separate"/>
        </w:r>
        <w:r>
          <w:rPr>
            <w:noProof/>
            <w:webHidden/>
          </w:rPr>
          <w:t>3</w:t>
        </w:r>
        <w:r>
          <w:rPr>
            <w:noProof/>
            <w:webHidden/>
          </w:rPr>
          <w:fldChar w:fldCharType="end"/>
        </w:r>
      </w:hyperlink>
    </w:p>
    <w:p w14:paraId="605E6377" w14:textId="6654AFDC" w:rsidR="00C13AD0" w:rsidRDefault="00C13AD0">
      <w:pPr>
        <w:pStyle w:val="Obsah2"/>
        <w:rPr>
          <w:rFonts w:asciiTheme="minorHAnsi" w:eastAsiaTheme="minorEastAsia" w:hAnsiTheme="minorHAnsi" w:cstheme="minorBidi"/>
          <w:noProof/>
          <w:color w:val="auto"/>
          <w:sz w:val="22"/>
          <w:szCs w:val="22"/>
          <w:bdr w:val="none" w:sz="0" w:space="0" w:color="auto"/>
        </w:rPr>
      </w:pPr>
      <w:hyperlink w:anchor="_Toc63842922" w:history="1">
        <w:r w:rsidRPr="00317059">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Predkladanie ponuky a jej obsah</w:t>
        </w:r>
        <w:r>
          <w:rPr>
            <w:noProof/>
            <w:webHidden/>
          </w:rPr>
          <w:tab/>
        </w:r>
        <w:r>
          <w:rPr>
            <w:noProof/>
            <w:webHidden/>
          </w:rPr>
          <w:fldChar w:fldCharType="begin"/>
        </w:r>
        <w:r>
          <w:rPr>
            <w:noProof/>
            <w:webHidden/>
          </w:rPr>
          <w:instrText xml:space="preserve"> PAGEREF _Toc63842922 \h </w:instrText>
        </w:r>
        <w:r>
          <w:rPr>
            <w:noProof/>
            <w:webHidden/>
          </w:rPr>
        </w:r>
        <w:r>
          <w:rPr>
            <w:noProof/>
            <w:webHidden/>
          </w:rPr>
          <w:fldChar w:fldCharType="separate"/>
        </w:r>
        <w:r>
          <w:rPr>
            <w:noProof/>
            <w:webHidden/>
          </w:rPr>
          <w:t>4</w:t>
        </w:r>
        <w:r>
          <w:rPr>
            <w:noProof/>
            <w:webHidden/>
          </w:rPr>
          <w:fldChar w:fldCharType="end"/>
        </w:r>
      </w:hyperlink>
    </w:p>
    <w:p w14:paraId="201AAB64" w14:textId="5506F2B4"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23" w:history="1">
        <w:r w:rsidRPr="00317059">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Predkladanie ponuky</w:t>
        </w:r>
        <w:r>
          <w:rPr>
            <w:noProof/>
            <w:webHidden/>
          </w:rPr>
          <w:tab/>
        </w:r>
        <w:r>
          <w:rPr>
            <w:noProof/>
            <w:webHidden/>
          </w:rPr>
          <w:fldChar w:fldCharType="begin"/>
        </w:r>
        <w:r>
          <w:rPr>
            <w:noProof/>
            <w:webHidden/>
          </w:rPr>
          <w:instrText xml:space="preserve"> PAGEREF _Toc63842923 \h </w:instrText>
        </w:r>
        <w:r>
          <w:rPr>
            <w:noProof/>
            <w:webHidden/>
          </w:rPr>
        </w:r>
        <w:r>
          <w:rPr>
            <w:noProof/>
            <w:webHidden/>
          </w:rPr>
          <w:fldChar w:fldCharType="separate"/>
        </w:r>
        <w:r>
          <w:rPr>
            <w:noProof/>
            <w:webHidden/>
          </w:rPr>
          <w:t>4</w:t>
        </w:r>
        <w:r>
          <w:rPr>
            <w:noProof/>
            <w:webHidden/>
          </w:rPr>
          <w:fldChar w:fldCharType="end"/>
        </w:r>
      </w:hyperlink>
    </w:p>
    <w:p w14:paraId="3A2DE908" w14:textId="26FCDF1B"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24" w:history="1">
        <w:r w:rsidRPr="00317059">
          <w:rPr>
            <w:rStyle w:val="Hypertextovprepojenie"/>
            <w:rFonts w:eastAsia="Trebuchet MS"/>
            <w:noProof/>
          </w:rPr>
          <w:t>3.</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Obsah ponuky</w:t>
        </w:r>
        <w:r>
          <w:rPr>
            <w:noProof/>
            <w:webHidden/>
          </w:rPr>
          <w:tab/>
        </w:r>
        <w:r>
          <w:rPr>
            <w:noProof/>
            <w:webHidden/>
          </w:rPr>
          <w:fldChar w:fldCharType="begin"/>
        </w:r>
        <w:r>
          <w:rPr>
            <w:noProof/>
            <w:webHidden/>
          </w:rPr>
          <w:instrText xml:space="preserve"> PAGEREF _Toc63842924 \h </w:instrText>
        </w:r>
        <w:r>
          <w:rPr>
            <w:noProof/>
            <w:webHidden/>
          </w:rPr>
        </w:r>
        <w:r>
          <w:rPr>
            <w:noProof/>
            <w:webHidden/>
          </w:rPr>
          <w:fldChar w:fldCharType="separate"/>
        </w:r>
        <w:r>
          <w:rPr>
            <w:noProof/>
            <w:webHidden/>
          </w:rPr>
          <w:t>5</w:t>
        </w:r>
        <w:r>
          <w:rPr>
            <w:noProof/>
            <w:webHidden/>
          </w:rPr>
          <w:fldChar w:fldCharType="end"/>
        </w:r>
      </w:hyperlink>
    </w:p>
    <w:p w14:paraId="0E51993F" w14:textId="3BA9444E"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25" w:history="1">
        <w:r w:rsidRPr="00317059">
          <w:rPr>
            <w:rStyle w:val="Hypertextovprepojenie"/>
            <w:rFonts w:eastAsia="Trebuchet MS"/>
            <w:noProof/>
          </w:rPr>
          <w:t>4.</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Zábezpeka</w:t>
        </w:r>
        <w:r>
          <w:rPr>
            <w:noProof/>
            <w:webHidden/>
          </w:rPr>
          <w:tab/>
        </w:r>
        <w:r>
          <w:rPr>
            <w:noProof/>
            <w:webHidden/>
          </w:rPr>
          <w:fldChar w:fldCharType="begin"/>
        </w:r>
        <w:r>
          <w:rPr>
            <w:noProof/>
            <w:webHidden/>
          </w:rPr>
          <w:instrText xml:space="preserve"> PAGEREF _Toc63842925 \h </w:instrText>
        </w:r>
        <w:r>
          <w:rPr>
            <w:noProof/>
            <w:webHidden/>
          </w:rPr>
        </w:r>
        <w:r>
          <w:rPr>
            <w:noProof/>
            <w:webHidden/>
          </w:rPr>
          <w:fldChar w:fldCharType="separate"/>
        </w:r>
        <w:r>
          <w:rPr>
            <w:noProof/>
            <w:webHidden/>
          </w:rPr>
          <w:t>6</w:t>
        </w:r>
        <w:r>
          <w:rPr>
            <w:noProof/>
            <w:webHidden/>
          </w:rPr>
          <w:fldChar w:fldCharType="end"/>
        </w:r>
      </w:hyperlink>
    </w:p>
    <w:p w14:paraId="6B70C859" w14:textId="53242C31" w:rsidR="00C13AD0" w:rsidRDefault="00C13AD0">
      <w:pPr>
        <w:pStyle w:val="Obsah2"/>
        <w:rPr>
          <w:rFonts w:asciiTheme="minorHAnsi" w:eastAsiaTheme="minorEastAsia" w:hAnsiTheme="minorHAnsi" w:cstheme="minorBidi"/>
          <w:noProof/>
          <w:color w:val="auto"/>
          <w:sz w:val="22"/>
          <w:szCs w:val="22"/>
          <w:bdr w:val="none" w:sz="0" w:space="0" w:color="auto"/>
        </w:rPr>
      </w:pPr>
      <w:hyperlink w:anchor="_Toc63842926" w:history="1">
        <w:r w:rsidRPr="00317059">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Otváranie a vyhodnocovanie ponúk</w:t>
        </w:r>
        <w:r>
          <w:rPr>
            <w:noProof/>
            <w:webHidden/>
          </w:rPr>
          <w:tab/>
        </w:r>
        <w:r>
          <w:rPr>
            <w:noProof/>
            <w:webHidden/>
          </w:rPr>
          <w:fldChar w:fldCharType="begin"/>
        </w:r>
        <w:r>
          <w:rPr>
            <w:noProof/>
            <w:webHidden/>
          </w:rPr>
          <w:instrText xml:space="preserve"> PAGEREF _Toc63842926 \h </w:instrText>
        </w:r>
        <w:r>
          <w:rPr>
            <w:noProof/>
            <w:webHidden/>
          </w:rPr>
        </w:r>
        <w:r>
          <w:rPr>
            <w:noProof/>
            <w:webHidden/>
          </w:rPr>
          <w:fldChar w:fldCharType="separate"/>
        </w:r>
        <w:r>
          <w:rPr>
            <w:noProof/>
            <w:webHidden/>
          </w:rPr>
          <w:t>6</w:t>
        </w:r>
        <w:r>
          <w:rPr>
            <w:noProof/>
            <w:webHidden/>
          </w:rPr>
          <w:fldChar w:fldCharType="end"/>
        </w:r>
      </w:hyperlink>
    </w:p>
    <w:p w14:paraId="60C2DC97" w14:textId="6386A3FB"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27" w:history="1">
        <w:r w:rsidRPr="00317059">
          <w:rPr>
            <w:rStyle w:val="Hypertextovprepojenie"/>
            <w:rFonts w:eastAsia="Trebuchet MS"/>
            <w:noProof/>
          </w:rPr>
          <w:t>5.</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Otváranie ponúk</w:t>
        </w:r>
        <w:r>
          <w:rPr>
            <w:noProof/>
            <w:webHidden/>
          </w:rPr>
          <w:tab/>
        </w:r>
        <w:r>
          <w:rPr>
            <w:noProof/>
            <w:webHidden/>
          </w:rPr>
          <w:fldChar w:fldCharType="begin"/>
        </w:r>
        <w:r>
          <w:rPr>
            <w:noProof/>
            <w:webHidden/>
          </w:rPr>
          <w:instrText xml:space="preserve"> PAGEREF _Toc63842927 \h </w:instrText>
        </w:r>
        <w:r>
          <w:rPr>
            <w:noProof/>
            <w:webHidden/>
          </w:rPr>
        </w:r>
        <w:r>
          <w:rPr>
            <w:noProof/>
            <w:webHidden/>
          </w:rPr>
          <w:fldChar w:fldCharType="separate"/>
        </w:r>
        <w:r>
          <w:rPr>
            <w:noProof/>
            <w:webHidden/>
          </w:rPr>
          <w:t>6</w:t>
        </w:r>
        <w:r>
          <w:rPr>
            <w:noProof/>
            <w:webHidden/>
          </w:rPr>
          <w:fldChar w:fldCharType="end"/>
        </w:r>
      </w:hyperlink>
    </w:p>
    <w:p w14:paraId="2E957A2D" w14:textId="6DF7D48F"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28" w:history="1">
        <w:r w:rsidRPr="00317059">
          <w:rPr>
            <w:rStyle w:val="Hypertextovprepojenie"/>
            <w:rFonts w:eastAsia="Trebuchet MS"/>
            <w:noProof/>
          </w:rPr>
          <w:t>6.</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_Toc63842928 \h </w:instrText>
        </w:r>
        <w:r>
          <w:rPr>
            <w:noProof/>
            <w:webHidden/>
          </w:rPr>
        </w:r>
        <w:r>
          <w:rPr>
            <w:noProof/>
            <w:webHidden/>
          </w:rPr>
          <w:fldChar w:fldCharType="separate"/>
        </w:r>
        <w:r>
          <w:rPr>
            <w:noProof/>
            <w:webHidden/>
          </w:rPr>
          <w:t>7</w:t>
        </w:r>
        <w:r>
          <w:rPr>
            <w:noProof/>
            <w:webHidden/>
          </w:rPr>
          <w:fldChar w:fldCharType="end"/>
        </w:r>
      </w:hyperlink>
    </w:p>
    <w:p w14:paraId="377CEAB6" w14:textId="04DECB59" w:rsidR="00C13AD0" w:rsidRDefault="00C13AD0">
      <w:pPr>
        <w:pStyle w:val="Obsah2"/>
        <w:rPr>
          <w:rFonts w:asciiTheme="minorHAnsi" w:eastAsiaTheme="minorEastAsia" w:hAnsiTheme="minorHAnsi" w:cstheme="minorBidi"/>
          <w:noProof/>
          <w:color w:val="auto"/>
          <w:sz w:val="22"/>
          <w:szCs w:val="22"/>
          <w:bdr w:val="none" w:sz="0" w:space="0" w:color="auto"/>
        </w:rPr>
      </w:pPr>
      <w:hyperlink w:anchor="_Toc63842929" w:history="1">
        <w:r w:rsidRPr="00317059">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Ukončenie súťaže</w:t>
        </w:r>
        <w:r>
          <w:rPr>
            <w:noProof/>
            <w:webHidden/>
          </w:rPr>
          <w:tab/>
        </w:r>
        <w:r>
          <w:rPr>
            <w:noProof/>
            <w:webHidden/>
          </w:rPr>
          <w:fldChar w:fldCharType="begin"/>
        </w:r>
        <w:r>
          <w:rPr>
            <w:noProof/>
            <w:webHidden/>
          </w:rPr>
          <w:instrText xml:space="preserve"> PAGEREF _Toc63842929 \h </w:instrText>
        </w:r>
        <w:r>
          <w:rPr>
            <w:noProof/>
            <w:webHidden/>
          </w:rPr>
        </w:r>
        <w:r>
          <w:rPr>
            <w:noProof/>
            <w:webHidden/>
          </w:rPr>
          <w:fldChar w:fldCharType="separate"/>
        </w:r>
        <w:r>
          <w:rPr>
            <w:noProof/>
            <w:webHidden/>
          </w:rPr>
          <w:t>7</w:t>
        </w:r>
        <w:r>
          <w:rPr>
            <w:noProof/>
            <w:webHidden/>
          </w:rPr>
          <w:fldChar w:fldCharType="end"/>
        </w:r>
      </w:hyperlink>
    </w:p>
    <w:p w14:paraId="4E452434" w14:textId="469C3FD0"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0" w:history="1">
        <w:r w:rsidRPr="00317059">
          <w:rPr>
            <w:rStyle w:val="Hypertextovprepojenie"/>
            <w:rFonts w:eastAsia="Trebuchet MS"/>
            <w:noProof/>
          </w:rPr>
          <w:t>7.</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_Toc63842930 \h </w:instrText>
        </w:r>
        <w:r>
          <w:rPr>
            <w:noProof/>
            <w:webHidden/>
          </w:rPr>
        </w:r>
        <w:r>
          <w:rPr>
            <w:noProof/>
            <w:webHidden/>
          </w:rPr>
          <w:fldChar w:fldCharType="separate"/>
        </w:r>
        <w:r>
          <w:rPr>
            <w:noProof/>
            <w:webHidden/>
          </w:rPr>
          <w:t>7</w:t>
        </w:r>
        <w:r>
          <w:rPr>
            <w:noProof/>
            <w:webHidden/>
          </w:rPr>
          <w:fldChar w:fldCharType="end"/>
        </w:r>
      </w:hyperlink>
    </w:p>
    <w:p w14:paraId="4D8AC1CC" w14:textId="6C305303"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1" w:history="1">
        <w:r w:rsidRPr="00317059">
          <w:rPr>
            <w:rStyle w:val="Hypertextovprepojenie"/>
            <w:rFonts w:eastAsia="Trebuchet MS"/>
            <w:noProof/>
          </w:rPr>
          <w:t>8.</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_Toc63842931 \h </w:instrText>
        </w:r>
        <w:r>
          <w:rPr>
            <w:noProof/>
            <w:webHidden/>
          </w:rPr>
        </w:r>
        <w:r>
          <w:rPr>
            <w:noProof/>
            <w:webHidden/>
          </w:rPr>
          <w:fldChar w:fldCharType="separate"/>
        </w:r>
        <w:r>
          <w:rPr>
            <w:noProof/>
            <w:webHidden/>
          </w:rPr>
          <w:t>7</w:t>
        </w:r>
        <w:r>
          <w:rPr>
            <w:noProof/>
            <w:webHidden/>
          </w:rPr>
          <w:fldChar w:fldCharType="end"/>
        </w:r>
      </w:hyperlink>
    </w:p>
    <w:p w14:paraId="5F397FF5" w14:textId="74F3B5AB"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2" w:history="1">
        <w:r w:rsidRPr="00317059">
          <w:rPr>
            <w:rStyle w:val="Hypertextovprepojenie"/>
            <w:rFonts w:eastAsia="Trebuchet MS"/>
            <w:noProof/>
          </w:rPr>
          <w:t>9.</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Uzavretie zmluvy o dielo</w:t>
        </w:r>
        <w:r>
          <w:rPr>
            <w:noProof/>
            <w:webHidden/>
          </w:rPr>
          <w:tab/>
        </w:r>
        <w:r>
          <w:rPr>
            <w:noProof/>
            <w:webHidden/>
          </w:rPr>
          <w:fldChar w:fldCharType="begin"/>
        </w:r>
        <w:r>
          <w:rPr>
            <w:noProof/>
            <w:webHidden/>
          </w:rPr>
          <w:instrText xml:space="preserve"> PAGEREF _Toc63842932 \h </w:instrText>
        </w:r>
        <w:r>
          <w:rPr>
            <w:noProof/>
            <w:webHidden/>
          </w:rPr>
        </w:r>
        <w:r>
          <w:rPr>
            <w:noProof/>
            <w:webHidden/>
          </w:rPr>
          <w:fldChar w:fldCharType="separate"/>
        </w:r>
        <w:r>
          <w:rPr>
            <w:noProof/>
            <w:webHidden/>
          </w:rPr>
          <w:t>8</w:t>
        </w:r>
        <w:r>
          <w:rPr>
            <w:noProof/>
            <w:webHidden/>
          </w:rPr>
          <w:fldChar w:fldCharType="end"/>
        </w:r>
      </w:hyperlink>
    </w:p>
    <w:p w14:paraId="3BEEB378" w14:textId="5F0D1EED" w:rsidR="00C13AD0" w:rsidRDefault="00C13AD0">
      <w:pPr>
        <w:pStyle w:val="Obsah2"/>
        <w:rPr>
          <w:rFonts w:asciiTheme="minorHAnsi" w:eastAsiaTheme="minorEastAsia" w:hAnsiTheme="minorHAnsi" w:cstheme="minorBidi"/>
          <w:noProof/>
          <w:color w:val="auto"/>
          <w:sz w:val="22"/>
          <w:szCs w:val="22"/>
          <w:bdr w:val="none" w:sz="0" w:space="0" w:color="auto"/>
        </w:rPr>
      </w:pPr>
      <w:hyperlink w:anchor="_Toc63842933" w:history="1">
        <w:r w:rsidRPr="00317059">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Ostatné</w:t>
        </w:r>
        <w:r>
          <w:rPr>
            <w:noProof/>
            <w:webHidden/>
          </w:rPr>
          <w:tab/>
        </w:r>
        <w:r>
          <w:rPr>
            <w:noProof/>
            <w:webHidden/>
          </w:rPr>
          <w:fldChar w:fldCharType="begin"/>
        </w:r>
        <w:r>
          <w:rPr>
            <w:noProof/>
            <w:webHidden/>
          </w:rPr>
          <w:instrText xml:space="preserve"> PAGEREF _Toc63842933 \h </w:instrText>
        </w:r>
        <w:r>
          <w:rPr>
            <w:noProof/>
            <w:webHidden/>
          </w:rPr>
        </w:r>
        <w:r>
          <w:rPr>
            <w:noProof/>
            <w:webHidden/>
          </w:rPr>
          <w:fldChar w:fldCharType="separate"/>
        </w:r>
        <w:r>
          <w:rPr>
            <w:noProof/>
            <w:webHidden/>
          </w:rPr>
          <w:t>8</w:t>
        </w:r>
        <w:r>
          <w:rPr>
            <w:noProof/>
            <w:webHidden/>
          </w:rPr>
          <w:fldChar w:fldCharType="end"/>
        </w:r>
      </w:hyperlink>
    </w:p>
    <w:p w14:paraId="4F67D7C9" w14:textId="4D47571D"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4" w:history="1">
        <w:r w:rsidRPr="00317059">
          <w:rPr>
            <w:rStyle w:val="Hypertextovprepojenie"/>
            <w:rFonts w:eastAsia="Trebuchet MS"/>
            <w:noProof/>
          </w:rPr>
          <w:t>10.</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Zdroj finančných prostriedkov</w:t>
        </w:r>
        <w:r>
          <w:rPr>
            <w:noProof/>
            <w:webHidden/>
          </w:rPr>
          <w:tab/>
        </w:r>
        <w:r>
          <w:rPr>
            <w:noProof/>
            <w:webHidden/>
          </w:rPr>
          <w:fldChar w:fldCharType="begin"/>
        </w:r>
        <w:r>
          <w:rPr>
            <w:noProof/>
            <w:webHidden/>
          </w:rPr>
          <w:instrText xml:space="preserve"> PAGEREF _Toc63842934 \h </w:instrText>
        </w:r>
        <w:r>
          <w:rPr>
            <w:noProof/>
            <w:webHidden/>
          </w:rPr>
        </w:r>
        <w:r>
          <w:rPr>
            <w:noProof/>
            <w:webHidden/>
          </w:rPr>
          <w:fldChar w:fldCharType="separate"/>
        </w:r>
        <w:r>
          <w:rPr>
            <w:noProof/>
            <w:webHidden/>
          </w:rPr>
          <w:t>8</w:t>
        </w:r>
        <w:r>
          <w:rPr>
            <w:noProof/>
            <w:webHidden/>
          </w:rPr>
          <w:fldChar w:fldCharType="end"/>
        </w:r>
      </w:hyperlink>
    </w:p>
    <w:p w14:paraId="5DCE2803" w14:textId="4C39EC91"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5" w:history="1">
        <w:r w:rsidRPr="00317059">
          <w:rPr>
            <w:rStyle w:val="Hypertextovprepojenie"/>
            <w:rFonts w:eastAsia="Trebuchet MS"/>
            <w:noProof/>
          </w:rPr>
          <w:t>11.</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Skupina dodávateľov</w:t>
        </w:r>
        <w:r>
          <w:rPr>
            <w:noProof/>
            <w:webHidden/>
          </w:rPr>
          <w:tab/>
        </w:r>
        <w:r>
          <w:rPr>
            <w:noProof/>
            <w:webHidden/>
          </w:rPr>
          <w:fldChar w:fldCharType="begin"/>
        </w:r>
        <w:r>
          <w:rPr>
            <w:noProof/>
            <w:webHidden/>
          </w:rPr>
          <w:instrText xml:space="preserve"> PAGEREF _Toc63842935 \h </w:instrText>
        </w:r>
        <w:r>
          <w:rPr>
            <w:noProof/>
            <w:webHidden/>
          </w:rPr>
        </w:r>
        <w:r>
          <w:rPr>
            <w:noProof/>
            <w:webHidden/>
          </w:rPr>
          <w:fldChar w:fldCharType="separate"/>
        </w:r>
        <w:r>
          <w:rPr>
            <w:noProof/>
            <w:webHidden/>
          </w:rPr>
          <w:t>8</w:t>
        </w:r>
        <w:r>
          <w:rPr>
            <w:noProof/>
            <w:webHidden/>
          </w:rPr>
          <w:fldChar w:fldCharType="end"/>
        </w:r>
      </w:hyperlink>
    </w:p>
    <w:p w14:paraId="48E1EDCE" w14:textId="57219D5A"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6" w:history="1">
        <w:r w:rsidRPr="00317059">
          <w:rPr>
            <w:rStyle w:val="Hypertextovprepojenie"/>
            <w:rFonts w:eastAsia="Trebuchet MS"/>
            <w:noProof/>
          </w:rPr>
          <w:t>12.</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Variantné riešenie</w:t>
        </w:r>
        <w:r>
          <w:rPr>
            <w:noProof/>
            <w:webHidden/>
          </w:rPr>
          <w:tab/>
        </w:r>
        <w:r>
          <w:rPr>
            <w:noProof/>
            <w:webHidden/>
          </w:rPr>
          <w:fldChar w:fldCharType="begin"/>
        </w:r>
        <w:r>
          <w:rPr>
            <w:noProof/>
            <w:webHidden/>
          </w:rPr>
          <w:instrText xml:space="preserve"> PAGEREF _Toc63842936 \h </w:instrText>
        </w:r>
        <w:r>
          <w:rPr>
            <w:noProof/>
            <w:webHidden/>
          </w:rPr>
        </w:r>
        <w:r>
          <w:rPr>
            <w:noProof/>
            <w:webHidden/>
          </w:rPr>
          <w:fldChar w:fldCharType="separate"/>
        </w:r>
        <w:r>
          <w:rPr>
            <w:noProof/>
            <w:webHidden/>
          </w:rPr>
          <w:t>8</w:t>
        </w:r>
        <w:r>
          <w:rPr>
            <w:noProof/>
            <w:webHidden/>
          </w:rPr>
          <w:fldChar w:fldCharType="end"/>
        </w:r>
      </w:hyperlink>
    </w:p>
    <w:p w14:paraId="1E6CD533" w14:textId="0E5BEBE9"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37" w:history="1">
        <w:r w:rsidRPr="00317059">
          <w:rPr>
            <w:rStyle w:val="Hypertextovprepojenie"/>
            <w:rFonts w:eastAsia="Trebuchet MS"/>
            <w:noProof/>
          </w:rPr>
          <w:t>13.</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Doplňujúce informácie</w:t>
        </w:r>
        <w:r>
          <w:rPr>
            <w:noProof/>
            <w:webHidden/>
          </w:rPr>
          <w:tab/>
        </w:r>
        <w:r>
          <w:rPr>
            <w:noProof/>
            <w:webHidden/>
          </w:rPr>
          <w:fldChar w:fldCharType="begin"/>
        </w:r>
        <w:r>
          <w:rPr>
            <w:noProof/>
            <w:webHidden/>
          </w:rPr>
          <w:instrText xml:space="preserve"> PAGEREF _Toc63842937 \h </w:instrText>
        </w:r>
        <w:r>
          <w:rPr>
            <w:noProof/>
            <w:webHidden/>
          </w:rPr>
        </w:r>
        <w:r>
          <w:rPr>
            <w:noProof/>
            <w:webHidden/>
          </w:rPr>
          <w:fldChar w:fldCharType="separate"/>
        </w:r>
        <w:r>
          <w:rPr>
            <w:noProof/>
            <w:webHidden/>
          </w:rPr>
          <w:t>8</w:t>
        </w:r>
        <w:r>
          <w:rPr>
            <w:noProof/>
            <w:webHidden/>
          </w:rPr>
          <w:fldChar w:fldCharType="end"/>
        </w:r>
      </w:hyperlink>
    </w:p>
    <w:p w14:paraId="503BC571" w14:textId="55BE15B5" w:rsidR="00C13AD0" w:rsidRDefault="00C13AD0">
      <w:pPr>
        <w:pStyle w:val="Obsah1"/>
        <w:rPr>
          <w:rFonts w:asciiTheme="minorHAnsi" w:eastAsiaTheme="minorEastAsia" w:hAnsiTheme="minorHAnsi" w:cstheme="minorBidi"/>
          <w:noProof/>
          <w:color w:val="auto"/>
          <w:sz w:val="22"/>
          <w:szCs w:val="22"/>
          <w:bdr w:val="none" w:sz="0" w:space="0" w:color="auto"/>
        </w:rPr>
      </w:pPr>
      <w:hyperlink w:anchor="_Toc63842938" w:history="1">
        <w:r w:rsidRPr="00317059">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Návrh zmluvy o dielo</w:t>
        </w:r>
        <w:r>
          <w:rPr>
            <w:noProof/>
            <w:webHidden/>
          </w:rPr>
          <w:tab/>
        </w:r>
        <w:r>
          <w:rPr>
            <w:noProof/>
            <w:webHidden/>
          </w:rPr>
          <w:fldChar w:fldCharType="begin"/>
        </w:r>
        <w:r>
          <w:rPr>
            <w:noProof/>
            <w:webHidden/>
          </w:rPr>
          <w:instrText xml:space="preserve"> PAGEREF _Toc63842938 \h </w:instrText>
        </w:r>
        <w:r>
          <w:rPr>
            <w:noProof/>
            <w:webHidden/>
          </w:rPr>
        </w:r>
        <w:r>
          <w:rPr>
            <w:noProof/>
            <w:webHidden/>
          </w:rPr>
          <w:fldChar w:fldCharType="separate"/>
        </w:r>
        <w:r>
          <w:rPr>
            <w:noProof/>
            <w:webHidden/>
          </w:rPr>
          <w:t>10</w:t>
        </w:r>
        <w:r>
          <w:rPr>
            <w:noProof/>
            <w:webHidden/>
          </w:rPr>
          <w:fldChar w:fldCharType="end"/>
        </w:r>
      </w:hyperlink>
    </w:p>
    <w:p w14:paraId="20125792" w14:textId="15F857BE" w:rsidR="00C13AD0" w:rsidRDefault="00C13AD0">
      <w:pPr>
        <w:pStyle w:val="Obsah1"/>
        <w:rPr>
          <w:rFonts w:asciiTheme="minorHAnsi" w:eastAsiaTheme="minorEastAsia" w:hAnsiTheme="minorHAnsi" w:cstheme="minorBidi"/>
          <w:noProof/>
          <w:color w:val="auto"/>
          <w:sz w:val="22"/>
          <w:szCs w:val="22"/>
          <w:bdr w:val="none" w:sz="0" w:space="0" w:color="auto"/>
        </w:rPr>
      </w:pPr>
      <w:hyperlink w:anchor="_Toc63842939" w:history="1">
        <w:r w:rsidRPr="00317059">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Opis predmetu zákazky</w:t>
        </w:r>
        <w:r>
          <w:rPr>
            <w:noProof/>
            <w:webHidden/>
          </w:rPr>
          <w:tab/>
        </w:r>
        <w:r>
          <w:rPr>
            <w:noProof/>
            <w:webHidden/>
          </w:rPr>
          <w:fldChar w:fldCharType="begin"/>
        </w:r>
        <w:r>
          <w:rPr>
            <w:noProof/>
            <w:webHidden/>
          </w:rPr>
          <w:instrText xml:space="preserve"> PAGEREF _Toc63842939 \h </w:instrText>
        </w:r>
        <w:r>
          <w:rPr>
            <w:noProof/>
            <w:webHidden/>
          </w:rPr>
        </w:r>
        <w:r>
          <w:rPr>
            <w:noProof/>
            <w:webHidden/>
          </w:rPr>
          <w:fldChar w:fldCharType="separate"/>
        </w:r>
        <w:r>
          <w:rPr>
            <w:noProof/>
            <w:webHidden/>
          </w:rPr>
          <w:t>25</w:t>
        </w:r>
        <w:r>
          <w:rPr>
            <w:noProof/>
            <w:webHidden/>
          </w:rPr>
          <w:fldChar w:fldCharType="end"/>
        </w:r>
      </w:hyperlink>
    </w:p>
    <w:p w14:paraId="7AB63581" w14:textId="450AF0F0"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40" w:history="1">
        <w:r w:rsidRPr="00317059">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Názov predmetu zákazky</w:t>
        </w:r>
        <w:r>
          <w:rPr>
            <w:noProof/>
            <w:webHidden/>
          </w:rPr>
          <w:tab/>
        </w:r>
        <w:r>
          <w:rPr>
            <w:noProof/>
            <w:webHidden/>
          </w:rPr>
          <w:fldChar w:fldCharType="begin"/>
        </w:r>
        <w:r>
          <w:rPr>
            <w:noProof/>
            <w:webHidden/>
          </w:rPr>
          <w:instrText xml:space="preserve"> PAGEREF _Toc63842940 \h </w:instrText>
        </w:r>
        <w:r>
          <w:rPr>
            <w:noProof/>
            <w:webHidden/>
          </w:rPr>
        </w:r>
        <w:r>
          <w:rPr>
            <w:noProof/>
            <w:webHidden/>
          </w:rPr>
          <w:fldChar w:fldCharType="separate"/>
        </w:r>
        <w:r>
          <w:rPr>
            <w:noProof/>
            <w:webHidden/>
          </w:rPr>
          <w:t>25</w:t>
        </w:r>
        <w:r>
          <w:rPr>
            <w:noProof/>
            <w:webHidden/>
          </w:rPr>
          <w:fldChar w:fldCharType="end"/>
        </w:r>
      </w:hyperlink>
    </w:p>
    <w:p w14:paraId="3B2FA248" w14:textId="740D2347"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41" w:history="1">
        <w:r w:rsidRPr="00317059">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Opis predmetu zákazky</w:t>
        </w:r>
        <w:r>
          <w:rPr>
            <w:noProof/>
            <w:webHidden/>
          </w:rPr>
          <w:tab/>
        </w:r>
        <w:r>
          <w:rPr>
            <w:noProof/>
            <w:webHidden/>
          </w:rPr>
          <w:fldChar w:fldCharType="begin"/>
        </w:r>
        <w:r>
          <w:rPr>
            <w:noProof/>
            <w:webHidden/>
          </w:rPr>
          <w:instrText xml:space="preserve"> PAGEREF _Toc63842941 \h </w:instrText>
        </w:r>
        <w:r>
          <w:rPr>
            <w:noProof/>
            <w:webHidden/>
          </w:rPr>
        </w:r>
        <w:r>
          <w:rPr>
            <w:noProof/>
            <w:webHidden/>
          </w:rPr>
          <w:fldChar w:fldCharType="separate"/>
        </w:r>
        <w:r>
          <w:rPr>
            <w:noProof/>
            <w:webHidden/>
          </w:rPr>
          <w:t>25</w:t>
        </w:r>
        <w:r>
          <w:rPr>
            <w:noProof/>
            <w:webHidden/>
          </w:rPr>
          <w:fldChar w:fldCharType="end"/>
        </w:r>
      </w:hyperlink>
    </w:p>
    <w:p w14:paraId="2D7166EB" w14:textId="0A63547B" w:rsidR="00C13AD0" w:rsidRDefault="00C13AD0">
      <w:pPr>
        <w:pStyle w:val="Obsah1"/>
        <w:rPr>
          <w:rFonts w:asciiTheme="minorHAnsi" w:eastAsiaTheme="minorEastAsia" w:hAnsiTheme="minorHAnsi" w:cstheme="minorBidi"/>
          <w:noProof/>
          <w:color w:val="auto"/>
          <w:sz w:val="22"/>
          <w:szCs w:val="22"/>
          <w:bdr w:val="none" w:sz="0" w:space="0" w:color="auto"/>
        </w:rPr>
      </w:pPr>
      <w:hyperlink w:anchor="_Toc63842942" w:history="1">
        <w:r w:rsidRPr="00317059">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_Toc63842942 \h </w:instrText>
        </w:r>
        <w:r>
          <w:rPr>
            <w:noProof/>
            <w:webHidden/>
          </w:rPr>
        </w:r>
        <w:r>
          <w:rPr>
            <w:noProof/>
            <w:webHidden/>
          </w:rPr>
          <w:fldChar w:fldCharType="separate"/>
        </w:r>
        <w:r>
          <w:rPr>
            <w:noProof/>
            <w:webHidden/>
          </w:rPr>
          <w:t>27</w:t>
        </w:r>
        <w:r>
          <w:rPr>
            <w:noProof/>
            <w:webHidden/>
          </w:rPr>
          <w:fldChar w:fldCharType="end"/>
        </w:r>
      </w:hyperlink>
    </w:p>
    <w:p w14:paraId="72861923" w14:textId="3705C2B1"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43" w:history="1">
        <w:r w:rsidRPr="00317059">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Kritériá na vyhodnotenie ponúk</w:t>
        </w:r>
        <w:r>
          <w:rPr>
            <w:noProof/>
            <w:webHidden/>
          </w:rPr>
          <w:tab/>
        </w:r>
        <w:r>
          <w:rPr>
            <w:noProof/>
            <w:webHidden/>
          </w:rPr>
          <w:fldChar w:fldCharType="begin"/>
        </w:r>
        <w:r>
          <w:rPr>
            <w:noProof/>
            <w:webHidden/>
          </w:rPr>
          <w:instrText xml:space="preserve"> PAGEREF _Toc63842943 \h </w:instrText>
        </w:r>
        <w:r>
          <w:rPr>
            <w:noProof/>
            <w:webHidden/>
          </w:rPr>
        </w:r>
        <w:r>
          <w:rPr>
            <w:noProof/>
            <w:webHidden/>
          </w:rPr>
          <w:fldChar w:fldCharType="separate"/>
        </w:r>
        <w:r>
          <w:rPr>
            <w:noProof/>
            <w:webHidden/>
          </w:rPr>
          <w:t>27</w:t>
        </w:r>
        <w:r>
          <w:rPr>
            <w:noProof/>
            <w:webHidden/>
          </w:rPr>
          <w:fldChar w:fldCharType="end"/>
        </w:r>
      </w:hyperlink>
    </w:p>
    <w:p w14:paraId="1D7F56C4" w14:textId="2E8D2A16" w:rsidR="00C13AD0" w:rsidRDefault="00C13AD0">
      <w:pPr>
        <w:pStyle w:val="Obsah3"/>
        <w:rPr>
          <w:rFonts w:asciiTheme="minorHAnsi" w:eastAsiaTheme="minorEastAsia" w:hAnsiTheme="minorHAnsi" w:cstheme="minorBidi"/>
          <w:noProof/>
          <w:color w:val="auto"/>
          <w:sz w:val="22"/>
          <w:szCs w:val="22"/>
          <w:bdr w:val="none" w:sz="0" w:space="0" w:color="auto"/>
        </w:rPr>
      </w:pPr>
      <w:hyperlink w:anchor="_Toc63842944" w:history="1">
        <w:r w:rsidRPr="00317059">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Spôsob uplatnenia kritérií</w:t>
        </w:r>
        <w:r>
          <w:rPr>
            <w:noProof/>
            <w:webHidden/>
          </w:rPr>
          <w:tab/>
        </w:r>
        <w:r>
          <w:rPr>
            <w:noProof/>
            <w:webHidden/>
          </w:rPr>
          <w:fldChar w:fldCharType="begin"/>
        </w:r>
        <w:r>
          <w:rPr>
            <w:noProof/>
            <w:webHidden/>
          </w:rPr>
          <w:instrText xml:space="preserve"> PAGEREF _Toc63842944 \h </w:instrText>
        </w:r>
        <w:r>
          <w:rPr>
            <w:noProof/>
            <w:webHidden/>
          </w:rPr>
        </w:r>
        <w:r>
          <w:rPr>
            <w:noProof/>
            <w:webHidden/>
          </w:rPr>
          <w:fldChar w:fldCharType="separate"/>
        </w:r>
        <w:r>
          <w:rPr>
            <w:noProof/>
            <w:webHidden/>
          </w:rPr>
          <w:t>27</w:t>
        </w:r>
        <w:r>
          <w:rPr>
            <w:noProof/>
            <w:webHidden/>
          </w:rPr>
          <w:fldChar w:fldCharType="end"/>
        </w:r>
      </w:hyperlink>
    </w:p>
    <w:p w14:paraId="39306B34" w14:textId="0B1F992C" w:rsidR="00C13AD0" w:rsidRDefault="00C13AD0">
      <w:pPr>
        <w:pStyle w:val="Obsah1"/>
        <w:rPr>
          <w:rFonts w:asciiTheme="minorHAnsi" w:eastAsiaTheme="minorEastAsia" w:hAnsiTheme="minorHAnsi" w:cstheme="minorBidi"/>
          <w:noProof/>
          <w:color w:val="auto"/>
          <w:sz w:val="22"/>
          <w:szCs w:val="22"/>
          <w:bdr w:val="none" w:sz="0" w:space="0" w:color="auto"/>
        </w:rPr>
      </w:pPr>
      <w:hyperlink w:anchor="_Toc63842945" w:history="1">
        <w:r w:rsidRPr="00317059">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Návrh na plnenie kritéria</w:t>
        </w:r>
        <w:r>
          <w:rPr>
            <w:noProof/>
            <w:webHidden/>
          </w:rPr>
          <w:tab/>
        </w:r>
        <w:r>
          <w:rPr>
            <w:noProof/>
            <w:webHidden/>
          </w:rPr>
          <w:fldChar w:fldCharType="begin"/>
        </w:r>
        <w:r>
          <w:rPr>
            <w:noProof/>
            <w:webHidden/>
          </w:rPr>
          <w:instrText xml:space="preserve"> PAGEREF _Toc63842945 \h </w:instrText>
        </w:r>
        <w:r>
          <w:rPr>
            <w:noProof/>
            <w:webHidden/>
          </w:rPr>
        </w:r>
        <w:r>
          <w:rPr>
            <w:noProof/>
            <w:webHidden/>
          </w:rPr>
          <w:fldChar w:fldCharType="separate"/>
        </w:r>
        <w:r>
          <w:rPr>
            <w:noProof/>
            <w:webHidden/>
          </w:rPr>
          <w:t>28</w:t>
        </w:r>
        <w:r>
          <w:rPr>
            <w:noProof/>
            <w:webHidden/>
          </w:rPr>
          <w:fldChar w:fldCharType="end"/>
        </w:r>
      </w:hyperlink>
    </w:p>
    <w:p w14:paraId="118D871B" w14:textId="76B99859" w:rsidR="00C13AD0" w:rsidRDefault="00C13AD0">
      <w:pPr>
        <w:pStyle w:val="Obsah1"/>
        <w:rPr>
          <w:rFonts w:asciiTheme="minorHAnsi" w:eastAsiaTheme="minorEastAsia" w:hAnsiTheme="minorHAnsi" w:cstheme="minorBidi"/>
          <w:noProof/>
          <w:color w:val="auto"/>
          <w:sz w:val="22"/>
          <w:szCs w:val="22"/>
          <w:bdr w:val="none" w:sz="0" w:space="0" w:color="auto"/>
        </w:rPr>
      </w:pPr>
      <w:hyperlink w:anchor="_Toc63842946" w:history="1">
        <w:r w:rsidRPr="00317059">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_Toc63842946 \h </w:instrText>
        </w:r>
        <w:r>
          <w:rPr>
            <w:noProof/>
            <w:webHidden/>
          </w:rPr>
        </w:r>
        <w:r>
          <w:rPr>
            <w:noProof/>
            <w:webHidden/>
          </w:rPr>
          <w:fldChar w:fldCharType="separate"/>
        </w:r>
        <w:r>
          <w:rPr>
            <w:noProof/>
            <w:webHidden/>
          </w:rPr>
          <w:t>29</w:t>
        </w:r>
        <w:r>
          <w:rPr>
            <w:noProof/>
            <w:webHidden/>
          </w:rPr>
          <w:fldChar w:fldCharType="end"/>
        </w:r>
      </w:hyperlink>
    </w:p>
    <w:p w14:paraId="7D84C8C8" w14:textId="1D1B5AD2" w:rsidR="00C13AD0" w:rsidRDefault="00C13AD0">
      <w:pPr>
        <w:pStyle w:val="Obsah1"/>
        <w:rPr>
          <w:rFonts w:asciiTheme="minorHAnsi" w:eastAsiaTheme="minorEastAsia" w:hAnsiTheme="minorHAnsi" w:cstheme="minorBidi"/>
          <w:noProof/>
          <w:color w:val="auto"/>
          <w:sz w:val="22"/>
          <w:szCs w:val="22"/>
          <w:bdr w:val="none" w:sz="0" w:space="0" w:color="auto"/>
        </w:rPr>
      </w:pPr>
      <w:hyperlink w:anchor="_Toc63842947" w:history="1">
        <w:r w:rsidRPr="00317059">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317059">
          <w:rPr>
            <w:rStyle w:val="Hypertextovprepojenie"/>
            <w:noProof/>
          </w:rPr>
          <w:t>Prílohy súťažných podkladov</w:t>
        </w:r>
        <w:r>
          <w:rPr>
            <w:noProof/>
            <w:webHidden/>
          </w:rPr>
          <w:tab/>
        </w:r>
        <w:r>
          <w:rPr>
            <w:noProof/>
            <w:webHidden/>
          </w:rPr>
          <w:fldChar w:fldCharType="begin"/>
        </w:r>
        <w:r>
          <w:rPr>
            <w:noProof/>
            <w:webHidden/>
          </w:rPr>
          <w:instrText xml:space="preserve"> PAGEREF _Toc63842947 \h </w:instrText>
        </w:r>
        <w:r>
          <w:rPr>
            <w:noProof/>
            <w:webHidden/>
          </w:rPr>
        </w:r>
        <w:r>
          <w:rPr>
            <w:noProof/>
            <w:webHidden/>
          </w:rPr>
          <w:fldChar w:fldCharType="separate"/>
        </w:r>
        <w:r>
          <w:rPr>
            <w:noProof/>
            <w:webHidden/>
          </w:rPr>
          <w:t>30</w:t>
        </w:r>
        <w:r>
          <w:rPr>
            <w:noProof/>
            <w:webHidden/>
          </w:rPr>
          <w:fldChar w:fldCharType="end"/>
        </w:r>
      </w:hyperlink>
    </w:p>
    <w:p w14:paraId="325E6134" w14:textId="79716457"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9E58B7" w:rsidRDefault="00B25AA5" w:rsidP="00973FED">
      <w:pPr>
        <w:pStyle w:val="Nadpis1"/>
        <w:numPr>
          <w:ilvl w:val="0"/>
          <w:numId w:val="2"/>
        </w:numPr>
        <w:rPr>
          <w:sz w:val="22"/>
          <w:szCs w:val="22"/>
        </w:rPr>
      </w:pPr>
      <w:bookmarkStart w:id="1" w:name="_Ref448848361"/>
      <w:bookmarkStart w:id="2" w:name="_Toc"/>
      <w:bookmarkStart w:id="3" w:name="_Toc63842919"/>
      <w:r w:rsidRPr="009E58B7">
        <w:rPr>
          <w:sz w:val="22"/>
          <w:szCs w:val="22"/>
        </w:rPr>
        <w:lastRenderedPageBreak/>
        <w:t>Po</w:t>
      </w:r>
      <w:bookmarkEnd w:id="1"/>
      <w:r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63842920"/>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63842921"/>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9E58B7" w:rsidRDefault="00622CEC">
      <w:pPr>
        <w:pStyle w:val="Cislo-2-text"/>
        <w:ind w:left="709"/>
      </w:pPr>
    </w:p>
    <w:p w14:paraId="1AF7E275" w14:textId="77777777" w:rsidR="00622CEC" w:rsidRPr="009E58B7" w:rsidRDefault="00B25AA5">
      <w:pPr>
        <w:pStyle w:val="Nadpis2"/>
        <w:rPr>
          <w:rStyle w:val="iadne"/>
          <w:sz w:val="22"/>
          <w:szCs w:val="22"/>
        </w:rPr>
      </w:pPr>
      <w:bookmarkStart w:id="8" w:name="_Toc3"/>
      <w:bookmarkStart w:id="9" w:name="_Toc63842922"/>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63842923"/>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63842924"/>
      <w:r w:rsidRPr="009E58B7">
        <w:t>Obsah ponuky</w:t>
      </w:r>
      <w:bookmarkEnd w:id="12"/>
      <w:bookmarkEnd w:id="13"/>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5C94B222" w14:textId="77777777" w:rsidR="00E44B25" w:rsidRPr="00E44B25" w:rsidRDefault="0044192C" w:rsidP="006F6ED7">
      <w:pPr>
        <w:pStyle w:val="Cislo-2-text"/>
        <w:numPr>
          <w:ilvl w:val="3"/>
          <w:numId w:val="2"/>
        </w:numPr>
        <w:rPr>
          <w:b/>
          <w:bCs/>
        </w:rPr>
      </w:pPr>
      <w:bookmarkStart w:id="15" w:name="_Hlk63066458"/>
      <w:r>
        <w:t xml:space="preserve">Uchádzač predloží </w:t>
      </w:r>
      <w:r w:rsidR="00234C92">
        <w:t>ponukový rozpočet</w:t>
      </w:r>
      <w:r w:rsidR="00514566">
        <w:t xml:space="preserve"> </w:t>
      </w:r>
      <w:r w:rsidR="007F7431">
        <w:t>(</w:t>
      </w:r>
      <w:r>
        <w:t>vyplnený/ocenený výkaz výmer</w:t>
      </w:r>
      <w:r w:rsidR="007F7431">
        <w:t>)</w:t>
      </w:r>
      <w:r w:rsidR="00951308">
        <w:t>.</w:t>
      </w:r>
    </w:p>
    <w:bookmarkEnd w:id="15"/>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31CD8ED0" w14:textId="65A3C31B" w:rsidR="006F6ED7" w:rsidRPr="009E58B7" w:rsidRDefault="006F6ED7" w:rsidP="006F6ED7">
      <w:pPr>
        <w:pStyle w:val="Cislo-2-text"/>
        <w:numPr>
          <w:ilvl w:val="3"/>
          <w:numId w:val="2"/>
        </w:numPr>
      </w:pPr>
      <w:r w:rsidRPr="000B71B3">
        <w:rPr>
          <w:b/>
          <w:bCs/>
        </w:rPr>
        <w:t>Ak sa navrhujú ekvivalenty</w:t>
      </w:r>
      <w:r w:rsidRPr="009E58B7">
        <w:t xml:space="preserve"> oproti projektovej dokumentácii, uchádzač predloží samostatný očíslovaný zoznam technických listov, alebo iných vhodných dokumentov, ktorými bude uchádzač preukazovať požadované technické a funkčné vlastnosti v ponuke uvažovaných ekvivalentných výrobkov, vrátane podrobných špecifikácií.</w:t>
      </w:r>
    </w:p>
    <w:p w14:paraId="7E519F48" w14:textId="617EE4C1" w:rsidR="006F6ED7" w:rsidRPr="009E58B7" w:rsidRDefault="006F6ED7" w:rsidP="006F6ED7">
      <w:pPr>
        <w:pStyle w:val="Cislo-2-text"/>
        <w:numPr>
          <w:ilvl w:val="3"/>
          <w:numId w:val="2"/>
        </w:numPr>
      </w:pPr>
      <w:r w:rsidRPr="000B71B3">
        <w:rPr>
          <w:b/>
          <w:bCs/>
        </w:rPr>
        <w:t>Ak sa navrhujú ekvivalenty</w:t>
      </w:r>
      <w:r w:rsidRPr="009E58B7">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5C1AAA96" w14:textId="1355A9A0" w:rsidR="00B57C42" w:rsidRPr="009E58B7"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13.</w:t>
      </w:r>
      <w:r w:rsidR="003A049D">
        <w:t>3</w:t>
      </w:r>
      <w:r w:rsidRPr="009E58B7">
        <w:t>. resp. 13.</w:t>
      </w:r>
      <w:r w:rsidR="003A049D">
        <w:t>4</w:t>
      </w:r>
      <w:r w:rsidRPr="009E58B7">
        <w:t>. súťažných podkladov.</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lastRenderedPageBreak/>
        <w:t>Použitie ekvivalentných výrobkov/materiálov</w:t>
      </w:r>
    </w:p>
    <w:p w14:paraId="0335E45C" w14:textId="066A7082"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rovnaké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 ponuke (viď upozornenie).</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62D77B8E" w:rsidR="003211F1" w:rsidRDefault="003211F1" w:rsidP="003211F1">
      <w:pPr>
        <w:pStyle w:val="Odsekzoznamu"/>
        <w:shd w:val="clear" w:color="auto" w:fill="FFFFFF"/>
        <w:ind w:left="0"/>
        <w:jc w:val="both"/>
        <w:rPr>
          <w:rFonts w:eastAsia="Times New Roman"/>
          <w:bCs/>
          <w:szCs w:val="20"/>
        </w:rPr>
      </w:pPr>
      <w:r w:rsidRPr="009E58B7">
        <w:rPr>
          <w:rFonts w:eastAsia="Times New Roman"/>
          <w:b/>
          <w:bCs/>
          <w:szCs w:val="20"/>
        </w:rPr>
        <w:t xml:space="preserve">UPOZORNENIE: </w:t>
      </w:r>
      <w:r w:rsidRPr="009E58B7">
        <w:rPr>
          <w:rFonts w:eastAsia="Times New Roman"/>
          <w:bCs/>
          <w:szCs w:val="20"/>
        </w:rPr>
        <w:t>Akýkoľvek návrh na ekvivalentný výrobok musí uchádzač označiť v konkrétnom riadku výkazu-výmer s uvedením výrobcu, jasným a jednoznačným označením konkrétneho ním navrhovaného výrobku a uchádzačom zadaným poradovým číslom, na základe ktorého verejný obstarávateľ identifikuje priložené konkrétne technické listy a dokumenty (očíslované budú tvoriť samostatnú prílohu ponuky), ktoré budú preukazovať splnenie pôvodne požadovaných vlastností v projektovej dokumentácii. 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93D55E" w14:textId="77777777" w:rsidR="00F47DCA" w:rsidRPr="00136254" w:rsidRDefault="00F47DCA" w:rsidP="00995A8B">
      <w:pPr>
        <w:pStyle w:val="Odsekzoznamu"/>
        <w:shd w:val="clear" w:color="auto" w:fill="FFFFFF"/>
        <w:ind w:left="0"/>
        <w:jc w:val="both"/>
        <w:rPr>
          <w:rFonts w:eastAsia="Times New Roman"/>
          <w:color w:val="auto"/>
          <w:szCs w:val="20"/>
        </w:rPr>
      </w:pPr>
    </w:p>
    <w:p w14:paraId="7B6B592D" w14:textId="77777777" w:rsidR="00622CEC" w:rsidRPr="009E58B7" w:rsidRDefault="00B25AA5" w:rsidP="00973FED">
      <w:pPr>
        <w:pStyle w:val="Cislo-1-nadpis"/>
        <w:numPr>
          <w:ilvl w:val="2"/>
          <w:numId w:val="2"/>
        </w:numPr>
      </w:pPr>
      <w:bookmarkStart w:id="16" w:name="_Toc7"/>
      <w:bookmarkStart w:id="17" w:name="_Toc63842925"/>
      <w:r w:rsidRPr="009E58B7">
        <w:t>Zábezpeka</w:t>
      </w:r>
      <w:bookmarkEnd w:id="16"/>
      <w:bookmarkEnd w:id="17"/>
    </w:p>
    <w:p w14:paraId="6048FAAC" w14:textId="77777777" w:rsidR="00622CEC" w:rsidRPr="009E58B7" w:rsidRDefault="00B25AA5" w:rsidP="00264C57">
      <w:pPr>
        <w:pStyle w:val="Cislo-2-text"/>
        <w:numPr>
          <w:ilvl w:val="3"/>
          <w:numId w:val="2"/>
        </w:numPr>
        <w:spacing w:after="240"/>
      </w:pPr>
      <w:r w:rsidRPr="009E58B7">
        <w:t xml:space="preserve">Verejný obstarávateľ </w:t>
      </w:r>
      <w:r w:rsidR="000F345F" w:rsidRPr="009E58B7">
        <w:t>ne</w:t>
      </w:r>
      <w:r w:rsidRPr="009E58B7">
        <w:t>vyžaduje, aby uchádzač zabezpečil viazanosť svojej ponuky zábezpe</w:t>
      </w:r>
      <w:r w:rsidR="000F345F" w:rsidRPr="009E58B7">
        <w:t>kou.</w:t>
      </w:r>
    </w:p>
    <w:p w14:paraId="36888BC1" w14:textId="77777777" w:rsidR="00622CEC" w:rsidRPr="009E58B7" w:rsidRDefault="00B25AA5">
      <w:pPr>
        <w:pStyle w:val="Nadpis2"/>
        <w:rPr>
          <w:rStyle w:val="iadne"/>
          <w:sz w:val="22"/>
          <w:szCs w:val="22"/>
        </w:rPr>
      </w:pPr>
      <w:bookmarkStart w:id="18" w:name="_Toc8"/>
      <w:bookmarkStart w:id="19" w:name="_Toc63842926"/>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63842927"/>
      <w:r w:rsidRPr="009E58B7">
        <w:t>Otváranie ponúk</w:t>
      </w:r>
      <w:bookmarkEnd w:id="20"/>
      <w:bookmarkEnd w:id="21"/>
    </w:p>
    <w:p w14:paraId="24A56AEB" w14:textId="773FB1A8" w:rsidR="005D6F59" w:rsidRDefault="005D6F59" w:rsidP="00054029">
      <w:pPr>
        <w:pStyle w:val="Odsekzoznamu"/>
        <w:numPr>
          <w:ilvl w:val="3"/>
          <w:numId w:val="2"/>
        </w:numPr>
        <w:jc w:val="both"/>
      </w:pPr>
      <w:r w:rsidRPr="005D6F59">
        <w:t>Otváranie ponúk sa uskutoční elektronicky v čase uvedenom v oznámení o vyhlásení verejného obstarávania a bude prebiehať on-line sprístupnením prostredníctvom systému JOSEPHINE.</w:t>
      </w:r>
    </w:p>
    <w:p w14:paraId="618F622E" w14:textId="2A6089C1" w:rsidR="001547CE" w:rsidRPr="005D6F59" w:rsidRDefault="006151E4" w:rsidP="00054029">
      <w:pPr>
        <w:pStyle w:val="Odsekzoznamu"/>
        <w:numPr>
          <w:ilvl w:val="3"/>
          <w:numId w:val="2"/>
        </w:numPr>
        <w:jc w:val="both"/>
      </w:pPr>
      <w:r w:rsidRPr="006151E4">
        <w:t>V súčasnosti nedokážeme predvídať ďalší vývoj a plánované opatrenia vlády SR súvisiace s krízou spôsobenou ochorením COVID – 19, preto nebude možná osobná účasť uchádzačov na otváraní ponúk</w:t>
      </w:r>
      <w:r>
        <w:t>.</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0CB6C689" w14:textId="77777777" w:rsidR="005C5631" w:rsidRPr="005C5631"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w:t>
      </w:r>
      <w:r w:rsidRPr="005C5631">
        <w:lastRenderedPageBreak/>
        <w:t xml:space="preserve">pracovných dní odo dňa otvárania ponúk. Pokiaľ by sa akokoľvek zmenila situácia a bude potrebné uskutočniť zmeny, tieto budú riešené formou </w:t>
      </w:r>
      <w:proofErr w:type="spellStart"/>
      <w:r w:rsidRPr="005C5631">
        <w:t>korigenda</w:t>
      </w:r>
      <w:proofErr w:type="spellEnd"/>
      <w:r w:rsidRPr="005C5631">
        <w:t xml:space="preserve">.  </w:t>
      </w:r>
    </w:p>
    <w:p w14:paraId="352C9FD9" w14:textId="77777777" w:rsidR="00622CEC" w:rsidRPr="009E58B7" w:rsidRDefault="00B25AA5" w:rsidP="00973FED">
      <w:pPr>
        <w:pStyle w:val="Cislo-1-nadpis"/>
        <w:numPr>
          <w:ilvl w:val="2"/>
          <w:numId w:val="2"/>
        </w:numPr>
      </w:pPr>
      <w:bookmarkStart w:id="22" w:name="_Toc10"/>
      <w:bookmarkStart w:id="23" w:name="_Toc63842928"/>
      <w:r w:rsidRPr="009E58B7">
        <w:t>Vyhodnotenie splnenia podmienok účasti a vyhodnocovanie ponúk</w:t>
      </w:r>
      <w:bookmarkEnd w:id="23"/>
      <w:r w:rsidRPr="009E58B7">
        <w:t xml:space="preserve"> </w:t>
      </w:r>
      <w:bookmarkEnd w:id="22"/>
    </w:p>
    <w:p w14:paraId="08E7B653" w14:textId="085D9ED0" w:rsidR="0045123D" w:rsidRPr="009E58B7" w:rsidRDefault="00A831F4" w:rsidP="00F24006">
      <w:pPr>
        <w:pStyle w:val="Cislo-2-text"/>
        <w:numPr>
          <w:ilvl w:val="3"/>
          <w:numId w:val="2"/>
        </w:numPr>
      </w:pPr>
      <w:r w:rsidRPr="009E58B7">
        <w:t xml:space="preserve">Verejný obstarávateľ postupuje podľa § 112 ods. 6 druhá veta ZVO, t. j. vyhodnotenie splnenia podmienok účasti a vyhodnotenie ponúk z hľadiska splnenia požiadaviek na predmet zákazky sa uskutoční po vyhodnotení ponúk na základe kritérií na vyhodnotenie ponúk. Verejný obstarávateľ </w:t>
      </w:r>
      <w:r w:rsidR="00364D72" w:rsidRPr="009E58B7">
        <w:t xml:space="preserve">podľa § 55 ods. 1 druhá veta ZVO </w:t>
      </w:r>
      <w:r w:rsidRPr="009E58B7">
        <w:t>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F24006" w:rsidRPr="009E58B7">
        <w:t xml:space="preserve"> </w:t>
      </w:r>
      <w:r w:rsidR="00A270A8" w:rsidRPr="009E58B7">
        <w:t>Ponuky uchádzačov sa budú vyhodnocovať v súlade s príslušnými ustanoveniami ZVO (§ 40, § 53).</w:t>
      </w:r>
    </w:p>
    <w:p w14:paraId="0FF2D99F" w14:textId="40F485A8" w:rsidR="00D53A38" w:rsidRPr="009E58B7" w:rsidRDefault="00D53A38" w:rsidP="00D46374">
      <w:pPr>
        <w:pStyle w:val="Odsekzoznamu"/>
        <w:numPr>
          <w:ilvl w:val="3"/>
          <w:numId w:val="2"/>
        </w:numPr>
        <w:jc w:val="both"/>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proofErr w:type="spellStart"/>
      <w:r w:rsidRPr="009E58B7">
        <w:t>ne</w:t>
      </w:r>
      <w:proofErr w:type="spellEnd"/>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7E80481B" w14:textId="77777777" w:rsidR="00E46366" w:rsidRPr="009E58B7" w:rsidRDefault="00E46366" w:rsidP="00E46366">
      <w:pPr>
        <w:pStyle w:val="Cislo-2-text"/>
        <w:ind w:left="709"/>
      </w:pPr>
    </w:p>
    <w:p w14:paraId="3C4A3FE8" w14:textId="77777777" w:rsidR="00622CEC" w:rsidRPr="009E58B7" w:rsidRDefault="00B25AA5">
      <w:pPr>
        <w:pStyle w:val="Nadpis2"/>
        <w:rPr>
          <w:rStyle w:val="iadne"/>
          <w:sz w:val="22"/>
          <w:szCs w:val="22"/>
        </w:rPr>
      </w:pPr>
      <w:bookmarkStart w:id="24" w:name="_Toc11"/>
      <w:bookmarkStart w:id="25" w:name="_Toc63842929"/>
      <w:r w:rsidRPr="009E58B7">
        <w:rPr>
          <w:rStyle w:val="iadne"/>
          <w:sz w:val="22"/>
          <w:szCs w:val="22"/>
        </w:rPr>
        <w:t>Ukončenie súťaže</w:t>
      </w:r>
      <w:bookmarkEnd w:id="24"/>
      <w:bookmarkEnd w:id="25"/>
    </w:p>
    <w:p w14:paraId="07827223" w14:textId="77777777" w:rsidR="00622CEC" w:rsidRPr="009E58B7" w:rsidRDefault="00B25AA5" w:rsidP="00973FED">
      <w:pPr>
        <w:pStyle w:val="Cislo-1-nadpis"/>
        <w:numPr>
          <w:ilvl w:val="2"/>
          <w:numId w:val="2"/>
        </w:numPr>
      </w:pPr>
      <w:bookmarkStart w:id="26" w:name="_Toc12"/>
      <w:bookmarkStart w:id="27" w:name="_Toc63842930"/>
      <w:r w:rsidRPr="009E58B7">
        <w:t>Informácia o výsledku vyhodnotenia ponúk</w:t>
      </w:r>
      <w:bookmarkEnd w:id="26"/>
      <w:bookmarkEnd w:id="27"/>
    </w:p>
    <w:p w14:paraId="32616DCD" w14:textId="0AA24830" w:rsidR="00622CEC" w:rsidRPr="009E58B7"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2FEB8B4B" w:rsidR="00622CEC" w:rsidRPr="009E58B7" w:rsidRDefault="00B25AA5" w:rsidP="00973FED">
      <w:pPr>
        <w:pStyle w:val="Cislo-1-nadpis"/>
        <w:numPr>
          <w:ilvl w:val="2"/>
          <w:numId w:val="2"/>
        </w:numPr>
      </w:pPr>
      <w:bookmarkStart w:id="28" w:name="_Toc13"/>
      <w:bookmarkStart w:id="29" w:name="_Toc63842931"/>
      <w:r w:rsidRPr="009E58B7">
        <w:t>Súčinnosť úspešného uchádzača potrebná na uzavretie zmluvy</w:t>
      </w:r>
      <w:r w:rsidR="00EC0CC7" w:rsidRPr="009E58B7">
        <w:t xml:space="preserve"> o dielo</w:t>
      </w:r>
      <w:bookmarkEnd w:id="29"/>
      <w:r w:rsidRPr="009E58B7">
        <w:t xml:space="preserve"> </w:t>
      </w:r>
      <w:bookmarkEnd w:id="28"/>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6DE1BC70" w:rsidR="00622CEC" w:rsidRPr="009E58B7"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25EF22D3" w14:textId="0CAB7F60" w:rsidR="00DC60DD" w:rsidRDefault="00B25AA5" w:rsidP="002F33F0">
      <w:pPr>
        <w:pStyle w:val="Cislo-2-text"/>
        <w:numPr>
          <w:ilvl w:val="3"/>
          <w:numId w:val="2"/>
        </w:numPr>
      </w:pPr>
      <w:r w:rsidRPr="009E58B7">
        <w:t xml:space="preserve">Verejný obstarávateľ vyžaduje, aby úspešný uchádzač najneskôr v čase uzavretia </w:t>
      </w:r>
      <w:r w:rsidR="0020227F" w:rsidRPr="009E58B7">
        <w:t>zmluvy o dielo</w:t>
      </w:r>
      <w:r w:rsidR="007250DB" w:rsidRPr="009E58B7">
        <w:t xml:space="preserve"> </w:t>
      </w:r>
      <w:r w:rsidR="00C6436C" w:rsidRPr="009E58B7">
        <w:t>poskytol</w:t>
      </w:r>
      <w:r w:rsidRPr="009E58B7">
        <w:t xml:space="preserve"> </w:t>
      </w:r>
      <w:r w:rsidR="00C6436C" w:rsidRPr="009E58B7">
        <w:t xml:space="preserve">verejnému obstarávateľovi </w:t>
      </w:r>
      <w:r w:rsidRPr="009E58B7">
        <w:t>zoznam subdodávateľov</w:t>
      </w:r>
      <w:r w:rsidR="00117443" w:rsidRPr="009E58B7">
        <w:t xml:space="preserve"> tak, aby tento obsahoval</w:t>
      </w:r>
      <w:r w:rsidRPr="009E58B7">
        <w:t xml:space="preserve"> </w:t>
      </w:r>
      <w:r w:rsidR="00117443" w:rsidRPr="009E58B7">
        <w:t xml:space="preserve">všetkých známych subdodávateľov v čase uzatvárania </w:t>
      </w:r>
      <w:r w:rsidR="0020227F" w:rsidRPr="009E58B7">
        <w:t>zmluvy o</w:t>
      </w:r>
      <w:r w:rsidR="007F7431">
        <w:t> </w:t>
      </w:r>
      <w:r w:rsidR="0020227F" w:rsidRPr="009E58B7">
        <w:t>dielo</w:t>
      </w:r>
      <w:r w:rsidR="007F7431">
        <w:t xml:space="preserve">, predmet subdodávky, finančný podiel subdodávky </w:t>
      </w:r>
      <w:r w:rsidRPr="009E58B7">
        <w:t>a údaje o osobe oprávnenej konať za subdodávateľa, v rozsahu meno a priezvisko, adresa pobytu, dátum narodenia</w:t>
      </w:r>
      <w:r w:rsidR="00D97EE2" w:rsidRPr="009E58B7">
        <w:t>.</w:t>
      </w:r>
    </w:p>
    <w:p w14:paraId="2A42439E" w14:textId="2D634BBB" w:rsidR="00F77D41" w:rsidRDefault="00F77D41" w:rsidP="0081337C">
      <w:pPr>
        <w:pStyle w:val="Odsekzoznamu"/>
        <w:numPr>
          <w:ilvl w:val="3"/>
          <w:numId w:val="2"/>
        </w:numPr>
        <w:jc w:val="both"/>
      </w:pPr>
      <w:r>
        <w:t xml:space="preserve">Verejný obstarávateľ vyžaduje, aby úspešný </w:t>
      </w:r>
      <w:r w:rsidR="00BA62D5">
        <w:t>u</w:t>
      </w:r>
      <w:r w:rsidRPr="00F77D41">
        <w:t xml:space="preserve">chádzač </w:t>
      </w:r>
      <w:r w:rsidR="00BA62D5">
        <w:t xml:space="preserve">najneskôr v čase uzavretia zmluvy o dielo </w:t>
      </w:r>
      <w:r w:rsidRPr="00F77D41">
        <w:t>predlož</w:t>
      </w:r>
      <w:r w:rsidR="00BA62D5">
        <w:t>il</w:t>
      </w:r>
      <w:r w:rsidRPr="00F77D41">
        <w:t xml:space="preserve"> harmonogram výstavby /vecný</w:t>
      </w:r>
      <w:r w:rsidR="000643CE">
        <w:t xml:space="preserve"> a </w:t>
      </w:r>
      <w:r w:rsidRPr="00F77D41">
        <w:t>časový</w:t>
      </w:r>
      <w:r w:rsidR="000643CE">
        <w:t xml:space="preserve"> </w:t>
      </w:r>
      <w:r w:rsidR="00744F08">
        <w:t xml:space="preserve">plán </w:t>
      </w:r>
      <w:r w:rsidR="000643CE">
        <w:t>v týždňoch</w:t>
      </w:r>
      <w:r w:rsidRPr="00F77D41">
        <w:t xml:space="preserve">/, ktorý </w:t>
      </w:r>
      <w:r w:rsidR="008B016A">
        <w:t>bude obsahovať</w:t>
      </w:r>
      <w:r w:rsidR="00D15D0B">
        <w:t xml:space="preserve"> výpočtovú časť vo forme harmonogramu</w:t>
      </w:r>
      <w:r w:rsidRPr="00F77D41">
        <w:t xml:space="preserve">, aby </w:t>
      </w:r>
      <w:r w:rsidR="0081337C">
        <w:t>verejný obstarávateľ</w:t>
      </w:r>
      <w:r w:rsidRPr="00F77D41">
        <w:t xml:space="preserve"> presne identifikoval postup prác a časové plnenie diela.</w:t>
      </w:r>
    </w:p>
    <w:p w14:paraId="621AD6C2" w14:textId="555D1614" w:rsidR="00F151AA" w:rsidRDefault="00F151AA" w:rsidP="00F151AA">
      <w:pPr>
        <w:pStyle w:val="Odsekzoznamu"/>
        <w:ind w:left="709"/>
        <w:jc w:val="both"/>
      </w:pPr>
    </w:p>
    <w:p w14:paraId="6F24F29A" w14:textId="777BE904" w:rsidR="00744F08" w:rsidRDefault="00744F08" w:rsidP="00F151AA">
      <w:pPr>
        <w:pStyle w:val="Odsekzoznamu"/>
        <w:ind w:left="709"/>
        <w:jc w:val="both"/>
      </w:pPr>
    </w:p>
    <w:p w14:paraId="67A72E05" w14:textId="77777777" w:rsidR="00744F08" w:rsidRDefault="00744F08" w:rsidP="00F151AA">
      <w:pPr>
        <w:pStyle w:val="Odsekzoznamu"/>
        <w:ind w:left="709"/>
        <w:jc w:val="both"/>
      </w:pPr>
    </w:p>
    <w:p w14:paraId="05052454" w14:textId="7380E01C" w:rsidR="00622CEC" w:rsidRPr="009E58B7" w:rsidRDefault="00B25AA5" w:rsidP="00973FED">
      <w:pPr>
        <w:pStyle w:val="Cislo-1-nadpis"/>
        <w:numPr>
          <w:ilvl w:val="2"/>
          <w:numId w:val="2"/>
        </w:numPr>
      </w:pPr>
      <w:bookmarkStart w:id="30" w:name="_Toc14"/>
      <w:bookmarkStart w:id="31" w:name="_Toc63842932"/>
      <w:r w:rsidRPr="009E58B7">
        <w:lastRenderedPageBreak/>
        <w:t>Uzavretie zmluvy</w:t>
      </w:r>
      <w:bookmarkEnd w:id="30"/>
      <w:r w:rsidR="00EC0CC7" w:rsidRPr="009E58B7">
        <w:t xml:space="preserve"> o dielo</w:t>
      </w:r>
      <w:bookmarkEnd w:id="31"/>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5C4ED6F2" w14:textId="16E56D29" w:rsidR="00622CEC" w:rsidRPr="009E58B7" w:rsidRDefault="00B25AA5" w:rsidP="00973FED">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35DC0060" w14:textId="77777777" w:rsidR="00E46366" w:rsidRPr="009E58B7" w:rsidRDefault="00E46366" w:rsidP="00E46366">
      <w:pPr>
        <w:pStyle w:val="Cislo-2-text"/>
        <w:ind w:left="709"/>
      </w:pPr>
    </w:p>
    <w:p w14:paraId="5798DE86" w14:textId="77777777" w:rsidR="00622CEC" w:rsidRPr="009E58B7" w:rsidRDefault="00B25AA5">
      <w:pPr>
        <w:pStyle w:val="Nadpis2"/>
        <w:rPr>
          <w:rStyle w:val="iadne"/>
          <w:sz w:val="22"/>
          <w:szCs w:val="22"/>
        </w:rPr>
      </w:pPr>
      <w:bookmarkStart w:id="32" w:name="_Toc15"/>
      <w:bookmarkStart w:id="33" w:name="_Toc63842933"/>
      <w:r w:rsidRPr="009E58B7">
        <w:rPr>
          <w:rStyle w:val="iadne"/>
          <w:sz w:val="22"/>
          <w:szCs w:val="22"/>
        </w:rPr>
        <w:t>Ostatné</w:t>
      </w:r>
      <w:bookmarkEnd w:id="32"/>
      <w:bookmarkEnd w:id="33"/>
    </w:p>
    <w:p w14:paraId="1E9DA801" w14:textId="77777777" w:rsidR="00622CEC" w:rsidRPr="009E58B7" w:rsidRDefault="00B25AA5" w:rsidP="00973FED">
      <w:pPr>
        <w:pStyle w:val="Cislo-1-nadpis"/>
        <w:numPr>
          <w:ilvl w:val="2"/>
          <w:numId w:val="2"/>
        </w:numPr>
      </w:pPr>
      <w:bookmarkStart w:id="34" w:name="_Toc16"/>
      <w:bookmarkStart w:id="35" w:name="_Toc63842934"/>
      <w:r w:rsidRPr="009E58B7">
        <w:t>Zdroj finančných prostriedkov</w:t>
      </w:r>
      <w:bookmarkEnd w:id="34"/>
      <w:bookmarkEnd w:id="35"/>
    </w:p>
    <w:p w14:paraId="466FAD33" w14:textId="77777777" w:rsidR="00A329F9" w:rsidRDefault="00B25AA5" w:rsidP="00FD0E73">
      <w:pPr>
        <w:pStyle w:val="Cislo-2-text"/>
        <w:numPr>
          <w:ilvl w:val="3"/>
          <w:numId w:val="2"/>
        </w:numPr>
      </w:pPr>
      <w:r w:rsidRPr="009E58B7">
        <w:t xml:space="preserve">Zákazka bude financovaná </w:t>
      </w:r>
      <w:r w:rsidR="0062379D" w:rsidRPr="00A329F9">
        <w:rPr>
          <w:rFonts w:eastAsia="Times New Roman"/>
          <w:bdr w:val="none" w:sz="0" w:space="0" w:color="auto"/>
        </w:rPr>
        <w:t>z</w:t>
      </w:r>
      <w:r w:rsidR="006224B5" w:rsidRPr="00A329F9">
        <w:rPr>
          <w:rFonts w:eastAsia="Times New Roman"/>
          <w:bdr w:val="none" w:sz="0" w:space="0" w:color="auto"/>
        </w:rPr>
        <w:t> vlastných prostriedkov verejného obstarávateľa</w:t>
      </w:r>
      <w:r w:rsidR="00D96BE5" w:rsidRPr="00A329F9">
        <w:rPr>
          <w:rFonts w:eastAsia="Times New Roman"/>
          <w:bdr w:val="none" w:sz="0" w:space="0" w:color="auto"/>
        </w:rPr>
        <w:t xml:space="preserve"> a </w:t>
      </w:r>
      <w:r w:rsidR="009C5516" w:rsidRPr="00A329F9">
        <w:rPr>
          <w:rFonts w:eastAsia="Times New Roman"/>
          <w:bdr w:val="none" w:sz="0" w:space="0" w:color="auto"/>
        </w:rPr>
        <w:t>s finančnou podporou Ministerstva školstva, vedy, výskumu a športu Slovenskej republiky, ktoré v rámci realizácie Národného športového projektu schválilo na realizáciu uvedeného projektu finančný príspevok vo výške 100 000 eur. V súlade s uzatvorenou zmluvou o refundácii, ktorej predmetom je poskytnutie uvedenej dotácie, bude v mieste realizácie predmetu zákazky primeraným spôsobom zabezpečené informovanie verejnosti o poskytnutej podpore (umiestnením dočasnej a trvalo vysvetľujúcej tabule).</w:t>
      </w:r>
      <w:r w:rsidR="00FE2D0E" w:rsidRPr="00FE2D0E">
        <w:t xml:space="preserve"> V súlade s</w:t>
      </w:r>
      <w:r w:rsidR="00A329F9">
        <w:t xml:space="preserve">o </w:t>
      </w:r>
      <w:r w:rsidR="00FE2D0E" w:rsidRPr="00FE2D0E">
        <w:t>zmluv</w:t>
      </w:r>
      <w:r w:rsidR="00A329F9">
        <w:t>ou</w:t>
      </w:r>
      <w:r w:rsidR="00FE2D0E" w:rsidRPr="00FE2D0E">
        <w:t xml:space="preserve"> o refundácii je </w:t>
      </w:r>
      <w:r w:rsidR="00A329F9">
        <w:t>verejný obstarávateľ</w:t>
      </w:r>
      <w:r w:rsidR="00FE2D0E" w:rsidRPr="00FE2D0E">
        <w:t xml:space="preserve"> povinný použiť poskytnutú dotáciu na realizáciu Diela do 31.12.2021.</w:t>
      </w:r>
    </w:p>
    <w:p w14:paraId="1DF2E5E0" w14:textId="6C45A249" w:rsidR="00622CEC" w:rsidRPr="009E58B7" w:rsidRDefault="009C16C0" w:rsidP="00FD0E73">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6" w:name="_Toc17"/>
      <w:bookmarkStart w:id="37" w:name="_Toc63842935"/>
      <w:r w:rsidRPr="009E58B7">
        <w:t>Skupina dodávateľov</w:t>
      </w:r>
      <w:bookmarkEnd w:id="36"/>
      <w:bookmarkEnd w:id="37"/>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38" w:name="_Toc18"/>
      <w:bookmarkStart w:id="39" w:name="_Toc63842936"/>
      <w:r w:rsidRPr="009E58B7">
        <w:t>Variantné riešenie</w:t>
      </w:r>
      <w:bookmarkEnd w:id="38"/>
      <w:bookmarkEnd w:id="39"/>
    </w:p>
    <w:p w14:paraId="491E0753" w14:textId="77777777" w:rsidR="00622CEC" w:rsidRPr="009E58B7" w:rsidRDefault="00B25AA5" w:rsidP="00973FED">
      <w:pPr>
        <w:pStyle w:val="Cislo-2-text"/>
        <w:numPr>
          <w:ilvl w:val="3"/>
          <w:numId w:val="2"/>
        </w:numPr>
      </w:pPr>
      <w:bookmarkStart w:id="40" w:name="_Hlk47006669"/>
      <w:r w:rsidRPr="009E58B7">
        <w:t xml:space="preserve">Verejný obstarávateľ nepovoľuje predloženie variantných riešení a na variantné riešenia, ktoré </w:t>
      </w:r>
      <w:bookmarkEnd w:id="40"/>
      <w:r w:rsidRPr="009E58B7">
        <w:t>budú predložené, nebude prihliadať.</w:t>
      </w:r>
    </w:p>
    <w:p w14:paraId="6F497727" w14:textId="34DA3EEA" w:rsidR="00CD5A8D" w:rsidRPr="009E58B7" w:rsidRDefault="002F33F0" w:rsidP="00CD5A8D">
      <w:pPr>
        <w:pStyle w:val="Cislo-1-nadpis"/>
        <w:numPr>
          <w:ilvl w:val="2"/>
          <w:numId w:val="2"/>
        </w:numPr>
      </w:pPr>
      <w:bookmarkStart w:id="41" w:name="_Toc63842937"/>
      <w:r w:rsidRPr="009E58B7">
        <w:t>Doplňujúce informácie</w:t>
      </w:r>
      <w:bookmarkEnd w:id="41"/>
    </w:p>
    <w:p w14:paraId="4984DBFD" w14:textId="5ED672EC"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p>
    <w:p w14:paraId="457A3DE4" w14:textId="7E0D3743" w:rsidR="00A72C1C" w:rsidRPr="009E58B7" w:rsidRDefault="00A72C1C" w:rsidP="00A72C1C">
      <w:pPr>
        <w:pStyle w:val="Odsekzoznamu"/>
        <w:numPr>
          <w:ilvl w:val="3"/>
          <w:numId w:val="2"/>
        </w:numPr>
      </w:pPr>
      <w:r w:rsidRPr="00A72C1C">
        <w:t>Zákonný poplatok obci nepodlieha zdaneniu.</w:t>
      </w:r>
    </w:p>
    <w:p w14:paraId="0CEC3746" w14:textId="77777777" w:rsidR="002F33F0" w:rsidRPr="009E58B7" w:rsidRDefault="002F33F0" w:rsidP="002F33F0">
      <w:pPr>
        <w:pStyle w:val="Cislo-2-text"/>
        <w:numPr>
          <w:ilvl w:val="3"/>
          <w:numId w:val="2"/>
        </w:numPr>
      </w:pPr>
      <w:bookmarkStart w:id="42" w:name="_Hlk47007085"/>
      <w:r w:rsidRPr="009E58B7">
        <w:lastRenderedPageBreak/>
        <w:t xml:space="preserve">V prípade, že uchádzač nevyužije Skládku komunálneho odpadu na </w:t>
      </w:r>
      <w:proofErr w:type="spellStart"/>
      <w:r w:rsidRPr="009E58B7">
        <w:t>Zavarskej</w:t>
      </w:r>
      <w:proofErr w:type="spellEnd"/>
      <w:r w:rsidRPr="009E58B7">
        <w:t xml:space="preserve"> ceste v Trnave, je </w:t>
      </w:r>
      <w:bookmarkEnd w:id="42"/>
      <w:r w:rsidRPr="009E58B7">
        <w:t>povinný v ponuke uviesť, kam bude jednotlivé druhy odpadu zo stavby odvážať a likvidovať. Zároveň uvedie:</w:t>
      </w:r>
    </w:p>
    <w:p w14:paraId="64C223EB" w14:textId="77777777" w:rsidR="002F33F0" w:rsidRPr="009E58B7" w:rsidRDefault="002F33F0" w:rsidP="002F33F0">
      <w:pPr>
        <w:pStyle w:val="Cislo-2-text"/>
        <w:ind w:left="709"/>
      </w:pPr>
      <w:r w:rsidRPr="009E58B7">
        <w:t xml:space="preserve">- názov a miesto skládky a jeho prevádzkovateľa, </w:t>
      </w:r>
    </w:p>
    <w:p w14:paraId="12FC8AFA" w14:textId="77777777" w:rsidR="002F33F0" w:rsidRPr="009E58B7" w:rsidRDefault="002F33F0" w:rsidP="002F33F0">
      <w:pPr>
        <w:pStyle w:val="Cislo-2-text"/>
        <w:ind w:left="709"/>
      </w:pPr>
      <w:r w:rsidRPr="009E58B7">
        <w:t xml:space="preserve">- prepravnú vzdialenosť, </w:t>
      </w:r>
    </w:p>
    <w:p w14:paraId="3E82D3A5" w14:textId="77777777" w:rsidR="002F33F0" w:rsidRPr="009E58B7" w:rsidRDefault="002F33F0" w:rsidP="002F33F0">
      <w:pPr>
        <w:pStyle w:val="Cislo-2-text"/>
        <w:ind w:left="709"/>
      </w:pPr>
      <w:r w:rsidRPr="009E58B7">
        <w:t xml:space="preserve">- poplatok za uloženie odpadu resp. zeminy za 1 tonu, </w:t>
      </w:r>
    </w:p>
    <w:p w14:paraId="32A2DBEE" w14:textId="4C138F02" w:rsidR="002F33F0" w:rsidRPr="009E58B7" w:rsidRDefault="002F33F0" w:rsidP="002F33F0">
      <w:pPr>
        <w:pStyle w:val="Cislo-2-text"/>
        <w:ind w:left="709"/>
      </w:pPr>
      <w:r w:rsidRPr="009E58B7">
        <w:t>- zákonný poplatok obci za uloženie odpadu resp. zeminy za 1 tonu</w:t>
      </w:r>
      <w:r w:rsidR="002F49C4">
        <w:t xml:space="preserve"> (táto položka sa účtuje bez DPH)</w:t>
      </w:r>
      <w:r w:rsidRPr="009E58B7">
        <w:t xml:space="preserve">. </w:t>
      </w:r>
    </w:p>
    <w:p w14:paraId="07393103" w14:textId="4996243F" w:rsidR="002F33F0" w:rsidRDefault="002F33F0" w:rsidP="002F33F0">
      <w:pPr>
        <w:pStyle w:val="Cislo-2-text"/>
        <w:numPr>
          <w:ilvl w:val="3"/>
          <w:numId w:val="2"/>
        </w:numPr>
      </w:pPr>
      <w:r w:rsidRPr="009E58B7">
        <w:t xml:space="preserve">V prípade, že bude odpad zlikvidovaný iným spôsobom, </w:t>
      </w:r>
      <w:r w:rsidR="00BB7CE9">
        <w:t>verejný obstarávateľ</w:t>
      </w:r>
      <w:r w:rsidRPr="009E58B7">
        <w:t xml:space="preserve"> žiada o opis, akým spôsobom pristúpi </w:t>
      </w:r>
      <w:r w:rsidR="00BB7CE9">
        <w:t>uchádzač</w:t>
      </w:r>
      <w:r w:rsidRPr="009E58B7">
        <w:t xml:space="preserve"> k zlikvidovaniu odpadu. Takáto likvidácia musí byť vykonaná v súlade s platnými právnymi predpismi a</w:t>
      </w:r>
      <w:r w:rsidR="00BB7CE9">
        <w:t xml:space="preserve"> verejný obstarávateľ </w:t>
      </w:r>
      <w:r w:rsidRPr="009E58B7">
        <w:t>si vyhradzuje právo na akékoľvek informácie o likvidácii odpadu. Zákonný poplatok obci za uloženie odpadu resp. zeminy za 1 tonu (táto položka sa účtuje bez DPH).</w:t>
      </w:r>
    </w:p>
    <w:p w14:paraId="10A01A69" w14:textId="1D148856" w:rsidR="00410D4C" w:rsidRDefault="00410D4C" w:rsidP="00410D4C">
      <w:pPr>
        <w:pStyle w:val="Cislo-2-text"/>
        <w:numPr>
          <w:ilvl w:val="3"/>
          <w:numId w:val="2"/>
        </w:numPr>
      </w:pPr>
      <w:r>
        <w:t xml:space="preserve">Je predpoklad, že </w:t>
      </w:r>
      <w:r w:rsidR="00655D15">
        <w:t xml:space="preserve">súčasne s </w:t>
      </w:r>
      <w:r>
        <w:t>realizáci</w:t>
      </w:r>
      <w:r w:rsidR="00655D15">
        <w:t>ou</w:t>
      </w:r>
      <w:r>
        <w:t xml:space="preserve"> tejto stavby bude v športovom areáli Slávia prebiehať aj výstavba futbalového ihriska s umelou trávou, </w:t>
      </w:r>
      <w:r w:rsidR="00BF2B83">
        <w:t xml:space="preserve">z toho dôvodu bude potrebné </w:t>
      </w:r>
      <w:r w:rsidR="00BB4C58">
        <w:t xml:space="preserve">vzájomne koordinovať </w:t>
      </w:r>
      <w:r w:rsidR="00A65873">
        <w:t>stavebné činnosti</w:t>
      </w:r>
      <w:r w:rsidR="009911C5">
        <w:t xml:space="preserve">, </w:t>
      </w:r>
      <w:r>
        <w:t>zosúlad</w:t>
      </w:r>
      <w:r w:rsidR="001C392E">
        <w:t>iť</w:t>
      </w:r>
      <w:r>
        <w:t xml:space="preserve"> prác</w:t>
      </w:r>
      <w:r w:rsidR="009911C5">
        <w:t>e</w:t>
      </w:r>
      <w:r>
        <w:t xml:space="preserve"> a vytvor</w:t>
      </w:r>
      <w:r w:rsidR="000F29D9">
        <w:t>iť</w:t>
      </w:r>
      <w:r>
        <w:t xml:space="preserve"> dopravn</w:t>
      </w:r>
      <w:r w:rsidR="000F29D9">
        <w:t>é</w:t>
      </w:r>
      <w:r>
        <w:t xml:space="preserve"> koridor</w:t>
      </w:r>
      <w:r w:rsidR="000F29D9">
        <w:t>y</w:t>
      </w:r>
      <w:r>
        <w:t>.</w:t>
      </w:r>
    </w:p>
    <w:p w14:paraId="1FF96552" w14:textId="212CB93B" w:rsidR="006974F9" w:rsidRPr="009E58B7" w:rsidRDefault="00410D4C" w:rsidP="00410D4C">
      <w:pPr>
        <w:pStyle w:val="Cislo-2-text"/>
        <w:numPr>
          <w:ilvl w:val="3"/>
          <w:numId w:val="2"/>
        </w:numPr>
      </w:pPr>
      <w:r>
        <w:t>Upozorňujeme, že vjazd do športového areálu Slávia s nákladnými automobilmi je prioritne možný len cez susediaci areál Cukrovaru, pri návrhu strojov  vozidiel používaných počas výstavby je potrebné uvažovať s platným dopravným značením v meste.</w:t>
      </w:r>
    </w:p>
    <w:p w14:paraId="4238B5B6" w14:textId="37914EE3" w:rsidR="000E3E26" w:rsidRPr="009E58B7" w:rsidRDefault="000E3E26" w:rsidP="000E3E26">
      <w:pPr>
        <w:pStyle w:val="Cislo-2-text"/>
        <w:spacing w:after="120"/>
      </w:pPr>
    </w:p>
    <w:p w14:paraId="5C8C3281" w14:textId="097A691E" w:rsidR="000E3E26" w:rsidRPr="009E58B7" w:rsidRDefault="000E3E26" w:rsidP="000E3E26">
      <w:pPr>
        <w:pStyle w:val="Cislo-2-text"/>
        <w:spacing w:after="120"/>
      </w:pPr>
    </w:p>
    <w:p w14:paraId="381F46BE" w14:textId="12FF6377" w:rsidR="000E3E26" w:rsidRPr="009E58B7" w:rsidRDefault="000E3E26" w:rsidP="000E3E26">
      <w:pPr>
        <w:pStyle w:val="Cislo-2-text"/>
        <w:spacing w:after="120"/>
      </w:pPr>
    </w:p>
    <w:p w14:paraId="6A97804E" w14:textId="1F79A3C2" w:rsidR="000E3E26" w:rsidRPr="009E58B7" w:rsidRDefault="000E3E26" w:rsidP="000E3E26">
      <w:pPr>
        <w:pStyle w:val="Cislo-2-text"/>
        <w:spacing w:after="120"/>
      </w:pPr>
    </w:p>
    <w:p w14:paraId="188C1F6C" w14:textId="08C3E9A4" w:rsidR="000E3E26" w:rsidRPr="009E58B7" w:rsidRDefault="000E3E26" w:rsidP="000E3E26">
      <w:pPr>
        <w:pStyle w:val="Cislo-2-text"/>
        <w:spacing w:after="120"/>
      </w:pPr>
    </w:p>
    <w:p w14:paraId="5EE6FBA3" w14:textId="7EA5F20C" w:rsidR="000E3E26" w:rsidRPr="009E58B7" w:rsidRDefault="000E3E26" w:rsidP="000E3E26">
      <w:pPr>
        <w:pStyle w:val="Cislo-2-text"/>
        <w:spacing w:after="120"/>
      </w:pPr>
    </w:p>
    <w:p w14:paraId="3F43A4E1" w14:textId="15BCC674" w:rsidR="000E3E26" w:rsidRPr="009E58B7" w:rsidRDefault="000E3E26" w:rsidP="000E3E26">
      <w:pPr>
        <w:pStyle w:val="Cislo-2-text"/>
        <w:spacing w:after="120"/>
      </w:pPr>
    </w:p>
    <w:p w14:paraId="06160F62" w14:textId="1075ED86" w:rsidR="000E3E26" w:rsidRPr="009E58B7" w:rsidRDefault="000E3E26" w:rsidP="000E3E26">
      <w:pPr>
        <w:pStyle w:val="Cislo-2-text"/>
        <w:spacing w:after="120"/>
      </w:pPr>
    </w:p>
    <w:p w14:paraId="1725E9A0" w14:textId="4A79484B" w:rsidR="000E3E26" w:rsidRPr="009E58B7" w:rsidRDefault="000E3E26" w:rsidP="000E3E26">
      <w:pPr>
        <w:pStyle w:val="Cislo-2-text"/>
        <w:spacing w:after="120"/>
      </w:pPr>
    </w:p>
    <w:p w14:paraId="29D74921" w14:textId="11BEA234" w:rsidR="000E3E26" w:rsidRPr="009E58B7" w:rsidRDefault="000E3E26" w:rsidP="000E3E26">
      <w:pPr>
        <w:pStyle w:val="Cislo-2-text"/>
        <w:spacing w:after="120"/>
      </w:pPr>
    </w:p>
    <w:p w14:paraId="5961651A" w14:textId="1044A7E9" w:rsidR="000E3E26" w:rsidRPr="009E58B7" w:rsidRDefault="000E3E26" w:rsidP="000E3E26">
      <w:pPr>
        <w:pStyle w:val="Cislo-2-text"/>
        <w:spacing w:after="120"/>
      </w:pPr>
    </w:p>
    <w:p w14:paraId="34EA4A2C" w14:textId="4E9A440B" w:rsidR="000E3E26" w:rsidRPr="009E58B7" w:rsidRDefault="000E3E26" w:rsidP="000E3E26">
      <w:pPr>
        <w:pStyle w:val="Cislo-2-text"/>
        <w:spacing w:after="120"/>
      </w:pPr>
    </w:p>
    <w:p w14:paraId="0F31412D" w14:textId="1F1432F3" w:rsidR="000E3E26" w:rsidRPr="009E58B7" w:rsidRDefault="000E3E26" w:rsidP="000E3E26">
      <w:pPr>
        <w:pStyle w:val="Cislo-2-text"/>
        <w:spacing w:after="120"/>
      </w:pPr>
    </w:p>
    <w:p w14:paraId="64F359F5" w14:textId="307F8BA5" w:rsidR="000E3E26" w:rsidRPr="009E58B7" w:rsidRDefault="000E3E26" w:rsidP="000E3E26">
      <w:pPr>
        <w:pStyle w:val="Cislo-2-text"/>
        <w:spacing w:after="120"/>
      </w:pPr>
    </w:p>
    <w:p w14:paraId="281CF8EF" w14:textId="3E6AC38D" w:rsidR="000E3E26" w:rsidRPr="009E58B7" w:rsidRDefault="000E3E26" w:rsidP="000E3E26">
      <w:pPr>
        <w:pStyle w:val="Cislo-2-text"/>
        <w:spacing w:after="120"/>
      </w:pPr>
    </w:p>
    <w:p w14:paraId="20DCDDAE" w14:textId="60FE6557" w:rsidR="000E3E26" w:rsidRPr="009E58B7" w:rsidRDefault="000E3E26" w:rsidP="000E3E26">
      <w:pPr>
        <w:pStyle w:val="Cislo-2-text"/>
        <w:spacing w:after="120"/>
      </w:pPr>
    </w:p>
    <w:p w14:paraId="1A82A408" w14:textId="3EAA5C01" w:rsidR="000E3E26" w:rsidRPr="009E58B7" w:rsidRDefault="000E3E26" w:rsidP="000E3E26">
      <w:pPr>
        <w:pStyle w:val="Cislo-2-text"/>
        <w:spacing w:after="120"/>
      </w:pPr>
    </w:p>
    <w:p w14:paraId="28985A85" w14:textId="10632BBD" w:rsidR="000E3E26" w:rsidRDefault="000E3E26" w:rsidP="000E3E26">
      <w:pPr>
        <w:pStyle w:val="Cislo-2-text"/>
        <w:spacing w:after="120"/>
      </w:pPr>
    </w:p>
    <w:p w14:paraId="4791B65F" w14:textId="3C0E23A4" w:rsidR="008776F3" w:rsidRDefault="008776F3" w:rsidP="000E3E26">
      <w:pPr>
        <w:pStyle w:val="Cislo-2-text"/>
        <w:spacing w:after="120"/>
      </w:pPr>
    </w:p>
    <w:p w14:paraId="057A2F36" w14:textId="3B71DBEC" w:rsidR="008776F3" w:rsidRDefault="008776F3" w:rsidP="000E3E26">
      <w:pPr>
        <w:pStyle w:val="Cislo-2-text"/>
        <w:spacing w:after="120"/>
      </w:pPr>
    </w:p>
    <w:p w14:paraId="1A0EB425" w14:textId="4EE46136" w:rsidR="008776F3" w:rsidRDefault="008776F3" w:rsidP="000E3E26">
      <w:pPr>
        <w:pStyle w:val="Cislo-2-text"/>
        <w:spacing w:after="120"/>
      </w:pPr>
    </w:p>
    <w:p w14:paraId="2A723E0B" w14:textId="7BC2F546" w:rsidR="001F7F8E" w:rsidRDefault="001F7F8E" w:rsidP="000E3E26">
      <w:pPr>
        <w:pStyle w:val="Cislo-2-text"/>
        <w:spacing w:after="120"/>
      </w:pPr>
    </w:p>
    <w:p w14:paraId="01487100" w14:textId="5323B623" w:rsidR="001F7F8E" w:rsidRDefault="001F7F8E" w:rsidP="000E3E26">
      <w:pPr>
        <w:pStyle w:val="Cislo-2-text"/>
        <w:spacing w:after="120"/>
      </w:pPr>
    </w:p>
    <w:p w14:paraId="525AD584" w14:textId="490D14FC" w:rsidR="00622CEC" w:rsidRPr="009E58B7" w:rsidRDefault="00B25AA5" w:rsidP="00973FED">
      <w:pPr>
        <w:pStyle w:val="Nadpis1"/>
        <w:numPr>
          <w:ilvl w:val="0"/>
          <w:numId w:val="2"/>
        </w:numPr>
        <w:rPr>
          <w:sz w:val="22"/>
          <w:szCs w:val="22"/>
        </w:rPr>
      </w:pPr>
      <w:bookmarkStart w:id="43" w:name="_Toc63842938"/>
      <w:r w:rsidRPr="009E58B7">
        <w:rPr>
          <w:sz w:val="22"/>
          <w:szCs w:val="22"/>
        </w:rPr>
        <w:lastRenderedPageBreak/>
        <w:t xml:space="preserve">Návrh </w:t>
      </w:r>
      <w:r w:rsidR="009C16C0" w:rsidRPr="009E58B7">
        <w:rPr>
          <w:sz w:val="22"/>
          <w:szCs w:val="22"/>
        </w:rPr>
        <w:t>zmluvy</w:t>
      </w:r>
      <w:r w:rsidR="00D078E0" w:rsidRPr="009E58B7">
        <w:rPr>
          <w:sz w:val="22"/>
          <w:szCs w:val="22"/>
        </w:rPr>
        <w:t xml:space="preserve"> o dielo</w:t>
      </w:r>
      <w:bookmarkEnd w:id="43"/>
    </w:p>
    <w:p w14:paraId="01BE0AE3" w14:textId="77777777" w:rsidR="00622CEC" w:rsidRPr="009E58B7" w:rsidRDefault="00622CEC" w:rsidP="00DE6486">
      <w:pPr>
        <w:spacing w:line="288" w:lineRule="auto"/>
        <w:jc w:val="both"/>
        <w:rPr>
          <w:rStyle w:val="iadne"/>
          <w:b/>
          <w:bCs/>
        </w:rPr>
      </w:pPr>
      <w:bookmarkStart w:id="44" w:name="_Ref450132280"/>
    </w:p>
    <w:p w14:paraId="05CACCC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5" w:name="_Ref450132284"/>
      <w:r w:rsidRPr="00816007">
        <w:rPr>
          <w:b/>
          <w:sz w:val="44"/>
          <w:szCs w:val="44"/>
        </w:rPr>
        <w:t>Zmluva o dielo</w:t>
      </w:r>
    </w:p>
    <w:p w14:paraId="501FDCC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7165348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529DEDE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FBC60F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8E046A8"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F0388F3"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5A9BE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7BEBCDA8"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03DB24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79EDE8A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3702F66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07B2CB92"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71385BD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04BA7D75" w14:textId="74D85BB3" w:rsidR="00816007" w:rsidRPr="00816007" w:rsidRDefault="00816007" w:rsidP="00111F2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c) technický dozor  investora</w:t>
      </w:r>
      <w:r w:rsidRPr="00816007">
        <w:tab/>
      </w:r>
      <w:r w:rsidRPr="00816007">
        <w:tab/>
      </w:r>
      <w:r w:rsidRPr="00816007">
        <w:tab/>
      </w:r>
      <w:r w:rsidRPr="00816007">
        <w:tab/>
        <w:t xml:space="preserve">: </w:t>
      </w:r>
      <w:r w:rsidR="00111F27">
        <w:t xml:space="preserve">Ing. </w:t>
      </w:r>
      <w:r w:rsidR="00E92767">
        <w:t>Jozef</w:t>
      </w:r>
      <w:r w:rsidR="00111F27">
        <w:t xml:space="preserve"> </w:t>
      </w:r>
      <w:r w:rsidR="00E92767">
        <w:t>Gabriel</w:t>
      </w:r>
    </w:p>
    <w:p w14:paraId="016BA38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196E655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e) prevzatia Diela </w:t>
      </w:r>
      <w:r w:rsidRPr="00816007">
        <w:tab/>
      </w:r>
      <w:r w:rsidRPr="00816007">
        <w:tab/>
      </w:r>
      <w:r w:rsidRPr="00816007">
        <w:tab/>
      </w:r>
      <w:r w:rsidRPr="00816007">
        <w:tab/>
      </w:r>
      <w:r w:rsidRPr="00816007">
        <w:tab/>
      </w:r>
      <w:r w:rsidRPr="00816007">
        <w:tab/>
        <w:t xml:space="preserve">: podľa bodu 1. písm. b), c) tohto článku </w:t>
      </w:r>
    </w:p>
    <w:p w14:paraId="3B3189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f) rozhodovať o zmenách a prácach naviac,</w:t>
      </w:r>
    </w:p>
    <w:p w14:paraId="7662A42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41403CCB"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868FC4E" w14:textId="77777777" w:rsidR="00816007" w:rsidRPr="00816007" w:rsidRDefault="00816007" w:rsidP="00816007">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Slovenská sporiteľňa, </w:t>
      </w:r>
      <w:proofErr w:type="spellStart"/>
      <w:r w:rsidRPr="00816007">
        <w:t>a.s</w:t>
      </w:r>
      <w:proofErr w:type="spellEnd"/>
      <w:r w:rsidRPr="00816007">
        <w:t>.</w:t>
      </w:r>
    </w:p>
    <w:p w14:paraId="4EA41DE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SK91 0900 0000 0051 6358 1711</w:t>
      </w:r>
    </w:p>
    <w:p w14:paraId="091BA0B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03F0C9F3"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4780175D" w14:textId="002EC125"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r w:rsidR="001A2664">
        <w:t>133</w:t>
      </w:r>
      <w:r w:rsidRPr="00816007">
        <w:t xml:space="preserve"> </w:t>
      </w:r>
    </w:p>
    <w:p w14:paraId="404A6156" w14:textId="56464582" w:rsidR="00901A5F" w:rsidRPr="00A76BA8"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4C4874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298128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(ďalej v texte zmluvy len „Objednávateľ“)</w:t>
      </w:r>
    </w:p>
    <w:p w14:paraId="6F0C752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BF823E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ZHOTOVITEĽ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firmy podľa výpisu z obchodného registra, živnostenského listu alebo iného oprávnenia na podnikanie). </w:t>
      </w:r>
    </w:p>
    <w:p w14:paraId="098625C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A63A9AA"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C70DA50"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70741D2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318E74AC"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411EC3B9"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bude určený Zhotoviteľom</w:t>
      </w:r>
    </w:p>
    <w:p w14:paraId="544776DC"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54A7A9EA"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3F2E6799"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7249408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DIČO </w:t>
      </w:r>
      <w:r w:rsidRPr="00816007">
        <w:tab/>
      </w:r>
      <w:r w:rsidRPr="00816007">
        <w:tab/>
      </w:r>
      <w:r w:rsidRPr="00816007">
        <w:tab/>
      </w:r>
      <w:r w:rsidRPr="00816007">
        <w:tab/>
      </w:r>
      <w:r w:rsidRPr="00816007">
        <w:tab/>
      </w:r>
      <w:r w:rsidRPr="00816007">
        <w:tab/>
      </w:r>
      <w:r w:rsidRPr="00816007">
        <w:tab/>
      </w:r>
      <w:r w:rsidRPr="00816007">
        <w:tab/>
        <w:t xml:space="preserve">: </w:t>
      </w:r>
    </w:p>
    <w:p w14:paraId="7F3C929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51D0A34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4C143DA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F8DC9E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(ďalej v texte zmluvy len „Zhotoviteľ“ a spolu s „Objednávateľom“ len „zmluvné strany“)</w:t>
      </w:r>
    </w:p>
    <w:p w14:paraId="3D871FB2"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3D7D0C6" w14:textId="01B838A5"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61B23D" w14:textId="7366452C"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57895B5" w14:textId="77777777" w:rsidR="005900D5" w:rsidRDefault="005900D5"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20E260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970FEF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4EF31F8D" w14:textId="66BD618D"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0A543A63" w14:textId="77777777" w:rsidR="000158FF" w:rsidRPr="00816007" w:rsidRDefault="000158FF"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600E56C9" w14:textId="3DBA149A"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 xml:space="preserve">Predmetom zmluvy je realizácia stavby </w:t>
      </w:r>
      <w:r w:rsidRPr="00816007">
        <w:rPr>
          <w:b/>
        </w:rPr>
        <w:t>„</w:t>
      </w:r>
      <w:r w:rsidR="00D52DA2" w:rsidRPr="00D52DA2">
        <w:rPr>
          <w:b/>
        </w:rPr>
        <w:t>Bežecká dráha 200 m v areáli AŠK Slávia</w:t>
      </w:r>
      <w:r w:rsidRPr="00816007">
        <w:rPr>
          <w:b/>
          <w:bCs/>
        </w:rPr>
        <w:t>”</w:t>
      </w:r>
      <w:r w:rsidRPr="00816007">
        <w:rPr>
          <w:bCs/>
        </w:rPr>
        <w:t xml:space="preserve"> (ďalej len „Dielo“). </w:t>
      </w:r>
    </w:p>
    <w:p w14:paraId="4EEFF004" w14:textId="479317EA" w:rsidR="00402A55"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2.2.</w:t>
      </w:r>
      <w:r w:rsidRPr="00816007">
        <w:tab/>
      </w:r>
      <w:r w:rsidR="00402A55" w:rsidRPr="00402A55">
        <w:t xml:space="preserve">Dielo </w:t>
      </w:r>
      <w:r w:rsidR="00402A55">
        <w:t>bude</w:t>
      </w:r>
      <w:r w:rsidR="00402A55" w:rsidRPr="00402A55">
        <w:t xml:space="preserve"> realizované s finančnou podporou Ministerstva školstva, vedy, výskumu a športu Slovenskej republiky, ktoré v rámci realizácie Národného športového projektu poskytlo Slovenskému olympijskému a športovému výboru (SOŠV) finančný príspevok na modernizáciu, rekonštrukciu a budovanie športovej infraštruktúry. Na základe Zmluvy o refundácii výdavkov schváleného projektu modernizácie športovej infraštruktúry, ktorá bola uzavretá medzi Objednávateľom a SOŠV, bola Objednávateľovi na realizáciu Diela poskytnutá dotácia vo výške 100 000 eur. V súlade s čl. 2, bod 2.4 zmluvy o refundácii je Objednávateľ povinný použiť poskytnutú dotáciu na realizáciu Diela do 31.12.2021.</w:t>
      </w:r>
    </w:p>
    <w:p w14:paraId="212452CF" w14:textId="734DFF4D" w:rsidR="00816007" w:rsidRPr="00816007" w:rsidRDefault="00273401"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2.3.</w:t>
      </w:r>
      <w:r>
        <w:tab/>
      </w:r>
      <w:r w:rsidR="00816007" w:rsidRPr="00816007">
        <w:t>Zhotoviteľ sa zaväzuje zhotoviť pre Objednávateľa Dielo podľa podmienok dohodnutých v tejto zmluve o dielo (ďalej len „zmluva alebo „</w:t>
      </w:r>
      <w:proofErr w:type="spellStart"/>
      <w:r w:rsidR="00816007" w:rsidRPr="00816007">
        <w:t>ZoD</w:t>
      </w:r>
      <w:proofErr w:type="spellEnd"/>
      <w:r w:rsidR="00816007" w:rsidRPr="00816007">
        <w:t xml:space="preserve">“) a v súlade s ustanoveniami a požiadavkami Objednávateľa, uvedenými v súťažných podkladoch, riadne a včas zhotovené Dielo odovzdať Objednávateľovi. </w:t>
      </w:r>
    </w:p>
    <w:p w14:paraId="0989975C" w14:textId="21D5EBD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rsidR="002972B4">
        <w:t>4</w:t>
      </w:r>
      <w:r w:rsidRPr="00816007">
        <w:t>.</w:t>
      </w:r>
      <w:r w:rsidRPr="00816007">
        <w:tab/>
        <w:t>Objednávateľ sa zaväzuje Dielo zhotovené v súlade s touto zmluvou prevziať a zaplatiť dohodnutú cenu podľa platobných podmienok dohodnutých v tejto zmluve.</w:t>
      </w:r>
    </w:p>
    <w:p w14:paraId="7E8054D2" w14:textId="10D29E8E" w:rsidR="00816007" w:rsidRPr="00816007" w:rsidRDefault="00816007" w:rsidP="00B37940">
      <w:pPr>
        <w:ind w:left="705" w:hanging="705"/>
        <w:jc w:val="both"/>
        <w:rPr>
          <w:color w:val="FF0000"/>
          <w:lang w:eastAsia="en-US"/>
        </w:rPr>
      </w:pPr>
      <w:r w:rsidRPr="00816007">
        <w:t>2.</w:t>
      </w:r>
      <w:r w:rsidR="002972B4">
        <w:t>5</w:t>
      </w:r>
      <w:r w:rsidRPr="00816007">
        <w:t>.</w:t>
      </w:r>
      <w:r w:rsidRPr="00816007">
        <w:tab/>
        <w:t>Dielo bude realizované v  zmysle</w:t>
      </w:r>
      <w:r w:rsidRPr="00816007">
        <w:rPr>
          <w:lang w:eastAsia="en-US"/>
        </w:rPr>
        <w:t xml:space="preserve"> projektovej dokumentácie </w:t>
      </w:r>
      <w:r w:rsidR="00923CEC" w:rsidRPr="00923CEC">
        <w:rPr>
          <w:lang w:eastAsia="en-US"/>
        </w:rPr>
        <w:t xml:space="preserve">„Revitalizácia športového areálu Slávia – bežecké trasy”, spracovanej spoločnosťou </w:t>
      </w:r>
      <w:proofErr w:type="spellStart"/>
      <w:r w:rsidR="00923CEC" w:rsidRPr="00923CEC">
        <w:rPr>
          <w:lang w:eastAsia="en-US"/>
        </w:rPr>
        <w:t>moravcik-schroner</w:t>
      </w:r>
      <w:proofErr w:type="spellEnd"/>
      <w:r w:rsidR="00923CEC" w:rsidRPr="00923CEC">
        <w:rPr>
          <w:lang w:eastAsia="en-US"/>
        </w:rPr>
        <w:t xml:space="preserve"> s.r.o. v 03/2017, upravenej v 04/2018</w:t>
      </w:r>
      <w:r w:rsidR="00453E7E">
        <w:rPr>
          <w:lang w:eastAsia="en-US"/>
        </w:rPr>
        <w:t xml:space="preserve"> </w:t>
      </w:r>
      <w:r w:rsidRPr="00816007">
        <w:rPr>
          <w:lang w:eastAsia="en-US"/>
        </w:rPr>
        <w:t>a požiadaviek Objednávateľa v súťažných podkladoch</w:t>
      </w:r>
      <w:r w:rsidR="00A76A3A">
        <w:rPr>
          <w:lang w:eastAsia="en-US"/>
        </w:rPr>
        <w:t xml:space="preserve"> vo verejnom obstarávaní</w:t>
      </w:r>
      <w:r w:rsidRPr="00816007">
        <w:rPr>
          <w:lang w:eastAsia="en-US"/>
        </w:rPr>
        <w:t xml:space="preserve">. </w:t>
      </w:r>
    </w:p>
    <w:p w14:paraId="319FCCD5" w14:textId="0FE2CB8B" w:rsidR="00453E7E" w:rsidRPr="00453E7E" w:rsidRDefault="00707DFA" w:rsidP="00453E7E">
      <w:pPr>
        <w:pStyle w:val="Cislo-2-text"/>
        <w:ind w:left="705"/>
        <w:rPr>
          <w:bCs/>
          <w:color w:val="auto"/>
        </w:rPr>
      </w:pPr>
      <w:r>
        <w:rPr>
          <w:bCs/>
          <w:color w:val="auto"/>
        </w:rPr>
        <w:tab/>
      </w:r>
      <w:r w:rsidR="00453E7E" w:rsidRPr="00453E7E">
        <w:rPr>
          <w:bCs/>
          <w:color w:val="auto"/>
        </w:rPr>
        <w:t xml:space="preserve">Predmetom </w:t>
      </w:r>
      <w:r w:rsidR="00347DC4">
        <w:rPr>
          <w:bCs/>
          <w:color w:val="auto"/>
        </w:rPr>
        <w:t>zmluvy</w:t>
      </w:r>
      <w:r w:rsidR="00453E7E" w:rsidRPr="00453E7E">
        <w:rPr>
          <w:bCs/>
          <w:color w:val="auto"/>
        </w:rPr>
        <w:t xml:space="preserve"> je realizácia prác na konštrukcii bežeckej dráhy 200 m, ktorá bude vytvorená medzi futbalovými ihriskami.</w:t>
      </w:r>
    </w:p>
    <w:p w14:paraId="5A81C4BE" w14:textId="77777777" w:rsidR="00453E7E" w:rsidRPr="00453E7E" w:rsidRDefault="00453E7E" w:rsidP="00453E7E">
      <w:pPr>
        <w:pStyle w:val="Cislo-2-text"/>
        <w:ind w:left="705"/>
        <w:rPr>
          <w:bCs/>
          <w:color w:val="auto"/>
        </w:rPr>
      </w:pPr>
      <w:r w:rsidRPr="00453E7E">
        <w:rPr>
          <w:bCs/>
          <w:color w:val="auto"/>
        </w:rPr>
        <w:t>Projektová dokumentácia rieši konštrukcie bežeckých trás v rámci celého areálu Slávia. Predmetom zákazky bude zhotovenie konštrukcie betónového tubusu, vo výkrese D 1.02 Situácia – navrhovaný stav vyznačený zelenou čiarkovanou čiarou (beh 200 m).</w:t>
      </w:r>
    </w:p>
    <w:p w14:paraId="3F65A429" w14:textId="77777777" w:rsidR="00453E7E" w:rsidRPr="00453E7E" w:rsidRDefault="00453E7E" w:rsidP="00453E7E">
      <w:pPr>
        <w:pStyle w:val="Cislo-2-text"/>
        <w:ind w:left="705"/>
        <w:rPr>
          <w:bCs/>
          <w:color w:val="auto"/>
        </w:rPr>
      </w:pPr>
      <w:r w:rsidRPr="00453E7E">
        <w:rPr>
          <w:bCs/>
          <w:color w:val="auto"/>
        </w:rPr>
        <w:t>Konštrukcia bude mať stúpajúci charakter (pozdĺžny sklon 2%), bude určená pre tréning behu, na okraji konštrukcie budú vytvorené schody rôznych sklonov. Betónový tubus bude z dôvodu zníženia prácnosti čiastočne zasypaný výkopovou zeminou. Povrch konštrukcie bude opatrený hydrofóbnym, resp. hydroizolačným náterom, tak, aby nedochádzalo k presakovaniu zrážkových vôd do vnútorného priestoru. V konštrukcii tubusu sú navrhované 3 otvory z dôvodu zabezpečenie do priestorov pod bežeckou dráhou. Povrchová úprava konštrukcie bude z červeného EPDM + PUR (skladba viď. výkres D1.10 Navrhovaný stav – časť 3).</w:t>
      </w:r>
    </w:p>
    <w:p w14:paraId="39578B64" w14:textId="77777777" w:rsidR="00453E7E" w:rsidRPr="00453E7E" w:rsidRDefault="00453E7E" w:rsidP="00453E7E">
      <w:pPr>
        <w:pStyle w:val="Cislo-2-text"/>
        <w:ind w:left="705"/>
        <w:rPr>
          <w:bCs/>
          <w:color w:val="auto"/>
        </w:rPr>
      </w:pPr>
      <w:r w:rsidRPr="00453E7E">
        <w:rPr>
          <w:bCs/>
          <w:color w:val="auto"/>
        </w:rPr>
        <w:t>Pred realizáciou prác je potrené v mieste realizácie prác zhrnúť povrchovú vrstvu terénu, odstrániť jestvujúcu panelovú komunikáciu a vykonať navrhovaný výrub drevín nachádzajúcich sa v blízkosti stavby (</w:t>
      </w:r>
      <w:proofErr w:type="spellStart"/>
      <w:r w:rsidRPr="00453E7E">
        <w:rPr>
          <w:bCs/>
          <w:color w:val="auto"/>
        </w:rPr>
        <w:t>invent</w:t>
      </w:r>
      <w:proofErr w:type="spellEnd"/>
      <w:r w:rsidRPr="00453E7E">
        <w:rPr>
          <w:bCs/>
          <w:color w:val="auto"/>
        </w:rPr>
        <w:t>. číslo 329).</w:t>
      </w:r>
    </w:p>
    <w:p w14:paraId="6E8B54A4" w14:textId="77777777" w:rsidR="00453E7E" w:rsidRPr="00453E7E" w:rsidRDefault="00453E7E" w:rsidP="00453E7E">
      <w:pPr>
        <w:pStyle w:val="Cislo-2-text"/>
        <w:ind w:left="705"/>
        <w:rPr>
          <w:bCs/>
          <w:color w:val="auto"/>
        </w:rPr>
      </w:pPr>
      <w:r w:rsidRPr="00453E7E">
        <w:rPr>
          <w:bCs/>
          <w:color w:val="auto"/>
        </w:rPr>
        <w:t xml:space="preserve">Podrobnejšie technické a materiálové riešenie  viď samostatný projekt, najmä v časti projektu – statika spracovanej Ing. Eduardom </w:t>
      </w:r>
      <w:proofErr w:type="spellStart"/>
      <w:r w:rsidRPr="00453E7E">
        <w:rPr>
          <w:bCs/>
          <w:color w:val="auto"/>
        </w:rPr>
        <w:t>Vyskočom</w:t>
      </w:r>
      <w:proofErr w:type="spellEnd"/>
      <w:r w:rsidRPr="00453E7E">
        <w:rPr>
          <w:bCs/>
          <w:color w:val="auto"/>
        </w:rPr>
        <w:t>.</w:t>
      </w:r>
    </w:p>
    <w:p w14:paraId="723B0532" w14:textId="15B302D7" w:rsidR="00453E7E" w:rsidRPr="00453E7E" w:rsidRDefault="00453E7E" w:rsidP="00453E7E">
      <w:pPr>
        <w:pStyle w:val="Cislo-2-text"/>
        <w:ind w:left="705"/>
        <w:rPr>
          <w:bCs/>
          <w:color w:val="auto"/>
        </w:rPr>
      </w:pPr>
      <w:r w:rsidRPr="00453E7E">
        <w:rPr>
          <w:bCs/>
          <w:color w:val="auto"/>
        </w:rPr>
        <w:t xml:space="preserve">Súčasťou plnenia </w:t>
      </w:r>
      <w:r w:rsidR="00347DC4">
        <w:rPr>
          <w:bCs/>
          <w:color w:val="auto"/>
        </w:rPr>
        <w:t>sú</w:t>
      </w:r>
      <w:r w:rsidRPr="00453E7E">
        <w:rPr>
          <w:bCs/>
          <w:color w:val="auto"/>
        </w:rPr>
        <w:t>:</w:t>
      </w:r>
    </w:p>
    <w:p w14:paraId="5D434579" w14:textId="77777777" w:rsidR="00453E7E" w:rsidRPr="00453E7E" w:rsidRDefault="00453E7E" w:rsidP="00453E7E">
      <w:pPr>
        <w:pStyle w:val="Cislo-2-text"/>
        <w:ind w:left="705"/>
        <w:rPr>
          <w:bCs/>
          <w:color w:val="auto"/>
        </w:rPr>
      </w:pPr>
      <w:r w:rsidRPr="00453E7E">
        <w:rPr>
          <w:bCs/>
          <w:color w:val="auto"/>
        </w:rPr>
        <w:t>- vytýčenie stavby,</w:t>
      </w:r>
    </w:p>
    <w:p w14:paraId="78CD2BF7" w14:textId="77777777" w:rsidR="00453E7E" w:rsidRPr="00453E7E" w:rsidRDefault="00453E7E" w:rsidP="00453E7E">
      <w:pPr>
        <w:pStyle w:val="Cislo-2-text"/>
        <w:ind w:left="705"/>
        <w:rPr>
          <w:bCs/>
          <w:color w:val="auto"/>
        </w:rPr>
      </w:pPr>
      <w:r w:rsidRPr="00453E7E">
        <w:rPr>
          <w:bCs/>
          <w:color w:val="auto"/>
        </w:rPr>
        <w:t xml:space="preserve">- geodetické zameranie stavby, </w:t>
      </w:r>
      <w:proofErr w:type="spellStart"/>
      <w:r w:rsidRPr="00453E7E">
        <w:rPr>
          <w:bCs/>
          <w:color w:val="auto"/>
        </w:rPr>
        <w:t>porealizačné</w:t>
      </w:r>
      <w:proofErr w:type="spellEnd"/>
      <w:r w:rsidRPr="00453E7E">
        <w:rPr>
          <w:bCs/>
          <w:color w:val="auto"/>
        </w:rPr>
        <w:t xml:space="preserve"> zameranie a geometrický plán (3x), vyhotovené odborne spôsobilým geodetom, v rámci </w:t>
      </w:r>
      <w:proofErr w:type="spellStart"/>
      <w:r w:rsidRPr="00453E7E">
        <w:rPr>
          <w:bCs/>
          <w:color w:val="auto"/>
        </w:rPr>
        <w:t>porealizačného</w:t>
      </w:r>
      <w:proofErr w:type="spellEnd"/>
      <w:r w:rsidRPr="00453E7E">
        <w:rPr>
          <w:bCs/>
          <w:color w:val="auto"/>
        </w:rPr>
        <w:t xml:space="preserve"> zamerania stavby  zameranie objektov, spevnených plôch, zelene a terénnych úprav 3x v tlačovej forme a 2x na elektronickom nosiči,</w:t>
      </w:r>
    </w:p>
    <w:p w14:paraId="721C89FB" w14:textId="77777777" w:rsidR="00453E7E" w:rsidRPr="00453E7E" w:rsidRDefault="00453E7E" w:rsidP="00453E7E">
      <w:pPr>
        <w:pStyle w:val="Cislo-2-text"/>
        <w:ind w:left="705"/>
        <w:rPr>
          <w:bCs/>
          <w:color w:val="auto"/>
        </w:rPr>
      </w:pPr>
      <w:r w:rsidRPr="00453E7E">
        <w:rPr>
          <w:bCs/>
          <w:color w:val="auto"/>
        </w:rPr>
        <w:t>- vypracovanie POV,</w:t>
      </w:r>
    </w:p>
    <w:p w14:paraId="4BE647B6" w14:textId="77777777" w:rsidR="00453E7E" w:rsidRPr="00453E7E" w:rsidRDefault="00453E7E" w:rsidP="00453E7E">
      <w:pPr>
        <w:pStyle w:val="Cislo-2-text"/>
        <w:ind w:left="705"/>
        <w:rPr>
          <w:bCs/>
          <w:color w:val="auto"/>
        </w:rPr>
      </w:pPr>
      <w:r w:rsidRPr="00453E7E">
        <w:rPr>
          <w:bCs/>
          <w:color w:val="auto"/>
        </w:rPr>
        <w:t>- vypracovanie plánu užívania verejnej práce,</w:t>
      </w:r>
    </w:p>
    <w:p w14:paraId="014F8267" w14:textId="1124CC41" w:rsidR="00453E7E" w:rsidRPr="00453E7E" w:rsidRDefault="00453E7E" w:rsidP="00453E7E">
      <w:pPr>
        <w:pStyle w:val="Cislo-2-text"/>
        <w:ind w:left="705"/>
        <w:rPr>
          <w:bCs/>
          <w:color w:val="auto"/>
        </w:rPr>
      </w:pPr>
      <w:r w:rsidRPr="00453E7E">
        <w:rPr>
          <w:bCs/>
          <w:color w:val="auto"/>
        </w:rPr>
        <w:t>- všetky ostatné súvisiace práce a dodávky, vyplývajúce z PD a všeobecných technologických predpisov.</w:t>
      </w:r>
    </w:p>
    <w:p w14:paraId="73D60839" w14:textId="5553BB4A" w:rsidR="00334D29" w:rsidRDefault="00453E7E" w:rsidP="00453E7E">
      <w:pPr>
        <w:pStyle w:val="Cislo-2-text"/>
        <w:ind w:left="705"/>
        <w:rPr>
          <w:bCs/>
          <w:color w:val="auto"/>
        </w:rPr>
      </w:pPr>
      <w:r w:rsidRPr="00453E7E">
        <w:rPr>
          <w:bCs/>
          <w:color w:val="auto"/>
        </w:rPr>
        <w:t xml:space="preserve">Práce v zmysle projektovej dokumentácie, ktorá je súčasťou  týchto súťažných podkladov a požiadaviek verejného obstarávateľa, musia byť realizované v súlade so špecifickými podmienkami zákona </w:t>
      </w:r>
      <w:r w:rsidR="00347DC4">
        <w:rPr>
          <w:bCs/>
          <w:color w:val="auto"/>
        </w:rPr>
        <w:t xml:space="preserve">č. </w:t>
      </w:r>
      <w:r w:rsidRPr="00453E7E">
        <w:rPr>
          <w:bCs/>
          <w:color w:val="auto"/>
        </w:rPr>
        <w:t xml:space="preserve">50/1976 Zb. o územnom plánovaní a stavebnom poriadku (stavebný </w:t>
      </w:r>
      <w:r w:rsidRPr="00453E7E">
        <w:rPr>
          <w:bCs/>
          <w:color w:val="auto"/>
        </w:rPr>
        <w:lastRenderedPageBreak/>
        <w:t>zákon) v platnom znení. Na bezpečnosť a ochranu zdravia pri práci sa vzťahujú špecifické ustanovenia zákona č. 124/2006 Z. z. o bezpečnosti a ochrane zdravia pri práci a o zmene a doplnení niektorých zákonov v platnom znení ,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00F860F1" w14:textId="1B81A863" w:rsidR="00816007" w:rsidRDefault="00816007" w:rsidP="00334D29">
      <w:pPr>
        <w:pStyle w:val="Cislo-2-text"/>
        <w:ind w:left="705" w:hanging="705"/>
      </w:pPr>
      <w:r w:rsidRPr="00816007">
        <w:t>2.</w:t>
      </w:r>
      <w:r w:rsidR="002972B4">
        <w:t>6</w:t>
      </w:r>
      <w:r w:rsidRPr="00816007">
        <w:t>.</w:t>
      </w:r>
      <w:r w:rsidRPr="00816007">
        <w:tab/>
        <w:t xml:space="preserve">Zhotoviteľ potvrdzuje, že sa v plnom rozsahu zoznámil s rozsahom a povahou Diela, že sú mu </w:t>
      </w:r>
      <w:r w:rsidRPr="00816007">
        <w:tab/>
        <w:t>známe technické a kvalitatívne podmienky k realizácii Diela, a že disponuje takými kapacitami a odbornými znalosťami, ktoré sú k zhotoveniu Diela potrebné.</w:t>
      </w:r>
    </w:p>
    <w:p w14:paraId="53BE6B5D" w14:textId="4B29C2C6" w:rsidR="000A59DF" w:rsidRDefault="000A59DF" w:rsidP="00816007">
      <w:pPr>
        <w:ind w:left="705" w:hanging="705"/>
        <w:jc w:val="both"/>
      </w:pPr>
    </w:p>
    <w:p w14:paraId="1C2206AA" w14:textId="77777777" w:rsidR="000A59DF" w:rsidRPr="00816007" w:rsidRDefault="000A59DF" w:rsidP="00816007">
      <w:pPr>
        <w:ind w:left="705" w:hanging="705"/>
        <w:jc w:val="both"/>
      </w:pPr>
    </w:p>
    <w:p w14:paraId="7C938CA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3.</w:t>
      </w:r>
    </w:p>
    <w:p w14:paraId="43873509" w14:textId="5F0BA755"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KVALITA DIELA</w:t>
      </w:r>
    </w:p>
    <w:p w14:paraId="5D1F5A38"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50A82C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 v zmysle čl. 2., nesmie mať žiadne vady a nedostatky brániace jeho riadnemu užívaniu, alebo spôsobujúce rýchlejšie opotrebenie Diela.</w:t>
      </w:r>
    </w:p>
    <w:p w14:paraId="6F488E7E" w14:textId="707A1A95" w:rsidR="00816007" w:rsidRPr="00816007" w:rsidRDefault="00816007" w:rsidP="00816007">
      <w:pPr>
        <w:jc w:val="both"/>
      </w:pPr>
      <w:r w:rsidRPr="00816007">
        <w:t>3.2.</w:t>
      </w:r>
      <w:r w:rsidRPr="00816007">
        <w:tab/>
        <w:t>Zhotoviteľ sa zaväzuje odovzdať Dielo v celku.</w:t>
      </w:r>
    </w:p>
    <w:p w14:paraId="4D8F756D" w14:textId="77777777" w:rsidR="00816007" w:rsidRPr="00816007" w:rsidRDefault="00816007" w:rsidP="00816007">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Zhotoviteľ realizujúci zmluvne dohodnuté práce je povinný dokladovať kvalitu vykonaných prác od začiatku po ukončenie Diela týmito dokumentmi:</w:t>
      </w:r>
    </w:p>
    <w:p w14:paraId="1398C7F8" w14:textId="64B85AD9" w:rsidR="00816007" w:rsidRPr="00816007" w:rsidRDefault="00816007" w:rsidP="00A106F0">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 xml:space="preserve">a)   správou o vykonaní prác s prípadným opisom vykonaných zmien a odchýlok od dokumentácie   </w:t>
      </w:r>
    </w:p>
    <w:p w14:paraId="673C21C0" w14:textId="249C0B87" w:rsidR="00816007" w:rsidRPr="00816007" w:rsidRDefault="00816007" w:rsidP="00816007">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rPr>
          <w:snapToGrid w:val="0"/>
        </w:rPr>
        <w:t xml:space="preserve">             overenej v stavebnom konaní</w:t>
      </w:r>
      <w:r w:rsidR="00105611" w:rsidRPr="00105611">
        <w:t xml:space="preserve"> </w:t>
      </w:r>
      <w:r w:rsidR="00105611" w:rsidRPr="00105611">
        <w:rPr>
          <w:snapToGrid w:val="0"/>
        </w:rPr>
        <w:t>alebo povolení zmeny stavby pred dokončením</w:t>
      </w:r>
      <w:r w:rsidR="00105611">
        <w:rPr>
          <w:snapToGrid w:val="0"/>
        </w:rPr>
        <w:t xml:space="preserve"> </w:t>
      </w:r>
      <w:r w:rsidRPr="00816007">
        <w:rPr>
          <w:snapToGrid w:val="0"/>
        </w:rPr>
        <w:t>,</w:t>
      </w:r>
    </w:p>
    <w:p w14:paraId="6B76B9DC" w14:textId="3BFB4526" w:rsidR="008C7355"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 xml:space="preserve">potvrdeným </w:t>
      </w:r>
      <w:proofErr w:type="spellStart"/>
      <w:r w:rsidRPr="00816007">
        <w:rPr>
          <w:snapToGrid w:val="0"/>
        </w:rPr>
        <w:t>porealizačným</w:t>
      </w:r>
      <w:proofErr w:type="spellEnd"/>
      <w:r w:rsidRPr="00816007">
        <w:rPr>
          <w:snapToGrid w:val="0"/>
        </w:rPr>
        <w:t xml:space="preserve"> projektom so zakreslením zmien a odchýlok od projektovej dokumentácie – projekt skutočného vyhotovenia,</w:t>
      </w:r>
      <w:r w:rsidR="008C7355" w:rsidRPr="008C7355">
        <w:t xml:space="preserve"> </w:t>
      </w:r>
      <w:r w:rsidR="008C7355" w:rsidRPr="008C7355">
        <w:rPr>
          <w:snapToGrid w:val="0"/>
        </w:rPr>
        <w:t>3x v tlačenej forme, 2x na elektronickom nosiči</w:t>
      </w:r>
      <w:r w:rsidR="00D16890">
        <w:rPr>
          <w:snapToGrid w:val="0"/>
        </w:rPr>
        <w:t>,</w:t>
      </w:r>
    </w:p>
    <w:p w14:paraId="39EA8D75" w14:textId="6261766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sidR="003B11E6">
        <w:rPr>
          <w:snapToGrid w:val="0"/>
        </w:rPr>
        <w:t xml:space="preserve">protokoly o miere zhutnenia, </w:t>
      </w:r>
      <w:r w:rsidRPr="00816007">
        <w:rPr>
          <w:snapToGrid w:val="0"/>
        </w:rPr>
        <w:t>skúšky predpísané projektovou dokumentáciou a i.),</w:t>
      </w:r>
    </w:p>
    <w:p w14:paraId="764193FF"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CD79D5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vyplneným skúšobným a kontrolným plánom, potvrdeným Zhotoviteľom, podľa § 13 zákona č. 254/1998 Z. z. o verejných prácach s potvrdením o vykonaných skúškach a kontrolách,</w:t>
      </w:r>
    </w:p>
    <w:p w14:paraId="06BAF3B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dokladmi o preukázaní zhody s deklarovanými alebo vyžadovanými normami, atestmi, certifikátmi použitých výrobkov na zhotovenom Diele – všetky dodané v slovenskom alebo českom jazyku. Doklady dodané v iných jazykoch musia byť preložené do slovenčiny prostredníctvom úradného prekladu.</w:t>
      </w:r>
    </w:p>
    <w:p w14:paraId="4D235073" w14:textId="6D264FD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o prijatí stavebných odpadov, prebytočnej zeminy, stavebnej </w:t>
      </w:r>
      <w:proofErr w:type="spellStart"/>
      <w:r w:rsidRPr="00816007">
        <w:rPr>
          <w:snapToGrid w:val="0"/>
        </w:rPr>
        <w:t>sute</w:t>
      </w:r>
      <w:proofErr w:type="spellEnd"/>
      <w:r w:rsidR="00D16890">
        <w:rPr>
          <w:snapToGrid w:val="0"/>
        </w:rPr>
        <w:t xml:space="preserve"> </w:t>
      </w:r>
      <w:r w:rsidRPr="00816007">
        <w:rPr>
          <w:snapToGrid w:val="0"/>
        </w:rPr>
        <w:t>vo fakturovanom množstve</w:t>
      </w:r>
      <w:r w:rsidR="00D16890">
        <w:rPr>
          <w:snapToGrid w:val="0"/>
        </w:rPr>
        <w:t>,</w:t>
      </w:r>
      <w:r w:rsidRPr="00816007">
        <w:rPr>
          <w:snapToGrid w:val="0"/>
        </w:rPr>
        <w:t xml:space="preserve"> </w:t>
      </w:r>
    </w:p>
    <w:p w14:paraId="5ED2176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 nedorobkov (v prípade ak boli zistené),</w:t>
      </w:r>
    </w:p>
    <w:p w14:paraId="3CD7C8A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3D3924B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plánom užívania verejnej práce podľa § 14 Zákona č. 254/1998 Z. z. o verejných prácach,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5441E129" w14:textId="3F909A76" w:rsid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r>
      <w:proofErr w:type="spellStart"/>
      <w:r w:rsidRPr="00816007">
        <w:rPr>
          <w:snapToGrid w:val="0"/>
        </w:rPr>
        <w:t>porealizačným</w:t>
      </w:r>
      <w:proofErr w:type="spellEnd"/>
      <w:r w:rsidRPr="00816007">
        <w:rPr>
          <w:snapToGrid w:val="0"/>
        </w:rPr>
        <w:t xml:space="preserve"> zameraním a geometrickým plánom (3x</w:t>
      </w:r>
      <w:r w:rsidR="00DB394B">
        <w:rPr>
          <w:snapToGrid w:val="0"/>
        </w:rPr>
        <w:t xml:space="preserve"> v tlačenej forme, 2x </w:t>
      </w:r>
      <w:r w:rsidR="00054B8E" w:rsidRPr="00816007">
        <w:rPr>
          <w:snapToGrid w:val="0"/>
        </w:rPr>
        <w:t>na CD nosiči</w:t>
      </w:r>
      <w:r w:rsidR="00DB394B">
        <w:rPr>
          <w:snapToGrid w:val="0"/>
        </w:rPr>
        <w:t xml:space="preserve">), </w:t>
      </w:r>
      <w:r w:rsidRPr="00816007">
        <w:rPr>
          <w:snapToGrid w:val="0"/>
        </w:rPr>
        <w:t>vyhotovené odborne spôsobilým geodetom</w:t>
      </w:r>
      <w:r w:rsidR="001D6B20" w:rsidRPr="001D6B20">
        <w:t xml:space="preserve"> </w:t>
      </w:r>
      <w:r w:rsidR="001D6B20" w:rsidRPr="001D6B20">
        <w:rPr>
          <w:snapToGrid w:val="0"/>
        </w:rPr>
        <w:t>(všetky stavebné objekty, siete, zeleň),</w:t>
      </w:r>
    </w:p>
    <w:p w14:paraId="293DFC26" w14:textId="77777777" w:rsidR="0050769C" w:rsidRPr="0050769C" w:rsidRDefault="0050769C"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t xml:space="preserve">l)   </w:t>
      </w:r>
      <w:r w:rsidRPr="0050769C">
        <w:rPr>
          <w:snapToGrid w:val="0"/>
        </w:rPr>
        <w:tab/>
        <w:t xml:space="preserve">fotodokumentáciou z priebehu výstavby na elektronickom nosiči, min. 3 fotografie z </w:t>
      </w:r>
      <w:r w:rsidRPr="0050769C">
        <w:rPr>
          <w:snapToGrid w:val="0"/>
        </w:rPr>
        <w:lastRenderedPageBreak/>
        <w:t>každého dňa realizácie,</w:t>
      </w:r>
    </w:p>
    <w:p w14:paraId="31E05386" w14:textId="00AA59FA" w:rsidR="0050769C" w:rsidRDefault="0050769C"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t xml:space="preserve">m) </w:t>
      </w:r>
      <w:r>
        <w:rPr>
          <w:snapToGrid w:val="0"/>
        </w:rPr>
        <w:t xml:space="preserve"> </w:t>
      </w:r>
      <w:r w:rsidRPr="0050769C">
        <w:rPr>
          <w:snapToGrid w:val="0"/>
        </w:rPr>
        <w:t>POV – plán</w:t>
      </w:r>
      <w:r>
        <w:rPr>
          <w:snapToGrid w:val="0"/>
        </w:rPr>
        <w:t>om</w:t>
      </w:r>
      <w:r w:rsidRPr="0050769C">
        <w:rPr>
          <w:snapToGrid w:val="0"/>
        </w:rPr>
        <w:t xml:space="preserve"> organizácie výstavby.</w:t>
      </w:r>
    </w:p>
    <w:p w14:paraId="224A8CC9" w14:textId="77777777" w:rsidR="0050769C" w:rsidRDefault="0050769C"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p>
    <w:p w14:paraId="7E67BE94" w14:textId="45142BC7" w:rsidR="00816007" w:rsidRPr="00816007" w:rsidRDefault="00816007"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b/>
          <w:snapToGrid w:val="0"/>
        </w:rPr>
        <w:t>Nesplnenie týchto požiadaviek predstavuje vady Diela a podstatné porušenie tejto zmluvy.</w:t>
      </w:r>
    </w:p>
    <w:p w14:paraId="7DAC7BED" w14:textId="77777777" w:rsidR="00807EB1" w:rsidRDefault="00807EB1"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7C6484E3" w14:textId="77777777" w:rsidR="00807EB1" w:rsidRDefault="00807EB1"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46987754" w14:textId="3514DCB9"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4.</w:t>
      </w:r>
    </w:p>
    <w:p w14:paraId="6226AE0D" w14:textId="1443B68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04BD1796"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00F00F1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Cena Diela je výsledkom verejného obstarávania a je stanovená podľa zákona č. 18/1996 Z. z. o cenách v znení neskorších predpisov nasledovne:</w:t>
      </w:r>
    </w:p>
    <w:p w14:paraId="147F2A6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FF0000"/>
        </w:rPr>
      </w:pPr>
    </w:p>
    <w:p w14:paraId="6D89F3AD" w14:textId="46FA5AE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Cena Diela vo výške .................... eur vrátane DPH, slovom ....................................... eur.</w:t>
      </w:r>
    </w:p>
    <w:p w14:paraId="0D7D3EB6" w14:textId="77777777" w:rsidR="00910FD7" w:rsidRDefault="00910FD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11FB099A" w14:textId="7264561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Podrobná špecifikácia ceny Diela s vymedzením kvalitatívnych a dodacích podmienok je uvedená v prílohe č. 1 tejto zmluvy – ponukový rozpočet</w:t>
      </w:r>
      <w:r w:rsidR="00BB59C0">
        <w:t xml:space="preserve"> /</w:t>
      </w:r>
      <w:r w:rsidR="00CC3EC6">
        <w:t>ocenený výkaz výmer/</w:t>
      </w:r>
      <w:r w:rsidRPr="00816007">
        <w:t>.</w:t>
      </w:r>
    </w:p>
    <w:p w14:paraId="66AC175C" w14:textId="77777777" w:rsidR="00816007" w:rsidRPr="00816007" w:rsidRDefault="00816007" w:rsidP="00816007">
      <w:pPr>
        <w:autoSpaceDE w:val="0"/>
        <w:autoSpaceDN w:val="0"/>
        <w:adjustRightInd w:val="0"/>
        <w:ind w:left="709" w:hanging="709"/>
        <w:jc w:val="both"/>
      </w:pPr>
      <w:r w:rsidRPr="00816007">
        <w:t>4.3.</w:t>
      </w:r>
      <w:r w:rsidRPr="00816007">
        <w:tab/>
      </w:r>
      <w:r w:rsidRPr="00816007">
        <w:rPr>
          <w:rFonts w:eastAsiaTheme="minorHAnsi"/>
          <w:lang w:eastAsia="en-US"/>
        </w:rPr>
        <w:t>Cena Diela, dohodnutá oboma zmluvnými stranami, zahŕňa všetky práce a dodávky, odborné posudky, revízie, vyjadrenia, skúšky a ďalšie súvisiace práce a činnosti, ktoré budú potrebné pri realizácii Diela, na odovzdanie a prevzatie Diela (napr. preberacie protokoly a i.), alebo k jeho odovzdaniu do užívania.</w:t>
      </w:r>
    </w:p>
    <w:p w14:paraId="73090A06" w14:textId="77777777" w:rsidR="00816007" w:rsidRPr="00816007" w:rsidRDefault="00816007" w:rsidP="00816007">
      <w:pPr>
        <w:ind w:left="705" w:hanging="705"/>
        <w:jc w:val="both"/>
      </w:pPr>
      <w:r w:rsidRPr="00816007">
        <w:t>4.4.</w:t>
      </w:r>
      <w:r w:rsidRPr="00816007">
        <w:tab/>
        <w:t>Cena dohodnutá v čl. 4.1 kryje všetky náklady potrebné na dodržanie zmluvne dohodnutých kvalitatívnych, dodacích a platobných podmienok podľa tejto zmluvy a podkladov z verejného obstarávania a to najmä:</w:t>
      </w:r>
    </w:p>
    <w:p w14:paraId="3CD26DB5" w14:textId="77777777" w:rsidR="00816007" w:rsidRPr="00816007" w:rsidRDefault="00816007" w:rsidP="00816007">
      <w:pPr>
        <w:ind w:left="993" w:hanging="284"/>
        <w:jc w:val="both"/>
      </w:pPr>
      <w:r w:rsidRPr="00816007">
        <w:t>a)</w:t>
      </w:r>
      <w:r w:rsidRPr="00816007">
        <w:tab/>
        <w:t>odovzdanie Diela v celku a v požadovanej kvalite</w:t>
      </w:r>
    </w:p>
    <w:p w14:paraId="6FC79763" w14:textId="77777777" w:rsidR="00816007" w:rsidRPr="00816007" w:rsidRDefault="00816007" w:rsidP="00816007">
      <w:pPr>
        <w:ind w:left="993" w:hanging="284"/>
        <w:jc w:val="both"/>
      </w:pPr>
      <w:r w:rsidRPr="00816007">
        <w:t>b)</w:t>
      </w:r>
      <w:r w:rsidRPr="00816007">
        <w:tab/>
        <w:t>splnenie technicko-kvalitatívnych parametrov uvedených v:</w:t>
      </w:r>
    </w:p>
    <w:p w14:paraId="57079A9D" w14:textId="77777777" w:rsidR="00816007" w:rsidRPr="00816007" w:rsidRDefault="00816007" w:rsidP="00816007">
      <w:pPr>
        <w:ind w:left="1134" w:hanging="141"/>
        <w:jc w:val="both"/>
      </w:pPr>
      <w:r w:rsidRPr="00816007">
        <w:t>-</w:t>
      </w:r>
      <w:r w:rsidRPr="00816007">
        <w:tab/>
        <w:t>technických normách a predpisoch, platných na území Slovenskej republiky a v Európskej únii (i doporučených, súvisiacich s predmetom Diela),</w:t>
      </w:r>
    </w:p>
    <w:p w14:paraId="59C3575E" w14:textId="77777777" w:rsidR="00816007" w:rsidRPr="00816007" w:rsidRDefault="00816007" w:rsidP="00816007">
      <w:pPr>
        <w:ind w:left="1134" w:hanging="141"/>
        <w:jc w:val="both"/>
      </w:pPr>
      <w:r w:rsidRPr="00816007">
        <w:t>-</w:t>
      </w:r>
      <w:r w:rsidRPr="00816007">
        <w:tab/>
        <w:t>normách a technických podmienkach, uvedených v projektovej dokumentácii a v podkladoch z verejného obstarávania,</w:t>
      </w:r>
    </w:p>
    <w:p w14:paraId="35FBA54A" w14:textId="77777777" w:rsidR="00816007" w:rsidRPr="00816007" w:rsidRDefault="00816007" w:rsidP="00816007">
      <w:pPr>
        <w:ind w:left="993" w:hanging="284"/>
        <w:jc w:val="both"/>
      </w:pPr>
      <w:r w:rsidRPr="00816007">
        <w:t>c)</w:t>
      </w:r>
      <w:r w:rsidRPr="00816007">
        <w:tab/>
        <w:t>splnenie podmienok realizácie Diela, ktorými sú:</w:t>
      </w:r>
    </w:p>
    <w:p w14:paraId="1200D031" w14:textId="77777777" w:rsidR="00816007" w:rsidRPr="00816007" w:rsidRDefault="00816007" w:rsidP="00816007">
      <w:pPr>
        <w:ind w:left="1134" w:hanging="141"/>
        <w:jc w:val="both"/>
      </w:pPr>
      <w:r w:rsidRPr="00816007">
        <w:t>-</w:t>
      </w:r>
      <w:r w:rsidRPr="00816007">
        <w:tab/>
        <w:t>zhotovenie prípadného podrobnejšieho projektu (ak je pri realizácii Diela potrebný),</w:t>
      </w:r>
    </w:p>
    <w:p w14:paraId="443FA624" w14:textId="1DB5556A" w:rsidR="00816007" w:rsidRPr="00816007" w:rsidRDefault="00816007" w:rsidP="00816007">
      <w:pPr>
        <w:ind w:left="1134" w:hanging="141"/>
        <w:jc w:val="both"/>
      </w:pPr>
      <w:r w:rsidRPr="00816007">
        <w:t>- zhotovenie dielenskej dokumentácie</w:t>
      </w:r>
      <w:r w:rsidR="00D23415">
        <w:t>/výkresov</w:t>
      </w:r>
      <w:r w:rsidR="00710BC9">
        <w:t>,</w:t>
      </w:r>
    </w:p>
    <w:p w14:paraId="58D591B6" w14:textId="77777777" w:rsidR="00816007" w:rsidRPr="00816007" w:rsidRDefault="00816007" w:rsidP="00816007">
      <w:pPr>
        <w:ind w:left="1134" w:hanging="141"/>
        <w:jc w:val="both"/>
      </w:pPr>
      <w:r w:rsidRPr="00816007">
        <w:t>-</w:t>
      </w:r>
      <w:r w:rsidRPr="00816007">
        <w:tab/>
        <w:t>vykonanie kontrolných a preukazných skúšok materiálov, prvkov, strojov, zariadení a konštrukcií,</w:t>
      </w:r>
    </w:p>
    <w:p w14:paraId="1443DCC5" w14:textId="77777777" w:rsidR="00816007" w:rsidRPr="00816007" w:rsidRDefault="00816007" w:rsidP="00816007">
      <w:pPr>
        <w:ind w:left="1134" w:hanging="141"/>
        <w:jc w:val="both"/>
      </w:pPr>
      <w:r w:rsidRPr="00816007">
        <w:t>-</w:t>
      </w:r>
      <w:r w:rsidRPr="00816007">
        <w:tab/>
        <w:t>úhrada spotrebovaných energií počas realizácie Diela,</w:t>
      </w:r>
    </w:p>
    <w:p w14:paraId="0A792964" w14:textId="77777777" w:rsidR="00816007" w:rsidRPr="00816007" w:rsidRDefault="00816007" w:rsidP="00816007">
      <w:pPr>
        <w:ind w:left="1134" w:hanging="141"/>
        <w:jc w:val="both"/>
      </w:pPr>
      <w:r w:rsidRPr="00816007">
        <w:t>-</w:t>
      </w:r>
      <w:r w:rsidRPr="00816007">
        <w:tab/>
        <w:t>úhrada vodného a stočného v priebehu výstavby,</w:t>
      </w:r>
    </w:p>
    <w:p w14:paraId="6535A12A" w14:textId="77777777" w:rsidR="00816007" w:rsidRPr="00816007" w:rsidRDefault="00816007" w:rsidP="00816007">
      <w:pPr>
        <w:ind w:left="1134" w:hanging="141"/>
        <w:jc w:val="both"/>
      </w:pPr>
      <w:r w:rsidRPr="00816007">
        <w:t>-</w:t>
      </w:r>
      <w:r w:rsidRPr="00816007">
        <w:tab/>
        <w:t>náklady na vyloženie, skladovanie materiálov,</w:t>
      </w:r>
    </w:p>
    <w:p w14:paraId="5574BF2B" w14:textId="0489858E" w:rsidR="00816007" w:rsidRPr="00816007" w:rsidRDefault="00816007" w:rsidP="00816007">
      <w:pPr>
        <w:ind w:left="1134" w:hanging="141"/>
        <w:jc w:val="both"/>
      </w:pPr>
      <w:r w:rsidRPr="00816007">
        <w:t>-</w:t>
      </w:r>
      <w:r w:rsidRPr="00816007">
        <w:tab/>
      </w:r>
      <w:bookmarkStart w:id="46" w:name="_Hlk527701706"/>
      <w:r w:rsidRPr="00816007">
        <w:t>náklady na osadenie informačn</w:t>
      </w:r>
      <w:r w:rsidR="005F16DB">
        <w:t>ých</w:t>
      </w:r>
      <w:r w:rsidRPr="00816007">
        <w:t xml:space="preserve"> tab</w:t>
      </w:r>
      <w:r w:rsidR="005F16DB">
        <w:t>úľ</w:t>
      </w:r>
      <w:r w:rsidRPr="00816007">
        <w:t xml:space="preserve">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6"/>
    </w:p>
    <w:p w14:paraId="7AD6B892" w14:textId="4BCAEE8B" w:rsidR="00816007" w:rsidRPr="00816007" w:rsidRDefault="003037FB" w:rsidP="003037FB">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00816007" w:rsidRPr="00816007">
        <w:t xml:space="preserve">náklady na odvoz a poplatky za uloženie prebytočného výkopu, stavebného odpadu a stavebnej </w:t>
      </w:r>
      <w:proofErr w:type="spellStart"/>
      <w:r w:rsidR="00816007" w:rsidRPr="00816007">
        <w:t>sute</w:t>
      </w:r>
      <w:proofErr w:type="spellEnd"/>
      <w:r w:rsidR="00816007" w:rsidRPr="00816007">
        <w:t xml:space="preserve">, preukázané dokladmi o odvoze a likvidácii stavebnej </w:t>
      </w:r>
      <w:proofErr w:type="spellStart"/>
      <w:r w:rsidR="00816007" w:rsidRPr="00816007">
        <w:t>sute</w:t>
      </w:r>
      <w:proofErr w:type="spellEnd"/>
      <w:r w:rsidR="00816007" w:rsidRPr="00816007">
        <w:t>,</w:t>
      </w:r>
      <w:r w:rsidR="00816007" w:rsidRPr="00816007">
        <w:rPr>
          <w:snapToGrid w:val="0"/>
        </w:rPr>
        <w:t xml:space="preserve"> </w:t>
      </w:r>
    </w:p>
    <w:p w14:paraId="1A73C515" w14:textId="77777777" w:rsidR="00816007" w:rsidRPr="00816007" w:rsidRDefault="00816007" w:rsidP="00816007">
      <w:pPr>
        <w:ind w:left="1134" w:hanging="141"/>
        <w:jc w:val="both"/>
      </w:pPr>
      <w:r w:rsidRPr="00816007">
        <w:t>-</w:t>
      </w:r>
      <w:r w:rsidRPr="00816007">
        <w:tab/>
        <w:t>náklady na odvoz prebytočného materiálu,</w:t>
      </w:r>
    </w:p>
    <w:p w14:paraId="665C7CD6" w14:textId="77777777" w:rsidR="00816007" w:rsidRPr="00816007" w:rsidRDefault="00816007" w:rsidP="00816007">
      <w:pPr>
        <w:ind w:left="1134" w:hanging="141"/>
        <w:jc w:val="both"/>
      </w:pPr>
      <w:r w:rsidRPr="00816007">
        <w:t>-</w:t>
      </w:r>
      <w:r w:rsidRPr="00816007">
        <w:tab/>
        <w:t>všetky mzdové a vedľajšie mzdové náklady Zhotoviteľa a jeho subdodávateľov, náklady na pracovníkov, dane, odvody, náklady na nadčasy, odmeny, cestovné a iné vedľajšie výdavky výlučne na strane Zhotoviteľa a jeho subdodávateľov,</w:t>
      </w:r>
    </w:p>
    <w:p w14:paraId="530ED7CB" w14:textId="77777777" w:rsidR="003037FB" w:rsidRDefault="00816007" w:rsidP="00816007">
      <w:pPr>
        <w:ind w:left="1134" w:hanging="141"/>
        <w:jc w:val="both"/>
      </w:pPr>
      <w:r w:rsidRPr="00816007">
        <w:t>-</w:t>
      </w:r>
      <w:r w:rsidRPr="00816007">
        <w:tab/>
        <w:t xml:space="preserve">náklady na všetky bezpečnostné opatrenia do doby prevzatia dokončeného Diela Objednávateľom, </w:t>
      </w:r>
    </w:p>
    <w:p w14:paraId="052DFF27" w14:textId="5FA7D03A" w:rsidR="00816007" w:rsidRPr="00816007" w:rsidRDefault="003037FB" w:rsidP="00816007">
      <w:pPr>
        <w:ind w:left="1134" w:hanging="141"/>
        <w:jc w:val="both"/>
      </w:pPr>
      <w:r>
        <w:t xml:space="preserve">- </w:t>
      </w:r>
      <w:r w:rsidR="00816007" w:rsidRPr="00816007">
        <w:t xml:space="preserve">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00816007" w:rsidRPr="00816007">
        <w:t>sute</w:t>
      </w:r>
      <w:proofErr w:type="spellEnd"/>
      <w:r w:rsidR="00816007" w:rsidRPr="00816007">
        <w:t xml:space="preserve">, revízne správy, záručné listy </w:t>
      </w:r>
      <w:r w:rsidR="00816007" w:rsidRPr="00816007">
        <w:lastRenderedPageBreak/>
        <w:t xml:space="preserve">v kópii, </w:t>
      </w:r>
      <w:r w:rsidR="00070502">
        <w:t>návody na obsluhu a údržbu technolog</w:t>
      </w:r>
      <w:r w:rsidR="002E1B96">
        <w:t xml:space="preserve">ických zariadení, </w:t>
      </w:r>
      <w:r w:rsidR="00816007" w:rsidRPr="00816007">
        <w:t>doklady a certifikáty na akúkoľvek časť Diela, pokiaľ sa takéto doklady v súlade so všeobecne záväznými právnymi predpismi alebo technickými normami a stavebným konaním vyžadujú;</w:t>
      </w:r>
    </w:p>
    <w:p w14:paraId="50A233BD" w14:textId="77777777" w:rsidR="00816007" w:rsidRPr="00816007" w:rsidRDefault="00816007" w:rsidP="00816007">
      <w:pPr>
        <w:ind w:left="1134" w:hanging="141"/>
        <w:jc w:val="both"/>
      </w:pPr>
      <w:r w:rsidRPr="00816007">
        <w:t>- náklady spojené s poskytnutím záruky na realizované Dielo, v dôsledku porušenia povinností Zhotoviteľom,</w:t>
      </w:r>
    </w:p>
    <w:p w14:paraId="79A7B8D1" w14:textId="77777777" w:rsidR="00816007" w:rsidRPr="00816007" w:rsidRDefault="00816007" w:rsidP="00816007">
      <w:pPr>
        <w:ind w:left="1134" w:hanging="141"/>
        <w:jc w:val="both"/>
      </w:pPr>
      <w:r w:rsidRPr="00816007">
        <w:t>-</w:t>
      </w:r>
      <w:r w:rsidRPr="00816007">
        <w:tab/>
        <w:t xml:space="preserve">náklady na geodetické vytýčenie pre účely vytyčovania realizácie Diela a </w:t>
      </w:r>
      <w:proofErr w:type="spellStart"/>
      <w:r w:rsidRPr="00816007">
        <w:t>porealizačné</w:t>
      </w:r>
      <w:proofErr w:type="spellEnd"/>
      <w:r w:rsidRPr="00816007">
        <w:t xml:space="preserve"> geodetické zameranie Diela a vyhotovenie geometrického plánu;</w:t>
      </w:r>
    </w:p>
    <w:p w14:paraId="326A1DFE" w14:textId="77777777" w:rsidR="00816007" w:rsidRPr="00816007" w:rsidRDefault="00816007" w:rsidP="00816007">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2C0D5AB0" w14:textId="77777777" w:rsidR="00816007" w:rsidRPr="00816007" w:rsidRDefault="00816007" w:rsidP="00816007">
      <w:pPr>
        <w:ind w:left="1134" w:hanging="141"/>
        <w:jc w:val="both"/>
      </w:pPr>
      <w:r w:rsidRPr="00816007">
        <w:t>-</w:t>
      </w:r>
      <w:r w:rsidRPr="00816007">
        <w:tab/>
        <w:t>náklady na vykonanie všetkých skúšok potrebných k realizácií, prevádzke a odovzdaniu Diela;</w:t>
      </w:r>
    </w:p>
    <w:p w14:paraId="175CDB5F" w14:textId="77777777" w:rsidR="00816007" w:rsidRPr="00816007" w:rsidRDefault="00816007" w:rsidP="00816007">
      <w:pPr>
        <w:ind w:left="1134" w:hanging="141"/>
        <w:jc w:val="both"/>
      </w:pPr>
      <w:r w:rsidRPr="00816007">
        <w:t>-</w:t>
      </w:r>
      <w:r w:rsidRPr="00816007">
        <w:tab/>
        <w:t>náklady súvisiace s bezpečnosťou a ochranou zdravia pri práci počas výstavby,</w:t>
      </w:r>
    </w:p>
    <w:p w14:paraId="60587F49" w14:textId="77777777" w:rsidR="00816007" w:rsidRPr="00816007" w:rsidRDefault="00816007" w:rsidP="00816007">
      <w:pPr>
        <w:ind w:left="1134" w:hanging="141"/>
        <w:jc w:val="both"/>
      </w:pPr>
      <w:r w:rsidRPr="00816007">
        <w:t>-</w:t>
      </w:r>
      <w:r w:rsidRPr="00816007">
        <w:tab/>
        <w:t>náklady na zaistenie bezpečnosti technických zariadení počas výstavby,</w:t>
      </w:r>
    </w:p>
    <w:p w14:paraId="3E180111" w14:textId="77777777" w:rsidR="00816007" w:rsidRPr="00816007" w:rsidRDefault="00816007" w:rsidP="00816007">
      <w:pPr>
        <w:ind w:left="1134" w:hanging="141"/>
        <w:jc w:val="both"/>
      </w:pPr>
      <w:r w:rsidRPr="00816007">
        <w:t>-</w:t>
      </w:r>
      <w:r w:rsidRPr="00816007">
        <w:tab/>
        <w:t>náklady vynaložené na požiarnu ochranu v priebehu výstavby,</w:t>
      </w:r>
    </w:p>
    <w:p w14:paraId="39EDB215" w14:textId="77777777" w:rsidR="00816007" w:rsidRPr="00816007" w:rsidRDefault="00816007" w:rsidP="00816007">
      <w:pPr>
        <w:ind w:left="1134" w:hanging="141"/>
        <w:jc w:val="both"/>
      </w:pPr>
      <w:r w:rsidRPr="00816007">
        <w:t>-</w:t>
      </w:r>
      <w:r w:rsidRPr="00816007">
        <w:tab/>
        <w:t>náklady na poistenie podľa tejto zmluvy,</w:t>
      </w:r>
    </w:p>
    <w:p w14:paraId="6ED59F5A" w14:textId="77777777" w:rsidR="00816007" w:rsidRPr="00816007" w:rsidRDefault="00816007" w:rsidP="00816007">
      <w:pPr>
        <w:ind w:left="1134" w:hanging="141"/>
        <w:jc w:val="both"/>
      </w:pPr>
      <w:r w:rsidRPr="00816007">
        <w:t>-</w:t>
      </w:r>
      <w:r w:rsidRPr="00816007">
        <w:tab/>
        <w:t>náklady na vlastnú vodorovnú a zvislú dopravu,</w:t>
      </w:r>
    </w:p>
    <w:p w14:paraId="144F23BA" w14:textId="77777777" w:rsidR="00816007" w:rsidRPr="00816007" w:rsidRDefault="00816007" w:rsidP="00816007">
      <w:pPr>
        <w:ind w:left="1134" w:hanging="141"/>
        <w:jc w:val="both"/>
      </w:pPr>
      <w:r w:rsidRPr="00816007">
        <w:t>-</w:t>
      </w:r>
      <w:r w:rsidRPr="00816007">
        <w:tab/>
        <w:t>náklady na zabezpečenie vykonávania stavebných prác v neobvyklých podmienkach a v nepriaznivom počasí,</w:t>
      </w:r>
    </w:p>
    <w:p w14:paraId="3B1A5CEE" w14:textId="77777777" w:rsidR="00816007" w:rsidRPr="00816007" w:rsidRDefault="00816007" w:rsidP="00816007">
      <w:pPr>
        <w:ind w:left="1134" w:hanging="141"/>
        <w:jc w:val="both"/>
      </w:pPr>
      <w:r w:rsidRPr="00816007">
        <w:t>-</w:t>
      </w:r>
      <w:r w:rsidRPr="00816007">
        <w:tab/>
        <w:t>náklady na vypracovanie POV, náklady na zariadenie staveniska, na stráženie, náklady na práce, dodávky a činnosti týkajúce sa POV,</w:t>
      </w:r>
    </w:p>
    <w:p w14:paraId="7D6BDF70" w14:textId="77777777" w:rsidR="00816007" w:rsidRPr="00816007" w:rsidRDefault="00816007" w:rsidP="00816007">
      <w:pPr>
        <w:ind w:left="1134" w:hanging="141"/>
        <w:jc w:val="both"/>
      </w:pPr>
      <w:r w:rsidRPr="00816007">
        <w:t>-</w:t>
      </w:r>
      <w:r w:rsidRPr="00816007">
        <w:tab/>
        <w:t>náklady súvisiace s užívaním verejných plôch a s osobitným užívaním verejných komunikácií,</w:t>
      </w:r>
    </w:p>
    <w:p w14:paraId="2E67C8BF" w14:textId="77777777" w:rsidR="00816007" w:rsidRPr="00816007" w:rsidRDefault="00816007" w:rsidP="00816007">
      <w:pPr>
        <w:ind w:left="1134" w:hanging="141"/>
        <w:jc w:val="both"/>
      </w:pPr>
      <w:r w:rsidRPr="00816007">
        <w:t>-</w:t>
      </w:r>
      <w:r w:rsidRPr="00816007">
        <w:tab/>
        <w:t>náklady na udržiavanie čistoty a poriadku na stavenisku a v jeho bezprostrednom okolí,</w:t>
      </w:r>
    </w:p>
    <w:p w14:paraId="5E8D0101" w14:textId="5641CDA9" w:rsidR="00816007" w:rsidRPr="00816007" w:rsidRDefault="00816007" w:rsidP="00816007">
      <w:pPr>
        <w:ind w:left="1134" w:hanging="141"/>
        <w:jc w:val="both"/>
      </w:pPr>
      <w:r w:rsidRPr="00816007">
        <w:t>-</w:t>
      </w:r>
      <w:r w:rsidRPr="00816007">
        <w:tab/>
        <w:t>náklady na spracovanie kontrolného a skúšobného plánu, plánu užívania verejnej práce, na vypracovanie podrobnejš</w:t>
      </w:r>
      <w:r w:rsidR="00341358">
        <w:t>ieho realizačného projektu</w:t>
      </w:r>
      <w:r w:rsidRPr="00816007">
        <w:t>, projektu skutočného vyhotovenia,</w:t>
      </w:r>
    </w:p>
    <w:p w14:paraId="626C775A" w14:textId="42BE0D70" w:rsidR="00816007" w:rsidRDefault="00816007" w:rsidP="00816007">
      <w:pPr>
        <w:ind w:left="1134" w:hanging="141"/>
        <w:jc w:val="both"/>
      </w:pPr>
      <w:r w:rsidRPr="00816007">
        <w:t>-</w:t>
      </w:r>
      <w:r w:rsidRPr="00816007">
        <w:tab/>
        <w:t>náklady na zabezpečenie koordinátora dokumentácie, koordinátora bezpečnosti práce, na vypracovanie plánu bezpečnosti a ochrany zdravia pri práci v zmysle nariadenia vlády SR č. 396/2006,</w:t>
      </w:r>
    </w:p>
    <w:p w14:paraId="2C010488" w14:textId="55B61E24" w:rsidR="00816007" w:rsidRPr="00816007" w:rsidRDefault="00816007" w:rsidP="00816007">
      <w:pPr>
        <w:pStyle w:val="Odsekzoznamu"/>
        <w:autoSpaceDE w:val="0"/>
        <w:autoSpaceDN w:val="0"/>
        <w:adjustRightInd w:val="0"/>
        <w:spacing w:after="200"/>
        <w:ind w:left="0"/>
        <w:jc w:val="both"/>
      </w:pPr>
      <w:r w:rsidRPr="00816007">
        <w:t xml:space="preserve">                   - akékoľvek iné náklady, ktoré vzniknú Zhotoviteľovi pri realizácii Diela podľa tejto zmluvy.</w:t>
      </w:r>
    </w:p>
    <w:p w14:paraId="3E17ADAC" w14:textId="77777777" w:rsidR="00816007" w:rsidRPr="00816007" w:rsidRDefault="00816007" w:rsidP="00816007">
      <w:pPr>
        <w:jc w:val="both"/>
      </w:pPr>
      <w:r w:rsidRPr="00816007">
        <w:t>4.5.</w:t>
      </w:r>
      <w:r w:rsidRPr="00816007">
        <w:tab/>
        <w:t>Zhotoviteľ sa nemôže dovolávať a uplatňovať nároky na zvýšenie ceny Diela v prípadoch:</w:t>
      </w:r>
    </w:p>
    <w:p w14:paraId="2D6E83C7" w14:textId="77777777" w:rsidR="00816007" w:rsidRPr="00816007" w:rsidRDefault="00816007" w:rsidP="00816007">
      <w:pPr>
        <w:ind w:left="993" w:hanging="285"/>
        <w:jc w:val="both"/>
      </w:pPr>
      <w:r w:rsidRPr="00816007">
        <w:t>a)</w:t>
      </w:r>
      <w:r w:rsidRPr="00816007">
        <w:tab/>
        <w:t>vlastných chýb,</w:t>
      </w:r>
    </w:p>
    <w:p w14:paraId="03C234D3" w14:textId="77777777" w:rsidR="00816007" w:rsidRPr="00816007" w:rsidRDefault="00816007" w:rsidP="00816007">
      <w:pPr>
        <w:ind w:left="993" w:hanging="285"/>
        <w:jc w:val="both"/>
      </w:pPr>
      <w:r w:rsidRPr="00816007">
        <w:t>b)</w:t>
      </w:r>
      <w:r w:rsidRPr="00816007">
        <w:tab/>
        <w:t>nepochopenia podkladov z verejného obstarávania,</w:t>
      </w:r>
    </w:p>
    <w:p w14:paraId="4C7139B9" w14:textId="77777777" w:rsidR="00816007" w:rsidRPr="00816007" w:rsidRDefault="00816007" w:rsidP="00816007">
      <w:pPr>
        <w:ind w:left="993" w:hanging="285"/>
        <w:jc w:val="both"/>
      </w:pPr>
      <w:r w:rsidRPr="00816007">
        <w:t>c)</w:t>
      </w:r>
      <w:r w:rsidRPr="00816007">
        <w:tab/>
        <w:t>nedostatkov riadenia a koordinácie činností pri príprave a realizácii Diela,</w:t>
      </w:r>
    </w:p>
    <w:p w14:paraId="2EC05B74" w14:textId="77777777" w:rsidR="00816007" w:rsidRPr="00816007" w:rsidRDefault="00816007" w:rsidP="00816007">
      <w:pPr>
        <w:ind w:left="993" w:hanging="285"/>
        <w:jc w:val="both"/>
      </w:pPr>
      <w:r w:rsidRPr="00816007">
        <w:t>d)</w:t>
      </w:r>
      <w:r w:rsidRPr="00816007">
        <w:tab/>
        <w:t>zvýšenia cien dodávok a prác pre stavbu,</w:t>
      </w:r>
    </w:p>
    <w:p w14:paraId="0E2F1BFB" w14:textId="328D7DBD" w:rsidR="00816007" w:rsidRPr="00816007" w:rsidRDefault="000F1801" w:rsidP="00816007">
      <w:pPr>
        <w:ind w:left="993" w:hanging="285"/>
        <w:jc w:val="both"/>
      </w:pPr>
      <w:r>
        <w:t>e</w:t>
      </w:r>
      <w:r w:rsidR="00816007" w:rsidRPr="00816007">
        <w:t>)</w:t>
      </w:r>
      <w:r w:rsidR="00816007" w:rsidRPr="00816007">
        <w:tab/>
        <w:t>zmeny daňového statusu zhotoviteľa – z </w:t>
      </w:r>
      <w:proofErr w:type="spellStart"/>
      <w:r w:rsidR="00816007" w:rsidRPr="00816007">
        <w:t>neplatcu</w:t>
      </w:r>
      <w:proofErr w:type="spellEnd"/>
      <w:r w:rsidR="00816007" w:rsidRPr="00816007">
        <w:t xml:space="preserve"> DPH sa stane platca DPH alebo naopak</w:t>
      </w:r>
    </w:p>
    <w:p w14:paraId="4051285A" w14:textId="77777777" w:rsidR="00816007" w:rsidRPr="00C6561C"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4.6.</w:t>
      </w:r>
      <w:r w:rsidRPr="00816007">
        <w:tab/>
      </w:r>
      <w:r w:rsidRPr="00C6561C">
        <w:rPr>
          <w:color w:val="auto"/>
        </w:rPr>
        <w:t>Ak v priebehu plnenia diela dôjde k legislatívnym zmenám v oblasti DPH, dotknuté časti zmluvy budú príslušne upravené dodatkom tak, aby sa zohľadnil aktuálny právny stav v oblasti DPH.</w:t>
      </w:r>
    </w:p>
    <w:p w14:paraId="0485D9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4.7. </w:t>
      </w:r>
      <w:r w:rsidRPr="00816007">
        <w:tab/>
        <w:t>Ako podklady pre ocenenie Diela, z ktorých vyplýva kvalitatívny, kvantitatívny, konštrukčný, materiálový rozsah prác a charakteristické špecifikácie dodávok boli predložené podklady k verejnému obstarávaniu.</w:t>
      </w:r>
    </w:p>
    <w:p w14:paraId="1DE528E2" w14:textId="53FF78AD"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4.8. </w:t>
      </w:r>
      <w:r w:rsidRPr="00816007">
        <w:tab/>
      </w:r>
      <w:r w:rsidR="004061C1" w:rsidRPr="004061C1">
        <w:t xml:space="preserve">Ak Zhotoviteľ predložil materiály alebo zariadenia odlišné od projektovej dokumentácie, tieto musia spĺňať kvalitatívne rovnaké alebo lepšie parametre a o každej zmene musí byť Objednávateľ informovaný. </w:t>
      </w:r>
      <w:r w:rsidR="004061C1">
        <w:t xml:space="preserve"> </w:t>
      </w:r>
      <w:r w:rsidRPr="00816007">
        <w:t>Zhotoviteľ zodpovedá za to, že pri realizácii Diela nepoužije materiál, o ktorom je v dobe jeho zabudovania známe, že je škodlivý resp. je po záručnej dobe, alebo vykazuje iné vady a nedostatky.</w:t>
      </w:r>
    </w:p>
    <w:p w14:paraId="7B5E396B" w14:textId="68C438FA"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4.9. </w:t>
      </w:r>
      <w:r w:rsidRPr="00816007">
        <w:tab/>
        <w:t>Objednávateľ je vo výnimočných prípadoch (nahradenie výrobku na trhu novším produktom, výnimočná a neprekonateľná nedostupnosť pôvodného výrobku) oprávnený i v priebehu realizácie požadovať zámeny materiálu. Zhotoviteľ nie je povinný na tieto zmeny pristúpiť. Požiadavky na zámenu materiálu, odsúhlasené spracovateľom projektovej dokumentácie, musia byť vykonané písomne formou dodatku k tejto zmluve.</w:t>
      </w:r>
    </w:p>
    <w:p w14:paraId="4ACAC3A2" w14:textId="77777777" w:rsidR="00D91038" w:rsidRPr="00816007" w:rsidRDefault="00D91038"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90B1B82" w14:textId="77777777" w:rsidR="00311DD4" w:rsidRDefault="00311DD4"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42A70D1" w14:textId="77777777" w:rsidR="00311DD4" w:rsidRDefault="00311DD4"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2D97B98E" w14:textId="77777777" w:rsidR="00311DD4" w:rsidRDefault="00311DD4"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1AF618A" w14:textId="6B36BA5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lastRenderedPageBreak/>
        <w:t>Čl. 5.</w:t>
      </w:r>
    </w:p>
    <w:p w14:paraId="003DB23E" w14:textId="653E79C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28D1DE05"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59EBB676" w14:textId="3EECC6BA"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5.1.</w:t>
      </w:r>
      <w:r w:rsidRPr="00816007">
        <w:tab/>
        <w:t xml:space="preserve">Zhotoviteľ sa zaväzuje zhotoviť Dielo v súlade s harmonogramom výstavby, ktorý tvorí </w:t>
      </w:r>
      <w:r w:rsidR="000F1801" w:rsidRPr="00E05F05">
        <w:t>oddeliteľnú</w:t>
      </w:r>
      <w:r w:rsidR="000F1801">
        <w:t xml:space="preserve"> </w:t>
      </w:r>
      <w:r w:rsidRPr="00816007">
        <w:t>prílohu č. 2 tejto zmluvy (ďalej len „Harmonogram”)</w:t>
      </w:r>
    </w:p>
    <w:p w14:paraId="42C3A0B7" w14:textId="10B5924C"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rPr>
          <w:i/>
        </w:rPr>
      </w:pPr>
      <w:r w:rsidRPr="00816007">
        <w:tab/>
        <w:t>Začatie prác: po protokolárnom odovzdaní staveniska</w:t>
      </w:r>
      <w:r w:rsidR="005549B5">
        <w:t>,</w:t>
      </w:r>
      <w:r w:rsidR="005549B5" w:rsidRPr="005549B5">
        <w:t xml:space="preserve"> ktoré nastane do 5 pracovných dní odo dňa nadobudnutia účinnosti tejto zmluvy.</w:t>
      </w:r>
    </w:p>
    <w:p w14:paraId="29B7E1E8" w14:textId="1C7C9A95"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Ukončenie prác vrátane vypratania staveniska: najviac </w:t>
      </w:r>
      <w:r w:rsidRPr="00816007">
        <w:rPr>
          <w:b/>
        </w:rPr>
        <w:t xml:space="preserve">do </w:t>
      </w:r>
      <w:r w:rsidR="00E71DC9">
        <w:rPr>
          <w:b/>
        </w:rPr>
        <w:t>5</w:t>
      </w:r>
      <w:r w:rsidRPr="00816007">
        <w:rPr>
          <w:b/>
        </w:rPr>
        <w:t xml:space="preserve"> mesiacov </w:t>
      </w:r>
      <w:r w:rsidRPr="00816007">
        <w:t xml:space="preserve">od začatia prác               </w:t>
      </w:r>
    </w:p>
    <w:p w14:paraId="0E623FED"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Zhotoviteľ je povinný bez meškania písomne informovať Objednávateľa o vzniku akejkoľvek udalosti, ktorá bráni alebo sťažuje realizáciu Diela v dôsledku predĺženia času plnenia podľa bodu 5.1. tohto článku zmluvy.</w:t>
      </w:r>
    </w:p>
    <w:p w14:paraId="6A3B14E0"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V prípade, že Zhotoviteľ bude v omeškaní s plnením pracovných postupov podľa Harmonogramu z dôvodov ležiacich na jeho strane o viac ako 5 pracovných dní, alebo ak nedodržiava Harmonogram a zároveň neinformuje Objednávateľa podľa bodu 5.2. tohto článku, považuje sa toto omeškanie alebo nesplnenie povinnosti Zhotoviteľa za podstatné porušenie tejto zmluvy.</w:t>
      </w:r>
    </w:p>
    <w:p w14:paraId="779CD4E6"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t>Dodržanie termínu podľa bodu 5.1. tohto článku je podmienené riadnym a včasným spolupôsobením Objednávateľa dohodnutým v tejto zmluve. V prípade, že z dôvodu neposkytnutia spolupôsobenia Objednávateľa podľa predchádzajúcej vety došlo k prerušeniu vykonávania Diela, lehota na zhotovenie Diela sa predlžuje o dobu prerušenia vykonávania Diela. Dobu prerušenia potvrdí zástupca Objednávateľa uvedený v čl. 1., bode 1.1, písm. b) tejto zmluvy zápisom v stavebnom denníku. Uvedie sa aj presný dôvod prerušenia vykonávania Diela.</w:t>
      </w:r>
    </w:p>
    <w:p w14:paraId="56A0819A" w14:textId="2675F778"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5.5.</w:t>
      </w:r>
      <w:r w:rsidRPr="00816007">
        <w:rPr>
          <w:rFonts w:ascii="Calibri" w:hAnsi="Calibri" w:cs="Calibri"/>
        </w:rPr>
        <w:tab/>
        <w:t>V prípade, že prekážky v práci vzniknú na základe podnetu tretích osôb (napr. orgány štátnej správy, správcovia sietí</w:t>
      </w:r>
      <w:r w:rsidR="00A126C9">
        <w:rPr>
          <w:rFonts w:ascii="Calibri" w:hAnsi="Calibri" w:cs="Calibri"/>
        </w:rPr>
        <w:t>, petície občanov</w:t>
      </w:r>
      <w:r w:rsidRPr="00816007">
        <w:rPr>
          <w:rFonts w:ascii="Calibri" w:hAnsi="Calibri" w:cs="Calibri"/>
        </w:rPr>
        <w:t xml:space="preserve"> a pod.), čas plnenia bude adekvátne upravený dodatkom k zmluve.</w:t>
      </w:r>
    </w:p>
    <w:p w14:paraId="4458F40D" w14:textId="34BFC8E8" w:rsidR="00B73D5F" w:rsidRDefault="00816007" w:rsidP="00C6561C">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 na možnosti predĺženia termínu realizácie v prípade objektívnych nepredvídateľných skutočností (napr. nepriaznivé počasie vylučujúce výkon prác, živelná pohroma) dodatkom k zmluve na zmenu termínu. Zmena zmluvy sa vykoná v súlade so zákonom o verejnom obstarávaní.</w:t>
      </w:r>
    </w:p>
    <w:p w14:paraId="3C8B4C6A" w14:textId="2005E283" w:rsidR="00E4255B" w:rsidRDefault="00E4255B" w:rsidP="00C6561C">
      <w:pPr>
        <w:pStyle w:val="Bezriadkovania"/>
        <w:ind w:left="705" w:hanging="705"/>
        <w:jc w:val="both"/>
        <w:rPr>
          <w:rFonts w:ascii="Calibri" w:hAnsi="Calibri" w:cs="Calibri"/>
        </w:rPr>
      </w:pPr>
      <w:r>
        <w:rPr>
          <w:rFonts w:ascii="Calibri" w:hAnsi="Calibri" w:cs="Calibri"/>
        </w:rPr>
        <w:t>5.7.</w:t>
      </w:r>
      <w:r>
        <w:rPr>
          <w:rFonts w:ascii="Calibri" w:hAnsi="Calibri" w:cs="Calibri"/>
        </w:rPr>
        <w:tab/>
      </w:r>
      <w:r w:rsidR="00626B9A" w:rsidRPr="00626B9A">
        <w:rPr>
          <w:rFonts w:ascii="Calibri" w:hAnsi="Calibri" w:cs="Calibri"/>
        </w:rPr>
        <w:t>Predĺžiť lehotu plnenia dodatkom k zmluve podľa jej bodu 5.5 a/alebo 5.6 je s ohľadom na čl. 2, bod 2.2 tejto zmluvy možné najviac do 30.11.2021 .</w:t>
      </w:r>
    </w:p>
    <w:p w14:paraId="0527A615" w14:textId="77777777" w:rsidR="00B73D5F" w:rsidRDefault="00B73D5F" w:rsidP="00C6561C">
      <w:pPr>
        <w:pStyle w:val="Bezriadkovania"/>
        <w:ind w:left="705" w:hanging="705"/>
        <w:jc w:val="both"/>
        <w:rPr>
          <w:rFonts w:ascii="Calibri" w:hAnsi="Calibri" w:cs="Calibri"/>
        </w:rPr>
      </w:pPr>
    </w:p>
    <w:p w14:paraId="124C0F49" w14:textId="46072239" w:rsidR="000158FF" w:rsidRDefault="000158FF" w:rsidP="00C6561C">
      <w:pPr>
        <w:pStyle w:val="Bezriadkovania"/>
        <w:ind w:left="705" w:hanging="705"/>
        <w:jc w:val="both"/>
        <w:rPr>
          <w:rFonts w:ascii="Calibri" w:hAnsi="Calibri" w:cs="Calibri"/>
        </w:rPr>
      </w:pPr>
    </w:p>
    <w:p w14:paraId="706C101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7CB25510" w14:textId="0AF32144"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2C4FD498"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223006D3" w14:textId="3274DDA5" w:rsidR="000F1801" w:rsidRDefault="00816007" w:rsidP="000F180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6.1.</w:t>
      </w:r>
      <w:r w:rsidRPr="00816007">
        <w:rPr>
          <w:lang w:eastAsia="cs-CZ"/>
        </w:rPr>
        <w:tab/>
        <w:t>Zmluvné strany sa dohodli, že Objednávateľ neposkytne Zhotoviteľovi žiaden preddavok na predmet Zmluvy.</w:t>
      </w:r>
      <w:r w:rsidR="000F1801">
        <w:rPr>
          <w:lang w:eastAsia="cs-CZ"/>
        </w:rPr>
        <w:t xml:space="preserve"> </w:t>
      </w:r>
      <w:r w:rsidR="005A7F6B" w:rsidRPr="005A7F6B">
        <w:rPr>
          <w:lang w:eastAsia="cs-CZ"/>
        </w:rPr>
        <w:t xml:space="preserve">Objednávateľ bude uhrádzať </w:t>
      </w:r>
      <w:r w:rsidR="0090135A">
        <w:rPr>
          <w:lang w:eastAsia="cs-CZ"/>
        </w:rPr>
        <w:t xml:space="preserve">zmluvnú </w:t>
      </w:r>
      <w:r w:rsidR="005A7F6B" w:rsidRPr="005A7F6B">
        <w:rPr>
          <w:lang w:eastAsia="cs-CZ"/>
        </w:rPr>
        <w:t xml:space="preserve">cenu </w:t>
      </w:r>
      <w:r w:rsidR="0090135A">
        <w:rPr>
          <w:lang w:eastAsia="cs-CZ"/>
        </w:rPr>
        <w:t xml:space="preserve">diela </w:t>
      </w:r>
      <w:r w:rsidR="004235AB">
        <w:rPr>
          <w:lang w:eastAsia="cs-CZ"/>
        </w:rPr>
        <w:t xml:space="preserve">na </w:t>
      </w:r>
      <w:r w:rsidR="004235AB" w:rsidRPr="005A7F6B">
        <w:rPr>
          <w:lang w:eastAsia="cs-CZ"/>
        </w:rPr>
        <w:t xml:space="preserve">základe </w:t>
      </w:r>
      <w:r w:rsidR="0090135A">
        <w:rPr>
          <w:lang w:eastAsia="cs-CZ"/>
        </w:rPr>
        <w:t>Z</w:t>
      </w:r>
      <w:r w:rsidR="004235AB" w:rsidRPr="005A7F6B">
        <w:rPr>
          <w:lang w:eastAsia="cs-CZ"/>
        </w:rPr>
        <w:t xml:space="preserve">hotoviteľom vystavených </w:t>
      </w:r>
      <w:r w:rsidR="004235AB">
        <w:rPr>
          <w:lang w:eastAsia="cs-CZ"/>
        </w:rPr>
        <w:t xml:space="preserve">mesačných </w:t>
      </w:r>
      <w:r w:rsidR="004235AB" w:rsidRPr="005A7F6B">
        <w:rPr>
          <w:lang w:eastAsia="cs-CZ"/>
        </w:rPr>
        <w:t>faktúr</w:t>
      </w:r>
      <w:r w:rsidR="005A7F6B" w:rsidRPr="005A7F6B">
        <w:rPr>
          <w:lang w:eastAsia="cs-CZ"/>
        </w:rPr>
        <w:t xml:space="preserve">. </w:t>
      </w:r>
    </w:p>
    <w:p w14:paraId="5A5F7AE1" w14:textId="0B933860" w:rsidR="00816007" w:rsidRPr="00816007" w:rsidRDefault="00816007" w:rsidP="000F180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sidR="00565475">
        <w:rPr>
          <w:lang w:eastAsia="cs-CZ"/>
        </w:rPr>
        <w:t>2</w:t>
      </w:r>
      <w:r w:rsidRPr="00816007">
        <w:rPr>
          <w:lang w:eastAsia="cs-CZ"/>
        </w:rPr>
        <w:t>.</w:t>
      </w:r>
      <w:r w:rsidRPr="00816007">
        <w:rPr>
          <w:lang w:eastAsia="cs-CZ"/>
        </w:rPr>
        <w:tab/>
      </w:r>
      <w:r w:rsidRPr="00816007">
        <w:rPr>
          <w:color w:val="000000" w:themeColor="text1"/>
          <w:lang w:eastAsia="cs-CZ"/>
        </w:rPr>
        <w:t xml:space="preserve">Zhotoviteľ </w:t>
      </w:r>
      <w:r w:rsidR="00385F1C">
        <w:rPr>
          <w:color w:val="000000" w:themeColor="text1"/>
          <w:lang w:eastAsia="cs-CZ"/>
        </w:rPr>
        <w:t xml:space="preserve">mesačne </w:t>
      </w:r>
      <w:r w:rsidRPr="00816007">
        <w:rPr>
          <w:color w:val="000000" w:themeColor="text1"/>
          <w:lang w:eastAsia="cs-CZ"/>
        </w:rPr>
        <w:t xml:space="preserve">zostaví súpis vykonaných prác a dodávok, ktoré ocení podľa položiek uvedených v ponukovej cene – zmluvnom rozpočte. Tento súpis predloží Zhotoviteľ Objednávateľovi na odsúhlasenie. K súpisu vykonaných prác a dodávok sa vyjadrí do 5 pracovných dní technický dozor Objednávateľa. Ak má súpis vady, vráti </w:t>
      </w:r>
      <w:r w:rsidR="000F1801">
        <w:rPr>
          <w:color w:val="000000" w:themeColor="text1"/>
          <w:lang w:eastAsia="cs-CZ"/>
        </w:rPr>
        <w:t>ho</w:t>
      </w:r>
      <w:r w:rsidRPr="00816007">
        <w:rPr>
          <w:color w:val="000000" w:themeColor="text1"/>
          <w:lang w:eastAsia="cs-CZ"/>
        </w:rPr>
        <w:t xml:space="preserve"> Objednávateľ Zhotoviteľovi bez zbytočného odkladu na prepracovanie.        </w:t>
      </w:r>
    </w:p>
    <w:p w14:paraId="1BF9E202" w14:textId="35E6ACF0" w:rsidR="00816007" w:rsidRPr="00816007" w:rsidRDefault="00816007" w:rsidP="0081600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000000" w:themeColor="text1"/>
          <w:lang w:eastAsia="cs-CZ"/>
        </w:rPr>
      </w:pPr>
      <w:r w:rsidRPr="00816007">
        <w:rPr>
          <w:lang w:eastAsia="cs-CZ"/>
        </w:rPr>
        <w:t>6.</w:t>
      </w:r>
      <w:r w:rsidR="00565475">
        <w:rPr>
          <w:lang w:eastAsia="cs-CZ"/>
        </w:rPr>
        <w:t>3</w:t>
      </w:r>
      <w:r w:rsidRPr="00816007">
        <w:rPr>
          <w:lang w:eastAsia="cs-CZ"/>
        </w:rPr>
        <w:t>.</w:t>
      </w:r>
      <w:r w:rsidRPr="00816007">
        <w:rPr>
          <w:lang w:eastAsia="cs-CZ"/>
        </w:rPr>
        <w:tab/>
      </w:r>
      <w:r w:rsidR="00AE5DA5" w:rsidRPr="00AE5DA5">
        <w:rPr>
          <w:lang w:eastAsia="cs-CZ"/>
        </w:rPr>
        <w:t xml:space="preserve">Na základe potvrdených mesačných súpisov vykonaných prác a dodávok technickým dozorom investora môže </w:t>
      </w:r>
      <w:r w:rsidR="00AE5DA5">
        <w:rPr>
          <w:lang w:eastAsia="cs-CZ"/>
        </w:rPr>
        <w:t>Z</w:t>
      </w:r>
      <w:r w:rsidR="00AE5DA5" w:rsidRPr="00AE5DA5">
        <w:rPr>
          <w:lang w:eastAsia="cs-CZ"/>
        </w:rPr>
        <w:t>hotoviteľ vystaviť mesačnú faktúru.</w:t>
      </w:r>
      <w:r w:rsidR="00AE5DA5">
        <w:rPr>
          <w:lang w:eastAsia="cs-CZ"/>
        </w:rPr>
        <w:t xml:space="preserve"> </w:t>
      </w:r>
      <w:r w:rsidRPr="00816007">
        <w:rPr>
          <w:color w:val="000000" w:themeColor="text1"/>
          <w:lang w:eastAsia="cs-CZ"/>
        </w:rPr>
        <w:t>Súčasťou faktúr</w:t>
      </w:r>
      <w:r w:rsidR="000F1801">
        <w:rPr>
          <w:color w:val="000000" w:themeColor="text1"/>
          <w:lang w:eastAsia="cs-CZ"/>
        </w:rPr>
        <w:t>y</w:t>
      </w:r>
      <w:r w:rsidRPr="00816007">
        <w:rPr>
          <w:color w:val="000000" w:themeColor="text1"/>
          <w:lang w:eastAsia="cs-CZ"/>
        </w:rPr>
        <w:t xml:space="preserve"> bud</w:t>
      </w:r>
      <w:r w:rsidR="000F1801">
        <w:rPr>
          <w:color w:val="000000" w:themeColor="text1"/>
          <w:lang w:eastAsia="cs-CZ"/>
        </w:rPr>
        <w:t>e</w:t>
      </w:r>
      <w:r w:rsidRPr="00816007">
        <w:rPr>
          <w:color w:val="000000" w:themeColor="text1"/>
          <w:lang w:eastAsia="cs-CZ"/>
        </w:rPr>
        <w:t xml:space="preserve"> zástupcom Objednávateľa odsúhlasen</w:t>
      </w:r>
      <w:r w:rsidR="000F1801">
        <w:rPr>
          <w:color w:val="000000" w:themeColor="text1"/>
          <w:lang w:eastAsia="cs-CZ"/>
        </w:rPr>
        <w:t>ý</w:t>
      </w:r>
      <w:r w:rsidRPr="00816007">
        <w:rPr>
          <w:color w:val="000000" w:themeColor="text1"/>
          <w:lang w:eastAsia="cs-CZ"/>
        </w:rPr>
        <w:t xml:space="preserve"> súpis vykonaných prác. Splatnosť faktúr</w:t>
      </w:r>
      <w:r w:rsidR="000F1801">
        <w:rPr>
          <w:color w:val="000000" w:themeColor="text1"/>
          <w:lang w:eastAsia="cs-CZ"/>
        </w:rPr>
        <w:t>y</w:t>
      </w:r>
      <w:r w:rsidRPr="00816007">
        <w:rPr>
          <w:color w:val="000000" w:themeColor="text1"/>
          <w:lang w:eastAsia="cs-CZ"/>
        </w:rPr>
        <w:t xml:space="preserve"> je 14 dní odo dňa doručenia Objednávateľovi</w:t>
      </w:r>
      <w:r w:rsidR="002479AD">
        <w:rPr>
          <w:color w:val="000000" w:themeColor="text1"/>
          <w:lang w:eastAsia="cs-CZ"/>
        </w:rPr>
        <w:t>.</w:t>
      </w:r>
    </w:p>
    <w:p w14:paraId="5C601927" w14:textId="67308EE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2479AD">
        <w:rPr>
          <w:lang w:eastAsia="cs-CZ"/>
        </w:rPr>
        <w:t>4</w:t>
      </w:r>
      <w:r w:rsidRPr="00816007">
        <w:rPr>
          <w:lang w:eastAsia="cs-CZ"/>
        </w:rPr>
        <w:t xml:space="preserve">. </w:t>
      </w:r>
      <w:r w:rsidRPr="00816007">
        <w:rPr>
          <w:lang w:eastAsia="cs-CZ"/>
        </w:rPr>
        <w:tab/>
      </w:r>
      <w:r w:rsidR="0094026B">
        <w:rPr>
          <w:lang w:eastAsia="cs-CZ"/>
        </w:rPr>
        <w:t>Mesačná f</w:t>
      </w:r>
      <w:r w:rsidRPr="00816007">
        <w:rPr>
          <w:lang w:eastAsia="cs-CZ"/>
        </w:rPr>
        <w:t>aktúra musí obsahovať náležitosti v zmysle ustanovení § 3a ods. 1 zákona č. 513/1991 Zb. Obchodného zákonníka v znení neskorších predpisov a bude predkladaná v dvoch vyhotoveniach vrátane príloh – odsúhlasen</w:t>
      </w:r>
      <w:r w:rsidR="000F1801">
        <w:rPr>
          <w:lang w:eastAsia="cs-CZ"/>
        </w:rPr>
        <w:t>ého</w:t>
      </w:r>
      <w:r w:rsidRPr="00816007">
        <w:rPr>
          <w:lang w:eastAsia="cs-CZ"/>
        </w:rPr>
        <w:t xml:space="preserve"> súpis</w:t>
      </w:r>
      <w:r w:rsidR="000F1801">
        <w:rPr>
          <w:lang w:eastAsia="cs-CZ"/>
        </w:rPr>
        <w:t>u</w:t>
      </w:r>
      <w:r w:rsidRPr="00816007">
        <w:rPr>
          <w:lang w:eastAsia="cs-CZ"/>
        </w:rPr>
        <w:t xml:space="preserve"> vykonaných prác. Ak faktúra nebude úplná alebo bude obsahovať nesprávne údaje vrátane príloh k faktúre, bude takáto faktúra Zhotoviteľovi vrátená na opravu alebo doplnenie. Lehota splatnosti začne plynúť odo dňa doručenia opravenej alebo doplnenej faktúry Objednávateľovi.</w:t>
      </w:r>
    </w:p>
    <w:p w14:paraId="47A20F7E" w14:textId="77777777" w:rsidR="00B23BD7" w:rsidRDefault="00020E1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 xml:space="preserve">Zhotoviteľ sa zaväzuje, že bude svoje práce vyúčtovávať overiteľným spôsobom, faktúry budú </w:t>
      </w:r>
      <w:r w:rsidRPr="00020E1F">
        <w:rPr>
          <w:lang w:eastAsia="cs-CZ"/>
        </w:rPr>
        <w:lastRenderedPageBreak/>
        <w:t xml:space="preserve">zostavená prehľadne na základe súpisov vykonaných prác, písomne potvrdených technickým dozorom objednávateľa. </w:t>
      </w:r>
    </w:p>
    <w:p w14:paraId="4CE7072A" w14:textId="1604CDF0" w:rsidR="00020E1F" w:rsidRDefault="00B23BD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6.6.</w:t>
      </w:r>
      <w:r>
        <w:rPr>
          <w:lang w:eastAsia="cs-CZ"/>
        </w:rPr>
        <w:tab/>
      </w:r>
      <w:r w:rsidR="00020E1F" w:rsidRPr="00020E1F">
        <w:rPr>
          <w:lang w:eastAsia="cs-CZ"/>
        </w:rPr>
        <w:t>Objednávateľ si vyhradzuje právo uhradiť iba skutočne zrealizované a písomne odsúhlasené stavebné práce, výkony a dodávky.</w:t>
      </w:r>
      <w:r w:rsidRPr="00B23BD7">
        <w:t xml:space="preserve"> </w:t>
      </w:r>
      <w:r w:rsidRPr="00B23BD7">
        <w:rPr>
          <w:lang w:eastAsia="cs-CZ"/>
        </w:rPr>
        <w:t>V prípade zastavenia prác z viny Objednávateľa budú vykonané práce fakturované podľa skutočne zdokladovaných nákladov zo strany Zhotoviteľa, zaevidovaných v stavebnom denníku</w:t>
      </w:r>
      <w:r>
        <w:rPr>
          <w:lang w:eastAsia="cs-CZ"/>
        </w:rPr>
        <w:t>.</w:t>
      </w:r>
    </w:p>
    <w:p w14:paraId="6DB1D05F" w14:textId="7E9DF1D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sidR="00B23BD7">
        <w:rPr>
          <w:bCs/>
          <w:lang w:eastAsia="cs-CZ"/>
        </w:rPr>
        <w:t>7</w:t>
      </w:r>
      <w:r w:rsidRPr="00816007">
        <w:rPr>
          <w:bCs/>
          <w:lang w:eastAsia="cs-CZ"/>
        </w:rPr>
        <w:t>.</w:t>
      </w:r>
      <w:r w:rsidRPr="00816007">
        <w:rPr>
          <w:bCs/>
          <w:lang w:eastAsia="cs-CZ"/>
        </w:rPr>
        <w:tab/>
      </w:r>
      <w:r w:rsidRPr="00816007">
        <w:rPr>
          <w:lang w:eastAsia="cs-CZ"/>
        </w:rPr>
        <w:t>Zhotoviteľom predložená faktúra na úhradu musí ďalej obsahovať náležitosti predpísané v zmysle zákona č. 222/2004 Z. z. o DPH v znení neskorších predpisov. Musí obsahovať čiastku DPH.</w:t>
      </w:r>
    </w:p>
    <w:p w14:paraId="5993B93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1335FBD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názov Diela,</w:t>
      </w:r>
    </w:p>
    <w:p w14:paraId="190BB7D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obchodné meno a sídlo Objednávateľa, IČO</w:t>
      </w:r>
    </w:p>
    <w:p w14:paraId="7199285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obchodné meno a sídlo Zhotoviteľa, IČO</w:t>
      </w:r>
    </w:p>
    <w:p w14:paraId="1BADA55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1"/>
        <w:jc w:val="both"/>
        <w:rPr>
          <w:lang w:eastAsia="cs-CZ"/>
        </w:rPr>
      </w:pPr>
      <w:r w:rsidRPr="00816007">
        <w:rPr>
          <w:lang w:eastAsia="cs-CZ"/>
        </w:rPr>
        <w:t>o číslo zmluvy,</w:t>
      </w:r>
    </w:p>
    <w:p w14:paraId="6FADC21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1"/>
        <w:jc w:val="both"/>
        <w:rPr>
          <w:lang w:eastAsia="cs-CZ"/>
        </w:rPr>
      </w:pPr>
      <w:r w:rsidRPr="00816007">
        <w:rPr>
          <w:lang w:eastAsia="cs-CZ"/>
        </w:rPr>
        <w:t>o predmet úhrady,</w:t>
      </w:r>
    </w:p>
    <w:p w14:paraId="77FCD0D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 xml:space="preserve">o centrálne číslo zmluvy </w:t>
      </w:r>
      <w:proofErr w:type="spellStart"/>
      <w:r w:rsidRPr="00816007">
        <w:rPr>
          <w:lang w:eastAsia="cs-CZ"/>
        </w:rPr>
        <w:t>ZoD</w:t>
      </w:r>
      <w:proofErr w:type="spellEnd"/>
    </w:p>
    <w:p w14:paraId="38E591B7" w14:textId="740C159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vecne vykonané stavebné práce dokladované odsúhlaseným súpis</w:t>
      </w:r>
      <w:r w:rsidR="000F1801">
        <w:rPr>
          <w:lang w:eastAsia="cs-CZ"/>
        </w:rPr>
        <w:t>om</w:t>
      </w:r>
      <w:r w:rsidRPr="00816007">
        <w:rPr>
          <w:lang w:eastAsia="cs-CZ"/>
        </w:rPr>
        <w:t>,</w:t>
      </w:r>
    </w:p>
    <w:p w14:paraId="5A13F4D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deň zdaniteľného plnenia,</w:t>
      </w:r>
    </w:p>
    <w:p w14:paraId="4AA3DFE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deň vystavenia faktúry, deň odoslania a deň splatnosti faktúry,</w:t>
      </w:r>
    </w:p>
    <w:p w14:paraId="0BD0681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označenie peňažného ústavu a číslo účtu, na ktorý sa má platiť</w:t>
      </w:r>
    </w:p>
    <w:p w14:paraId="55355042" w14:textId="449D99A5"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fakturovaná základná čiastka bez DPH, čiastka DPH a celková fakturovaná suma v eurách,</w:t>
      </w:r>
    </w:p>
    <w:p w14:paraId="7954C60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meno osoby, ktorá faktúru vystavila,</w:t>
      </w:r>
    </w:p>
    <w:p w14:paraId="443DAA0C" w14:textId="6D85A81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 pečiatka a podpis oprávnenej osoby</w:t>
      </w:r>
      <w:r w:rsidR="007D30BC">
        <w:rPr>
          <w:lang w:eastAsia="cs-CZ"/>
        </w:rPr>
        <w:t>.</w:t>
      </w:r>
    </w:p>
    <w:p w14:paraId="0DE8B357" w14:textId="3421D7F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B23BD7">
        <w:rPr>
          <w:lang w:eastAsia="cs-CZ"/>
        </w:rPr>
        <w:t>8</w:t>
      </w:r>
      <w:r w:rsidRPr="00816007">
        <w:rPr>
          <w:lang w:eastAsia="cs-CZ"/>
        </w:rPr>
        <w:t xml:space="preserve">. </w:t>
      </w:r>
      <w:r w:rsidRPr="00816007">
        <w:rPr>
          <w:lang w:eastAsia="cs-CZ"/>
        </w:rPr>
        <w:tab/>
        <w:t>Uznanie faktúry vylučuje dodatočné nároky Zhotoviteľa.</w:t>
      </w:r>
    </w:p>
    <w:p w14:paraId="0A1F6DA2" w14:textId="3E1780C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237157">
        <w:rPr>
          <w:lang w:eastAsia="cs-CZ"/>
        </w:rPr>
        <w:t>9</w:t>
      </w:r>
      <w:r w:rsidRPr="00816007">
        <w:rPr>
          <w:lang w:eastAsia="cs-CZ"/>
        </w:rPr>
        <w:t xml:space="preserve">. </w:t>
      </w:r>
      <w:r w:rsidRPr="00816007">
        <w:rPr>
          <w:lang w:eastAsia="cs-CZ"/>
        </w:rPr>
        <w:tab/>
        <w:t>Objednávateľ si vyhradzuje právo odúčtovať</w:t>
      </w:r>
      <w:r w:rsidR="00497CB9">
        <w:rPr>
          <w:lang w:eastAsia="cs-CZ"/>
        </w:rPr>
        <w:t xml:space="preserve"> z konečnej faktúry</w:t>
      </w:r>
      <w:r w:rsidRPr="00816007">
        <w:rPr>
          <w:lang w:eastAsia="cs-CZ"/>
        </w:rPr>
        <w:t xml:space="preserve"> všetky zmluvné pokuty, ktoré Zhotoviteľovi vzniknú prípadným nedodržaním zmluvných podmienok tejto zmluvy</w:t>
      </w:r>
      <w:r w:rsidR="00497CB9">
        <w:rPr>
          <w:lang w:eastAsia="cs-CZ"/>
        </w:rPr>
        <w:t>.</w:t>
      </w:r>
    </w:p>
    <w:p w14:paraId="72BD9054" w14:textId="6103B14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237157">
        <w:rPr>
          <w:lang w:eastAsia="cs-CZ"/>
        </w:rPr>
        <w:t>10</w:t>
      </w:r>
      <w:r w:rsidRPr="00816007">
        <w:rPr>
          <w:lang w:eastAsia="cs-CZ"/>
        </w:rPr>
        <w:t xml:space="preserve">. </w:t>
      </w:r>
      <w:r w:rsidRPr="00816007">
        <w:rPr>
          <w:lang w:eastAsia="cs-CZ"/>
        </w:rPr>
        <w:tab/>
        <w:t>Adresa Objednávateľa pre doručenie faktúr:</w:t>
      </w:r>
    </w:p>
    <w:p w14:paraId="6D56D45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371DB25A"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5B4E6F2B" w14:textId="7E0CE600" w:rsidR="00816007" w:rsidRDefault="00816007" w:rsidP="005F095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435909A4" w14:textId="1B59C4CB" w:rsidR="005963AC" w:rsidRDefault="00FC79A2" w:rsidP="005963A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6.11.</w:t>
      </w:r>
      <w:r>
        <w:rPr>
          <w:lang w:eastAsia="cs-CZ"/>
        </w:rPr>
        <w:tab/>
      </w:r>
      <w:r w:rsidR="005963AC">
        <w:rPr>
          <w:lang w:eastAsia="cs-CZ"/>
        </w:rPr>
        <w:t>Zhotoviteľ sa zaväzuje vytvoriť na vlastné náklady bankovú garanciu na vykonanie prác vo výške 3 % zo zmluvnej ceny diela po dobu trvania záruky na dielo (60 mesiacov) v ním zvolenej banke. Táto záruka bude viazaná na prípadné reklamačné práce, ktoré vzniknú na diele.</w:t>
      </w:r>
    </w:p>
    <w:p w14:paraId="4FE07D1E" w14:textId="49D3B32B" w:rsidR="00FC79A2" w:rsidRDefault="005963AC" w:rsidP="005963A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Doklad o vytvorení bankovej záruky Zhotoviteľ predloží spolu s konečnou faktúrou za vykonané práce. Doklad môže byť vystavený bankou so sídlom v Slovenskej republike, pobočkou zahraničnej banky v Slovenskej republike alebo zahraničnou bankou. Objednávateľ má právo čerpať bankovú garanciu, ak Zhotoviteľ nesplní podmienky uvedené v bode 11.8.</w:t>
      </w:r>
    </w:p>
    <w:p w14:paraId="2A4FD1D0" w14:textId="0E11FC2F" w:rsidR="007F342E" w:rsidRPr="00816007" w:rsidRDefault="007F342E" w:rsidP="005F095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w:t>
      </w:r>
      <w:r w:rsidR="00237157">
        <w:rPr>
          <w:lang w:eastAsia="cs-CZ"/>
        </w:rPr>
        <w:t>1</w:t>
      </w:r>
      <w:r w:rsidR="00FC79A2">
        <w:rPr>
          <w:lang w:eastAsia="cs-CZ"/>
        </w:rPr>
        <w:t>2</w:t>
      </w:r>
      <w:r>
        <w:rPr>
          <w:lang w:eastAsia="cs-CZ"/>
        </w:rPr>
        <w:t>.</w:t>
      </w:r>
      <w:r>
        <w:rPr>
          <w:lang w:eastAsia="cs-CZ"/>
        </w:rPr>
        <w:tab/>
      </w:r>
      <w:r w:rsidRPr="007F342E">
        <w:rPr>
          <w:lang w:eastAsia="cs-CZ"/>
        </w:rPr>
        <w:t>Objednávateľ je oprávnený požadovať a Zhotoviteľ je povinný s predložením faktúry predložiť písomné potvrdenie, že má uhradené všetky svoje splatné záväzky voči svojim subdodávateľom uvedeným v prílohe č. 3 tejto zmluvy, ktorých nárok na ich zaplatenie je bez akýchkoľvek pochýb oprávnený. V prípade ak Zhotoviteľ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akéhokoľvek omeškania.</w:t>
      </w:r>
    </w:p>
    <w:p w14:paraId="71C2C79B" w14:textId="6D1C1BAA" w:rsidR="00DC60DD" w:rsidRDefault="002E7D65" w:rsidP="002E7D6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tab/>
      </w:r>
    </w:p>
    <w:p w14:paraId="65F28F11" w14:textId="6FDBF8C6" w:rsidR="00011376" w:rsidRDefault="00011376" w:rsidP="00DC60DD">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9"/>
        <w:jc w:val="both"/>
      </w:pPr>
    </w:p>
    <w:p w14:paraId="64E3ADCE" w14:textId="677C4045" w:rsidR="00D402E6" w:rsidRDefault="00D402E6" w:rsidP="00DC60DD">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9"/>
        <w:jc w:val="both"/>
      </w:pPr>
    </w:p>
    <w:p w14:paraId="24BA96BF" w14:textId="2535E4A5" w:rsidR="00D402E6" w:rsidRDefault="00D402E6" w:rsidP="00DC60DD">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9"/>
        <w:jc w:val="both"/>
      </w:pPr>
    </w:p>
    <w:p w14:paraId="1F915DD1" w14:textId="26C8E688" w:rsidR="00D402E6" w:rsidRDefault="00D402E6" w:rsidP="00DC60DD">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9"/>
        <w:jc w:val="both"/>
      </w:pPr>
    </w:p>
    <w:p w14:paraId="0440AD73" w14:textId="404AD78A" w:rsidR="00D402E6" w:rsidRDefault="00D402E6" w:rsidP="00DC60DD">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9"/>
        <w:jc w:val="both"/>
      </w:pPr>
    </w:p>
    <w:p w14:paraId="123B9CE8" w14:textId="77777777" w:rsidR="00D402E6" w:rsidRDefault="00D402E6" w:rsidP="00DC60DD">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9"/>
        <w:jc w:val="both"/>
      </w:pPr>
    </w:p>
    <w:p w14:paraId="178BEE5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lastRenderedPageBreak/>
        <w:t>Čl. 7.</w:t>
      </w:r>
    </w:p>
    <w:p w14:paraId="6E431482" w14:textId="0D9B891D"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22E7D25D"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E76B311" w14:textId="77777777" w:rsidR="00816007" w:rsidRPr="00816007" w:rsidRDefault="00816007" w:rsidP="0008629C">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4AC0661F" w14:textId="2A58A385"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7.1.1.</w:t>
      </w:r>
      <w:r w:rsidRPr="00816007">
        <w:rPr>
          <w:rFonts w:ascii="Calibri" w:hAnsi="Calibri" w:cs="Calibri"/>
        </w:rPr>
        <w:tab/>
      </w:r>
      <w:r w:rsidR="00B71EA7" w:rsidRPr="00B71EA7">
        <w:rPr>
          <w:rFonts w:ascii="Calibri" w:hAnsi="Calibri" w:cs="Calibri"/>
        </w:rPr>
        <w:t>Objednávateľ odovzdá protokolárne Zhotoviteľovi stavenisko</w:t>
      </w:r>
      <w:r w:rsidR="00456545">
        <w:rPr>
          <w:rFonts w:ascii="Calibri" w:hAnsi="Calibri" w:cs="Calibri"/>
        </w:rPr>
        <w:t>.</w:t>
      </w:r>
      <w:r w:rsidR="00B71EA7" w:rsidRPr="00B71EA7">
        <w:rPr>
          <w:rFonts w:ascii="Calibri" w:hAnsi="Calibri" w:cs="Calibri"/>
        </w:rPr>
        <w:t xml:space="preserve"> Túto skutočnosť zaznamenajú zmluvné strany  zápisom v stavebnom denníku. Zhotoviteľ je povinný stavenisko prevziať do 5 dní od doručenia výzvy na prevzatie staveniska. </w:t>
      </w:r>
      <w:r w:rsidR="00004066">
        <w:rPr>
          <w:rFonts w:ascii="Calibri" w:hAnsi="Calibri" w:cs="Calibri"/>
        </w:rPr>
        <w:t>Bezdôvodné o</w:t>
      </w:r>
      <w:r w:rsidRPr="00816007">
        <w:rPr>
          <w:rFonts w:ascii="Calibri" w:hAnsi="Calibri" w:cs="Calibri"/>
        </w:rPr>
        <w:t xml:space="preserve">dmietnutie prevzatia staveniska Zhotoviteľom </w:t>
      </w:r>
      <w:r w:rsidR="00004066">
        <w:rPr>
          <w:rFonts w:ascii="Calibri" w:hAnsi="Calibri" w:cs="Calibri"/>
        </w:rPr>
        <w:t>sa</w:t>
      </w:r>
      <w:r w:rsidRPr="00816007">
        <w:rPr>
          <w:rFonts w:ascii="Calibri" w:hAnsi="Calibri" w:cs="Calibri"/>
        </w:rPr>
        <w:t xml:space="preserve"> považ</w:t>
      </w:r>
      <w:r w:rsidR="00004066">
        <w:rPr>
          <w:rFonts w:ascii="Calibri" w:hAnsi="Calibri" w:cs="Calibri"/>
        </w:rPr>
        <w:t>uje</w:t>
      </w:r>
      <w:r w:rsidRPr="00816007">
        <w:rPr>
          <w:rFonts w:ascii="Calibri" w:hAnsi="Calibri" w:cs="Calibri"/>
        </w:rPr>
        <w:t xml:space="preserve"> za podstatné porušenie </w:t>
      </w:r>
      <w:r w:rsidR="00004066">
        <w:rPr>
          <w:rFonts w:ascii="Calibri" w:hAnsi="Calibri" w:cs="Calibri"/>
        </w:rPr>
        <w:t>zmluvy</w:t>
      </w:r>
      <w:r w:rsidRPr="00816007">
        <w:rPr>
          <w:rFonts w:ascii="Calibri" w:hAnsi="Calibri" w:cs="Calibri"/>
        </w:rPr>
        <w:t>.</w:t>
      </w:r>
    </w:p>
    <w:p w14:paraId="521A9006" w14:textId="77777777" w:rsidR="00816007" w:rsidRPr="00816007" w:rsidRDefault="00816007" w:rsidP="00816007">
      <w:pPr>
        <w:pStyle w:val="Bezriadkovania"/>
        <w:ind w:left="709" w:hanging="709"/>
        <w:jc w:val="both"/>
        <w:rPr>
          <w:rFonts w:ascii="Calibri" w:hAnsi="Calibri" w:cs="Calibri"/>
          <w:u w:val="single"/>
        </w:rPr>
      </w:pPr>
      <w:r w:rsidRPr="00816007">
        <w:rPr>
          <w:rFonts w:ascii="Calibri" w:hAnsi="Calibri" w:cs="Calibri"/>
        </w:rPr>
        <w:t>7.1.2.</w:t>
      </w:r>
      <w:r w:rsidRPr="00816007">
        <w:rPr>
          <w:rFonts w:ascii="Calibri" w:hAnsi="Calibri" w:cs="Calibri"/>
        </w:rPr>
        <w:tab/>
        <w:t>Zhotoviteľ si zabezpečí odberové miesta energií u správcov sietí, resp. použije mobilné zdroje energií. Náklady za energie znáša Zhotoviteľ na základe individuálnych odberných zmlúv so správcom médií (vrátane podružného merania).</w:t>
      </w:r>
    </w:p>
    <w:p w14:paraId="60140B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Skutočnosti podľa predchádzajúcich bodov tohto článku budú zaznamenané do stavebného denníka, ktorého vedenie je Zhotoviteľ povinný začať dňom odovzdania a prevzatia staveniska.</w:t>
      </w:r>
    </w:p>
    <w:p w14:paraId="7BF9AA0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t>Ak budú prácami dotknuté inžinierske siete alebo v prípade činností v blízkosti jestvujúcich inžinierskych sietí, je potrebné sa riadiť pokynmi správcov sietí.</w:t>
      </w:r>
    </w:p>
    <w:p w14:paraId="33FC8504" w14:textId="77777777" w:rsidR="00816007" w:rsidRPr="00816007" w:rsidRDefault="00816007" w:rsidP="0008629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Povinnosti a spolupôsobenie Objednávateľa</w:t>
      </w:r>
    </w:p>
    <w:p w14:paraId="7987C663" w14:textId="5E31CDA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Zhotoviteľovi </w:t>
      </w:r>
      <w:r w:rsidR="00683204">
        <w:rPr>
          <w:lang w:eastAsia="en-US"/>
        </w:rPr>
        <w:t>1</w:t>
      </w:r>
      <w:r w:rsidRPr="00816007">
        <w:rPr>
          <w:lang w:eastAsia="en-US"/>
        </w:rPr>
        <w:t xml:space="preserve"> vyhotoveni</w:t>
      </w:r>
      <w:r w:rsidR="00683204">
        <w:rPr>
          <w:lang w:eastAsia="en-US"/>
        </w:rPr>
        <w:t>e</w:t>
      </w:r>
      <w:r w:rsidRPr="00816007">
        <w:rPr>
          <w:lang w:eastAsia="en-US"/>
        </w:rPr>
        <w:t xml:space="preserve"> projektovej dokumentácie – realizačný projekt stavby v tlačenej forme, ktoré je identické s projektovou dokumentáciou predloženou vo verejnom obstarávaní a všetky potrebné rozhodnutia príslušných orgánov potrebné na zhotovenie Diela.</w:t>
      </w:r>
    </w:p>
    <w:p w14:paraId="68D2BF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8019FD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 inak sa má za to, že s obsahom zápisu súhlasí.</w:t>
      </w:r>
    </w:p>
    <w:p w14:paraId="715E2E7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Osoby konajúce za Objednávateľa</w:t>
      </w:r>
      <w:r w:rsidRPr="00816007">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816007">
        <w:rPr>
          <w:lang w:eastAsia="en-US"/>
        </w:rPr>
        <w:t>vadným</w:t>
      </w:r>
      <w:proofErr w:type="spellEnd"/>
      <w:r w:rsidRPr="00816007">
        <w:rPr>
          <w:lang w:eastAsia="en-US"/>
        </w:rPr>
        <w:t xml:space="preserve"> zhotovovaním Diela a ďalej ho zhotovoval riadne. V prípade, že Zhotoviteľ v primeranej dobe, dohodnutej v stavebnom denníku nevyhovie týmto požiadavkám Objednávateľa, považuje sa to za podstatné porušenie zmluvy.</w:t>
      </w:r>
    </w:p>
    <w:p w14:paraId="452A1F31" w14:textId="45A8009D" w:rsidR="00816007" w:rsidRPr="00816007" w:rsidRDefault="00816007" w:rsidP="0008629C">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i dodržiavanie všeobecných pravidiel bezpečnosti práce. Ak Objednávateľ zistí na stavbe prítomnosť neoznámených subdodávateľov, neuvedených v tejto zmluve, bude to považované za podstatné porušenie zmluvy zo strany Zhotoviteľa. Pre tento prípad dohodli zmluvné strany zmluvnú pokutu vo výške </w:t>
      </w:r>
      <w:r w:rsidR="00004066">
        <w:t>1</w:t>
      </w:r>
      <w:r w:rsidRPr="00816007">
        <w:t xml:space="preserve"> 000 (slovom tisíc) eur, ktorú je Objednávateľ oprávnený uplatniť opakovane. Neumožnenie kontroly, neoznámenie subdodávateľov alebo umožnenie prítomnosti neoznámených subdodávateľov na stavbe je podstatným porušením zmluvy. Zmluvnú pokutu si Objednávateľ uplatní v zmysle čl. 6.</w:t>
      </w:r>
    </w:p>
    <w:p w14:paraId="7BFB7409" w14:textId="77777777" w:rsidR="00816007" w:rsidRPr="00816007" w:rsidRDefault="00816007" w:rsidP="0008629C">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789F8A48" w14:textId="77777777"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w:t>
      </w:r>
      <w:proofErr w:type="spellStart"/>
      <w:r w:rsidRPr="00816007">
        <w:t>dozorovi</w:t>
      </w:r>
      <w:proofErr w:type="spellEnd"/>
      <w:r w:rsidRPr="00816007">
        <w:t xml:space="preserve"> Objednávateľa denne. Zároveň je povinný viesť v stavebnom denníku podrobný popis výkonov.</w:t>
      </w:r>
    </w:p>
    <w:p w14:paraId="1B88E6AB" w14:textId="4C162280"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informačnú tabu</w:t>
      </w:r>
      <w:r w:rsidR="00317B11">
        <w:t>ľ</w:t>
      </w:r>
      <w:r w:rsidRPr="00816007">
        <w:t>u s identifikačnými údajmi o stavbe v zmysle zákona č.50/1976 Z.</w:t>
      </w:r>
      <w:r w:rsidR="004973E7">
        <w:t xml:space="preserve"> </w:t>
      </w:r>
      <w:r w:rsidRPr="00816007">
        <w:t xml:space="preserve">z. o územnom plánovaní a stavebnom poriadku (stavebný zákon) v znení neskorších predpisov podľa vzoru predloženého Objednávateľom a to po dobu odo dňa prevzatia staveniska v súlade so zmluvou až do dokončenia Diela a jej  následnú likvidáciu. </w:t>
      </w:r>
    </w:p>
    <w:p w14:paraId="6E05E0FF" w14:textId="77777777"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7.3.3.</w:t>
      </w:r>
      <w:r w:rsidRPr="00816007">
        <w:tab/>
        <w:t>Zhotoviteľ je povinný dodržiavať pokyny týkajúce sa Diela, ktoré mu vydal Objednávateľ počas zhotovovania Diela, v súlade s touto zmluvou.</w:t>
      </w:r>
    </w:p>
    <w:p w14:paraId="72957D4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lastRenderedPageBreak/>
        <w:t>7.3.4.</w:t>
      </w:r>
      <w:r w:rsidRPr="00816007">
        <w:tab/>
        <w:t xml:space="preserve">Zhotoviteľ je povinný sledovať obsah stavebného denníka a k zápisom v ňom uvedených sa vyjadriť do troch pracovných dní, inak sa má za to, že s obsahom zápisu súhlasí. </w:t>
      </w:r>
    </w:p>
    <w:p w14:paraId="6BF45406" w14:textId="7E4C318E"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rsidR="004973E7">
        <w:t xml:space="preserve">      </w:t>
      </w:r>
      <w:r w:rsidRPr="00816007">
        <w:t>Z. z., v opačnom prípade to bude považované za podstatné porušenie zmluvy.</w:t>
      </w:r>
    </w:p>
    <w:p w14:paraId="174869C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500F046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Zhotoviteľ je v súlade s § 551 zákona č. 513/1991 Zb. – Obchodného zákonníka v znení neskorších predpisov povinný bez zbytočného odkladu upozorniť na nevhodnú povahu alebo vady vecí, podkladov, alebo pokynov týkajúcich sa Diela, ktoré mu dal Objednávateľ počas zhotovovania Diela, ak Zhotoviteľ mohol túto nevhodnosť zistiť pri vynaložení odbornej starostlivosti.</w:t>
      </w:r>
    </w:p>
    <w:p w14:paraId="6B27FE9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785DC7C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Ak Zhotoviteľ zistí skryté prekážky na mieste kde má Dielo zhotoviť a ktoré mu bránia zhotoviť Dielo riadne, je povinný ihneď takéto prekážky oznámiť Objednávateľovi a projektantovi a ak sa nedajú odstrániť, navrhnúť Objednávateľovi zmenu zmluvy. Zmena  zmluvy sa uskutoční v súlade so zákonom o verejnom obstarávaní.</w:t>
      </w:r>
    </w:p>
    <w:p w14:paraId="40C62C08" w14:textId="3EC23443"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Dielo proti krádeži a poškodeniu. Zhotoviteľ znáša nebezpečenstvo škody na zhotovovanom diele do doby písomného odovzdania Diela Objednávateľovi. Počas realizácie Diela Zhotoviteľ zabezpečí čistotu priľahlých priestorov a komunikácií. V prípade znečistenia priľahlých miestnych komunikácií pri uskutočňovaní stavebných prác Zhotoviteľ zabezpečí ich pravidelné a bezodkladné čistenie a zároveň zabezpečí osvetlenie staveniska počas výstavby, čo je zahrnuté v cene Diela.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Diela min. do výšky hodnoty diela. Na požiadanie Objednávateľa Zhotoviteľ preukáže požadované poistenie.</w:t>
      </w:r>
    </w:p>
    <w:p w14:paraId="0D9409CC"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Zhotoviteľ v plnom rozsahu zodpovedá za bezpečnosť a ochranu zdravia všetkých osôb v priestore staveniska a</w:t>
      </w:r>
      <w:r w:rsidRPr="00816007">
        <w:rPr>
          <w:rFonts w:ascii="Calibri" w:hAnsi="Calibri" w:cs="Calibri"/>
          <w:snapToGrid w:val="0"/>
        </w:rPr>
        <w:t xml:space="preserve"> ochrannej zóne staveniska na verejnom priestranstve, vykoná také bezpečnostné opatrenia, aby nedošlo k ohrozeniu osôb v okolí staveniska.</w:t>
      </w:r>
      <w:r w:rsidRPr="00816007">
        <w:rPr>
          <w:rFonts w:ascii="Calibri" w:hAnsi="Calibri" w:cs="Calibri"/>
        </w:rPr>
        <w:t xml:space="preserve"> </w:t>
      </w:r>
      <w:r w:rsidRPr="00816007">
        <w:rPr>
          <w:rFonts w:ascii="Calibri" w:hAnsi="Calibri" w:cs="Calibri"/>
          <w:snapToGrid w:val="0"/>
        </w:rPr>
        <w:t>Akékoľvek škody a nároky poškodených znáša Zhotoviteľ.</w:t>
      </w:r>
    </w:p>
    <w:p w14:paraId="03489741"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Zhotoviteľ je povinný zabezpečiť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Akékoľvek škody a nároky poškodených znáša Zhotoviteľ.</w:t>
      </w:r>
    </w:p>
    <w:p w14:paraId="12DF3850" w14:textId="69C9FF6A" w:rsidR="00816007" w:rsidRDefault="00816007" w:rsidP="00816007">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1880022D" w14:textId="7C95606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4</w:t>
      </w:r>
      <w:r w:rsidRPr="00816007">
        <w:t>.</w:t>
      </w:r>
      <w:r w:rsidRPr="00816007">
        <w:tab/>
        <w:t>Zhotoviteľ je povinný počas realizácie plne rešpektovať všeobecné technické požiadavky a obchodné podmienky stavebných prác a zhotoviť stavbu i jednotlivé práce a postupy v súlade s nimi. Zhotoviteľ je viazaný akceptovať záväznosť všetkých slovenských technických noriem, vyhlášok a predpisov, ktoré sa týkajú predmetného Diela. Všetky použité materiály a výrobky pri realizácii prác musia mať certifikát o preukázaní zhody platný pre EÚ.</w:t>
      </w:r>
      <w:r w:rsidR="00EE77EE" w:rsidRPr="00EE77EE">
        <w:t xml:space="preserve"> </w:t>
      </w:r>
    </w:p>
    <w:p w14:paraId="01E029CE" w14:textId="65EBBFB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5</w:t>
      </w:r>
      <w:r w:rsidRPr="00816007">
        <w:t>.</w:t>
      </w:r>
      <w:r w:rsidRPr="00816007">
        <w:tab/>
        <w:t>Zhotoviteľ bude udržiavať všetky nástroje, zariadenia, stroje a pod., potrebné na realizáciu Diela, v náležitom technickom stave, bude udržovať všestranný poriadok na mieste realizácie Diela a zabezpečí koordináciu svojich subdodávateľov (ak ich využije).</w:t>
      </w:r>
    </w:p>
    <w:p w14:paraId="0FB072D2" w14:textId="34F066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6</w:t>
      </w:r>
      <w:r w:rsidRPr="00816007">
        <w:t>.</w:t>
      </w:r>
      <w:r w:rsidRPr="00816007">
        <w:tab/>
        <w:t>Ak Zhotoviteľ poruší povinnosti tejto zmluvy, znáša všetky dôsledky vyplývajúce z tejto zmluvy.</w:t>
      </w:r>
    </w:p>
    <w:p w14:paraId="70DA0432" w14:textId="6A5E48F5" w:rsidR="00CD6B28"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7</w:t>
      </w:r>
      <w:r w:rsidRPr="00816007">
        <w:t>.</w:t>
      </w:r>
      <w:r w:rsidRPr="00816007">
        <w:tab/>
      </w:r>
      <w:r w:rsidR="00C21609" w:rsidRPr="00C21609">
        <w:t>Zhotoviteľ je povinný koordinovať svoju činnosť na stavbe s činnosťou svojich prípadných subdodávateľov.</w:t>
      </w:r>
      <w:r w:rsidR="00C21609">
        <w:t xml:space="preserve"> </w:t>
      </w:r>
      <w:r w:rsidRPr="00816007">
        <w:t xml:space="preserve">Prípadná zmena subdodávateľa alebo doplnenie subdodávateľa musí byť </w:t>
      </w:r>
      <w:r w:rsidRPr="00816007">
        <w:lastRenderedPageBreak/>
        <w:t>vopred písomne (formou žiadosti) predložená Zhotoviteľom Objednávateľovi , resp. osobe podľa čl. 1., bodu 1.1, písm. b) tejto zmluvy za účelom jej odsúhlasenia, inak to bude považované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2BA79040" w14:textId="592C61C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Písomné žiadosť o zmene subdodávateľa resp. doplnení subdodávateľa obsahuje:</w:t>
      </w:r>
    </w:p>
    <w:p w14:paraId="5655BC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225694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6045A9EE" w14:textId="31355ADC"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rsidR="00004066">
        <w:t>podiel</w:t>
      </w:r>
      <w:r w:rsidRPr="00816007">
        <w:t xml:space="preserve"> subdodávky vyjadrený v Eurách,</w:t>
      </w:r>
    </w:p>
    <w:p w14:paraId="6B94EC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B315BD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3F9DE15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dôvod zmeny pôvodného dodávateľa.</w:t>
      </w:r>
    </w:p>
    <w:p w14:paraId="26DB697B" w14:textId="0D789D9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Po odsúhlasení zo strany Objednávateľa zmeny subdodávateľa alebo doplnení subdodávateľa bude táto skutočnosť zaznamenaná v stavebnom denníku.</w:t>
      </w:r>
    </w:p>
    <w:p w14:paraId="4A6A4C1B" w14:textId="6AFA28B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7.3.1</w:t>
      </w:r>
      <w:r w:rsidR="00DC60DD">
        <w:t>8</w:t>
      </w:r>
      <w:r w:rsidRPr="00816007">
        <w:t>.</w:t>
      </w:r>
      <w:r w:rsidRPr="00816007">
        <w:tab/>
      </w:r>
      <w:r w:rsidRPr="00816007">
        <w:rPr>
          <w:snapToGrid w:val="0"/>
        </w:rPr>
        <w:t>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6AF67907" w14:textId="7D8ED54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rsidR="00DC60DD">
        <w:t>19</w:t>
      </w:r>
      <w:r w:rsidRPr="00816007">
        <w:t>.</w:t>
      </w:r>
      <w:r w:rsidRPr="00816007">
        <w:tab/>
      </w:r>
      <w:r w:rsidRPr="00816007">
        <w:rPr>
          <w:snapToGrid w:val="0"/>
        </w:rPr>
        <w:t>Zo staveniska je Zhotoviteľ povinný vylúčiť nadmerné zaťažovanie životného prostredia (napr. hlukom, prašnosťou).</w:t>
      </w:r>
    </w:p>
    <w:p w14:paraId="0C8DFDDA" w14:textId="0DA08899"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E06DF0">
        <w:rPr>
          <w:snapToGrid w:val="0"/>
        </w:rPr>
        <w:t>2</w:t>
      </w:r>
      <w:r w:rsidR="00DC60DD">
        <w:rPr>
          <w:snapToGrid w:val="0"/>
        </w:rPr>
        <w:t>0</w:t>
      </w:r>
      <w:r w:rsidRPr="00816007">
        <w:rPr>
          <w:snapToGrid w:val="0"/>
        </w:rPr>
        <w:t>.</w:t>
      </w:r>
      <w:r w:rsidRPr="00816007">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3E5054DC" w14:textId="17C140DA"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9F3E17">
        <w:rPr>
          <w:snapToGrid w:val="0"/>
        </w:rPr>
        <w:t>21</w:t>
      </w:r>
      <w:r w:rsidRPr="00816007">
        <w:rPr>
          <w:snapToGrid w:val="0"/>
        </w:rPr>
        <w:t>.</w:t>
      </w:r>
      <w:r w:rsidRPr="00816007">
        <w:rPr>
          <w:snapToGrid w:val="0"/>
        </w:rPr>
        <w:tab/>
        <w:t>Zhotoviteľ umožní orgánom štátnej správy a nimi prizvaným znalcom prístup na stavenisko a stavbu a vytvorí podmienky pre výkon dohľadu (napr. štátny stavebný dohľad, Inšpektorát životného prostredia, Inšpektorát práce a pod.</w:t>
      </w:r>
      <w:r w:rsidR="00004066">
        <w:rPr>
          <w:snapToGrid w:val="0"/>
        </w:rPr>
        <w:t>)</w:t>
      </w:r>
      <w:r w:rsidR="00FB5176">
        <w:rPr>
          <w:snapToGrid w:val="0"/>
        </w:rPr>
        <w:t>.</w:t>
      </w:r>
    </w:p>
    <w:p w14:paraId="6BE1B8E5" w14:textId="7E6B2BEE" w:rsidR="00FB5176" w:rsidRPr="00816007" w:rsidRDefault="007869B2"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7.3.22.</w:t>
      </w:r>
      <w:r>
        <w:rPr>
          <w:snapToGrid w:val="0"/>
        </w:rPr>
        <w:tab/>
      </w:r>
      <w:r w:rsidRPr="007869B2">
        <w:rPr>
          <w:snapToGrid w:val="0"/>
        </w:rPr>
        <w:t xml:space="preserve">Zhotoviteľ umožní vykonávanie kontroly a sledovanie priebehu realizácie projektu a po jeho dokončení kontrolu a dohľad nad dodržiavaním plnenia podmienok a záväzkov zo strany </w:t>
      </w:r>
      <w:r w:rsidR="00387A59">
        <w:rPr>
          <w:snapToGrid w:val="0"/>
        </w:rPr>
        <w:t>SOŠV</w:t>
      </w:r>
      <w:r w:rsidRPr="007869B2">
        <w:rPr>
          <w:snapToGrid w:val="0"/>
        </w:rPr>
        <w:t xml:space="preserve">, prípadne iných orgánov určených </w:t>
      </w:r>
      <w:r w:rsidR="00CA0C93">
        <w:rPr>
          <w:snapToGrid w:val="0"/>
        </w:rPr>
        <w:t>SOŠV</w:t>
      </w:r>
      <w:r w:rsidRPr="007869B2">
        <w:rPr>
          <w:snapToGrid w:val="0"/>
        </w:rPr>
        <w:t xml:space="preserve"> alebo oprávnených príslušnými právnymi predpismi a poskytne </w:t>
      </w:r>
      <w:r w:rsidR="00CA0C93">
        <w:rPr>
          <w:snapToGrid w:val="0"/>
        </w:rPr>
        <w:t>SOŠV</w:t>
      </w:r>
      <w:r w:rsidRPr="007869B2">
        <w:rPr>
          <w:snapToGrid w:val="0"/>
        </w:rPr>
        <w:t xml:space="preserve"> v tejto súvislosti potrebnú súčinnosť.</w:t>
      </w:r>
    </w:p>
    <w:p w14:paraId="2AD44C65" w14:textId="46CE5A75"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7869B2">
        <w:rPr>
          <w:rFonts w:ascii="Calibri" w:hAnsi="Calibri" w:cs="Calibri"/>
          <w:snapToGrid w:val="0"/>
        </w:rPr>
        <w:t>23</w:t>
      </w:r>
      <w:r w:rsidRPr="00816007">
        <w:rPr>
          <w:rFonts w:ascii="Calibri" w:hAnsi="Calibri" w:cs="Calibri"/>
          <w:snapToGrid w:val="0"/>
        </w:rPr>
        <w:t>. Zhotoviteľ v zmysle nariadenia vlády SR č. 396/2006 Z. z. o minimálnych bezpečnostných a zdravotných požiadavkách na stavenisko, zabezpečí koordinátora dokumentácie, koordinátora bezpečnosti práce a zároveň zaobstará vypracovanie plánu bezpečnosti a ochrany zdravia pri práci, ktorým sa ustanovia pravidlá na vykonávanie prác na stavenisku, pričom všetky náklady s tým spojené sú zahrnuté v cene Diela.</w:t>
      </w:r>
    </w:p>
    <w:p w14:paraId="2D839BAE" w14:textId="20522218"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7869B2">
        <w:rPr>
          <w:rFonts w:ascii="Calibri" w:hAnsi="Calibri" w:cs="Calibri"/>
          <w:snapToGrid w:val="0"/>
        </w:rPr>
        <w:t>24</w:t>
      </w:r>
      <w:r w:rsidRPr="00816007">
        <w:rPr>
          <w:rFonts w:ascii="Calibri" w:hAnsi="Calibri" w:cs="Calibri"/>
          <w:snapToGrid w:val="0"/>
        </w:rPr>
        <w:t>.</w:t>
      </w:r>
      <w:r w:rsidRPr="00816007">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46C91710" w14:textId="0A8DF96E" w:rsid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990E49">
        <w:rPr>
          <w:rFonts w:ascii="Calibri" w:hAnsi="Calibri" w:cs="Calibri"/>
          <w:snapToGrid w:val="0"/>
        </w:rPr>
        <w:t>25</w:t>
      </w:r>
      <w:r w:rsidRPr="00816007">
        <w:rPr>
          <w:rFonts w:ascii="Calibri" w:hAnsi="Calibri" w:cs="Calibri"/>
          <w:snapToGrid w:val="0"/>
        </w:rPr>
        <w:t>.</w:t>
      </w:r>
      <w:r w:rsidRPr="00816007">
        <w:rPr>
          <w:rFonts w:ascii="Calibri" w:hAnsi="Calibri" w:cs="Calibri"/>
          <w:snapToGrid w:val="0"/>
        </w:rPr>
        <w:tab/>
        <w:t>Zhotoviteľ je povinný zúčastniť sa 1x za 2 týždne kontrolného dňa stavby na základe pozvánky Objednávateľa.</w:t>
      </w:r>
    </w:p>
    <w:p w14:paraId="03A6ABA2" w14:textId="47E8AAF4" w:rsidR="00990E49" w:rsidRDefault="00BE21B1" w:rsidP="00816007">
      <w:pPr>
        <w:pStyle w:val="Bezriadkovania"/>
        <w:ind w:left="709" w:hanging="709"/>
        <w:jc w:val="both"/>
        <w:rPr>
          <w:rFonts w:ascii="Calibri" w:hAnsi="Calibri" w:cs="Calibri"/>
          <w:snapToGrid w:val="0"/>
        </w:rPr>
      </w:pPr>
      <w:r>
        <w:rPr>
          <w:rFonts w:ascii="Calibri" w:hAnsi="Calibri" w:cs="Calibri"/>
          <w:snapToGrid w:val="0"/>
        </w:rPr>
        <w:t>7.3.26</w:t>
      </w:r>
      <w:r w:rsidR="006D266A">
        <w:rPr>
          <w:rFonts w:ascii="Calibri" w:hAnsi="Calibri" w:cs="Calibri"/>
          <w:snapToGrid w:val="0"/>
        </w:rPr>
        <w:t>.</w:t>
      </w:r>
      <w:r>
        <w:rPr>
          <w:rFonts w:ascii="Calibri" w:hAnsi="Calibri" w:cs="Calibri"/>
          <w:snapToGrid w:val="0"/>
        </w:rPr>
        <w:tab/>
      </w:r>
      <w:r w:rsidRPr="00BE21B1">
        <w:rPr>
          <w:rFonts w:ascii="Calibri" w:hAnsi="Calibri" w:cs="Calibri"/>
          <w:snapToGrid w:val="0"/>
        </w:rPr>
        <w:t xml:space="preserve">V súlade s uzatvorenou Zmluvou o refundácii výdavkov schváleného projektu športovej infraštruktúry uvedenou v čl. 2, bode 2.2. tejto zmluvy je Objednávateľ povinný primeraným spôsobom zabezpečiť informovanie verejnosti o podpore Ministerstva školstva, vedy, výskumu a športu SR poskytnutej na realizáciu Diela. Zhotoviteľ sa v tejto súvislosti zaväzuje poskytnúť Objednávateľovi súčinnosť, predovšetkým s umiestnením banneru alebo dočasnej vývesnej tabule v mieste realizácie prác.   </w:t>
      </w:r>
    </w:p>
    <w:p w14:paraId="18706117" w14:textId="2AD01C40" w:rsidR="00037D1E" w:rsidRPr="00037D1E" w:rsidRDefault="00037D1E" w:rsidP="00037D1E">
      <w:pPr>
        <w:pStyle w:val="Bezriadkovania"/>
        <w:ind w:left="709" w:hanging="709"/>
        <w:jc w:val="both"/>
        <w:rPr>
          <w:rFonts w:ascii="Calibri" w:hAnsi="Calibri" w:cs="Calibri"/>
          <w:snapToGrid w:val="0"/>
        </w:rPr>
      </w:pPr>
      <w:r>
        <w:rPr>
          <w:rFonts w:ascii="Calibri" w:hAnsi="Calibri" w:cs="Calibri"/>
          <w:snapToGrid w:val="0"/>
        </w:rPr>
        <w:t>7.3.27.</w:t>
      </w:r>
      <w:r w:rsidRPr="00037D1E">
        <w:rPr>
          <w:rFonts w:ascii="Calibri" w:hAnsi="Calibri" w:cs="Calibri"/>
          <w:snapToGrid w:val="0"/>
        </w:rPr>
        <w:tab/>
        <w:t>Je predpoklad, že súčasne s realizáciou tejto stavby bude v športovom areáli Slávia prebiehať aj výstavba futbalového ihriska s umelou trávou, z toho dôvodu bude potrebné vzájomne koordinovať stavebné činnosti, zosúladiť práce a vytvoriť dopravné koridory.</w:t>
      </w:r>
    </w:p>
    <w:p w14:paraId="2A497989" w14:textId="654BE95F" w:rsidR="00037D1E" w:rsidRPr="00037D1E" w:rsidRDefault="00610A10" w:rsidP="00037D1E">
      <w:pPr>
        <w:pStyle w:val="Bezriadkovania"/>
        <w:ind w:left="709" w:hanging="709"/>
        <w:jc w:val="both"/>
        <w:rPr>
          <w:rFonts w:ascii="Calibri" w:hAnsi="Calibri" w:cs="Calibri"/>
          <w:snapToGrid w:val="0"/>
        </w:rPr>
      </w:pPr>
      <w:r>
        <w:rPr>
          <w:rFonts w:ascii="Calibri" w:hAnsi="Calibri" w:cs="Calibri"/>
          <w:snapToGrid w:val="0"/>
        </w:rPr>
        <w:lastRenderedPageBreak/>
        <w:t>7.3.28</w:t>
      </w:r>
      <w:r w:rsidR="00037D1E" w:rsidRPr="00037D1E">
        <w:rPr>
          <w:rFonts w:ascii="Calibri" w:hAnsi="Calibri" w:cs="Calibri"/>
          <w:snapToGrid w:val="0"/>
        </w:rPr>
        <w:t>.</w:t>
      </w:r>
      <w:r w:rsidR="00037D1E" w:rsidRPr="00037D1E">
        <w:rPr>
          <w:rFonts w:ascii="Calibri" w:hAnsi="Calibri" w:cs="Calibri"/>
          <w:snapToGrid w:val="0"/>
        </w:rPr>
        <w:tab/>
        <w:t>Upozorňujeme, že vjazd do športového areálu Slávia s nákladnými automobilmi je prioritne možný len cez susediaci areál Cukrovaru, pri návrhu strojov  vozidiel používaných počas výstavby je potrebné uvažovať s platným dopravným značením v meste.</w:t>
      </w:r>
    </w:p>
    <w:p w14:paraId="19270F92" w14:textId="5124DBD2" w:rsidR="005F095B" w:rsidRDefault="005F095B" w:rsidP="00816007">
      <w:pPr>
        <w:pStyle w:val="Bezriadkovania"/>
        <w:ind w:left="709" w:hanging="709"/>
        <w:jc w:val="both"/>
        <w:rPr>
          <w:rFonts w:ascii="Calibri" w:hAnsi="Calibri" w:cs="Calibri"/>
          <w:snapToGrid w:val="0"/>
        </w:rPr>
      </w:pPr>
      <w:r>
        <w:rPr>
          <w:rFonts w:ascii="Calibri" w:hAnsi="Calibri" w:cs="Calibri"/>
          <w:snapToGrid w:val="0"/>
        </w:rPr>
        <w:t>7.3.2</w:t>
      </w:r>
      <w:r w:rsidR="00505166">
        <w:rPr>
          <w:rFonts w:ascii="Calibri" w:hAnsi="Calibri" w:cs="Calibri"/>
          <w:snapToGrid w:val="0"/>
        </w:rPr>
        <w:t>7</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sidR="004973E7">
        <w:rPr>
          <w:rFonts w:ascii="Calibri" w:hAnsi="Calibri" w:cs="Calibri"/>
          <w:snapToGrid w:val="0"/>
        </w:rPr>
        <w:t xml:space="preserve">                  </w:t>
      </w:r>
      <w:r w:rsidRPr="005F095B">
        <w:rPr>
          <w:rFonts w:ascii="Calibri" w:hAnsi="Calibri" w:cs="Calibri"/>
          <w:snapToGrid w:val="0"/>
        </w:rPr>
        <w:t>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2B869EC6"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7.4.</w:t>
      </w:r>
      <w:r w:rsidRPr="00816007">
        <w:rPr>
          <w:rFonts w:ascii="Calibri" w:hAnsi="Calibri" w:cs="Calibri"/>
          <w:snapToGrid w:val="0"/>
        </w:rPr>
        <w:tab/>
        <w:t>Nesplnenie povinností podľa čl. 7.3 je podstatným porušením zmluvy.</w:t>
      </w:r>
    </w:p>
    <w:p w14:paraId="589957AD" w14:textId="035E66C0" w:rsidR="00481561" w:rsidRDefault="002E7D65" w:rsidP="002E7D65">
      <w:pPr>
        <w:widowControl w:val="0"/>
        <w:tabs>
          <w:tab w:val="left" w:pos="7725"/>
        </w:tabs>
        <w:autoSpaceDE w:val="0"/>
        <w:autoSpaceDN w:val="0"/>
        <w:adjustRightInd w:val="0"/>
        <w:ind w:left="709" w:hanging="709"/>
        <w:rPr>
          <w:b/>
          <w:bCs/>
        </w:rPr>
      </w:pPr>
      <w:r>
        <w:rPr>
          <w:b/>
          <w:bCs/>
        </w:rPr>
        <w:tab/>
      </w:r>
      <w:r>
        <w:rPr>
          <w:b/>
          <w:bCs/>
        </w:rPr>
        <w:tab/>
      </w:r>
    </w:p>
    <w:p w14:paraId="24575143"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rPr>
          <w:b/>
          <w:bCs/>
        </w:rPr>
      </w:pPr>
    </w:p>
    <w:p w14:paraId="0E60075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15062578" w14:textId="44D54C4F"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45DD4BCA"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7D81B0D" w14:textId="6BEEA50E"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t xml:space="preserve">Povinnosť zhotoviť Dielo riadne a včas splní Zhotoviteľ odovzdaním Diela Objednávateľovi na základe protokolu o odovzdaní a prevzatí Diela.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doporučeným listom najmenej </w:t>
      </w:r>
      <w:r w:rsidRPr="00816007">
        <w:rPr>
          <w:rFonts w:ascii="Calibri" w:hAnsi="Calibri" w:cs="Calibri"/>
          <w:b/>
        </w:rPr>
        <w:t>5</w:t>
      </w:r>
      <w:r w:rsidRPr="00816007">
        <w:rPr>
          <w:rFonts w:ascii="Calibri" w:hAnsi="Calibri" w:cs="Calibri"/>
          <w:b/>
          <w:bCs/>
        </w:rPr>
        <w:t xml:space="preserve"> dní vopred. </w:t>
      </w:r>
    </w:p>
    <w:p w14:paraId="28928CE1" w14:textId="77777777" w:rsidR="00816007" w:rsidRPr="00816007" w:rsidRDefault="00816007" w:rsidP="00816007">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K odovzdaniu a prevzatiu dokončeného Diela pripraví Zhotoviteľ doklady v zmysle článku 3., bod 3.3.</w:t>
      </w:r>
      <w:r w:rsidRPr="00816007">
        <w:rPr>
          <w:rFonts w:ascii="Calibri" w:hAnsi="Calibri" w:cs="Calibri"/>
        </w:rPr>
        <w:t xml:space="preserve"> </w:t>
      </w:r>
      <w:r w:rsidRPr="00816007">
        <w:rPr>
          <w:rFonts w:ascii="Calibri" w:hAnsi="Calibri" w:cs="Calibri"/>
          <w:lang w:eastAsia="cs-CZ"/>
        </w:rPr>
        <w:t>Bez dokladovania kvality vykonaných prác, tak ako je uvedené v čl. 3 bod 3.3 tejto zmluvy má Dielo vady.</w:t>
      </w:r>
    </w:p>
    <w:p w14:paraId="19334E56"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rPr>
        <w:t>8.3.</w:t>
      </w:r>
      <w:r w:rsidRPr="00816007">
        <w:rPr>
          <w:rFonts w:ascii="Calibri" w:hAnsi="Calibri" w:cs="Calibri"/>
        </w:rPr>
        <w:tab/>
      </w:r>
      <w:r w:rsidRPr="00816007">
        <w:rPr>
          <w:rFonts w:ascii="Calibri" w:hAnsi="Calibri" w:cs="Calibri"/>
          <w:snapToGrid w:val="0"/>
        </w:rPr>
        <w:t>Zhotoviteľ je povinný pri odovzdaní a prevzatí Diela Dielo odovzdať vyčistené od zvyšných materiálov spolu so záberom plôch využívaných k zhotoveniu Diela tak, aby bolo možné Dielo riadne prevziať a užívať.</w:t>
      </w:r>
    </w:p>
    <w:p w14:paraId="6050EE5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1BD55DAC" w14:textId="0E360EF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Dokladom o splnení Diela Zhotoviteľom je protokol o odovzdaní a prevzatí Diela, ktorého návrh pripraví Zhotoviteľ</w:t>
      </w:r>
      <w:r w:rsidR="00B03983">
        <w:t>, predloží ho na schválenie Objednávateľovi</w:t>
      </w:r>
      <w:r w:rsidRPr="00816007">
        <w:t xml:space="preserve"> a ktorým Objednávateľ potvrdí prevzatie Diela bez vád a nedorobkov.</w:t>
      </w:r>
    </w:p>
    <w:p w14:paraId="75E54EE9" w14:textId="0E7EF785" w:rsidR="002E7D65" w:rsidRDefault="002E7D65" w:rsidP="002E7D65">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37EA5693" w14:textId="77777777" w:rsidR="002E7D65" w:rsidRDefault="002E7D65" w:rsidP="002E7D65">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74E87FA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16761B0A" w14:textId="040E684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7C2E7AC"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BF7FB5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 xml:space="preserve">Zmluvu možno zmeniť počas jej trvania bez nového verejného obstarávania v zmysle ustanovení § 18 zákona 343/2015 Z. z. o verejnom obstarávaní v znení neskorších zmien a doplnkov. Zmena zmluvy musí byť oboma zmluvnými stranami uzavretá písomne. </w:t>
      </w:r>
    </w:p>
    <w:p w14:paraId="0373097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9.2.</w:t>
      </w:r>
      <w:r w:rsidRPr="00816007">
        <w:tab/>
        <w:t>Ak Objednávateľ požaduje zmenu zmluvy, zmluvné strany dohodli nasledovný postup:</w:t>
      </w:r>
    </w:p>
    <w:p w14:paraId="6F3FA6B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Zhotoviteľovi ju predloží písomne prostredníctvom Zmenového listu.</w:t>
      </w:r>
    </w:p>
    <w:p w14:paraId="77EAF3E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 respektíve v inej primeranej lehote dohodnutej zmluvnými stranami v závislosti od rozsahu požadovanej zmeny, vykoná ocenenie zmeny zmluvy požadovanej Objednávateľom.</w:t>
      </w:r>
    </w:p>
    <w:p w14:paraId="0B9B948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t>V prípade, že dôjde k navýšeniu rozsahu prác tak sa ich cena určí:</w:t>
      </w:r>
    </w:p>
    <w:p w14:paraId="6A9CB329"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189222BC"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ale obsiahnutých v cenníku CENKROS 4 budú cenníkové ceny požadovaných naviac prác upravené smerom dole o % vypočítané ako percentuálny rozdiel medzi zmluvnou cenou a rozpočtovou cenou </w:t>
      </w:r>
      <w:r w:rsidRPr="00816007">
        <w:lastRenderedPageBreak/>
        <w:t>z realizačnej projektovej dokumentácie za celý predmet plnenia.</w:t>
      </w:r>
    </w:p>
    <w:p w14:paraId="394B3CEC"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 ani v cenníku CENKROS 4 bude ich cena predmetom rokovania, na ktoré Zhotoviteľ pripraví kalkuláciu obsahujúcu rozbor jednotkových cien podľa kalkulačného vzorca:</w:t>
      </w:r>
    </w:p>
    <w:p w14:paraId="166CED2C"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6BD376B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2A7F34FC"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Ostatné priame náklady (odvody z miezd, stroje a tarifná doprava)</w:t>
      </w:r>
    </w:p>
    <w:p w14:paraId="6D2078F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Výrobná réžia zo základne 2 + 3</w:t>
      </w:r>
    </w:p>
    <w:p w14:paraId="11CE9320"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Správna réžia zo základne 2 + 3 + 4</w:t>
      </w:r>
    </w:p>
    <w:p w14:paraId="3CEEE700"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Vedľajšie rozpočtové náklady + kompletizačná činnosť</w:t>
      </w:r>
    </w:p>
    <w:p w14:paraId="3420C391" w14:textId="77777777" w:rsidR="00816007" w:rsidRPr="00651A0D"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t>Zisk zo základne 2 + 3 +4 + 5 + 6</w:t>
      </w:r>
    </w:p>
    <w:p w14:paraId="67FB5FF9"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Jednotková cena spolu:</w:t>
      </w:r>
    </w:p>
    <w:p w14:paraId="319DCC8B"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Priamy materiál:</w:t>
      </w:r>
    </w:p>
    <w:p w14:paraId="0DBCB85B"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BF935F4"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Priame mzdy:</w:t>
      </w:r>
    </w:p>
    <w:p w14:paraId="4297A2A3"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Budú použité tarifné mzdy pre príslušnú profesiu a tarifnú triedu Zhotoviteľa upravené o nezaručenú časť mzdy v určenej výške. </w:t>
      </w:r>
    </w:p>
    <w:p w14:paraId="4E472E9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Ostatné priame náklady:</w:t>
      </w:r>
    </w:p>
    <w:p w14:paraId="1BD4305A"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364FB514"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Sadzby nepriamych nákladov:</w:t>
      </w:r>
    </w:p>
    <w:p w14:paraId="2AE28593"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 firmy)</w:t>
      </w:r>
    </w:p>
    <w:p w14:paraId="4F2B32EA"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474D2508"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75927E91"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100E78A4"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1636D7B7"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50FE3A6E"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Kompletizačná prirážka   %</w:t>
      </w:r>
    </w:p>
    <w:p w14:paraId="44147B95"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60D5D300"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9.2.4.</w:t>
      </w:r>
      <w:r w:rsidRPr="00816007">
        <w:tab/>
        <w:t>Práce, ktoré Zhotoviteľ vykonal bez zadania, ktoré je písomne potvrdené Objednávateľom, alebo v dôsledku svojvoľného odchýlenia od zmluvy, nie je povinný Objednávateľ zaplatiť.</w:t>
      </w:r>
    </w:p>
    <w:p w14:paraId="060C98F8"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9.2.5.</w:t>
      </w:r>
      <w:r w:rsidRPr="00816007">
        <w:tab/>
        <w:t>Objednávateľ v lehote do 5 dní odo dňa doručenia ocenenia zmeny zmluvy resp. v inej primeranej lehote dohodnutej zmluvnými stranami v závislosti od rozsahu požadovanej zmeny, rozhodne či trvá na vykonaní zmeny zmluvy alebo zmenu zamietne.</w:t>
      </w:r>
    </w:p>
    <w:p w14:paraId="2C552023"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9.2.6.</w:t>
      </w:r>
      <w:r w:rsidRPr="00816007">
        <w:tab/>
      </w:r>
      <w:bookmarkStart w:id="47" w:name="_Hlk47076982"/>
      <w:r w:rsidRPr="00816007">
        <w:t>V prípade, že Objednávateľ súhlasí s ocenením zmeny zmluvy, táto bude oboma zmluvnými stranami písomne uzavretá.</w:t>
      </w:r>
    </w:p>
    <w:bookmarkEnd w:id="47"/>
    <w:p w14:paraId="58BEA17A"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t>Zhotoviteľ je oprávnený vystaviť faktúru za podmienok uvedených v článku 6 tejto zmluvy a na základe zmeny zmluvy a Objednávateľ je potom povinný takto vystavenú faktúru Zhotoviteľovi uhradiť v súlade s podmienkami dohodnutými v zmluve.</w:t>
      </w:r>
    </w:p>
    <w:p w14:paraId="24459918"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t xml:space="preserve">V prípade, ak rozsah zmien požadovaných dodatočne Objednávateľom má vplyv na termín výstavby, sú zmluvné strany oprávnené pristúpiť ku zmene termínu výstavby. </w:t>
      </w:r>
    </w:p>
    <w:p w14:paraId="1D0EE40B"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t>V prípade, že zmenu zmluvy bude požadovať Zhotoviteľ, postupujú zmluvné strany podľa tohto článku zmluvy. Naviac práce požadované zo strany Zhotoviteľa môžu byť realizované len na základe Zmeny zmluvy.</w:t>
      </w:r>
    </w:p>
    <w:p w14:paraId="7F86FEF9" w14:textId="761E182A" w:rsidR="00816007" w:rsidRDefault="00816007" w:rsidP="0051456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V prípade, že sa zmena zmluvy bude týkať „menej prác“, </w:t>
      </w:r>
      <w:proofErr w:type="spellStart"/>
      <w:r w:rsidRPr="00816007">
        <w:t>t.j</w:t>
      </w:r>
      <w:proofErr w:type="spellEnd"/>
      <w:r w:rsidRPr="00816007">
        <w:t>. prác, ktoré z objektívnych dôvodov nebudú realizované, zhotoviteľ spracuje odpočet konkrétnych položiek rozpočtu. V prípade, že Objednávateľ súhlasí s ocenením zmeny zmluvy, táto bude oboma zmluvnými stranami písomne uzavretá.</w:t>
      </w:r>
    </w:p>
    <w:p w14:paraId="7B91F479" w14:textId="34081427" w:rsidR="00490E3A" w:rsidRDefault="00490E3A" w:rsidP="00490E3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contextualSpacing/>
        <w:jc w:val="both"/>
      </w:pPr>
    </w:p>
    <w:p w14:paraId="78F0994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Čl. 10.</w:t>
      </w:r>
    </w:p>
    <w:p w14:paraId="41353EB1" w14:textId="4B3E8BB3"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3982202E"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2B2D68E" w14:textId="65B32A7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t>V prípade, že Zhotoviteľ nedodá Dielo v rozsahu podľa čl. 2 Zmluvy v dohodnutých termínoch podľa čl. 5 tejto Zmluvy, Objednávateľ má právo na zmluvnú pokutu vo výške 0,</w:t>
      </w:r>
      <w:r w:rsidR="00911873">
        <w:t>1</w:t>
      </w:r>
      <w:r w:rsidRPr="00816007">
        <w:t xml:space="preserve">% z celkovej zmluvnej ceny Diela eur bez DPH za každý aj začatý deň omeškania až do jeho prevzatia Objednávateľom. </w:t>
      </w:r>
    </w:p>
    <w:p w14:paraId="11DDDFA7" w14:textId="4F27DF99"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t>V prípade omeškania Objednávateľa s úhradou faktúry má Zhotoviteľ právo na úrok z omeškania vo výške 0,</w:t>
      </w:r>
      <w:r w:rsidR="00CE6093">
        <w:t>1</w:t>
      </w:r>
      <w:r w:rsidRPr="00816007">
        <w:t xml:space="preserve"> % z dlžnej sumy bez DPH za každý aj začatý deň omeškania úhrady. </w:t>
      </w:r>
    </w:p>
    <w:p w14:paraId="07D9C9E3" w14:textId="03C5208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t xml:space="preserve">V prípade nesplnenia povinnosti Zhotoviteľa podľa bodu 11.8. tejto zmluvy je Zhotoviteľ povinný zaplatiť zmluvnú pokutu </w:t>
      </w:r>
      <w:r w:rsidR="007459B1">
        <w:t>100</w:t>
      </w:r>
      <w:r w:rsidRPr="00816007">
        <w:t>,- eur za každý aj začatý deň omeškania.</w:t>
      </w:r>
    </w:p>
    <w:p w14:paraId="4922B021" w14:textId="6499F6B9"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10.4.</w:t>
      </w:r>
      <w:r w:rsidRPr="00816007">
        <w:tab/>
        <w:t xml:space="preserve">Pri podstatnom porušení tejto zmluvy je Zhotoviteľ povinný uhradiť Objednávateľovi zmluvnú pokutu vo výške </w:t>
      </w:r>
      <w:r w:rsidR="00C21102">
        <w:t>1</w:t>
      </w:r>
      <w:r w:rsidRPr="00816007">
        <w:t xml:space="preserve"> 000,- eur. Pri opakovanom porušení tejto zmluvy, ktoré nie je podstatné je zhotoviteľ povinný uhradiť objednávateľovi zmluvnú pokutu vo výške </w:t>
      </w:r>
      <w:r w:rsidR="00C21102">
        <w:t>200</w:t>
      </w:r>
      <w:r w:rsidRPr="00816007">
        <w:t>,- eur za každé opakované porušenie. Za opakované porušenie tejto zmluvy, ktoré nie je podstatným porušením sa považuje porušenie identickej povinnosti dva krát.</w:t>
      </w:r>
    </w:p>
    <w:p w14:paraId="4E6D0D4E" w14:textId="5019497F" w:rsidR="00C64A7A" w:rsidRDefault="00C64A7A"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75255D3B"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6B5F17CA"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11.</w:t>
      </w:r>
    </w:p>
    <w:p w14:paraId="3A20A1A3" w14:textId="3576A74E"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23FD3361"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0E5AA6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Zhotoviteľ zodpovedá za to, že Dielo bude vyhotovené v súlade s ustanovením čl. 2. a bude mať vlastnosti dohodnuté v tejto zmluve.</w:t>
      </w:r>
    </w:p>
    <w:p w14:paraId="55C80AF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765A5B4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36BDA88" w14:textId="156D4762"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b)   vykazuje nedorobky, </w:t>
      </w:r>
      <w:proofErr w:type="spellStart"/>
      <w:r w:rsidRPr="00816007">
        <w:t>t.j</w:t>
      </w:r>
      <w:proofErr w:type="spellEnd"/>
      <w:r w:rsidRPr="00816007">
        <w:t>. nie je vykonané v celom rozsahu,</w:t>
      </w:r>
    </w:p>
    <w:p w14:paraId="5BAB481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c)   sú vady v dokladoch nutných na užívanie podľa bodu 8.2.,</w:t>
      </w:r>
    </w:p>
    <w:p w14:paraId="54F91BB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d)  má právne vady v zmysle § 559 Obchodného zákonníka alebo je Dielo zaťažené inými právami tretích osôb.</w:t>
      </w:r>
    </w:p>
    <w:p w14:paraId="73A8AC9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uhradí Objednávateľ.</w:t>
      </w:r>
    </w:p>
    <w:p w14:paraId="28F1314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Ostatné dojednania nedohodnuté v tejto zmluve sa riadia Obchodným zákonníkom.</w:t>
      </w:r>
    </w:p>
    <w:p w14:paraId="47FB911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Za skryté vady, ktoré Objednávateľ nemohol zistiť pri odovzdaní a prevzatí Diela, Zhotoviteľ zodpovedá počas záručnej doby od odovzdania Diela Objednávateľovi v zmysle § 562 ods. 2 písm. c) zákona č. 513/1991 Zb. – Obchodného zákonníka v znení neskorších predpisov.</w:t>
      </w:r>
    </w:p>
    <w:p w14:paraId="18FABAB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t>Záručná lehota na Dielo, ktoré je predmetom tejto zmluvy, je 60 mesiacov. Záručná lehota začína plynúť dňom protokolárneho odovzdania Diela Zhotoviteľom a prevzatia Diela Objednávateľom, pričom neplynie v čase, kedy Objednávateľ nemohol dielo užívať pre vady, za ktoré zodpovedá Zhotoviteľ. Záruka sa nevzťahuje na vady spôsobené neodborným zásahom zo strany Objednávateľa alebo tretej osoby.</w:t>
      </w:r>
    </w:p>
    <w:p w14:paraId="65DA96C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t>Zárukou Zhotoviteľ preberá záväzok, že predmet Diela bude počas záručnej lehoty spôsobilý na použitie na dohodnutý účel a zachová si dohodnuté vlastnosti a kvalitu v čase svojej životnosti.</w:t>
      </w:r>
    </w:p>
    <w:p w14:paraId="0DD78AB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Objednávateľ sa zaväzuje, že reklamáciu vady Diela uplatní bezodkladne po jej zistení písomne. Za písomne uplatnenú reklamáciu sa považuje aj reklamácia podaná e-mailom a zároveň listovou zásielkou prostredníctvom pošty.</w:t>
      </w:r>
    </w:p>
    <w:p w14:paraId="20F1655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 xml:space="preserve">Zhotoviteľ sa zaväzuje začať s odstraňovaním vád Diela do 3 pracovných dní od prijatia písomnej reklamácie podľa bodu 11.7. tohto článku a odstrániť vady bez zbytočného odkladu. Zhotoviteľ písomne oznámi Objednávateľovi odhadovaný čas trvania odstránenia vád do 3 pracovných dní od prijatia písomnej reklamácie podľa bodu 11.7. tohto článku. Objednávateľ písomne schváli odhadovaný čas trvania odstránenia vád alebo požiada o navrhnutie inej lehoty s prihliadnutím na povahu, rozsah a charakter vád. Na nároky Objednávateľa z vád diela sa vzťahujú primerane </w:t>
      </w:r>
      <w:r w:rsidRPr="00816007">
        <w:lastRenderedPageBreak/>
        <w:t>ustanovenia Obchodného zákonníka.</w:t>
      </w:r>
    </w:p>
    <w:p w14:paraId="67C8E8A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t>O odstránení vady spíše Objednávateľ protokol, v ktorom potvrdí odstránenie vady, alebo uvedie dôvody, pre ktoré odmieta opravu prevziať.</w:t>
      </w:r>
    </w:p>
    <w:p w14:paraId="219173A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11.10. </w:t>
      </w:r>
      <w:r w:rsidRPr="00816007">
        <w:tab/>
        <w:t>Ustanovenie podľa bodu 11.8. tohto článku sa netýka vád v zmysle bodu 11.3. tohto článku.</w:t>
      </w:r>
    </w:p>
    <w:p w14:paraId="640DCD17" w14:textId="21993B54"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E85D8B0" w14:textId="77777777" w:rsidR="003B69A5" w:rsidRDefault="003B69A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81D0E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0F374CAA" w14:textId="7C99E89C"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377DA295"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784D21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Zhotoviteľ zodpovedá za všetky škody, ktoré vzniknú Objednávateľovi, alebo tretej osobe v dôsledku porušenia jeho povinností, vyplývajúcich z tejto zmluvy.</w:t>
      </w:r>
    </w:p>
    <w:p w14:paraId="1D7C10B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12.2.</w:t>
      </w:r>
      <w:r w:rsidRPr="00816007">
        <w:tab/>
        <w:t>V prípade vzniku škody porušením povinností vyplývajúcich z tejto zmluvy ktorejkoľvek zmluvnej strane, má druhá strana nárok na úhradu vzniknutej škody.</w:t>
      </w:r>
    </w:p>
    <w:p w14:paraId="3B99E431" w14:textId="69D2F5FC"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D33A5CD"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9D40FF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7775E466" w14:textId="216CA0D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5F62F2C7"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00C8238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Stavebný materiál a zariadenia potrebné na zhotovenie Diela zabezpečuje Zhotoviteľ. Kúpna cena týchto vecí je súčasťou ceny Diela podľa čl. 4 tejto zmluvy. Zhotoviteľ zostáva vlastníkom týchto vecí až do ich pevného zabudovania do Diela, ktoré je predmetom tejto zmluvy, s výnimkou zariadení, ktorých cenu uhradil Objednávateľ pred ich zabudovaním do Diela.</w:t>
      </w:r>
    </w:p>
    <w:p w14:paraId="1908B3D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Nebezpečenstvo škody na Diele, ako aj na veciach a materiáloch potrebných na zhotovenie Diela znáša Zhotoviteľ, a to až do času protokolárneho odovzdania Diela Zhotoviteľom a prevzatia Diela Objednávateľom.</w:t>
      </w:r>
    </w:p>
    <w:p w14:paraId="7DE8DE6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C3D2FB0" w14:textId="77777777" w:rsidR="00436563" w:rsidRDefault="00436563"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B545011" w14:textId="7BC6A67C"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CE1750">
        <w:rPr>
          <w:b/>
          <w:bCs/>
        </w:rPr>
        <w:t>14</w:t>
      </w:r>
      <w:r w:rsidRPr="00816007">
        <w:rPr>
          <w:b/>
          <w:bCs/>
        </w:rPr>
        <w:t>.</w:t>
      </w:r>
    </w:p>
    <w:p w14:paraId="5C9067B4" w14:textId="584C2A8B"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7D08FEF1"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E741D4" w14:textId="77FCDA6A"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.1.</w:t>
      </w:r>
      <w:r w:rsidR="00816007" w:rsidRPr="00816007">
        <w:tab/>
        <w:t>Ak sa porušenie zmluvnej povinnosti zmluvnou stranou považuje v zmysle tejto zmluvy v súlade s § 345 zákona č. 513/1991 Zb. – Obchodného zákonníka v znení neskorších predpisov za podstatné porušenie zmluvy, môže oprávnená strana od zmluvy odstúpiť, pokiaľ to oznámi druhej zmluvnej strane písomne doporučeným listom alebo elektronicky so zaručeným podpisom do elektronickej schránky druhej zmluvnej strany bez zbytočného odkladu, najneskôr však do 15 dní potom, ako sa o porušení dozvedela. Odstúpenie od zmluvy je účinné dňom doručenia oznámenia o odstúpení od zmluvy druhej zmluvnej strane.</w:t>
      </w:r>
    </w:p>
    <w:p w14:paraId="04D528E7" w14:textId="6E610B5A"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.2.</w:t>
      </w:r>
      <w:r w:rsidR="00816007" w:rsidRPr="00816007">
        <w:tab/>
        <w:t>Pre určenie začatia plynutia lehoty v prípade doručovania doporučenou zásielkou je rozhodujúci dátum doručenia oznámenia.</w:t>
      </w:r>
    </w:p>
    <w:p w14:paraId="008ED2F4" w14:textId="1C0A29E5"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.3.</w:t>
      </w:r>
      <w:r w:rsidR="00816007" w:rsidRPr="00816007">
        <w:tab/>
        <w:t>V prípade, že ide o nepodstatné porušenie, môže druhá zmluvná strana podľa § 346 zákona č. 513/1991 Zb. – Obchodného zákonníka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023F947D" w14:textId="53DD1B57"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.4.</w:t>
      </w:r>
      <w:r w:rsidR="00816007" w:rsidRPr="00816007">
        <w:tab/>
        <w:t xml:space="preserve">Ak oprávnená strana v lehote na odstúpenie od zmluvy podľa bodu </w:t>
      </w:r>
      <w:r w:rsidR="00C80D15">
        <w:t>14</w:t>
      </w:r>
      <w:r w:rsidR="00816007" w:rsidRPr="00816007">
        <w:t xml:space="preserve">.1. tohto článku stanoví na dodatočné plnenie dodatočnú lehotu, vzniká jej právo odstúpiť od zmluvy po uplynutí dodatočnej lehoty rovnakým spôsobom ako v bode </w:t>
      </w:r>
      <w:r w:rsidR="00C80D15">
        <w:t>14</w:t>
      </w:r>
      <w:r w:rsidR="00816007" w:rsidRPr="00816007">
        <w:t>.1. tohto článku.</w:t>
      </w:r>
    </w:p>
    <w:p w14:paraId="5C303B94" w14:textId="02790431"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.5.</w:t>
      </w:r>
      <w:r w:rsidR="00816007" w:rsidRPr="00816007">
        <w:tab/>
        <w:t xml:space="preserve">Objednávateľ môže odstúpiť od zmluvy uzavretej so Zhotoviteľom, ktorý bol vymazaný z registra partnerov verejného sektora, ak mal zákonnú povinnosť byť zapísaný v tomto registri v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w:t>
      </w:r>
      <w:r w:rsidR="00816007" w:rsidRPr="00816007">
        <w:lastRenderedPageBreak/>
        <w:t>sektora a o zmene a doplnení niektorých zákonov.</w:t>
      </w:r>
    </w:p>
    <w:p w14:paraId="416A7CA2" w14:textId="6726C343" w:rsid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.6.</w:t>
      </w:r>
      <w:r w:rsidR="00816007" w:rsidRPr="00816007">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2D3C389B" w14:textId="6229E0AD"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.7.</w:t>
      </w:r>
      <w:r w:rsidR="00816007" w:rsidRPr="00816007">
        <w:tab/>
        <w:t>Pri vysporiadaní pohľadávok z titulu odstúpenia od zmluvy sa postupuje nasledovne:</w:t>
      </w:r>
    </w:p>
    <w:p w14:paraId="7A545F6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a) časť Diela zhotoveného do odstúpenia od zmluvy zostáva vlastníctvom  Objednávateľa,</w:t>
      </w:r>
    </w:p>
    <w:p w14:paraId="11DD157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b) finančné prostriedky poskytnuté do odstúpenia vysporiada Zhotoviteľ konečnou faktúrou, ktorá bude mať náležitosti daňového dokladu. Pre fakturáciu platia ustanovenia čl. 6 tejto zmluvy.</w:t>
      </w:r>
    </w:p>
    <w:p w14:paraId="698D33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c) zmluvné strany si vysporiadajú všetky záväzky v zmysle tejto zmluvy po ich vzájomnom odsúhlasení.</w:t>
      </w:r>
    </w:p>
    <w:p w14:paraId="68F5C5DF" w14:textId="22DBD15B" w:rsid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 xml:space="preserve">.8. </w:t>
      </w:r>
      <w:r w:rsidR="00816007" w:rsidRPr="00816007">
        <w:tab/>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00816007" w:rsidRPr="00816007">
        <w:t>vysporiadavaní</w:t>
      </w:r>
      <w:proofErr w:type="spellEnd"/>
      <w:r w:rsidR="00816007" w:rsidRPr="00816007">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7B4DEFE" w14:textId="35901BD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7487E3D5" w14:textId="1C3C6A74" w:rsidR="002E2B06" w:rsidRDefault="002E2B06"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30DB8E17" w14:textId="4AD87E4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4636B0">
        <w:rPr>
          <w:b/>
          <w:bCs/>
        </w:rPr>
        <w:t>15</w:t>
      </w:r>
      <w:r w:rsidRPr="00816007">
        <w:rPr>
          <w:b/>
          <w:bCs/>
        </w:rPr>
        <w:t>.</w:t>
      </w:r>
    </w:p>
    <w:p w14:paraId="71E6DDB2" w14:textId="5D296BB2"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19156727"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0D3F199" w14:textId="1D41B4AD"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.1.</w:t>
      </w:r>
      <w:r w:rsidR="00816007" w:rsidRPr="00816007">
        <w:tab/>
        <w:t>Na vzťahy medzi zmluvnými stranami, vyplývajúce z tejto zmluvy, ale ňou výslovne neupravené, sa vzťahujú príslušné ustanovenia Obchodného zákonníka v platnom znení.</w:t>
      </w:r>
    </w:p>
    <w:p w14:paraId="1DE83ED8" w14:textId="50962C4B"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.2.</w:t>
      </w:r>
      <w:r w:rsidR="00816007" w:rsidRPr="00816007">
        <w:tab/>
        <w:t>Zmeny tejto zmluvy, ktoré nemajú vplyv na predmet Diela, termín a cenu, môžu robiť zmluvné strany zápisom v stavebnom denníku.</w:t>
      </w:r>
    </w:p>
    <w:p w14:paraId="71BFAA26" w14:textId="1C0E83AE"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.3.</w:t>
      </w:r>
      <w:r w:rsidR="00816007" w:rsidRPr="00816007">
        <w:tab/>
      </w:r>
      <w:r w:rsidR="00586597" w:rsidRPr="00F24230">
        <w:t>Oddeliteľné</w:t>
      </w:r>
      <w:r w:rsidR="00586597">
        <w:t xml:space="preserve"> p</w:t>
      </w:r>
      <w:r w:rsidR="00816007" w:rsidRPr="00816007">
        <w:t>rílohy zmluvy:</w:t>
      </w:r>
    </w:p>
    <w:p w14:paraId="60EF7128" w14:textId="77777777" w:rsidR="00816007" w:rsidRPr="00816007" w:rsidRDefault="00816007" w:rsidP="00816007">
      <w:pPr>
        <w:jc w:val="both"/>
      </w:pPr>
      <w:r w:rsidRPr="00816007">
        <w:tab/>
        <w:t>1. Cenová kalkulácia – ocenený výkaz výmer</w:t>
      </w:r>
    </w:p>
    <w:p w14:paraId="5CD50763" w14:textId="226D1C26" w:rsidR="00816007" w:rsidRPr="00816007" w:rsidRDefault="00816007" w:rsidP="00816007">
      <w:pPr>
        <w:jc w:val="both"/>
      </w:pPr>
      <w:r w:rsidRPr="00816007">
        <w:tab/>
        <w:t>2. Harmonogram výstavby /vecný a</w:t>
      </w:r>
      <w:r w:rsidR="00CD78C2">
        <w:t> </w:t>
      </w:r>
      <w:r w:rsidRPr="00816007">
        <w:t>časový</w:t>
      </w:r>
      <w:r w:rsidR="00CD78C2">
        <w:t xml:space="preserve"> v týždňoch</w:t>
      </w:r>
      <w:r w:rsidRPr="00816007">
        <w:t xml:space="preserve">/, </w:t>
      </w:r>
    </w:p>
    <w:p w14:paraId="73894477" w14:textId="02EDA41C" w:rsidR="00816007" w:rsidRDefault="00816007" w:rsidP="00816007">
      <w:pPr>
        <w:jc w:val="both"/>
        <w:rPr>
          <w:i/>
          <w:iCs/>
        </w:rPr>
      </w:pPr>
      <w:r w:rsidRPr="00816007">
        <w:tab/>
        <w:t xml:space="preserve">3. Zoznam subdodávateľov s finančným vyjadrením poddodávok a ich špecifikáciou </w:t>
      </w:r>
      <w:r w:rsidRPr="00816007">
        <w:rPr>
          <w:i/>
          <w:iCs/>
        </w:rPr>
        <w:t xml:space="preserve">(v prípade </w:t>
      </w:r>
      <w:r w:rsidRPr="00816007">
        <w:rPr>
          <w:i/>
          <w:iCs/>
        </w:rPr>
        <w:tab/>
        <w:t>ak sa nevyskytnú vyhlásenie, že Zhotoviteľ zrealizuje všetky práce vlastnými kapacitami),</w:t>
      </w:r>
    </w:p>
    <w:p w14:paraId="741491D2" w14:textId="0819CFB7" w:rsidR="00816007" w:rsidRPr="00816007" w:rsidRDefault="004636B0" w:rsidP="00816007">
      <w:pPr>
        <w:ind w:left="705" w:hanging="705"/>
        <w:jc w:val="both"/>
      </w:pPr>
      <w:r>
        <w:t>15</w:t>
      </w:r>
      <w:r w:rsidR="00816007" w:rsidRPr="00816007">
        <w:t>.4.</w:t>
      </w:r>
      <w:r w:rsidR="00816007" w:rsidRPr="00816007">
        <w:tab/>
        <w:t>Zmluvné strany výslovne prehlasujú, že táto zmluva zodpovedá ich slobodnej vôli, uzavierajú ju dobrovoľne a na znak súhlasu s jej obsahom ju podpisujú.</w:t>
      </w:r>
    </w:p>
    <w:p w14:paraId="542B2A96" w14:textId="46763457"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.5.</w:t>
      </w:r>
      <w:r w:rsidR="00816007" w:rsidRPr="00816007">
        <w:tab/>
        <w:t xml:space="preserve">Zmluva je vyhotovená v </w:t>
      </w:r>
      <w:r w:rsidR="003C6F76">
        <w:t>5</w:t>
      </w:r>
      <w:r w:rsidR="00816007" w:rsidRPr="00816007">
        <w:t xml:space="preserve"> rovnopisoch, z toho 4 rovnopisy dostane Objednávateľ a </w:t>
      </w:r>
      <w:r w:rsidR="003C6F76">
        <w:rPr>
          <w:bCs/>
        </w:rPr>
        <w:t>1</w:t>
      </w:r>
      <w:r w:rsidR="00816007" w:rsidRPr="00816007">
        <w:rPr>
          <w:bCs/>
        </w:rPr>
        <w:t xml:space="preserve"> rovnopi</w:t>
      </w:r>
      <w:r w:rsidR="003C6F76">
        <w:rPr>
          <w:bCs/>
        </w:rPr>
        <w:t>s</w:t>
      </w:r>
      <w:r w:rsidR="00816007" w:rsidRPr="00816007">
        <w:rPr>
          <w:bCs/>
        </w:rPr>
        <w:t xml:space="preserve"> dostane Z</w:t>
      </w:r>
      <w:r w:rsidR="00816007" w:rsidRPr="00816007">
        <w:t>hotoviteľ.</w:t>
      </w:r>
    </w:p>
    <w:p w14:paraId="170D9BBB" w14:textId="38ACF6E4"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.6.</w:t>
      </w:r>
      <w:r w:rsidR="00816007" w:rsidRPr="00816007">
        <w:tab/>
        <w:t>Táto zmluva nadobúda platnosť dňom podpísania zmluvnými stranami. Táto zmluva nadobúda účinnosť dňom nasledujúcim po zverejnení na webovom sídle Mesta Trnava, ktorým je internetová stránka Mesta Trnava.</w:t>
      </w:r>
    </w:p>
    <w:p w14:paraId="001C033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DB51EBD" w14:textId="4A1CDC96"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.7.</w:t>
      </w:r>
      <w:r w:rsidR="00816007" w:rsidRPr="00816007">
        <w:tab/>
        <w:t>Zmluva bola zverejnená dňa.............................</w:t>
      </w:r>
    </w:p>
    <w:p w14:paraId="3444DE0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1F1A3CA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4C9686C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45BD302C" w14:textId="09B25A3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60002FA" w14:textId="597F0F74" w:rsidR="009C7185" w:rsidRDefault="009C718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A80BEC9" w14:textId="77777777" w:rsidR="009C7185" w:rsidRPr="00816007" w:rsidRDefault="009C718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5EDE47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1CA8854" w14:textId="77777777" w:rsidR="009C7185" w:rsidRDefault="00816007" w:rsidP="00816007">
      <w:r w:rsidRPr="00816007">
        <w:t xml:space="preserve">JUDr. Peter Bročka, LL.M. </w:t>
      </w:r>
      <w:r w:rsidRPr="00816007">
        <w:tab/>
        <w:t xml:space="preserve">                                                         meno priezvisko podpisujúceho, </w:t>
      </w:r>
      <w:r w:rsidR="009C7185">
        <w:t xml:space="preserve">  </w:t>
      </w:r>
    </w:p>
    <w:p w14:paraId="1261C8CD" w14:textId="70ABCBB2" w:rsidR="00816007" w:rsidRPr="00816007" w:rsidRDefault="009C7185" w:rsidP="00816007">
      <w:r>
        <w:t xml:space="preserve">                                                                                                                                         p</w:t>
      </w:r>
      <w:r w:rsidR="00816007" w:rsidRPr="00816007">
        <w:t>ečiatka</w:t>
      </w:r>
    </w:p>
    <w:p w14:paraId="4C611CB7" w14:textId="77777777" w:rsidR="00816007" w:rsidRPr="00816007" w:rsidRDefault="00816007" w:rsidP="00816007">
      <w:r w:rsidRPr="00816007">
        <w:t>.......................................................                                                   .........................................................</w:t>
      </w:r>
    </w:p>
    <w:p w14:paraId="449773D1" w14:textId="442D695F" w:rsidR="00816007" w:rsidRDefault="00816007" w:rsidP="00816007">
      <w:r w:rsidRPr="00816007">
        <w:t xml:space="preserve">              Objednávateľ                                                                                                Zhotoviteľ </w:t>
      </w:r>
    </w:p>
    <w:p w14:paraId="4E12AC12" w14:textId="77777777" w:rsidR="00622CEC" w:rsidRPr="009E58B7" w:rsidRDefault="00B25AA5" w:rsidP="00973FED">
      <w:pPr>
        <w:pStyle w:val="Nadpis1"/>
        <w:numPr>
          <w:ilvl w:val="0"/>
          <w:numId w:val="2"/>
        </w:numPr>
        <w:tabs>
          <w:tab w:val="clear" w:pos="709"/>
        </w:tabs>
        <w:rPr>
          <w:sz w:val="22"/>
          <w:szCs w:val="22"/>
        </w:rPr>
      </w:pPr>
      <w:bookmarkStart w:id="48" w:name="_Toc20"/>
      <w:bookmarkStart w:id="49" w:name="_Toc63842939"/>
      <w:r w:rsidRPr="009E58B7">
        <w:rPr>
          <w:sz w:val="22"/>
          <w:szCs w:val="22"/>
        </w:rPr>
        <w:lastRenderedPageBreak/>
        <w:t>Opis predmetu zákazky</w:t>
      </w:r>
      <w:bookmarkEnd w:id="48"/>
      <w:bookmarkEnd w:id="49"/>
    </w:p>
    <w:bookmarkEnd w:id="45"/>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0" w:name="_Toc21"/>
      <w:bookmarkStart w:id="51" w:name="_Toc63842940"/>
      <w:bookmarkEnd w:id="44"/>
      <w:r w:rsidRPr="009E58B7">
        <w:t>Názov predmetu zákazky</w:t>
      </w:r>
      <w:bookmarkEnd w:id="50"/>
      <w:bookmarkEnd w:id="51"/>
    </w:p>
    <w:p w14:paraId="6080D7E2" w14:textId="654D8E99" w:rsidR="00512C77" w:rsidRPr="009E58B7" w:rsidRDefault="0063660C" w:rsidP="00EC20EC">
      <w:pPr>
        <w:spacing w:after="240"/>
        <w:ind w:firstLine="709"/>
      </w:pPr>
      <w:r w:rsidRPr="0063660C">
        <w:rPr>
          <w:iCs/>
        </w:rPr>
        <w:t>Bežecká dráha 200 m v areáli AŠK Slávia</w:t>
      </w:r>
      <w:r w:rsidR="002E2B06" w:rsidRPr="002E2B06">
        <w:rPr>
          <w:iCs/>
        </w:rPr>
        <w:t xml:space="preserve"> </w:t>
      </w:r>
      <w:r w:rsidR="00A76A3A" w:rsidRPr="00A76A3A">
        <w:rPr>
          <w:iCs/>
        </w:rPr>
        <w:t xml:space="preserve"> </w:t>
      </w:r>
    </w:p>
    <w:p w14:paraId="49E6E6F2" w14:textId="71CF0685" w:rsidR="00622CEC" w:rsidRPr="009E58B7" w:rsidRDefault="00B25AA5" w:rsidP="0008629C">
      <w:pPr>
        <w:pStyle w:val="Cislo-1-nadpis"/>
        <w:numPr>
          <w:ilvl w:val="0"/>
          <w:numId w:val="34"/>
        </w:numPr>
        <w:tabs>
          <w:tab w:val="clear" w:pos="1066"/>
        </w:tabs>
        <w:ind w:left="709" w:hanging="709"/>
      </w:pPr>
      <w:bookmarkStart w:id="52" w:name="_Toc22"/>
      <w:bookmarkStart w:id="53" w:name="_Toc63842941"/>
      <w:r w:rsidRPr="009E58B7">
        <w:t>Opis predmetu zákazky</w:t>
      </w:r>
      <w:bookmarkEnd w:id="52"/>
      <w:bookmarkEnd w:id="53"/>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0A1837BD" w14:textId="77777777" w:rsidR="0051389C" w:rsidRPr="009E58B7" w:rsidRDefault="0051389C" w:rsidP="00512C77">
      <w:pPr>
        <w:pStyle w:val="Cislo-2-text"/>
        <w:ind w:left="709"/>
      </w:pPr>
    </w:p>
    <w:p w14:paraId="600B89E7" w14:textId="4DB0A5C8" w:rsidR="00622CEC" w:rsidRPr="009E58B7" w:rsidRDefault="00B25AA5" w:rsidP="00512C77">
      <w:pPr>
        <w:pStyle w:val="Cislo-2-text"/>
        <w:ind w:left="709"/>
      </w:pPr>
      <w:r w:rsidRPr="009E58B7">
        <w:t>Hlavný predmet:</w:t>
      </w:r>
      <w:r w:rsidR="00643458" w:rsidRPr="009E58B7">
        <w:t xml:space="preserve"> </w:t>
      </w:r>
      <w:r w:rsidR="009C7185">
        <w:tab/>
      </w:r>
      <w:r w:rsidR="009C7185">
        <w:tab/>
      </w:r>
      <w:r w:rsidR="009C7185" w:rsidRPr="009C7185">
        <w:t>45000000-7</w:t>
      </w:r>
      <w:r w:rsidR="009C7185">
        <w:t xml:space="preserve"> Stavebné práce</w:t>
      </w:r>
    </w:p>
    <w:p w14:paraId="664BD97C" w14:textId="4DBDE2D8" w:rsidR="005E247E" w:rsidRDefault="009C7185" w:rsidP="005E247E">
      <w:pPr>
        <w:pStyle w:val="Cislo-2-text"/>
        <w:tabs>
          <w:tab w:val="clear" w:pos="1066"/>
        </w:tabs>
      </w:pPr>
      <w:r>
        <w:tab/>
        <w:t>Doplňujúce kódy CPV:</w:t>
      </w:r>
      <w:r>
        <w:tab/>
      </w:r>
      <w:r w:rsidR="00812063">
        <w:t xml:space="preserve">45236114-2 </w:t>
      </w:r>
      <w:r w:rsidR="008B06C6" w:rsidRPr="008B06C6">
        <w:t xml:space="preserve">Stavebné práce na stavbe plôch pre bežecké dráhy </w:t>
      </w:r>
      <w:r w:rsidR="008B06C6" w:rsidRPr="008B06C6">
        <w:cr/>
      </w:r>
      <w:r w:rsidR="00EC680A" w:rsidRPr="00EC680A">
        <w:t xml:space="preserve">     </w:t>
      </w:r>
      <w:r w:rsidRPr="009C7185">
        <w:t xml:space="preserve">             </w:t>
      </w:r>
    </w:p>
    <w:p w14:paraId="25695EE7" w14:textId="77777777" w:rsidR="009C7185" w:rsidRPr="009E58B7" w:rsidRDefault="009C7185" w:rsidP="005E247E">
      <w:pPr>
        <w:pStyle w:val="Cislo-2-text"/>
        <w:tabs>
          <w:tab w:val="clear" w:pos="1066"/>
        </w:tabs>
      </w:pP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2F19F648" w14:textId="77777777" w:rsidR="002C2451" w:rsidRPr="002C2451" w:rsidRDefault="00AC0505" w:rsidP="002C2451">
      <w:pPr>
        <w:pStyle w:val="Cislo-2-text"/>
        <w:rPr>
          <w:bCs/>
          <w:color w:val="auto"/>
        </w:rPr>
      </w:pPr>
      <w:bookmarkStart w:id="54" w:name="_Hlk51140540"/>
      <w:r w:rsidRPr="00AC0505">
        <w:rPr>
          <w:bCs/>
          <w:color w:val="auto"/>
        </w:rPr>
        <w:t xml:space="preserve">Rozsah zákazky je riešený v projektovej dokumentácii  </w:t>
      </w:r>
      <w:r w:rsidR="002C2451" w:rsidRPr="002C2451">
        <w:rPr>
          <w:bCs/>
          <w:color w:val="auto"/>
        </w:rPr>
        <w:t xml:space="preserve">„Revitalizácia športového areálu Slávia – bežecké trasy”, spracovanej spoločnosťou </w:t>
      </w:r>
      <w:proofErr w:type="spellStart"/>
      <w:r w:rsidR="002C2451" w:rsidRPr="002C2451">
        <w:rPr>
          <w:bCs/>
          <w:color w:val="auto"/>
        </w:rPr>
        <w:t>moravcik-schroner</w:t>
      </w:r>
      <w:proofErr w:type="spellEnd"/>
      <w:r w:rsidR="002C2451" w:rsidRPr="002C2451">
        <w:rPr>
          <w:bCs/>
          <w:color w:val="auto"/>
        </w:rPr>
        <w:t xml:space="preserve"> s.r.o. v 03/2017, upravenej v 04/2018.</w:t>
      </w:r>
    </w:p>
    <w:p w14:paraId="1209F45D" w14:textId="77777777" w:rsidR="002C2451" w:rsidRPr="002C2451" w:rsidRDefault="002C2451" w:rsidP="002C2451">
      <w:pPr>
        <w:pStyle w:val="Cislo-2-text"/>
        <w:rPr>
          <w:bCs/>
          <w:color w:val="auto"/>
        </w:rPr>
      </w:pPr>
      <w:r w:rsidRPr="002C2451">
        <w:rPr>
          <w:bCs/>
          <w:color w:val="auto"/>
        </w:rPr>
        <w:t>Predmetom zákazky je realizácia prác na konštrukcii bežeckej dráhy 200 m, ktorá bude vytvorená medzi futbalovými ihriskami.</w:t>
      </w:r>
    </w:p>
    <w:p w14:paraId="755B18FC" w14:textId="0611BC5D" w:rsidR="002C2451" w:rsidRPr="002C2451" w:rsidRDefault="002C2451" w:rsidP="002C2451">
      <w:pPr>
        <w:pStyle w:val="Cislo-2-text"/>
        <w:rPr>
          <w:bCs/>
          <w:color w:val="auto"/>
        </w:rPr>
      </w:pPr>
      <w:r w:rsidRPr="002C2451">
        <w:rPr>
          <w:bCs/>
          <w:color w:val="auto"/>
        </w:rPr>
        <w:t>Projektová dokumentácia rieši konštrukcie bežeckých trás v rámci celého areálu Slávia. Predmetom zákazky bude zhotovenie konštrukcie betónového tubusu, vo výkrese D 1.02 Situácia – navrhovaný stav vyznačený zelenou čiarkovanou čiarou (beh 200 m).</w:t>
      </w:r>
    </w:p>
    <w:p w14:paraId="52546BE0" w14:textId="530E1E08" w:rsidR="002C2451" w:rsidRPr="002C2451" w:rsidRDefault="002C2451" w:rsidP="002C2451">
      <w:pPr>
        <w:pStyle w:val="Cislo-2-text"/>
        <w:rPr>
          <w:bCs/>
          <w:color w:val="auto"/>
        </w:rPr>
      </w:pPr>
      <w:r w:rsidRPr="002C2451">
        <w:rPr>
          <w:bCs/>
          <w:color w:val="auto"/>
        </w:rPr>
        <w:t xml:space="preserve">Konštrukcia bude mať stúpajúci charakter (pozdĺžny sklon 2%), bude určená pre tréning behu, na okraji konštrukcie budú vytvorené schody rôznych sklonov. Betónový tubus bude z dôvodu zníženia </w:t>
      </w:r>
      <w:r w:rsidR="00310795" w:rsidRPr="002C2451">
        <w:rPr>
          <w:bCs/>
          <w:color w:val="auto"/>
        </w:rPr>
        <w:t>prácnosti</w:t>
      </w:r>
      <w:r w:rsidRPr="002C2451">
        <w:rPr>
          <w:bCs/>
          <w:color w:val="auto"/>
        </w:rPr>
        <w:t xml:space="preserve"> čiastočne zasypaný výkopovou zeminou. Povrch konštrukcie bude opatrený hydrofóbnym, resp. hydroizolačným náterom, tak, aby nedochádzalo k presakovaniu zrážkových vôd do vnútorného priestoru. V konštrukcii tubusu sú navrhované 3 otvory z dôvodu zabezpečenie do priestorov pod bežeckou dráhou. Povrchová úprava konštrukcie bude z červeného EPDM + PUR (skladba viď. výkres D1.10 Navrhovaný stav – časť 3).</w:t>
      </w:r>
    </w:p>
    <w:p w14:paraId="29B3A1D2" w14:textId="40D7E6D4" w:rsidR="002C2451" w:rsidRPr="002C2451" w:rsidRDefault="002C2451" w:rsidP="002C2451">
      <w:pPr>
        <w:pStyle w:val="Cislo-2-text"/>
        <w:rPr>
          <w:bCs/>
          <w:color w:val="auto"/>
        </w:rPr>
      </w:pPr>
      <w:r w:rsidRPr="002C2451">
        <w:rPr>
          <w:bCs/>
          <w:color w:val="auto"/>
        </w:rPr>
        <w:t>Pred realizáciou prác je potrené v mieste realizácie prác zhrnúť povrchovú vrstvu terénu, odstrániť jestvujúcu panelovú komunikáciu a vykonať navrhovaný výrub drevín nachádzajúcich sa v blízkosti stavby (</w:t>
      </w:r>
      <w:proofErr w:type="spellStart"/>
      <w:r w:rsidRPr="002C2451">
        <w:rPr>
          <w:bCs/>
          <w:color w:val="auto"/>
        </w:rPr>
        <w:t>invent</w:t>
      </w:r>
      <w:proofErr w:type="spellEnd"/>
      <w:r w:rsidR="00103162">
        <w:rPr>
          <w:bCs/>
          <w:color w:val="auto"/>
        </w:rPr>
        <w:t>.</w:t>
      </w:r>
      <w:r w:rsidRPr="002C2451">
        <w:rPr>
          <w:bCs/>
          <w:color w:val="auto"/>
        </w:rPr>
        <w:t xml:space="preserve"> číslo 329).</w:t>
      </w:r>
    </w:p>
    <w:p w14:paraId="05E27D55" w14:textId="77777777" w:rsidR="002C2451" w:rsidRPr="002C2451" w:rsidRDefault="002C2451" w:rsidP="002C2451">
      <w:pPr>
        <w:pStyle w:val="Cislo-2-text"/>
        <w:rPr>
          <w:bCs/>
          <w:color w:val="auto"/>
        </w:rPr>
      </w:pPr>
      <w:r w:rsidRPr="002C2451">
        <w:rPr>
          <w:bCs/>
          <w:color w:val="auto"/>
        </w:rPr>
        <w:t xml:space="preserve">Podrobnejšie technické a materiálové riešenie  viď samostatný projekt, najmä v časti projektu – statika spracovanej Ing. Eduardom </w:t>
      </w:r>
      <w:proofErr w:type="spellStart"/>
      <w:r w:rsidRPr="002C2451">
        <w:rPr>
          <w:bCs/>
          <w:color w:val="auto"/>
        </w:rPr>
        <w:t>Vyskočom</w:t>
      </w:r>
      <w:proofErr w:type="spellEnd"/>
      <w:r w:rsidRPr="002C2451">
        <w:rPr>
          <w:bCs/>
          <w:color w:val="auto"/>
        </w:rPr>
        <w:t>.</w:t>
      </w:r>
    </w:p>
    <w:p w14:paraId="35218E33" w14:textId="70BF8872" w:rsidR="002C2451" w:rsidRPr="002E224D" w:rsidRDefault="002C2451" w:rsidP="002C2451">
      <w:pPr>
        <w:pStyle w:val="Cislo-2-text"/>
        <w:rPr>
          <w:b/>
          <w:color w:val="auto"/>
        </w:rPr>
      </w:pPr>
      <w:r w:rsidRPr="002E224D">
        <w:rPr>
          <w:b/>
          <w:color w:val="auto"/>
        </w:rPr>
        <w:t xml:space="preserve">Súčasťou </w:t>
      </w:r>
      <w:r w:rsidR="002E224D" w:rsidRPr="002E224D">
        <w:rPr>
          <w:b/>
          <w:color w:val="auto"/>
        </w:rPr>
        <w:t>plnenia</w:t>
      </w:r>
      <w:r w:rsidRPr="002E224D">
        <w:rPr>
          <w:b/>
          <w:color w:val="auto"/>
        </w:rPr>
        <w:t xml:space="preserve"> budú:</w:t>
      </w:r>
    </w:p>
    <w:p w14:paraId="63591DBB" w14:textId="55A81029" w:rsidR="002C2451" w:rsidRPr="002C2451" w:rsidRDefault="002C2451" w:rsidP="002C2451">
      <w:pPr>
        <w:pStyle w:val="Cislo-2-text"/>
        <w:rPr>
          <w:bCs/>
          <w:color w:val="auto"/>
        </w:rPr>
      </w:pPr>
      <w:r w:rsidRPr="002C2451">
        <w:rPr>
          <w:bCs/>
          <w:color w:val="auto"/>
        </w:rPr>
        <w:t>- vytýčenie stavby</w:t>
      </w:r>
      <w:r w:rsidR="00082644">
        <w:rPr>
          <w:bCs/>
          <w:color w:val="auto"/>
        </w:rPr>
        <w:t>,</w:t>
      </w:r>
    </w:p>
    <w:p w14:paraId="6CD67BA7" w14:textId="2B80DEEB" w:rsidR="002C2451" w:rsidRPr="002C2451" w:rsidRDefault="002C2451" w:rsidP="002C2451">
      <w:pPr>
        <w:pStyle w:val="Cislo-2-text"/>
        <w:rPr>
          <w:bCs/>
          <w:color w:val="auto"/>
        </w:rPr>
      </w:pPr>
      <w:r w:rsidRPr="002C2451">
        <w:rPr>
          <w:bCs/>
          <w:color w:val="auto"/>
        </w:rPr>
        <w:t xml:space="preserve">- geodetické zameranie stavby, </w:t>
      </w:r>
      <w:proofErr w:type="spellStart"/>
      <w:r w:rsidRPr="002C2451">
        <w:rPr>
          <w:bCs/>
          <w:color w:val="auto"/>
        </w:rPr>
        <w:t>porealizačné</w:t>
      </w:r>
      <w:proofErr w:type="spellEnd"/>
      <w:r w:rsidRPr="002C2451">
        <w:rPr>
          <w:bCs/>
          <w:color w:val="auto"/>
        </w:rPr>
        <w:t xml:space="preserve"> zameranie a geometrický plán (3x), vyhotovené odborne spôsobilým geodetom, v rámci </w:t>
      </w:r>
      <w:proofErr w:type="spellStart"/>
      <w:r w:rsidRPr="002C2451">
        <w:rPr>
          <w:bCs/>
          <w:color w:val="auto"/>
        </w:rPr>
        <w:t>porealizačného</w:t>
      </w:r>
      <w:proofErr w:type="spellEnd"/>
      <w:r w:rsidRPr="002C2451">
        <w:rPr>
          <w:bCs/>
          <w:color w:val="auto"/>
        </w:rPr>
        <w:t xml:space="preserve"> zamerania stavby  zameranie objektov, spevnených plôch, zelene a terénnych úprav 3x v tlačovej forme a 2x na elektronickom nosiči</w:t>
      </w:r>
      <w:r w:rsidR="00082644">
        <w:rPr>
          <w:bCs/>
          <w:color w:val="auto"/>
        </w:rPr>
        <w:t>,</w:t>
      </w:r>
    </w:p>
    <w:p w14:paraId="7B52A502" w14:textId="64E071E2" w:rsidR="002C2451" w:rsidRPr="002C2451" w:rsidRDefault="002C2451" w:rsidP="002C2451">
      <w:pPr>
        <w:pStyle w:val="Cislo-2-text"/>
        <w:rPr>
          <w:bCs/>
          <w:color w:val="auto"/>
        </w:rPr>
      </w:pPr>
      <w:r w:rsidRPr="002C2451">
        <w:rPr>
          <w:bCs/>
          <w:color w:val="auto"/>
        </w:rPr>
        <w:t>- vypracovanie POV</w:t>
      </w:r>
      <w:r w:rsidR="00082644">
        <w:rPr>
          <w:bCs/>
          <w:color w:val="auto"/>
        </w:rPr>
        <w:t>,</w:t>
      </w:r>
    </w:p>
    <w:p w14:paraId="2C913AEF" w14:textId="117DDCD9" w:rsidR="002C2451" w:rsidRPr="002C2451" w:rsidRDefault="002C2451" w:rsidP="002C2451">
      <w:pPr>
        <w:pStyle w:val="Cislo-2-text"/>
        <w:rPr>
          <w:bCs/>
          <w:color w:val="auto"/>
        </w:rPr>
      </w:pPr>
      <w:r w:rsidRPr="002C2451">
        <w:rPr>
          <w:bCs/>
          <w:color w:val="auto"/>
        </w:rPr>
        <w:t>- vypracovanie plánu užívania verejnej práce</w:t>
      </w:r>
      <w:r w:rsidR="00082644">
        <w:rPr>
          <w:bCs/>
          <w:color w:val="auto"/>
        </w:rPr>
        <w:t>,</w:t>
      </w:r>
    </w:p>
    <w:p w14:paraId="2E2B36FD" w14:textId="248E19F8" w:rsidR="002C2451" w:rsidRPr="002C2451" w:rsidRDefault="00082644" w:rsidP="002C2451">
      <w:pPr>
        <w:pStyle w:val="Cislo-2-text"/>
        <w:rPr>
          <w:bCs/>
          <w:color w:val="auto"/>
        </w:rPr>
      </w:pPr>
      <w:r>
        <w:rPr>
          <w:bCs/>
          <w:color w:val="auto"/>
        </w:rPr>
        <w:t xml:space="preserve">- </w:t>
      </w:r>
      <w:r w:rsidR="002E224D" w:rsidRPr="002E224D">
        <w:rPr>
          <w:bCs/>
          <w:color w:val="auto"/>
        </w:rPr>
        <w:t>všetky ostatné súvisiace práce a dodávky, vyplývajúce z PD a všeobecných technologických predpisov</w:t>
      </w:r>
      <w:r>
        <w:rPr>
          <w:bCs/>
          <w:color w:val="auto"/>
        </w:rPr>
        <w:t>.</w:t>
      </w:r>
    </w:p>
    <w:p w14:paraId="0CC0A5DF" w14:textId="77777777" w:rsidR="00082644" w:rsidRDefault="00082644" w:rsidP="002C2451">
      <w:pPr>
        <w:pStyle w:val="Cislo-2-text"/>
        <w:rPr>
          <w:bCs/>
          <w:color w:val="auto"/>
        </w:rPr>
      </w:pPr>
    </w:p>
    <w:p w14:paraId="0D8F60DD" w14:textId="4D10066F" w:rsidR="00587FD2" w:rsidRDefault="002C2451" w:rsidP="002C2451">
      <w:pPr>
        <w:pStyle w:val="Cislo-2-text"/>
        <w:rPr>
          <w:bCs/>
          <w:color w:val="auto"/>
        </w:rPr>
      </w:pPr>
      <w:r w:rsidRPr="002C2451">
        <w:rPr>
          <w:bCs/>
          <w:color w:val="auto"/>
        </w:rPr>
        <w:t>Práce v zmysle projektovej dokumentácie, ktorá je súčasťou  týchto súťažných podkladov a požiadaviek verejného obstarávateľa, musia byť realizované v súlade so špecifickými podmienkami zákona</w:t>
      </w:r>
      <w:r w:rsidR="005C7437">
        <w:rPr>
          <w:bCs/>
          <w:color w:val="auto"/>
        </w:rPr>
        <w:t xml:space="preserve">                        </w:t>
      </w:r>
      <w:r w:rsidRPr="002C2451">
        <w:rPr>
          <w:bCs/>
          <w:color w:val="auto"/>
        </w:rPr>
        <w:t>č. 50/1976 Zb. o územnom plánovaní a stavebnom poriadku (stavebný zákon) v platnom znení</w:t>
      </w:r>
      <w:r w:rsidR="005C7437">
        <w:rPr>
          <w:bCs/>
          <w:color w:val="auto"/>
        </w:rPr>
        <w:t>.</w:t>
      </w:r>
      <w:r w:rsidRPr="002C2451">
        <w:rPr>
          <w:bCs/>
          <w:color w:val="auto"/>
        </w:rPr>
        <w:t xml:space="preserve"> Na bezpečnosť a ochranu zdravia pri práci sa vzťahujú špecifické ustanovenia zákona č. 124/2006 Z. z. o bezpečnosti a ochrane zdravia pri práci a o zmene a doplnení niektorých zákonov v platnom znení , ďalej je nutné sa riadiť nariadením vlády Slovenskej republiky č. 392/2006 Z. z. o minimálnych bezpečnostných a zdravotných požiadavkách pri používaní pracovných prostriedkov v platnom znení, nariadením vlády </w:t>
      </w:r>
      <w:r w:rsidRPr="002C2451">
        <w:rPr>
          <w:bCs/>
          <w:color w:val="auto"/>
        </w:rPr>
        <w:lastRenderedPageBreak/>
        <w:t>Slovenskej republiky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1BB83F6A" w14:textId="77777777" w:rsidR="00587FD2" w:rsidRDefault="00587FD2" w:rsidP="00CA00D1">
      <w:pPr>
        <w:pStyle w:val="Cislo-2-text"/>
        <w:rPr>
          <w:bCs/>
          <w:color w:val="auto"/>
        </w:rPr>
      </w:pPr>
    </w:p>
    <w:p w14:paraId="7F528933" w14:textId="4EC6BE74" w:rsidR="00730AE3" w:rsidRDefault="00730AE3" w:rsidP="00CA00D1">
      <w:pPr>
        <w:pStyle w:val="Cislo-2-text"/>
        <w:rPr>
          <w:bCs/>
          <w:color w:val="auto"/>
        </w:rPr>
      </w:pPr>
      <w:bookmarkStart w:id="55" w:name="_Hlk47420701"/>
    </w:p>
    <w:p w14:paraId="3985596F" w14:textId="4BC4C360" w:rsidR="00821F7C" w:rsidRDefault="00821F7C" w:rsidP="00CA00D1">
      <w:pPr>
        <w:pStyle w:val="Cislo-2-text"/>
        <w:rPr>
          <w:bCs/>
          <w:color w:val="auto"/>
        </w:rPr>
      </w:pPr>
    </w:p>
    <w:p w14:paraId="568821B9" w14:textId="12D02C18" w:rsidR="00821F7C" w:rsidRDefault="00821F7C" w:rsidP="00CA00D1">
      <w:pPr>
        <w:pStyle w:val="Cislo-2-text"/>
        <w:rPr>
          <w:bCs/>
          <w:color w:val="auto"/>
        </w:rPr>
      </w:pPr>
    </w:p>
    <w:p w14:paraId="57385A1A" w14:textId="27E578EE" w:rsidR="00821F7C" w:rsidRDefault="00821F7C" w:rsidP="00CA00D1">
      <w:pPr>
        <w:pStyle w:val="Cislo-2-text"/>
        <w:rPr>
          <w:bCs/>
          <w:color w:val="auto"/>
        </w:rPr>
      </w:pPr>
    </w:p>
    <w:p w14:paraId="295D0200" w14:textId="70229509" w:rsidR="00821F7C" w:rsidRDefault="00821F7C" w:rsidP="00CA00D1">
      <w:pPr>
        <w:pStyle w:val="Cislo-2-text"/>
        <w:rPr>
          <w:bCs/>
          <w:color w:val="auto"/>
        </w:rPr>
      </w:pPr>
    </w:p>
    <w:p w14:paraId="79BC6EB4" w14:textId="4CEFFA15" w:rsidR="00821F7C" w:rsidRDefault="00821F7C" w:rsidP="00CA00D1">
      <w:pPr>
        <w:pStyle w:val="Cislo-2-text"/>
        <w:rPr>
          <w:bCs/>
          <w:color w:val="auto"/>
        </w:rPr>
      </w:pPr>
    </w:p>
    <w:p w14:paraId="2D59D9DD" w14:textId="6B07ABC7" w:rsidR="00821F7C" w:rsidRDefault="00821F7C" w:rsidP="00CA00D1">
      <w:pPr>
        <w:pStyle w:val="Cislo-2-text"/>
        <w:rPr>
          <w:bCs/>
          <w:color w:val="auto"/>
        </w:rPr>
      </w:pPr>
    </w:p>
    <w:p w14:paraId="2055EFD9" w14:textId="1BDF29BB" w:rsidR="00821F7C" w:rsidRDefault="00821F7C" w:rsidP="00CA00D1">
      <w:pPr>
        <w:pStyle w:val="Cislo-2-text"/>
        <w:rPr>
          <w:bCs/>
          <w:color w:val="auto"/>
        </w:rPr>
      </w:pPr>
    </w:p>
    <w:p w14:paraId="5B50B2DD" w14:textId="41EAB083" w:rsidR="00821F7C" w:rsidRDefault="00821F7C" w:rsidP="00CA00D1">
      <w:pPr>
        <w:pStyle w:val="Cislo-2-text"/>
        <w:rPr>
          <w:bCs/>
          <w:color w:val="auto"/>
        </w:rPr>
      </w:pPr>
    </w:p>
    <w:p w14:paraId="63825E77" w14:textId="1B6EE302" w:rsidR="00821F7C" w:rsidRDefault="00821F7C" w:rsidP="00CA00D1">
      <w:pPr>
        <w:pStyle w:val="Cislo-2-text"/>
        <w:rPr>
          <w:bCs/>
          <w:color w:val="auto"/>
        </w:rPr>
      </w:pPr>
    </w:p>
    <w:p w14:paraId="08078D29" w14:textId="24BF11AC" w:rsidR="00821F7C" w:rsidRDefault="00821F7C" w:rsidP="00CA00D1">
      <w:pPr>
        <w:pStyle w:val="Cislo-2-text"/>
        <w:rPr>
          <w:bCs/>
          <w:color w:val="auto"/>
        </w:rPr>
      </w:pPr>
    </w:p>
    <w:p w14:paraId="5115BAAA" w14:textId="49A6FB07" w:rsidR="00821F7C" w:rsidRDefault="00821F7C" w:rsidP="00CA00D1">
      <w:pPr>
        <w:pStyle w:val="Cislo-2-text"/>
        <w:rPr>
          <w:bCs/>
          <w:color w:val="auto"/>
        </w:rPr>
      </w:pPr>
    </w:p>
    <w:p w14:paraId="25F90B45" w14:textId="5E3213BB" w:rsidR="00821F7C" w:rsidRDefault="00821F7C" w:rsidP="00CA00D1">
      <w:pPr>
        <w:pStyle w:val="Cislo-2-text"/>
        <w:rPr>
          <w:bCs/>
          <w:color w:val="auto"/>
        </w:rPr>
      </w:pPr>
    </w:p>
    <w:p w14:paraId="422BD994" w14:textId="2746EB24" w:rsidR="00821F7C" w:rsidRDefault="00821F7C" w:rsidP="00CA00D1">
      <w:pPr>
        <w:pStyle w:val="Cislo-2-text"/>
        <w:rPr>
          <w:bCs/>
          <w:color w:val="auto"/>
        </w:rPr>
      </w:pPr>
    </w:p>
    <w:p w14:paraId="66B79EE4" w14:textId="2D57705D" w:rsidR="00821F7C" w:rsidRDefault="00821F7C" w:rsidP="00CA00D1">
      <w:pPr>
        <w:pStyle w:val="Cislo-2-text"/>
        <w:rPr>
          <w:bCs/>
          <w:color w:val="auto"/>
        </w:rPr>
      </w:pPr>
    </w:p>
    <w:p w14:paraId="0E7E69F8" w14:textId="22B3FBD4" w:rsidR="00821F7C" w:rsidRDefault="00821F7C" w:rsidP="00CA00D1">
      <w:pPr>
        <w:pStyle w:val="Cislo-2-text"/>
        <w:rPr>
          <w:bCs/>
          <w:color w:val="auto"/>
        </w:rPr>
      </w:pPr>
    </w:p>
    <w:p w14:paraId="6DD0B859" w14:textId="7B3D2158" w:rsidR="00821F7C" w:rsidRDefault="00821F7C" w:rsidP="00CA00D1">
      <w:pPr>
        <w:pStyle w:val="Cislo-2-text"/>
        <w:rPr>
          <w:bCs/>
          <w:color w:val="auto"/>
        </w:rPr>
      </w:pPr>
    </w:p>
    <w:p w14:paraId="73352646" w14:textId="77777777" w:rsidR="00821F7C" w:rsidRDefault="00821F7C" w:rsidP="00CA00D1">
      <w:pPr>
        <w:pStyle w:val="Cislo-2-text"/>
        <w:rPr>
          <w:bCs/>
          <w:color w:val="auto"/>
        </w:rPr>
      </w:pPr>
    </w:p>
    <w:p w14:paraId="1E46B007" w14:textId="06659622" w:rsidR="00730AE3" w:rsidRDefault="00730AE3" w:rsidP="00CA00D1">
      <w:pPr>
        <w:pStyle w:val="Cislo-2-text"/>
        <w:rPr>
          <w:bCs/>
          <w:color w:val="auto"/>
        </w:rPr>
      </w:pPr>
    </w:p>
    <w:p w14:paraId="023D5AEA" w14:textId="06D57E34" w:rsidR="00587FD2" w:rsidRDefault="00587FD2" w:rsidP="00CA00D1">
      <w:pPr>
        <w:pStyle w:val="Cislo-2-text"/>
        <w:rPr>
          <w:bCs/>
          <w:color w:val="auto"/>
        </w:rPr>
      </w:pPr>
    </w:p>
    <w:p w14:paraId="47575766" w14:textId="7CC0D1F6" w:rsidR="00587FD2" w:rsidRDefault="00587FD2" w:rsidP="00CA00D1">
      <w:pPr>
        <w:pStyle w:val="Cislo-2-text"/>
        <w:rPr>
          <w:bCs/>
          <w:color w:val="auto"/>
        </w:rPr>
      </w:pPr>
    </w:p>
    <w:p w14:paraId="0C43CD32" w14:textId="2023B056" w:rsidR="00587FD2" w:rsidRDefault="00587FD2" w:rsidP="00CA00D1">
      <w:pPr>
        <w:pStyle w:val="Cislo-2-text"/>
        <w:rPr>
          <w:bCs/>
          <w:color w:val="auto"/>
        </w:rPr>
      </w:pPr>
    </w:p>
    <w:p w14:paraId="14309D6D" w14:textId="28140B55" w:rsidR="00587FD2" w:rsidRDefault="00587FD2" w:rsidP="00CA00D1">
      <w:pPr>
        <w:pStyle w:val="Cislo-2-text"/>
        <w:rPr>
          <w:bCs/>
          <w:color w:val="auto"/>
        </w:rPr>
      </w:pPr>
    </w:p>
    <w:p w14:paraId="24038037" w14:textId="77777777" w:rsidR="00587FD2" w:rsidRDefault="00587FD2" w:rsidP="00CA00D1">
      <w:pPr>
        <w:pStyle w:val="Cislo-2-text"/>
        <w:rPr>
          <w:bCs/>
          <w:color w:val="auto"/>
        </w:rPr>
      </w:pPr>
    </w:p>
    <w:p w14:paraId="77899C1A" w14:textId="55F6AAC4" w:rsidR="002E2B06" w:rsidRDefault="002E2B06" w:rsidP="00CA00D1">
      <w:pPr>
        <w:pStyle w:val="Cislo-2-text"/>
        <w:rPr>
          <w:bCs/>
          <w:color w:val="auto"/>
        </w:rPr>
      </w:pPr>
    </w:p>
    <w:p w14:paraId="7301F425" w14:textId="3A931DAA" w:rsidR="002E2B06" w:rsidRDefault="002E2B06" w:rsidP="00CA00D1">
      <w:pPr>
        <w:pStyle w:val="Cislo-2-text"/>
        <w:rPr>
          <w:bCs/>
          <w:color w:val="auto"/>
        </w:rPr>
      </w:pPr>
    </w:p>
    <w:p w14:paraId="38E5C6F1" w14:textId="77777777" w:rsidR="002E2B06" w:rsidRDefault="002E2B06" w:rsidP="00CA00D1">
      <w:pPr>
        <w:pStyle w:val="Cislo-2-text"/>
        <w:rPr>
          <w:bCs/>
          <w:color w:val="auto"/>
        </w:rPr>
      </w:pPr>
    </w:p>
    <w:bookmarkEnd w:id="54"/>
    <w:p w14:paraId="5643BCF7" w14:textId="137DF986" w:rsidR="00AA7EE2" w:rsidRDefault="00AA7EE2" w:rsidP="0015686B">
      <w:pPr>
        <w:jc w:val="both"/>
      </w:pPr>
    </w:p>
    <w:p w14:paraId="62DA5415" w14:textId="7D678B80" w:rsidR="006C0569" w:rsidRDefault="006C0569" w:rsidP="0015686B">
      <w:pPr>
        <w:jc w:val="both"/>
      </w:pPr>
    </w:p>
    <w:p w14:paraId="085FA324" w14:textId="58025672" w:rsidR="006C0569" w:rsidRDefault="006C0569" w:rsidP="0015686B">
      <w:pPr>
        <w:jc w:val="both"/>
      </w:pPr>
    </w:p>
    <w:p w14:paraId="6CBB405B" w14:textId="66A0E74E" w:rsidR="006C0569" w:rsidRDefault="006C0569" w:rsidP="0015686B">
      <w:pPr>
        <w:jc w:val="both"/>
      </w:pPr>
    </w:p>
    <w:p w14:paraId="45D68C1A" w14:textId="52C9A972" w:rsidR="006C0569" w:rsidRDefault="006C0569" w:rsidP="0015686B">
      <w:pPr>
        <w:jc w:val="both"/>
      </w:pPr>
    </w:p>
    <w:p w14:paraId="1D7658C0" w14:textId="60378B86" w:rsidR="006C0569" w:rsidRDefault="006C0569" w:rsidP="0015686B">
      <w:pPr>
        <w:jc w:val="both"/>
      </w:pPr>
    </w:p>
    <w:p w14:paraId="4DF08259" w14:textId="77777777" w:rsidR="006C0569" w:rsidRDefault="006C0569" w:rsidP="0015686B">
      <w:pPr>
        <w:jc w:val="both"/>
      </w:pPr>
    </w:p>
    <w:p w14:paraId="1D1DE6BB" w14:textId="62337BC0" w:rsidR="007C0437" w:rsidRDefault="007C0437" w:rsidP="0015686B">
      <w:pPr>
        <w:jc w:val="both"/>
      </w:pPr>
    </w:p>
    <w:p w14:paraId="6C1F67D6" w14:textId="77777777" w:rsidR="007C0437" w:rsidRDefault="007C0437" w:rsidP="0015686B">
      <w:pPr>
        <w:jc w:val="both"/>
      </w:pPr>
    </w:p>
    <w:p w14:paraId="3F84DE83" w14:textId="734F9985" w:rsidR="00AA7EE2" w:rsidRDefault="00AA7EE2" w:rsidP="0015686B">
      <w:pPr>
        <w:jc w:val="both"/>
      </w:pPr>
    </w:p>
    <w:p w14:paraId="4FC16CAA" w14:textId="24F4FB23" w:rsidR="00AA7EE2" w:rsidRDefault="00AA7EE2" w:rsidP="0015686B">
      <w:pPr>
        <w:jc w:val="both"/>
      </w:pPr>
    </w:p>
    <w:p w14:paraId="0E217903" w14:textId="77777777" w:rsidR="00622CEC" w:rsidRPr="009E58B7" w:rsidRDefault="00B25AA5" w:rsidP="0008629C">
      <w:pPr>
        <w:pStyle w:val="Nadpis1"/>
        <w:numPr>
          <w:ilvl w:val="0"/>
          <w:numId w:val="26"/>
        </w:numPr>
        <w:rPr>
          <w:sz w:val="22"/>
          <w:szCs w:val="22"/>
        </w:rPr>
      </w:pPr>
      <w:bookmarkStart w:id="56" w:name="_Ref450130065"/>
      <w:bookmarkStart w:id="57" w:name="_Toc25"/>
      <w:bookmarkStart w:id="58" w:name="_Toc63842942"/>
      <w:bookmarkEnd w:id="55"/>
      <w:r w:rsidRPr="009E58B7">
        <w:rPr>
          <w:sz w:val="22"/>
          <w:szCs w:val="22"/>
        </w:rPr>
        <w:lastRenderedPageBreak/>
        <w:t>K</w:t>
      </w:r>
      <w:bookmarkStart w:id="59" w:name="_Ref450130096"/>
      <w:bookmarkEnd w:id="56"/>
      <w:r w:rsidRPr="009E58B7">
        <w:rPr>
          <w:sz w:val="22"/>
          <w:szCs w:val="22"/>
        </w:rPr>
        <w:t>ritériá na vyhodnotenie ponúk a spôsob ich uplatneni</w:t>
      </w:r>
      <w:bookmarkEnd w:id="59"/>
      <w:r w:rsidRPr="009E58B7">
        <w:rPr>
          <w:sz w:val="22"/>
          <w:szCs w:val="22"/>
        </w:rPr>
        <w:t>a</w:t>
      </w:r>
      <w:bookmarkEnd w:id="58"/>
      <w:r w:rsidRPr="009E58B7">
        <w:rPr>
          <w:sz w:val="22"/>
          <w:szCs w:val="22"/>
        </w:rPr>
        <w:t xml:space="preserve"> </w:t>
      </w:r>
      <w:bookmarkEnd w:id="57"/>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0" w:name="_Toc26"/>
      <w:bookmarkStart w:id="61" w:name="_Toc63842943"/>
      <w:r w:rsidRPr="009E58B7">
        <w:t>Kritériá na vyhodnotenie ponú</w:t>
      </w:r>
      <w:bookmarkStart w:id="62" w:name="_Toc24351317"/>
      <w:bookmarkEnd w:id="60"/>
      <w:r w:rsidR="003A6EEF" w:rsidRPr="009E58B7">
        <w:t>k</w:t>
      </w:r>
      <w:bookmarkEnd w:id="61"/>
    </w:p>
    <w:p w14:paraId="01D053DC" w14:textId="4CA8F314" w:rsidR="00622CEC" w:rsidRPr="009E58B7" w:rsidRDefault="00FB3BA7" w:rsidP="00FD5AAB">
      <w:pPr>
        <w:ind w:left="709"/>
        <w:jc w:val="both"/>
      </w:pPr>
      <w:bookmarkStart w:id="63" w:name="_Toc36799240"/>
      <w:bookmarkStart w:id="64" w:name="_Toc38284202"/>
      <w:bookmarkStart w:id="65" w:name="_Toc39491974"/>
      <w:bookmarkStart w:id="66" w:name="_Toc40784411"/>
      <w:bookmarkStart w:id="67" w:name="_Toc41469088"/>
      <w:bookmarkStart w:id="68" w:name="_Toc41471569"/>
      <w:bookmarkEnd w:id="62"/>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3"/>
      <w:bookmarkEnd w:id="64"/>
      <w:bookmarkEnd w:id="65"/>
      <w:bookmarkEnd w:id="66"/>
      <w:bookmarkEnd w:id="67"/>
      <w:bookmarkEnd w:id="68"/>
    </w:p>
    <w:p w14:paraId="5C6C892B" w14:textId="51C794FC" w:rsidR="00622CEC" w:rsidRPr="009E58B7" w:rsidRDefault="00B25AA5" w:rsidP="0008629C">
      <w:pPr>
        <w:pStyle w:val="Cislo-1-nadpis"/>
        <w:numPr>
          <w:ilvl w:val="0"/>
          <w:numId w:val="31"/>
        </w:numPr>
        <w:tabs>
          <w:tab w:val="clear" w:pos="709"/>
        </w:tabs>
        <w:ind w:left="709" w:hanging="709"/>
      </w:pPr>
      <w:bookmarkStart w:id="69" w:name="_Toc27"/>
      <w:bookmarkStart w:id="70" w:name="_Toc63842944"/>
      <w:r w:rsidRPr="009E58B7">
        <w:t>Spôsob uplatnenia kritérií</w:t>
      </w:r>
      <w:bookmarkEnd w:id="69"/>
      <w:bookmarkEnd w:id="70"/>
    </w:p>
    <w:p w14:paraId="63FB95A8" w14:textId="619C14E3"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ako druhá 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751AFEF3" w14:textId="3AC4979D" w:rsidR="00E30A3A" w:rsidRPr="009E58B7" w:rsidRDefault="00E30A3A" w:rsidP="00FD5AAB">
      <w:pPr>
        <w:ind w:left="709"/>
        <w:jc w:val="both"/>
      </w:pPr>
      <w:r w:rsidRPr="009E58B7">
        <w:t xml:space="preserve">Úspešným uchádzačom sa za predpokladu splnenia podmienok účasti a požiadaviek verejného obstarávateľa na predmet zákazky stane ten uchádzač, ktorého ponuka sa v súlade s predchádzajúcim bodom a s bodom </w:t>
      </w:r>
      <w:r w:rsidR="00FD5AAB" w:rsidRPr="009E58B7">
        <w:t>6</w:t>
      </w:r>
      <w:r w:rsidRPr="009E58B7">
        <w:t>.1 týchto súťažných podkladov umiestni na prvom mieste v poradí.</w:t>
      </w:r>
    </w:p>
    <w:p w14:paraId="5D8D737F" w14:textId="77777777" w:rsidR="00622CEC" w:rsidRPr="009E58B7" w:rsidRDefault="00B25AA5">
      <w:pPr>
        <w:pStyle w:val="Nadpis2"/>
      </w:pPr>
      <w:r w:rsidRPr="009E58B7">
        <w:rPr>
          <w:rStyle w:val="iadne"/>
          <w:sz w:val="22"/>
          <w:szCs w:val="22"/>
        </w:rPr>
        <w:br w:type="page"/>
      </w:r>
    </w:p>
    <w:p w14:paraId="1260EEAD" w14:textId="3A5BD3C1" w:rsidR="007137F8" w:rsidRPr="009E58B7" w:rsidRDefault="00B25AA5" w:rsidP="0008629C">
      <w:pPr>
        <w:pStyle w:val="Nadpis1"/>
        <w:numPr>
          <w:ilvl w:val="0"/>
          <w:numId w:val="26"/>
        </w:numPr>
        <w:rPr>
          <w:sz w:val="22"/>
          <w:szCs w:val="22"/>
        </w:rPr>
      </w:pPr>
      <w:bookmarkStart w:id="71" w:name="_Toc28"/>
      <w:bookmarkStart w:id="72" w:name="_Toc63842945"/>
      <w:r w:rsidRPr="009E58B7">
        <w:rPr>
          <w:sz w:val="22"/>
          <w:szCs w:val="22"/>
        </w:rPr>
        <w:lastRenderedPageBreak/>
        <w:t>Návrh na plnenie kritéria</w:t>
      </w:r>
      <w:bookmarkEnd w:id="71"/>
      <w:bookmarkEnd w:id="72"/>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47848F99"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044746" w:rsidRPr="00044746">
        <w:rPr>
          <w:b/>
          <w:bCs/>
        </w:rPr>
        <w:t>Bežecká dráha 200 m v areáli AŠK Slávia</w:t>
      </w:r>
      <w:r w:rsidR="009E58B7">
        <w:rPr>
          <w:b/>
          <w:bCs/>
        </w:rPr>
        <w:t>“</w:t>
      </w:r>
    </w:p>
    <w:p w14:paraId="6A355F66"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184A132A" w14:textId="1FE6BAAD" w:rsidR="00ED57C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71944EDE" w14:textId="61A29A8D" w:rsidR="00ED57C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tbl>
      <w:tblPr>
        <w:tblW w:w="9214" w:type="dxa"/>
        <w:tblInd w:w="-3" w:type="dxa"/>
        <w:tblLayout w:type="fixed"/>
        <w:tblLook w:val="0000" w:firstRow="0" w:lastRow="0" w:firstColumn="0" w:lastColumn="0" w:noHBand="0" w:noVBand="0"/>
      </w:tblPr>
      <w:tblGrid>
        <w:gridCol w:w="2694"/>
        <w:gridCol w:w="2409"/>
        <w:gridCol w:w="1842"/>
        <w:gridCol w:w="2269"/>
      </w:tblGrid>
      <w:tr w:rsidR="00ED57C7" w:rsidRPr="00D35951" w14:paraId="41B30FC5" w14:textId="77777777" w:rsidTr="00A71929">
        <w:trPr>
          <w:trHeight w:val="686"/>
        </w:trPr>
        <w:tc>
          <w:tcPr>
            <w:tcW w:w="2694" w:type="dxa"/>
            <w:tcBorders>
              <w:top w:val="double" w:sz="1" w:space="0" w:color="000000"/>
              <w:left w:val="double" w:sz="1" w:space="0" w:color="000000"/>
              <w:bottom w:val="single" w:sz="4" w:space="0" w:color="000000"/>
            </w:tcBorders>
            <w:shd w:val="clear" w:color="auto" w:fill="auto"/>
            <w:vAlign w:val="center"/>
          </w:tcPr>
          <w:p w14:paraId="03A7A8D4"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rPr>
                <w:b/>
                <w:lang w:eastAsia="ar-SA"/>
              </w:rPr>
            </w:pPr>
          </w:p>
        </w:tc>
        <w:tc>
          <w:tcPr>
            <w:tcW w:w="2409" w:type="dxa"/>
            <w:tcBorders>
              <w:top w:val="double" w:sz="1" w:space="0" w:color="000000"/>
              <w:left w:val="single" w:sz="4" w:space="0" w:color="000000"/>
              <w:bottom w:val="single" w:sz="4" w:space="0" w:color="000000"/>
            </w:tcBorders>
            <w:shd w:val="clear" w:color="auto" w:fill="auto"/>
            <w:vAlign w:val="center"/>
          </w:tcPr>
          <w:p w14:paraId="5204795F"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Cena bez DPH</w:t>
            </w:r>
          </w:p>
          <w:p w14:paraId="10B11FBC"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eur</w:t>
            </w:r>
          </w:p>
        </w:tc>
        <w:tc>
          <w:tcPr>
            <w:tcW w:w="1842" w:type="dxa"/>
            <w:tcBorders>
              <w:top w:val="double" w:sz="1" w:space="0" w:color="000000"/>
              <w:left w:val="single" w:sz="4" w:space="0" w:color="000000"/>
              <w:bottom w:val="single" w:sz="4" w:space="0" w:color="000000"/>
            </w:tcBorders>
            <w:shd w:val="clear" w:color="auto" w:fill="auto"/>
            <w:vAlign w:val="center"/>
          </w:tcPr>
          <w:p w14:paraId="761B2A30"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 xml:space="preserve">DPH </w:t>
            </w:r>
          </w:p>
          <w:p w14:paraId="0B2E6ACD"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eur</w:t>
            </w:r>
          </w:p>
        </w:tc>
        <w:tc>
          <w:tcPr>
            <w:tcW w:w="2269" w:type="dxa"/>
            <w:tcBorders>
              <w:top w:val="double" w:sz="1" w:space="0" w:color="000000"/>
              <w:left w:val="single" w:sz="4" w:space="0" w:color="000000"/>
              <w:bottom w:val="single" w:sz="12" w:space="0" w:color="000000"/>
              <w:right w:val="double" w:sz="1" w:space="0" w:color="000000"/>
            </w:tcBorders>
            <w:shd w:val="clear" w:color="auto" w:fill="auto"/>
            <w:vAlign w:val="center"/>
          </w:tcPr>
          <w:p w14:paraId="0EC3FB97"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 xml:space="preserve">Cena spolu </w:t>
            </w:r>
          </w:p>
          <w:p w14:paraId="0F977D6A"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lang w:eastAsia="ar-SA"/>
              </w:rPr>
            </w:pPr>
            <w:r w:rsidRPr="00ED57C7">
              <w:rPr>
                <w:b/>
                <w:lang w:eastAsia="ar-SA"/>
              </w:rPr>
              <w:t>eur</w:t>
            </w:r>
          </w:p>
        </w:tc>
      </w:tr>
      <w:tr w:rsidR="00ED57C7" w:rsidRPr="00D35951" w14:paraId="02062ADB" w14:textId="77777777" w:rsidTr="00A71929">
        <w:trPr>
          <w:trHeight w:val="397"/>
        </w:trPr>
        <w:tc>
          <w:tcPr>
            <w:tcW w:w="2694" w:type="dxa"/>
            <w:tcBorders>
              <w:top w:val="double" w:sz="2" w:space="0" w:color="000000"/>
              <w:left w:val="double" w:sz="2" w:space="0" w:color="000000"/>
              <w:bottom w:val="double" w:sz="2" w:space="0" w:color="000000"/>
            </w:tcBorders>
            <w:shd w:val="clear" w:color="auto" w:fill="auto"/>
            <w:vAlign w:val="center"/>
          </w:tcPr>
          <w:p w14:paraId="0D70BE41"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right"/>
              <w:rPr>
                <w:b/>
                <w:lang w:eastAsia="ar-SA"/>
              </w:rPr>
            </w:pPr>
          </w:p>
          <w:p w14:paraId="393F743E"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rPr>
                <w:b/>
                <w:lang w:eastAsia="ar-SA"/>
              </w:rPr>
            </w:pPr>
            <w:r w:rsidRPr="00ED57C7">
              <w:rPr>
                <w:b/>
                <w:lang w:eastAsia="ar-SA"/>
              </w:rPr>
              <w:t>cena celkom</w:t>
            </w:r>
          </w:p>
          <w:p w14:paraId="525B43F1"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right"/>
              <w:rPr>
                <w:b/>
                <w:lang w:eastAsia="ar-SA"/>
              </w:rPr>
            </w:pPr>
          </w:p>
        </w:tc>
        <w:tc>
          <w:tcPr>
            <w:tcW w:w="2409" w:type="dxa"/>
            <w:tcBorders>
              <w:top w:val="double" w:sz="2" w:space="0" w:color="000000"/>
              <w:left w:val="single" w:sz="4" w:space="0" w:color="000000"/>
              <w:bottom w:val="double" w:sz="2" w:space="0" w:color="000000"/>
            </w:tcBorders>
            <w:shd w:val="clear" w:color="auto" w:fill="auto"/>
            <w:vAlign w:val="center"/>
          </w:tcPr>
          <w:p w14:paraId="124A5117"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snapToGrid w:val="0"/>
              <w:ind w:right="23"/>
              <w:jc w:val="right"/>
              <w:rPr>
                <w:b/>
                <w:lang w:eastAsia="ar-SA"/>
              </w:rPr>
            </w:pPr>
          </w:p>
        </w:tc>
        <w:tc>
          <w:tcPr>
            <w:tcW w:w="1842"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48159F58"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snapToGrid w:val="0"/>
              <w:ind w:right="23"/>
              <w:jc w:val="right"/>
              <w:rPr>
                <w:b/>
                <w:lang w:eastAsia="ar-SA"/>
              </w:rPr>
            </w:pPr>
          </w:p>
        </w:tc>
        <w:tc>
          <w:tcPr>
            <w:tcW w:w="2269"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008ED175"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snapToGrid w:val="0"/>
              <w:ind w:right="23"/>
              <w:jc w:val="right"/>
              <w:rPr>
                <w:b/>
                <w:lang w:eastAsia="ar-SA"/>
              </w:rPr>
            </w:pPr>
          </w:p>
        </w:tc>
      </w:tr>
    </w:tbl>
    <w:p w14:paraId="360FEF76" w14:textId="77777777" w:rsidR="00ED57C7" w:rsidRPr="009E58B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17A0780E"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lang w:val="en-US"/>
        </w:rPr>
      </w:pPr>
    </w:p>
    <w:p w14:paraId="022A5D4C" w14:textId="33D5FCBA"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35808DDC" w14:textId="1FCEF3AF" w:rsidR="0020227F" w:rsidRPr="009E58B7" w:rsidRDefault="0020227F"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11276E21" w14:textId="77777777" w:rsidR="00307176" w:rsidRPr="009E58B7" w:rsidRDefault="00307176"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687C91BC" w14:textId="77777777"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3BD2917" w14:textId="77777777"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625765BF" w14:textId="55BEEE8A"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398B255" w14:textId="13FE2419"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7BB95EC" w14:textId="77777777" w:rsidR="00D47A25" w:rsidRPr="009E58B7"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63143941" w:rsidR="007137F8" w:rsidRPr="009E58B7" w:rsidRDefault="006C03A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7777777" w:rsidR="007137F8" w:rsidRPr="009E58B7"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1569DE97" w14:textId="156D9CE2" w:rsidR="007137F8" w:rsidRDefault="007137F8" w:rsidP="001B1B26"/>
    <w:p w14:paraId="292853C2" w14:textId="154ACB83" w:rsidR="0095721D" w:rsidRDefault="0095721D" w:rsidP="001B1B26"/>
    <w:p w14:paraId="716E25BF" w14:textId="77777777" w:rsidR="0095721D" w:rsidRPr="009E58B7" w:rsidRDefault="0095721D" w:rsidP="001B1B26"/>
    <w:p w14:paraId="242B121D" w14:textId="7972B605"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40BDE37D" w14:textId="4FCD0E0C" w:rsidR="00A71929" w:rsidRDefault="00A71929" w:rsidP="007137F8"/>
    <w:p w14:paraId="08A0C1D2" w14:textId="1A385881" w:rsidR="00A71929" w:rsidRDefault="00A71929" w:rsidP="007137F8"/>
    <w:p w14:paraId="7EA7FDB7" w14:textId="0DBD3FCF" w:rsidR="00A71929" w:rsidRDefault="00A71929" w:rsidP="007137F8"/>
    <w:p w14:paraId="30459216" w14:textId="78021E12" w:rsidR="00A71929" w:rsidRDefault="00A71929" w:rsidP="007137F8"/>
    <w:p w14:paraId="04488EB4" w14:textId="6E975419" w:rsidR="00A71929" w:rsidRDefault="00A71929" w:rsidP="007137F8"/>
    <w:p w14:paraId="3E823293" w14:textId="23DB1608" w:rsidR="00A71929" w:rsidRDefault="00A71929" w:rsidP="007137F8"/>
    <w:p w14:paraId="26E90893" w14:textId="54FAB6CF" w:rsidR="00A71929" w:rsidRDefault="00A71929" w:rsidP="007137F8"/>
    <w:p w14:paraId="31440103" w14:textId="18E79374" w:rsidR="00A71929" w:rsidRDefault="00A71929" w:rsidP="007137F8"/>
    <w:p w14:paraId="071087EF" w14:textId="203B978B" w:rsidR="00A71929" w:rsidRDefault="00A71929" w:rsidP="007137F8"/>
    <w:p w14:paraId="2931806C" w14:textId="6B18694D" w:rsidR="00A71929" w:rsidRDefault="00A71929" w:rsidP="007137F8"/>
    <w:p w14:paraId="228CA669" w14:textId="08D8D24E" w:rsidR="00A71929" w:rsidRDefault="00A71929" w:rsidP="007137F8"/>
    <w:p w14:paraId="0108AABE" w14:textId="448AFB89" w:rsidR="00A71929" w:rsidRDefault="00A71929" w:rsidP="007137F8"/>
    <w:p w14:paraId="22E09FAC" w14:textId="1E5A53D1" w:rsidR="00A71929" w:rsidRDefault="00A71929" w:rsidP="007137F8"/>
    <w:p w14:paraId="2362B928" w14:textId="1F593F5E" w:rsidR="007137F8" w:rsidRDefault="007137F8" w:rsidP="007137F8">
      <w:pPr>
        <w:pStyle w:val="Cislo-2-text"/>
      </w:pPr>
    </w:p>
    <w:p w14:paraId="2B99BF7B" w14:textId="451427E6" w:rsidR="00622CEC" w:rsidRPr="009E58B7" w:rsidRDefault="00B25AA5" w:rsidP="0008629C">
      <w:pPr>
        <w:pStyle w:val="Nadpis1"/>
        <w:numPr>
          <w:ilvl w:val="0"/>
          <w:numId w:val="27"/>
        </w:numPr>
        <w:rPr>
          <w:sz w:val="22"/>
          <w:szCs w:val="22"/>
        </w:rPr>
      </w:pPr>
      <w:bookmarkStart w:id="73" w:name="_Toc29"/>
      <w:bookmarkStart w:id="74" w:name="_Hlk47009477"/>
      <w:bookmarkStart w:id="75" w:name="_Toc63842946"/>
      <w:r w:rsidRPr="009E58B7">
        <w:rPr>
          <w:sz w:val="22"/>
          <w:szCs w:val="22"/>
        </w:rPr>
        <w:lastRenderedPageBreak/>
        <w:t xml:space="preserve">Súhlas uchádzača s obsahom návrhu </w:t>
      </w:r>
      <w:bookmarkEnd w:id="73"/>
      <w:r w:rsidR="00952D2D" w:rsidRPr="009E58B7">
        <w:rPr>
          <w:sz w:val="22"/>
          <w:szCs w:val="22"/>
        </w:rPr>
        <w:t>zmluvy o dielo</w:t>
      </w:r>
      <w:bookmarkEnd w:id="75"/>
    </w:p>
    <w:bookmarkEnd w:id="74"/>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76"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76"/>
    <w:p w14:paraId="330571D7" w14:textId="77777777" w:rsidR="00622CEC" w:rsidRPr="009E58B7" w:rsidRDefault="00622CEC">
      <w:pPr>
        <w:jc w:val="both"/>
      </w:pPr>
    </w:p>
    <w:p w14:paraId="72ED259C" w14:textId="77777777" w:rsidR="00622CEC" w:rsidRPr="009E58B7" w:rsidRDefault="00622CEC">
      <w:pPr>
        <w:jc w:val="both"/>
      </w:pPr>
    </w:p>
    <w:p w14:paraId="0EC8D014" w14:textId="6BA50CBA"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A71929" w:rsidRPr="00A71929">
        <w:rPr>
          <w:b/>
        </w:rPr>
        <w:t>Bežecká dráha 200 m v areáli AŠK Slávia</w:t>
      </w:r>
      <w:r w:rsidR="009E58B7" w:rsidRPr="009E58B7">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190C0059" w:rsidR="00920D77" w:rsidRPr="009E58B7" w:rsidRDefault="00920D77" w:rsidP="008A7EFB">
      <w:pPr>
        <w:jc w:val="right"/>
        <w:rPr>
          <w:b/>
          <w:bCs/>
        </w:rPr>
      </w:pPr>
    </w:p>
    <w:p w14:paraId="7C760D07" w14:textId="4A233A2A" w:rsidR="00BA6260" w:rsidRPr="009E58B7" w:rsidRDefault="00BA6260">
      <w:pPr>
        <w:jc w:val="both"/>
        <w:rPr>
          <w:b/>
          <w:bCs/>
        </w:rPr>
      </w:pPr>
    </w:p>
    <w:p w14:paraId="447B3500" w14:textId="77777777" w:rsidR="009A43AC" w:rsidRPr="009E58B7" w:rsidRDefault="009A43AC">
      <w:pPr>
        <w:jc w:val="both"/>
        <w:rPr>
          <w:b/>
          <w:bCs/>
        </w:rPr>
      </w:pPr>
    </w:p>
    <w:p w14:paraId="22B918A3" w14:textId="77777777" w:rsidR="00920D77" w:rsidRPr="009E58B7" w:rsidRDefault="00920D77">
      <w:pPr>
        <w:jc w:val="both"/>
        <w:rPr>
          <w:b/>
          <w:bCs/>
        </w:rPr>
      </w:pPr>
    </w:p>
    <w:p w14:paraId="43093FAB" w14:textId="2B2B0ABB" w:rsidR="00CB6769" w:rsidRPr="009E58B7" w:rsidRDefault="00CB6769" w:rsidP="0008629C">
      <w:pPr>
        <w:pStyle w:val="Nadpis1"/>
        <w:numPr>
          <w:ilvl w:val="0"/>
          <w:numId w:val="27"/>
        </w:numPr>
        <w:rPr>
          <w:sz w:val="22"/>
          <w:szCs w:val="22"/>
        </w:rPr>
      </w:pPr>
      <w:bookmarkStart w:id="77" w:name="_Toc63842947"/>
      <w:r>
        <w:rPr>
          <w:sz w:val="22"/>
          <w:szCs w:val="22"/>
        </w:rPr>
        <w:lastRenderedPageBreak/>
        <w:t>Prílohy súťažných podkladov</w:t>
      </w:r>
      <w:bookmarkEnd w:id="77"/>
    </w:p>
    <w:p w14:paraId="6A14481D" w14:textId="271F7D98" w:rsidR="00CB6769" w:rsidRDefault="00CB6769">
      <w:pPr>
        <w:jc w:val="both"/>
        <w:rPr>
          <w:b/>
          <w:bCs/>
        </w:rPr>
      </w:pPr>
    </w:p>
    <w:p w14:paraId="13809349" w14:textId="656C9F6F" w:rsidR="001D43E2" w:rsidRPr="001D43E2" w:rsidRDefault="001D43E2" w:rsidP="001D43E2">
      <w:pPr>
        <w:jc w:val="both"/>
        <w:rPr>
          <w:bCs/>
        </w:rPr>
      </w:pPr>
      <w:r>
        <w:rPr>
          <w:bCs/>
        </w:rPr>
        <w:t xml:space="preserve">1. </w:t>
      </w:r>
      <w:r w:rsidRPr="001D43E2">
        <w:rPr>
          <w:bCs/>
        </w:rPr>
        <w:t>Projektová dokumentácia</w:t>
      </w:r>
    </w:p>
    <w:p w14:paraId="469F0753" w14:textId="0E82AB17" w:rsidR="001D43E2" w:rsidRPr="001D43E2" w:rsidRDefault="001D43E2" w:rsidP="001D43E2">
      <w:pPr>
        <w:jc w:val="both"/>
        <w:rPr>
          <w:bCs/>
        </w:rPr>
      </w:pPr>
      <w:r>
        <w:rPr>
          <w:bCs/>
        </w:rPr>
        <w:t xml:space="preserve">2. </w:t>
      </w:r>
      <w:r w:rsidRPr="001D43E2">
        <w:rPr>
          <w:bCs/>
        </w:rPr>
        <w:t xml:space="preserve">Výkaz - výmer </w:t>
      </w:r>
    </w:p>
    <w:p w14:paraId="5DE8D0A5" w14:textId="0D082E2B" w:rsidR="001D43E2" w:rsidRPr="00695365" w:rsidRDefault="001D43E2" w:rsidP="001D43E2">
      <w:pPr>
        <w:jc w:val="both"/>
        <w:rPr>
          <w:b/>
          <w:color w:val="FF0000"/>
        </w:rPr>
      </w:pPr>
      <w:r>
        <w:rPr>
          <w:bCs/>
        </w:rPr>
        <w:t xml:space="preserve">3. </w:t>
      </w:r>
      <w:r w:rsidR="009B4A10">
        <w:rPr>
          <w:bCs/>
        </w:rPr>
        <w:t>Súhlas na</w:t>
      </w:r>
      <w:r w:rsidRPr="001D43E2">
        <w:rPr>
          <w:bCs/>
        </w:rPr>
        <w:t xml:space="preserve"> výrub drevín</w:t>
      </w:r>
      <w:r w:rsidR="00D802EC">
        <w:rPr>
          <w:bCs/>
        </w:rPr>
        <w:t xml:space="preserve"> </w:t>
      </w:r>
    </w:p>
    <w:p w14:paraId="47992D72" w14:textId="48CC0A68" w:rsidR="001D43E2" w:rsidRPr="001D43E2" w:rsidRDefault="001D43E2" w:rsidP="001D43E2">
      <w:pPr>
        <w:jc w:val="both"/>
        <w:rPr>
          <w:bCs/>
        </w:rPr>
      </w:pPr>
      <w:r>
        <w:rPr>
          <w:bCs/>
        </w:rPr>
        <w:t xml:space="preserve">4. </w:t>
      </w:r>
      <w:r w:rsidRPr="001D43E2">
        <w:rPr>
          <w:bCs/>
        </w:rPr>
        <w:t>Stavebné povolenie</w:t>
      </w:r>
      <w:r w:rsidR="00695365">
        <w:rPr>
          <w:bCs/>
        </w:rPr>
        <w:t xml:space="preserve"> </w:t>
      </w:r>
    </w:p>
    <w:sectPr w:rsidR="001D43E2" w:rsidRPr="001D43E2">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85740" w14:textId="77777777" w:rsidR="00CC249A" w:rsidRDefault="00CC249A">
      <w:r>
        <w:separator/>
      </w:r>
    </w:p>
  </w:endnote>
  <w:endnote w:type="continuationSeparator" w:id="0">
    <w:p w14:paraId="22816B0A" w14:textId="77777777" w:rsidR="00CC249A" w:rsidRDefault="00CC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A92DC9" w:rsidRPr="00952D2D" w:rsidRDefault="00A92DC9">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4736413B" w:rsidR="00A92DC9" w:rsidRDefault="00A92DC9" w:rsidP="00BF7760">
    <w:pPr>
      <w:pStyle w:val="Pta"/>
      <w:tabs>
        <w:tab w:val="center" w:pos="4603"/>
        <w:tab w:val="right" w:pos="9206"/>
      </w:tabs>
    </w:pPr>
    <w:r>
      <w:tab/>
      <w:t>Trnava, február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930D9" w14:textId="77777777" w:rsidR="00CC249A" w:rsidRDefault="00CC249A">
      <w:r>
        <w:separator/>
      </w:r>
    </w:p>
  </w:footnote>
  <w:footnote w:type="continuationSeparator" w:id="0">
    <w:p w14:paraId="57C54E15" w14:textId="77777777" w:rsidR="00CC249A" w:rsidRDefault="00CC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A92DC9" w:rsidRDefault="00A92DC9">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A92DC9" w:rsidRDefault="00A92D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A92DC9" w:rsidRDefault="00A92DC9">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26E67947"/>
    <w:multiLevelType w:val="multilevel"/>
    <w:tmpl w:val="F3B27C60"/>
    <w:lvl w:ilvl="0">
      <w:start w:val="6"/>
      <w:numFmt w:val="decimal"/>
      <w:lvlText w:val="%1"/>
      <w:lvlJc w:val="left"/>
      <w:pPr>
        <w:ind w:left="375" w:hanging="375"/>
      </w:pPr>
      <w:rPr>
        <w:rFonts w:hint="default"/>
        <w:sz w:val="22"/>
      </w:rPr>
    </w:lvl>
    <w:lvl w:ilvl="1">
      <w:start w:val="12"/>
      <w:numFmt w:val="decimal"/>
      <w:lvlText w:val="%1.%2"/>
      <w:lvlJc w:val="left"/>
      <w:pPr>
        <w:ind w:left="375" w:hanging="37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2C0577B1"/>
    <w:multiLevelType w:val="multilevel"/>
    <w:tmpl w:val="FD0C487E"/>
    <w:lvl w:ilvl="0">
      <w:start w:val="6"/>
      <w:numFmt w:val="decimal"/>
      <w:lvlText w:val="%1."/>
      <w:lvlJc w:val="left"/>
      <w:pPr>
        <w:ind w:left="435" w:hanging="435"/>
      </w:pPr>
      <w:rPr>
        <w:rFonts w:hint="default"/>
      </w:rPr>
    </w:lvl>
    <w:lvl w:ilvl="1">
      <w:start w:val="1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0"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095F25"/>
    <w:multiLevelType w:val="hybridMultilevel"/>
    <w:tmpl w:val="494EAF2A"/>
    <w:numStyleLink w:val="Importovantl4"/>
  </w:abstractNum>
  <w:abstractNum w:abstractNumId="15"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AB04EDF"/>
    <w:multiLevelType w:val="multilevel"/>
    <w:tmpl w:val="FC4A37A4"/>
    <w:numStyleLink w:val="Importovantl1"/>
  </w:abstractNum>
  <w:abstractNum w:abstractNumId="25"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9"/>
  </w:num>
  <w:num w:numId="2">
    <w:abstractNumId w:val="2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ascii="Calibri" w:hAnsi="Calibri" w:cs="Calibri" w:hint="default"/>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2"/>
  </w:num>
  <w:num w:numId="4">
    <w:abstractNumId w:val="14"/>
  </w:num>
  <w:num w:numId="5">
    <w:abstractNumId w:val="24"/>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25"/>
  </w:num>
  <w:num w:numId="7">
    <w:abstractNumId w:val="3"/>
  </w:num>
  <w:num w:numId="8">
    <w:abstractNumId w:val="1"/>
  </w:num>
  <w:num w:numId="9">
    <w:abstractNumId w:val="21"/>
  </w:num>
  <w:num w:numId="10">
    <w:abstractNumId w:val="23"/>
  </w:num>
  <w:num w:numId="11">
    <w:abstractNumId w:val="35"/>
  </w:num>
  <w:num w:numId="12">
    <w:abstractNumId w:val="16"/>
  </w:num>
  <w:num w:numId="13">
    <w:abstractNumId w:val="30"/>
  </w:num>
  <w:num w:numId="14">
    <w:abstractNumId w:val="8"/>
  </w:num>
  <w:num w:numId="15">
    <w:abstractNumId w:val="26"/>
  </w:num>
  <w:num w:numId="16">
    <w:abstractNumId w:val="29"/>
  </w:num>
  <w:num w:numId="17">
    <w:abstractNumId w:val="4"/>
  </w:num>
  <w:num w:numId="18">
    <w:abstractNumId w:val="5"/>
  </w:num>
  <w:num w:numId="19">
    <w:abstractNumId w:val="22"/>
  </w:num>
  <w:num w:numId="20">
    <w:abstractNumId w:val="15"/>
  </w:num>
  <w:num w:numId="21">
    <w:abstractNumId w:val="0"/>
  </w:num>
  <w:num w:numId="22">
    <w:abstractNumId w:val="18"/>
  </w:num>
  <w:num w:numId="23">
    <w:abstractNumId w:val="13"/>
  </w:num>
  <w:num w:numId="24">
    <w:abstractNumId w:val="31"/>
  </w:num>
  <w:num w:numId="25">
    <w:abstractNumId w:val="12"/>
  </w:num>
  <w:num w:numId="26">
    <w:abstractNumId w:val="24"/>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2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33"/>
  </w:num>
  <w:num w:numId="29">
    <w:abstractNumId w:val="28"/>
  </w:num>
  <w:num w:numId="30">
    <w:abstractNumId w:val="20"/>
  </w:num>
  <w:num w:numId="31">
    <w:abstractNumId w:val="27"/>
  </w:num>
  <w:num w:numId="32">
    <w:abstractNumId w:val="34"/>
  </w:num>
  <w:num w:numId="33">
    <w:abstractNumId w:val="17"/>
  </w:num>
  <w:num w:numId="34">
    <w:abstractNumId w:val="10"/>
  </w:num>
  <w:num w:numId="35">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6"/>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88D"/>
    <w:rsid w:val="00003949"/>
    <w:rsid w:val="00004066"/>
    <w:rsid w:val="00006407"/>
    <w:rsid w:val="00006A57"/>
    <w:rsid w:val="00011376"/>
    <w:rsid w:val="000158FF"/>
    <w:rsid w:val="00016D37"/>
    <w:rsid w:val="00017679"/>
    <w:rsid w:val="000200FC"/>
    <w:rsid w:val="000204DC"/>
    <w:rsid w:val="00020E1F"/>
    <w:rsid w:val="00021F0D"/>
    <w:rsid w:val="0002491B"/>
    <w:rsid w:val="00026560"/>
    <w:rsid w:val="000303F7"/>
    <w:rsid w:val="00031074"/>
    <w:rsid w:val="00034088"/>
    <w:rsid w:val="00034D1C"/>
    <w:rsid w:val="000369B4"/>
    <w:rsid w:val="000376D3"/>
    <w:rsid w:val="00037D1E"/>
    <w:rsid w:val="0004109E"/>
    <w:rsid w:val="00042FD9"/>
    <w:rsid w:val="00043D8F"/>
    <w:rsid w:val="0004431F"/>
    <w:rsid w:val="00044746"/>
    <w:rsid w:val="00045416"/>
    <w:rsid w:val="000471B2"/>
    <w:rsid w:val="00051226"/>
    <w:rsid w:val="0005304D"/>
    <w:rsid w:val="00054029"/>
    <w:rsid w:val="00054B8E"/>
    <w:rsid w:val="00055404"/>
    <w:rsid w:val="00060789"/>
    <w:rsid w:val="00062AC1"/>
    <w:rsid w:val="00063500"/>
    <w:rsid w:val="00063E82"/>
    <w:rsid w:val="000643CE"/>
    <w:rsid w:val="00067BFB"/>
    <w:rsid w:val="00067DBE"/>
    <w:rsid w:val="00070502"/>
    <w:rsid w:val="00070695"/>
    <w:rsid w:val="000757FD"/>
    <w:rsid w:val="0008071A"/>
    <w:rsid w:val="00082644"/>
    <w:rsid w:val="00083245"/>
    <w:rsid w:val="00085B34"/>
    <w:rsid w:val="0008629C"/>
    <w:rsid w:val="00086409"/>
    <w:rsid w:val="00086CEC"/>
    <w:rsid w:val="0009655E"/>
    <w:rsid w:val="000A0D41"/>
    <w:rsid w:val="000A3211"/>
    <w:rsid w:val="000A4996"/>
    <w:rsid w:val="000A59DF"/>
    <w:rsid w:val="000A6281"/>
    <w:rsid w:val="000B71B3"/>
    <w:rsid w:val="000B734E"/>
    <w:rsid w:val="000C11CC"/>
    <w:rsid w:val="000C267E"/>
    <w:rsid w:val="000C6793"/>
    <w:rsid w:val="000C7770"/>
    <w:rsid w:val="000D0140"/>
    <w:rsid w:val="000D076B"/>
    <w:rsid w:val="000D11D3"/>
    <w:rsid w:val="000D746F"/>
    <w:rsid w:val="000E38C5"/>
    <w:rsid w:val="000E3E26"/>
    <w:rsid w:val="000E5750"/>
    <w:rsid w:val="000E5BA8"/>
    <w:rsid w:val="000F0AE4"/>
    <w:rsid w:val="000F0C4E"/>
    <w:rsid w:val="000F15AE"/>
    <w:rsid w:val="000F1801"/>
    <w:rsid w:val="000F29D9"/>
    <w:rsid w:val="000F345F"/>
    <w:rsid w:val="000F4BCD"/>
    <w:rsid w:val="00100B1B"/>
    <w:rsid w:val="00103162"/>
    <w:rsid w:val="0010330C"/>
    <w:rsid w:val="00105611"/>
    <w:rsid w:val="001059E9"/>
    <w:rsid w:val="001076B4"/>
    <w:rsid w:val="00110C69"/>
    <w:rsid w:val="00111F27"/>
    <w:rsid w:val="00117443"/>
    <w:rsid w:val="001207CC"/>
    <w:rsid w:val="00125211"/>
    <w:rsid w:val="00130AED"/>
    <w:rsid w:val="001322D8"/>
    <w:rsid w:val="001330BC"/>
    <w:rsid w:val="00133226"/>
    <w:rsid w:val="00133A7A"/>
    <w:rsid w:val="00136254"/>
    <w:rsid w:val="00140F6D"/>
    <w:rsid w:val="00143276"/>
    <w:rsid w:val="00143933"/>
    <w:rsid w:val="00143F43"/>
    <w:rsid w:val="00147AAF"/>
    <w:rsid w:val="001547CE"/>
    <w:rsid w:val="00154F4F"/>
    <w:rsid w:val="0015686B"/>
    <w:rsid w:val="00157E34"/>
    <w:rsid w:val="0016231B"/>
    <w:rsid w:val="00163628"/>
    <w:rsid w:val="00163771"/>
    <w:rsid w:val="00164C7F"/>
    <w:rsid w:val="001676C5"/>
    <w:rsid w:val="00167832"/>
    <w:rsid w:val="00171D46"/>
    <w:rsid w:val="001738ED"/>
    <w:rsid w:val="001742AC"/>
    <w:rsid w:val="001751F2"/>
    <w:rsid w:val="00176CCD"/>
    <w:rsid w:val="00183160"/>
    <w:rsid w:val="00184010"/>
    <w:rsid w:val="0018564C"/>
    <w:rsid w:val="00187C4C"/>
    <w:rsid w:val="00190DD6"/>
    <w:rsid w:val="00191583"/>
    <w:rsid w:val="00191F04"/>
    <w:rsid w:val="00192A81"/>
    <w:rsid w:val="001966F3"/>
    <w:rsid w:val="00196863"/>
    <w:rsid w:val="00196E2A"/>
    <w:rsid w:val="0019778D"/>
    <w:rsid w:val="001A0331"/>
    <w:rsid w:val="001A2664"/>
    <w:rsid w:val="001A3C70"/>
    <w:rsid w:val="001A46C9"/>
    <w:rsid w:val="001A62B1"/>
    <w:rsid w:val="001A6FAB"/>
    <w:rsid w:val="001B075E"/>
    <w:rsid w:val="001B1B26"/>
    <w:rsid w:val="001B1DC7"/>
    <w:rsid w:val="001B1F1E"/>
    <w:rsid w:val="001B27C9"/>
    <w:rsid w:val="001B5BC0"/>
    <w:rsid w:val="001B74FB"/>
    <w:rsid w:val="001B7F1C"/>
    <w:rsid w:val="001C1892"/>
    <w:rsid w:val="001C2C7C"/>
    <w:rsid w:val="001C392E"/>
    <w:rsid w:val="001C3BC0"/>
    <w:rsid w:val="001C407D"/>
    <w:rsid w:val="001C622B"/>
    <w:rsid w:val="001C7C73"/>
    <w:rsid w:val="001C7DAF"/>
    <w:rsid w:val="001D0D14"/>
    <w:rsid w:val="001D43E2"/>
    <w:rsid w:val="001D5248"/>
    <w:rsid w:val="001D6B20"/>
    <w:rsid w:val="001E31B3"/>
    <w:rsid w:val="001E369A"/>
    <w:rsid w:val="001F1DAA"/>
    <w:rsid w:val="001F22ED"/>
    <w:rsid w:val="001F4918"/>
    <w:rsid w:val="001F5182"/>
    <w:rsid w:val="001F662F"/>
    <w:rsid w:val="001F77DE"/>
    <w:rsid w:val="001F7F8E"/>
    <w:rsid w:val="0020227F"/>
    <w:rsid w:val="002022F5"/>
    <w:rsid w:val="00205F19"/>
    <w:rsid w:val="002065C6"/>
    <w:rsid w:val="002124B6"/>
    <w:rsid w:val="0021330F"/>
    <w:rsid w:val="002160E7"/>
    <w:rsid w:val="00216C0B"/>
    <w:rsid w:val="00220907"/>
    <w:rsid w:val="002225CD"/>
    <w:rsid w:val="0022730A"/>
    <w:rsid w:val="00227D0A"/>
    <w:rsid w:val="002315D1"/>
    <w:rsid w:val="0023210E"/>
    <w:rsid w:val="00234717"/>
    <w:rsid w:val="00234925"/>
    <w:rsid w:val="00234C92"/>
    <w:rsid w:val="002360AB"/>
    <w:rsid w:val="00237157"/>
    <w:rsid w:val="00242D5B"/>
    <w:rsid w:val="00243DCA"/>
    <w:rsid w:val="002479AD"/>
    <w:rsid w:val="00250685"/>
    <w:rsid w:val="00250DA0"/>
    <w:rsid w:val="002538E4"/>
    <w:rsid w:val="00253BD7"/>
    <w:rsid w:val="00261787"/>
    <w:rsid w:val="00262DDE"/>
    <w:rsid w:val="00264C57"/>
    <w:rsid w:val="00266265"/>
    <w:rsid w:val="0026709A"/>
    <w:rsid w:val="00267A7C"/>
    <w:rsid w:val="00271DD6"/>
    <w:rsid w:val="002733DB"/>
    <w:rsid w:val="00273401"/>
    <w:rsid w:val="00274FEF"/>
    <w:rsid w:val="0027635F"/>
    <w:rsid w:val="0027637A"/>
    <w:rsid w:val="00286BCE"/>
    <w:rsid w:val="00293757"/>
    <w:rsid w:val="00296B25"/>
    <w:rsid w:val="002972B4"/>
    <w:rsid w:val="002A1F0B"/>
    <w:rsid w:val="002A5E77"/>
    <w:rsid w:val="002A6629"/>
    <w:rsid w:val="002B1A93"/>
    <w:rsid w:val="002B225B"/>
    <w:rsid w:val="002B2535"/>
    <w:rsid w:val="002B3C8D"/>
    <w:rsid w:val="002B4877"/>
    <w:rsid w:val="002B7D60"/>
    <w:rsid w:val="002C0520"/>
    <w:rsid w:val="002C2451"/>
    <w:rsid w:val="002C3F13"/>
    <w:rsid w:val="002C47A5"/>
    <w:rsid w:val="002D034F"/>
    <w:rsid w:val="002D0B16"/>
    <w:rsid w:val="002D18F1"/>
    <w:rsid w:val="002D4155"/>
    <w:rsid w:val="002E1B96"/>
    <w:rsid w:val="002E224D"/>
    <w:rsid w:val="002E2B06"/>
    <w:rsid w:val="002E7D65"/>
    <w:rsid w:val="002F0DFA"/>
    <w:rsid w:val="002F165B"/>
    <w:rsid w:val="002F1F3E"/>
    <w:rsid w:val="002F33F0"/>
    <w:rsid w:val="002F4625"/>
    <w:rsid w:val="002F49C4"/>
    <w:rsid w:val="002F556E"/>
    <w:rsid w:val="002F6ABB"/>
    <w:rsid w:val="00300F62"/>
    <w:rsid w:val="0030309D"/>
    <w:rsid w:val="003037FB"/>
    <w:rsid w:val="00303BFC"/>
    <w:rsid w:val="0030482F"/>
    <w:rsid w:val="0030518A"/>
    <w:rsid w:val="00306314"/>
    <w:rsid w:val="00307134"/>
    <w:rsid w:val="00307176"/>
    <w:rsid w:val="00310795"/>
    <w:rsid w:val="00311DD4"/>
    <w:rsid w:val="003164F2"/>
    <w:rsid w:val="00317B11"/>
    <w:rsid w:val="00320735"/>
    <w:rsid w:val="0032095C"/>
    <w:rsid w:val="003211F1"/>
    <w:rsid w:val="0032159E"/>
    <w:rsid w:val="003226CC"/>
    <w:rsid w:val="0032377A"/>
    <w:rsid w:val="00325193"/>
    <w:rsid w:val="003257CE"/>
    <w:rsid w:val="0033246E"/>
    <w:rsid w:val="0033280F"/>
    <w:rsid w:val="0033323D"/>
    <w:rsid w:val="00334D29"/>
    <w:rsid w:val="00335EB2"/>
    <w:rsid w:val="00337ED4"/>
    <w:rsid w:val="00341358"/>
    <w:rsid w:val="00347734"/>
    <w:rsid w:val="00347DC4"/>
    <w:rsid w:val="00351831"/>
    <w:rsid w:val="00355D1F"/>
    <w:rsid w:val="00357770"/>
    <w:rsid w:val="00363BD2"/>
    <w:rsid w:val="00364D72"/>
    <w:rsid w:val="0036513D"/>
    <w:rsid w:val="00365A84"/>
    <w:rsid w:val="00365F47"/>
    <w:rsid w:val="0036698C"/>
    <w:rsid w:val="00374E12"/>
    <w:rsid w:val="00381256"/>
    <w:rsid w:val="00383459"/>
    <w:rsid w:val="0038438C"/>
    <w:rsid w:val="00385F1C"/>
    <w:rsid w:val="00387A59"/>
    <w:rsid w:val="003904AC"/>
    <w:rsid w:val="00391555"/>
    <w:rsid w:val="003929D7"/>
    <w:rsid w:val="00394701"/>
    <w:rsid w:val="003A049D"/>
    <w:rsid w:val="003A0DB3"/>
    <w:rsid w:val="003A0F36"/>
    <w:rsid w:val="003A2249"/>
    <w:rsid w:val="003A5B5B"/>
    <w:rsid w:val="003A6EEF"/>
    <w:rsid w:val="003A796A"/>
    <w:rsid w:val="003B0714"/>
    <w:rsid w:val="003B11E6"/>
    <w:rsid w:val="003B356E"/>
    <w:rsid w:val="003B47C1"/>
    <w:rsid w:val="003B69A5"/>
    <w:rsid w:val="003C10C5"/>
    <w:rsid w:val="003C2E56"/>
    <w:rsid w:val="003C30D5"/>
    <w:rsid w:val="003C6F76"/>
    <w:rsid w:val="003E0B00"/>
    <w:rsid w:val="003F18CD"/>
    <w:rsid w:val="003F6011"/>
    <w:rsid w:val="00400380"/>
    <w:rsid w:val="00402A55"/>
    <w:rsid w:val="00403287"/>
    <w:rsid w:val="00405A4A"/>
    <w:rsid w:val="00405E7B"/>
    <w:rsid w:val="004061C1"/>
    <w:rsid w:val="0040669D"/>
    <w:rsid w:val="00410D4C"/>
    <w:rsid w:val="004145B1"/>
    <w:rsid w:val="00415237"/>
    <w:rsid w:val="004173B3"/>
    <w:rsid w:val="00417F2F"/>
    <w:rsid w:val="0042059D"/>
    <w:rsid w:val="0042122F"/>
    <w:rsid w:val="00422A74"/>
    <w:rsid w:val="004235AB"/>
    <w:rsid w:val="00426B22"/>
    <w:rsid w:val="00432C88"/>
    <w:rsid w:val="00436563"/>
    <w:rsid w:val="0044192C"/>
    <w:rsid w:val="004427CD"/>
    <w:rsid w:val="00442984"/>
    <w:rsid w:val="0044734B"/>
    <w:rsid w:val="00447D9E"/>
    <w:rsid w:val="00450D42"/>
    <w:rsid w:val="00450E6B"/>
    <w:rsid w:val="0045123D"/>
    <w:rsid w:val="00453E7E"/>
    <w:rsid w:val="00455814"/>
    <w:rsid w:val="00456545"/>
    <w:rsid w:val="0046363B"/>
    <w:rsid w:val="004636B0"/>
    <w:rsid w:val="00464615"/>
    <w:rsid w:val="004667F7"/>
    <w:rsid w:val="00467915"/>
    <w:rsid w:val="0047277B"/>
    <w:rsid w:val="0047383F"/>
    <w:rsid w:val="00474445"/>
    <w:rsid w:val="004751F7"/>
    <w:rsid w:val="00477D71"/>
    <w:rsid w:val="004801AE"/>
    <w:rsid w:val="00481561"/>
    <w:rsid w:val="004830A2"/>
    <w:rsid w:val="00486C5C"/>
    <w:rsid w:val="00490E23"/>
    <w:rsid w:val="00490E3A"/>
    <w:rsid w:val="004917DD"/>
    <w:rsid w:val="00493CFA"/>
    <w:rsid w:val="00494A75"/>
    <w:rsid w:val="004973E7"/>
    <w:rsid w:val="00497CB9"/>
    <w:rsid w:val="004A0D21"/>
    <w:rsid w:val="004A0E5D"/>
    <w:rsid w:val="004A1164"/>
    <w:rsid w:val="004A12C2"/>
    <w:rsid w:val="004A4AE2"/>
    <w:rsid w:val="004A6B5A"/>
    <w:rsid w:val="004B0D1A"/>
    <w:rsid w:val="004B0E4C"/>
    <w:rsid w:val="004B5B2B"/>
    <w:rsid w:val="004C78F8"/>
    <w:rsid w:val="004D132A"/>
    <w:rsid w:val="004D39E8"/>
    <w:rsid w:val="004D3C26"/>
    <w:rsid w:val="004D528C"/>
    <w:rsid w:val="004D5E4B"/>
    <w:rsid w:val="004E2D0A"/>
    <w:rsid w:val="004E561D"/>
    <w:rsid w:val="004E76A2"/>
    <w:rsid w:val="004F3DDA"/>
    <w:rsid w:val="004F54FB"/>
    <w:rsid w:val="004F7BA2"/>
    <w:rsid w:val="005004C2"/>
    <w:rsid w:val="005006F8"/>
    <w:rsid w:val="00500FA5"/>
    <w:rsid w:val="00502017"/>
    <w:rsid w:val="00504937"/>
    <w:rsid w:val="00505166"/>
    <w:rsid w:val="005052CA"/>
    <w:rsid w:val="00506C49"/>
    <w:rsid w:val="0050769C"/>
    <w:rsid w:val="00510307"/>
    <w:rsid w:val="0051090C"/>
    <w:rsid w:val="00512C77"/>
    <w:rsid w:val="0051389C"/>
    <w:rsid w:val="00513FDA"/>
    <w:rsid w:val="00514566"/>
    <w:rsid w:val="005168B7"/>
    <w:rsid w:val="005168D9"/>
    <w:rsid w:val="00520D85"/>
    <w:rsid w:val="00521813"/>
    <w:rsid w:val="00521D6A"/>
    <w:rsid w:val="005257AB"/>
    <w:rsid w:val="00526243"/>
    <w:rsid w:val="00532C51"/>
    <w:rsid w:val="005333B9"/>
    <w:rsid w:val="00534F2E"/>
    <w:rsid w:val="005370EA"/>
    <w:rsid w:val="00544FAF"/>
    <w:rsid w:val="005450C7"/>
    <w:rsid w:val="005453CB"/>
    <w:rsid w:val="005549B5"/>
    <w:rsid w:val="005603E5"/>
    <w:rsid w:val="005605E2"/>
    <w:rsid w:val="00560769"/>
    <w:rsid w:val="00561C09"/>
    <w:rsid w:val="00562FCD"/>
    <w:rsid w:val="00564921"/>
    <w:rsid w:val="00564A28"/>
    <w:rsid w:val="00565475"/>
    <w:rsid w:val="005746E0"/>
    <w:rsid w:val="00575EAA"/>
    <w:rsid w:val="00584A5F"/>
    <w:rsid w:val="00586597"/>
    <w:rsid w:val="00586F87"/>
    <w:rsid w:val="00587D38"/>
    <w:rsid w:val="00587EAD"/>
    <w:rsid w:val="00587FD2"/>
    <w:rsid w:val="00590054"/>
    <w:rsid w:val="005900D5"/>
    <w:rsid w:val="0059086C"/>
    <w:rsid w:val="00592566"/>
    <w:rsid w:val="00594BBE"/>
    <w:rsid w:val="005956A4"/>
    <w:rsid w:val="005963AC"/>
    <w:rsid w:val="00597031"/>
    <w:rsid w:val="00597572"/>
    <w:rsid w:val="005A6E0D"/>
    <w:rsid w:val="005A7F6B"/>
    <w:rsid w:val="005B1A56"/>
    <w:rsid w:val="005B515A"/>
    <w:rsid w:val="005B57A2"/>
    <w:rsid w:val="005C10A2"/>
    <w:rsid w:val="005C2C35"/>
    <w:rsid w:val="005C36B6"/>
    <w:rsid w:val="005C3996"/>
    <w:rsid w:val="005C4C22"/>
    <w:rsid w:val="005C5631"/>
    <w:rsid w:val="005C6078"/>
    <w:rsid w:val="005C6235"/>
    <w:rsid w:val="005C7437"/>
    <w:rsid w:val="005D6AFD"/>
    <w:rsid w:val="005D6F59"/>
    <w:rsid w:val="005D7502"/>
    <w:rsid w:val="005E07B0"/>
    <w:rsid w:val="005E1C54"/>
    <w:rsid w:val="005E247E"/>
    <w:rsid w:val="005E3FB5"/>
    <w:rsid w:val="005E4E77"/>
    <w:rsid w:val="005E7FD2"/>
    <w:rsid w:val="005F095B"/>
    <w:rsid w:val="005F0BF4"/>
    <w:rsid w:val="005F16DB"/>
    <w:rsid w:val="005F1CB6"/>
    <w:rsid w:val="005F2FC9"/>
    <w:rsid w:val="005F366F"/>
    <w:rsid w:val="005F3BB3"/>
    <w:rsid w:val="005F3C4F"/>
    <w:rsid w:val="005F5BB6"/>
    <w:rsid w:val="006024AE"/>
    <w:rsid w:val="00602966"/>
    <w:rsid w:val="00602C11"/>
    <w:rsid w:val="006061A7"/>
    <w:rsid w:val="00610A10"/>
    <w:rsid w:val="006143AF"/>
    <w:rsid w:val="006151E4"/>
    <w:rsid w:val="006165FA"/>
    <w:rsid w:val="00617314"/>
    <w:rsid w:val="006210EA"/>
    <w:rsid w:val="00622234"/>
    <w:rsid w:val="006224B5"/>
    <w:rsid w:val="006228F0"/>
    <w:rsid w:val="00622CEC"/>
    <w:rsid w:val="0062353C"/>
    <w:rsid w:val="0062363D"/>
    <w:rsid w:val="00623696"/>
    <w:rsid w:val="0062379D"/>
    <w:rsid w:val="00624AA8"/>
    <w:rsid w:val="00626B9A"/>
    <w:rsid w:val="00627A3F"/>
    <w:rsid w:val="006314D9"/>
    <w:rsid w:val="006322B2"/>
    <w:rsid w:val="006346C0"/>
    <w:rsid w:val="006354A9"/>
    <w:rsid w:val="0063660C"/>
    <w:rsid w:val="00637C69"/>
    <w:rsid w:val="00640F27"/>
    <w:rsid w:val="00643458"/>
    <w:rsid w:val="006449F2"/>
    <w:rsid w:val="00645D37"/>
    <w:rsid w:val="00651A0D"/>
    <w:rsid w:val="00652DD7"/>
    <w:rsid w:val="0065495F"/>
    <w:rsid w:val="00655D15"/>
    <w:rsid w:val="00655F3D"/>
    <w:rsid w:val="0065601D"/>
    <w:rsid w:val="006573FE"/>
    <w:rsid w:val="006578F2"/>
    <w:rsid w:val="00662430"/>
    <w:rsid w:val="00666663"/>
    <w:rsid w:val="00670374"/>
    <w:rsid w:val="006746BB"/>
    <w:rsid w:val="00676C14"/>
    <w:rsid w:val="006770CF"/>
    <w:rsid w:val="00680E43"/>
    <w:rsid w:val="00680E7F"/>
    <w:rsid w:val="00683204"/>
    <w:rsid w:val="00683C65"/>
    <w:rsid w:val="006878E8"/>
    <w:rsid w:val="00690331"/>
    <w:rsid w:val="006917D1"/>
    <w:rsid w:val="0069316B"/>
    <w:rsid w:val="00693BB0"/>
    <w:rsid w:val="0069405A"/>
    <w:rsid w:val="00695365"/>
    <w:rsid w:val="00695F03"/>
    <w:rsid w:val="006974F9"/>
    <w:rsid w:val="006A0F69"/>
    <w:rsid w:val="006A1721"/>
    <w:rsid w:val="006A4046"/>
    <w:rsid w:val="006A55CB"/>
    <w:rsid w:val="006A7916"/>
    <w:rsid w:val="006B091C"/>
    <w:rsid w:val="006B30B9"/>
    <w:rsid w:val="006B3B24"/>
    <w:rsid w:val="006B7DB4"/>
    <w:rsid w:val="006C03A3"/>
    <w:rsid w:val="006C0569"/>
    <w:rsid w:val="006C11BE"/>
    <w:rsid w:val="006C1723"/>
    <w:rsid w:val="006C2D7D"/>
    <w:rsid w:val="006C330A"/>
    <w:rsid w:val="006C33B5"/>
    <w:rsid w:val="006D21E2"/>
    <w:rsid w:val="006D266A"/>
    <w:rsid w:val="006D45F8"/>
    <w:rsid w:val="006D4BB0"/>
    <w:rsid w:val="006D52CE"/>
    <w:rsid w:val="006E0D33"/>
    <w:rsid w:val="006E1FBB"/>
    <w:rsid w:val="006E250F"/>
    <w:rsid w:val="006E2733"/>
    <w:rsid w:val="006E3DE5"/>
    <w:rsid w:val="006E6FF0"/>
    <w:rsid w:val="006F0912"/>
    <w:rsid w:val="006F15CA"/>
    <w:rsid w:val="006F2784"/>
    <w:rsid w:val="006F2BA6"/>
    <w:rsid w:val="006F6ED7"/>
    <w:rsid w:val="00700441"/>
    <w:rsid w:val="007010EB"/>
    <w:rsid w:val="007033B0"/>
    <w:rsid w:val="0070526F"/>
    <w:rsid w:val="00705C05"/>
    <w:rsid w:val="007074F6"/>
    <w:rsid w:val="00707718"/>
    <w:rsid w:val="00707DFA"/>
    <w:rsid w:val="00710737"/>
    <w:rsid w:val="00710BC9"/>
    <w:rsid w:val="00711B6A"/>
    <w:rsid w:val="00711E30"/>
    <w:rsid w:val="007137F8"/>
    <w:rsid w:val="00714173"/>
    <w:rsid w:val="00717452"/>
    <w:rsid w:val="00717D14"/>
    <w:rsid w:val="00721D6E"/>
    <w:rsid w:val="007250DB"/>
    <w:rsid w:val="007272DB"/>
    <w:rsid w:val="007273BF"/>
    <w:rsid w:val="00730290"/>
    <w:rsid w:val="00730AE3"/>
    <w:rsid w:val="00734D44"/>
    <w:rsid w:val="007409D0"/>
    <w:rsid w:val="00741AB8"/>
    <w:rsid w:val="007444F7"/>
    <w:rsid w:val="00744F08"/>
    <w:rsid w:val="007459B1"/>
    <w:rsid w:val="00751A1A"/>
    <w:rsid w:val="00762B7E"/>
    <w:rsid w:val="00763345"/>
    <w:rsid w:val="0076352D"/>
    <w:rsid w:val="00763D4B"/>
    <w:rsid w:val="007652DF"/>
    <w:rsid w:val="00765A56"/>
    <w:rsid w:val="00765D2B"/>
    <w:rsid w:val="00765DC0"/>
    <w:rsid w:val="00766950"/>
    <w:rsid w:val="00766CA7"/>
    <w:rsid w:val="00767468"/>
    <w:rsid w:val="007716F4"/>
    <w:rsid w:val="00771B3C"/>
    <w:rsid w:val="007736DB"/>
    <w:rsid w:val="00773849"/>
    <w:rsid w:val="00776D37"/>
    <w:rsid w:val="007803FF"/>
    <w:rsid w:val="00780832"/>
    <w:rsid w:val="007810C7"/>
    <w:rsid w:val="007823C0"/>
    <w:rsid w:val="00782437"/>
    <w:rsid w:val="007833AB"/>
    <w:rsid w:val="00783EE8"/>
    <w:rsid w:val="007869B2"/>
    <w:rsid w:val="00786D15"/>
    <w:rsid w:val="00787528"/>
    <w:rsid w:val="007A0959"/>
    <w:rsid w:val="007A3329"/>
    <w:rsid w:val="007A3846"/>
    <w:rsid w:val="007B7238"/>
    <w:rsid w:val="007C02CE"/>
    <w:rsid w:val="007C0437"/>
    <w:rsid w:val="007C36AD"/>
    <w:rsid w:val="007C3FD2"/>
    <w:rsid w:val="007C4F5A"/>
    <w:rsid w:val="007D109E"/>
    <w:rsid w:val="007D2A87"/>
    <w:rsid w:val="007D30BC"/>
    <w:rsid w:val="007D3596"/>
    <w:rsid w:val="007E0D28"/>
    <w:rsid w:val="007E17DD"/>
    <w:rsid w:val="007E195C"/>
    <w:rsid w:val="007E3758"/>
    <w:rsid w:val="007E67C4"/>
    <w:rsid w:val="007F0925"/>
    <w:rsid w:val="007F1ADF"/>
    <w:rsid w:val="007F1F63"/>
    <w:rsid w:val="007F342E"/>
    <w:rsid w:val="007F3520"/>
    <w:rsid w:val="007F6005"/>
    <w:rsid w:val="007F60BC"/>
    <w:rsid w:val="007F7431"/>
    <w:rsid w:val="00800B86"/>
    <w:rsid w:val="008013DE"/>
    <w:rsid w:val="00801472"/>
    <w:rsid w:val="00801F26"/>
    <w:rsid w:val="008043FB"/>
    <w:rsid w:val="00806E47"/>
    <w:rsid w:val="008077D3"/>
    <w:rsid w:val="00807B92"/>
    <w:rsid w:val="00807EB1"/>
    <w:rsid w:val="0081159F"/>
    <w:rsid w:val="00812063"/>
    <w:rsid w:val="00812CCC"/>
    <w:rsid w:val="0081337C"/>
    <w:rsid w:val="0081360F"/>
    <w:rsid w:val="00813699"/>
    <w:rsid w:val="0081407D"/>
    <w:rsid w:val="00816007"/>
    <w:rsid w:val="00817767"/>
    <w:rsid w:val="00817FF5"/>
    <w:rsid w:val="00820076"/>
    <w:rsid w:val="00820D89"/>
    <w:rsid w:val="00821F7C"/>
    <w:rsid w:val="008258FA"/>
    <w:rsid w:val="00835CCC"/>
    <w:rsid w:val="00841070"/>
    <w:rsid w:val="008430E8"/>
    <w:rsid w:val="00843726"/>
    <w:rsid w:val="008437FF"/>
    <w:rsid w:val="008454E6"/>
    <w:rsid w:val="00845B85"/>
    <w:rsid w:val="00851486"/>
    <w:rsid w:val="008549CA"/>
    <w:rsid w:val="00855C07"/>
    <w:rsid w:val="00857616"/>
    <w:rsid w:val="008602AA"/>
    <w:rsid w:val="008622AE"/>
    <w:rsid w:val="00862914"/>
    <w:rsid w:val="008633A6"/>
    <w:rsid w:val="00863474"/>
    <w:rsid w:val="00865413"/>
    <w:rsid w:val="00866401"/>
    <w:rsid w:val="00866C19"/>
    <w:rsid w:val="008717AD"/>
    <w:rsid w:val="00874560"/>
    <w:rsid w:val="008776F3"/>
    <w:rsid w:val="008801FC"/>
    <w:rsid w:val="00883B96"/>
    <w:rsid w:val="0088419A"/>
    <w:rsid w:val="0088705A"/>
    <w:rsid w:val="00887E4B"/>
    <w:rsid w:val="008907A3"/>
    <w:rsid w:val="00895026"/>
    <w:rsid w:val="00895451"/>
    <w:rsid w:val="00895CF9"/>
    <w:rsid w:val="0089744B"/>
    <w:rsid w:val="008A083C"/>
    <w:rsid w:val="008A0A6E"/>
    <w:rsid w:val="008A12D0"/>
    <w:rsid w:val="008A16B1"/>
    <w:rsid w:val="008A3040"/>
    <w:rsid w:val="008A32D4"/>
    <w:rsid w:val="008A627C"/>
    <w:rsid w:val="008A700F"/>
    <w:rsid w:val="008A7EFB"/>
    <w:rsid w:val="008B016A"/>
    <w:rsid w:val="008B049C"/>
    <w:rsid w:val="008B06C6"/>
    <w:rsid w:val="008B40D6"/>
    <w:rsid w:val="008B625D"/>
    <w:rsid w:val="008B7816"/>
    <w:rsid w:val="008C3DE3"/>
    <w:rsid w:val="008C5F77"/>
    <w:rsid w:val="008C7355"/>
    <w:rsid w:val="008D0D58"/>
    <w:rsid w:val="008D5BC0"/>
    <w:rsid w:val="008E0296"/>
    <w:rsid w:val="008E1CDB"/>
    <w:rsid w:val="008E52B8"/>
    <w:rsid w:val="008E64DC"/>
    <w:rsid w:val="008E7FA8"/>
    <w:rsid w:val="008F262F"/>
    <w:rsid w:val="008F2CED"/>
    <w:rsid w:val="008F3623"/>
    <w:rsid w:val="008F4C75"/>
    <w:rsid w:val="008F5BDA"/>
    <w:rsid w:val="008F7DE0"/>
    <w:rsid w:val="0090135A"/>
    <w:rsid w:val="00901A5F"/>
    <w:rsid w:val="00905FB2"/>
    <w:rsid w:val="0090633B"/>
    <w:rsid w:val="00910FD7"/>
    <w:rsid w:val="00911873"/>
    <w:rsid w:val="00912DA3"/>
    <w:rsid w:val="00913189"/>
    <w:rsid w:val="00913328"/>
    <w:rsid w:val="00913BD7"/>
    <w:rsid w:val="009204A5"/>
    <w:rsid w:val="00920D77"/>
    <w:rsid w:val="00922EAD"/>
    <w:rsid w:val="00923293"/>
    <w:rsid w:val="00923CEC"/>
    <w:rsid w:val="009247EB"/>
    <w:rsid w:val="00924E2B"/>
    <w:rsid w:val="00926EEF"/>
    <w:rsid w:val="009276D7"/>
    <w:rsid w:val="0093344B"/>
    <w:rsid w:val="0094026B"/>
    <w:rsid w:val="00943AD4"/>
    <w:rsid w:val="00951308"/>
    <w:rsid w:val="00951642"/>
    <w:rsid w:val="00952D2D"/>
    <w:rsid w:val="00954BEA"/>
    <w:rsid w:val="00954BFC"/>
    <w:rsid w:val="00955071"/>
    <w:rsid w:val="00955366"/>
    <w:rsid w:val="0095573C"/>
    <w:rsid w:val="009568AE"/>
    <w:rsid w:val="0095721D"/>
    <w:rsid w:val="00960C74"/>
    <w:rsid w:val="009619BA"/>
    <w:rsid w:val="00964435"/>
    <w:rsid w:val="00964E1E"/>
    <w:rsid w:val="00966B6F"/>
    <w:rsid w:val="009674C5"/>
    <w:rsid w:val="00970679"/>
    <w:rsid w:val="00971638"/>
    <w:rsid w:val="00971A83"/>
    <w:rsid w:val="00972C4C"/>
    <w:rsid w:val="00973FED"/>
    <w:rsid w:val="0097417D"/>
    <w:rsid w:val="009744C3"/>
    <w:rsid w:val="00975CAF"/>
    <w:rsid w:val="009767C2"/>
    <w:rsid w:val="00986811"/>
    <w:rsid w:val="00987E89"/>
    <w:rsid w:val="00990DBE"/>
    <w:rsid w:val="00990E49"/>
    <w:rsid w:val="009911C5"/>
    <w:rsid w:val="009913CA"/>
    <w:rsid w:val="00991C66"/>
    <w:rsid w:val="00991D14"/>
    <w:rsid w:val="00994902"/>
    <w:rsid w:val="009952D4"/>
    <w:rsid w:val="00995A8B"/>
    <w:rsid w:val="00995D0E"/>
    <w:rsid w:val="009A1AEB"/>
    <w:rsid w:val="009A1CD9"/>
    <w:rsid w:val="009A280F"/>
    <w:rsid w:val="009A43AC"/>
    <w:rsid w:val="009A5F5F"/>
    <w:rsid w:val="009A6A3E"/>
    <w:rsid w:val="009B2C0F"/>
    <w:rsid w:val="009B4A10"/>
    <w:rsid w:val="009B692C"/>
    <w:rsid w:val="009C01A9"/>
    <w:rsid w:val="009C16C0"/>
    <w:rsid w:val="009C3CD1"/>
    <w:rsid w:val="009C5516"/>
    <w:rsid w:val="009C592C"/>
    <w:rsid w:val="009C7185"/>
    <w:rsid w:val="009C7B6C"/>
    <w:rsid w:val="009D0531"/>
    <w:rsid w:val="009D0BC7"/>
    <w:rsid w:val="009D4995"/>
    <w:rsid w:val="009D4A1A"/>
    <w:rsid w:val="009D54C6"/>
    <w:rsid w:val="009D7DF2"/>
    <w:rsid w:val="009E42C5"/>
    <w:rsid w:val="009E58B7"/>
    <w:rsid w:val="009E72F9"/>
    <w:rsid w:val="009F210F"/>
    <w:rsid w:val="009F2553"/>
    <w:rsid w:val="009F3E17"/>
    <w:rsid w:val="009F74C2"/>
    <w:rsid w:val="009F7CB5"/>
    <w:rsid w:val="009F7F1C"/>
    <w:rsid w:val="00A01A25"/>
    <w:rsid w:val="00A0337A"/>
    <w:rsid w:val="00A04B0E"/>
    <w:rsid w:val="00A106F0"/>
    <w:rsid w:val="00A10943"/>
    <w:rsid w:val="00A126C9"/>
    <w:rsid w:val="00A1761D"/>
    <w:rsid w:val="00A224DB"/>
    <w:rsid w:val="00A25BFF"/>
    <w:rsid w:val="00A26B2C"/>
    <w:rsid w:val="00A270A8"/>
    <w:rsid w:val="00A27B64"/>
    <w:rsid w:val="00A3079C"/>
    <w:rsid w:val="00A329F9"/>
    <w:rsid w:val="00A35634"/>
    <w:rsid w:val="00A3606C"/>
    <w:rsid w:val="00A4021C"/>
    <w:rsid w:val="00A4249E"/>
    <w:rsid w:val="00A42F9B"/>
    <w:rsid w:val="00A435D5"/>
    <w:rsid w:val="00A44ED0"/>
    <w:rsid w:val="00A5257C"/>
    <w:rsid w:val="00A52C35"/>
    <w:rsid w:val="00A53940"/>
    <w:rsid w:val="00A62D2D"/>
    <w:rsid w:val="00A656A7"/>
    <w:rsid w:val="00A65873"/>
    <w:rsid w:val="00A67B01"/>
    <w:rsid w:val="00A71929"/>
    <w:rsid w:val="00A719EA"/>
    <w:rsid w:val="00A72B38"/>
    <w:rsid w:val="00A72C1C"/>
    <w:rsid w:val="00A76A3A"/>
    <w:rsid w:val="00A76BA8"/>
    <w:rsid w:val="00A831F4"/>
    <w:rsid w:val="00A86DE9"/>
    <w:rsid w:val="00A90A62"/>
    <w:rsid w:val="00A90E98"/>
    <w:rsid w:val="00A92DC9"/>
    <w:rsid w:val="00A95A8D"/>
    <w:rsid w:val="00A961B8"/>
    <w:rsid w:val="00A96A9E"/>
    <w:rsid w:val="00A96ECD"/>
    <w:rsid w:val="00A97CD7"/>
    <w:rsid w:val="00A97F52"/>
    <w:rsid w:val="00AA47F5"/>
    <w:rsid w:val="00AA4BF9"/>
    <w:rsid w:val="00AA6239"/>
    <w:rsid w:val="00AA7EE2"/>
    <w:rsid w:val="00AB4D0A"/>
    <w:rsid w:val="00AB56C4"/>
    <w:rsid w:val="00AB583B"/>
    <w:rsid w:val="00AB6FC1"/>
    <w:rsid w:val="00AB7905"/>
    <w:rsid w:val="00AC0505"/>
    <w:rsid w:val="00AC1B76"/>
    <w:rsid w:val="00AD468B"/>
    <w:rsid w:val="00AD73E5"/>
    <w:rsid w:val="00AE0AE6"/>
    <w:rsid w:val="00AE4C86"/>
    <w:rsid w:val="00AE4CC9"/>
    <w:rsid w:val="00AE5DA5"/>
    <w:rsid w:val="00AE76E0"/>
    <w:rsid w:val="00AF0CE1"/>
    <w:rsid w:val="00AF249C"/>
    <w:rsid w:val="00AF26C5"/>
    <w:rsid w:val="00AF2C2A"/>
    <w:rsid w:val="00AF7DB0"/>
    <w:rsid w:val="00B03983"/>
    <w:rsid w:val="00B04BE6"/>
    <w:rsid w:val="00B05617"/>
    <w:rsid w:val="00B0750E"/>
    <w:rsid w:val="00B07589"/>
    <w:rsid w:val="00B136C8"/>
    <w:rsid w:val="00B1460C"/>
    <w:rsid w:val="00B15C3F"/>
    <w:rsid w:val="00B169D8"/>
    <w:rsid w:val="00B2058B"/>
    <w:rsid w:val="00B23BD7"/>
    <w:rsid w:val="00B25AA5"/>
    <w:rsid w:val="00B2605E"/>
    <w:rsid w:val="00B30FE3"/>
    <w:rsid w:val="00B36161"/>
    <w:rsid w:val="00B37940"/>
    <w:rsid w:val="00B40360"/>
    <w:rsid w:val="00B41756"/>
    <w:rsid w:val="00B47A6C"/>
    <w:rsid w:val="00B47E97"/>
    <w:rsid w:val="00B51825"/>
    <w:rsid w:val="00B52D49"/>
    <w:rsid w:val="00B534D2"/>
    <w:rsid w:val="00B557A7"/>
    <w:rsid w:val="00B5602C"/>
    <w:rsid w:val="00B573A5"/>
    <w:rsid w:val="00B578AC"/>
    <w:rsid w:val="00B57C42"/>
    <w:rsid w:val="00B64483"/>
    <w:rsid w:val="00B64E8B"/>
    <w:rsid w:val="00B67C49"/>
    <w:rsid w:val="00B71EA7"/>
    <w:rsid w:val="00B72E95"/>
    <w:rsid w:val="00B73D5F"/>
    <w:rsid w:val="00B75700"/>
    <w:rsid w:val="00B847DF"/>
    <w:rsid w:val="00B8509B"/>
    <w:rsid w:val="00B90361"/>
    <w:rsid w:val="00B93A9E"/>
    <w:rsid w:val="00B948BE"/>
    <w:rsid w:val="00B963BB"/>
    <w:rsid w:val="00BA243A"/>
    <w:rsid w:val="00BA298E"/>
    <w:rsid w:val="00BA2F78"/>
    <w:rsid w:val="00BA45BA"/>
    <w:rsid w:val="00BA6260"/>
    <w:rsid w:val="00BA62D5"/>
    <w:rsid w:val="00BA6F29"/>
    <w:rsid w:val="00BA7451"/>
    <w:rsid w:val="00BA7763"/>
    <w:rsid w:val="00BB195F"/>
    <w:rsid w:val="00BB2427"/>
    <w:rsid w:val="00BB4C58"/>
    <w:rsid w:val="00BB59C0"/>
    <w:rsid w:val="00BB6981"/>
    <w:rsid w:val="00BB7CE9"/>
    <w:rsid w:val="00BC38AE"/>
    <w:rsid w:val="00BC4C5D"/>
    <w:rsid w:val="00BC697D"/>
    <w:rsid w:val="00BC762B"/>
    <w:rsid w:val="00BC76D6"/>
    <w:rsid w:val="00BD0BDB"/>
    <w:rsid w:val="00BD0D2E"/>
    <w:rsid w:val="00BD261E"/>
    <w:rsid w:val="00BD4525"/>
    <w:rsid w:val="00BD7E3C"/>
    <w:rsid w:val="00BE21B1"/>
    <w:rsid w:val="00BE2A4E"/>
    <w:rsid w:val="00BE57E2"/>
    <w:rsid w:val="00BE5AB0"/>
    <w:rsid w:val="00BF2B83"/>
    <w:rsid w:val="00BF4174"/>
    <w:rsid w:val="00BF58DA"/>
    <w:rsid w:val="00BF7760"/>
    <w:rsid w:val="00C00E94"/>
    <w:rsid w:val="00C01355"/>
    <w:rsid w:val="00C01356"/>
    <w:rsid w:val="00C01DD6"/>
    <w:rsid w:val="00C03482"/>
    <w:rsid w:val="00C0548C"/>
    <w:rsid w:val="00C133F3"/>
    <w:rsid w:val="00C13AD0"/>
    <w:rsid w:val="00C14D68"/>
    <w:rsid w:val="00C14EA8"/>
    <w:rsid w:val="00C15640"/>
    <w:rsid w:val="00C21102"/>
    <w:rsid w:val="00C21609"/>
    <w:rsid w:val="00C21818"/>
    <w:rsid w:val="00C22383"/>
    <w:rsid w:val="00C30665"/>
    <w:rsid w:val="00C30B9E"/>
    <w:rsid w:val="00C3109E"/>
    <w:rsid w:val="00C330B1"/>
    <w:rsid w:val="00C340F7"/>
    <w:rsid w:val="00C36682"/>
    <w:rsid w:val="00C4344A"/>
    <w:rsid w:val="00C5089B"/>
    <w:rsid w:val="00C542F1"/>
    <w:rsid w:val="00C56492"/>
    <w:rsid w:val="00C5651B"/>
    <w:rsid w:val="00C628E1"/>
    <w:rsid w:val="00C6436C"/>
    <w:rsid w:val="00C64A7A"/>
    <w:rsid w:val="00C6561C"/>
    <w:rsid w:val="00C713AD"/>
    <w:rsid w:val="00C7334F"/>
    <w:rsid w:val="00C73890"/>
    <w:rsid w:val="00C743C5"/>
    <w:rsid w:val="00C746EE"/>
    <w:rsid w:val="00C770A0"/>
    <w:rsid w:val="00C80A4A"/>
    <w:rsid w:val="00C80D15"/>
    <w:rsid w:val="00C82B5C"/>
    <w:rsid w:val="00C85ED0"/>
    <w:rsid w:val="00C86BDB"/>
    <w:rsid w:val="00C91233"/>
    <w:rsid w:val="00C935DA"/>
    <w:rsid w:val="00C96652"/>
    <w:rsid w:val="00CA00D1"/>
    <w:rsid w:val="00CA0C93"/>
    <w:rsid w:val="00CA25E1"/>
    <w:rsid w:val="00CA554F"/>
    <w:rsid w:val="00CA58CC"/>
    <w:rsid w:val="00CA63C0"/>
    <w:rsid w:val="00CB0736"/>
    <w:rsid w:val="00CB3079"/>
    <w:rsid w:val="00CB6769"/>
    <w:rsid w:val="00CB6F77"/>
    <w:rsid w:val="00CC0142"/>
    <w:rsid w:val="00CC0F62"/>
    <w:rsid w:val="00CC1A64"/>
    <w:rsid w:val="00CC1C89"/>
    <w:rsid w:val="00CC249A"/>
    <w:rsid w:val="00CC38A2"/>
    <w:rsid w:val="00CC3EC6"/>
    <w:rsid w:val="00CC3F81"/>
    <w:rsid w:val="00CC58DC"/>
    <w:rsid w:val="00CC5F0D"/>
    <w:rsid w:val="00CC6CE9"/>
    <w:rsid w:val="00CD2683"/>
    <w:rsid w:val="00CD4CC2"/>
    <w:rsid w:val="00CD5A8D"/>
    <w:rsid w:val="00CD5CA8"/>
    <w:rsid w:val="00CD6B28"/>
    <w:rsid w:val="00CD78C2"/>
    <w:rsid w:val="00CE1750"/>
    <w:rsid w:val="00CE344C"/>
    <w:rsid w:val="00CE3EB6"/>
    <w:rsid w:val="00CE5361"/>
    <w:rsid w:val="00CE6093"/>
    <w:rsid w:val="00CE7A14"/>
    <w:rsid w:val="00CF1EDE"/>
    <w:rsid w:val="00CF6C42"/>
    <w:rsid w:val="00CF71A7"/>
    <w:rsid w:val="00D0093B"/>
    <w:rsid w:val="00D04892"/>
    <w:rsid w:val="00D05C7D"/>
    <w:rsid w:val="00D078E0"/>
    <w:rsid w:val="00D07ED6"/>
    <w:rsid w:val="00D12897"/>
    <w:rsid w:val="00D15D0B"/>
    <w:rsid w:val="00D16890"/>
    <w:rsid w:val="00D17000"/>
    <w:rsid w:val="00D17887"/>
    <w:rsid w:val="00D17C0B"/>
    <w:rsid w:val="00D2223B"/>
    <w:rsid w:val="00D23415"/>
    <w:rsid w:val="00D23FC4"/>
    <w:rsid w:val="00D25881"/>
    <w:rsid w:val="00D25A6F"/>
    <w:rsid w:val="00D303D9"/>
    <w:rsid w:val="00D31C9E"/>
    <w:rsid w:val="00D36BDE"/>
    <w:rsid w:val="00D402E6"/>
    <w:rsid w:val="00D40914"/>
    <w:rsid w:val="00D43DD7"/>
    <w:rsid w:val="00D44A66"/>
    <w:rsid w:val="00D458B2"/>
    <w:rsid w:val="00D46374"/>
    <w:rsid w:val="00D47A25"/>
    <w:rsid w:val="00D52DA2"/>
    <w:rsid w:val="00D53A38"/>
    <w:rsid w:val="00D54AA8"/>
    <w:rsid w:val="00D607BE"/>
    <w:rsid w:val="00D633FA"/>
    <w:rsid w:val="00D6452C"/>
    <w:rsid w:val="00D704D3"/>
    <w:rsid w:val="00D7050E"/>
    <w:rsid w:val="00D72992"/>
    <w:rsid w:val="00D73A8A"/>
    <w:rsid w:val="00D74F32"/>
    <w:rsid w:val="00D77C48"/>
    <w:rsid w:val="00D802EC"/>
    <w:rsid w:val="00D86115"/>
    <w:rsid w:val="00D87EB3"/>
    <w:rsid w:val="00D91038"/>
    <w:rsid w:val="00D91504"/>
    <w:rsid w:val="00D9199A"/>
    <w:rsid w:val="00D93EE6"/>
    <w:rsid w:val="00D96BE5"/>
    <w:rsid w:val="00D97EE2"/>
    <w:rsid w:val="00DA0DB6"/>
    <w:rsid w:val="00DA7588"/>
    <w:rsid w:val="00DB3403"/>
    <w:rsid w:val="00DB394B"/>
    <w:rsid w:val="00DB434B"/>
    <w:rsid w:val="00DB5F7C"/>
    <w:rsid w:val="00DB5FBC"/>
    <w:rsid w:val="00DC3973"/>
    <w:rsid w:val="00DC4DBA"/>
    <w:rsid w:val="00DC5AF8"/>
    <w:rsid w:val="00DC60DD"/>
    <w:rsid w:val="00DC74AF"/>
    <w:rsid w:val="00DD11FE"/>
    <w:rsid w:val="00DD3CA1"/>
    <w:rsid w:val="00DD4AE3"/>
    <w:rsid w:val="00DE1FC0"/>
    <w:rsid w:val="00DE3CA4"/>
    <w:rsid w:val="00DE6486"/>
    <w:rsid w:val="00DE6EC6"/>
    <w:rsid w:val="00DF0F65"/>
    <w:rsid w:val="00DF112B"/>
    <w:rsid w:val="00DF441E"/>
    <w:rsid w:val="00DF4A87"/>
    <w:rsid w:val="00DF52C7"/>
    <w:rsid w:val="00DF530B"/>
    <w:rsid w:val="00E02240"/>
    <w:rsid w:val="00E04229"/>
    <w:rsid w:val="00E0454F"/>
    <w:rsid w:val="00E05F05"/>
    <w:rsid w:val="00E062E4"/>
    <w:rsid w:val="00E06DF0"/>
    <w:rsid w:val="00E07BB7"/>
    <w:rsid w:val="00E106F6"/>
    <w:rsid w:val="00E17B0E"/>
    <w:rsid w:val="00E200A2"/>
    <w:rsid w:val="00E20F57"/>
    <w:rsid w:val="00E263EE"/>
    <w:rsid w:val="00E26642"/>
    <w:rsid w:val="00E2739E"/>
    <w:rsid w:val="00E30A3A"/>
    <w:rsid w:val="00E31AF2"/>
    <w:rsid w:val="00E3251A"/>
    <w:rsid w:val="00E33AC1"/>
    <w:rsid w:val="00E35460"/>
    <w:rsid w:val="00E35E84"/>
    <w:rsid w:val="00E40A75"/>
    <w:rsid w:val="00E40FEA"/>
    <w:rsid w:val="00E4255B"/>
    <w:rsid w:val="00E441DD"/>
    <w:rsid w:val="00E44B25"/>
    <w:rsid w:val="00E46366"/>
    <w:rsid w:val="00E532B5"/>
    <w:rsid w:val="00E54140"/>
    <w:rsid w:val="00E5649F"/>
    <w:rsid w:val="00E6062D"/>
    <w:rsid w:val="00E60B7D"/>
    <w:rsid w:val="00E615C8"/>
    <w:rsid w:val="00E6497D"/>
    <w:rsid w:val="00E657B4"/>
    <w:rsid w:val="00E658CF"/>
    <w:rsid w:val="00E65F70"/>
    <w:rsid w:val="00E70B31"/>
    <w:rsid w:val="00E713FB"/>
    <w:rsid w:val="00E71DC9"/>
    <w:rsid w:val="00E71DF7"/>
    <w:rsid w:val="00E77DD3"/>
    <w:rsid w:val="00E80270"/>
    <w:rsid w:val="00E8161E"/>
    <w:rsid w:val="00E8553B"/>
    <w:rsid w:val="00E858CC"/>
    <w:rsid w:val="00E92767"/>
    <w:rsid w:val="00E93291"/>
    <w:rsid w:val="00E94BE2"/>
    <w:rsid w:val="00E96A9D"/>
    <w:rsid w:val="00E96C9A"/>
    <w:rsid w:val="00EA0FCC"/>
    <w:rsid w:val="00EA2544"/>
    <w:rsid w:val="00EB1E51"/>
    <w:rsid w:val="00EB27CA"/>
    <w:rsid w:val="00EB2CD7"/>
    <w:rsid w:val="00EB3148"/>
    <w:rsid w:val="00EB3D0A"/>
    <w:rsid w:val="00EB49CB"/>
    <w:rsid w:val="00EB57F5"/>
    <w:rsid w:val="00EB60E9"/>
    <w:rsid w:val="00EC0CC7"/>
    <w:rsid w:val="00EC1AE0"/>
    <w:rsid w:val="00EC20EC"/>
    <w:rsid w:val="00EC680A"/>
    <w:rsid w:val="00ED021E"/>
    <w:rsid w:val="00ED57C7"/>
    <w:rsid w:val="00ED5801"/>
    <w:rsid w:val="00ED64A0"/>
    <w:rsid w:val="00ED7B95"/>
    <w:rsid w:val="00EE0C26"/>
    <w:rsid w:val="00EE77EE"/>
    <w:rsid w:val="00EE7954"/>
    <w:rsid w:val="00EF144C"/>
    <w:rsid w:val="00EF4372"/>
    <w:rsid w:val="00EF7F5B"/>
    <w:rsid w:val="00F00A41"/>
    <w:rsid w:val="00F00D7C"/>
    <w:rsid w:val="00F02A3E"/>
    <w:rsid w:val="00F07005"/>
    <w:rsid w:val="00F1388E"/>
    <w:rsid w:val="00F14F31"/>
    <w:rsid w:val="00F151AA"/>
    <w:rsid w:val="00F164B6"/>
    <w:rsid w:val="00F164CC"/>
    <w:rsid w:val="00F179C7"/>
    <w:rsid w:val="00F24006"/>
    <w:rsid w:val="00F24230"/>
    <w:rsid w:val="00F27058"/>
    <w:rsid w:val="00F30B81"/>
    <w:rsid w:val="00F36FEF"/>
    <w:rsid w:val="00F42321"/>
    <w:rsid w:val="00F435BE"/>
    <w:rsid w:val="00F43BC3"/>
    <w:rsid w:val="00F45493"/>
    <w:rsid w:val="00F47DCA"/>
    <w:rsid w:val="00F508D7"/>
    <w:rsid w:val="00F51FEA"/>
    <w:rsid w:val="00F5418A"/>
    <w:rsid w:val="00F54294"/>
    <w:rsid w:val="00F60641"/>
    <w:rsid w:val="00F62E4E"/>
    <w:rsid w:val="00F63478"/>
    <w:rsid w:val="00F702A5"/>
    <w:rsid w:val="00F7153C"/>
    <w:rsid w:val="00F746B7"/>
    <w:rsid w:val="00F752CA"/>
    <w:rsid w:val="00F77D41"/>
    <w:rsid w:val="00F80DAC"/>
    <w:rsid w:val="00F82EA6"/>
    <w:rsid w:val="00F83B08"/>
    <w:rsid w:val="00F86509"/>
    <w:rsid w:val="00F92751"/>
    <w:rsid w:val="00F93295"/>
    <w:rsid w:val="00F93314"/>
    <w:rsid w:val="00F943CB"/>
    <w:rsid w:val="00F94A05"/>
    <w:rsid w:val="00F96D60"/>
    <w:rsid w:val="00FA1B4D"/>
    <w:rsid w:val="00FA2F8C"/>
    <w:rsid w:val="00FA5179"/>
    <w:rsid w:val="00FA6399"/>
    <w:rsid w:val="00FA67D1"/>
    <w:rsid w:val="00FA694C"/>
    <w:rsid w:val="00FB1461"/>
    <w:rsid w:val="00FB3BA7"/>
    <w:rsid w:val="00FB3F16"/>
    <w:rsid w:val="00FB4CF9"/>
    <w:rsid w:val="00FB5176"/>
    <w:rsid w:val="00FB55D6"/>
    <w:rsid w:val="00FB6070"/>
    <w:rsid w:val="00FB6C17"/>
    <w:rsid w:val="00FC02C3"/>
    <w:rsid w:val="00FC0AD4"/>
    <w:rsid w:val="00FC20AA"/>
    <w:rsid w:val="00FC79A2"/>
    <w:rsid w:val="00FD5AAB"/>
    <w:rsid w:val="00FE0C47"/>
    <w:rsid w:val="00FE1547"/>
    <w:rsid w:val="00FE1A53"/>
    <w:rsid w:val="00FE1F2D"/>
    <w:rsid w:val="00FE2D0E"/>
    <w:rsid w:val="00FE2FF4"/>
    <w:rsid w:val="00FE3142"/>
    <w:rsid w:val="00FE509D"/>
    <w:rsid w:val="00FE6E59"/>
    <w:rsid w:val="00FF0B0F"/>
    <w:rsid w:val="00FF0FF6"/>
    <w:rsid w:val="00FF2E7C"/>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99"/>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BA4CE-4CA0-4365-9BE5-7D03C588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30</Pages>
  <Words>12763</Words>
  <Characters>72752</Characters>
  <Application>Microsoft Office Word</Application>
  <DocSecurity>0</DocSecurity>
  <Lines>606</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210</cp:revision>
  <cp:lastPrinted>2020-08-07T09:34:00Z</cp:lastPrinted>
  <dcterms:created xsi:type="dcterms:W3CDTF">2021-01-29T15:33:00Z</dcterms:created>
  <dcterms:modified xsi:type="dcterms:W3CDTF">2021-02-10T08:48:00Z</dcterms:modified>
</cp:coreProperties>
</file>