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3FCA011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653772" w:rsidRPr="00653772">
        <w:rPr>
          <w:rFonts w:ascii="Times New Roman" w:eastAsia="Calibri" w:hAnsi="Times New Roman"/>
          <w:b/>
          <w:noProof w:val="0"/>
          <w:szCs w:val="22"/>
          <w:lang w:eastAsia="en-US"/>
        </w:rPr>
        <w:t>Sušiaci a skladovací kabinet na endoskopy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1917368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53772" w:rsidRPr="00653772">
        <w:rPr>
          <w:rFonts w:ascii="Times New Roman" w:eastAsia="Calibri" w:hAnsi="Times New Roman"/>
          <w:noProof w:val="0"/>
          <w:szCs w:val="22"/>
          <w:lang w:eastAsia="en-US"/>
        </w:rPr>
        <w:t>Sušiaci a skladovací kabinet na endoskopy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53772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4424</Words>
  <Characters>25217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2021-02-09T13:29:00Z</dcterms:modified>
</cp:coreProperties>
</file>