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97FEE7" w14:textId="77777777" w:rsidR="00AA75EA" w:rsidRPr="00404044" w:rsidRDefault="00AA75EA" w:rsidP="0003495E">
      <w:pPr>
        <w:jc w:val="center"/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</w:pPr>
      <w:r w:rsidRPr="00404044"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  <w:t>Výzva</w:t>
      </w:r>
      <w:r w:rsidRPr="00404044">
        <w:rPr>
          <w:rFonts w:ascii="Times New Roman" w:hAnsi="Times New Roman"/>
          <w:b/>
          <w:sz w:val="24"/>
          <w:szCs w:val="24"/>
          <w:u w:color="000000"/>
          <w:lang w:eastAsia="ar-SA"/>
        </w:rPr>
        <w:t xml:space="preserve"> </w:t>
      </w:r>
      <w:r w:rsidRPr="00404044"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  <w:t xml:space="preserve">na predloženie cenovej ponuky </w:t>
      </w:r>
      <w:r w:rsidRPr="00404044"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  <w:br/>
      </w:r>
      <w:r w:rsidRPr="00404044">
        <w:rPr>
          <w:rFonts w:ascii="Times New Roman" w:hAnsi="Times New Roman"/>
          <w:bCs/>
          <w:sz w:val="24"/>
          <w:szCs w:val="24"/>
          <w:u w:color="000000"/>
          <w:lang w:eastAsia="ar-SA"/>
        </w:rPr>
        <w:t>(ďalej len „Výzva“)</w:t>
      </w:r>
      <w:r w:rsidRPr="00404044">
        <w:rPr>
          <w:rFonts w:ascii="Times New Roman" w:hAnsi="Times New Roman"/>
          <w:bCs/>
          <w:sz w:val="24"/>
          <w:szCs w:val="24"/>
          <w:u w:color="000000"/>
          <w:lang w:eastAsia="ar-SA"/>
        </w:rPr>
        <w:br/>
      </w:r>
    </w:p>
    <w:p w14:paraId="071AD956" w14:textId="77777777" w:rsidR="00AA75EA" w:rsidRPr="00404044" w:rsidRDefault="00AA75EA" w:rsidP="00AA75EA">
      <w:pPr>
        <w:jc w:val="center"/>
        <w:rPr>
          <w:rFonts w:ascii="Times New Roman" w:hAnsi="Times New Roman"/>
          <w:sz w:val="24"/>
          <w:szCs w:val="24"/>
          <w:lang w:eastAsia="ar-SA"/>
        </w:rPr>
      </w:pPr>
      <w:r w:rsidRPr="00404044">
        <w:rPr>
          <w:rFonts w:ascii="Times New Roman" w:hAnsi="Times New Roman"/>
          <w:sz w:val="24"/>
          <w:szCs w:val="24"/>
          <w:lang w:eastAsia="ar-SA"/>
        </w:rPr>
        <w:t xml:space="preserve">zákazka s nízkou hodnotou podľa § 117 zákon č. 343/2015 Z. z. o verejnom obstarávaní a o zmene </w:t>
      </w:r>
      <w:r w:rsidRPr="00404044">
        <w:rPr>
          <w:rFonts w:ascii="Times New Roman" w:hAnsi="Times New Roman"/>
          <w:sz w:val="24"/>
          <w:szCs w:val="24"/>
          <w:lang w:eastAsia="ar-SA"/>
        </w:rPr>
        <w:br/>
        <w:t>a doplnení niektorých zákonov v znení neskorších predpisov (ďalej len „ZVO“)</w:t>
      </w:r>
    </w:p>
    <w:p w14:paraId="0AE1FBF6" w14:textId="6AE02A54" w:rsidR="00AA75EA" w:rsidRPr="00404044" w:rsidRDefault="003302F0" w:rsidP="00C23FB6">
      <w:pPr>
        <w:pStyle w:val="Zkladntext"/>
        <w:tabs>
          <w:tab w:val="left" w:pos="5547"/>
        </w:tabs>
        <w:spacing w:before="2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ab/>
      </w:r>
    </w:p>
    <w:p w14:paraId="79EFDECD" w14:textId="7B2A4F91" w:rsidR="00FF1D73" w:rsidRPr="00404044" w:rsidRDefault="00AA75EA" w:rsidP="7CB7DB4D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318"/>
        <w:rPr>
          <w:rFonts w:ascii="Times New Roman" w:hAnsi="Times New Roman"/>
          <w:b/>
          <w:bCs/>
          <w:sz w:val="24"/>
          <w:szCs w:val="24"/>
        </w:rPr>
      </w:pPr>
      <w:r w:rsidRPr="7CB7DB4D">
        <w:rPr>
          <w:rFonts w:ascii="Times New Roman" w:hAnsi="Times New Roman"/>
          <w:b/>
          <w:bCs/>
          <w:sz w:val="24"/>
          <w:szCs w:val="24"/>
        </w:rPr>
        <w:t xml:space="preserve">Identifikácia </w:t>
      </w:r>
      <w:r w:rsidR="008437FF" w:rsidRPr="7CB7DB4D">
        <w:rPr>
          <w:rFonts w:ascii="Times New Roman" w:hAnsi="Times New Roman"/>
          <w:b/>
          <w:bCs/>
          <w:sz w:val="24"/>
          <w:szCs w:val="24"/>
        </w:rPr>
        <w:t xml:space="preserve">verejného </w:t>
      </w:r>
      <w:r w:rsidRPr="7CB7DB4D">
        <w:rPr>
          <w:rFonts w:ascii="Times New Roman" w:hAnsi="Times New Roman"/>
          <w:b/>
          <w:bCs/>
          <w:sz w:val="24"/>
          <w:szCs w:val="24"/>
        </w:rPr>
        <w:t xml:space="preserve">obstarávateľa </w:t>
      </w:r>
    </w:p>
    <w:p w14:paraId="7FF7DFDE" w14:textId="7A244CBD" w:rsidR="00AA75EA" w:rsidRPr="00404044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 xml:space="preserve">Názov: </w:t>
      </w:r>
      <w:r w:rsidRPr="00404044">
        <w:rPr>
          <w:rFonts w:ascii="Times New Roman" w:hAnsi="Times New Roman"/>
          <w:sz w:val="24"/>
          <w:szCs w:val="24"/>
        </w:rPr>
        <w:tab/>
      </w:r>
      <w:r w:rsidRPr="00404044">
        <w:rPr>
          <w:rFonts w:ascii="Times New Roman" w:hAnsi="Times New Roman"/>
          <w:sz w:val="24"/>
          <w:szCs w:val="24"/>
        </w:rPr>
        <w:tab/>
        <w:t>Odvoz a likvidácia odpadu a.s.</w:t>
      </w:r>
    </w:p>
    <w:p w14:paraId="6354472D" w14:textId="5DA0E0C6" w:rsidR="00AA75EA" w:rsidRPr="00404044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>Sídlo:</w:t>
      </w:r>
      <w:r w:rsidRPr="00404044">
        <w:rPr>
          <w:rFonts w:ascii="Times New Roman" w:hAnsi="Times New Roman"/>
          <w:sz w:val="24"/>
          <w:szCs w:val="24"/>
        </w:rPr>
        <w:tab/>
      </w:r>
      <w:r w:rsidRPr="00404044">
        <w:rPr>
          <w:rFonts w:ascii="Times New Roman" w:hAnsi="Times New Roman"/>
          <w:sz w:val="24"/>
          <w:szCs w:val="24"/>
        </w:rPr>
        <w:tab/>
        <w:t>Ivanská cesta 22, 821 04 Bratislava</w:t>
      </w:r>
    </w:p>
    <w:p w14:paraId="333B692F" w14:textId="07E59FD3" w:rsidR="00AA75EA" w:rsidRPr="00404044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404044">
        <w:rPr>
          <w:rStyle w:val="menu"/>
          <w:rFonts w:ascii="Times New Roman" w:hAnsi="Times New Roman"/>
          <w:sz w:val="24"/>
          <w:szCs w:val="24"/>
        </w:rPr>
        <w:t>IČO:</w:t>
      </w:r>
      <w:r w:rsidRPr="00404044">
        <w:rPr>
          <w:rFonts w:ascii="Times New Roman" w:hAnsi="Times New Roman"/>
          <w:sz w:val="24"/>
          <w:szCs w:val="24"/>
        </w:rPr>
        <w:t xml:space="preserve"> </w:t>
      </w:r>
      <w:r w:rsidRPr="00404044">
        <w:rPr>
          <w:rFonts w:ascii="Times New Roman" w:hAnsi="Times New Roman"/>
          <w:sz w:val="24"/>
          <w:szCs w:val="24"/>
        </w:rPr>
        <w:tab/>
      </w:r>
      <w:r w:rsidRPr="00404044">
        <w:rPr>
          <w:rFonts w:ascii="Times New Roman" w:hAnsi="Times New Roman"/>
          <w:sz w:val="24"/>
          <w:szCs w:val="24"/>
        </w:rPr>
        <w:tab/>
        <w:t>00681300</w:t>
      </w:r>
      <w:r w:rsidRPr="00404044">
        <w:rPr>
          <w:rFonts w:ascii="Times New Roman" w:hAnsi="Times New Roman"/>
          <w:sz w:val="24"/>
          <w:szCs w:val="24"/>
        </w:rPr>
        <w:tab/>
      </w:r>
      <w:r w:rsidRPr="00404044">
        <w:rPr>
          <w:rFonts w:ascii="Times New Roman" w:hAnsi="Times New Roman"/>
          <w:sz w:val="24"/>
          <w:szCs w:val="24"/>
        </w:rPr>
        <w:tab/>
      </w:r>
    </w:p>
    <w:p w14:paraId="093EEFC4" w14:textId="19EBC563" w:rsidR="00AA75EA" w:rsidRPr="00404044" w:rsidRDefault="00AA75EA" w:rsidP="00404044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6716"/>
        </w:tabs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 xml:space="preserve">Kontaktná osoba: </w:t>
      </w:r>
      <w:r w:rsidRPr="00404044">
        <w:rPr>
          <w:rFonts w:ascii="Times New Roman" w:hAnsi="Times New Roman"/>
          <w:sz w:val="24"/>
          <w:szCs w:val="24"/>
        </w:rPr>
        <w:tab/>
      </w:r>
      <w:r w:rsidR="003E054C">
        <w:rPr>
          <w:rFonts w:ascii="Times New Roman" w:hAnsi="Times New Roman"/>
          <w:sz w:val="24"/>
          <w:szCs w:val="24"/>
        </w:rPr>
        <w:t xml:space="preserve">Ing. </w:t>
      </w:r>
      <w:r w:rsidR="0047391F">
        <w:rPr>
          <w:rFonts w:ascii="Times New Roman" w:hAnsi="Times New Roman"/>
          <w:sz w:val="24"/>
          <w:szCs w:val="24"/>
        </w:rPr>
        <w:t xml:space="preserve">Dana Šramová </w:t>
      </w:r>
      <w:r w:rsidR="00404044">
        <w:rPr>
          <w:rFonts w:ascii="Times New Roman" w:hAnsi="Times New Roman"/>
          <w:sz w:val="24"/>
          <w:szCs w:val="24"/>
        </w:rPr>
        <w:tab/>
      </w:r>
    </w:p>
    <w:p w14:paraId="4E80F4D0" w14:textId="0C14C0B2" w:rsidR="00AA75EA" w:rsidRPr="00404044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 xml:space="preserve">E-mail: </w:t>
      </w:r>
      <w:r w:rsidRPr="00404044">
        <w:rPr>
          <w:rFonts w:ascii="Times New Roman" w:hAnsi="Times New Roman"/>
          <w:sz w:val="24"/>
          <w:szCs w:val="24"/>
        </w:rPr>
        <w:tab/>
      </w:r>
      <w:r w:rsidRPr="00404044">
        <w:rPr>
          <w:rFonts w:ascii="Times New Roman" w:hAnsi="Times New Roman"/>
          <w:sz w:val="24"/>
          <w:szCs w:val="24"/>
        </w:rPr>
        <w:tab/>
      </w:r>
      <w:hyperlink r:id="rId11" w:history="1">
        <w:r w:rsidR="0047391F" w:rsidRPr="00E21FF0">
          <w:rPr>
            <w:rStyle w:val="Hypertextovprepojenie"/>
            <w:rFonts w:ascii="Times New Roman" w:hAnsi="Times New Roman"/>
            <w:sz w:val="24"/>
            <w:szCs w:val="24"/>
          </w:rPr>
          <w:t>sramova@olo.sk</w:t>
        </w:r>
      </w:hyperlink>
      <w:r w:rsidR="0047391F">
        <w:rPr>
          <w:rFonts w:ascii="Times New Roman" w:hAnsi="Times New Roman"/>
          <w:sz w:val="24"/>
          <w:szCs w:val="24"/>
        </w:rPr>
        <w:t xml:space="preserve"> </w:t>
      </w:r>
    </w:p>
    <w:p w14:paraId="443CBBC2" w14:textId="57CD2C38" w:rsidR="00AA75EA" w:rsidRPr="00404044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>Telefón:</w:t>
      </w:r>
      <w:r w:rsidRPr="00404044">
        <w:rPr>
          <w:rFonts w:ascii="Times New Roman" w:hAnsi="Times New Roman"/>
          <w:sz w:val="24"/>
          <w:szCs w:val="24"/>
        </w:rPr>
        <w:tab/>
      </w:r>
      <w:r w:rsidRPr="00404044">
        <w:rPr>
          <w:rFonts w:ascii="Times New Roman" w:hAnsi="Times New Roman"/>
          <w:sz w:val="24"/>
          <w:szCs w:val="24"/>
        </w:rPr>
        <w:tab/>
      </w:r>
      <w:r w:rsidR="00B73648" w:rsidRPr="00B73648">
        <w:rPr>
          <w:rFonts w:ascii="Times New Roman" w:hAnsi="Times New Roman"/>
          <w:sz w:val="24"/>
          <w:szCs w:val="24"/>
        </w:rPr>
        <w:t>+421 918 110 319</w:t>
      </w:r>
      <w:r w:rsidRPr="00404044">
        <w:rPr>
          <w:rFonts w:ascii="Times New Roman" w:hAnsi="Times New Roman"/>
          <w:sz w:val="24"/>
          <w:szCs w:val="24"/>
        </w:rPr>
        <w:tab/>
      </w:r>
    </w:p>
    <w:p w14:paraId="68FBE667" w14:textId="77777777" w:rsidR="00AA75EA" w:rsidRPr="00404044" w:rsidRDefault="00AA75EA" w:rsidP="00D337FE">
      <w:pPr>
        <w:spacing w:line="276" w:lineRule="auto"/>
        <w:rPr>
          <w:rFonts w:ascii="Times New Roman" w:hAnsi="Times New Roman"/>
          <w:b/>
          <w:sz w:val="24"/>
          <w:szCs w:val="24"/>
          <w:u w:color="000000"/>
        </w:rPr>
      </w:pPr>
    </w:p>
    <w:p w14:paraId="024368B8" w14:textId="63BBEF58" w:rsidR="00FF1D73" w:rsidRPr="00404044" w:rsidRDefault="00AA75EA" w:rsidP="00C23FB6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Times New Roman" w:hAnsi="Times New Roman"/>
          <w:b/>
          <w:sz w:val="24"/>
          <w:szCs w:val="24"/>
          <w:u w:color="000000"/>
        </w:rPr>
      </w:pPr>
      <w:r w:rsidRPr="00404044">
        <w:rPr>
          <w:rFonts w:ascii="Times New Roman" w:hAnsi="Times New Roman"/>
          <w:b/>
          <w:sz w:val="24"/>
          <w:szCs w:val="24"/>
          <w:u w:color="000000"/>
        </w:rPr>
        <w:t>Všeobecn</w:t>
      </w:r>
      <w:r w:rsidR="00046F12" w:rsidRPr="00404044">
        <w:rPr>
          <w:rFonts w:ascii="Times New Roman" w:hAnsi="Times New Roman"/>
          <w:b/>
          <w:sz w:val="24"/>
          <w:szCs w:val="24"/>
          <w:u w:color="000000"/>
        </w:rPr>
        <w:t>á špecifikácia predmetu zákazky</w:t>
      </w:r>
    </w:p>
    <w:p w14:paraId="2BA2C44B" w14:textId="6C06915B" w:rsidR="00AA75EA" w:rsidRPr="00404044" w:rsidRDefault="00AA75EA" w:rsidP="00D0113A">
      <w:pPr>
        <w:pStyle w:val="Odsekzoznamu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>Názov:</w:t>
      </w:r>
      <w:r w:rsidRPr="00404044">
        <w:rPr>
          <w:rFonts w:ascii="Times New Roman" w:hAnsi="Times New Roman"/>
          <w:sz w:val="24"/>
          <w:szCs w:val="24"/>
        </w:rPr>
        <w:tab/>
      </w:r>
      <w:r w:rsidR="00D0113A" w:rsidRPr="00404044">
        <w:rPr>
          <w:rFonts w:ascii="Times New Roman" w:hAnsi="Times New Roman"/>
          <w:sz w:val="24"/>
          <w:szCs w:val="24"/>
        </w:rPr>
        <w:tab/>
      </w:r>
      <w:r w:rsidR="00F85FE5" w:rsidRPr="00F85FE5">
        <w:rPr>
          <w:rFonts w:ascii="Times New Roman" w:hAnsi="Times New Roman"/>
          <w:sz w:val="24"/>
          <w:szCs w:val="24"/>
        </w:rPr>
        <w:t>Nákup mobilných šatní a ordinácie</w:t>
      </w:r>
    </w:p>
    <w:p w14:paraId="1E512A32" w14:textId="479D9D79" w:rsidR="00AA75EA" w:rsidRPr="00404044" w:rsidRDefault="00AA75EA" w:rsidP="00CD6335">
      <w:pPr>
        <w:pStyle w:val="Odsekzoznamu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>CPV:</w:t>
      </w:r>
      <w:r w:rsidRPr="00404044">
        <w:rPr>
          <w:rFonts w:ascii="Times New Roman" w:hAnsi="Times New Roman"/>
          <w:sz w:val="24"/>
          <w:szCs w:val="24"/>
        </w:rPr>
        <w:tab/>
      </w:r>
      <w:r w:rsidRPr="00404044">
        <w:rPr>
          <w:rFonts w:ascii="Times New Roman" w:hAnsi="Times New Roman"/>
          <w:sz w:val="24"/>
          <w:szCs w:val="24"/>
        </w:rPr>
        <w:tab/>
      </w:r>
      <w:r w:rsidR="00260269">
        <w:rPr>
          <w:rFonts w:ascii="Times New Roman" w:hAnsi="Times New Roman"/>
          <w:sz w:val="24"/>
          <w:szCs w:val="24"/>
        </w:rPr>
        <w:t xml:space="preserve"> </w:t>
      </w:r>
      <w:r w:rsidR="00F518D8" w:rsidRPr="00E607FE">
        <w:rPr>
          <w:rFonts w:ascii="Times New Roman" w:hAnsi="Times New Roman"/>
          <w:sz w:val="24"/>
          <w:szCs w:val="24"/>
        </w:rPr>
        <w:t>34221000-2 špeciálne mobilné kontajnery</w:t>
      </w:r>
    </w:p>
    <w:p w14:paraId="517608A3" w14:textId="10DA6BCB" w:rsidR="00CF6F4A" w:rsidRPr="00E607FE" w:rsidRDefault="00D0113A" w:rsidP="00F85FE5">
      <w:pPr>
        <w:pStyle w:val="Odsekzoznamu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 xml:space="preserve">Doplňujúce CPV: </w:t>
      </w:r>
      <w:r w:rsidRPr="00404044">
        <w:rPr>
          <w:rFonts w:ascii="Times New Roman" w:hAnsi="Times New Roman"/>
          <w:sz w:val="24"/>
          <w:szCs w:val="24"/>
        </w:rPr>
        <w:tab/>
      </w:r>
      <w:r w:rsidR="00E607FE">
        <w:rPr>
          <w:rFonts w:ascii="Times New Roman" w:hAnsi="Times New Roman"/>
          <w:sz w:val="24"/>
          <w:szCs w:val="24"/>
        </w:rPr>
        <w:t xml:space="preserve"> </w:t>
      </w:r>
      <w:r w:rsidR="005F43F7" w:rsidRPr="00E607FE">
        <w:rPr>
          <w:rFonts w:ascii="Times New Roman" w:hAnsi="Times New Roman"/>
          <w:sz w:val="24"/>
          <w:szCs w:val="24"/>
        </w:rPr>
        <w:t>51800000-0 inštalácia kovových kontajnerov</w:t>
      </w:r>
    </w:p>
    <w:p w14:paraId="08BAC9ED" w14:textId="2666021F" w:rsidR="005F43F7" w:rsidRPr="00404044" w:rsidRDefault="00E607FE" w:rsidP="00F85FE5">
      <w:pPr>
        <w:pStyle w:val="Odsekzoznamu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E607FE">
        <w:rPr>
          <w:rFonts w:ascii="Times New Roman" w:hAnsi="Times New Roman"/>
          <w:sz w:val="24"/>
          <w:szCs w:val="24"/>
        </w:rPr>
        <w:t xml:space="preserve">                                63111000-0  manipulácia s kontajnermi</w:t>
      </w:r>
    </w:p>
    <w:p w14:paraId="2ACC7571" w14:textId="49F8DAB7" w:rsidR="00AA75EA" w:rsidRPr="00404044" w:rsidRDefault="00AA75EA" w:rsidP="00CD6335">
      <w:pPr>
        <w:pStyle w:val="Odsekzoznamu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>Druh:</w:t>
      </w:r>
      <w:r w:rsidRPr="00404044">
        <w:rPr>
          <w:rFonts w:ascii="Times New Roman" w:hAnsi="Times New Roman"/>
          <w:sz w:val="24"/>
          <w:szCs w:val="24"/>
        </w:rPr>
        <w:tab/>
      </w:r>
      <w:r w:rsidR="00F85FE5">
        <w:rPr>
          <w:rFonts w:ascii="Times New Roman" w:hAnsi="Times New Roman"/>
          <w:sz w:val="24"/>
          <w:szCs w:val="24"/>
        </w:rPr>
        <w:t xml:space="preserve">             Tovar </w:t>
      </w:r>
      <w:r w:rsidR="00C92214">
        <w:rPr>
          <w:rFonts w:ascii="Times New Roman" w:hAnsi="Times New Roman"/>
          <w:sz w:val="24"/>
          <w:szCs w:val="24"/>
        </w:rPr>
        <w:t xml:space="preserve">, Služba </w:t>
      </w:r>
    </w:p>
    <w:p w14:paraId="5AEEBC4A" w14:textId="1C342933" w:rsidR="0041437B" w:rsidRDefault="00AA75EA" w:rsidP="00D67722">
      <w:pPr>
        <w:pStyle w:val="Odsekzoznamu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 xml:space="preserve">Elektronická aukcia: </w:t>
      </w:r>
      <w:r w:rsidR="00B611E9">
        <w:rPr>
          <w:rFonts w:ascii="Times New Roman" w:hAnsi="Times New Roman"/>
          <w:sz w:val="24"/>
          <w:szCs w:val="24"/>
        </w:rPr>
        <w:t xml:space="preserve"> </w:t>
      </w:r>
      <w:r w:rsidRPr="00B611E9">
        <w:rPr>
          <w:rFonts w:ascii="Times New Roman" w:hAnsi="Times New Roman"/>
          <w:sz w:val="24"/>
          <w:szCs w:val="24"/>
        </w:rPr>
        <w:t>Nie</w:t>
      </w:r>
    </w:p>
    <w:p w14:paraId="7D81F46B" w14:textId="77777777" w:rsidR="00D67722" w:rsidRPr="00CA3E79" w:rsidRDefault="00D67722" w:rsidP="00D67722">
      <w:pPr>
        <w:pStyle w:val="Odsekzoznamu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</w:p>
    <w:p w14:paraId="7C06834F" w14:textId="20E89925" w:rsidR="00AA29CE" w:rsidRPr="00404044" w:rsidRDefault="00C37102" w:rsidP="00AA29CE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Times New Roman" w:hAnsi="Times New Roman"/>
          <w:b/>
          <w:sz w:val="24"/>
          <w:szCs w:val="24"/>
          <w:u w:color="000000"/>
        </w:rPr>
      </w:pPr>
      <w:r w:rsidRPr="00404044">
        <w:rPr>
          <w:rFonts w:ascii="Times New Roman" w:hAnsi="Times New Roman"/>
          <w:b/>
          <w:sz w:val="24"/>
          <w:szCs w:val="24"/>
          <w:u w:color="000000"/>
        </w:rPr>
        <w:t>Opis</w:t>
      </w:r>
      <w:r w:rsidR="00AA75EA" w:rsidRPr="00404044">
        <w:rPr>
          <w:rFonts w:ascii="Times New Roman" w:hAnsi="Times New Roman"/>
          <w:b/>
          <w:sz w:val="24"/>
          <w:szCs w:val="24"/>
          <w:u w:color="000000"/>
        </w:rPr>
        <w:t xml:space="preserve"> predmetu zákazky </w:t>
      </w:r>
    </w:p>
    <w:p w14:paraId="4274D451" w14:textId="67F6C405" w:rsidR="008178A9" w:rsidRPr="00614E6B" w:rsidRDefault="00F169B1" w:rsidP="007E3686">
      <w:pPr>
        <w:widowControl/>
        <w:autoSpaceDE/>
        <w:autoSpaceDN/>
        <w:spacing w:line="276" w:lineRule="auto"/>
        <w:ind w:left="284"/>
        <w:jc w:val="both"/>
        <w:rPr>
          <w:rFonts w:ascii="Times New Roman" w:hAnsi="Times New Roman"/>
          <w:sz w:val="24"/>
          <w:szCs w:val="24"/>
          <w:lang w:eastAsia="ar-SA"/>
        </w:rPr>
      </w:pPr>
      <w:r w:rsidRPr="00404044">
        <w:rPr>
          <w:rFonts w:ascii="Times New Roman" w:hAnsi="Times New Roman"/>
          <w:sz w:val="24"/>
          <w:szCs w:val="24"/>
        </w:rPr>
        <w:t xml:space="preserve">Predmetom zákazky </w:t>
      </w:r>
      <w:r w:rsidRPr="001A17CF">
        <w:rPr>
          <w:rFonts w:ascii="Times New Roman" w:hAnsi="Times New Roman"/>
          <w:bCs/>
          <w:sz w:val="24"/>
          <w:szCs w:val="24"/>
        </w:rPr>
        <w:t>je</w:t>
      </w:r>
      <w:r w:rsidR="00B611E9" w:rsidRPr="001A17CF">
        <w:rPr>
          <w:rFonts w:ascii="Times New Roman" w:hAnsi="Times New Roman"/>
          <w:bCs/>
          <w:sz w:val="24"/>
          <w:szCs w:val="24"/>
        </w:rPr>
        <w:t xml:space="preserve">  </w:t>
      </w:r>
      <w:r w:rsidR="00027932" w:rsidRPr="001A17CF">
        <w:rPr>
          <w:rFonts w:ascii="Times New Roman" w:hAnsi="Times New Roman"/>
          <w:bCs/>
          <w:sz w:val="24"/>
          <w:szCs w:val="24"/>
        </w:rPr>
        <w:t xml:space="preserve"> </w:t>
      </w:r>
      <w:r w:rsidR="007E3686" w:rsidRPr="001A17CF">
        <w:rPr>
          <w:rFonts w:ascii="Times New Roman" w:hAnsi="Times New Roman"/>
          <w:bCs/>
          <w:sz w:val="24"/>
          <w:szCs w:val="24"/>
        </w:rPr>
        <w:t>výroba</w:t>
      </w:r>
      <w:r w:rsidR="00F364C1" w:rsidRPr="001A17CF">
        <w:rPr>
          <w:rFonts w:ascii="Times New Roman" w:hAnsi="Times New Roman"/>
          <w:bCs/>
          <w:sz w:val="24"/>
          <w:szCs w:val="24"/>
        </w:rPr>
        <w:t xml:space="preserve"> a </w:t>
      </w:r>
      <w:r w:rsidR="007E3686" w:rsidRPr="001A17CF">
        <w:rPr>
          <w:rFonts w:ascii="Times New Roman" w:hAnsi="Times New Roman"/>
          <w:bCs/>
          <w:sz w:val="24"/>
          <w:szCs w:val="24"/>
        </w:rPr>
        <w:t xml:space="preserve"> dodávka </w:t>
      </w:r>
      <w:r w:rsidR="008178A9" w:rsidRPr="001A17CF">
        <w:rPr>
          <w:rFonts w:ascii="Times New Roman" w:hAnsi="Times New Roman"/>
          <w:bCs/>
          <w:sz w:val="24"/>
          <w:szCs w:val="24"/>
        </w:rPr>
        <w:t>zostavy 7 ks kontajnerov na existujúcej betónovej ploche. Plocha sa nachádza v severnej časti areálu OLO a.s. na Ivánskej ceste 22, 821 04 Bratislava. Zostava kontajnerov je členená na dva samostatné prevádzkové celky – šatne zamestnancov a ošetrovňa.</w:t>
      </w:r>
    </w:p>
    <w:p w14:paraId="1BA52A12" w14:textId="127AD003" w:rsidR="008437FF" w:rsidRPr="00017E08" w:rsidRDefault="00027932" w:rsidP="00D114D7">
      <w:pPr>
        <w:widowControl/>
        <w:autoSpaceDE/>
        <w:autoSpaceDN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   </w:t>
      </w:r>
      <w:r w:rsidR="00F364C1">
        <w:rPr>
          <w:rFonts w:ascii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sz w:val="24"/>
          <w:szCs w:val="24"/>
          <w:lang w:eastAsia="ar-SA"/>
        </w:rPr>
        <w:t>Kont</w:t>
      </w:r>
      <w:r w:rsidR="00F364C1">
        <w:rPr>
          <w:rFonts w:ascii="Times New Roman" w:hAnsi="Times New Roman"/>
          <w:sz w:val="24"/>
          <w:szCs w:val="24"/>
          <w:lang w:eastAsia="ar-SA"/>
        </w:rPr>
        <w:t xml:space="preserve">ajnery 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D055D9" w:rsidRPr="00614E6B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614E6B">
        <w:rPr>
          <w:rFonts w:ascii="Times New Roman" w:hAnsi="Times New Roman"/>
          <w:sz w:val="24"/>
          <w:szCs w:val="24"/>
          <w:lang w:eastAsia="ar-SA"/>
        </w:rPr>
        <w:t xml:space="preserve">požadujeme </w:t>
      </w:r>
      <w:r w:rsidR="00C54DCE">
        <w:rPr>
          <w:rFonts w:ascii="Times New Roman" w:hAnsi="Times New Roman"/>
          <w:sz w:val="24"/>
          <w:szCs w:val="24"/>
          <w:lang w:eastAsia="ar-SA"/>
        </w:rPr>
        <w:t xml:space="preserve">dodať </w:t>
      </w:r>
      <w:r w:rsidR="00614E6B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D055D9" w:rsidRPr="00614E6B">
        <w:rPr>
          <w:rFonts w:ascii="Times New Roman" w:hAnsi="Times New Roman"/>
          <w:sz w:val="24"/>
          <w:szCs w:val="24"/>
          <w:lang w:eastAsia="ar-SA"/>
        </w:rPr>
        <w:t xml:space="preserve"> v rozsahu podľa </w:t>
      </w:r>
      <w:r w:rsidR="005C4081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0C3C37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F364C1">
        <w:rPr>
          <w:rFonts w:ascii="Times New Roman" w:hAnsi="Times New Roman"/>
          <w:sz w:val="24"/>
          <w:szCs w:val="24"/>
          <w:lang w:eastAsia="ar-SA"/>
        </w:rPr>
        <w:t>priloženej</w:t>
      </w:r>
      <w:r w:rsidR="000C3C37">
        <w:rPr>
          <w:rFonts w:ascii="Times New Roman" w:hAnsi="Times New Roman"/>
          <w:sz w:val="24"/>
          <w:szCs w:val="24"/>
          <w:lang w:eastAsia="ar-SA"/>
        </w:rPr>
        <w:t xml:space="preserve"> technickej špecifikácie</w:t>
      </w:r>
      <w:r w:rsidR="00D114D7">
        <w:rPr>
          <w:rFonts w:ascii="Times New Roman" w:hAnsi="Times New Roman"/>
          <w:sz w:val="24"/>
          <w:szCs w:val="24"/>
          <w:lang w:eastAsia="ar-SA"/>
        </w:rPr>
        <w:t>.</w:t>
      </w:r>
    </w:p>
    <w:p w14:paraId="642EE885" w14:textId="2B8E90FA" w:rsidR="008437FF" w:rsidRDefault="008437FF" w:rsidP="001D6137">
      <w:pPr>
        <w:pStyle w:val="Odsekzoznamu"/>
        <w:ind w:left="567" w:hanging="249"/>
        <w:jc w:val="both"/>
        <w:rPr>
          <w:rFonts w:ascii="Times New Roman" w:hAnsi="Times New Roman"/>
          <w:bCs/>
          <w:sz w:val="24"/>
          <w:szCs w:val="24"/>
        </w:rPr>
      </w:pPr>
      <w:r w:rsidRPr="001D6137">
        <w:rPr>
          <w:rFonts w:ascii="Times New Roman" w:hAnsi="Times New Roman"/>
          <w:bCs/>
          <w:sz w:val="24"/>
          <w:szCs w:val="24"/>
        </w:rPr>
        <w:t>Podrobn</w:t>
      </w:r>
      <w:r w:rsidR="00C37102" w:rsidRPr="001D6137">
        <w:rPr>
          <w:rFonts w:ascii="Times New Roman" w:hAnsi="Times New Roman"/>
          <w:bCs/>
          <w:sz w:val="24"/>
          <w:szCs w:val="24"/>
        </w:rPr>
        <w:t>ý opis</w:t>
      </w:r>
      <w:r w:rsidR="00200254" w:rsidRPr="001D6137">
        <w:rPr>
          <w:rFonts w:ascii="Times New Roman" w:hAnsi="Times New Roman"/>
          <w:bCs/>
          <w:sz w:val="24"/>
          <w:szCs w:val="24"/>
        </w:rPr>
        <w:t xml:space="preserve"> </w:t>
      </w:r>
      <w:r w:rsidRPr="001D6137">
        <w:rPr>
          <w:rFonts w:ascii="Times New Roman" w:hAnsi="Times New Roman"/>
          <w:bCs/>
          <w:sz w:val="24"/>
          <w:szCs w:val="24"/>
        </w:rPr>
        <w:t>predmetu zákazky je uveden</w:t>
      </w:r>
      <w:r w:rsidR="00200254" w:rsidRPr="001D6137">
        <w:rPr>
          <w:rFonts w:ascii="Times New Roman" w:hAnsi="Times New Roman"/>
          <w:bCs/>
          <w:sz w:val="24"/>
          <w:szCs w:val="24"/>
        </w:rPr>
        <w:t>ý</w:t>
      </w:r>
      <w:r w:rsidRPr="001D6137">
        <w:rPr>
          <w:rFonts w:ascii="Times New Roman" w:hAnsi="Times New Roman"/>
          <w:bCs/>
          <w:sz w:val="24"/>
          <w:szCs w:val="24"/>
        </w:rPr>
        <w:t xml:space="preserve"> v prílohe č. 1 tejto výzvy</w:t>
      </w:r>
      <w:r w:rsidR="00614E6B">
        <w:rPr>
          <w:rFonts w:ascii="Times New Roman" w:hAnsi="Times New Roman"/>
          <w:bCs/>
          <w:sz w:val="24"/>
          <w:szCs w:val="24"/>
        </w:rPr>
        <w:t xml:space="preserve"> – </w:t>
      </w:r>
      <w:r w:rsidR="006F5BEB">
        <w:rPr>
          <w:rFonts w:ascii="Times New Roman" w:hAnsi="Times New Roman"/>
          <w:bCs/>
          <w:sz w:val="24"/>
          <w:szCs w:val="24"/>
        </w:rPr>
        <w:t>Technická špecifikácia</w:t>
      </w:r>
      <w:r w:rsidR="005A708F">
        <w:rPr>
          <w:rFonts w:ascii="Times New Roman" w:hAnsi="Times New Roman"/>
          <w:bCs/>
          <w:sz w:val="24"/>
          <w:szCs w:val="24"/>
        </w:rPr>
        <w:t xml:space="preserve"> </w:t>
      </w:r>
      <w:r w:rsidR="006F5BEB">
        <w:rPr>
          <w:rFonts w:ascii="Times New Roman" w:hAnsi="Times New Roman"/>
          <w:bCs/>
          <w:sz w:val="24"/>
          <w:szCs w:val="24"/>
        </w:rPr>
        <w:t>a</w:t>
      </w:r>
      <w:r w:rsidR="001253F0">
        <w:rPr>
          <w:rFonts w:ascii="Times New Roman" w:hAnsi="Times New Roman"/>
          <w:bCs/>
          <w:sz w:val="24"/>
          <w:szCs w:val="24"/>
        </w:rPr>
        <w:t> Prílohe č. 1a) -</w:t>
      </w:r>
      <w:r w:rsidR="006F5BEB">
        <w:rPr>
          <w:rFonts w:ascii="Times New Roman" w:hAnsi="Times New Roman"/>
          <w:bCs/>
          <w:sz w:val="24"/>
          <w:szCs w:val="24"/>
        </w:rPr>
        <w:t xml:space="preserve">pôdorysný nákres kontajnerov </w:t>
      </w:r>
      <w:r w:rsidRPr="001D6137">
        <w:rPr>
          <w:rFonts w:ascii="Times New Roman" w:hAnsi="Times New Roman"/>
          <w:bCs/>
          <w:sz w:val="24"/>
          <w:szCs w:val="24"/>
        </w:rPr>
        <w:t>.</w:t>
      </w:r>
    </w:p>
    <w:p w14:paraId="4BB7084E" w14:textId="47C673AC" w:rsidR="00D67722" w:rsidRPr="00017E08" w:rsidRDefault="00D67722" w:rsidP="00017E08">
      <w:pPr>
        <w:jc w:val="both"/>
        <w:rPr>
          <w:rFonts w:ascii="Times New Roman" w:hAnsi="Times New Roman"/>
          <w:bCs/>
          <w:sz w:val="24"/>
          <w:szCs w:val="24"/>
        </w:rPr>
      </w:pPr>
    </w:p>
    <w:p w14:paraId="3F4DE289" w14:textId="616FECB8" w:rsidR="00D67722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Times New Roman" w:hAnsi="Times New Roman"/>
          <w:b/>
          <w:sz w:val="24"/>
          <w:szCs w:val="24"/>
          <w:u w:color="000000"/>
        </w:rPr>
      </w:pPr>
      <w:r>
        <w:rPr>
          <w:rFonts w:ascii="Times New Roman" w:hAnsi="Times New Roman"/>
          <w:b/>
          <w:sz w:val="24"/>
          <w:szCs w:val="24"/>
          <w:u w:color="000000"/>
        </w:rPr>
        <w:t>Predpokladaná hodnota zákazky</w:t>
      </w:r>
    </w:p>
    <w:p w14:paraId="7EE067E5" w14:textId="723004DD" w:rsidR="00D67722" w:rsidRPr="001730F6" w:rsidRDefault="001730F6" w:rsidP="00D67722">
      <w:pPr>
        <w:widowControl/>
        <w:autoSpaceDE/>
        <w:autoSpaceDN/>
        <w:spacing w:line="276" w:lineRule="auto"/>
        <w:ind w:left="602"/>
        <w:rPr>
          <w:rFonts w:ascii="Times New Roman" w:hAnsi="Times New Roman"/>
          <w:bCs/>
          <w:sz w:val="24"/>
          <w:szCs w:val="24"/>
          <w:u w:color="000000"/>
        </w:rPr>
      </w:pPr>
      <w:r w:rsidRPr="001730F6">
        <w:rPr>
          <w:rFonts w:ascii="Times New Roman" w:hAnsi="Times New Roman"/>
          <w:bCs/>
          <w:sz w:val="24"/>
          <w:szCs w:val="24"/>
          <w:u w:color="000000"/>
        </w:rPr>
        <w:t xml:space="preserve">Nezverejňuje sa </w:t>
      </w:r>
    </w:p>
    <w:p w14:paraId="5D3B7105" w14:textId="1C897C3D" w:rsidR="00D67722" w:rsidRPr="00404044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Times New Roman" w:hAnsi="Times New Roman"/>
          <w:b/>
          <w:sz w:val="24"/>
          <w:szCs w:val="24"/>
          <w:u w:color="000000"/>
        </w:rPr>
      </w:pPr>
      <w:r>
        <w:rPr>
          <w:rFonts w:ascii="Times New Roman" w:hAnsi="Times New Roman"/>
          <w:b/>
          <w:sz w:val="24"/>
          <w:szCs w:val="24"/>
          <w:u w:color="000000"/>
        </w:rPr>
        <w:t>Rozdelenie zákazky na časti</w:t>
      </w:r>
    </w:p>
    <w:p w14:paraId="2350776F" w14:textId="679192E3" w:rsidR="00D67722" w:rsidRPr="001D6137" w:rsidRDefault="001730F6" w:rsidP="001D6137">
      <w:pPr>
        <w:pStyle w:val="Odsekzoznamu"/>
        <w:ind w:left="567" w:hanging="24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</w:t>
      </w:r>
      <w:r w:rsidR="00314FF8">
        <w:rPr>
          <w:rFonts w:ascii="Times New Roman" w:hAnsi="Times New Roman"/>
          <w:bCs/>
          <w:sz w:val="24"/>
          <w:szCs w:val="24"/>
        </w:rPr>
        <w:t>Z</w:t>
      </w:r>
      <w:r w:rsidR="00BC73C0">
        <w:rPr>
          <w:rFonts w:ascii="Times New Roman" w:hAnsi="Times New Roman"/>
          <w:bCs/>
          <w:sz w:val="24"/>
          <w:szCs w:val="24"/>
        </w:rPr>
        <w:t xml:space="preserve">ákazka sa </w:t>
      </w:r>
      <w:r w:rsidR="004A102A">
        <w:rPr>
          <w:rFonts w:ascii="Times New Roman" w:hAnsi="Times New Roman"/>
          <w:bCs/>
          <w:sz w:val="24"/>
          <w:szCs w:val="24"/>
        </w:rPr>
        <w:t xml:space="preserve">nerozdeľuje na časti. </w:t>
      </w:r>
    </w:p>
    <w:p w14:paraId="15A08532" w14:textId="4A229658" w:rsidR="00CA7275" w:rsidRPr="00404044" w:rsidRDefault="00CA7275" w:rsidP="001D6137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BEE9D3D" w14:textId="3BBA87C9" w:rsidR="00CA7275" w:rsidRPr="00404044" w:rsidRDefault="00CA7275" w:rsidP="007D3D0F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>Miesto</w:t>
      </w:r>
      <w:r w:rsidR="00D33F17" w:rsidRPr="00404044">
        <w:rPr>
          <w:rFonts w:ascii="Times New Roman" w:hAnsi="Times New Roman"/>
          <w:b/>
          <w:sz w:val="24"/>
          <w:szCs w:val="24"/>
        </w:rPr>
        <w:t xml:space="preserve"> a čas</w:t>
      </w:r>
      <w:r w:rsidRPr="00404044">
        <w:rPr>
          <w:rFonts w:ascii="Times New Roman" w:hAnsi="Times New Roman"/>
          <w:b/>
          <w:sz w:val="24"/>
          <w:szCs w:val="24"/>
        </w:rPr>
        <w:t xml:space="preserve"> </w:t>
      </w:r>
      <w:r w:rsidR="009B1D05">
        <w:rPr>
          <w:rFonts w:ascii="Times New Roman" w:hAnsi="Times New Roman"/>
          <w:b/>
          <w:sz w:val="24"/>
          <w:szCs w:val="24"/>
        </w:rPr>
        <w:t>plnenia</w:t>
      </w:r>
      <w:r w:rsidRPr="00404044">
        <w:rPr>
          <w:rFonts w:ascii="Times New Roman" w:hAnsi="Times New Roman"/>
          <w:b/>
          <w:sz w:val="24"/>
          <w:szCs w:val="24"/>
        </w:rPr>
        <w:t xml:space="preserve"> predmetu zákazky:</w:t>
      </w:r>
    </w:p>
    <w:p w14:paraId="3A543EEE" w14:textId="73537792" w:rsidR="00CA7275" w:rsidRPr="00404044" w:rsidRDefault="00CA7275" w:rsidP="007D3D0F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4AF75A8E" w14:textId="641F0EAD" w:rsidR="006906F7" w:rsidRPr="00404044" w:rsidRDefault="006906F7" w:rsidP="006906F7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b/>
          <w:bCs/>
          <w:sz w:val="24"/>
          <w:szCs w:val="24"/>
        </w:rPr>
        <w:t>Miesto:</w:t>
      </w:r>
      <w:r w:rsidRPr="00404044">
        <w:rPr>
          <w:rFonts w:ascii="Times New Roman" w:hAnsi="Times New Roman"/>
          <w:sz w:val="24"/>
          <w:szCs w:val="24"/>
        </w:rPr>
        <w:tab/>
      </w:r>
      <w:r w:rsidR="0067018E">
        <w:rPr>
          <w:rFonts w:ascii="Times New Roman" w:hAnsi="Times New Roman"/>
          <w:sz w:val="24"/>
          <w:szCs w:val="24"/>
        </w:rPr>
        <w:t>Odvoz a likvidácia odpadu a.s., Ivanská cesta 22, 821 04 , Bratislava</w:t>
      </w:r>
    </w:p>
    <w:p w14:paraId="699629C7" w14:textId="1A1C3820" w:rsidR="006906F7" w:rsidRPr="00404044" w:rsidRDefault="006906F7" w:rsidP="001A17CF">
      <w:pPr>
        <w:spacing w:line="259" w:lineRule="auto"/>
        <w:ind w:left="284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b/>
          <w:bCs/>
          <w:sz w:val="24"/>
          <w:szCs w:val="24"/>
        </w:rPr>
        <w:t>Čas:</w:t>
      </w:r>
      <w:r w:rsidRPr="00404044">
        <w:rPr>
          <w:rFonts w:ascii="Times New Roman" w:hAnsi="Times New Roman"/>
          <w:sz w:val="24"/>
          <w:szCs w:val="24"/>
        </w:rPr>
        <w:tab/>
      </w:r>
      <w:bookmarkStart w:id="0" w:name="_Hlk63424941"/>
      <w:r w:rsidR="001A17CF" w:rsidRPr="001A17CF">
        <w:rPr>
          <w:rFonts w:ascii="Times New Roman" w:hAnsi="Times New Roman"/>
          <w:sz w:val="24"/>
          <w:szCs w:val="24"/>
        </w:rPr>
        <w:t>Dodanie dielenskej a montážnej dodávateľskej dokumentácie do 7 dní odo dňa podpisu zmluvy.</w:t>
      </w:r>
      <w:r w:rsidR="001A17CF">
        <w:rPr>
          <w:rFonts w:ascii="Times New Roman" w:hAnsi="Times New Roman"/>
          <w:sz w:val="24"/>
          <w:szCs w:val="24"/>
        </w:rPr>
        <w:t xml:space="preserve">   </w:t>
      </w:r>
      <w:r w:rsidR="001A17CF" w:rsidRPr="001A17CF">
        <w:rPr>
          <w:rFonts w:ascii="Times New Roman" w:hAnsi="Times New Roman"/>
          <w:sz w:val="24"/>
          <w:szCs w:val="24"/>
        </w:rPr>
        <w:t>Realizácia  do 6 týždňov odo dňa  odsúhlasenia dielenskej a montážnej dodávateľskej dokumentácie objednávateľ</w:t>
      </w:r>
      <w:r w:rsidR="001A17CF" w:rsidRPr="00DF0097">
        <w:rPr>
          <w:szCs w:val="24"/>
        </w:rPr>
        <w:t>.</w:t>
      </w:r>
      <w:bookmarkEnd w:id="0"/>
    </w:p>
    <w:p w14:paraId="4CAC68D2" w14:textId="77777777" w:rsidR="008C0DFA" w:rsidRPr="00404044" w:rsidRDefault="008C0DFA" w:rsidP="007D3D0F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14:paraId="107AEA94" w14:textId="42121E31" w:rsidR="006D767D" w:rsidRDefault="009D269E" w:rsidP="006D767D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Obhliadka:</w:t>
      </w:r>
    </w:p>
    <w:p w14:paraId="4B4C1D70" w14:textId="594CBC1C" w:rsidR="009D269E" w:rsidRPr="00FF1467" w:rsidRDefault="009D269E" w:rsidP="00FF1467">
      <w:pPr>
        <w:widowControl/>
        <w:autoSpaceDE/>
        <w:autoSpaceDN/>
        <w:spacing w:line="276" w:lineRule="auto"/>
        <w:ind w:left="284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1F497E70" w14:textId="2B19A80D" w:rsidR="00D566DD" w:rsidRDefault="00FF1467" w:rsidP="002D399F">
      <w:pPr>
        <w:widowControl/>
        <w:autoSpaceDE/>
        <w:autoSpaceDN/>
        <w:spacing w:line="276" w:lineRule="auto"/>
        <w:ind w:left="284"/>
        <w:jc w:val="both"/>
        <w:rPr>
          <w:rFonts w:ascii="Times New Roman" w:hAnsi="Times New Roman"/>
          <w:sz w:val="24"/>
          <w:szCs w:val="24"/>
          <w:lang w:eastAsia="ar-SA"/>
        </w:rPr>
      </w:pPr>
      <w:r w:rsidRPr="00FF1467">
        <w:rPr>
          <w:rFonts w:ascii="Times New Roman" w:hAnsi="Times New Roman"/>
          <w:sz w:val="24"/>
          <w:szCs w:val="24"/>
          <w:lang w:eastAsia="ar-SA"/>
        </w:rPr>
        <w:t xml:space="preserve">Verejný obstarávateľ </w:t>
      </w:r>
      <w:r w:rsidR="00ED3A20">
        <w:rPr>
          <w:rFonts w:ascii="Times New Roman" w:hAnsi="Times New Roman"/>
          <w:sz w:val="24"/>
          <w:szCs w:val="24"/>
          <w:lang w:eastAsia="ar-SA"/>
        </w:rPr>
        <w:t>umožňuje obhliadku miest</w:t>
      </w:r>
      <w:r w:rsidR="003C414F">
        <w:rPr>
          <w:rFonts w:ascii="Times New Roman" w:hAnsi="Times New Roman"/>
          <w:sz w:val="24"/>
          <w:szCs w:val="24"/>
          <w:lang w:eastAsia="ar-SA"/>
        </w:rPr>
        <w:t>a</w:t>
      </w:r>
      <w:r w:rsidR="002D399F">
        <w:rPr>
          <w:rFonts w:ascii="Times New Roman" w:hAnsi="Times New Roman"/>
          <w:sz w:val="24"/>
          <w:szCs w:val="24"/>
          <w:lang w:eastAsia="ar-SA"/>
        </w:rPr>
        <w:t xml:space="preserve"> realizácie</w:t>
      </w:r>
      <w:r w:rsidR="003C414F">
        <w:rPr>
          <w:rFonts w:ascii="Times New Roman" w:hAnsi="Times New Roman"/>
          <w:sz w:val="24"/>
          <w:szCs w:val="24"/>
          <w:lang w:eastAsia="ar-SA"/>
        </w:rPr>
        <w:t xml:space="preserve">. </w:t>
      </w:r>
      <w:r w:rsidR="002D399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D566DD" w:rsidRPr="00D566DD">
        <w:rPr>
          <w:rFonts w:ascii="Times New Roman" w:hAnsi="Times New Roman"/>
          <w:sz w:val="24"/>
          <w:szCs w:val="24"/>
          <w:lang w:eastAsia="ar-SA"/>
        </w:rPr>
        <w:t xml:space="preserve">Obhliadku je možné dohodnúť v termíne od vyhlásenia súťaže </w:t>
      </w:r>
      <w:r w:rsidR="00D566DD" w:rsidRPr="00293658">
        <w:rPr>
          <w:rFonts w:ascii="Times New Roman" w:hAnsi="Times New Roman"/>
          <w:sz w:val="24"/>
          <w:szCs w:val="24"/>
          <w:lang w:eastAsia="ar-SA"/>
        </w:rPr>
        <w:t xml:space="preserve">najneskôr </w:t>
      </w:r>
      <w:r w:rsidR="00FF1466">
        <w:rPr>
          <w:rFonts w:ascii="Times New Roman" w:hAnsi="Times New Roman"/>
          <w:sz w:val="24"/>
          <w:szCs w:val="24"/>
          <w:lang w:eastAsia="ar-SA"/>
        </w:rPr>
        <w:t>1</w:t>
      </w:r>
      <w:r w:rsidR="0005660E" w:rsidRPr="00293658">
        <w:rPr>
          <w:rFonts w:ascii="Times New Roman" w:hAnsi="Times New Roman"/>
          <w:sz w:val="24"/>
          <w:szCs w:val="24"/>
          <w:lang w:eastAsia="ar-SA"/>
        </w:rPr>
        <w:t xml:space="preserve"> dni</w:t>
      </w:r>
      <w:r w:rsidR="0005660E">
        <w:rPr>
          <w:rFonts w:ascii="Times New Roman" w:hAnsi="Times New Roman"/>
          <w:sz w:val="24"/>
          <w:szCs w:val="24"/>
          <w:lang w:eastAsia="ar-SA"/>
        </w:rPr>
        <w:t xml:space="preserve"> pred </w:t>
      </w:r>
      <w:r w:rsidR="00D566DD" w:rsidRPr="00D566DD">
        <w:rPr>
          <w:rFonts w:ascii="Times New Roman" w:hAnsi="Times New Roman"/>
          <w:sz w:val="24"/>
          <w:szCs w:val="24"/>
          <w:lang w:eastAsia="ar-SA"/>
        </w:rPr>
        <w:t xml:space="preserve"> termínu predkladania ponúk.</w:t>
      </w:r>
    </w:p>
    <w:p w14:paraId="01AD4A46" w14:textId="63F54C2F" w:rsidR="00FF1467" w:rsidRPr="00FF1467" w:rsidRDefault="00FF1467" w:rsidP="00FF1467">
      <w:pPr>
        <w:widowControl/>
        <w:autoSpaceDE/>
        <w:autoSpaceDN/>
        <w:spacing w:line="276" w:lineRule="auto"/>
        <w:ind w:left="284"/>
        <w:jc w:val="both"/>
        <w:rPr>
          <w:rFonts w:ascii="Times New Roman" w:hAnsi="Times New Roman"/>
          <w:sz w:val="24"/>
          <w:szCs w:val="24"/>
          <w:lang w:eastAsia="ar-SA"/>
        </w:rPr>
      </w:pPr>
      <w:r w:rsidRPr="00FF1467">
        <w:rPr>
          <w:rFonts w:ascii="Times New Roman" w:hAnsi="Times New Roman"/>
          <w:sz w:val="24"/>
          <w:szCs w:val="24"/>
          <w:lang w:eastAsia="ar-SA"/>
        </w:rPr>
        <w:t>Obhliadku je potrebné dohodnúť 1 deň vopred s kontaktnou osobou verejného obstarávateľa</w:t>
      </w:r>
      <w:r w:rsidR="007C12A8">
        <w:rPr>
          <w:rFonts w:ascii="Times New Roman" w:hAnsi="Times New Roman"/>
          <w:sz w:val="24"/>
          <w:szCs w:val="24"/>
          <w:lang w:eastAsia="ar-SA"/>
        </w:rPr>
        <w:t xml:space="preserve">  v pracovných dňoch </w:t>
      </w:r>
      <w:r w:rsidRPr="00FF1467">
        <w:rPr>
          <w:rFonts w:ascii="Times New Roman" w:hAnsi="Times New Roman"/>
          <w:sz w:val="24"/>
          <w:szCs w:val="24"/>
          <w:lang w:eastAsia="ar-SA"/>
        </w:rPr>
        <w:t xml:space="preserve">v čase od 8:00 do 14:00 hod </w:t>
      </w:r>
      <w:r w:rsidR="007C12A8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05660E">
        <w:rPr>
          <w:rFonts w:ascii="Times New Roman" w:hAnsi="Times New Roman"/>
          <w:sz w:val="24"/>
          <w:szCs w:val="24"/>
          <w:lang w:eastAsia="ar-SA"/>
        </w:rPr>
        <w:t xml:space="preserve">. </w:t>
      </w:r>
    </w:p>
    <w:p w14:paraId="700704AB" w14:textId="2A6EE2C1" w:rsidR="00FF1467" w:rsidRPr="00FF1467" w:rsidRDefault="00FF1467" w:rsidP="00FF1467">
      <w:pPr>
        <w:widowControl/>
        <w:autoSpaceDE/>
        <w:autoSpaceDN/>
        <w:spacing w:line="276" w:lineRule="auto"/>
        <w:ind w:left="284"/>
        <w:jc w:val="both"/>
        <w:rPr>
          <w:rFonts w:ascii="Times New Roman" w:hAnsi="Times New Roman"/>
          <w:sz w:val="24"/>
          <w:szCs w:val="24"/>
          <w:lang w:eastAsia="ar-SA"/>
        </w:rPr>
      </w:pPr>
      <w:r w:rsidRPr="00FF1467">
        <w:rPr>
          <w:rFonts w:ascii="Times New Roman" w:hAnsi="Times New Roman"/>
          <w:sz w:val="24"/>
          <w:szCs w:val="24"/>
          <w:lang w:eastAsia="ar-SA"/>
        </w:rPr>
        <w:t xml:space="preserve">Miesto obhliadky: OLO a.s., </w:t>
      </w:r>
      <w:r w:rsidR="000F28D4">
        <w:rPr>
          <w:rFonts w:ascii="Times New Roman" w:hAnsi="Times New Roman"/>
          <w:sz w:val="24"/>
          <w:szCs w:val="24"/>
          <w:lang w:eastAsia="ar-SA"/>
        </w:rPr>
        <w:t>Ivanská cesta 22</w:t>
      </w:r>
      <w:r w:rsidRPr="00FF1467">
        <w:rPr>
          <w:rFonts w:ascii="Times New Roman" w:hAnsi="Times New Roman"/>
          <w:sz w:val="24"/>
          <w:szCs w:val="24"/>
          <w:lang w:eastAsia="ar-SA"/>
        </w:rPr>
        <w:t>, Bratislava</w:t>
      </w:r>
    </w:p>
    <w:p w14:paraId="4F2D2CE2" w14:textId="3C90DEB4" w:rsidR="00FF1467" w:rsidRPr="003344B0" w:rsidRDefault="00FF1467" w:rsidP="003344B0">
      <w:pPr>
        <w:widowControl/>
        <w:autoSpaceDE/>
        <w:autoSpaceDN/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FF1467">
        <w:rPr>
          <w:rFonts w:ascii="Times New Roman" w:hAnsi="Times New Roman"/>
          <w:sz w:val="24"/>
          <w:szCs w:val="24"/>
          <w:lang w:eastAsia="ar-SA"/>
        </w:rPr>
        <w:t xml:space="preserve">Kontaktná osoba pre dohodnutie obhliadky : </w:t>
      </w:r>
      <w:r w:rsidR="003344B0">
        <w:rPr>
          <w:rFonts w:ascii="Times New Roman" w:hAnsi="Times New Roman"/>
          <w:sz w:val="24"/>
          <w:szCs w:val="24"/>
        </w:rPr>
        <w:t xml:space="preserve"> </w:t>
      </w:r>
      <w:r w:rsidRPr="003C4988">
        <w:rPr>
          <w:rFonts w:ascii="Times New Roman" w:hAnsi="Times New Roman"/>
          <w:b/>
          <w:bCs/>
          <w:sz w:val="24"/>
          <w:szCs w:val="24"/>
          <w:lang w:eastAsia="ar-SA"/>
        </w:rPr>
        <w:t xml:space="preserve">Tlstovič Juraj , tel: + 421 918 110 141 , mail: </w:t>
      </w:r>
      <w:hyperlink r:id="rId12" w:history="1">
        <w:r w:rsidRPr="003C4988">
          <w:rPr>
            <w:rFonts w:ascii="Times New Roman" w:hAnsi="Times New Roman"/>
            <w:b/>
            <w:bCs/>
            <w:sz w:val="24"/>
            <w:szCs w:val="24"/>
          </w:rPr>
          <w:t>tlstovic@olo.sk</w:t>
        </w:r>
      </w:hyperlink>
      <w:r w:rsidRPr="003C4988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</w:t>
      </w:r>
    </w:p>
    <w:p w14:paraId="6FD962B9" w14:textId="77777777" w:rsidR="00FF1467" w:rsidRPr="00103234" w:rsidRDefault="00FF1467" w:rsidP="00103234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14:paraId="3E16CA2B" w14:textId="159490A0" w:rsidR="009D269E" w:rsidRPr="00404044" w:rsidRDefault="009D269E" w:rsidP="006D767D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Typ zmluvného vzťahu:</w:t>
      </w:r>
    </w:p>
    <w:p w14:paraId="580CB5E8" w14:textId="41D256F6" w:rsidR="00BB6C5F" w:rsidRDefault="004F59C3" w:rsidP="00BB6C5F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  <w:lang w:eastAsia="ar-SA"/>
        </w:rPr>
      </w:pPr>
      <w:r w:rsidRPr="004F59C3">
        <w:rPr>
          <w:rFonts w:ascii="Times New Roman" w:hAnsi="Times New Roman"/>
          <w:sz w:val="24"/>
          <w:szCs w:val="24"/>
          <w:lang w:eastAsia="ar-SA"/>
        </w:rPr>
        <w:t xml:space="preserve">Výsledkom obstarávania bude uzatvorenie Zmluvy o dielo  s úspešným uchádzačom .  Návrh Zmluvy o dielo  tvorí </w:t>
      </w:r>
      <w:r w:rsidRPr="000207F7">
        <w:rPr>
          <w:rFonts w:ascii="Times New Roman" w:hAnsi="Times New Roman"/>
          <w:b/>
          <w:bCs/>
          <w:sz w:val="24"/>
          <w:szCs w:val="24"/>
          <w:lang w:eastAsia="ar-SA"/>
        </w:rPr>
        <w:t xml:space="preserve">prílohu č. </w:t>
      </w:r>
      <w:r w:rsidR="00D25209" w:rsidRPr="000207F7">
        <w:rPr>
          <w:rFonts w:ascii="Times New Roman" w:hAnsi="Times New Roman"/>
          <w:b/>
          <w:bCs/>
          <w:sz w:val="24"/>
          <w:szCs w:val="24"/>
          <w:lang w:eastAsia="ar-SA"/>
        </w:rPr>
        <w:t>3</w:t>
      </w:r>
      <w:r w:rsidRPr="004F59C3">
        <w:rPr>
          <w:rFonts w:ascii="Times New Roman" w:hAnsi="Times New Roman"/>
          <w:sz w:val="24"/>
          <w:szCs w:val="24"/>
          <w:lang w:eastAsia="ar-SA"/>
        </w:rPr>
        <w:t xml:space="preserve">  tejto výzvy na predloženie ponuky.  </w:t>
      </w:r>
    </w:p>
    <w:p w14:paraId="016C5CFC" w14:textId="77777777" w:rsidR="00AC3D1D" w:rsidRPr="00404044" w:rsidRDefault="00AC3D1D" w:rsidP="00BB6C5F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278CF50A" w14:textId="65A13648" w:rsidR="001A4591" w:rsidRPr="00404044" w:rsidRDefault="001A4591" w:rsidP="00BB6C5F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74AC4417" w14:textId="711BB471" w:rsidR="001A4591" w:rsidRPr="00404044" w:rsidRDefault="0034767C" w:rsidP="001A459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>Hlavné p</w:t>
      </w:r>
      <w:r w:rsidR="001A4591" w:rsidRPr="00404044">
        <w:rPr>
          <w:rFonts w:ascii="Times New Roman" w:hAnsi="Times New Roman"/>
          <w:b/>
          <w:sz w:val="24"/>
          <w:szCs w:val="24"/>
        </w:rPr>
        <w:t>odmienky financovania</w:t>
      </w:r>
      <w:r w:rsidRPr="00404044">
        <w:rPr>
          <w:rFonts w:ascii="Times New Roman" w:hAnsi="Times New Roman"/>
          <w:b/>
          <w:sz w:val="24"/>
          <w:szCs w:val="24"/>
        </w:rPr>
        <w:t xml:space="preserve"> </w:t>
      </w:r>
      <w:r w:rsidR="001A4591" w:rsidRPr="00404044">
        <w:rPr>
          <w:rFonts w:ascii="Times New Roman" w:hAnsi="Times New Roman"/>
          <w:b/>
          <w:sz w:val="24"/>
          <w:szCs w:val="24"/>
        </w:rPr>
        <w:t>:</w:t>
      </w:r>
    </w:p>
    <w:p w14:paraId="09179DDF" w14:textId="18ECE598" w:rsidR="00F21D77" w:rsidRPr="00404044" w:rsidRDefault="001A4591" w:rsidP="001A4591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>Predmet zákazky bude financovaný z</w:t>
      </w:r>
      <w:r w:rsidR="0034767C" w:rsidRPr="00404044">
        <w:rPr>
          <w:rFonts w:ascii="Times New Roman" w:hAnsi="Times New Roman"/>
          <w:sz w:val="24"/>
          <w:szCs w:val="24"/>
        </w:rPr>
        <w:t> vlastných zdrojov</w:t>
      </w:r>
      <w:r w:rsidR="00710036" w:rsidRPr="00404044">
        <w:rPr>
          <w:rFonts w:ascii="Times New Roman" w:hAnsi="Times New Roman"/>
          <w:sz w:val="24"/>
          <w:szCs w:val="24"/>
        </w:rPr>
        <w:t xml:space="preserve"> </w:t>
      </w:r>
      <w:r w:rsidRPr="00404044">
        <w:rPr>
          <w:rFonts w:ascii="Times New Roman" w:hAnsi="Times New Roman"/>
          <w:sz w:val="24"/>
          <w:szCs w:val="24"/>
        </w:rPr>
        <w:t xml:space="preserve">na základe faktúry. Faktúra bude mať </w:t>
      </w:r>
      <w:r w:rsidR="00767A01">
        <w:rPr>
          <w:rFonts w:ascii="Times New Roman" w:hAnsi="Times New Roman"/>
          <w:sz w:val="24"/>
          <w:szCs w:val="24"/>
        </w:rPr>
        <w:br/>
      </w:r>
      <w:r w:rsidRPr="00404044">
        <w:rPr>
          <w:rFonts w:ascii="Times New Roman" w:hAnsi="Times New Roman"/>
          <w:sz w:val="24"/>
          <w:szCs w:val="24"/>
        </w:rPr>
        <w:t>30-dňovú lehotu splatnosti odo dňa jej doručenia. Súčasťou faktúry bud</w:t>
      </w:r>
      <w:r w:rsidR="000207F7">
        <w:rPr>
          <w:rFonts w:ascii="Times New Roman" w:hAnsi="Times New Roman"/>
          <w:sz w:val="24"/>
          <w:szCs w:val="24"/>
        </w:rPr>
        <w:t>ú</w:t>
      </w:r>
      <w:r w:rsidRPr="00404044">
        <w:rPr>
          <w:rFonts w:ascii="Times New Roman" w:hAnsi="Times New Roman"/>
          <w:sz w:val="24"/>
          <w:szCs w:val="24"/>
        </w:rPr>
        <w:t xml:space="preserve"> </w:t>
      </w:r>
      <w:r w:rsidR="001D11B8">
        <w:rPr>
          <w:rFonts w:ascii="Times New Roman" w:hAnsi="Times New Roman"/>
          <w:sz w:val="24"/>
          <w:szCs w:val="24"/>
        </w:rPr>
        <w:t xml:space="preserve"> </w:t>
      </w:r>
      <w:r w:rsidR="002B7971">
        <w:rPr>
          <w:rFonts w:ascii="Times New Roman" w:hAnsi="Times New Roman"/>
          <w:sz w:val="24"/>
          <w:szCs w:val="24"/>
        </w:rPr>
        <w:t>všetky podklady definované v</w:t>
      </w:r>
      <w:r w:rsidR="00733C46">
        <w:rPr>
          <w:rFonts w:ascii="Times New Roman" w:hAnsi="Times New Roman"/>
          <w:sz w:val="24"/>
          <w:szCs w:val="24"/>
        </w:rPr>
        <w:t> </w:t>
      </w:r>
      <w:r w:rsidR="002B7971">
        <w:rPr>
          <w:rFonts w:ascii="Times New Roman" w:hAnsi="Times New Roman"/>
          <w:sz w:val="24"/>
          <w:szCs w:val="24"/>
        </w:rPr>
        <w:t>zmluve</w:t>
      </w:r>
      <w:r w:rsidR="00733C46">
        <w:rPr>
          <w:rFonts w:ascii="Times New Roman" w:hAnsi="Times New Roman"/>
          <w:sz w:val="24"/>
          <w:szCs w:val="24"/>
        </w:rPr>
        <w:t xml:space="preserve">. </w:t>
      </w:r>
      <w:r w:rsidRPr="00404044">
        <w:rPr>
          <w:rFonts w:ascii="Times New Roman" w:hAnsi="Times New Roman"/>
          <w:sz w:val="24"/>
          <w:szCs w:val="24"/>
        </w:rPr>
        <w:t xml:space="preserve"> Platba bude realizovaná bezhotovostným platobným príkazom. Neposkytuje sa preddavok ani zálohová platba. Výsledná cena predmetu zákazky musí zahŕňať všetky náklady uchádzača spojené s poskytnutím požadovaného plnenia </w:t>
      </w:r>
      <w:r w:rsidRPr="005F5804">
        <w:rPr>
          <w:rFonts w:ascii="Times New Roman" w:hAnsi="Times New Roman"/>
          <w:sz w:val="24"/>
          <w:szCs w:val="24"/>
        </w:rPr>
        <w:t>predmetu zákazky</w:t>
      </w:r>
      <w:r w:rsidR="00FE4DA2" w:rsidRPr="005F5804">
        <w:rPr>
          <w:rFonts w:ascii="Times New Roman" w:hAnsi="Times New Roman"/>
          <w:sz w:val="24"/>
          <w:szCs w:val="24"/>
        </w:rPr>
        <w:t xml:space="preserve"> </w:t>
      </w:r>
      <w:r w:rsidR="00D566F5" w:rsidRPr="005F5804">
        <w:rPr>
          <w:rFonts w:ascii="Times New Roman" w:hAnsi="Times New Roman"/>
          <w:sz w:val="24"/>
          <w:szCs w:val="24"/>
        </w:rPr>
        <w:t xml:space="preserve"> </w:t>
      </w:r>
      <w:r w:rsidR="00FE4DA2" w:rsidRPr="005F5804">
        <w:rPr>
          <w:rFonts w:ascii="Times New Roman" w:hAnsi="Times New Roman"/>
          <w:sz w:val="24"/>
          <w:szCs w:val="24"/>
        </w:rPr>
        <w:t>vrátane  súvisiacich nákladov ako sú : nákladov na preprava, vyloženie a inštalácia vrátane vypodloženia, pripojenie elektriny, vody, kanalizácie, bleskozvodu  .</w:t>
      </w:r>
    </w:p>
    <w:p w14:paraId="0BF8135B" w14:textId="6BD1B715" w:rsidR="00F21D77" w:rsidRDefault="00F21D77" w:rsidP="00BB6C5F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57521F79" w14:textId="77777777" w:rsidR="009F0086" w:rsidRPr="00404044" w:rsidRDefault="009F0086" w:rsidP="009F0086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>Podmienky účasti uchádzačov:</w:t>
      </w:r>
    </w:p>
    <w:p w14:paraId="048E37D5" w14:textId="77777777" w:rsidR="009F0086" w:rsidRPr="00404044" w:rsidRDefault="009F0086" w:rsidP="009F0086">
      <w:pPr>
        <w:pStyle w:val="Odsekzoznamu"/>
        <w:spacing w:line="276" w:lineRule="auto"/>
        <w:ind w:left="284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404044">
        <w:rPr>
          <w:rFonts w:ascii="Times New Roman" w:eastAsia="Calibri" w:hAnsi="Times New Roman"/>
          <w:bCs/>
          <w:color w:val="000000"/>
          <w:sz w:val="24"/>
          <w:szCs w:val="24"/>
        </w:rPr>
        <w:t>Vyžaduje sa splnenie podmienok účasti osobného postavenia:</w:t>
      </w:r>
    </w:p>
    <w:p w14:paraId="5F0095CF" w14:textId="18CC140C" w:rsidR="009F0086" w:rsidRPr="00404044" w:rsidRDefault="009F0086" w:rsidP="7CB7DB4D">
      <w:pPr>
        <w:pStyle w:val="Odsekzoznamu"/>
        <w:spacing w:line="276" w:lineRule="auto"/>
        <w:ind w:left="284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7CB7DB4D">
        <w:rPr>
          <w:rFonts w:ascii="Times New Roman" w:eastAsia="Calibri" w:hAnsi="Times New Roman"/>
          <w:color w:val="000000"/>
          <w:sz w:val="24"/>
          <w:szCs w:val="24"/>
        </w:rPr>
        <w:t>a)</w:t>
      </w:r>
      <w:r w:rsidRPr="00404044">
        <w:rPr>
          <w:rFonts w:ascii="Times New Roman" w:eastAsia="Calibri" w:hAnsi="Times New Roman"/>
          <w:bCs/>
          <w:color w:val="000000"/>
          <w:sz w:val="24"/>
          <w:szCs w:val="24"/>
        </w:rPr>
        <w:tab/>
      </w:r>
      <w:r w:rsidRPr="7CB7DB4D">
        <w:rPr>
          <w:rFonts w:ascii="Times New Roman" w:eastAsia="Calibri" w:hAnsi="Times New Roman"/>
          <w:color w:val="000000"/>
          <w:sz w:val="24"/>
          <w:szCs w:val="24"/>
        </w:rPr>
        <w:t>podľa § 32 ods. 1 písm. e) ZVO, t. j. uchádzač musí byť oprávnený dodávať predmetné tovary</w:t>
      </w:r>
      <w:r w:rsidR="5228245F" w:rsidRPr="7CB7DB4D">
        <w:rPr>
          <w:rFonts w:ascii="Times New Roman" w:eastAsia="Calibri" w:hAnsi="Times New Roman"/>
          <w:color w:val="000000"/>
          <w:sz w:val="24"/>
          <w:szCs w:val="24"/>
        </w:rPr>
        <w:t xml:space="preserve">, uskutočňovať stavebné práce alebo poskytovať službu, </w:t>
      </w:r>
      <w:r w:rsidRPr="7CB7DB4D">
        <w:rPr>
          <w:rFonts w:ascii="Times New Roman" w:eastAsia="Calibri" w:hAnsi="Times New Roman"/>
          <w:color w:val="000000"/>
          <w:sz w:val="24"/>
          <w:szCs w:val="24"/>
        </w:rPr>
        <w:t>;</w:t>
      </w:r>
    </w:p>
    <w:p w14:paraId="347FFF37" w14:textId="77777777" w:rsidR="009F0086" w:rsidRPr="00404044" w:rsidRDefault="009F0086" w:rsidP="009F0086">
      <w:pPr>
        <w:pStyle w:val="Odsekzoznamu"/>
        <w:spacing w:line="276" w:lineRule="auto"/>
        <w:ind w:left="284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404044">
        <w:rPr>
          <w:rFonts w:ascii="Times New Roman" w:eastAsia="Calibri" w:hAnsi="Times New Roman"/>
          <w:bCs/>
          <w:color w:val="000000"/>
          <w:sz w:val="24"/>
          <w:szCs w:val="24"/>
        </w:rPr>
        <w:t>b)</w:t>
      </w:r>
      <w:r w:rsidRPr="00404044">
        <w:rPr>
          <w:rFonts w:ascii="Times New Roman" w:eastAsia="Calibri" w:hAnsi="Times New Roman"/>
          <w:bCs/>
          <w:color w:val="000000"/>
          <w:sz w:val="24"/>
          <w:szCs w:val="24"/>
        </w:rPr>
        <w:tab/>
        <w:t>podľa § 32 ods. 1 písm. f) ZVO, t. j. že uchádzač nemá uložený zákaz účasti vo verejnom obstarávaní.</w:t>
      </w:r>
    </w:p>
    <w:p w14:paraId="2D6EB2BB" w14:textId="31B2CD96" w:rsidR="009F0086" w:rsidRDefault="009F0086" w:rsidP="009F0086">
      <w:pPr>
        <w:pStyle w:val="Odsekzoznamu"/>
        <w:spacing w:line="276" w:lineRule="auto"/>
        <w:ind w:left="284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404044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Splnenie podmienok účasti uchádzač preukazuje čestným vyhlásením, ktoré je súčasťou </w:t>
      </w:r>
      <w:r w:rsidRPr="00277BF5">
        <w:rPr>
          <w:rFonts w:ascii="Times New Roman" w:eastAsia="Calibri" w:hAnsi="Times New Roman"/>
          <w:b/>
          <w:color w:val="000000"/>
          <w:sz w:val="24"/>
          <w:szCs w:val="24"/>
        </w:rPr>
        <w:t>prílohy č. 2</w:t>
      </w:r>
      <w:r w:rsidRPr="00277BF5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tejto výzvy.</w:t>
      </w:r>
    </w:p>
    <w:p w14:paraId="410B211E" w14:textId="77777777" w:rsidR="00FC6285" w:rsidRDefault="00FC6285" w:rsidP="00451E83">
      <w:pPr>
        <w:pStyle w:val="Odsekzoznamu"/>
        <w:spacing w:line="276" w:lineRule="auto"/>
        <w:ind w:left="284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</w:p>
    <w:p w14:paraId="50102E22" w14:textId="0E4325BB" w:rsidR="008B23D0" w:rsidRPr="00451E83" w:rsidRDefault="008B23D0" w:rsidP="00451E83">
      <w:pPr>
        <w:pStyle w:val="Odsekzoznamu"/>
        <w:spacing w:line="276" w:lineRule="auto"/>
        <w:ind w:left="284"/>
        <w:jc w:val="both"/>
        <w:rPr>
          <w:rFonts w:ascii="Times New Roman" w:hAnsi="Times New Roman"/>
          <w:sz w:val="24"/>
          <w:szCs w:val="24"/>
          <w:lang w:eastAsia="ar-SA"/>
        </w:rPr>
      </w:pPr>
      <w:r w:rsidRPr="00451E83">
        <w:rPr>
          <w:rFonts w:ascii="Times New Roman" w:hAnsi="Times New Roman"/>
          <w:sz w:val="24"/>
          <w:szCs w:val="24"/>
          <w:lang w:eastAsia="ar-SA"/>
        </w:rPr>
        <w:t xml:space="preserve">Osobné údaje dotknutých osôb, ktoré sú súčasťou tohto procesu verejného obstarávania, sú spracúvané verejným obstarávateľom na vopred vymedzený účel v súlade s Nariadením Európskeho parlamentu a Rady (EÚ) 2016/679 o ochrane fyzických osôb pri spracúvaní osobných údajov a o voľnom pohybe takýchto údajov a zákona NR SR č. 18/2018 Z. z. o ochrane osobných údajov a o zmene a doplnení niektorých zákonov. </w:t>
      </w:r>
    </w:p>
    <w:p w14:paraId="3B01D333" w14:textId="77777777" w:rsidR="008B23D0" w:rsidRPr="00404044" w:rsidRDefault="008B23D0" w:rsidP="009F0086">
      <w:pPr>
        <w:pStyle w:val="Odsekzoznamu"/>
        <w:spacing w:line="276" w:lineRule="auto"/>
        <w:ind w:left="284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</w:p>
    <w:p w14:paraId="78686079" w14:textId="77777777" w:rsidR="005862A3" w:rsidRPr="00404044" w:rsidRDefault="005862A3" w:rsidP="003864F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555E4D6" w14:textId="77777777" w:rsidR="00A1726A" w:rsidRDefault="000B1F11" w:rsidP="00A1726A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Komunikácia a vysvetľovania:</w:t>
      </w:r>
    </w:p>
    <w:p w14:paraId="6379BE3D" w14:textId="77777777" w:rsidR="00A1726A" w:rsidRDefault="00A1726A" w:rsidP="00A1726A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A1726A">
        <w:rPr>
          <w:rFonts w:ascii="Times New Roman" w:hAnsi="Times New Roman"/>
          <w:sz w:val="24"/>
          <w:szCs w:val="24"/>
        </w:rPr>
        <w:t xml:space="preserve">Komunikácia medzi verejným obstarávateľom a záujemcami/uchádzačmi sa uskutočňuje v štátnom (slovenskom) jazyku výhradne prostredníctvom IS JOSEPHINE, prevádzkovaného na elektronickej adrese: </w:t>
      </w:r>
      <w:hyperlink r:id="rId13" w:history="1">
        <w:r w:rsidRPr="00A1726A">
          <w:rPr>
            <w:rStyle w:val="Hypertextovprepojenie"/>
            <w:rFonts w:ascii="Times New Roman" w:hAnsi="Times New Roman"/>
            <w:sz w:val="24"/>
            <w:szCs w:val="24"/>
          </w:rPr>
          <w:t>https://josephine.proebiz.com/sk/</w:t>
        </w:r>
      </w:hyperlink>
      <w:r w:rsidRPr="00A1726A">
        <w:rPr>
          <w:rFonts w:ascii="Times New Roman" w:hAnsi="Times New Roman"/>
          <w:sz w:val="24"/>
          <w:szCs w:val="24"/>
        </w:rPr>
        <w:t xml:space="preserve">. Tento spôsob komunikácie sa týka akejkoľvek komunikácie a podaní medzi verejným obstarávateľom a záujemcami/uchádzačmi počas celého procesu verejného obstarávania. </w:t>
      </w:r>
    </w:p>
    <w:p w14:paraId="2E2B1575" w14:textId="77777777" w:rsidR="00A1726A" w:rsidRDefault="00A1726A" w:rsidP="00A1726A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A1726A">
        <w:rPr>
          <w:rFonts w:ascii="Times New Roman" w:hAnsi="Times New Roman"/>
          <w:sz w:val="24"/>
          <w:szCs w:val="24"/>
        </w:rPr>
        <w:t xml:space="preserve">Každý hospodársky subjekt/záujemca má možnosť registrovať sa do systému JOSEPHINE. Samostatný dokument Technické nároky systému JOSEPHINE si môžete stiahnuť </w:t>
      </w:r>
      <w:hyperlink r:id="rId14" w:history="1">
        <w:r w:rsidRPr="00A1726A">
          <w:rPr>
            <w:rStyle w:val="Hypertextovprepojenie"/>
            <w:rFonts w:ascii="Times New Roman" w:hAnsi="Times New Roman"/>
            <w:sz w:val="24"/>
            <w:szCs w:val="24"/>
          </w:rPr>
          <w:t>TU</w:t>
        </w:r>
      </w:hyperlink>
      <w:r w:rsidRPr="00A1726A">
        <w:rPr>
          <w:rFonts w:ascii="Times New Roman" w:hAnsi="Times New Roman"/>
          <w:sz w:val="24"/>
          <w:szCs w:val="24"/>
        </w:rPr>
        <w:t>.</w:t>
      </w:r>
    </w:p>
    <w:p w14:paraId="43041AFF" w14:textId="77777777" w:rsidR="00A1726A" w:rsidRDefault="00A1726A" w:rsidP="00A1726A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A1726A">
        <w:rPr>
          <w:rFonts w:ascii="Times New Roman" w:hAnsi="Times New Roman"/>
          <w:sz w:val="24"/>
          <w:szCs w:val="24"/>
        </w:rPr>
        <w:t xml:space="preserve">Predkladanie ponúk je pri zákazkách s nízkou hodnotou umožnené aj neautentifikovaným hospodárskym subjektom. </w:t>
      </w:r>
    </w:p>
    <w:p w14:paraId="2260975E" w14:textId="77777777" w:rsidR="00A1726A" w:rsidRDefault="000933B7" w:rsidP="00A1726A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hyperlink r:id="rId15" w:history="1">
        <w:r w:rsidR="00A1726A" w:rsidRPr="00A1726A">
          <w:rPr>
            <w:rStyle w:val="Hypertextovprepojenie"/>
            <w:rFonts w:ascii="Times New Roman" w:hAnsi="Times New Roman"/>
            <w:sz w:val="24"/>
            <w:szCs w:val="24"/>
          </w:rPr>
          <w:t>Skrátený návod registrácie</w:t>
        </w:r>
      </w:hyperlink>
      <w:r w:rsidR="00A1726A" w:rsidRPr="00A1726A">
        <w:rPr>
          <w:rFonts w:ascii="Times New Roman" w:hAnsi="Times New Roman"/>
          <w:sz w:val="24"/>
          <w:szCs w:val="24"/>
        </w:rPr>
        <w:t xml:space="preserve"> rýchlo a jednoducho prevedie procesom registrácie v systéme na elektronizáciu verejného obstarávania JOSEPHINE, vrátane opisu základných obrazoviek systému. Ak je odosielateľom zásielky verejný obstarávateľ, tak záujemcovi, resp. uchádzačovi bude na ním určený kontaktný e-mail (zadaný pri registrácii do systému JOSEPHINE) bezodkladne odoslaná informácia, že k predmetnej zákazke existuje nová zásielka/správa. Záujemca, resp. uchádzač sa prihlási do systému a v komunikačnom rozhraní zákazky bude mať zobrazený obsah komunikácie – zásielky, správy. Záujemca, resp. uchádzač si môže v komunikačnom rozhraní zobraziť celú históriu o svojej komunikácií s verejným obstarávateľom. </w:t>
      </w:r>
    </w:p>
    <w:p w14:paraId="6F5402C0" w14:textId="77777777" w:rsidR="00A1726A" w:rsidRDefault="00A1726A" w:rsidP="00A1726A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A1726A">
        <w:rPr>
          <w:rFonts w:ascii="Times New Roman" w:hAnsi="Times New Roman"/>
          <w:sz w:val="24"/>
          <w:szCs w:val="24"/>
        </w:rPr>
        <w:t>Ak je odosielateľom informácie záujemca, resp. uchádzač, tak po prihlásení do systému a predmetnej zákazky môže prostredníctvom komunikačného rozhrania odosielať správy a potrebné prílohy verejnému obstarávateľovi. Takáto zásielka sa považuje za doručenú verejnému obstarávateľovi okamihom jej odoslania v systéme JOSEPHINE v súlade s funkcionalitou systému. Verejný obstarávateľ odporúča záujemcom, ktorí chcú byť informovaní o prípadných aktualizáciách týkajúcich sa konkrétnej zákazky prostredníctvom notifikačných e-mailov, aby v danej zákazke zaklikli tlačidlo „ZAUJÍMA MA TO“ (v pravej hornej časti obrazovky).</w:t>
      </w:r>
    </w:p>
    <w:p w14:paraId="28FBABD9" w14:textId="116874C2" w:rsidR="00A1726A" w:rsidRPr="00A1726A" w:rsidRDefault="000933B7" w:rsidP="00A1726A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hyperlink r:id="rId16" w:history="1">
        <w:r w:rsidR="00A1726A" w:rsidRPr="00A1726A">
          <w:rPr>
            <w:rStyle w:val="Hypertextovprepojenie"/>
            <w:rFonts w:ascii="Times New Roman" w:hAnsi="Times New Roman"/>
            <w:sz w:val="24"/>
            <w:szCs w:val="24"/>
          </w:rPr>
          <w:t>Skrátený návod</w:t>
        </w:r>
      </w:hyperlink>
      <w:r w:rsidR="00A1726A" w:rsidRPr="00A1726A">
        <w:rPr>
          <w:rFonts w:ascii="Times New Roman" w:hAnsi="Times New Roman"/>
          <w:sz w:val="24"/>
          <w:szCs w:val="24"/>
        </w:rPr>
        <w:t xml:space="preserve"> rýchlo a jednoducho prevedie uchádzača procesom prihlásenia, posielania správ a predkladaním ponúk v systéme na elektronizáciu verejného obstarávania JOSEPHINE. Pre lepší prehľad uchádzač nájde tiež opis základných obrazoviek systému. V prípade potreby je možné kontaktovať linku podpory Houston PROEBIZ na t. č. +421 220 255 999 alebo e-mailom na: houston@proebiz.com.</w:t>
      </w:r>
    </w:p>
    <w:p w14:paraId="22F42914" w14:textId="77777777" w:rsidR="00A1726A" w:rsidRPr="000B1F11" w:rsidRDefault="00A1726A" w:rsidP="000B1F11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F72765A" w14:textId="46F129BE" w:rsidR="000B1F11" w:rsidRDefault="000B1F11" w:rsidP="002F79CB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Predkladanie ponúk:</w:t>
      </w:r>
    </w:p>
    <w:p w14:paraId="051B7C05" w14:textId="6863D61D" w:rsidR="006A64AB" w:rsidRDefault="006A64AB" w:rsidP="006A64A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91A165D" w14:textId="7CCF0C20" w:rsidR="006A64AB" w:rsidRDefault="006A64AB" w:rsidP="006A64AB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6A64AB">
        <w:rPr>
          <w:rFonts w:ascii="Times New Roman" w:hAnsi="Times New Roman"/>
          <w:b/>
          <w:sz w:val="24"/>
          <w:szCs w:val="24"/>
        </w:rPr>
        <w:t>Lehota:</w:t>
      </w:r>
      <w:r w:rsidRPr="006A64AB">
        <w:rPr>
          <w:rFonts w:ascii="Times New Roman" w:hAnsi="Times New Roman"/>
          <w:b/>
          <w:sz w:val="24"/>
          <w:szCs w:val="24"/>
        </w:rPr>
        <w:tab/>
      </w:r>
      <w:r w:rsidR="00673A79" w:rsidRPr="00897793">
        <w:rPr>
          <w:rFonts w:ascii="Times New Roman" w:hAnsi="Times New Roman"/>
          <w:b/>
          <w:sz w:val="24"/>
          <w:szCs w:val="24"/>
        </w:rPr>
        <w:t>01</w:t>
      </w:r>
      <w:r w:rsidR="00E647B5" w:rsidRPr="00897793">
        <w:rPr>
          <w:rFonts w:ascii="Times New Roman" w:hAnsi="Times New Roman"/>
          <w:b/>
          <w:sz w:val="24"/>
          <w:szCs w:val="24"/>
        </w:rPr>
        <w:t>.</w:t>
      </w:r>
      <w:r w:rsidR="00B00147" w:rsidRPr="00897793">
        <w:rPr>
          <w:rFonts w:ascii="Times New Roman" w:hAnsi="Times New Roman"/>
          <w:b/>
          <w:sz w:val="24"/>
          <w:szCs w:val="24"/>
        </w:rPr>
        <w:t>0</w:t>
      </w:r>
      <w:r w:rsidR="00673A79" w:rsidRPr="00897793">
        <w:rPr>
          <w:rFonts w:ascii="Times New Roman" w:hAnsi="Times New Roman"/>
          <w:b/>
          <w:sz w:val="24"/>
          <w:szCs w:val="24"/>
        </w:rPr>
        <w:t>3</w:t>
      </w:r>
      <w:r w:rsidRPr="00897793">
        <w:rPr>
          <w:rFonts w:ascii="Times New Roman" w:hAnsi="Times New Roman"/>
          <w:b/>
          <w:sz w:val="24"/>
          <w:szCs w:val="24"/>
        </w:rPr>
        <w:t>.202</w:t>
      </w:r>
      <w:r w:rsidR="00B00147" w:rsidRPr="00897793">
        <w:rPr>
          <w:rFonts w:ascii="Times New Roman" w:hAnsi="Times New Roman"/>
          <w:b/>
          <w:sz w:val="24"/>
          <w:szCs w:val="24"/>
        </w:rPr>
        <w:t>1</w:t>
      </w:r>
      <w:r w:rsidRPr="00897793">
        <w:rPr>
          <w:rFonts w:ascii="Times New Roman" w:hAnsi="Times New Roman"/>
          <w:b/>
          <w:sz w:val="24"/>
          <w:szCs w:val="24"/>
        </w:rPr>
        <w:t xml:space="preserve"> - do </w:t>
      </w:r>
      <w:r w:rsidR="00E647B5" w:rsidRPr="00897793">
        <w:rPr>
          <w:rFonts w:ascii="Times New Roman" w:hAnsi="Times New Roman"/>
          <w:b/>
          <w:sz w:val="24"/>
          <w:szCs w:val="24"/>
        </w:rPr>
        <w:t>10</w:t>
      </w:r>
      <w:r w:rsidRPr="00897793">
        <w:rPr>
          <w:rFonts w:ascii="Times New Roman" w:hAnsi="Times New Roman"/>
          <w:b/>
          <w:sz w:val="24"/>
          <w:szCs w:val="24"/>
        </w:rPr>
        <w:t>:00 hod.</w:t>
      </w:r>
    </w:p>
    <w:p w14:paraId="439E3291" w14:textId="39964045" w:rsidR="006A64AB" w:rsidRPr="006A64AB" w:rsidRDefault="00666363" w:rsidP="00CE1826">
      <w:pPr>
        <w:spacing w:line="276" w:lineRule="auto"/>
        <w:ind w:left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Spôsob:</w:t>
      </w:r>
      <w:r>
        <w:rPr>
          <w:rFonts w:ascii="Times New Roman" w:hAnsi="Times New Roman"/>
          <w:b/>
          <w:sz w:val="24"/>
          <w:szCs w:val="24"/>
        </w:rPr>
        <w:tab/>
        <w:t xml:space="preserve">prostredníctvom </w:t>
      </w:r>
      <w:r w:rsidR="005D728C">
        <w:rPr>
          <w:rFonts w:ascii="Times New Roman" w:hAnsi="Times New Roman"/>
          <w:b/>
          <w:sz w:val="24"/>
          <w:szCs w:val="24"/>
        </w:rPr>
        <w:t>systému JOSEPHINE</w:t>
      </w:r>
      <w:r w:rsidR="00175A33">
        <w:rPr>
          <w:rFonts w:ascii="Times New Roman" w:hAnsi="Times New Roman"/>
          <w:b/>
          <w:sz w:val="24"/>
          <w:szCs w:val="24"/>
        </w:rPr>
        <w:t xml:space="preserve"> na adrese: </w:t>
      </w:r>
      <w:r w:rsidR="00CE1826">
        <w:rPr>
          <w:rFonts w:ascii="Times New Roman" w:hAnsi="Times New Roman"/>
          <w:b/>
          <w:sz w:val="24"/>
          <w:szCs w:val="24"/>
        </w:rPr>
        <w:t xml:space="preserve"> </w:t>
      </w:r>
      <w:hyperlink r:id="rId17" w:history="1">
        <w:r w:rsidR="009E30F6" w:rsidRPr="00E96468">
          <w:rPr>
            <w:rStyle w:val="Hypertextovprepojenie"/>
            <w:rFonts w:ascii="Times New Roman" w:hAnsi="Times New Roman"/>
            <w:b/>
            <w:bCs/>
            <w:sz w:val="24"/>
            <w:szCs w:val="24"/>
          </w:rPr>
          <w:t>https://josephine.proebiz.com/sk/tender/10872/summary</w:t>
        </w:r>
      </w:hyperlink>
      <w:r w:rsidR="009E30F6">
        <w:t xml:space="preserve">  </w:t>
      </w:r>
    </w:p>
    <w:p w14:paraId="19E5AD77" w14:textId="5EF7FFC8" w:rsidR="003941F4" w:rsidRPr="005D728C" w:rsidRDefault="003941F4" w:rsidP="005D728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07E4E08" w14:textId="0224B21F" w:rsidR="00803BC6" w:rsidRPr="00404044" w:rsidRDefault="00A16307" w:rsidP="00441685">
      <w:pPr>
        <w:pStyle w:val="Odsekzoznamu"/>
        <w:spacing w:line="276" w:lineRule="auto"/>
        <w:ind w:left="284"/>
        <w:jc w:val="both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A16307">
        <w:rPr>
          <w:rFonts w:ascii="Times New Roman" w:eastAsia="Calibri" w:hAnsi="Times New Roman"/>
          <w:color w:val="000000"/>
          <w:sz w:val="24"/>
          <w:szCs w:val="24"/>
        </w:rPr>
        <w:t>Ponuka sa považuje za doručenú až momentom jej doručenia (nie odoslania) verejnému obstarávateľovi v systéme Josephine. Verejný obstarávateľ odporúča uchádzačom predkladať ponuku v dostatočnom časovom predstihu</w:t>
      </w:r>
      <w:r>
        <w:rPr>
          <w:rFonts w:ascii="Times New Roman" w:eastAsia="Calibri" w:hAnsi="Times New Roman"/>
          <w:color w:val="000000"/>
          <w:sz w:val="24"/>
          <w:szCs w:val="24"/>
        </w:rPr>
        <w:t xml:space="preserve">. </w:t>
      </w:r>
      <w:r w:rsidR="00803BC6" w:rsidRPr="00404044">
        <w:rPr>
          <w:rFonts w:ascii="Times New Roman" w:eastAsia="Calibri" w:hAnsi="Times New Roman"/>
          <w:color w:val="000000"/>
          <w:sz w:val="24"/>
          <w:szCs w:val="24"/>
        </w:rPr>
        <w:t>Ponuka uchádzača predložená po uplynutí lehoty na predkladanie ponúk</w:t>
      </w:r>
      <w:r w:rsidR="0041437B" w:rsidRPr="00404044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803BC6" w:rsidRPr="00404044">
        <w:rPr>
          <w:rFonts w:ascii="Times New Roman" w:eastAsia="Calibri" w:hAnsi="Times New Roman"/>
          <w:color w:val="000000"/>
          <w:sz w:val="24"/>
          <w:szCs w:val="24"/>
        </w:rPr>
        <w:t xml:space="preserve">nebude zaradená do </w:t>
      </w:r>
      <w:r w:rsidR="0041437B" w:rsidRPr="00404044">
        <w:rPr>
          <w:rFonts w:ascii="Times New Roman" w:eastAsia="Calibri" w:hAnsi="Times New Roman"/>
          <w:color w:val="000000"/>
          <w:sz w:val="24"/>
          <w:szCs w:val="24"/>
        </w:rPr>
        <w:t xml:space="preserve">procesu </w:t>
      </w:r>
      <w:r w:rsidR="00803BC6" w:rsidRPr="00404044">
        <w:rPr>
          <w:rFonts w:ascii="Times New Roman" w:eastAsia="Calibri" w:hAnsi="Times New Roman"/>
          <w:color w:val="000000"/>
          <w:sz w:val="24"/>
          <w:szCs w:val="24"/>
        </w:rPr>
        <w:t>vyhodnocovania</w:t>
      </w:r>
      <w:r w:rsidR="0041437B" w:rsidRPr="00404044">
        <w:rPr>
          <w:rFonts w:ascii="Times New Roman" w:eastAsia="Calibri" w:hAnsi="Times New Roman"/>
          <w:color w:val="000000"/>
          <w:sz w:val="24"/>
          <w:szCs w:val="24"/>
        </w:rPr>
        <w:t xml:space="preserve"> ponúk</w:t>
      </w:r>
      <w:r w:rsidR="0041437B" w:rsidRPr="00404044">
        <w:rPr>
          <w:rFonts w:ascii="Times New Roman" w:eastAsia="Calibri" w:hAnsi="Times New Roman"/>
          <w:b/>
          <w:color w:val="000000"/>
          <w:sz w:val="24"/>
          <w:szCs w:val="24"/>
        </w:rPr>
        <w:t xml:space="preserve">. </w:t>
      </w:r>
    </w:p>
    <w:p w14:paraId="6867B998" w14:textId="77777777" w:rsidR="0041437B" w:rsidRPr="005D728C" w:rsidRDefault="0041437B" w:rsidP="005D728C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10E223B" w14:textId="6C35EFC1" w:rsidR="00CA7275" w:rsidRPr="00404044" w:rsidRDefault="00CA7275" w:rsidP="00CA7275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>Obsah ponuky:</w:t>
      </w:r>
    </w:p>
    <w:p w14:paraId="53F7E044" w14:textId="2AF64A25" w:rsidR="00E33ED2" w:rsidRDefault="00EB45FB" w:rsidP="00E33ED2">
      <w:pPr>
        <w:spacing w:line="276" w:lineRule="auto"/>
        <w:ind w:left="263"/>
        <w:jc w:val="both"/>
        <w:rPr>
          <w:rFonts w:ascii="Times New Roman" w:hAnsi="Times New Roman"/>
          <w:bCs/>
          <w:sz w:val="24"/>
          <w:szCs w:val="24"/>
        </w:rPr>
      </w:pPr>
      <w:r w:rsidRPr="00404044">
        <w:rPr>
          <w:rFonts w:ascii="Times New Roman" w:hAnsi="Times New Roman"/>
          <w:bCs/>
          <w:sz w:val="24"/>
          <w:szCs w:val="24"/>
        </w:rPr>
        <w:t>Ponuka musí obsahovať</w:t>
      </w:r>
      <w:r w:rsidR="00D97CE9">
        <w:rPr>
          <w:rFonts w:ascii="Times New Roman" w:hAnsi="Times New Roman"/>
          <w:bCs/>
          <w:sz w:val="24"/>
          <w:szCs w:val="24"/>
        </w:rPr>
        <w:t xml:space="preserve"> riadne vyplnené a podpísané</w:t>
      </w:r>
      <w:r w:rsidRPr="00404044">
        <w:rPr>
          <w:rFonts w:ascii="Times New Roman" w:hAnsi="Times New Roman"/>
          <w:bCs/>
          <w:sz w:val="24"/>
          <w:szCs w:val="24"/>
        </w:rPr>
        <w:t>:</w:t>
      </w:r>
    </w:p>
    <w:p w14:paraId="03EE4624" w14:textId="0421E9B6" w:rsidR="00340E3F" w:rsidRPr="00BF0445" w:rsidRDefault="00E41C69" w:rsidP="009964D0">
      <w:pPr>
        <w:pStyle w:val="Odsekzoznamu"/>
        <w:numPr>
          <w:ilvl w:val="0"/>
          <w:numId w:val="14"/>
        </w:numPr>
        <w:spacing w:line="276" w:lineRule="auto"/>
        <w:ind w:left="567" w:hanging="273"/>
        <w:jc w:val="both"/>
        <w:rPr>
          <w:rFonts w:ascii="Times New Roman" w:hAnsi="Times New Roman"/>
          <w:sz w:val="24"/>
          <w:szCs w:val="24"/>
        </w:rPr>
      </w:pPr>
      <w:r w:rsidRPr="00BF0445">
        <w:rPr>
          <w:rFonts w:ascii="Times New Roman" w:hAnsi="Times New Roman"/>
          <w:sz w:val="24"/>
          <w:szCs w:val="24"/>
        </w:rPr>
        <w:t xml:space="preserve"> </w:t>
      </w:r>
      <w:r w:rsidR="007E7C96" w:rsidRPr="00BF0445">
        <w:rPr>
          <w:rFonts w:ascii="Times New Roman" w:hAnsi="Times New Roman"/>
          <w:sz w:val="24"/>
          <w:szCs w:val="24"/>
        </w:rPr>
        <w:t>Návrh na plnenie kritéria</w:t>
      </w:r>
      <w:r w:rsidR="004C3554">
        <w:rPr>
          <w:rFonts w:ascii="Times New Roman" w:hAnsi="Times New Roman"/>
          <w:sz w:val="24"/>
          <w:szCs w:val="24"/>
        </w:rPr>
        <w:t xml:space="preserve"> a čestné vyhlásenie</w:t>
      </w:r>
      <w:r w:rsidR="007E7C96" w:rsidRPr="00BF0445">
        <w:rPr>
          <w:rFonts w:ascii="Times New Roman" w:hAnsi="Times New Roman"/>
          <w:sz w:val="24"/>
          <w:szCs w:val="24"/>
        </w:rPr>
        <w:t xml:space="preserve"> </w:t>
      </w:r>
      <w:r w:rsidR="009964D0" w:rsidRPr="00BF0445">
        <w:rPr>
          <w:rFonts w:ascii="Times New Roman" w:hAnsi="Times New Roman"/>
          <w:sz w:val="24"/>
          <w:szCs w:val="24"/>
        </w:rPr>
        <w:t xml:space="preserve"> </w:t>
      </w:r>
      <w:r w:rsidR="00A90153" w:rsidRPr="00BF0445">
        <w:rPr>
          <w:rFonts w:ascii="Times New Roman" w:hAnsi="Times New Roman"/>
          <w:sz w:val="24"/>
          <w:szCs w:val="24"/>
        </w:rPr>
        <w:t>(podľa prílohy č. 2</w:t>
      </w:r>
      <w:r w:rsidR="008F1F28" w:rsidRPr="00BF0445">
        <w:rPr>
          <w:rFonts w:ascii="Times New Roman" w:hAnsi="Times New Roman"/>
          <w:sz w:val="24"/>
          <w:szCs w:val="24"/>
        </w:rPr>
        <w:t xml:space="preserve"> </w:t>
      </w:r>
      <w:r w:rsidR="00330F0B" w:rsidRPr="00BF0445">
        <w:rPr>
          <w:rFonts w:ascii="Times New Roman" w:hAnsi="Times New Roman"/>
          <w:sz w:val="24"/>
          <w:szCs w:val="24"/>
        </w:rPr>
        <w:t xml:space="preserve"> </w:t>
      </w:r>
      <w:r w:rsidR="00A90153" w:rsidRPr="00BF0445">
        <w:rPr>
          <w:rFonts w:ascii="Times New Roman" w:hAnsi="Times New Roman"/>
          <w:sz w:val="24"/>
          <w:szCs w:val="24"/>
        </w:rPr>
        <w:t>)</w:t>
      </w:r>
      <w:r w:rsidR="000548D0" w:rsidRPr="00BF0445">
        <w:rPr>
          <w:rFonts w:ascii="Times New Roman" w:hAnsi="Times New Roman"/>
          <w:sz w:val="24"/>
          <w:szCs w:val="24"/>
        </w:rPr>
        <w:t xml:space="preserve"> </w:t>
      </w:r>
    </w:p>
    <w:p w14:paraId="0FE719B1" w14:textId="1D3F908F" w:rsidR="002D3F8E" w:rsidRPr="00BF0445" w:rsidRDefault="009657C6" w:rsidP="008B06A3">
      <w:pPr>
        <w:pStyle w:val="Odsekzoznamu"/>
        <w:numPr>
          <w:ilvl w:val="0"/>
          <w:numId w:val="14"/>
        </w:numPr>
        <w:spacing w:line="276" w:lineRule="auto"/>
        <w:ind w:left="567" w:hanging="27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D29FA" w:rsidRPr="00BF0445">
        <w:rPr>
          <w:rFonts w:ascii="Times New Roman" w:hAnsi="Times New Roman"/>
          <w:sz w:val="24"/>
          <w:szCs w:val="24"/>
        </w:rPr>
        <w:t xml:space="preserve">Zmluvu o dielo (podľa prílohy č. 3) </w:t>
      </w:r>
    </w:p>
    <w:p w14:paraId="2029D2F2" w14:textId="10D1854D" w:rsidR="00A55388" w:rsidRPr="008A102D" w:rsidRDefault="00A55388" w:rsidP="00A55388">
      <w:pPr>
        <w:pStyle w:val="Odsekzoznamu"/>
        <w:spacing w:line="276" w:lineRule="auto"/>
        <w:ind w:left="567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14:paraId="50548248" w14:textId="4ECA1710" w:rsidR="008A102D" w:rsidRDefault="00A55388" w:rsidP="008A102D">
      <w:pPr>
        <w:pStyle w:val="Odsekzoznamu"/>
        <w:widowControl/>
        <w:numPr>
          <w:ilvl w:val="0"/>
          <w:numId w:val="17"/>
        </w:numPr>
        <w:adjustRightInd w:val="0"/>
        <w:spacing w:after="54"/>
        <w:ind w:left="567"/>
        <w:contextualSpacing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8A102D">
        <w:rPr>
          <w:rFonts w:ascii="Times New Roman" w:eastAsia="Calibri" w:hAnsi="Times New Roman"/>
          <w:color w:val="000000"/>
          <w:sz w:val="24"/>
          <w:szCs w:val="24"/>
        </w:rPr>
        <w:t>Uchádzač predkladá návrh na plnenie kritérií</w:t>
      </w:r>
      <w:r w:rsidR="008A102D" w:rsidRPr="008A102D">
        <w:rPr>
          <w:rFonts w:ascii="Times New Roman" w:eastAsia="Calibri" w:hAnsi="Times New Roman"/>
          <w:color w:val="000000"/>
          <w:sz w:val="24"/>
          <w:szCs w:val="24"/>
        </w:rPr>
        <w:t xml:space="preserve"> -   /</w:t>
      </w:r>
      <w:r w:rsidR="008A102D" w:rsidRPr="00BF0445">
        <w:rPr>
          <w:rFonts w:ascii="Times New Roman" w:eastAsia="Calibri" w:hAnsi="Times New Roman"/>
          <w:b/>
          <w:bCs/>
          <w:color w:val="000000"/>
          <w:sz w:val="24"/>
          <w:szCs w:val="24"/>
        </w:rPr>
        <w:t xml:space="preserve">príloha č. </w:t>
      </w:r>
      <w:r w:rsidR="003D6151" w:rsidRPr="00BF0445">
        <w:rPr>
          <w:rFonts w:ascii="Times New Roman" w:eastAsia="Calibri" w:hAnsi="Times New Roman"/>
          <w:b/>
          <w:bCs/>
          <w:color w:val="000000"/>
          <w:sz w:val="24"/>
          <w:szCs w:val="24"/>
        </w:rPr>
        <w:t>2</w:t>
      </w:r>
      <w:r w:rsidR="008A102D" w:rsidRPr="008A102D">
        <w:rPr>
          <w:rFonts w:ascii="Times New Roman" w:eastAsia="Calibri" w:hAnsi="Times New Roman"/>
          <w:color w:val="000000"/>
          <w:sz w:val="24"/>
          <w:szCs w:val="24"/>
        </w:rPr>
        <w:t xml:space="preserve">  tejto Výzvy/ podpísaný a opečiatkovaný uchádzačom (jeho štatutárnym zástupcom resp. ním splnomocnenou osobou), </w:t>
      </w:r>
      <w:r w:rsidR="00E937BD" w:rsidRPr="003D6151">
        <w:rPr>
          <w:rFonts w:ascii="Times New Roman" w:eastAsia="Calibri" w:hAnsi="Times New Roman"/>
          <w:b/>
          <w:bCs/>
          <w:color w:val="000000"/>
          <w:sz w:val="24"/>
          <w:szCs w:val="24"/>
        </w:rPr>
        <w:t xml:space="preserve">vrátane čestného vyhlásenia </w:t>
      </w:r>
      <w:r w:rsidR="002B0E04" w:rsidRPr="003D6151">
        <w:rPr>
          <w:rFonts w:ascii="Times New Roman" w:eastAsia="Calibri" w:hAnsi="Times New Roman"/>
          <w:b/>
          <w:bCs/>
          <w:color w:val="000000"/>
          <w:sz w:val="24"/>
          <w:szCs w:val="24"/>
        </w:rPr>
        <w:t>týkajúce sa osobného postavenia</w:t>
      </w:r>
      <w:r w:rsidR="002B0E04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</w:p>
    <w:p w14:paraId="43F23D43" w14:textId="071FC488" w:rsidR="00B73DB2" w:rsidRPr="008A102D" w:rsidRDefault="00B73DB2" w:rsidP="008A102D">
      <w:pPr>
        <w:pStyle w:val="Odsekzoznamu"/>
        <w:spacing w:line="276" w:lineRule="auto"/>
        <w:ind w:left="624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14:paraId="445789F6" w14:textId="5BCE8EFC" w:rsidR="00061CAC" w:rsidRPr="002B0E04" w:rsidRDefault="00780F25" w:rsidP="00E937BD">
      <w:pPr>
        <w:pStyle w:val="Odsekzoznamu"/>
        <w:numPr>
          <w:ilvl w:val="0"/>
          <w:numId w:val="17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2B0E04">
        <w:rPr>
          <w:rFonts w:ascii="Times New Roman" w:hAnsi="Times New Roman"/>
          <w:sz w:val="24"/>
          <w:szCs w:val="24"/>
        </w:rPr>
        <w:t xml:space="preserve">Uchádzač predkladá riadne doplnený, </w:t>
      </w:r>
      <w:r w:rsidR="003E103E" w:rsidRPr="002B0E04">
        <w:rPr>
          <w:rFonts w:ascii="Times New Roman" w:hAnsi="Times New Roman"/>
          <w:sz w:val="24"/>
          <w:szCs w:val="24"/>
        </w:rPr>
        <w:t xml:space="preserve"> štatutárom </w:t>
      </w:r>
      <w:r w:rsidRPr="002B0E04">
        <w:rPr>
          <w:rFonts w:ascii="Times New Roman" w:hAnsi="Times New Roman"/>
          <w:sz w:val="24"/>
          <w:szCs w:val="24"/>
        </w:rPr>
        <w:t>podpísaný  a</w:t>
      </w:r>
      <w:r w:rsidR="003E103E" w:rsidRPr="002B0E04">
        <w:rPr>
          <w:rFonts w:ascii="Times New Roman" w:hAnsi="Times New Roman"/>
          <w:sz w:val="24"/>
          <w:szCs w:val="24"/>
        </w:rPr>
        <w:t> </w:t>
      </w:r>
      <w:r w:rsidRPr="002B0E04">
        <w:rPr>
          <w:rFonts w:ascii="Times New Roman" w:hAnsi="Times New Roman"/>
          <w:sz w:val="24"/>
          <w:szCs w:val="24"/>
        </w:rPr>
        <w:t>opečiatkovaný</w:t>
      </w:r>
      <w:r w:rsidR="003E103E" w:rsidRPr="002B0E04">
        <w:rPr>
          <w:rFonts w:ascii="Times New Roman" w:hAnsi="Times New Roman"/>
          <w:sz w:val="24"/>
          <w:szCs w:val="24"/>
        </w:rPr>
        <w:t xml:space="preserve"> návrh zmluvy o</w:t>
      </w:r>
      <w:r w:rsidR="00CB7B3F" w:rsidRPr="002B0E04">
        <w:rPr>
          <w:rFonts w:ascii="Times New Roman" w:hAnsi="Times New Roman"/>
          <w:sz w:val="24"/>
          <w:szCs w:val="24"/>
        </w:rPr>
        <w:t> </w:t>
      </w:r>
      <w:r w:rsidR="003E103E" w:rsidRPr="002B0E04">
        <w:rPr>
          <w:rFonts w:ascii="Times New Roman" w:hAnsi="Times New Roman"/>
          <w:sz w:val="24"/>
          <w:szCs w:val="24"/>
        </w:rPr>
        <w:t>dielo</w:t>
      </w:r>
      <w:r w:rsidR="00CB7B3F" w:rsidRPr="002B0E04">
        <w:rPr>
          <w:rFonts w:ascii="Times New Roman" w:hAnsi="Times New Roman"/>
          <w:sz w:val="24"/>
          <w:szCs w:val="24"/>
        </w:rPr>
        <w:t xml:space="preserve"> – </w:t>
      </w:r>
      <w:r w:rsidR="003D6151" w:rsidRPr="004C3554">
        <w:rPr>
          <w:rFonts w:ascii="Times New Roman" w:hAnsi="Times New Roman"/>
          <w:b/>
          <w:bCs/>
          <w:sz w:val="24"/>
          <w:szCs w:val="24"/>
        </w:rPr>
        <w:t>p</w:t>
      </w:r>
      <w:r w:rsidR="00CB7B3F" w:rsidRPr="004C3554">
        <w:rPr>
          <w:rFonts w:ascii="Times New Roman" w:hAnsi="Times New Roman"/>
          <w:b/>
          <w:bCs/>
          <w:sz w:val="24"/>
          <w:szCs w:val="24"/>
        </w:rPr>
        <w:t>ríloha č. 3</w:t>
      </w:r>
      <w:r w:rsidR="00CB7B3F" w:rsidRPr="002B0E04">
        <w:rPr>
          <w:rFonts w:ascii="Times New Roman" w:hAnsi="Times New Roman"/>
          <w:sz w:val="24"/>
          <w:szCs w:val="24"/>
        </w:rPr>
        <w:t xml:space="preserve"> . Štatutár podpisom návrhu zmluvy o</w:t>
      </w:r>
      <w:r w:rsidR="003C2EA3" w:rsidRPr="002B0E04">
        <w:rPr>
          <w:rFonts w:ascii="Times New Roman" w:hAnsi="Times New Roman"/>
          <w:sz w:val="24"/>
          <w:szCs w:val="24"/>
        </w:rPr>
        <w:t> </w:t>
      </w:r>
      <w:r w:rsidR="00CB7B3F" w:rsidRPr="002B0E04">
        <w:rPr>
          <w:rFonts w:ascii="Times New Roman" w:hAnsi="Times New Roman"/>
          <w:sz w:val="24"/>
          <w:szCs w:val="24"/>
        </w:rPr>
        <w:t>dielo</w:t>
      </w:r>
      <w:r w:rsidR="003C2EA3" w:rsidRPr="002B0E04">
        <w:rPr>
          <w:rFonts w:ascii="Times New Roman" w:hAnsi="Times New Roman"/>
          <w:sz w:val="24"/>
          <w:szCs w:val="24"/>
        </w:rPr>
        <w:t xml:space="preserve"> súhlasí s podmienkami tejto zmluvy.  Návrh zmluvy nie je dovolené bez upovedomenia a písomného súhlasu </w:t>
      </w:r>
      <w:r w:rsidR="00BA6E9A" w:rsidRPr="002B0E04">
        <w:rPr>
          <w:rFonts w:ascii="Times New Roman" w:hAnsi="Times New Roman"/>
          <w:sz w:val="24"/>
          <w:szCs w:val="24"/>
        </w:rPr>
        <w:t xml:space="preserve">akokoľvek pozmeňovať a prepisovať. </w:t>
      </w:r>
    </w:p>
    <w:p w14:paraId="324AA64E" w14:textId="77777777" w:rsidR="00AF7A34" w:rsidRDefault="00AF7A34" w:rsidP="000F766D">
      <w:pPr>
        <w:spacing w:line="276" w:lineRule="auto"/>
        <w:rPr>
          <w:rFonts w:ascii="Times New Roman" w:eastAsia="Calibri" w:hAnsi="Times New Roman"/>
          <w:sz w:val="24"/>
          <w:szCs w:val="24"/>
          <w:shd w:val="clear" w:color="auto" w:fill="FFFFFF"/>
        </w:rPr>
      </w:pPr>
    </w:p>
    <w:p w14:paraId="5EBC9459" w14:textId="77777777" w:rsidR="00436598" w:rsidRDefault="000F766D" w:rsidP="003F0F58">
      <w:pPr>
        <w:spacing w:line="276" w:lineRule="auto"/>
        <w:ind w:left="284"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/>
          <w:sz w:val="24"/>
          <w:szCs w:val="24"/>
          <w:shd w:val="clear" w:color="auto" w:fill="FFFFFF"/>
        </w:rPr>
        <w:t>Odporúčaný formát predkladaných dokladov je „PDF“</w:t>
      </w:r>
      <w:r w:rsidR="00544D24">
        <w:rPr>
          <w:rFonts w:ascii="Times New Roman" w:eastAsia="Calibri" w:hAnsi="Times New Roman"/>
          <w:sz w:val="24"/>
          <w:szCs w:val="24"/>
          <w:shd w:val="clear" w:color="auto" w:fill="FFFFFF"/>
        </w:rPr>
        <w:t>, doklady sa predkladajú vo forme naskenovaných dokumentov.</w:t>
      </w:r>
      <w:r w:rsidR="00622782"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 </w:t>
      </w:r>
      <w:r w:rsidR="00523400">
        <w:rPr>
          <w:rFonts w:ascii="Times New Roman" w:eastAsia="Calibri" w:hAnsi="Times New Roman"/>
          <w:sz w:val="24"/>
          <w:szCs w:val="24"/>
          <w:shd w:val="clear" w:color="auto" w:fill="FFFFFF"/>
        </w:rPr>
        <w:t>Doklady musia byť k termínu predloženia ponuky platné a</w:t>
      </w:r>
      <w:r w:rsidR="00436598">
        <w:rPr>
          <w:rFonts w:ascii="Times New Roman" w:eastAsia="Calibri" w:hAnsi="Times New Roman"/>
          <w:sz w:val="24"/>
          <w:szCs w:val="24"/>
          <w:shd w:val="clear" w:color="auto" w:fill="FFFFFF"/>
        </w:rPr>
        <w:t> </w:t>
      </w:r>
      <w:r w:rsidR="00523400">
        <w:rPr>
          <w:rFonts w:ascii="Times New Roman" w:eastAsia="Calibri" w:hAnsi="Times New Roman"/>
          <w:sz w:val="24"/>
          <w:szCs w:val="24"/>
          <w:shd w:val="clear" w:color="auto" w:fill="FFFFFF"/>
        </w:rPr>
        <w:t>aktuálne</w:t>
      </w:r>
      <w:r w:rsidR="00436598">
        <w:rPr>
          <w:rFonts w:ascii="Times New Roman" w:eastAsia="Calibri" w:hAnsi="Times New Roman"/>
          <w:sz w:val="24"/>
          <w:szCs w:val="24"/>
          <w:shd w:val="clear" w:color="auto" w:fill="FFFFFF"/>
        </w:rPr>
        <w:t>.</w:t>
      </w:r>
    </w:p>
    <w:p w14:paraId="32BEF70D" w14:textId="141958B3" w:rsidR="00EA7146" w:rsidRPr="000F766D" w:rsidRDefault="00436598" w:rsidP="00EB61D0">
      <w:pPr>
        <w:spacing w:line="276" w:lineRule="auto"/>
        <w:ind w:left="284"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 </w:t>
      </w:r>
    </w:p>
    <w:p w14:paraId="4EDC87A0" w14:textId="38D6831B" w:rsidR="00803A26" w:rsidRPr="00404044" w:rsidRDefault="00803A26" w:rsidP="00803A26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187086FE" w14:textId="5407ED66" w:rsidR="00803A26" w:rsidRPr="00404044" w:rsidRDefault="001F78EA" w:rsidP="00803A26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>Kritériá na vyhodnotenie</w:t>
      </w:r>
      <w:r w:rsidR="00803A26" w:rsidRPr="00404044">
        <w:rPr>
          <w:rFonts w:ascii="Times New Roman" w:hAnsi="Times New Roman"/>
          <w:b/>
          <w:sz w:val="24"/>
          <w:szCs w:val="24"/>
        </w:rPr>
        <w:t xml:space="preserve"> pon</w:t>
      </w:r>
      <w:r w:rsidRPr="00404044">
        <w:rPr>
          <w:rFonts w:ascii="Times New Roman" w:hAnsi="Times New Roman"/>
          <w:b/>
          <w:sz w:val="24"/>
          <w:szCs w:val="24"/>
        </w:rPr>
        <w:t>úk</w:t>
      </w:r>
      <w:r w:rsidR="00803A26" w:rsidRPr="00404044">
        <w:rPr>
          <w:rFonts w:ascii="Times New Roman" w:hAnsi="Times New Roman"/>
          <w:b/>
          <w:sz w:val="24"/>
          <w:szCs w:val="24"/>
        </w:rPr>
        <w:t>:</w:t>
      </w:r>
    </w:p>
    <w:p w14:paraId="7EB91A63" w14:textId="22D50C64" w:rsidR="00064A97" w:rsidRDefault="001F78EA" w:rsidP="007110EF">
      <w:pPr>
        <w:spacing w:line="276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>Kritériom</w:t>
      </w:r>
      <w:r w:rsidR="00064A97" w:rsidRPr="00404044">
        <w:rPr>
          <w:rFonts w:ascii="Times New Roman" w:hAnsi="Times New Roman"/>
          <w:sz w:val="24"/>
          <w:szCs w:val="24"/>
        </w:rPr>
        <w:t xml:space="preserve"> na vyhodnotenie ponúk je </w:t>
      </w:r>
      <w:r w:rsidRPr="00404044">
        <w:rPr>
          <w:rFonts w:ascii="Times New Roman" w:hAnsi="Times New Roman"/>
          <w:sz w:val="24"/>
          <w:szCs w:val="24"/>
        </w:rPr>
        <w:t xml:space="preserve">najnižšia </w:t>
      </w:r>
      <w:r w:rsidR="00064A97" w:rsidRPr="00404044">
        <w:rPr>
          <w:rFonts w:ascii="Times New Roman" w:hAnsi="Times New Roman"/>
          <w:sz w:val="24"/>
          <w:szCs w:val="24"/>
        </w:rPr>
        <w:t>c</w:t>
      </w:r>
      <w:r w:rsidR="00064A97" w:rsidRPr="00404044">
        <w:rPr>
          <w:rFonts w:ascii="Times New Roman" w:hAnsi="Times New Roman"/>
          <w:bCs/>
          <w:sz w:val="24"/>
          <w:szCs w:val="24"/>
        </w:rPr>
        <w:t xml:space="preserve">elková cena v EUR </w:t>
      </w:r>
      <w:r w:rsidR="00072BBF" w:rsidRPr="00404044">
        <w:rPr>
          <w:rFonts w:ascii="Times New Roman" w:hAnsi="Times New Roman"/>
          <w:bCs/>
          <w:sz w:val="24"/>
          <w:szCs w:val="24"/>
        </w:rPr>
        <w:t>bez</w:t>
      </w:r>
      <w:r w:rsidR="00064A97" w:rsidRPr="00404044">
        <w:rPr>
          <w:rFonts w:ascii="Times New Roman" w:hAnsi="Times New Roman"/>
          <w:bCs/>
          <w:sz w:val="24"/>
          <w:szCs w:val="24"/>
        </w:rPr>
        <w:t> DPH.</w:t>
      </w:r>
    </w:p>
    <w:p w14:paraId="35EB475B" w14:textId="1BD7F21A" w:rsidR="00080430" w:rsidRPr="00404044" w:rsidRDefault="28B9682D" w:rsidP="00080430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6F4D0148">
        <w:rPr>
          <w:rFonts w:ascii="Times New Roman" w:hAnsi="Times New Roman"/>
          <w:sz w:val="24"/>
          <w:szCs w:val="24"/>
        </w:rPr>
        <w:t>C</w:t>
      </w:r>
      <w:r w:rsidR="54276984" w:rsidRPr="6F4D0148">
        <w:rPr>
          <w:rFonts w:ascii="Times New Roman" w:hAnsi="Times New Roman"/>
          <w:sz w:val="24"/>
          <w:szCs w:val="24"/>
        </w:rPr>
        <w:t>elkov</w:t>
      </w:r>
      <w:r w:rsidR="773DC7C3" w:rsidRPr="6F4D0148">
        <w:rPr>
          <w:rFonts w:ascii="Times New Roman" w:hAnsi="Times New Roman"/>
          <w:sz w:val="24"/>
          <w:szCs w:val="24"/>
        </w:rPr>
        <w:t xml:space="preserve">á </w:t>
      </w:r>
      <w:r w:rsidR="54276984" w:rsidRPr="6F4D0148">
        <w:rPr>
          <w:rFonts w:ascii="Times New Roman" w:hAnsi="Times New Roman"/>
          <w:sz w:val="24"/>
          <w:szCs w:val="24"/>
        </w:rPr>
        <w:t>cena za predmet zákazky</w:t>
      </w:r>
      <w:r w:rsidR="21477362" w:rsidRPr="6F4D0148">
        <w:rPr>
          <w:rFonts w:ascii="Times New Roman" w:hAnsi="Times New Roman"/>
          <w:sz w:val="24"/>
          <w:szCs w:val="24"/>
        </w:rPr>
        <w:t xml:space="preserve"> </w:t>
      </w:r>
      <w:r w:rsidR="1056B502" w:rsidRPr="6F4D0148">
        <w:rPr>
          <w:rFonts w:ascii="Times New Roman" w:hAnsi="Times New Roman"/>
          <w:sz w:val="24"/>
          <w:szCs w:val="24"/>
        </w:rPr>
        <w:t xml:space="preserve">musí obsahovať </w:t>
      </w:r>
      <w:r w:rsidR="3D4E6A28" w:rsidRPr="6F4D0148">
        <w:rPr>
          <w:rFonts w:ascii="Times New Roman" w:hAnsi="Times New Roman"/>
          <w:sz w:val="24"/>
          <w:szCs w:val="24"/>
        </w:rPr>
        <w:t xml:space="preserve"> všetky náklady súvisiace s predmetom zákazky</w:t>
      </w:r>
      <w:r w:rsidR="00EB6D86">
        <w:rPr>
          <w:rFonts w:ascii="Times New Roman" w:hAnsi="Times New Roman"/>
          <w:sz w:val="24"/>
          <w:szCs w:val="24"/>
        </w:rPr>
        <w:t>.</w:t>
      </w:r>
      <w:r w:rsidR="00C57065">
        <w:rPr>
          <w:rFonts w:ascii="Times New Roman" w:hAnsi="Times New Roman"/>
          <w:sz w:val="24"/>
          <w:szCs w:val="24"/>
        </w:rPr>
        <w:t xml:space="preserve"> </w:t>
      </w:r>
      <w:r w:rsidR="00D22B20">
        <w:rPr>
          <w:rFonts w:ascii="Times New Roman" w:hAnsi="Times New Roman"/>
          <w:sz w:val="24"/>
          <w:szCs w:val="24"/>
        </w:rPr>
        <w:t xml:space="preserve">Uchádzačom uvedená </w:t>
      </w:r>
      <w:r w:rsidR="00FC545C">
        <w:rPr>
          <w:rFonts w:ascii="Times New Roman" w:hAnsi="Times New Roman"/>
          <w:sz w:val="24"/>
          <w:szCs w:val="24"/>
        </w:rPr>
        <w:t xml:space="preserve">ponúknutá cena je maximálna a nemožno ju navýšiť. </w:t>
      </w:r>
      <w:r w:rsidR="008C356A" w:rsidRPr="00EB6D86">
        <w:rPr>
          <w:rFonts w:ascii="Times New Roman" w:hAnsi="Times New Roman"/>
          <w:sz w:val="24"/>
          <w:szCs w:val="24"/>
        </w:rPr>
        <w:t xml:space="preserve">Od uchádzača sa požaduje, aby zahrnul do celkovej ceny všetky náklady súvisiace s predmetom </w:t>
      </w:r>
      <w:r w:rsidR="000B3724" w:rsidRPr="00EB6D86">
        <w:rPr>
          <w:rFonts w:ascii="Times New Roman" w:hAnsi="Times New Roman"/>
          <w:sz w:val="24"/>
          <w:szCs w:val="24"/>
        </w:rPr>
        <w:t xml:space="preserve"> zákazky </w:t>
      </w:r>
      <w:r w:rsidR="00EB6D86" w:rsidRPr="00EB6D86">
        <w:rPr>
          <w:rFonts w:ascii="Times New Roman" w:hAnsi="Times New Roman"/>
          <w:sz w:val="24"/>
          <w:szCs w:val="24"/>
        </w:rPr>
        <w:t>v rozsahu ako je uvedené v bode 3 – Opis predmetu zákazky</w:t>
      </w:r>
      <w:r w:rsidR="00080430" w:rsidRPr="007B6345">
        <w:rPr>
          <w:rFonts w:ascii="Times New Roman" w:hAnsi="Times New Roman"/>
          <w:sz w:val="24"/>
          <w:szCs w:val="24"/>
        </w:rPr>
        <w:t>,  vrátane  súvisiacich nákladov ako sú : nákladov na preprava, vyloženie a inštalácia vrátane vypodloženia, pripojenie elektriny, vody, kanalizácie, bleskozvodu  .</w:t>
      </w:r>
    </w:p>
    <w:p w14:paraId="62491279" w14:textId="1E1D39D0" w:rsidR="00F949B7" w:rsidRDefault="00F949B7" w:rsidP="6F4D0148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1A12B7E3" w14:textId="4765DE9D" w:rsidR="00F949B7" w:rsidRDefault="00F949B7" w:rsidP="007110EF">
      <w:pPr>
        <w:spacing w:line="276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F949B7">
        <w:rPr>
          <w:rFonts w:ascii="Times New Roman" w:hAnsi="Times New Roman"/>
          <w:bCs/>
          <w:sz w:val="24"/>
          <w:szCs w:val="24"/>
        </w:rPr>
        <w:t>V prípade rovnosti ponukových cien viacerých ponúk umiestnených na prvom mieste budú vyzvaní tí uchádzači, ktorí ponúkli najnižšiu cenu, aby v lehote nie kratšej ako jeden pracovný deň, upravili smerom nadol svoju cenu, prípadne potvrdili jej aktuálnu výšku. Úspešným sa stane uchádzač s najnižšou cenou po uplynutí danej lehoty. Uvedený postup môže verejný obstarávateľ opakovať.</w:t>
      </w:r>
    </w:p>
    <w:p w14:paraId="5B8F2C32" w14:textId="40C3D035" w:rsidR="0053729D" w:rsidRDefault="0053729D" w:rsidP="003864FB">
      <w:pPr>
        <w:widowControl/>
        <w:autoSpaceDE/>
        <w:autoSpaceDN/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2962864A" w14:textId="77777777" w:rsidR="003864FB" w:rsidRDefault="007C444E" w:rsidP="003864FB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Ďalšie informácie</w:t>
      </w:r>
      <w:r w:rsidR="003864FB">
        <w:rPr>
          <w:rFonts w:ascii="Times New Roman" w:hAnsi="Times New Roman"/>
          <w:b/>
          <w:sz w:val="24"/>
          <w:szCs w:val="24"/>
        </w:rPr>
        <w:t>:</w:t>
      </w:r>
    </w:p>
    <w:p w14:paraId="43CE00F8" w14:textId="406DDB5F" w:rsidR="001D6CB3" w:rsidRPr="008B06A3" w:rsidRDefault="001D6CB3" w:rsidP="008B06A3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="Times New Roman" w:hAnsi="Times New Roman"/>
          <w:b/>
          <w:sz w:val="24"/>
          <w:szCs w:val="24"/>
        </w:rPr>
      </w:pPr>
      <w:r w:rsidRPr="003864FB">
        <w:rPr>
          <w:rFonts w:ascii="Times New Roman" w:hAnsi="Times New Roman"/>
          <w:sz w:val="24"/>
          <w:szCs w:val="24"/>
        </w:rPr>
        <w:t xml:space="preserve">Verejný obstarávateľ vyzve uchádzača s najlepším návrhom na plnenie </w:t>
      </w:r>
      <w:r w:rsidR="000F7608" w:rsidRPr="003864FB">
        <w:rPr>
          <w:rFonts w:ascii="Times New Roman" w:hAnsi="Times New Roman"/>
          <w:sz w:val="24"/>
          <w:szCs w:val="24"/>
        </w:rPr>
        <w:t>kritérií</w:t>
      </w:r>
      <w:r w:rsidRPr="003864FB">
        <w:rPr>
          <w:rFonts w:ascii="Times New Roman" w:hAnsi="Times New Roman"/>
          <w:sz w:val="24"/>
          <w:szCs w:val="24"/>
        </w:rPr>
        <w:t xml:space="preserve"> na predloženie dokladov nevyhnutných na overenie splnenia tých podmienok účasti, ktoré si nevie verejný obstarávateľ overiť sám z verejne prístupných zdrojov (napr. na predloženie originálu alebo osvedčenej kópie dokladu o oprávnení podnikať nie staršieho ako tri mesiace – živnostenské oprávnenie alebo výpis zo živnostenského registra alebo iné než živnostenské oprávnenie, vydané podľa osobitných predpisov alebo výpis z obchodného registra, príp. registra právnických osôb a podnikateľov). V prípade, že uchádzač s</w:t>
      </w:r>
      <w:r w:rsidR="000F7608" w:rsidRPr="003864FB">
        <w:rPr>
          <w:rFonts w:ascii="Times New Roman" w:hAnsi="Times New Roman"/>
          <w:sz w:val="24"/>
          <w:szCs w:val="24"/>
        </w:rPr>
        <w:t> </w:t>
      </w:r>
      <w:r w:rsidRPr="003864FB">
        <w:rPr>
          <w:rFonts w:ascii="Times New Roman" w:hAnsi="Times New Roman"/>
          <w:sz w:val="24"/>
          <w:szCs w:val="24"/>
        </w:rPr>
        <w:t>naj</w:t>
      </w:r>
      <w:r w:rsidR="000F7608" w:rsidRPr="003864FB">
        <w:rPr>
          <w:rFonts w:ascii="Times New Roman" w:hAnsi="Times New Roman"/>
          <w:sz w:val="24"/>
          <w:szCs w:val="24"/>
        </w:rPr>
        <w:t xml:space="preserve">lepším návrhom na plnenie </w:t>
      </w:r>
      <w:r w:rsidR="000F7608" w:rsidRPr="003864FB">
        <w:rPr>
          <w:rFonts w:ascii="Times New Roman" w:hAnsi="Times New Roman"/>
          <w:sz w:val="24"/>
          <w:szCs w:val="24"/>
        </w:rPr>
        <w:lastRenderedPageBreak/>
        <w:t xml:space="preserve">kritérií </w:t>
      </w:r>
      <w:r w:rsidRPr="003864FB">
        <w:rPr>
          <w:rFonts w:ascii="Times New Roman" w:hAnsi="Times New Roman"/>
          <w:sz w:val="24"/>
          <w:szCs w:val="24"/>
        </w:rPr>
        <w:t>nepreukáže splnenie podmienok účasti, verejný obstarávateľ môže vyzvať uchádzača druhého v poradí. Tento postup môže verejný obstarávateľ opakovať.</w:t>
      </w:r>
    </w:p>
    <w:p w14:paraId="2F2AEEC7" w14:textId="00FAF59F" w:rsidR="008B06A3" w:rsidRPr="008B06A3" w:rsidRDefault="00A809C7" w:rsidP="008B06A3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A809C7">
        <w:rPr>
          <w:rFonts w:ascii="Times New Roman" w:hAnsi="Times New Roman"/>
          <w:sz w:val="24"/>
          <w:szCs w:val="24"/>
        </w:rPr>
        <w:t>Verejný obstarávateľ označí za úspešného uchádzača s</w:t>
      </w:r>
      <w:r w:rsidR="003D3FBD">
        <w:rPr>
          <w:rFonts w:ascii="Times New Roman" w:hAnsi="Times New Roman"/>
          <w:sz w:val="24"/>
          <w:szCs w:val="24"/>
        </w:rPr>
        <w:t> najlepším návrhom na plnenie kritérií</w:t>
      </w:r>
      <w:r w:rsidRPr="00A809C7">
        <w:rPr>
          <w:rFonts w:ascii="Times New Roman" w:hAnsi="Times New Roman"/>
          <w:sz w:val="24"/>
          <w:szCs w:val="24"/>
        </w:rPr>
        <w:t>, ktorý preukázal splnenie stanovených podmienok účasti.</w:t>
      </w:r>
    </w:p>
    <w:p w14:paraId="3CA4415D" w14:textId="7FA41F54" w:rsidR="00E15EF5" w:rsidRPr="008B06A3" w:rsidRDefault="0053729D" w:rsidP="008B06A3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 xml:space="preserve">Verejný obstarávateľ si vyhradzuje právo </w:t>
      </w:r>
      <w:r w:rsidR="000059FF">
        <w:rPr>
          <w:rFonts w:ascii="Times New Roman" w:hAnsi="Times New Roman"/>
          <w:sz w:val="24"/>
          <w:szCs w:val="24"/>
        </w:rPr>
        <w:t xml:space="preserve">neprijať žiadnu ponuku, </w:t>
      </w:r>
      <w:r w:rsidR="00AE742B">
        <w:rPr>
          <w:rFonts w:ascii="Times New Roman" w:hAnsi="Times New Roman"/>
          <w:sz w:val="24"/>
          <w:szCs w:val="24"/>
        </w:rPr>
        <w:t>o</w:t>
      </w:r>
      <w:r w:rsidR="000059FF">
        <w:rPr>
          <w:rFonts w:ascii="Times New Roman" w:hAnsi="Times New Roman"/>
          <w:sz w:val="24"/>
          <w:szCs w:val="24"/>
        </w:rPr>
        <w:t> takomto postupe bud</w:t>
      </w:r>
      <w:r w:rsidR="00DA7AE3">
        <w:rPr>
          <w:rFonts w:ascii="Times New Roman" w:hAnsi="Times New Roman"/>
          <w:sz w:val="24"/>
          <w:szCs w:val="24"/>
        </w:rPr>
        <w:t>ú uchádzači informovaný.</w:t>
      </w:r>
    </w:p>
    <w:p w14:paraId="5D917D82" w14:textId="15FCC90C" w:rsidR="00B3351D" w:rsidRDefault="00E15EF5" w:rsidP="007110EF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>Uchádzačom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4044">
        <w:rPr>
          <w:rFonts w:ascii="Times New Roman" w:hAnsi="Times New Roman"/>
          <w:sz w:val="24"/>
          <w:szCs w:val="24"/>
        </w:rPr>
        <w:t xml:space="preserve">v prípade neúspešnej ponuky nevzniká žiadny nárok na úhradu nákladov, ktoré </w:t>
      </w:r>
      <w:r>
        <w:rPr>
          <w:rFonts w:ascii="Times New Roman" w:hAnsi="Times New Roman"/>
          <w:sz w:val="24"/>
          <w:szCs w:val="24"/>
        </w:rPr>
        <w:t>im</w:t>
      </w:r>
      <w:r w:rsidRPr="00404044">
        <w:rPr>
          <w:rFonts w:ascii="Times New Roman" w:hAnsi="Times New Roman"/>
          <w:sz w:val="24"/>
          <w:szCs w:val="24"/>
        </w:rPr>
        <w:t xml:space="preserve"> vznikli </w:t>
      </w:r>
      <w:r>
        <w:rPr>
          <w:rFonts w:ascii="Times New Roman" w:hAnsi="Times New Roman"/>
          <w:sz w:val="24"/>
          <w:szCs w:val="24"/>
        </w:rPr>
        <w:t>pri</w:t>
      </w:r>
      <w:r w:rsidRPr="00404044">
        <w:rPr>
          <w:rFonts w:ascii="Times New Roman" w:hAnsi="Times New Roman"/>
          <w:sz w:val="24"/>
          <w:szCs w:val="24"/>
        </w:rPr>
        <w:t xml:space="preserve"> príprav</w:t>
      </w:r>
      <w:r>
        <w:rPr>
          <w:rFonts w:ascii="Times New Roman" w:hAnsi="Times New Roman"/>
          <w:sz w:val="24"/>
          <w:szCs w:val="24"/>
        </w:rPr>
        <w:t>e</w:t>
      </w:r>
      <w:r w:rsidRPr="00404044">
        <w:rPr>
          <w:rFonts w:ascii="Times New Roman" w:hAnsi="Times New Roman"/>
          <w:sz w:val="24"/>
          <w:szCs w:val="24"/>
        </w:rPr>
        <w:t xml:space="preserve"> a </w:t>
      </w:r>
      <w:r>
        <w:rPr>
          <w:rFonts w:ascii="Times New Roman" w:hAnsi="Times New Roman"/>
          <w:sz w:val="24"/>
          <w:szCs w:val="24"/>
        </w:rPr>
        <w:t>predkladaní</w:t>
      </w:r>
      <w:r w:rsidRPr="004040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ponúk</w:t>
      </w:r>
      <w:r w:rsidRPr="00404044">
        <w:rPr>
          <w:rFonts w:ascii="Times New Roman" w:hAnsi="Times New Roman"/>
          <w:sz w:val="24"/>
          <w:szCs w:val="24"/>
        </w:rPr>
        <w:t>.</w:t>
      </w:r>
    </w:p>
    <w:p w14:paraId="2CD0D175" w14:textId="43A72DF6" w:rsidR="0040167D" w:rsidRPr="0045341F" w:rsidRDefault="009C0DC7" w:rsidP="0040167D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45341F">
        <w:rPr>
          <w:rFonts w:ascii="Times New Roman" w:hAnsi="Times New Roman"/>
          <w:sz w:val="24"/>
          <w:szCs w:val="24"/>
        </w:rPr>
        <w:t xml:space="preserve">Ak </w:t>
      </w:r>
      <w:r w:rsidR="000D7D67" w:rsidRPr="0045341F">
        <w:rPr>
          <w:rFonts w:ascii="Times New Roman" w:hAnsi="Times New Roman"/>
          <w:sz w:val="24"/>
          <w:szCs w:val="24"/>
        </w:rPr>
        <w:t xml:space="preserve">verejný obstarávateľ v opise predmetu zákazky odkazuje na konkrétneho výrobcu, </w:t>
      </w:r>
      <w:r w:rsidR="00FA72B3" w:rsidRPr="0045341F">
        <w:rPr>
          <w:rFonts w:ascii="Times New Roman" w:hAnsi="Times New Roman"/>
          <w:sz w:val="24"/>
          <w:szCs w:val="24"/>
        </w:rPr>
        <w:t>obchodné označenie, patent, typ, oblasť alebo miesto pôvodu alebo výroby, pripúšťa sa použitie ekvivalentu, pričom ponúkaný ekvivalent musí spĺňať najmä požiadavky na rovnaké rozmerové, materiálové</w:t>
      </w:r>
      <w:r w:rsidR="00DF2510" w:rsidRPr="0045341F">
        <w:rPr>
          <w:rFonts w:ascii="Times New Roman" w:hAnsi="Times New Roman"/>
          <w:sz w:val="24"/>
          <w:szCs w:val="24"/>
        </w:rPr>
        <w:t xml:space="preserve"> a iné technické a funkčné vlastnosti. </w:t>
      </w:r>
      <w:r w:rsidR="00FA72B3" w:rsidRPr="0045341F">
        <w:rPr>
          <w:rFonts w:ascii="Times New Roman" w:hAnsi="Times New Roman"/>
          <w:sz w:val="24"/>
          <w:szCs w:val="24"/>
        </w:rPr>
        <w:t xml:space="preserve">Pri navrhovaní </w:t>
      </w:r>
      <w:r w:rsidR="00356786" w:rsidRPr="0045341F">
        <w:rPr>
          <w:rFonts w:ascii="Times New Roman" w:hAnsi="Times New Roman"/>
          <w:sz w:val="24"/>
          <w:szCs w:val="24"/>
        </w:rPr>
        <w:t>ekvivalentu</w:t>
      </w:r>
      <w:r w:rsidR="00FA72B3" w:rsidRPr="0045341F">
        <w:rPr>
          <w:rFonts w:ascii="Times New Roman" w:hAnsi="Times New Roman"/>
          <w:sz w:val="24"/>
          <w:szCs w:val="24"/>
        </w:rPr>
        <w:t xml:space="preserve"> musí uchádzač postupovať s odbornou starostlivosťou, pri ktorej musí zohľadniť pôvodný účel</w:t>
      </w:r>
      <w:r w:rsidR="0040167D" w:rsidRPr="0045341F">
        <w:rPr>
          <w:rFonts w:ascii="Times New Roman" w:hAnsi="Times New Roman"/>
          <w:sz w:val="24"/>
          <w:szCs w:val="24"/>
        </w:rPr>
        <w:t xml:space="preserve"> a </w:t>
      </w:r>
      <w:r w:rsidR="00FA72B3" w:rsidRPr="0045341F">
        <w:rPr>
          <w:rFonts w:ascii="Times New Roman" w:hAnsi="Times New Roman"/>
          <w:sz w:val="24"/>
          <w:szCs w:val="24"/>
        </w:rPr>
        <w:t>plnú funkčnosť</w:t>
      </w:r>
      <w:r w:rsidR="0040167D" w:rsidRPr="0045341F">
        <w:rPr>
          <w:rFonts w:ascii="Times New Roman" w:hAnsi="Times New Roman"/>
          <w:sz w:val="24"/>
          <w:szCs w:val="24"/>
        </w:rPr>
        <w:t>.</w:t>
      </w:r>
      <w:r w:rsidR="00A82C1D" w:rsidRPr="0045341F">
        <w:rPr>
          <w:rFonts w:ascii="Times New Roman" w:hAnsi="Times New Roman"/>
          <w:sz w:val="24"/>
          <w:szCs w:val="24"/>
        </w:rPr>
        <w:t xml:space="preserve"> </w:t>
      </w:r>
      <w:r w:rsidR="009120E6" w:rsidRPr="0045341F">
        <w:rPr>
          <w:rFonts w:ascii="Times New Roman" w:hAnsi="Times New Roman"/>
          <w:sz w:val="24"/>
          <w:szCs w:val="24"/>
        </w:rPr>
        <w:t xml:space="preserve"> </w:t>
      </w:r>
      <w:r w:rsidR="00295E90" w:rsidRPr="0045341F">
        <w:rPr>
          <w:rFonts w:ascii="Times New Roman" w:hAnsi="Times New Roman"/>
          <w:sz w:val="24"/>
          <w:szCs w:val="24"/>
        </w:rPr>
        <w:t xml:space="preserve">Pri použití </w:t>
      </w:r>
      <w:r w:rsidR="0066151E" w:rsidRPr="0045341F">
        <w:rPr>
          <w:rFonts w:ascii="Times New Roman" w:hAnsi="Times New Roman"/>
          <w:sz w:val="24"/>
          <w:szCs w:val="24"/>
        </w:rPr>
        <w:t xml:space="preserve">ekvivalentu materiálu </w:t>
      </w:r>
      <w:r w:rsidR="00922F30" w:rsidRPr="0045341F">
        <w:rPr>
          <w:rFonts w:ascii="Times New Roman" w:hAnsi="Times New Roman"/>
          <w:sz w:val="24"/>
          <w:szCs w:val="24"/>
        </w:rPr>
        <w:t xml:space="preserve">je podmienkou dodržanie projektovanej hmotnosti. </w:t>
      </w:r>
      <w:r w:rsidR="00A82C1D" w:rsidRPr="0045341F">
        <w:rPr>
          <w:rFonts w:ascii="Times New Roman" w:hAnsi="Times New Roman"/>
          <w:sz w:val="24"/>
          <w:szCs w:val="24"/>
        </w:rPr>
        <w:t>V prípade ponuky ekvivalentu je uchádzač povinný v ponuke upozorniť a označiť ponúknutý ekvivalentný výrobok a predložiť technický popis daného ekvivalentu a vyhlásenie zhody ES (CE) výrobkov.</w:t>
      </w:r>
    </w:p>
    <w:p w14:paraId="70670909" w14:textId="77777777" w:rsidR="00A82C1D" w:rsidRPr="00A82C1D" w:rsidRDefault="00A82C1D" w:rsidP="00A82C1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465D230" w14:textId="78D83C14" w:rsidR="00AA75EA" w:rsidRPr="00404044" w:rsidRDefault="00AA75EA" w:rsidP="00CA1B8E">
      <w:pPr>
        <w:pStyle w:val="Odsekzoznamu"/>
        <w:spacing w:line="276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 xml:space="preserve">V Bratislava, </w:t>
      </w:r>
      <w:r w:rsidRPr="00496CA9">
        <w:rPr>
          <w:rFonts w:ascii="Times New Roman" w:hAnsi="Times New Roman"/>
          <w:sz w:val="24"/>
          <w:szCs w:val="24"/>
        </w:rPr>
        <w:t xml:space="preserve">dňa </w:t>
      </w:r>
      <w:r w:rsidR="00496CA9" w:rsidRPr="00496CA9">
        <w:rPr>
          <w:rFonts w:ascii="Times New Roman" w:hAnsi="Times New Roman"/>
          <w:sz w:val="24"/>
          <w:szCs w:val="24"/>
        </w:rPr>
        <w:t xml:space="preserve">        </w:t>
      </w:r>
      <w:r w:rsidR="000933B7">
        <w:rPr>
          <w:rFonts w:ascii="Times New Roman" w:hAnsi="Times New Roman"/>
          <w:sz w:val="24"/>
          <w:szCs w:val="24"/>
        </w:rPr>
        <w:t>19.2.2021</w:t>
      </w:r>
      <w:r w:rsidR="00496CA9" w:rsidRPr="00496CA9">
        <w:rPr>
          <w:rFonts w:ascii="Times New Roman" w:hAnsi="Times New Roman"/>
          <w:sz w:val="24"/>
          <w:szCs w:val="24"/>
        </w:rPr>
        <w:t xml:space="preserve">       </w:t>
      </w:r>
    </w:p>
    <w:p w14:paraId="26673CA6" w14:textId="77777777" w:rsidR="007B007A" w:rsidRPr="00404044" w:rsidRDefault="00AA75EA" w:rsidP="00D337FE">
      <w:pPr>
        <w:spacing w:line="276" w:lineRule="auto"/>
        <w:ind w:left="318"/>
        <w:jc w:val="both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ab/>
      </w:r>
      <w:r w:rsidRPr="00404044">
        <w:rPr>
          <w:rFonts w:ascii="Times New Roman" w:hAnsi="Times New Roman"/>
          <w:sz w:val="24"/>
          <w:szCs w:val="24"/>
        </w:rPr>
        <w:tab/>
      </w:r>
    </w:p>
    <w:p w14:paraId="75816D24" w14:textId="77777777" w:rsidR="007B007A" w:rsidRPr="00404044" w:rsidRDefault="007B007A" w:rsidP="00496CA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8A273C8" w14:textId="031FC97D" w:rsidR="007B007A" w:rsidRPr="00404044" w:rsidRDefault="00AA75EA" w:rsidP="00D337FE">
      <w:pPr>
        <w:spacing w:line="276" w:lineRule="auto"/>
        <w:ind w:left="318"/>
        <w:jc w:val="both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ab/>
      </w:r>
      <w:r w:rsidRPr="00404044">
        <w:rPr>
          <w:rFonts w:ascii="Times New Roman" w:hAnsi="Times New Roman"/>
          <w:sz w:val="24"/>
          <w:szCs w:val="24"/>
        </w:rPr>
        <w:tab/>
      </w:r>
      <w:r w:rsidRPr="00404044">
        <w:rPr>
          <w:rFonts w:ascii="Times New Roman" w:hAnsi="Times New Roman"/>
          <w:sz w:val="24"/>
          <w:szCs w:val="24"/>
        </w:rPr>
        <w:tab/>
      </w:r>
    </w:p>
    <w:p w14:paraId="0CF05366" w14:textId="0EBB1D5F" w:rsidR="008F6B4E" w:rsidRDefault="008F6B4E" w:rsidP="00967C2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B627039" w14:textId="77777777" w:rsidR="003E562A" w:rsidRPr="00967C26" w:rsidRDefault="003E562A" w:rsidP="00967C2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5D0A4B3" w14:textId="6F9D9F2C" w:rsidR="005A63C3" w:rsidRPr="00404044" w:rsidRDefault="00AA75EA" w:rsidP="0041437B">
      <w:pPr>
        <w:tabs>
          <w:tab w:val="left" w:pos="4140"/>
        </w:tabs>
        <w:spacing w:line="276" w:lineRule="auto"/>
        <w:ind w:left="317" w:right="284" w:hanging="181"/>
        <w:jc w:val="right"/>
        <w:rPr>
          <w:rFonts w:ascii="Times New Roman" w:hAnsi="Times New Roman"/>
          <w:sz w:val="24"/>
          <w:szCs w:val="24"/>
          <w:lang w:eastAsia="ar-SA"/>
        </w:rPr>
      </w:pPr>
      <w:r w:rsidRPr="00404044">
        <w:rPr>
          <w:rFonts w:ascii="Times New Roman" w:hAnsi="Times New Roman"/>
          <w:bCs/>
          <w:sz w:val="24"/>
          <w:szCs w:val="24"/>
        </w:rPr>
        <w:tab/>
      </w:r>
      <w:r w:rsidRPr="00404044">
        <w:rPr>
          <w:rFonts w:ascii="Times New Roman" w:hAnsi="Times New Roman"/>
          <w:bCs/>
          <w:sz w:val="24"/>
          <w:szCs w:val="24"/>
        </w:rPr>
        <w:tab/>
      </w:r>
      <w:r w:rsidR="005A63C3" w:rsidRPr="00404044">
        <w:rPr>
          <w:rFonts w:ascii="Times New Roman" w:hAnsi="Times New Roman"/>
          <w:sz w:val="24"/>
          <w:szCs w:val="24"/>
        </w:rPr>
        <w:t xml:space="preserve"> </w:t>
      </w:r>
    </w:p>
    <w:p w14:paraId="6A06BF26" w14:textId="7939C6AD" w:rsidR="00CA1B8E" w:rsidRPr="00404044" w:rsidRDefault="00CA1B8E" w:rsidP="00CA1B8E">
      <w:pPr>
        <w:tabs>
          <w:tab w:val="left" w:pos="1102"/>
        </w:tabs>
        <w:ind w:firstLine="426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>Prílohy:</w:t>
      </w:r>
    </w:p>
    <w:p w14:paraId="3887E278" w14:textId="50E2FB4B" w:rsidR="00CA1B8E" w:rsidRDefault="00CA1B8E" w:rsidP="00CA1B8E">
      <w:pPr>
        <w:tabs>
          <w:tab w:val="left" w:pos="1102"/>
        </w:tabs>
        <w:ind w:firstLine="426"/>
        <w:rPr>
          <w:rFonts w:ascii="Times New Roman" w:hAnsi="Times New Roman"/>
          <w:bCs/>
          <w:sz w:val="24"/>
          <w:szCs w:val="24"/>
        </w:rPr>
      </w:pPr>
      <w:r w:rsidRPr="00404044">
        <w:rPr>
          <w:rFonts w:ascii="Times New Roman" w:hAnsi="Times New Roman"/>
          <w:bCs/>
          <w:sz w:val="24"/>
          <w:szCs w:val="24"/>
        </w:rPr>
        <w:t>Príloha č. 1 –</w:t>
      </w:r>
      <w:r w:rsidR="00E9189E">
        <w:rPr>
          <w:rFonts w:ascii="Times New Roman" w:hAnsi="Times New Roman"/>
          <w:bCs/>
          <w:sz w:val="24"/>
          <w:szCs w:val="24"/>
        </w:rPr>
        <w:t xml:space="preserve"> </w:t>
      </w:r>
      <w:r w:rsidRPr="00404044">
        <w:rPr>
          <w:rFonts w:ascii="Times New Roman" w:hAnsi="Times New Roman"/>
          <w:bCs/>
          <w:sz w:val="24"/>
          <w:szCs w:val="24"/>
        </w:rPr>
        <w:t xml:space="preserve"> </w:t>
      </w:r>
      <w:r w:rsidR="00E9189E">
        <w:rPr>
          <w:rFonts w:ascii="Times New Roman" w:hAnsi="Times New Roman"/>
          <w:bCs/>
          <w:sz w:val="24"/>
          <w:szCs w:val="24"/>
        </w:rPr>
        <w:t>T</w:t>
      </w:r>
      <w:r w:rsidR="003C2095">
        <w:rPr>
          <w:rFonts w:ascii="Times New Roman" w:hAnsi="Times New Roman"/>
          <w:bCs/>
          <w:sz w:val="24"/>
          <w:szCs w:val="24"/>
        </w:rPr>
        <w:t>echnická špecifikácia</w:t>
      </w:r>
    </w:p>
    <w:p w14:paraId="74B2143A" w14:textId="3FB6FF7C" w:rsidR="003C2095" w:rsidRPr="00404044" w:rsidRDefault="003C2095" w:rsidP="00CA1B8E">
      <w:pPr>
        <w:tabs>
          <w:tab w:val="left" w:pos="1102"/>
        </w:tabs>
        <w:ind w:firstLine="42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Príloha č.  </w:t>
      </w:r>
      <w:r w:rsidR="00E9189E"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Times New Roman"/>
          <w:bCs/>
          <w:sz w:val="24"/>
          <w:szCs w:val="24"/>
        </w:rPr>
        <w:t xml:space="preserve">a) – </w:t>
      </w:r>
      <w:r w:rsidR="00E9189E">
        <w:rPr>
          <w:rFonts w:ascii="Times New Roman" w:hAnsi="Times New Roman"/>
          <w:bCs/>
          <w:sz w:val="24"/>
          <w:szCs w:val="24"/>
        </w:rPr>
        <w:t>P</w:t>
      </w:r>
      <w:r>
        <w:rPr>
          <w:rFonts w:ascii="Times New Roman" w:hAnsi="Times New Roman"/>
          <w:bCs/>
          <w:sz w:val="24"/>
          <w:szCs w:val="24"/>
        </w:rPr>
        <w:t>ôdorysn</w:t>
      </w:r>
      <w:r w:rsidR="00E9189E">
        <w:rPr>
          <w:rFonts w:ascii="Times New Roman" w:hAnsi="Times New Roman"/>
          <w:bCs/>
          <w:sz w:val="24"/>
          <w:szCs w:val="24"/>
        </w:rPr>
        <w:t xml:space="preserve">á schéma kontajnerov </w:t>
      </w:r>
    </w:p>
    <w:p w14:paraId="78803179" w14:textId="43069D48" w:rsidR="00CA1B8E" w:rsidRDefault="00CA1B8E" w:rsidP="00CA1B8E">
      <w:pPr>
        <w:tabs>
          <w:tab w:val="left" w:pos="1102"/>
        </w:tabs>
        <w:ind w:firstLine="426"/>
        <w:rPr>
          <w:rFonts w:ascii="Times New Roman" w:hAnsi="Times New Roman"/>
          <w:bCs/>
          <w:sz w:val="24"/>
          <w:szCs w:val="24"/>
        </w:rPr>
      </w:pPr>
      <w:r w:rsidRPr="00404044">
        <w:rPr>
          <w:rFonts w:ascii="Times New Roman" w:hAnsi="Times New Roman"/>
          <w:bCs/>
          <w:sz w:val="24"/>
          <w:szCs w:val="24"/>
        </w:rPr>
        <w:t>Príloha č. 2 – Návrh na plnenie kritérií</w:t>
      </w:r>
      <w:r w:rsidR="00C4673D">
        <w:rPr>
          <w:rFonts w:ascii="Times New Roman" w:hAnsi="Times New Roman"/>
          <w:bCs/>
          <w:sz w:val="24"/>
          <w:szCs w:val="24"/>
        </w:rPr>
        <w:t xml:space="preserve"> </w:t>
      </w:r>
    </w:p>
    <w:p w14:paraId="2D931692" w14:textId="6D973754" w:rsidR="00CA1B8E" w:rsidRPr="00404044" w:rsidRDefault="00CA1B8E" w:rsidP="00CA1B8E">
      <w:pPr>
        <w:tabs>
          <w:tab w:val="left" w:pos="1102"/>
        </w:tabs>
        <w:ind w:firstLine="426"/>
        <w:rPr>
          <w:rFonts w:ascii="Times New Roman" w:hAnsi="Times New Roman"/>
          <w:bCs/>
          <w:sz w:val="24"/>
          <w:szCs w:val="24"/>
        </w:rPr>
      </w:pPr>
      <w:r w:rsidRPr="00967C26">
        <w:rPr>
          <w:rFonts w:ascii="Times New Roman" w:hAnsi="Times New Roman"/>
          <w:bCs/>
          <w:sz w:val="24"/>
          <w:szCs w:val="24"/>
        </w:rPr>
        <w:t xml:space="preserve">Príloha č. </w:t>
      </w:r>
      <w:r w:rsidR="00687FDC" w:rsidRPr="00967C26">
        <w:rPr>
          <w:rFonts w:ascii="Times New Roman" w:hAnsi="Times New Roman"/>
          <w:bCs/>
          <w:sz w:val="24"/>
          <w:szCs w:val="24"/>
        </w:rPr>
        <w:t>3</w:t>
      </w:r>
      <w:r w:rsidRPr="00967C26">
        <w:rPr>
          <w:rFonts w:ascii="Times New Roman" w:hAnsi="Times New Roman"/>
          <w:bCs/>
          <w:sz w:val="24"/>
          <w:szCs w:val="24"/>
        </w:rPr>
        <w:t xml:space="preserve"> – </w:t>
      </w:r>
      <w:r w:rsidR="00687FDC" w:rsidRPr="00967C26">
        <w:rPr>
          <w:rFonts w:ascii="Times New Roman" w:hAnsi="Times New Roman"/>
          <w:bCs/>
          <w:sz w:val="24"/>
          <w:szCs w:val="24"/>
        </w:rPr>
        <w:t>Návrh z</w:t>
      </w:r>
      <w:r w:rsidRPr="00967C26">
        <w:rPr>
          <w:rFonts w:ascii="Times New Roman" w:hAnsi="Times New Roman"/>
          <w:bCs/>
          <w:sz w:val="24"/>
          <w:szCs w:val="24"/>
        </w:rPr>
        <w:t>mluv</w:t>
      </w:r>
      <w:r w:rsidR="00687FDC" w:rsidRPr="00967C26">
        <w:rPr>
          <w:rFonts w:ascii="Times New Roman" w:hAnsi="Times New Roman"/>
          <w:bCs/>
          <w:sz w:val="24"/>
          <w:szCs w:val="24"/>
        </w:rPr>
        <w:t>y</w:t>
      </w:r>
      <w:r w:rsidR="008336DF" w:rsidRPr="00967C26">
        <w:rPr>
          <w:rFonts w:ascii="Times New Roman" w:hAnsi="Times New Roman"/>
          <w:bCs/>
          <w:sz w:val="24"/>
          <w:szCs w:val="24"/>
        </w:rPr>
        <w:t xml:space="preserve"> o dielo</w:t>
      </w:r>
    </w:p>
    <w:p w14:paraId="369419D0" w14:textId="77777777" w:rsidR="00D337FE" w:rsidRPr="00404044" w:rsidRDefault="00D337FE" w:rsidP="00083999">
      <w:pPr>
        <w:pStyle w:val="Zkladntext"/>
        <w:spacing w:before="3"/>
        <w:rPr>
          <w:rFonts w:ascii="Times New Roman" w:hAnsi="Times New Roman"/>
          <w:sz w:val="24"/>
          <w:szCs w:val="24"/>
        </w:rPr>
      </w:pPr>
    </w:p>
    <w:sectPr w:rsidR="00D337FE" w:rsidRPr="00404044" w:rsidSect="0003495E">
      <w:headerReference w:type="default" r:id="rId18"/>
      <w:footerReference w:type="default" r:id="rId19"/>
      <w:pgSz w:w="11910" w:h="16840"/>
      <w:pgMar w:top="1985" w:right="1200" w:bottom="280" w:left="960" w:header="708" w:footer="45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28CEC8" w14:textId="77777777" w:rsidR="00FE262B" w:rsidRDefault="00FE262B" w:rsidP="003C1ABA">
      <w:r>
        <w:separator/>
      </w:r>
    </w:p>
  </w:endnote>
  <w:endnote w:type="continuationSeparator" w:id="0">
    <w:p w14:paraId="51CE6CBA" w14:textId="77777777" w:rsidR="00FE262B" w:rsidRDefault="00FE262B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9126719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9489C1B" w14:textId="77777777" w:rsidR="00E725FB" w:rsidRDefault="00E725FB">
        <w:pPr>
          <w:pStyle w:val="Pta"/>
          <w:jc w:val="right"/>
        </w:pPr>
      </w:p>
      <w:p w14:paraId="61998535" w14:textId="77777777" w:rsidR="00E725FB" w:rsidRDefault="00E725FB">
        <w:pPr>
          <w:pStyle w:val="Pta"/>
          <w:jc w:val="right"/>
        </w:pPr>
      </w:p>
      <w:p w14:paraId="59983472" w14:textId="71B33FC3" w:rsidR="0010373B" w:rsidRPr="001110EF" w:rsidRDefault="00DD4763" w:rsidP="00DD4763">
        <w:pPr>
          <w:pStyle w:val="Pta"/>
          <w:tabs>
            <w:tab w:val="left" w:pos="3285"/>
            <w:tab w:val="left" w:pos="3690"/>
            <w:tab w:val="left" w:pos="5190"/>
            <w:tab w:val="right" w:pos="9750"/>
          </w:tabs>
          <w:rPr>
            <w:rFonts w:ascii="Times New Roman" w:hAnsi="Times New Roman"/>
            <w:sz w:val="24"/>
            <w:szCs w:val="24"/>
          </w:rPr>
        </w:pP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="0010373B" w:rsidRPr="001110EF">
          <w:rPr>
            <w:rFonts w:ascii="Times New Roman" w:hAnsi="Times New Roman"/>
            <w:sz w:val="24"/>
            <w:szCs w:val="24"/>
          </w:rPr>
          <w:fldChar w:fldCharType="begin"/>
        </w:r>
        <w:r w:rsidR="0010373B" w:rsidRPr="001110EF">
          <w:rPr>
            <w:rFonts w:ascii="Times New Roman" w:hAnsi="Times New Roman"/>
            <w:sz w:val="24"/>
            <w:szCs w:val="24"/>
          </w:rPr>
          <w:instrText>PAGE   \* MERGEFORMAT</w:instrText>
        </w:r>
        <w:r w:rsidR="0010373B" w:rsidRPr="001110EF">
          <w:rPr>
            <w:rFonts w:ascii="Times New Roman" w:hAnsi="Times New Roman"/>
            <w:sz w:val="24"/>
            <w:szCs w:val="24"/>
          </w:rPr>
          <w:fldChar w:fldCharType="separate"/>
        </w:r>
        <w:r w:rsidR="00315D8C" w:rsidRPr="001110EF">
          <w:rPr>
            <w:rFonts w:ascii="Times New Roman" w:hAnsi="Times New Roman"/>
            <w:noProof/>
            <w:sz w:val="24"/>
            <w:szCs w:val="24"/>
            <w:lang w:val="cs-CZ"/>
          </w:rPr>
          <w:t>4</w:t>
        </w:r>
        <w:r w:rsidR="0010373B" w:rsidRPr="001110E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3F20CC5C" w14:textId="77777777" w:rsidR="003C1ABA" w:rsidRDefault="003C1AB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F87944" w14:textId="77777777" w:rsidR="00FE262B" w:rsidRDefault="00FE262B" w:rsidP="003C1ABA">
      <w:r>
        <w:separator/>
      </w:r>
    </w:p>
  </w:footnote>
  <w:footnote w:type="continuationSeparator" w:id="0">
    <w:p w14:paraId="3CCEBF87" w14:textId="77777777" w:rsidR="00FE262B" w:rsidRDefault="00FE262B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9C82CE" w14:textId="460D7C20" w:rsidR="003C1ABA" w:rsidRDefault="00EC593D">
    <w:pPr>
      <w:pStyle w:val="Hlavika"/>
    </w:pPr>
    <w:r>
      <w:rPr>
        <w:noProof/>
      </w:rPr>
      <w:drawing>
        <wp:inline distT="0" distB="0" distL="0" distR="0" wp14:anchorId="0E5FBEBB" wp14:editId="0A24BD04">
          <wp:extent cx="5940425" cy="985586"/>
          <wp:effectExtent l="0" t="0" r="3175" b="508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985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0373B"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025137" wp14:editId="0FF737BA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10373B" w:rsidRDefault="0010373B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" filled="f" stroked="f">
              <v:textbox style="mso-fit-shape-to-text:t">
                <w:txbxContent>
                  <w:p w14:paraId="07680192" w14:textId="72033E55" w:rsidR="0010373B" w:rsidRDefault="0010373B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67829"/>
    <w:multiLevelType w:val="multilevel"/>
    <w:tmpl w:val="0C24FF74"/>
    <w:lvl w:ilvl="0">
      <w:start w:val="10"/>
      <w:numFmt w:val="decimal"/>
      <w:lvlText w:val="%1"/>
      <w:lvlJc w:val="left"/>
      <w:pPr>
        <w:ind w:left="420" w:hanging="42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Arial" w:hint="default"/>
      </w:rPr>
    </w:lvl>
  </w:abstractNum>
  <w:abstractNum w:abstractNumId="1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3" w15:restartNumberingAfterBreak="0">
    <w:nsid w:val="17362339"/>
    <w:multiLevelType w:val="hybridMultilevel"/>
    <w:tmpl w:val="267CBDF8"/>
    <w:lvl w:ilvl="0" w:tplc="0B8A05E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F54F1"/>
    <w:multiLevelType w:val="multilevel"/>
    <w:tmpl w:val="F7343C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6" w15:restartNumberingAfterBreak="0">
    <w:nsid w:val="307F416D"/>
    <w:multiLevelType w:val="multilevel"/>
    <w:tmpl w:val="86A4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45F80369"/>
    <w:multiLevelType w:val="hybridMultilevel"/>
    <w:tmpl w:val="429EF6FA"/>
    <w:lvl w:ilvl="0" w:tplc="041B000B">
      <w:start w:val="1"/>
      <w:numFmt w:val="bullet"/>
      <w:lvlText w:val=""/>
      <w:lvlJc w:val="left"/>
      <w:pPr>
        <w:ind w:left="1322" w:hanging="360"/>
      </w:pPr>
      <w:rPr>
        <w:rFonts w:ascii="Wingdings" w:hAnsi="Wingdings" w:hint="default"/>
      </w:rPr>
    </w:lvl>
    <w:lvl w:ilvl="1" w:tplc="041B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9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983977"/>
    <w:multiLevelType w:val="hybridMultilevel"/>
    <w:tmpl w:val="853833C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2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6E075209"/>
    <w:multiLevelType w:val="multilevel"/>
    <w:tmpl w:val="23909016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5" w15:restartNumberingAfterBreak="0">
    <w:nsid w:val="703852C5"/>
    <w:multiLevelType w:val="hybridMultilevel"/>
    <w:tmpl w:val="27D20C00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16" w15:restartNumberingAfterBreak="0">
    <w:nsid w:val="73641047"/>
    <w:multiLevelType w:val="hybridMultilevel"/>
    <w:tmpl w:val="F522CFD2"/>
    <w:lvl w:ilvl="0" w:tplc="041B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4"/>
  </w:num>
  <w:num w:numId="3">
    <w:abstractNumId w:val="1"/>
  </w:num>
  <w:num w:numId="4">
    <w:abstractNumId w:val="11"/>
  </w:num>
  <w:num w:numId="5">
    <w:abstractNumId w:val="5"/>
  </w:num>
  <w:num w:numId="6">
    <w:abstractNumId w:val="2"/>
  </w:num>
  <w:num w:numId="7">
    <w:abstractNumId w:val="13"/>
  </w:num>
  <w:num w:numId="8">
    <w:abstractNumId w:val="9"/>
  </w:num>
  <w:num w:numId="9">
    <w:abstractNumId w:val="7"/>
  </w:num>
  <w:num w:numId="10">
    <w:abstractNumId w:val="6"/>
  </w:num>
  <w:num w:numId="11">
    <w:abstractNumId w:val="4"/>
  </w:num>
  <w:num w:numId="12">
    <w:abstractNumId w:val="0"/>
  </w:num>
  <w:num w:numId="13">
    <w:abstractNumId w:val="10"/>
  </w:num>
  <w:num w:numId="14">
    <w:abstractNumId w:val="15"/>
  </w:num>
  <w:num w:numId="15">
    <w:abstractNumId w:val="12"/>
  </w:num>
  <w:num w:numId="16">
    <w:abstractNumId w:val="3"/>
  </w:num>
  <w:num w:numId="17">
    <w:abstractNumId w:val="1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04F7D"/>
    <w:rsid w:val="000059FF"/>
    <w:rsid w:val="00010DF4"/>
    <w:rsid w:val="0001171B"/>
    <w:rsid w:val="000178C3"/>
    <w:rsid w:val="00017E08"/>
    <w:rsid w:val="00020739"/>
    <w:rsid w:val="000207F7"/>
    <w:rsid w:val="000271BA"/>
    <w:rsid w:val="00027932"/>
    <w:rsid w:val="000307C9"/>
    <w:rsid w:val="0003495E"/>
    <w:rsid w:val="00040FB8"/>
    <w:rsid w:val="00041909"/>
    <w:rsid w:val="00046F12"/>
    <w:rsid w:val="000532AC"/>
    <w:rsid w:val="000548D0"/>
    <w:rsid w:val="0005660E"/>
    <w:rsid w:val="00056967"/>
    <w:rsid w:val="00061CAC"/>
    <w:rsid w:val="00064A97"/>
    <w:rsid w:val="00072BBF"/>
    <w:rsid w:val="0007516A"/>
    <w:rsid w:val="00080430"/>
    <w:rsid w:val="00080FD5"/>
    <w:rsid w:val="00082456"/>
    <w:rsid w:val="00083999"/>
    <w:rsid w:val="00090A35"/>
    <w:rsid w:val="000933B7"/>
    <w:rsid w:val="000B1F11"/>
    <w:rsid w:val="000B2D36"/>
    <w:rsid w:val="000B3724"/>
    <w:rsid w:val="000B3DBD"/>
    <w:rsid w:val="000C3C37"/>
    <w:rsid w:val="000C504E"/>
    <w:rsid w:val="000C6914"/>
    <w:rsid w:val="000C7D2A"/>
    <w:rsid w:val="000D7D67"/>
    <w:rsid w:val="000E51E3"/>
    <w:rsid w:val="000E6E0F"/>
    <w:rsid w:val="000F1D85"/>
    <w:rsid w:val="000F28D4"/>
    <w:rsid w:val="000F7608"/>
    <w:rsid w:val="000F766D"/>
    <w:rsid w:val="00103234"/>
    <w:rsid w:val="0010373B"/>
    <w:rsid w:val="001110EF"/>
    <w:rsid w:val="0011367E"/>
    <w:rsid w:val="00115230"/>
    <w:rsid w:val="00115DF3"/>
    <w:rsid w:val="00115F17"/>
    <w:rsid w:val="001253F0"/>
    <w:rsid w:val="0013049A"/>
    <w:rsid w:val="00136CB2"/>
    <w:rsid w:val="00142259"/>
    <w:rsid w:val="00150569"/>
    <w:rsid w:val="001554A7"/>
    <w:rsid w:val="001730F6"/>
    <w:rsid w:val="00175A33"/>
    <w:rsid w:val="00181C01"/>
    <w:rsid w:val="00187FB9"/>
    <w:rsid w:val="0019190E"/>
    <w:rsid w:val="001A17CF"/>
    <w:rsid w:val="001A4591"/>
    <w:rsid w:val="001A5AD4"/>
    <w:rsid w:val="001D11B8"/>
    <w:rsid w:val="001D4FD9"/>
    <w:rsid w:val="001D5B50"/>
    <w:rsid w:val="001D6137"/>
    <w:rsid w:val="001D6CB3"/>
    <w:rsid w:val="001F78EA"/>
    <w:rsid w:val="002001B3"/>
    <w:rsid w:val="00200254"/>
    <w:rsid w:val="002015ED"/>
    <w:rsid w:val="00210826"/>
    <w:rsid w:val="002207FB"/>
    <w:rsid w:val="00225279"/>
    <w:rsid w:val="002261EF"/>
    <w:rsid w:val="0023696D"/>
    <w:rsid w:val="00260269"/>
    <w:rsid w:val="0027562F"/>
    <w:rsid w:val="00276A42"/>
    <w:rsid w:val="00277BF5"/>
    <w:rsid w:val="0028317A"/>
    <w:rsid w:val="00284D2B"/>
    <w:rsid w:val="002908AD"/>
    <w:rsid w:val="0029121D"/>
    <w:rsid w:val="00293658"/>
    <w:rsid w:val="00295E90"/>
    <w:rsid w:val="002A1F4F"/>
    <w:rsid w:val="002A5352"/>
    <w:rsid w:val="002B0E04"/>
    <w:rsid w:val="002B32D6"/>
    <w:rsid w:val="002B4851"/>
    <w:rsid w:val="002B7971"/>
    <w:rsid w:val="002C0154"/>
    <w:rsid w:val="002C7FE8"/>
    <w:rsid w:val="002D399F"/>
    <w:rsid w:val="002D3F8E"/>
    <w:rsid w:val="002D6778"/>
    <w:rsid w:val="002E71A3"/>
    <w:rsid w:val="002F79CB"/>
    <w:rsid w:val="003123D8"/>
    <w:rsid w:val="00314FF8"/>
    <w:rsid w:val="00315D8C"/>
    <w:rsid w:val="00326571"/>
    <w:rsid w:val="003302F0"/>
    <w:rsid w:val="00330F0B"/>
    <w:rsid w:val="003344B0"/>
    <w:rsid w:val="00340E3F"/>
    <w:rsid w:val="0034767C"/>
    <w:rsid w:val="0035573F"/>
    <w:rsid w:val="00356786"/>
    <w:rsid w:val="003624BB"/>
    <w:rsid w:val="00365BB9"/>
    <w:rsid w:val="00370D90"/>
    <w:rsid w:val="003864FB"/>
    <w:rsid w:val="003937D4"/>
    <w:rsid w:val="003941F4"/>
    <w:rsid w:val="003976C4"/>
    <w:rsid w:val="003A5266"/>
    <w:rsid w:val="003A55C7"/>
    <w:rsid w:val="003B321A"/>
    <w:rsid w:val="003B7C2A"/>
    <w:rsid w:val="003C1ABA"/>
    <w:rsid w:val="003C2095"/>
    <w:rsid w:val="003C2EA3"/>
    <w:rsid w:val="003C414F"/>
    <w:rsid w:val="003C4988"/>
    <w:rsid w:val="003D3FBD"/>
    <w:rsid w:val="003D6151"/>
    <w:rsid w:val="003D70C2"/>
    <w:rsid w:val="003E054C"/>
    <w:rsid w:val="003E103E"/>
    <w:rsid w:val="003E562A"/>
    <w:rsid w:val="003F0F58"/>
    <w:rsid w:val="003F3078"/>
    <w:rsid w:val="00400A07"/>
    <w:rsid w:val="0040167D"/>
    <w:rsid w:val="0040328F"/>
    <w:rsid w:val="00404044"/>
    <w:rsid w:val="0040417C"/>
    <w:rsid w:val="00404888"/>
    <w:rsid w:val="00411689"/>
    <w:rsid w:val="004120E4"/>
    <w:rsid w:val="0041437B"/>
    <w:rsid w:val="00420135"/>
    <w:rsid w:val="004217FE"/>
    <w:rsid w:val="00436598"/>
    <w:rsid w:val="00441685"/>
    <w:rsid w:val="00441E90"/>
    <w:rsid w:val="00442D5A"/>
    <w:rsid w:val="004437D0"/>
    <w:rsid w:val="004463D4"/>
    <w:rsid w:val="00450AF0"/>
    <w:rsid w:val="0045128A"/>
    <w:rsid w:val="00451E83"/>
    <w:rsid w:val="0045341F"/>
    <w:rsid w:val="0047391F"/>
    <w:rsid w:val="00476130"/>
    <w:rsid w:val="00481098"/>
    <w:rsid w:val="00484B57"/>
    <w:rsid w:val="00496CA9"/>
    <w:rsid w:val="004A102A"/>
    <w:rsid w:val="004C3554"/>
    <w:rsid w:val="004E4487"/>
    <w:rsid w:val="004E6F8B"/>
    <w:rsid w:val="004F2222"/>
    <w:rsid w:val="004F56F2"/>
    <w:rsid w:val="004F59C3"/>
    <w:rsid w:val="005113F3"/>
    <w:rsid w:val="0052093E"/>
    <w:rsid w:val="00523400"/>
    <w:rsid w:val="0053729D"/>
    <w:rsid w:val="00543F73"/>
    <w:rsid w:val="00544D24"/>
    <w:rsid w:val="00547507"/>
    <w:rsid w:val="0055564D"/>
    <w:rsid w:val="00570DC4"/>
    <w:rsid w:val="00571E82"/>
    <w:rsid w:val="005726C0"/>
    <w:rsid w:val="00574DBE"/>
    <w:rsid w:val="005862A3"/>
    <w:rsid w:val="0059471D"/>
    <w:rsid w:val="005962ED"/>
    <w:rsid w:val="005A63C3"/>
    <w:rsid w:val="005A708F"/>
    <w:rsid w:val="005B2F53"/>
    <w:rsid w:val="005B303E"/>
    <w:rsid w:val="005B5C97"/>
    <w:rsid w:val="005C3942"/>
    <w:rsid w:val="005C4081"/>
    <w:rsid w:val="005C70DA"/>
    <w:rsid w:val="005D2A90"/>
    <w:rsid w:val="005D4693"/>
    <w:rsid w:val="005D728C"/>
    <w:rsid w:val="005E5B00"/>
    <w:rsid w:val="005E7BBD"/>
    <w:rsid w:val="005F43F7"/>
    <w:rsid w:val="005F5804"/>
    <w:rsid w:val="00606099"/>
    <w:rsid w:val="00614E6B"/>
    <w:rsid w:val="00622782"/>
    <w:rsid w:val="00633143"/>
    <w:rsid w:val="00633891"/>
    <w:rsid w:val="00634642"/>
    <w:rsid w:val="00644D61"/>
    <w:rsid w:val="0065068D"/>
    <w:rsid w:val="0065676F"/>
    <w:rsid w:val="00657D40"/>
    <w:rsid w:val="0066151E"/>
    <w:rsid w:val="006653E0"/>
    <w:rsid w:val="00665D62"/>
    <w:rsid w:val="00666363"/>
    <w:rsid w:val="0067018E"/>
    <w:rsid w:val="00673A79"/>
    <w:rsid w:val="00674249"/>
    <w:rsid w:val="00676C8D"/>
    <w:rsid w:val="00687FDC"/>
    <w:rsid w:val="006906F7"/>
    <w:rsid w:val="006A64AB"/>
    <w:rsid w:val="006C22E1"/>
    <w:rsid w:val="006D767D"/>
    <w:rsid w:val="006E389B"/>
    <w:rsid w:val="006F5BEB"/>
    <w:rsid w:val="00705F0E"/>
    <w:rsid w:val="00707832"/>
    <w:rsid w:val="00710036"/>
    <w:rsid w:val="007110EF"/>
    <w:rsid w:val="00716BA5"/>
    <w:rsid w:val="00725121"/>
    <w:rsid w:val="007329AB"/>
    <w:rsid w:val="00732CCE"/>
    <w:rsid w:val="00733C46"/>
    <w:rsid w:val="00741B52"/>
    <w:rsid w:val="00744E93"/>
    <w:rsid w:val="007518B7"/>
    <w:rsid w:val="00753890"/>
    <w:rsid w:val="00756043"/>
    <w:rsid w:val="00767A01"/>
    <w:rsid w:val="00780F25"/>
    <w:rsid w:val="00796935"/>
    <w:rsid w:val="007971E0"/>
    <w:rsid w:val="007A312F"/>
    <w:rsid w:val="007A47B6"/>
    <w:rsid w:val="007B007A"/>
    <w:rsid w:val="007B6345"/>
    <w:rsid w:val="007C12A8"/>
    <w:rsid w:val="007C444E"/>
    <w:rsid w:val="007C6A9E"/>
    <w:rsid w:val="007D3D0F"/>
    <w:rsid w:val="007E19A8"/>
    <w:rsid w:val="007E3686"/>
    <w:rsid w:val="007E7C96"/>
    <w:rsid w:val="007F48CF"/>
    <w:rsid w:val="007F658A"/>
    <w:rsid w:val="007F6DC9"/>
    <w:rsid w:val="0080362C"/>
    <w:rsid w:val="00803A26"/>
    <w:rsid w:val="00803BC6"/>
    <w:rsid w:val="00803D24"/>
    <w:rsid w:val="00815224"/>
    <w:rsid w:val="008178A9"/>
    <w:rsid w:val="008276B4"/>
    <w:rsid w:val="008336DF"/>
    <w:rsid w:val="00834903"/>
    <w:rsid w:val="008437FF"/>
    <w:rsid w:val="00845789"/>
    <w:rsid w:val="00854332"/>
    <w:rsid w:val="0085578A"/>
    <w:rsid w:val="00857678"/>
    <w:rsid w:val="00880DC7"/>
    <w:rsid w:val="008925FC"/>
    <w:rsid w:val="0089356F"/>
    <w:rsid w:val="00897793"/>
    <w:rsid w:val="008A102D"/>
    <w:rsid w:val="008B06A3"/>
    <w:rsid w:val="008B23D0"/>
    <w:rsid w:val="008C0DFA"/>
    <w:rsid w:val="008C356A"/>
    <w:rsid w:val="008C5F21"/>
    <w:rsid w:val="008D29FA"/>
    <w:rsid w:val="008E365E"/>
    <w:rsid w:val="008E7143"/>
    <w:rsid w:val="008F1F28"/>
    <w:rsid w:val="008F604D"/>
    <w:rsid w:val="008F6B4E"/>
    <w:rsid w:val="00901BD3"/>
    <w:rsid w:val="009120E6"/>
    <w:rsid w:val="00913A5C"/>
    <w:rsid w:val="00916F13"/>
    <w:rsid w:val="00922F30"/>
    <w:rsid w:val="009614CD"/>
    <w:rsid w:val="009657C6"/>
    <w:rsid w:val="00967C26"/>
    <w:rsid w:val="009700D3"/>
    <w:rsid w:val="00983397"/>
    <w:rsid w:val="009961C0"/>
    <w:rsid w:val="009964D0"/>
    <w:rsid w:val="009B1D05"/>
    <w:rsid w:val="009B1E5D"/>
    <w:rsid w:val="009B1FF9"/>
    <w:rsid w:val="009C0DC7"/>
    <w:rsid w:val="009C1850"/>
    <w:rsid w:val="009C2B0A"/>
    <w:rsid w:val="009D269E"/>
    <w:rsid w:val="009D5CA0"/>
    <w:rsid w:val="009D6F4F"/>
    <w:rsid w:val="009E1AC7"/>
    <w:rsid w:val="009E30F6"/>
    <w:rsid w:val="009E6E81"/>
    <w:rsid w:val="009F0086"/>
    <w:rsid w:val="00A006E8"/>
    <w:rsid w:val="00A15A63"/>
    <w:rsid w:val="00A16307"/>
    <w:rsid w:val="00A1726A"/>
    <w:rsid w:val="00A30976"/>
    <w:rsid w:val="00A3463A"/>
    <w:rsid w:val="00A3668B"/>
    <w:rsid w:val="00A36762"/>
    <w:rsid w:val="00A40F01"/>
    <w:rsid w:val="00A43976"/>
    <w:rsid w:val="00A55388"/>
    <w:rsid w:val="00A64DFA"/>
    <w:rsid w:val="00A65302"/>
    <w:rsid w:val="00A66539"/>
    <w:rsid w:val="00A809C7"/>
    <w:rsid w:val="00A82C1D"/>
    <w:rsid w:val="00A90153"/>
    <w:rsid w:val="00A95659"/>
    <w:rsid w:val="00AA268B"/>
    <w:rsid w:val="00AA29CE"/>
    <w:rsid w:val="00AA44AE"/>
    <w:rsid w:val="00AA6C2E"/>
    <w:rsid w:val="00AA75EA"/>
    <w:rsid w:val="00AB12BC"/>
    <w:rsid w:val="00AB1E45"/>
    <w:rsid w:val="00AC3D1D"/>
    <w:rsid w:val="00AD5F4B"/>
    <w:rsid w:val="00AD6D42"/>
    <w:rsid w:val="00AE1C3C"/>
    <w:rsid w:val="00AE742B"/>
    <w:rsid w:val="00AF7A34"/>
    <w:rsid w:val="00B00147"/>
    <w:rsid w:val="00B142D0"/>
    <w:rsid w:val="00B14D2F"/>
    <w:rsid w:val="00B14DB6"/>
    <w:rsid w:val="00B20360"/>
    <w:rsid w:val="00B26386"/>
    <w:rsid w:val="00B30CB8"/>
    <w:rsid w:val="00B3351D"/>
    <w:rsid w:val="00B36CD1"/>
    <w:rsid w:val="00B373A7"/>
    <w:rsid w:val="00B41952"/>
    <w:rsid w:val="00B4602F"/>
    <w:rsid w:val="00B50D1F"/>
    <w:rsid w:val="00B53CE0"/>
    <w:rsid w:val="00B56513"/>
    <w:rsid w:val="00B611E9"/>
    <w:rsid w:val="00B61A72"/>
    <w:rsid w:val="00B621EA"/>
    <w:rsid w:val="00B73648"/>
    <w:rsid w:val="00B736A5"/>
    <w:rsid w:val="00B73DB2"/>
    <w:rsid w:val="00B77C4D"/>
    <w:rsid w:val="00B82802"/>
    <w:rsid w:val="00B8353E"/>
    <w:rsid w:val="00B87454"/>
    <w:rsid w:val="00B945B6"/>
    <w:rsid w:val="00BA0B21"/>
    <w:rsid w:val="00BA5DD1"/>
    <w:rsid w:val="00BA6E9A"/>
    <w:rsid w:val="00BB6C5F"/>
    <w:rsid w:val="00BC73C0"/>
    <w:rsid w:val="00BD7678"/>
    <w:rsid w:val="00BE203E"/>
    <w:rsid w:val="00BF0445"/>
    <w:rsid w:val="00BF7541"/>
    <w:rsid w:val="00C0012F"/>
    <w:rsid w:val="00C23FB6"/>
    <w:rsid w:val="00C35084"/>
    <w:rsid w:val="00C37102"/>
    <w:rsid w:val="00C41CCD"/>
    <w:rsid w:val="00C4673D"/>
    <w:rsid w:val="00C51D09"/>
    <w:rsid w:val="00C54DCE"/>
    <w:rsid w:val="00C57065"/>
    <w:rsid w:val="00C846F3"/>
    <w:rsid w:val="00C92214"/>
    <w:rsid w:val="00CA1B8E"/>
    <w:rsid w:val="00CA3E79"/>
    <w:rsid w:val="00CA4B95"/>
    <w:rsid w:val="00CA6CC4"/>
    <w:rsid w:val="00CA7275"/>
    <w:rsid w:val="00CB7B3F"/>
    <w:rsid w:val="00CC0C61"/>
    <w:rsid w:val="00CC74BC"/>
    <w:rsid w:val="00CC7E3B"/>
    <w:rsid w:val="00CD6335"/>
    <w:rsid w:val="00CD65F6"/>
    <w:rsid w:val="00CE1826"/>
    <w:rsid w:val="00CF2F48"/>
    <w:rsid w:val="00CF5DB4"/>
    <w:rsid w:val="00CF6F4A"/>
    <w:rsid w:val="00D0113A"/>
    <w:rsid w:val="00D055D9"/>
    <w:rsid w:val="00D114D7"/>
    <w:rsid w:val="00D1769B"/>
    <w:rsid w:val="00D22B20"/>
    <w:rsid w:val="00D25209"/>
    <w:rsid w:val="00D30FD8"/>
    <w:rsid w:val="00D337FE"/>
    <w:rsid w:val="00D33C97"/>
    <w:rsid w:val="00D33F17"/>
    <w:rsid w:val="00D55FBF"/>
    <w:rsid w:val="00D566DD"/>
    <w:rsid w:val="00D566F5"/>
    <w:rsid w:val="00D67722"/>
    <w:rsid w:val="00D855E6"/>
    <w:rsid w:val="00D85ACE"/>
    <w:rsid w:val="00D943B9"/>
    <w:rsid w:val="00D96431"/>
    <w:rsid w:val="00D97CE9"/>
    <w:rsid w:val="00DA4A0D"/>
    <w:rsid w:val="00DA7AE3"/>
    <w:rsid w:val="00DA7D03"/>
    <w:rsid w:val="00DD0FCB"/>
    <w:rsid w:val="00DD4763"/>
    <w:rsid w:val="00DE009F"/>
    <w:rsid w:val="00DE39C9"/>
    <w:rsid w:val="00DE5219"/>
    <w:rsid w:val="00DF2510"/>
    <w:rsid w:val="00E07A53"/>
    <w:rsid w:val="00E15EF5"/>
    <w:rsid w:val="00E25357"/>
    <w:rsid w:val="00E33ED2"/>
    <w:rsid w:val="00E41C69"/>
    <w:rsid w:val="00E4586E"/>
    <w:rsid w:val="00E54527"/>
    <w:rsid w:val="00E607FE"/>
    <w:rsid w:val="00E60C51"/>
    <w:rsid w:val="00E6320F"/>
    <w:rsid w:val="00E647B5"/>
    <w:rsid w:val="00E725FB"/>
    <w:rsid w:val="00E9189E"/>
    <w:rsid w:val="00E925BC"/>
    <w:rsid w:val="00E937BD"/>
    <w:rsid w:val="00E93890"/>
    <w:rsid w:val="00E96468"/>
    <w:rsid w:val="00EA7146"/>
    <w:rsid w:val="00EB45FB"/>
    <w:rsid w:val="00EB61D0"/>
    <w:rsid w:val="00EB630E"/>
    <w:rsid w:val="00EB6D86"/>
    <w:rsid w:val="00EC593D"/>
    <w:rsid w:val="00ED2C2F"/>
    <w:rsid w:val="00ED3A20"/>
    <w:rsid w:val="00EE3C5E"/>
    <w:rsid w:val="00EF0384"/>
    <w:rsid w:val="00EF3721"/>
    <w:rsid w:val="00EF733B"/>
    <w:rsid w:val="00EF7356"/>
    <w:rsid w:val="00F0274C"/>
    <w:rsid w:val="00F13676"/>
    <w:rsid w:val="00F169B1"/>
    <w:rsid w:val="00F21D77"/>
    <w:rsid w:val="00F24F95"/>
    <w:rsid w:val="00F2644A"/>
    <w:rsid w:val="00F31B35"/>
    <w:rsid w:val="00F35192"/>
    <w:rsid w:val="00F364C1"/>
    <w:rsid w:val="00F42B58"/>
    <w:rsid w:val="00F518D8"/>
    <w:rsid w:val="00F529A8"/>
    <w:rsid w:val="00F551ED"/>
    <w:rsid w:val="00F56115"/>
    <w:rsid w:val="00F57E5A"/>
    <w:rsid w:val="00F85FE5"/>
    <w:rsid w:val="00F949B7"/>
    <w:rsid w:val="00F977D5"/>
    <w:rsid w:val="00FA72B3"/>
    <w:rsid w:val="00FB32E9"/>
    <w:rsid w:val="00FB48FE"/>
    <w:rsid w:val="00FC0DE3"/>
    <w:rsid w:val="00FC48DD"/>
    <w:rsid w:val="00FC545C"/>
    <w:rsid w:val="00FC6285"/>
    <w:rsid w:val="00FD017A"/>
    <w:rsid w:val="00FD0926"/>
    <w:rsid w:val="00FD2EDC"/>
    <w:rsid w:val="00FE262B"/>
    <w:rsid w:val="00FE4DA2"/>
    <w:rsid w:val="00FE56CE"/>
    <w:rsid w:val="00FF1466"/>
    <w:rsid w:val="00FF1467"/>
    <w:rsid w:val="00FF1D73"/>
    <w:rsid w:val="00FF638B"/>
    <w:rsid w:val="1056B502"/>
    <w:rsid w:val="18BF9CC4"/>
    <w:rsid w:val="1A13C92F"/>
    <w:rsid w:val="1FFE5B54"/>
    <w:rsid w:val="21477362"/>
    <w:rsid w:val="26B2359B"/>
    <w:rsid w:val="28B9682D"/>
    <w:rsid w:val="2CA69E21"/>
    <w:rsid w:val="356B74F5"/>
    <w:rsid w:val="37B5D776"/>
    <w:rsid w:val="3930E126"/>
    <w:rsid w:val="3D4E6A28"/>
    <w:rsid w:val="422E0D86"/>
    <w:rsid w:val="456FC498"/>
    <w:rsid w:val="486C5A6E"/>
    <w:rsid w:val="4BC804B1"/>
    <w:rsid w:val="5228245F"/>
    <w:rsid w:val="54276984"/>
    <w:rsid w:val="5A8C03AB"/>
    <w:rsid w:val="66E2CFD2"/>
    <w:rsid w:val="69E38A86"/>
    <w:rsid w:val="6F4D0148"/>
    <w:rsid w:val="770E28D4"/>
    <w:rsid w:val="773DC7C3"/>
    <w:rsid w:val="7CB7DB4D"/>
    <w:rsid w:val="7D555917"/>
    <w:rsid w:val="7DB1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2003640"/>
  <w15:docId w15:val="{A495918E-0B64-481F-84B9-62F4C182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FD0926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00A0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osephine.proebiz.com/sk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tlstovic@olo.sk" TargetMode="External"/><Relationship Id="rId17" Type="http://schemas.openxmlformats.org/officeDocument/2006/relationships/hyperlink" Target="https://josephine.proebiz.com/sk/tender/10872/summar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tore.proebiz.com/docs/josephine/sk/Skrateny_navod_ucastnik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ramova@olo.s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tore.proebiz.com/docs/josephine/sk/Manual_registracie_SK.pdf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tore.proebiz.com/docs/josephine/sk/Technicke_poziadavky_sw_JOSEPHINE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2B8120-55E0-4698-9DCC-31B498110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6606CF-3789-426B-A4D4-C4D2DAF883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5D7DB9-45A1-48AF-B201-ED8271E26C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8981A3-9C55-458B-AEBA-5B6C3CF6F80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1690</Words>
  <Characters>9636</Characters>
  <Application>Microsoft Office Word</Application>
  <DocSecurity>0</DocSecurity>
  <Lines>80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Šramová Dana</dc:creator>
  <cp:lastModifiedBy>Šramová Dana</cp:lastModifiedBy>
  <cp:revision>60</cp:revision>
  <cp:lastPrinted>2020-10-08T09:07:00Z</cp:lastPrinted>
  <dcterms:created xsi:type="dcterms:W3CDTF">2021-02-04T09:22:00Z</dcterms:created>
  <dcterms:modified xsi:type="dcterms:W3CDTF">2021-02-19T05:48:00Z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