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F9D5E" w14:textId="77777777" w:rsidR="00A63917" w:rsidRPr="00A63917" w:rsidRDefault="00A63917" w:rsidP="00A63917">
      <w:pPr>
        <w:pStyle w:val="Nadpis3"/>
      </w:pPr>
      <w:bookmarkStart w:id="0" w:name="_Toc64637330"/>
      <w:r w:rsidRPr="00A63917">
        <w:t>Príloha č. 2</w:t>
      </w:r>
      <w:bookmarkEnd w:id="0"/>
    </w:p>
    <w:p w14:paraId="774508CB" w14:textId="77777777" w:rsidR="00A63917" w:rsidRPr="00107B1E" w:rsidRDefault="00A63917" w:rsidP="00A63917">
      <w:pPr>
        <w:jc w:val="both"/>
        <w:rPr>
          <w:rFonts w:ascii="Arial" w:hAnsi="Arial" w:cs="Arial"/>
          <w:b/>
          <w:sz w:val="20"/>
          <w:szCs w:val="20"/>
        </w:rPr>
      </w:pPr>
    </w:p>
    <w:p w14:paraId="2E6F584C" w14:textId="77777777" w:rsidR="00A63917" w:rsidRDefault="00A63917" w:rsidP="00A63917">
      <w:pPr>
        <w:jc w:val="both"/>
        <w:rPr>
          <w:rFonts w:ascii="Arial" w:hAnsi="Arial" w:cs="Arial"/>
          <w:b/>
          <w:sz w:val="20"/>
          <w:szCs w:val="20"/>
        </w:rPr>
      </w:pPr>
    </w:p>
    <w:p w14:paraId="009B1B87" w14:textId="77777777" w:rsidR="00A63917" w:rsidRDefault="00A63917" w:rsidP="00A63917">
      <w:pPr>
        <w:jc w:val="both"/>
        <w:rPr>
          <w:rFonts w:ascii="Arial" w:hAnsi="Arial" w:cs="Arial"/>
          <w:b/>
          <w:sz w:val="20"/>
          <w:szCs w:val="20"/>
        </w:rPr>
      </w:pPr>
    </w:p>
    <w:p w14:paraId="597BBB32" w14:textId="77777777" w:rsidR="00A63917" w:rsidRDefault="00A63917" w:rsidP="00A63917">
      <w:pPr>
        <w:jc w:val="both"/>
        <w:rPr>
          <w:rFonts w:ascii="Arial" w:hAnsi="Arial" w:cs="Arial"/>
          <w:b/>
          <w:sz w:val="20"/>
          <w:szCs w:val="20"/>
        </w:rPr>
      </w:pPr>
    </w:p>
    <w:p w14:paraId="7AC94CFF" w14:textId="77777777" w:rsidR="00A63917" w:rsidRDefault="00A63917" w:rsidP="00A63917">
      <w:pPr>
        <w:jc w:val="both"/>
        <w:rPr>
          <w:rFonts w:ascii="Arial" w:hAnsi="Arial" w:cs="Arial"/>
          <w:b/>
          <w:sz w:val="20"/>
          <w:szCs w:val="20"/>
        </w:rPr>
      </w:pPr>
    </w:p>
    <w:p w14:paraId="179BC428" w14:textId="77777777" w:rsidR="00A63917" w:rsidRPr="00107B1E" w:rsidRDefault="00A63917" w:rsidP="00A63917">
      <w:pPr>
        <w:jc w:val="both"/>
        <w:rPr>
          <w:rFonts w:ascii="Arial" w:hAnsi="Arial" w:cs="Arial"/>
          <w:b/>
          <w:sz w:val="20"/>
          <w:szCs w:val="20"/>
        </w:rPr>
      </w:pPr>
    </w:p>
    <w:p w14:paraId="4DC0ED33" w14:textId="77777777" w:rsidR="00A63917" w:rsidRPr="00107B1E" w:rsidRDefault="00A63917" w:rsidP="00A63917">
      <w:pPr>
        <w:jc w:val="both"/>
        <w:rPr>
          <w:rFonts w:ascii="Arial" w:hAnsi="Arial" w:cs="Arial"/>
          <w:b/>
          <w:sz w:val="20"/>
          <w:szCs w:val="20"/>
        </w:rPr>
      </w:pPr>
    </w:p>
    <w:p w14:paraId="7D589FFB" w14:textId="77777777" w:rsidR="00A63917" w:rsidRPr="00107B1E" w:rsidRDefault="00A63917" w:rsidP="00A63917">
      <w:pPr>
        <w:jc w:val="center"/>
        <w:rPr>
          <w:rFonts w:ascii="Arial" w:hAnsi="Arial" w:cs="Arial"/>
          <w:b/>
          <w:shd w:val="clear" w:color="auto" w:fill="FFFFFF"/>
        </w:rPr>
      </w:pPr>
      <w:r w:rsidRPr="00107B1E">
        <w:rPr>
          <w:rFonts w:ascii="Arial" w:hAnsi="Arial" w:cs="Arial"/>
          <w:b/>
          <w:shd w:val="clear" w:color="auto" w:fill="FFFFFF"/>
        </w:rPr>
        <w:t>Čestné vyhlásenie „Konflikt záujmov“</w:t>
      </w:r>
    </w:p>
    <w:p w14:paraId="4BFE53F3" w14:textId="77777777" w:rsidR="00A63917" w:rsidRPr="00107B1E" w:rsidRDefault="00A63917" w:rsidP="00A63917">
      <w:pPr>
        <w:jc w:val="center"/>
        <w:rPr>
          <w:rFonts w:ascii="Arial" w:hAnsi="Arial" w:cs="Arial"/>
          <w:b/>
        </w:rPr>
      </w:pPr>
    </w:p>
    <w:p w14:paraId="76E75D2D" w14:textId="77777777" w:rsidR="00A63917" w:rsidRPr="00107B1E" w:rsidRDefault="00A63917" w:rsidP="00A63917">
      <w:pPr>
        <w:jc w:val="center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 xml:space="preserve">Zákazka na stavebné práce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 xml:space="preserve">limitný postup podľa § </w:t>
      </w:r>
      <w:r w:rsidRPr="00D15BF4">
        <w:rPr>
          <w:rFonts w:ascii="Arial" w:hAnsi="Arial" w:cs="Arial"/>
          <w:sz w:val="20"/>
          <w:szCs w:val="20"/>
        </w:rPr>
        <w:t xml:space="preserve">s § 66 ods. 7 </w:t>
      </w:r>
      <w:r w:rsidRPr="00107B1E">
        <w:rPr>
          <w:rFonts w:ascii="Arial" w:hAnsi="Arial" w:cs="Arial"/>
          <w:sz w:val="20"/>
          <w:szCs w:val="20"/>
        </w:rPr>
        <w:t>zákona č. 343/2015 Z. z.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</w:p>
    <w:p w14:paraId="24EE87A0" w14:textId="77777777" w:rsidR="00A63917" w:rsidRPr="00107B1E" w:rsidRDefault="00A63917" w:rsidP="00A63917">
      <w:pPr>
        <w:jc w:val="center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p w14:paraId="6DD5DDC3" w14:textId="77777777" w:rsidR="00A63917" w:rsidRPr="00107B1E" w:rsidRDefault="00A63917" w:rsidP="00A63917">
      <w:pPr>
        <w:jc w:val="center"/>
        <w:rPr>
          <w:rFonts w:ascii="Arial" w:hAnsi="Arial" w:cs="Arial"/>
          <w:sz w:val="20"/>
          <w:szCs w:val="20"/>
        </w:rPr>
      </w:pPr>
    </w:p>
    <w:p w14:paraId="40A97D79" w14:textId="77777777" w:rsidR="00A63917" w:rsidRDefault="00A63917" w:rsidP="00A63917">
      <w:pPr>
        <w:pStyle w:val="Zkladn"/>
        <w:jc w:val="center"/>
        <w:rPr>
          <w:b/>
          <w:sz w:val="24"/>
          <w:szCs w:val="24"/>
        </w:rPr>
      </w:pPr>
      <w:r w:rsidRPr="00235D09">
        <w:rPr>
          <w:b/>
          <w:sz w:val="24"/>
          <w:szCs w:val="24"/>
        </w:rPr>
        <w:t>Modernizácia odborných učební základných škôl v</w:t>
      </w:r>
      <w:r>
        <w:rPr>
          <w:b/>
          <w:sz w:val="24"/>
          <w:szCs w:val="24"/>
        </w:rPr>
        <w:t> </w:t>
      </w:r>
      <w:r w:rsidRPr="00235D09">
        <w:rPr>
          <w:b/>
          <w:sz w:val="24"/>
          <w:szCs w:val="24"/>
        </w:rPr>
        <w:t>meste Liptovský Mikuláš</w:t>
      </w:r>
    </w:p>
    <w:p w14:paraId="413F59B5" w14:textId="77777777" w:rsidR="00A63917" w:rsidRPr="00F5044B" w:rsidRDefault="00A63917" w:rsidP="00A63917">
      <w:pPr>
        <w:pStyle w:val="Zkladn"/>
        <w:jc w:val="center"/>
        <w:rPr>
          <w:b/>
          <w:sz w:val="24"/>
          <w:szCs w:val="24"/>
        </w:rPr>
      </w:pPr>
    </w:p>
    <w:p w14:paraId="36614AEC" w14:textId="77777777" w:rsidR="00A63917" w:rsidRPr="00107B1E" w:rsidRDefault="00A63917" w:rsidP="00A63917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podlimitnej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>) výzvou na predkladanie ponúk uverejnenou vo Vestníku verejného obstarávania č......................... zo dňa ............................ pod číslom ...................................., týmto</w:t>
      </w:r>
    </w:p>
    <w:p w14:paraId="4D84153A" w14:textId="77777777" w:rsidR="00A63917" w:rsidRPr="00107B1E" w:rsidRDefault="00A63917" w:rsidP="00A63917">
      <w:pPr>
        <w:jc w:val="center"/>
        <w:rPr>
          <w:rFonts w:ascii="Arial" w:hAnsi="Arial" w:cs="Arial"/>
          <w:b/>
          <w:sz w:val="20"/>
          <w:szCs w:val="20"/>
        </w:rPr>
      </w:pPr>
      <w:r w:rsidRPr="00107B1E">
        <w:rPr>
          <w:rFonts w:ascii="Arial" w:hAnsi="Arial" w:cs="Arial"/>
          <w:b/>
          <w:sz w:val="20"/>
          <w:szCs w:val="20"/>
        </w:rPr>
        <w:t>čestne vyhlasujem, že</w:t>
      </w:r>
    </w:p>
    <w:p w14:paraId="5F2F3593" w14:textId="77777777" w:rsidR="00A63917" w:rsidRPr="00107B1E" w:rsidRDefault="00A63917" w:rsidP="00A63917">
      <w:pPr>
        <w:jc w:val="center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súvislosti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uvedeným postupom zadávania zákazky:</w:t>
      </w:r>
    </w:p>
    <w:p w14:paraId="31272AA2" w14:textId="77777777" w:rsidR="00A63917" w:rsidRPr="00107B1E" w:rsidRDefault="00A63917" w:rsidP="00A63917">
      <w:pPr>
        <w:pStyle w:val="Odsekzoznamu"/>
        <w:numPr>
          <w:ilvl w:val="0"/>
          <w:numId w:val="34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som nevyvíjal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nebudem vyvíjať voči žiadnej osobe na strane verejného obstarávateľa, ktorá je alebo by mohla byť zainteresovaná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zmysle ustanovení § 23 ods. 3 zákona č. 343/2015 Z. z.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 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platnom znení („zainteresovaná osoba“) akékoľvek aktivity, ktoré vy mohli viesť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zvýhodneniu nášho postavenia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súťaži,</w:t>
      </w:r>
    </w:p>
    <w:p w14:paraId="469B67B6" w14:textId="77777777" w:rsidR="00A63917" w:rsidRPr="00107B1E" w:rsidRDefault="00A63917" w:rsidP="00A63917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som neposkytol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neposkytnem akejkoľvek či i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len potencionálne zainteresovanej osobe priamo alebo nepriamo akúkoľvek finančnú alebo vecnú výhodu ako motiváciu alebo odmenu súvisiacu so zadaním tejto zákazky,</w:t>
      </w:r>
    </w:p>
    <w:p w14:paraId="52E6894F" w14:textId="77777777" w:rsidR="00A63917" w:rsidRPr="00107B1E" w:rsidRDefault="00A63917" w:rsidP="00A63917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budem bezodkladne informovať verejného obstarávateľa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akejkoľvek situácii, ktorá je považovaná za konflikt záujmov alebo ktorá by mohla viesť ku konfliktu záujmov kedykoľvek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priebehu procesu verejného obstarávania,</w:t>
      </w:r>
    </w:p>
    <w:p w14:paraId="712E6D85" w14:textId="77777777" w:rsidR="00A63917" w:rsidRPr="00107B1E" w:rsidRDefault="00A63917" w:rsidP="00A63917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poskytnem verejnému obstarávateľovi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postupe tohto verejného obstarávania presné pravdivé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úplné informácie.</w:t>
      </w:r>
    </w:p>
    <w:p w14:paraId="1D2C6EA5" w14:textId="77777777" w:rsidR="00A63917" w:rsidRPr="00107B1E" w:rsidRDefault="00A63917" w:rsidP="00A63917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14:paraId="4C9D7600" w14:textId="77777777" w:rsidR="00A63917" w:rsidRPr="00107B1E" w:rsidRDefault="00A63917" w:rsidP="00A63917">
      <w:pPr>
        <w:pStyle w:val="Odsekzoznamu"/>
        <w:ind w:left="720"/>
        <w:jc w:val="both"/>
        <w:rPr>
          <w:rFonts w:ascii="Arial" w:hAnsi="Arial" w:cs="Arial"/>
          <w:sz w:val="20"/>
          <w:szCs w:val="20"/>
        </w:rPr>
      </w:pPr>
    </w:p>
    <w:p w14:paraId="4FC4B178" w14:textId="77777777" w:rsidR="00A63917" w:rsidRPr="00107B1E" w:rsidRDefault="00A63917" w:rsidP="00A63917">
      <w:pPr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14:paraId="47D92FC5" w14:textId="77777777" w:rsidR="00A63917" w:rsidRPr="00107B1E" w:rsidRDefault="00A63917" w:rsidP="00A63917">
      <w:pPr>
        <w:rPr>
          <w:rFonts w:ascii="Arial" w:hAnsi="Arial" w:cs="Arial"/>
          <w:sz w:val="20"/>
          <w:szCs w:val="20"/>
        </w:rPr>
      </w:pPr>
    </w:p>
    <w:p w14:paraId="720A76F9" w14:textId="77777777" w:rsidR="00A63917" w:rsidRPr="00107B1E" w:rsidRDefault="00A63917" w:rsidP="00A63917">
      <w:pPr>
        <w:rPr>
          <w:rFonts w:ascii="Arial" w:hAnsi="Arial" w:cs="Arial"/>
          <w:sz w:val="20"/>
          <w:szCs w:val="20"/>
        </w:rPr>
      </w:pPr>
    </w:p>
    <w:p w14:paraId="16832991" w14:textId="77777777" w:rsidR="00A63917" w:rsidRPr="00107B1E" w:rsidRDefault="00A63917" w:rsidP="00A63917">
      <w:pPr>
        <w:rPr>
          <w:rFonts w:ascii="Arial" w:hAnsi="Arial" w:cs="Arial"/>
          <w:sz w:val="20"/>
          <w:szCs w:val="20"/>
        </w:rPr>
      </w:pPr>
    </w:p>
    <w:p w14:paraId="40DE63F0" w14:textId="77777777" w:rsidR="00A63917" w:rsidRPr="00107B1E" w:rsidRDefault="00A63917" w:rsidP="00A63917">
      <w:pPr>
        <w:rPr>
          <w:rFonts w:ascii="Arial" w:hAnsi="Arial" w:cs="Arial"/>
          <w:sz w:val="20"/>
          <w:szCs w:val="20"/>
        </w:rPr>
      </w:pPr>
    </w:p>
    <w:p w14:paraId="2EACB3DF" w14:textId="77777777" w:rsidR="00A63917" w:rsidRPr="00107B1E" w:rsidRDefault="00A63917" w:rsidP="00A63917">
      <w:pPr>
        <w:rPr>
          <w:rFonts w:ascii="Arial" w:hAnsi="Arial" w:cs="Arial"/>
          <w:sz w:val="20"/>
          <w:szCs w:val="20"/>
        </w:rPr>
      </w:pPr>
    </w:p>
    <w:p w14:paraId="327D4901" w14:textId="77777777" w:rsidR="00A63917" w:rsidRPr="00107B1E" w:rsidRDefault="00A63917" w:rsidP="00A639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14:paraId="0B6680C9" w14:textId="77777777" w:rsidR="00A63917" w:rsidRPr="00107B1E" w:rsidRDefault="00A63917" w:rsidP="00A63917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p w14:paraId="53AC3459" w14:textId="77777777"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03783A3A"/>
    <w:multiLevelType w:val="hybridMultilevel"/>
    <w:tmpl w:val="FA9A94EC"/>
    <w:lvl w:ilvl="0" w:tplc="AC0A93A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4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  <w:num w:numId="11">
    <w:abstractNumId w:val="6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4"/>
  </w:num>
  <w:num w:numId="18">
    <w:abstractNumId w:val="4"/>
  </w:num>
  <w:num w:numId="19">
    <w:abstractNumId w:val="7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4"/>
  </w:num>
  <w:num w:numId="29">
    <w:abstractNumId w:val="4"/>
  </w:num>
  <w:num w:numId="30">
    <w:abstractNumId w:val="7"/>
  </w:num>
  <w:num w:numId="31">
    <w:abstractNumId w:val="5"/>
  </w:num>
  <w:num w:numId="32">
    <w:abstractNumId w:val="3"/>
  </w:num>
  <w:num w:numId="33">
    <w:abstractNumId w:val="0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17"/>
    <w:rsid w:val="00173763"/>
    <w:rsid w:val="0072305F"/>
    <w:rsid w:val="0087779D"/>
    <w:rsid w:val="00A02B60"/>
    <w:rsid w:val="00A63917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AB95"/>
  <w15:chartTrackingRefBased/>
  <w15:docId w15:val="{8A05DB40-4C2A-4F89-AAFF-7A70A3C3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3917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9"/>
    <w:qFormat/>
    <w:rsid w:val="00A63917"/>
    <w:pPr>
      <w:keepNext/>
      <w:spacing w:line="360" w:lineRule="auto"/>
      <w:ind w:left="1152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9"/>
    <w:rsid w:val="00A63917"/>
    <w:rPr>
      <w:rFonts w:eastAsia="Times New Roman" w:cs="Arial"/>
      <w:b/>
      <w:bCs/>
      <w:sz w:val="24"/>
      <w:szCs w:val="24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,Lettre d'introduction Char,Paragrafo elenco Char,1st level - Bullet List Paragraph Char,Odsek zoznamu21 Char,ODRAZKY PRVA UROVEN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A63917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2021-02-24T11:40:00Z</dcterms:created>
  <dcterms:modified xsi:type="dcterms:W3CDTF">2021-02-24T11:41:00Z</dcterms:modified>
</cp:coreProperties>
</file>