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42735" w14:textId="77777777" w:rsidR="00763AF9" w:rsidRPr="00763AF9" w:rsidRDefault="00763AF9" w:rsidP="00763AF9">
      <w:pPr>
        <w:pStyle w:val="Nzov"/>
        <w:rPr>
          <w:rFonts w:ascii="Arial" w:hAnsi="Arial" w:cs="Arial"/>
          <w:sz w:val="24"/>
        </w:rPr>
      </w:pPr>
      <w:bookmarkStart w:id="0" w:name="_Hlk7529658"/>
      <w:bookmarkStart w:id="1" w:name="_Hlk52261033"/>
      <w:r w:rsidRPr="00763AF9">
        <w:rPr>
          <w:rFonts w:ascii="Arial" w:hAnsi="Arial" w:cs="Arial"/>
          <w:sz w:val="24"/>
        </w:rPr>
        <w:t>Návrh zmluvných podmienok – časť č. 1 - IKT</w:t>
      </w:r>
    </w:p>
    <w:p w14:paraId="4C70E802" w14:textId="77777777" w:rsidR="00763AF9" w:rsidRPr="00763AF9" w:rsidRDefault="00763AF9" w:rsidP="00763AF9">
      <w:pPr>
        <w:pStyle w:val="Nzov"/>
        <w:rPr>
          <w:rFonts w:ascii="Arial" w:hAnsi="Arial" w:cs="Arial"/>
          <w:b w:val="0"/>
          <w:bCs w:val="0"/>
          <w:sz w:val="24"/>
        </w:rPr>
      </w:pPr>
    </w:p>
    <w:p w14:paraId="228160B5" w14:textId="77777777" w:rsidR="00763AF9" w:rsidRPr="00763AF9" w:rsidRDefault="00763AF9" w:rsidP="00763AF9">
      <w:pPr>
        <w:widowControl w:val="0"/>
        <w:ind w:right="520"/>
        <w:jc w:val="center"/>
        <w:outlineLvl w:val="0"/>
        <w:rPr>
          <w:rFonts w:ascii="Arial" w:hAnsi="Arial" w:cs="Arial"/>
          <w:b/>
          <w:bCs/>
          <w:iCs/>
          <w:spacing w:val="-2"/>
          <w:sz w:val="36"/>
          <w:szCs w:val="36"/>
          <w:lang w:eastAsia="en-US"/>
        </w:rPr>
      </w:pPr>
      <w:bookmarkStart w:id="2" w:name="_Toc51595768"/>
      <w:bookmarkStart w:id="3" w:name="_Toc52349197"/>
      <w:bookmarkStart w:id="4" w:name="_Toc52437070"/>
      <w:bookmarkStart w:id="5" w:name="_Toc63163556"/>
      <w:bookmarkStart w:id="6" w:name="_Toc64637323"/>
      <w:bookmarkStart w:id="7" w:name="bookmark0"/>
      <w:bookmarkEnd w:id="0"/>
      <w:r w:rsidRPr="00763AF9">
        <w:rPr>
          <w:rFonts w:ascii="Arial" w:hAnsi="Arial" w:cs="Arial"/>
          <w:b/>
          <w:bCs/>
          <w:iCs/>
          <w:color w:val="000000"/>
          <w:spacing w:val="-2"/>
          <w:sz w:val="36"/>
          <w:szCs w:val="36"/>
          <w:lang w:eastAsia="en-US"/>
        </w:rPr>
        <w:t>Kúpna zmluva</w:t>
      </w:r>
      <w:bookmarkEnd w:id="2"/>
      <w:bookmarkEnd w:id="3"/>
      <w:bookmarkEnd w:id="4"/>
      <w:bookmarkEnd w:id="5"/>
      <w:bookmarkEnd w:id="6"/>
      <w:r w:rsidRPr="00763AF9">
        <w:rPr>
          <w:rFonts w:ascii="Arial" w:hAnsi="Arial" w:cs="Arial"/>
          <w:b/>
          <w:bCs/>
          <w:iCs/>
          <w:color w:val="000000"/>
          <w:spacing w:val="-2"/>
          <w:sz w:val="36"/>
          <w:szCs w:val="36"/>
          <w:lang w:eastAsia="en-US"/>
        </w:rPr>
        <w:t xml:space="preserve"> </w:t>
      </w:r>
      <w:bookmarkEnd w:id="7"/>
    </w:p>
    <w:p w14:paraId="5867BA46" w14:textId="77777777" w:rsidR="00763AF9" w:rsidRPr="00763AF9" w:rsidRDefault="00763AF9" w:rsidP="00763AF9">
      <w:pPr>
        <w:widowControl w:val="0"/>
        <w:jc w:val="center"/>
        <w:rPr>
          <w:rFonts w:ascii="Arial" w:hAnsi="Arial" w:cs="Arial"/>
          <w:b/>
          <w:bCs/>
          <w:spacing w:val="2"/>
          <w:sz w:val="22"/>
          <w:szCs w:val="22"/>
          <w:lang w:eastAsia="en-US"/>
        </w:rPr>
      </w:pPr>
      <w:r w:rsidRPr="00763AF9">
        <w:rPr>
          <w:rFonts w:ascii="Arial" w:hAnsi="Arial" w:cs="Arial"/>
          <w:b/>
          <w:bCs/>
          <w:spacing w:val="2"/>
          <w:sz w:val="22"/>
          <w:szCs w:val="22"/>
          <w:lang w:eastAsia="en-US"/>
        </w:rPr>
        <w:t xml:space="preserve">uzavretá podľa § 409 a </w:t>
      </w:r>
      <w:proofErr w:type="spellStart"/>
      <w:r w:rsidRPr="00763AF9">
        <w:rPr>
          <w:rFonts w:ascii="Arial" w:hAnsi="Arial" w:cs="Arial"/>
          <w:b/>
          <w:bCs/>
          <w:spacing w:val="2"/>
          <w:sz w:val="22"/>
          <w:szCs w:val="22"/>
          <w:lang w:eastAsia="en-US"/>
        </w:rPr>
        <w:t>nasl</w:t>
      </w:r>
      <w:proofErr w:type="spellEnd"/>
      <w:r w:rsidRPr="00763AF9">
        <w:rPr>
          <w:rFonts w:ascii="Arial" w:hAnsi="Arial" w:cs="Arial"/>
          <w:b/>
          <w:bCs/>
          <w:spacing w:val="2"/>
          <w:sz w:val="22"/>
          <w:szCs w:val="22"/>
          <w:lang w:eastAsia="en-US"/>
        </w:rPr>
        <w:t>. Obchodného zákonníka 513/1991 Zb. v </w:t>
      </w:r>
    </w:p>
    <w:p w14:paraId="1E61E3F4" w14:textId="77777777" w:rsidR="00763AF9" w:rsidRPr="00763AF9" w:rsidRDefault="00763AF9" w:rsidP="00763AF9">
      <w:pPr>
        <w:widowControl w:val="0"/>
        <w:jc w:val="center"/>
        <w:rPr>
          <w:rFonts w:ascii="Arial" w:hAnsi="Arial" w:cs="Arial"/>
          <w:b/>
          <w:bCs/>
          <w:spacing w:val="2"/>
          <w:sz w:val="22"/>
          <w:szCs w:val="22"/>
          <w:lang w:eastAsia="en-US"/>
        </w:rPr>
      </w:pPr>
      <w:r w:rsidRPr="00763AF9">
        <w:rPr>
          <w:rFonts w:ascii="Arial" w:hAnsi="Arial" w:cs="Arial"/>
          <w:b/>
          <w:bCs/>
          <w:spacing w:val="2"/>
          <w:sz w:val="22"/>
          <w:szCs w:val="22"/>
          <w:lang w:eastAsia="en-US"/>
        </w:rPr>
        <w:t>znení neskorších zmien</w:t>
      </w:r>
    </w:p>
    <w:p w14:paraId="2C72B6EC" w14:textId="77777777" w:rsidR="00763AF9" w:rsidRPr="00763AF9" w:rsidRDefault="00763AF9" w:rsidP="00763AF9">
      <w:pPr>
        <w:widowControl w:val="0"/>
        <w:jc w:val="center"/>
        <w:rPr>
          <w:rFonts w:ascii="Arial" w:hAnsi="Arial" w:cs="Arial"/>
          <w:b/>
          <w:bCs/>
          <w:color w:val="000000"/>
          <w:spacing w:val="2"/>
          <w:sz w:val="22"/>
          <w:szCs w:val="22"/>
          <w:lang w:eastAsia="en-US"/>
        </w:rPr>
      </w:pPr>
    </w:p>
    <w:p w14:paraId="47E046D0" w14:textId="77777777" w:rsidR="00763AF9" w:rsidRPr="00763AF9" w:rsidRDefault="00763AF9" w:rsidP="00763AF9">
      <w:pPr>
        <w:widowControl w:val="0"/>
        <w:shd w:val="clear" w:color="auto" w:fill="FFFFFF"/>
        <w:spacing w:before="60"/>
        <w:jc w:val="center"/>
        <w:rPr>
          <w:rFonts w:ascii="Arial" w:hAnsi="Arial" w:cs="Arial"/>
          <w:b/>
          <w:bCs/>
          <w:color w:val="000000"/>
          <w:spacing w:val="2"/>
          <w:sz w:val="22"/>
          <w:szCs w:val="22"/>
          <w:lang w:eastAsia="en-US"/>
        </w:rPr>
      </w:pPr>
      <w:r w:rsidRPr="00763AF9">
        <w:rPr>
          <w:rFonts w:ascii="Arial" w:hAnsi="Arial" w:cs="Arial"/>
          <w:b/>
          <w:bCs/>
          <w:color w:val="000000"/>
          <w:spacing w:val="2"/>
          <w:sz w:val="22"/>
          <w:szCs w:val="22"/>
          <w:lang w:eastAsia="en-US"/>
        </w:rPr>
        <w:t>Číslo zmluvy Kupujúceho : .....................................</w:t>
      </w:r>
    </w:p>
    <w:p w14:paraId="0209738E" w14:textId="77777777" w:rsidR="00763AF9" w:rsidRPr="00763AF9" w:rsidRDefault="00763AF9" w:rsidP="00763AF9">
      <w:pPr>
        <w:widowControl w:val="0"/>
        <w:shd w:val="clear" w:color="auto" w:fill="FFFFFF"/>
        <w:spacing w:before="60"/>
        <w:jc w:val="center"/>
        <w:rPr>
          <w:rFonts w:ascii="Arial" w:hAnsi="Arial" w:cs="Arial"/>
          <w:b/>
          <w:bCs/>
          <w:color w:val="000000"/>
          <w:spacing w:val="2"/>
          <w:sz w:val="22"/>
          <w:szCs w:val="22"/>
          <w:lang w:eastAsia="en-US"/>
        </w:rPr>
      </w:pPr>
    </w:p>
    <w:p w14:paraId="3FA2C7D5" w14:textId="77777777" w:rsidR="00763AF9" w:rsidRPr="00763AF9" w:rsidRDefault="00763AF9" w:rsidP="00763AF9">
      <w:pPr>
        <w:widowControl w:val="0"/>
        <w:jc w:val="center"/>
        <w:rPr>
          <w:rFonts w:ascii="Arial" w:hAnsi="Arial" w:cs="Arial"/>
          <w:b/>
          <w:bCs/>
          <w:color w:val="000000"/>
          <w:spacing w:val="2"/>
          <w:sz w:val="22"/>
          <w:szCs w:val="22"/>
          <w:lang w:eastAsia="en-US"/>
        </w:rPr>
      </w:pPr>
      <w:r w:rsidRPr="00763AF9">
        <w:rPr>
          <w:rFonts w:ascii="Arial" w:hAnsi="Arial" w:cs="Arial"/>
          <w:b/>
          <w:bCs/>
          <w:color w:val="000000"/>
          <w:spacing w:val="2"/>
          <w:sz w:val="22"/>
          <w:szCs w:val="22"/>
          <w:lang w:eastAsia="en-US"/>
        </w:rPr>
        <w:t>Číslo zmluvy Predávajúceho : ...................................</w:t>
      </w:r>
    </w:p>
    <w:p w14:paraId="62D90787" w14:textId="77777777" w:rsidR="00763AF9" w:rsidRPr="00763AF9" w:rsidRDefault="00763AF9" w:rsidP="00763AF9">
      <w:pPr>
        <w:widowControl w:val="0"/>
        <w:spacing w:line="190" w:lineRule="exact"/>
        <w:jc w:val="center"/>
        <w:rPr>
          <w:rFonts w:ascii="Arial" w:hAnsi="Arial" w:cs="Arial"/>
          <w:b/>
          <w:bCs/>
          <w:spacing w:val="2"/>
          <w:sz w:val="22"/>
          <w:szCs w:val="22"/>
          <w:lang w:eastAsia="en-US"/>
        </w:rPr>
      </w:pPr>
    </w:p>
    <w:p w14:paraId="3B02AC05" w14:textId="77777777" w:rsidR="00763AF9" w:rsidRPr="00763AF9" w:rsidRDefault="00763AF9" w:rsidP="00763AF9">
      <w:pPr>
        <w:widowControl w:val="0"/>
        <w:spacing w:line="190" w:lineRule="exact"/>
        <w:jc w:val="center"/>
        <w:rPr>
          <w:rFonts w:ascii="Arial" w:hAnsi="Arial" w:cs="Arial"/>
          <w:b/>
          <w:bCs/>
          <w:color w:val="000000"/>
          <w:spacing w:val="2"/>
          <w:sz w:val="22"/>
          <w:szCs w:val="22"/>
          <w:lang w:eastAsia="en-US"/>
        </w:rPr>
      </w:pPr>
    </w:p>
    <w:p w14:paraId="708E1DD2" w14:textId="77777777" w:rsidR="00763AF9" w:rsidRPr="00763AF9" w:rsidRDefault="00763AF9" w:rsidP="00763AF9">
      <w:pPr>
        <w:widowControl w:val="0"/>
        <w:spacing w:line="190" w:lineRule="exact"/>
        <w:jc w:val="center"/>
        <w:rPr>
          <w:rFonts w:ascii="Arial" w:hAnsi="Arial" w:cs="Arial"/>
          <w:b/>
          <w:bCs/>
          <w:color w:val="000000"/>
          <w:spacing w:val="2"/>
          <w:sz w:val="22"/>
          <w:szCs w:val="22"/>
          <w:lang w:eastAsia="en-US"/>
        </w:rPr>
      </w:pPr>
      <w:r w:rsidRPr="00763AF9">
        <w:rPr>
          <w:rFonts w:ascii="Arial" w:hAnsi="Arial" w:cs="Arial"/>
          <w:b/>
          <w:bCs/>
          <w:color w:val="000000"/>
          <w:spacing w:val="2"/>
          <w:sz w:val="22"/>
          <w:szCs w:val="22"/>
          <w:lang w:eastAsia="en-US"/>
        </w:rPr>
        <w:t>1. Zmluvné strany</w:t>
      </w:r>
    </w:p>
    <w:p w14:paraId="171AF19C" w14:textId="77777777" w:rsidR="00763AF9" w:rsidRPr="00763AF9" w:rsidRDefault="00763AF9" w:rsidP="00763AF9">
      <w:pPr>
        <w:widowControl w:val="0"/>
        <w:spacing w:line="190" w:lineRule="exact"/>
        <w:ind w:left="2220"/>
        <w:rPr>
          <w:rFonts w:ascii="Arial" w:hAnsi="Arial" w:cs="Arial"/>
          <w:b/>
          <w:bCs/>
          <w:color w:val="000000"/>
          <w:spacing w:val="2"/>
          <w:sz w:val="22"/>
          <w:szCs w:val="22"/>
          <w:lang w:eastAsia="en-US"/>
        </w:rPr>
      </w:pPr>
    </w:p>
    <w:p w14:paraId="7FB3ABEF" w14:textId="77777777" w:rsidR="00763AF9" w:rsidRPr="00763AF9" w:rsidRDefault="00763AF9" w:rsidP="00763AF9">
      <w:pPr>
        <w:widowControl w:val="0"/>
        <w:spacing w:line="190" w:lineRule="exact"/>
        <w:ind w:left="2220"/>
        <w:rPr>
          <w:rFonts w:ascii="Arial" w:hAnsi="Arial" w:cs="Arial"/>
          <w:b/>
          <w:bCs/>
          <w:color w:val="000000"/>
          <w:spacing w:val="2"/>
          <w:sz w:val="22"/>
          <w:szCs w:val="22"/>
          <w:lang w:eastAsia="en-US"/>
        </w:rPr>
      </w:pPr>
    </w:p>
    <w:p w14:paraId="2AD7EDDB" w14:textId="77777777" w:rsidR="00763AF9" w:rsidRPr="00763AF9" w:rsidRDefault="00763AF9" w:rsidP="00763AF9">
      <w:pPr>
        <w:rPr>
          <w:rFonts w:ascii="Arial" w:hAnsi="Arial" w:cs="Arial"/>
          <w:color w:val="000000"/>
          <w:spacing w:val="4"/>
          <w:sz w:val="20"/>
          <w:szCs w:val="20"/>
          <w:lang w:eastAsia="en-US"/>
        </w:rPr>
      </w:pPr>
      <w:r w:rsidRPr="00763AF9">
        <w:rPr>
          <w:rFonts w:ascii="Arial" w:hAnsi="Arial" w:cs="Arial"/>
          <w:b/>
          <w:color w:val="000000"/>
          <w:spacing w:val="4"/>
          <w:sz w:val="22"/>
          <w:szCs w:val="22"/>
          <w:lang w:eastAsia="en-US"/>
        </w:rPr>
        <w:t>Kupujúci :</w:t>
      </w:r>
      <w:r w:rsidRPr="00763AF9">
        <w:rPr>
          <w:rFonts w:ascii="Arial" w:hAnsi="Arial" w:cs="Arial"/>
          <w:b/>
          <w:color w:val="000000"/>
          <w:spacing w:val="4"/>
          <w:sz w:val="22"/>
          <w:szCs w:val="22"/>
          <w:lang w:eastAsia="en-US"/>
        </w:rPr>
        <w:tab/>
      </w:r>
      <w:r w:rsidRPr="00763AF9">
        <w:rPr>
          <w:rFonts w:ascii="Arial" w:hAnsi="Arial" w:cs="Arial"/>
          <w:b/>
          <w:color w:val="000000"/>
          <w:spacing w:val="4"/>
          <w:sz w:val="22"/>
          <w:szCs w:val="22"/>
          <w:lang w:eastAsia="en-US"/>
        </w:rPr>
        <w:br/>
      </w:r>
      <w:r w:rsidRPr="00763AF9">
        <w:rPr>
          <w:rFonts w:ascii="Arial" w:hAnsi="Arial" w:cs="Arial"/>
          <w:color w:val="000000"/>
          <w:spacing w:val="4"/>
          <w:sz w:val="20"/>
          <w:szCs w:val="20"/>
          <w:lang w:eastAsia="en-US"/>
        </w:rPr>
        <w:t xml:space="preserve">Názov organizácie: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Mesto Liptovský Mikuláš</w:t>
      </w:r>
      <w:r w:rsidRPr="00763AF9">
        <w:rPr>
          <w:rFonts w:ascii="Arial" w:hAnsi="Arial" w:cs="Arial"/>
          <w:color w:val="000000"/>
          <w:spacing w:val="4"/>
          <w:sz w:val="20"/>
          <w:szCs w:val="20"/>
          <w:lang w:eastAsia="en-US"/>
        </w:rPr>
        <w:tab/>
        <w:t xml:space="preserve"> </w:t>
      </w:r>
      <w:r w:rsidRPr="00763AF9">
        <w:rPr>
          <w:rFonts w:ascii="Arial" w:hAnsi="Arial" w:cs="Arial"/>
          <w:color w:val="000000"/>
          <w:spacing w:val="4"/>
          <w:sz w:val="20"/>
          <w:szCs w:val="20"/>
          <w:lang w:eastAsia="en-US"/>
        </w:rPr>
        <w:br/>
        <w:t>Sídlo organizácie:</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 xml:space="preserve">Štúrova 1989/41, 031 42 Liptovský Mikuláš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br/>
        <w:t>Štatutárny orgán:</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Ing. Ján Blcháč, PhD.,  primátor mesta</w:t>
      </w:r>
      <w:r w:rsidRPr="00763AF9">
        <w:rPr>
          <w:rFonts w:ascii="Arial" w:hAnsi="Arial" w:cs="Arial"/>
          <w:color w:val="000000"/>
          <w:spacing w:val="4"/>
          <w:sz w:val="20"/>
          <w:szCs w:val="20"/>
          <w:lang w:eastAsia="en-US"/>
        </w:rPr>
        <w:br/>
        <w:t>IČO:</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00315524</w:t>
      </w:r>
      <w:r w:rsidRPr="00763AF9">
        <w:rPr>
          <w:rFonts w:ascii="Arial" w:hAnsi="Arial" w:cs="Arial"/>
          <w:color w:val="000000"/>
          <w:spacing w:val="4"/>
          <w:sz w:val="20"/>
          <w:szCs w:val="20"/>
          <w:lang w:eastAsia="en-US"/>
        </w:rPr>
        <w:tab/>
        <w:t>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38CCB21E" w14:textId="77777777" w:rsidR="00763AF9" w:rsidRPr="00763AF9" w:rsidRDefault="00763AF9" w:rsidP="00763AF9">
      <w:pPr>
        <w:tabs>
          <w:tab w:val="left" w:pos="2835"/>
        </w:tabs>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DIČ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2021031111</w:t>
      </w:r>
    </w:p>
    <w:p w14:paraId="1FD9EE49" w14:textId="77777777" w:rsidR="00763AF9" w:rsidRPr="00763AF9" w:rsidRDefault="00763AF9" w:rsidP="00763AF9">
      <w:pPr>
        <w:tabs>
          <w:tab w:val="left" w:pos="2700"/>
        </w:tabs>
        <w:jc w:val="both"/>
        <w:rPr>
          <w:rFonts w:ascii="Arial" w:eastAsiaTheme="minorHAnsi" w:hAnsi="Arial" w:cs="Arial"/>
          <w:sz w:val="20"/>
          <w:szCs w:val="20"/>
          <w:lang w:eastAsia="en-US"/>
        </w:rPr>
      </w:pPr>
      <w:r w:rsidRPr="00763AF9">
        <w:rPr>
          <w:rFonts w:ascii="Arial" w:eastAsiaTheme="minorHAnsi" w:hAnsi="Arial" w:cs="Arial"/>
          <w:sz w:val="20"/>
          <w:szCs w:val="20"/>
          <w:lang w:eastAsia="en-US"/>
        </w:rPr>
        <w:t>Bankové spojenie:</w:t>
      </w:r>
      <w:r w:rsidRPr="00763AF9">
        <w:rPr>
          <w:rFonts w:ascii="Arial" w:eastAsiaTheme="minorHAnsi" w:hAnsi="Arial" w:cs="Arial"/>
          <w:sz w:val="20"/>
          <w:szCs w:val="20"/>
          <w:lang w:eastAsia="en-US"/>
        </w:rPr>
        <w:tab/>
      </w:r>
      <w:r w:rsidRPr="00763AF9">
        <w:rPr>
          <w:rFonts w:ascii="Arial" w:eastAsiaTheme="minorHAnsi" w:hAnsi="Arial" w:cs="Arial"/>
          <w:sz w:val="20"/>
          <w:szCs w:val="20"/>
          <w:lang w:eastAsia="en-US"/>
        </w:rPr>
        <w:tab/>
      </w:r>
      <w:r w:rsidRPr="00763AF9">
        <w:rPr>
          <w:rFonts w:ascii="Arial" w:eastAsiaTheme="minorHAnsi" w:hAnsi="Arial" w:cs="Arial"/>
          <w:sz w:val="20"/>
          <w:szCs w:val="20"/>
          <w:lang w:eastAsia="en-US"/>
        </w:rPr>
        <w:tab/>
        <w:t xml:space="preserve">Prima banka Slovensko </w:t>
      </w:r>
      <w:proofErr w:type="spellStart"/>
      <w:r w:rsidRPr="00763AF9">
        <w:rPr>
          <w:rFonts w:ascii="Arial" w:eastAsiaTheme="minorHAnsi" w:hAnsi="Arial" w:cs="Arial"/>
          <w:sz w:val="20"/>
          <w:szCs w:val="20"/>
          <w:lang w:eastAsia="en-US"/>
        </w:rPr>
        <w:t>a.s</w:t>
      </w:r>
      <w:proofErr w:type="spellEnd"/>
      <w:r w:rsidRPr="00763AF9">
        <w:rPr>
          <w:rFonts w:ascii="Arial" w:eastAsiaTheme="minorHAnsi" w:hAnsi="Arial" w:cs="Arial"/>
          <w:sz w:val="20"/>
          <w:szCs w:val="20"/>
          <w:lang w:eastAsia="en-US"/>
        </w:rPr>
        <w:t>.,</w:t>
      </w:r>
      <w:r w:rsidRPr="00763AF9">
        <w:rPr>
          <w:rFonts w:ascii="Arial" w:eastAsiaTheme="minorHAnsi" w:hAnsi="Arial" w:cs="Arial"/>
          <w:sz w:val="22"/>
          <w:szCs w:val="22"/>
          <w:lang w:eastAsia="en-US"/>
        </w:rPr>
        <w:t xml:space="preserve"> </w:t>
      </w:r>
      <w:r w:rsidRPr="00763AF9">
        <w:rPr>
          <w:rFonts w:ascii="Arial" w:eastAsiaTheme="minorHAnsi" w:hAnsi="Arial" w:cs="Arial"/>
          <w:sz w:val="20"/>
          <w:szCs w:val="20"/>
          <w:lang w:eastAsia="en-US"/>
        </w:rPr>
        <w:t>pobočka Liptovský Mikuláš</w:t>
      </w:r>
    </w:p>
    <w:p w14:paraId="069721A4" w14:textId="77777777" w:rsidR="00763AF9" w:rsidRPr="00763AF9" w:rsidRDefault="00763AF9" w:rsidP="00763AF9">
      <w:pPr>
        <w:rPr>
          <w:rFonts w:ascii="Arial" w:eastAsiaTheme="minorHAnsi" w:hAnsi="Arial" w:cs="Arial"/>
          <w:snapToGrid w:val="0"/>
          <w:sz w:val="20"/>
          <w:szCs w:val="20"/>
          <w:lang w:eastAsia="cs-CZ"/>
        </w:rPr>
      </w:pPr>
      <w:proofErr w:type="spellStart"/>
      <w:r w:rsidRPr="00763AF9">
        <w:rPr>
          <w:rFonts w:ascii="Arial" w:eastAsiaTheme="minorHAnsi" w:hAnsi="Arial" w:cs="Arial"/>
          <w:sz w:val="20"/>
          <w:szCs w:val="20"/>
          <w:lang w:eastAsia="en-US"/>
        </w:rPr>
        <w:t>Č.účtu</w:t>
      </w:r>
      <w:proofErr w:type="spellEnd"/>
      <w:r w:rsidRPr="00763AF9">
        <w:rPr>
          <w:rFonts w:ascii="Arial" w:eastAsiaTheme="minorHAnsi" w:hAnsi="Arial" w:cs="Arial"/>
          <w:sz w:val="20"/>
          <w:szCs w:val="20"/>
          <w:lang w:eastAsia="en-US"/>
        </w:rPr>
        <w:t xml:space="preserve">: </w:t>
      </w:r>
      <w:r w:rsidRPr="00763AF9">
        <w:rPr>
          <w:rFonts w:ascii="Arial" w:eastAsiaTheme="minorHAnsi" w:hAnsi="Arial" w:cs="Arial"/>
          <w:sz w:val="20"/>
          <w:szCs w:val="20"/>
          <w:lang w:eastAsia="en-US"/>
        </w:rPr>
        <w:tab/>
      </w:r>
      <w:r w:rsidRPr="00763AF9">
        <w:rPr>
          <w:rFonts w:ascii="Arial" w:eastAsiaTheme="minorHAnsi" w:hAnsi="Arial" w:cs="Arial"/>
          <w:sz w:val="20"/>
          <w:szCs w:val="20"/>
          <w:lang w:eastAsia="en-US"/>
        </w:rPr>
        <w:tab/>
        <w:t xml:space="preserve">          </w:t>
      </w:r>
      <w:r w:rsidRPr="00763AF9">
        <w:rPr>
          <w:rFonts w:ascii="Arial" w:eastAsiaTheme="minorHAnsi" w:hAnsi="Arial" w:cs="Arial"/>
          <w:sz w:val="20"/>
          <w:szCs w:val="20"/>
          <w:lang w:eastAsia="en-US"/>
        </w:rPr>
        <w:tab/>
      </w:r>
      <w:r w:rsidRPr="00763AF9">
        <w:rPr>
          <w:rFonts w:ascii="Arial" w:eastAsiaTheme="minorHAnsi" w:hAnsi="Arial" w:cs="Arial"/>
          <w:sz w:val="20"/>
          <w:szCs w:val="20"/>
          <w:lang w:eastAsia="en-US"/>
        </w:rPr>
        <w:tab/>
      </w:r>
      <w:r w:rsidRPr="00763AF9">
        <w:rPr>
          <w:rFonts w:ascii="Arial" w:eastAsiaTheme="minorHAnsi" w:hAnsi="Arial" w:cs="Arial"/>
          <w:sz w:val="20"/>
          <w:szCs w:val="20"/>
          <w:lang w:eastAsia="en-US"/>
        </w:rPr>
        <w:tab/>
      </w:r>
      <w:r w:rsidRPr="00763AF9">
        <w:rPr>
          <w:rFonts w:ascii="Arial" w:eastAsiaTheme="minorHAnsi" w:hAnsi="Arial" w:cs="Arial"/>
          <w:snapToGrid w:val="0"/>
          <w:sz w:val="20"/>
          <w:szCs w:val="20"/>
          <w:lang w:eastAsia="cs-CZ"/>
        </w:rPr>
        <w:t>1600443002/5600</w:t>
      </w:r>
    </w:p>
    <w:p w14:paraId="6EF2501D" w14:textId="77777777" w:rsidR="00763AF9" w:rsidRPr="00763AF9" w:rsidRDefault="00763AF9" w:rsidP="00763AF9">
      <w:pPr>
        <w:rPr>
          <w:rFonts w:ascii="Arial" w:eastAsiaTheme="minorHAnsi" w:hAnsi="Arial" w:cs="Arial"/>
          <w:snapToGrid w:val="0"/>
          <w:sz w:val="20"/>
          <w:szCs w:val="20"/>
          <w:lang w:eastAsia="cs-CZ"/>
        </w:rPr>
      </w:pPr>
      <w:r w:rsidRPr="00763AF9">
        <w:rPr>
          <w:rFonts w:ascii="Arial" w:eastAsiaTheme="minorHAnsi" w:hAnsi="Arial" w:cs="Arial"/>
          <w:snapToGrid w:val="0"/>
          <w:sz w:val="20"/>
          <w:szCs w:val="20"/>
          <w:lang w:eastAsia="cs-CZ"/>
        </w:rPr>
        <w:t xml:space="preserve">IBAN : </w:t>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t xml:space="preserve">           </w:t>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t xml:space="preserve">SK89 5600 0000 0016 0044 3002 </w:t>
      </w:r>
    </w:p>
    <w:p w14:paraId="60F869EF" w14:textId="77777777" w:rsidR="00763AF9" w:rsidRPr="00763AF9" w:rsidRDefault="00763AF9" w:rsidP="00763AF9">
      <w:pPr>
        <w:rPr>
          <w:rFonts w:ascii="Arial" w:eastAsiaTheme="minorHAnsi" w:hAnsi="Arial" w:cs="Arial"/>
          <w:snapToGrid w:val="0"/>
          <w:sz w:val="20"/>
          <w:szCs w:val="20"/>
          <w:lang w:eastAsia="cs-CZ"/>
        </w:rPr>
      </w:pPr>
      <w:r w:rsidRPr="00763AF9">
        <w:rPr>
          <w:rFonts w:ascii="Arial" w:eastAsiaTheme="minorHAnsi" w:hAnsi="Arial" w:cs="Arial"/>
          <w:snapToGrid w:val="0"/>
          <w:sz w:val="20"/>
          <w:szCs w:val="20"/>
          <w:lang w:eastAsia="cs-CZ"/>
        </w:rPr>
        <w:t xml:space="preserve">Tel.: </w:t>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t>044/5565 111</w:t>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p>
    <w:p w14:paraId="3504EA57" w14:textId="77777777" w:rsidR="00763AF9" w:rsidRPr="00763AF9" w:rsidRDefault="00763AF9" w:rsidP="00763AF9">
      <w:pPr>
        <w:rPr>
          <w:rFonts w:ascii="Arial" w:eastAsiaTheme="minorHAnsi" w:hAnsi="Arial" w:cs="Arial"/>
          <w:snapToGrid w:val="0"/>
          <w:sz w:val="20"/>
          <w:szCs w:val="20"/>
          <w:lang w:eastAsia="cs-CZ"/>
        </w:rPr>
      </w:pPr>
      <w:r w:rsidRPr="00763AF9">
        <w:rPr>
          <w:rFonts w:ascii="Arial" w:eastAsiaTheme="minorHAnsi" w:hAnsi="Arial" w:cs="Arial"/>
          <w:snapToGrid w:val="0"/>
          <w:sz w:val="20"/>
          <w:szCs w:val="20"/>
          <w:lang w:eastAsia="cs-CZ"/>
        </w:rPr>
        <w:t xml:space="preserve">Fax: </w:t>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t>044/562 13 96</w:t>
      </w:r>
    </w:p>
    <w:p w14:paraId="189ED064" w14:textId="77777777" w:rsidR="00763AF9" w:rsidRPr="00763AF9" w:rsidRDefault="00763AF9" w:rsidP="00763AF9">
      <w:pPr>
        <w:rPr>
          <w:rFonts w:ascii="Arial" w:eastAsiaTheme="minorHAnsi" w:hAnsi="Arial" w:cs="Arial"/>
          <w:snapToGrid w:val="0"/>
          <w:sz w:val="20"/>
          <w:szCs w:val="20"/>
          <w:lang w:eastAsia="cs-CZ"/>
        </w:rPr>
      </w:pPr>
      <w:r w:rsidRPr="00763AF9">
        <w:rPr>
          <w:rFonts w:ascii="Arial" w:eastAsiaTheme="minorHAnsi" w:hAnsi="Arial" w:cs="Arial"/>
          <w:snapToGrid w:val="0"/>
          <w:sz w:val="20"/>
          <w:szCs w:val="20"/>
          <w:lang w:eastAsia="cs-CZ"/>
        </w:rPr>
        <w:t>E-mail:</w:t>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r w:rsidRPr="00763AF9">
        <w:rPr>
          <w:rFonts w:ascii="Arial" w:eastAsiaTheme="minorHAnsi" w:hAnsi="Arial" w:cs="Arial"/>
          <w:snapToGrid w:val="0"/>
          <w:sz w:val="20"/>
          <w:szCs w:val="20"/>
          <w:lang w:eastAsia="cs-CZ"/>
        </w:rPr>
        <w:tab/>
      </w:r>
      <w:hyperlink r:id="rId5" w:history="1">
        <w:r w:rsidRPr="00763AF9">
          <w:rPr>
            <w:rFonts w:ascii="Arial" w:eastAsiaTheme="minorHAnsi" w:hAnsi="Arial" w:cs="Arial"/>
            <w:snapToGrid w:val="0"/>
            <w:color w:val="0066CC"/>
            <w:sz w:val="20"/>
            <w:szCs w:val="20"/>
            <w:u w:val="single"/>
            <w:lang w:eastAsia="cs-CZ"/>
          </w:rPr>
          <w:t>lmikulas@mikulas.sk</w:t>
        </w:r>
      </w:hyperlink>
    </w:p>
    <w:p w14:paraId="1FAD5C6E" w14:textId="77777777" w:rsidR="00763AF9" w:rsidRPr="00763AF9" w:rsidRDefault="00763AF9" w:rsidP="00763AF9">
      <w:pPr>
        <w:rPr>
          <w:rFonts w:ascii="Arial" w:eastAsiaTheme="minorHAnsi" w:hAnsi="Arial" w:cs="Arial"/>
          <w:snapToGrid w:val="0"/>
          <w:sz w:val="20"/>
          <w:szCs w:val="20"/>
          <w:lang w:eastAsia="cs-CZ"/>
        </w:rPr>
      </w:pPr>
    </w:p>
    <w:p w14:paraId="58BFA21B" w14:textId="77777777" w:rsidR="00763AF9" w:rsidRPr="00763AF9" w:rsidRDefault="00763AF9" w:rsidP="00763AF9">
      <w:pPr>
        <w:rPr>
          <w:rFonts w:ascii="Arial" w:hAnsi="Arial" w:cs="Arial"/>
          <w:color w:val="000000"/>
          <w:spacing w:val="4"/>
          <w:sz w:val="20"/>
          <w:szCs w:val="20"/>
          <w:lang w:eastAsia="en-US"/>
        </w:rPr>
      </w:pPr>
    </w:p>
    <w:tbl>
      <w:tblPr>
        <w:tblW w:w="5471" w:type="pct"/>
        <w:tblInd w:w="-851" w:type="dxa"/>
        <w:tblCellMar>
          <w:left w:w="0" w:type="dxa"/>
          <w:right w:w="0" w:type="dxa"/>
        </w:tblCellMar>
        <w:tblLook w:val="04A0" w:firstRow="1" w:lastRow="0" w:firstColumn="1" w:lastColumn="0" w:noHBand="0" w:noVBand="1"/>
      </w:tblPr>
      <w:tblGrid>
        <w:gridCol w:w="9927"/>
      </w:tblGrid>
      <w:tr w:rsidR="00763AF9" w:rsidRPr="00763AF9" w14:paraId="79121814" w14:textId="77777777" w:rsidTr="009E6856">
        <w:tc>
          <w:tcPr>
            <w:tcW w:w="5000" w:type="pct"/>
            <w:tcBorders>
              <w:top w:val="nil"/>
              <w:left w:val="nil"/>
              <w:bottom w:val="nil"/>
              <w:right w:val="nil"/>
            </w:tcBorders>
            <w:shd w:val="clear" w:color="auto" w:fill="auto"/>
            <w:vAlign w:val="bottom"/>
            <w:hideMark/>
          </w:tcPr>
          <w:p w14:paraId="4ABABDD9" w14:textId="77777777" w:rsidR="00763AF9" w:rsidRPr="00763AF9" w:rsidRDefault="00763AF9" w:rsidP="009E6856">
            <w:pPr>
              <w:rPr>
                <w:rFonts w:ascii="Arial" w:hAnsi="Arial" w:cs="Arial"/>
                <w:color w:val="000000"/>
                <w:spacing w:val="4"/>
                <w:sz w:val="22"/>
                <w:szCs w:val="22"/>
                <w:lang w:eastAsia="en-US"/>
              </w:rPr>
            </w:pPr>
          </w:p>
        </w:tc>
      </w:tr>
    </w:tbl>
    <w:p w14:paraId="4632A6D5" w14:textId="77777777" w:rsidR="00763AF9" w:rsidRPr="00763AF9" w:rsidRDefault="00763AF9" w:rsidP="00763AF9">
      <w:pPr>
        <w:rPr>
          <w:rFonts w:ascii="Arial" w:hAnsi="Arial" w:cs="Arial"/>
          <w:color w:val="000000"/>
          <w:spacing w:val="4"/>
          <w:sz w:val="22"/>
          <w:szCs w:val="22"/>
          <w:lang w:eastAsia="en-US"/>
        </w:rPr>
      </w:pPr>
    </w:p>
    <w:p w14:paraId="2037250E" w14:textId="77777777" w:rsidR="00763AF9" w:rsidRPr="00763AF9" w:rsidRDefault="00763AF9" w:rsidP="00763AF9">
      <w:pPr>
        <w:rPr>
          <w:rFonts w:ascii="Arial" w:hAnsi="Arial" w:cs="Arial"/>
          <w:color w:val="000000"/>
          <w:spacing w:val="4"/>
          <w:sz w:val="22"/>
          <w:szCs w:val="22"/>
          <w:lang w:eastAsia="en-US"/>
        </w:rPr>
      </w:pPr>
      <w:r w:rsidRPr="00763AF9">
        <w:rPr>
          <w:rFonts w:ascii="Arial" w:hAnsi="Arial" w:cs="Arial"/>
          <w:color w:val="000000"/>
          <w:spacing w:val="4"/>
          <w:sz w:val="22"/>
          <w:szCs w:val="22"/>
          <w:lang w:eastAsia="en-US"/>
        </w:rPr>
        <w:t>a</w:t>
      </w:r>
    </w:p>
    <w:p w14:paraId="7E953E3C" w14:textId="77777777" w:rsidR="00763AF9" w:rsidRPr="00763AF9" w:rsidRDefault="00763AF9" w:rsidP="00763AF9">
      <w:pPr>
        <w:rPr>
          <w:rFonts w:ascii="Arial" w:hAnsi="Arial" w:cs="Arial"/>
          <w:color w:val="000000"/>
          <w:spacing w:val="4"/>
          <w:sz w:val="22"/>
          <w:szCs w:val="22"/>
          <w:lang w:eastAsia="en-US"/>
        </w:rPr>
      </w:pPr>
    </w:p>
    <w:p w14:paraId="3E816DD2" w14:textId="77777777" w:rsidR="00763AF9" w:rsidRPr="00763AF9" w:rsidRDefault="00763AF9" w:rsidP="00763AF9">
      <w:pPr>
        <w:rPr>
          <w:rFonts w:ascii="Arial" w:hAnsi="Arial" w:cs="Arial"/>
          <w:b/>
          <w:color w:val="000000"/>
          <w:spacing w:val="4"/>
          <w:sz w:val="22"/>
          <w:szCs w:val="22"/>
          <w:lang w:eastAsia="en-US"/>
        </w:rPr>
      </w:pPr>
      <w:r w:rsidRPr="00763AF9">
        <w:rPr>
          <w:rFonts w:ascii="Arial" w:hAnsi="Arial" w:cs="Arial"/>
          <w:b/>
          <w:color w:val="000000"/>
          <w:spacing w:val="4"/>
          <w:sz w:val="22"/>
          <w:szCs w:val="22"/>
          <w:lang w:eastAsia="en-US"/>
        </w:rPr>
        <w:t>Predávajúci :</w:t>
      </w:r>
    </w:p>
    <w:p w14:paraId="065EEC08" w14:textId="77777777" w:rsidR="00763AF9" w:rsidRPr="00763AF9" w:rsidRDefault="00763AF9" w:rsidP="00763AF9">
      <w:pPr>
        <w:tabs>
          <w:tab w:val="left" w:pos="2835"/>
        </w:tabs>
        <w:overflowPunct w:val="0"/>
        <w:autoSpaceDE w:val="0"/>
        <w:autoSpaceDN w:val="0"/>
        <w:adjustRightInd w:val="0"/>
        <w:jc w:val="both"/>
        <w:textAlignment w:val="baseline"/>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Názov organizácie: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0291A11D" w14:textId="77777777" w:rsidR="00763AF9" w:rsidRPr="00763AF9" w:rsidRDefault="00763AF9" w:rsidP="00763AF9">
      <w:pPr>
        <w:tabs>
          <w:tab w:val="left" w:pos="2835"/>
        </w:tabs>
        <w:overflowPunct w:val="0"/>
        <w:autoSpaceDE w:val="0"/>
        <w:autoSpaceDN w:val="0"/>
        <w:adjustRightInd w:val="0"/>
        <w:jc w:val="both"/>
        <w:textAlignment w:val="baseline"/>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Sídlo organizácie:</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27DE7D79" w14:textId="77777777" w:rsidR="00763AF9" w:rsidRPr="00763AF9" w:rsidRDefault="00763AF9" w:rsidP="00763AF9">
      <w:pPr>
        <w:tabs>
          <w:tab w:val="left" w:pos="2835"/>
        </w:tabs>
        <w:overflowPunct w:val="0"/>
        <w:autoSpaceDE w:val="0"/>
        <w:autoSpaceDN w:val="0"/>
        <w:adjustRightInd w:val="0"/>
        <w:jc w:val="both"/>
        <w:textAlignment w:val="baseline"/>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Štatutárny orgán:</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w:t>
      </w:r>
    </w:p>
    <w:p w14:paraId="1D805DAF" w14:textId="77777777" w:rsidR="00763AF9" w:rsidRPr="00763AF9" w:rsidRDefault="00763AF9" w:rsidP="00763AF9">
      <w:pPr>
        <w:tabs>
          <w:tab w:val="left" w:pos="2835"/>
        </w:tabs>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IČO:</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6096BB12" w14:textId="77777777" w:rsidR="00763AF9" w:rsidRPr="00763AF9" w:rsidRDefault="00763AF9" w:rsidP="00763AF9">
      <w:pPr>
        <w:tabs>
          <w:tab w:val="left" w:pos="2835"/>
        </w:tabs>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DIČ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119379BC" w14:textId="77777777" w:rsidR="00763AF9" w:rsidRPr="00763AF9" w:rsidRDefault="00763AF9" w:rsidP="00763AF9">
      <w:pPr>
        <w:tabs>
          <w:tab w:val="left" w:pos="2835"/>
        </w:tabs>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IČ DPH: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61B1CCC1" w14:textId="77777777" w:rsidR="00763AF9" w:rsidRPr="00763AF9" w:rsidRDefault="00763AF9" w:rsidP="00763AF9">
      <w:pPr>
        <w:tabs>
          <w:tab w:val="left" w:pos="2835"/>
        </w:tabs>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Bankové spojenie:</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7D08EF70" w14:textId="77777777" w:rsidR="00763AF9" w:rsidRPr="00763AF9" w:rsidRDefault="00763AF9" w:rsidP="00763AF9">
      <w:pPr>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Číslo účtu:</w:t>
      </w:r>
      <w:r w:rsidRPr="00763AF9">
        <w:rPr>
          <w:rFonts w:ascii="Arial" w:hAnsi="Arial" w:cs="Arial"/>
          <w:color w:val="000000"/>
          <w:spacing w:val="4"/>
          <w:sz w:val="20"/>
          <w:szCs w:val="20"/>
          <w:lang w:eastAsia="en-US"/>
        </w:rPr>
        <w:tab/>
        <w:t xml:space="preserve">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5AD68808" w14:textId="77777777" w:rsidR="00763AF9" w:rsidRPr="00763AF9" w:rsidRDefault="00763AF9" w:rsidP="00763AF9">
      <w:pPr>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IBAN:</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732D8DEB" w14:textId="77777777" w:rsidR="00763AF9" w:rsidRPr="00763AF9" w:rsidRDefault="00763AF9" w:rsidP="00763AF9">
      <w:pPr>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Spoločnosť zapísaná v Obchodnom registri pri Okresnom súde......., oddiel </w:t>
      </w:r>
      <w:proofErr w:type="spellStart"/>
      <w:r w:rsidRPr="00763AF9">
        <w:rPr>
          <w:rFonts w:ascii="Arial" w:hAnsi="Arial" w:cs="Arial"/>
          <w:color w:val="000000"/>
          <w:spacing w:val="4"/>
          <w:sz w:val="20"/>
          <w:szCs w:val="20"/>
          <w:lang w:eastAsia="en-US"/>
        </w:rPr>
        <w:t>sro</w:t>
      </w:r>
      <w:proofErr w:type="spellEnd"/>
      <w:r w:rsidRPr="00763AF9">
        <w:rPr>
          <w:rFonts w:ascii="Arial" w:hAnsi="Arial" w:cs="Arial"/>
          <w:color w:val="000000"/>
          <w:spacing w:val="4"/>
          <w:sz w:val="20"/>
          <w:szCs w:val="20"/>
          <w:lang w:eastAsia="en-US"/>
        </w:rPr>
        <w:t>, vložka ..........</w:t>
      </w:r>
    </w:p>
    <w:p w14:paraId="35AA699B" w14:textId="77777777" w:rsidR="00763AF9" w:rsidRPr="00763AF9" w:rsidRDefault="00763AF9" w:rsidP="00763AF9">
      <w:pPr>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Tel.: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65A23540" w14:textId="77777777" w:rsidR="00763AF9" w:rsidRPr="00763AF9" w:rsidRDefault="00763AF9" w:rsidP="00763AF9">
      <w:pPr>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E-mail:</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p>
    <w:p w14:paraId="1AE1BF34" w14:textId="77777777" w:rsidR="00763AF9" w:rsidRPr="00763AF9" w:rsidRDefault="00763AF9" w:rsidP="00763AF9">
      <w:pPr>
        <w:widowControl w:val="0"/>
        <w:spacing w:line="190" w:lineRule="exact"/>
        <w:rPr>
          <w:rFonts w:ascii="Arial" w:hAnsi="Arial" w:cs="Arial"/>
          <w:color w:val="000000"/>
          <w:spacing w:val="4"/>
          <w:sz w:val="22"/>
          <w:szCs w:val="22"/>
          <w:lang w:eastAsia="en-US"/>
        </w:rPr>
      </w:pPr>
    </w:p>
    <w:p w14:paraId="6170F765" w14:textId="77777777" w:rsidR="00763AF9" w:rsidRPr="00763AF9" w:rsidRDefault="00763AF9" w:rsidP="00763AF9">
      <w:pPr>
        <w:keepNext/>
        <w:jc w:val="center"/>
        <w:outlineLvl w:val="0"/>
        <w:rPr>
          <w:rFonts w:ascii="Arial" w:hAnsi="Arial" w:cs="Arial"/>
          <w:b/>
          <w:sz w:val="22"/>
          <w:szCs w:val="22"/>
        </w:rPr>
      </w:pPr>
    </w:p>
    <w:p w14:paraId="45CFBECC" w14:textId="77777777" w:rsidR="00763AF9" w:rsidRPr="00763AF9" w:rsidRDefault="00763AF9" w:rsidP="00763AF9">
      <w:pPr>
        <w:keepNext/>
        <w:jc w:val="center"/>
        <w:outlineLvl w:val="0"/>
        <w:rPr>
          <w:rFonts w:ascii="Arial" w:hAnsi="Arial" w:cs="Arial"/>
          <w:b/>
          <w:sz w:val="22"/>
          <w:szCs w:val="22"/>
        </w:rPr>
      </w:pPr>
      <w:bookmarkStart w:id="8" w:name="_Toc51595769"/>
      <w:bookmarkStart w:id="9" w:name="_Toc51837216"/>
      <w:bookmarkStart w:id="10" w:name="_Toc52349198"/>
      <w:bookmarkStart w:id="11" w:name="_Toc52437071"/>
      <w:bookmarkStart w:id="12" w:name="_Toc63163557"/>
      <w:bookmarkStart w:id="13" w:name="_Toc64637324"/>
      <w:r w:rsidRPr="00763AF9">
        <w:rPr>
          <w:rFonts w:ascii="Arial" w:hAnsi="Arial" w:cs="Arial"/>
          <w:b/>
          <w:sz w:val="22"/>
          <w:szCs w:val="22"/>
        </w:rPr>
        <w:t>2. Preambula</w:t>
      </w:r>
      <w:bookmarkEnd w:id="8"/>
      <w:bookmarkEnd w:id="9"/>
      <w:bookmarkEnd w:id="10"/>
      <w:bookmarkEnd w:id="11"/>
      <w:bookmarkEnd w:id="12"/>
      <w:bookmarkEnd w:id="13"/>
    </w:p>
    <w:p w14:paraId="4DD78188" w14:textId="77777777" w:rsidR="00763AF9" w:rsidRPr="00763AF9" w:rsidRDefault="00763AF9" w:rsidP="00763AF9">
      <w:pPr>
        <w:autoSpaceDE w:val="0"/>
        <w:autoSpaceDN w:val="0"/>
        <w:adjustRightInd w:val="0"/>
        <w:spacing w:after="160" w:line="259" w:lineRule="auto"/>
        <w:ind w:firstLine="120"/>
        <w:jc w:val="center"/>
        <w:rPr>
          <w:rFonts w:ascii="Arial" w:eastAsiaTheme="minorHAnsi" w:hAnsi="Arial" w:cs="Arial"/>
          <w:color w:val="000000"/>
          <w:sz w:val="20"/>
          <w:szCs w:val="22"/>
          <w:lang w:eastAsia="en-US"/>
        </w:rPr>
      </w:pPr>
    </w:p>
    <w:p w14:paraId="5F912E0C" w14:textId="77777777" w:rsidR="00763AF9" w:rsidRPr="00763AF9" w:rsidRDefault="00763AF9" w:rsidP="00763AF9">
      <w:pPr>
        <w:widowControl w:val="0"/>
        <w:autoSpaceDE w:val="0"/>
        <w:autoSpaceDN w:val="0"/>
        <w:adjustRightInd w:val="0"/>
        <w:spacing w:after="160" w:line="254" w:lineRule="exact"/>
        <w:jc w:val="both"/>
        <w:rPr>
          <w:rFonts w:ascii="Arial" w:hAnsi="Arial" w:cs="Arial"/>
          <w:color w:val="000000"/>
          <w:sz w:val="20"/>
        </w:rPr>
      </w:pPr>
      <w:r w:rsidRPr="00763AF9">
        <w:rPr>
          <w:rFonts w:ascii="Arial" w:hAnsi="Arial" w:cs="Arial"/>
          <w:sz w:val="20"/>
        </w:rPr>
        <w:t xml:space="preserve">Táto kúpna zmluva sa uzatvára ako výsledok verejného obstarávania nadlimitnej zákazky v zmysle zákona č.343/2015 </w:t>
      </w:r>
      <w:proofErr w:type="spellStart"/>
      <w:r w:rsidRPr="00763AF9">
        <w:rPr>
          <w:rFonts w:ascii="Arial" w:hAnsi="Arial" w:cs="Arial"/>
          <w:sz w:val="20"/>
        </w:rPr>
        <w:t>Z.z</w:t>
      </w:r>
      <w:proofErr w:type="spellEnd"/>
      <w:r w:rsidRPr="00763AF9">
        <w:rPr>
          <w:rFonts w:ascii="Arial" w:hAnsi="Arial" w:cs="Arial"/>
          <w:sz w:val="20"/>
        </w:rPr>
        <w:t>. o verejnom obstarávaní a o zmene a doplnení niektorých zákonov v znení neskorších predpisov (ďalej len „zákon o verejnom obstarávaní“) na predmet zákazky</w:t>
      </w:r>
      <w:r w:rsidRPr="00763AF9">
        <w:rPr>
          <w:rFonts w:ascii="Arial" w:hAnsi="Arial" w:cs="Arial"/>
          <w:color w:val="000000"/>
          <w:sz w:val="20"/>
        </w:rPr>
        <w:t xml:space="preserve"> „Modernizácia odborných učební základných škôl v meste Liptovský Mikuláš“.</w:t>
      </w:r>
    </w:p>
    <w:p w14:paraId="5FA074EC" w14:textId="77777777" w:rsidR="00763AF9" w:rsidRPr="00763AF9" w:rsidRDefault="00763AF9" w:rsidP="00763AF9">
      <w:pPr>
        <w:widowControl w:val="0"/>
        <w:spacing w:after="222" w:line="190" w:lineRule="exact"/>
        <w:rPr>
          <w:rFonts w:ascii="Arial" w:hAnsi="Arial" w:cs="Arial"/>
          <w:b/>
          <w:bCs/>
          <w:color w:val="000000"/>
          <w:spacing w:val="2"/>
          <w:sz w:val="22"/>
          <w:szCs w:val="22"/>
          <w:lang w:eastAsia="en-US"/>
        </w:rPr>
      </w:pPr>
    </w:p>
    <w:p w14:paraId="29B27786" w14:textId="77777777" w:rsidR="00763AF9" w:rsidRPr="00763AF9" w:rsidRDefault="00763AF9" w:rsidP="00763AF9">
      <w:pPr>
        <w:widowControl w:val="0"/>
        <w:spacing w:after="222" w:line="190" w:lineRule="exact"/>
        <w:jc w:val="center"/>
        <w:rPr>
          <w:rFonts w:ascii="Arial" w:hAnsi="Arial" w:cs="Arial"/>
          <w:b/>
          <w:bCs/>
          <w:spacing w:val="2"/>
          <w:sz w:val="22"/>
          <w:szCs w:val="22"/>
          <w:lang w:eastAsia="en-US"/>
        </w:rPr>
      </w:pPr>
      <w:r w:rsidRPr="00763AF9">
        <w:rPr>
          <w:rFonts w:ascii="Arial" w:hAnsi="Arial" w:cs="Arial"/>
          <w:b/>
          <w:bCs/>
          <w:color w:val="000000"/>
          <w:spacing w:val="2"/>
          <w:sz w:val="22"/>
          <w:szCs w:val="22"/>
          <w:lang w:eastAsia="en-US"/>
        </w:rPr>
        <w:t>3. Predmet a miesto plnenia</w:t>
      </w:r>
    </w:p>
    <w:p w14:paraId="3EA017D6" w14:textId="77777777" w:rsidR="00763AF9" w:rsidRPr="00763AF9" w:rsidRDefault="00763AF9" w:rsidP="00763AF9">
      <w:pPr>
        <w:widowControl w:val="0"/>
        <w:numPr>
          <w:ilvl w:val="0"/>
          <w:numId w:val="37"/>
        </w:numPr>
        <w:tabs>
          <w:tab w:val="left" w:pos="351"/>
        </w:tabs>
        <w:spacing w:after="160" w:line="254" w:lineRule="exact"/>
        <w:ind w:left="400" w:right="20" w:hanging="380"/>
        <w:jc w:val="both"/>
        <w:rPr>
          <w:rFonts w:ascii="Arial" w:hAnsi="Arial" w:cs="Arial"/>
          <w:spacing w:val="4"/>
          <w:sz w:val="20"/>
          <w:szCs w:val="20"/>
          <w:lang w:eastAsia="en-US"/>
        </w:rPr>
      </w:pPr>
      <w:r w:rsidRPr="00763AF9">
        <w:rPr>
          <w:rFonts w:ascii="Arial" w:hAnsi="Arial" w:cs="Arial"/>
          <w:color w:val="000000"/>
          <w:spacing w:val="4"/>
          <w:sz w:val="20"/>
          <w:szCs w:val="20"/>
          <w:lang w:eastAsia="en-US"/>
        </w:rPr>
        <w:t xml:space="preserve">Touto kúpnou zmluvou sa Predávajúci zaväzuje dodať Kupujúcemu hnuteľné veci (tovar), ktoré </w:t>
      </w:r>
      <w:r w:rsidRPr="00763AF9">
        <w:rPr>
          <w:rFonts w:ascii="Arial" w:hAnsi="Arial" w:cs="Arial"/>
          <w:color w:val="000000"/>
          <w:spacing w:val="4"/>
          <w:sz w:val="20"/>
          <w:szCs w:val="20"/>
          <w:lang w:eastAsia="en-US"/>
        </w:rPr>
        <w:lastRenderedPageBreak/>
        <w:t>sú predmetom tejto zmluvy špecifikované v prílohe č. 1, previesť na neho vlastnícke práva k týmto veciam a Kupujúci sa zaväzuje zaplatiť Predávajúcemu dohodnutú kúpnu cenu.</w:t>
      </w:r>
    </w:p>
    <w:p w14:paraId="1EBF4383" w14:textId="77777777" w:rsidR="00763AF9" w:rsidRPr="00763AF9" w:rsidRDefault="00763AF9" w:rsidP="00763AF9">
      <w:pPr>
        <w:widowControl w:val="0"/>
        <w:numPr>
          <w:ilvl w:val="0"/>
          <w:numId w:val="37"/>
        </w:numPr>
        <w:tabs>
          <w:tab w:val="left" w:pos="385"/>
          <w:tab w:val="left" w:leader="dot" w:pos="5996"/>
          <w:tab w:val="left" w:leader="dot" w:pos="8266"/>
        </w:tabs>
        <w:spacing w:after="160" w:line="254" w:lineRule="exact"/>
        <w:ind w:left="400" w:right="20" w:hanging="380"/>
        <w:jc w:val="both"/>
        <w:rPr>
          <w:rFonts w:ascii="Arial" w:hAnsi="Arial" w:cs="Arial"/>
          <w:spacing w:val="4"/>
          <w:sz w:val="20"/>
          <w:szCs w:val="20"/>
          <w:lang w:eastAsia="en-US"/>
        </w:rPr>
      </w:pPr>
      <w:r w:rsidRPr="00763AF9">
        <w:rPr>
          <w:rFonts w:ascii="Arial" w:hAnsi="Arial" w:cs="Arial"/>
          <w:color w:val="000000"/>
          <w:spacing w:val="4"/>
          <w:sz w:val="20"/>
          <w:szCs w:val="20"/>
          <w:lang w:eastAsia="en-US"/>
        </w:rPr>
        <w:t>Predmetom plnenia tejto zmluvy v rámci zákazky „</w:t>
      </w:r>
      <w:r w:rsidRPr="00763AF9">
        <w:rPr>
          <w:rFonts w:ascii="Arial" w:hAnsi="Arial" w:cs="Arial"/>
          <w:b/>
          <w:bCs/>
          <w:color w:val="000000"/>
          <w:spacing w:val="4"/>
          <w:sz w:val="20"/>
          <w:szCs w:val="20"/>
          <w:lang w:eastAsia="en-US"/>
        </w:rPr>
        <w:t>Modernizácia odborných učební základných škôl v meste Liptovský Mikuláš</w:t>
      </w:r>
      <w:r w:rsidRPr="00763AF9">
        <w:rPr>
          <w:rFonts w:ascii="Arial" w:hAnsi="Arial" w:cs="Arial"/>
          <w:color w:val="000000"/>
          <w:spacing w:val="4"/>
          <w:sz w:val="20"/>
          <w:szCs w:val="20"/>
          <w:lang w:eastAsia="en-US"/>
        </w:rPr>
        <w:t>“ je dodávka a montáž nasledovného tovaru :</w:t>
      </w:r>
    </w:p>
    <w:p w14:paraId="2A8DB91B" w14:textId="77777777" w:rsidR="00763AF9" w:rsidRPr="00763AF9" w:rsidRDefault="00763AF9" w:rsidP="00763AF9">
      <w:pPr>
        <w:widowControl w:val="0"/>
        <w:tabs>
          <w:tab w:val="left" w:pos="385"/>
          <w:tab w:val="left" w:leader="dot" w:pos="5996"/>
          <w:tab w:val="left" w:leader="dot" w:pos="8266"/>
        </w:tabs>
        <w:spacing w:after="160" w:line="254" w:lineRule="exact"/>
        <w:ind w:left="400" w:right="2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Časť č.1 – IKT</w:t>
      </w:r>
    </w:p>
    <w:p w14:paraId="1A030359" w14:textId="77777777" w:rsidR="00763AF9" w:rsidRPr="00763AF9" w:rsidRDefault="00763AF9" w:rsidP="00763AF9">
      <w:pPr>
        <w:widowControl w:val="0"/>
        <w:tabs>
          <w:tab w:val="left" w:pos="385"/>
          <w:tab w:val="left" w:leader="dot" w:pos="5996"/>
          <w:tab w:val="left" w:leader="dot" w:pos="8266"/>
        </w:tabs>
        <w:spacing w:after="160" w:line="254" w:lineRule="exact"/>
        <w:ind w:left="400" w:right="20"/>
        <w:jc w:val="both"/>
        <w:rPr>
          <w:rFonts w:ascii="Arial" w:hAnsi="Arial" w:cs="Arial"/>
          <w:spacing w:val="4"/>
          <w:sz w:val="20"/>
          <w:szCs w:val="20"/>
          <w:lang w:eastAsia="en-US"/>
        </w:rPr>
      </w:pPr>
      <w:r w:rsidRPr="00763AF9">
        <w:rPr>
          <w:rFonts w:ascii="Arial" w:hAnsi="Arial" w:cs="Arial"/>
          <w:color w:val="000000"/>
          <w:spacing w:val="4"/>
          <w:sz w:val="20"/>
          <w:szCs w:val="20"/>
          <w:lang w:eastAsia="en-US"/>
        </w:rPr>
        <w:t xml:space="preserve">ktorý spĺňa špecifikáciu uvedenú v zmysle cenovej ponuky dodávateľa zo dňa ........................., </w:t>
      </w:r>
      <w:r w:rsidRPr="00763AF9">
        <w:rPr>
          <w:rFonts w:ascii="Arial" w:hAnsi="Arial" w:cs="Arial"/>
          <w:spacing w:val="4"/>
          <w:sz w:val="20"/>
          <w:szCs w:val="20"/>
          <w:lang w:eastAsia="en-US"/>
        </w:rPr>
        <w:t>ktorá tvorí prílohu č. 1 tejto zmluvy</w:t>
      </w:r>
      <w:r w:rsidRPr="00763AF9">
        <w:rPr>
          <w:rFonts w:ascii="Arial" w:hAnsi="Arial" w:cs="Arial"/>
          <w:sz w:val="20"/>
          <w:szCs w:val="20"/>
          <w:shd w:val="clear" w:color="auto" w:fill="FFFFFF"/>
          <w:lang w:eastAsia="en-US"/>
        </w:rPr>
        <w:t>.</w:t>
      </w:r>
    </w:p>
    <w:p w14:paraId="00A42C33" w14:textId="77777777" w:rsidR="00763AF9" w:rsidRPr="00763AF9" w:rsidRDefault="00763AF9" w:rsidP="00763AF9">
      <w:pPr>
        <w:widowControl w:val="0"/>
        <w:numPr>
          <w:ilvl w:val="0"/>
          <w:numId w:val="37"/>
        </w:numPr>
        <w:tabs>
          <w:tab w:val="left" w:pos="380"/>
        </w:tabs>
        <w:spacing w:after="160" w:line="254" w:lineRule="exact"/>
        <w:ind w:left="400" w:hanging="380"/>
        <w:jc w:val="both"/>
        <w:rPr>
          <w:rFonts w:ascii="Arial" w:hAnsi="Arial" w:cs="Arial"/>
          <w:spacing w:val="4"/>
          <w:sz w:val="20"/>
          <w:szCs w:val="20"/>
          <w:lang w:eastAsia="en-US"/>
        </w:rPr>
      </w:pPr>
      <w:r w:rsidRPr="00763AF9">
        <w:rPr>
          <w:rFonts w:ascii="Arial" w:hAnsi="Arial" w:cs="Arial"/>
          <w:spacing w:val="4"/>
          <w:sz w:val="20"/>
          <w:szCs w:val="20"/>
          <w:lang w:eastAsia="en-US"/>
        </w:rPr>
        <w:t>Miestom plnenia predmetu zmluvy je :</w:t>
      </w:r>
    </w:p>
    <w:p w14:paraId="35406337" w14:textId="77777777" w:rsidR="00763AF9" w:rsidRPr="00763AF9" w:rsidRDefault="00763AF9" w:rsidP="00763AF9">
      <w:pPr>
        <w:widowControl w:val="0"/>
        <w:tabs>
          <w:tab w:val="left" w:pos="380"/>
        </w:tabs>
        <w:spacing w:after="160" w:line="254" w:lineRule="exact"/>
        <w:ind w:left="400"/>
        <w:jc w:val="both"/>
        <w:rPr>
          <w:rFonts w:ascii="Arial" w:hAnsi="Arial" w:cs="Arial"/>
          <w:spacing w:val="4"/>
          <w:sz w:val="20"/>
          <w:szCs w:val="20"/>
          <w:lang w:eastAsia="en-US"/>
        </w:rPr>
      </w:pPr>
      <w:r w:rsidRPr="00763AF9">
        <w:rPr>
          <w:rFonts w:ascii="Arial" w:hAnsi="Arial" w:cs="Arial"/>
          <w:spacing w:val="4"/>
          <w:sz w:val="20"/>
          <w:szCs w:val="20"/>
          <w:lang w:eastAsia="en-US"/>
        </w:rPr>
        <w:t>Základná škola Janka Kráľa, Žiarska 679/13, 031 04 Liptovský Mikuláš</w:t>
      </w:r>
    </w:p>
    <w:p w14:paraId="022B01CA" w14:textId="77777777" w:rsidR="00763AF9" w:rsidRPr="00763AF9" w:rsidRDefault="00763AF9" w:rsidP="00763AF9">
      <w:pPr>
        <w:widowControl w:val="0"/>
        <w:tabs>
          <w:tab w:val="left" w:pos="380"/>
        </w:tabs>
        <w:spacing w:after="160" w:line="254" w:lineRule="exact"/>
        <w:ind w:left="400"/>
        <w:jc w:val="both"/>
        <w:rPr>
          <w:rFonts w:ascii="Arial" w:hAnsi="Arial" w:cs="Arial"/>
          <w:spacing w:val="4"/>
          <w:sz w:val="20"/>
          <w:szCs w:val="20"/>
          <w:lang w:eastAsia="en-US"/>
        </w:rPr>
      </w:pPr>
      <w:r w:rsidRPr="00763AF9">
        <w:rPr>
          <w:rFonts w:ascii="Arial" w:hAnsi="Arial" w:cs="Arial"/>
          <w:spacing w:val="4"/>
          <w:sz w:val="20"/>
          <w:szCs w:val="20"/>
          <w:lang w:eastAsia="en-US"/>
        </w:rPr>
        <w:t>Základná škola s materskou školou, Okoličianska 404/8C, 031 04 Liptovský Mikuláš</w:t>
      </w:r>
    </w:p>
    <w:p w14:paraId="46F041F7" w14:textId="77777777" w:rsidR="00763AF9" w:rsidRPr="00763AF9" w:rsidRDefault="00763AF9" w:rsidP="00763AF9">
      <w:pPr>
        <w:widowControl w:val="0"/>
        <w:tabs>
          <w:tab w:val="left" w:pos="380"/>
        </w:tabs>
        <w:spacing w:after="160" w:line="254" w:lineRule="exact"/>
        <w:ind w:left="400"/>
        <w:jc w:val="both"/>
        <w:rPr>
          <w:rFonts w:ascii="Arial" w:hAnsi="Arial" w:cs="Arial"/>
          <w:spacing w:val="4"/>
          <w:sz w:val="20"/>
          <w:szCs w:val="20"/>
          <w:lang w:eastAsia="en-US"/>
        </w:rPr>
      </w:pPr>
      <w:r w:rsidRPr="00763AF9">
        <w:rPr>
          <w:rFonts w:ascii="Arial" w:hAnsi="Arial" w:cs="Arial"/>
          <w:spacing w:val="4"/>
          <w:sz w:val="20"/>
          <w:szCs w:val="20"/>
          <w:lang w:eastAsia="en-US"/>
        </w:rPr>
        <w:t xml:space="preserve">Základná škola </w:t>
      </w:r>
      <w:proofErr w:type="spellStart"/>
      <w:r w:rsidRPr="00763AF9">
        <w:rPr>
          <w:rFonts w:ascii="Arial" w:hAnsi="Arial" w:cs="Arial"/>
          <w:spacing w:val="4"/>
          <w:sz w:val="20"/>
          <w:szCs w:val="20"/>
          <w:lang w:eastAsia="en-US"/>
        </w:rPr>
        <w:t>M.R.Martákovej</w:t>
      </w:r>
      <w:proofErr w:type="spellEnd"/>
      <w:r w:rsidRPr="00763AF9">
        <w:rPr>
          <w:rFonts w:ascii="Arial" w:hAnsi="Arial" w:cs="Arial"/>
          <w:spacing w:val="4"/>
          <w:sz w:val="20"/>
          <w:szCs w:val="20"/>
          <w:lang w:eastAsia="en-US"/>
        </w:rPr>
        <w:t>, Nábrežie 4.apríla 1936/23, 031 01 Liptovský Mikuláš</w:t>
      </w:r>
    </w:p>
    <w:p w14:paraId="0A1F7CF0" w14:textId="77777777" w:rsidR="00763AF9" w:rsidRPr="00763AF9" w:rsidRDefault="00763AF9" w:rsidP="00763AF9">
      <w:pPr>
        <w:widowControl w:val="0"/>
        <w:tabs>
          <w:tab w:val="left" w:pos="380"/>
        </w:tabs>
        <w:spacing w:after="160" w:line="254" w:lineRule="exact"/>
        <w:ind w:left="400"/>
        <w:jc w:val="both"/>
        <w:rPr>
          <w:rFonts w:ascii="Arial" w:hAnsi="Arial" w:cs="Arial"/>
          <w:spacing w:val="4"/>
          <w:sz w:val="20"/>
          <w:szCs w:val="20"/>
          <w:lang w:eastAsia="en-US"/>
        </w:rPr>
      </w:pPr>
      <w:r w:rsidRPr="00763AF9">
        <w:rPr>
          <w:rFonts w:ascii="Arial" w:hAnsi="Arial" w:cs="Arial"/>
          <w:spacing w:val="4"/>
          <w:sz w:val="20"/>
          <w:szCs w:val="20"/>
          <w:lang w:eastAsia="en-US"/>
        </w:rPr>
        <w:t>Základná škola s materskou školou, Demänovská ulica 408/4A, 031 01 Liptovský Mikuláš</w:t>
      </w:r>
    </w:p>
    <w:p w14:paraId="7508A79A" w14:textId="77777777" w:rsidR="00763AF9" w:rsidRPr="00763AF9" w:rsidRDefault="00763AF9" w:rsidP="00763AF9">
      <w:pPr>
        <w:widowControl w:val="0"/>
        <w:numPr>
          <w:ilvl w:val="0"/>
          <w:numId w:val="37"/>
        </w:numPr>
        <w:spacing w:after="160" w:line="254" w:lineRule="exact"/>
        <w:ind w:left="426" w:right="20" w:hanging="426"/>
        <w:jc w:val="both"/>
        <w:rPr>
          <w:rFonts w:ascii="Arial" w:hAnsi="Arial" w:cs="Arial"/>
          <w:spacing w:val="4"/>
          <w:sz w:val="20"/>
          <w:szCs w:val="20"/>
          <w:lang w:eastAsia="en-US"/>
        </w:rPr>
      </w:pPr>
      <w:r w:rsidRPr="00763AF9">
        <w:rPr>
          <w:rFonts w:ascii="Arial" w:hAnsi="Arial" w:cs="Arial"/>
          <w:spacing w:val="4"/>
          <w:sz w:val="20"/>
          <w:szCs w:val="20"/>
          <w:lang w:eastAsia="en-US"/>
        </w:rPr>
        <w:t>Predávajúci splní svoju povinnosť dodať predmet plnenia v zmysle tejto zmluvy, jeho riadnym odovzdaním určenej osobe Kupujúceho, v dohodnutom čase a na dohodnutom mieste.</w:t>
      </w:r>
    </w:p>
    <w:p w14:paraId="6812A36C" w14:textId="77777777" w:rsidR="00763AF9" w:rsidRPr="00763AF9" w:rsidRDefault="00763AF9" w:rsidP="00763AF9">
      <w:pPr>
        <w:widowControl w:val="0"/>
        <w:spacing w:after="222" w:line="190" w:lineRule="exact"/>
        <w:rPr>
          <w:rFonts w:ascii="Arial" w:hAnsi="Arial" w:cs="Arial"/>
          <w:spacing w:val="4"/>
          <w:sz w:val="22"/>
          <w:szCs w:val="22"/>
          <w:lang w:eastAsia="en-US"/>
        </w:rPr>
      </w:pPr>
    </w:p>
    <w:p w14:paraId="2E145667" w14:textId="77777777" w:rsidR="00763AF9" w:rsidRPr="00763AF9" w:rsidRDefault="00763AF9" w:rsidP="00763AF9">
      <w:pPr>
        <w:widowControl w:val="0"/>
        <w:jc w:val="center"/>
        <w:rPr>
          <w:rFonts w:ascii="Arial" w:hAnsi="Arial" w:cs="Arial"/>
          <w:b/>
          <w:bCs/>
          <w:color w:val="000000"/>
          <w:spacing w:val="2"/>
          <w:sz w:val="22"/>
          <w:szCs w:val="22"/>
          <w:lang w:eastAsia="en-US"/>
        </w:rPr>
      </w:pPr>
      <w:r w:rsidRPr="00763AF9">
        <w:rPr>
          <w:rFonts w:ascii="Arial" w:hAnsi="Arial" w:cs="Arial"/>
          <w:b/>
          <w:bCs/>
          <w:spacing w:val="2"/>
          <w:sz w:val="22"/>
          <w:szCs w:val="22"/>
          <w:lang w:eastAsia="en-US"/>
        </w:rPr>
        <w:t>4. Čas</w:t>
      </w:r>
      <w:r w:rsidRPr="00763AF9">
        <w:rPr>
          <w:rFonts w:ascii="Arial" w:hAnsi="Arial" w:cs="Arial"/>
          <w:b/>
          <w:bCs/>
          <w:color w:val="000000"/>
          <w:spacing w:val="2"/>
          <w:sz w:val="22"/>
          <w:szCs w:val="22"/>
          <w:lang w:eastAsia="en-US"/>
        </w:rPr>
        <w:t xml:space="preserve"> plnenia a dodacie podmienky</w:t>
      </w:r>
    </w:p>
    <w:p w14:paraId="5D438409" w14:textId="77777777" w:rsidR="00763AF9" w:rsidRPr="00763AF9" w:rsidRDefault="00763AF9" w:rsidP="00763AF9">
      <w:pPr>
        <w:widowControl w:val="0"/>
        <w:rPr>
          <w:rFonts w:ascii="Arial" w:hAnsi="Arial" w:cs="Arial"/>
          <w:b/>
          <w:bCs/>
          <w:color w:val="000000"/>
          <w:spacing w:val="2"/>
          <w:sz w:val="22"/>
          <w:szCs w:val="22"/>
          <w:lang w:eastAsia="en-US"/>
        </w:rPr>
      </w:pPr>
    </w:p>
    <w:p w14:paraId="022D2637" w14:textId="77777777" w:rsidR="00763AF9" w:rsidRPr="00763AF9" w:rsidRDefault="00763AF9" w:rsidP="00763AF9">
      <w:pPr>
        <w:widowControl w:val="0"/>
        <w:numPr>
          <w:ilvl w:val="0"/>
          <w:numId w:val="38"/>
        </w:numPr>
        <w:tabs>
          <w:tab w:val="left" w:pos="386"/>
        </w:tabs>
        <w:spacing w:after="160" w:line="250" w:lineRule="exact"/>
        <w:ind w:left="440" w:right="40" w:hanging="380"/>
        <w:jc w:val="both"/>
        <w:rPr>
          <w:rFonts w:ascii="Arial" w:hAnsi="Arial" w:cs="Arial"/>
          <w:spacing w:val="4"/>
          <w:sz w:val="20"/>
          <w:szCs w:val="20"/>
          <w:lang w:eastAsia="en-US"/>
        </w:rPr>
      </w:pPr>
      <w:bookmarkStart w:id="14" w:name="_Hlk62547401"/>
      <w:r w:rsidRPr="00763AF9">
        <w:rPr>
          <w:rFonts w:ascii="Arial" w:hAnsi="Arial" w:cs="Arial"/>
          <w:spacing w:val="4"/>
          <w:sz w:val="20"/>
          <w:szCs w:val="20"/>
          <w:lang w:eastAsia="en-US"/>
        </w:rPr>
        <w:t>Predávajúci sa zaväzuje dodať predmet plnenia špecifikovaný v prílohe č. 1 tejto zmluvy jednorazovým dodaním, prípadne po častiach a montážou predmetu zmluvy v lehote do 120 kalendárnych dní odo dňa doručenia objednávky Predávajúcemu. Kupujúci vystaví objednávku predávajúcemu max. do 30 kalendárnych dní odo dňa účinnosti tejto zmluvy. Presný čas dodania tovaru sa stanoví v zmysle bodu 3 tohto článku.</w:t>
      </w:r>
    </w:p>
    <w:bookmarkEnd w:id="14"/>
    <w:p w14:paraId="191FB066" w14:textId="77777777" w:rsidR="00763AF9" w:rsidRPr="00763AF9" w:rsidRDefault="00763AF9" w:rsidP="00763AF9">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Predávajúci je povinný spolu s tovarom odovzdať Kupujúcemu všetky doklady, ktoré sú potrebné na prevzatie tovaru a ktoré sa vzťahujú na dodaný tovar a na jeho riadne užívanie.</w:t>
      </w:r>
    </w:p>
    <w:p w14:paraId="6FBEF72C" w14:textId="77777777" w:rsidR="00763AF9" w:rsidRPr="00763AF9" w:rsidRDefault="00763AF9" w:rsidP="00763AF9">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Dohodou o presnom dni a hodine dodania predmetu zmluvy sa rozumie, že Predávajúci písomne alebo prostredníctvom emailu  na adresu </w:t>
      </w:r>
      <w:hyperlink r:id="rId6" w:history="1">
        <w:r w:rsidRPr="00763AF9">
          <w:rPr>
            <w:rFonts w:ascii="Arial" w:hAnsi="Arial" w:cs="Arial"/>
            <w:color w:val="000000"/>
            <w:spacing w:val="4"/>
            <w:sz w:val="20"/>
            <w:szCs w:val="20"/>
            <w:lang w:eastAsia="en-US"/>
          </w:rPr>
          <w:t>.............................................</w:t>
        </w:r>
      </w:hyperlink>
      <w:r w:rsidRPr="00763AF9">
        <w:rPr>
          <w:rFonts w:ascii="Arial" w:hAnsi="Arial" w:cs="Arial"/>
          <w:color w:val="000000"/>
          <w:spacing w:val="4"/>
          <w:sz w:val="20"/>
          <w:szCs w:val="20"/>
          <w:lang w:eastAsia="en-US"/>
        </w:rPr>
        <w:t xml:space="preserve"> oznámi Kupujúcemu deň a hodinu dodania predmetu zmluvy najmenej sedem pracovných dní pred samotným dodaním predmetu zmluvy. Pre prípad, ak absentuje objektívna skutočnosť vylučujúca prevzatie predmetu zmluvy Kupujúcim, je Kupujúci povinný písomne alebo prostredníctvom emailu deň a hodinu dodania predmetu zmluvy potvrdiť. Potvrdenie dňa a hodiny dodania predmetu zmluvy zo strany Kupujúceho je nevyhnutnou podmienkou pre odovzdanie predmetu zmluvy.</w:t>
      </w:r>
    </w:p>
    <w:p w14:paraId="0C1D33B8" w14:textId="77777777" w:rsidR="00763AF9" w:rsidRPr="00763AF9" w:rsidRDefault="00763AF9" w:rsidP="00763AF9">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Predávajúci je povinný dodať predmet zmluvy, ktorý je špecifikovaný v prílohe č. 1 tejto Zmluvy nový a bez vád, v bezchybnom a plne funkčnom stave, v požadovanej kvalite, akosti a vyhotovení, musí ho zabaliť alebo vybaviť na prepravu spôsobom, ktorý v dostatočnej miere ochráni tovar pred poškodením počas prepravy a manipulácie s ním a pri odovzdávaní tovaru resp. pred podpisom Preberacieho protokolu je Predávajúci povinný predviesť jeho funkčnosť.</w:t>
      </w:r>
    </w:p>
    <w:p w14:paraId="5755E080" w14:textId="77777777" w:rsidR="00763AF9" w:rsidRPr="00763AF9" w:rsidRDefault="00763AF9" w:rsidP="00763AF9">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O dodaní predmetu zmluvy Predávajúcim a jeho prevzatí Kupujúcim a  na znak súhlasu s množstvom, kvalitou, akosťou a vyhotovením osoby oprávnené konať v mene Predávajúceho a Kupujúceho podpíšu dodací list.</w:t>
      </w:r>
    </w:p>
    <w:p w14:paraId="1492735B" w14:textId="77777777" w:rsidR="00763AF9" w:rsidRPr="00763AF9" w:rsidRDefault="00763AF9" w:rsidP="00763AF9">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Podpisom dodacieho listu  osobami oprávnenými konať v mene Kupujúceho a súčasne osobou oprávnenou konať v mene Predávajúceho sa považuje predmet zmluvy za dodaný. Kupujúci nie je povinný dodací list podpísať, a to najmä ak predmet zmluvy vykazuje zjavné vady prípadne vykazuje viditeľné znaky poškodenia prípadne ak predávajúci odmietne predviesť funkčnosť tovaru pred jeho prevzatím Kupujúcim.</w:t>
      </w:r>
    </w:p>
    <w:p w14:paraId="51603044" w14:textId="77777777" w:rsidR="00763AF9" w:rsidRPr="00763AF9" w:rsidRDefault="00763AF9" w:rsidP="00763AF9">
      <w:pPr>
        <w:widowControl w:val="0"/>
        <w:spacing w:line="250" w:lineRule="exact"/>
        <w:rPr>
          <w:rFonts w:ascii="Arial" w:hAnsi="Arial" w:cs="Arial"/>
          <w:b/>
          <w:bCs/>
          <w:spacing w:val="2"/>
          <w:sz w:val="22"/>
          <w:szCs w:val="22"/>
          <w:lang w:eastAsia="en-US"/>
        </w:rPr>
      </w:pPr>
    </w:p>
    <w:p w14:paraId="7228821B" w14:textId="77777777" w:rsidR="00763AF9" w:rsidRPr="00763AF9" w:rsidRDefault="00763AF9" w:rsidP="00763AF9">
      <w:pPr>
        <w:widowControl w:val="0"/>
        <w:spacing w:line="250" w:lineRule="exact"/>
        <w:jc w:val="center"/>
        <w:rPr>
          <w:rFonts w:ascii="Arial" w:hAnsi="Arial" w:cs="Arial"/>
          <w:b/>
          <w:bCs/>
          <w:spacing w:val="2"/>
          <w:sz w:val="22"/>
          <w:szCs w:val="22"/>
          <w:lang w:eastAsia="en-US"/>
        </w:rPr>
      </w:pPr>
      <w:r w:rsidRPr="00763AF9">
        <w:rPr>
          <w:rFonts w:ascii="Arial" w:hAnsi="Arial" w:cs="Arial"/>
          <w:b/>
          <w:bCs/>
          <w:color w:val="000000"/>
          <w:spacing w:val="2"/>
          <w:sz w:val="22"/>
          <w:szCs w:val="22"/>
          <w:lang w:eastAsia="en-US"/>
        </w:rPr>
        <w:t>5. Kúpna cena, platobné podmienky</w:t>
      </w:r>
      <w:r w:rsidRPr="00763AF9">
        <w:rPr>
          <w:rFonts w:ascii="Arial" w:hAnsi="Arial" w:cs="Arial"/>
          <w:b/>
          <w:bCs/>
          <w:color w:val="000000"/>
          <w:spacing w:val="2"/>
          <w:sz w:val="22"/>
          <w:szCs w:val="22"/>
          <w:lang w:eastAsia="en-US"/>
        </w:rPr>
        <w:br/>
      </w:r>
    </w:p>
    <w:p w14:paraId="17144B1C" w14:textId="77777777" w:rsidR="00763AF9" w:rsidRPr="00763AF9" w:rsidRDefault="00763AF9" w:rsidP="00763AF9">
      <w:pPr>
        <w:widowControl w:val="0"/>
        <w:numPr>
          <w:ilvl w:val="0"/>
          <w:numId w:val="39"/>
        </w:numPr>
        <w:tabs>
          <w:tab w:val="left" w:pos="463"/>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color w:val="000000"/>
          <w:spacing w:val="4"/>
          <w:sz w:val="20"/>
          <w:szCs w:val="20"/>
          <w:lang w:eastAsia="en-US"/>
        </w:rPr>
        <w:t>Predávajúci predáva tovar, ktorý je predmetom tejto zmluvy za cenu podľa cenovej ponuky  (príloha č.1. ), pričom cena za dodanie celého predmetu zmluvy je nasledovná:</w:t>
      </w:r>
    </w:p>
    <w:p w14:paraId="00922A0C" w14:textId="77777777" w:rsidR="00763AF9" w:rsidRPr="00763AF9" w:rsidRDefault="00763AF9" w:rsidP="00763AF9">
      <w:pPr>
        <w:widowControl w:val="0"/>
        <w:tabs>
          <w:tab w:val="left" w:pos="380"/>
        </w:tabs>
        <w:spacing w:after="160" w:line="254" w:lineRule="exact"/>
        <w:ind w:left="400"/>
        <w:jc w:val="both"/>
        <w:rPr>
          <w:rFonts w:ascii="Arial" w:hAnsi="Arial" w:cs="Arial"/>
          <w:b/>
          <w:bCs/>
          <w:i/>
          <w:iCs/>
          <w:color w:val="FF0000"/>
          <w:spacing w:val="4"/>
          <w:sz w:val="20"/>
          <w:szCs w:val="20"/>
          <w:u w:val="single"/>
          <w:lang w:eastAsia="en-US"/>
        </w:rPr>
      </w:pPr>
      <w:bookmarkStart w:id="15" w:name="_Hlk52196789"/>
    </w:p>
    <w:p w14:paraId="0263BCAB" w14:textId="77777777" w:rsidR="00763AF9" w:rsidRPr="00763AF9" w:rsidRDefault="00763AF9" w:rsidP="00763AF9">
      <w:pPr>
        <w:widowControl w:val="0"/>
        <w:tabs>
          <w:tab w:val="left" w:pos="380"/>
        </w:tabs>
        <w:spacing w:after="160" w:line="254" w:lineRule="exact"/>
        <w:ind w:left="400"/>
        <w:jc w:val="both"/>
        <w:rPr>
          <w:rFonts w:ascii="Arial" w:hAnsi="Arial" w:cs="Arial"/>
          <w:b/>
          <w:bCs/>
          <w:i/>
          <w:iCs/>
          <w:color w:val="FF0000"/>
          <w:spacing w:val="4"/>
          <w:sz w:val="20"/>
          <w:szCs w:val="20"/>
          <w:u w:val="single"/>
          <w:lang w:eastAsia="en-US"/>
        </w:rPr>
      </w:pPr>
    </w:p>
    <w:bookmarkEnd w:id="15"/>
    <w:p w14:paraId="4749A957" w14:textId="77777777" w:rsidR="00763AF9" w:rsidRPr="00763AF9" w:rsidRDefault="00763AF9" w:rsidP="00763AF9">
      <w:pPr>
        <w:pStyle w:val="Zkladntext3"/>
        <w:ind w:left="180"/>
        <w:jc w:val="left"/>
        <w:rPr>
          <w:rFonts w:ascii="Arial" w:hAnsi="Arial" w:cs="Arial"/>
          <w:b/>
          <w:bCs/>
          <w:color w:val="auto"/>
        </w:rPr>
      </w:pPr>
      <w:r w:rsidRPr="00763AF9">
        <w:rPr>
          <w:rFonts w:ascii="Arial" w:hAnsi="Arial" w:cs="Arial"/>
          <w:b/>
          <w:bCs/>
          <w:color w:val="auto"/>
        </w:rPr>
        <w:t>Časť č. 1 IKT</w:t>
      </w:r>
    </w:p>
    <w:p w14:paraId="6FF23CF0" w14:textId="77777777" w:rsidR="00763AF9" w:rsidRPr="00763AF9" w:rsidRDefault="00763AF9" w:rsidP="00763AF9">
      <w:pPr>
        <w:pStyle w:val="Zkladntext3"/>
        <w:ind w:left="180"/>
        <w:jc w:val="left"/>
        <w:rPr>
          <w:rFonts w:ascii="Arial" w:hAnsi="Arial" w:cs="Arial"/>
          <w:color w:val="aut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1369"/>
        <w:gridCol w:w="1094"/>
        <w:gridCol w:w="1533"/>
      </w:tblGrid>
      <w:tr w:rsidR="00763AF9" w:rsidRPr="00763AF9" w14:paraId="4475C5CF" w14:textId="77777777" w:rsidTr="009E6856">
        <w:tc>
          <w:tcPr>
            <w:tcW w:w="5216" w:type="dxa"/>
            <w:shd w:val="clear" w:color="auto" w:fill="auto"/>
            <w:vAlign w:val="center"/>
          </w:tcPr>
          <w:p w14:paraId="3B18BBF9" w14:textId="77777777" w:rsidR="00763AF9" w:rsidRPr="00763AF9" w:rsidRDefault="00763AF9" w:rsidP="009E6856">
            <w:pPr>
              <w:jc w:val="center"/>
              <w:rPr>
                <w:rFonts w:ascii="Arial" w:hAnsi="Arial" w:cs="Arial"/>
                <w:b/>
                <w:sz w:val="20"/>
                <w:szCs w:val="20"/>
              </w:rPr>
            </w:pPr>
            <w:r w:rsidRPr="00763AF9">
              <w:rPr>
                <w:rFonts w:ascii="Arial" w:hAnsi="Arial" w:cs="Arial"/>
                <w:b/>
                <w:sz w:val="20"/>
                <w:szCs w:val="20"/>
              </w:rPr>
              <w:t>Predmet zákazky</w:t>
            </w:r>
          </w:p>
        </w:tc>
        <w:tc>
          <w:tcPr>
            <w:tcW w:w="1418" w:type="dxa"/>
            <w:shd w:val="clear" w:color="auto" w:fill="auto"/>
            <w:vAlign w:val="center"/>
          </w:tcPr>
          <w:p w14:paraId="3EF011CE" w14:textId="77777777" w:rsidR="00763AF9" w:rsidRPr="00763AF9" w:rsidRDefault="00763AF9" w:rsidP="009E6856">
            <w:pPr>
              <w:jc w:val="center"/>
              <w:rPr>
                <w:rFonts w:ascii="Arial" w:hAnsi="Arial" w:cs="Arial"/>
                <w:b/>
                <w:sz w:val="20"/>
                <w:szCs w:val="20"/>
              </w:rPr>
            </w:pPr>
            <w:r w:rsidRPr="00763AF9">
              <w:rPr>
                <w:rFonts w:ascii="Arial" w:hAnsi="Arial" w:cs="Arial"/>
                <w:b/>
                <w:sz w:val="20"/>
                <w:szCs w:val="20"/>
              </w:rPr>
              <w:t>Cena v EUR bez DPH</w:t>
            </w:r>
          </w:p>
        </w:tc>
        <w:tc>
          <w:tcPr>
            <w:tcW w:w="1134" w:type="dxa"/>
            <w:shd w:val="clear" w:color="auto" w:fill="auto"/>
            <w:vAlign w:val="center"/>
          </w:tcPr>
          <w:p w14:paraId="1AE7D737" w14:textId="77777777" w:rsidR="00763AF9" w:rsidRPr="00763AF9" w:rsidRDefault="00763AF9" w:rsidP="009E6856">
            <w:pPr>
              <w:jc w:val="center"/>
              <w:rPr>
                <w:rFonts w:ascii="Arial" w:hAnsi="Arial" w:cs="Arial"/>
                <w:b/>
                <w:sz w:val="20"/>
                <w:szCs w:val="20"/>
              </w:rPr>
            </w:pPr>
            <w:r w:rsidRPr="00763AF9">
              <w:rPr>
                <w:rFonts w:ascii="Arial" w:hAnsi="Arial" w:cs="Arial"/>
                <w:b/>
                <w:sz w:val="20"/>
                <w:szCs w:val="20"/>
              </w:rPr>
              <w:t>DPH                   v EUR</w:t>
            </w:r>
          </w:p>
        </w:tc>
        <w:tc>
          <w:tcPr>
            <w:tcW w:w="1588" w:type="dxa"/>
            <w:tcBorders>
              <w:bottom w:val="single" w:sz="4" w:space="0" w:color="auto"/>
            </w:tcBorders>
            <w:shd w:val="clear" w:color="auto" w:fill="auto"/>
            <w:vAlign w:val="center"/>
          </w:tcPr>
          <w:p w14:paraId="4B38287B" w14:textId="77777777" w:rsidR="00763AF9" w:rsidRPr="00763AF9" w:rsidRDefault="00763AF9" w:rsidP="009E6856">
            <w:pPr>
              <w:jc w:val="center"/>
              <w:rPr>
                <w:rFonts w:ascii="Arial" w:hAnsi="Arial" w:cs="Arial"/>
                <w:b/>
                <w:sz w:val="20"/>
                <w:szCs w:val="20"/>
              </w:rPr>
            </w:pPr>
            <w:r w:rsidRPr="00763AF9">
              <w:rPr>
                <w:rFonts w:ascii="Arial" w:hAnsi="Arial" w:cs="Arial"/>
                <w:b/>
                <w:sz w:val="20"/>
                <w:szCs w:val="20"/>
              </w:rPr>
              <w:t>Cena celkom v EUR s DPH</w:t>
            </w:r>
          </w:p>
        </w:tc>
      </w:tr>
      <w:tr w:rsidR="00763AF9" w:rsidRPr="00763AF9" w14:paraId="7011DD38" w14:textId="77777777" w:rsidTr="009E6856">
        <w:trPr>
          <w:trHeight w:val="680"/>
        </w:trPr>
        <w:tc>
          <w:tcPr>
            <w:tcW w:w="5216" w:type="dxa"/>
            <w:shd w:val="clear" w:color="auto" w:fill="auto"/>
            <w:vAlign w:val="center"/>
          </w:tcPr>
          <w:p w14:paraId="753268D8" w14:textId="77777777" w:rsidR="00763AF9" w:rsidRPr="00763AF9" w:rsidRDefault="00763AF9" w:rsidP="009E6856">
            <w:pPr>
              <w:pStyle w:val="Odsekzoznamu"/>
              <w:autoSpaceDE w:val="0"/>
              <w:autoSpaceDN w:val="0"/>
              <w:adjustRightInd w:val="0"/>
              <w:ind w:left="0"/>
              <w:jc w:val="both"/>
              <w:rPr>
                <w:rFonts w:ascii="Arial" w:hAnsi="Arial" w:cs="Arial"/>
                <w:sz w:val="20"/>
                <w:szCs w:val="20"/>
              </w:rPr>
            </w:pPr>
            <w:r w:rsidRPr="00763AF9">
              <w:rPr>
                <w:rFonts w:ascii="Arial" w:hAnsi="Arial" w:cs="Arial"/>
                <w:sz w:val="20"/>
                <w:szCs w:val="20"/>
              </w:rPr>
              <w:t>Základná škola Janka Kráľa, Žiarska 679/13, LM</w:t>
            </w:r>
          </w:p>
        </w:tc>
        <w:tc>
          <w:tcPr>
            <w:tcW w:w="1418" w:type="dxa"/>
            <w:shd w:val="clear" w:color="auto" w:fill="auto"/>
            <w:vAlign w:val="center"/>
          </w:tcPr>
          <w:p w14:paraId="29ED0DB9" w14:textId="77777777" w:rsidR="00763AF9" w:rsidRPr="00763AF9" w:rsidRDefault="00763AF9" w:rsidP="009E6856">
            <w:pPr>
              <w:jc w:val="center"/>
              <w:rPr>
                <w:rFonts w:ascii="Arial" w:hAnsi="Arial" w:cs="Arial"/>
                <w:sz w:val="20"/>
                <w:szCs w:val="20"/>
              </w:rPr>
            </w:pPr>
          </w:p>
        </w:tc>
        <w:tc>
          <w:tcPr>
            <w:tcW w:w="1134" w:type="dxa"/>
            <w:shd w:val="clear" w:color="auto" w:fill="auto"/>
            <w:vAlign w:val="center"/>
          </w:tcPr>
          <w:p w14:paraId="06343160" w14:textId="77777777" w:rsidR="00763AF9" w:rsidRPr="00763AF9" w:rsidRDefault="00763AF9" w:rsidP="009E6856">
            <w:pPr>
              <w:jc w:val="center"/>
              <w:rPr>
                <w:rFonts w:ascii="Arial" w:hAnsi="Arial" w:cs="Arial"/>
                <w:sz w:val="20"/>
                <w:szCs w:val="20"/>
              </w:rPr>
            </w:pPr>
          </w:p>
        </w:tc>
        <w:tc>
          <w:tcPr>
            <w:tcW w:w="1588" w:type="dxa"/>
            <w:shd w:val="clear" w:color="auto" w:fill="BFBFBF" w:themeFill="background1" w:themeFillShade="BF"/>
            <w:vAlign w:val="center"/>
          </w:tcPr>
          <w:p w14:paraId="1B56E813" w14:textId="77777777" w:rsidR="00763AF9" w:rsidRPr="00763AF9" w:rsidRDefault="00763AF9" w:rsidP="009E6856">
            <w:pPr>
              <w:jc w:val="center"/>
              <w:rPr>
                <w:rFonts w:ascii="Arial" w:hAnsi="Arial" w:cs="Arial"/>
                <w:b/>
                <w:bCs/>
                <w:sz w:val="20"/>
                <w:szCs w:val="20"/>
              </w:rPr>
            </w:pPr>
          </w:p>
        </w:tc>
      </w:tr>
      <w:tr w:rsidR="00763AF9" w:rsidRPr="00763AF9" w14:paraId="7E2C0FA7" w14:textId="77777777" w:rsidTr="009E6856">
        <w:trPr>
          <w:trHeight w:val="680"/>
        </w:trPr>
        <w:tc>
          <w:tcPr>
            <w:tcW w:w="5216" w:type="dxa"/>
            <w:shd w:val="clear" w:color="auto" w:fill="auto"/>
            <w:vAlign w:val="center"/>
          </w:tcPr>
          <w:p w14:paraId="78608FA6" w14:textId="77777777" w:rsidR="00763AF9" w:rsidRPr="00763AF9" w:rsidRDefault="00763AF9" w:rsidP="009E6856">
            <w:pPr>
              <w:pStyle w:val="Odsekzoznamu"/>
              <w:autoSpaceDE w:val="0"/>
              <w:autoSpaceDN w:val="0"/>
              <w:adjustRightInd w:val="0"/>
              <w:ind w:left="0"/>
              <w:jc w:val="both"/>
              <w:rPr>
                <w:rFonts w:ascii="Arial" w:hAnsi="Arial" w:cs="Arial"/>
                <w:sz w:val="20"/>
                <w:szCs w:val="20"/>
              </w:rPr>
            </w:pPr>
            <w:r w:rsidRPr="00763AF9">
              <w:rPr>
                <w:rFonts w:ascii="Arial" w:hAnsi="Arial" w:cs="Arial"/>
                <w:sz w:val="20"/>
                <w:szCs w:val="20"/>
              </w:rPr>
              <w:t>Základná škola s materskou školou, Okoličianska 404/8C, LM</w:t>
            </w:r>
          </w:p>
        </w:tc>
        <w:tc>
          <w:tcPr>
            <w:tcW w:w="1418" w:type="dxa"/>
            <w:shd w:val="clear" w:color="auto" w:fill="auto"/>
            <w:vAlign w:val="center"/>
          </w:tcPr>
          <w:p w14:paraId="2B73B922" w14:textId="77777777" w:rsidR="00763AF9" w:rsidRPr="00763AF9" w:rsidRDefault="00763AF9" w:rsidP="009E6856">
            <w:pPr>
              <w:jc w:val="center"/>
              <w:rPr>
                <w:rFonts w:ascii="Arial" w:hAnsi="Arial" w:cs="Arial"/>
                <w:sz w:val="20"/>
                <w:szCs w:val="20"/>
              </w:rPr>
            </w:pPr>
          </w:p>
        </w:tc>
        <w:tc>
          <w:tcPr>
            <w:tcW w:w="1134" w:type="dxa"/>
            <w:shd w:val="clear" w:color="auto" w:fill="auto"/>
            <w:vAlign w:val="center"/>
          </w:tcPr>
          <w:p w14:paraId="11922180" w14:textId="77777777" w:rsidR="00763AF9" w:rsidRPr="00763AF9" w:rsidRDefault="00763AF9" w:rsidP="009E6856">
            <w:pPr>
              <w:jc w:val="center"/>
              <w:rPr>
                <w:rFonts w:ascii="Arial" w:hAnsi="Arial" w:cs="Arial"/>
                <w:sz w:val="20"/>
                <w:szCs w:val="20"/>
              </w:rPr>
            </w:pPr>
          </w:p>
        </w:tc>
        <w:tc>
          <w:tcPr>
            <w:tcW w:w="1588" w:type="dxa"/>
            <w:shd w:val="clear" w:color="auto" w:fill="BFBFBF" w:themeFill="background1" w:themeFillShade="BF"/>
            <w:vAlign w:val="center"/>
          </w:tcPr>
          <w:p w14:paraId="2E1BDE4E" w14:textId="77777777" w:rsidR="00763AF9" w:rsidRPr="00763AF9" w:rsidRDefault="00763AF9" w:rsidP="009E6856">
            <w:pPr>
              <w:jc w:val="center"/>
              <w:rPr>
                <w:rFonts w:ascii="Arial" w:hAnsi="Arial" w:cs="Arial"/>
                <w:b/>
                <w:bCs/>
                <w:sz w:val="20"/>
                <w:szCs w:val="20"/>
              </w:rPr>
            </w:pPr>
          </w:p>
        </w:tc>
      </w:tr>
      <w:tr w:rsidR="00763AF9" w:rsidRPr="00763AF9" w14:paraId="7C249728" w14:textId="77777777" w:rsidTr="009E6856">
        <w:trPr>
          <w:trHeight w:val="680"/>
        </w:trPr>
        <w:tc>
          <w:tcPr>
            <w:tcW w:w="5216" w:type="dxa"/>
            <w:shd w:val="clear" w:color="auto" w:fill="auto"/>
            <w:vAlign w:val="center"/>
          </w:tcPr>
          <w:p w14:paraId="7B617825" w14:textId="77777777" w:rsidR="00763AF9" w:rsidRPr="00763AF9" w:rsidRDefault="00763AF9" w:rsidP="009E6856">
            <w:pPr>
              <w:pStyle w:val="Odsekzoznamu"/>
              <w:autoSpaceDE w:val="0"/>
              <w:autoSpaceDN w:val="0"/>
              <w:adjustRightInd w:val="0"/>
              <w:ind w:left="0"/>
              <w:jc w:val="both"/>
              <w:rPr>
                <w:rFonts w:ascii="Arial" w:hAnsi="Arial" w:cs="Arial"/>
                <w:sz w:val="20"/>
                <w:szCs w:val="20"/>
              </w:rPr>
            </w:pPr>
            <w:r w:rsidRPr="00763AF9">
              <w:rPr>
                <w:rFonts w:ascii="Arial" w:hAnsi="Arial" w:cs="Arial"/>
                <w:sz w:val="20"/>
                <w:szCs w:val="20"/>
              </w:rPr>
              <w:t xml:space="preserve">Základná škola </w:t>
            </w:r>
            <w:proofErr w:type="spellStart"/>
            <w:r w:rsidRPr="00763AF9">
              <w:rPr>
                <w:rFonts w:ascii="Arial" w:hAnsi="Arial" w:cs="Arial"/>
                <w:sz w:val="20"/>
                <w:szCs w:val="20"/>
              </w:rPr>
              <w:t>M.R.Martákovej</w:t>
            </w:r>
            <w:proofErr w:type="spellEnd"/>
            <w:r w:rsidRPr="00763AF9">
              <w:rPr>
                <w:rFonts w:ascii="Arial" w:hAnsi="Arial" w:cs="Arial"/>
                <w:sz w:val="20"/>
                <w:szCs w:val="20"/>
              </w:rPr>
              <w:t>, Nábrežie 4.apríla 1936/23, LM</w:t>
            </w:r>
          </w:p>
        </w:tc>
        <w:tc>
          <w:tcPr>
            <w:tcW w:w="1418" w:type="dxa"/>
            <w:shd w:val="clear" w:color="auto" w:fill="auto"/>
            <w:vAlign w:val="center"/>
          </w:tcPr>
          <w:p w14:paraId="654B14A8" w14:textId="77777777" w:rsidR="00763AF9" w:rsidRPr="00763AF9" w:rsidRDefault="00763AF9" w:rsidP="009E6856">
            <w:pPr>
              <w:jc w:val="center"/>
              <w:rPr>
                <w:rFonts w:ascii="Arial" w:hAnsi="Arial" w:cs="Arial"/>
                <w:sz w:val="20"/>
                <w:szCs w:val="20"/>
              </w:rPr>
            </w:pPr>
          </w:p>
        </w:tc>
        <w:tc>
          <w:tcPr>
            <w:tcW w:w="1134" w:type="dxa"/>
            <w:shd w:val="clear" w:color="auto" w:fill="auto"/>
            <w:vAlign w:val="center"/>
          </w:tcPr>
          <w:p w14:paraId="0C645C8F" w14:textId="77777777" w:rsidR="00763AF9" w:rsidRPr="00763AF9" w:rsidRDefault="00763AF9" w:rsidP="009E6856">
            <w:pPr>
              <w:jc w:val="center"/>
              <w:rPr>
                <w:rFonts w:ascii="Arial" w:hAnsi="Arial" w:cs="Arial"/>
                <w:sz w:val="20"/>
                <w:szCs w:val="20"/>
              </w:rPr>
            </w:pPr>
          </w:p>
        </w:tc>
        <w:tc>
          <w:tcPr>
            <w:tcW w:w="1588" w:type="dxa"/>
            <w:shd w:val="clear" w:color="auto" w:fill="BFBFBF" w:themeFill="background1" w:themeFillShade="BF"/>
            <w:vAlign w:val="center"/>
          </w:tcPr>
          <w:p w14:paraId="013F802B" w14:textId="77777777" w:rsidR="00763AF9" w:rsidRPr="00763AF9" w:rsidRDefault="00763AF9" w:rsidP="009E6856">
            <w:pPr>
              <w:jc w:val="center"/>
              <w:rPr>
                <w:rFonts w:ascii="Arial" w:hAnsi="Arial" w:cs="Arial"/>
                <w:b/>
                <w:bCs/>
                <w:sz w:val="20"/>
                <w:szCs w:val="20"/>
              </w:rPr>
            </w:pPr>
          </w:p>
        </w:tc>
      </w:tr>
      <w:tr w:rsidR="00763AF9" w:rsidRPr="00763AF9" w14:paraId="2620CBC7" w14:textId="77777777" w:rsidTr="009E6856">
        <w:trPr>
          <w:trHeight w:val="680"/>
        </w:trPr>
        <w:tc>
          <w:tcPr>
            <w:tcW w:w="5216" w:type="dxa"/>
            <w:shd w:val="clear" w:color="auto" w:fill="auto"/>
            <w:vAlign w:val="center"/>
          </w:tcPr>
          <w:p w14:paraId="22C7D9D0" w14:textId="77777777" w:rsidR="00763AF9" w:rsidRPr="00763AF9" w:rsidRDefault="00763AF9" w:rsidP="009E6856">
            <w:pPr>
              <w:pStyle w:val="Odsekzoznamu"/>
              <w:autoSpaceDE w:val="0"/>
              <w:autoSpaceDN w:val="0"/>
              <w:adjustRightInd w:val="0"/>
              <w:ind w:left="0"/>
              <w:jc w:val="both"/>
              <w:rPr>
                <w:rFonts w:ascii="Arial" w:hAnsi="Arial" w:cs="Arial"/>
                <w:sz w:val="20"/>
                <w:szCs w:val="20"/>
              </w:rPr>
            </w:pPr>
            <w:r w:rsidRPr="00763AF9">
              <w:rPr>
                <w:rFonts w:ascii="Arial" w:hAnsi="Arial" w:cs="Arial"/>
                <w:sz w:val="20"/>
                <w:szCs w:val="20"/>
              </w:rPr>
              <w:t>Základná škola s materskou školou, Demänovská ulica 408/4A, LM</w:t>
            </w:r>
          </w:p>
        </w:tc>
        <w:tc>
          <w:tcPr>
            <w:tcW w:w="1418" w:type="dxa"/>
            <w:shd w:val="clear" w:color="auto" w:fill="auto"/>
            <w:vAlign w:val="center"/>
          </w:tcPr>
          <w:p w14:paraId="67FBBE60" w14:textId="77777777" w:rsidR="00763AF9" w:rsidRPr="00763AF9" w:rsidRDefault="00763AF9" w:rsidP="009E6856">
            <w:pPr>
              <w:jc w:val="center"/>
              <w:rPr>
                <w:rFonts w:ascii="Arial" w:hAnsi="Arial" w:cs="Arial"/>
                <w:sz w:val="20"/>
                <w:szCs w:val="20"/>
              </w:rPr>
            </w:pPr>
          </w:p>
        </w:tc>
        <w:tc>
          <w:tcPr>
            <w:tcW w:w="1134" w:type="dxa"/>
            <w:shd w:val="clear" w:color="auto" w:fill="auto"/>
            <w:vAlign w:val="center"/>
          </w:tcPr>
          <w:p w14:paraId="3FC36375" w14:textId="77777777" w:rsidR="00763AF9" w:rsidRPr="00763AF9" w:rsidRDefault="00763AF9" w:rsidP="009E6856">
            <w:pPr>
              <w:jc w:val="center"/>
              <w:rPr>
                <w:rFonts w:ascii="Arial" w:hAnsi="Arial" w:cs="Arial"/>
                <w:sz w:val="20"/>
                <w:szCs w:val="20"/>
              </w:rPr>
            </w:pPr>
          </w:p>
        </w:tc>
        <w:tc>
          <w:tcPr>
            <w:tcW w:w="1588" w:type="dxa"/>
            <w:shd w:val="clear" w:color="auto" w:fill="BFBFBF" w:themeFill="background1" w:themeFillShade="BF"/>
            <w:vAlign w:val="center"/>
          </w:tcPr>
          <w:p w14:paraId="45CB5FA3" w14:textId="77777777" w:rsidR="00763AF9" w:rsidRPr="00763AF9" w:rsidRDefault="00763AF9" w:rsidP="009E6856">
            <w:pPr>
              <w:jc w:val="center"/>
              <w:rPr>
                <w:rFonts w:ascii="Arial" w:hAnsi="Arial" w:cs="Arial"/>
                <w:b/>
                <w:bCs/>
                <w:sz w:val="20"/>
                <w:szCs w:val="20"/>
              </w:rPr>
            </w:pPr>
          </w:p>
        </w:tc>
      </w:tr>
      <w:tr w:rsidR="00763AF9" w:rsidRPr="00763AF9" w14:paraId="22CD4ED1" w14:textId="77777777" w:rsidTr="009E6856">
        <w:trPr>
          <w:trHeight w:val="454"/>
        </w:trPr>
        <w:tc>
          <w:tcPr>
            <w:tcW w:w="5216" w:type="dxa"/>
            <w:shd w:val="clear" w:color="auto" w:fill="auto"/>
            <w:vAlign w:val="center"/>
          </w:tcPr>
          <w:p w14:paraId="533669C8" w14:textId="77777777" w:rsidR="00763AF9" w:rsidRPr="00763AF9" w:rsidRDefault="00763AF9" w:rsidP="009E6856">
            <w:pPr>
              <w:pStyle w:val="Odsekzoznamu"/>
              <w:autoSpaceDE w:val="0"/>
              <w:autoSpaceDN w:val="0"/>
              <w:adjustRightInd w:val="0"/>
              <w:ind w:left="0"/>
              <w:jc w:val="both"/>
              <w:rPr>
                <w:rFonts w:ascii="Arial" w:hAnsi="Arial" w:cs="Arial"/>
                <w:b/>
                <w:sz w:val="20"/>
                <w:szCs w:val="20"/>
              </w:rPr>
            </w:pPr>
            <w:r w:rsidRPr="00763AF9">
              <w:rPr>
                <w:rFonts w:ascii="Arial" w:hAnsi="Arial" w:cs="Arial"/>
                <w:b/>
                <w:sz w:val="20"/>
                <w:szCs w:val="20"/>
              </w:rPr>
              <w:t>Cena celkom za časť č. 1</w:t>
            </w:r>
          </w:p>
        </w:tc>
        <w:tc>
          <w:tcPr>
            <w:tcW w:w="1418" w:type="dxa"/>
            <w:shd w:val="clear" w:color="auto" w:fill="auto"/>
            <w:vAlign w:val="center"/>
          </w:tcPr>
          <w:p w14:paraId="69850B59" w14:textId="77777777" w:rsidR="00763AF9" w:rsidRPr="00763AF9" w:rsidRDefault="00763AF9" w:rsidP="009E6856">
            <w:pPr>
              <w:jc w:val="center"/>
              <w:rPr>
                <w:rFonts w:ascii="Arial" w:hAnsi="Arial" w:cs="Arial"/>
                <w:sz w:val="20"/>
                <w:szCs w:val="20"/>
              </w:rPr>
            </w:pPr>
          </w:p>
        </w:tc>
        <w:tc>
          <w:tcPr>
            <w:tcW w:w="1134" w:type="dxa"/>
            <w:shd w:val="clear" w:color="auto" w:fill="auto"/>
            <w:vAlign w:val="center"/>
          </w:tcPr>
          <w:p w14:paraId="3011528A" w14:textId="77777777" w:rsidR="00763AF9" w:rsidRPr="00763AF9" w:rsidRDefault="00763AF9" w:rsidP="009E6856">
            <w:pPr>
              <w:jc w:val="center"/>
              <w:rPr>
                <w:rFonts w:ascii="Arial" w:hAnsi="Arial" w:cs="Arial"/>
                <w:sz w:val="20"/>
                <w:szCs w:val="20"/>
              </w:rPr>
            </w:pPr>
          </w:p>
        </w:tc>
        <w:tc>
          <w:tcPr>
            <w:tcW w:w="1588" w:type="dxa"/>
            <w:shd w:val="clear" w:color="auto" w:fill="BFBFBF" w:themeFill="background1" w:themeFillShade="BF"/>
            <w:vAlign w:val="center"/>
          </w:tcPr>
          <w:p w14:paraId="23983F9E" w14:textId="77777777" w:rsidR="00763AF9" w:rsidRPr="00763AF9" w:rsidRDefault="00763AF9" w:rsidP="009E6856">
            <w:pPr>
              <w:jc w:val="center"/>
              <w:rPr>
                <w:rFonts w:ascii="Arial" w:hAnsi="Arial" w:cs="Arial"/>
                <w:b/>
                <w:bCs/>
                <w:sz w:val="20"/>
                <w:szCs w:val="20"/>
              </w:rPr>
            </w:pPr>
          </w:p>
        </w:tc>
      </w:tr>
    </w:tbl>
    <w:p w14:paraId="3955672A" w14:textId="77777777" w:rsidR="00763AF9" w:rsidRPr="00763AF9" w:rsidRDefault="00763AF9" w:rsidP="00763AF9">
      <w:pPr>
        <w:pStyle w:val="Zkladntext3"/>
        <w:jc w:val="left"/>
        <w:rPr>
          <w:rFonts w:ascii="Arial" w:hAnsi="Arial" w:cs="Arial"/>
          <w:color w:val="auto"/>
        </w:rPr>
      </w:pPr>
    </w:p>
    <w:p w14:paraId="1C639BCA" w14:textId="77777777" w:rsidR="00763AF9" w:rsidRPr="00763AF9" w:rsidRDefault="00763AF9" w:rsidP="00763AF9">
      <w:pPr>
        <w:widowControl w:val="0"/>
        <w:tabs>
          <w:tab w:val="left" w:pos="463"/>
        </w:tabs>
        <w:spacing w:line="250" w:lineRule="exact"/>
        <w:ind w:right="40"/>
        <w:jc w:val="both"/>
        <w:rPr>
          <w:rFonts w:ascii="Arial" w:hAnsi="Arial" w:cs="Arial"/>
          <w:spacing w:val="4"/>
          <w:sz w:val="20"/>
          <w:szCs w:val="20"/>
          <w:lang w:eastAsia="en-US"/>
        </w:rPr>
      </w:pPr>
    </w:p>
    <w:p w14:paraId="345C4C94" w14:textId="77777777" w:rsidR="00763AF9" w:rsidRPr="00763AF9" w:rsidRDefault="00763AF9" w:rsidP="00763AF9">
      <w:pPr>
        <w:tabs>
          <w:tab w:val="right" w:pos="9072"/>
        </w:tabs>
        <w:ind w:left="709"/>
        <w:jc w:val="both"/>
        <w:rPr>
          <w:rFonts w:ascii="Arial" w:eastAsiaTheme="minorHAnsi" w:hAnsi="Arial" w:cs="Arial"/>
          <w:b/>
          <w:sz w:val="20"/>
          <w:szCs w:val="22"/>
          <w:lang w:eastAsia="en-US"/>
        </w:rPr>
      </w:pPr>
      <w:r w:rsidRPr="00763AF9">
        <w:rPr>
          <w:rFonts w:ascii="Arial" w:eastAsiaTheme="minorHAnsi" w:hAnsi="Arial" w:cs="Arial"/>
          <w:b/>
          <w:sz w:val="20"/>
          <w:szCs w:val="22"/>
          <w:lang w:eastAsia="en-US"/>
        </w:rPr>
        <w:t>Cena predmetu zmluvy bez DPH:</w:t>
      </w:r>
      <w:r w:rsidRPr="00763AF9">
        <w:rPr>
          <w:rFonts w:ascii="Arial" w:eastAsiaTheme="minorHAnsi" w:hAnsi="Arial" w:cs="Arial"/>
          <w:b/>
          <w:sz w:val="20"/>
          <w:szCs w:val="22"/>
          <w:lang w:eastAsia="en-US"/>
        </w:rPr>
        <w:tab/>
        <w:t>EUR</w:t>
      </w:r>
    </w:p>
    <w:p w14:paraId="53F2AC72" w14:textId="77777777" w:rsidR="00763AF9" w:rsidRPr="00763AF9" w:rsidRDefault="00763AF9" w:rsidP="00763AF9">
      <w:pPr>
        <w:tabs>
          <w:tab w:val="right" w:pos="9072"/>
        </w:tabs>
        <w:ind w:left="709"/>
        <w:jc w:val="both"/>
        <w:rPr>
          <w:rFonts w:ascii="Arial" w:eastAsiaTheme="minorHAnsi" w:hAnsi="Arial" w:cs="Arial"/>
          <w:b/>
          <w:sz w:val="20"/>
          <w:szCs w:val="22"/>
          <w:lang w:eastAsia="en-US"/>
        </w:rPr>
      </w:pPr>
      <w:r w:rsidRPr="00763AF9">
        <w:rPr>
          <w:rFonts w:ascii="Arial" w:eastAsiaTheme="minorHAnsi" w:hAnsi="Arial" w:cs="Arial"/>
          <w:b/>
          <w:sz w:val="20"/>
          <w:szCs w:val="22"/>
          <w:lang w:eastAsia="en-US"/>
        </w:rPr>
        <w:t>DPH:</w:t>
      </w:r>
      <w:r w:rsidRPr="00763AF9">
        <w:rPr>
          <w:rFonts w:ascii="Arial" w:eastAsiaTheme="minorHAnsi" w:hAnsi="Arial" w:cs="Arial"/>
          <w:b/>
          <w:sz w:val="20"/>
          <w:szCs w:val="22"/>
          <w:lang w:eastAsia="en-US"/>
        </w:rPr>
        <w:tab/>
        <w:t>EUR</w:t>
      </w:r>
    </w:p>
    <w:p w14:paraId="1FCE73B9" w14:textId="77777777" w:rsidR="00763AF9" w:rsidRPr="00763AF9" w:rsidRDefault="00763AF9" w:rsidP="00763AF9">
      <w:pPr>
        <w:tabs>
          <w:tab w:val="right" w:pos="9072"/>
        </w:tabs>
        <w:ind w:left="709"/>
        <w:jc w:val="both"/>
        <w:rPr>
          <w:rFonts w:ascii="Arial" w:eastAsiaTheme="minorHAnsi" w:hAnsi="Arial" w:cs="Arial"/>
          <w:b/>
          <w:sz w:val="20"/>
          <w:szCs w:val="22"/>
          <w:lang w:eastAsia="en-US"/>
        </w:rPr>
      </w:pPr>
      <w:r w:rsidRPr="00763AF9">
        <w:rPr>
          <w:rFonts w:ascii="Arial" w:eastAsiaTheme="minorHAnsi" w:hAnsi="Arial" w:cs="Arial"/>
          <w:b/>
          <w:sz w:val="20"/>
          <w:szCs w:val="22"/>
          <w:lang w:eastAsia="en-US"/>
        </w:rPr>
        <w:t>Celková cena za predmet zmluvy vrátane DPH :</w:t>
      </w:r>
      <w:r w:rsidRPr="00763AF9">
        <w:rPr>
          <w:rFonts w:ascii="Arial" w:eastAsiaTheme="minorHAnsi" w:hAnsi="Arial" w:cs="Arial"/>
          <w:b/>
          <w:sz w:val="20"/>
          <w:szCs w:val="22"/>
          <w:lang w:eastAsia="en-US"/>
        </w:rPr>
        <w:tab/>
        <w:t xml:space="preserve">EUR </w:t>
      </w:r>
    </w:p>
    <w:p w14:paraId="4E3A3FAC" w14:textId="77777777" w:rsidR="00763AF9" w:rsidRPr="00763AF9" w:rsidRDefault="00763AF9" w:rsidP="00763AF9">
      <w:pPr>
        <w:tabs>
          <w:tab w:val="left" w:pos="851"/>
        </w:tabs>
        <w:spacing w:before="120"/>
        <w:ind w:left="709"/>
        <w:jc w:val="both"/>
        <w:rPr>
          <w:rFonts w:ascii="Arial" w:hAnsi="Arial" w:cs="Arial"/>
          <w:iCs/>
          <w:sz w:val="20"/>
          <w:szCs w:val="20"/>
        </w:rPr>
      </w:pPr>
      <w:r w:rsidRPr="00763AF9">
        <w:rPr>
          <w:rFonts w:ascii="Arial" w:hAnsi="Arial" w:cs="Arial"/>
          <w:iCs/>
          <w:sz w:val="20"/>
          <w:szCs w:val="20"/>
        </w:rPr>
        <w:t xml:space="preserve">Slovom: </w:t>
      </w:r>
    </w:p>
    <w:p w14:paraId="2BA97D8E" w14:textId="77777777" w:rsidR="00763AF9" w:rsidRPr="00763AF9" w:rsidRDefault="00763AF9" w:rsidP="00763AF9">
      <w:pPr>
        <w:widowControl w:val="0"/>
        <w:tabs>
          <w:tab w:val="left" w:pos="463"/>
        </w:tabs>
        <w:spacing w:line="250" w:lineRule="exact"/>
        <w:ind w:left="440" w:right="40"/>
        <w:jc w:val="both"/>
        <w:rPr>
          <w:rFonts w:ascii="Arial" w:hAnsi="Arial" w:cs="Arial"/>
          <w:spacing w:val="4"/>
          <w:sz w:val="20"/>
          <w:szCs w:val="20"/>
          <w:lang w:eastAsia="en-US"/>
        </w:rPr>
      </w:pPr>
      <w:r w:rsidRPr="00763AF9">
        <w:rPr>
          <w:rFonts w:ascii="Arial" w:hAnsi="Arial" w:cs="Arial"/>
          <w:color w:val="000000"/>
          <w:spacing w:val="4"/>
          <w:sz w:val="20"/>
          <w:szCs w:val="20"/>
          <w:lang w:eastAsia="en-US"/>
        </w:rPr>
        <w:tab/>
      </w:r>
    </w:p>
    <w:p w14:paraId="204282C9" w14:textId="77777777" w:rsidR="00763AF9" w:rsidRPr="00763AF9" w:rsidRDefault="00763AF9" w:rsidP="00763AF9">
      <w:pPr>
        <w:widowControl w:val="0"/>
        <w:numPr>
          <w:ilvl w:val="0"/>
          <w:numId w:val="39"/>
        </w:numPr>
        <w:tabs>
          <w:tab w:val="left" w:pos="463"/>
        </w:tabs>
        <w:spacing w:after="160" w:line="250" w:lineRule="exact"/>
        <w:ind w:left="426" w:right="40" w:hanging="426"/>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Cena je dohodnutá ako maximálna cena vrátane všetkých poplatkov súvisiacich s dodaním Tovaru, a to najmä colných a daňových poplatkov, komplexného zabezpečenia služieb spojených s dodávkou Tovaru (náklady na dopravu, poistenie resp. iné náklady) a vrátane vykonania predpredajného servisu a zaškolenia.</w:t>
      </w:r>
    </w:p>
    <w:p w14:paraId="32A01676" w14:textId="77777777" w:rsidR="00763AF9" w:rsidRPr="00763AF9" w:rsidRDefault="00763AF9" w:rsidP="00763AF9">
      <w:pPr>
        <w:widowControl w:val="0"/>
        <w:numPr>
          <w:ilvl w:val="0"/>
          <w:numId w:val="39"/>
        </w:numPr>
        <w:tabs>
          <w:tab w:val="left" w:pos="497"/>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Zmeniť výšku dohodnutej kúpnej ceny podľa tejto Zmluvy je možné len v prípade zmeny výšky dane z pridanej hodnoty, prípadne v dôsledku zmeny právnych predpisov upravujúcich výšku cla, dane prípadne iných zákonných poplatkov.</w:t>
      </w:r>
    </w:p>
    <w:p w14:paraId="428A849C" w14:textId="77777777" w:rsidR="00763AF9" w:rsidRPr="00763AF9" w:rsidRDefault="00763AF9" w:rsidP="00763AF9">
      <w:pPr>
        <w:widowControl w:val="0"/>
        <w:numPr>
          <w:ilvl w:val="0"/>
          <w:numId w:val="39"/>
        </w:numPr>
        <w:tabs>
          <w:tab w:val="left" w:pos="497"/>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color w:val="000000"/>
          <w:spacing w:val="4"/>
          <w:sz w:val="20"/>
          <w:szCs w:val="20"/>
          <w:lang w:eastAsia="en-US"/>
        </w:rPr>
        <w:t xml:space="preserve">Právo na zaplatenie kúpnej ceny vzniká predávajúcemu riadnym a včasným </w:t>
      </w:r>
      <w:r w:rsidRPr="00763AF9">
        <w:rPr>
          <w:rFonts w:ascii="Arial" w:hAnsi="Arial" w:cs="Arial"/>
          <w:spacing w:val="4"/>
          <w:sz w:val="20"/>
          <w:szCs w:val="20"/>
          <w:lang w:eastAsia="en-US"/>
        </w:rPr>
        <w:t>dodaním predmetu plnenia podľa čl. 3 a 4 tejto zmluvy.</w:t>
      </w:r>
    </w:p>
    <w:p w14:paraId="570E230C"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color w:val="000000"/>
          <w:spacing w:val="4"/>
          <w:sz w:val="20"/>
          <w:szCs w:val="20"/>
          <w:lang w:eastAsia="en-US"/>
        </w:rPr>
        <w:t xml:space="preserve">Kupujúci sa zaväzuje zaplatiť predávajúcemu dohodnutú kúpnu cenu za dodaný tovar na základe faktúry vystavenej predávajúcim. </w:t>
      </w:r>
    </w:p>
    <w:p w14:paraId="54635D0C"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Predávajúci vystaví faktúru s náležitosťami podľa zákona č. 222/2004 </w:t>
      </w:r>
      <w:proofErr w:type="spellStart"/>
      <w:r w:rsidRPr="00763AF9">
        <w:rPr>
          <w:rFonts w:ascii="Arial" w:hAnsi="Arial" w:cs="Arial"/>
          <w:color w:val="000000"/>
          <w:spacing w:val="4"/>
          <w:sz w:val="20"/>
          <w:szCs w:val="20"/>
          <w:lang w:eastAsia="en-US"/>
        </w:rPr>
        <w:t>Z.z</w:t>
      </w:r>
      <w:proofErr w:type="spellEnd"/>
      <w:r w:rsidRPr="00763AF9">
        <w:rPr>
          <w:rFonts w:ascii="Arial" w:hAnsi="Arial" w:cs="Arial"/>
          <w:color w:val="000000"/>
          <w:spacing w:val="4"/>
          <w:sz w:val="20"/>
          <w:szCs w:val="20"/>
          <w:lang w:eastAsia="en-US"/>
        </w:rPr>
        <w:t xml:space="preserve">. o dani z pridanej hodnoty v platnom znení a súvisiacich legislatívnych predpisov. Faktúra bude obsahovať tieto údaje: </w:t>
      </w:r>
    </w:p>
    <w:p w14:paraId="02F57F76"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označenie predávajúceho a kupujúceho, adresu sídla, IČO, DIČ, číslo faktúry, číslo zápisu v obchodnom registri</w:t>
      </w:r>
    </w:p>
    <w:p w14:paraId="1F278D23"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číslo Zmluvy predávajúceho a kupujúceho</w:t>
      </w:r>
    </w:p>
    <w:p w14:paraId="4B5E4531"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 xml:space="preserve">dátum vystavenia faktúry, dojednanú lehotu splatnosti a dátum dodania </w:t>
      </w:r>
    </w:p>
    <w:p w14:paraId="7A915299"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lastRenderedPageBreak/>
        <w:t xml:space="preserve">označenie peňažného ústavu a číslo účtu, na ktorý sa má platiť </w:t>
      </w:r>
    </w:p>
    <w:p w14:paraId="341AA3B4"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celkovú fakturovanú sumu a rozpis už fakturovaných čiastok (vrátane DPH)</w:t>
      </w:r>
    </w:p>
    <w:p w14:paraId="7D070E6C"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označenie predmetu zmluvy</w:t>
      </w:r>
    </w:p>
    <w:p w14:paraId="12C143DE"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pečiatka a podpis oprávnenej osoby</w:t>
      </w:r>
    </w:p>
    <w:p w14:paraId="1B554E3A"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 xml:space="preserve">Názov projektu: </w:t>
      </w:r>
    </w:p>
    <w:p w14:paraId="32A6D1DA" w14:textId="77777777" w:rsidR="00763AF9" w:rsidRPr="00763AF9" w:rsidRDefault="00763AF9" w:rsidP="00763AF9">
      <w:pPr>
        <w:widowControl w:val="0"/>
        <w:numPr>
          <w:ilvl w:val="0"/>
          <w:numId w:val="46"/>
        </w:numPr>
        <w:tabs>
          <w:tab w:val="left" w:pos="502"/>
        </w:tabs>
        <w:spacing w:after="160" w:line="250" w:lineRule="exact"/>
        <w:ind w:left="1276" w:right="40" w:hanging="283"/>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Modernizácia učebne ZŠ s MŠ Demänovská ulica s kódom projektu v ITMS2014+: 302021K134</w:t>
      </w:r>
    </w:p>
    <w:p w14:paraId="44CD5650" w14:textId="77777777" w:rsidR="00763AF9" w:rsidRPr="00763AF9" w:rsidRDefault="00763AF9" w:rsidP="00763AF9">
      <w:pPr>
        <w:widowControl w:val="0"/>
        <w:numPr>
          <w:ilvl w:val="0"/>
          <w:numId w:val="46"/>
        </w:numPr>
        <w:tabs>
          <w:tab w:val="left" w:pos="502"/>
          <w:tab w:val="num" w:pos="1276"/>
        </w:tabs>
        <w:spacing w:after="160" w:line="250" w:lineRule="exact"/>
        <w:ind w:left="1276" w:right="40" w:hanging="283"/>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Modernizácia učební ZŠ Janka Kráľa s kódom projektu v ITMS2014+: 302021K135</w:t>
      </w:r>
    </w:p>
    <w:p w14:paraId="147504CC" w14:textId="77777777" w:rsidR="00763AF9" w:rsidRPr="00763AF9" w:rsidRDefault="00763AF9" w:rsidP="00763AF9">
      <w:pPr>
        <w:widowControl w:val="0"/>
        <w:numPr>
          <w:ilvl w:val="0"/>
          <w:numId w:val="46"/>
        </w:numPr>
        <w:tabs>
          <w:tab w:val="left" w:pos="502"/>
          <w:tab w:val="num" w:pos="1276"/>
        </w:tabs>
        <w:spacing w:after="160" w:line="250" w:lineRule="exact"/>
        <w:ind w:left="1276" w:right="40" w:hanging="283"/>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Modernizácie učební ZŚ a MŠ Okoličianska s kódom projektu v ITMS2014+: 302021K138</w:t>
      </w:r>
    </w:p>
    <w:p w14:paraId="6845AF65" w14:textId="77777777" w:rsidR="00763AF9" w:rsidRPr="00763AF9" w:rsidRDefault="00763AF9" w:rsidP="00763AF9">
      <w:pPr>
        <w:widowControl w:val="0"/>
        <w:numPr>
          <w:ilvl w:val="0"/>
          <w:numId w:val="46"/>
        </w:numPr>
        <w:tabs>
          <w:tab w:val="left" w:pos="502"/>
        </w:tabs>
        <w:spacing w:after="160" w:line="250" w:lineRule="exact"/>
        <w:ind w:left="1276" w:right="40" w:hanging="283"/>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Modernizácia učební ZŠ M. R. Martákovej s kódom projektu v ITMS2014+: 302021M534</w:t>
      </w:r>
    </w:p>
    <w:p w14:paraId="546692C0" w14:textId="77777777" w:rsidR="00763AF9" w:rsidRPr="00763AF9" w:rsidRDefault="00763AF9" w:rsidP="00763AF9">
      <w:pPr>
        <w:numPr>
          <w:ilvl w:val="0"/>
          <w:numId w:val="36"/>
        </w:numPr>
        <w:spacing w:after="120" w:line="259" w:lineRule="auto"/>
        <w:ind w:left="993" w:hanging="426"/>
        <w:jc w:val="both"/>
        <w:rPr>
          <w:rFonts w:ascii="Arial" w:hAnsi="Arial" w:cs="Arial"/>
          <w:sz w:val="20"/>
          <w:szCs w:val="20"/>
        </w:rPr>
      </w:pPr>
      <w:r w:rsidRPr="00763AF9">
        <w:rPr>
          <w:rFonts w:ascii="Arial" w:hAnsi="Arial" w:cs="Arial"/>
          <w:sz w:val="20"/>
          <w:szCs w:val="20"/>
        </w:rPr>
        <w:t xml:space="preserve">Integrovaný regionálny operačný program, </w:t>
      </w:r>
    </w:p>
    <w:p w14:paraId="7E18C083"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spacing w:val="4"/>
          <w:sz w:val="20"/>
          <w:szCs w:val="20"/>
          <w:lang w:eastAsia="en-US"/>
        </w:rPr>
      </w:pPr>
      <w:bookmarkStart w:id="16" w:name="_Hlk62546831"/>
      <w:r w:rsidRPr="00763AF9">
        <w:rPr>
          <w:rFonts w:ascii="Arial" w:hAnsi="Arial" w:cs="Arial"/>
          <w:spacing w:val="4"/>
          <w:sz w:val="20"/>
          <w:szCs w:val="20"/>
          <w:lang w:eastAsia="en-US"/>
        </w:rPr>
        <w:t>Predávajúci vystaví na každú školu resp. projekt samostatnú faktúru v zmysle čl. 3 bod.3.</w:t>
      </w:r>
    </w:p>
    <w:bookmarkEnd w:id="16"/>
    <w:p w14:paraId="169E6FF5"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Platby budú vykonávané bezhotovostným prevodom na účet Predávajúceho uvedený v záhlaví tejto zmluvy a za zaplatenie faktúry sa považuje pripísanie fakturovanej čiastky na účet zhotoviteľa.</w:t>
      </w:r>
    </w:p>
    <w:p w14:paraId="5739C1F9"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V prípade, ak faktúra nespĺňa náležitosti daňového dokladu, je Objednávateľ najneskôr do 5-ich pracovných dní od doručenia takej faktúry oprávnený vrátiť faktúru a Zhotoviteľ je povinný nedostatky odstrániť do 3 pracovných dní od doručenia písomnej výzvy Objednávateľa na ich odstránenie. V takom prípade Objednávateľ nie je v omeškaní so zaplatením faktúry a  lehota splatnosti chybnej faktúry začne plynúť až doručením tejto opravenej faktúry do sídla Objednávateľa.</w:t>
      </w:r>
    </w:p>
    <w:p w14:paraId="5DD36198"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Lehota splatnosti faktúr sa dojednáva dohodou obidvoch zmluvných strán na 60 dní od dátumu doručenia faktúry do sídla Kupujúceho uvedeného v čl.1 tejto zmluvy, ak sa obidve zmluvné strany nedohodnú inak</w:t>
      </w:r>
    </w:p>
    <w:p w14:paraId="1153F2E4"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Zmluvné strany sa dohodli, že po dobu certifikácie platby zo strany príslušných riadiacich a kontrolných orgánov, nebude v prípade omeškania Kupujúceho s úhradou faktúry mať Predávajúci nárok na úhradu úrokov z omeškania. A ďalej tiež, 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5C99D32B"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Predávajúci berie na vedomie, že predmet kúpnej zmluvy bude financovaný zo štrukturálnych fondov Európskej únie na základe zmluvy o poskytnutí nenávratného finančného príspevku (ďalej len „NFP“) z Integrovaného regionálneho operačného programu, kód výzvy IROP-PO2-SC222-2016-13, uzavretej medzi Kupujúcim a poskytovateľom NFP, a to kombináciou </w:t>
      </w:r>
      <w:proofErr w:type="spellStart"/>
      <w:r w:rsidRPr="00763AF9">
        <w:rPr>
          <w:rFonts w:ascii="Arial" w:hAnsi="Arial" w:cs="Arial"/>
          <w:color w:val="000000"/>
          <w:spacing w:val="4"/>
          <w:sz w:val="20"/>
          <w:szCs w:val="20"/>
          <w:lang w:eastAsia="en-US"/>
        </w:rPr>
        <w:t>predfinancovania</w:t>
      </w:r>
      <w:proofErr w:type="spellEnd"/>
      <w:r w:rsidRPr="00763AF9">
        <w:rPr>
          <w:rFonts w:ascii="Arial" w:hAnsi="Arial" w:cs="Arial"/>
          <w:color w:val="000000"/>
          <w:spacing w:val="4"/>
          <w:sz w:val="20"/>
          <w:szCs w:val="20"/>
          <w:lang w:eastAsia="en-US"/>
        </w:rPr>
        <w:t xml:space="preserve"> a refundácie.</w:t>
      </w:r>
    </w:p>
    <w:p w14:paraId="1446F742" w14:textId="77777777" w:rsidR="00763AF9" w:rsidRPr="00763AF9" w:rsidRDefault="00763AF9" w:rsidP="00763AF9">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Zmluvné strany berú na vedomie, že kúpna cena je hradená na základe zmluvy o poskytnutí NFP a faktúra, v prípade </w:t>
      </w:r>
      <w:proofErr w:type="spellStart"/>
      <w:r w:rsidRPr="00763AF9">
        <w:rPr>
          <w:rFonts w:ascii="Arial" w:hAnsi="Arial" w:cs="Arial"/>
          <w:color w:val="000000"/>
          <w:spacing w:val="4"/>
          <w:sz w:val="20"/>
          <w:szCs w:val="20"/>
          <w:lang w:eastAsia="en-US"/>
        </w:rPr>
        <w:t>predfinancovania</w:t>
      </w:r>
      <w:proofErr w:type="spellEnd"/>
      <w:r w:rsidRPr="00763AF9">
        <w:rPr>
          <w:rFonts w:ascii="Arial" w:hAnsi="Arial" w:cs="Arial"/>
          <w:color w:val="000000"/>
          <w:spacing w:val="4"/>
          <w:sz w:val="20"/>
          <w:szCs w:val="20"/>
          <w:lang w:eastAsia="en-US"/>
        </w:rPr>
        <w:t>, bude zaplatená Predávajúcemu po pripísaní NFP na účet Kupujúceho.</w:t>
      </w:r>
    </w:p>
    <w:p w14:paraId="01886244" w14:textId="77777777" w:rsidR="00763AF9" w:rsidRPr="00763AF9" w:rsidRDefault="00763AF9" w:rsidP="00763AF9">
      <w:pPr>
        <w:widowControl w:val="0"/>
        <w:tabs>
          <w:tab w:val="left" w:pos="502"/>
        </w:tabs>
        <w:spacing w:line="250" w:lineRule="exact"/>
        <w:ind w:right="40"/>
        <w:jc w:val="both"/>
        <w:rPr>
          <w:rFonts w:ascii="Arial" w:hAnsi="Arial" w:cs="Arial"/>
          <w:color w:val="000000"/>
          <w:spacing w:val="4"/>
          <w:sz w:val="20"/>
          <w:szCs w:val="20"/>
          <w:lang w:eastAsia="en-US"/>
        </w:rPr>
      </w:pPr>
    </w:p>
    <w:p w14:paraId="682E8286" w14:textId="77777777" w:rsidR="00763AF9" w:rsidRPr="00763AF9" w:rsidRDefault="00763AF9" w:rsidP="00763AF9">
      <w:pPr>
        <w:widowControl w:val="0"/>
        <w:spacing w:line="250" w:lineRule="exact"/>
        <w:jc w:val="center"/>
        <w:rPr>
          <w:rFonts w:ascii="Arial" w:hAnsi="Arial" w:cs="Arial"/>
          <w:b/>
          <w:bCs/>
          <w:spacing w:val="2"/>
          <w:sz w:val="22"/>
          <w:szCs w:val="22"/>
          <w:lang w:eastAsia="en-US"/>
        </w:rPr>
      </w:pPr>
      <w:r w:rsidRPr="00763AF9">
        <w:rPr>
          <w:rFonts w:ascii="Arial" w:hAnsi="Arial" w:cs="Arial"/>
          <w:b/>
          <w:bCs/>
          <w:color w:val="000000"/>
          <w:spacing w:val="2"/>
          <w:sz w:val="22"/>
          <w:szCs w:val="22"/>
          <w:lang w:eastAsia="en-US"/>
        </w:rPr>
        <w:t>6. Akosť, záručná doba, reklamácie</w:t>
      </w:r>
      <w:r w:rsidRPr="00763AF9">
        <w:rPr>
          <w:rFonts w:ascii="Arial" w:hAnsi="Arial" w:cs="Arial"/>
          <w:b/>
          <w:bCs/>
          <w:color w:val="000000"/>
          <w:spacing w:val="2"/>
          <w:sz w:val="22"/>
          <w:szCs w:val="22"/>
          <w:lang w:eastAsia="en-US"/>
        </w:rPr>
        <w:br/>
      </w:r>
    </w:p>
    <w:p w14:paraId="5B5234E2" w14:textId="77777777" w:rsidR="00763AF9" w:rsidRPr="00763AF9" w:rsidRDefault="00763AF9" w:rsidP="00763AF9">
      <w:pPr>
        <w:widowControl w:val="0"/>
        <w:numPr>
          <w:ilvl w:val="0"/>
          <w:numId w:val="40"/>
        </w:numPr>
        <w:tabs>
          <w:tab w:val="left" w:pos="391"/>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 xml:space="preserve">Predávajúci sa zaväzuje dodať tovar v množstve, akosti a v parametroch, ktoré určuje táto </w:t>
      </w:r>
      <w:r w:rsidRPr="00763AF9">
        <w:rPr>
          <w:rFonts w:ascii="Arial" w:hAnsi="Arial" w:cs="Arial"/>
          <w:spacing w:val="4"/>
          <w:sz w:val="20"/>
          <w:szCs w:val="20"/>
          <w:lang w:eastAsia="en-US"/>
        </w:rPr>
        <w:lastRenderedPageBreak/>
        <w:t>zmluva s prílohami a príslušné všeobecne záväzné právne predpisy a platné technické normy vzťahujúce sa na tovar ktorý je predmetom zmluvy.</w:t>
      </w:r>
    </w:p>
    <w:p w14:paraId="7BC39E1C" w14:textId="77777777" w:rsidR="00763AF9" w:rsidRPr="00763AF9" w:rsidRDefault="00763AF9" w:rsidP="00763AF9">
      <w:pPr>
        <w:widowControl w:val="0"/>
        <w:numPr>
          <w:ilvl w:val="0"/>
          <w:numId w:val="40"/>
        </w:numPr>
        <w:tabs>
          <w:tab w:val="left" w:pos="42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Predávajúci je povinný vybaviť tovar na prepravu spôsobom, ktorý je obvyklý pre taký tovar v obchodnom styku.</w:t>
      </w:r>
    </w:p>
    <w:p w14:paraId="1A959A7A"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Ak Predávajúci poruší povinnosti ustanovené v ods. 1 tohto článku, tovar má vady a to aj v prípade, ak sa vada stane zjavnou až po čase prechodu nebezpečenstva škody na tovare na Kupujúceho.</w:t>
      </w:r>
    </w:p>
    <w:p w14:paraId="7853E8FF"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Kupujúci je povinný prezrieť tovar podľa možnosti čo najskôr po jeho montáži, pričom sa prihliadne na povahu tovaru.</w:t>
      </w:r>
    </w:p>
    <w:p w14:paraId="461E850F"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Kupujúci sa zaväzuje, že prípadné vady tovaru uplatní bezodkladne po ich zistení písomnou formou oprávnenému zástupcovi Predávajúceho uvedeného v  čl. 1 tejto</w:t>
      </w:r>
      <w:r w:rsidRPr="00763AF9">
        <w:rPr>
          <w:rFonts w:ascii="Arial" w:hAnsi="Arial" w:cs="Arial"/>
          <w:spacing w:val="4"/>
          <w:sz w:val="22"/>
          <w:szCs w:val="22"/>
          <w:lang w:eastAsia="en-US"/>
        </w:rPr>
        <w:t xml:space="preserve"> </w:t>
      </w:r>
      <w:r w:rsidRPr="00763AF9">
        <w:rPr>
          <w:rFonts w:ascii="Arial" w:hAnsi="Arial" w:cs="Arial"/>
          <w:spacing w:val="4"/>
          <w:sz w:val="20"/>
          <w:szCs w:val="20"/>
          <w:lang w:eastAsia="en-US"/>
        </w:rPr>
        <w:t>zmluvy. Vady akosti tovaru, ktoré sa dajú zistiť len pri používaní tovaru je Kupujúci povinný reklamovať najneskôr do 5 dní odo dňa zistenia vady tovaru,</w:t>
      </w:r>
      <w:r w:rsidRPr="00763AF9">
        <w:rPr>
          <w:rFonts w:ascii="Arial" w:hAnsi="Arial" w:cs="Arial"/>
        </w:rPr>
        <w:t xml:space="preserve"> </w:t>
      </w:r>
      <w:r w:rsidRPr="00763AF9">
        <w:rPr>
          <w:rFonts w:ascii="Arial" w:hAnsi="Arial" w:cs="Arial"/>
          <w:spacing w:val="4"/>
          <w:sz w:val="20"/>
          <w:szCs w:val="20"/>
          <w:lang w:eastAsia="en-US"/>
        </w:rPr>
        <w:t>pričom v reklamácii vadu popíše a uvedie požadovaný spôsob jej odstránenia. Predávajúci je povinný začať s odstraňovaním vady na tovare  bezodkladne, najneskôr však do štyroch pracovných dní od uplatnenia reklamácie Kupujúcim,  ak sa  zmluvné strany písomne nedohodnú inak.  Povinnosti Predávajúceho vyplývajúce zo záruky za akosť tovaru nie sú týmto dotknuté.</w:t>
      </w:r>
    </w:p>
    <w:p w14:paraId="1BE36532" w14:textId="77777777" w:rsidR="00763AF9" w:rsidRPr="00763AF9" w:rsidRDefault="00763AF9" w:rsidP="00763AF9">
      <w:pPr>
        <w:widowControl w:val="0"/>
        <w:numPr>
          <w:ilvl w:val="0"/>
          <w:numId w:val="40"/>
        </w:numPr>
        <w:tabs>
          <w:tab w:val="left" w:pos="391"/>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 xml:space="preserve">Plnenie má vady ak: - </w:t>
      </w:r>
    </w:p>
    <w:p w14:paraId="7DADF358" w14:textId="77777777" w:rsidR="00763AF9" w:rsidRPr="00763AF9" w:rsidRDefault="00763AF9" w:rsidP="00763AF9">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 xml:space="preserve">tovar nie je dodaný v dohodnutej kvalite,  </w:t>
      </w:r>
      <w:r w:rsidRPr="00763AF9">
        <w:rPr>
          <w:rFonts w:ascii="Arial" w:hAnsi="Arial" w:cs="Arial"/>
          <w:spacing w:val="4"/>
          <w:sz w:val="20"/>
          <w:szCs w:val="20"/>
          <w:lang w:eastAsia="en-US"/>
        </w:rPr>
        <w:tab/>
      </w:r>
    </w:p>
    <w:p w14:paraId="155D826A" w14:textId="77777777" w:rsidR="00763AF9" w:rsidRPr="00763AF9" w:rsidRDefault="00763AF9" w:rsidP="00763AF9">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tovar vykazuje nedostatky, t. j. nie je plnené v celom dohodnutom rozsahu,</w:t>
      </w:r>
    </w:p>
    <w:p w14:paraId="3F60D155" w14:textId="77777777" w:rsidR="00763AF9" w:rsidRPr="00763AF9" w:rsidRDefault="00763AF9" w:rsidP="00763AF9">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763AF9">
        <w:rPr>
          <w:rFonts w:ascii="Arial" w:hAnsi="Arial" w:cs="Arial"/>
          <w:sz w:val="20"/>
          <w:szCs w:val="20"/>
        </w:rPr>
        <w:t>je dodaný iný tovar,</w:t>
      </w:r>
    </w:p>
    <w:p w14:paraId="004B85E5" w14:textId="77777777" w:rsidR="00763AF9" w:rsidRPr="00763AF9" w:rsidRDefault="00763AF9" w:rsidP="00763AF9">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763AF9">
        <w:rPr>
          <w:rFonts w:ascii="Arial" w:hAnsi="Arial" w:cs="Arial"/>
          <w:sz w:val="20"/>
          <w:szCs w:val="20"/>
        </w:rPr>
        <w:t>sú vady/chyby v dokladoch potrebných na užívanie tovaru.</w:t>
      </w:r>
    </w:p>
    <w:p w14:paraId="6C5C57C3" w14:textId="77777777" w:rsidR="00763AF9" w:rsidRPr="00763AF9" w:rsidRDefault="00763AF9" w:rsidP="00763AF9">
      <w:pPr>
        <w:widowControl w:val="0"/>
        <w:tabs>
          <w:tab w:val="left" w:pos="391"/>
        </w:tabs>
        <w:ind w:right="40"/>
        <w:jc w:val="both"/>
        <w:rPr>
          <w:rFonts w:ascii="Arial" w:hAnsi="Arial" w:cs="Arial"/>
          <w:spacing w:val="4"/>
          <w:sz w:val="20"/>
          <w:szCs w:val="20"/>
          <w:lang w:eastAsia="en-US"/>
        </w:rPr>
      </w:pPr>
    </w:p>
    <w:p w14:paraId="2D9FCF2D" w14:textId="77777777" w:rsidR="00763AF9" w:rsidRPr="00763AF9" w:rsidRDefault="00763AF9" w:rsidP="00763AF9">
      <w:pPr>
        <w:widowControl w:val="0"/>
        <w:numPr>
          <w:ilvl w:val="0"/>
          <w:numId w:val="40"/>
        </w:numPr>
        <w:tabs>
          <w:tab w:val="left" w:pos="391"/>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V prípade skrytých vád predmetu zákazky začína záručná lehota dvoch rokov resp. viac plynúť dňom dodania predmetu zákazky, pričom vada musí byť notifikovaná bez zbytočného odkladu  po jej zistení Kupujúcim.</w:t>
      </w:r>
    </w:p>
    <w:p w14:paraId="66DBB275"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z w:val="20"/>
          <w:szCs w:val="20"/>
        </w:rPr>
        <w:t>Predávajúci je povinný vykonať obhliadku predmetu zmluvy alebo jeho časti a pristúpiť k odstráneniu vady/vád Tovaru prípadne jeho časti v mieste, kde sa predmet zmluvy resp. jeho časť, ktorá má vadu/vady nachádza. Kupujúci je povinný poskytnúť Predávajúcemu potrebnú súčinnosť a to tak, aby bolo možné v čo najkratšom čase vadu/vady odstrániť. Predávajúci nemá nárok na náhradu nákladov súvisiacich s dopravou do miesta, kde sa predmet zmluvy resp. jeho časť nachádza ani žiadny iný peňažný nárok súvisiaci s odstránením vady/vád predmetu zmluvy resp. jeho časti. Odstránenie vady/vád je povinný Predávajúci vždy uskutočniť na vlastný účet.</w:t>
      </w:r>
    </w:p>
    <w:p w14:paraId="155A2CCA"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Pre prípad, ak Predávajúci zistí, že nie je možné odstrániť vadu/vady na predmete zmluvy resp. jeho časti priamo v mieste kde sa nachádza, je povinný na svoj účet zabezpečiť prevoz predmetu zmluvy resp. jeho časti do autorizovaného servisu.</w:t>
      </w:r>
    </w:p>
    <w:p w14:paraId="3F7505A5"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Ak Predávajúci po výzve Kupujúceho neodstráni vadu/vady v lehote najneskôr do 15 pracovných dní od doručenia notifikácie a zmluvné strany sa nedohodnú inak, je Kupujúci oprávnený zabezpečiť odstránenie vady/vád Tovaru prípadne jeho časti  na svoj účet v autorizovanom servise resp. u iného predajcu. Takéto svoje rozhodnutie oznámi písomne Predávajúcemu.</w:t>
      </w:r>
    </w:p>
    <w:p w14:paraId="076650A1" w14:textId="77777777" w:rsidR="00763AF9" w:rsidRPr="00763AF9" w:rsidRDefault="00763AF9" w:rsidP="00763AF9">
      <w:pPr>
        <w:widowControl w:val="0"/>
        <w:numPr>
          <w:ilvl w:val="0"/>
          <w:numId w:val="40"/>
        </w:numPr>
        <w:tabs>
          <w:tab w:val="left" w:pos="391"/>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 xml:space="preserve">Všetky náklady súvisiace s odstránením vady/vád Tovaru alebo jeho časti spôsobom podľa bodu 10. tohto  článku  zmluvy je povinný Predávajúci nahradiť Kupujúcemu najneskôr do tridsiatich kalendárnych dní od doručenia vyúčtovania nákladov Predávajúcemu. Kupujúci je povinný písomne oznámiť Predávajúcemu výšku nákladov vynaložených na odstránenie vady/vád Tovaru alebo jeho časti bez zbytočného odkladu     po ich zaplatení. Nákladmi pre účely odstránenia vady Tovaru sa rozumejú najmä všetky výdavky Kupujúceho súvisiace s dopravou, všetky výdavky súvisiace s prípadným odborným posúdením vady/vád, výdavky na materiál a výdavky na prácu, ako aj výdavky na poštovné a balné.  </w:t>
      </w:r>
    </w:p>
    <w:p w14:paraId="7B2FE11D" w14:textId="77777777" w:rsidR="00763AF9" w:rsidRPr="00763AF9" w:rsidRDefault="00763AF9" w:rsidP="00763AF9">
      <w:pPr>
        <w:widowControl w:val="0"/>
        <w:numPr>
          <w:ilvl w:val="0"/>
          <w:numId w:val="40"/>
        </w:numPr>
        <w:tabs>
          <w:tab w:val="left" w:pos="295"/>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color w:val="000000"/>
          <w:spacing w:val="4"/>
          <w:sz w:val="20"/>
          <w:szCs w:val="20"/>
          <w:lang w:eastAsia="en-US"/>
        </w:rPr>
        <w:lastRenderedPageBreak/>
        <w:t xml:space="preserve"> Záručná doba začína plynúť odo dňa prevzatia tovaru Kupujúcim a je </w:t>
      </w:r>
      <w:r w:rsidRPr="00763AF9">
        <w:rPr>
          <w:rFonts w:ascii="Arial" w:hAnsi="Arial" w:cs="Arial"/>
          <w:b/>
          <w:color w:val="000000"/>
          <w:spacing w:val="4"/>
          <w:sz w:val="20"/>
          <w:szCs w:val="20"/>
          <w:lang w:eastAsia="en-US"/>
        </w:rPr>
        <w:t>minimálne 24 mesiacov</w:t>
      </w:r>
      <w:r w:rsidRPr="00763AF9">
        <w:rPr>
          <w:rFonts w:ascii="Arial" w:hAnsi="Arial" w:cs="Arial"/>
          <w:color w:val="000000"/>
          <w:spacing w:val="4"/>
          <w:sz w:val="20"/>
          <w:szCs w:val="20"/>
          <w:lang w:eastAsia="en-US"/>
        </w:rPr>
        <w:t xml:space="preserve"> ak výrobca tovaru neuvádza dlhšiu dobu záruky ako je 24 mesiacov.</w:t>
      </w:r>
      <w:r w:rsidRPr="00763AF9">
        <w:rPr>
          <w:rFonts w:ascii="Arial" w:hAnsi="Arial" w:cs="Arial"/>
        </w:rPr>
        <w:t xml:space="preserve"> </w:t>
      </w:r>
      <w:r w:rsidRPr="00763AF9">
        <w:rPr>
          <w:rFonts w:ascii="Arial" w:hAnsi="Arial" w:cs="Arial"/>
          <w:color w:val="000000"/>
          <w:spacing w:val="4"/>
          <w:sz w:val="20"/>
          <w:szCs w:val="20"/>
          <w:lang w:eastAsia="en-US"/>
        </w:rPr>
        <w:t>Záručná doba neplynie po dobu,  po ktorú Kupujúci nemôže užívať predmetu zmluvy pre jeho vady, za ktoré zodpovedá Predávajúci</w:t>
      </w:r>
      <w:r w:rsidRPr="00763AF9">
        <w:rPr>
          <w:rFonts w:ascii="Arial" w:hAnsi="Arial" w:cs="Arial"/>
          <w:color w:val="FF0000"/>
          <w:spacing w:val="4"/>
          <w:sz w:val="20"/>
          <w:szCs w:val="20"/>
          <w:lang w:eastAsia="en-US"/>
        </w:rPr>
        <w:t>.</w:t>
      </w:r>
    </w:p>
    <w:p w14:paraId="76DC1150"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 xml:space="preserve">   Záruka sa nevzťahuje na poškodenie tovarov:</w:t>
      </w:r>
    </w:p>
    <w:p w14:paraId="73912CF6" w14:textId="77777777" w:rsidR="00763AF9" w:rsidRPr="00763AF9" w:rsidRDefault="00763AF9" w:rsidP="00763AF9">
      <w:pPr>
        <w:pStyle w:val="Odsekzoznamu"/>
        <w:widowControl w:val="0"/>
        <w:numPr>
          <w:ilvl w:val="0"/>
          <w:numId w:val="43"/>
        </w:numPr>
        <w:tabs>
          <w:tab w:val="left" w:pos="410"/>
        </w:tabs>
        <w:ind w:left="1156" w:right="40" w:hanging="357"/>
        <w:jc w:val="both"/>
        <w:rPr>
          <w:rFonts w:ascii="Arial" w:hAnsi="Arial" w:cs="Arial"/>
          <w:spacing w:val="4"/>
          <w:sz w:val="20"/>
          <w:szCs w:val="20"/>
          <w:lang w:eastAsia="en-US"/>
        </w:rPr>
      </w:pPr>
      <w:r w:rsidRPr="00763AF9">
        <w:rPr>
          <w:rFonts w:ascii="Arial" w:hAnsi="Arial" w:cs="Arial"/>
          <w:spacing w:val="4"/>
          <w:sz w:val="20"/>
          <w:szCs w:val="20"/>
          <w:lang w:eastAsia="en-US"/>
        </w:rPr>
        <w:t>spôsobené živelnými pohromami a nepredvídateľnými udalosťami "vis major",</w:t>
      </w:r>
    </w:p>
    <w:p w14:paraId="2376BFCC" w14:textId="77777777" w:rsidR="00763AF9" w:rsidRPr="00763AF9" w:rsidRDefault="00763AF9" w:rsidP="00763AF9">
      <w:pPr>
        <w:pStyle w:val="Odsekzoznamu"/>
        <w:widowControl w:val="0"/>
        <w:numPr>
          <w:ilvl w:val="0"/>
          <w:numId w:val="43"/>
        </w:numPr>
        <w:tabs>
          <w:tab w:val="left" w:pos="410"/>
        </w:tabs>
        <w:ind w:left="1156" w:right="40" w:hanging="357"/>
        <w:jc w:val="both"/>
        <w:rPr>
          <w:rFonts w:ascii="Arial" w:hAnsi="Arial" w:cs="Arial"/>
          <w:spacing w:val="4"/>
          <w:sz w:val="20"/>
          <w:szCs w:val="20"/>
          <w:lang w:eastAsia="en-US"/>
        </w:rPr>
      </w:pPr>
      <w:r w:rsidRPr="00763AF9">
        <w:rPr>
          <w:rFonts w:ascii="Arial" w:hAnsi="Arial" w:cs="Arial"/>
          <w:spacing w:val="4"/>
          <w:sz w:val="20"/>
          <w:szCs w:val="20"/>
          <w:lang w:eastAsia="en-US"/>
        </w:rPr>
        <w:t>vzniknuté ako následok vlámania do miesta plnenia predmetu tejto zmluvy,</w:t>
      </w:r>
    </w:p>
    <w:p w14:paraId="1DA8B447" w14:textId="77777777" w:rsidR="00763AF9" w:rsidRPr="00763AF9" w:rsidRDefault="00763AF9" w:rsidP="00763AF9">
      <w:pPr>
        <w:pStyle w:val="Odsekzoznamu"/>
        <w:widowControl w:val="0"/>
        <w:numPr>
          <w:ilvl w:val="0"/>
          <w:numId w:val="43"/>
        </w:numPr>
        <w:tabs>
          <w:tab w:val="left" w:pos="410"/>
        </w:tabs>
        <w:ind w:left="1156" w:right="40" w:hanging="357"/>
        <w:jc w:val="both"/>
        <w:rPr>
          <w:rFonts w:ascii="Arial" w:hAnsi="Arial" w:cs="Arial"/>
          <w:spacing w:val="4"/>
          <w:sz w:val="20"/>
          <w:szCs w:val="20"/>
          <w:lang w:eastAsia="en-US"/>
        </w:rPr>
      </w:pPr>
      <w:r w:rsidRPr="00763AF9">
        <w:rPr>
          <w:rFonts w:ascii="Arial" w:hAnsi="Arial" w:cs="Arial"/>
          <w:spacing w:val="4"/>
          <w:sz w:val="20"/>
          <w:szCs w:val="20"/>
          <w:lang w:eastAsia="en-US"/>
        </w:rPr>
        <w:t>vzniknuté ako následok zavineného, neoprávneného, či neodborného zaobchádzania oprávnených osôb kupujúceho alebo akejkoľvek tretej strany s výnimkou predávajúceho.</w:t>
      </w:r>
    </w:p>
    <w:p w14:paraId="6C18BFFD" w14:textId="77777777" w:rsidR="00763AF9" w:rsidRPr="00763AF9" w:rsidRDefault="00763AF9" w:rsidP="00763AF9">
      <w:pPr>
        <w:pStyle w:val="Odsekzoznamu"/>
        <w:widowControl w:val="0"/>
        <w:tabs>
          <w:tab w:val="left" w:pos="410"/>
        </w:tabs>
        <w:ind w:left="1156" w:right="40"/>
        <w:jc w:val="both"/>
        <w:rPr>
          <w:rFonts w:ascii="Arial" w:hAnsi="Arial" w:cs="Arial"/>
          <w:spacing w:val="4"/>
          <w:sz w:val="20"/>
          <w:szCs w:val="20"/>
          <w:lang w:eastAsia="en-US"/>
        </w:rPr>
      </w:pPr>
    </w:p>
    <w:p w14:paraId="0C8A2F98" w14:textId="77777777" w:rsidR="00763AF9" w:rsidRPr="00763AF9" w:rsidRDefault="00763AF9" w:rsidP="00763AF9">
      <w:pPr>
        <w:widowControl w:val="0"/>
        <w:numPr>
          <w:ilvl w:val="0"/>
          <w:numId w:val="40"/>
        </w:numPr>
        <w:tabs>
          <w:tab w:val="left" w:pos="410"/>
        </w:tabs>
        <w:spacing w:after="160" w:line="250" w:lineRule="exact"/>
        <w:ind w:left="440" w:right="40" w:hanging="380"/>
        <w:jc w:val="both"/>
        <w:rPr>
          <w:rFonts w:ascii="Arial" w:hAnsi="Arial" w:cs="Arial"/>
          <w:spacing w:val="4"/>
          <w:sz w:val="20"/>
          <w:szCs w:val="20"/>
          <w:lang w:eastAsia="en-US"/>
        </w:rPr>
      </w:pPr>
      <w:r w:rsidRPr="00763AF9">
        <w:rPr>
          <w:rFonts w:ascii="Arial" w:hAnsi="Arial" w:cs="Arial"/>
          <w:spacing w:val="4"/>
          <w:sz w:val="20"/>
          <w:szCs w:val="20"/>
          <w:lang w:eastAsia="en-US"/>
        </w:rPr>
        <w:t xml:space="preserve">V období záruky predmetu plnenia zabezpečí Predávajúci bezodplatné odstránenie nahlásených vád priamo u kupujúceho, alebo dodaním nového tovaru. </w:t>
      </w:r>
    </w:p>
    <w:p w14:paraId="2C50963D" w14:textId="77777777" w:rsidR="00763AF9" w:rsidRPr="00763AF9" w:rsidRDefault="00763AF9" w:rsidP="00763AF9">
      <w:pPr>
        <w:widowControl w:val="0"/>
        <w:tabs>
          <w:tab w:val="left" w:pos="290"/>
        </w:tabs>
        <w:spacing w:line="250" w:lineRule="exact"/>
        <w:jc w:val="both"/>
        <w:rPr>
          <w:rFonts w:ascii="Arial" w:hAnsi="Arial" w:cs="Arial"/>
          <w:spacing w:val="4"/>
          <w:sz w:val="20"/>
          <w:szCs w:val="20"/>
          <w:lang w:eastAsia="en-US"/>
        </w:rPr>
      </w:pPr>
    </w:p>
    <w:p w14:paraId="2AA06898" w14:textId="77777777" w:rsidR="00763AF9" w:rsidRPr="00763AF9" w:rsidRDefault="00763AF9" w:rsidP="00763AF9">
      <w:pPr>
        <w:widowControl w:val="0"/>
        <w:spacing w:line="250" w:lineRule="exact"/>
        <w:jc w:val="center"/>
        <w:rPr>
          <w:rFonts w:ascii="Arial" w:hAnsi="Arial" w:cs="Arial"/>
          <w:b/>
          <w:bCs/>
          <w:color w:val="000000"/>
          <w:spacing w:val="2"/>
          <w:sz w:val="22"/>
          <w:szCs w:val="22"/>
          <w:lang w:eastAsia="en-US"/>
        </w:rPr>
      </w:pPr>
      <w:r w:rsidRPr="00763AF9">
        <w:rPr>
          <w:rFonts w:ascii="Arial" w:hAnsi="Arial" w:cs="Arial"/>
          <w:b/>
          <w:bCs/>
          <w:color w:val="000000"/>
          <w:spacing w:val="2"/>
          <w:sz w:val="22"/>
          <w:szCs w:val="22"/>
          <w:lang w:eastAsia="en-US"/>
        </w:rPr>
        <w:t>7. Servisné podmienky</w:t>
      </w:r>
    </w:p>
    <w:p w14:paraId="66D95F2A" w14:textId="77777777" w:rsidR="00763AF9" w:rsidRPr="00763AF9" w:rsidRDefault="00763AF9" w:rsidP="00763AF9">
      <w:pPr>
        <w:widowControl w:val="0"/>
        <w:tabs>
          <w:tab w:val="left" w:pos="290"/>
        </w:tabs>
        <w:spacing w:line="250" w:lineRule="exact"/>
        <w:jc w:val="both"/>
        <w:rPr>
          <w:rFonts w:ascii="Arial" w:hAnsi="Arial" w:cs="Arial"/>
          <w:spacing w:val="4"/>
          <w:sz w:val="20"/>
          <w:szCs w:val="20"/>
          <w:lang w:eastAsia="en-US"/>
        </w:rPr>
      </w:pPr>
    </w:p>
    <w:p w14:paraId="3C24C731" w14:textId="77777777" w:rsidR="00763AF9" w:rsidRPr="00763AF9" w:rsidRDefault="00763AF9" w:rsidP="00763AF9">
      <w:pPr>
        <w:widowControl w:val="0"/>
        <w:numPr>
          <w:ilvl w:val="0"/>
          <w:numId w:val="41"/>
        </w:numPr>
        <w:tabs>
          <w:tab w:val="left" w:pos="295"/>
        </w:tabs>
        <w:spacing w:after="160" w:line="250" w:lineRule="exact"/>
        <w:ind w:left="278" w:hanging="278"/>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Predávajúci je povinný na písomný pokyn Kupujúceho vykonávať odplatne záručný, pozáručný autorizovaný servis, údržbu a opravy. Postup zmluvných strán  pri odstraňovaní vady/vád predmetu zmluvy resp. jeho časti upravuje Článok 6 tejto Zmluvy.</w:t>
      </w:r>
    </w:p>
    <w:p w14:paraId="69FA8315" w14:textId="77777777" w:rsidR="00763AF9" w:rsidRPr="00763AF9" w:rsidRDefault="00763AF9" w:rsidP="00763AF9">
      <w:pPr>
        <w:widowControl w:val="0"/>
        <w:numPr>
          <w:ilvl w:val="0"/>
          <w:numId w:val="41"/>
        </w:numPr>
        <w:tabs>
          <w:tab w:val="left" w:pos="290"/>
        </w:tabs>
        <w:spacing w:after="160" w:line="250" w:lineRule="exact"/>
        <w:ind w:left="278" w:hanging="278"/>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Predávajúci sa zaväzuje zabezpečiť dodávku originálnych náhradných dielov, dielcov a príslušenstva a ostatných dodávaných komponentov základnej a doplnkovej výbavy pre predmet zmluvy a to na základe písomnej objednávky Kupujúceho. Pokiaľ sa jedná o záručné opravy je povinný postupovať v súlade so záručnými podmienkami dohodnutými  podľa tejto Zmluvy.</w:t>
      </w:r>
    </w:p>
    <w:p w14:paraId="4A83A621" w14:textId="77777777" w:rsidR="00763AF9" w:rsidRPr="00763AF9" w:rsidRDefault="00763AF9" w:rsidP="00763AF9">
      <w:pPr>
        <w:widowControl w:val="0"/>
        <w:tabs>
          <w:tab w:val="left" w:pos="290"/>
        </w:tabs>
        <w:spacing w:after="160" w:line="250" w:lineRule="exact"/>
        <w:jc w:val="both"/>
        <w:rPr>
          <w:rFonts w:ascii="Arial" w:hAnsi="Arial" w:cs="Arial"/>
          <w:color w:val="000000"/>
          <w:spacing w:val="4"/>
          <w:sz w:val="20"/>
          <w:szCs w:val="20"/>
          <w:lang w:eastAsia="en-US"/>
        </w:rPr>
      </w:pPr>
    </w:p>
    <w:p w14:paraId="3789103D" w14:textId="77777777" w:rsidR="00763AF9" w:rsidRPr="00763AF9" w:rsidRDefault="00763AF9" w:rsidP="00763AF9">
      <w:pPr>
        <w:widowControl w:val="0"/>
        <w:spacing w:line="250" w:lineRule="exact"/>
        <w:jc w:val="center"/>
        <w:rPr>
          <w:rFonts w:ascii="Arial" w:hAnsi="Arial" w:cs="Arial"/>
          <w:b/>
          <w:bCs/>
          <w:color w:val="000000"/>
          <w:spacing w:val="2"/>
          <w:sz w:val="22"/>
          <w:szCs w:val="22"/>
          <w:lang w:eastAsia="en-US"/>
        </w:rPr>
      </w:pPr>
      <w:r w:rsidRPr="00763AF9">
        <w:rPr>
          <w:rFonts w:ascii="Arial" w:hAnsi="Arial" w:cs="Arial"/>
          <w:b/>
          <w:bCs/>
          <w:color w:val="000000"/>
          <w:spacing w:val="2"/>
          <w:sz w:val="22"/>
          <w:szCs w:val="22"/>
          <w:lang w:eastAsia="en-US"/>
        </w:rPr>
        <w:t>8. Zmluvné pokuty</w:t>
      </w:r>
    </w:p>
    <w:p w14:paraId="2040BC3E" w14:textId="77777777" w:rsidR="00763AF9" w:rsidRPr="00763AF9" w:rsidRDefault="00763AF9" w:rsidP="00763AF9">
      <w:pPr>
        <w:widowControl w:val="0"/>
        <w:spacing w:after="28" w:line="190" w:lineRule="exact"/>
        <w:ind w:right="320"/>
        <w:rPr>
          <w:rFonts w:ascii="Arial" w:eastAsia="Bookman Old Style" w:hAnsi="Arial" w:cs="Arial"/>
          <w:b/>
          <w:bCs/>
          <w:color w:val="000000"/>
          <w:sz w:val="22"/>
          <w:szCs w:val="22"/>
          <w:lang w:eastAsia="en-US"/>
        </w:rPr>
      </w:pPr>
    </w:p>
    <w:p w14:paraId="6E826652" w14:textId="77777777" w:rsidR="00763AF9" w:rsidRPr="00763AF9" w:rsidRDefault="00763AF9" w:rsidP="00763AF9">
      <w:pPr>
        <w:widowControl w:val="0"/>
        <w:numPr>
          <w:ilvl w:val="0"/>
          <w:numId w:val="45"/>
        </w:numPr>
        <w:spacing w:after="160" w:line="250" w:lineRule="exact"/>
        <w:ind w:left="284" w:hanging="284"/>
        <w:jc w:val="both"/>
        <w:rPr>
          <w:rFonts w:ascii="Arial" w:hAnsi="Arial" w:cs="Arial"/>
          <w:color w:val="000000"/>
          <w:spacing w:val="4"/>
          <w:sz w:val="20"/>
          <w:szCs w:val="20"/>
          <w:lang w:eastAsia="en-US"/>
        </w:rPr>
      </w:pPr>
      <w:bookmarkStart w:id="17" w:name="_Hlk52262365"/>
      <w:r w:rsidRPr="00763AF9">
        <w:rPr>
          <w:rFonts w:ascii="Arial" w:hAnsi="Arial" w:cs="Arial"/>
          <w:color w:val="000000"/>
          <w:spacing w:val="4"/>
          <w:sz w:val="20"/>
          <w:szCs w:val="20"/>
          <w:lang w:eastAsia="en-US"/>
        </w:rPr>
        <w:t xml:space="preserve">Ak sa predávajúci, z dôvodu na strane predávajúceho, dostane do omeškania s dodaním predmetu tejto zmluvy, podľa čl. </w:t>
      </w:r>
      <w:r w:rsidRPr="00763AF9">
        <w:rPr>
          <w:rFonts w:ascii="Arial" w:hAnsi="Arial" w:cs="Arial"/>
          <w:spacing w:val="4"/>
          <w:sz w:val="20"/>
          <w:szCs w:val="20"/>
          <w:lang w:eastAsia="en-US"/>
        </w:rPr>
        <w:t xml:space="preserve">4 bodu 1, zaväzuje </w:t>
      </w:r>
      <w:r w:rsidRPr="00763AF9">
        <w:rPr>
          <w:rFonts w:ascii="Arial" w:hAnsi="Arial" w:cs="Arial"/>
          <w:color w:val="000000"/>
          <w:spacing w:val="4"/>
          <w:sz w:val="20"/>
          <w:szCs w:val="20"/>
          <w:lang w:eastAsia="en-US"/>
        </w:rPr>
        <w:t>sa zaplatiť zmluvnú pokutu vo výške 50,00 EUR</w:t>
      </w:r>
      <w:r w:rsidRPr="00763AF9">
        <w:rPr>
          <w:rFonts w:ascii="Arial" w:hAnsi="Arial" w:cs="Arial"/>
          <w:spacing w:val="4"/>
          <w:sz w:val="20"/>
          <w:szCs w:val="20"/>
          <w:lang w:eastAsia="en-US"/>
        </w:rPr>
        <w:t xml:space="preserve"> za každý </w:t>
      </w:r>
      <w:r w:rsidRPr="00763AF9">
        <w:rPr>
          <w:rFonts w:ascii="Arial" w:hAnsi="Arial" w:cs="Arial"/>
          <w:color w:val="000000"/>
          <w:spacing w:val="4"/>
          <w:sz w:val="20"/>
          <w:szCs w:val="20"/>
          <w:lang w:eastAsia="en-US"/>
        </w:rPr>
        <w:t>začatý deň omeškania až do dňa riadneho dodania predmetu zmluvy.</w:t>
      </w:r>
      <w:r w:rsidRPr="00763AF9">
        <w:rPr>
          <w:rFonts w:ascii="Arial" w:hAnsi="Arial" w:cs="Arial"/>
        </w:rPr>
        <w:t xml:space="preserve"> </w:t>
      </w:r>
      <w:r w:rsidRPr="00763AF9">
        <w:rPr>
          <w:rFonts w:ascii="Arial" w:hAnsi="Arial" w:cs="Arial"/>
          <w:color w:val="000000"/>
          <w:spacing w:val="4"/>
          <w:sz w:val="20"/>
          <w:szCs w:val="20"/>
          <w:lang w:eastAsia="en-US"/>
        </w:rPr>
        <w:t>Zaplatením zmluvnej pokuty podľa tohto odseku nie je dotknutý nárok kupujúceho na náhradu spôsobenej škody.</w:t>
      </w:r>
      <w:bookmarkEnd w:id="17"/>
    </w:p>
    <w:p w14:paraId="1B9C42CA" w14:textId="77777777" w:rsidR="00763AF9" w:rsidRPr="00763AF9" w:rsidRDefault="00763AF9" w:rsidP="00763AF9">
      <w:pPr>
        <w:widowControl w:val="0"/>
        <w:numPr>
          <w:ilvl w:val="0"/>
          <w:numId w:val="45"/>
        </w:numPr>
        <w:tabs>
          <w:tab w:val="left" w:pos="290"/>
        </w:tabs>
        <w:spacing w:after="160" w:line="250" w:lineRule="exact"/>
        <w:ind w:left="278" w:hanging="278"/>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 xml:space="preserve">Zmluvné pokuty musia byť vyúčtované  písomne a doručené na adresu sídla druhej zmluvnej strany, inak sú neplatné. </w:t>
      </w:r>
    </w:p>
    <w:p w14:paraId="54BB018B" w14:textId="77777777" w:rsidR="00763AF9" w:rsidRPr="00763AF9" w:rsidRDefault="00763AF9" w:rsidP="00763AF9">
      <w:pPr>
        <w:widowControl w:val="0"/>
        <w:numPr>
          <w:ilvl w:val="0"/>
          <w:numId w:val="45"/>
        </w:numPr>
        <w:tabs>
          <w:tab w:val="left" w:pos="290"/>
        </w:tabs>
        <w:spacing w:after="160" w:line="250" w:lineRule="exact"/>
        <w:ind w:left="278" w:hanging="278"/>
        <w:jc w:val="both"/>
        <w:rPr>
          <w:rFonts w:ascii="Arial" w:hAnsi="Arial" w:cs="Arial"/>
          <w:spacing w:val="4"/>
          <w:sz w:val="20"/>
          <w:szCs w:val="20"/>
          <w:lang w:eastAsia="en-US"/>
        </w:rPr>
      </w:pPr>
      <w:r w:rsidRPr="00763AF9">
        <w:rPr>
          <w:rFonts w:ascii="Arial" w:hAnsi="Arial" w:cs="Arial"/>
          <w:color w:val="000000"/>
          <w:spacing w:val="4"/>
          <w:sz w:val="20"/>
          <w:szCs w:val="20"/>
          <w:lang w:eastAsia="en-US"/>
        </w:rPr>
        <w:t xml:space="preserve">Zmluvná pokuta je </w:t>
      </w:r>
      <w:r w:rsidRPr="00763AF9">
        <w:rPr>
          <w:rFonts w:ascii="Arial" w:hAnsi="Arial" w:cs="Arial"/>
          <w:spacing w:val="4"/>
          <w:sz w:val="20"/>
          <w:szCs w:val="20"/>
          <w:lang w:eastAsia="en-US"/>
        </w:rPr>
        <w:t xml:space="preserve">splatná do  30 dní od prvej písomnej výzvy Kupujúceho a bude splnená pripísaním peňažných prostriedkov vo výške zmluvnej pokuty na účet Kupujúceho. </w:t>
      </w:r>
    </w:p>
    <w:p w14:paraId="25371A3F" w14:textId="77777777" w:rsidR="00763AF9" w:rsidRPr="00763AF9" w:rsidRDefault="00763AF9" w:rsidP="00763AF9">
      <w:pPr>
        <w:widowControl w:val="0"/>
        <w:numPr>
          <w:ilvl w:val="0"/>
          <w:numId w:val="45"/>
        </w:numPr>
        <w:tabs>
          <w:tab w:val="left" w:pos="290"/>
        </w:tabs>
        <w:spacing w:after="160" w:line="250" w:lineRule="exact"/>
        <w:ind w:left="278" w:hanging="278"/>
        <w:jc w:val="both"/>
        <w:rPr>
          <w:rFonts w:ascii="Arial" w:hAnsi="Arial" w:cs="Arial"/>
          <w:spacing w:val="4"/>
          <w:sz w:val="20"/>
          <w:szCs w:val="20"/>
          <w:lang w:eastAsia="en-US"/>
        </w:rPr>
      </w:pPr>
      <w:r w:rsidRPr="00763AF9">
        <w:rPr>
          <w:rFonts w:ascii="Arial" w:hAnsi="Arial" w:cs="Arial"/>
          <w:spacing w:val="4"/>
          <w:sz w:val="20"/>
          <w:szCs w:val="20"/>
          <w:lang w:eastAsia="en-US"/>
        </w:rPr>
        <w:t>Zaplatením zmluvnej pokuty sa Predávajúci nezbavuje povinnosti splnenia diela, zabezpečeného zmluvnou pokutou v zmysle tejto Zmluvy.</w:t>
      </w:r>
    </w:p>
    <w:p w14:paraId="4DF6BA2D" w14:textId="77777777" w:rsidR="00763AF9" w:rsidRPr="00763AF9" w:rsidRDefault="00763AF9" w:rsidP="00763AF9">
      <w:pPr>
        <w:widowControl w:val="0"/>
        <w:numPr>
          <w:ilvl w:val="0"/>
          <w:numId w:val="45"/>
        </w:numPr>
        <w:tabs>
          <w:tab w:val="left" w:pos="290"/>
        </w:tabs>
        <w:spacing w:after="160" w:line="250" w:lineRule="exact"/>
        <w:ind w:left="278" w:hanging="278"/>
        <w:jc w:val="both"/>
        <w:rPr>
          <w:rFonts w:ascii="Arial" w:hAnsi="Arial" w:cs="Arial"/>
          <w:spacing w:val="4"/>
          <w:sz w:val="20"/>
          <w:szCs w:val="20"/>
          <w:lang w:eastAsia="en-US"/>
        </w:rPr>
      </w:pPr>
      <w:r w:rsidRPr="00763AF9">
        <w:rPr>
          <w:rFonts w:ascii="Arial" w:hAnsi="Arial" w:cs="Arial"/>
          <w:spacing w:val="4"/>
          <w:sz w:val="20"/>
          <w:szCs w:val="20"/>
          <w:lang w:eastAsia="en-US"/>
        </w:rPr>
        <w:t>Ak Predávajúci nezaplatí včas zmluvnú pokutu má kupujúci nárok na úrok z omeškania. Výška úrokov z omeškania je o 8 percentuálnych bodov vyššia ako základná úroková sadzba Európskej centrálnej banky platná ku dňu splatnosti zmluvnej pokuty. Úroky z omeškania sú splatné do 15 dní odo dňa doručenia faktúry s ich vyúčtovaním.</w:t>
      </w:r>
    </w:p>
    <w:p w14:paraId="0D5141A5" w14:textId="77777777" w:rsidR="00763AF9" w:rsidRPr="00763AF9" w:rsidRDefault="00763AF9" w:rsidP="00763AF9">
      <w:pPr>
        <w:widowControl w:val="0"/>
        <w:numPr>
          <w:ilvl w:val="0"/>
          <w:numId w:val="45"/>
        </w:numPr>
        <w:tabs>
          <w:tab w:val="left" w:pos="290"/>
        </w:tabs>
        <w:spacing w:after="160" w:line="250" w:lineRule="exact"/>
        <w:ind w:left="278" w:hanging="278"/>
        <w:jc w:val="both"/>
        <w:rPr>
          <w:rFonts w:ascii="Arial" w:hAnsi="Arial" w:cs="Arial"/>
          <w:spacing w:val="4"/>
          <w:sz w:val="20"/>
          <w:szCs w:val="20"/>
          <w:lang w:eastAsia="en-US"/>
        </w:rPr>
      </w:pPr>
      <w:r w:rsidRPr="00763AF9">
        <w:rPr>
          <w:rFonts w:ascii="Arial" w:hAnsi="Arial" w:cs="Arial"/>
          <w:spacing w:val="4"/>
          <w:sz w:val="20"/>
          <w:szCs w:val="20"/>
          <w:lang w:eastAsia="en-US"/>
        </w:rPr>
        <w:t xml:space="preserve">Zmluvné strany výslovne vyhlasujú, že všetky zmluvné pokuty dohodnuté v tejto zmluve, </w:t>
      </w:r>
      <w:proofErr w:type="spellStart"/>
      <w:r w:rsidRPr="00763AF9">
        <w:rPr>
          <w:rFonts w:ascii="Arial" w:hAnsi="Arial" w:cs="Arial"/>
          <w:spacing w:val="4"/>
          <w:sz w:val="20"/>
          <w:szCs w:val="20"/>
          <w:lang w:eastAsia="en-US"/>
        </w:rPr>
        <w:t>t.j</w:t>
      </w:r>
      <w:proofErr w:type="spellEnd"/>
      <w:r w:rsidRPr="00763AF9">
        <w:rPr>
          <w:rFonts w:ascii="Arial" w:hAnsi="Arial" w:cs="Arial"/>
          <w:spacing w:val="4"/>
          <w:sz w:val="20"/>
          <w:szCs w:val="20"/>
          <w:lang w:eastAsia="en-US"/>
        </w:rPr>
        <w:t xml:space="preserve">.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w:t>
      </w:r>
    </w:p>
    <w:p w14:paraId="014FFCA2" w14:textId="77777777" w:rsidR="00763AF9" w:rsidRPr="00763AF9" w:rsidRDefault="00763AF9" w:rsidP="00763AF9">
      <w:pPr>
        <w:autoSpaceDN w:val="0"/>
        <w:adjustRightInd w:val="0"/>
        <w:rPr>
          <w:rFonts w:ascii="Arial" w:hAnsi="Arial" w:cs="Arial"/>
          <w:b/>
          <w:bCs/>
        </w:rPr>
      </w:pPr>
    </w:p>
    <w:p w14:paraId="749B9456" w14:textId="77777777" w:rsidR="00763AF9" w:rsidRPr="00763AF9" w:rsidRDefault="00763AF9" w:rsidP="00763AF9">
      <w:pPr>
        <w:widowControl w:val="0"/>
        <w:spacing w:line="250" w:lineRule="exact"/>
        <w:jc w:val="center"/>
        <w:rPr>
          <w:rFonts w:ascii="Arial" w:hAnsi="Arial" w:cs="Arial"/>
          <w:b/>
          <w:bCs/>
          <w:color w:val="000000"/>
          <w:spacing w:val="2"/>
          <w:sz w:val="22"/>
          <w:szCs w:val="22"/>
          <w:lang w:eastAsia="en-US"/>
        </w:rPr>
      </w:pPr>
      <w:r w:rsidRPr="00763AF9">
        <w:rPr>
          <w:rFonts w:ascii="Arial" w:hAnsi="Arial" w:cs="Arial"/>
          <w:b/>
          <w:bCs/>
          <w:color w:val="000000"/>
          <w:spacing w:val="2"/>
          <w:sz w:val="22"/>
          <w:szCs w:val="22"/>
          <w:lang w:eastAsia="en-US"/>
        </w:rPr>
        <w:t>9. Zánik zmluvy</w:t>
      </w:r>
    </w:p>
    <w:p w14:paraId="0F969E02" w14:textId="77777777" w:rsidR="00763AF9" w:rsidRPr="00763AF9" w:rsidRDefault="00763AF9" w:rsidP="00763AF9">
      <w:pPr>
        <w:autoSpaceDN w:val="0"/>
        <w:adjustRightInd w:val="0"/>
        <w:jc w:val="center"/>
        <w:rPr>
          <w:rFonts w:ascii="Arial" w:hAnsi="Arial" w:cs="Arial"/>
          <w:b/>
          <w:bCs/>
        </w:rPr>
      </w:pPr>
    </w:p>
    <w:p w14:paraId="20386DFF" w14:textId="77777777" w:rsidR="00763AF9" w:rsidRPr="00763AF9" w:rsidRDefault="00763AF9" w:rsidP="00763AF9">
      <w:pPr>
        <w:widowControl w:val="0"/>
        <w:numPr>
          <w:ilvl w:val="0"/>
          <w:numId w:val="42"/>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Táto Zmluva zaniká :</w:t>
      </w:r>
    </w:p>
    <w:p w14:paraId="2FE09D1D"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ak sa nestane účinnou v súlade s Článkom 10 bod 1. tejto zmluvy ani do 24 mesiacov  od nadobudnutia jej platnosti,</w:t>
      </w:r>
    </w:p>
    <w:p w14:paraId="56F83454"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písomnou dohodou zmluvných strán, a to ku dňu uvedenému v dohode,</w:t>
      </w:r>
    </w:p>
    <w:p w14:paraId="0AFC6FB5"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 xml:space="preserve">odstúpením od Zmluvy v prípadoch, ktoré stanovuje táto zmluva, </w:t>
      </w:r>
      <w:proofErr w:type="spellStart"/>
      <w:r w:rsidRPr="00763AF9">
        <w:rPr>
          <w:rFonts w:ascii="Arial" w:hAnsi="Arial" w:cs="Arial"/>
          <w:spacing w:val="4"/>
          <w:sz w:val="20"/>
          <w:szCs w:val="20"/>
          <w:lang w:eastAsia="en-US"/>
        </w:rPr>
        <w:t>ust</w:t>
      </w:r>
      <w:proofErr w:type="spellEnd"/>
      <w:r w:rsidRPr="00763AF9">
        <w:rPr>
          <w:rFonts w:ascii="Arial" w:hAnsi="Arial" w:cs="Arial"/>
          <w:spacing w:val="4"/>
          <w:sz w:val="20"/>
          <w:szCs w:val="20"/>
          <w:lang w:eastAsia="en-US"/>
        </w:rPr>
        <w:t>. § 19 zákona č. 343/2015 Z. z. o verejnom obstarávaní a o zmene a doplnení niektorých zákonov v znení neskorších predpisov  a § 344 a </w:t>
      </w:r>
      <w:proofErr w:type="spellStart"/>
      <w:r w:rsidRPr="00763AF9">
        <w:rPr>
          <w:rFonts w:ascii="Arial" w:hAnsi="Arial" w:cs="Arial"/>
          <w:spacing w:val="4"/>
          <w:sz w:val="20"/>
          <w:szCs w:val="20"/>
          <w:lang w:eastAsia="en-US"/>
        </w:rPr>
        <w:t>nasl</w:t>
      </w:r>
      <w:proofErr w:type="spellEnd"/>
      <w:r w:rsidRPr="00763AF9">
        <w:rPr>
          <w:rFonts w:ascii="Arial" w:hAnsi="Arial" w:cs="Arial"/>
          <w:spacing w:val="4"/>
          <w:sz w:val="20"/>
          <w:szCs w:val="20"/>
          <w:lang w:eastAsia="en-US"/>
        </w:rPr>
        <w:t>. Obchodného zákonníka.</w:t>
      </w:r>
    </w:p>
    <w:p w14:paraId="11562988" w14:textId="77777777" w:rsidR="00763AF9" w:rsidRPr="00763AF9" w:rsidRDefault="00763AF9" w:rsidP="00763AF9">
      <w:pPr>
        <w:pStyle w:val="Odsekzoznamu"/>
        <w:widowControl w:val="0"/>
        <w:ind w:left="1160" w:right="40"/>
        <w:jc w:val="both"/>
        <w:rPr>
          <w:rFonts w:ascii="Arial" w:hAnsi="Arial" w:cs="Arial"/>
          <w:spacing w:val="4"/>
          <w:sz w:val="20"/>
          <w:szCs w:val="20"/>
          <w:lang w:eastAsia="en-US"/>
        </w:rPr>
      </w:pPr>
    </w:p>
    <w:p w14:paraId="3183F16B" w14:textId="77777777" w:rsidR="00763AF9" w:rsidRPr="00763AF9" w:rsidRDefault="00763AF9" w:rsidP="00763AF9">
      <w:pPr>
        <w:widowControl w:val="0"/>
        <w:numPr>
          <w:ilvl w:val="0"/>
          <w:numId w:val="42"/>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Odstúpenie od Zmluvy nadobúda účinnosť dňom jeho doručenia druhej zmluvnej strane a Zmluva sa zrušuje od tohto dňa a nie od jej počiatku.</w:t>
      </w:r>
    </w:p>
    <w:p w14:paraId="2DD15363" w14:textId="77777777" w:rsidR="00763AF9" w:rsidRPr="00763AF9" w:rsidRDefault="00763AF9" w:rsidP="00763AF9">
      <w:pPr>
        <w:widowControl w:val="0"/>
        <w:numPr>
          <w:ilvl w:val="0"/>
          <w:numId w:val="42"/>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Kupujúci je oprávnený od Zmluvy bez predchádzajúcej písomne výzvy odstúpiť, ak Predávajúci</w:t>
      </w:r>
    </w:p>
    <w:p w14:paraId="5278DBAC"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bude v omeškaní s odovzdaním Tovaru o viac ako 10 kalendárnych  dní,</w:t>
      </w:r>
    </w:p>
    <w:p w14:paraId="0190461B"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 xml:space="preserve"> poruší povinnosť podľa Článku 10 bod 3 tejto Zmluvy,</w:t>
      </w:r>
    </w:p>
    <w:p w14:paraId="16DE2D83"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ak súd rozhodol o začatí  konkurzného konania týkajúceho sa Predávajúceho  ako dlžníka,</w:t>
      </w:r>
    </w:p>
    <w:p w14:paraId="6484BACD"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vstúpi do likvidácie,</w:t>
      </w:r>
    </w:p>
    <w:p w14:paraId="52FF495D" w14:textId="77777777" w:rsidR="00763AF9" w:rsidRPr="00763AF9" w:rsidRDefault="00763AF9" w:rsidP="00763AF9">
      <w:pPr>
        <w:pStyle w:val="Odsekzoznamu"/>
        <w:widowControl w:val="0"/>
        <w:numPr>
          <w:ilvl w:val="0"/>
          <w:numId w:val="43"/>
        </w:numPr>
        <w:ind w:left="709" w:right="40" w:hanging="283"/>
        <w:jc w:val="both"/>
        <w:rPr>
          <w:rFonts w:ascii="Arial" w:hAnsi="Arial" w:cs="Arial"/>
          <w:spacing w:val="4"/>
          <w:sz w:val="20"/>
          <w:szCs w:val="20"/>
          <w:lang w:eastAsia="en-US"/>
        </w:rPr>
      </w:pPr>
      <w:r w:rsidRPr="00763AF9">
        <w:rPr>
          <w:rFonts w:ascii="Arial" w:hAnsi="Arial" w:cs="Arial"/>
          <w:spacing w:val="4"/>
          <w:sz w:val="20"/>
          <w:szCs w:val="20"/>
          <w:lang w:eastAsia="en-US"/>
        </w:rPr>
        <w:t>je ako povinný účastníkom exekučného konania.</w:t>
      </w:r>
    </w:p>
    <w:p w14:paraId="26AE52BF" w14:textId="77777777" w:rsidR="00763AF9" w:rsidRPr="00763AF9" w:rsidRDefault="00763AF9" w:rsidP="00763AF9">
      <w:pPr>
        <w:widowControl w:val="0"/>
        <w:tabs>
          <w:tab w:val="left" w:pos="290"/>
        </w:tabs>
        <w:spacing w:line="250" w:lineRule="exact"/>
        <w:ind w:left="426" w:hanging="426"/>
        <w:jc w:val="both"/>
        <w:rPr>
          <w:rFonts w:ascii="Arial" w:hAnsi="Arial" w:cs="Arial"/>
          <w:color w:val="000000"/>
          <w:spacing w:val="4"/>
          <w:sz w:val="20"/>
          <w:szCs w:val="20"/>
          <w:lang w:eastAsia="en-US"/>
        </w:rPr>
      </w:pPr>
    </w:p>
    <w:p w14:paraId="08A93AB0" w14:textId="77777777" w:rsidR="00763AF9" w:rsidRPr="00763AF9" w:rsidRDefault="00763AF9" w:rsidP="00763AF9">
      <w:pPr>
        <w:widowControl w:val="0"/>
        <w:spacing w:line="190" w:lineRule="exact"/>
        <w:ind w:right="318"/>
        <w:rPr>
          <w:rFonts w:ascii="Arial" w:eastAsia="Bookman Old Style" w:hAnsi="Arial" w:cs="Arial"/>
          <w:b/>
          <w:bCs/>
          <w:color w:val="000000"/>
          <w:sz w:val="22"/>
          <w:szCs w:val="22"/>
          <w:lang w:eastAsia="en-US"/>
        </w:rPr>
      </w:pPr>
    </w:p>
    <w:p w14:paraId="5F3D287C" w14:textId="77777777" w:rsidR="00763AF9" w:rsidRPr="00763AF9" w:rsidRDefault="00763AF9" w:rsidP="00763AF9">
      <w:pPr>
        <w:widowControl w:val="0"/>
        <w:spacing w:line="250" w:lineRule="exact"/>
        <w:jc w:val="center"/>
        <w:rPr>
          <w:rFonts w:ascii="Arial" w:hAnsi="Arial" w:cs="Arial"/>
          <w:b/>
          <w:bCs/>
          <w:color w:val="000000"/>
          <w:spacing w:val="2"/>
          <w:sz w:val="22"/>
          <w:szCs w:val="22"/>
          <w:lang w:eastAsia="en-US"/>
        </w:rPr>
      </w:pPr>
      <w:r w:rsidRPr="00763AF9">
        <w:rPr>
          <w:rFonts w:ascii="Arial" w:hAnsi="Arial" w:cs="Arial"/>
          <w:b/>
          <w:bCs/>
          <w:color w:val="000000"/>
          <w:spacing w:val="2"/>
          <w:sz w:val="22"/>
          <w:szCs w:val="22"/>
          <w:lang w:eastAsia="en-US"/>
        </w:rPr>
        <w:t>10. Záverečné ustanovenia</w:t>
      </w:r>
    </w:p>
    <w:p w14:paraId="4846FFE1" w14:textId="77777777" w:rsidR="00763AF9" w:rsidRPr="00763AF9" w:rsidRDefault="00763AF9" w:rsidP="00763AF9">
      <w:pPr>
        <w:pStyle w:val="Odsekzoznamu"/>
        <w:widowControl w:val="0"/>
        <w:spacing w:line="250" w:lineRule="exact"/>
        <w:ind w:left="2978"/>
        <w:rPr>
          <w:rFonts w:ascii="Arial" w:hAnsi="Arial" w:cs="Arial"/>
          <w:b/>
          <w:bCs/>
          <w:color w:val="000000"/>
          <w:spacing w:val="2"/>
          <w:sz w:val="22"/>
          <w:szCs w:val="22"/>
          <w:lang w:eastAsia="en-US"/>
        </w:rPr>
      </w:pPr>
    </w:p>
    <w:p w14:paraId="66D3249E" w14:textId="77777777" w:rsidR="00763AF9" w:rsidRPr="00763AF9" w:rsidRDefault="00763AF9" w:rsidP="00763AF9">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 xml:space="preserve">Zmluva je platná dňom jej podpísania obidvoma zmluvnými stranami a účinná len v prípade, schválenia verejného obstarávania – doručenie správy z kontroly dokumentácie z verejného obstarávania zo strany riadiaceho orgánu, </w:t>
      </w:r>
      <w:r w:rsidRPr="00763AF9">
        <w:rPr>
          <w:rFonts w:ascii="Arial" w:hAnsi="Arial" w:cs="Arial"/>
          <w:color w:val="FF0000"/>
          <w:spacing w:val="4"/>
          <w:sz w:val="20"/>
          <w:szCs w:val="20"/>
          <w:lang w:eastAsia="en-US"/>
        </w:rPr>
        <w:t xml:space="preserve"> </w:t>
      </w:r>
      <w:bookmarkStart w:id="18" w:name="_Hlk62553244"/>
      <w:r w:rsidRPr="00763AF9">
        <w:rPr>
          <w:rFonts w:ascii="Arial" w:hAnsi="Arial" w:cs="Arial"/>
          <w:spacing w:val="4"/>
          <w:sz w:val="20"/>
          <w:szCs w:val="20"/>
          <w:lang w:eastAsia="en-US"/>
        </w:rPr>
        <w:t>o tejto skutočnosti bude Kupujúci informovať Predávajúceho</w:t>
      </w:r>
      <w:bookmarkEnd w:id="18"/>
      <w:r w:rsidRPr="00763AF9">
        <w:rPr>
          <w:rFonts w:ascii="Arial" w:hAnsi="Arial" w:cs="Arial"/>
          <w:spacing w:val="4"/>
          <w:sz w:val="20"/>
          <w:szCs w:val="20"/>
          <w:lang w:eastAsia="en-US"/>
        </w:rPr>
        <w:t xml:space="preserve">, pričom podmienkou účinnosti je aj zverejnenie zmluvy na webovom sídle Objednávate ľa. </w:t>
      </w:r>
    </w:p>
    <w:p w14:paraId="4D309EFC" w14:textId="77777777" w:rsidR="00763AF9" w:rsidRPr="00763AF9" w:rsidRDefault="00763AF9" w:rsidP="00763AF9">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V prípade, že vzniknú spory vyplývajúce z tejto zmluvy, zmluvné strany ich budú riešiť vzájomnou dohodou. Ak nedôjde k dohode, môže ktorákoľvek zo zmluvných strán požiadať o rozhodnutie príslušný súd.</w:t>
      </w:r>
    </w:p>
    <w:p w14:paraId="5D4FFE5D" w14:textId="77777777" w:rsidR="00763AF9" w:rsidRPr="00763AF9" w:rsidRDefault="00763AF9" w:rsidP="00763AF9">
      <w:pPr>
        <w:widowControl w:val="0"/>
        <w:numPr>
          <w:ilvl w:val="0"/>
          <w:numId w:val="44"/>
        </w:numPr>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Predávajúci je povinný strpieť výkon kontroly/auditu súvisiaceho s dodávaným Tovarom podľa tejto Zmluvy, prácami a službami a všetkými činnosťami podľa tejto Zmluvy a to kedykoľvek počas platnosti a účinnosti zmluvy o poskytnutí NFP, a to oprávnenými osobami a poskytnúť im všetku potrebnú súčinnosť. Oprávnené osoby sú na výkon kontroly/auditu sú najmä:</w:t>
      </w:r>
    </w:p>
    <w:p w14:paraId="60DE274D"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a) Poskytovateľ a ním poverené osoby, </w:t>
      </w:r>
    </w:p>
    <w:p w14:paraId="459695EE"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b) Útvar vnútorného auditu Riadiaceho orgánu alebo Sprostredkovateľského orgánu </w:t>
      </w:r>
    </w:p>
    <w:p w14:paraId="3D02A6F3"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    a nimi poverené osoby, </w:t>
      </w:r>
    </w:p>
    <w:p w14:paraId="29CB89CD"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c) Najvyšší kontrolný úrad SR, Úrad vládneho auditu, Certifikačný orgán a nimi </w:t>
      </w:r>
    </w:p>
    <w:p w14:paraId="007248EE"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    poverené osoby, </w:t>
      </w:r>
    </w:p>
    <w:p w14:paraId="3B648291"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d) Orgán auditu, jeho spolupracujúce orgány a osoby poverené na výkon  </w:t>
      </w:r>
    </w:p>
    <w:p w14:paraId="19F1BFAF"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    kontroly/auditu, </w:t>
      </w:r>
    </w:p>
    <w:p w14:paraId="6A5354B1"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e) Splnomocnení zástupcovia Európskej Komisie a Európskeho dvora audítorov, </w:t>
      </w:r>
    </w:p>
    <w:p w14:paraId="19E50C61"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f) Orgán zabezpečujúci ochranu finančných záujmov EÚ, </w:t>
      </w:r>
    </w:p>
    <w:p w14:paraId="0318A54E"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g) Osoby prizvané orgánmi uvedenými v písm. a) až f) v súlade s príslušnými </w:t>
      </w:r>
    </w:p>
    <w:p w14:paraId="638A606C" w14:textId="77777777" w:rsidR="00763AF9" w:rsidRPr="00763AF9" w:rsidRDefault="00763AF9" w:rsidP="00763AF9">
      <w:pPr>
        <w:pStyle w:val="Default"/>
        <w:ind w:left="426"/>
        <w:rPr>
          <w:rFonts w:ascii="Arial" w:hAnsi="Arial" w:cs="Arial"/>
          <w:color w:val="auto"/>
          <w:sz w:val="20"/>
          <w:szCs w:val="20"/>
        </w:rPr>
      </w:pPr>
      <w:r w:rsidRPr="00763AF9">
        <w:rPr>
          <w:rFonts w:ascii="Arial" w:hAnsi="Arial" w:cs="Arial"/>
          <w:color w:val="auto"/>
          <w:sz w:val="20"/>
          <w:szCs w:val="20"/>
        </w:rPr>
        <w:t xml:space="preserve">    právnymi predpismi SR a právnymi aktmi EÚ. </w:t>
      </w:r>
    </w:p>
    <w:p w14:paraId="4EA20D31" w14:textId="77777777" w:rsidR="00763AF9" w:rsidRPr="00763AF9" w:rsidRDefault="00763AF9" w:rsidP="00763AF9">
      <w:pPr>
        <w:pStyle w:val="Default"/>
        <w:ind w:left="426"/>
        <w:rPr>
          <w:rFonts w:ascii="Arial" w:hAnsi="Arial" w:cs="Arial"/>
          <w:color w:val="auto"/>
          <w:sz w:val="20"/>
          <w:szCs w:val="20"/>
        </w:rPr>
      </w:pPr>
    </w:p>
    <w:p w14:paraId="39E0E83E" w14:textId="77777777" w:rsidR="00763AF9" w:rsidRPr="00763AF9" w:rsidRDefault="00763AF9" w:rsidP="00763AF9">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Obidve zmluvné strany potvrdzujú oprávnenosť tejto zmluvy svojím podpisom. Zároveň zmluvné strany vyhlasujú, že si túto zmluvu prečítali, že nebola dojednaná v tiesni, ani za inak jednostranne nevýhodných podmienok.</w:t>
      </w:r>
    </w:p>
    <w:p w14:paraId="043A6B64" w14:textId="77777777" w:rsidR="00763AF9" w:rsidRPr="00763AF9" w:rsidRDefault="00763AF9" w:rsidP="00763AF9">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 xml:space="preserve">Akékoľvek zmeny tejto Zmluvy je možné uskutočniť iba písomne formou dodatkov k Zmluve v zmysle príslušných ustanovení zákona 343/2015 Z. z. o verejnom obstarávaní a o zmene a doplnení niektorých zákonov v znení neskorších predpisov, podpísaných osobami oprávnenými konať za zmluvné strany. </w:t>
      </w:r>
    </w:p>
    <w:p w14:paraId="50369F23" w14:textId="77777777" w:rsidR="00763AF9" w:rsidRPr="00763AF9" w:rsidRDefault="00763AF9" w:rsidP="00763AF9">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lastRenderedPageBreak/>
        <w:t>Táto zmluva je vyhotovená v štyroch vyhotoveniach, z ktorých kupujúci obdrží tri a predávajúci</w:t>
      </w:r>
      <w:r w:rsidRPr="00763AF9">
        <w:rPr>
          <w:rFonts w:ascii="Arial" w:hAnsi="Arial" w:cs="Arial"/>
          <w:spacing w:val="4"/>
          <w:sz w:val="20"/>
          <w:szCs w:val="20"/>
          <w:lang w:eastAsia="en-US"/>
        </w:rPr>
        <w:br/>
        <w:t>jedno vyhotovenie.</w:t>
      </w:r>
    </w:p>
    <w:p w14:paraId="5A83EA50" w14:textId="77777777" w:rsidR="00763AF9" w:rsidRPr="00763AF9" w:rsidRDefault="00763AF9" w:rsidP="00763AF9">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763AF9">
        <w:rPr>
          <w:rFonts w:ascii="Arial" w:hAnsi="Arial" w:cs="Arial"/>
          <w:spacing w:val="4"/>
          <w:sz w:val="20"/>
          <w:szCs w:val="20"/>
          <w:lang w:eastAsia="en-US"/>
        </w:rPr>
        <w:t xml:space="preserve">Nedeliteľnou súčasťou tejto zmluvy sú prílohy: </w:t>
      </w:r>
    </w:p>
    <w:p w14:paraId="11C0EEC9" w14:textId="77777777" w:rsidR="00763AF9" w:rsidRPr="00763AF9" w:rsidRDefault="00763AF9" w:rsidP="00763AF9">
      <w:pPr>
        <w:widowControl w:val="0"/>
        <w:shd w:val="clear" w:color="auto" w:fill="FFFFFF"/>
        <w:tabs>
          <w:tab w:val="left" w:pos="290"/>
        </w:tabs>
        <w:ind w:left="278"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Príloha č. 1</w:t>
      </w:r>
      <w:r w:rsidRPr="00763AF9">
        <w:rPr>
          <w:rFonts w:ascii="Arial" w:hAnsi="Arial" w:cs="Arial"/>
          <w:color w:val="000000"/>
          <w:spacing w:val="4"/>
          <w:sz w:val="20"/>
          <w:szCs w:val="20"/>
          <w:lang w:eastAsia="en-US"/>
        </w:rPr>
        <w:tab/>
        <w:t>Cenová ponuka – časť č. 1 – IKT</w:t>
      </w:r>
    </w:p>
    <w:p w14:paraId="319541D4" w14:textId="77777777" w:rsidR="00763AF9" w:rsidRPr="00763AF9" w:rsidRDefault="00763AF9" w:rsidP="00763AF9">
      <w:pPr>
        <w:widowControl w:val="0"/>
        <w:shd w:val="clear" w:color="auto" w:fill="FFFFFF"/>
        <w:tabs>
          <w:tab w:val="left" w:pos="290"/>
        </w:tabs>
        <w:ind w:left="278" w:hanging="380"/>
        <w:jc w:val="both"/>
        <w:rPr>
          <w:rFonts w:ascii="Arial" w:hAnsi="Arial" w:cs="Arial"/>
          <w:color w:val="000000"/>
          <w:spacing w:val="4"/>
          <w:sz w:val="20"/>
          <w:szCs w:val="20"/>
          <w:lang w:eastAsia="en-US"/>
        </w:rPr>
      </w:pPr>
      <w:r w:rsidRPr="00763AF9">
        <w:rPr>
          <w:rFonts w:ascii="Arial" w:hAnsi="Arial" w:cs="Arial"/>
          <w:color w:val="000000"/>
          <w:spacing w:val="4"/>
          <w:sz w:val="20"/>
          <w:szCs w:val="20"/>
          <w:lang w:eastAsia="en-US"/>
        </w:rPr>
        <w:tab/>
        <w:t>Príloha č. 2 Zoznam subdodávateľov</w:t>
      </w:r>
    </w:p>
    <w:p w14:paraId="460B2D52" w14:textId="77777777" w:rsidR="00763AF9" w:rsidRPr="00763AF9" w:rsidRDefault="00763AF9" w:rsidP="00763AF9">
      <w:pPr>
        <w:widowControl w:val="0"/>
        <w:tabs>
          <w:tab w:val="left" w:pos="290"/>
        </w:tabs>
        <w:spacing w:line="250" w:lineRule="exact"/>
        <w:ind w:left="278"/>
        <w:jc w:val="both"/>
        <w:rPr>
          <w:rFonts w:ascii="Arial" w:hAnsi="Arial" w:cs="Arial"/>
          <w:color w:val="000000"/>
          <w:spacing w:val="4"/>
          <w:sz w:val="20"/>
          <w:szCs w:val="20"/>
          <w:lang w:eastAsia="en-US"/>
        </w:rPr>
      </w:pPr>
    </w:p>
    <w:p w14:paraId="35D66B52" w14:textId="77777777" w:rsidR="00763AF9" w:rsidRPr="00763AF9" w:rsidRDefault="00763AF9" w:rsidP="00763AF9">
      <w:pPr>
        <w:widowControl w:val="0"/>
        <w:tabs>
          <w:tab w:val="left" w:pos="290"/>
        </w:tabs>
        <w:spacing w:line="250" w:lineRule="exact"/>
        <w:ind w:left="278"/>
        <w:jc w:val="both"/>
        <w:rPr>
          <w:rFonts w:ascii="Arial" w:hAnsi="Arial" w:cs="Arial"/>
          <w:color w:val="000000"/>
          <w:spacing w:val="4"/>
          <w:sz w:val="20"/>
          <w:szCs w:val="20"/>
          <w:lang w:eastAsia="en-US"/>
        </w:rPr>
      </w:pPr>
    </w:p>
    <w:p w14:paraId="7DDFFC08" w14:textId="77777777" w:rsidR="00763AF9" w:rsidRPr="00763AF9" w:rsidRDefault="00763AF9" w:rsidP="00763AF9">
      <w:pPr>
        <w:widowControl w:val="0"/>
        <w:tabs>
          <w:tab w:val="left" w:pos="290"/>
        </w:tabs>
        <w:spacing w:line="250" w:lineRule="exact"/>
        <w:ind w:left="278"/>
        <w:jc w:val="both"/>
        <w:rPr>
          <w:rFonts w:ascii="Arial" w:hAnsi="Arial" w:cs="Arial"/>
          <w:color w:val="000000"/>
          <w:spacing w:val="4"/>
          <w:sz w:val="20"/>
          <w:szCs w:val="20"/>
          <w:lang w:eastAsia="en-US"/>
        </w:rPr>
      </w:pPr>
    </w:p>
    <w:p w14:paraId="14D4B78B" w14:textId="77777777" w:rsidR="00763AF9" w:rsidRPr="00763AF9" w:rsidRDefault="00763AF9" w:rsidP="00763AF9">
      <w:pPr>
        <w:widowControl w:val="0"/>
        <w:tabs>
          <w:tab w:val="left" w:pos="290"/>
        </w:tabs>
        <w:spacing w:line="250" w:lineRule="exact"/>
        <w:ind w:left="278"/>
        <w:jc w:val="both"/>
        <w:rPr>
          <w:rFonts w:ascii="Arial" w:hAnsi="Arial" w:cs="Arial"/>
          <w:color w:val="000000"/>
          <w:spacing w:val="4"/>
          <w:sz w:val="20"/>
          <w:szCs w:val="20"/>
          <w:lang w:eastAsia="en-US"/>
        </w:rPr>
      </w:pPr>
    </w:p>
    <w:p w14:paraId="3F92140E" w14:textId="77777777" w:rsidR="00763AF9" w:rsidRPr="00763AF9" w:rsidRDefault="00763AF9" w:rsidP="00763AF9">
      <w:pPr>
        <w:widowControl w:val="0"/>
        <w:tabs>
          <w:tab w:val="left" w:pos="1555"/>
        </w:tabs>
        <w:jc w:val="both"/>
        <w:rPr>
          <w:rFonts w:ascii="Arial" w:hAnsi="Arial" w:cs="Arial"/>
          <w:color w:val="000000"/>
          <w:spacing w:val="4"/>
          <w:sz w:val="20"/>
          <w:szCs w:val="20"/>
          <w:lang w:eastAsia="en-US"/>
        </w:rPr>
      </w:pPr>
      <w:r w:rsidRPr="00763AF9">
        <w:rPr>
          <w:rFonts w:ascii="Arial" w:hAnsi="Arial" w:cs="Arial"/>
          <w:spacing w:val="4"/>
          <w:sz w:val="20"/>
          <w:szCs w:val="20"/>
          <w:lang w:eastAsia="en-US"/>
        </w:rPr>
        <w:t xml:space="preserve">V </w:t>
      </w:r>
      <w:r w:rsidRPr="00763AF9">
        <w:rPr>
          <w:rFonts w:ascii="Arial" w:hAnsi="Arial" w:cs="Arial"/>
          <w:color w:val="000000"/>
          <w:spacing w:val="4"/>
          <w:sz w:val="20"/>
          <w:szCs w:val="20"/>
          <w:lang w:eastAsia="en-US"/>
        </w:rPr>
        <w:t>Liptovskom Mikuláši, dňa :</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 xml:space="preserve">V ............................................., dňa: </w:t>
      </w:r>
    </w:p>
    <w:p w14:paraId="62183EA4" w14:textId="77777777" w:rsidR="00763AF9" w:rsidRPr="00763AF9" w:rsidRDefault="00763AF9" w:rsidP="00763AF9">
      <w:pPr>
        <w:widowControl w:val="0"/>
        <w:tabs>
          <w:tab w:val="left" w:pos="1555"/>
        </w:tabs>
        <w:jc w:val="both"/>
        <w:rPr>
          <w:rFonts w:ascii="Arial" w:hAnsi="Arial" w:cs="Arial"/>
          <w:color w:val="000000"/>
          <w:spacing w:val="4"/>
          <w:sz w:val="20"/>
          <w:szCs w:val="20"/>
          <w:lang w:eastAsia="en-US"/>
        </w:rPr>
      </w:pPr>
    </w:p>
    <w:p w14:paraId="57280673" w14:textId="77777777" w:rsidR="00763AF9" w:rsidRPr="00763AF9" w:rsidRDefault="00763AF9" w:rsidP="00763AF9">
      <w:pPr>
        <w:widowControl w:val="0"/>
        <w:tabs>
          <w:tab w:val="left" w:pos="1555"/>
        </w:tabs>
        <w:jc w:val="both"/>
        <w:rPr>
          <w:rFonts w:ascii="Arial" w:hAnsi="Arial" w:cs="Arial"/>
          <w:spacing w:val="4"/>
          <w:sz w:val="20"/>
          <w:szCs w:val="20"/>
          <w:lang w:eastAsia="en-US"/>
        </w:rPr>
      </w:pPr>
      <w:r w:rsidRPr="00763AF9">
        <w:rPr>
          <w:rFonts w:ascii="Arial" w:hAnsi="Arial" w:cs="Arial"/>
          <w:spacing w:val="4"/>
          <w:sz w:val="20"/>
          <w:szCs w:val="20"/>
          <w:lang w:eastAsia="en-US"/>
        </w:rPr>
        <w:t>Za kupujúceho :</w:t>
      </w: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t>Za predávajúceho :</w:t>
      </w:r>
    </w:p>
    <w:p w14:paraId="358C40B2" w14:textId="77777777" w:rsidR="00763AF9" w:rsidRPr="00763AF9" w:rsidRDefault="00763AF9" w:rsidP="00763AF9">
      <w:pPr>
        <w:widowControl w:val="0"/>
        <w:tabs>
          <w:tab w:val="left" w:pos="1555"/>
        </w:tabs>
        <w:jc w:val="both"/>
        <w:rPr>
          <w:rFonts w:ascii="Arial" w:hAnsi="Arial" w:cs="Arial"/>
          <w:spacing w:val="4"/>
          <w:sz w:val="20"/>
          <w:szCs w:val="20"/>
          <w:lang w:eastAsia="en-US"/>
        </w:rPr>
      </w:pPr>
    </w:p>
    <w:p w14:paraId="609ABB1D" w14:textId="77777777" w:rsidR="00763AF9" w:rsidRPr="00763AF9" w:rsidRDefault="00763AF9" w:rsidP="00763AF9">
      <w:pPr>
        <w:widowControl w:val="0"/>
        <w:tabs>
          <w:tab w:val="left" w:pos="1555"/>
        </w:tabs>
        <w:jc w:val="both"/>
        <w:rPr>
          <w:rFonts w:ascii="Arial" w:hAnsi="Arial" w:cs="Arial"/>
          <w:spacing w:val="4"/>
          <w:sz w:val="20"/>
          <w:szCs w:val="20"/>
          <w:lang w:eastAsia="en-US"/>
        </w:rPr>
      </w:pPr>
    </w:p>
    <w:p w14:paraId="2B092832" w14:textId="77777777" w:rsidR="00763AF9" w:rsidRPr="00763AF9" w:rsidRDefault="00763AF9" w:rsidP="00763AF9">
      <w:pPr>
        <w:widowControl w:val="0"/>
        <w:tabs>
          <w:tab w:val="left" w:pos="1555"/>
        </w:tabs>
        <w:jc w:val="both"/>
        <w:rPr>
          <w:rFonts w:ascii="Arial" w:hAnsi="Arial" w:cs="Arial"/>
          <w:spacing w:val="4"/>
          <w:sz w:val="20"/>
          <w:szCs w:val="20"/>
          <w:lang w:eastAsia="en-US"/>
        </w:rPr>
      </w:pPr>
    </w:p>
    <w:p w14:paraId="1957C5C8" w14:textId="77777777" w:rsidR="00763AF9" w:rsidRPr="00763AF9" w:rsidRDefault="00763AF9" w:rsidP="00763AF9">
      <w:pPr>
        <w:widowControl w:val="0"/>
        <w:tabs>
          <w:tab w:val="left" w:pos="1555"/>
        </w:tabs>
        <w:jc w:val="both"/>
        <w:rPr>
          <w:rFonts w:ascii="Arial" w:hAnsi="Arial" w:cs="Arial"/>
          <w:spacing w:val="4"/>
          <w:sz w:val="20"/>
          <w:szCs w:val="20"/>
          <w:lang w:eastAsia="en-US"/>
        </w:rPr>
      </w:pPr>
    </w:p>
    <w:p w14:paraId="574B454C" w14:textId="77777777" w:rsidR="00763AF9" w:rsidRPr="00763AF9" w:rsidRDefault="00763AF9" w:rsidP="00763AF9">
      <w:pPr>
        <w:widowControl w:val="0"/>
        <w:tabs>
          <w:tab w:val="left" w:pos="1555"/>
        </w:tabs>
        <w:jc w:val="both"/>
        <w:rPr>
          <w:rFonts w:ascii="Arial" w:hAnsi="Arial" w:cs="Arial"/>
          <w:spacing w:val="4"/>
          <w:sz w:val="20"/>
          <w:szCs w:val="20"/>
          <w:lang w:eastAsia="en-US"/>
        </w:rPr>
      </w:pPr>
    </w:p>
    <w:p w14:paraId="7DAE64EC" w14:textId="77777777" w:rsidR="00763AF9" w:rsidRPr="00763AF9" w:rsidRDefault="00763AF9" w:rsidP="00763AF9">
      <w:pPr>
        <w:widowControl w:val="0"/>
        <w:tabs>
          <w:tab w:val="left" w:pos="1555"/>
        </w:tabs>
        <w:jc w:val="both"/>
        <w:rPr>
          <w:rFonts w:ascii="Arial" w:hAnsi="Arial" w:cs="Arial"/>
          <w:spacing w:val="4"/>
          <w:sz w:val="20"/>
          <w:szCs w:val="20"/>
          <w:lang w:eastAsia="en-US"/>
        </w:rPr>
      </w:pP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t xml:space="preserve"> </w:t>
      </w:r>
    </w:p>
    <w:p w14:paraId="2662BCA7" w14:textId="77777777" w:rsidR="00763AF9" w:rsidRPr="00763AF9" w:rsidRDefault="00763AF9" w:rsidP="00763AF9">
      <w:pPr>
        <w:widowControl w:val="0"/>
        <w:tabs>
          <w:tab w:val="left" w:pos="1555"/>
        </w:tabs>
        <w:jc w:val="both"/>
        <w:rPr>
          <w:rFonts w:ascii="Arial" w:hAnsi="Arial" w:cs="Arial"/>
          <w:color w:val="000000"/>
          <w:spacing w:val="4"/>
          <w:sz w:val="20"/>
          <w:szCs w:val="20"/>
          <w:lang w:eastAsia="en-US"/>
        </w:rPr>
      </w:pPr>
      <w:r w:rsidRPr="00763AF9">
        <w:rPr>
          <w:rFonts w:ascii="Arial" w:hAnsi="Arial" w:cs="Arial"/>
          <w:spacing w:val="4"/>
          <w:sz w:val="20"/>
          <w:szCs w:val="20"/>
          <w:lang w:eastAsia="en-US"/>
        </w:rPr>
        <w:t>..................................................</w:t>
      </w:r>
      <w:r w:rsidRPr="00763AF9">
        <w:rPr>
          <w:rFonts w:ascii="Arial" w:hAnsi="Arial" w:cs="Arial"/>
          <w:spacing w:val="4"/>
          <w:sz w:val="20"/>
          <w:szCs w:val="20"/>
          <w:lang w:eastAsia="en-US"/>
        </w:rPr>
        <w:tab/>
      </w:r>
      <w:r w:rsidRPr="00763AF9">
        <w:rPr>
          <w:rFonts w:ascii="Arial" w:hAnsi="Arial" w:cs="Arial"/>
          <w:spacing w:val="4"/>
          <w:sz w:val="20"/>
          <w:szCs w:val="20"/>
          <w:lang w:eastAsia="en-US"/>
        </w:rPr>
        <w:tab/>
      </w:r>
      <w:r w:rsidRPr="00763AF9">
        <w:rPr>
          <w:rFonts w:ascii="Arial" w:hAnsi="Arial" w:cs="Arial"/>
          <w:spacing w:val="4"/>
          <w:sz w:val="20"/>
          <w:szCs w:val="20"/>
          <w:lang w:eastAsia="en-US"/>
        </w:rPr>
        <w:tab/>
        <w:t>............................................................</w:t>
      </w:r>
      <w:r w:rsidRPr="00763AF9">
        <w:rPr>
          <w:rFonts w:ascii="Arial" w:hAnsi="Arial" w:cs="Arial"/>
          <w:spacing w:val="4"/>
          <w:sz w:val="20"/>
          <w:szCs w:val="20"/>
          <w:lang w:eastAsia="en-US"/>
        </w:rPr>
        <w:br/>
      </w:r>
      <w:r w:rsidRPr="00763AF9">
        <w:rPr>
          <w:rFonts w:ascii="Arial" w:hAnsi="Arial" w:cs="Arial"/>
          <w:color w:val="000000"/>
          <w:spacing w:val="4"/>
          <w:sz w:val="20"/>
          <w:szCs w:val="20"/>
          <w:lang w:eastAsia="en-US"/>
        </w:rPr>
        <w:t xml:space="preserve">   Ing. Ján Blcháč, PhD.</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 xml:space="preserve"> ...............................</w:t>
      </w:r>
    </w:p>
    <w:p w14:paraId="34EC2384" w14:textId="77777777" w:rsidR="00763AF9" w:rsidRPr="00763AF9" w:rsidRDefault="00763AF9" w:rsidP="00763AF9">
      <w:pPr>
        <w:widowControl w:val="0"/>
        <w:tabs>
          <w:tab w:val="left" w:pos="1555"/>
        </w:tabs>
        <w:jc w:val="both"/>
        <w:rPr>
          <w:rFonts w:ascii="Arial" w:hAnsi="Arial" w:cs="Arial"/>
          <w:spacing w:val="4"/>
          <w:sz w:val="20"/>
          <w:szCs w:val="20"/>
          <w:lang w:eastAsia="en-US"/>
        </w:rPr>
      </w:pPr>
      <w:r w:rsidRPr="00763AF9">
        <w:rPr>
          <w:rFonts w:ascii="Arial" w:hAnsi="Arial" w:cs="Arial"/>
          <w:color w:val="000000"/>
          <w:spacing w:val="4"/>
          <w:sz w:val="20"/>
          <w:szCs w:val="20"/>
          <w:lang w:eastAsia="en-US"/>
        </w:rPr>
        <w:t xml:space="preserve">        primátor mesta</w:t>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r>
      <w:r w:rsidRPr="00763AF9">
        <w:rPr>
          <w:rFonts w:ascii="Arial" w:hAnsi="Arial" w:cs="Arial"/>
          <w:color w:val="000000"/>
          <w:spacing w:val="4"/>
          <w:sz w:val="20"/>
          <w:szCs w:val="20"/>
          <w:lang w:eastAsia="en-US"/>
        </w:rPr>
        <w:tab/>
        <w:t xml:space="preserve">       konateľ</w:t>
      </w:r>
    </w:p>
    <w:p w14:paraId="621B586A" w14:textId="77777777" w:rsidR="00763AF9" w:rsidRPr="00763AF9" w:rsidRDefault="00763AF9" w:rsidP="00763AF9">
      <w:pPr>
        <w:widowControl w:val="0"/>
        <w:tabs>
          <w:tab w:val="left" w:pos="1555"/>
        </w:tabs>
        <w:jc w:val="both"/>
        <w:rPr>
          <w:rFonts w:ascii="Arial" w:hAnsi="Arial" w:cs="Arial"/>
          <w:spacing w:val="4"/>
          <w:sz w:val="19"/>
          <w:szCs w:val="19"/>
          <w:lang w:eastAsia="en-US"/>
        </w:rPr>
      </w:pPr>
    </w:p>
    <w:p w14:paraId="4E1BD610" w14:textId="77777777" w:rsidR="00763AF9" w:rsidRPr="00763AF9" w:rsidRDefault="00763AF9" w:rsidP="00763AF9">
      <w:pPr>
        <w:spacing w:after="160" w:line="259" w:lineRule="auto"/>
        <w:rPr>
          <w:rFonts w:ascii="Arial" w:eastAsiaTheme="minorHAnsi" w:hAnsi="Arial" w:cs="Arial"/>
          <w:sz w:val="22"/>
          <w:szCs w:val="22"/>
          <w:lang w:eastAsia="en-US"/>
        </w:rPr>
      </w:pPr>
    </w:p>
    <w:p w14:paraId="1CF011CF" w14:textId="77777777" w:rsidR="00763AF9" w:rsidRPr="00763AF9" w:rsidRDefault="00763AF9" w:rsidP="00763AF9">
      <w:pPr>
        <w:tabs>
          <w:tab w:val="right" w:pos="8370"/>
        </w:tabs>
        <w:autoSpaceDE w:val="0"/>
        <w:autoSpaceDN w:val="0"/>
        <w:adjustRightInd w:val="0"/>
        <w:ind w:left="120" w:right="720" w:hanging="120"/>
        <w:rPr>
          <w:rFonts w:ascii="Arial" w:hAnsi="Arial" w:cs="Arial"/>
          <w:color w:val="000000"/>
          <w:sz w:val="20"/>
          <w:szCs w:val="22"/>
        </w:rPr>
      </w:pPr>
    </w:p>
    <w:p w14:paraId="40E7FE8D" w14:textId="77777777" w:rsidR="00763AF9" w:rsidRPr="00763AF9" w:rsidRDefault="00763AF9" w:rsidP="00763AF9">
      <w:pPr>
        <w:tabs>
          <w:tab w:val="right" w:pos="8370"/>
        </w:tabs>
        <w:autoSpaceDE w:val="0"/>
        <w:autoSpaceDN w:val="0"/>
        <w:adjustRightInd w:val="0"/>
        <w:ind w:left="120" w:right="720" w:hanging="120"/>
        <w:rPr>
          <w:rFonts w:ascii="Arial" w:hAnsi="Arial" w:cs="Arial"/>
          <w:color w:val="000000"/>
          <w:sz w:val="20"/>
          <w:szCs w:val="22"/>
        </w:rPr>
      </w:pPr>
      <w:bookmarkStart w:id="19" w:name="_Hlk509408343"/>
      <w:r w:rsidRPr="00763AF9">
        <w:rPr>
          <w:rFonts w:ascii="Arial" w:hAnsi="Arial" w:cs="Arial"/>
          <w:color w:val="000000"/>
          <w:sz w:val="20"/>
          <w:szCs w:val="22"/>
        </w:rPr>
        <w:t>Poznámka:</w:t>
      </w:r>
    </w:p>
    <w:p w14:paraId="1F1D4496" w14:textId="77777777" w:rsidR="00763AF9" w:rsidRPr="00763AF9" w:rsidRDefault="00763AF9" w:rsidP="00763AF9">
      <w:pPr>
        <w:rPr>
          <w:rFonts w:ascii="Arial" w:hAnsi="Arial" w:cs="Arial"/>
        </w:rPr>
      </w:pPr>
      <w:bookmarkStart w:id="20" w:name="_Hlk49332404"/>
      <w:r w:rsidRPr="00763AF9">
        <w:rPr>
          <w:rFonts w:ascii="Arial" w:hAnsi="Arial" w:cs="Arial"/>
          <w:i/>
          <w:iCs/>
          <w:sz w:val="20"/>
        </w:rPr>
        <w:t>Počet podpísaných osôb musí byť v súlade so zápisom OR</w:t>
      </w:r>
    </w:p>
    <w:bookmarkEnd w:id="1"/>
    <w:bookmarkEnd w:id="19"/>
    <w:bookmarkEnd w:id="20"/>
    <w:p w14:paraId="266A46BA" w14:textId="77777777" w:rsidR="0072305F" w:rsidRPr="00763AF9" w:rsidRDefault="0072305F">
      <w:pPr>
        <w:rPr>
          <w:rFonts w:ascii="Arial" w:hAnsi="Arial" w:cs="Arial"/>
        </w:rPr>
      </w:pPr>
    </w:p>
    <w:sectPr w:rsidR="0072305F" w:rsidRPr="00763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3783A3A"/>
    <w:multiLevelType w:val="hybridMultilevel"/>
    <w:tmpl w:val="FA9A94EC"/>
    <w:lvl w:ilvl="0" w:tplc="AC0A93A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541F66"/>
    <w:multiLevelType w:val="multilevel"/>
    <w:tmpl w:val="20CA7202"/>
    <w:lvl w:ilvl="0">
      <w:start w:val="1"/>
      <w:numFmt w:val="decimal"/>
      <w:lvlText w:val="%1."/>
      <w:lvlJc w:val="left"/>
      <w:pPr>
        <w:ind w:left="2978"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F9326DF"/>
    <w:multiLevelType w:val="multilevel"/>
    <w:tmpl w:val="3E4A15F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44832C3"/>
    <w:multiLevelType w:val="hybridMultilevel"/>
    <w:tmpl w:val="63F0498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147C029A"/>
    <w:multiLevelType w:val="hybridMultilevel"/>
    <w:tmpl w:val="F5E26682"/>
    <w:lvl w:ilvl="0" w:tplc="0F42D61C">
      <w:numFmt w:val="bullet"/>
      <w:lvlText w:val="-"/>
      <w:lvlJc w:val="left"/>
      <w:pPr>
        <w:ind w:left="1160" w:hanging="360"/>
      </w:pPr>
      <w:rPr>
        <w:rFonts w:ascii="Arial" w:eastAsia="Times New Roman" w:hAnsi="Arial" w:cs="Arial" w:hint="default"/>
        <w:color w:val="auto"/>
      </w:rPr>
    </w:lvl>
    <w:lvl w:ilvl="1" w:tplc="041B0003" w:tentative="1">
      <w:start w:val="1"/>
      <w:numFmt w:val="bullet"/>
      <w:lvlText w:val="o"/>
      <w:lvlJc w:val="left"/>
      <w:pPr>
        <w:ind w:left="1880" w:hanging="360"/>
      </w:pPr>
      <w:rPr>
        <w:rFonts w:ascii="Courier New" w:hAnsi="Courier New" w:cs="Courier New" w:hint="default"/>
      </w:rPr>
    </w:lvl>
    <w:lvl w:ilvl="2" w:tplc="041B0005" w:tentative="1">
      <w:start w:val="1"/>
      <w:numFmt w:val="bullet"/>
      <w:lvlText w:val=""/>
      <w:lvlJc w:val="left"/>
      <w:pPr>
        <w:ind w:left="2600" w:hanging="360"/>
      </w:pPr>
      <w:rPr>
        <w:rFonts w:ascii="Wingdings" w:hAnsi="Wingdings" w:hint="default"/>
      </w:rPr>
    </w:lvl>
    <w:lvl w:ilvl="3" w:tplc="041B0001" w:tentative="1">
      <w:start w:val="1"/>
      <w:numFmt w:val="bullet"/>
      <w:lvlText w:val=""/>
      <w:lvlJc w:val="left"/>
      <w:pPr>
        <w:ind w:left="3320" w:hanging="360"/>
      </w:pPr>
      <w:rPr>
        <w:rFonts w:ascii="Symbol" w:hAnsi="Symbol" w:hint="default"/>
      </w:rPr>
    </w:lvl>
    <w:lvl w:ilvl="4" w:tplc="041B0003" w:tentative="1">
      <w:start w:val="1"/>
      <w:numFmt w:val="bullet"/>
      <w:lvlText w:val="o"/>
      <w:lvlJc w:val="left"/>
      <w:pPr>
        <w:ind w:left="4040" w:hanging="360"/>
      </w:pPr>
      <w:rPr>
        <w:rFonts w:ascii="Courier New" w:hAnsi="Courier New" w:cs="Courier New" w:hint="default"/>
      </w:rPr>
    </w:lvl>
    <w:lvl w:ilvl="5" w:tplc="041B0005" w:tentative="1">
      <w:start w:val="1"/>
      <w:numFmt w:val="bullet"/>
      <w:lvlText w:val=""/>
      <w:lvlJc w:val="left"/>
      <w:pPr>
        <w:ind w:left="4760" w:hanging="360"/>
      </w:pPr>
      <w:rPr>
        <w:rFonts w:ascii="Wingdings" w:hAnsi="Wingdings" w:hint="default"/>
      </w:rPr>
    </w:lvl>
    <w:lvl w:ilvl="6" w:tplc="041B0001" w:tentative="1">
      <w:start w:val="1"/>
      <w:numFmt w:val="bullet"/>
      <w:lvlText w:val=""/>
      <w:lvlJc w:val="left"/>
      <w:pPr>
        <w:ind w:left="5480" w:hanging="360"/>
      </w:pPr>
      <w:rPr>
        <w:rFonts w:ascii="Symbol" w:hAnsi="Symbol" w:hint="default"/>
      </w:rPr>
    </w:lvl>
    <w:lvl w:ilvl="7" w:tplc="041B0003" w:tentative="1">
      <w:start w:val="1"/>
      <w:numFmt w:val="bullet"/>
      <w:lvlText w:val="o"/>
      <w:lvlJc w:val="left"/>
      <w:pPr>
        <w:ind w:left="6200" w:hanging="360"/>
      </w:pPr>
      <w:rPr>
        <w:rFonts w:ascii="Courier New" w:hAnsi="Courier New" w:cs="Courier New" w:hint="default"/>
      </w:rPr>
    </w:lvl>
    <w:lvl w:ilvl="8" w:tplc="041B0005" w:tentative="1">
      <w:start w:val="1"/>
      <w:numFmt w:val="bullet"/>
      <w:lvlText w:val=""/>
      <w:lvlJc w:val="left"/>
      <w:pPr>
        <w:ind w:left="6920" w:hanging="360"/>
      </w:pPr>
      <w:rPr>
        <w:rFonts w:ascii="Wingdings" w:hAnsi="Wingdings" w:hint="default"/>
      </w:rPr>
    </w:lvl>
  </w:abstractNum>
  <w:abstractNum w:abstractNumId="6" w15:restartNumberingAfterBreak="0">
    <w:nsid w:val="1C912EA1"/>
    <w:multiLevelType w:val="multilevel"/>
    <w:tmpl w:val="3E4A15F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8001EB1"/>
    <w:multiLevelType w:val="multilevel"/>
    <w:tmpl w:val="AC2A71E4"/>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2C14BD"/>
    <w:multiLevelType w:val="multilevel"/>
    <w:tmpl w:val="84A2D83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0F1F3C"/>
    <w:multiLevelType w:val="multilevel"/>
    <w:tmpl w:val="53381BA8"/>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EC4258"/>
    <w:multiLevelType w:val="multilevel"/>
    <w:tmpl w:val="84A2D83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7" w15:restartNumberingAfterBreak="0">
    <w:nsid w:val="6FBE16AF"/>
    <w:multiLevelType w:val="multilevel"/>
    <w:tmpl w:val="DBD4F96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A44DCE"/>
    <w:multiLevelType w:val="multilevel"/>
    <w:tmpl w:val="20CA7202"/>
    <w:lvl w:ilvl="0">
      <w:start w:val="1"/>
      <w:numFmt w:val="decimal"/>
      <w:lvlText w:val="%1."/>
      <w:lvlJc w:val="left"/>
      <w:pPr>
        <w:ind w:left="2978"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7FC87DF2"/>
    <w:multiLevelType w:val="hybridMultilevel"/>
    <w:tmpl w:val="B1661F18"/>
    <w:lvl w:ilvl="0" w:tplc="52A28FA2">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13"/>
  </w:num>
  <w:num w:numId="7">
    <w:abstractNumId w:val="13"/>
  </w:num>
  <w:num w:numId="8">
    <w:abstractNumId w:val="16"/>
  </w:num>
  <w:num w:numId="9">
    <w:abstractNumId w:val="14"/>
  </w:num>
  <w:num w:numId="10">
    <w:abstractNumId w:val="9"/>
  </w:num>
  <w:num w:numId="11">
    <w:abstractNumId w:val="15"/>
  </w:num>
  <w:num w:numId="12">
    <w:abstractNumId w:val="7"/>
  </w:num>
  <w:num w:numId="13">
    <w:abstractNumId w:val="7"/>
  </w:num>
  <w:num w:numId="14">
    <w:abstractNumId w:val="7"/>
  </w:num>
  <w:num w:numId="15">
    <w:abstractNumId w:val="7"/>
  </w:num>
  <w:num w:numId="16">
    <w:abstractNumId w:val="7"/>
  </w:num>
  <w:num w:numId="17">
    <w:abstractNumId w:val="13"/>
  </w:num>
  <w:num w:numId="18">
    <w:abstractNumId w:val="13"/>
  </w:num>
  <w:num w:numId="19">
    <w:abstractNumId w:val="16"/>
  </w:num>
  <w:num w:numId="20">
    <w:abstractNumId w:val="14"/>
  </w:num>
  <w:num w:numId="21">
    <w:abstractNumId w:val="9"/>
  </w:num>
  <w:num w:numId="22">
    <w:abstractNumId w:val="15"/>
  </w:num>
  <w:num w:numId="23">
    <w:abstractNumId w:val="7"/>
  </w:num>
  <w:num w:numId="24">
    <w:abstractNumId w:val="7"/>
  </w:num>
  <w:num w:numId="25">
    <w:abstractNumId w:val="7"/>
  </w:num>
  <w:num w:numId="26">
    <w:abstractNumId w:val="7"/>
  </w:num>
  <w:num w:numId="27">
    <w:abstractNumId w:val="7"/>
  </w:num>
  <w:num w:numId="28">
    <w:abstractNumId w:val="13"/>
  </w:num>
  <w:num w:numId="29">
    <w:abstractNumId w:val="13"/>
  </w:num>
  <w:num w:numId="30">
    <w:abstractNumId w:val="16"/>
  </w:num>
  <w:num w:numId="31">
    <w:abstractNumId w:val="14"/>
  </w:num>
  <w:num w:numId="32">
    <w:abstractNumId w:val="9"/>
  </w:num>
  <w:num w:numId="33">
    <w:abstractNumId w:val="0"/>
  </w:num>
  <w:num w:numId="34">
    <w:abstractNumId w:val="19"/>
  </w:num>
  <w:num w:numId="35">
    <w:abstractNumId w:val="1"/>
  </w:num>
  <w:num w:numId="36">
    <w:abstractNumId w:val="4"/>
  </w:num>
  <w:num w:numId="37">
    <w:abstractNumId w:val="17"/>
  </w:num>
  <w:num w:numId="38">
    <w:abstractNumId w:val="8"/>
  </w:num>
  <w:num w:numId="39">
    <w:abstractNumId w:val="10"/>
  </w:num>
  <w:num w:numId="40">
    <w:abstractNumId w:val="11"/>
  </w:num>
  <w:num w:numId="41">
    <w:abstractNumId w:val="18"/>
  </w:num>
  <w:num w:numId="42">
    <w:abstractNumId w:val="6"/>
  </w:num>
  <w:num w:numId="43">
    <w:abstractNumId w:val="5"/>
  </w:num>
  <w:num w:numId="44">
    <w:abstractNumId w:val="3"/>
  </w:num>
  <w:num w:numId="45">
    <w:abstractNumId w:val="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F9"/>
    <w:rsid w:val="00173763"/>
    <w:rsid w:val="0072305F"/>
    <w:rsid w:val="00763AF9"/>
    <w:rsid w:val="0087779D"/>
    <w:rsid w:val="00A02B60"/>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1705"/>
  <w15:chartTrackingRefBased/>
  <w15:docId w15:val="{85F77818-B459-4C37-8C57-2E62EA3F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3AF9"/>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rsid w:val="00A02B60"/>
    <w:pPr>
      <w:jc w:val="center"/>
    </w:pPr>
    <w:rPr>
      <w:noProof/>
      <w:color w:val="FF0000"/>
    </w:rPr>
  </w:style>
  <w:style w:type="character" w:customStyle="1" w:styleId="Zkladntext3Char">
    <w:name w:val="Základný text 3 Char"/>
    <w:link w:val="Zkladntext3"/>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golianova@detva.sk" TargetMode="External"/><Relationship Id="rId5" Type="http://schemas.openxmlformats.org/officeDocument/2006/relationships/hyperlink" Target="mailto:lmikulas@mikula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2999</Words>
  <Characters>17096</Characters>
  <Application>Microsoft Office Word</Application>
  <DocSecurity>0</DocSecurity>
  <Lines>142</Lines>
  <Paragraphs>40</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2021-02-24T11:47:00Z</dcterms:created>
  <dcterms:modified xsi:type="dcterms:W3CDTF">2021-02-24T11:48:00Z</dcterms:modified>
</cp:coreProperties>
</file>