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42" w:rsidRPr="00AC3FF5" w:rsidRDefault="00615F42" w:rsidP="00615F42">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5157689"/>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615F42" w:rsidRPr="00593D37" w:rsidRDefault="00615F42" w:rsidP="00615F42">
      <w:pPr>
        <w:pStyle w:val="Standard"/>
        <w:jc w:val="both"/>
        <w:rPr>
          <w:rFonts w:eastAsia="Batang"/>
          <w:lang w:bidi="he-IL"/>
        </w:rPr>
      </w:pPr>
      <w:bookmarkStart w:id="4" w:name="_Toc486431189"/>
      <w:bookmarkStart w:id="5" w:name="_Toc501958599"/>
    </w:p>
    <w:p w:rsidR="00615F42" w:rsidRPr="00AC3FF5" w:rsidRDefault="00615F42" w:rsidP="00440A57">
      <w:pPr>
        <w:pStyle w:val="Standard"/>
        <w:numPr>
          <w:ilvl w:val="0"/>
          <w:numId w:val="7"/>
        </w:numPr>
        <w:jc w:val="both"/>
        <w:rPr>
          <w:rFonts w:cs="Times New Roman"/>
          <w:b/>
        </w:rPr>
      </w:pPr>
      <w:r>
        <w:rPr>
          <w:rFonts w:cs="Times New Roman"/>
          <w:b/>
        </w:rPr>
        <w:t>V súlade s článkom 8, bod 11, 12</w:t>
      </w:r>
      <w:r w:rsidRPr="00AC3FF5">
        <w:rPr>
          <w:rFonts w:cs="Times New Roman"/>
          <w:b/>
        </w:rPr>
        <w:t xml:space="preserve"> zmluvy: </w:t>
      </w:r>
    </w:p>
    <w:p w:rsidR="00615F42" w:rsidRDefault="00615F42" w:rsidP="00615F42">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615F42" w:rsidRPr="001636A7" w:rsidRDefault="00615F42" w:rsidP="00615F42">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615F42" w:rsidRPr="00AC3FF5" w:rsidRDefault="00615F42" w:rsidP="00440A57">
      <w:pPr>
        <w:pStyle w:val="Standard"/>
        <w:numPr>
          <w:ilvl w:val="0"/>
          <w:numId w:val="7"/>
        </w:numPr>
        <w:jc w:val="both"/>
        <w:rPr>
          <w:rFonts w:cs="Times New Roman"/>
          <w:b/>
        </w:rPr>
      </w:pPr>
      <w:r w:rsidRPr="00AC3FF5">
        <w:rPr>
          <w:rFonts w:cs="Times New Roman"/>
          <w:b/>
        </w:rPr>
        <w:t xml:space="preserve">V súlade s článkom </w:t>
      </w:r>
      <w:r>
        <w:rPr>
          <w:rFonts w:cs="Times New Roman"/>
          <w:b/>
        </w:rPr>
        <w:t>8, bod 13</w:t>
      </w:r>
      <w:r w:rsidRPr="00AC3FF5">
        <w:rPr>
          <w:rFonts w:cs="Times New Roman"/>
          <w:b/>
        </w:rPr>
        <w:t xml:space="preserve"> zmluvy:</w:t>
      </w:r>
    </w:p>
    <w:p w:rsidR="00615F42" w:rsidRPr="00AC3FF5" w:rsidRDefault="00615F42" w:rsidP="00615F42">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615F42" w:rsidRPr="00AC3FF5" w:rsidRDefault="00615F42" w:rsidP="00615F42">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615F42" w:rsidRPr="00AC3FF5" w:rsidRDefault="00F03C34" w:rsidP="00615F42">
      <w:pPr>
        <w:pStyle w:val="Standard"/>
        <w:ind w:left="426"/>
        <w:jc w:val="both"/>
        <w:rPr>
          <w:rFonts w:eastAsia="Times New Roman" w:cs="Times New Roman"/>
        </w:rPr>
      </w:pPr>
      <w:hyperlink r:id="rId7" w:history="1">
        <w:r w:rsidR="00615F42" w:rsidRPr="00AC3FF5">
          <w:rPr>
            <w:rStyle w:val="Hypertextovprepojenie"/>
            <w:rFonts w:eastAsia="Times New Roman" w:cs="Times New Roman"/>
          </w:rPr>
          <w:t>https://www.justice.gov.sk/Stranky/Registre/Dalsie-uzitocne-zoznamy-a-registre/RPVS/FAQ.aspx</w:t>
        </w:r>
      </w:hyperlink>
      <w:r w:rsidR="00615F42" w:rsidRPr="00AC3FF5">
        <w:rPr>
          <w:rFonts w:eastAsia="Times New Roman" w:cs="Times New Roman"/>
        </w:rPr>
        <w:t xml:space="preserve">. </w:t>
      </w:r>
    </w:p>
    <w:p w:rsidR="00615F42" w:rsidRDefault="00615F42" w:rsidP="00615F42">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615F42" w:rsidRPr="00622B4E" w:rsidRDefault="00615F42" w:rsidP="00440A57">
      <w:pPr>
        <w:pStyle w:val="Standard"/>
        <w:numPr>
          <w:ilvl w:val="0"/>
          <w:numId w:val="7"/>
        </w:numPr>
        <w:jc w:val="both"/>
        <w:rPr>
          <w:b/>
        </w:rPr>
      </w:pPr>
      <w:r>
        <w:rPr>
          <w:b/>
        </w:rPr>
        <w:t>V súlade s článkom 8, bod 36</w:t>
      </w:r>
      <w:r w:rsidRPr="00C87F64">
        <w:rPr>
          <w:b/>
        </w:rPr>
        <w:t xml:space="preserve"> zmluvy:</w:t>
      </w:r>
      <w:r w:rsidRPr="00622B4E">
        <w:rPr>
          <w:b/>
        </w:rPr>
        <w:t xml:space="preserve"> </w:t>
      </w:r>
    </w:p>
    <w:p w:rsidR="00615F42" w:rsidRPr="00B850D3" w:rsidRDefault="00615F42" w:rsidP="00615F42">
      <w:pPr>
        <w:pStyle w:val="Standard"/>
        <w:ind w:left="426"/>
        <w:jc w:val="both"/>
      </w:pPr>
      <w:r w:rsidRPr="00E56152">
        <w:t xml:space="preserve">Zhotoviteľ je povinný, na účely efektívneho plnenia projektu, na plnenie zmluvy </w:t>
      </w:r>
      <w:r w:rsidRPr="00DD01B7">
        <w:rPr>
          <w:b/>
        </w:rPr>
        <w:t xml:space="preserve">vytvoriť minimálne </w:t>
      </w:r>
      <w:r w:rsidRPr="004E6E04">
        <w:rPr>
          <w:b/>
        </w:rPr>
        <w:t>5 pracovných miest miesta</w:t>
      </w:r>
      <w:r w:rsidRPr="00DD01B7">
        <w:rPr>
          <w:b/>
        </w:rPr>
        <w:t xml:space="preserve"> pre MRK</w:t>
      </w:r>
      <w:r>
        <w:t>, a teda zamestnať</w:t>
      </w:r>
      <w:r w:rsidRPr="00BB4CAE">
        <w:t xml:space="preserve"> </w:t>
      </w:r>
      <w:r w:rsidRPr="009A0CED">
        <w:rPr>
          <w:b/>
        </w:rPr>
        <w:t>minimálne 5 osôb</w:t>
      </w:r>
      <w:r>
        <w:t xml:space="preserve"> </w:t>
      </w:r>
      <w:r w:rsidRPr="00BB4CAE">
        <w:t>počas doby realizácie stavebných prác, a to využitím všetkých</w:t>
      </w:r>
      <w:r>
        <w:t xml:space="preserve"> </w:t>
      </w:r>
      <w:r w:rsidRPr="00BB4CAE">
        <w:t>prostriedkov, ktoré mu na to právny poriadok SR poskytuje</w:t>
      </w:r>
      <w:r>
        <w:t>. Uvedené osoby musia patriť</w:t>
      </w:r>
      <w:r w:rsidRPr="0061241D">
        <w:t xml:space="preserve"> k mar</w:t>
      </w:r>
      <w:r>
        <w:t xml:space="preserve">ginalizovanej rómskej komunite </w:t>
      </w:r>
      <w:r w:rsidRPr="0061241D">
        <w:t>a</w:t>
      </w:r>
      <w:r>
        <w:t> </w:t>
      </w:r>
      <w:r w:rsidRPr="0061241D">
        <w:t>zár</w:t>
      </w:r>
      <w:r>
        <w:t>oveň byť</w:t>
      </w:r>
      <w:r w:rsidRPr="0061241D">
        <w:t xml:space="preserve"> nezamestnané, pričom uprednostnené budú dlhodobo nezamestnané osoby</w:t>
      </w:r>
      <w:r>
        <w:t>.</w:t>
      </w:r>
    </w:p>
    <w:p w:rsidR="00615F42" w:rsidRPr="00AC3FF5" w:rsidRDefault="00615F42" w:rsidP="00440A57">
      <w:pPr>
        <w:pStyle w:val="Standard"/>
        <w:numPr>
          <w:ilvl w:val="0"/>
          <w:numId w:val="7"/>
        </w:numPr>
        <w:jc w:val="both"/>
        <w:rPr>
          <w:rFonts w:cs="Times New Roman"/>
          <w:b/>
        </w:rPr>
      </w:pPr>
      <w:r w:rsidRPr="00AC3FF5">
        <w:rPr>
          <w:rFonts w:cs="Times New Roman"/>
          <w:b/>
        </w:rPr>
        <w:t xml:space="preserve">V súlade s článkom 9, bod 5 zmluvy: </w:t>
      </w:r>
    </w:p>
    <w:p w:rsidR="00615F42" w:rsidRDefault="00615F42" w:rsidP="00615F42">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auditu súv</w:t>
      </w:r>
      <w:r>
        <w:rPr>
          <w:rFonts w:cs="Times New Roman"/>
          <w:snapToGrid w:val="0"/>
        </w:rPr>
        <w:t xml:space="preserve">isiaceho so stavebnými prácami </w:t>
      </w:r>
      <w:r w:rsidRPr="00AC3FF5">
        <w:rPr>
          <w:rFonts w:cs="Times New Roman"/>
          <w:snapToGrid w:val="0"/>
        </w:rPr>
        <w:t xml:space="preserve">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615F42" w:rsidRPr="00330E39" w:rsidRDefault="00615F42" w:rsidP="00440A57">
      <w:pPr>
        <w:pStyle w:val="Standard"/>
        <w:numPr>
          <w:ilvl w:val="0"/>
          <w:numId w:val="7"/>
        </w:numPr>
        <w:jc w:val="both"/>
        <w:rPr>
          <w:rFonts w:cs="Times New Roman"/>
          <w:b/>
        </w:rPr>
      </w:pPr>
      <w:r w:rsidRPr="009D24BE">
        <w:rPr>
          <w:rFonts w:cs="Times New Roman"/>
          <w:b/>
        </w:rPr>
        <w:t>V </w:t>
      </w:r>
      <w:r w:rsidRPr="00330E39">
        <w:rPr>
          <w:rFonts w:cs="Times New Roman"/>
          <w:b/>
        </w:rPr>
        <w:t xml:space="preserve">súlade s článkom 19, bod 1,2 zmluvy: </w:t>
      </w:r>
    </w:p>
    <w:p w:rsidR="00615F42" w:rsidRPr="009D24BE" w:rsidRDefault="00615F42" w:rsidP="00615F42">
      <w:pPr>
        <w:suppressAutoHyphens/>
        <w:ind w:left="360"/>
        <w:jc w:val="both"/>
        <w:rPr>
          <w:color w:val="000000"/>
          <w:sz w:val="24"/>
          <w:szCs w:val="24"/>
        </w:rPr>
      </w:pPr>
      <w:r w:rsidRPr="00330E39">
        <w:rPr>
          <w:color w:val="000000"/>
          <w:sz w:val="24"/>
          <w:szCs w:val="24"/>
        </w:rPr>
        <w:t>Zhotoviteľ je povinný preukázať garanciu</w:t>
      </w:r>
      <w:r w:rsidRPr="009D24BE">
        <w:rPr>
          <w:color w:val="000000"/>
          <w:sz w:val="24"/>
          <w:szCs w:val="24"/>
        </w:rPr>
        <w:t xml:space="preserve"> na splnenie zmluvných záväzkov (ďalej len „garancia“) </w:t>
      </w:r>
      <w:r>
        <w:rPr>
          <w:color w:val="000000"/>
          <w:sz w:val="24"/>
          <w:szCs w:val="24"/>
        </w:rPr>
        <w:t xml:space="preserve">vo </w:t>
      </w:r>
      <w:r w:rsidRPr="004E6E04">
        <w:rPr>
          <w:color w:val="000000"/>
          <w:sz w:val="24"/>
          <w:szCs w:val="24"/>
        </w:rPr>
        <w:t xml:space="preserve">výške </w:t>
      </w:r>
      <w:r w:rsidRPr="004E6E04">
        <w:rPr>
          <w:b/>
          <w:color w:val="000000"/>
          <w:sz w:val="24"/>
          <w:szCs w:val="24"/>
        </w:rPr>
        <w:t>20 000</w:t>
      </w:r>
      <w:r w:rsidRPr="004E6E04">
        <w:rPr>
          <w:color w:val="000000"/>
          <w:sz w:val="24"/>
          <w:szCs w:val="24"/>
        </w:rPr>
        <w:t xml:space="preserve"> €.</w:t>
      </w:r>
    </w:p>
    <w:p w:rsidR="00615F42" w:rsidRPr="009D24BE" w:rsidRDefault="00615F42" w:rsidP="00615F42">
      <w:pPr>
        <w:suppressAutoHyphens/>
        <w:ind w:left="360"/>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overenej kópie do 7</w:t>
      </w:r>
      <w:r w:rsidRPr="004B4D42">
        <w:rPr>
          <w:sz w:val="24"/>
          <w:szCs w:val="24"/>
        </w:rPr>
        <w:t xml:space="preserve"> kalendárnych dní od prevzatia staveniska</w:t>
      </w:r>
      <w:r w:rsidRPr="009D24BE">
        <w:rPr>
          <w:color w:val="000000"/>
          <w:sz w:val="24"/>
          <w:szCs w:val="24"/>
        </w:rPr>
        <w:t>.</w:t>
      </w:r>
    </w:p>
    <w:p w:rsidR="00615F42" w:rsidRPr="009D24BE" w:rsidRDefault="00615F42" w:rsidP="00615F42">
      <w:pPr>
        <w:pStyle w:val="Standard"/>
        <w:ind w:left="426"/>
        <w:jc w:val="both"/>
        <w:rPr>
          <w:rFonts w:cs="Times New Roman"/>
          <w:color w:val="000000"/>
        </w:rPr>
      </w:pPr>
    </w:p>
    <w:bookmarkEnd w:id="4"/>
    <w:p w:rsidR="00615F42" w:rsidRPr="00AC3FF5" w:rsidRDefault="00A37DC6" w:rsidP="00615F42">
      <w:pPr>
        <w:pStyle w:val="Zkladntext0"/>
        <w:jc w:val="center"/>
        <w:rPr>
          <w:rFonts w:ascii="Times New Roman" w:hAnsi="Times New Roman"/>
          <w:b/>
          <w:bCs/>
          <w:szCs w:val="24"/>
        </w:rPr>
      </w:pPr>
      <w:r>
        <w:rPr>
          <w:rFonts w:ascii="Times New Roman" w:hAnsi="Times New Roman"/>
          <w:b/>
          <w:bCs/>
          <w:szCs w:val="24"/>
        </w:rPr>
        <w:br w:type="column"/>
      </w:r>
      <w:r w:rsidR="00615F42" w:rsidRPr="00AC3FF5">
        <w:rPr>
          <w:rFonts w:ascii="Times New Roman" w:hAnsi="Times New Roman"/>
          <w:b/>
          <w:bCs/>
          <w:szCs w:val="24"/>
        </w:rPr>
        <w:lastRenderedPageBreak/>
        <w:t>ZMLUVA O DIELO</w:t>
      </w:r>
    </w:p>
    <w:p w:rsidR="00615F42" w:rsidRPr="00AC3FF5" w:rsidRDefault="00615F42" w:rsidP="00615F42">
      <w:pPr>
        <w:jc w:val="center"/>
        <w:rPr>
          <w:color w:val="000000"/>
          <w:sz w:val="24"/>
          <w:szCs w:val="24"/>
        </w:rPr>
      </w:pPr>
      <w:r w:rsidRPr="00AC3FF5">
        <w:rPr>
          <w:color w:val="000000"/>
          <w:sz w:val="24"/>
          <w:szCs w:val="24"/>
        </w:rPr>
        <w:t xml:space="preserve">uzatvorená podľa ustanovenia § 536 a nasl. Obchodného zákonníka </w:t>
      </w:r>
    </w:p>
    <w:p w:rsidR="00615F42" w:rsidRPr="00AC3FF5" w:rsidRDefault="00615F42" w:rsidP="00615F42">
      <w:pPr>
        <w:jc w:val="center"/>
        <w:rPr>
          <w:color w:val="000000"/>
          <w:sz w:val="24"/>
          <w:szCs w:val="24"/>
        </w:rPr>
      </w:pPr>
      <w:r w:rsidRPr="00AC3FF5">
        <w:rPr>
          <w:color w:val="000000"/>
          <w:sz w:val="24"/>
          <w:szCs w:val="24"/>
        </w:rPr>
        <w:t>č. 513/1991 Zb. v platnom znení</w:t>
      </w:r>
    </w:p>
    <w:p w:rsidR="00615F42" w:rsidRPr="00AC3FF5" w:rsidRDefault="00615F42" w:rsidP="00615F42">
      <w:pPr>
        <w:shd w:val="clear" w:color="auto" w:fill="FFFFFF"/>
        <w:tabs>
          <w:tab w:val="left" w:pos="3402"/>
        </w:tabs>
        <w:ind w:right="-3"/>
        <w:rPr>
          <w:b/>
          <w:color w:val="000000"/>
          <w:sz w:val="24"/>
          <w:szCs w:val="24"/>
        </w:rPr>
      </w:pPr>
    </w:p>
    <w:p w:rsidR="00615F42" w:rsidRPr="00AC3FF5" w:rsidRDefault="00615F42" w:rsidP="00615F42">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615F42" w:rsidRPr="00AC3FF5" w:rsidRDefault="00615F42" w:rsidP="00615F42">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615F42" w:rsidRPr="00AC3FF5" w:rsidRDefault="00615F42" w:rsidP="00615F42">
      <w:pPr>
        <w:shd w:val="clear" w:color="auto" w:fill="FFFFFF"/>
        <w:tabs>
          <w:tab w:val="left" w:pos="3402"/>
        </w:tabs>
        <w:ind w:left="284" w:right="-3"/>
        <w:rPr>
          <w:b/>
          <w:color w:val="000000"/>
          <w:sz w:val="24"/>
          <w:szCs w:val="24"/>
        </w:rPr>
      </w:pPr>
    </w:p>
    <w:p w:rsidR="00615F42" w:rsidRPr="00AC3FF5" w:rsidRDefault="00615F42" w:rsidP="00615F42">
      <w:pPr>
        <w:shd w:val="clear" w:color="auto" w:fill="FFFFFF"/>
        <w:tabs>
          <w:tab w:val="left" w:pos="3402"/>
        </w:tabs>
        <w:ind w:left="284" w:right="-3"/>
        <w:rPr>
          <w:sz w:val="24"/>
          <w:szCs w:val="24"/>
          <w:lang w:eastAsia="cs-CZ"/>
        </w:rPr>
      </w:pPr>
      <w:r w:rsidRPr="00AC3FF5">
        <w:rPr>
          <w:b/>
          <w:color w:val="000000"/>
          <w:sz w:val="24"/>
          <w:szCs w:val="24"/>
        </w:rPr>
        <w:t>1. Objednávateľ:</w:t>
      </w:r>
    </w:p>
    <w:p w:rsidR="00615F42" w:rsidRPr="00B55890" w:rsidRDefault="00615F42" w:rsidP="00615F42">
      <w:pPr>
        <w:shd w:val="clear" w:color="auto" w:fill="FFFFFF"/>
        <w:tabs>
          <w:tab w:val="left" w:pos="3261"/>
          <w:tab w:val="left" w:pos="4253"/>
        </w:tabs>
        <w:ind w:left="567" w:right="-3"/>
        <w:rPr>
          <w:sz w:val="24"/>
          <w:szCs w:val="24"/>
          <w:lang w:eastAsia="cs-CZ"/>
        </w:rPr>
      </w:pPr>
      <w:r w:rsidRPr="00502E18">
        <w:rPr>
          <w:sz w:val="24"/>
          <w:szCs w:val="24"/>
          <w:lang w:eastAsia="cs-CZ"/>
        </w:rPr>
        <w:t>Obchodné meno:</w:t>
      </w:r>
      <w:r>
        <w:rPr>
          <w:color w:val="000000"/>
          <w:sz w:val="24"/>
          <w:szCs w:val="24"/>
          <w:lang w:eastAsia="cs-CZ"/>
        </w:rPr>
        <w:tab/>
      </w:r>
      <w:r w:rsidRPr="00B55890">
        <w:rPr>
          <w:sz w:val="24"/>
          <w:szCs w:val="24"/>
          <w:lang w:eastAsia="cs-CZ"/>
        </w:rPr>
        <w:tab/>
      </w:r>
      <w:r w:rsidRPr="00B55890">
        <w:rPr>
          <w:b/>
          <w:sz w:val="24"/>
          <w:szCs w:val="24"/>
          <w:lang w:eastAsia="cs-CZ"/>
        </w:rPr>
        <w:t>Obec Jelka</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Pr>
          <w:sz w:val="24"/>
          <w:szCs w:val="24"/>
          <w:lang w:eastAsia="cs-CZ"/>
        </w:rPr>
        <w:t>Sídlo:</w:t>
      </w:r>
      <w:r>
        <w:rPr>
          <w:sz w:val="24"/>
          <w:szCs w:val="24"/>
          <w:lang w:eastAsia="cs-CZ"/>
        </w:rPr>
        <w:tab/>
      </w:r>
      <w:r>
        <w:rPr>
          <w:sz w:val="24"/>
          <w:szCs w:val="24"/>
          <w:lang w:eastAsia="cs-CZ"/>
        </w:rPr>
        <w:tab/>
      </w:r>
      <w:r>
        <w:rPr>
          <w:sz w:val="24"/>
          <w:szCs w:val="24"/>
          <w:lang w:eastAsia="cs-CZ"/>
        </w:rPr>
        <w:tab/>
      </w:r>
      <w:r w:rsidRPr="00B55890">
        <w:rPr>
          <w:sz w:val="24"/>
          <w:szCs w:val="24"/>
          <w:lang w:eastAsia="cs-CZ"/>
        </w:rPr>
        <w:t>Mierová 959/17, 925 23 Jelka</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sidRPr="00502E18">
        <w:rPr>
          <w:sz w:val="24"/>
          <w:szCs w:val="24"/>
          <w:lang w:eastAsia="cs-CZ"/>
        </w:rPr>
        <w:t xml:space="preserve">V jeho mene konajúci:  </w:t>
      </w:r>
      <w:r w:rsidRPr="00502E18">
        <w:rPr>
          <w:sz w:val="24"/>
          <w:szCs w:val="24"/>
          <w:lang w:eastAsia="cs-CZ"/>
        </w:rPr>
        <w:tab/>
      </w:r>
      <w:r w:rsidRPr="00502E18">
        <w:rPr>
          <w:sz w:val="24"/>
          <w:szCs w:val="24"/>
          <w:lang w:eastAsia="cs-CZ"/>
        </w:rPr>
        <w:tab/>
      </w:r>
      <w:r w:rsidRPr="00502E18">
        <w:rPr>
          <w:sz w:val="24"/>
          <w:szCs w:val="24"/>
          <w:lang w:eastAsia="cs-CZ"/>
        </w:rPr>
        <w:tab/>
      </w:r>
      <w:r w:rsidRPr="00B55890">
        <w:rPr>
          <w:sz w:val="24"/>
          <w:szCs w:val="24"/>
          <w:lang w:eastAsia="cs-CZ"/>
        </w:rPr>
        <w:t>Ing. Gabriel Kiš,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Oprávnený rokovať vo veciach</w:t>
      </w:r>
      <w:r w:rsidRPr="005B7D5D">
        <w:rPr>
          <w:sz w:val="24"/>
          <w:szCs w:val="24"/>
          <w:lang w:eastAsia="cs-CZ"/>
        </w:rPr>
        <w:tab/>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a) zmluvných:</w:t>
      </w:r>
      <w:r w:rsidRPr="005B7D5D">
        <w:rPr>
          <w:sz w:val="24"/>
          <w:szCs w:val="24"/>
          <w:lang w:eastAsia="cs-CZ"/>
        </w:rPr>
        <w:tab/>
      </w:r>
      <w:r w:rsidRPr="005B7D5D">
        <w:rPr>
          <w:sz w:val="24"/>
          <w:szCs w:val="24"/>
          <w:lang w:eastAsia="cs-CZ"/>
        </w:rPr>
        <w:tab/>
      </w:r>
      <w:r w:rsidRPr="005B7D5D">
        <w:rPr>
          <w:sz w:val="24"/>
          <w:szCs w:val="24"/>
          <w:lang w:eastAsia="cs-CZ"/>
        </w:rPr>
        <w:tab/>
        <w:t>Ing. Gabriel Kiš,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b) technických:</w:t>
      </w:r>
      <w:r w:rsidRPr="005B7D5D">
        <w:rPr>
          <w:sz w:val="24"/>
          <w:szCs w:val="24"/>
          <w:lang w:eastAsia="cs-CZ"/>
        </w:rPr>
        <w:tab/>
      </w:r>
      <w:r w:rsidRPr="005B7D5D">
        <w:rPr>
          <w:sz w:val="24"/>
          <w:szCs w:val="24"/>
          <w:lang w:eastAsia="cs-CZ"/>
        </w:rPr>
        <w:tab/>
      </w:r>
      <w:r w:rsidRPr="005B7D5D">
        <w:rPr>
          <w:sz w:val="24"/>
          <w:szCs w:val="24"/>
          <w:lang w:eastAsia="cs-CZ"/>
        </w:rPr>
        <w:tab/>
        <w:t>Ing. Gabriel Kiš, starosta obce</w:t>
      </w:r>
    </w:p>
    <w:p w:rsidR="00615F42" w:rsidRPr="005B7D5D"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IČO:</w:t>
      </w:r>
      <w:r w:rsidRPr="005B7D5D">
        <w:rPr>
          <w:sz w:val="24"/>
          <w:szCs w:val="24"/>
          <w:lang w:eastAsia="cs-CZ"/>
        </w:rPr>
        <w:tab/>
      </w:r>
      <w:r w:rsidRPr="005B7D5D">
        <w:rPr>
          <w:sz w:val="24"/>
          <w:szCs w:val="24"/>
          <w:lang w:eastAsia="cs-CZ"/>
        </w:rPr>
        <w:tab/>
      </w:r>
      <w:r w:rsidRPr="005B7D5D">
        <w:rPr>
          <w:sz w:val="24"/>
          <w:szCs w:val="24"/>
          <w:lang w:eastAsia="cs-CZ"/>
        </w:rPr>
        <w:tab/>
        <w:t>00306011</w:t>
      </w:r>
    </w:p>
    <w:p w:rsidR="00615F42" w:rsidRPr="00502E18" w:rsidRDefault="00615F42" w:rsidP="00615F42">
      <w:pPr>
        <w:tabs>
          <w:tab w:val="left" w:pos="3261"/>
          <w:tab w:val="left" w:pos="3828"/>
          <w:tab w:val="left" w:pos="4253"/>
          <w:tab w:val="right" w:leader="dot" w:pos="10080"/>
        </w:tabs>
        <w:ind w:left="567"/>
        <w:jc w:val="both"/>
        <w:rPr>
          <w:sz w:val="24"/>
          <w:szCs w:val="24"/>
          <w:lang w:eastAsia="cs-CZ"/>
        </w:rPr>
      </w:pPr>
      <w:r w:rsidRPr="005B7D5D">
        <w:rPr>
          <w:sz w:val="24"/>
          <w:szCs w:val="24"/>
          <w:lang w:eastAsia="cs-CZ"/>
        </w:rPr>
        <w:t>DIČ:</w:t>
      </w:r>
      <w:r w:rsidRPr="00502E18">
        <w:rPr>
          <w:sz w:val="24"/>
          <w:szCs w:val="24"/>
          <w:lang w:eastAsia="cs-CZ"/>
        </w:rPr>
        <w:tab/>
      </w:r>
      <w:r w:rsidRPr="00502E18">
        <w:rPr>
          <w:sz w:val="24"/>
          <w:szCs w:val="24"/>
          <w:lang w:eastAsia="cs-CZ"/>
        </w:rPr>
        <w:tab/>
      </w:r>
      <w:r w:rsidRPr="00502E18">
        <w:rPr>
          <w:sz w:val="24"/>
          <w:szCs w:val="24"/>
          <w:lang w:eastAsia="cs-CZ"/>
        </w:rPr>
        <w:tab/>
      </w:r>
      <w:r w:rsidRPr="00B55890">
        <w:rPr>
          <w:sz w:val="24"/>
          <w:szCs w:val="24"/>
          <w:lang w:eastAsia="cs-CZ"/>
        </w:rPr>
        <w:t>2021006691</w:t>
      </w:r>
    </w:p>
    <w:p w:rsidR="00615F42" w:rsidRPr="006C5145" w:rsidRDefault="00615F42" w:rsidP="00615F42">
      <w:pPr>
        <w:tabs>
          <w:tab w:val="left" w:pos="3261"/>
          <w:tab w:val="left" w:pos="3828"/>
          <w:tab w:val="left" w:pos="4253"/>
          <w:tab w:val="right" w:leader="dot" w:pos="10080"/>
        </w:tabs>
        <w:ind w:left="567"/>
        <w:jc w:val="both"/>
        <w:rPr>
          <w:sz w:val="24"/>
          <w:szCs w:val="24"/>
          <w:lang w:eastAsia="cs-CZ"/>
        </w:rPr>
      </w:pPr>
      <w:r w:rsidRPr="006C5145">
        <w:rPr>
          <w:sz w:val="24"/>
          <w:szCs w:val="24"/>
          <w:lang w:eastAsia="cs-CZ"/>
        </w:rPr>
        <w:t xml:space="preserve">Bankové spojenie: </w:t>
      </w:r>
      <w:r>
        <w:rPr>
          <w:sz w:val="24"/>
          <w:szCs w:val="24"/>
          <w:lang w:eastAsia="cs-CZ"/>
        </w:rPr>
        <w:tab/>
      </w:r>
      <w:r>
        <w:rPr>
          <w:sz w:val="24"/>
          <w:szCs w:val="24"/>
          <w:lang w:eastAsia="cs-CZ"/>
        </w:rPr>
        <w:tab/>
      </w:r>
      <w:r>
        <w:rPr>
          <w:sz w:val="24"/>
          <w:szCs w:val="24"/>
          <w:lang w:eastAsia="cs-CZ"/>
        </w:rPr>
        <w:tab/>
      </w:r>
      <w:r w:rsidRPr="006C5145">
        <w:rPr>
          <w:sz w:val="24"/>
          <w:szCs w:val="24"/>
          <w:lang w:eastAsia="cs-CZ"/>
        </w:rPr>
        <w:t>Vúb banka a.s.</w:t>
      </w:r>
    </w:p>
    <w:p w:rsidR="00615F42" w:rsidRPr="006C5145" w:rsidRDefault="00615F42" w:rsidP="00615F42">
      <w:pPr>
        <w:tabs>
          <w:tab w:val="left" w:pos="3261"/>
          <w:tab w:val="left" w:pos="3828"/>
          <w:tab w:val="left" w:pos="4253"/>
          <w:tab w:val="right" w:leader="dot" w:pos="10080"/>
        </w:tabs>
        <w:ind w:left="567"/>
        <w:jc w:val="both"/>
        <w:rPr>
          <w:sz w:val="24"/>
          <w:szCs w:val="24"/>
          <w:lang w:eastAsia="cs-CZ"/>
        </w:rPr>
      </w:pPr>
      <w:r w:rsidRPr="006C5145">
        <w:rPr>
          <w:sz w:val="24"/>
          <w:szCs w:val="24"/>
          <w:lang w:eastAsia="cs-CZ"/>
        </w:rPr>
        <w:t xml:space="preserve">IBAN: </w:t>
      </w:r>
      <w:r>
        <w:rPr>
          <w:sz w:val="24"/>
          <w:szCs w:val="24"/>
          <w:lang w:eastAsia="cs-CZ"/>
        </w:rPr>
        <w:tab/>
      </w:r>
      <w:r>
        <w:rPr>
          <w:sz w:val="24"/>
          <w:szCs w:val="24"/>
          <w:lang w:eastAsia="cs-CZ"/>
        </w:rPr>
        <w:tab/>
      </w:r>
      <w:r>
        <w:rPr>
          <w:sz w:val="24"/>
          <w:szCs w:val="24"/>
          <w:lang w:eastAsia="cs-CZ"/>
        </w:rPr>
        <w:tab/>
      </w:r>
      <w:r w:rsidRPr="006C5145">
        <w:rPr>
          <w:sz w:val="24"/>
          <w:szCs w:val="24"/>
          <w:lang w:eastAsia="cs-CZ"/>
        </w:rPr>
        <w:t>SK32 0200 0000 0027 8768 6251</w:t>
      </w:r>
    </w:p>
    <w:p w:rsidR="00615F42" w:rsidRPr="00502E18" w:rsidRDefault="00615F42" w:rsidP="00615F42">
      <w:pPr>
        <w:tabs>
          <w:tab w:val="left" w:pos="3261"/>
          <w:tab w:val="left" w:pos="3828"/>
          <w:tab w:val="left" w:pos="4253"/>
          <w:tab w:val="right" w:leader="dot" w:pos="10080"/>
        </w:tabs>
        <w:ind w:left="567"/>
        <w:jc w:val="both"/>
        <w:rPr>
          <w:sz w:val="24"/>
          <w:szCs w:val="24"/>
        </w:rPr>
      </w:pPr>
      <w:r w:rsidRPr="00502E18">
        <w:rPr>
          <w:sz w:val="24"/>
          <w:szCs w:val="24"/>
        </w:rPr>
        <w:tab/>
      </w:r>
      <w:r>
        <w:rPr>
          <w:sz w:val="24"/>
          <w:szCs w:val="24"/>
        </w:rPr>
        <w:tab/>
      </w:r>
      <w:r w:rsidRPr="00502E18">
        <w:rPr>
          <w:sz w:val="24"/>
          <w:szCs w:val="24"/>
        </w:rPr>
        <w:tab/>
      </w:r>
    </w:p>
    <w:p w:rsidR="00615F42" w:rsidRPr="00502E18" w:rsidRDefault="00615F42" w:rsidP="00615F42">
      <w:pPr>
        <w:tabs>
          <w:tab w:val="left" w:pos="3402"/>
        </w:tabs>
        <w:ind w:left="567"/>
        <w:rPr>
          <w:i/>
          <w:color w:val="000000"/>
          <w:sz w:val="24"/>
          <w:szCs w:val="24"/>
        </w:rPr>
      </w:pPr>
      <w:r w:rsidRPr="00502E18">
        <w:rPr>
          <w:i/>
          <w:color w:val="000000"/>
          <w:sz w:val="24"/>
          <w:szCs w:val="24"/>
        </w:rPr>
        <w:t>(ďalej len „objednávateľ“)</w:t>
      </w:r>
    </w:p>
    <w:p w:rsidR="00615F42" w:rsidRDefault="00615F42" w:rsidP="00615F42">
      <w:pPr>
        <w:tabs>
          <w:tab w:val="left" w:pos="3402"/>
        </w:tabs>
        <w:rPr>
          <w:i/>
          <w:sz w:val="24"/>
          <w:szCs w:val="24"/>
        </w:rPr>
      </w:pPr>
    </w:p>
    <w:p w:rsidR="00615F42" w:rsidRPr="00AC3FF5" w:rsidRDefault="00615F42" w:rsidP="00615F42">
      <w:pPr>
        <w:rPr>
          <w:i/>
          <w:color w:val="000000"/>
          <w:sz w:val="24"/>
          <w:szCs w:val="24"/>
        </w:rPr>
      </w:pPr>
    </w:p>
    <w:p w:rsidR="00615F42" w:rsidRPr="00AC3FF5" w:rsidRDefault="00615F42" w:rsidP="00615F42">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615F42" w:rsidRPr="00AC3FF5" w:rsidRDefault="00615F42" w:rsidP="00615F42">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615F42" w:rsidRPr="00AC3FF5" w:rsidRDefault="00615F42" w:rsidP="00615F42">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615F42" w:rsidRDefault="00615F42" w:rsidP="00615F42">
      <w:pPr>
        <w:tabs>
          <w:tab w:val="left" w:pos="3402"/>
        </w:tabs>
        <w:ind w:left="567"/>
        <w:rPr>
          <w:i/>
          <w:color w:val="000000"/>
          <w:sz w:val="24"/>
          <w:szCs w:val="24"/>
        </w:rPr>
      </w:pPr>
    </w:p>
    <w:p w:rsidR="00615F42" w:rsidRPr="00AC3FF5" w:rsidRDefault="00615F42" w:rsidP="00615F42">
      <w:pPr>
        <w:tabs>
          <w:tab w:val="left" w:pos="3402"/>
        </w:tabs>
        <w:ind w:left="567"/>
        <w:rPr>
          <w:i/>
          <w:color w:val="000000"/>
          <w:sz w:val="24"/>
          <w:szCs w:val="24"/>
        </w:rPr>
      </w:pPr>
      <w:r w:rsidRPr="00AC3FF5">
        <w:rPr>
          <w:i/>
          <w:color w:val="000000"/>
          <w:sz w:val="24"/>
          <w:szCs w:val="24"/>
        </w:rPr>
        <w:t>(ďalej len „zhotoviteľ“)</w:t>
      </w:r>
    </w:p>
    <w:p w:rsidR="00615F42" w:rsidRPr="00AC3FF5" w:rsidRDefault="00615F42" w:rsidP="00615F42">
      <w:pPr>
        <w:ind w:left="284"/>
        <w:rPr>
          <w:b/>
          <w:color w:val="000000"/>
          <w:sz w:val="24"/>
          <w:szCs w:val="24"/>
        </w:rPr>
      </w:pP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Východiskové podklady a údaje</w:t>
      </w:r>
    </w:p>
    <w:p w:rsidR="00615F42" w:rsidRPr="00AC3FF5" w:rsidRDefault="00615F42" w:rsidP="00615F42">
      <w:pPr>
        <w:ind w:left="240"/>
        <w:rPr>
          <w:color w:val="000000"/>
          <w:sz w:val="24"/>
          <w:szCs w:val="24"/>
        </w:rPr>
      </w:pPr>
    </w:p>
    <w:p w:rsidR="00615F42" w:rsidRPr="00AC3FF5" w:rsidRDefault="00615F42" w:rsidP="00615F42">
      <w:pPr>
        <w:ind w:left="240"/>
        <w:rPr>
          <w:color w:val="000000"/>
          <w:sz w:val="24"/>
          <w:szCs w:val="24"/>
        </w:rPr>
      </w:pPr>
      <w:r w:rsidRPr="00AC3FF5">
        <w:rPr>
          <w:color w:val="000000"/>
          <w:sz w:val="24"/>
          <w:szCs w:val="24"/>
        </w:rPr>
        <w:t>Podkladom pre spracovanie tejto zmluvy sú:</w:t>
      </w:r>
    </w:p>
    <w:p w:rsidR="00615F42" w:rsidRPr="00AC3FF5" w:rsidRDefault="00615F42" w:rsidP="00615F42">
      <w:pPr>
        <w:ind w:left="240"/>
        <w:rPr>
          <w:color w:val="000000"/>
          <w:sz w:val="24"/>
          <w:szCs w:val="24"/>
        </w:rPr>
      </w:pPr>
    </w:p>
    <w:p w:rsidR="00615F42" w:rsidRDefault="00615F42" w:rsidP="00440A57">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D94FA4">
        <w:rPr>
          <w:sz w:val="24"/>
          <w:szCs w:val="24"/>
        </w:rPr>
        <w:t xml:space="preserve">60/2021 </w:t>
      </w:r>
      <w:r w:rsidRPr="00DC513E">
        <w:rPr>
          <w:sz w:val="24"/>
          <w:szCs w:val="24"/>
        </w:rPr>
        <w:t xml:space="preserve">dňa </w:t>
      </w:r>
      <w:r w:rsidRPr="00D94FA4">
        <w:rPr>
          <w:sz w:val="24"/>
          <w:szCs w:val="24"/>
        </w:rPr>
        <w:t>04.03.2021</w:t>
      </w:r>
      <w:r w:rsidRPr="00DC513E">
        <w:rPr>
          <w:sz w:val="24"/>
          <w:szCs w:val="24"/>
        </w:rPr>
        <w:t xml:space="preserve">pod značkou </w:t>
      </w:r>
      <w:r w:rsidRPr="00D94FA4">
        <w:rPr>
          <w:sz w:val="24"/>
          <w:szCs w:val="24"/>
        </w:rPr>
        <w:t>14775 - WYP</w:t>
      </w:r>
      <w:r>
        <w:rPr>
          <w:sz w:val="24"/>
          <w:szCs w:val="24"/>
        </w:rPr>
        <w:t>.</w:t>
      </w:r>
    </w:p>
    <w:p w:rsidR="00615F42" w:rsidRDefault="00615F42" w:rsidP="00440A57">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podľa ktorej sa  budú stavebné práce vykonávať.</w:t>
      </w:r>
    </w:p>
    <w:p w:rsidR="00615F42" w:rsidRDefault="00615F42" w:rsidP="00615F42">
      <w:pPr>
        <w:tabs>
          <w:tab w:val="left" w:pos="601"/>
        </w:tabs>
        <w:suppressAutoHyphens/>
        <w:ind w:left="595"/>
        <w:jc w:val="both"/>
        <w:rPr>
          <w:color w:val="000000"/>
          <w:sz w:val="24"/>
          <w:szCs w:val="24"/>
        </w:rPr>
      </w:pPr>
    </w:p>
    <w:p w:rsidR="00615F42" w:rsidRPr="00AC3FF5" w:rsidRDefault="00A37DC6" w:rsidP="00615F42">
      <w:pPr>
        <w:ind w:left="240"/>
        <w:jc w:val="center"/>
        <w:rPr>
          <w:b/>
          <w:color w:val="000000"/>
          <w:sz w:val="24"/>
          <w:szCs w:val="24"/>
        </w:rPr>
      </w:pPr>
      <w:r>
        <w:rPr>
          <w:b/>
          <w:color w:val="000000"/>
          <w:sz w:val="24"/>
          <w:szCs w:val="24"/>
        </w:rPr>
        <w:br w:type="column"/>
      </w:r>
      <w:r w:rsidR="00615F42" w:rsidRPr="00AC3FF5">
        <w:rPr>
          <w:b/>
          <w:color w:val="000000"/>
          <w:sz w:val="24"/>
          <w:szCs w:val="24"/>
        </w:rPr>
        <w:lastRenderedPageBreak/>
        <w:t>Článok  3</w:t>
      </w:r>
    </w:p>
    <w:p w:rsidR="00615F42" w:rsidRPr="00AC3FF5" w:rsidRDefault="00615F42" w:rsidP="00615F42">
      <w:pPr>
        <w:jc w:val="center"/>
        <w:rPr>
          <w:b/>
          <w:color w:val="000000"/>
          <w:sz w:val="24"/>
          <w:szCs w:val="24"/>
        </w:rPr>
      </w:pPr>
      <w:r w:rsidRPr="00AC3FF5">
        <w:rPr>
          <w:b/>
          <w:color w:val="000000"/>
          <w:sz w:val="24"/>
          <w:szCs w:val="24"/>
        </w:rPr>
        <w:t>Predmet zmluvy</w:t>
      </w:r>
    </w:p>
    <w:p w:rsidR="00615F42" w:rsidRPr="00AC3FF5" w:rsidRDefault="00615F42" w:rsidP="00615F42">
      <w:pPr>
        <w:jc w:val="center"/>
        <w:rPr>
          <w:b/>
          <w:color w:val="000000"/>
          <w:sz w:val="24"/>
          <w:szCs w:val="24"/>
        </w:rPr>
      </w:pPr>
    </w:p>
    <w:p w:rsidR="00615F42" w:rsidRPr="00AC3FF5" w:rsidRDefault="00615F42" w:rsidP="00440A57">
      <w:pPr>
        <w:numPr>
          <w:ilvl w:val="0"/>
          <w:numId w:val="41"/>
        </w:numPr>
        <w:suppressAutoHyphens/>
        <w:jc w:val="both"/>
        <w:rPr>
          <w:sz w:val="24"/>
          <w:szCs w:val="24"/>
        </w:rPr>
      </w:pPr>
      <w:r w:rsidRPr="00AC3FF5">
        <w:rPr>
          <w:sz w:val="24"/>
          <w:szCs w:val="24"/>
        </w:rPr>
        <w:t xml:space="preserve">Zhotoviteľ sa zaväzuje vykonať pre objednávateľa kompletné zabezpečenie prác na stavbe v rozsahu podľa článku 2 tejto zmluvy a prílohy č. 1 </w:t>
      </w:r>
      <w:r w:rsidRPr="00AC3FF5">
        <w:rPr>
          <w:b/>
          <w:sz w:val="24"/>
          <w:szCs w:val="24"/>
        </w:rPr>
        <w:t>ocenený výkaz výmer</w:t>
      </w:r>
      <w:r w:rsidRPr="00AC3FF5">
        <w:rPr>
          <w:sz w:val="24"/>
          <w:szCs w:val="24"/>
        </w:rPr>
        <w:t>.</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615F42" w:rsidRPr="00AC3FF5" w:rsidRDefault="00615F42" w:rsidP="00440A57">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615F42" w:rsidRPr="00AC3FF5" w:rsidRDefault="00615F42" w:rsidP="00440A57">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sidRPr="00353F61">
        <w:rPr>
          <w:snapToGrid w:val="0"/>
          <w:sz w:val="24"/>
          <w:szCs w:val="24"/>
        </w:rPr>
        <w:t>nenávratného finančného príspevku (NFP)</w:t>
      </w:r>
      <w:r>
        <w:rPr>
          <w:sz w:val="24"/>
          <w:szCs w:val="24"/>
        </w:rPr>
        <w:t>, ak to poskytovateľ NFP vyžaduje</w:t>
      </w:r>
      <w:r w:rsidRPr="00AC3FF5">
        <w:rPr>
          <w:color w:val="000000"/>
          <w:sz w:val="24"/>
          <w:szCs w:val="24"/>
        </w:rPr>
        <w:t>.</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615F42" w:rsidRPr="00AC3FF5" w:rsidRDefault="00615F42" w:rsidP="00440A57">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615F42" w:rsidRPr="00AC3FF5" w:rsidRDefault="00615F42" w:rsidP="00440A57">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4</w:t>
      </w:r>
    </w:p>
    <w:p w:rsidR="00615F42" w:rsidRPr="00AC3FF5" w:rsidRDefault="00615F42" w:rsidP="00615F42">
      <w:pPr>
        <w:jc w:val="center"/>
        <w:rPr>
          <w:b/>
          <w:color w:val="000000"/>
          <w:sz w:val="24"/>
          <w:szCs w:val="24"/>
        </w:rPr>
      </w:pPr>
      <w:r w:rsidRPr="00AC3FF5">
        <w:rPr>
          <w:b/>
          <w:color w:val="000000"/>
          <w:sz w:val="24"/>
          <w:szCs w:val="24"/>
        </w:rPr>
        <w:t>Lehota a miesto plnenia</w:t>
      </w:r>
    </w:p>
    <w:p w:rsidR="00615F42" w:rsidRPr="00AC3FF5" w:rsidRDefault="00615F42" w:rsidP="00615F42">
      <w:pPr>
        <w:ind w:left="709" w:hanging="425"/>
        <w:jc w:val="both"/>
        <w:rPr>
          <w:color w:val="000000"/>
          <w:sz w:val="24"/>
          <w:szCs w:val="24"/>
        </w:rPr>
      </w:pP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615F42" w:rsidRPr="00AC3FF5" w:rsidRDefault="00615F42" w:rsidP="00615F42">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615F42" w:rsidRPr="00AC3FF5" w:rsidRDefault="00615F42" w:rsidP="00440A57">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615F42" w:rsidRPr="00AC3FF5" w:rsidRDefault="00615F42" w:rsidP="00440A57">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DD6E19">
        <w:rPr>
          <w:rFonts w:eastAsia="Batang"/>
          <w:sz w:val="24"/>
          <w:szCs w:val="24"/>
          <w:lang w:bidi="he-IL"/>
        </w:rPr>
        <w:t xml:space="preserve"> mesiacov odo d</w:t>
      </w:r>
      <w:r w:rsidRPr="00AC3FF5">
        <w:rPr>
          <w:rFonts w:eastAsia="Batang"/>
          <w:sz w:val="24"/>
          <w:szCs w:val="24"/>
          <w:lang w:bidi="he-IL"/>
        </w:rPr>
        <w:t xml:space="preserve">ňa odovzdania a prevzatia  staveniska. </w:t>
      </w:r>
    </w:p>
    <w:p w:rsidR="00615F42" w:rsidRPr="00AC3FF5" w:rsidRDefault="00615F42" w:rsidP="00440A57">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Pr>
          <w:rFonts w:eastAsia="Arial Narrow"/>
          <w:sz w:val="24"/>
          <w:szCs w:val="24"/>
        </w:rPr>
        <w:t>parcely</w:t>
      </w:r>
      <w:r w:rsidRPr="00AC3FF5">
        <w:rPr>
          <w:rFonts w:eastAsia="Arial Narrow"/>
          <w:sz w:val="24"/>
          <w:szCs w:val="24"/>
        </w:rPr>
        <w:t xml:space="preserve"> č. </w:t>
      </w:r>
      <w:r>
        <w:rPr>
          <w:rFonts w:eastAsia="Arial Narrow"/>
          <w:sz w:val="24"/>
          <w:szCs w:val="24"/>
        </w:rPr>
        <w:t>1174/38 a 1174/41</w:t>
      </w:r>
      <w:r w:rsidRPr="00AC3FF5">
        <w:rPr>
          <w:rFonts w:eastAsia="Arial Narrow"/>
          <w:sz w:val="24"/>
          <w:szCs w:val="24"/>
        </w:rPr>
        <w:t xml:space="preserve">v katastrálnom území </w:t>
      </w:r>
      <w:r>
        <w:rPr>
          <w:rFonts w:eastAsia="Arial Narrow"/>
          <w:sz w:val="24"/>
          <w:szCs w:val="24"/>
        </w:rPr>
        <w:t>Obce Jelka</w:t>
      </w:r>
    </w:p>
    <w:p w:rsidR="00615F42" w:rsidRPr="00AE6ADF" w:rsidRDefault="00615F42" w:rsidP="00440A5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615F42" w:rsidRDefault="00615F42" w:rsidP="00440A57">
      <w:pPr>
        <w:numPr>
          <w:ilvl w:val="0"/>
          <w:numId w:val="28"/>
        </w:numPr>
        <w:tabs>
          <w:tab w:val="clear" w:pos="360"/>
        </w:tabs>
        <w:ind w:left="709" w:hanging="425"/>
        <w:jc w:val="both"/>
        <w:rPr>
          <w:rFonts w:eastAsia="Batang"/>
          <w:sz w:val="24"/>
          <w:szCs w:val="24"/>
          <w:lang w:bidi="he-IL"/>
        </w:rPr>
      </w:pPr>
      <w:r>
        <w:rPr>
          <w:rFonts w:eastAsia="Batang"/>
          <w:sz w:val="24"/>
          <w:szCs w:val="24"/>
          <w:lang w:bidi="he-IL"/>
        </w:rPr>
        <w:lastRenderedPageBreak/>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615F42" w:rsidRPr="001B21AC" w:rsidRDefault="00615F42" w:rsidP="00440A57">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NFP</w:t>
      </w:r>
      <w:r w:rsidRPr="00AC3FF5">
        <w:rPr>
          <w:rFonts w:eastAsia="Batang"/>
          <w:sz w:val="24"/>
          <w:szCs w:val="24"/>
          <w:lang w:bidi="he-IL"/>
        </w:rPr>
        <w:t>.</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NFP</w:t>
      </w:r>
      <w:r w:rsidRPr="00AC3FF5">
        <w:rPr>
          <w:rFonts w:eastAsia="Batang"/>
          <w:sz w:val="24"/>
          <w:szCs w:val="24"/>
          <w:lang w:bidi="he-IL"/>
        </w:rPr>
        <w:t>.</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615F42" w:rsidRPr="00AC3FF5" w:rsidRDefault="00615F42" w:rsidP="00440A5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615F42" w:rsidRPr="00AC3FF5" w:rsidRDefault="00615F42" w:rsidP="00615F42">
      <w:pPr>
        <w:tabs>
          <w:tab w:val="num" w:pos="601"/>
        </w:tabs>
        <w:suppressAutoHyphens/>
        <w:jc w:val="both"/>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5</w:t>
      </w:r>
    </w:p>
    <w:p w:rsidR="00615F42" w:rsidRPr="00AC3FF5" w:rsidRDefault="00615F42" w:rsidP="00615F42">
      <w:pPr>
        <w:jc w:val="center"/>
        <w:rPr>
          <w:b/>
          <w:bCs/>
          <w:color w:val="000000"/>
          <w:sz w:val="24"/>
          <w:szCs w:val="24"/>
        </w:rPr>
      </w:pPr>
      <w:r w:rsidRPr="00AC3FF5">
        <w:rPr>
          <w:b/>
          <w:bCs/>
          <w:color w:val="000000"/>
          <w:sz w:val="24"/>
          <w:szCs w:val="24"/>
        </w:rPr>
        <w:t>Cena za  práce</w:t>
      </w:r>
    </w:p>
    <w:p w:rsidR="00615F42" w:rsidRPr="00AC3FF5" w:rsidRDefault="00615F42" w:rsidP="00615F42">
      <w:pPr>
        <w:jc w:val="both"/>
        <w:rPr>
          <w:color w:val="000000"/>
          <w:sz w:val="24"/>
          <w:szCs w:val="24"/>
        </w:rPr>
      </w:pP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Spôsob vytvorenia ceny je v súlade s § 2 Zákona o cenách založený na cene obchodného, alebo sprostredkovateľského výkonu, ekonomicky oprávnených nákladov a primeraného zisku.</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615F42" w:rsidRPr="00AC3FF5" w:rsidRDefault="00615F42" w:rsidP="00615F42">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615F42" w:rsidRPr="00AC3FF5" w:rsidRDefault="00615F42" w:rsidP="00615F42">
      <w:pPr>
        <w:pStyle w:val="Zarkazkladnhotextu2"/>
        <w:rPr>
          <w:color w:val="000000"/>
          <w:lang w:eastAsia="sk-SK"/>
        </w:rPr>
      </w:pPr>
      <w:r w:rsidRPr="00AC3FF5">
        <w:rPr>
          <w:color w:val="000000"/>
          <w:lang w:eastAsia="sk-SK"/>
        </w:rPr>
        <w:t>Slovom...........................</w:t>
      </w:r>
    </w:p>
    <w:p w:rsidR="00615F42" w:rsidRPr="00AC3FF5" w:rsidRDefault="00615F42" w:rsidP="00615F42">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615F42" w:rsidRPr="00AC3FF5" w:rsidRDefault="00615F42" w:rsidP="00615F42">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615F42" w:rsidRPr="00AC3FF5" w:rsidRDefault="00615F42" w:rsidP="00615F42">
      <w:pPr>
        <w:suppressAutoHyphens/>
        <w:ind w:left="709"/>
        <w:jc w:val="both"/>
        <w:rPr>
          <w:color w:val="000000"/>
          <w:sz w:val="24"/>
          <w:szCs w:val="24"/>
        </w:rPr>
      </w:pPr>
      <w:r w:rsidRPr="00AC3FF5">
        <w:rPr>
          <w:color w:val="000000"/>
          <w:sz w:val="24"/>
          <w:szCs w:val="24"/>
        </w:rPr>
        <w:t>Slovom...........................</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NFP</w:t>
      </w:r>
      <w:r w:rsidRPr="00AC3FF5">
        <w:rPr>
          <w:color w:val="000000"/>
          <w:sz w:val="24"/>
          <w:szCs w:val="24"/>
        </w:rPr>
        <w:t>.</w:t>
      </w:r>
    </w:p>
    <w:p w:rsidR="00615F42" w:rsidRPr="00AC3FF5" w:rsidRDefault="00615F42" w:rsidP="00440A57">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výkaz výmer naviac prác,</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odpočet ceny menej prác,</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lastRenderedPageBreak/>
        <w:t>sprievodnú správu,</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615F42" w:rsidRPr="00AC3FF5" w:rsidRDefault="00615F42" w:rsidP="00440A5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615F42" w:rsidRPr="00AC3FF5" w:rsidRDefault="00615F42" w:rsidP="00440A5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vyskytovali v ocenenom výkaze výmer, t.j. v Prílohe č. 1 tejto zmluvy, bude používať ceny z oceneného výkazu výmer podľa Prílohy č. 1  k tejto zmluve,</w:t>
      </w:r>
    </w:p>
    <w:p w:rsidR="00615F42" w:rsidRPr="00AC3FF5" w:rsidRDefault="00615F42" w:rsidP="00440A5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nevyskytovali v ocenenom výkaze výmer, t.j. v Prílohe č. 1 tejto zmluvy, sa budú používať vždy aktuálne ceny podľa príslušného softvéru na oceňovanie stavebných prác (cenkros a pod.)</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615F42" w:rsidRPr="00AC3FF5" w:rsidRDefault="00615F42" w:rsidP="00440A5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6</w:t>
      </w:r>
    </w:p>
    <w:p w:rsidR="00615F42" w:rsidRPr="00AC3FF5" w:rsidRDefault="00615F42" w:rsidP="00615F42">
      <w:pPr>
        <w:jc w:val="center"/>
        <w:rPr>
          <w:b/>
          <w:color w:val="000000"/>
          <w:sz w:val="24"/>
          <w:szCs w:val="24"/>
        </w:rPr>
      </w:pPr>
      <w:r w:rsidRPr="00AC3FF5">
        <w:rPr>
          <w:b/>
          <w:color w:val="000000"/>
          <w:sz w:val="24"/>
          <w:szCs w:val="24"/>
        </w:rPr>
        <w:t>Platobné podmienky</w:t>
      </w:r>
    </w:p>
    <w:p w:rsidR="00615F42" w:rsidRPr="00AC3FF5" w:rsidRDefault="00615F42" w:rsidP="00615F42">
      <w:pPr>
        <w:jc w:val="both"/>
        <w:rPr>
          <w:b/>
          <w:color w:val="000000"/>
          <w:sz w:val="24"/>
          <w:szCs w:val="24"/>
        </w:rPr>
      </w:pPr>
    </w:p>
    <w:p w:rsidR="00615F42" w:rsidRPr="00AC3FF5"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615F42" w:rsidRPr="001A132A"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w:t>
      </w:r>
      <w:r>
        <w:rPr>
          <w:rFonts w:eastAsia="Arial Narrow"/>
          <w:sz w:val="24"/>
          <w:szCs w:val="24"/>
        </w:rPr>
        <w:t>celého</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Pr>
          <w:sz w:val="24"/>
          <w:szCs w:val="24"/>
        </w:rPr>
        <w:t>ktoré bude</w:t>
      </w:r>
      <w:r w:rsidRPr="001A132A">
        <w:rPr>
          <w:sz w:val="24"/>
          <w:szCs w:val="24"/>
        </w:rPr>
        <w:t xml:space="preserve"> potvrdené technický</w:t>
      </w:r>
      <w:r>
        <w:rPr>
          <w:sz w:val="24"/>
          <w:szCs w:val="24"/>
        </w:rPr>
        <w:t>m dozorom objednávateľa, že bolo</w:t>
      </w:r>
      <w:r w:rsidRPr="001A132A">
        <w:rPr>
          <w:sz w:val="24"/>
          <w:szCs w:val="24"/>
        </w:rPr>
        <w:t xml:space="preserve"> zrealizované bez Vád a</w:t>
      </w:r>
      <w:r>
        <w:rPr>
          <w:sz w:val="24"/>
          <w:szCs w:val="24"/>
        </w:rPr>
        <w:t> </w:t>
      </w:r>
      <w:r w:rsidRPr="001A132A">
        <w:rPr>
          <w:sz w:val="24"/>
          <w:szCs w:val="24"/>
        </w:rPr>
        <w:t>nedorobkov</w:t>
      </w:r>
      <w:r>
        <w:rPr>
          <w:sz w:val="24"/>
          <w:szCs w:val="24"/>
        </w:rPr>
        <w:t>. Objednávateľ umožní predčasnú fakturáciu iba s jeho súhlasom, maximálne</w:t>
      </w:r>
      <w:r w:rsidRPr="001A132A">
        <w:rPr>
          <w:rFonts w:eastAsia="Arial Narrow"/>
          <w:sz w:val="24"/>
          <w:szCs w:val="24"/>
        </w:rPr>
        <w:t xml:space="preserve"> </w:t>
      </w:r>
      <w:r>
        <w:rPr>
          <w:rFonts w:eastAsia="Arial Narrow"/>
          <w:sz w:val="24"/>
          <w:szCs w:val="24"/>
        </w:rPr>
        <w:t>však v dvoch faktúrach</w:t>
      </w:r>
      <w:r w:rsidRPr="001A132A">
        <w:rPr>
          <w:sz w:val="24"/>
          <w:szCs w:val="24"/>
        </w:rPr>
        <w:t xml:space="preserve">. </w:t>
      </w:r>
      <w:r>
        <w:rPr>
          <w:sz w:val="24"/>
          <w:szCs w:val="24"/>
        </w:rPr>
        <w:t xml:space="preserve">Zhotoviteľ však berie na vedomie, že každá vystavená faktúra musí byť odsúhlasená najskôr poskytovateľom NFP, ktorý následne na jej podklade povolí čerpanie NFP objednávateľovi, z uvedeného dôvodu je splatnosť faktúry nastavená na </w:t>
      </w:r>
      <w:r w:rsidRPr="00AC3FF5">
        <w:rPr>
          <w:color w:val="000000"/>
          <w:sz w:val="24"/>
          <w:szCs w:val="24"/>
        </w:rPr>
        <w:t>60 dní odo dňa doručenia faktúry objednávateľovi</w:t>
      </w:r>
      <w:r>
        <w:rPr>
          <w:color w:val="000000"/>
          <w:sz w:val="24"/>
          <w:szCs w:val="24"/>
        </w:rPr>
        <w:t>.</w:t>
      </w:r>
    </w:p>
    <w:p w:rsidR="00615F42" w:rsidRPr="00A05582" w:rsidRDefault="00615F42" w:rsidP="00440A5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615F42" w:rsidRPr="00AC3FF5" w:rsidRDefault="00615F42" w:rsidP="00440A5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615F42" w:rsidRPr="00AC3FF5" w:rsidRDefault="00615F42" w:rsidP="00440A57">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615F42" w:rsidRPr="00AC3FF5" w:rsidRDefault="00615F42" w:rsidP="00440A57">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číslo zmluvy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číslo faktúry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dátum vyhotovenia faktúry</w:t>
      </w:r>
    </w:p>
    <w:p w:rsidR="00615F42" w:rsidRPr="00AC3FF5" w:rsidRDefault="00615F42" w:rsidP="00440A57">
      <w:pPr>
        <w:numPr>
          <w:ilvl w:val="0"/>
          <w:numId w:val="29"/>
        </w:numPr>
        <w:ind w:left="1276" w:hanging="425"/>
        <w:jc w:val="both"/>
        <w:rPr>
          <w:color w:val="000000"/>
          <w:sz w:val="24"/>
          <w:szCs w:val="24"/>
        </w:rPr>
      </w:pPr>
      <w:r w:rsidRPr="00AC3FF5">
        <w:rPr>
          <w:color w:val="000000"/>
          <w:sz w:val="24"/>
          <w:szCs w:val="24"/>
        </w:rPr>
        <w:t>deň odoslania a splatnosti faktúry</w:t>
      </w:r>
    </w:p>
    <w:p w:rsidR="00615F42" w:rsidRPr="00AC3FF5" w:rsidRDefault="00615F42" w:rsidP="00440A57">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615F42" w:rsidRPr="00AC3FF5" w:rsidRDefault="00615F42" w:rsidP="00440A57">
      <w:pPr>
        <w:numPr>
          <w:ilvl w:val="0"/>
          <w:numId w:val="29"/>
        </w:numPr>
        <w:ind w:left="1276" w:hanging="425"/>
        <w:jc w:val="both"/>
        <w:rPr>
          <w:sz w:val="24"/>
          <w:szCs w:val="24"/>
        </w:rPr>
      </w:pPr>
      <w:r w:rsidRPr="00AC3FF5">
        <w:rPr>
          <w:sz w:val="24"/>
          <w:szCs w:val="24"/>
        </w:rPr>
        <w:t>označenie diela</w:t>
      </w:r>
    </w:p>
    <w:p w:rsidR="00615F42" w:rsidRPr="00AC3FF5" w:rsidRDefault="00615F42" w:rsidP="00440A57">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615F42" w:rsidRPr="00AC3FF5" w:rsidRDefault="00615F42" w:rsidP="00440A57">
      <w:pPr>
        <w:numPr>
          <w:ilvl w:val="0"/>
          <w:numId w:val="29"/>
        </w:numPr>
        <w:ind w:left="1276" w:hanging="425"/>
        <w:jc w:val="both"/>
        <w:rPr>
          <w:sz w:val="24"/>
          <w:szCs w:val="24"/>
        </w:rPr>
      </w:pPr>
      <w:r w:rsidRPr="00AC3FF5">
        <w:rPr>
          <w:sz w:val="24"/>
          <w:szCs w:val="24"/>
        </w:rPr>
        <w:lastRenderedPageBreak/>
        <w:t xml:space="preserve">podkladom pre fakturáciu je súpis vykonaných služieb, prác a dodávok odsúhlasený objednávateľom a technickým dozorom </w:t>
      </w:r>
    </w:p>
    <w:p w:rsidR="00615F42" w:rsidRPr="00AC3FF5" w:rsidRDefault="00615F42" w:rsidP="00440A57">
      <w:pPr>
        <w:numPr>
          <w:ilvl w:val="0"/>
          <w:numId w:val="29"/>
        </w:numPr>
        <w:ind w:left="1276" w:hanging="425"/>
        <w:jc w:val="both"/>
        <w:rPr>
          <w:sz w:val="24"/>
          <w:szCs w:val="24"/>
        </w:rPr>
      </w:pPr>
      <w:r w:rsidRPr="00AC3FF5">
        <w:rPr>
          <w:sz w:val="24"/>
          <w:szCs w:val="24"/>
        </w:rPr>
        <w:t>výšku ceny  bez DPH, sadzbu DPH, celkovú fakturovanú sumu vrátane DPH</w:t>
      </w:r>
    </w:p>
    <w:p w:rsidR="00615F42" w:rsidRPr="00AC3FF5" w:rsidRDefault="00615F42" w:rsidP="00440A57">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615F42" w:rsidRPr="00AC3FF5" w:rsidRDefault="00615F42" w:rsidP="00440A57">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 a pod.</w:t>
      </w:r>
    </w:p>
    <w:p w:rsidR="00615F42" w:rsidRPr="00AC3FF5" w:rsidRDefault="00615F42" w:rsidP="00440A57">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Fakturovaná suma sa zaokrúhľuje na dve desatinné miesta matematicky, t.j. na centy.</w:t>
      </w:r>
    </w:p>
    <w:p w:rsidR="00615F42" w:rsidRPr="00AC3FF5" w:rsidRDefault="00615F42" w:rsidP="00440A57">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Lehota splatnosti faktúry je 60 dní odo dňa doručenia faktúry objednávateľovi. Za deň doručenia sa považuje deň, v ktorý je doručená faktúra prevzatá objednávateľom</w:t>
      </w:r>
      <w:r>
        <w:rPr>
          <w:color w:val="000000"/>
          <w:sz w:val="24"/>
          <w:szCs w:val="24"/>
        </w:rPr>
        <w:t>.</w:t>
      </w:r>
      <w:r w:rsidRPr="00AC3FF5">
        <w:rPr>
          <w:color w:val="000000"/>
          <w:sz w:val="24"/>
          <w:szCs w:val="24"/>
        </w:rPr>
        <w:t xml:space="preserve"> </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615F42" w:rsidRPr="00AC3FF5" w:rsidRDefault="00615F42" w:rsidP="00440A5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615F42" w:rsidRPr="00AC3FF5" w:rsidRDefault="00615F42" w:rsidP="00615F42">
      <w:pPr>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7</w:t>
      </w:r>
    </w:p>
    <w:p w:rsidR="00615F42" w:rsidRPr="00AC3FF5" w:rsidRDefault="00615F42" w:rsidP="00615F42">
      <w:pPr>
        <w:jc w:val="center"/>
        <w:rPr>
          <w:b/>
          <w:color w:val="000000"/>
          <w:sz w:val="24"/>
          <w:szCs w:val="24"/>
        </w:rPr>
      </w:pPr>
      <w:r w:rsidRPr="00AC3FF5">
        <w:rPr>
          <w:b/>
          <w:color w:val="000000"/>
          <w:sz w:val="24"/>
          <w:szCs w:val="24"/>
        </w:rPr>
        <w:t>Preddavky na predmet zmluvy</w:t>
      </w:r>
    </w:p>
    <w:p w:rsidR="00615F42" w:rsidRPr="00AC3FF5" w:rsidRDefault="00615F42" w:rsidP="00615F42">
      <w:pPr>
        <w:jc w:val="both"/>
        <w:rPr>
          <w:color w:val="000000"/>
          <w:sz w:val="24"/>
          <w:szCs w:val="24"/>
        </w:rPr>
      </w:pPr>
    </w:p>
    <w:p w:rsidR="00615F42" w:rsidRPr="00AC3FF5" w:rsidRDefault="00615F42" w:rsidP="00440A57">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8</w:t>
      </w:r>
    </w:p>
    <w:p w:rsidR="00615F42" w:rsidRPr="00AC3FF5" w:rsidRDefault="00615F42" w:rsidP="00615F42">
      <w:pPr>
        <w:jc w:val="center"/>
        <w:rPr>
          <w:b/>
          <w:color w:val="000000"/>
          <w:sz w:val="24"/>
          <w:szCs w:val="24"/>
        </w:rPr>
      </w:pPr>
      <w:r w:rsidRPr="00AC3FF5">
        <w:rPr>
          <w:b/>
          <w:color w:val="000000"/>
          <w:sz w:val="24"/>
          <w:szCs w:val="24"/>
        </w:rPr>
        <w:t>Podmienky vykonania predmetu zmluvy</w:t>
      </w:r>
    </w:p>
    <w:p w:rsidR="00615F42" w:rsidRPr="00AC3FF5" w:rsidRDefault="00615F42" w:rsidP="00615F42">
      <w:pPr>
        <w:jc w:val="both"/>
        <w:rPr>
          <w:color w:val="000000"/>
          <w:sz w:val="24"/>
          <w:szCs w:val="24"/>
        </w:rPr>
      </w:pPr>
    </w:p>
    <w:p w:rsidR="00615F42" w:rsidRPr="00A84853"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xml:space="preserve">. K dodaným materiálom a </w:t>
      </w:r>
      <w:r w:rsidRPr="00AC3FF5">
        <w:rPr>
          <w:rFonts w:eastAsia="Batang"/>
          <w:sz w:val="24"/>
          <w:szCs w:val="24"/>
          <w:lang w:bidi="he-IL"/>
        </w:rPr>
        <w:lastRenderedPageBreak/>
        <w:t>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615F42" w:rsidRPr="00AC3FF5"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615F42" w:rsidRPr="00AC3FF5" w:rsidRDefault="00615F42" w:rsidP="00440A5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w:t>
      </w:r>
      <w:r>
        <w:rPr>
          <w:color w:val="000000"/>
          <w:sz w:val="24"/>
          <w:szCs w:val="24"/>
        </w:rPr>
        <w:t>obky určené pre predmet plnenia</w:t>
      </w:r>
      <w:r w:rsidRPr="00AC3FF5">
        <w:rPr>
          <w:color w:val="000000"/>
          <w:sz w:val="24"/>
          <w:szCs w:val="24"/>
        </w:rPr>
        <w:t xml:space="preserve"> pred poškodením a krádežou až do ich protokolárneho  prevzatia  objednávateľom.</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8"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w:t>
      </w:r>
      <w:r w:rsidRPr="00AC3FF5">
        <w:rPr>
          <w:sz w:val="24"/>
          <w:szCs w:val="24"/>
        </w:rPr>
        <w:lastRenderedPageBreak/>
        <w:t>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NFP</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w:t>
      </w:r>
      <w:r w:rsidRPr="00DE107E">
        <w:rPr>
          <w:color w:val="000000"/>
          <w:sz w:val="24"/>
          <w:szCs w:val="24"/>
        </w:rPr>
        <w:t>stavbyvedúceho, ak je to nevyhnutné pre plnenie predmetu zmluvy.</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Objednávateľ bude podľa potreby organizovať na stavbe kontrolné dni, z ktorých prijaté opatrenia a úlohy je zhotoviteľ povinný plniť.</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DE107E">
        <w:rPr>
          <w:b/>
          <w:color w:val="000000"/>
          <w:sz w:val="24"/>
          <w:szCs w:val="24"/>
        </w:rPr>
        <w:t>najneskôr pri podpise tejto zmluvy</w:t>
      </w:r>
      <w:r w:rsidRPr="00DE107E">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615F42" w:rsidRPr="00DE107E"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 xml:space="preserve">Zhotoviteľ je zároveň povinný do piatich pracovných dní odo dňa uzatvorenia zmluvy s novým  subdodávateľom predložiť objednávateľovi aktualizované znenie Prílohy č. 2 tejto Zmluvy. </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DE107E">
        <w:rPr>
          <w:color w:val="000000"/>
          <w:sz w:val="24"/>
          <w:szCs w:val="24"/>
        </w:rPr>
        <w:t>Zhotoviteľ aj subdodávatelia musia zároveň spĺňať podmienky zákona č. 315/2016 Z.z. o registri partnerov verejného</w:t>
      </w:r>
      <w:r w:rsidRPr="00AC3FF5">
        <w:rPr>
          <w:color w:val="000000"/>
          <w:sz w:val="24"/>
          <w:szCs w:val="24"/>
        </w:rPr>
        <w:t xml:space="preserve"> sektora a o zmene a doplnení niektorých zákonov a byť zapísaní v registri partnerov verejného sektora počas trvania tejto zmluvy, ak sa na nich vzťahuje povinnosť zápisu v danom registri.</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NFP</w:t>
      </w:r>
      <w:r w:rsidRPr="00AC3FF5">
        <w:rPr>
          <w:sz w:val="24"/>
          <w:szCs w:val="24"/>
        </w:rPr>
        <w:t xml:space="preserve"> a po dohode so zhotoviteľom stanoviť aj nový (kratší) termín ukončenia a odovzdania diela. </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w:t>
      </w:r>
      <w:r w:rsidRPr="00AC3FF5">
        <w:rPr>
          <w:sz w:val="24"/>
          <w:szCs w:val="24"/>
        </w:rPr>
        <w:lastRenderedPageBreak/>
        <w:t xml:space="preserve">denníka a až po ich odsúhlasení objednávateľom a poskytovateľom </w:t>
      </w:r>
      <w:r>
        <w:rPr>
          <w:sz w:val="24"/>
          <w:szCs w:val="24"/>
        </w:rPr>
        <w:t>NFP</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615F42" w:rsidRPr="00AC3FF5" w:rsidRDefault="00615F42" w:rsidP="00440A57">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615F42" w:rsidRPr="00AC3FF5" w:rsidRDefault="00615F42" w:rsidP="00440A5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615F42" w:rsidRPr="00AC3FF5" w:rsidRDefault="00615F42" w:rsidP="00440A57">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615F42" w:rsidRPr="00AC3FF5" w:rsidRDefault="00615F42" w:rsidP="00440A57">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 xml:space="preserve">zodpovedá počas výstavby, t. j. od začatia do úplného dokončenia za majetkovú a požiarnu ochranu diela, materiálov, zariadenia staveniska a staveniska vrátane zariadenia a dodávok a zabezpečí na vlastné náklady všetky nevyhnutné </w:t>
      </w:r>
      <w:r w:rsidRPr="00AC3FF5">
        <w:rPr>
          <w:color w:val="000000"/>
          <w:sz w:val="24"/>
          <w:szCs w:val="24"/>
        </w:rPr>
        <w:lastRenderedPageBreak/>
        <w:t>bezpečnostné opatrenia, okrem iného výstražné značenie, dočasné oplotenie staveniska riadne osvetlenie</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615F42" w:rsidRPr="00AC3FF5" w:rsidRDefault="00615F42" w:rsidP="00440A57">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615F42" w:rsidRPr="00AC3FF5" w:rsidRDefault="00615F42" w:rsidP="00615F42">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615F42" w:rsidRPr="00AC3FF5"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lastRenderedPageBreak/>
        <w:t>v priestoroch objednávateľa sa budú jeho zamestnanci pohybovať v pracovnom odeve viditeľne označenom názvom firmy</w:t>
      </w:r>
    </w:p>
    <w:p w:rsidR="00615F42" w:rsidRPr="00AC3FF5" w:rsidRDefault="00615F42" w:rsidP="00440A57">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615F42" w:rsidRPr="00DD4721" w:rsidRDefault="00615F42" w:rsidP="00440A5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w:t>
      </w:r>
      <w:r w:rsidRPr="00DD4721">
        <w:rPr>
          <w:color w:val="000000"/>
          <w:sz w:val="24"/>
          <w:szCs w:val="24"/>
        </w:rPr>
        <w:t>vzniknuté škody, náklady, poplatky a výdaje vzniknuté z týchto dôvodov alebo v súvislosti s nimi.</w:t>
      </w:r>
    </w:p>
    <w:p w:rsidR="00615F42" w:rsidRPr="00A201AC" w:rsidRDefault="00615F42" w:rsidP="00440A57">
      <w:pPr>
        <w:numPr>
          <w:ilvl w:val="0"/>
          <w:numId w:val="11"/>
        </w:numPr>
        <w:tabs>
          <w:tab w:val="num" w:pos="601"/>
        </w:tabs>
        <w:suppressAutoHyphens/>
        <w:ind w:left="595" w:hanging="357"/>
        <w:jc w:val="both"/>
        <w:rPr>
          <w:color w:val="000000"/>
          <w:sz w:val="24"/>
          <w:szCs w:val="24"/>
        </w:rPr>
      </w:pPr>
      <w:r w:rsidRPr="00DD4721">
        <w:rPr>
          <w:color w:val="000000"/>
          <w:sz w:val="24"/>
          <w:szCs w:val="24"/>
        </w:rPr>
        <w:t>Zhotoviteľ je povinný, na účely efektívneho plnenia projektu, na plnenie zmluvy vytvoriť minimálne 5 pracovných miest miesta pre MRK, a teda zamestnať minimálne 5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dôvôdu dobrej znalosti miestnych pomerov zo strany objednávateľa je zhotoviteľ povinný</w:t>
      </w:r>
      <w:r w:rsidRPr="00DD4721">
        <w:rPr>
          <w:sz w:val="24"/>
          <w:szCs w:val="24"/>
        </w:rPr>
        <w:t xml:space="preserve"> dať objednávateľovi vopred odsúhlasiť navrhovaných 5 osôb z MRK komunity na realizáciu predmetnej zmluvy.</w:t>
      </w:r>
    </w:p>
    <w:p w:rsidR="00A201AC" w:rsidRPr="003F7856" w:rsidRDefault="00A201AC" w:rsidP="00A201AC">
      <w:pPr>
        <w:numPr>
          <w:ilvl w:val="0"/>
          <w:numId w:val="11"/>
        </w:numPr>
        <w:tabs>
          <w:tab w:val="num" w:pos="601"/>
        </w:tabs>
        <w:suppressAutoHyphens/>
        <w:ind w:left="595" w:hanging="357"/>
        <w:jc w:val="both"/>
        <w:rPr>
          <w:color w:val="000000"/>
          <w:sz w:val="24"/>
          <w:szCs w:val="24"/>
          <w:highlight w:val="lightGray"/>
        </w:rPr>
      </w:pPr>
      <w:r w:rsidRPr="003F7856">
        <w:rPr>
          <w:color w:val="000000"/>
          <w:sz w:val="24"/>
          <w:szCs w:val="24"/>
          <w:highlight w:val="lightGray"/>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rsidR="00A201AC" w:rsidRPr="00DD4721" w:rsidRDefault="00A201AC" w:rsidP="00A201AC">
      <w:pPr>
        <w:suppressAutoHyphens/>
        <w:ind w:left="595"/>
        <w:jc w:val="both"/>
        <w:rPr>
          <w:color w:val="000000"/>
          <w:sz w:val="24"/>
          <w:szCs w:val="24"/>
        </w:rPr>
      </w:pPr>
    </w:p>
    <w:p w:rsidR="00615F42" w:rsidRPr="00AC3FF5" w:rsidRDefault="00615F42" w:rsidP="00615F42">
      <w:pPr>
        <w:ind w:left="240"/>
        <w:jc w:val="cente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9</w:t>
      </w:r>
    </w:p>
    <w:p w:rsidR="00615F42" w:rsidRPr="00AC3FF5" w:rsidRDefault="00615F42" w:rsidP="00615F42">
      <w:pPr>
        <w:jc w:val="center"/>
        <w:rPr>
          <w:b/>
          <w:color w:val="000000"/>
          <w:sz w:val="24"/>
          <w:szCs w:val="24"/>
        </w:rPr>
      </w:pPr>
      <w:r w:rsidRPr="00AC3FF5">
        <w:rPr>
          <w:b/>
          <w:color w:val="000000"/>
          <w:sz w:val="24"/>
          <w:szCs w:val="24"/>
        </w:rPr>
        <w:t>Kontrola plnenia predmetu zmluvy</w:t>
      </w:r>
    </w:p>
    <w:p w:rsidR="00615F42" w:rsidRPr="00AC3FF5" w:rsidRDefault="00615F42" w:rsidP="00615F42">
      <w:pPr>
        <w:jc w:val="both"/>
        <w:rPr>
          <w:color w:val="000000"/>
          <w:sz w:val="24"/>
          <w:szCs w:val="24"/>
        </w:rPr>
      </w:pPr>
    </w:p>
    <w:p w:rsidR="00615F42" w:rsidRPr="00AC3FF5" w:rsidRDefault="00615F42" w:rsidP="00440A57">
      <w:pPr>
        <w:numPr>
          <w:ilvl w:val="0"/>
          <w:numId w:val="13"/>
        </w:numPr>
        <w:tabs>
          <w:tab w:val="clear" w:pos="360"/>
        </w:tabs>
        <w:ind w:left="595" w:hanging="357"/>
        <w:jc w:val="both"/>
        <w:rPr>
          <w:sz w:val="24"/>
          <w:szCs w:val="24"/>
        </w:rPr>
      </w:pPr>
      <w:r w:rsidRPr="00AC3FF5">
        <w:rPr>
          <w:sz w:val="24"/>
          <w:szCs w:val="24"/>
        </w:rPr>
        <w:t>Kontrola plnenia realizácie stavby:</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615F42" w:rsidRPr="00AC3FF5" w:rsidRDefault="00615F42" w:rsidP="00440A57">
      <w:pPr>
        <w:numPr>
          <w:ilvl w:val="0"/>
          <w:numId w:val="33"/>
        </w:numPr>
        <w:tabs>
          <w:tab w:val="clear" w:pos="720"/>
        </w:tabs>
        <w:suppressAutoHyphens/>
        <w:ind w:left="1276"/>
        <w:jc w:val="both"/>
        <w:rPr>
          <w:sz w:val="24"/>
          <w:szCs w:val="24"/>
        </w:rPr>
      </w:pPr>
      <w:r w:rsidRPr="00AC3FF5">
        <w:rPr>
          <w:sz w:val="24"/>
          <w:szCs w:val="24"/>
        </w:rPr>
        <w:lastRenderedPageBreak/>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615F42" w:rsidRPr="00AC3FF5" w:rsidRDefault="00615F42" w:rsidP="00440A57">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615F42" w:rsidRPr="00AC3FF5" w:rsidRDefault="00615F42" w:rsidP="00615F42">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615F42" w:rsidRPr="00AC3FF5" w:rsidRDefault="00615F42" w:rsidP="00615F42">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615F42" w:rsidRPr="00AC3FF5" w:rsidRDefault="00615F42" w:rsidP="00440A57">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615F42" w:rsidRPr="00AC3FF5" w:rsidRDefault="00615F42" w:rsidP="00440A57">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615F42" w:rsidRPr="00AC3FF5" w:rsidRDefault="00615F42" w:rsidP="00440A57">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615F42" w:rsidRPr="008E4934" w:rsidRDefault="00615F42" w:rsidP="00615F42">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t>Zhotoviteľ je povinný strpieť výkon kontroly / auditu súvisiaceho so stavebnými prácami   kedykoľvek počas platnosti a</w:t>
      </w:r>
      <w:r>
        <w:rPr>
          <w:snapToGrid w:val="0"/>
          <w:sz w:val="24"/>
          <w:szCs w:val="24"/>
        </w:rPr>
        <w:t> </w:t>
      </w:r>
      <w:r w:rsidRPr="00AC3FF5">
        <w:rPr>
          <w:snapToGrid w:val="0"/>
          <w:sz w:val="24"/>
          <w:szCs w:val="24"/>
        </w:rPr>
        <w:t>účinnosti</w:t>
      </w:r>
      <w:r>
        <w:rPr>
          <w:snapToGrid w:val="0"/>
          <w:sz w:val="24"/>
          <w:szCs w:val="24"/>
        </w:rPr>
        <w:t xml:space="preserve"> Zmluvy</w:t>
      </w:r>
      <w:r w:rsidRPr="00AC3FF5">
        <w:rPr>
          <w:snapToGrid w:val="0"/>
          <w:sz w:val="24"/>
          <w:szCs w:val="24"/>
        </w:rPr>
        <w:t xml:space="preserve"> o poskytnutí </w:t>
      </w:r>
      <w:r w:rsidRPr="00353F61">
        <w:rPr>
          <w:snapToGrid w:val="0"/>
          <w:sz w:val="24"/>
          <w:szCs w:val="24"/>
        </w:rPr>
        <w:t>nenávratného finančného príspevku (NFP), oprávnenými osobami poskytovateľa NFP a poskytnúť im všetku potrebnú</w:t>
      </w:r>
      <w:r w:rsidRPr="00AC3FF5">
        <w:rPr>
          <w:snapToGrid w:val="0"/>
          <w:sz w:val="24"/>
          <w:szCs w:val="24"/>
        </w:rPr>
        <w:t xml:space="preserve"> súčinnosť.</w:t>
      </w:r>
    </w:p>
    <w:p w:rsidR="00615F42" w:rsidRPr="00AC3FF5" w:rsidRDefault="00615F42" w:rsidP="00615F42">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w:t>
      </w:r>
      <w:r w:rsidRPr="00AC3FF5">
        <w:rPr>
          <w:color w:val="000000"/>
          <w:sz w:val="24"/>
          <w:szCs w:val="24"/>
        </w:rPr>
        <w:lastRenderedPageBreak/>
        <w:t>objednávateľovi informáciu o splnení opatrení prijatých na nápravu zistených nedostatkov bezodkladne po ich splnení.</w:t>
      </w:r>
    </w:p>
    <w:p w:rsidR="00615F42" w:rsidRPr="00AC3FF5" w:rsidRDefault="00615F42" w:rsidP="00615F42">
      <w:pPr>
        <w:suppressAutoHyphens/>
        <w:jc w:val="both"/>
        <w:rPr>
          <w:color w:val="000000"/>
          <w:sz w:val="24"/>
          <w:szCs w:val="24"/>
        </w:rPr>
      </w:pPr>
    </w:p>
    <w:p w:rsidR="00615F42" w:rsidRPr="00AC3FF5" w:rsidRDefault="00615F42" w:rsidP="00615F42">
      <w:pPr>
        <w:suppressAutoHyphens/>
        <w:ind w:left="240"/>
        <w:jc w:val="center"/>
        <w:rPr>
          <w:b/>
          <w:color w:val="000000"/>
          <w:sz w:val="24"/>
          <w:szCs w:val="24"/>
        </w:rPr>
      </w:pPr>
      <w:r w:rsidRPr="00AC3FF5">
        <w:rPr>
          <w:b/>
          <w:color w:val="000000"/>
          <w:sz w:val="24"/>
          <w:szCs w:val="24"/>
        </w:rPr>
        <w:t>Článok 10</w:t>
      </w:r>
    </w:p>
    <w:p w:rsidR="00615F42" w:rsidRPr="00AC3FF5" w:rsidRDefault="00615F42" w:rsidP="00615F42">
      <w:pPr>
        <w:suppressAutoHyphens/>
        <w:jc w:val="center"/>
        <w:rPr>
          <w:b/>
          <w:color w:val="000000"/>
          <w:sz w:val="24"/>
          <w:szCs w:val="24"/>
        </w:rPr>
      </w:pPr>
      <w:r w:rsidRPr="00AC3FF5">
        <w:rPr>
          <w:b/>
          <w:color w:val="000000"/>
          <w:sz w:val="24"/>
          <w:szCs w:val="24"/>
        </w:rPr>
        <w:t>Stavebný denník</w:t>
      </w:r>
    </w:p>
    <w:p w:rsidR="00615F42" w:rsidRPr="00AC3FF5" w:rsidRDefault="00615F42" w:rsidP="00615F42">
      <w:pPr>
        <w:suppressAutoHyphens/>
        <w:jc w:val="both"/>
        <w:rPr>
          <w:b/>
          <w:color w:val="000000"/>
          <w:sz w:val="24"/>
          <w:szCs w:val="24"/>
        </w:rPr>
      </w:pP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615F42" w:rsidRPr="00AC3FF5" w:rsidRDefault="00615F42" w:rsidP="00440A57">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záznamy o všetkých vykonaných zmenách pri realizácii stavby v porovnaní     s dokumentáciou a zmluvou s uvedením, kto dal na ne súhlas</w:t>
      </w:r>
    </w:p>
    <w:p w:rsidR="00615F42" w:rsidRPr="00AC3FF5" w:rsidRDefault="00615F42" w:rsidP="00440A57">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615F42" w:rsidRPr="00AC3FF5" w:rsidRDefault="00615F42" w:rsidP="00440A57">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lastRenderedPageBreak/>
        <w:t>Ak stavbyvedúci nesúhlasí so záznamom objednávateľa alebo projektanta, je povinný pripojiť k záznamu do 3 pracovných dní svoje vyjadrenie, inak sa predpokladá, že s obsahom záznamu súhlasí.</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615F42" w:rsidRPr="00AC3FF5" w:rsidRDefault="00615F42" w:rsidP="00440A57">
      <w:pPr>
        <w:numPr>
          <w:ilvl w:val="0"/>
          <w:numId w:val="14"/>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615F42" w:rsidRPr="00AC3FF5" w:rsidRDefault="00615F42" w:rsidP="00615F42">
      <w:pPr>
        <w:suppressAutoHyphens/>
        <w:ind w:left="595"/>
        <w:jc w:val="both"/>
        <w:rPr>
          <w:sz w:val="24"/>
          <w:szCs w:val="24"/>
        </w:rPr>
      </w:pPr>
      <w:r w:rsidRPr="00AC3FF5">
        <w:rPr>
          <w:sz w:val="24"/>
          <w:szCs w:val="24"/>
        </w:rPr>
        <w:t>Okrem toho do denníka zapisuje:</w:t>
      </w:r>
    </w:p>
    <w:p w:rsidR="00615F42" w:rsidRPr="00AC3FF5" w:rsidRDefault="00615F42" w:rsidP="00440A57">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615F42" w:rsidRPr="00AC3FF5" w:rsidRDefault="00615F42" w:rsidP="00440A57">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615F42" w:rsidRPr="00AC3FF5" w:rsidRDefault="00615F42" w:rsidP="00440A57">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615F42" w:rsidRPr="00AC3FF5" w:rsidRDefault="00615F42" w:rsidP="00440A57">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11</w:t>
      </w:r>
    </w:p>
    <w:p w:rsidR="00615F42" w:rsidRPr="00AC3FF5" w:rsidRDefault="00615F42" w:rsidP="00615F42">
      <w:pPr>
        <w:jc w:val="center"/>
        <w:rPr>
          <w:b/>
          <w:color w:val="000000"/>
          <w:sz w:val="24"/>
          <w:szCs w:val="24"/>
        </w:rPr>
      </w:pPr>
      <w:r w:rsidRPr="00AC3FF5">
        <w:rPr>
          <w:b/>
          <w:color w:val="000000"/>
          <w:sz w:val="24"/>
          <w:szCs w:val="24"/>
        </w:rPr>
        <w:t xml:space="preserve">    Odovzdanie a prevzatie staveniska</w:t>
      </w:r>
    </w:p>
    <w:p w:rsidR="00615F42" w:rsidRPr="00AC3FF5" w:rsidRDefault="00615F42" w:rsidP="00615F42">
      <w:pPr>
        <w:jc w:val="both"/>
        <w:rPr>
          <w:color w:val="000000"/>
          <w:sz w:val="24"/>
          <w:szCs w:val="24"/>
        </w:rPr>
      </w:pPr>
    </w:p>
    <w:p w:rsidR="00615F42" w:rsidRPr="00AC3FF5" w:rsidRDefault="00615F42" w:rsidP="00440A57">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w:t>
      </w:r>
      <w:r w:rsidRPr="009522A5">
        <w:rPr>
          <w:b/>
          <w:color w:val="000000"/>
          <w:sz w:val="24"/>
          <w:szCs w:val="24"/>
        </w:rPr>
        <w:t>od výzvy objednávateľa na jeho prevzatie</w:t>
      </w:r>
      <w:r w:rsidRPr="00AC3FF5">
        <w:rPr>
          <w:sz w:val="24"/>
          <w:szCs w:val="24"/>
        </w:rPr>
        <w:t>.</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615F42" w:rsidRPr="00AC3FF5" w:rsidRDefault="00615F42" w:rsidP="00440A57">
      <w:pPr>
        <w:numPr>
          <w:ilvl w:val="0"/>
          <w:numId w:val="17"/>
        </w:numPr>
        <w:suppressAutoHyphens/>
        <w:ind w:left="595" w:hanging="357"/>
        <w:jc w:val="both"/>
        <w:rPr>
          <w:color w:val="000000"/>
          <w:sz w:val="24"/>
          <w:szCs w:val="24"/>
        </w:rPr>
      </w:pPr>
      <w:r w:rsidRPr="00AC3FF5">
        <w:rPr>
          <w:color w:val="000000"/>
          <w:sz w:val="24"/>
          <w:szCs w:val="24"/>
        </w:rPr>
        <w:t>O výsledku preberania a odovzdania staveniska spíšu zástupcovia zhotoviteľa a objednávateľa zápisnicu.</w:t>
      </w:r>
    </w:p>
    <w:p w:rsidR="00615F42" w:rsidRPr="00AC3FF5" w:rsidRDefault="00615F42" w:rsidP="00615F42">
      <w:pPr>
        <w:suppressAutoHyphens/>
        <w:ind w:left="595"/>
        <w:jc w:val="both"/>
        <w:rPr>
          <w:color w:val="000000"/>
          <w:sz w:val="24"/>
          <w:szCs w:val="24"/>
        </w:rPr>
      </w:pPr>
    </w:p>
    <w:p w:rsidR="00615F42" w:rsidRPr="00AC3FF5" w:rsidRDefault="00A37DC6" w:rsidP="00615F42">
      <w:pPr>
        <w:ind w:left="240"/>
        <w:jc w:val="center"/>
        <w:rPr>
          <w:b/>
          <w:sz w:val="24"/>
          <w:szCs w:val="24"/>
        </w:rPr>
      </w:pPr>
      <w:r>
        <w:rPr>
          <w:b/>
          <w:sz w:val="24"/>
          <w:szCs w:val="24"/>
        </w:rPr>
        <w:br w:type="column"/>
      </w:r>
      <w:r w:rsidR="00615F42" w:rsidRPr="00AC3FF5">
        <w:rPr>
          <w:b/>
          <w:sz w:val="24"/>
          <w:szCs w:val="24"/>
        </w:rPr>
        <w:lastRenderedPageBreak/>
        <w:t>Článok 12</w:t>
      </w:r>
    </w:p>
    <w:p w:rsidR="00615F42" w:rsidRPr="00AC3FF5" w:rsidRDefault="00615F42" w:rsidP="00615F42">
      <w:pPr>
        <w:jc w:val="center"/>
        <w:rPr>
          <w:b/>
          <w:color w:val="000000"/>
          <w:sz w:val="24"/>
          <w:szCs w:val="24"/>
        </w:rPr>
      </w:pPr>
      <w:r w:rsidRPr="00AC3FF5">
        <w:rPr>
          <w:b/>
          <w:color w:val="000000"/>
          <w:sz w:val="24"/>
          <w:szCs w:val="24"/>
        </w:rPr>
        <w:t>Odovzdanie a prevzatie predmetu zmluvy</w:t>
      </w:r>
    </w:p>
    <w:p w:rsidR="00615F42" w:rsidRPr="00AC3FF5" w:rsidRDefault="00615F42" w:rsidP="00615F42">
      <w:pPr>
        <w:jc w:val="both"/>
        <w:rPr>
          <w:color w:val="000000"/>
          <w:sz w:val="24"/>
          <w:szCs w:val="24"/>
        </w:rPr>
      </w:pPr>
    </w:p>
    <w:p w:rsidR="00615F42" w:rsidRPr="00AC3FF5" w:rsidRDefault="00615F42" w:rsidP="00440A57">
      <w:pPr>
        <w:numPr>
          <w:ilvl w:val="0"/>
          <w:numId w:val="18"/>
        </w:numPr>
        <w:suppressAutoHyphens/>
        <w:jc w:val="both"/>
        <w:rPr>
          <w:color w:val="000000"/>
          <w:sz w:val="24"/>
          <w:szCs w:val="24"/>
        </w:rPr>
      </w:pPr>
      <w:r w:rsidRPr="00AC3FF5">
        <w:rPr>
          <w:color w:val="000000"/>
          <w:sz w:val="24"/>
          <w:szCs w:val="24"/>
        </w:rPr>
        <w:t>Zhotoviteľ splní zmluvný záväzok podľa čl. 3 riadnym vykonaním a odovzdaním predmetu plnenia zmluvy objednávateľovi nasledovne:</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odovzdáva a objednávateľ preberie dokončené dielo schopné samostatného užívania podľa zmluvy na samostatnom odovzdaní a prevzatí.</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615F42" w:rsidRPr="00AC3FF5" w:rsidRDefault="00615F42" w:rsidP="00440A57">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615F42" w:rsidRPr="00AC3FF5" w:rsidRDefault="00615F42" w:rsidP="00615F42">
      <w:pPr>
        <w:ind w:left="240"/>
        <w:jc w:val="cente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13</w:t>
      </w:r>
    </w:p>
    <w:p w:rsidR="00615F42" w:rsidRPr="00AC3FF5" w:rsidRDefault="00615F42" w:rsidP="00615F42">
      <w:pPr>
        <w:jc w:val="center"/>
        <w:rPr>
          <w:b/>
          <w:color w:val="000000"/>
          <w:sz w:val="24"/>
          <w:szCs w:val="24"/>
        </w:rPr>
      </w:pPr>
      <w:r w:rsidRPr="00AC3FF5">
        <w:rPr>
          <w:b/>
          <w:color w:val="000000"/>
          <w:sz w:val="24"/>
          <w:szCs w:val="24"/>
        </w:rPr>
        <w:t>Podmienky odstúpenia od zmluvy</w:t>
      </w:r>
    </w:p>
    <w:p w:rsidR="00615F42" w:rsidRPr="00AC3FF5" w:rsidRDefault="00615F42" w:rsidP="00615F42">
      <w:pPr>
        <w:jc w:val="both"/>
        <w:rPr>
          <w:color w:val="000000"/>
          <w:sz w:val="24"/>
          <w:szCs w:val="24"/>
        </w:rPr>
      </w:pP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615F42" w:rsidRPr="00AC3FF5" w:rsidRDefault="00615F42" w:rsidP="00440A57">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lastRenderedPageBreak/>
        <w:t>Ak zhotoviteľ v súvislosti s plnením predmetu zmluvy uzavrel takú dohodu, ktorá predstavuje porušenie podmienok zmluvy.</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615F42" w:rsidRPr="00AC3FF5" w:rsidRDefault="00615F42" w:rsidP="00440A57">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615F42" w:rsidRPr="00AC3FF5" w:rsidRDefault="00615F42" w:rsidP="00440A57">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14</w:t>
      </w:r>
    </w:p>
    <w:p w:rsidR="00615F42" w:rsidRPr="00AC3FF5" w:rsidRDefault="00615F42" w:rsidP="00615F42">
      <w:pPr>
        <w:jc w:val="center"/>
        <w:rPr>
          <w:b/>
          <w:color w:val="000000"/>
          <w:sz w:val="24"/>
          <w:szCs w:val="24"/>
        </w:rPr>
      </w:pPr>
      <w:r w:rsidRPr="00AC3FF5">
        <w:rPr>
          <w:b/>
          <w:color w:val="000000"/>
          <w:sz w:val="24"/>
          <w:szCs w:val="24"/>
        </w:rPr>
        <w:t>Záručná doba, zodpovednosť za vady a škody</w:t>
      </w:r>
    </w:p>
    <w:p w:rsidR="00615F42" w:rsidRPr="00AC3FF5" w:rsidRDefault="00615F42" w:rsidP="00615F42">
      <w:pPr>
        <w:jc w:val="both"/>
        <w:rPr>
          <w:color w:val="000000"/>
          <w:sz w:val="24"/>
          <w:szCs w:val="24"/>
        </w:rPr>
      </w:pP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615F42" w:rsidRPr="00A37DC6" w:rsidRDefault="00615F42" w:rsidP="00440A57">
      <w:pPr>
        <w:numPr>
          <w:ilvl w:val="0"/>
          <w:numId w:val="21"/>
        </w:numPr>
        <w:suppressAutoHyphens/>
        <w:jc w:val="both"/>
        <w:rPr>
          <w:color w:val="000000"/>
          <w:sz w:val="24"/>
          <w:szCs w:val="24"/>
        </w:rPr>
      </w:pPr>
      <w:r w:rsidRPr="00AC3FF5">
        <w:rPr>
          <w:color w:val="000000"/>
          <w:sz w:val="24"/>
          <w:szCs w:val="24"/>
        </w:rPr>
        <w:t xml:space="preserve">Záručná doba je 60 mesiacov a začína plynúť dňom protokolárneho prevzatia diela objednávateľom, t. j. dňom ukončenia preberacieho konania </w:t>
      </w:r>
      <w:r w:rsidRPr="00A37DC6">
        <w:rPr>
          <w:color w:val="000000"/>
          <w:sz w:val="24"/>
          <w:szCs w:val="24"/>
        </w:rPr>
        <w:t>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lastRenderedPageBreak/>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615F42" w:rsidRPr="00AC3FF5" w:rsidRDefault="00615F42" w:rsidP="00440A57">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15</w:t>
      </w:r>
    </w:p>
    <w:p w:rsidR="00615F42" w:rsidRPr="00AC3FF5" w:rsidRDefault="00615F42" w:rsidP="00615F42">
      <w:pPr>
        <w:jc w:val="center"/>
        <w:rPr>
          <w:b/>
          <w:color w:val="000000"/>
          <w:sz w:val="24"/>
          <w:szCs w:val="24"/>
        </w:rPr>
      </w:pPr>
      <w:r w:rsidRPr="00AC3FF5">
        <w:rPr>
          <w:b/>
          <w:color w:val="000000"/>
          <w:sz w:val="24"/>
          <w:szCs w:val="24"/>
        </w:rPr>
        <w:t>Uplatňovanie  vád</w:t>
      </w:r>
    </w:p>
    <w:p w:rsidR="00615F42" w:rsidRPr="00AC3FF5" w:rsidRDefault="00615F42" w:rsidP="00615F42">
      <w:pPr>
        <w:jc w:val="both"/>
        <w:rPr>
          <w:color w:val="000000"/>
          <w:sz w:val="24"/>
          <w:szCs w:val="24"/>
        </w:rPr>
      </w:pP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w:t>
      </w:r>
      <w:r w:rsidRPr="00AC3FF5">
        <w:rPr>
          <w:color w:val="000000"/>
          <w:sz w:val="24"/>
          <w:szCs w:val="24"/>
        </w:rPr>
        <w:lastRenderedPageBreak/>
        <w:t>vady podľa pokynov objednávateľa v lehote ním určenej, má objednávateľ právo odstrániť vady sám alebo prostredníctvom tretej osoby, a to na náklady zhotoviteľa.</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615F42" w:rsidRPr="00AC3FF5" w:rsidRDefault="00615F42" w:rsidP="00440A57">
      <w:pPr>
        <w:numPr>
          <w:ilvl w:val="0"/>
          <w:numId w:val="22"/>
        </w:numPr>
        <w:suppressAutoHyphens/>
        <w:jc w:val="both"/>
        <w:rPr>
          <w:color w:val="000000"/>
          <w:sz w:val="24"/>
          <w:szCs w:val="24"/>
        </w:rPr>
      </w:pPr>
      <w:r w:rsidRPr="00AC3FF5">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16</w:t>
      </w:r>
    </w:p>
    <w:p w:rsidR="00615F42" w:rsidRPr="00AC3FF5" w:rsidRDefault="00615F42" w:rsidP="00615F42">
      <w:pPr>
        <w:jc w:val="center"/>
        <w:rPr>
          <w:b/>
          <w:color w:val="000000"/>
          <w:sz w:val="24"/>
          <w:szCs w:val="24"/>
        </w:rPr>
      </w:pPr>
      <w:r w:rsidRPr="00AC3FF5">
        <w:rPr>
          <w:b/>
          <w:color w:val="000000"/>
          <w:sz w:val="24"/>
          <w:szCs w:val="24"/>
        </w:rPr>
        <w:t>Odstraňovanie vád</w:t>
      </w:r>
    </w:p>
    <w:p w:rsidR="00615F42" w:rsidRPr="00AC3FF5" w:rsidRDefault="00615F42" w:rsidP="00615F42">
      <w:pPr>
        <w:jc w:val="both"/>
        <w:rPr>
          <w:color w:val="000000"/>
          <w:sz w:val="24"/>
          <w:szCs w:val="24"/>
        </w:rPr>
      </w:pP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615F42" w:rsidRPr="00AC3FF5" w:rsidRDefault="00615F42" w:rsidP="00440A57">
      <w:pPr>
        <w:numPr>
          <w:ilvl w:val="0"/>
          <w:numId w:val="23"/>
        </w:numPr>
        <w:suppressAutoHyphens/>
        <w:jc w:val="both"/>
        <w:rPr>
          <w:color w:val="000000"/>
          <w:sz w:val="24"/>
          <w:szCs w:val="24"/>
        </w:rPr>
      </w:pPr>
      <w:bookmarkStart w:id="6"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615F42" w:rsidRPr="00AC3FF5" w:rsidRDefault="00615F42" w:rsidP="00440A57">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615F42" w:rsidRPr="00AC3FF5" w:rsidRDefault="00615F42" w:rsidP="00615F42">
      <w:pPr>
        <w:rPr>
          <w:b/>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17</w:t>
      </w:r>
    </w:p>
    <w:p w:rsidR="00615F42" w:rsidRPr="00AC3FF5" w:rsidRDefault="00615F42" w:rsidP="00615F42">
      <w:pPr>
        <w:jc w:val="center"/>
        <w:rPr>
          <w:b/>
          <w:color w:val="000000"/>
          <w:sz w:val="24"/>
          <w:szCs w:val="24"/>
        </w:rPr>
      </w:pPr>
      <w:r w:rsidRPr="00AC3FF5">
        <w:rPr>
          <w:b/>
          <w:color w:val="000000"/>
          <w:sz w:val="24"/>
          <w:szCs w:val="24"/>
        </w:rPr>
        <w:t>Majetkové sankcie</w:t>
      </w:r>
    </w:p>
    <w:p w:rsidR="00615F42" w:rsidRPr="00AC3FF5" w:rsidRDefault="00615F42" w:rsidP="00615F42">
      <w:pPr>
        <w:jc w:val="both"/>
        <w:rPr>
          <w:color w:val="000000"/>
          <w:sz w:val="24"/>
          <w:szCs w:val="24"/>
        </w:rPr>
      </w:pPr>
    </w:p>
    <w:p w:rsidR="00615F42" w:rsidRPr="00AC3FF5" w:rsidRDefault="00615F42" w:rsidP="00440A57">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615F42" w:rsidRPr="00291AD7" w:rsidRDefault="00615F42" w:rsidP="00440A57">
      <w:pPr>
        <w:numPr>
          <w:ilvl w:val="0"/>
          <w:numId w:val="24"/>
        </w:numPr>
        <w:suppressAutoHyphens/>
        <w:jc w:val="both"/>
        <w:rPr>
          <w:color w:val="000000"/>
          <w:sz w:val="24"/>
          <w:szCs w:val="24"/>
        </w:rPr>
      </w:pPr>
      <w:r w:rsidRPr="002370E8">
        <w:rPr>
          <w:sz w:val="24"/>
          <w:szCs w:val="24"/>
        </w:rPr>
        <w:lastRenderedPageBreak/>
        <w:t>Zho</w:t>
      </w:r>
      <w:r>
        <w:rPr>
          <w:sz w:val="24"/>
          <w:szCs w:val="24"/>
        </w:rPr>
        <w:t>toviteľ zaplatí zmluvnú pokutu 3</w:t>
      </w:r>
      <w:r w:rsidRPr="002370E8">
        <w:rPr>
          <w:sz w:val="24"/>
          <w:szCs w:val="24"/>
        </w:rPr>
        <w:t>00,- € za každé porušenie povinností definovaných v článku 8 tejto zmluvy</w:t>
      </w:r>
      <w:r>
        <w:rPr>
          <w:sz w:val="24"/>
          <w:szCs w:val="24"/>
        </w:rPr>
        <w:t>, za nesplnenie povinnosti dať si odsúhlasiť vopred minimálne 5 osôb z MRK komunity,  zaplatí zhotoviteľ pokutu vo výške 600,-</w:t>
      </w:r>
      <w:r w:rsidRPr="00291AD7">
        <w:rPr>
          <w:sz w:val="24"/>
          <w:szCs w:val="24"/>
        </w:rPr>
        <w:t xml:space="preserve"> </w:t>
      </w:r>
      <w:r w:rsidRPr="002370E8">
        <w:rPr>
          <w:sz w:val="24"/>
          <w:szCs w:val="24"/>
        </w:rPr>
        <w:t>€</w:t>
      </w:r>
      <w:r>
        <w:rPr>
          <w:sz w:val="24"/>
          <w:szCs w:val="24"/>
        </w:rPr>
        <w:t xml:space="preserve">, pri opätovnom porušení sa to považuje za podstatné </w:t>
      </w:r>
      <w:r w:rsidRPr="002370E8">
        <w:rPr>
          <w:sz w:val="24"/>
          <w:szCs w:val="24"/>
        </w:rPr>
        <w:t>porušenie tejto zmluvy zhotoviteľom</w:t>
      </w:r>
      <w:r>
        <w:rPr>
          <w:sz w:val="24"/>
          <w:szCs w:val="24"/>
        </w:rPr>
        <w:t xml:space="preserve">. </w:t>
      </w:r>
    </w:p>
    <w:p w:rsidR="00615F42" w:rsidRPr="002370E8" w:rsidRDefault="00615F42" w:rsidP="00440A57">
      <w:pPr>
        <w:numPr>
          <w:ilvl w:val="0"/>
          <w:numId w:val="24"/>
        </w:numPr>
        <w:suppressAutoHyphens/>
        <w:jc w:val="both"/>
        <w:rPr>
          <w:color w:val="000000"/>
          <w:sz w:val="24"/>
          <w:szCs w:val="24"/>
        </w:rPr>
      </w:pPr>
      <w:r>
        <w:rPr>
          <w:sz w:val="24"/>
          <w:szCs w:val="24"/>
        </w:rPr>
        <w:t>V</w:t>
      </w:r>
      <w:r w:rsidRPr="002370E8">
        <w:rPr>
          <w:sz w:val="24"/>
          <w:szCs w:val="24"/>
        </w:rPr>
        <w:t xml:space="preserve">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615F42" w:rsidRPr="002370E8" w:rsidRDefault="00615F42" w:rsidP="00440A57">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príspevku</w:t>
      </w:r>
      <w:r w:rsidRPr="00AC3FF5">
        <w:rPr>
          <w:color w:val="000000"/>
          <w:sz w:val="24"/>
          <w:szCs w:val="24"/>
        </w:rPr>
        <w:t xml:space="preserve"> zo strany poskytovateľa </w:t>
      </w:r>
      <w:r>
        <w:rPr>
          <w:sz w:val="24"/>
          <w:szCs w:val="24"/>
        </w:rPr>
        <w:t>NFP</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615F42" w:rsidRPr="00AC3FF5" w:rsidRDefault="00615F42" w:rsidP="00440A57">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615F42" w:rsidRPr="00AC3FF5" w:rsidRDefault="00615F42" w:rsidP="00615F42">
      <w:pPr>
        <w:suppressAutoHyphens/>
        <w:jc w:val="both"/>
        <w:rPr>
          <w:color w:val="000000"/>
          <w:sz w:val="24"/>
          <w:szCs w:val="24"/>
        </w:rPr>
      </w:pPr>
    </w:p>
    <w:p w:rsidR="00615F42" w:rsidRPr="00AC3FF5" w:rsidRDefault="00615F42" w:rsidP="00615F42">
      <w:pPr>
        <w:ind w:left="240"/>
        <w:jc w:val="center"/>
        <w:rPr>
          <w:b/>
          <w:color w:val="000000"/>
          <w:sz w:val="24"/>
          <w:szCs w:val="24"/>
        </w:rPr>
      </w:pPr>
      <w:r w:rsidRPr="00AC3FF5">
        <w:rPr>
          <w:b/>
          <w:color w:val="000000"/>
          <w:sz w:val="24"/>
          <w:szCs w:val="24"/>
        </w:rPr>
        <w:t>Článok 18</w:t>
      </w:r>
    </w:p>
    <w:p w:rsidR="00615F42" w:rsidRPr="00AC3FF5" w:rsidRDefault="00615F42" w:rsidP="00615F42">
      <w:pPr>
        <w:jc w:val="center"/>
        <w:rPr>
          <w:b/>
          <w:color w:val="000000"/>
          <w:sz w:val="24"/>
          <w:szCs w:val="24"/>
        </w:rPr>
      </w:pPr>
      <w:r w:rsidRPr="00AC3FF5">
        <w:rPr>
          <w:b/>
          <w:color w:val="000000"/>
          <w:sz w:val="24"/>
          <w:szCs w:val="24"/>
        </w:rPr>
        <w:t>Ostatné dojednania</w:t>
      </w:r>
    </w:p>
    <w:p w:rsidR="00615F42" w:rsidRPr="00AC3FF5" w:rsidRDefault="00615F42" w:rsidP="00615F42">
      <w:pPr>
        <w:jc w:val="both"/>
        <w:rPr>
          <w:color w:val="000000"/>
          <w:sz w:val="24"/>
          <w:szCs w:val="24"/>
        </w:rPr>
      </w:pP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615F42" w:rsidRPr="00AC3FF5" w:rsidRDefault="00615F42" w:rsidP="00440A57">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615F42" w:rsidRPr="00AC3FF5" w:rsidRDefault="00615F42" w:rsidP="00440A57">
      <w:pPr>
        <w:numPr>
          <w:ilvl w:val="0"/>
          <w:numId w:val="25"/>
        </w:numPr>
        <w:suppressAutoHyphens/>
        <w:ind w:left="502"/>
        <w:jc w:val="both"/>
        <w:rPr>
          <w:color w:val="000000"/>
          <w:sz w:val="24"/>
          <w:szCs w:val="24"/>
        </w:rPr>
      </w:pPr>
      <w:bookmarkStart w:id="7" w:name="_GoBack"/>
      <w:bookmarkEnd w:id="7"/>
      <w:r w:rsidRPr="00AC3FF5">
        <w:rPr>
          <w:color w:val="000000"/>
          <w:sz w:val="24"/>
          <w:szCs w:val="24"/>
        </w:rPr>
        <w:t xml:space="preserve">Pri rôznosti názorov na vlastnosti hmôt a stavebných výrobkov, pre ktoré platia obecné záväzné skúšobné postupy, môže každá strana po predchádzajúcom upozornení druhej strany dať vykonať materiálovo-technické preskúmanie štátnym, alebo štátom uznaným </w:t>
      </w:r>
      <w:r w:rsidRPr="00AC3FF5">
        <w:rPr>
          <w:color w:val="000000"/>
          <w:sz w:val="24"/>
          <w:szCs w:val="24"/>
        </w:rPr>
        <w:lastRenderedPageBreak/>
        <w:t>miestom pre skúšky materiálu. Výsledky týchto skúšok sú záväzné. Náklady na skúšky znáša strana, ktorá nebude v tomto úspešná.</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dňom prevzatia písomnosti adresátom,</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dňom kedy adresát odmietol prevzatie písomnosti,</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615F42" w:rsidRPr="00AC3FF5" w:rsidRDefault="00615F42" w:rsidP="00440A57">
      <w:pPr>
        <w:numPr>
          <w:ilvl w:val="0"/>
          <w:numId w:val="35"/>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615F42" w:rsidRPr="00AC3FF5" w:rsidRDefault="00615F42" w:rsidP="00440A57">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615F42" w:rsidRPr="00AC3FF5" w:rsidRDefault="00615F42" w:rsidP="00440A57">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615F42" w:rsidRPr="009D24BE" w:rsidRDefault="00615F42" w:rsidP="00615F42">
      <w:pPr>
        <w:suppressAutoHyphens/>
        <w:jc w:val="both"/>
        <w:rPr>
          <w:color w:val="000000"/>
          <w:sz w:val="24"/>
          <w:szCs w:val="24"/>
        </w:rPr>
      </w:pPr>
    </w:p>
    <w:p w:rsidR="00615F42" w:rsidRPr="009D24BE" w:rsidRDefault="00615F42" w:rsidP="00615F42">
      <w:pPr>
        <w:ind w:left="240"/>
        <w:jc w:val="center"/>
        <w:rPr>
          <w:b/>
          <w:color w:val="000000"/>
          <w:sz w:val="24"/>
          <w:szCs w:val="24"/>
        </w:rPr>
      </w:pPr>
      <w:r w:rsidRPr="009D24BE">
        <w:rPr>
          <w:b/>
          <w:color w:val="000000"/>
          <w:sz w:val="24"/>
          <w:szCs w:val="24"/>
        </w:rPr>
        <w:t>Článok 19</w:t>
      </w:r>
    </w:p>
    <w:p w:rsidR="00615F42" w:rsidRPr="009D24BE" w:rsidRDefault="00615F42" w:rsidP="00615F42">
      <w:pPr>
        <w:jc w:val="center"/>
        <w:rPr>
          <w:b/>
          <w:color w:val="000000"/>
          <w:sz w:val="24"/>
          <w:szCs w:val="24"/>
        </w:rPr>
      </w:pPr>
      <w:r w:rsidRPr="009D24BE">
        <w:rPr>
          <w:b/>
          <w:color w:val="000000"/>
          <w:sz w:val="24"/>
          <w:szCs w:val="24"/>
        </w:rPr>
        <w:t>Zábezpeka na splnenie zmluvných záväzkov</w:t>
      </w:r>
    </w:p>
    <w:p w:rsidR="00615F42" w:rsidRPr="009D24BE" w:rsidRDefault="00615F42" w:rsidP="00615F42">
      <w:pPr>
        <w:autoSpaceDE w:val="0"/>
        <w:autoSpaceDN w:val="0"/>
        <w:adjustRightInd w:val="0"/>
        <w:jc w:val="both"/>
        <w:rPr>
          <w:b/>
          <w:bCs/>
          <w:color w:val="000000"/>
          <w:sz w:val="24"/>
          <w:szCs w:val="24"/>
          <w:u w:val="single"/>
        </w:rPr>
      </w:pP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 xml:space="preserve">Zhotoviteľ je povinný </w:t>
      </w:r>
      <w:r>
        <w:rPr>
          <w:color w:val="000000"/>
          <w:sz w:val="24"/>
          <w:szCs w:val="24"/>
        </w:rPr>
        <w:t>preukázať</w:t>
      </w:r>
      <w:r w:rsidRPr="009D24BE">
        <w:rPr>
          <w:color w:val="000000"/>
          <w:sz w:val="24"/>
          <w:szCs w:val="24"/>
        </w:rPr>
        <w:t xml:space="preserve"> garanciu na splnenie zmluvných záväzkov (ďalej len „garancia“) </w:t>
      </w:r>
      <w:r w:rsidRPr="00C470A4">
        <w:rPr>
          <w:color w:val="000000"/>
          <w:sz w:val="24"/>
          <w:szCs w:val="24"/>
        </w:rPr>
        <w:t xml:space="preserve">vo výške </w:t>
      </w:r>
      <w:r w:rsidRPr="00C470A4">
        <w:rPr>
          <w:b/>
          <w:color w:val="000000"/>
          <w:sz w:val="24"/>
          <w:szCs w:val="24"/>
        </w:rPr>
        <w:t>20 000</w:t>
      </w:r>
      <w:r w:rsidRPr="00C470A4">
        <w:rPr>
          <w:color w:val="000000"/>
          <w:sz w:val="24"/>
          <w:szCs w:val="24"/>
        </w:rPr>
        <w:t xml:space="preserve"> €.</w:t>
      </w: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Zhotovit</w:t>
      </w:r>
      <w:r>
        <w:rPr>
          <w:color w:val="000000"/>
          <w:sz w:val="24"/>
          <w:szCs w:val="24"/>
        </w:rPr>
        <w:t xml:space="preserve">eľ môže </w:t>
      </w:r>
      <w:r>
        <w:rPr>
          <w:sz w:val="24"/>
          <w:szCs w:val="24"/>
        </w:rPr>
        <w:t>zložiť garanciu podľa bodu 1 na účet objednávateľa alebo predložiť bankovú záruku, príp. záruku poistenia a doklad o splnení predmetnej povinnosti predloží vo forme overenej kópie do 7</w:t>
      </w:r>
      <w:r w:rsidRPr="004B4D42">
        <w:rPr>
          <w:sz w:val="24"/>
          <w:szCs w:val="24"/>
        </w:rPr>
        <w:t xml:space="preserve"> kalendárnych dní od prevzatia staveniska</w:t>
      </w:r>
      <w:r w:rsidRPr="009D24BE">
        <w:rPr>
          <w:color w:val="000000"/>
          <w:sz w:val="24"/>
          <w:szCs w:val="24"/>
        </w:rPr>
        <w:t>.</w:t>
      </w:r>
    </w:p>
    <w:p w:rsidR="00615F42" w:rsidRDefault="00615F42" w:rsidP="00440A57">
      <w:pPr>
        <w:numPr>
          <w:ilvl w:val="0"/>
          <w:numId w:val="45"/>
        </w:numPr>
        <w:suppressAutoHyphens/>
        <w:ind w:left="502"/>
        <w:jc w:val="both"/>
        <w:rPr>
          <w:color w:val="000000"/>
          <w:sz w:val="24"/>
          <w:szCs w:val="24"/>
        </w:rPr>
      </w:pPr>
      <w:r>
        <w:rPr>
          <w:color w:val="000000"/>
          <w:sz w:val="24"/>
          <w:szCs w:val="24"/>
        </w:rPr>
        <w:t>V prípade zloženia garancie na účet o</w:t>
      </w:r>
      <w:r w:rsidRPr="009D24BE">
        <w:rPr>
          <w:color w:val="000000"/>
          <w:sz w:val="24"/>
          <w:szCs w:val="24"/>
        </w:rPr>
        <w:t>bjednávateľ</w:t>
      </w:r>
      <w:r>
        <w:rPr>
          <w:color w:val="000000"/>
          <w:sz w:val="24"/>
          <w:szCs w:val="24"/>
        </w:rPr>
        <w:t>a,</w:t>
      </w:r>
      <w:r w:rsidRPr="009D24BE">
        <w:rPr>
          <w:color w:val="000000"/>
          <w:sz w:val="24"/>
          <w:szCs w:val="24"/>
        </w:rPr>
        <w:t xml:space="preserve"> </w:t>
      </w:r>
      <w:r>
        <w:rPr>
          <w:color w:val="000000"/>
          <w:sz w:val="24"/>
          <w:szCs w:val="24"/>
        </w:rPr>
        <w:t>o</w:t>
      </w:r>
      <w:r w:rsidRPr="009D24BE">
        <w:rPr>
          <w:color w:val="000000"/>
          <w:sz w:val="24"/>
          <w:szCs w:val="24"/>
        </w:rPr>
        <w:t>bjednávateľ vráti garanciu zhotoviteľovi až po ukončení celého diela</w:t>
      </w:r>
      <w:r>
        <w:rPr>
          <w:color w:val="000000"/>
          <w:sz w:val="24"/>
          <w:szCs w:val="24"/>
        </w:rPr>
        <w:t>, do 15 dní potom, ako obdrží</w:t>
      </w:r>
      <w:r w:rsidRPr="009D24BE">
        <w:rPr>
          <w:color w:val="000000"/>
          <w:sz w:val="24"/>
          <w:szCs w:val="24"/>
        </w:rPr>
        <w:t xml:space="preserve"> kópiu Protokolu o vyhotovení diela bez vád a nedorobkov.</w:t>
      </w:r>
      <w:r>
        <w:rPr>
          <w:color w:val="000000"/>
          <w:sz w:val="24"/>
          <w:szCs w:val="24"/>
        </w:rPr>
        <w:t xml:space="preserve"> </w:t>
      </w:r>
    </w:p>
    <w:p w:rsidR="00615F42" w:rsidRPr="009D24BE" w:rsidRDefault="00615F42" w:rsidP="00440A57">
      <w:pPr>
        <w:numPr>
          <w:ilvl w:val="0"/>
          <w:numId w:val="45"/>
        </w:numPr>
        <w:suppressAutoHyphens/>
        <w:ind w:left="502"/>
        <w:jc w:val="both"/>
        <w:rPr>
          <w:color w:val="000000"/>
          <w:sz w:val="24"/>
          <w:szCs w:val="24"/>
        </w:rPr>
      </w:pPr>
      <w:r>
        <w:rPr>
          <w:color w:val="000000"/>
          <w:sz w:val="24"/>
          <w:szCs w:val="24"/>
        </w:rPr>
        <w:t xml:space="preserve">Banková záruka, príp. záruka poistenia musí byť platná po celú dobu realizácie diela až do odstránenia </w:t>
      </w:r>
      <w:r w:rsidRPr="009D24BE">
        <w:rPr>
          <w:color w:val="000000"/>
          <w:sz w:val="24"/>
          <w:szCs w:val="24"/>
        </w:rPr>
        <w:t>všetkých vád a</w:t>
      </w:r>
      <w:r>
        <w:rPr>
          <w:color w:val="000000"/>
          <w:sz w:val="24"/>
          <w:szCs w:val="24"/>
        </w:rPr>
        <w:t> </w:t>
      </w:r>
      <w:r w:rsidRPr="009D24BE">
        <w:rPr>
          <w:color w:val="000000"/>
          <w:sz w:val="24"/>
          <w:szCs w:val="24"/>
        </w:rPr>
        <w:t>nedorobkov</w:t>
      </w:r>
      <w:r>
        <w:rPr>
          <w:color w:val="000000"/>
          <w:sz w:val="24"/>
          <w:szCs w:val="24"/>
        </w:rPr>
        <w:t>, teda do času, kedy</w:t>
      </w:r>
      <w:r w:rsidRPr="00517099">
        <w:rPr>
          <w:color w:val="000000"/>
          <w:sz w:val="24"/>
          <w:szCs w:val="24"/>
        </w:rPr>
        <w:t xml:space="preserve"> </w:t>
      </w:r>
      <w:r>
        <w:rPr>
          <w:color w:val="000000"/>
          <w:sz w:val="24"/>
          <w:szCs w:val="24"/>
        </w:rPr>
        <w:t>o</w:t>
      </w:r>
      <w:r w:rsidRPr="009D24BE">
        <w:rPr>
          <w:color w:val="000000"/>
          <w:sz w:val="24"/>
          <w:szCs w:val="24"/>
        </w:rPr>
        <w:t>bjednávateľ</w:t>
      </w:r>
      <w:r>
        <w:rPr>
          <w:color w:val="000000"/>
          <w:sz w:val="24"/>
          <w:szCs w:val="24"/>
        </w:rPr>
        <w:t xml:space="preserve"> obdrží</w:t>
      </w:r>
      <w:r w:rsidRPr="009D24BE">
        <w:rPr>
          <w:color w:val="000000"/>
          <w:sz w:val="24"/>
          <w:szCs w:val="24"/>
        </w:rPr>
        <w:t xml:space="preserve"> kópiu Protokolu o vyhotovení diela bez vád a nedorobkov</w:t>
      </w:r>
      <w:r>
        <w:rPr>
          <w:color w:val="000000"/>
          <w:sz w:val="24"/>
          <w:szCs w:val="24"/>
        </w:rPr>
        <w:t>.</w:t>
      </w:r>
    </w:p>
    <w:p w:rsidR="00615F42" w:rsidRPr="009D24BE" w:rsidRDefault="00615F42" w:rsidP="00440A57">
      <w:pPr>
        <w:numPr>
          <w:ilvl w:val="0"/>
          <w:numId w:val="45"/>
        </w:numPr>
        <w:suppressAutoHyphens/>
        <w:ind w:left="502"/>
        <w:jc w:val="both"/>
        <w:rPr>
          <w:color w:val="000000"/>
          <w:sz w:val="24"/>
          <w:szCs w:val="24"/>
        </w:rPr>
      </w:pPr>
      <w:r w:rsidRPr="009D24BE">
        <w:rPr>
          <w:color w:val="000000"/>
          <w:sz w:val="24"/>
          <w:szCs w:val="24"/>
        </w:rPr>
        <w:t xml:space="preserve">Objednávateľ je oprávnený uplatňovať voči </w:t>
      </w:r>
      <w:r>
        <w:rPr>
          <w:color w:val="000000"/>
          <w:sz w:val="24"/>
          <w:szCs w:val="24"/>
        </w:rPr>
        <w:t>zhotoviteľovi nárok na odškodné</w:t>
      </w:r>
      <w:r w:rsidRPr="009D24BE">
        <w:rPr>
          <w:color w:val="000000"/>
          <w:sz w:val="24"/>
          <w:szCs w:val="24"/>
        </w:rPr>
        <w:t xml:space="preserve"> v zmysle garancie na vykonanie prác, vyjmúc čiastok, na ktoré je oprávnený v zmysle Zmluvy.</w:t>
      </w:r>
    </w:p>
    <w:p w:rsidR="00615F42" w:rsidRPr="00AC3FF5" w:rsidRDefault="00615F42" w:rsidP="00615F42">
      <w:pPr>
        <w:suppressAutoHyphens/>
        <w:jc w:val="both"/>
        <w:rPr>
          <w:color w:val="000000"/>
          <w:sz w:val="24"/>
          <w:szCs w:val="24"/>
        </w:rPr>
      </w:pPr>
    </w:p>
    <w:p w:rsidR="00615F42" w:rsidRPr="00AC3FF5" w:rsidRDefault="00615F42" w:rsidP="00615F42">
      <w:pPr>
        <w:ind w:left="240"/>
        <w:jc w:val="center"/>
        <w:rPr>
          <w:b/>
          <w:color w:val="000000"/>
          <w:sz w:val="24"/>
          <w:szCs w:val="24"/>
        </w:rPr>
      </w:pPr>
      <w:r>
        <w:rPr>
          <w:b/>
          <w:color w:val="000000"/>
          <w:sz w:val="24"/>
          <w:szCs w:val="24"/>
        </w:rPr>
        <w:t>Článok 20</w:t>
      </w:r>
    </w:p>
    <w:p w:rsidR="00615F42" w:rsidRPr="00AC3FF5" w:rsidRDefault="00615F42" w:rsidP="00615F42">
      <w:pPr>
        <w:jc w:val="center"/>
        <w:rPr>
          <w:b/>
          <w:color w:val="000000"/>
          <w:sz w:val="24"/>
          <w:szCs w:val="24"/>
        </w:rPr>
      </w:pPr>
      <w:r w:rsidRPr="00AC3FF5">
        <w:rPr>
          <w:b/>
          <w:color w:val="000000"/>
          <w:sz w:val="24"/>
          <w:szCs w:val="24"/>
        </w:rPr>
        <w:t>Záverečné ustanovenia</w:t>
      </w:r>
    </w:p>
    <w:p w:rsidR="00615F42" w:rsidRPr="00AC3FF5" w:rsidRDefault="00615F42" w:rsidP="00615F42">
      <w:pPr>
        <w:jc w:val="both"/>
        <w:rPr>
          <w:color w:val="000000"/>
          <w:sz w:val="24"/>
          <w:szCs w:val="24"/>
        </w:rPr>
      </w:pPr>
    </w:p>
    <w:p w:rsidR="00615F42" w:rsidRPr="00AC3FF5" w:rsidRDefault="00615F42" w:rsidP="00440A57">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615F42" w:rsidRPr="00B404FC" w:rsidRDefault="00615F42" w:rsidP="00440A57">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3A12F3">
        <w:rPr>
          <w:color w:val="000000"/>
          <w:sz w:val="24"/>
          <w:szCs w:val="24"/>
        </w:rPr>
        <w:t xml:space="preserve">a účinnosť </w:t>
      </w:r>
      <w:r w:rsidRPr="0090123E">
        <w:rPr>
          <w:rFonts w:eastAsia="Arial Narrow"/>
          <w:sz w:val="24"/>
          <w:szCs w:val="24"/>
        </w:rPr>
        <w:t xml:space="preserve">až po splnení nasledovných odkladacích podmienok: </w:t>
      </w:r>
      <w:r>
        <w:rPr>
          <w:rFonts w:eastAsia="Arial Narrow"/>
          <w:sz w:val="24"/>
          <w:szCs w:val="24"/>
        </w:rPr>
        <w:t>a</w:t>
      </w:r>
      <w:r w:rsidRPr="0090123E">
        <w:rPr>
          <w:rFonts w:eastAsia="Arial Narrow"/>
          <w:sz w:val="24"/>
          <w:szCs w:val="24"/>
        </w:rPr>
        <w:t xml:space="preserve">) po schválení procesu verejného obstarávania poskytovateľom NFP, ktorým je </w:t>
      </w:r>
      <w:r w:rsidRPr="0090123E">
        <w:rPr>
          <w:color w:val="000000"/>
          <w:sz w:val="24"/>
          <w:szCs w:val="24"/>
        </w:rPr>
        <w:t>Ministerstvo vnútra SR</w:t>
      </w:r>
      <w:r>
        <w:rPr>
          <w:rFonts w:eastAsia="Arial Narrow"/>
          <w:sz w:val="24"/>
          <w:szCs w:val="24"/>
        </w:rPr>
        <w:t>; b</w:t>
      </w:r>
      <w:r w:rsidRPr="0090123E">
        <w:rPr>
          <w:rFonts w:eastAsia="Arial Narrow"/>
          <w:sz w:val="24"/>
          <w:szCs w:val="24"/>
        </w:rPr>
        <w:t xml:space="preserve">) </w:t>
      </w:r>
      <w:r>
        <w:rPr>
          <w:rFonts w:eastAsia="Arial Narrow"/>
          <w:sz w:val="24"/>
          <w:szCs w:val="24"/>
        </w:rPr>
        <w:t xml:space="preserve">zverejnením zmluvy, a teda </w:t>
      </w:r>
      <w:r w:rsidRPr="0090123E">
        <w:rPr>
          <w:rFonts w:eastAsia="Arial Narrow"/>
          <w:sz w:val="24"/>
          <w:szCs w:val="24"/>
        </w:rPr>
        <w:t>dňom nasledujúcim po dni jej zverejnenia v súlade s ustanovením § 47a ods. 1 zákona č. 40/1964 Z.z. Občianskeho zákonníka, príp. na webovej stránke verejného obstarávateľa</w:t>
      </w:r>
      <w:r w:rsidRPr="00B404FC">
        <w:rPr>
          <w:color w:val="000000"/>
          <w:sz w:val="24"/>
          <w:szCs w:val="24"/>
        </w:rPr>
        <w:t>.</w:t>
      </w:r>
    </w:p>
    <w:p w:rsidR="00615F42" w:rsidRPr="00F82557" w:rsidRDefault="00615F42" w:rsidP="00440A57">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w:t>
      </w:r>
      <w:r>
        <w:rPr>
          <w:sz w:val="24"/>
          <w:szCs w:val="24"/>
        </w:rPr>
        <w:t>NFP</w:t>
      </w:r>
      <w:r w:rsidRPr="00F82557">
        <w:rPr>
          <w:sz w:val="24"/>
          <w:szCs w:val="24"/>
        </w:rPr>
        <w:t xml:space="preserve">. </w:t>
      </w:r>
    </w:p>
    <w:p w:rsidR="00615F42" w:rsidRPr="00AC3FF5" w:rsidRDefault="00615F42" w:rsidP="00440A57">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615F42" w:rsidRPr="00AA5748" w:rsidRDefault="00615F42" w:rsidP="00440A57">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615F42" w:rsidRPr="00AC3FF5" w:rsidRDefault="00615F42" w:rsidP="00615F42">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615F42" w:rsidRPr="00AC3FF5" w:rsidRDefault="00615F42" w:rsidP="00615F42">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615F42" w:rsidRPr="00AC3FF5" w:rsidRDefault="00615F42" w:rsidP="00615F42">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NFP</w:t>
      </w:r>
      <w:r w:rsidRPr="00AC3FF5">
        <w:rPr>
          <w:sz w:val="24"/>
          <w:szCs w:val="24"/>
        </w:rPr>
        <w:t xml:space="preserve">. </w:t>
      </w:r>
    </w:p>
    <w:p w:rsidR="00615F42" w:rsidRPr="00AC3FF5" w:rsidRDefault="00615F42" w:rsidP="00615F42">
      <w:pPr>
        <w:suppressAutoHyphens/>
        <w:jc w:val="both"/>
        <w:rPr>
          <w:sz w:val="24"/>
          <w:szCs w:val="24"/>
        </w:rPr>
      </w:pPr>
    </w:p>
    <w:p w:rsidR="00615F42" w:rsidRPr="00AC3FF5" w:rsidRDefault="00615F42" w:rsidP="00615F42">
      <w:pPr>
        <w:suppressAutoHyphens/>
        <w:jc w:val="both"/>
        <w:rPr>
          <w:sz w:val="24"/>
          <w:szCs w:val="24"/>
        </w:rPr>
      </w:pPr>
    </w:p>
    <w:p w:rsidR="00615F42" w:rsidRPr="00AC3FF5" w:rsidRDefault="00615F42" w:rsidP="00615F42">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suppressAutoHyphens/>
        <w:jc w:val="both"/>
        <w:rPr>
          <w:sz w:val="24"/>
          <w:szCs w:val="24"/>
        </w:rPr>
      </w:pPr>
    </w:p>
    <w:p w:rsidR="00615F42" w:rsidRPr="00AC3FF5" w:rsidRDefault="00615F42" w:rsidP="00615F42">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autoSpaceDE w:val="0"/>
        <w:autoSpaceDN w:val="0"/>
        <w:rPr>
          <w:rFonts w:eastAsia="Batang"/>
          <w:b/>
          <w:sz w:val="24"/>
          <w:szCs w:val="24"/>
          <w:lang w:bidi="he-IL"/>
        </w:rPr>
      </w:pPr>
    </w:p>
    <w:p w:rsidR="00615F42" w:rsidRPr="00AC3FF5" w:rsidRDefault="00615F42" w:rsidP="00615F42">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615F42" w:rsidRPr="00AC3FF5" w:rsidRDefault="00615F42" w:rsidP="00615F42">
      <w:pPr>
        <w:rPr>
          <w:color w:val="000000"/>
          <w:sz w:val="24"/>
          <w:szCs w:val="24"/>
        </w:rPr>
      </w:pPr>
    </w:p>
    <w:p w:rsidR="00615F42" w:rsidRPr="00AC3FF5" w:rsidRDefault="00615F42" w:rsidP="00615F42">
      <w:pPr>
        <w:rPr>
          <w:b/>
          <w:color w:val="000000"/>
          <w:sz w:val="24"/>
          <w:szCs w:val="24"/>
          <w:u w:val="single"/>
        </w:rPr>
      </w:pPr>
      <w:r w:rsidRPr="00AC3FF5">
        <w:rPr>
          <w:b/>
          <w:color w:val="000000"/>
          <w:sz w:val="24"/>
          <w:szCs w:val="24"/>
          <w:u w:val="single"/>
        </w:rPr>
        <w:t>Prílohy:</w:t>
      </w:r>
    </w:p>
    <w:p w:rsidR="00615F42" w:rsidRPr="00AC3FF5" w:rsidRDefault="00615F42" w:rsidP="00615F42">
      <w:pPr>
        <w:rPr>
          <w:b/>
          <w:color w:val="000000"/>
          <w:sz w:val="24"/>
          <w:szCs w:val="24"/>
          <w:u w:val="single"/>
        </w:rPr>
      </w:pPr>
    </w:p>
    <w:p w:rsidR="00615F42" w:rsidRPr="00AC3FF5" w:rsidRDefault="00615F42" w:rsidP="00440A57">
      <w:pPr>
        <w:numPr>
          <w:ilvl w:val="0"/>
          <w:numId w:val="40"/>
        </w:numPr>
        <w:rPr>
          <w:b/>
          <w:color w:val="000000"/>
          <w:sz w:val="24"/>
          <w:szCs w:val="24"/>
          <w:u w:val="single"/>
        </w:rPr>
      </w:pPr>
      <w:r w:rsidRPr="00AC3FF5">
        <w:rPr>
          <w:snapToGrid w:val="0"/>
          <w:sz w:val="24"/>
          <w:szCs w:val="24"/>
        </w:rPr>
        <w:t>č. 1 – Ocenený výkaz výmer</w:t>
      </w:r>
    </w:p>
    <w:p w:rsidR="00615F42" w:rsidRDefault="00615F42" w:rsidP="00440A57">
      <w:pPr>
        <w:numPr>
          <w:ilvl w:val="0"/>
          <w:numId w:val="40"/>
        </w:numPr>
        <w:rPr>
          <w:i/>
          <w:color w:val="FF0000"/>
          <w:sz w:val="24"/>
          <w:szCs w:val="24"/>
        </w:rPr>
      </w:pPr>
      <w:r w:rsidRPr="00AC3FF5">
        <w:rPr>
          <w:snapToGrid w:val="0"/>
          <w:sz w:val="24"/>
          <w:szCs w:val="24"/>
        </w:rPr>
        <w:t>č. 2 – Zoznam subdodávateľov</w:t>
      </w:r>
      <w:r w:rsidRPr="00AC3FF5">
        <w:rPr>
          <w:i/>
          <w:color w:val="FF0000"/>
          <w:sz w:val="24"/>
          <w:szCs w:val="24"/>
        </w:rPr>
        <w:t xml:space="preserve"> (predloží iba úspešný uchádzač)</w:t>
      </w:r>
    </w:p>
    <w:p w:rsidR="00615F42" w:rsidRPr="004C3A30" w:rsidRDefault="00615F42" w:rsidP="00615F42">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615F42" w:rsidRPr="004C3A30" w:rsidRDefault="00615F42" w:rsidP="00615F42">
      <w:pPr>
        <w:pStyle w:val="Nadpis1"/>
        <w:spacing w:before="0"/>
        <w:ind w:left="720" w:hanging="720"/>
        <w:rPr>
          <w:rFonts w:ascii="Times New Roman" w:hAnsi="Times New Roman" w:cs="Times New Roman"/>
          <w:b w:val="0"/>
          <w:sz w:val="24"/>
          <w:szCs w:val="24"/>
        </w:rPr>
      </w:pPr>
    </w:p>
    <w:p w:rsidR="00615F42" w:rsidRPr="004C3A30" w:rsidRDefault="00615F42" w:rsidP="00615F42">
      <w:pPr>
        <w:pStyle w:val="Nadpis1"/>
        <w:spacing w:before="0"/>
        <w:ind w:left="720"/>
        <w:jc w:val="center"/>
        <w:rPr>
          <w:rFonts w:ascii="Times New Roman" w:hAnsi="Times New Roman" w:cs="Times New Roman"/>
          <w:sz w:val="24"/>
          <w:szCs w:val="24"/>
        </w:rPr>
      </w:pPr>
      <w:bookmarkStart w:id="8" w:name="_Toc17906934"/>
      <w:r w:rsidRPr="004C3A30">
        <w:rPr>
          <w:rFonts w:ascii="Times New Roman" w:hAnsi="Times New Roman" w:cs="Times New Roman"/>
          <w:sz w:val="24"/>
          <w:szCs w:val="24"/>
        </w:rPr>
        <w:t>Zoznam  subdodávateľov</w:t>
      </w:r>
      <w:bookmarkEnd w:id="8"/>
    </w:p>
    <w:p w:rsidR="00615F42" w:rsidRPr="004C3A30" w:rsidRDefault="00615F42" w:rsidP="00615F42">
      <w:pPr>
        <w:jc w:val="center"/>
        <w:rPr>
          <w:sz w:val="24"/>
          <w:szCs w:val="24"/>
        </w:rPr>
      </w:pPr>
      <w:r w:rsidRPr="004C3A30">
        <w:rPr>
          <w:sz w:val="24"/>
          <w:szCs w:val="24"/>
        </w:rPr>
        <w:t xml:space="preserve">          (čestné vyhlásenie k subdodávkam)</w:t>
      </w:r>
    </w:p>
    <w:p w:rsidR="00615F42" w:rsidRPr="004C3A30" w:rsidRDefault="00615F42" w:rsidP="00615F42">
      <w:pPr>
        <w:rPr>
          <w:sz w:val="24"/>
          <w:szCs w:val="24"/>
        </w:rPr>
      </w:pPr>
    </w:p>
    <w:p w:rsidR="00615F42" w:rsidRPr="004C3A30" w:rsidRDefault="00615F42" w:rsidP="00615F42">
      <w:pPr>
        <w:shd w:val="clear" w:color="auto" w:fill="FFFFFF"/>
        <w:ind w:left="426"/>
        <w:jc w:val="both"/>
        <w:rPr>
          <w:bCs/>
          <w:sz w:val="24"/>
          <w:szCs w:val="24"/>
        </w:rPr>
      </w:pPr>
      <w:r w:rsidRPr="004C3A30">
        <w:rPr>
          <w:bCs/>
          <w:sz w:val="24"/>
          <w:szCs w:val="24"/>
        </w:rPr>
        <w:t xml:space="preserve">Uchádzač:..........................................................., so sídlom ..........................................................., </w:t>
      </w:r>
    </w:p>
    <w:p w:rsidR="00615F42" w:rsidRDefault="00615F42" w:rsidP="00615F42">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9" w:name="_Hlk9445513"/>
      <w:r w:rsidRPr="004C3A30">
        <w:rPr>
          <w:sz w:val="24"/>
          <w:szCs w:val="24"/>
        </w:rPr>
        <w:t xml:space="preserve"> </w:t>
      </w:r>
      <w:r w:rsidRPr="004C3A30">
        <w:rPr>
          <w:b/>
          <w:sz w:val="24"/>
          <w:szCs w:val="24"/>
        </w:rPr>
        <w:t>„</w:t>
      </w:r>
      <w:r w:rsidRPr="0088229A">
        <w:rPr>
          <w:rFonts w:eastAsia="Arial Narrow"/>
          <w:b/>
          <w:sz w:val="24"/>
          <w:szCs w:val="24"/>
        </w:rPr>
        <w:t xml:space="preserve">Komunitné centrum </w:t>
      </w:r>
      <w:r>
        <w:rPr>
          <w:rFonts w:eastAsia="Arial Narrow"/>
          <w:b/>
          <w:sz w:val="24"/>
          <w:szCs w:val="24"/>
        </w:rPr>
        <w:t>– Obec Jelka</w:t>
      </w:r>
      <w:r w:rsidRPr="004C3A30">
        <w:rPr>
          <w:b/>
          <w:sz w:val="24"/>
          <w:szCs w:val="24"/>
        </w:rPr>
        <w:t>“</w:t>
      </w:r>
    </w:p>
    <w:p w:rsidR="00615F42" w:rsidRPr="004C3A30" w:rsidRDefault="00615F42" w:rsidP="00615F42">
      <w:pPr>
        <w:autoSpaceDE w:val="0"/>
        <w:autoSpaceDN w:val="0"/>
        <w:adjustRightInd w:val="0"/>
        <w:ind w:left="426"/>
        <w:jc w:val="both"/>
        <w:rPr>
          <w:rStyle w:val="Odkaznakomentr"/>
          <w:rFonts w:eastAsiaTheme="minorHAnsi"/>
          <w:color w:val="000000"/>
          <w:sz w:val="24"/>
          <w:szCs w:val="24"/>
        </w:rPr>
      </w:pPr>
    </w:p>
    <w:bookmarkEnd w:id="9"/>
    <w:p w:rsidR="00615F42" w:rsidRPr="004C3A30" w:rsidRDefault="00615F42" w:rsidP="00615F42">
      <w:pPr>
        <w:autoSpaceDE w:val="0"/>
        <w:autoSpaceDN w:val="0"/>
        <w:adjustRightInd w:val="0"/>
        <w:ind w:left="426"/>
        <w:jc w:val="both"/>
        <w:rPr>
          <w:rStyle w:val="Odkaznakomentr"/>
          <w:rFonts w:eastAsiaTheme="minorHAnsi"/>
          <w:color w:val="000000"/>
          <w:sz w:val="24"/>
          <w:szCs w:val="24"/>
        </w:rPr>
      </w:pPr>
    </w:p>
    <w:p w:rsidR="00615F42" w:rsidRPr="002A3AA9" w:rsidRDefault="00615F42" w:rsidP="00440A57">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615F42" w:rsidRPr="002A3AA9" w:rsidRDefault="00615F42" w:rsidP="00440A57">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615F42" w:rsidRPr="002A3AA9" w:rsidRDefault="00615F42" w:rsidP="00615F42">
      <w:pPr>
        <w:spacing w:line="360" w:lineRule="auto"/>
        <w:ind w:left="709"/>
        <w:jc w:val="both"/>
        <w:rPr>
          <w:bCs/>
          <w:sz w:val="24"/>
          <w:szCs w:val="24"/>
        </w:rPr>
      </w:pPr>
    </w:p>
    <w:p w:rsidR="00615F42" w:rsidRPr="002A3AA9" w:rsidRDefault="00615F42" w:rsidP="00440A57">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615F42" w:rsidRPr="002A3AA9" w:rsidRDefault="00615F42" w:rsidP="00440A57">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615F42" w:rsidRPr="004C3A30" w:rsidRDefault="00615F42" w:rsidP="00615F42">
      <w:pPr>
        <w:suppressAutoHyphens/>
        <w:ind w:left="851"/>
        <w:jc w:val="both"/>
        <w:rPr>
          <w:sz w:val="24"/>
          <w:szCs w:val="24"/>
        </w:rPr>
      </w:pPr>
    </w:p>
    <w:p w:rsidR="00615F42" w:rsidRPr="004C3A30" w:rsidRDefault="00615F42" w:rsidP="00615F42">
      <w:pPr>
        <w:spacing w:line="360" w:lineRule="auto"/>
        <w:jc w:val="both"/>
        <w:rPr>
          <w:bCs/>
          <w:sz w:val="24"/>
          <w:szCs w:val="24"/>
        </w:rPr>
      </w:pPr>
    </w:p>
    <w:p w:rsidR="00615F42" w:rsidRPr="004C3A30" w:rsidRDefault="00615F42" w:rsidP="00615F42">
      <w:pPr>
        <w:spacing w:line="360" w:lineRule="auto"/>
        <w:ind w:left="851"/>
        <w:jc w:val="both"/>
        <w:rPr>
          <w:bCs/>
          <w:sz w:val="24"/>
          <w:szCs w:val="24"/>
        </w:rPr>
      </w:pPr>
      <w:r w:rsidRPr="004C3A30">
        <w:rPr>
          <w:bCs/>
          <w:sz w:val="24"/>
          <w:szCs w:val="24"/>
        </w:rPr>
        <w:t>V ........................, dňa............................</w:t>
      </w:r>
    </w:p>
    <w:p w:rsidR="00615F42" w:rsidRPr="004C3A30" w:rsidRDefault="00615F42" w:rsidP="00615F42">
      <w:pPr>
        <w:spacing w:line="360" w:lineRule="auto"/>
        <w:ind w:left="851"/>
        <w:jc w:val="both"/>
        <w:rPr>
          <w:bCs/>
          <w:sz w:val="24"/>
          <w:szCs w:val="24"/>
        </w:rPr>
      </w:pPr>
    </w:p>
    <w:p w:rsidR="00615F42" w:rsidRPr="004C3A30" w:rsidRDefault="00615F42" w:rsidP="00615F42">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615F42" w:rsidRPr="004C3A30" w:rsidRDefault="00615F42" w:rsidP="00615F42">
      <w:pPr>
        <w:ind w:left="2975" w:firstLine="565"/>
        <w:jc w:val="center"/>
        <w:rPr>
          <w:bCs/>
          <w:sz w:val="24"/>
          <w:szCs w:val="24"/>
          <w:vertAlign w:val="superscript"/>
        </w:rPr>
      </w:pPr>
      <w:r w:rsidRPr="004C3A30">
        <w:rPr>
          <w:bCs/>
          <w:sz w:val="24"/>
          <w:szCs w:val="24"/>
        </w:rPr>
        <w:t>meno, priezvisko a podpis oprávneného zástupcu uchádzača</w:t>
      </w:r>
    </w:p>
    <w:p w:rsidR="00615F42" w:rsidRPr="00C72579" w:rsidRDefault="00615F42" w:rsidP="00440A57">
      <w:pPr>
        <w:numPr>
          <w:ilvl w:val="0"/>
          <w:numId w:val="40"/>
        </w:numPr>
        <w:rPr>
          <w:b/>
          <w:color w:val="000000"/>
          <w:sz w:val="24"/>
          <w:szCs w:val="24"/>
          <w:u w:val="single"/>
        </w:rPr>
      </w:pPr>
    </w:p>
    <w:p w:rsidR="00615F42" w:rsidRPr="00AC3FF5" w:rsidRDefault="00615F42" w:rsidP="00615F42">
      <w:pPr>
        <w:pStyle w:val="SPnadpis0"/>
        <w:tabs>
          <w:tab w:val="right" w:leader="dot" w:pos="9644"/>
        </w:tabs>
        <w:spacing w:before="0"/>
        <w:outlineLvl w:val="0"/>
        <w:rPr>
          <w:rFonts w:ascii="Times New Roman" w:hAnsi="Times New Roman" w:cs="Times New Roman"/>
          <w:color w:val="auto"/>
        </w:rPr>
      </w:pPr>
      <w:r w:rsidRPr="004C3A30">
        <w:rPr>
          <w:rFonts w:ascii="Times New Roman" w:hAnsi="Times New Roman" w:cs="Times New Roman"/>
          <w:color w:val="auto"/>
        </w:rPr>
        <w:br w:type="column"/>
      </w:r>
      <w:bookmarkStart w:id="10" w:name="_Toc25157690"/>
      <w:r w:rsidRPr="00AC3FF5">
        <w:rPr>
          <w:rFonts w:ascii="Times New Roman" w:hAnsi="Times New Roman" w:cs="Times New Roman"/>
          <w:color w:val="auto"/>
        </w:rPr>
        <w:lastRenderedPageBreak/>
        <w:t>Príloha č. 1 súťažných podkladov</w:t>
      </w:r>
      <w:bookmarkEnd w:id="5"/>
      <w:bookmarkEnd w:id="10"/>
    </w:p>
    <w:p w:rsidR="00615F42" w:rsidRPr="00AC3FF5" w:rsidRDefault="00615F42" w:rsidP="00615F42">
      <w:pPr>
        <w:tabs>
          <w:tab w:val="left" w:pos="5760"/>
        </w:tabs>
        <w:ind w:left="360"/>
        <w:jc w:val="both"/>
        <w:rPr>
          <w:sz w:val="24"/>
          <w:szCs w:val="24"/>
        </w:rPr>
      </w:pPr>
    </w:p>
    <w:p w:rsidR="00615F42" w:rsidRPr="00AC3FF5" w:rsidRDefault="00615F42" w:rsidP="00615F42">
      <w:pPr>
        <w:widowControl w:val="0"/>
        <w:rPr>
          <w:b/>
          <w:sz w:val="24"/>
          <w:szCs w:val="24"/>
        </w:rPr>
      </w:pPr>
      <w:r w:rsidRPr="00AC3FF5">
        <w:rPr>
          <w:b/>
          <w:sz w:val="24"/>
          <w:szCs w:val="24"/>
        </w:rPr>
        <w:t>Uchádzač/skupina dodávateľov:</w:t>
      </w:r>
    </w:p>
    <w:p w:rsidR="00615F42" w:rsidRPr="00AC3FF5" w:rsidRDefault="00615F42" w:rsidP="00615F42">
      <w:pPr>
        <w:widowControl w:val="0"/>
        <w:rPr>
          <w:b/>
          <w:sz w:val="24"/>
          <w:szCs w:val="24"/>
        </w:rPr>
      </w:pPr>
      <w:r w:rsidRPr="00AC3FF5">
        <w:rPr>
          <w:b/>
          <w:sz w:val="24"/>
          <w:szCs w:val="24"/>
        </w:rPr>
        <w:t>Obchodné meno:</w:t>
      </w:r>
    </w:p>
    <w:p w:rsidR="00615F42" w:rsidRPr="00AC3FF5" w:rsidRDefault="00615F42" w:rsidP="00615F42">
      <w:pPr>
        <w:widowControl w:val="0"/>
        <w:rPr>
          <w:b/>
          <w:sz w:val="24"/>
          <w:szCs w:val="24"/>
        </w:rPr>
      </w:pPr>
      <w:r w:rsidRPr="00AC3FF5">
        <w:rPr>
          <w:b/>
          <w:sz w:val="24"/>
          <w:szCs w:val="24"/>
        </w:rPr>
        <w:t>Adresa spoločnosti:</w:t>
      </w:r>
    </w:p>
    <w:p w:rsidR="00615F42" w:rsidRPr="00AC3FF5" w:rsidRDefault="00615F42" w:rsidP="00615F42">
      <w:pPr>
        <w:widowControl w:val="0"/>
        <w:rPr>
          <w:b/>
          <w:sz w:val="24"/>
          <w:szCs w:val="24"/>
        </w:rPr>
      </w:pPr>
      <w:r w:rsidRPr="00AC3FF5">
        <w:rPr>
          <w:b/>
          <w:sz w:val="24"/>
          <w:szCs w:val="24"/>
        </w:rPr>
        <w:t>IČO:</w:t>
      </w:r>
    </w:p>
    <w:p w:rsidR="00615F42" w:rsidRPr="00AC3FF5" w:rsidRDefault="00615F42" w:rsidP="00615F42">
      <w:pPr>
        <w:widowControl w:val="0"/>
        <w:rPr>
          <w:b/>
          <w:i/>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1" w:name="_Toc501958600"/>
      <w:bookmarkStart w:id="12" w:name="_Toc25157691"/>
      <w:r w:rsidRPr="00AC3FF5">
        <w:rPr>
          <w:rFonts w:ascii="Times New Roman" w:hAnsi="Times New Roman" w:cs="Times New Roman"/>
          <w:color w:val="auto"/>
        </w:rPr>
        <w:t>Čestné vyhlásenie o vytvorení skupiny dodávateľov</w:t>
      </w:r>
      <w:bookmarkEnd w:id="11"/>
      <w:bookmarkEnd w:id="12"/>
    </w:p>
    <w:p w:rsidR="00615F42" w:rsidRPr="00AC3FF5" w:rsidRDefault="00615F42" w:rsidP="00615F42">
      <w:pPr>
        <w:widowControl w:val="0"/>
        <w:rPr>
          <w:b/>
          <w:sz w:val="24"/>
          <w:szCs w:val="24"/>
        </w:rPr>
      </w:pPr>
    </w:p>
    <w:p w:rsidR="00615F42" w:rsidRPr="00AC3FF5" w:rsidRDefault="00615F42" w:rsidP="00615F42">
      <w:pPr>
        <w:ind w:left="567" w:hanging="567"/>
        <w:jc w:val="both"/>
        <w:rPr>
          <w:b/>
          <w:sz w:val="24"/>
          <w:szCs w:val="24"/>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88229A">
        <w:rPr>
          <w:rFonts w:eastAsia="Arial Narrow"/>
          <w:b/>
          <w:sz w:val="24"/>
          <w:szCs w:val="24"/>
        </w:rPr>
        <w:t xml:space="preserve">Komunitné centrum </w:t>
      </w:r>
      <w:r>
        <w:rPr>
          <w:rFonts w:eastAsia="Arial Narrow"/>
          <w:b/>
          <w:sz w:val="24"/>
          <w:szCs w:val="24"/>
        </w:rPr>
        <w:t>– Obec Jelka</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615F42" w:rsidRPr="00AC3FF5" w:rsidRDefault="00615F42" w:rsidP="00615F42">
      <w:pPr>
        <w:widowControl w:val="0"/>
        <w:ind w:left="567" w:hanging="567"/>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rPr>
          <w:sz w:val="24"/>
          <w:szCs w:val="24"/>
        </w:rPr>
      </w:pPr>
    </w:p>
    <w:p w:rsidR="00615F42" w:rsidRPr="00AC3FF5" w:rsidRDefault="00615F42" w:rsidP="00615F42">
      <w:pPr>
        <w:widowControl w:val="0"/>
        <w:ind w:left="567"/>
        <w:rPr>
          <w:sz w:val="24"/>
          <w:szCs w:val="24"/>
        </w:rPr>
      </w:pPr>
      <w:r w:rsidRPr="00AC3FF5">
        <w:rPr>
          <w:sz w:val="24"/>
          <w:szCs w:val="24"/>
        </w:rPr>
        <w:t>V......................... dňa...............</w:t>
      </w:r>
    </w:p>
    <w:p w:rsidR="00615F42" w:rsidRPr="00AC3FF5" w:rsidRDefault="00615F42" w:rsidP="00615F42">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517"/>
        <w:gridCol w:w="4555"/>
      </w:tblGrid>
      <w:tr w:rsidR="00615F42" w:rsidRPr="00AC3FF5" w:rsidTr="00225CAA">
        <w:tc>
          <w:tcPr>
            <w:tcW w:w="4606" w:type="dxa"/>
          </w:tcPr>
          <w:p w:rsidR="00615F42" w:rsidRPr="00AC3FF5" w:rsidRDefault="00615F42" w:rsidP="00225CAA">
            <w:pPr>
              <w:widowControl w:val="0"/>
              <w:ind w:left="540"/>
              <w:rPr>
                <w:bCs/>
                <w:i/>
                <w:sz w:val="24"/>
                <w:szCs w:val="24"/>
              </w:rPr>
            </w:pPr>
            <w:r w:rsidRPr="00AC3FF5">
              <w:rPr>
                <w:bCs/>
                <w:i/>
                <w:sz w:val="24"/>
                <w:szCs w:val="24"/>
              </w:rPr>
              <w:t>Obchodné meno</w:t>
            </w:r>
          </w:p>
          <w:p w:rsidR="00615F42" w:rsidRPr="00AC3FF5" w:rsidRDefault="00615F42" w:rsidP="00225CAA">
            <w:pPr>
              <w:widowControl w:val="0"/>
              <w:ind w:left="540"/>
              <w:rPr>
                <w:bCs/>
                <w:i/>
                <w:sz w:val="24"/>
                <w:szCs w:val="24"/>
              </w:rPr>
            </w:pPr>
            <w:r w:rsidRPr="00AC3FF5">
              <w:rPr>
                <w:bCs/>
                <w:i/>
                <w:sz w:val="24"/>
                <w:szCs w:val="24"/>
              </w:rPr>
              <w:t>Sídlo/miesto podnikania</w:t>
            </w:r>
          </w:p>
          <w:p w:rsidR="00615F42" w:rsidRPr="00AC3FF5" w:rsidRDefault="00615F42" w:rsidP="00225CAA">
            <w:pPr>
              <w:widowControl w:val="0"/>
              <w:ind w:left="540"/>
              <w:rPr>
                <w:sz w:val="24"/>
                <w:szCs w:val="24"/>
              </w:rPr>
            </w:pPr>
            <w:r w:rsidRPr="00AC3FF5">
              <w:rPr>
                <w:sz w:val="24"/>
                <w:szCs w:val="24"/>
              </w:rPr>
              <w:t xml:space="preserve">IČO: </w:t>
            </w:r>
          </w:p>
        </w:tc>
        <w:tc>
          <w:tcPr>
            <w:tcW w:w="4606" w:type="dxa"/>
          </w:tcPr>
          <w:p w:rsidR="00615F42" w:rsidRPr="00AC3FF5" w:rsidRDefault="00615F42" w:rsidP="00225CAA">
            <w:pPr>
              <w:widowControl w:val="0"/>
              <w:tabs>
                <w:tab w:val="left" w:pos="5670"/>
              </w:tabs>
              <w:jc w:val="center"/>
              <w:rPr>
                <w:sz w:val="24"/>
                <w:szCs w:val="24"/>
              </w:rPr>
            </w:pPr>
            <w:r w:rsidRPr="00AC3FF5">
              <w:rPr>
                <w:sz w:val="24"/>
                <w:szCs w:val="24"/>
              </w:rPr>
              <w:t>................................................</w:t>
            </w:r>
          </w:p>
          <w:p w:rsidR="00615F42" w:rsidRPr="00AC3FF5" w:rsidRDefault="00615F42" w:rsidP="00225CAA">
            <w:pPr>
              <w:widowControl w:val="0"/>
              <w:tabs>
                <w:tab w:val="left" w:pos="5940"/>
              </w:tabs>
              <w:ind w:left="1154"/>
              <w:rPr>
                <w:sz w:val="24"/>
                <w:szCs w:val="24"/>
              </w:rPr>
            </w:pPr>
            <w:r w:rsidRPr="00AC3FF5">
              <w:rPr>
                <w:sz w:val="24"/>
                <w:szCs w:val="24"/>
              </w:rPr>
              <w:t>meno a priezvisko, funkcia</w:t>
            </w:r>
          </w:p>
          <w:p w:rsidR="00615F42" w:rsidRPr="00AC3FF5" w:rsidRDefault="00615F42" w:rsidP="00225CAA">
            <w:pPr>
              <w:widowControl w:val="0"/>
              <w:jc w:val="center"/>
              <w:rPr>
                <w:sz w:val="24"/>
                <w:szCs w:val="24"/>
              </w:rPr>
            </w:pPr>
            <w:r w:rsidRPr="00AC3FF5">
              <w:rPr>
                <w:sz w:val="24"/>
                <w:szCs w:val="24"/>
              </w:rPr>
              <w:t>podpis</w:t>
            </w:r>
            <w:r w:rsidRPr="00AC3FF5">
              <w:rPr>
                <w:rStyle w:val="Odkaznapoznmkupodiarou"/>
                <w:sz w:val="24"/>
                <w:szCs w:val="24"/>
              </w:rPr>
              <w:footnoteReference w:customMarkFollows="1" w:id="3"/>
              <w:t>1</w:t>
            </w:r>
          </w:p>
          <w:p w:rsidR="00615F42" w:rsidRPr="00AC3FF5" w:rsidRDefault="00615F42" w:rsidP="00225CAA">
            <w:pPr>
              <w:widowControl w:val="0"/>
              <w:ind w:firstLine="6300"/>
              <w:rPr>
                <w:sz w:val="24"/>
                <w:szCs w:val="24"/>
              </w:rPr>
            </w:pPr>
          </w:p>
        </w:tc>
      </w:tr>
      <w:tr w:rsidR="00615F42" w:rsidRPr="00AC3FF5" w:rsidTr="00225CAA">
        <w:tc>
          <w:tcPr>
            <w:tcW w:w="4606" w:type="dxa"/>
          </w:tcPr>
          <w:p w:rsidR="00615F42" w:rsidRPr="00AC3FF5" w:rsidRDefault="00615F42" w:rsidP="00225CAA">
            <w:pPr>
              <w:widowControl w:val="0"/>
              <w:ind w:left="540"/>
              <w:rPr>
                <w:bCs/>
                <w:i/>
                <w:sz w:val="24"/>
                <w:szCs w:val="24"/>
              </w:rPr>
            </w:pPr>
            <w:r w:rsidRPr="00AC3FF5">
              <w:rPr>
                <w:bCs/>
                <w:i/>
                <w:sz w:val="24"/>
                <w:szCs w:val="24"/>
              </w:rPr>
              <w:t>Obchodné meno</w:t>
            </w:r>
          </w:p>
          <w:p w:rsidR="00615F42" w:rsidRPr="00AC3FF5" w:rsidRDefault="00615F42" w:rsidP="00225CAA">
            <w:pPr>
              <w:widowControl w:val="0"/>
              <w:ind w:left="540"/>
              <w:rPr>
                <w:bCs/>
                <w:i/>
                <w:sz w:val="24"/>
                <w:szCs w:val="24"/>
              </w:rPr>
            </w:pPr>
            <w:r w:rsidRPr="00AC3FF5">
              <w:rPr>
                <w:bCs/>
                <w:i/>
                <w:sz w:val="24"/>
                <w:szCs w:val="24"/>
              </w:rPr>
              <w:t>Sídlo/miesto podnikania</w:t>
            </w:r>
          </w:p>
          <w:p w:rsidR="00615F42" w:rsidRPr="00AC3FF5" w:rsidRDefault="00615F42" w:rsidP="00225CAA">
            <w:pPr>
              <w:widowControl w:val="0"/>
              <w:ind w:left="540"/>
              <w:rPr>
                <w:sz w:val="24"/>
                <w:szCs w:val="24"/>
              </w:rPr>
            </w:pPr>
            <w:r w:rsidRPr="00AC3FF5">
              <w:rPr>
                <w:i/>
                <w:sz w:val="24"/>
                <w:szCs w:val="24"/>
              </w:rPr>
              <w:t>IČO:</w:t>
            </w:r>
          </w:p>
        </w:tc>
        <w:tc>
          <w:tcPr>
            <w:tcW w:w="4606" w:type="dxa"/>
          </w:tcPr>
          <w:p w:rsidR="00615F42" w:rsidRPr="00AC3FF5" w:rsidRDefault="00615F42" w:rsidP="00225CAA">
            <w:pPr>
              <w:widowControl w:val="0"/>
              <w:tabs>
                <w:tab w:val="left" w:pos="5670"/>
              </w:tabs>
              <w:jc w:val="center"/>
              <w:rPr>
                <w:sz w:val="24"/>
                <w:szCs w:val="24"/>
              </w:rPr>
            </w:pPr>
            <w:r w:rsidRPr="00AC3FF5">
              <w:rPr>
                <w:sz w:val="24"/>
                <w:szCs w:val="24"/>
              </w:rPr>
              <w:t>................................................</w:t>
            </w:r>
          </w:p>
          <w:p w:rsidR="00615F42" w:rsidRPr="00AC3FF5" w:rsidRDefault="00615F42" w:rsidP="00225CAA">
            <w:pPr>
              <w:widowControl w:val="0"/>
              <w:tabs>
                <w:tab w:val="left" w:pos="5940"/>
              </w:tabs>
              <w:ind w:left="1154"/>
              <w:rPr>
                <w:sz w:val="24"/>
                <w:szCs w:val="24"/>
              </w:rPr>
            </w:pPr>
            <w:r w:rsidRPr="00AC3FF5">
              <w:rPr>
                <w:sz w:val="24"/>
                <w:szCs w:val="24"/>
              </w:rPr>
              <w:t>meno a priezvisko, funkcia</w:t>
            </w:r>
          </w:p>
          <w:p w:rsidR="00615F42" w:rsidRPr="00AC3FF5" w:rsidRDefault="00615F42" w:rsidP="00225CAA">
            <w:pPr>
              <w:widowControl w:val="0"/>
              <w:jc w:val="center"/>
              <w:rPr>
                <w:sz w:val="24"/>
                <w:szCs w:val="24"/>
              </w:rPr>
            </w:pPr>
            <w:r w:rsidRPr="00AC3FF5">
              <w:rPr>
                <w:sz w:val="24"/>
                <w:szCs w:val="24"/>
              </w:rPr>
              <w:t>podpis</w:t>
            </w:r>
          </w:p>
          <w:p w:rsidR="00615F42" w:rsidRPr="00AC3FF5" w:rsidRDefault="00615F42" w:rsidP="00225CAA">
            <w:pPr>
              <w:widowControl w:val="0"/>
              <w:tabs>
                <w:tab w:val="left" w:pos="5670"/>
              </w:tabs>
              <w:rPr>
                <w:sz w:val="24"/>
                <w:szCs w:val="24"/>
              </w:rPr>
            </w:pPr>
          </w:p>
        </w:tc>
      </w:tr>
    </w:tbl>
    <w:p w:rsidR="00615F42" w:rsidRPr="00AC3FF5" w:rsidRDefault="00615F42" w:rsidP="00615F42">
      <w:pPr>
        <w:pStyle w:val="SPnadpis0"/>
        <w:tabs>
          <w:tab w:val="right" w:leader="dot" w:pos="9644"/>
        </w:tabs>
        <w:spacing w:before="0"/>
        <w:outlineLvl w:val="0"/>
        <w:rPr>
          <w:rFonts w:ascii="Times New Roman" w:hAnsi="Times New Roman" w:cs="Times New Roman"/>
        </w:rPr>
      </w:pPr>
    </w:p>
    <w:p w:rsidR="00615F42" w:rsidRPr="00AC3FF5" w:rsidRDefault="00615F42" w:rsidP="00615F42">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3" w:name="_Toc501958601"/>
      <w:bookmarkStart w:id="14" w:name="_Toc25157692"/>
      <w:r w:rsidRPr="00AC3FF5">
        <w:rPr>
          <w:rFonts w:ascii="Times New Roman" w:hAnsi="Times New Roman" w:cs="Times New Roman"/>
          <w:color w:val="auto"/>
        </w:rPr>
        <w:lastRenderedPageBreak/>
        <w:t>Príloha č. 2 súťažných podkladov</w:t>
      </w:r>
      <w:bookmarkEnd w:id="13"/>
      <w:bookmarkEnd w:id="14"/>
    </w:p>
    <w:p w:rsidR="00615F42" w:rsidRPr="00AC3FF5" w:rsidRDefault="00615F42" w:rsidP="00615F42">
      <w:pPr>
        <w:tabs>
          <w:tab w:val="left" w:pos="5760"/>
        </w:tabs>
        <w:jc w:val="both"/>
        <w:rPr>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5" w:name="_Toc501958602"/>
      <w:bookmarkStart w:id="16" w:name="_Toc25157693"/>
      <w:r w:rsidRPr="00AC3FF5">
        <w:rPr>
          <w:rFonts w:ascii="Times New Roman" w:hAnsi="Times New Roman" w:cs="Times New Roman"/>
          <w:color w:val="auto"/>
        </w:rPr>
        <w:t>Plnomocenstvo pre osobu konajúcu za skupinu dodávateľov</w:t>
      </w:r>
      <w:bookmarkEnd w:id="15"/>
      <w:bookmarkEnd w:id="16"/>
    </w:p>
    <w:p w:rsidR="00615F42" w:rsidRPr="00AC3FF5" w:rsidRDefault="00615F42" w:rsidP="00615F42">
      <w:pPr>
        <w:jc w:val="center"/>
        <w:rPr>
          <w:b/>
          <w:bCs/>
          <w:sz w:val="24"/>
          <w:szCs w:val="24"/>
        </w:rPr>
      </w:pPr>
    </w:p>
    <w:p w:rsidR="00615F42" w:rsidRPr="00AC3FF5" w:rsidRDefault="00615F42" w:rsidP="00615F42">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615F42" w:rsidRPr="00AC3FF5" w:rsidRDefault="00615F42" w:rsidP="00615F42">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15F42" w:rsidRPr="00AC3FF5" w:rsidRDefault="00615F42" w:rsidP="00615F42">
      <w:pPr>
        <w:jc w:val="both"/>
        <w:rPr>
          <w:i/>
          <w:sz w:val="24"/>
          <w:szCs w:val="24"/>
        </w:rPr>
      </w:pPr>
      <w:r w:rsidRPr="00AC3FF5">
        <w:rPr>
          <w:i/>
          <w:sz w:val="24"/>
          <w:szCs w:val="24"/>
        </w:rPr>
        <w:t>2. ...</w:t>
      </w:r>
    </w:p>
    <w:p w:rsidR="00615F42" w:rsidRPr="00AC3FF5" w:rsidRDefault="00615F42" w:rsidP="00615F42">
      <w:pPr>
        <w:jc w:val="center"/>
        <w:rPr>
          <w:b/>
          <w:bCs/>
          <w:sz w:val="24"/>
          <w:szCs w:val="24"/>
        </w:rPr>
      </w:pPr>
      <w:r w:rsidRPr="00AC3FF5">
        <w:rPr>
          <w:b/>
          <w:bCs/>
          <w:sz w:val="24"/>
          <w:szCs w:val="24"/>
        </w:rPr>
        <w:t>udeľuje/ú plnomocenstvo</w:t>
      </w:r>
    </w:p>
    <w:p w:rsidR="00615F42" w:rsidRPr="00AC3FF5" w:rsidRDefault="00615F42" w:rsidP="00615F42">
      <w:pPr>
        <w:jc w:val="center"/>
        <w:rPr>
          <w:b/>
          <w:bCs/>
          <w:sz w:val="24"/>
          <w:szCs w:val="24"/>
        </w:rPr>
      </w:pPr>
    </w:p>
    <w:p w:rsidR="00615F42" w:rsidRPr="00AC3FF5" w:rsidRDefault="00615F42" w:rsidP="00615F42">
      <w:pPr>
        <w:jc w:val="both"/>
        <w:rPr>
          <w:b/>
          <w:bCs/>
          <w:sz w:val="24"/>
          <w:szCs w:val="24"/>
        </w:rPr>
      </w:pPr>
      <w:r w:rsidRPr="00AC3FF5">
        <w:rPr>
          <w:b/>
          <w:bCs/>
          <w:sz w:val="24"/>
          <w:szCs w:val="24"/>
        </w:rPr>
        <w:t>splnomocnencovi:</w:t>
      </w:r>
    </w:p>
    <w:p w:rsidR="00615F42" w:rsidRPr="00AC3FF5" w:rsidRDefault="00615F42" w:rsidP="00615F42">
      <w:pPr>
        <w:jc w:val="both"/>
        <w:rPr>
          <w:b/>
          <w:bCs/>
          <w:sz w:val="24"/>
          <w:szCs w:val="24"/>
        </w:rPr>
      </w:pPr>
      <w:r w:rsidRPr="00AC3FF5">
        <w:rPr>
          <w:i/>
          <w:sz w:val="24"/>
          <w:szCs w:val="24"/>
        </w:rPr>
        <w:t>identifikačné údaje osoby konajúcej za člena skupiny dodávateľov</w:t>
      </w:r>
    </w:p>
    <w:p w:rsidR="00615F42" w:rsidRPr="00AC3FF5" w:rsidRDefault="00615F42" w:rsidP="00615F42">
      <w:pPr>
        <w:jc w:val="both"/>
        <w:rPr>
          <w:sz w:val="24"/>
          <w:szCs w:val="24"/>
        </w:rPr>
      </w:pPr>
    </w:p>
    <w:p w:rsidR="00615F42" w:rsidRPr="00AC3FF5" w:rsidRDefault="00615F42" w:rsidP="00615F42">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88229A">
        <w:rPr>
          <w:rFonts w:eastAsia="Arial Narrow"/>
          <w:b/>
          <w:sz w:val="24"/>
          <w:szCs w:val="24"/>
        </w:rPr>
        <w:t xml:space="preserve">Komunitné centrum </w:t>
      </w:r>
      <w:r>
        <w:rPr>
          <w:rFonts w:eastAsia="Arial Narrow"/>
          <w:b/>
          <w:sz w:val="24"/>
          <w:szCs w:val="24"/>
        </w:rPr>
        <w:t>– Obec Jelka</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615F42" w:rsidRPr="00AC3FF5" w:rsidRDefault="00615F42" w:rsidP="00615F42">
      <w:pPr>
        <w:jc w:val="center"/>
        <w:rPr>
          <w:sz w:val="24"/>
          <w:szCs w:val="24"/>
        </w:rPr>
      </w:pPr>
    </w:p>
    <w:tbl>
      <w:tblPr>
        <w:tblW w:w="0" w:type="auto"/>
        <w:tblLook w:val="01E0" w:firstRow="1" w:lastRow="1" w:firstColumn="1" w:lastColumn="1" w:noHBand="0" w:noVBand="0"/>
      </w:tblPr>
      <w:tblGrid>
        <w:gridCol w:w="4453"/>
        <w:gridCol w:w="4619"/>
      </w:tblGrid>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 xml:space="preserve"> 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splnomocniteľa</w:t>
            </w:r>
          </w:p>
        </w:tc>
      </w:tr>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splnomocniteľa</w:t>
            </w:r>
          </w:p>
        </w:tc>
      </w:tr>
    </w:tbl>
    <w:p w:rsidR="00615F42" w:rsidRPr="00AC3FF5" w:rsidRDefault="00615F42" w:rsidP="00615F42">
      <w:pPr>
        <w:jc w:val="both"/>
        <w:rPr>
          <w:i/>
          <w:sz w:val="24"/>
          <w:szCs w:val="24"/>
        </w:rPr>
      </w:pPr>
      <w:r w:rsidRPr="00AC3FF5">
        <w:rPr>
          <w:i/>
          <w:sz w:val="24"/>
          <w:szCs w:val="24"/>
        </w:rPr>
        <w:t>doplniť podľa potreby a podpisy splnomocniteľov úradne overiť</w:t>
      </w:r>
    </w:p>
    <w:p w:rsidR="00615F42" w:rsidRPr="00AC3FF5" w:rsidRDefault="00615F42" w:rsidP="00615F42">
      <w:pPr>
        <w:jc w:val="both"/>
        <w:rPr>
          <w:sz w:val="24"/>
          <w:szCs w:val="24"/>
        </w:rPr>
      </w:pPr>
    </w:p>
    <w:p w:rsidR="00615F42" w:rsidRPr="00AC3FF5" w:rsidRDefault="00615F42" w:rsidP="00615F42">
      <w:pPr>
        <w:jc w:val="both"/>
        <w:rPr>
          <w:sz w:val="24"/>
          <w:szCs w:val="24"/>
        </w:rPr>
      </w:pPr>
    </w:p>
    <w:p w:rsidR="00615F42" w:rsidRPr="00AC3FF5" w:rsidRDefault="00615F42" w:rsidP="00615F42">
      <w:pPr>
        <w:rPr>
          <w:sz w:val="24"/>
          <w:szCs w:val="24"/>
        </w:rPr>
      </w:pPr>
      <w:r w:rsidRPr="00AC3FF5">
        <w:rPr>
          <w:sz w:val="24"/>
          <w:szCs w:val="24"/>
        </w:rPr>
        <w:t xml:space="preserve">Plnomocenstvo prijímam: </w:t>
      </w:r>
    </w:p>
    <w:p w:rsidR="00615F42" w:rsidRPr="00AC3FF5" w:rsidRDefault="00615F42" w:rsidP="00615F42">
      <w:pPr>
        <w:rPr>
          <w:sz w:val="24"/>
          <w:szCs w:val="24"/>
        </w:rPr>
      </w:pPr>
    </w:p>
    <w:tbl>
      <w:tblPr>
        <w:tblW w:w="0" w:type="auto"/>
        <w:tblLook w:val="01E0" w:firstRow="1" w:lastRow="1" w:firstColumn="1" w:lastColumn="1" w:noHBand="0" w:noVBand="0"/>
      </w:tblPr>
      <w:tblGrid>
        <w:gridCol w:w="4453"/>
        <w:gridCol w:w="4619"/>
      </w:tblGrid>
      <w:tr w:rsidR="00615F42" w:rsidRPr="00AC3FF5" w:rsidTr="00225CAA">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v .................... dňa ...........................</w:t>
            </w:r>
          </w:p>
        </w:tc>
        <w:tc>
          <w:tcPr>
            <w:tcW w:w="4810" w:type="dxa"/>
          </w:tcPr>
          <w:p w:rsidR="00615F42" w:rsidRPr="00AC3FF5" w:rsidRDefault="00615F42" w:rsidP="00225CAA">
            <w:pPr>
              <w:pStyle w:val="Zkladntext2"/>
              <w:spacing w:after="0" w:line="240" w:lineRule="auto"/>
              <w:jc w:val="center"/>
              <w:rPr>
                <w:sz w:val="24"/>
                <w:szCs w:val="24"/>
              </w:rPr>
            </w:pPr>
            <w:r w:rsidRPr="00AC3FF5">
              <w:rPr>
                <w:sz w:val="24"/>
                <w:szCs w:val="24"/>
              </w:rPr>
              <w:t>..................................................</w:t>
            </w:r>
          </w:p>
          <w:p w:rsidR="00615F42" w:rsidRPr="00AC3FF5" w:rsidRDefault="00615F42" w:rsidP="00225CAA">
            <w:pPr>
              <w:pStyle w:val="Zkladntext2"/>
              <w:spacing w:after="0" w:line="240" w:lineRule="auto"/>
              <w:jc w:val="center"/>
              <w:rPr>
                <w:sz w:val="24"/>
                <w:szCs w:val="24"/>
              </w:rPr>
            </w:pPr>
            <w:r w:rsidRPr="00AC3FF5">
              <w:rPr>
                <w:sz w:val="24"/>
                <w:szCs w:val="24"/>
              </w:rPr>
              <w:t>podpis splnomocnenca</w:t>
            </w:r>
          </w:p>
        </w:tc>
      </w:tr>
    </w:tbl>
    <w:p w:rsidR="00615F42" w:rsidRPr="00AC3FF5" w:rsidRDefault="00615F42" w:rsidP="00615F42">
      <w:pPr>
        <w:pStyle w:val="wazza03"/>
        <w:spacing w:before="0"/>
        <w:jc w:val="left"/>
        <w:outlineLvl w:val="0"/>
        <w:rPr>
          <w:rFonts w:ascii="Times New Roman" w:eastAsiaTheme="majorEastAsia" w:hAnsi="Times New Roman" w:cs="Times New Roman"/>
          <w:iCs/>
          <w:caps w:val="0"/>
          <w:color w:val="auto"/>
          <w:sz w:val="24"/>
          <w:lang w:eastAsia="en-US"/>
        </w:rPr>
      </w:pPr>
    </w:p>
    <w:p w:rsidR="00615F42" w:rsidRPr="00AC3FF5" w:rsidRDefault="00615F42" w:rsidP="00615F42">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7" w:name="_Toc501958603"/>
      <w:bookmarkStart w:id="18" w:name="_Toc25157694"/>
      <w:r w:rsidRPr="00AC3FF5">
        <w:rPr>
          <w:rFonts w:ascii="Times New Roman" w:hAnsi="Times New Roman" w:cs="Times New Roman"/>
          <w:color w:val="auto"/>
        </w:rPr>
        <w:lastRenderedPageBreak/>
        <w:t>Príloha č. 3 súťažných podkladov</w:t>
      </w:r>
      <w:bookmarkEnd w:id="17"/>
      <w:bookmarkEnd w:id="18"/>
    </w:p>
    <w:p w:rsidR="00615F42" w:rsidRPr="00AC3FF5" w:rsidRDefault="00615F42" w:rsidP="00615F42">
      <w:pPr>
        <w:pStyle w:val="wazza03"/>
        <w:spacing w:before="0"/>
        <w:rPr>
          <w:rFonts w:ascii="Times New Roman" w:hAnsi="Times New Roman" w:cs="Times New Roman"/>
          <w:sz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19" w:name="_Toc501958604"/>
      <w:bookmarkStart w:id="20" w:name="_Toc25157695"/>
      <w:r w:rsidRPr="00AC3FF5">
        <w:rPr>
          <w:rFonts w:ascii="Times New Roman" w:hAnsi="Times New Roman" w:cs="Times New Roman"/>
          <w:color w:val="auto"/>
        </w:rPr>
        <w:t>Návrh na plnenie kritérií</w:t>
      </w:r>
      <w:bookmarkEnd w:id="19"/>
      <w:bookmarkEnd w:id="20"/>
    </w:p>
    <w:p w:rsidR="00615F42" w:rsidRPr="00AC3FF5" w:rsidRDefault="00615F42" w:rsidP="00615F42">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15F42" w:rsidRPr="00AC3FF5" w:rsidTr="00225CAA">
        <w:trPr>
          <w:trHeight w:val="1369"/>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615F42" w:rsidRPr="00AC3FF5" w:rsidRDefault="00615F42" w:rsidP="00225CAA">
            <w:pPr>
              <w:ind w:left="360"/>
              <w:rPr>
                <w:b/>
                <w:caps/>
                <w:sz w:val="24"/>
                <w:szCs w:val="24"/>
              </w:rPr>
            </w:pPr>
          </w:p>
        </w:tc>
      </w:tr>
      <w:tr w:rsidR="00615F42" w:rsidRPr="00AC3FF5" w:rsidTr="00225CAA">
        <w:tc>
          <w:tcPr>
            <w:tcW w:w="3780" w:type="dxa"/>
            <w:tcBorders>
              <w:top w:val="nil"/>
              <w:left w:val="nil"/>
              <w:bottom w:val="nil"/>
              <w:right w:val="nil"/>
            </w:tcBorders>
            <w:tcMar>
              <w:top w:w="0" w:type="dxa"/>
              <w:left w:w="0" w:type="dxa"/>
              <w:bottom w:w="0" w:type="dxa"/>
            </w:tcMar>
          </w:tcPr>
          <w:p w:rsidR="00615F42" w:rsidRPr="00AC3FF5" w:rsidRDefault="00615F42" w:rsidP="00225CAA">
            <w:pPr>
              <w:ind w:left="360"/>
              <w:jc w:val="right"/>
              <w:rPr>
                <w:sz w:val="24"/>
                <w:szCs w:val="24"/>
              </w:rPr>
            </w:pPr>
          </w:p>
          <w:p w:rsidR="00615F42" w:rsidRPr="00AC3FF5" w:rsidRDefault="00615F42" w:rsidP="00225CAA">
            <w:pPr>
              <w:ind w:left="360"/>
              <w:jc w:val="right"/>
              <w:rPr>
                <w:sz w:val="24"/>
                <w:szCs w:val="24"/>
              </w:rPr>
            </w:pPr>
          </w:p>
        </w:tc>
        <w:tc>
          <w:tcPr>
            <w:tcW w:w="5671" w:type="dxa"/>
            <w:tcBorders>
              <w:left w:val="nil"/>
              <w:bottom w:val="single" w:sz="4" w:space="0" w:color="auto"/>
              <w:right w:val="nil"/>
            </w:tcBorders>
            <w:tcMar>
              <w:top w:w="0" w:type="dxa"/>
              <w:bottom w:w="0" w:type="dxa"/>
            </w:tcMar>
          </w:tcPr>
          <w:p w:rsidR="00615F42" w:rsidRPr="00AC3FF5" w:rsidRDefault="00615F42" w:rsidP="00225CAA">
            <w:pPr>
              <w:ind w:left="360"/>
              <w:rPr>
                <w:b/>
                <w:sz w:val="24"/>
                <w:szCs w:val="24"/>
              </w:rPr>
            </w:pPr>
          </w:p>
          <w:p w:rsidR="00615F42" w:rsidRPr="00AC3FF5" w:rsidRDefault="00615F42" w:rsidP="00225CAA">
            <w:pPr>
              <w:ind w:left="360"/>
              <w:rPr>
                <w:b/>
                <w:sz w:val="24"/>
                <w:szCs w:val="24"/>
              </w:rPr>
            </w:pPr>
          </w:p>
        </w:tc>
      </w:tr>
      <w:tr w:rsidR="00615F42" w:rsidRPr="00AC3FF5" w:rsidTr="00225CAA">
        <w:trPr>
          <w:trHeight w:val="217"/>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615F42" w:rsidRPr="00AC3FF5" w:rsidRDefault="00615F42" w:rsidP="00225CAA">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615F42" w:rsidRPr="00AC3FF5" w:rsidTr="00225CAA">
        <w:tc>
          <w:tcPr>
            <w:tcW w:w="3780" w:type="dxa"/>
            <w:tcBorders>
              <w:top w:val="nil"/>
              <w:left w:val="nil"/>
              <w:bottom w:val="nil"/>
              <w:right w:val="nil"/>
            </w:tcBorders>
            <w:tcMar>
              <w:top w:w="0" w:type="dxa"/>
              <w:left w:w="0" w:type="dxa"/>
              <w:bottom w:w="0" w:type="dxa"/>
            </w:tcMar>
          </w:tcPr>
          <w:p w:rsidR="00615F42" w:rsidRPr="00AC3FF5" w:rsidRDefault="00615F42" w:rsidP="00225CAA">
            <w:pPr>
              <w:ind w:left="360"/>
              <w:jc w:val="right"/>
              <w:rPr>
                <w:sz w:val="24"/>
                <w:szCs w:val="24"/>
              </w:rPr>
            </w:pPr>
          </w:p>
        </w:tc>
        <w:tc>
          <w:tcPr>
            <w:tcW w:w="5671" w:type="dxa"/>
            <w:tcBorders>
              <w:left w:val="nil"/>
              <w:bottom w:val="single" w:sz="4" w:space="0" w:color="auto"/>
              <w:right w:val="nil"/>
            </w:tcBorders>
            <w:tcMar>
              <w:top w:w="0" w:type="dxa"/>
              <w:bottom w:w="0" w:type="dxa"/>
            </w:tcMar>
          </w:tcPr>
          <w:p w:rsidR="00615F42" w:rsidRPr="00AC3FF5" w:rsidRDefault="00615F42" w:rsidP="00225CAA">
            <w:pPr>
              <w:ind w:left="360"/>
              <w:rPr>
                <w:b/>
                <w:sz w:val="24"/>
                <w:szCs w:val="24"/>
              </w:rPr>
            </w:pPr>
          </w:p>
        </w:tc>
      </w:tr>
    </w:tbl>
    <w:p w:rsidR="00615F42" w:rsidRPr="00AC3FF5" w:rsidRDefault="00615F42" w:rsidP="00615F42">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15F42" w:rsidRPr="00AC3FF5" w:rsidTr="00225CAA">
        <w:trPr>
          <w:trHeight w:val="217"/>
        </w:trPr>
        <w:tc>
          <w:tcPr>
            <w:tcW w:w="3780" w:type="dxa"/>
            <w:tcBorders>
              <w:top w:val="nil"/>
              <w:left w:val="nil"/>
              <w:bottom w:val="nil"/>
              <w:right w:val="single" w:sz="4" w:space="0" w:color="auto"/>
            </w:tcBorders>
            <w:tcMar>
              <w:top w:w="57" w:type="dxa"/>
              <w:left w:w="0" w:type="dxa"/>
              <w:bottom w:w="57" w:type="dxa"/>
            </w:tcMar>
          </w:tcPr>
          <w:p w:rsidR="00615F42" w:rsidRPr="00AC3FF5" w:rsidRDefault="00615F42" w:rsidP="00225CAA">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615F42" w:rsidRPr="00AC3FF5" w:rsidRDefault="00615F42" w:rsidP="00225CAA">
            <w:pPr>
              <w:ind w:left="360"/>
              <w:jc w:val="center"/>
              <w:rPr>
                <w:sz w:val="24"/>
                <w:szCs w:val="24"/>
              </w:rPr>
            </w:pPr>
            <w:r w:rsidRPr="00AC3FF5">
              <w:rPr>
                <w:sz w:val="24"/>
                <w:szCs w:val="24"/>
              </w:rPr>
              <w:t>ÁNO</w:t>
            </w:r>
            <w:r w:rsidRPr="00AC3FF5">
              <w:rPr>
                <w:rStyle w:val="Odkaznapoznmkupodiarou"/>
                <w:sz w:val="24"/>
                <w:szCs w:val="24"/>
              </w:rPr>
              <w:footnoteReference w:id="4"/>
            </w:r>
          </w:p>
        </w:tc>
        <w:tc>
          <w:tcPr>
            <w:tcW w:w="2836" w:type="dxa"/>
            <w:tcBorders>
              <w:left w:val="single" w:sz="4" w:space="0" w:color="auto"/>
            </w:tcBorders>
          </w:tcPr>
          <w:p w:rsidR="00615F42" w:rsidRPr="00AC3FF5" w:rsidRDefault="00615F42" w:rsidP="00225CAA">
            <w:pPr>
              <w:ind w:left="360"/>
              <w:jc w:val="center"/>
              <w:rPr>
                <w:sz w:val="24"/>
                <w:szCs w:val="24"/>
              </w:rPr>
            </w:pPr>
            <w:r w:rsidRPr="00AC3FF5">
              <w:rPr>
                <w:sz w:val="24"/>
                <w:szCs w:val="24"/>
              </w:rPr>
              <w:t>NIE</w:t>
            </w:r>
            <w:r w:rsidRPr="00AC3FF5">
              <w:rPr>
                <w:rStyle w:val="Odkaznapoznmkupodiarou"/>
                <w:sz w:val="24"/>
                <w:szCs w:val="24"/>
              </w:rPr>
              <w:footnoteReference w:id="5"/>
            </w:r>
          </w:p>
        </w:tc>
      </w:tr>
    </w:tbl>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15F42" w:rsidRPr="00AC3FF5" w:rsidTr="00225CAA">
        <w:trPr>
          <w:trHeight w:val="346"/>
          <w:jc w:val="center"/>
        </w:trPr>
        <w:tc>
          <w:tcPr>
            <w:tcW w:w="6237" w:type="dxa"/>
            <w:shd w:val="clear" w:color="auto" w:fill="D9D9D9" w:themeFill="background1" w:themeFillShade="D9"/>
          </w:tcPr>
          <w:p w:rsidR="00615F42" w:rsidRPr="00AC3FF5" w:rsidRDefault="00615F42" w:rsidP="00225CAA">
            <w:pPr>
              <w:jc w:val="center"/>
              <w:rPr>
                <w:b/>
                <w:bCs/>
                <w:snapToGrid w:val="0"/>
                <w:color w:val="000000"/>
                <w:sz w:val="24"/>
                <w:szCs w:val="24"/>
              </w:rPr>
            </w:pPr>
            <w:r w:rsidRPr="0088229A">
              <w:rPr>
                <w:rFonts w:eastAsia="Arial Narrow"/>
                <w:b/>
                <w:sz w:val="24"/>
                <w:szCs w:val="24"/>
              </w:rPr>
              <w:t xml:space="preserve">Komunitné centrum </w:t>
            </w:r>
            <w:r>
              <w:rPr>
                <w:rFonts w:eastAsia="Arial Narrow"/>
                <w:b/>
                <w:sz w:val="24"/>
                <w:szCs w:val="24"/>
              </w:rPr>
              <w:t>– Obec Jelka</w:t>
            </w:r>
          </w:p>
        </w:tc>
        <w:tc>
          <w:tcPr>
            <w:tcW w:w="2830" w:type="dxa"/>
            <w:shd w:val="clear" w:color="auto" w:fill="D9D9D9" w:themeFill="background1" w:themeFillShade="D9"/>
          </w:tcPr>
          <w:p w:rsidR="00615F42" w:rsidRPr="00AC3FF5" w:rsidRDefault="00615F42" w:rsidP="00225CAA">
            <w:pPr>
              <w:pStyle w:val="Odsekzoznamu"/>
              <w:ind w:left="251" w:right="-26"/>
              <w:jc w:val="center"/>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 </w:t>
            </w:r>
            <w:r w:rsidRPr="00AC3FF5">
              <w:rPr>
                <w:b/>
                <w:bCs/>
                <w:snapToGrid w:val="0"/>
                <w:color w:val="000000"/>
                <w:sz w:val="24"/>
                <w:szCs w:val="24"/>
              </w:rPr>
              <w:t>DPH</w:t>
            </w:r>
            <w:r>
              <w:rPr>
                <w:b/>
                <w:bCs/>
                <w:snapToGrid w:val="0"/>
                <w:color w:val="000000"/>
                <w:sz w:val="24"/>
                <w:szCs w:val="24"/>
              </w:rPr>
              <w:t>/celkom</w:t>
            </w:r>
          </w:p>
        </w:tc>
      </w:tr>
      <w:tr w:rsidR="00615F42" w:rsidRPr="00AC3FF5" w:rsidTr="00225CAA">
        <w:trPr>
          <w:trHeight w:val="346"/>
          <w:jc w:val="center"/>
        </w:trPr>
        <w:tc>
          <w:tcPr>
            <w:tcW w:w="6237" w:type="dxa"/>
          </w:tcPr>
          <w:p w:rsidR="00615F42" w:rsidRPr="00AC3FF5" w:rsidRDefault="00615F42" w:rsidP="00225CAA">
            <w:pPr>
              <w:jc w:val="right"/>
              <w:rPr>
                <w:b/>
                <w:sz w:val="24"/>
                <w:szCs w:val="24"/>
              </w:rPr>
            </w:pPr>
            <w:r w:rsidRPr="00AC3FF5">
              <w:rPr>
                <w:b/>
                <w:sz w:val="24"/>
                <w:szCs w:val="24"/>
              </w:rPr>
              <w:t>Dielo</w:t>
            </w:r>
          </w:p>
        </w:tc>
        <w:tc>
          <w:tcPr>
            <w:tcW w:w="2830" w:type="dxa"/>
          </w:tcPr>
          <w:p w:rsidR="00615F42" w:rsidRPr="00AC3FF5" w:rsidRDefault="00615F42" w:rsidP="00225CAA">
            <w:pPr>
              <w:pStyle w:val="Odsekzoznamu"/>
              <w:ind w:right="2254"/>
              <w:rPr>
                <w:sz w:val="24"/>
                <w:szCs w:val="24"/>
              </w:rPr>
            </w:pPr>
          </w:p>
        </w:tc>
      </w:tr>
    </w:tbl>
    <w:p w:rsidR="00615F42" w:rsidRPr="00AC3FF5" w:rsidRDefault="00615F42" w:rsidP="00615F42">
      <w:pPr>
        <w:rPr>
          <w:sz w:val="24"/>
          <w:szCs w:val="24"/>
        </w:rPr>
      </w:pPr>
    </w:p>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p>
    <w:p w:rsidR="00615F42" w:rsidRPr="00AC3FF5" w:rsidRDefault="00615F42" w:rsidP="00615F42">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00063F7F">
        <w:rPr>
          <w:rFonts w:eastAsia="Arial Narrow"/>
          <w:sz w:val="24"/>
          <w:szCs w:val="24"/>
        </w:rPr>
        <w:tab/>
      </w:r>
      <w:r w:rsidRPr="00AC3FF5">
        <w:rPr>
          <w:rFonts w:eastAsia="Arial Narrow"/>
          <w:sz w:val="24"/>
          <w:szCs w:val="24"/>
        </w:rPr>
        <w:t>............................................................</w:t>
      </w:r>
    </w:p>
    <w:p w:rsidR="00615F42" w:rsidRPr="00AC3FF5" w:rsidRDefault="00615F42" w:rsidP="00063F7F">
      <w:pPr>
        <w:ind w:left="4248" w:firstLine="708"/>
        <w:rPr>
          <w:rFonts w:eastAsia="Arial Narrow"/>
          <w:sz w:val="24"/>
          <w:szCs w:val="24"/>
        </w:rPr>
      </w:pPr>
      <w:r w:rsidRPr="00AC3FF5">
        <w:rPr>
          <w:rFonts w:eastAsia="Arial Narrow"/>
          <w:sz w:val="24"/>
          <w:szCs w:val="24"/>
        </w:rPr>
        <w:t>Podpis oprávnenej osoby uchádzača</w:t>
      </w:r>
    </w:p>
    <w:p w:rsidR="00615F42" w:rsidRPr="00AC3FF5" w:rsidRDefault="00615F42" w:rsidP="00615F42">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1" w:name="_Toc25157696"/>
      <w:r w:rsidRPr="00AC3FF5">
        <w:rPr>
          <w:rFonts w:ascii="Times New Roman" w:hAnsi="Times New Roman" w:cs="Times New Roman"/>
          <w:color w:val="auto"/>
        </w:rPr>
        <w:lastRenderedPageBreak/>
        <w:t>Príloha č. 4 súťažných podkladov</w:t>
      </w:r>
      <w:bookmarkEnd w:id="21"/>
    </w:p>
    <w:p w:rsidR="00615F42" w:rsidRPr="00AC3FF5" w:rsidRDefault="00615F42" w:rsidP="00615F42">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615F42" w:rsidRPr="00AC3FF5" w:rsidRDefault="00615F42" w:rsidP="00615F42">
      <w:pPr>
        <w:pStyle w:val="SPnadpis0"/>
        <w:tabs>
          <w:tab w:val="right" w:leader="dot" w:pos="9644"/>
        </w:tabs>
        <w:spacing w:before="0"/>
        <w:jc w:val="center"/>
        <w:outlineLvl w:val="0"/>
        <w:rPr>
          <w:rFonts w:ascii="Times New Roman" w:hAnsi="Times New Roman" w:cs="Times New Roman"/>
          <w:color w:val="auto"/>
        </w:rPr>
      </w:pPr>
      <w:bookmarkStart w:id="22" w:name="_Toc25157697"/>
      <w:r w:rsidRPr="00AC3FF5">
        <w:rPr>
          <w:rFonts w:ascii="Times New Roman" w:hAnsi="Times New Roman" w:cs="Times New Roman"/>
          <w:color w:val="auto"/>
        </w:rPr>
        <w:t>Čestné vyhlásenie</w:t>
      </w:r>
      <w:bookmarkEnd w:id="22"/>
    </w:p>
    <w:p w:rsidR="00615F42" w:rsidRPr="00AC3FF5" w:rsidRDefault="00615F42" w:rsidP="00615F42">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615F42" w:rsidRPr="00AC3FF5" w:rsidRDefault="00615F42" w:rsidP="00615F42">
      <w:pPr>
        <w:ind w:left="851"/>
        <w:jc w:val="both"/>
        <w:rPr>
          <w:rFonts w:eastAsia="Palatino Linotype"/>
          <w:sz w:val="24"/>
          <w:szCs w:val="24"/>
        </w:rPr>
      </w:pPr>
    </w:p>
    <w:p w:rsidR="00615F42" w:rsidRPr="00AC3FF5" w:rsidRDefault="00615F42" w:rsidP="00615F42">
      <w:pPr>
        <w:autoSpaceDE w:val="0"/>
        <w:autoSpaceDN w:val="0"/>
        <w:adjustRightInd w:val="0"/>
        <w:ind w:left="142"/>
        <w:jc w:val="both"/>
        <w:rPr>
          <w:rFonts w:eastAsia="Palatino Linotype"/>
          <w:sz w:val="24"/>
          <w:szCs w:val="24"/>
        </w:rPr>
      </w:pPr>
      <w:r w:rsidRPr="00AC3FF5">
        <w:rPr>
          <w:rFonts w:eastAsia="Palatino Linotype"/>
          <w:sz w:val="24"/>
          <w:szCs w:val="24"/>
        </w:rPr>
        <w:t xml:space="preserve">Predmet zákazky: </w:t>
      </w:r>
      <w:r w:rsidRPr="0088229A">
        <w:rPr>
          <w:rFonts w:eastAsia="Arial Narrow"/>
          <w:b/>
          <w:sz w:val="24"/>
          <w:szCs w:val="24"/>
        </w:rPr>
        <w:t xml:space="preserve">Komunitné centrum </w:t>
      </w:r>
      <w:r>
        <w:rPr>
          <w:rFonts w:eastAsia="Arial Narrow"/>
          <w:b/>
          <w:sz w:val="24"/>
          <w:szCs w:val="24"/>
        </w:rPr>
        <w:t>– Obec Jelka</w:t>
      </w:r>
    </w:p>
    <w:p w:rsidR="00615F42" w:rsidRPr="00AC3FF5" w:rsidRDefault="00615F42" w:rsidP="00615F42">
      <w:pPr>
        <w:shd w:val="clear" w:color="auto" w:fill="FFFFFF"/>
        <w:spacing w:after="14" w:line="304" w:lineRule="auto"/>
        <w:ind w:left="142" w:hanging="10"/>
        <w:jc w:val="both"/>
        <w:rPr>
          <w:rFonts w:eastAsia="Palatino Linotype"/>
          <w:sz w:val="24"/>
          <w:szCs w:val="24"/>
        </w:rPr>
      </w:pPr>
    </w:p>
    <w:p w:rsidR="00615F42" w:rsidRPr="00AC3FF5" w:rsidRDefault="00615F42" w:rsidP="00615F42">
      <w:pPr>
        <w:shd w:val="clear" w:color="auto" w:fill="FFFFFF"/>
        <w:spacing w:after="14" w:line="304" w:lineRule="auto"/>
        <w:ind w:left="142" w:hanging="10"/>
        <w:jc w:val="both"/>
        <w:rPr>
          <w:rFonts w:eastAsia="Palatino Linotype"/>
          <w:sz w:val="24"/>
          <w:szCs w:val="24"/>
        </w:rPr>
      </w:pPr>
      <w:r w:rsidRPr="00AC3FF5">
        <w:rPr>
          <w:rFonts w:eastAsia="Palatino Linotype"/>
          <w:sz w:val="24"/>
          <w:szCs w:val="24"/>
        </w:rPr>
        <w:t>Ako uchádzač:........................................................... so sídlom ..........................................................., IČO: .................................. týmto vyhlasujem:</w:t>
      </w:r>
    </w:p>
    <w:p w:rsidR="00615F42" w:rsidRPr="00AC3FF5" w:rsidRDefault="00615F42" w:rsidP="00615F42">
      <w:pPr>
        <w:widowControl w:val="0"/>
        <w:autoSpaceDE w:val="0"/>
        <w:autoSpaceDN w:val="0"/>
        <w:spacing w:line="276" w:lineRule="auto"/>
        <w:ind w:left="142"/>
        <w:jc w:val="both"/>
        <w:rPr>
          <w:rFonts w:eastAsia="Palatino Linotype"/>
          <w:sz w:val="24"/>
          <w:szCs w:val="24"/>
        </w:rPr>
      </w:pPr>
    </w:p>
    <w:p w:rsidR="00615F42" w:rsidRPr="00410FC1" w:rsidRDefault="00615F42" w:rsidP="00440A57">
      <w:pPr>
        <w:widowControl w:val="0"/>
        <w:numPr>
          <w:ilvl w:val="0"/>
          <w:numId w:val="43"/>
        </w:numPr>
        <w:autoSpaceDE w:val="0"/>
        <w:autoSpaceDN w:val="0"/>
        <w:spacing w:line="276" w:lineRule="auto"/>
        <w:ind w:left="142" w:hanging="425"/>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615F42" w:rsidRPr="00410FC1" w:rsidRDefault="00615F42" w:rsidP="00440A57">
      <w:pPr>
        <w:numPr>
          <w:ilvl w:val="0"/>
          <w:numId w:val="44"/>
        </w:numPr>
        <w:ind w:left="567" w:hanging="425"/>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615F42" w:rsidRPr="00AC3FF5" w:rsidRDefault="00615F42" w:rsidP="00440A57">
      <w:pPr>
        <w:widowControl w:val="0"/>
        <w:numPr>
          <w:ilvl w:val="0"/>
          <w:numId w:val="43"/>
        </w:numPr>
        <w:autoSpaceDE w:val="0"/>
        <w:autoSpaceDN w:val="0"/>
        <w:spacing w:line="276" w:lineRule="auto"/>
        <w:ind w:left="142" w:hanging="425"/>
        <w:jc w:val="both"/>
        <w:rPr>
          <w:rFonts w:eastAsia="Palatino Linotype"/>
          <w:sz w:val="24"/>
          <w:szCs w:val="24"/>
        </w:rPr>
      </w:pPr>
      <w:r w:rsidRPr="00410FC1">
        <w:rPr>
          <w:rFonts w:eastAsia="Palatino Linotype"/>
          <w:sz w:val="24"/>
          <w:szCs w:val="24"/>
        </w:rPr>
        <w:t>že</w:t>
      </w:r>
      <w:r w:rsidRPr="00AC3FF5">
        <w:rPr>
          <w:rFonts w:eastAsia="Palatino Linotype"/>
          <w:sz w:val="24"/>
          <w:szCs w:val="24"/>
        </w:rPr>
        <w:t xml:space="preserv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615F42" w:rsidRPr="00AC3FF5" w:rsidRDefault="00615F42" w:rsidP="00615F42">
      <w:pPr>
        <w:ind w:left="142" w:hanging="425"/>
        <w:jc w:val="both"/>
        <w:rPr>
          <w:rFonts w:eastAsia="Palatino Linotype"/>
          <w:sz w:val="24"/>
          <w:szCs w:val="24"/>
        </w:rPr>
      </w:pPr>
    </w:p>
    <w:p w:rsidR="00615F42" w:rsidRPr="00AC3FF5" w:rsidRDefault="00615F42" w:rsidP="00615F42">
      <w:pPr>
        <w:ind w:left="142" w:hanging="425"/>
        <w:jc w:val="both"/>
        <w:rPr>
          <w:rFonts w:eastAsia="Calibri"/>
          <w:b/>
          <w:sz w:val="24"/>
          <w:szCs w:val="24"/>
        </w:rPr>
      </w:pPr>
    </w:p>
    <w:p w:rsidR="00615F42" w:rsidRPr="00AC3FF5" w:rsidRDefault="00615F42" w:rsidP="00615F42">
      <w:pPr>
        <w:jc w:val="both"/>
        <w:rPr>
          <w:rFonts w:eastAsia="Calibri"/>
          <w:b/>
          <w:sz w:val="24"/>
          <w:szCs w:val="24"/>
        </w:rPr>
      </w:pPr>
    </w:p>
    <w:p w:rsidR="00615F42" w:rsidRPr="00AC3FF5" w:rsidRDefault="00615F42" w:rsidP="00615F42">
      <w:pPr>
        <w:ind w:left="142"/>
        <w:jc w:val="both"/>
        <w:rPr>
          <w:rFonts w:eastAsia="Calibri"/>
          <w:b/>
          <w:sz w:val="24"/>
          <w:szCs w:val="24"/>
        </w:rPr>
      </w:pPr>
      <w:r w:rsidRPr="00AC3FF5">
        <w:rPr>
          <w:rFonts w:eastAsia="Calibri"/>
          <w:b/>
          <w:sz w:val="24"/>
          <w:szCs w:val="24"/>
        </w:rPr>
        <w:t>....................................................................</w:t>
      </w:r>
    </w:p>
    <w:p w:rsidR="00615F42" w:rsidRPr="00AC3FF5" w:rsidRDefault="00615F42" w:rsidP="00615F42">
      <w:pPr>
        <w:ind w:left="142"/>
        <w:jc w:val="both"/>
        <w:rPr>
          <w:rFonts w:eastAsia="Calibri"/>
          <w:b/>
          <w:sz w:val="24"/>
          <w:szCs w:val="24"/>
        </w:rPr>
      </w:pPr>
      <w:r w:rsidRPr="00AC3FF5">
        <w:rPr>
          <w:rFonts w:eastAsia="Calibri"/>
          <w:b/>
          <w:sz w:val="24"/>
          <w:szCs w:val="24"/>
        </w:rPr>
        <w:t>Pečiatka a podpis, dátum</w:t>
      </w:r>
    </w:p>
    <w:p w:rsidR="00615F42" w:rsidRPr="00CF5F9C" w:rsidRDefault="00615F42" w:rsidP="00615F42">
      <w:pPr>
        <w:pStyle w:val="SPnadpis0"/>
        <w:tabs>
          <w:tab w:val="right" w:leader="dot" w:pos="9644"/>
        </w:tabs>
        <w:spacing w:before="0"/>
        <w:ind w:left="142"/>
        <w:outlineLvl w:val="0"/>
        <w:rPr>
          <w:rFonts w:ascii="Times New Roman" w:hAnsi="Times New Roman" w:cs="Times New Roman"/>
          <w:color w:val="auto"/>
        </w:rPr>
      </w:pPr>
      <w:r>
        <w:rPr>
          <w:rFonts w:eastAsia="Arial Narrow"/>
        </w:rPr>
        <w:br w:type="column"/>
      </w:r>
      <w:bookmarkStart w:id="23" w:name="_Toc24120980"/>
      <w:bookmarkStart w:id="24" w:name="_Toc2515769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3"/>
      <w:bookmarkEnd w:id="24"/>
    </w:p>
    <w:p w:rsidR="00615F42" w:rsidRDefault="00615F42" w:rsidP="00615F42">
      <w:pPr>
        <w:pStyle w:val="SPnadpis0"/>
        <w:tabs>
          <w:tab w:val="right" w:leader="dot" w:pos="9644"/>
        </w:tabs>
        <w:spacing w:before="0"/>
        <w:outlineLvl w:val="0"/>
        <w:rPr>
          <w:rFonts w:ascii="Times New Roman" w:hAnsi="Times New Roman" w:cs="Times New Roman"/>
          <w:color w:val="auto"/>
        </w:rPr>
      </w:pPr>
    </w:p>
    <w:p w:rsidR="00615F42" w:rsidRPr="00222008" w:rsidRDefault="00615F42" w:rsidP="00615F42">
      <w:pPr>
        <w:pStyle w:val="SPnadpis0"/>
        <w:tabs>
          <w:tab w:val="right" w:leader="dot" w:pos="9644"/>
        </w:tabs>
        <w:spacing w:before="0"/>
        <w:jc w:val="center"/>
        <w:outlineLvl w:val="0"/>
        <w:rPr>
          <w:rFonts w:ascii="Times New Roman" w:hAnsi="Times New Roman" w:cs="Times New Roman"/>
          <w:color w:val="auto"/>
          <w:sz w:val="28"/>
        </w:rPr>
      </w:pPr>
      <w:bookmarkStart w:id="25" w:name="_Toc24120981"/>
      <w:bookmarkStart w:id="26" w:name="_Toc25157699"/>
      <w:r w:rsidRPr="00222008">
        <w:rPr>
          <w:rFonts w:ascii="Times New Roman" w:hAnsi="Times New Roman" w:cs="Times New Roman"/>
          <w:caps w:val="0"/>
          <w:color w:val="auto"/>
          <w:sz w:val="28"/>
        </w:rPr>
        <w:t>Vyhlásenie uchádzača</w:t>
      </w:r>
      <w:bookmarkEnd w:id="25"/>
      <w:bookmarkEnd w:id="26"/>
      <w:r w:rsidRPr="00222008">
        <w:rPr>
          <w:rFonts w:ascii="Times New Roman" w:hAnsi="Times New Roman" w:cs="Times New Roman"/>
          <w:color w:val="auto"/>
          <w:sz w:val="28"/>
        </w:rPr>
        <w:t xml:space="preserve"> </w:t>
      </w:r>
    </w:p>
    <w:p w:rsidR="00615F42" w:rsidRPr="00023C11" w:rsidRDefault="00615F42" w:rsidP="00615F42">
      <w:pPr>
        <w:jc w:val="center"/>
        <w:rPr>
          <w:rFonts w:eastAsiaTheme="majorEastAsia"/>
          <w:b/>
          <w:sz w:val="24"/>
          <w:szCs w:val="24"/>
        </w:rPr>
      </w:pPr>
      <w:r w:rsidRPr="00023C11">
        <w:rPr>
          <w:rFonts w:eastAsiaTheme="majorEastAsia"/>
          <w:b/>
          <w:sz w:val="24"/>
          <w:szCs w:val="24"/>
        </w:rPr>
        <w:t>(so sídlom na území SR)</w:t>
      </w:r>
    </w:p>
    <w:p w:rsidR="00615F42" w:rsidRPr="00023C11" w:rsidRDefault="00615F42" w:rsidP="00615F42">
      <w:pPr>
        <w:keepNext/>
        <w:keepLines/>
        <w:jc w:val="center"/>
        <w:outlineLvl w:val="0"/>
        <w:rPr>
          <w:rFonts w:eastAsiaTheme="majorEastAsia"/>
          <w:b/>
          <w:sz w:val="24"/>
          <w:szCs w:val="24"/>
        </w:rPr>
      </w:pPr>
    </w:p>
    <w:p w:rsidR="00615F42" w:rsidRPr="00023C11" w:rsidRDefault="00615F42" w:rsidP="00615F42">
      <w:pPr>
        <w:rPr>
          <w:sz w:val="24"/>
          <w:szCs w:val="24"/>
          <w:lang w:bidi="sk-SK"/>
        </w:rPr>
      </w:pPr>
    </w:p>
    <w:p w:rsidR="00615F42" w:rsidRPr="00023C11" w:rsidRDefault="00615F42" w:rsidP="00615F42">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615F42" w:rsidRPr="00023C11" w:rsidRDefault="00615F42" w:rsidP="00615F42">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615F42" w:rsidRPr="00023C11" w:rsidRDefault="00615F42" w:rsidP="00615F42">
      <w:pPr>
        <w:pStyle w:val="Bezriadkovania"/>
        <w:jc w:val="both"/>
        <w:rPr>
          <w:lang w:bidi="sk-SK"/>
        </w:rPr>
      </w:pPr>
      <w:r w:rsidRPr="00023C11">
        <w:rPr>
          <w:lang w:bidi="sk-SK"/>
        </w:rPr>
        <w:t>v rámci ponuky nepredkladá doklady na preukázanie splnenia podmienky účasti v zmysle § 32</w:t>
      </w:r>
      <w:r>
        <w:rPr>
          <w:lang w:bidi="sk-SK"/>
        </w:rPr>
        <w:t xml:space="preserve"> ods. 2</w:t>
      </w:r>
      <w:r w:rsidRPr="00023C11">
        <w:rPr>
          <w:lang w:bidi="sk-SK"/>
        </w:rPr>
        <w:t xml:space="preserve"> písm. a) a písm. e) </w:t>
      </w:r>
      <w:r>
        <w:rPr>
          <w:lang w:bidi="sk-SK"/>
        </w:rPr>
        <w:t>zákona o VO</w:t>
      </w:r>
      <w:r w:rsidRPr="00023C11">
        <w:rPr>
          <w:lang w:bidi="sk-SK"/>
        </w:rPr>
        <w:t xml:space="preserve"> a splnenie týchto podmienok účasti nepreukazuje v zmysle § 152 ZVO a preto poskytuje verejnému obstarávateľovi údaje potrebné na vyžia</w:t>
      </w:r>
      <w:r>
        <w:rPr>
          <w:lang w:bidi="sk-SK"/>
        </w:rPr>
        <w:t>danie si dokladov v zmysle § 32 ods. 2</w:t>
      </w:r>
      <w:r w:rsidRPr="00023C11">
        <w:rPr>
          <w:lang w:bidi="sk-SK"/>
        </w:rPr>
        <w:t xml:space="preserve"> písm. a) a písm. e) </w:t>
      </w:r>
      <w:r>
        <w:rPr>
          <w:lang w:bidi="sk-SK"/>
        </w:rPr>
        <w:t>zákona o VO</w:t>
      </w:r>
      <w:r w:rsidRPr="00023C11">
        <w:rPr>
          <w:lang w:bidi="sk-SK"/>
        </w:rPr>
        <w:t xml:space="preserve"> z informačných systémov verejnej správy podľa osobitného predpisu.</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p>
    <w:p w:rsidR="00615F42" w:rsidRPr="00023C11" w:rsidRDefault="00615F42" w:rsidP="00615F42">
      <w:pPr>
        <w:pStyle w:val="Bezriadkovania"/>
        <w:jc w:val="both"/>
        <w:rPr>
          <w:i/>
          <w:iCs/>
          <w:lang w:eastAsia="ar-SA"/>
        </w:rPr>
      </w:pPr>
      <w:r w:rsidRPr="00023C11">
        <w:rPr>
          <w:b/>
          <w:lang w:bidi="sk-SK"/>
        </w:rPr>
        <w:t>I.</w:t>
      </w:r>
      <w:r w:rsidRPr="00023C11">
        <w:rPr>
          <w:lang w:bidi="sk-SK"/>
        </w:rPr>
        <w:t xml:space="preserve"> Údaje potrebné na vyžiadanie si výpisu z Obchodného registra, resp. výpisu zo Živnostenského registra:</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Názov právnickej osoby:  ..............................................................</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IČO: ...............................................................................................</w:t>
      </w:r>
    </w:p>
    <w:p w:rsidR="00615F42" w:rsidRPr="00023C11" w:rsidRDefault="00615F42" w:rsidP="00615F42">
      <w:pPr>
        <w:pStyle w:val="Bezriadkovania"/>
        <w:jc w:val="both"/>
        <w:rPr>
          <w:lang w:bidi="sk-SK"/>
        </w:rPr>
      </w:pPr>
    </w:p>
    <w:p w:rsidR="00615F42" w:rsidRPr="00023C11" w:rsidRDefault="00615F42" w:rsidP="00615F42">
      <w:pPr>
        <w:rPr>
          <w:sz w:val="24"/>
          <w:szCs w:val="24"/>
        </w:rPr>
      </w:pPr>
    </w:p>
    <w:p w:rsidR="00615F42" w:rsidRPr="00023C11" w:rsidRDefault="00615F42" w:rsidP="00615F42">
      <w:pPr>
        <w:pStyle w:val="Bezriadkovania"/>
        <w:jc w:val="both"/>
        <w:rPr>
          <w:lang w:bidi="sk-SK"/>
        </w:rPr>
      </w:pPr>
      <w:r w:rsidRPr="00023C11">
        <w:rPr>
          <w:b/>
          <w:lang w:bidi="sk-SK"/>
        </w:rPr>
        <w:t>II.</w:t>
      </w:r>
      <w:r w:rsidRPr="00023C11">
        <w:rPr>
          <w:lang w:bidi="sk-SK"/>
        </w:rPr>
        <w:t xml:space="preserve"> Údaje potrebné na vyžiadanie si výpisu z registra trestov právnickej osoby:</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Názov právnickej osoby:  ..............................................................</w:t>
      </w:r>
    </w:p>
    <w:p w:rsidR="00615F42" w:rsidRPr="00023C11" w:rsidRDefault="00615F42" w:rsidP="00615F42">
      <w:pPr>
        <w:pStyle w:val="Bezriadkovania"/>
        <w:jc w:val="both"/>
        <w:rPr>
          <w:lang w:bidi="sk-SK"/>
        </w:rPr>
      </w:pPr>
    </w:p>
    <w:p w:rsidR="00615F42" w:rsidRPr="00023C11" w:rsidRDefault="00615F42" w:rsidP="00615F42">
      <w:pPr>
        <w:pStyle w:val="Bezriadkovania"/>
        <w:jc w:val="both"/>
        <w:rPr>
          <w:lang w:bidi="sk-SK"/>
        </w:rPr>
      </w:pPr>
      <w:r w:rsidRPr="00023C11">
        <w:rPr>
          <w:lang w:bidi="sk-SK"/>
        </w:rPr>
        <w:t>IČO: ...............................................................................................</w:t>
      </w: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615F42" w:rsidRPr="00023C11" w:rsidRDefault="00615F42" w:rsidP="00615F42">
      <w:pPr>
        <w:rPr>
          <w:sz w:val="24"/>
          <w:szCs w:val="24"/>
        </w:rPr>
      </w:pPr>
    </w:p>
    <w:p w:rsidR="00615F42" w:rsidRDefault="00615F42" w:rsidP="00440A57">
      <w:pPr>
        <w:numPr>
          <w:ilvl w:val="0"/>
          <w:numId w:val="46"/>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615F42" w:rsidRPr="00CC7C50" w:rsidRDefault="00615F42" w:rsidP="00440A57">
      <w:pPr>
        <w:numPr>
          <w:ilvl w:val="0"/>
          <w:numId w:val="46"/>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p>
    <w:p w:rsidR="00615F42" w:rsidRPr="00023C11" w:rsidRDefault="00615F42" w:rsidP="00615F42">
      <w:pPr>
        <w:rPr>
          <w:sz w:val="24"/>
          <w:szCs w:val="24"/>
        </w:rPr>
      </w:pPr>
    </w:p>
    <w:p w:rsidR="00615F42" w:rsidRPr="001118B8" w:rsidRDefault="00615F42" w:rsidP="00615F42">
      <w:pPr>
        <w:pStyle w:val="SPnadpis0"/>
        <w:tabs>
          <w:tab w:val="right" w:leader="dot" w:pos="9644"/>
        </w:tabs>
        <w:spacing w:before="0"/>
        <w:jc w:val="left"/>
        <w:outlineLvl w:val="0"/>
        <w:rPr>
          <w:rFonts w:ascii="Times New Roman" w:hAnsi="Times New Roman" w:cs="Times New Roman"/>
          <w:caps w:val="0"/>
          <w:color w:val="auto"/>
          <w:sz w:val="28"/>
        </w:rPr>
      </w:pPr>
    </w:p>
    <w:p w:rsidR="00615F42" w:rsidRPr="001118B8" w:rsidRDefault="00615F42" w:rsidP="00615F42">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bookmarkStart w:id="28" w:name="_Toc2515770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bookmarkEnd w:id="28"/>
    </w:p>
    <w:p w:rsidR="00615F42" w:rsidRPr="00023C11" w:rsidRDefault="00615F42" w:rsidP="00615F42">
      <w:pPr>
        <w:jc w:val="center"/>
        <w:rPr>
          <w:sz w:val="24"/>
          <w:szCs w:val="24"/>
        </w:rPr>
      </w:pPr>
      <w:r w:rsidRPr="00023C11">
        <w:rPr>
          <w:sz w:val="24"/>
          <w:szCs w:val="24"/>
        </w:rPr>
        <w:t>na základe §10 a nasledujúcich zákona č. 330/2007 Z. z. o registri trestov a o zmene a doplnení niektorých zákonov</w:t>
      </w:r>
    </w:p>
    <w:p w:rsidR="00615F42" w:rsidRPr="00023C11" w:rsidRDefault="00615F42" w:rsidP="00615F42">
      <w:pPr>
        <w:jc w:val="center"/>
        <w:rPr>
          <w:sz w:val="24"/>
          <w:szCs w:val="24"/>
        </w:rPr>
      </w:pPr>
    </w:p>
    <w:p w:rsidR="00615F42" w:rsidRPr="00023C11" w:rsidRDefault="00615F42" w:rsidP="00615F42">
      <w:pPr>
        <w:jc w:val="center"/>
        <w:rPr>
          <w:sz w:val="24"/>
          <w:szCs w:val="24"/>
        </w:rPr>
      </w:pPr>
    </w:p>
    <w:p w:rsidR="00615F42" w:rsidRPr="00023C11" w:rsidRDefault="00615F42" w:rsidP="00615F42">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615F42" w:rsidRPr="00023C11" w:rsidRDefault="00615F42" w:rsidP="00615F42">
      <w:pPr>
        <w:jc w:val="both"/>
        <w:rPr>
          <w:sz w:val="24"/>
          <w:szCs w:val="24"/>
        </w:rPr>
      </w:pPr>
      <w:r w:rsidRPr="00023C11">
        <w:rPr>
          <w:sz w:val="24"/>
          <w:szCs w:val="24"/>
        </w:rPr>
        <w:t>Tento súhlas je platný až do odvolania a vzťahuje sa na všetky úkony oprávnených subjektov vykonaných v rámci zákona.</w:t>
      </w:r>
    </w:p>
    <w:p w:rsidR="00615F42" w:rsidRPr="00023C11" w:rsidRDefault="00615F42" w:rsidP="00615F42">
      <w:pPr>
        <w:rPr>
          <w:b/>
          <w:sz w:val="24"/>
          <w:szCs w:val="24"/>
        </w:rPr>
      </w:pPr>
    </w:p>
    <w:p w:rsidR="00615F42" w:rsidRPr="00023C11" w:rsidRDefault="00615F42" w:rsidP="00615F42">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Meno*: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Dátum narodenia*: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Priezvisko*: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Rodné číslo*: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Rodné priezvisko*: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Prezývka:</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Pôvodné priezvisko:</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Číslo občianskeho preukazu: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Pohlavie*: muž</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Štát narodenia*: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Trvalé bydlisko: Ulica, číslo: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Okres narodenia*: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                            Obec*: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 xml:space="preserve">Obec narodenia*: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                             PSČ: </w:t>
            </w:r>
          </w:p>
        </w:tc>
        <w:tc>
          <w:tcPr>
            <w:tcW w:w="4394" w:type="dxa"/>
            <w:vAlign w:val="center"/>
          </w:tcPr>
          <w:p w:rsidR="00615F42" w:rsidRPr="008A44AB" w:rsidRDefault="00615F42" w:rsidP="00225CAA">
            <w:pPr>
              <w:spacing w:after="200" w:line="276" w:lineRule="auto"/>
              <w:rPr>
                <w:sz w:val="22"/>
                <w:szCs w:val="24"/>
              </w:rPr>
            </w:pPr>
            <w:r w:rsidRPr="008A44AB">
              <w:rPr>
                <w:sz w:val="22"/>
                <w:szCs w:val="24"/>
              </w:rPr>
              <w:t>Štátne občianstvo*: SR</w:t>
            </w:r>
          </w:p>
        </w:tc>
      </w:tr>
    </w:tbl>
    <w:p w:rsidR="00615F42" w:rsidRPr="008A44AB" w:rsidRDefault="00615F42" w:rsidP="00615F42">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Meno*: </w:t>
            </w:r>
          </w:p>
        </w:tc>
        <w:tc>
          <w:tcPr>
            <w:tcW w:w="4426" w:type="dxa"/>
            <w:vAlign w:val="center"/>
          </w:tcPr>
          <w:p w:rsidR="00615F42" w:rsidRPr="008A44AB" w:rsidRDefault="00615F42" w:rsidP="00225CAA">
            <w:pPr>
              <w:spacing w:after="200" w:line="276" w:lineRule="auto"/>
              <w:rPr>
                <w:sz w:val="22"/>
                <w:szCs w:val="24"/>
              </w:rPr>
            </w:pPr>
            <w:r w:rsidRPr="008A44AB">
              <w:rPr>
                <w:sz w:val="22"/>
                <w:szCs w:val="24"/>
              </w:rPr>
              <w:t xml:space="preserve">Meno*: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Priezvisko*: </w:t>
            </w:r>
          </w:p>
        </w:tc>
        <w:tc>
          <w:tcPr>
            <w:tcW w:w="4426" w:type="dxa"/>
            <w:vAlign w:val="center"/>
          </w:tcPr>
          <w:p w:rsidR="00615F42" w:rsidRPr="008A44AB" w:rsidRDefault="00615F42" w:rsidP="00225CAA">
            <w:pPr>
              <w:spacing w:after="200" w:line="276" w:lineRule="auto"/>
              <w:rPr>
                <w:sz w:val="22"/>
                <w:szCs w:val="24"/>
              </w:rPr>
            </w:pPr>
            <w:r w:rsidRPr="008A44AB">
              <w:rPr>
                <w:sz w:val="22"/>
                <w:szCs w:val="24"/>
              </w:rPr>
              <w:t xml:space="preserve">Priezvisko*: </w:t>
            </w:r>
          </w:p>
        </w:tc>
      </w:tr>
      <w:tr w:rsidR="00615F42" w:rsidRPr="008A44AB" w:rsidTr="00225CAA">
        <w:trPr>
          <w:trHeight w:val="567"/>
        </w:trPr>
        <w:tc>
          <w:tcPr>
            <w:tcW w:w="4786" w:type="dxa"/>
            <w:vAlign w:val="center"/>
          </w:tcPr>
          <w:p w:rsidR="00615F42" w:rsidRPr="008A44AB" w:rsidRDefault="00615F42" w:rsidP="00225CAA">
            <w:pPr>
              <w:spacing w:after="200" w:line="276" w:lineRule="auto"/>
              <w:rPr>
                <w:sz w:val="22"/>
                <w:szCs w:val="24"/>
              </w:rPr>
            </w:pPr>
            <w:r w:rsidRPr="008A44AB">
              <w:rPr>
                <w:sz w:val="22"/>
                <w:szCs w:val="24"/>
              </w:rPr>
              <w:t xml:space="preserve">Rodné priezvisko*: </w:t>
            </w:r>
          </w:p>
        </w:tc>
        <w:tc>
          <w:tcPr>
            <w:tcW w:w="4426" w:type="dxa"/>
            <w:vAlign w:val="center"/>
          </w:tcPr>
          <w:p w:rsidR="00615F42" w:rsidRPr="008A44AB" w:rsidRDefault="00615F42" w:rsidP="00225CAA">
            <w:pPr>
              <w:rPr>
                <w:sz w:val="22"/>
                <w:szCs w:val="24"/>
              </w:rPr>
            </w:pPr>
          </w:p>
        </w:tc>
      </w:tr>
    </w:tbl>
    <w:p w:rsidR="00615F42" w:rsidRPr="00023C11" w:rsidRDefault="00615F42" w:rsidP="00615F42">
      <w:pPr>
        <w:rPr>
          <w:sz w:val="24"/>
          <w:szCs w:val="24"/>
        </w:rPr>
      </w:pPr>
    </w:p>
    <w:p w:rsidR="00615F42" w:rsidRPr="00023C11" w:rsidRDefault="00615F42" w:rsidP="00615F42">
      <w:pPr>
        <w:rPr>
          <w:b/>
          <w:sz w:val="24"/>
          <w:szCs w:val="24"/>
        </w:rPr>
      </w:pPr>
      <w:r w:rsidRPr="00023C11">
        <w:rPr>
          <w:b/>
          <w:sz w:val="24"/>
          <w:szCs w:val="24"/>
        </w:rPr>
        <w:t>Poučenie:</w:t>
      </w:r>
    </w:p>
    <w:p w:rsidR="00615F42" w:rsidRPr="00023C11" w:rsidRDefault="00615F42" w:rsidP="00615F42">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615F42" w:rsidRPr="00023C11" w:rsidRDefault="00615F42" w:rsidP="00615F42">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615F42" w:rsidRPr="00023C11" w:rsidRDefault="00615F42" w:rsidP="00615F42">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615F42" w:rsidRPr="00023C11" w:rsidRDefault="00615F42" w:rsidP="00615F42">
      <w:pPr>
        <w:jc w:val="both"/>
        <w:rPr>
          <w:sz w:val="24"/>
          <w:szCs w:val="24"/>
        </w:rPr>
      </w:pPr>
    </w:p>
    <w:p w:rsidR="00615F42" w:rsidRPr="00023C11" w:rsidRDefault="00615F42" w:rsidP="00615F42">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615F42" w:rsidRDefault="00615F42" w:rsidP="00615F42"/>
    <w:p w:rsidR="00615F42" w:rsidRPr="00023C11" w:rsidRDefault="00615F42" w:rsidP="00615F42">
      <w:pPr>
        <w:rPr>
          <w:sz w:val="24"/>
          <w:szCs w:val="24"/>
        </w:rPr>
      </w:pPr>
    </w:p>
    <w:p w:rsidR="00615F42" w:rsidRPr="00023C11" w:rsidRDefault="00615F42" w:rsidP="00615F42">
      <w:pPr>
        <w:rPr>
          <w:bCs/>
          <w:sz w:val="24"/>
          <w:szCs w:val="24"/>
        </w:rPr>
      </w:pPr>
      <w:r w:rsidRPr="00023C11">
        <w:rPr>
          <w:bCs/>
          <w:sz w:val="24"/>
          <w:szCs w:val="24"/>
        </w:rPr>
        <w:t>V ............................, dňa .....................</w:t>
      </w:r>
      <w:r>
        <w:rPr>
          <w:bCs/>
          <w:sz w:val="24"/>
          <w:szCs w:val="24"/>
        </w:rPr>
        <w:tab/>
      </w:r>
      <w:r>
        <w:rPr>
          <w:bCs/>
          <w:sz w:val="24"/>
          <w:szCs w:val="24"/>
        </w:rPr>
        <w:tab/>
        <w:t>...............................................................</w:t>
      </w:r>
    </w:p>
    <w:p w:rsidR="00615F42" w:rsidRPr="00023C11" w:rsidRDefault="00615F42" w:rsidP="00615F42">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615F42" w:rsidRPr="00023C11" w:rsidRDefault="00615F42" w:rsidP="00615F42">
      <w:pPr>
        <w:rPr>
          <w:sz w:val="24"/>
          <w:szCs w:val="24"/>
        </w:rPr>
      </w:pPr>
    </w:p>
    <w:p w:rsidR="00615F42" w:rsidRPr="00E731B4" w:rsidRDefault="00615F42" w:rsidP="00615F42">
      <w:pPr>
        <w:ind w:left="5664" w:firstLine="708"/>
        <w:rPr>
          <w:rFonts w:eastAsia="Arial Narrow"/>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34" w:rsidRDefault="00F03C34" w:rsidP="00615F42">
      <w:r>
        <w:separator/>
      </w:r>
    </w:p>
  </w:endnote>
  <w:endnote w:type="continuationSeparator" w:id="0">
    <w:p w:rsidR="00F03C34" w:rsidRDefault="00F03C34" w:rsidP="0061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34" w:rsidRDefault="00F03C34" w:rsidP="00615F42">
      <w:r>
        <w:separator/>
      </w:r>
    </w:p>
  </w:footnote>
  <w:footnote w:type="continuationSeparator" w:id="0">
    <w:p w:rsidR="00F03C34" w:rsidRDefault="00F03C34" w:rsidP="00615F42">
      <w:r>
        <w:continuationSeparator/>
      </w:r>
    </w:p>
  </w:footnote>
  <w:footnote w:id="1">
    <w:p w:rsidR="00615F42" w:rsidRDefault="00615F42" w:rsidP="00615F42">
      <w:pPr>
        <w:pStyle w:val="Textpoznmkypodiarou"/>
      </w:pPr>
      <w:r>
        <w:rPr>
          <w:rStyle w:val="Odkaznapoznmkupodiarou"/>
        </w:rPr>
        <w:footnoteRef/>
      </w:r>
      <w:r>
        <w:t xml:space="preserve"> Nehodiace sa prečiarknúť</w:t>
      </w:r>
    </w:p>
  </w:footnote>
  <w:footnote w:id="2">
    <w:p w:rsidR="00615F42" w:rsidRDefault="00615F42" w:rsidP="00615F42">
      <w:pPr>
        <w:pStyle w:val="Textpoznmkypodiarou"/>
      </w:pPr>
      <w:r>
        <w:rPr>
          <w:rStyle w:val="Odkaznapoznmkupodiarou"/>
        </w:rPr>
        <w:footnoteRef/>
      </w:r>
      <w:r>
        <w:t xml:space="preserve"> Nehodiace sa prečiarknúť</w:t>
      </w:r>
    </w:p>
  </w:footnote>
  <w:footnote w:id="3">
    <w:p w:rsidR="00615F42" w:rsidRPr="00014658" w:rsidRDefault="00615F42" w:rsidP="00615F4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615F42" w:rsidRDefault="00615F42" w:rsidP="00615F42">
      <w:pPr>
        <w:pStyle w:val="Textpoznmkypodiarou"/>
      </w:pPr>
    </w:p>
  </w:footnote>
  <w:footnote w:id="4">
    <w:p w:rsidR="00615F42" w:rsidRPr="00BD1C6F" w:rsidRDefault="00615F42" w:rsidP="00615F42">
      <w:pPr>
        <w:pStyle w:val="Textpoznmkypodiarou"/>
        <w:rPr>
          <w:sz w:val="16"/>
          <w:szCs w:val="16"/>
        </w:rPr>
      </w:pPr>
      <w:r>
        <w:rPr>
          <w:rStyle w:val="Odkaznapoznmkupodiarou"/>
        </w:rPr>
        <w:footnoteRef/>
      </w:r>
      <w:r w:rsidRPr="00BD1C6F">
        <w:rPr>
          <w:sz w:val="16"/>
          <w:szCs w:val="16"/>
        </w:rPr>
        <w:t>nehodiace prečiarknuť</w:t>
      </w:r>
    </w:p>
  </w:footnote>
  <w:footnote w:id="5">
    <w:p w:rsidR="00615F42" w:rsidRPr="00BD1C6F" w:rsidRDefault="00615F42" w:rsidP="00615F42">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9"/>
  </w:num>
  <w:num w:numId="2">
    <w:abstractNumId w:val="34"/>
  </w:num>
  <w:num w:numId="3">
    <w:abstractNumId w:val="11"/>
  </w:num>
  <w:num w:numId="4">
    <w:abstractNumId w:val="20"/>
  </w:num>
  <w:num w:numId="5">
    <w:abstractNumId w:val="38"/>
  </w:num>
  <w:num w:numId="6">
    <w:abstractNumId w:val="8"/>
  </w:num>
  <w:num w:numId="7">
    <w:abstractNumId w:val="1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6"/>
    <w:lvlOverride w:ilvl="0">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num>
  <w:num w:numId="29">
    <w:abstractNumId w:val="4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num>
  <w:num w:numId="34">
    <w:abstractNumId w:val="12"/>
    <w:lvlOverride w:ilvl="0">
      <w:startOverride w:val="1"/>
    </w:lvlOverride>
  </w:num>
  <w:num w:numId="35">
    <w:abstractNumId w:val="36"/>
  </w:num>
  <w:num w:numId="36">
    <w:abstractNumId w:val="25"/>
  </w:num>
  <w:num w:numId="37">
    <w:abstractNumId w:val="46"/>
  </w:num>
  <w:num w:numId="38">
    <w:abstractNumId w:val="18"/>
  </w:num>
  <w:num w:numId="39">
    <w:abstractNumId w:val="26"/>
  </w:num>
  <w:num w:numId="40">
    <w:abstractNumId w:val="35"/>
  </w:num>
  <w:num w:numId="41">
    <w:abstractNumId w:val="28"/>
  </w:num>
  <w:num w:numId="42">
    <w:abstractNumId w:val="47"/>
  </w:num>
  <w:num w:numId="43">
    <w:abstractNumId w:val="13"/>
  </w:num>
  <w:num w:numId="44">
    <w:abstractNumId w:val="17"/>
  </w:num>
  <w:num w:numId="45">
    <w:abstractNumId w:val="10"/>
  </w:num>
  <w:num w:numId="46">
    <w:abstractNumId w:val="37"/>
  </w:num>
  <w:num w:numId="47">
    <w:abstractNumId w:val="0"/>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42"/>
    <w:rsid w:val="00063F7F"/>
    <w:rsid w:val="00440A57"/>
    <w:rsid w:val="00615F42"/>
    <w:rsid w:val="00A201AC"/>
    <w:rsid w:val="00A37DC6"/>
    <w:rsid w:val="00CE1FFD"/>
    <w:rsid w:val="00D0413B"/>
    <w:rsid w:val="00DB6C3B"/>
    <w:rsid w:val="00F03C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9433"/>
  <w15:chartTrackingRefBased/>
  <w15:docId w15:val="{47B84AFE-41B6-406C-B223-3401B603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5F4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615F4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615F4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615F4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615F4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615F4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615F42"/>
    <w:pPr>
      <w:spacing w:before="240" w:after="60"/>
      <w:outlineLvl w:val="5"/>
    </w:pPr>
    <w:rPr>
      <w:b/>
      <w:bCs/>
      <w:sz w:val="22"/>
      <w:szCs w:val="22"/>
    </w:rPr>
  </w:style>
  <w:style w:type="paragraph" w:styleId="Nadpis7">
    <w:name w:val="heading 7"/>
    <w:basedOn w:val="Normlny"/>
    <w:next w:val="Normlny"/>
    <w:link w:val="Nadpis7Char"/>
    <w:unhideWhenUsed/>
    <w:qFormat/>
    <w:rsid w:val="00615F4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615F4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615F4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5F42"/>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615F4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615F4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615F42"/>
    <w:rPr>
      <w:rFonts w:eastAsiaTheme="minorEastAsia"/>
      <w:b/>
      <w:bCs/>
      <w:sz w:val="28"/>
      <w:szCs w:val="28"/>
    </w:rPr>
  </w:style>
  <w:style w:type="character" w:customStyle="1" w:styleId="Nadpis5Char">
    <w:name w:val="Nadpis 5 Char"/>
    <w:aliases w:val="Heading 5 Char Char"/>
    <w:basedOn w:val="Predvolenpsmoodseku"/>
    <w:link w:val="Nadpis5"/>
    <w:rsid w:val="00615F42"/>
    <w:rPr>
      <w:rFonts w:eastAsiaTheme="minorEastAsia"/>
      <w:b/>
      <w:bCs/>
      <w:i/>
      <w:iCs/>
      <w:sz w:val="26"/>
      <w:szCs w:val="26"/>
    </w:rPr>
  </w:style>
  <w:style w:type="character" w:customStyle="1" w:styleId="Nadpis6Char">
    <w:name w:val="Nadpis 6 Char"/>
    <w:basedOn w:val="Predvolenpsmoodseku"/>
    <w:link w:val="Nadpis6"/>
    <w:rsid w:val="00615F42"/>
    <w:rPr>
      <w:rFonts w:ascii="Times New Roman" w:eastAsia="Times New Roman" w:hAnsi="Times New Roman" w:cs="Times New Roman"/>
      <w:b/>
      <w:bCs/>
    </w:rPr>
  </w:style>
  <w:style w:type="character" w:customStyle="1" w:styleId="Nadpis7Char">
    <w:name w:val="Nadpis 7 Char"/>
    <w:basedOn w:val="Predvolenpsmoodseku"/>
    <w:link w:val="Nadpis7"/>
    <w:rsid w:val="00615F42"/>
    <w:rPr>
      <w:rFonts w:eastAsiaTheme="minorEastAsia"/>
      <w:sz w:val="24"/>
      <w:szCs w:val="24"/>
    </w:rPr>
  </w:style>
  <w:style w:type="character" w:customStyle="1" w:styleId="Nadpis8Char">
    <w:name w:val="Nadpis 8 Char"/>
    <w:basedOn w:val="Predvolenpsmoodseku"/>
    <w:link w:val="Nadpis8"/>
    <w:rsid w:val="00615F42"/>
    <w:rPr>
      <w:rFonts w:eastAsiaTheme="minorEastAsia"/>
      <w:i/>
      <w:iCs/>
      <w:sz w:val="24"/>
      <w:szCs w:val="24"/>
    </w:rPr>
  </w:style>
  <w:style w:type="character" w:customStyle="1" w:styleId="Nadpis9Char">
    <w:name w:val="Nadpis 9 Char"/>
    <w:basedOn w:val="Predvolenpsmoodseku"/>
    <w:link w:val="Nadpis9"/>
    <w:rsid w:val="00615F4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615F4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615F4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15F42"/>
    <w:pPr>
      <w:tabs>
        <w:tab w:val="center" w:pos="4703"/>
        <w:tab w:val="right" w:pos="9406"/>
      </w:tabs>
    </w:pPr>
  </w:style>
  <w:style w:type="character" w:customStyle="1" w:styleId="PtaChar">
    <w:name w:val="Päta Char"/>
    <w:aliases w:val="Footer Char Char"/>
    <w:basedOn w:val="Predvolenpsmoodseku"/>
    <w:link w:val="Pta"/>
    <w:uiPriority w:val="99"/>
    <w:rsid w:val="00615F42"/>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615F42"/>
    <w:rPr>
      <w:color w:val="0563C1" w:themeColor="hyperlink"/>
      <w:u w:val="single"/>
    </w:rPr>
  </w:style>
  <w:style w:type="paragraph" w:styleId="Nzov">
    <w:name w:val="Title"/>
    <w:basedOn w:val="Normlny"/>
    <w:next w:val="Normlny"/>
    <w:link w:val="NzovChar"/>
    <w:uiPriority w:val="10"/>
    <w:qFormat/>
    <w:rsid w:val="00615F4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15F42"/>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615F4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615F4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615F42"/>
    <w:rPr>
      <w:sz w:val="16"/>
      <w:szCs w:val="16"/>
    </w:rPr>
  </w:style>
  <w:style w:type="paragraph" w:styleId="Textkomentra">
    <w:name w:val="annotation text"/>
    <w:basedOn w:val="Normlny"/>
    <w:link w:val="TextkomentraChar"/>
    <w:uiPriority w:val="99"/>
    <w:semiHidden/>
    <w:unhideWhenUsed/>
    <w:rsid w:val="00615F42"/>
  </w:style>
  <w:style w:type="character" w:customStyle="1" w:styleId="TextkomentraChar">
    <w:name w:val="Text komentára Char"/>
    <w:basedOn w:val="Predvolenpsmoodseku"/>
    <w:link w:val="Textkomentra"/>
    <w:uiPriority w:val="99"/>
    <w:semiHidden/>
    <w:rsid w:val="00615F4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15F42"/>
    <w:rPr>
      <w:b/>
      <w:bCs/>
    </w:rPr>
  </w:style>
  <w:style w:type="character" w:customStyle="1" w:styleId="PredmetkomentraChar">
    <w:name w:val="Predmet komentára Char"/>
    <w:basedOn w:val="TextkomentraChar"/>
    <w:link w:val="Predmetkomentra"/>
    <w:uiPriority w:val="99"/>
    <w:semiHidden/>
    <w:rsid w:val="00615F4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615F4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5F42"/>
    <w:rPr>
      <w:rFonts w:ascii="Segoe UI" w:eastAsia="Times New Roman" w:hAnsi="Segoe UI" w:cs="Segoe UI"/>
      <w:sz w:val="18"/>
      <w:szCs w:val="18"/>
    </w:rPr>
  </w:style>
  <w:style w:type="table" w:styleId="Mriekatabuky">
    <w:name w:val="Table Grid"/>
    <w:basedOn w:val="Normlnatabuka"/>
    <w:uiPriority w:val="39"/>
    <w:rsid w:val="00615F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615F4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615F42"/>
    <w:pPr>
      <w:spacing w:after="100" w:line="276" w:lineRule="auto"/>
      <w:jc w:val="both"/>
    </w:pPr>
    <w:rPr>
      <w:rFonts w:ascii="Calibri" w:hAnsi="Calibri"/>
      <w:sz w:val="18"/>
      <w:szCs w:val="24"/>
    </w:rPr>
  </w:style>
  <w:style w:type="paragraph" w:styleId="Revzia">
    <w:name w:val="Revision"/>
    <w:hidden/>
    <w:uiPriority w:val="99"/>
    <w:semiHidden/>
    <w:rsid w:val="00615F42"/>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615F4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615F4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615F42"/>
    <w:rPr>
      <w:rFonts w:ascii="Times New Roman" w:eastAsia="Times New Roman" w:hAnsi="Times New Roman" w:cs="Times New Roman"/>
      <w:sz w:val="24"/>
      <w:szCs w:val="24"/>
      <w:lang w:eastAsia="cs-CZ"/>
    </w:rPr>
  </w:style>
  <w:style w:type="paragraph" w:customStyle="1" w:styleId="SPnadpis3">
    <w:name w:val="SP_nadpis3"/>
    <w:basedOn w:val="Normlny"/>
    <w:rsid w:val="00615F42"/>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615F42"/>
  </w:style>
  <w:style w:type="character" w:customStyle="1" w:styleId="FontStyle81">
    <w:name w:val="Font Style81"/>
    <w:uiPriority w:val="99"/>
    <w:rsid w:val="00615F42"/>
    <w:rPr>
      <w:rFonts w:ascii="Arial Narrow" w:hAnsi="Arial Narrow" w:cs="Arial Narrow"/>
      <w:sz w:val="18"/>
      <w:szCs w:val="18"/>
    </w:rPr>
  </w:style>
  <w:style w:type="character" w:customStyle="1" w:styleId="FontStyle77">
    <w:name w:val="Font Style77"/>
    <w:uiPriority w:val="99"/>
    <w:rsid w:val="00615F4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615F4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615F42"/>
    <w:pPr>
      <w:tabs>
        <w:tab w:val="left" w:pos="900"/>
      </w:tabs>
      <w:ind w:left="900"/>
      <w:jc w:val="both"/>
    </w:pPr>
    <w:rPr>
      <w:lang w:eastAsia="sk-SK"/>
    </w:rPr>
  </w:style>
  <w:style w:type="paragraph" w:customStyle="1" w:styleId="Style9">
    <w:name w:val="Style9"/>
    <w:basedOn w:val="Normlny"/>
    <w:uiPriority w:val="99"/>
    <w:rsid w:val="00615F4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615F42"/>
    <w:rPr>
      <w:rFonts w:ascii="Times New Roman" w:hAnsi="Times New Roman" w:cs="Times New Roman"/>
      <w:sz w:val="88"/>
      <w:szCs w:val="88"/>
    </w:rPr>
  </w:style>
  <w:style w:type="character" w:customStyle="1" w:styleId="FontStyle33">
    <w:name w:val="Font Style33"/>
    <w:rsid w:val="00615F42"/>
    <w:rPr>
      <w:rFonts w:ascii="Bookman Old Style" w:hAnsi="Bookman Old Style" w:cs="Bookman Old Style"/>
      <w:sz w:val="12"/>
      <w:szCs w:val="12"/>
    </w:rPr>
  </w:style>
  <w:style w:type="paragraph" w:styleId="Textpoznmkypodiarou">
    <w:name w:val="footnote text"/>
    <w:basedOn w:val="Normlny"/>
    <w:link w:val="TextpoznmkypodiarouChar"/>
    <w:uiPriority w:val="99"/>
    <w:rsid w:val="00615F42"/>
    <w:rPr>
      <w:lang w:eastAsia="cs-CZ"/>
    </w:rPr>
  </w:style>
  <w:style w:type="character" w:customStyle="1" w:styleId="TextpoznmkypodiarouChar">
    <w:name w:val="Text poznámky pod čiarou Char"/>
    <w:basedOn w:val="Predvolenpsmoodseku"/>
    <w:link w:val="Textpoznmkypodiarou"/>
    <w:uiPriority w:val="99"/>
    <w:rsid w:val="00615F42"/>
    <w:rPr>
      <w:rFonts w:ascii="Times New Roman" w:eastAsia="Times New Roman" w:hAnsi="Times New Roman" w:cs="Times New Roman"/>
      <w:sz w:val="20"/>
      <w:szCs w:val="20"/>
      <w:lang w:eastAsia="cs-CZ"/>
    </w:rPr>
  </w:style>
  <w:style w:type="character" w:styleId="Odkaznapoznmkupodiarou">
    <w:name w:val="footnote reference"/>
    <w:rsid w:val="00615F42"/>
    <w:rPr>
      <w:vertAlign w:val="superscript"/>
    </w:rPr>
  </w:style>
  <w:style w:type="paragraph" w:styleId="Zkladntext2">
    <w:name w:val="Body Text 2"/>
    <w:basedOn w:val="Normlny"/>
    <w:link w:val="Zkladntext2Char"/>
    <w:unhideWhenUsed/>
    <w:rsid w:val="00615F4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15F42"/>
    <w:rPr>
      <w:rFonts w:ascii="Times New Roman" w:eastAsia="Times New Roman" w:hAnsi="Times New Roman" w:cs="Times New Roman"/>
      <w:sz w:val="20"/>
      <w:szCs w:val="20"/>
      <w:lang w:eastAsia="cs-CZ"/>
    </w:rPr>
  </w:style>
  <w:style w:type="paragraph" w:customStyle="1" w:styleId="wazza03">
    <w:name w:val="wazza_03"/>
    <w:basedOn w:val="Normlny"/>
    <w:qFormat/>
    <w:rsid w:val="00615F42"/>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615F4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615F42"/>
    <w:rPr>
      <w:rFonts w:ascii="Consolas" w:eastAsia="Calibri" w:hAnsi="Consolas"/>
      <w:sz w:val="21"/>
      <w:szCs w:val="21"/>
    </w:rPr>
  </w:style>
  <w:style w:type="character" w:customStyle="1" w:styleId="ObyajntextChar">
    <w:name w:val="Obyčajný text Char"/>
    <w:basedOn w:val="Predvolenpsmoodseku"/>
    <w:link w:val="Obyajntext"/>
    <w:uiPriority w:val="99"/>
    <w:rsid w:val="00615F42"/>
    <w:rPr>
      <w:rFonts w:ascii="Consolas" w:eastAsia="Calibri" w:hAnsi="Consolas" w:cs="Times New Roman"/>
      <w:sz w:val="21"/>
      <w:szCs w:val="21"/>
    </w:rPr>
  </w:style>
  <w:style w:type="paragraph" w:customStyle="1" w:styleId="Vchodzie">
    <w:name w:val="Východzie"/>
    <w:rsid w:val="00615F4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615F42"/>
    <w:pPr>
      <w:spacing w:after="100"/>
      <w:ind w:left="400"/>
    </w:pPr>
  </w:style>
  <w:style w:type="paragraph" w:styleId="Obsah2">
    <w:name w:val="toc 2"/>
    <w:basedOn w:val="Normlny"/>
    <w:next w:val="Normlny"/>
    <w:autoRedefine/>
    <w:uiPriority w:val="39"/>
    <w:unhideWhenUsed/>
    <w:rsid w:val="00615F42"/>
    <w:pPr>
      <w:spacing w:after="100"/>
      <w:ind w:left="200"/>
    </w:pPr>
  </w:style>
  <w:style w:type="character" w:customStyle="1" w:styleId="FontStyle19">
    <w:name w:val="Font Style19"/>
    <w:basedOn w:val="Predvolenpsmoodseku"/>
    <w:uiPriority w:val="99"/>
    <w:rsid w:val="00615F42"/>
    <w:rPr>
      <w:rFonts w:ascii="Tahoma" w:hAnsi="Tahoma" w:cs="Tahoma"/>
      <w:sz w:val="18"/>
      <w:szCs w:val="18"/>
    </w:rPr>
  </w:style>
  <w:style w:type="paragraph" w:customStyle="1" w:styleId="Style7">
    <w:name w:val="Style7"/>
    <w:basedOn w:val="Normlny"/>
    <w:uiPriority w:val="99"/>
    <w:rsid w:val="00615F4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615F4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615F4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615F42"/>
    <w:rPr>
      <w:color w:val="808080"/>
    </w:rPr>
  </w:style>
  <w:style w:type="paragraph" w:styleId="Zkladntext">
    <w:name w:val="Body Text"/>
    <w:aliases w:val="Body Text Char"/>
    <w:basedOn w:val="Normlny"/>
    <w:link w:val="ZkladntextChar"/>
    <w:unhideWhenUsed/>
    <w:rsid w:val="00615F42"/>
    <w:pPr>
      <w:spacing w:after="120"/>
    </w:pPr>
  </w:style>
  <w:style w:type="character" w:customStyle="1" w:styleId="ZkladntextChar">
    <w:name w:val="Základný text Char"/>
    <w:aliases w:val="Body Text Char Char"/>
    <w:basedOn w:val="Predvolenpsmoodseku"/>
    <w:link w:val="Zkladntext"/>
    <w:rsid w:val="00615F42"/>
    <w:rPr>
      <w:rFonts w:ascii="Times New Roman" w:eastAsia="Times New Roman" w:hAnsi="Times New Roman" w:cs="Times New Roman"/>
      <w:sz w:val="20"/>
      <w:szCs w:val="20"/>
    </w:rPr>
  </w:style>
  <w:style w:type="paragraph" w:customStyle="1" w:styleId="Odrkaodsad10">
    <w:name w:val="Odrážka odsad 10"/>
    <w:basedOn w:val="Normlny"/>
    <w:rsid w:val="00615F42"/>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615F4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615F42"/>
    <w:rPr>
      <w:sz w:val="24"/>
      <w:szCs w:val="24"/>
    </w:rPr>
  </w:style>
  <w:style w:type="paragraph" w:styleId="Zkladntext3">
    <w:name w:val="Body Text 3"/>
    <w:basedOn w:val="Normlny"/>
    <w:link w:val="Zkladntext3Char"/>
    <w:uiPriority w:val="99"/>
    <w:semiHidden/>
    <w:unhideWhenUsed/>
    <w:rsid w:val="00615F42"/>
    <w:pPr>
      <w:spacing w:after="120"/>
    </w:pPr>
    <w:rPr>
      <w:sz w:val="16"/>
      <w:szCs w:val="16"/>
    </w:rPr>
  </w:style>
  <w:style w:type="character" w:customStyle="1" w:styleId="Zkladntext3Char">
    <w:name w:val="Základný text 3 Char"/>
    <w:basedOn w:val="Predvolenpsmoodseku"/>
    <w:link w:val="Zkladntext3"/>
    <w:uiPriority w:val="99"/>
    <w:semiHidden/>
    <w:rsid w:val="00615F42"/>
    <w:rPr>
      <w:rFonts w:ascii="Times New Roman" w:eastAsia="Times New Roman" w:hAnsi="Times New Roman" w:cs="Times New Roman"/>
      <w:sz w:val="16"/>
      <w:szCs w:val="16"/>
    </w:rPr>
  </w:style>
  <w:style w:type="paragraph" w:customStyle="1" w:styleId="tlrob1Vavo0cm">
    <w:name w:val="Štýl rob1 + Vľavo:  0 cm"/>
    <w:basedOn w:val="Normlny"/>
    <w:rsid w:val="00615F42"/>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615F4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615F4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615F42"/>
    <w:pPr>
      <w:numPr>
        <w:numId w:val="4"/>
      </w:numPr>
    </w:pPr>
    <w:rPr>
      <w:rFonts w:asciiTheme="minorHAnsi" w:eastAsiaTheme="minorHAnsi" w:hAnsiTheme="minorHAnsi" w:cstheme="minorBidi"/>
      <w:b/>
      <w:sz w:val="24"/>
      <w:szCs w:val="24"/>
      <w:lang w:val="en-US"/>
    </w:rPr>
  </w:style>
  <w:style w:type="paragraph" w:customStyle="1" w:styleId="Default">
    <w:name w:val="Default"/>
    <w:rsid w:val="00615F4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615F42"/>
  </w:style>
  <w:style w:type="paragraph" w:customStyle="1" w:styleId="Styl1">
    <w:name w:val="Styl1"/>
    <w:basedOn w:val="Normlny"/>
    <w:uiPriority w:val="99"/>
    <w:rsid w:val="00615F42"/>
    <w:pPr>
      <w:jc w:val="both"/>
    </w:pPr>
    <w:rPr>
      <w:rFonts w:ascii="Arial" w:hAnsi="Arial" w:cs="Arial"/>
      <w:sz w:val="24"/>
      <w:szCs w:val="24"/>
      <w:lang w:eastAsia="sk-SK"/>
    </w:rPr>
  </w:style>
  <w:style w:type="paragraph" w:customStyle="1" w:styleId="Zkladntext210">
    <w:name w:val="Základný text 21"/>
    <w:basedOn w:val="Normlny"/>
    <w:uiPriority w:val="99"/>
    <w:rsid w:val="00615F4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615F42"/>
    <w:pPr>
      <w:suppressAutoHyphens/>
      <w:ind w:left="360"/>
      <w:jc w:val="both"/>
    </w:pPr>
    <w:rPr>
      <w:rFonts w:ascii="Arial" w:hAnsi="Arial" w:cs="Arial"/>
      <w:sz w:val="22"/>
      <w:szCs w:val="22"/>
      <w:lang w:eastAsia="ar-SA"/>
    </w:rPr>
  </w:style>
  <w:style w:type="character" w:customStyle="1" w:styleId="ra">
    <w:name w:val="ra"/>
    <w:basedOn w:val="Predvolenpsmoodseku"/>
    <w:rsid w:val="00615F42"/>
  </w:style>
  <w:style w:type="paragraph" w:customStyle="1" w:styleId="1Clanok">
    <w:name w:val="1 Clanok"/>
    <w:basedOn w:val="Normlny"/>
    <w:rsid w:val="00615F42"/>
    <w:pPr>
      <w:spacing w:before="240" w:after="120"/>
      <w:jc w:val="center"/>
    </w:pPr>
    <w:rPr>
      <w:rFonts w:ascii="Calibri" w:hAnsi="Calibri"/>
      <w:b/>
      <w:bCs/>
      <w:sz w:val="22"/>
      <w:lang w:eastAsia="sk-SK"/>
    </w:rPr>
  </w:style>
  <w:style w:type="paragraph" w:customStyle="1" w:styleId="2Clanok1">
    <w:name w:val="2 Clanok 1"/>
    <w:basedOn w:val="Normlny"/>
    <w:rsid w:val="00615F42"/>
    <w:pPr>
      <w:spacing w:before="240"/>
      <w:jc w:val="center"/>
    </w:pPr>
    <w:rPr>
      <w:rFonts w:ascii="Calibri" w:hAnsi="Calibri"/>
      <w:b/>
      <w:bCs/>
      <w:sz w:val="22"/>
      <w:lang w:eastAsia="sk-SK"/>
    </w:rPr>
  </w:style>
  <w:style w:type="paragraph" w:customStyle="1" w:styleId="3Clanok2">
    <w:name w:val="3 Clanok 2"/>
    <w:basedOn w:val="Normlny"/>
    <w:rsid w:val="00615F42"/>
    <w:pPr>
      <w:spacing w:after="120"/>
      <w:jc w:val="center"/>
    </w:pPr>
    <w:rPr>
      <w:rFonts w:ascii="Calibri" w:hAnsi="Calibri"/>
      <w:b/>
      <w:bCs/>
      <w:sz w:val="22"/>
      <w:lang w:eastAsia="sk-SK"/>
    </w:rPr>
  </w:style>
  <w:style w:type="paragraph" w:customStyle="1" w:styleId="5Odsek">
    <w:name w:val="5 Odsek"/>
    <w:basedOn w:val="Normlny"/>
    <w:link w:val="5OdsekCharChar"/>
    <w:rsid w:val="00615F4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615F42"/>
    <w:rPr>
      <w:rFonts w:ascii="Calibri" w:eastAsia="Times New Roman" w:hAnsi="Calibri" w:cs="Times New Roman"/>
      <w:szCs w:val="20"/>
      <w:lang w:eastAsia="sk-SK"/>
    </w:rPr>
  </w:style>
  <w:style w:type="paragraph" w:customStyle="1" w:styleId="4Bod1">
    <w:name w:val="4 Bod 1"/>
    <w:basedOn w:val="Normlny"/>
    <w:link w:val="4Bod1CharChar"/>
    <w:rsid w:val="00615F4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615F4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615F42"/>
    <w:rPr>
      <w:rFonts w:ascii="Calibri" w:eastAsia="Times New Roman" w:hAnsi="Calibri" w:cs="Times New Roman"/>
      <w:szCs w:val="20"/>
      <w:lang w:eastAsia="sk-SK"/>
    </w:rPr>
  </w:style>
  <w:style w:type="paragraph" w:customStyle="1" w:styleId="6Odsek1">
    <w:name w:val="6 Odsek 1"/>
    <w:basedOn w:val="Normlny"/>
    <w:rsid w:val="00615F4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615F42"/>
    <w:rPr>
      <w:rFonts w:ascii="Calibri" w:eastAsia="Times New Roman" w:hAnsi="Calibri" w:cs="Times New Roman"/>
      <w:szCs w:val="20"/>
      <w:lang w:eastAsia="sk-SK"/>
    </w:rPr>
  </w:style>
  <w:style w:type="paragraph" w:customStyle="1" w:styleId="4Bod2">
    <w:name w:val="4 Bod 2"/>
    <w:basedOn w:val="4Bod1"/>
    <w:rsid w:val="00615F42"/>
    <w:pPr>
      <w:tabs>
        <w:tab w:val="clear" w:pos="454"/>
        <w:tab w:val="left" w:pos="567"/>
      </w:tabs>
      <w:ind w:left="567" w:hanging="567"/>
    </w:pPr>
  </w:style>
  <w:style w:type="paragraph" w:customStyle="1" w:styleId="6Odsek2">
    <w:name w:val="6 Odsek 2"/>
    <w:basedOn w:val="6Odsek1"/>
    <w:rsid w:val="00615F42"/>
    <w:pPr>
      <w:tabs>
        <w:tab w:val="clear" w:pos="907"/>
        <w:tab w:val="left" w:pos="1021"/>
      </w:tabs>
      <w:ind w:left="1021"/>
    </w:pPr>
  </w:style>
  <w:style w:type="paragraph" w:customStyle="1" w:styleId="4Bod1-1">
    <w:name w:val="4 Bod 1-1"/>
    <w:basedOn w:val="4Bod1"/>
    <w:link w:val="4Bod1-1Char"/>
    <w:rsid w:val="00615F42"/>
    <w:pPr>
      <w:tabs>
        <w:tab w:val="clear" w:pos="454"/>
        <w:tab w:val="left" w:pos="567"/>
      </w:tabs>
      <w:ind w:left="567" w:hanging="567"/>
    </w:pPr>
  </w:style>
  <w:style w:type="character" w:customStyle="1" w:styleId="4Bod1-1Char">
    <w:name w:val="4 Bod 1-1 Char"/>
    <w:basedOn w:val="4Bod1CharChar"/>
    <w:link w:val="4Bod1-1"/>
    <w:rsid w:val="00615F42"/>
    <w:rPr>
      <w:rFonts w:ascii="Calibri" w:eastAsia="Times New Roman" w:hAnsi="Calibri" w:cs="Times New Roman"/>
      <w:szCs w:val="20"/>
      <w:lang w:eastAsia="sk-SK"/>
    </w:rPr>
  </w:style>
  <w:style w:type="character" w:customStyle="1" w:styleId="fileinfo">
    <w:name w:val="fileinfo"/>
    <w:basedOn w:val="Predvolenpsmoodseku"/>
    <w:rsid w:val="00615F42"/>
  </w:style>
  <w:style w:type="character" w:customStyle="1" w:styleId="Bodytext2">
    <w:name w:val="Body text (2)_"/>
    <w:basedOn w:val="Predvolenpsmoodseku"/>
    <w:link w:val="Bodytext20"/>
    <w:rsid w:val="00615F4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615F42"/>
    <w:pPr>
      <w:widowControl w:val="0"/>
      <w:shd w:val="clear" w:color="auto" w:fill="FFFFFF"/>
      <w:spacing w:before="960" w:after="300" w:line="317" w:lineRule="exact"/>
      <w:ind w:hanging="366"/>
    </w:pPr>
    <w:rPr>
      <w:sz w:val="22"/>
      <w:szCs w:val="22"/>
    </w:rPr>
  </w:style>
  <w:style w:type="character" w:customStyle="1" w:styleId="Heading1Char1">
    <w:name w:val="Heading 1 Char1"/>
    <w:rsid w:val="00615F42"/>
    <w:rPr>
      <w:rFonts w:ascii="Cambria" w:eastAsia="Times New Roman" w:hAnsi="Cambria" w:cs="Times New Roman"/>
      <w:b/>
      <w:bCs/>
      <w:kern w:val="1"/>
      <w:sz w:val="32"/>
      <w:szCs w:val="32"/>
    </w:rPr>
  </w:style>
  <w:style w:type="paragraph" w:customStyle="1" w:styleId="Odsekzoznamu2">
    <w:name w:val="Odsek zoznamu2"/>
    <w:basedOn w:val="Normlny"/>
    <w:rsid w:val="00615F4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615F42"/>
    <w:rPr>
      <w:color w:val="800080"/>
      <w:u w:val="single"/>
    </w:rPr>
  </w:style>
  <w:style w:type="paragraph" w:customStyle="1" w:styleId="msonormal0">
    <w:name w:val="msonormal"/>
    <w:basedOn w:val="Normlny"/>
    <w:rsid w:val="00615F42"/>
    <w:pPr>
      <w:spacing w:before="100" w:beforeAutospacing="1" w:after="100" w:afterAutospacing="1"/>
    </w:pPr>
    <w:rPr>
      <w:sz w:val="24"/>
      <w:szCs w:val="24"/>
      <w:lang w:eastAsia="sk-SK"/>
    </w:rPr>
  </w:style>
  <w:style w:type="paragraph" w:customStyle="1" w:styleId="xl110">
    <w:name w:val="xl11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615F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615F4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615F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615F4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615F4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615F42"/>
    <w:pPr>
      <w:spacing w:before="100" w:beforeAutospacing="1" w:after="100" w:afterAutospacing="1"/>
    </w:pPr>
    <w:rPr>
      <w:sz w:val="24"/>
      <w:szCs w:val="24"/>
      <w:lang w:eastAsia="sk-SK"/>
    </w:rPr>
  </w:style>
  <w:style w:type="paragraph" w:customStyle="1" w:styleId="xl161">
    <w:name w:val="xl161"/>
    <w:basedOn w:val="Normlny"/>
    <w:rsid w:val="00615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615F42"/>
    <w:pPr>
      <w:spacing w:before="100" w:beforeAutospacing="1" w:after="100" w:afterAutospacing="1"/>
      <w:jc w:val="center"/>
    </w:pPr>
    <w:rPr>
      <w:sz w:val="24"/>
      <w:szCs w:val="24"/>
      <w:lang w:eastAsia="sk-SK"/>
    </w:rPr>
  </w:style>
  <w:style w:type="paragraph" w:customStyle="1" w:styleId="xl163">
    <w:name w:val="xl163"/>
    <w:basedOn w:val="Normlny"/>
    <w:rsid w:val="00615F4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615F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615F4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615F4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615F4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615F4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615F4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615F4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15F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615F42"/>
    <w:pPr>
      <w:widowControl w:val="0"/>
    </w:pPr>
    <w:rPr>
      <w:lang w:eastAsia="sk-SK"/>
    </w:rPr>
  </w:style>
  <w:style w:type="paragraph" w:styleId="Zoznam">
    <w:name w:val="List"/>
    <w:basedOn w:val="Zkladntext"/>
    <w:rsid w:val="00615F42"/>
    <w:pPr>
      <w:suppressAutoHyphens/>
      <w:spacing w:after="0"/>
      <w:jc w:val="both"/>
    </w:pPr>
    <w:rPr>
      <w:rFonts w:ascii="Arial" w:hAnsi="Arial" w:cs="Lucida Sans Unicode"/>
      <w:sz w:val="22"/>
      <w:lang w:eastAsia="sk-SK"/>
    </w:rPr>
  </w:style>
  <w:style w:type="character" w:styleId="Zvraznenie">
    <w:name w:val="Emphasis"/>
    <w:uiPriority w:val="20"/>
    <w:qFormat/>
    <w:rsid w:val="00615F42"/>
    <w:rPr>
      <w:b w:val="0"/>
      <w:bCs w:val="0"/>
      <w:i w:val="0"/>
      <w:iCs w:val="0"/>
    </w:rPr>
  </w:style>
  <w:style w:type="paragraph" w:customStyle="1" w:styleId="Zkladntext0">
    <w:name w:val="Základní text"/>
    <w:aliases w:val="b"/>
    <w:uiPriority w:val="99"/>
    <w:rsid w:val="00615F4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615F4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615F42"/>
    <w:rPr>
      <w:rFonts w:ascii="Times New Roman" w:eastAsia="Times New Roman" w:hAnsi="Times New Roman" w:cs="Times New Roman"/>
      <w:sz w:val="24"/>
      <w:szCs w:val="24"/>
      <w:lang w:eastAsia="sk-SK"/>
    </w:rPr>
  </w:style>
  <w:style w:type="character" w:customStyle="1" w:styleId="pre">
    <w:name w:val="pre"/>
    <w:rsid w:val="00615F42"/>
  </w:style>
  <w:style w:type="character" w:customStyle="1" w:styleId="h1a">
    <w:name w:val="h1a"/>
    <w:basedOn w:val="Predvolenpsmoodseku"/>
    <w:rsid w:val="0061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11700</Words>
  <Characters>66696</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2021-03-04T16:35:00Z</dcterms:created>
  <dcterms:modified xsi:type="dcterms:W3CDTF">2021-03-19T18:43:00Z</dcterms:modified>
</cp:coreProperties>
</file>