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096C7CE5"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78B869C"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952F58">
        <w:rPr>
          <w:rFonts w:ascii="Garamond" w:hAnsi="Garamond"/>
          <w:b/>
          <w:bCs/>
          <w:sz w:val="20"/>
          <w:szCs w:val="20"/>
        </w:rPr>
        <w:t>1</w:t>
      </w:r>
      <w:r w:rsidR="00B44C57">
        <w:rPr>
          <w:rFonts w:ascii="Garamond" w:hAnsi="Garamond"/>
          <w:b/>
          <w:bCs/>
          <w:sz w:val="20"/>
          <w:szCs w:val="20"/>
        </w:rPr>
        <w:t>_202</w:t>
      </w:r>
      <w:r w:rsidR="00952F58">
        <w:rPr>
          <w:rFonts w:ascii="Garamond" w:hAnsi="Garamond"/>
          <w:b/>
          <w:bCs/>
          <w:sz w:val="20"/>
          <w:szCs w:val="20"/>
        </w:rPr>
        <w:t>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D86B8B3" w:rsidR="00C50FAD" w:rsidRPr="0033307F" w:rsidRDefault="00492682" w:rsidP="00C50FAD">
      <w:pPr>
        <w:pStyle w:val="Odsekzoznamu"/>
        <w:spacing w:after="0" w:line="240" w:lineRule="auto"/>
        <w:rPr>
          <w:rFonts w:ascii="Garamond" w:hAnsi="Garamond"/>
          <w:sz w:val="20"/>
          <w:szCs w:val="20"/>
        </w:rPr>
      </w:pPr>
      <w:hyperlink r:id="rId9" w:history="1">
        <w:r w:rsidRPr="00877CE1">
          <w:rPr>
            <w:rStyle w:val="Hypertextovprepojenie"/>
            <w:rFonts w:ascii="Garamond" w:hAnsi="Garamond"/>
            <w:sz w:val="20"/>
            <w:szCs w:val="20"/>
          </w:rPr>
          <w:t>https://josephine.proebiz.com/sk/tender/11120/summary</w:t>
        </w:r>
      </w:hyperlink>
    </w:p>
    <w:p w14:paraId="37B366CE" w14:textId="77777777" w:rsidR="00C50FAD" w:rsidRPr="00520A5D" w:rsidRDefault="00492682"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2F417745" w:rsidR="00844171" w:rsidRDefault="00492682" w:rsidP="00844171">
      <w:pPr>
        <w:pStyle w:val="Odsekzoznamu"/>
        <w:spacing w:after="0" w:line="240" w:lineRule="auto"/>
        <w:rPr>
          <w:rFonts w:ascii="Garamond" w:hAnsi="Garamond"/>
          <w:bCs/>
          <w:sz w:val="20"/>
          <w:szCs w:val="20"/>
        </w:rPr>
      </w:pPr>
      <w:r>
        <w:rPr>
          <w:rFonts w:ascii="Garamond" w:hAnsi="Garamond"/>
          <w:bCs/>
          <w:sz w:val="20"/>
          <w:szCs w:val="20"/>
        </w:rPr>
        <w:t>11120</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88DCAC7"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952F58">
        <w:rPr>
          <w:rFonts w:ascii="Garamond" w:hAnsi="Garamond"/>
          <w:b/>
          <w:bCs/>
          <w:sz w:val="20"/>
          <w:szCs w:val="20"/>
        </w:rPr>
        <w:t>1</w:t>
      </w:r>
      <w:r w:rsidR="00B44C57">
        <w:rPr>
          <w:rFonts w:ascii="Garamond" w:hAnsi="Garamond"/>
          <w:b/>
          <w:bCs/>
          <w:sz w:val="20"/>
          <w:szCs w:val="20"/>
        </w:rPr>
        <w:t>_202</w:t>
      </w:r>
      <w:r w:rsidR="00952F58">
        <w:rPr>
          <w:rFonts w:ascii="Garamond" w:hAnsi="Garamond"/>
          <w:b/>
          <w:bCs/>
          <w:sz w:val="20"/>
          <w:szCs w:val="20"/>
        </w:rPr>
        <w:t>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t>Hrotnice,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9368B15" w:rsidR="00844171" w:rsidRPr="0033307F" w:rsidRDefault="00952F58" w:rsidP="00844171">
      <w:pPr>
        <w:pStyle w:val="Odsekzoznamu"/>
        <w:spacing w:after="0" w:line="240" w:lineRule="auto"/>
        <w:ind w:left="1125"/>
        <w:rPr>
          <w:rFonts w:ascii="Garamond" w:hAnsi="Garamond"/>
          <w:bCs/>
          <w:sz w:val="20"/>
          <w:szCs w:val="20"/>
        </w:rPr>
      </w:pPr>
      <w:r>
        <w:rPr>
          <w:rFonts w:ascii="Garamond" w:hAnsi="Garamond"/>
          <w:bCs/>
          <w:sz w:val="20"/>
          <w:szCs w:val="20"/>
        </w:rPr>
        <w:t>8 204,00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1D1B8505"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E37B73">
        <w:rPr>
          <w:rFonts w:ascii="Garamond" w:hAnsi="Garamond"/>
          <w:b/>
          <w:bCs/>
          <w:sz w:val="20"/>
          <w:szCs w:val="20"/>
          <w:u w:val="single"/>
        </w:rPr>
        <w:t xml:space="preserve"> nie </w:t>
      </w:r>
      <w:r w:rsidRPr="0033307F">
        <w:rPr>
          <w:rFonts w:ascii="Garamond" w:hAnsi="Garamond"/>
          <w:b/>
          <w:bCs/>
          <w:sz w:val="20"/>
          <w:szCs w:val="20"/>
          <w:u w:val="single"/>
        </w:rPr>
        <w:t>je rozdelená na časti. Uchádzač  predlož</w:t>
      </w:r>
      <w:r w:rsidR="00E37B73">
        <w:rPr>
          <w:rFonts w:ascii="Garamond" w:hAnsi="Garamond"/>
          <w:b/>
          <w:bCs/>
          <w:sz w:val="20"/>
          <w:szCs w:val="20"/>
          <w:u w:val="single"/>
        </w:rPr>
        <w:t>í</w:t>
      </w:r>
      <w:r w:rsidRPr="0033307F">
        <w:rPr>
          <w:rFonts w:ascii="Garamond" w:hAnsi="Garamond"/>
          <w:b/>
          <w:bCs/>
          <w:sz w:val="20"/>
          <w:szCs w:val="20"/>
          <w:u w:val="single"/>
        </w:rPr>
        <w:t xml:space="preserve"> ponuku </w:t>
      </w:r>
      <w:r w:rsidR="00E37B73">
        <w:rPr>
          <w:rFonts w:ascii="Garamond" w:hAnsi="Garamond"/>
          <w:b/>
          <w:bCs/>
          <w:sz w:val="20"/>
          <w:szCs w:val="20"/>
          <w:u w:val="single"/>
        </w:rPr>
        <w:t>na celý predmet zákazky</w:t>
      </w:r>
      <w:r w:rsidRPr="0033307F">
        <w:rPr>
          <w:rFonts w:ascii="Garamond" w:hAnsi="Garamond"/>
          <w:b/>
          <w:bCs/>
          <w:sz w:val="20"/>
          <w:szCs w:val="20"/>
          <w:u w:val="single"/>
        </w:rPr>
        <w:t xml:space="preserve"> špecifikovan</w:t>
      </w:r>
      <w:r w:rsidR="00E37B73">
        <w:rPr>
          <w:rFonts w:ascii="Garamond" w:hAnsi="Garamond"/>
          <w:b/>
          <w:bCs/>
          <w:sz w:val="20"/>
          <w:szCs w:val="20"/>
          <w:u w:val="single"/>
        </w:rPr>
        <w:t>ý</w:t>
      </w:r>
      <w:r w:rsidRPr="0033307F">
        <w:rPr>
          <w:rFonts w:ascii="Garamond" w:hAnsi="Garamond"/>
          <w:b/>
          <w:bCs/>
          <w:sz w:val="20"/>
          <w:szCs w:val="20"/>
          <w:u w:val="single"/>
        </w:rPr>
        <w:t xml:space="preserve">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78A50C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492682">
        <w:rPr>
          <w:rFonts w:ascii="Garamond" w:hAnsi="Garamond"/>
          <w:b/>
          <w:sz w:val="20"/>
          <w:szCs w:val="20"/>
        </w:rPr>
        <w:t>16.03</w:t>
      </w:r>
      <w:r w:rsidR="00952F58">
        <w:rPr>
          <w:rFonts w:ascii="Garamond" w:hAnsi="Garamond"/>
          <w:b/>
          <w:sz w:val="20"/>
          <w:szCs w:val="20"/>
        </w:rPr>
        <w:t>.2021</w:t>
      </w:r>
      <w:r w:rsidRPr="001B6368">
        <w:rPr>
          <w:rFonts w:ascii="Garamond" w:hAnsi="Garamond"/>
          <w:b/>
          <w:sz w:val="20"/>
          <w:szCs w:val="20"/>
        </w:rPr>
        <w:t>, 9:00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92682"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D70543E"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492682">
        <w:rPr>
          <w:rFonts w:ascii="Garamond" w:hAnsi="Garamond"/>
          <w:b/>
          <w:sz w:val="20"/>
          <w:szCs w:val="20"/>
        </w:rPr>
        <w:t>16.03</w:t>
      </w:r>
      <w:r w:rsidR="00952F58">
        <w:rPr>
          <w:rFonts w:ascii="Garamond" w:hAnsi="Garamond"/>
          <w:b/>
          <w:sz w:val="20"/>
          <w:szCs w:val="20"/>
        </w:rPr>
        <w:t>.2021</w:t>
      </w:r>
      <w:r w:rsidRPr="001B6368">
        <w:rPr>
          <w:rFonts w:ascii="Garamond" w:hAnsi="Garamond"/>
          <w:b/>
          <w:sz w:val="20"/>
          <w:szCs w:val="20"/>
        </w:rPr>
        <w:t xml:space="preserve">, </w:t>
      </w:r>
      <w:r w:rsidR="00337829" w:rsidRPr="001B6368">
        <w:rPr>
          <w:rFonts w:ascii="Garamond" w:hAnsi="Garamond"/>
          <w:b/>
          <w:sz w:val="20"/>
          <w:szCs w:val="20"/>
        </w:rPr>
        <w:t>10:0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59D6704"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52F58">
        <w:rPr>
          <w:rFonts w:ascii="Garamond" w:hAnsi="Garamond"/>
          <w:sz w:val="20"/>
          <w:szCs w:val="20"/>
        </w:rPr>
        <w:t>03.03.2021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74967C2"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952F58">
        <w:rPr>
          <w:rFonts w:ascii="Garamond" w:hAnsi="Garamond"/>
          <w:b/>
          <w:bCs/>
          <w:sz w:val="20"/>
          <w:szCs w:val="20"/>
        </w:rPr>
        <w:t>1</w:t>
      </w:r>
      <w:r w:rsidR="00B44C57">
        <w:rPr>
          <w:rFonts w:ascii="Garamond" w:hAnsi="Garamond"/>
          <w:b/>
          <w:bCs/>
          <w:sz w:val="20"/>
          <w:szCs w:val="20"/>
        </w:rPr>
        <w:t>_202</w:t>
      </w:r>
      <w:r w:rsidR="00952F58">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D6003F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952F58">
        <w:rPr>
          <w:rFonts w:ascii="Garamond" w:hAnsi="Garamond"/>
          <w:b/>
          <w:bCs/>
          <w:sz w:val="20"/>
          <w:szCs w:val="20"/>
        </w:rPr>
        <w:t>1_2021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nasl.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Mgr. Alexandra Hushegyi, telefón: +421 (0)2 5950 2550, e-mail: </w:t>
      </w:r>
      <w:hyperlink r:id="rId13" w:history="1">
        <w:r w:rsidRPr="00036406">
          <w:rPr>
            <w:rStyle w:val="Hypertextovprepojenie"/>
            <w:rFonts w:ascii="Garamond" w:eastAsia="Calibri" w:hAnsi="Garamond"/>
            <w:sz w:val="20"/>
            <w:szCs w:val="20"/>
          </w:rPr>
          <w:t>hushegyi.alexandra@dpb.sk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77777777"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Ing. Ivan Bošňák,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51B2CE79"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bookmarkEnd w:id="6"/>
      <w:r w:rsidRPr="00036406">
        <w:rPr>
          <w:rFonts w:ascii="Garamond" w:hAnsi="Garamond"/>
          <w:b/>
          <w:bCs/>
          <w:sz w:val="20"/>
        </w:rPr>
        <w:t xml:space="preserve"> </w:t>
      </w:r>
      <w:r w:rsidR="00232FF1">
        <w:rPr>
          <w:rFonts w:ascii="Garamond" w:eastAsia="Calibri" w:hAnsi="Garamond"/>
          <w:sz w:val="20"/>
        </w:rPr>
        <w:t>K0</w:t>
      </w:r>
      <w:r w:rsidR="006D00E5">
        <w:rPr>
          <w:rFonts w:ascii="Garamond" w:eastAsia="Calibri" w:hAnsi="Garamond"/>
          <w:sz w:val="20"/>
        </w:rPr>
        <w:t>1</w:t>
      </w:r>
      <w:r w:rsidR="00232FF1">
        <w:rPr>
          <w:rFonts w:ascii="Garamond" w:eastAsia="Calibri" w:hAnsi="Garamond"/>
          <w:sz w:val="20"/>
        </w:rPr>
        <w:t>_202</w:t>
      </w:r>
      <w:r w:rsidR="006D00E5">
        <w:rPr>
          <w:rFonts w:ascii="Garamond" w:eastAsia="Calibri" w:hAnsi="Garamond"/>
          <w:sz w:val="20"/>
        </w:rPr>
        <w:t>1</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vadné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Kupujúci je oprávnený v prípade dodania vadného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výmenu vadného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77777777"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Mgr. Alexandra Hushegyi</w:t>
      </w:r>
      <w:r w:rsidRPr="00036406">
        <w:rPr>
          <w:rFonts w:ascii="Garamond" w:hAnsi="Garamond"/>
          <w:sz w:val="20"/>
          <w:szCs w:val="20"/>
        </w:rPr>
        <w:tab/>
      </w:r>
      <w:r w:rsidRPr="00036406">
        <w:rPr>
          <w:rFonts w:ascii="Garamond" w:hAnsi="Garamond"/>
          <w:sz w:val="20"/>
          <w:szCs w:val="20"/>
        </w:rPr>
        <w:tab/>
      </w:r>
    </w:p>
    <w:p w14:paraId="673EC771" w14:textId="77777777"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Pr="00036406">
          <w:rPr>
            <w:rStyle w:val="Hypertextovprepojenie"/>
            <w:rFonts w:ascii="Garamond" w:eastAsia="Calibri" w:hAnsi="Garamond"/>
            <w:sz w:val="20"/>
            <w:szCs w:val="20"/>
          </w:rPr>
          <w:t>hushegiy.alexandra@dpb.sk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77777777" w:rsidR="00E37B73" w:rsidRPr="00E37B73" w:rsidRDefault="00E37B73" w:rsidP="00E37B73">
      <w:pPr>
        <w:rPr>
          <w:rFonts w:ascii="Garamond" w:hAnsi="Garamond"/>
          <w:sz w:val="20"/>
          <w:szCs w:val="20"/>
        </w:rPr>
      </w:pPr>
      <w:r w:rsidRPr="00E37B73">
        <w:rPr>
          <w:rFonts w:ascii="Garamond" w:hAnsi="Garamond"/>
          <w:sz w:val="20"/>
          <w:szCs w:val="20"/>
        </w:rPr>
        <w:t>riaditeľ DEaT, poverený riadením EÚ</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7" w:name="bookmark2"/>
    </w:p>
    <w:p w14:paraId="37325E7C" w14:textId="6AF829A4"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59700260"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554EF">
        <w:rPr>
          <w:rFonts w:ascii="Garamond" w:hAnsi="Garamond"/>
          <w:b/>
          <w:bCs/>
          <w:sz w:val="20"/>
          <w:szCs w:val="20"/>
          <w:u w:val="single"/>
        </w:rPr>
        <w:t xml:space="preserve"> nie </w:t>
      </w:r>
      <w:r w:rsidRPr="0033307F">
        <w:rPr>
          <w:rFonts w:ascii="Garamond" w:hAnsi="Garamond"/>
          <w:b/>
          <w:bCs/>
          <w:sz w:val="20"/>
          <w:szCs w:val="20"/>
          <w:u w:val="single"/>
        </w:rPr>
        <w:t xml:space="preserve">je rozdelená na časti. Uchádzač </w:t>
      </w:r>
      <w:r w:rsidR="006554EF">
        <w:rPr>
          <w:rFonts w:ascii="Garamond" w:hAnsi="Garamond"/>
          <w:b/>
          <w:bCs/>
          <w:sz w:val="20"/>
          <w:szCs w:val="20"/>
          <w:u w:val="single"/>
        </w:rPr>
        <w:t>predloží p</w:t>
      </w:r>
      <w:r w:rsidRPr="0033307F">
        <w:rPr>
          <w:rFonts w:ascii="Garamond" w:hAnsi="Garamond"/>
          <w:b/>
          <w:bCs/>
          <w:sz w:val="20"/>
          <w:szCs w:val="20"/>
          <w:u w:val="single"/>
        </w:rPr>
        <w:t xml:space="preserve">onuku na </w:t>
      </w:r>
      <w:r w:rsidR="006554EF">
        <w:rPr>
          <w:rFonts w:ascii="Garamond" w:hAnsi="Garamond"/>
          <w:b/>
          <w:bCs/>
          <w:sz w:val="20"/>
          <w:szCs w:val="20"/>
          <w:u w:val="single"/>
        </w:rPr>
        <w:t>celý predmet zákazky</w:t>
      </w:r>
      <w:r w:rsidRPr="0033307F">
        <w:rPr>
          <w:rFonts w:ascii="Garamond" w:hAnsi="Garamond"/>
          <w:b/>
          <w:bCs/>
          <w:sz w:val="20"/>
          <w:szCs w:val="20"/>
          <w:u w:val="single"/>
        </w:rPr>
        <w:t xml:space="preserve"> prílohy č. 1. Opis predmetu konkrétnej zákazky zadávanej s použitím dynamického nákupného systému tak, ako je to požadované v tejto výzve.</w:t>
      </w:r>
    </w:p>
    <w:p w14:paraId="68290A1A" w14:textId="73B759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w:t>
      </w:r>
      <w:r w:rsidR="006554EF">
        <w:rPr>
          <w:rFonts w:ascii="Garamond" w:hAnsi="Garamond"/>
          <w:sz w:val="20"/>
          <w:szCs w:val="20"/>
        </w:rPr>
        <w:t xml:space="preserve"> na celý </w:t>
      </w:r>
      <w:r w:rsidRPr="0033307F">
        <w:rPr>
          <w:rFonts w:ascii="Garamond" w:hAnsi="Garamond"/>
          <w:sz w:val="20"/>
          <w:szCs w:val="20"/>
        </w:rPr>
        <w:t xml:space="preserve">predmet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55D60BE1"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 je najnižšia navrhovaná cena za dodanie </w:t>
      </w:r>
      <w:r w:rsidR="006554EF">
        <w:rPr>
          <w:rFonts w:ascii="Garamond" w:hAnsi="Garamond"/>
          <w:sz w:val="20"/>
          <w:szCs w:val="20"/>
        </w:rPr>
        <w:t xml:space="preserve">celého </w:t>
      </w:r>
      <w:r w:rsidRPr="0033307F">
        <w:rPr>
          <w:rFonts w:ascii="Garamond" w:hAnsi="Garamond"/>
          <w:sz w:val="20"/>
          <w:szCs w:val="20"/>
        </w:rPr>
        <w:t xml:space="preserve">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773F30C4" w14:textId="58339E83"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D2ED" w14:textId="77777777" w:rsidR="00657DDE" w:rsidRDefault="00492682">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379F" w14:textId="77777777" w:rsidR="00657DDE" w:rsidRDefault="00492682">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3"/>
  </w:num>
  <w:num w:numId="10">
    <w:abstractNumId w:val="9"/>
  </w:num>
  <w:num w:numId="11">
    <w:abstractNumId w:val="17"/>
  </w:num>
  <w:num w:numId="12">
    <w:abstractNumId w:val="21"/>
  </w:num>
  <w:num w:numId="13">
    <w:abstractNumId w:val="10"/>
  </w:num>
  <w:num w:numId="14">
    <w:abstractNumId w:val="2"/>
  </w:num>
  <w:num w:numId="15">
    <w:abstractNumId w:val="4"/>
  </w:num>
  <w:num w:numId="16">
    <w:abstractNumId w:val="12"/>
  </w:num>
  <w:num w:numId="17">
    <w:abstractNumId w:val="14"/>
  </w:num>
  <w:num w:numId="18">
    <w:abstractNumId w:val="13"/>
  </w:num>
  <w:num w:numId="19">
    <w:abstractNumId w:val="5"/>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2011F5"/>
    <w:rsid w:val="00204EB0"/>
    <w:rsid w:val="00232FF1"/>
    <w:rsid w:val="00233D85"/>
    <w:rsid w:val="00253E81"/>
    <w:rsid w:val="0026370D"/>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iy.alexandra@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1120/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5649</Words>
  <Characters>32201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56</cp:revision>
  <cp:lastPrinted>2020-02-25T13:07:00Z</cp:lastPrinted>
  <dcterms:created xsi:type="dcterms:W3CDTF">2020-01-21T11:36:00Z</dcterms:created>
  <dcterms:modified xsi:type="dcterms:W3CDTF">2021-03-03T16:52:00Z</dcterms:modified>
</cp:coreProperties>
</file>