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66293380"/>
      <w:bookmarkStart w:id="1" w:name="_Hlk50387056"/>
      <w:bookmarkEnd w:id="0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296FB371" w14:textId="36FB8ECD" w:rsidR="004A272A" w:rsidRPr="001628BE" w:rsidRDefault="00043885" w:rsidP="004A272A">
      <w:pPr>
        <w:jc w:val="both"/>
      </w:pPr>
      <w:bookmarkStart w:id="2" w:name="_Hlk54821689"/>
      <w:bookmarkStart w:id="3" w:name="_Hlk50341333"/>
      <w:bookmarkStart w:id="4" w:name="_Hlk57394956"/>
      <w:bookmarkEnd w:id="1"/>
      <w:r w:rsidRPr="001628BE">
        <w:t xml:space="preserve">Predmetom </w:t>
      </w:r>
      <w:r w:rsidRPr="001628BE">
        <w:rPr>
          <w:b/>
          <w:bCs/>
        </w:rPr>
        <w:t xml:space="preserve">výzvy č. </w:t>
      </w:r>
      <w:r w:rsidR="00194730">
        <w:rPr>
          <w:b/>
          <w:bCs/>
        </w:rPr>
        <w:t>28</w:t>
      </w:r>
      <w:r w:rsidRPr="001628BE">
        <w:t xml:space="preserve"> v rámci zriadeného DNS „Ochranné, zdravotnícke pomôcky a hygienické potreby“ je kúpa a dodanie </w:t>
      </w:r>
      <w:r w:rsidRPr="001628BE">
        <w:rPr>
          <w:b/>
          <w:bCs/>
        </w:rPr>
        <w:t>ochrann</w:t>
      </w:r>
      <w:r>
        <w:rPr>
          <w:b/>
          <w:bCs/>
        </w:rPr>
        <w:t>ých</w:t>
      </w:r>
      <w:r w:rsidRPr="001628BE">
        <w:rPr>
          <w:b/>
          <w:bCs/>
        </w:rPr>
        <w:t xml:space="preserve"> </w:t>
      </w:r>
      <w:r>
        <w:rPr>
          <w:b/>
          <w:bCs/>
        </w:rPr>
        <w:t>plášťov</w:t>
      </w:r>
      <w:r w:rsidRPr="001628BE">
        <w:rPr>
          <w:b/>
          <w:bCs/>
        </w:rPr>
        <w:t xml:space="preserve"> </w:t>
      </w:r>
      <w:r>
        <w:rPr>
          <w:b/>
          <w:bCs/>
        </w:rPr>
        <w:t xml:space="preserve">na jednorazové použitie </w:t>
      </w:r>
      <w:r w:rsidRPr="001628BE">
        <w:rPr>
          <w:b/>
          <w:bCs/>
        </w:rPr>
        <w:t xml:space="preserve">v celkovom množstve </w:t>
      </w:r>
      <w:r w:rsidR="003F32DE">
        <w:rPr>
          <w:b/>
          <w:bCs/>
        </w:rPr>
        <w:t>10</w:t>
      </w:r>
      <w:r w:rsidR="00E32625">
        <w:rPr>
          <w:b/>
          <w:bCs/>
        </w:rPr>
        <w:t xml:space="preserve"> </w:t>
      </w:r>
      <w:r w:rsidRPr="001628BE">
        <w:rPr>
          <w:b/>
          <w:bCs/>
        </w:rPr>
        <w:t>000 ks</w:t>
      </w:r>
      <w:r w:rsidRPr="001628BE">
        <w:t>.</w:t>
      </w:r>
      <w:r>
        <w:t xml:space="preserve"> Ochranný plášť nie je určený na ochranu pred nebezpečnými látkami, chemikáliami, kontamináciou alebo infekčnými látkami, môže však ponúknuť efektné riešenie ochrany jednorazového oblečenia.</w:t>
      </w:r>
      <w:r w:rsidR="000D570C">
        <w:t xml:space="preserve"> Navliekanie ochranného plášťa </w:t>
      </w:r>
      <w:r w:rsidR="000D570C" w:rsidRPr="00194730">
        <w:rPr>
          <w:b/>
          <w:bCs/>
        </w:rPr>
        <w:t>bez potreby natiahnutia cez hlavu</w:t>
      </w:r>
      <w:r w:rsidR="005D51C4">
        <w:rPr>
          <w:b/>
          <w:bCs/>
        </w:rPr>
        <w:t>.</w:t>
      </w:r>
      <w:r w:rsidR="000D570C">
        <w:t xml:space="preserve"> </w:t>
      </w:r>
      <w:r w:rsidR="005D51C4">
        <w:t>Zapínanie plášťa</w:t>
      </w:r>
      <w:r w:rsidR="000D570C">
        <w:t xml:space="preserve"> na uviazanie </w:t>
      </w:r>
      <w:r w:rsidR="00AC1867">
        <w:t xml:space="preserve">v časti krku a pása (ilustračný obr. 1) </w:t>
      </w:r>
      <w:r w:rsidR="00AC1867" w:rsidRPr="00194730">
        <w:rPr>
          <w:b/>
          <w:bCs/>
        </w:rPr>
        <w:t>alebo</w:t>
      </w:r>
      <w:r w:rsidR="00AC1867">
        <w:t xml:space="preserve"> v časti krku a omotania </w:t>
      </w:r>
      <w:r w:rsidR="003F32DE">
        <w:t>šnúry</w:t>
      </w:r>
      <w:r w:rsidR="00AC1867">
        <w:t xml:space="preserve"> okolo pása, ktorá je </w:t>
      </w:r>
      <w:r w:rsidR="003F32DE">
        <w:t xml:space="preserve">o plášť </w:t>
      </w:r>
      <w:r w:rsidR="00AC1867">
        <w:t>fixne uchytená (ilustračný obr. 2).</w:t>
      </w:r>
      <w:r w:rsidR="00213164">
        <w:t xml:space="preserve"> Ukončenie rukávov </w:t>
      </w:r>
      <w:r w:rsidR="004A272A">
        <w:t xml:space="preserve">manžetou </w:t>
      </w:r>
      <w:r w:rsidR="004A272A" w:rsidRPr="00194730">
        <w:rPr>
          <w:b/>
          <w:bCs/>
        </w:rPr>
        <w:t>alebo</w:t>
      </w:r>
      <w:r w:rsidR="004A272A">
        <w:t xml:space="preserve"> </w:t>
      </w:r>
      <w:r w:rsidR="004A272A" w:rsidRPr="001628BE">
        <w:t>elastickým lemom</w:t>
      </w:r>
      <w:r w:rsidR="004A272A">
        <w:t xml:space="preserve"> </w:t>
      </w:r>
      <w:r w:rsidR="004A272A" w:rsidRPr="00194730">
        <w:rPr>
          <w:b/>
          <w:bCs/>
        </w:rPr>
        <w:t>alebo</w:t>
      </w:r>
      <w:r w:rsidR="004A272A" w:rsidRPr="001628BE">
        <w:t xml:space="preserve"> všitou gumičkou.</w:t>
      </w:r>
    </w:p>
    <w:p w14:paraId="20DC77A4" w14:textId="44E6844D" w:rsidR="00AC1867" w:rsidRDefault="00AC1867" w:rsidP="00043885">
      <w:pPr>
        <w:jc w:val="both"/>
      </w:pPr>
    </w:p>
    <w:p w14:paraId="694D60E7" w14:textId="5DA781C3" w:rsidR="00981288" w:rsidRDefault="00AC1867" w:rsidP="00981288">
      <w:pPr>
        <w:jc w:val="both"/>
      </w:pPr>
      <w:r>
        <w:t xml:space="preserve">Obr. </w:t>
      </w:r>
      <w:r w:rsidR="004A272A">
        <w:t>1</w:t>
      </w:r>
      <w:r w:rsidR="00981288">
        <w:t xml:space="preserve">                                   Obr. 2</w:t>
      </w:r>
    </w:p>
    <w:p w14:paraId="5A6E60E0" w14:textId="588B66E4" w:rsidR="00AC1867" w:rsidRDefault="00AC1867" w:rsidP="00043885">
      <w:pPr>
        <w:jc w:val="both"/>
      </w:pPr>
    </w:p>
    <w:p w14:paraId="00C41BF6" w14:textId="24FCD327" w:rsidR="00AC1867" w:rsidRDefault="0004556D" w:rsidP="00043885">
      <w:pPr>
        <w:jc w:val="both"/>
      </w:pPr>
      <w:r>
        <w:rPr>
          <w:noProof/>
        </w:rPr>
        <w:drawing>
          <wp:inline distT="0" distB="0" distL="0" distR="0" wp14:anchorId="119C4789" wp14:editId="5D320EA9">
            <wp:extent cx="1542018" cy="1356068"/>
            <wp:effectExtent l="0" t="0" r="127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51" cy="144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288" w:rsidRPr="00AC1867">
        <w:rPr>
          <w:noProof/>
        </w:rPr>
        <w:drawing>
          <wp:inline distT="0" distB="0" distL="0" distR="0" wp14:anchorId="123D4933" wp14:editId="036ED6CC">
            <wp:extent cx="1518412" cy="1243256"/>
            <wp:effectExtent l="0" t="0" r="571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880" cy="132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32C29" w14:textId="77777777" w:rsidR="00043885" w:rsidRPr="00194730" w:rsidRDefault="00043885" w:rsidP="00043885">
      <w:pPr>
        <w:jc w:val="both"/>
      </w:pPr>
    </w:p>
    <w:p w14:paraId="383B831D" w14:textId="11A999A5" w:rsidR="00A5291C" w:rsidRPr="00E615B9" w:rsidRDefault="00043885" w:rsidP="00194730">
      <w:pPr>
        <w:jc w:val="both"/>
      </w:pPr>
      <w:r w:rsidRPr="00194730">
        <w:rPr>
          <w:b/>
          <w:bCs/>
        </w:rPr>
        <w:t>Materiál:</w:t>
      </w:r>
      <w:r w:rsidRPr="00194730">
        <w:t xml:space="preserve"> ne</w:t>
      </w:r>
      <w:r w:rsidR="00213164" w:rsidRPr="00194730">
        <w:t>tkaná textília PP potiahnutá ne</w:t>
      </w:r>
      <w:r w:rsidRPr="00194730">
        <w:t>priedušný</w:t>
      </w:r>
      <w:r w:rsidR="00213164" w:rsidRPr="00194730">
        <w:t>m</w:t>
      </w:r>
      <w:r w:rsidRPr="00194730">
        <w:t xml:space="preserve"> filmom </w:t>
      </w:r>
      <w:r w:rsidR="00213164" w:rsidRPr="00194730">
        <w:t xml:space="preserve"> PE</w:t>
      </w:r>
      <w:r w:rsidRPr="00194730">
        <w:t xml:space="preserve"> </w:t>
      </w:r>
      <w:r w:rsidRPr="00194730">
        <w:rPr>
          <w:b/>
          <w:bCs/>
        </w:rPr>
        <w:t>bez obsahu</w:t>
      </w:r>
      <w:r w:rsidRPr="00194730">
        <w:t xml:space="preserve"> </w:t>
      </w:r>
      <w:r w:rsidRPr="00194730">
        <w:rPr>
          <w:b/>
          <w:bCs/>
        </w:rPr>
        <w:t>latexu</w:t>
      </w:r>
      <w:r w:rsidR="00A5291C" w:rsidRPr="00194730">
        <w:rPr>
          <w:b/>
          <w:bCs/>
        </w:rPr>
        <w:t xml:space="preserve"> alebo </w:t>
      </w:r>
      <w:r w:rsidR="00A5291C" w:rsidRPr="00194730">
        <w:t xml:space="preserve">nepriedušný polyetylén (PE) </w:t>
      </w:r>
      <w:r w:rsidR="00A5291C" w:rsidRPr="00194730">
        <w:rPr>
          <w:b/>
          <w:bCs/>
        </w:rPr>
        <w:t>bez obsahu</w:t>
      </w:r>
      <w:r w:rsidR="00A5291C" w:rsidRPr="00194730">
        <w:t xml:space="preserve"> </w:t>
      </w:r>
      <w:r w:rsidR="00A5291C" w:rsidRPr="00194730">
        <w:rPr>
          <w:b/>
          <w:bCs/>
        </w:rPr>
        <w:t>latexu</w:t>
      </w:r>
    </w:p>
    <w:p w14:paraId="5DB2272A" w14:textId="5E21BC2F" w:rsidR="00043885" w:rsidRPr="00E615B9" w:rsidRDefault="00043885" w:rsidP="00043885"/>
    <w:p w14:paraId="6739E44D" w14:textId="77777777" w:rsidR="00772BAF" w:rsidRDefault="00043885" w:rsidP="00043885">
      <w:r w:rsidRPr="00E615B9">
        <w:rPr>
          <w:b/>
          <w:bCs/>
        </w:rPr>
        <w:t xml:space="preserve">Minimálna životnosť výrobku: </w:t>
      </w:r>
      <w:r w:rsidRPr="00E615B9">
        <w:t>36 mesiacov</w:t>
      </w:r>
      <w:r w:rsidRPr="00E615B9">
        <w:tab/>
      </w:r>
    </w:p>
    <w:p w14:paraId="16956348" w14:textId="0B200A5A" w:rsidR="00043885" w:rsidRPr="00E615B9" w:rsidRDefault="00043885" w:rsidP="00043885"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</w:p>
    <w:p w14:paraId="7C0E7FA5" w14:textId="77777777" w:rsidR="00043885" w:rsidRPr="001628BE" w:rsidRDefault="00043885" w:rsidP="00043885">
      <w:pPr>
        <w:jc w:val="both"/>
      </w:pPr>
      <w:r w:rsidRPr="00E615B9">
        <w:rPr>
          <w:b/>
          <w:bCs/>
        </w:rPr>
        <w:t xml:space="preserve">Výrobok v zhode s: </w:t>
      </w:r>
      <w:r w:rsidRPr="00E615B9">
        <w:t xml:space="preserve"> EN ISO 13688:2013 (všeobecné požiadavky OOP jednoduchej konštrukcie proti minimálnym rizikám, ktoré môžu byť včas a bezpečne užívateľom rozpoznané) alebo ekvivalentnou normou</w:t>
      </w:r>
      <w:r w:rsidRPr="001628BE">
        <w:tab/>
      </w:r>
    </w:p>
    <w:p w14:paraId="5343C983" w14:textId="77777777" w:rsidR="00043885" w:rsidRPr="001628BE" w:rsidRDefault="00043885" w:rsidP="00043885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6A968812" w14:textId="77777777" w:rsidR="00043885" w:rsidRPr="001628BE" w:rsidRDefault="00043885" w:rsidP="00043885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2BEF0071" w14:textId="187ACF67" w:rsidR="00043885" w:rsidRDefault="00043885" w:rsidP="00043885">
      <w:pPr>
        <w:pStyle w:val="Odsekzoznamu"/>
        <w:numPr>
          <w:ilvl w:val="0"/>
          <w:numId w:val="20"/>
        </w:numPr>
        <w:spacing w:after="0"/>
        <w:jc w:val="both"/>
      </w:pPr>
      <w:r>
        <w:t>Technický (produktový) list výrobku</w:t>
      </w:r>
    </w:p>
    <w:p w14:paraId="0AF0CA18" w14:textId="77777777" w:rsidR="00043885" w:rsidRDefault="00043885" w:rsidP="00043885">
      <w:pPr>
        <w:pStyle w:val="Odsekzoznamu"/>
        <w:numPr>
          <w:ilvl w:val="0"/>
          <w:numId w:val="20"/>
        </w:numPr>
        <w:spacing w:after="0"/>
        <w:jc w:val="both"/>
      </w:pPr>
      <w:r>
        <w:t xml:space="preserve">EÚ vyhlásenie o zhode </w:t>
      </w:r>
    </w:p>
    <w:p w14:paraId="5285A26E" w14:textId="77777777" w:rsidR="00043885" w:rsidRPr="00044E13" w:rsidRDefault="00043885" w:rsidP="00043885">
      <w:pPr>
        <w:pStyle w:val="Odsekzoznamu"/>
        <w:numPr>
          <w:ilvl w:val="0"/>
          <w:numId w:val="20"/>
        </w:numPr>
        <w:spacing w:after="0"/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2"/>
    <w:p w14:paraId="6BB53A23" w14:textId="77777777" w:rsidR="00043885" w:rsidRPr="004C7DD3" w:rsidRDefault="00043885" w:rsidP="00043885">
      <w:pPr>
        <w:jc w:val="both"/>
        <w:rPr>
          <w:b/>
          <w:bCs/>
          <w:highlight w:val="yellow"/>
        </w:rPr>
      </w:pPr>
    </w:p>
    <w:p w14:paraId="22844B4D" w14:textId="1F8E3975" w:rsidR="00043885" w:rsidRPr="008A1785" w:rsidRDefault="00043885" w:rsidP="00043885">
      <w:pPr>
        <w:jc w:val="both"/>
      </w:pPr>
      <w:r w:rsidRPr="00B364C9">
        <w:rPr>
          <w:b/>
          <w:bCs/>
        </w:rPr>
        <w:t xml:space="preserve">Požadovaný rozmer: </w:t>
      </w:r>
      <w:r w:rsidR="003F32DE" w:rsidRPr="00194730">
        <w:t>veľkosť</w:t>
      </w:r>
      <w:r w:rsidR="003F32DE">
        <w:rPr>
          <w:b/>
          <w:bCs/>
        </w:rPr>
        <w:t xml:space="preserve"> </w:t>
      </w:r>
      <w:r w:rsidRPr="00B364C9">
        <w:t>L</w:t>
      </w:r>
    </w:p>
    <w:p w14:paraId="484982BE" w14:textId="77777777" w:rsidR="00043885" w:rsidRDefault="00043885" w:rsidP="00043885">
      <w:pPr>
        <w:jc w:val="both"/>
        <w:rPr>
          <w:color w:val="000000" w:themeColor="text1"/>
          <w:shd w:val="clear" w:color="auto" w:fill="FFFFFF"/>
        </w:rPr>
      </w:pPr>
    </w:p>
    <w:p w14:paraId="47298E96" w14:textId="0FFF3B41" w:rsidR="00043885" w:rsidRDefault="00043885" w:rsidP="00043885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  <w:r w:rsidR="00B364C9">
        <w:t>.</w:t>
      </w:r>
    </w:p>
    <w:p w14:paraId="204FE8FC" w14:textId="77777777" w:rsidR="00043885" w:rsidRDefault="00043885" w:rsidP="00043885">
      <w:pPr>
        <w:jc w:val="both"/>
      </w:pPr>
    </w:p>
    <w:p w14:paraId="34A9D2E1" w14:textId="77777777" w:rsidR="00043885" w:rsidRPr="0099167C" w:rsidRDefault="00043885" w:rsidP="00043885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720BD894" w14:textId="7676AD1E" w:rsidR="00043885" w:rsidRPr="00747368" w:rsidRDefault="00043885" w:rsidP="008A1785">
      <w:pPr>
        <w:ind w:left="142" w:hanging="142"/>
        <w:jc w:val="both"/>
      </w:pPr>
      <w:r w:rsidRPr="00287BD1">
        <w:t>•</w:t>
      </w:r>
      <w:r w:rsidRPr="00287BD1">
        <w:tab/>
      </w:r>
      <w:r w:rsidR="008A1785" w:rsidRPr="00B02907">
        <w:t xml:space="preserve">Dodanie a vyskladnenie </w:t>
      </w:r>
      <w:r w:rsidR="008A1785" w:rsidRPr="002E2289">
        <w:rPr>
          <w:b/>
          <w:bCs/>
        </w:rPr>
        <w:t>na max. dvadsaťpäť (25) odberných miest v rámci mesta Bratislavy</w:t>
      </w:r>
      <w:r w:rsidR="008A1785" w:rsidRPr="00B02907">
        <w:t>, len v pracovných dňoch v čase od 8:00 hod. do 15:00 hod., pričom dodanie je potrebné avizov</w:t>
      </w:r>
      <w:r w:rsidR="008A1785" w:rsidRPr="00287BD1">
        <w:t xml:space="preserve">ať minimálne </w:t>
      </w:r>
      <w:r w:rsidR="008A1785">
        <w:t>dva</w:t>
      </w:r>
      <w:r w:rsidR="008A1785" w:rsidRPr="00287BD1">
        <w:t xml:space="preserve"> pracovn</w:t>
      </w:r>
      <w:r w:rsidR="008A1785">
        <w:t>é dni</w:t>
      </w:r>
      <w:r w:rsidR="008A1785" w:rsidRPr="00287BD1">
        <w:t xml:space="preserve"> vopred. </w:t>
      </w:r>
      <w:r w:rsidR="008A1785">
        <w:t xml:space="preserve">Odberné miesta s kontaktnými osobami pre prevzatie dodávaného tovaru  </w:t>
      </w:r>
      <w:r w:rsidR="008A1785" w:rsidRPr="00747368">
        <w:t>budú oznámené v čase odoslania výzvy ku súčinnosti podpísania kúpnej zmluvy</w:t>
      </w:r>
      <w:r w:rsidR="008A1785">
        <w:t>.</w:t>
      </w:r>
      <w:r w:rsidRPr="00287BD1">
        <w:t xml:space="preserve"> </w:t>
      </w:r>
    </w:p>
    <w:p w14:paraId="4B80939C" w14:textId="77777777" w:rsidR="00043885" w:rsidRPr="00747368" w:rsidRDefault="00043885" w:rsidP="00043885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>nových, nepoužívaných ochranných plášťov v origi</w:t>
      </w:r>
      <w:r w:rsidRPr="00747368">
        <w:t>nálnom neporušenom balení.</w:t>
      </w:r>
    </w:p>
    <w:p w14:paraId="1EABAC9A" w14:textId="77777777" w:rsidR="00043885" w:rsidRPr="00287BD1" w:rsidRDefault="00043885" w:rsidP="00043885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3B095D1F" w14:textId="77777777" w:rsidR="00043885" w:rsidRPr="00747368" w:rsidRDefault="00043885" w:rsidP="00043885">
      <w:pPr>
        <w:tabs>
          <w:tab w:val="left" w:pos="142"/>
        </w:tabs>
        <w:ind w:left="142" w:hanging="142"/>
        <w:jc w:val="both"/>
      </w:pPr>
      <w:r w:rsidRPr="00287BD1">
        <w:lastRenderedPageBreak/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71464B8B" w14:textId="77777777" w:rsidR="00043885" w:rsidRPr="00EA09DA" w:rsidRDefault="00043885" w:rsidP="00043885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30CD192B" w14:textId="77777777" w:rsidR="00043885" w:rsidRDefault="00043885" w:rsidP="00043885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3"/>
    <w:bookmarkEnd w:id="4"/>
    <w:p w14:paraId="192FD922" w14:textId="425BEAFA" w:rsidR="008B480B" w:rsidRPr="00EA09DA" w:rsidRDefault="008B480B" w:rsidP="00043885">
      <w:pPr>
        <w:jc w:val="both"/>
      </w:pPr>
    </w:p>
    <w:sectPr w:rsidR="008B480B" w:rsidRPr="00EA09DA" w:rsidSect="00FD20AB">
      <w:headerReference w:type="default" r:id="rId10"/>
      <w:headerReference w:type="first" r:id="rId11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7C888" w14:textId="77777777" w:rsidR="00B51C31" w:rsidRDefault="00B51C31" w:rsidP="00AF5D64">
      <w:r>
        <w:separator/>
      </w:r>
    </w:p>
  </w:endnote>
  <w:endnote w:type="continuationSeparator" w:id="0">
    <w:p w14:paraId="1B6EB38F" w14:textId="77777777" w:rsidR="00B51C31" w:rsidRDefault="00B51C31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AB200" w14:textId="77777777" w:rsidR="00B51C31" w:rsidRDefault="00B51C31" w:rsidP="00AF5D64">
      <w:r>
        <w:separator/>
      </w:r>
    </w:p>
  </w:footnote>
  <w:footnote w:type="continuationSeparator" w:id="0">
    <w:p w14:paraId="6B8ACB4F" w14:textId="77777777" w:rsidR="00B51C31" w:rsidRDefault="00B51C31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28F0AA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</w:p>
  <w:p w14:paraId="399295B9" w14:textId="4497E349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</w:p>
  <w:p w14:paraId="384D6202" w14:textId="11F739B9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1B5BD7DB" w:rsidR="00AF5D64" w:rsidRPr="00DA3D52" w:rsidRDefault="00AF5D64" w:rsidP="009039C5">
    <w:pPr>
      <w:pStyle w:val="Hlavika"/>
      <w:tabs>
        <w:tab w:val="clear" w:pos="4536"/>
        <w:tab w:val="clear" w:pos="9072"/>
        <w:tab w:val="left" w:pos="3119"/>
        <w:tab w:val="left" w:pos="6237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</w:t>
    </w:r>
    <w:r w:rsidRPr="000A2FA4">
      <w:rPr>
        <w:b/>
        <w:sz w:val="22"/>
      </w:rPr>
      <w:t>Dynamický nákupný systém</w:t>
    </w:r>
  </w:p>
  <w:p w14:paraId="76AC31A2" w14:textId="2E3EFA92" w:rsidR="00AF5D64" w:rsidRPr="00CF39DB" w:rsidRDefault="00AF5D64" w:rsidP="00E74A50">
    <w:pPr>
      <w:pStyle w:val="Hlavika"/>
      <w:tabs>
        <w:tab w:val="clear" w:pos="4536"/>
        <w:tab w:val="clear" w:pos="9072"/>
        <w:tab w:val="left" w:pos="3119"/>
        <w:tab w:val="left" w:pos="6521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194730">
      <w:rPr>
        <w:b/>
        <w:bCs/>
        <w:sz w:val="22"/>
        <w:lang w:val="sk-SK"/>
      </w:rPr>
      <w:t>28</w:t>
    </w:r>
  </w:p>
  <w:p w14:paraId="46F90452" w14:textId="20B26E90" w:rsidR="00AF5D64" w:rsidRPr="003B784F" w:rsidRDefault="00AF5D64" w:rsidP="00E74A50">
    <w:pPr>
      <w:pStyle w:val="Hlavika"/>
      <w:tabs>
        <w:tab w:val="clear" w:pos="4536"/>
        <w:tab w:val="clear" w:pos="9072"/>
        <w:tab w:val="left" w:pos="3119"/>
        <w:tab w:val="left" w:pos="5737"/>
        <w:tab w:val="left" w:pos="6379"/>
      </w:tabs>
      <w:ind w:left="6521" w:right="-144" w:hanging="5528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„</w:t>
    </w:r>
    <w:r w:rsidR="00EA09DA">
      <w:rPr>
        <w:sz w:val="22"/>
        <w:lang w:val="sk-SK"/>
      </w:rPr>
      <w:t>Ochrann</w:t>
    </w:r>
    <w:r w:rsidR="009039C5">
      <w:rPr>
        <w:sz w:val="22"/>
        <w:lang w:val="sk-SK"/>
      </w:rPr>
      <w:t>é</w:t>
    </w:r>
    <w:r w:rsidR="00EA09DA">
      <w:rPr>
        <w:sz w:val="22"/>
        <w:lang w:val="sk-SK"/>
      </w:rPr>
      <w:t xml:space="preserve"> </w:t>
    </w:r>
    <w:r w:rsidR="00043885">
      <w:rPr>
        <w:sz w:val="22"/>
        <w:lang w:val="sk-SK"/>
      </w:rPr>
      <w:t>plášte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772BAF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3885"/>
    <w:rsid w:val="00044E13"/>
    <w:rsid w:val="0004556D"/>
    <w:rsid w:val="00082533"/>
    <w:rsid w:val="000A0E71"/>
    <w:rsid w:val="000D570C"/>
    <w:rsid w:val="00117384"/>
    <w:rsid w:val="0017521C"/>
    <w:rsid w:val="001872DE"/>
    <w:rsid w:val="00194730"/>
    <w:rsid w:val="001A141B"/>
    <w:rsid w:val="001A3881"/>
    <w:rsid w:val="002051D2"/>
    <w:rsid w:val="00213164"/>
    <w:rsid w:val="002921E0"/>
    <w:rsid w:val="003068D7"/>
    <w:rsid w:val="003E1F64"/>
    <w:rsid w:val="003F12F3"/>
    <w:rsid w:val="003F32DE"/>
    <w:rsid w:val="0044568F"/>
    <w:rsid w:val="004A272A"/>
    <w:rsid w:val="004D2DE3"/>
    <w:rsid w:val="004D706C"/>
    <w:rsid w:val="00534072"/>
    <w:rsid w:val="0056522F"/>
    <w:rsid w:val="005D51C4"/>
    <w:rsid w:val="006125FD"/>
    <w:rsid w:val="00636806"/>
    <w:rsid w:val="00697E53"/>
    <w:rsid w:val="006A72E6"/>
    <w:rsid w:val="006D0959"/>
    <w:rsid w:val="006D56E4"/>
    <w:rsid w:val="006D7E27"/>
    <w:rsid w:val="00772BAF"/>
    <w:rsid w:val="007A1F34"/>
    <w:rsid w:val="007A5370"/>
    <w:rsid w:val="007D028A"/>
    <w:rsid w:val="00810E0C"/>
    <w:rsid w:val="00831045"/>
    <w:rsid w:val="0089225D"/>
    <w:rsid w:val="008A1785"/>
    <w:rsid w:val="008B08E0"/>
    <w:rsid w:val="008B480B"/>
    <w:rsid w:val="009039C5"/>
    <w:rsid w:val="0091188E"/>
    <w:rsid w:val="00916A5A"/>
    <w:rsid w:val="00981288"/>
    <w:rsid w:val="009829AB"/>
    <w:rsid w:val="009E1632"/>
    <w:rsid w:val="00A5291C"/>
    <w:rsid w:val="00A8185A"/>
    <w:rsid w:val="00A97220"/>
    <w:rsid w:val="00AB2EE0"/>
    <w:rsid w:val="00AC1867"/>
    <w:rsid w:val="00AF5D64"/>
    <w:rsid w:val="00B23D71"/>
    <w:rsid w:val="00B2653F"/>
    <w:rsid w:val="00B364C9"/>
    <w:rsid w:val="00B51C31"/>
    <w:rsid w:val="00B7009C"/>
    <w:rsid w:val="00B76051"/>
    <w:rsid w:val="00BE4AE9"/>
    <w:rsid w:val="00CC5A4F"/>
    <w:rsid w:val="00D34213"/>
    <w:rsid w:val="00D92A37"/>
    <w:rsid w:val="00DD086E"/>
    <w:rsid w:val="00E32625"/>
    <w:rsid w:val="00E74A50"/>
    <w:rsid w:val="00EA09DA"/>
    <w:rsid w:val="00EB7D28"/>
    <w:rsid w:val="00EC6CE9"/>
    <w:rsid w:val="00F17177"/>
    <w:rsid w:val="00F5107E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character" w:customStyle="1" w:styleId="Bodytext3">
    <w:name w:val="Body text (3)_"/>
    <w:link w:val="Bodytext30"/>
    <w:locked/>
    <w:rsid w:val="00EB7D28"/>
    <w:rPr>
      <w:i/>
      <w:iCs/>
      <w:shd w:val="clear" w:color="auto" w:fill="FFFFFF"/>
    </w:rPr>
  </w:style>
  <w:style w:type="paragraph" w:customStyle="1" w:styleId="Bodytext30">
    <w:name w:val="Body text (3)"/>
    <w:basedOn w:val="Normlny"/>
    <w:link w:val="Bodytext3"/>
    <w:rsid w:val="00EB7D28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i/>
      <w:i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6752AD-013A-9F4A-AE9A-987065E8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2021-03-11T17:43:00Z</dcterms:created>
  <dcterms:modified xsi:type="dcterms:W3CDTF">2021-03-11T17:43:00Z</dcterms:modified>
</cp:coreProperties>
</file>