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2751" w:rsidP="00782751" w:rsidRDefault="00782751" w14:paraId="2E6C15B1" w14:textId="777777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t>B.1 OPIS PREDMETU ZÁKAZKY</w:t>
      </w:r>
    </w:p>
    <w:p w:rsidR="00782751" w:rsidP="00782751" w:rsidRDefault="00782751" w14:paraId="0388F348" w14:textId="3E5099F4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2EC333EA" w:rsidR="00782751">
        <w:rPr>
          <w:rFonts w:ascii="Times New Roman" w:hAnsi="Times New Roman" w:cs="Times New Roman"/>
          <w:sz w:val="24"/>
          <w:szCs w:val="24"/>
        </w:rPr>
        <w:t xml:space="preserve">Servis a opravy vozidiel </w:t>
      </w:r>
      <w:r w:rsidRPr="2EC333EA" w:rsidR="0060356E">
        <w:rPr>
          <w:rFonts w:ascii="Times New Roman" w:hAnsi="Times New Roman" w:cs="Times New Roman"/>
          <w:sz w:val="24"/>
          <w:szCs w:val="24"/>
        </w:rPr>
        <w:t>Komunálneho podniku</w:t>
      </w:r>
      <w:r w:rsidRPr="2EC333EA" w:rsidR="00782751">
        <w:rPr>
          <w:rFonts w:ascii="Times New Roman" w:hAnsi="Times New Roman" w:cs="Times New Roman"/>
          <w:sz w:val="24"/>
          <w:szCs w:val="24"/>
        </w:rPr>
        <w:t xml:space="preserve"> v celkovom počte</w:t>
      </w:r>
      <w:r w:rsidRPr="2EC333EA" w:rsidR="007827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2EC333EA" w:rsidR="0060356E">
        <w:rPr>
          <w:rFonts w:ascii="Times New Roman" w:hAnsi="Times New Roman" w:cs="Times New Roman"/>
          <w:color w:val="FF0000"/>
          <w:sz w:val="24"/>
          <w:szCs w:val="24"/>
        </w:rPr>
        <w:t>xx</w:t>
      </w:r>
      <w:r w:rsidRPr="2EC333EA" w:rsidR="007827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2EC333EA" w:rsidR="00782751">
        <w:rPr>
          <w:rFonts w:ascii="Times New Roman" w:hAnsi="Times New Roman" w:cs="Times New Roman"/>
          <w:sz w:val="24"/>
          <w:szCs w:val="24"/>
        </w:rPr>
        <w:t xml:space="preserve">(viď. Komplexná tabuľka: Zoznam motorových služobných vozidiel – príloha č. 2 súťažných podkladov). Počet a typ vozidiel </w:t>
      </w:r>
      <w:r w:rsidRPr="2EC333EA" w:rsidR="0060356E">
        <w:rPr>
          <w:rFonts w:ascii="Times New Roman" w:hAnsi="Times New Roman" w:cs="Times New Roman"/>
          <w:sz w:val="24"/>
          <w:szCs w:val="24"/>
        </w:rPr>
        <w:t>Komunálneho podniku</w:t>
      </w:r>
      <w:r w:rsidRPr="2EC333EA" w:rsidR="00782751">
        <w:rPr>
          <w:rFonts w:ascii="Times New Roman" w:hAnsi="Times New Roman" w:cs="Times New Roman"/>
          <w:sz w:val="24"/>
          <w:szCs w:val="24"/>
        </w:rPr>
        <w:t xml:space="preserve"> sa môže v priebehu zmluvného obdobia meniť. </w:t>
      </w:r>
      <w:r w:rsidRPr="2EC333EA" w:rsidR="7C3A1D9D">
        <w:rPr>
          <w:rFonts w:ascii="Times New Roman" w:hAnsi="Times New Roman" w:cs="Times New Roman"/>
          <w:sz w:val="24"/>
          <w:szCs w:val="24"/>
        </w:rPr>
        <w:t xml:space="preserve">Predmet zákazky je rozdelený na dve časti, jedna časť zahŕňa vozidlá značky </w:t>
      </w:r>
      <w:proofErr w:type="spellStart"/>
      <w:r w:rsidRPr="2EC333EA" w:rsidR="7C3A1D9D">
        <w:rPr>
          <w:rFonts w:ascii="Times New Roman" w:hAnsi="Times New Roman" w:cs="Times New Roman"/>
          <w:sz w:val="24"/>
          <w:szCs w:val="24"/>
        </w:rPr>
        <w:t>Citymaster</w:t>
      </w:r>
      <w:proofErr w:type="spellEnd"/>
      <w:r w:rsidRPr="2EC333EA" w:rsidR="7C3A1D9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2EC333EA" w:rsidR="7C3A1D9D">
        <w:rPr>
          <w:rFonts w:ascii="Times New Roman" w:hAnsi="Times New Roman" w:cs="Times New Roman"/>
          <w:sz w:val="24"/>
          <w:szCs w:val="24"/>
        </w:rPr>
        <w:t>Multi</w:t>
      </w:r>
      <w:r w:rsidRPr="2EC333EA" w:rsidR="3D363240">
        <w:rPr>
          <w:rFonts w:ascii="Times New Roman" w:hAnsi="Times New Roman" w:cs="Times New Roman"/>
          <w:sz w:val="24"/>
          <w:szCs w:val="24"/>
        </w:rPr>
        <w:t>car</w:t>
      </w:r>
      <w:proofErr w:type="spellEnd"/>
      <w:r w:rsidRPr="2EC333EA" w:rsidR="3D363240">
        <w:rPr>
          <w:rFonts w:ascii="Times New Roman" w:hAnsi="Times New Roman" w:cs="Times New Roman"/>
          <w:sz w:val="24"/>
          <w:szCs w:val="24"/>
        </w:rPr>
        <w:t xml:space="preserve"> a druhá časť vozidlá značky Kubota a Sherpa.</w:t>
      </w:r>
    </w:p>
    <w:p w:rsidR="00782751" w:rsidP="00782751" w:rsidRDefault="00782751" w14:paraId="2F446BCB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Pr="00356E2A" w:rsidR="00782751" w:rsidP="00782751" w:rsidRDefault="00782751" w14:paraId="6EE815D2" w14:textId="0DF46F43">
      <w:pPr>
        <w:tabs>
          <w:tab w:val="left" w:pos="4163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Predmetom zákazky je servis a opravy vozidiel,</w:t>
      </w:r>
      <w:r w:rsidR="0060356E">
        <w:rPr>
          <w:rFonts w:ascii="Times New Roman" w:hAnsi="Times New Roman" w:cs="Times New Roman"/>
          <w:sz w:val="24"/>
          <w:szCs w:val="24"/>
        </w:rPr>
        <w:t xml:space="preserve"> servisné prehliadky vozidiel,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9C9" w:rsidR="0060356E">
        <w:rPr>
          <w:rFonts w:ascii="Times New Roman" w:hAnsi="Times New Roman" w:cs="Times New Roman"/>
          <w:sz w:val="24"/>
          <w:szCs w:val="24"/>
        </w:rPr>
        <w:t>vrátane náhradných dielov</w:t>
      </w:r>
      <w:r w:rsidRPr="00EE69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2751" w:rsidP="00782751" w:rsidRDefault="00782751" w14:paraId="589A19A4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2AD68843" w14:textId="60D29609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134AEDDA">
        <w:rPr>
          <w:rFonts w:ascii="Times New Roman" w:hAnsi="Times New Roman" w:cs="Times New Roman"/>
          <w:sz w:val="24"/>
          <w:szCs w:val="24"/>
        </w:rPr>
        <w:t>Predmetom zákazky sú mechanické, autoklampiarske, a </w:t>
      </w:r>
      <w:proofErr w:type="spellStart"/>
      <w:r w:rsidRPr="134AEDDA">
        <w:rPr>
          <w:rFonts w:ascii="Times New Roman" w:hAnsi="Times New Roman" w:cs="Times New Roman"/>
          <w:sz w:val="24"/>
          <w:szCs w:val="24"/>
        </w:rPr>
        <w:t>autoelektrikárske</w:t>
      </w:r>
      <w:proofErr w:type="spellEnd"/>
      <w:r w:rsidRPr="134AEDDA">
        <w:rPr>
          <w:rFonts w:ascii="Times New Roman" w:hAnsi="Times New Roman" w:cs="Times New Roman"/>
          <w:sz w:val="24"/>
          <w:szCs w:val="24"/>
        </w:rPr>
        <w:t xml:space="preserve"> práce, pravidelný olejový servis a, malé, stredné a veľké opravy, opravy po dopravných nehodách a škodových udalostiach, likvidácia kvapalín, mazív, pneumatík, neupotrebiteľných dielov a častí po oprave a iného odpadu vzniknutého opravou vozidiel počas celého zmluvného obdobia,  plnenie poistných udalostí na základe obhliadky a kalkulácie poisťovne a prostredníctvom krycieho listu vystaveného poisťovňou, označovanie vozidiel znakmi a</w:t>
      </w:r>
      <w:r w:rsidRPr="134AEDDA" w:rsidR="00C6498A">
        <w:rPr>
          <w:rFonts w:ascii="Times New Roman" w:hAnsi="Times New Roman" w:cs="Times New Roman"/>
          <w:sz w:val="24"/>
          <w:szCs w:val="24"/>
        </w:rPr>
        <w:t> </w:t>
      </w:r>
      <w:r w:rsidRPr="134AEDDA">
        <w:rPr>
          <w:rFonts w:ascii="Times New Roman" w:hAnsi="Times New Roman" w:cs="Times New Roman"/>
          <w:sz w:val="24"/>
          <w:szCs w:val="24"/>
        </w:rPr>
        <w:t>nápismi</w:t>
      </w:r>
      <w:r w:rsidRPr="134AEDDA" w:rsidR="00C6498A">
        <w:rPr>
          <w:rFonts w:ascii="Times New Roman" w:hAnsi="Times New Roman" w:cs="Times New Roman"/>
          <w:sz w:val="24"/>
          <w:szCs w:val="24"/>
        </w:rPr>
        <w:t>.</w:t>
      </w:r>
    </w:p>
    <w:p w:rsidR="00782751" w:rsidP="00782751" w:rsidRDefault="00782751" w14:paraId="03364A76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54D3355B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Mechanické a elektrikárske služby </w:t>
      </w:r>
      <w:r>
        <w:rPr>
          <w:rFonts w:ascii="Times New Roman" w:hAnsi="Times New Roman" w:cs="Times New Roman"/>
          <w:sz w:val="24"/>
          <w:szCs w:val="24"/>
        </w:rPr>
        <w:t xml:space="preserve">zahŕňajú najmä: </w:t>
      </w:r>
    </w:p>
    <w:p w:rsidR="00782751" w:rsidP="00782751" w:rsidRDefault="00782751" w14:paraId="45B2CF82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servis brzdových systémov </w:t>
      </w:r>
    </w:p>
    <w:p w:rsidR="00782751" w:rsidP="00782751" w:rsidRDefault="00782751" w14:paraId="77CF8AD6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výmena brzdových obložení </w:t>
      </w:r>
    </w:p>
    <w:p w:rsidR="00782751" w:rsidP="00782751" w:rsidRDefault="00782751" w14:paraId="700E210F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generálne opravy motorov a prevodoviek </w:t>
      </w:r>
    </w:p>
    <w:p w:rsidR="00782751" w:rsidP="00782751" w:rsidRDefault="00782751" w14:paraId="69173D40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montáž zabezpečovacích zariadení </w:t>
      </w:r>
    </w:p>
    <w:p w:rsidR="00782751" w:rsidP="00782751" w:rsidRDefault="00782751" w14:paraId="3B95A361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nastavenie svetiel </w:t>
      </w:r>
    </w:p>
    <w:p w:rsidR="00782751" w:rsidP="00782751" w:rsidRDefault="00782751" w14:paraId="76A9A5FD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geometria </w:t>
      </w:r>
    </w:p>
    <w:p w:rsidR="00782751" w:rsidP="00782751" w:rsidRDefault="00782751" w14:paraId="6551CE5F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kontrola a výmena olejov, filtrov a mazania </w:t>
      </w:r>
    </w:p>
    <w:p w:rsidR="00782751" w:rsidP="00782751" w:rsidRDefault="00782751" w14:paraId="0E670F45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výmena rozvodových remeňov </w:t>
      </w:r>
    </w:p>
    <w:p w:rsidR="00782751" w:rsidP="00782751" w:rsidRDefault="00782751" w14:paraId="22C18E1A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podvozkových častí </w:t>
      </w:r>
    </w:p>
    <w:p w:rsidR="00782751" w:rsidP="00782751" w:rsidRDefault="00782751" w14:paraId="76755295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servis a plnenie klimatizácií (oprava, dezinfekcia, údržba systému) </w:t>
      </w:r>
    </w:p>
    <w:p w:rsidR="00782751" w:rsidP="00782751" w:rsidRDefault="00782751" w14:paraId="0DEE27DA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elektroinštalácie, </w:t>
      </w:r>
      <w:proofErr w:type="spellStart"/>
      <w:r>
        <w:rPr>
          <w:rFonts w:ascii="Times New Roman" w:hAnsi="Times New Roman" w:cs="Times New Roman"/>
          <w:sz w:val="24"/>
          <w:szCs w:val="24"/>
        </w:rPr>
        <w:t>vzduchotlaku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bŕzd </w:t>
      </w:r>
    </w:p>
    <w:p w:rsidR="00782751" w:rsidP="00782751" w:rsidRDefault="00782751" w14:paraId="047B8448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prevodoviek </w:t>
      </w:r>
    </w:p>
    <w:p w:rsidR="00782751" w:rsidP="00782751" w:rsidRDefault="00782751" w14:paraId="118E6679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tlmičov </w:t>
      </w:r>
    </w:p>
    <w:p w:rsidR="00782751" w:rsidP="00782751" w:rsidRDefault="00782751" w14:paraId="1EFDD8CC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náprav </w:t>
      </w:r>
    </w:p>
    <w:p w:rsidR="00782751" w:rsidP="00782751" w:rsidRDefault="00782751" w14:paraId="0B72BD5D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ťažných zariadení vozidiel </w:t>
      </w:r>
    </w:p>
    <w:p w:rsidR="00782751" w:rsidP="00782751" w:rsidRDefault="00782751" w14:paraId="4BD7558D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ABS, elektronických systémov ASR, ESP </w:t>
      </w:r>
    </w:p>
    <w:p w:rsidR="00782751" w:rsidP="00782751" w:rsidRDefault="00782751" w14:paraId="1EF9E7FA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atď. </w:t>
      </w:r>
    </w:p>
    <w:p w:rsidR="00782751" w:rsidP="00782751" w:rsidRDefault="00782751" w14:paraId="74452EEB" w14:textId="77777777">
      <w:pPr>
        <w:tabs>
          <w:tab w:val="left" w:pos="4163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82751" w:rsidP="00782751" w:rsidRDefault="00782751" w14:paraId="1D25EA0E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Klampiarske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lakovacie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práce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zahŕňajú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najmä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782751" w:rsidP="00782751" w:rsidRDefault="00782751" w14:paraId="5290D827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opravy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havarovaných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automobilov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brúsenie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zváranie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tmelenie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vyklepávanie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82751" w:rsidP="00782751" w:rsidRDefault="00782751" w14:paraId="19C12B6F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opravy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karosérií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vozidla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82751" w:rsidP="00782751" w:rsidRDefault="00782751" w14:paraId="22ABFDF1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ošetrenie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konzervácia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podvozkových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častí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dutín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vozidla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82751" w:rsidP="00782751" w:rsidRDefault="00782751" w14:paraId="3B39DE5E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zváranie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plastov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82751" w:rsidP="00782751" w:rsidRDefault="00782751" w14:paraId="3614917E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výmena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všetkých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skiel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82751" w:rsidP="00782751" w:rsidRDefault="00782751" w14:paraId="4E1E6457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oprava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výfukových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systémov</w:t>
      </w:r>
      <w:proofErr w:type="spellEnd"/>
    </w:p>
    <w:p w:rsidR="00782751" w:rsidP="00782751" w:rsidRDefault="00782751" w14:paraId="7EFC4813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atď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82751" w:rsidP="00782751" w:rsidRDefault="00782751" w14:paraId="2F660560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438EEDD7" w14:textId="6DBB0014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Všetky požadované služby verejného obstarávateľa je potrebné poskytovať počas všetkých pracovných dní v roku bez ohľadu na celozávodnú dovolenku opravovne. </w:t>
      </w:r>
    </w:p>
    <w:p w:rsidR="00782751" w:rsidP="00782751" w:rsidRDefault="00782751" w14:paraId="0FC2C685" w14:textId="3268AA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05D1A" w:rsidP="00782751" w:rsidRDefault="002C717C" w14:paraId="74606EE5" w14:textId="152DD710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Vozidlo bude nutné prevziať do 24 hodín od nahlásenia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závady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vozidle.</w:t>
      </w:r>
    </w:p>
    <w:p w:rsidR="00B05D1A" w:rsidP="00782751" w:rsidRDefault="00B05D1A" w14:paraId="257C6797" w14:textId="77777777">
      <w:pPr>
        <w:tabs>
          <w:tab w:val="left" w:pos="4163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05D1A" w:rsidP="00782751" w:rsidRDefault="00B05D1A" w14:paraId="57B413CE" w14:textId="77777777">
      <w:pPr>
        <w:tabs>
          <w:tab w:val="left" w:pos="4163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82751" w:rsidP="00782751" w:rsidRDefault="00782751" w14:paraId="3E468873" w14:textId="309ED09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Základný servis</w:t>
      </w:r>
      <w:r>
        <w:rPr>
          <w:rFonts w:ascii="Times New Roman" w:hAnsi="Times New Roman" w:cs="Times New Roman"/>
          <w:sz w:val="24"/>
          <w:szCs w:val="24"/>
        </w:rPr>
        <w:t xml:space="preserve"> – výmena olejov, kvapalín, náplní, filtrov, stieračov, žiaroviek, sviečok, akumulátora, pneumatík, oprava defektu, nastavenie svetiel, geometria, výmena brzdových segmen</w:t>
      </w:r>
      <w:r w:rsidR="00CD20C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ov, a pod. </w:t>
      </w:r>
    </w:p>
    <w:p w:rsidR="00782751" w:rsidP="00782751" w:rsidRDefault="00782751" w14:paraId="32ED7D18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5BE4C8F9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Malé opravy</w:t>
      </w:r>
      <w:r>
        <w:rPr>
          <w:rFonts w:ascii="Times New Roman" w:hAnsi="Times New Roman" w:cs="Times New Roman"/>
          <w:sz w:val="24"/>
          <w:szCs w:val="24"/>
        </w:rPr>
        <w:t xml:space="preserve"> – bežné opravy, výmena čapov, kĺbov, tlmičov, ložísk, remeňov a pod.</w:t>
      </w:r>
    </w:p>
    <w:p w:rsidR="00782751" w:rsidP="00782751" w:rsidRDefault="00782751" w14:paraId="72FEEEB1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3917EE44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Stredné opravy</w:t>
      </w:r>
      <w:r>
        <w:rPr>
          <w:rFonts w:ascii="Times New Roman" w:hAnsi="Times New Roman" w:cs="Times New Roman"/>
          <w:sz w:val="24"/>
          <w:szCs w:val="24"/>
        </w:rPr>
        <w:t xml:space="preserve"> – výmena častí agregátov, opravy motorov a prevodoviek, výmena výfuku, dverí, blatníkov, drobné lakovnícke práce a pod.</w:t>
      </w:r>
    </w:p>
    <w:p w:rsidR="00782751" w:rsidP="00782751" w:rsidRDefault="00782751" w14:paraId="661C8B2E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701453CD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Veľké opravy</w:t>
      </w:r>
      <w:r>
        <w:rPr>
          <w:rFonts w:ascii="Times New Roman" w:hAnsi="Times New Roman" w:cs="Times New Roman"/>
          <w:sz w:val="24"/>
          <w:szCs w:val="24"/>
        </w:rPr>
        <w:t xml:space="preserve"> – opravy po dopravných nehodách a poistných udalostiach vyžadujúce odstrojenie vozidla a pod. </w:t>
      </w:r>
    </w:p>
    <w:p w:rsidR="00782751" w:rsidP="00782751" w:rsidRDefault="00782751" w14:paraId="56DFD57C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640DD32E" w14:textId="77777777">
      <w:pPr>
        <w:tabs>
          <w:tab w:val="left" w:pos="4163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Doba poskytnutia služby:</w:t>
      </w:r>
    </w:p>
    <w:p w:rsidR="00782751" w:rsidP="00782751" w:rsidRDefault="00782751" w14:paraId="016B8373" w14:textId="77777777">
      <w:pPr>
        <w:tabs>
          <w:tab w:val="left" w:pos="4163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82751" w:rsidP="00782751" w:rsidRDefault="00782751" w14:paraId="149E904C" w14:textId="41B4630B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Základný servis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do </w:t>
      </w:r>
      <w:r w:rsidR="005237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4 hod. </w:t>
      </w:r>
    </w:p>
    <w:p w:rsidR="00782751" w:rsidP="00782751" w:rsidRDefault="00782751" w14:paraId="22126BF5" w14:textId="40486BBF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Malé opravy 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do </w:t>
      </w:r>
      <w:r w:rsidR="0052371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8 hod. </w:t>
      </w:r>
    </w:p>
    <w:p w:rsidR="00782751" w:rsidP="00782751" w:rsidRDefault="00782751" w14:paraId="37C46BC3" w14:textId="4410EACC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Stredné opravy 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do </w:t>
      </w:r>
      <w:r w:rsidR="00523718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hod. </w:t>
      </w:r>
    </w:p>
    <w:p w:rsidR="00782751" w:rsidP="00782751" w:rsidRDefault="00782751" w14:paraId="0566DA31" w14:textId="70A36C48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Veľké opravy 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do 16</w:t>
      </w:r>
      <w:r w:rsidR="0052371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hod. </w:t>
      </w:r>
    </w:p>
    <w:p w:rsidR="00782751" w:rsidP="00782751" w:rsidRDefault="00782751" w14:paraId="55CD4A63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3FABA7D5" w14:textId="1C16D9C0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Úspešný uchádzač bude povinný používať pri oprave vozidiel originálne náhradné diely, ktorých cena musí byť obvyklá na trhu</w:t>
      </w:r>
      <w:r w:rsidR="00D84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 maximálnou odchýlkou </w:t>
      </w:r>
      <w:r>
        <w:rPr>
          <w:rFonts w:ascii="Times New Roman" w:hAnsi="Times New Roman" w:cs="Times New Roman"/>
          <w:sz w:val="24"/>
          <w:szCs w:val="24"/>
          <w:u w:val="single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5 % oproti cenám na trhu. Verejný obstarávateľ upozorňuje, že predmetom tejto zákazky sú aj náhradné diely, ich hodnota pri jednotlivých opravách bude hradená z hodnoty zmluvného rámca. </w:t>
      </w:r>
    </w:p>
    <w:p w:rsidR="00782751" w:rsidP="00782751" w:rsidRDefault="00076585" w14:paraId="3752777D" w14:textId="6C7CB792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751" w:rsidP="00782751" w:rsidRDefault="00782751" w14:paraId="71BEB978" w14:textId="32C413CC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134AEDDA">
        <w:rPr>
          <w:rFonts w:ascii="Times New Roman" w:hAnsi="Times New Roman" w:cs="Times New Roman"/>
          <w:sz w:val="24"/>
          <w:szCs w:val="24"/>
        </w:rPr>
        <w:t xml:space="preserve">Verejný obstarávateľ bude vykonávať kontrolu poskytnutia služby v zmysle </w:t>
      </w:r>
      <w:r w:rsidRPr="00FF3CD7">
        <w:rPr>
          <w:rFonts w:ascii="Times New Roman" w:hAnsi="Times New Roman" w:cs="Times New Roman"/>
          <w:i/>
          <w:iCs/>
          <w:sz w:val="24"/>
          <w:szCs w:val="24"/>
        </w:rPr>
        <w:t>Rámcov</w:t>
      </w:r>
      <w:r w:rsidR="00200624">
        <w:rPr>
          <w:rFonts w:ascii="Times New Roman" w:hAnsi="Times New Roman" w:cs="Times New Roman"/>
          <w:i/>
          <w:iCs/>
          <w:sz w:val="24"/>
          <w:szCs w:val="24"/>
        </w:rPr>
        <w:t>ej</w:t>
      </w:r>
      <w:r w:rsidRPr="00FF3CD7">
        <w:rPr>
          <w:rFonts w:ascii="Times New Roman" w:hAnsi="Times New Roman" w:cs="Times New Roman"/>
          <w:i/>
          <w:iCs/>
          <w:sz w:val="24"/>
          <w:szCs w:val="24"/>
        </w:rPr>
        <w:t xml:space="preserve"> zmluv</w:t>
      </w:r>
      <w:r w:rsidR="00200624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3CD7">
        <w:rPr>
          <w:rFonts w:ascii="Times New Roman" w:hAnsi="Times New Roman" w:cs="Times New Roman"/>
          <w:i/>
          <w:iCs/>
          <w:sz w:val="24"/>
          <w:szCs w:val="24"/>
        </w:rPr>
        <w:t xml:space="preserve"> na servis, opravu a údržbu vozidiel</w:t>
      </w:r>
      <w:r w:rsidRPr="134AED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134AEDDA">
        <w:rPr>
          <w:rFonts w:ascii="Times New Roman" w:hAnsi="Times New Roman" w:cs="Times New Roman"/>
          <w:sz w:val="24"/>
          <w:szCs w:val="24"/>
        </w:rPr>
        <w:t xml:space="preserve">na základe protokolu o odovzdaní a prevzatí vozidla do opravy, v ktorom bude uvedená požadovaná oprava zo strany </w:t>
      </w:r>
      <w:r w:rsidRPr="134AEDDA" w:rsidR="502367B4">
        <w:rPr>
          <w:rFonts w:ascii="Times New Roman" w:hAnsi="Times New Roman" w:cs="Times New Roman"/>
          <w:sz w:val="24"/>
          <w:szCs w:val="24"/>
        </w:rPr>
        <w:t xml:space="preserve">verejného </w:t>
      </w:r>
      <w:r w:rsidRPr="134AEDDA">
        <w:rPr>
          <w:rFonts w:ascii="Times New Roman" w:hAnsi="Times New Roman" w:cs="Times New Roman"/>
          <w:sz w:val="24"/>
          <w:szCs w:val="24"/>
        </w:rPr>
        <w:t xml:space="preserve">obstarávateľa, ktorá musí byť zhodná s uskutočnenou opravou. Preberanie opravy vozidla bude realizované verejným obstarávateľom po kontrole poskytnutia služby. </w:t>
      </w:r>
    </w:p>
    <w:p w:rsidR="000A58F1" w:rsidP="00782751" w:rsidRDefault="000A58F1" w14:paraId="391C4824" w14:textId="0D085F6E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Pr="000A58F1" w:rsidR="000A58F1" w:rsidP="000A58F1" w:rsidRDefault="000A58F1" w14:paraId="7BCC6F2C" w14:textId="49C8D97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Súčasťou predmetu zákazky sú aj povinné servisné prehliadky</w:t>
      </w:r>
      <w:r w:rsidRPr="001D77FF" w:rsidR="001D77FF">
        <w:rPr>
          <w:rFonts w:ascii="Times New Roman" w:hAnsi="Times New Roman" w:cs="Times New Roman"/>
          <w:sz w:val="24"/>
          <w:szCs w:val="24"/>
        </w:rPr>
        <w:t xml:space="preserve">. </w:t>
      </w:r>
      <w:r w:rsidRPr="000A58F1">
        <w:rPr>
          <w:rFonts w:ascii="Times New Roman" w:hAnsi="Times New Roman" w:cs="Times New Roman"/>
          <w:sz w:val="24"/>
          <w:szCs w:val="24"/>
        </w:rPr>
        <w:t>Pravidelná servisná prehliadka zahŕňa:</w:t>
      </w:r>
    </w:p>
    <w:p w:rsidRPr="000A58F1" w:rsidR="000A58F1" w:rsidP="000A58F1" w:rsidRDefault="000A58F1" w14:paraId="6CD1E0EB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>výmena oleja a olejového filtra</w:t>
      </w:r>
    </w:p>
    <w:p w:rsidRPr="000A58F1" w:rsidR="000A58F1" w:rsidP="000A58F1" w:rsidRDefault="000A58F1" w14:paraId="4AAE93FA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>kontrola (výmena) vzduchového, peľového a palivového filtra podľa predpisu výrobcu</w:t>
      </w:r>
    </w:p>
    <w:p w:rsidRPr="000A58F1" w:rsidR="000A58F1" w:rsidP="000A58F1" w:rsidRDefault="000A58F1" w14:paraId="266FBA5C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>kontrola bodu varu brzdovej kvapaliny, kontrola opotrebenia brzdového obloženia a kotúčov</w:t>
      </w:r>
    </w:p>
    <w:p w:rsidRPr="000A58F1" w:rsidR="000A58F1" w:rsidP="000A58F1" w:rsidRDefault="000A58F1" w14:paraId="274D1B6A" w14:textId="1B5C4821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 xml:space="preserve">spojková kvapalina a náplň </w:t>
      </w:r>
      <w:proofErr w:type="spellStart"/>
      <w:r w:rsidRPr="000A58F1">
        <w:rPr>
          <w:rFonts w:ascii="Times New Roman" w:hAnsi="Times New Roman" w:cs="Times New Roman"/>
          <w:sz w:val="24"/>
          <w:szCs w:val="24"/>
        </w:rPr>
        <w:t>servo</w:t>
      </w:r>
      <w:proofErr w:type="spellEnd"/>
      <w:r w:rsidRPr="000A58F1">
        <w:rPr>
          <w:rFonts w:ascii="Times New Roman" w:hAnsi="Times New Roman" w:cs="Times New Roman"/>
          <w:sz w:val="24"/>
          <w:szCs w:val="24"/>
        </w:rPr>
        <w:t xml:space="preserve"> riadenia – kontrola, prípadne doplnenie</w:t>
      </w:r>
    </w:p>
    <w:p w:rsidRPr="000A58F1" w:rsidR="000A58F1" w:rsidP="000A58F1" w:rsidRDefault="000A58F1" w14:paraId="542169A1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>chladiaca kvapalina – kontrola bodu mrazu, doplnenie nemrznúcej zmesi</w:t>
      </w:r>
    </w:p>
    <w:p w:rsidRPr="000A58F1" w:rsidR="000A58F1" w:rsidP="000A58F1" w:rsidRDefault="000A58F1" w14:paraId="20DE2134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>kontrola sviečok a kontrola štartovacieho výkonu</w:t>
      </w:r>
    </w:p>
    <w:p w:rsidRPr="000A58F1" w:rsidR="000A58F1" w:rsidP="000A58F1" w:rsidRDefault="000A58F1" w14:paraId="04AC87F5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>kontrola tesnosti olejovej vane, prevodovky, bloku motora, výfuku</w:t>
      </w:r>
    </w:p>
    <w:p w:rsidRPr="000A58F1" w:rsidR="000A58F1" w:rsidP="000A58F1" w:rsidRDefault="000A58F1" w14:paraId="69E88117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 xml:space="preserve">diagnostika, vymazanie zápisov v pamäti </w:t>
      </w:r>
      <w:proofErr w:type="spellStart"/>
      <w:r w:rsidRPr="000A58F1">
        <w:rPr>
          <w:rFonts w:ascii="Times New Roman" w:hAnsi="Times New Roman" w:cs="Times New Roman"/>
          <w:sz w:val="24"/>
          <w:szCs w:val="24"/>
        </w:rPr>
        <w:t>závad</w:t>
      </w:r>
      <w:proofErr w:type="spellEnd"/>
      <w:r w:rsidRPr="000A58F1">
        <w:rPr>
          <w:rFonts w:ascii="Times New Roman" w:hAnsi="Times New Roman" w:cs="Times New Roman"/>
          <w:sz w:val="24"/>
          <w:szCs w:val="24"/>
        </w:rPr>
        <w:t>, vynulovanie servisného intervalu</w:t>
      </w:r>
    </w:p>
    <w:p w:rsidRPr="000A58F1" w:rsidR="000A58F1" w:rsidP="000A58F1" w:rsidRDefault="000A58F1" w14:paraId="17AD4D50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>kontrola a nastavenie svetiel, resp. výmena žiaroviek</w:t>
      </w:r>
    </w:p>
    <w:p w:rsidRPr="000A58F1" w:rsidR="000A58F1" w:rsidP="000A58F1" w:rsidRDefault="000A58F1" w14:paraId="6E7BB680" w14:textId="77777777">
      <w:pPr>
        <w:numPr>
          <w:ilvl w:val="0"/>
          <w:numId w:val="1"/>
        </w:num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8F1">
        <w:rPr>
          <w:rFonts w:ascii="Times New Roman" w:hAnsi="Times New Roman" w:cs="Times New Roman"/>
          <w:sz w:val="24"/>
          <w:szCs w:val="24"/>
        </w:rPr>
        <w:t>dohustenie</w:t>
      </w:r>
      <w:proofErr w:type="spellEnd"/>
      <w:r w:rsidRPr="000A58F1">
        <w:rPr>
          <w:rFonts w:ascii="Times New Roman" w:hAnsi="Times New Roman" w:cs="Times New Roman"/>
          <w:sz w:val="24"/>
          <w:szCs w:val="24"/>
        </w:rPr>
        <w:t xml:space="preserve"> pneumatík, kontrola náplne ostrekovača, kontrola stieračov</w:t>
      </w:r>
    </w:p>
    <w:p w:rsidR="001D77FF" w:rsidP="000A58F1" w:rsidRDefault="001D77FF" w14:paraId="03C3D7E3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Pr="000A58F1" w:rsidR="000A58F1" w:rsidP="000A58F1" w:rsidRDefault="000A58F1" w14:paraId="1B152E6F" w14:textId="771E3C1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8F1">
        <w:rPr>
          <w:rFonts w:ascii="Times New Roman" w:hAnsi="Times New Roman" w:cs="Times New Roman"/>
          <w:sz w:val="24"/>
          <w:szCs w:val="24"/>
        </w:rPr>
        <w:t xml:space="preserve">Pri servisných prehliadkach </w:t>
      </w:r>
      <w:r w:rsidR="001D77FF">
        <w:rPr>
          <w:rFonts w:ascii="Times New Roman" w:hAnsi="Times New Roman" w:cs="Times New Roman"/>
          <w:sz w:val="24"/>
          <w:szCs w:val="24"/>
        </w:rPr>
        <w:t>je nutné používať originálne náhradné diely</w:t>
      </w:r>
      <w:r w:rsidR="003539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58F1" w:rsidP="00782751" w:rsidRDefault="000A58F1" w14:paraId="44830E22" w14:textId="77777777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2751" w:rsidP="00782751" w:rsidRDefault="00782751" w14:paraId="3CDE203D" w14:textId="77777777">
      <w:pPr>
        <w:tabs>
          <w:tab w:val="left" w:pos="4163"/>
        </w:tabs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:rsidR="00782751" w:rsidP="00782751" w:rsidRDefault="00782751" w14:paraId="30879083" w14:textId="2BD5978B">
      <w:pPr>
        <w:tabs>
          <w:tab w:val="left" w:pos="4163"/>
        </w:tabs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:rsidR="006C3875" w:rsidRDefault="006C3875" w14:paraId="627564CB" w14:textId="77777777"/>
    <w:sectPr w:rsidR="006C387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E035D7"/>
    <w:multiLevelType w:val="multilevel"/>
    <w:tmpl w:val="92542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51"/>
    <w:rsid w:val="000561B7"/>
    <w:rsid w:val="00076585"/>
    <w:rsid w:val="00091EE8"/>
    <w:rsid w:val="000A58F1"/>
    <w:rsid w:val="00142138"/>
    <w:rsid w:val="001C068A"/>
    <w:rsid w:val="001D77FF"/>
    <w:rsid w:val="00200624"/>
    <w:rsid w:val="002C717C"/>
    <w:rsid w:val="00353999"/>
    <w:rsid w:val="00356E2A"/>
    <w:rsid w:val="003911B2"/>
    <w:rsid w:val="00463A4D"/>
    <w:rsid w:val="004B2E4E"/>
    <w:rsid w:val="00523718"/>
    <w:rsid w:val="005E5250"/>
    <w:rsid w:val="0060356E"/>
    <w:rsid w:val="00627D1A"/>
    <w:rsid w:val="00651E51"/>
    <w:rsid w:val="006C3875"/>
    <w:rsid w:val="00782751"/>
    <w:rsid w:val="0088580B"/>
    <w:rsid w:val="008A1A7A"/>
    <w:rsid w:val="008C269A"/>
    <w:rsid w:val="009979DB"/>
    <w:rsid w:val="009B6F5B"/>
    <w:rsid w:val="00A3352A"/>
    <w:rsid w:val="00A349E5"/>
    <w:rsid w:val="00A37494"/>
    <w:rsid w:val="00A44AD8"/>
    <w:rsid w:val="00B05D1A"/>
    <w:rsid w:val="00B30421"/>
    <w:rsid w:val="00C6498A"/>
    <w:rsid w:val="00CA4C48"/>
    <w:rsid w:val="00CD20C9"/>
    <w:rsid w:val="00D74EE7"/>
    <w:rsid w:val="00D84E0F"/>
    <w:rsid w:val="00DA5C87"/>
    <w:rsid w:val="00E63A1B"/>
    <w:rsid w:val="00ED1469"/>
    <w:rsid w:val="00EE69C9"/>
    <w:rsid w:val="00FF3CD7"/>
    <w:rsid w:val="134AEDDA"/>
    <w:rsid w:val="137DEC5C"/>
    <w:rsid w:val="2EC333EA"/>
    <w:rsid w:val="3D363240"/>
    <w:rsid w:val="502367B4"/>
    <w:rsid w:val="61E26531"/>
    <w:rsid w:val="67E41640"/>
    <w:rsid w:val="7C3A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B9CA"/>
  <w15:chartTrackingRefBased/>
  <w15:docId w15:val="{83854D67-AFE1-4571-B13B-C1A36B4FD9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782751"/>
    <w:pPr>
      <w:spacing w:before="0" w:after="0"/>
      <w:jc w:val="left"/>
    </w:pPr>
    <w:rPr>
      <w:rFonts w:ascii="Calibri" w:hAnsi="Calibri" w:eastAsia="Calibri" w:cs="Calibri"/>
      <w:sz w:val="20"/>
      <w:szCs w:val="20"/>
      <w:lang w:eastAsia="sk-SK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0356E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60356E"/>
    <w:rPr>
      <w:rFonts w:ascii="Segoe UI" w:hAnsi="Segoe UI" w:eastAsia="Calibr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35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356E"/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60356E"/>
    <w:rPr>
      <w:rFonts w:ascii="Calibri" w:hAnsi="Calibri" w:eastAsia="Calibri" w:cs="Calibri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356E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60356E"/>
    <w:rPr>
      <w:rFonts w:ascii="Calibri" w:hAnsi="Calibri" w:eastAsia="Calibri" w:cs="Calibri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091EE8"/>
    <w:pPr>
      <w:spacing w:before="0" w:after="0"/>
      <w:jc w:val="left"/>
    </w:pPr>
    <w:rPr>
      <w:rFonts w:ascii="Calibri" w:hAnsi="Calibri" w:eastAsia="Calibri" w:cs="Calibri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Szakáll Marian, Mgr.</dc:creator>
  <keywords/>
  <dc:description/>
  <lastModifiedBy>Szakáll Marian, Mgr.</lastModifiedBy>
  <revision>30</revision>
  <dcterms:created xsi:type="dcterms:W3CDTF">2021-02-23T06:38:00.0000000Z</dcterms:created>
  <dcterms:modified xsi:type="dcterms:W3CDTF">2021-03-22T14:08:42.5712597Z</dcterms:modified>
</coreProperties>
</file>