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Oznámenie o vyhlásení verejného obstarávania nadlimitnej verejnej súťaže na zákazku – </w:t>
      </w:r>
      <w:r w:rsidR="00B929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F1049" w:rsidRPr="00AF1049">
        <w:rPr>
          <w:rFonts w:ascii="Times New Roman" w:eastAsia="Calibri" w:hAnsi="Times New Roman" w:cs="Times New Roman"/>
          <w:b/>
          <w:bCs/>
          <w:sz w:val="24"/>
          <w:szCs w:val="24"/>
        </w:rPr>
        <w:t>RTG digitálne pevné</w:t>
      </w:r>
      <w:r w:rsidRPr="00444C0F">
        <w:rPr>
          <w:rFonts w:ascii="Times New Roman" w:eastAsia="Calibri" w:hAnsi="Times New Roman" w:cs="Times New Roman"/>
          <w:b/>
          <w:bCs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Opis obstarávania: </w:t>
      </w:r>
      <w:r w:rsidR="00AF1049" w:rsidRPr="00AF1049">
        <w:rPr>
          <w:rFonts w:ascii="Times New Roman" w:eastAsia="Calibri" w:hAnsi="Times New Roman" w:cs="Times New Roman"/>
          <w:bCs/>
          <w:sz w:val="24"/>
          <w:szCs w:val="24"/>
        </w:rPr>
        <w:t>Röntgeny digitálne pevné sú rozdelené do 5 kategórií</w:t>
      </w:r>
      <w:r w:rsidR="00444C0F" w:rsidRPr="00444C0F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9290B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Viac je opísané </w:t>
      </w:r>
      <w:r>
        <w:rPr>
          <w:rFonts w:ascii="Times New Roman" w:eastAsia="Calibri" w:hAnsi="Times New Roman" w:cs="Times New Roman"/>
          <w:b/>
          <w:sz w:val="24"/>
          <w:szCs w:val="24"/>
        </w:rPr>
        <w:t>v súťažných podkladoch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hyperlink r:id="rId5" w:history="1">
        <w:r w:rsidRPr="00EB3449">
          <w:rPr>
            <w:rStyle w:val="Hypertextovprepojenie"/>
            <w:rFonts w:ascii="Times New Roman" w:eastAsia="Calibri" w:hAnsi="Times New Roman" w:cs="Times New Roman"/>
            <w:sz w:val="24"/>
            <w:szCs w:val="24"/>
          </w:rPr>
          <w:t>https://josephine.proebiz.com/</w:t>
        </w:r>
      </w:hyperlink>
      <w:r w:rsidRPr="00EB34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alebo </w:t>
      </w:r>
      <w:r w:rsidR="00AF1049" w:rsidRPr="00AF1049">
        <w:rPr>
          <w:rStyle w:val="Hypertextovprepojenie"/>
          <w:rFonts w:ascii="Times New Roman" w:eastAsia="Calibri" w:hAnsi="Times New Roman" w:cs="Times New Roman"/>
          <w:sz w:val="24"/>
          <w:szCs w:val="24"/>
        </w:rPr>
        <w:t>https://www.uvo.gov.sk/vyhladavanie-zakaziek/detail/dokumenty/417425</w:t>
      </w:r>
    </w:p>
    <w:p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Oznámen</w:t>
      </w:r>
      <w:r w:rsidR="00B9290B">
        <w:rPr>
          <w:rFonts w:ascii="Times New Roman" w:eastAsia="Calibri" w:hAnsi="Times New Roman" w:cs="Times New Roman"/>
          <w:sz w:val="24"/>
          <w:szCs w:val="24"/>
        </w:rPr>
        <w:t>ie bolo zverejnené vo vestníku 202/2018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pod číslom: 1</w:t>
      </w:r>
      <w:r w:rsidR="00444C0F">
        <w:rPr>
          <w:rFonts w:ascii="Times New Roman" w:eastAsia="Calibri" w:hAnsi="Times New Roman" w:cs="Times New Roman"/>
          <w:sz w:val="24"/>
          <w:szCs w:val="24"/>
        </w:rPr>
        <w:t>4</w:t>
      </w:r>
      <w:r w:rsidR="00B9290B">
        <w:rPr>
          <w:rFonts w:ascii="Times New Roman" w:eastAsia="Calibri" w:hAnsi="Times New Roman" w:cs="Times New Roman"/>
          <w:sz w:val="24"/>
          <w:szCs w:val="24"/>
        </w:rPr>
        <w:t>32</w:t>
      </w:r>
      <w:r w:rsidR="00AF1049">
        <w:rPr>
          <w:rFonts w:ascii="Times New Roman" w:eastAsia="Calibri" w:hAnsi="Times New Roman" w:cs="Times New Roman"/>
          <w:sz w:val="24"/>
          <w:szCs w:val="24"/>
        </w:rPr>
        <w:t>2</w:t>
      </w:r>
      <w:r w:rsidR="00B9290B">
        <w:rPr>
          <w:rFonts w:ascii="Times New Roman" w:eastAsia="Calibri" w:hAnsi="Times New Roman" w:cs="Times New Roman"/>
          <w:sz w:val="24"/>
          <w:szCs w:val="24"/>
        </w:rPr>
        <w:t>–MST zo dňa: 11.10.2018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</w:p>
    <w:p w:rsidR="00FE207B" w:rsidRDefault="00FE207B" w:rsidP="00FE20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Dobrý deň,</w:t>
      </w:r>
    </w:p>
    <w:p w:rsidR="00FE207B" w:rsidRDefault="00FE207B" w:rsidP="00FE20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prijal som žiadosť o vysvetlenie súťažných podkladov dňa </w:t>
      </w:r>
      <w:r w:rsidR="00215541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.10.2018 od záujemcu.</w:t>
      </w:r>
    </w:p>
    <w:p w:rsidR="00FE207B" w:rsidRDefault="00FE207B" w:rsidP="00FE207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1:</w:t>
      </w:r>
    </w:p>
    <w:p w:rsidR="00215541" w:rsidRDefault="00215541" w:rsidP="002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časti B. 1 Opis predmetu zákazky, súťažných podkladov, v tabuľkách uvedených pre všetky časti predmetu zákazky I. Technická špecifikácia RTG prístroja, zároveň v návrhu Rámcovej dohody uvádzate nasledovnú požiadavku: „vypracovanie a dodanie kompletnej dokumentácie pre zdravotného technika, ktorá musí byť odsúhlasená Ústavom radiačnej ochrany“. </w:t>
      </w:r>
    </w:p>
    <w:p w:rsidR="00FE207B" w:rsidRPr="006E79CD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Prosíme o vysvetlenie aké konkrétne dokumenty sú verejným obstarávateľom požadované a zároveň ich nutnosť overenia Ústavom radiačnej ochrany.</w:t>
      </w:r>
    </w:p>
    <w:p w:rsidR="00FE207B" w:rsidRDefault="00FE207B" w:rsidP="00FE207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1:</w:t>
      </w:r>
    </w:p>
    <w:p w:rsidR="00215541" w:rsidRPr="00215541" w:rsidRDefault="00FE207B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B9290B">
        <w:rPr>
          <w:rFonts w:ascii="Times New Roman" w:hAnsi="Times New Roman" w:cs="Times New Roman"/>
          <w:sz w:val="24"/>
          <w:szCs w:val="24"/>
        </w:rPr>
        <w:t xml:space="preserve">Verejný obstarávateľ </w:t>
      </w:r>
      <w:r w:rsidR="00215541">
        <w:rPr>
          <w:rFonts w:ascii="Times New Roman" w:hAnsi="Times New Roman" w:cs="Times New Roman"/>
          <w:sz w:val="24"/>
          <w:szCs w:val="24"/>
        </w:rPr>
        <w:t>požaduje dokumenty</w:t>
      </w:r>
      <w:r w:rsidR="00215541" w:rsidRPr="00215541">
        <w:rPr>
          <w:rFonts w:ascii="Times New Roman" w:hAnsi="Times New Roman" w:cs="Times New Roman"/>
          <w:sz w:val="24"/>
          <w:szCs w:val="24"/>
        </w:rPr>
        <w:t>:</w:t>
      </w: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preberací protokol</w:t>
      </w: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vyhlásenie o zhode ES</w:t>
      </w: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protokol o zaškolení</w:t>
      </w: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skúšobný protokol podľa ÚRO</w:t>
      </w: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oprávnenie dodávateľa z technickej inšpekcie SR a jej odborné stanovisko k overeniu odb. spôsobilosti</w:t>
      </w: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certifikát SKQS</w:t>
      </w: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technická špecifikácia prístroja</w:t>
      </w: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kompletný návod na použitie v slovenskom jazyku</w:t>
      </w: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výpis z databázy kódov registrovaných / evidovaných zdrav. pomôcok</w:t>
      </w: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Verejný obstarávateľ</w:t>
      </w:r>
      <w:r w:rsidR="00DC6D54">
        <w:rPr>
          <w:rFonts w:ascii="Times New Roman" w:hAnsi="Times New Roman" w:cs="Times New Roman"/>
          <w:sz w:val="24"/>
          <w:szCs w:val="24"/>
        </w:rPr>
        <w:t xml:space="preserve"> zároveň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541">
        <w:rPr>
          <w:rFonts w:ascii="Times New Roman" w:hAnsi="Times New Roman" w:cs="Times New Roman"/>
          <w:sz w:val="24"/>
          <w:szCs w:val="24"/>
        </w:rPr>
        <w:t xml:space="preserve">rozširuje zoznam organizácií oprávnených dodať požadovanú dokumentáciu a vykonávať skúšky zdrojov ionizujúceho žiarenia a monitorovanie ionizujúceho žiarenia na pracoviskách, ktoré držia platné povolenie Úradu verejného zdravotníctva </w:t>
      </w:r>
      <w:r w:rsidRPr="00215541">
        <w:rPr>
          <w:rFonts w:ascii="Times New Roman" w:hAnsi="Times New Roman" w:cs="Times New Roman"/>
          <w:sz w:val="24"/>
          <w:szCs w:val="24"/>
        </w:rPr>
        <w:lastRenderedPageBreak/>
        <w:t>Slovenskej republiky o nasledovné subjekty (aktuálny zoznam nájdete na oficiálnej internetovej stránke Úradu verejného zdravotníctva Slovenskej republiky):</w:t>
      </w: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Ústav radiačnej ochrany s.r.o., Staničná 1062/24, 911 05 Trenčín, www.uro.sk</w:t>
      </w: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Inžinierske služby s.r.o., Komenského 19, 038 61 Martin, www.insl.sk</w:t>
      </w: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VF s.r.o., M. R. Štefánika 9, 010 02 Žilina, www.vf.sk</w:t>
      </w: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Huma Lab – Apeko s.r.o., Letná 45, 040 01 Košice, www.humalab-apeko.sk</w:t>
      </w: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Jadrová a vyraďovacia, spoločnosť, a.s., Tomášikova 22, 821 02 Bratislava</w:t>
      </w: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Eva Filsáková - Vinamet, Dělnická, 12, 736 01 Havířov, Česká republika</w:t>
      </w:r>
    </w:p>
    <w:p w:rsidR="00FE207B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Slovenský metrologický ústav, Bratislava, Karloveská 63, 842 55, Bratislava</w:t>
      </w:r>
    </w:p>
    <w:p w:rsid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2:</w:t>
      </w:r>
    </w:p>
    <w:p w:rsidR="00215541" w:rsidRDefault="00215541" w:rsidP="00215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časti A.2 Preukazovanie plnenia podmienok účasti uchádzača, v bode 3.2.1. požadujete predloženie certifikátu uchádzača na systém manažérstva kvality podľa STN EN ISO 9001:2016 pre oblasť rovnakú alebo podobnú ako predmet zákazky.</w:t>
      </w:r>
    </w:p>
    <w:p w:rsidR="00215541" w:rsidRPr="006E79CD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Prosíme o vysvetlenie, či verejný obstarávateľ bude akceptovať platný certifikát výrobcu na systém manažérstva kvality podľa ISO 9001:2015, ktorý je európskym ekvivalentom k požadovanej smernici STN ISO 9001:2016.</w:t>
      </w:r>
    </w:p>
    <w:p w:rsid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2:</w:t>
      </w:r>
    </w:p>
    <w:p w:rsidR="00215541" w:rsidRDefault="000C58E9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Verejný obstarávateľ </w:t>
      </w:r>
      <w:r w:rsidRPr="000C58E9">
        <w:rPr>
          <w:rFonts w:ascii="Times New Roman" w:hAnsi="Times New Roman" w:cs="Times New Roman"/>
          <w:sz w:val="24"/>
          <w:szCs w:val="24"/>
        </w:rPr>
        <w:t>bude akceptovať platný certifikát ISO 9001:2015 na základe toho, že STN ISO 9001:2016 je slovenským prekladom a ekvivalentom k európskemu certifikátu.</w:t>
      </w:r>
    </w:p>
    <w:p w:rsid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3:</w:t>
      </w: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Zo spôsobu zloženia zábezpeky poskytnutím bankovej záruky, uvádzaný v bode 15.4.1.1. súťažných podkladov, nie je zrejmé, či je možné poskytnutie jednej bankovej záruky pre všetky časti predmetu zákazky na jednom dokumente.</w:t>
      </w:r>
    </w:p>
    <w:p w:rsidR="00215541" w:rsidRPr="006E79CD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Prosíme o vyjadrenie, či verejný obstarávateľ bude akceptovať vystavenie jednej Záručnej listiny vystavenej bankou deklarujúcou poskytnutie bankovej záruky pre všetky časti a skupiny predmetu zákazky podľa podmienok stanovených v bode 15.2. súťažných podkladov.</w:t>
      </w:r>
    </w:p>
    <w:p w:rsid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3:</w:t>
      </w:r>
    </w:p>
    <w:p w:rsid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B9290B">
        <w:rPr>
          <w:rFonts w:ascii="Times New Roman" w:hAnsi="Times New Roman" w:cs="Times New Roman"/>
          <w:sz w:val="24"/>
          <w:szCs w:val="24"/>
        </w:rPr>
        <w:t xml:space="preserve">Verejný obstarávateľ </w:t>
      </w:r>
      <w:r w:rsidR="000C58E9" w:rsidRPr="00215541">
        <w:rPr>
          <w:rFonts w:ascii="Times New Roman" w:hAnsi="Times New Roman" w:cs="Times New Roman"/>
          <w:sz w:val="24"/>
          <w:szCs w:val="24"/>
        </w:rPr>
        <w:t>bude akceptovať vystavenie jednej Záručnej listiny vystavenej bankou deklarujúcou poskytnutie bankovej záruky pre všetky časti a skupiny predmetu zákazky podľa podmienok stanovených v bode 15.2. súťažných podkladov.</w:t>
      </w:r>
    </w:p>
    <w:p w:rsidR="000C58E9" w:rsidRDefault="000C58E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C58E9" w:rsidRDefault="000C58E9" w:rsidP="000C58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Dobrý deň,</w:t>
      </w:r>
    </w:p>
    <w:p w:rsidR="000C58E9" w:rsidRDefault="00A25DAD" w:rsidP="000C58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prijal som žiadosť o nápravu</w:t>
      </w:r>
      <w:r w:rsidR="000C58E9">
        <w:rPr>
          <w:rFonts w:ascii="Times New Roman" w:hAnsi="Times New Roman" w:cs="Times New Roman"/>
          <w:sz w:val="24"/>
          <w:szCs w:val="24"/>
        </w:rPr>
        <w:t xml:space="preserve"> súťažných podkladov dňa 25.10.2018 od záujemcu.</w:t>
      </w:r>
    </w:p>
    <w:p w:rsidR="000C58E9" w:rsidRDefault="000C58E9" w:rsidP="000C58E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1:</w:t>
      </w:r>
    </w:p>
    <w:p w:rsidR="000C58E9" w:rsidRPr="006E79CD" w:rsidRDefault="000C58E9" w:rsidP="000C58E9">
      <w:pPr>
        <w:jc w:val="both"/>
        <w:rPr>
          <w:rFonts w:ascii="Times New Roman" w:hAnsi="Times New Roman" w:cs="Times New Roman"/>
          <w:sz w:val="24"/>
          <w:szCs w:val="24"/>
        </w:rPr>
      </w:pPr>
      <w:r w:rsidRPr="000C58E9">
        <w:rPr>
          <w:rFonts w:ascii="Times New Roman" w:hAnsi="Times New Roman" w:cs="Times New Roman"/>
          <w:sz w:val="24"/>
          <w:szCs w:val="24"/>
        </w:rPr>
        <w:t>Verejný obstarávateľ uviedol na viacerých miestach Súťažných podkladov ako požiadavku technickej špecifikácie požadovaných RTG prístrojov a súčasť záväzku dodávateľa vypracovanie a dodanie kompletnej dokumentácie pre zdravotného technika, ktorá musí byť odsúhlasená Ústavom radiačnej ochrany</w:t>
      </w:r>
      <w:r>
        <w:rPr>
          <w:rFonts w:ascii="Times New Roman" w:hAnsi="Times New Roman" w:cs="Times New Roman"/>
          <w:sz w:val="24"/>
          <w:szCs w:val="24"/>
        </w:rPr>
        <w:t>. Okrem samotného Ústavu</w:t>
      </w:r>
      <w:r w:rsidRPr="000C58E9">
        <w:rPr>
          <w:rFonts w:ascii="Times New Roman" w:hAnsi="Times New Roman" w:cs="Times New Roman"/>
          <w:sz w:val="24"/>
          <w:szCs w:val="24"/>
        </w:rPr>
        <w:t xml:space="preserve"> radiačnej ochrany sú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C58E9">
        <w:rPr>
          <w:rFonts w:ascii="Times New Roman" w:hAnsi="Times New Roman" w:cs="Times New Roman"/>
          <w:sz w:val="24"/>
          <w:szCs w:val="24"/>
        </w:rPr>
        <w:t>zozname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8E9">
        <w:rPr>
          <w:rFonts w:ascii="Times New Roman" w:hAnsi="Times New Roman" w:cs="Times New Roman"/>
          <w:sz w:val="24"/>
          <w:szCs w:val="24"/>
        </w:rPr>
        <w:t>Úradu verejného zdravotníctva Slovenskej republiky uvedené aj ďalšie subjekty s povolením vykonávať skúšky zdrojov ionizujúceho žiarenia na základe povolenia Úradu verejného zdravotníctva Slovenskej republiky.</w:t>
      </w:r>
    </w:p>
    <w:p w:rsidR="000C58E9" w:rsidRDefault="000C58E9" w:rsidP="000C58E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1:</w:t>
      </w:r>
    </w:p>
    <w:p w:rsidR="000C58E9" w:rsidRPr="00215541" w:rsidRDefault="000C58E9" w:rsidP="000C58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Verejný obstarávateľ zároveň </w:t>
      </w:r>
      <w:r w:rsidRPr="00215541">
        <w:rPr>
          <w:rFonts w:ascii="Times New Roman" w:hAnsi="Times New Roman" w:cs="Times New Roman"/>
          <w:sz w:val="24"/>
          <w:szCs w:val="24"/>
        </w:rPr>
        <w:t>rozširuje zoznam organizácií oprávnených dodať požadovanú dokumentáciu a vykonávať skúšky zdrojov ionizujúceho žiarenia a monitorovanie ionizujúceho žiarenia na pracoviskách, ktoré držia platné povolenie Úradu verejného zdravotníctva Slovenskej republiky o nasledovné subjekty (aktuálny zoznam nájdete na oficiálnej internetovej stránke Úradu verejného zdravotníctva Slovenskej republiky):</w:t>
      </w:r>
    </w:p>
    <w:p w:rsidR="000C58E9" w:rsidRPr="00215541" w:rsidRDefault="000C58E9" w:rsidP="000C58E9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Ústav radiačnej ochrany s.r.o., Staničná 1062/24, 911 05 Trenčín, www.uro.sk</w:t>
      </w:r>
    </w:p>
    <w:p w:rsidR="000C58E9" w:rsidRPr="00215541" w:rsidRDefault="000C58E9" w:rsidP="000C58E9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Inžinierske služby s.r.o., Komenského 19, 038 61 Martin, www.insl.sk</w:t>
      </w:r>
    </w:p>
    <w:p w:rsidR="000C58E9" w:rsidRPr="00215541" w:rsidRDefault="000C58E9" w:rsidP="000C58E9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VF s.r.o., M. R. Štefánika 9, 010 02 Žilina, www.vf.sk</w:t>
      </w:r>
    </w:p>
    <w:p w:rsidR="000C58E9" w:rsidRPr="00215541" w:rsidRDefault="000C58E9" w:rsidP="000C58E9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Huma Lab – Apeko s.r.o., Letná 45, 040 01 Košice, www.humalab-apeko.sk</w:t>
      </w:r>
    </w:p>
    <w:p w:rsidR="000C58E9" w:rsidRPr="00215541" w:rsidRDefault="000C58E9" w:rsidP="000C58E9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Jadrová a vyraďovacia, spoločnosť, a.s., Tomášikova 22, 821 02 Bratislava</w:t>
      </w:r>
    </w:p>
    <w:p w:rsidR="000C58E9" w:rsidRPr="00215541" w:rsidRDefault="000C58E9" w:rsidP="000C58E9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Eva Filsáková - Vinamet, Dělnická, 12, 736 01 Havířov, Česká republika</w:t>
      </w:r>
    </w:p>
    <w:p w:rsidR="000C58E9" w:rsidRDefault="000C58E9" w:rsidP="000C58E9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Slovenský metrologický ústav, Bratislava, Karloveská 63, 842 55, Bratislava</w:t>
      </w:r>
    </w:p>
    <w:p w:rsidR="000C58E9" w:rsidRPr="00B9290B" w:rsidRDefault="0018147F" w:rsidP="000C58E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2CDE">
        <w:rPr>
          <w:rFonts w:ascii="Times New Roman" w:hAnsi="Times New Roman" w:cs="Times New Roman"/>
          <w:sz w:val="24"/>
          <w:szCs w:val="24"/>
        </w:rPr>
        <w:t xml:space="preserve">Verejný obstarávateľ </w:t>
      </w:r>
      <w:r>
        <w:rPr>
          <w:rFonts w:ascii="Times New Roman" w:hAnsi="Times New Roman" w:cs="Times New Roman"/>
          <w:sz w:val="24"/>
          <w:szCs w:val="24"/>
        </w:rPr>
        <w:t xml:space="preserve">zároveň </w:t>
      </w:r>
      <w:r>
        <w:rPr>
          <w:rFonts w:ascii="Times New Roman" w:hAnsi="Times New Roman" w:cs="Times New Roman"/>
          <w:sz w:val="24"/>
          <w:szCs w:val="24"/>
          <w:u w:val="single"/>
        </w:rPr>
        <w:t>zverejní upravené zne</w:t>
      </w:r>
      <w:r w:rsidRPr="00097E6F">
        <w:rPr>
          <w:rFonts w:ascii="Times New Roman" w:hAnsi="Times New Roman" w:cs="Times New Roman"/>
          <w:sz w:val="24"/>
          <w:szCs w:val="24"/>
          <w:u w:val="single"/>
        </w:rPr>
        <w:t>nie súťažných podkladov</w:t>
      </w:r>
      <w:r w:rsidRPr="008309FF">
        <w:t xml:space="preserve"> </w:t>
      </w:r>
      <w:r w:rsidRPr="008309FF">
        <w:rPr>
          <w:rFonts w:ascii="Times New Roman" w:hAnsi="Times New Roman" w:cs="Times New Roman"/>
          <w:sz w:val="24"/>
          <w:szCs w:val="24"/>
        </w:rPr>
        <w:t>v časti B.1 Súťažných podkladov (opis predmetu zákazky časť 1, časť 2, časť 3, časť 4 a časť 5); ako aj v časti B.2 Súťažných podkladov (bod 2.2 a 6.13 Rámcovej dohody)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0C58E9" w:rsidRPr="00B92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3F7"/>
    <w:multiLevelType w:val="hybridMultilevel"/>
    <w:tmpl w:val="CE04FDFE"/>
    <w:lvl w:ilvl="0" w:tplc="953CA88E">
      <w:start w:val="5"/>
      <w:numFmt w:val="lowerRoman"/>
      <w:lvlText w:val="(%1)"/>
      <w:lvlJc w:val="left"/>
      <w:pPr>
        <w:ind w:left="2172" w:hanging="72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" w15:restartNumberingAfterBreak="0">
    <w:nsid w:val="7220193A"/>
    <w:multiLevelType w:val="hybridMultilevel"/>
    <w:tmpl w:val="C3B6AF54"/>
    <w:lvl w:ilvl="0" w:tplc="3BC67F6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B58F8"/>
    <w:multiLevelType w:val="multilevel"/>
    <w:tmpl w:val="30C45FE6"/>
    <w:lvl w:ilvl="0">
      <w:start w:val="1"/>
      <w:numFmt w:val="upperRoman"/>
      <w:lvlText w:val="%1."/>
      <w:lvlJc w:val="left"/>
      <w:pPr>
        <w:ind w:left="1452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2172" w:hanging="144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172" w:hanging="144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72" w:hanging="144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72" w:hanging="144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72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72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72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72" w:hanging="1440"/>
      </w:pPr>
      <w:rPr>
        <w:rFonts w:eastAsia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49"/>
    <w:rsid w:val="000C58E9"/>
    <w:rsid w:val="000F1F1F"/>
    <w:rsid w:val="000F2218"/>
    <w:rsid w:val="0018147F"/>
    <w:rsid w:val="00215541"/>
    <w:rsid w:val="00216D28"/>
    <w:rsid w:val="002251CA"/>
    <w:rsid w:val="00226FDD"/>
    <w:rsid w:val="00281238"/>
    <w:rsid w:val="002C16F5"/>
    <w:rsid w:val="002C68FC"/>
    <w:rsid w:val="00303491"/>
    <w:rsid w:val="00314C23"/>
    <w:rsid w:val="00340F9E"/>
    <w:rsid w:val="00382FDB"/>
    <w:rsid w:val="003E5378"/>
    <w:rsid w:val="00403D2C"/>
    <w:rsid w:val="004361F3"/>
    <w:rsid w:val="004400AD"/>
    <w:rsid w:val="00444C0F"/>
    <w:rsid w:val="004A645B"/>
    <w:rsid w:val="004C2018"/>
    <w:rsid w:val="005724F1"/>
    <w:rsid w:val="0063379F"/>
    <w:rsid w:val="00651102"/>
    <w:rsid w:val="00665B46"/>
    <w:rsid w:val="006A70FE"/>
    <w:rsid w:val="006E79CD"/>
    <w:rsid w:val="00726E13"/>
    <w:rsid w:val="00753F83"/>
    <w:rsid w:val="0078157D"/>
    <w:rsid w:val="007E73DA"/>
    <w:rsid w:val="00827179"/>
    <w:rsid w:val="0084507F"/>
    <w:rsid w:val="0088124B"/>
    <w:rsid w:val="008D0FBC"/>
    <w:rsid w:val="008D5681"/>
    <w:rsid w:val="0092559E"/>
    <w:rsid w:val="00934CAB"/>
    <w:rsid w:val="00A10A32"/>
    <w:rsid w:val="00A25DAD"/>
    <w:rsid w:val="00A26F07"/>
    <w:rsid w:val="00A32FA8"/>
    <w:rsid w:val="00A93697"/>
    <w:rsid w:val="00AA7DB8"/>
    <w:rsid w:val="00AF1049"/>
    <w:rsid w:val="00B276AC"/>
    <w:rsid w:val="00B713FD"/>
    <w:rsid w:val="00B9290B"/>
    <w:rsid w:val="00BD1CB3"/>
    <w:rsid w:val="00BD3F61"/>
    <w:rsid w:val="00BE6502"/>
    <w:rsid w:val="00BF3BB9"/>
    <w:rsid w:val="00C44DEC"/>
    <w:rsid w:val="00CA5072"/>
    <w:rsid w:val="00D51149"/>
    <w:rsid w:val="00DC6D54"/>
    <w:rsid w:val="00E17091"/>
    <w:rsid w:val="00E37F96"/>
    <w:rsid w:val="00EB3036"/>
    <w:rsid w:val="00EB3449"/>
    <w:rsid w:val="00EE09D0"/>
    <w:rsid w:val="00FB631E"/>
    <w:rsid w:val="00FE207B"/>
    <w:rsid w:val="00FE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97E02"/>
  <w15:chartTrackingRefBased/>
  <w15:docId w15:val="{05056111-163C-43AE-A04A-0A44E250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3449"/>
    <w:pPr>
      <w:spacing w:after="200" w:line="276" w:lineRule="auto"/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B3449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E79C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79CD"/>
    <w:pPr>
      <w:spacing w:after="16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79CD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7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79CD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37F96"/>
    <w:pPr>
      <w:spacing w:after="20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37F96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E17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3</cp:revision>
  <dcterms:created xsi:type="dcterms:W3CDTF">2018-10-29T06:45:00Z</dcterms:created>
  <dcterms:modified xsi:type="dcterms:W3CDTF">2018-10-29T14:44:00Z</dcterms:modified>
</cp:coreProperties>
</file>