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15" w:rsidRPr="00DF4415" w:rsidRDefault="00AF6678" w:rsidP="00DF4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4415" w:rsidRPr="00DF44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•                                                      </w:t>
      </w:r>
      <w:r w:rsidR="00DF4415" w:rsidRPr="00DF4415">
        <w:rPr>
          <w:rFonts w:ascii="Times New Roman" w:hAnsi="Times New Roman" w:cs="Times New Roman"/>
          <w:sz w:val="20"/>
          <w:szCs w:val="20"/>
        </w:rPr>
        <w:tab/>
      </w:r>
      <w:r w:rsidR="00DF4415" w:rsidRPr="00DF4415">
        <w:rPr>
          <w:rFonts w:ascii="Times New Roman" w:hAnsi="Times New Roman" w:cs="Times New Roman"/>
          <w:sz w:val="20"/>
          <w:szCs w:val="20"/>
        </w:rPr>
        <w:tab/>
        <w:t xml:space="preserve">•                                                                                                  </w:t>
      </w:r>
    </w:p>
    <w:p w:rsidR="00DF4415" w:rsidRPr="00DF4415" w:rsidRDefault="00DF4415" w:rsidP="00DF4415">
      <w:pPr>
        <w:tabs>
          <w:tab w:val="left" w:pos="6549"/>
        </w:tabs>
        <w:rPr>
          <w:rFonts w:ascii="Times New Roman" w:hAnsi="Times New Roman" w:cs="Times New Roman"/>
          <w:sz w:val="20"/>
          <w:szCs w:val="20"/>
        </w:rPr>
      </w:pPr>
      <w:r w:rsidRPr="00DF441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DF4415">
        <w:rPr>
          <w:rFonts w:ascii="Times New Roman" w:hAnsi="Times New Roman" w:cs="Times New Roman"/>
          <w:sz w:val="20"/>
          <w:szCs w:val="20"/>
        </w:rPr>
        <w:tab/>
      </w:r>
    </w:p>
    <w:p w:rsidR="00DF4415" w:rsidRPr="00DF4415" w:rsidRDefault="00DF4415" w:rsidP="00DF4415">
      <w:pPr>
        <w:ind w:left="5760" w:hanging="231"/>
        <w:rPr>
          <w:rFonts w:ascii="Times New Roman" w:hAnsi="Times New Roman" w:cs="Times New Roman"/>
          <w:sz w:val="24"/>
          <w:szCs w:val="24"/>
        </w:rPr>
      </w:pPr>
      <w:r w:rsidRPr="00DF4415">
        <w:rPr>
          <w:rFonts w:ascii="Times New Roman" w:hAnsi="Times New Roman" w:cs="Times New Roman"/>
          <w:sz w:val="24"/>
          <w:szCs w:val="24"/>
        </w:rPr>
        <w:t>všetkým záujemcom</w:t>
      </w:r>
    </w:p>
    <w:p w:rsidR="00DF4415" w:rsidRPr="00DF4415" w:rsidRDefault="00DF4415" w:rsidP="00DF4415">
      <w:pPr>
        <w:ind w:hanging="231"/>
        <w:rPr>
          <w:rFonts w:ascii="Times New Roman" w:hAnsi="Times New Roman" w:cs="Times New Roman"/>
          <w:sz w:val="20"/>
          <w:szCs w:val="20"/>
        </w:rPr>
      </w:pPr>
      <w:r w:rsidRPr="00DF44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F4415" w:rsidRPr="00DF4415" w:rsidRDefault="00DF4415" w:rsidP="00DF4415">
      <w:pPr>
        <w:rPr>
          <w:rFonts w:ascii="Times New Roman" w:hAnsi="Times New Roman" w:cs="Times New Roman"/>
          <w:sz w:val="20"/>
          <w:szCs w:val="20"/>
        </w:rPr>
      </w:pPr>
      <w:r w:rsidRPr="00DF44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•                            </w:t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Pr="00DF4415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F4415">
        <w:rPr>
          <w:rFonts w:ascii="Times New Roman" w:hAnsi="Times New Roman" w:cs="Times New Roman"/>
          <w:sz w:val="20"/>
          <w:szCs w:val="20"/>
        </w:rPr>
        <w:t xml:space="preserve">       •       </w:t>
      </w:r>
    </w:p>
    <w:p w:rsidR="00DF4415" w:rsidRPr="00DF4415" w:rsidRDefault="00DF4415" w:rsidP="00DF4415">
      <w:pPr>
        <w:rPr>
          <w:rFonts w:ascii="Times New Roman" w:hAnsi="Times New Roman" w:cs="Times New Roman"/>
          <w:sz w:val="20"/>
          <w:szCs w:val="20"/>
        </w:rPr>
      </w:pPr>
    </w:p>
    <w:p w:rsidR="00DF4415" w:rsidRPr="00DF4415" w:rsidRDefault="00DF4415" w:rsidP="00DF4415">
      <w:pPr>
        <w:rPr>
          <w:rFonts w:ascii="Times New Roman" w:hAnsi="Times New Roman" w:cs="Times New Roman"/>
          <w:sz w:val="20"/>
          <w:szCs w:val="20"/>
        </w:rPr>
      </w:pPr>
    </w:p>
    <w:p w:rsidR="00DF4415" w:rsidRPr="00DF4415" w:rsidRDefault="00DF4415" w:rsidP="00DF4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4415">
        <w:rPr>
          <w:rFonts w:ascii="Times New Roman" w:hAnsi="Times New Roman" w:cs="Times New Roman"/>
          <w:sz w:val="20"/>
          <w:szCs w:val="20"/>
        </w:rPr>
        <w:t>Váš list číslo/zo dňa</w:t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Pr="00DF4415">
        <w:rPr>
          <w:rFonts w:ascii="Times New Roman" w:hAnsi="Times New Roman" w:cs="Times New Roman"/>
          <w:sz w:val="20"/>
          <w:szCs w:val="20"/>
        </w:rPr>
        <w:tab/>
        <w:t>Naše číslo</w:t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Pr="00DF4415">
        <w:rPr>
          <w:rFonts w:ascii="Times New Roman" w:hAnsi="Times New Roman" w:cs="Times New Roman"/>
          <w:sz w:val="20"/>
          <w:szCs w:val="20"/>
        </w:rPr>
        <w:tab/>
        <w:t xml:space="preserve"> Vybavuje/linka </w:t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Pr="00DF441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F4415">
        <w:rPr>
          <w:rFonts w:ascii="Times New Roman" w:hAnsi="Times New Roman" w:cs="Times New Roman"/>
          <w:sz w:val="20"/>
          <w:szCs w:val="20"/>
        </w:rPr>
        <w:t xml:space="preserve">        Bratislava</w:t>
      </w:r>
    </w:p>
    <w:p w:rsidR="00DF4415" w:rsidRPr="00DF4415" w:rsidRDefault="00DF4415" w:rsidP="00F82208">
      <w:pPr>
        <w:rPr>
          <w:rFonts w:ascii="Times New Roman" w:hAnsi="Times New Roman" w:cs="Times New Roman"/>
          <w:sz w:val="20"/>
          <w:szCs w:val="20"/>
        </w:rPr>
      </w:pPr>
      <w:r w:rsidRPr="00DF4415">
        <w:rPr>
          <w:rFonts w:ascii="Times New Roman" w:hAnsi="Times New Roman" w:cs="Times New Roman"/>
          <w:sz w:val="20"/>
          <w:szCs w:val="20"/>
        </w:rPr>
        <w:t xml:space="preserve">   </w:t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Pr="00DF4415">
        <w:rPr>
          <w:rFonts w:ascii="Times New Roman" w:hAnsi="Times New Roman" w:cs="Times New Roman"/>
          <w:sz w:val="20"/>
          <w:szCs w:val="20"/>
        </w:rPr>
        <w:tab/>
      </w:r>
      <w:r w:rsidR="003B46D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B46D8" w:rsidRPr="003B46D8">
        <w:rPr>
          <w:rFonts w:ascii="Times New Roman" w:eastAsia="Times New Roman" w:hAnsi="Times New Roman" w:cs="Times New Roman"/>
          <w:sz w:val="20"/>
          <w:szCs w:val="20"/>
          <w:lang w:eastAsia="sk-SK"/>
        </w:rPr>
        <w:t>Z</w:t>
      </w:r>
      <w:r w:rsidR="00E64F45">
        <w:rPr>
          <w:rFonts w:ascii="Times New Roman" w:eastAsia="Times New Roman" w:hAnsi="Times New Roman" w:cs="Times New Roman"/>
          <w:sz w:val="20"/>
          <w:szCs w:val="20"/>
          <w:lang w:eastAsia="sk-SK"/>
        </w:rPr>
        <w:t>054546</w:t>
      </w:r>
      <w:r w:rsidR="003B46D8" w:rsidRPr="003B46D8">
        <w:rPr>
          <w:rFonts w:ascii="Times New Roman" w:eastAsia="Times New Roman" w:hAnsi="Times New Roman" w:cs="Times New Roman"/>
          <w:sz w:val="20"/>
          <w:szCs w:val="20"/>
          <w:lang w:eastAsia="sk-SK"/>
        </w:rPr>
        <w:t>-2018</w:t>
      </w:r>
      <w:r w:rsidR="0032145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F4415">
        <w:rPr>
          <w:rFonts w:ascii="Times New Roman" w:hAnsi="Times New Roman" w:cs="Times New Roman"/>
          <w:sz w:val="20"/>
          <w:szCs w:val="20"/>
        </w:rPr>
        <w:t xml:space="preserve"> Ing. Vetráková/</w:t>
      </w:r>
      <w:proofErr w:type="spellStart"/>
      <w:r>
        <w:rPr>
          <w:rFonts w:ascii="Times New Roman" w:hAnsi="Times New Roman" w:cs="Times New Roman"/>
          <w:sz w:val="20"/>
          <w:szCs w:val="20"/>
        </w:rPr>
        <w:t>kl</w:t>
      </w:r>
      <w:proofErr w:type="spellEnd"/>
      <w:r>
        <w:rPr>
          <w:rFonts w:ascii="Times New Roman" w:hAnsi="Times New Roman" w:cs="Times New Roman"/>
          <w:sz w:val="20"/>
          <w:szCs w:val="20"/>
        </w:rPr>
        <w:t>. 322</w:t>
      </w:r>
      <w:r w:rsidRPr="00DF4415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0C0E9C">
        <w:rPr>
          <w:rFonts w:ascii="Times New Roman" w:hAnsi="Times New Roman" w:cs="Times New Roman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>.</w:t>
      </w:r>
      <w:r w:rsidR="00A54768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D3135C">
        <w:rPr>
          <w:rFonts w:ascii="Times New Roman" w:hAnsi="Times New Roman" w:cs="Times New Roman"/>
          <w:sz w:val="20"/>
          <w:szCs w:val="20"/>
        </w:rPr>
        <w:t>8</w:t>
      </w:r>
      <w:r w:rsidRPr="00DF4415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DF4415" w:rsidRDefault="00DF4415" w:rsidP="00DF4415">
      <w:pPr>
        <w:rPr>
          <w:rFonts w:ascii="Arial Narrow" w:hAnsi="Arial Narrow"/>
          <w:sz w:val="18"/>
          <w:szCs w:val="18"/>
        </w:rPr>
      </w:pPr>
    </w:p>
    <w:p w:rsidR="00DF4415" w:rsidRDefault="00DF4415" w:rsidP="00DF4415">
      <w:pPr>
        <w:rPr>
          <w:rStyle w:val="Hypertextovprepojenie"/>
          <w:rFonts w:eastAsia="Calibri"/>
          <w:b/>
          <w:color w:val="auto"/>
          <w:sz w:val="24"/>
          <w:szCs w:val="24"/>
        </w:rPr>
      </w:pPr>
      <w:r>
        <w:rPr>
          <w:rStyle w:val="Hypertextovprepojenie"/>
          <w:rFonts w:eastAsia="Calibri"/>
          <w:color w:val="auto"/>
          <w:sz w:val="24"/>
          <w:szCs w:val="24"/>
          <w:u w:val="none"/>
        </w:rPr>
        <w:t xml:space="preserve">Vec: </w:t>
      </w:r>
      <w:r>
        <w:rPr>
          <w:rStyle w:val="Hypertextovprepojenie"/>
          <w:rFonts w:eastAsia="Calibri"/>
          <w:color w:val="auto"/>
          <w:sz w:val="24"/>
          <w:szCs w:val="24"/>
          <w:u w:val="none"/>
        </w:rPr>
        <w:tab/>
      </w:r>
      <w:r w:rsidRPr="00A44CB6">
        <w:rPr>
          <w:rStyle w:val="Hypertextovprepojenie"/>
          <w:rFonts w:eastAsia="Calibri"/>
          <w:b/>
          <w:color w:val="auto"/>
          <w:sz w:val="24"/>
          <w:szCs w:val="24"/>
        </w:rPr>
        <w:t xml:space="preserve">Žiadosť o vysvetlenie súťažných podkladov </w:t>
      </w:r>
      <w:r>
        <w:rPr>
          <w:rStyle w:val="Hypertextovprepojenie"/>
          <w:rFonts w:eastAsia="Calibri"/>
          <w:b/>
          <w:color w:val="auto"/>
          <w:sz w:val="24"/>
          <w:szCs w:val="24"/>
        </w:rPr>
        <w:t>–</w:t>
      </w:r>
      <w:r w:rsidRPr="00A44CB6">
        <w:rPr>
          <w:rStyle w:val="Hypertextovprepojenie"/>
          <w:rFonts w:eastAsia="Calibri"/>
          <w:b/>
          <w:color w:val="auto"/>
          <w:sz w:val="24"/>
          <w:szCs w:val="24"/>
        </w:rPr>
        <w:t xml:space="preserve"> odpoveď</w:t>
      </w:r>
    </w:p>
    <w:p w:rsidR="006A562B" w:rsidRPr="00DF1745" w:rsidRDefault="00DF1745" w:rsidP="007D39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1745">
        <w:rPr>
          <w:rFonts w:ascii="Times New Roman" w:hAnsi="Times New Roman" w:cs="Times New Roman"/>
          <w:sz w:val="24"/>
          <w:szCs w:val="24"/>
        </w:rPr>
        <w:t xml:space="preserve">„Oznámenie o vyhlásení verejného obstarávania nadlimitnej verejnej súťaže na zákazku </w:t>
      </w:r>
      <w:r w:rsidR="007D39D7">
        <w:rPr>
          <w:rFonts w:ascii="Times New Roman" w:hAnsi="Times New Roman" w:cs="Times New Roman"/>
          <w:sz w:val="24"/>
          <w:szCs w:val="24"/>
        </w:rPr>
        <w:t>„</w:t>
      </w:r>
      <w:r w:rsidR="009F7A78">
        <w:rPr>
          <w:rFonts w:ascii="Times New Roman" w:hAnsi="Times New Roman" w:cs="Times New Roman"/>
          <w:b/>
          <w:bCs/>
          <w:sz w:val="24"/>
          <w:szCs w:val="24"/>
        </w:rPr>
        <w:t>RTG mobilné digitálne s C-ramenom</w:t>
      </w:r>
      <w:r w:rsidRPr="00DF1745">
        <w:rPr>
          <w:rFonts w:ascii="Times New Roman" w:hAnsi="Times New Roman" w:cs="Times New Roman"/>
          <w:b/>
          <w:sz w:val="24"/>
          <w:szCs w:val="24"/>
        </w:rPr>
        <w:t>“</w:t>
      </w:r>
    </w:p>
    <w:p w:rsidR="00DF1745" w:rsidRPr="00DF1745" w:rsidRDefault="00DF1745" w:rsidP="00C83E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F1745">
        <w:rPr>
          <w:rFonts w:ascii="Times New Roman" w:hAnsi="Times New Roman" w:cs="Times New Roman"/>
          <w:sz w:val="24"/>
          <w:szCs w:val="24"/>
        </w:rPr>
        <w:t xml:space="preserve">Oznámenie bolo zverejnené vo </w:t>
      </w:r>
      <w:r w:rsidR="00677132">
        <w:rPr>
          <w:rFonts w:ascii="Times New Roman" w:hAnsi="Times New Roman" w:cs="Times New Roman"/>
          <w:sz w:val="24"/>
          <w:szCs w:val="24"/>
        </w:rPr>
        <w:t>V</w:t>
      </w:r>
      <w:r w:rsidRPr="00DF1745">
        <w:rPr>
          <w:rFonts w:ascii="Times New Roman" w:hAnsi="Times New Roman" w:cs="Times New Roman"/>
          <w:sz w:val="24"/>
          <w:szCs w:val="24"/>
        </w:rPr>
        <w:t xml:space="preserve">estníku </w:t>
      </w:r>
      <w:r w:rsidR="00677132">
        <w:rPr>
          <w:rFonts w:ascii="Times New Roman" w:hAnsi="Times New Roman" w:cs="Times New Roman"/>
          <w:sz w:val="24"/>
          <w:szCs w:val="24"/>
        </w:rPr>
        <w:t xml:space="preserve">verejného obstarávania </w:t>
      </w:r>
      <w:r w:rsidRPr="00DF1745">
        <w:rPr>
          <w:rFonts w:ascii="Times New Roman" w:hAnsi="Times New Roman" w:cs="Times New Roman"/>
          <w:sz w:val="24"/>
          <w:szCs w:val="24"/>
        </w:rPr>
        <w:t xml:space="preserve">č. </w:t>
      </w:r>
      <w:r w:rsidR="00677132">
        <w:rPr>
          <w:rFonts w:ascii="Times New Roman" w:hAnsi="Times New Roman" w:cs="Times New Roman"/>
          <w:sz w:val="24"/>
          <w:szCs w:val="24"/>
        </w:rPr>
        <w:t>202</w:t>
      </w:r>
      <w:r w:rsidRPr="00DF1745">
        <w:rPr>
          <w:rFonts w:ascii="Times New Roman" w:hAnsi="Times New Roman" w:cs="Times New Roman"/>
          <w:sz w:val="24"/>
          <w:szCs w:val="24"/>
        </w:rPr>
        <w:t>/201</w:t>
      </w:r>
      <w:r w:rsidR="00D3135C">
        <w:rPr>
          <w:rFonts w:ascii="Times New Roman" w:hAnsi="Times New Roman" w:cs="Times New Roman"/>
          <w:sz w:val="24"/>
          <w:szCs w:val="24"/>
        </w:rPr>
        <w:t>8</w:t>
      </w:r>
      <w:r w:rsidRPr="00DF1745">
        <w:rPr>
          <w:rFonts w:ascii="Times New Roman" w:hAnsi="Times New Roman" w:cs="Times New Roman"/>
          <w:sz w:val="24"/>
          <w:szCs w:val="24"/>
        </w:rPr>
        <w:t xml:space="preserve"> zo dňa </w:t>
      </w:r>
      <w:r w:rsidR="00D3135C">
        <w:rPr>
          <w:rFonts w:ascii="Times New Roman" w:hAnsi="Times New Roman" w:cs="Times New Roman"/>
          <w:sz w:val="24"/>
          <w:szCs w:val="24"/>
        </w:rPr>
        <w:t>1</w:t>
      </w:r>
      <w:r w:rsidR="00677132">
        <w:rPr>
          <w:rFonts w:ascii="Times New Roman" w:hAnsi="Times New Roman" w:cs="Times New Roman"/>
          <w:sz w:val="24"/>
          <w:szCs w:val="24"/>
        </w:rPr>
        <w:t>1</w:t>
      </w:r>
      <w:r w:rsidRPr="00DF1745">
        <w:rPr>
          <w:rFonts w:ascii="Times New Roman" w:hAnsi="Times New Roman" w:cs="Times New Roman"/>
          <w:sz w:val="24"/>
          <w:szCs w:val="24"/>
        </w:rPr>
        <w:t>.</w:t>
      </w:r>
      <w:r w:rsidR="00677132">
        <w:rPr>
          <w:rFonts w:ascii="Times New Roman" w:hAnsi="Times New Roman" w:cs="Times New Roman"/>
          <w:sz w:val="24"/>
          <w:szCs w:val="24"/>
        </w:rPr>
        <w:t>10</w:t>
      </w:r>
      <w:r w:rsidRPr="00DF1745">
        <w:rPr>
          <w:rFonts w:ascii="Times New Roman" w:hAnsi="Times New Roman" w:cs="Times New Roman"/>
          <w:sz w:val="24"/>
          <w:szCs w:val="24"/>
        </w:rPr>
        <w:t>.201</w:t>
      </w:r>
      <w:r w:rsidR="00D3135C">
        <w:rPr>
          <w:rFonts w:ascii="Times New Roman" w:hAnsi="Times New Roman" w:cs="Times New Roman"/>
          <w:sz w:val="24"/>
          <w:szCs w:val="24"/>
        </w:rPr>
        <w:t>8</w:t>
      </w:r>
      <w:r w:rsidRPr="00DF1745">
        <w:rPr>
          <w:rFonts w:ascii="Times New Roman" w:hAnsi="Times New Roman" w:cs="Times New Roman"/>
          <w:sz w:val="24"/>
          <w:szCs w:val="24"/>
        </w:rPr>
        <w:t xml:space="preserve">, pod značkou </w:t>
      </w:r>
      <w:r w:rsidR="00677132">
        <w:rPr>
          <w:rFonts w:ascii="Times New Roman" w:hAnsi="Times New Roman" w:cs="Times New Roman"/>
          <w:sz w:val="24"/>
          <w:szCs w:val="24"/>
        </w:rPr>
        <w:t>1432</w:t>
      </w:r>
      <w:r w:rsidR="009F7A78">
        <w:rPr>
          <w:rFonts w:ascii="Times New Roman" w:hAnsi="Times New Roman" w:cs="Times New Roman"/>
          <w:sz w:val="24"/>
          <w:szCs w:val="24"/>
        </w:rPr>
        <w:t>4</w:t>
      </w:r>
      <w:r w:rsidRPr="00DF1745">
        <w:rPr>
          <w:rFonts w:ascii="Times New Roman" w:hAnsi="Times New Roman" w:cs="Times New Roman"/>
          <w:sz w:val="24"/>
          <w:szCs w:val="24"/>
        </w:rPr>
        <w:t xml:space="preserve">-MST. </w:t>
      </w:r>
    </w:p>
    <w:p w:rsidR="009F7A78" w:rsidRDefault="00DF1745" w:rsidP="00C83E57">
      <w:pPr>
        <w:ind w:firstLine="708"/>
        <w:rPr>
          <w:rStyle w:val="Hypertextovprepojenie"/>
          <w:rFonts w:eastAsia="Calibri"/>
          <w:color w:val="auto"/>
          <w:sz w:val="24"/>
          <w:szCs w:val="24"/>
          <w:u w:val="none"/>
        </w:rPr>
      </w:pPr>
      <w:r w:rsidRPr="00DF1745">
        <w:rPr>
          <w:rFonts w:ascii="Times New Roman" w:hAnsi="Times New Roman" w:cs="Times New Roman"/>
          <w:sz w:val="24"/>
          <w:szCs w:val="24"/>
        </w:rPr>
        <w:t xml:space="preserve">Opis obstarávania: </w:t>
      </w:r>
      <w:r w:rsidR="007B1BC6">
        <w:rPr>
          <w:rFonts w:ascii="Times New Roman" w:hAnsi="Times New Roman" w:cs="Times New Roman"/>
          <w:sz w:val="24"/>
          <w:szCs w:val="24"/>
        </w:rPr>
        <w:t>„</w:t>
      </w:r>
      <w:r w:rsidR="009F7A78">
        <w:rPr>
          <w:rFonts w:ascii="Times New Roman" w:hAnsi="Times New Roman" w:cs="Times New Roman"/>
          <w:b/>
          <w:bCs/>
          <w:sz w:val="24"/>
          <w:szCs w:val="24"/>
        </w:rPr>
        <w:t>RTG mobilné digitálne s C-ramenom</w:t>
      </w:r>
      <w:r w:rsidR="007B1BC6">
        <w:rPr>
          <w:rFonts w:ascii="Times New Roman" w:hAnsi="Times New Roman" w:cs="Times New Roman"/>
          <w:sz w:val="24"/>
          <w:szCs w:val="24"/>
        </w:rPr>
        <w:t>“</w:t>
      </w:r>
      <w:r w:rsidRPr="00DF1745">
        <w:rPr>
          <w:rFonts w:ascii="Times New Roman" w:hAnsi="Times New Roman" w:cs="Times New Roman"/>
          <w:sz w:val="24"/>
          <w:szCs w:val="24"/>
        </w:rPr>
        <w:t xml:space="preserve"> v súťažných podkladoch – ponuka </w:t>
      </w:r>
      <w:r w:rsidR="007B1BC6">
        <w:rPr>
          <w:rFonts w:ascii="Times New Roman" w:hAnsi="Times New Roman" w:cs="Times New Roman"/>
          <w:sz w:val="24"/>
          <w:szCs w:val="24"/>
        </w:rPr>
        <w:t xml:space="preserve">je </w:t>
      </w:r>
      <w:r w:rsidRPr="00DF1745">
        <w:rPr>
          <w:rFonts w:ascii="Times New Roman" w:hAnsi="Times New Roman" w:cs="Times New Roman"/>
          <w:sz w:val="24"/>
          <w:szCs w:val="24"/>
        </w:rPr>
        <w:t xml:space="preserve">vložená do systému JOSEPHINE umiestnenom na webovej adrese </w:t>
      </w:r>
      <w:hyperlink r:id="rId7" w:history="1">
        <w:r w:rsidR="00426652" w:rsidRPr="002F7FA5">
          <w:rPr>
            <w:rStyle w:val="Hypertextovprepojenie"/>
            <w:rFonts w:eastAsia="Calibri"/>
            <w:sz w:val="24"/>
            <w:szCs w:val="24"/>
          </w:rPr>
          <w:t>https://josephine.proebiz.com/</w:t>
        </w:r>
      </w:hyperlink>
      <w:r w:rsidR="004266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6652">
        <w:rPr>
          <w:rStyle w:val="Hypertextovprepojenie"/>
          <w:rFonts w:eastAsia="Calibri"/>
          <w:color w:val="auto"/>
          <w:sz w:val="24"/>
          <w:szCs w:val="24"/>
          <w:u w:val="none"/>
        </w:rPr>
        <w:t>alebo</w:t>
      </w:r>
      <w:r w:rsidR="00677132">
        <w:rPr>
          <w:rStyle w:val="Hypertextovprepojenie"/>
          <w:rFonts w:eastAsia="Calibri"/>
          <w:color w:val="auto"/>
          <w:sz w:val="24"/>
          <w:szCs w:val="24"/>
          <w:u w:val="none"/>
        </w:rPr>
        <w:t xml:space="preserve"> </w:t>
      </w:r>
      <w:hyperlink r:id="rId8" w:history="1">
        <w:r w:rsidR="009F7A78" w:rsidRPr="00F55124">
          <w:rPr>
            <w:rStyle w:val="Hypertextovprepojenie"/>
            <w:rFonts w:eastAsia="Calibri"/>
            <w:sz w:val="24"/>
            <w:szCs w:val="24"/>
          </w:rPr>
          <w:t>https://www.uvo.gov.sk/private/organization/636/order/417428/show</w:t>
        </w:r>
      </w:hyperlink>
      <w:r w:rsidR="009F7A78">
        <w:rPr>
          <w:rStyle w:val="Hypertextovprepojenie"/>
          <w:rFonts w:eastAsia="Calibri"/>
          <w:color w:val="auto"/>
          <w:sz w:val="24"/>
          <w:szCs w:val="24"/>
          <w:u w:val="none"/>
        </w:rPr>
        <w:t>.</w:t>
      </w:r>
    </w:p>
    <w:p w:rsidR="007B1BC6" w:rsidRPr="007B1BC6" w:rsidRDefault="007B1BC6" w:rsidP="007B1B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1BC6">
        <w:rPr>
          <w:rFonts w:ascii="Times New Roman" w:hAnsi="Times New Roman" w:cs="Times New Roman"/>
          <w:sz w:val="24"/>
          <w:szCs w:val="24"/>
        </w:rPr>
        <w:t>Na základe žiadost</w:t>
      </w:r>
      <w:r w:rsidR="00FD54BA">
        <w:rPr>
          <w:rFonts w:ascii="Times New Roman" w:hAnsi="Times New Roman" w:cs="Times New Roman"/>
          <w:sz w:val="24"/>
          <w:szCs w:val="24"/>
        </w:rPr>
        <w:t>í</w:t>
      </w:r>
      <w:r w:rsidRPr="007B1BC6">
        <w:rPr>
          <w:rFonts w:ascii="Times New Roman" w:hAnsi="Times New Roman" w:cs="Times New Roman"/>
          <w:sz w:val="24"/>
          <w:szCs w:val="24"/>
        </w:rPr>
        <w:t xml:space="preserve"> záujemc</w:t>
      </w:r>
      <w:r w:rsidR="00FD54BA">
        <w:rPr>
          <w:rFonts w:ascii="Times New Roman" w:hAnsi="Times New Roman" w:cs="Times New Roman"/>
          <w:sz w:val="24"/>
          <w:szCs w:val="24"/>
        </w:rPr>
        <w:t>ov</w:t>
      </w:r>
      <w:r w:rsidRPr="007B1BC6">
        <w:rPr>
          <w:rFonts w:ascii="Times New Roman" w:hAnsi="Times New Roman" w:cs="Times New Roman"/>
          <w:sz w:val="24"/>
          <w:szCs w:val="24"/>
        </w:rPr>
        <w:t xml:space="preserve"> o vysvetlenie súťažných podkladov</w:t>
      </w:r>
      <w:r w:rsidR="0002447E">
        <w:rPr>
          <w:rFonts w:ascii="Times New Roman" w:hAnsi="Times New Roman" w:cs="Times New Roman"/>
          <w:sz w:val="24"/>
          <w:szCs w:val="24"/>
        </w:rPr>
        <w:t>, prijat</w:t>
      </w:r>
      <w:r w:rsidR="00FD54BA">
        <w:rPr>
          <w:rFonts w:ascii="Times New Roman" w:hAnsi="Times New Roman" w:cs="Times New Roman"/>
          <w:sz w:val="24"/>
          <w:szCs w:val="24"/>
        </w:rPr>
        <w:t>ých</w:t>
      </w:r>
      <w:r w:rsidR="0002447E">
        <w:rPr>
          <w:rFonts w:ascii="Times New Roman" w:hAnsi="Times New Roman" w:cs="Times New Roman"/>
          <w:sz w:val="24"/>
          <w:szCs w:val="24"/>
        </w:rPr>
        <w:t xml:space="preserve"> </w:t>
      </w:r>
      <w:r w:rsidR="00D3135C">
        <w:rPr>
          <w:rFonts w:ascii="Times New Roman" w:hAnsi="Times New Roman" w:cs="Times New Roman"/>
          <w:sz w:val="24"/>
          <w:szCs w:val="24"/>
        </w:rPr>
        <w:t>v systéme JOSEPHINE</w:t>
      </w:r>
      <w:r w:rsidR="0002447E">
        <w:rPr>
          <w:rFonts w:ascii="Times New Roman" w:hAnsi="Times New Roman" w:cs="Times New Roman"/>
          <w:sz w:val="24"/>
          <w:szCs w:val="24"/>
        </w:rPr>
        <w:t xml:space="preserve"> </w:t>
      </w:r>
      <w:r w:rsidR="00FD54BA">
        <w:rPr>
          <w:rFonts w:ascii="Times New Roman" w:hAnsi="Times New Roman" w:cs="Times New Roman"/>
          <w:sz w:val="24"/>
          <w:szCs w:val="24"/>
        </w:rPr>
        <w:t>v </w:t>
      </w:r>
      <w:r w:rsidR="0002447E">
        <w:rPr>
          <w:rFonts w:ascii="Times New Roman" w:hAnsi="Times New Roman" w:cs="Times New Roman"/>
          <w:sz w:val="24"/>
          <w:szCs w:val="24"/>
        </w:rPr>
        <w:t>dň</w:t>
      </w:r>
      <w:r w:rsidR="000C0E9C">
        <w:rPr>
          <w:rFonts w:ascii="Times New Roman" w:hAnsi="Times New Roman" w:cs="Times New Roman"/>
          <w:sz w:val="24"/>
          <w:szCs w:val="24"/>
        </w:rPr>
        <w:t>och 29.-31</w:t>
      </w:r>
      <w:r w:rsidR="00FD54BA">
        <w:rPr>
          <w:rFonts w:ascii="Times New Roman" w:hAnsi="Times New Roman" w:cs="Times New Roman"/>
          <w:sz w:val="24"/>
          <w:szCs w:val="24"/>
        </w:rPr>
        <w:t>.</w:t>
      </w:r>
      <w:r w:rsidR="00677132">
        <w:rPr>
          <w:rFonts w:ascii="Times New Roman" w:hAnsi="Times New Roman" w:cs="Times New Roman"/>
          <w:sz w:val="24"/>
          <w:szCs w:val="24"/>
        </w:rPr>
        <w:t>10</w:t>
      </w:r>
      <w:r w:rsidR="0002447E">
        <w:rPr>
          <w:rFonts w:ascii="Times New Roman" w:hAnsi="Times New Roman" w:cs="Times New Roman"/>
          <w:sz w:val="24"/>
          <w:szCs w:val="24"/>
        </w:rPr>
        <w:t>.201</w:t>
      </w:r>
      <w:r w:rsidR="00D3135C">
        <w:rPr>
          <w:rFonts w:ascii="Times New Roman" w:hAnsi="Times New Roman" w:cs="Times New Roman"/>
          <w:sz w:val="24"/>
          <w:szCs w:val="24"/>
        </w:rPr>
        <w:t>8</w:t>
      </w:r>
      <w:r w:rsidR="0002447E">
        <w:rPr>
          <w:rFonts w:ascii="Times New Roman" w:hAnsi="Times New Roman" w:cs="Times New Roman"/>
          <w:sz w:val="24"/>
          <w:szCs w:val="24"/>
        </w:rPr>
        <w:t xml:space="preserve">, </w:t>
      </w:r>
      <w:r w:rsidRPr="007B1BC6">
        <w:rPr>
          <w:rFonts w:ascii="Times New Roman" w:hAnsi="Times New Roman" w:cs="Times New Roman"/>
          <w:sz w:val="24"/>
          <w:szCs w:val="24"/>
        </w:rPr>
        <w:t>Vám v zmysle § 48 zákona č. 343/2015  Z. z. o verejnom obstarávaní a o</w:t>
      </w:r>
      <w:r w:rsidR="00FD54BA">
        <w:rPr>
          <w:rFonts w:ascii="Times New Roman" w:hAnsi="Times New Roman" w:cs="Times New Roman"/>
          <w:sz w:val="24"/>
          <w:szCs w:val="24"/>
        </w:rPr>
        <w:t> </w:t>
      </w:r>
      <w:r w:rsidRPr="007B1BC6">
        <w:rPr>
          <w:rFonts w:ascii="Times New Roman" w:hAnsi="Times New Roman" w:cs="Times New Roman"/>
          <w:sz w:val="24"/>
          <w:szCs w:val="24"/>
        </w:rPr>
        <w:t>zmene</w:t>
      </w:r>
      <w:r w:rsidR="00FD54BA">
        <w:rPr>
          <w:rFonts w:ascii="Times New Roman" w:hAnsi="Times New Roman" w:cs="Times New Roman"/>
          <w:sz w:val="24"/>
          <w:szCs w:val="24"/>
        </w:rPr>
        <w:t xml:space="preserve"> </w:t>
      </w:r>
      <w:r w:rsidRPr="007B1BC6">
        <w:rPr>
          <w:rFonts w:ascii="Times New Roman" w:hAnsi="Times New Roman" w:cs="Times New Roman"/>
          <w:sz w:val="24"/>
          <w:szCs w:val="24"/>
        </w:rPr>
        <w:t xml:space="preserve">a doplnení niektorých zákonov v znení neskorších predpisov predkladáme nasledovné vysvetlenie súťažných podkladov. </w:t>
      </w:r>
    </w:p>
    <w:p w:rsidR="007B1BC6" w:rsidRPr="007B1BC6" w:rsidRDefault="007B1BC6" w:rsidP="007B1B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1BC6">
        <w:rPr>
          <w:rFonts w:ascii="Times New Roman" w:hAnsi="Times New Roman" w:cs="Times New Roman"/>
          <w:sz w:val="24"/>
          <w:szCs w:val="24"/>
        </w:rPr>
        <w:t>Verejný obstarávateľ významovo ani obsahovo neupravoval otázk</w:t>
      </w:r>
      <w:r w:rsidR="003038A1">
        <w:rPr>
          <w:rFonts w:ascii="Times New Roman" w:hAnsi="Times New Roman" w:cs="Times New Roman"/>
          <w:sz w:val="24"/>
          <w:szCs w:val="24"/>
        </w:rPr>
        <w:t>y</w:t>
      </w:r>
      <w:r w:rsidRPr="007B1BC6">
        <w:rPr>
          <w:rFonts w:ascii="Times New Roman" w:hAnsi="Times New Roman" w:cs="Times New Roman"/>
          <w:sz w:val="24"/>
          <w:szCs w:val="24"/>
        </w:rPr>
        <w:t xml:space="preserve"> záujemc</w:t>
      </w:r>
      <w:r w:rsidR="00FD54BA">
        <w:rPr>
          <w:rFonts w:ascii="Times New Roman" w:hAnsi="Times New Roman" w:cs="Times New Roman"/>
          <w:sz w:val="24"/>
          <w:szCs w:val="24"/>
        </w:rPr>
        <w:t>ov</w:t>
      </w:r>
      <w:r w:rsidRPr="007B1BC6">
        <w:rPr>
          <w:rFonts w:ascii="Times New Roman" w:hAnsi="Times New Roman" w:cs="Times New Roman"/>
          <w:sz w:val="24"/>
          <w:szCs w:val="24"/>
        </w:rPr>
        <w:t>.</w:t>
      </w:r>
    </w:p>
    <w:p w:rsidR="007B1BC6" w:rsidRDefault="007B1BC6" w:rsidP="007B1BC6">
      <w:pPr>
        <w:pStyle w:val="Odsekzoznamu"/>
        <w:autoSpaceDE w:val="0"/>
        <w:autoSpaceDN w:val="0"/>
        <w:ind w:left="0"/>
        <w:jc w:val="both"/>
        <w:rPr>
          <w:rFonts w:ascii="Arial Narrow" w:hAnsi="Arial Narrow"/>
          <w:b/>
          <w:i/>
          <w:sz w:val="22"/>
          <w:szCs w:val="22"/>
          <w:u w:val="single"/>
        </w:rPr>
      </w:pP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OTÁZKA č. 1: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Verejný obstarávateľ uviedol z odpovedí na otázky uc</w:t>
      </w:r>
      <w:r w:rsidR="000D6B04">
        <w:rPr>
          <w:rFonts w:ascii="Times New Roman" w:hAnsi="Times New Roman" w:cs="Times New Roman"/>
          <w:i/>
          <w:sz w:val="24"/>
          <w:szCs w:val="24"/>
        </w:rPr>
        <w:t>hádzačov v ODPOVEĎ k otázke č. 3</w:t>
      </w:r>
      <w:bookmarkStart w:id="0" w:name="_GoBack"/>
      <w:bookmarkEnd w:id="0"/>
      <w:r w:rsidRPr="000C0E9C">
        <w:rPr>
          <w:rFonts w:ascii="Times New Roman" w:hAnsi="Times New Roman" w:cs="Times New Roman"/>
          <w:i/>
          <w:sz w:val="24"/>
          <w:szCs w:val="24"/>
        </w:rPr>
        <w:t xml:space="preserve">:  že budete vyžadovať aj certifikát SKQS, ktorý podľa nášho názoru nesúvisí s radiačnou ochranou a navyše certifikát od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tjeto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spoločnosti má spomedzi potenciálnych uchádzačov len jediná spoločnosť (viď Zoznam vlastníkov certifikátu SKQS nižšie).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https://static1.squarespace.com/static/560e6935e4b0145529c58d44/t/5bca01e715fcc0508ad461a5/1539965422424/drzitelia+certifikatu+SKQS.pdf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Okrem toho spoločnosť SKQS certifikuje na viacero oblastí - napr. ISO 9001. Znamená to, že budete ako certifikát SKQS akceptovať aj certifikát ISO 9001:2015 vydaný inou spoločnosťou?</w:t>
      </w:r>
    </w:p>
    <w:p w:rsid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lastRenderedPageBreak/>
        <w:t>ODPOVEĎ k otázke č. 1: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Verejný obstarávateľ upravuje odpoveď na otázku odstránením požiadavky na daný certifikát a teda požadovaná dokumentácia bude pozostávať: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Verejný obstarávateľ požaduje dokumenty: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preberací protokol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vyhlásenie o zhode ES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protokol o zaškolení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skúšobný protokol podľa ÚRO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oprávnenie dodávateľa z technickej inšpekcie SR a jej odborné stanovisko k overeniu odb. spôsobilosti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technická špecifikácia prístroja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kompletný návod na použitie v slovenskom jazyku</w:t>
      </w:r>
    </w:p>
    <w:p w:rsidR="008C7E48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•</w:t>
      </w:r>
      <w:r w:rsidRPr="000C0E9C">
        <w:rPr>
          <w:rFonts w:ascii="Times New Roman" w:hAnsi="Times New Roman" w:cs="Times New Roman"/>
          <w:i/>
          <w:sz w:val="24"/>
          <w:szCs w:val="24"/>
        </w:rPr>
        <w:tab/>
        <w:t>výpis z databázy kódov registrovaných / evidovaných zdrav. pomôcok</w:t>
      </w:r>
    </w:p>
    <w:p w:rsid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OTÁZKA č. 2</w:t>
      </w:r>
      <w:r w:rsidRPr="000C0E9C">
        <w:rPr>
          <w:rFonts w:ascii="Times New Roman" w:hAnsi="Times New Roman" w:cs="Times New Roman"/>
          <w:i/>
          <w:sz w:val="24"/>
          <w:szCs w:val="24"/>
        </w:rPr>
        <w:t>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Vysvetlenie a doplnenie súťažných podkladov, žiada o vysvetlenie súťažných podkladov: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Časť B.1 Opis predmetu zákazky pre všetky časti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 Technickej špecifikácii predmetu zákazky sa uvádza: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„CE certifikát vydaný výrobcom na ponúkaný prístroj aj s príslušenstvom“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„Platný ŠÚKL kód prístroja“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„Platnosť IEC 62220“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„Súlad s ustanovením §115 ods. 5 a ods. 11 zákona 8/2018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. o radiačnej ochrane a o zmene a doplnení niektorých zákonov ako aj vykonávacej vyhlášky ô 3 ods. 4 vyhlášky MZ SR 101/2018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. Povolenie na dovoz, vývoz, predaj a distribúciu zdrojov ionizujúceho žiarenia, vydané Úradom verejného zdravotníctva SR- zákon355/2007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.. Zároveň vypracovanie a dodanie kompletnej dokumentácie pre zdravotného technika, ktorá musí byť odsúhlasená jednou z týchto organizácií: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Ústav radiačnej ochrany s.r.o., Staničná 1062/24, 911 05 Trenčín, www.uro.sk;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lastRenderedPageBreak/>
        <w:t>Inžinierske služby s.r.o., Komenského 19, 038 61 Martin, www.insl.sk;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VF s.r.o., M. R. Štefánika 9, 010 02 Žilina, www.vf.sk;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Huma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Lab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Apeko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s.r.o., Letná 45, 040 01 Košice, www.humalab-apeko.sk;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Jadrová a vyraďovacia, spoločnosť,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a.s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., Tomášikova 22, 821 02 Bratislava;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Eva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Filsáková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Vinamet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Dělnická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, 12, 736 01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Havířov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, Česká republika;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Slovenský metrologický ústav, Bratislava, Karloveská 63, 842 55, Bratislava“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Časť B.2 Obchodné podmienky dodania predmetu zákazky pre všetky časti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 článku II. Predmet plnenia rámcovej dohody, v bode 2.2 sa uvádza: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„Súčasťou záväzku dodávateľa podľa tejto Rámcovej dohody sú aj ďalšie služby spojené s dodaním tovaru,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. zabezpečenie dopravy, vyloženie v mieste plnenia a kompletizácie tovaru, zaškolenie zdravotníckeho personálu kupujúceho/ich najneskôr do piatich pracovných dní od doručenia výzvy kupujúceho na zaškolenie, s vydaním menného zoznamu o zaškolení. Súčasťou záväzku dodávateľa je zároveň poskytnutie písomných dokladov potrebných pre riadne a bezchybné použitie predmetu kúpy na stanovený účel, a to najmä, no nie len výlučne: technologický projekt pre RTG techniku, návod na použitie tovaru v slovenskom jazyku, vypracovanie a dodanie kompletnej dokumentácie pre zdravotného technika, ktorá musí byť odsúhlasená jednou z týchto organizácií: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- Ústav radiačnej ochrany s.r.o., Staničná 1062/24, 911 05 Trenčín, www.uro.sk;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- Inžinierske služby s.r.o., Komenského 19, 038 61 Martin, www.insl.sk;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- VF s.r.o., M. R. Štefánika 9, 010 02 Žilina, www.vf.sk;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Huma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Lab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Apeko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s.r.o., Letná 45, 040 01 Košice, www.humalab-apeko.sk;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- Jadrová a vyraďovacia, spoločnosť,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a.s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., Tomášikova 22, 821 02 Bratislava;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- Eva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Filsáková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Vinamet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Dělnická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, 12, 736 01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Havířov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, Česká republika;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- Slovenský metrologický ústav, Bratislava, Karloveská 63, 842 55, Bratislava. „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Domnievame sa, že v zmysle súťažných podkladov sa ponúkajú zariadenia vrátane inštalácie, dodávky, údržby a opravy zdrojov ionizujúceho žiarenia, nakoľko predmetom Rámcovej dohody je aj záväzok dodávateľa poskytovať služby za ním dodaných RTG počas 48 mesačnej záručnej doby. V čase predkladania ponúk na predmet zákazky by preto mali byť splnené náležitosti v </w:t>
      </w:r>
      <w:r w:rsidRPr="000C0E9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zmysle platnej legislatívy SR podľa zákona č. 87/2018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 xml:space="preserve">. o radiačnej ochrane. Máme za to, že splnenie tejto podmienky by malo byť kontrolované už pri predložení ponuky. Podľa § 28 ods. 2 písm. g) zákona č. 87/2018 </w:t>
      </w:r>
      <w:proofErr w:type="spellStart"/>
      <w:r w:rsidRPr="000C0E9C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0C0E9C">
        <w:rPr>
          <w:rFonts w:ascii="Times New Roman" w:hAnsi="Times New Roman" w:cs="Times New Roman"/>
          <w:i/>
          <w:sz w:val="24"/>
          <w:szCs w:val="24"/>
        </w:rPr>
        <w:t>. o radiačnej ochrane povolenie úradu je potrebné aj na vykonávanie inštalácie, údržby a opráv zdrojov ionizujúceho žiarenia okrem údržby a opráv generátorov žiarenia, ktoré nie sú spojené s ožiarením osôb; taktiež podľa § 28 ods. 6 písm. b) Povolenie úradu alebo orgánu radiačnej ochrany podľa § 4 ods. 1 písm. e) v jeho pôsobnosti je potrebné aj na dovoz zdroja ionizujúceho žiarenia z tretích krajín.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Otázka: Nakoľko sa jedná o dodávku zariadení vrátane súvisiacich služieb, ako je inštalácia, dodávky, údržby a opravy zdrojov ionizujúceho žiarenia počas 48 mesačnej záručnej doby, majú uchádzači deklarovať splnenie tejto legislatívnej požiadavky v čase predloženia ponuky?</w:t>
      </w:r>
    </w:p>
    <w:p w:rsidR="000C0E9C" w:rsidRPr="000C0E9C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 xml:space="preserve">ODPOVEĎ </w:t>
      </w:r>
      <w:r>
        <w:rPr>
          <w:rFonts w:ascii="Times New Roman" w:hAnsi="Times New Roman" w:cs="Times New Roman"/>
          <w:i/>
          <w:sz w:val="24"/>
          <w:szCs w:val="24"/>
        </w:rPr>
        <w:t>k otázke č. 2</w:t>
      </w:r>
      <w:r w:rsidRPr="000C0E9C">
        <w:rPr>
          <w:rFonts w:ascii="Times New Roman" w:hAnsi="Times New Roman" w:cs="Times New Roman"/>
          <w:i/>
          <w:sz w:val="24"/>
          <w:szCs w:val="24"/>
        </w:rPr>
        <w:t>:</w:t>
      </w:r>
    </w:p>
    <w:p w:rsidR="000C0E9C" w:rsidRPr="008C7E48" w:rsidRDefault="000C0E9C" w:rsidP="000C0E9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C0E9C">
        <w:rPr>
          <w:rFonts w:ascii="Times New Roman" w:hAnsi="Times New Roman" w:cs="Times New Roman"/>
          <w:i/>
          <w:sz w:val="24"/>
          <w:szCs w:val="24"/>
        </w:rPr>
        <w:t>Verejný obstarávateľ má zato, že predmetná dokumentácia je súčasťou splnenia predloženého technického riešenia, či sa naplnili požadované technické špecifikácie zariadenia predloženého uchádzačom v rámci ponuky.</w:t>
      </w:r>
    </w:p>
    <w:p w:rsidR="009515B0" w:rsidRDefault="009515B0" w:rsidP="00F37CD7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pozdravom </w:t>
      </w:r>
    </w:p>
    <w:p w:rsidR="00A93C0C" w:rsidRDefault="009515B0" w:rsidP="009515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3C0C" w:rsidRDefault="00A93C0C" w:rsidP="009515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515B0" w:rsidRPr="009515B0" w:rsidRDefault="00A93C0C" w:rsidP="009515B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15B0">
        <w:rPr>
          <w:rFonts w:ascii="Times New Roman" w:hAnsi="Times New Roman" w:cs="Times New Roman"/>
          <w:sz w:val="24"/>
          <w:szCs w:val="24"/>
        </w:rPr>
        <w:tab/>
      </w:r>
      <w:r w:rsidR="009515B0">
        <w:rPr>
          <w:rFonts w:ascii="Times New Roman" w:hAnsi="Times New Roman" w:cs="Times New Roman"/>
          <w:sz w:val="24"/>
          <w:szCs w:val="24"/>
        </w:rPr>
        <w:tab/>
      </w:r>
      <w:r w:rsidR="009515B0">
        <w:rPr>
          <w:rFonts w:ascii="Times New Roman" w:hAnsi="Times New Roman" w:cs="Times New Roman"/>
          <w:sz w:val="24"/>
          <w:szCs w:val="24"/>
        </w:rPr>
        <w:tab/>
      </w:r>
      <w:r w:rsidR="009515B0">
        <w:rPr>
          <w:rFonts w:ascii="Times New Roman" w:hAnsi="Times New Roman" w:cs="Times New Roman"/>
          <w:sz w:val="24"/>
          <w:szCs w:val="24"/>
        </w:rPr>
        <w:tab/>
      </w:r>
      <w:r w:rsidR="009515B0">
        <w:rPr>
          <w:rFonts w:ascii="Times New Roman" w:hAnsi="Times New Roman" w:cs="Times New Roman"/>
          <w:sz w:val="24"/>
          <w:szCs w:val="24"/>
        </w:rPr>
        <w:tab/>
      </w:r>
      <w:r w:rsidR="009515B0">
        <w:rPr>
          <w:rFonts w:ascii="Times New Roman" w:hAnsi="Times New Roman" w:cs="Times New Roman"/>
          <w:sz w:val="24"/>
          <w:szCs w:val="24"/>
        </w:rPr>
        <w:tab/>
      </w:r>
      <w:r w:rsidR="009515B0" w:rsidRPr="009515B0">
        <w:rPr>
          <w:rFonts w:ascii="Times New Roman" w:hAnsi="Times New Roman" w:cs="Times New Roman"/>
          <w:b/>
          <w:sz w:val="24"/>
          <w:szCs w:val="24"/>
        </w:rPr>
        <w:t>JUDr. Miroslav Boháč</w:t>
      </w:r>
      <w:r w:rsidR="001A4D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5B0" w:rsidRDefault="009515B0" w:rsidP="007D39D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riaditeľ odboru verejného obstarávania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515B0" w:rsidSect="00FD54BA">
      <w:headerReference w:type="default" r:id="rId9"/>
      <w:pgSz w:w="11906" w:h="16838"/>
      <w:pgMar w:top="1276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FB" w:rsidRDefault="00E43CFB" w:rsidP="00646CD6">
      <w:pPr>
        <w:spacing w:after="0" w:line="240" w:lineRule="auto"/>
      </w:pPr>
      <w:r>
        <w:separator/>
      </w:r>
    </w:p>
  </w:endnote>
  <w:endnote w:type="continuationSeparator" w:id="0">
    <w:p w:rsidR="00E43CFB" w:rsidRDefault="00E43CFB" w:rsidP="0064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FB" w:rsidRDefault="00E43CFB" w:rsidP="00646CD6">
      <w:pPr>
        <w:spacing w:after="0" w:line="240" w:lineRule="auto"/>
      </w:pPr>
      <w:r>
        <w:separator/>
      </w:r>
    </w:p>
  </w:footnote>
  <w:footnote w:type="continuationSeparator" w:id="0">
    <w:p w:rsidR="00E43CFB" w:rsidRDefault="00E43CFB" w:rsidP="0064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5C" w:rsidRPr="00FA561C" w:rsidRDefault="009A2A5C" w:rsidP="00646CD6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cs-CZ"/>
      </w:rPr>
    </w:pPr>
    <w:r w:rsidRPr="00FA561C">
      <w:rPr>
        <w:rFonts w:ascii="Times New Roman" w:eastAsia="Times New Roman" w:hAnsi="Times New Roman" w:cs="Times New Roman"/>
        <w:b/>
        <w:sz w:val="28"/>
        <w:szCs w:val="28"/>
        <w:lang w:eastAsia="cs-CZ"/>
      </w:rPr>
      <w:t>MINISTERSTVO ZDRAVOTNÍCTVA SLOVENSKEJ REPUBLIKY</w:t>
    </w:r>
  </w:p>
  <w:p w:rsidR="009A2A5C" w:rsidRDefault="009A2A5C" w:rsidP="00646CD6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cs-CZ" w:eastAsia="cs-CZ"/>
      </w:rPr>
    </w:pPr>
    <w:r w:rsidRPr="00646CD6">
      <w:rPr>
        <w:rFonts w:ascii="Times New Roman" w:eastAsia="Times New Roman" w:hAnsi="Times New Roman" w:cs="Times New Roman"/>
        <w:b/>
        <w:sz w:val="24"/>
        <w:szCs w:val="24"/>
        <w:lang w:val="cs-CZ" w:eastAsia="cs-CZ"/>
      </w:rPr>
      <w:t xml:space="preserve">Odbor </w:t>
    </w:r>
    <w:proofErr w:type="spellStart"/>
    <w:r w:rsidRPr="00646CD6">
      <w:rPr>
        <w:rFonts w:ascii="Times New Roman" w:eastAsia="Times New Roman" w:hAnsi="Times New Roman" w:cs="Times New Roman"/>
        <w:b/>
        <w:sz w:val="24"/>
        <w:szCs w:val="24"/>
        <w:lang w:val="cs-CZ" w:eastAsia="cs-CZ"/>
      </w:rPr>
      <w:t>verejného</w:t>
    </w:r>
    <w:proofErr w:type="spellEnd"/>
    <w:r w:rsidRPr="00646CD6">
      <w:rPr>
        <w:rFonts w:ascii="Times New Roman" w:eastAsia="Times New Roman" w:hAnsi="Times New Roman" w:cs="Times New Roman"/>
        <w:b/>
        <w:sz w:val="24"/>
        <w:szCs w:val="24"/>
        <w:lang w:val="cs-CZ" w:eastAsia="cs-CZ"/>
      </w:rPr>
      <w:t xml:space="preserve"> </w:t>
    </w:r>
    <w:proofErr w:type="spellStart"/>
    <w:r w:rsidRPr="00646CD6">
      <w:rPr>
        <w:rFonts w:ascii="Times New Roman" w:eastAsia="Times New Roman" w:hAnsi="Times New Roman" w:cs="Times New Roman"/>
        <w:b/>
        <w:sz w:val="24"/>
        <w:szCs w:val="24"/>
        <w:lang w:val="cs-CZ" w:eastAsia="cs-CZ"/>
      </w:rPr>
      <w:t>obstarávania</w:t>
    </w:r>
    <w:proofErr w:type="spellEnd"/>
  </w:p>
  <w:p w:rsidR="009A2A5C" w:rsidRPr="00FA561C" w:rsidRDefault="009A2A5C" w:rsidP="00646CD6">
    <w:pPr>
      <w:spacing w:after="0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A561C">
      <w:rPr>
        <w:rFonts w:ascii="Times New Roman" w:eastAsia="Times New Roman" w:hAnsi="Times New Roman" w:cs="Times New Roman"/>
        <w:sz w:val="24"/>
        <w:szCs w:val="24"/>
        <w:lang w:eastAsia="cs-CZ"/>
      </w:rPr>
      <w:t>Limbová 2, 837 52  Bratislava</w:t>
    </w:r>
  </w:p>
  <w:p w:rsidR="009A2A5C" w:rsidRPr="00FA561C" w:rsidRDefault="009A2A5C" w:rsidP="00646CD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63EBF46" wp14:editId="703CC176">
              <wp:simplePos x="0" y="0"/>
              <wp:positionH relativeFrom="column">
                <wp:posOffset>0</wp:posOffset>
              </wp:positionH>
              <wp:positionV relativeFrom="page">
                <wp:posOffset>1031874</wp:posOffset>
              </wp:positionV>
              <wp:extent cx="6119495" cy="0"/>
              <wp:effectExtent l="0" t="0" r="14605" b="0"/>
              <wp:wrapNone/>
              <wp:docPr id="1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FB7A68" id="Rovná spojnica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0,81.25pt" to="481.8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">
              <o:lock v:ext="edit" shapetype="f"/>
              <w10:wrap anchory="page"/>
            </v:line>
          </w:pict>
        </mc:Fallback>
      </mc:AlternateContent>
    </w:r>
  </w:p>
  <w:p w:rsidR="009A2A5C" w:rsidRDefault="009A2A5C" w:rsidP="00646CD6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</w:p>
  <w:p w:rsidR="009A2A5C" w:rsidRDefault="009A2A5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F91"/>
    <w:multiLevelType w:val="hybridMultilevel"/>
    <w:tmpl w:val="0E448E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45"/>
    <w:rsid w:val="000108F8"/>
    <w:rsid w:val="0002447E"/>
    <w:rsid w:val="00037E05"/>
    <w:rsid w:val="000517B1"/>
    <w:rsid w:val="00064499"/>
    <w:rsid w:val="00071215"/>
    <w:rsid w:val="000C0E9C"/>
    <w:rsid w:val="000D6B04"/>
    <w:rsid w:val="000F32B6"/>
    <w:rsid w:val="00111CB3"/>
    <w:rsid w:val="001A4DDA"/>
    <w:rsid w:val="001C19BC"/>
    <w:rsid w:val="001C250D"/>
    <w:rsid w:val="0024108A"/>
    <w:rsid w:val="00252BB5"/>
    <w:rsid w:val="002848D6"/>
    <w:rsid w:val="002B3048"/>
    <w:rsid w:val="003038A1"/>
    <w:rsid w:val="003056EB"/>
    <w:rsid w:val="0032145A"/>
    <w:rsid w:val="00361BCF"/>
    <w:rsid w:val="003B46D8"/>
    <w:rsid w:val="003D7139"/>
    <w:rsid w:val="0041588A"/>
    <w:rsid w:val="00426652"/>
    <w:rsid w:val="0051655B"/>
    <w:rsid w:val="005710F6"/>
    <w:rsid w:val="00590815"/>
    <w:rsid w:val="00642899"/>
    <w:rsid w:val="00646CD6"/>
    <w:rsid w:val="00677132"/>
    <w:rsid w:val="0069082F"/>
    <w:rsid w:val="00691AD3"/>
    <w:rsid w:val="00691FBD"/>
    <w:rsid w:val="00694C10"/>
    <w:rsid w:val="00694C52"/>
    <w:rsid w:val="006A562B"/>
    <w:rsid w:val="006B3051"/>
    <w:rsid w:val="006D1FC2"/>
    <w:rsid w:val="006D4C69"/>
    <w:rsid w:val="006F3451"/>
    <w:rsid w:val="006F5D45"/>
    <w:rsid w:val="0072096A"/>
    <w:rsid w:val="00736486"/>
    <w:rsid w:val="00741786"/>
    <w:rsid w:val="007425DC"/>
    <w:rsid w:val="007B1BC6"/>
    <w:rsid w:val="007D39D7"/>
    <w:rsid w:val="008310D2"/>
    <w:rsid w:val="008443C2"/>
    <w:rsid w:val="00846FE2"/>
    <w:rsid w:val="008A3471"/>
    <w:rsid w:val="008C7E48"/>
    <w:rsid w:val="008F15D5"/>
    <w:rsid w:val="00921A6E"/>
    <w:rsid w:val="00937868"/>
    <w:rsid w:val="009515B0"/>
    <w:rsid w:val="00973875"/>
    <w:rsid w:val="009A2A5C"/>
    <w:rsid w:val="009F7A78"/>
    <w:rsid w:val="00A44CB6"/>
    <w:rsid w:val="00A54768"/>
    <w:rsid w:val="00A70779"/>
    <w:rsid w:val="00A713BB"/>
    <w:rsid w:val="00A93C0C"/>
    <w:rsid w:val="00AA17A2"/>
    <w:rsid w:val="00AF6678"/>
    <w:rsid w:val="00B07216"/>
    <w:rsid w:val="00B5279C"/>
    <w:rsid w:val="00B92587"/>
    <w:rsid w:val="00BF14B5"/>
    <w:rsid w:val="00C02238"/>
    <w:rsid w:val="00C401CB"/>
    <w:rsid w:val="00C46219"/>
    <w:rsid w:val="00C6396B"/>
    <w:rsid w:val="00C83E57"/>
    <w:rsid w:val="00C9682E"/>
    <w:rsid w:val="00D3135C"/>
    <w:rsid w:val="00D41FF3"/>
    <w:rsid w:val="00D668A8"/>
    <w:rsid w:val="00D9185A"/>
    <w:rsid w:val="00DF1745"/>
    <w:rsid w:val="00DF4415"/>
    <w:rsid w:val="00E20817"/>
    <w:rsid w:val="00E43CFB"/>
    <w:rsid w:val="00E63DBF"/>
    <w:rsid w:val="00E64F45"/>
    <w:rsid w:val="00EB16D4"/>
    <w:rsid w:val="00ED47E8"/>
    <w:rsid w:val="00F37CD7"/>
    <w:rsid w:val="00F46D7C"/>
    <w:rsid w:val="00F6258F"/>
    <w:rsid w:val="00F777F9"/>
    <w:rsid w:val="00F82208"/>
    <w:rsid w:val="00F83F4A"/>
    <w:rsid w:val="00F84F1E"/>
    <w:rsid w:val="00F94CD6"/>
    <w:rsid w:val="00F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B2BA"/>
  <w15:chartTrackingRefBased/>
  <w15:docId w15:val="{099DF796-712E-4988-8425-462E9D61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2447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45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B1BC6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02447E"/>
    <w:rPr>
      <w:rFonts w:ascii="Arial" w:eastAsia="Times New Roman" w:hAnsi="Arial" w:cs="Arial"/>
      <w:b/>
      <w:bCs/>
      <w:lang w:eastAsia="cs-CZ"/>
    </w:rPr>
  </w:style>
  <w:style w:type="paragraph" w:styleId="Zkladntext">
    <w:name w:val="Body Text"/>
    <w:basedOn w:val="Normlny"/>
    <w:link w:val="ZkladntextChar"/>
    <w:rsid w:val="0002447E"/>
    <w:pPr>
      <w:tabs>
        <w:tab w:val="left" w:pos="567"/>
      </w:tabs>
      <w:spacing w:after="0" w:line="240" w:lineRule="auto"/>
    </w:pPr>
    <w:rPr>
      <w:rFonts w:ascii="Arial" w:eastAsia="Times New Roman" w:hAnsi="Arial" w:cs="Arial"/>
      <w:bCs/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2447E"/>
    <w:rPr>
      <w:rFonts w:ascii="Arial" w:eastAsia="Times New Roman" w:hAnsi="Arial" w:cs="Arial"/>
      <w:bCs/>
      <w:sz w:val="24"/>
      <w:lang w:eastAsia="cs-CZ"/>
    </w:rPr>
  </w:style>
  <w:style w:type="paragraph" w:styleId="Zkladntext3">
    <w:name w:val="Body Text 3"/>
    <w:basedOn w:val="Normlny"/>
    <w:link w:val="Zkladntext3Char"/>
    <w:rsid w:val="0002447E"/>
    <w:pPr>
      <w:spacing w:after="0" w:line="240" w:lineRule="auto"/>
      <w:jc w:val="left"/>
    </w:pPr>
    <w:rPr>
      <w:rFonts w:ascii="Arial" w:eastAsia="Times New Roman" w:hAnsi="Arial" w:cs="Arial"/>
      <w:bCs/>
      <w:sz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2447E"/>
    <w:rPr>
      <w:rFonts w:ascii="Arial" w:eastAsia="Times New Roman" w:hAnsi="Arial" w:cs="Arial"/>
      <w:bCs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4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6CD6"/>
  </w:style>
  <w:style w:type="paragraph" w:styleId="Pta">
    <w:name w:val="footer"/>
    <w:basedOn w:val="Normlny"/>
    <w:link w:val="PtaChar"/>
    <w:uiPriority w:val="99"/>
    <w:unhideWhenUsed/>
    <w:rsid w:val="0064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6CD6"/>
  </w:style>
  <w:style w:type="table" w:styleId="Mriekatabuky">
    <w:name w:val="Table Grid"/>
    <w:basedOn w:val="Normlnatabuka"/>
    <w:uiPriority w:val="39"/>
    <w:rsid w:val="0072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191">
          <w:marLeft w:val="-108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672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168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922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54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6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876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593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private/organization/636/order/417428/sh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Kuruc Ondrej</cp:lastModifiedBy>
  <cp:revision>4</cp:revision>
  <cp:lastPrinted>2018-03-26T11:13:00Z</cp:lastPrinted>
  <dcterms:created xsi:type="dcterms:W3CDTF">2018-10-31T17:17:00Z</dcterms:created>
  <dcterms:modified xsi:type="dcterms:W3CDTF">2018-10-31T17:19:00Z</dcterms:modified>
</cp:coreProperties>
</file>