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w:t>
      </w:r>
      <w:r w:rsidR="007A3727">
        <w:rPr>
          <w:b/>
          <w:color w:val="000000"/>
          <w:sz w:val="28"/>
          <w:szCs w:val="28"/>
        </w:rPr>
        <w:t>dohoda</w:t>
      </w:r>
      <w:r w:rsidR="007A3727">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w:t>
      </w:r>
      <w:r w:rsidR="007A3727">
        <w:rPr>
          <w:rFonts w:ascii="Times New Roman" w:hAnsi="Times New Roman"/>
        </w:rPr>
        <w:t>dohoda</w:t>
      </w:r>
      <w:r w:rsidR="007A3727" w:rsidRPr="00045691">
        <w:rPr>
          <w:rFonts w:ascii="Times New Roman" w:hAnsi="Times New Roman"/>
        </w:rPr>
        <w:t xml:space="preserve"> </w:t>
      </w:r>
      <w:r w:rsidRPr="00045691">
        <w:rPr>
          <w:rFonts w:ascii="Times New Roman" w:hAnsi="Times New Roman"/>
        </w:rPr>
        <w:t>(ďalej len „</w:t>
      </w:r>
      <w:r w:rsidR="007A3727">
        <w:rPr>
          <w:rFonts w:ascii="Times New Roman" w:hAnsi="Times New Roman"/>
        </w:rPr>
        <w:t>dohoda</w:t>
      </w:r>
      <w:r w:rsidRPr="00045691">
        <w:rPr>
          <w:rFonts w:ascii="Times New Roman" w:hAnsi="Times New Roman"/>
        </w:rPr>
        <w:t xml:space="preserve">“) sa uzatvára ako výsledok verejného obstarávania v súlade so ZoVO. Kupujúci na obstaranie predmetu tejto </w:t>
      </w:r>
      <w:r w:rsidR="007A3727">
        <w:rPr>
          <w:rFonts w:ascii="Times New Roman" w:hAnsi="Times New Roman"/>
        </w:rPr>
        <w:t>dohody</w:t>
      </w:r>
      <w:r w:rsidR="007A3727" w:rsidRPr="00045691">
        <w:rPr>
          <w:rFonts w:ascii="Times New Roman" w:hAnsi="Times New Roman"/>
        </w:rPr>
        <w:t xml:space="preserve"> </w:t>
      </w:r>
      <w:r w:rsidRPr="00045691">
        <w:rPr>
          <w:rFonts w:ascii="Times New Roman" w:hAnsi="Times New Roman"/>
        </w:rPr>
        <w:t xml:space="preserve">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w:t>
      </w:r>
      <w:r w:rsidR="00CF7991">
        <w:rPr>
          <w:rFonts w:ascii="Times New Roman" w:hAnsi="Times New Roman"/>
        </w:rPr>
        <w:t>2</w:t>
      </w:r>
      <w:r w:rsidR="009108E1">
        <w:rPr>
          <w:rFonts w:ascii="Times New Roman" w:hAnsi="Times New Roman"/>
        </w:rPr>
        <w:t xml:space="preserve">.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7A3727">
        <w:rPr>
          <w:rFonts w:ascii="Times New Roman" w:hAnsi="Times New Roman"/>
        </w:rPr>
        <w:t>dohoda</w:t>
      </w:r>
      <w:r w:rsidR="007A3727" w:rsidRPr="00045691">
        <w:rPr>
          <w:rFonts w:ascii="Times New Roman" w:hAnsi="Times New Roman"/>
        </w:rPr>
        <w:t xml:space="preserve"> </w:t>
      </w:r>
      <w:r w:rsidRPr="00045691">
        <w:rPr>
          <w:rFonts w:ascii="Times New Roman" w:hAnsi="Times New Roman"/>
        </w:rPr>
        <w:t>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w:t>
      </w:r>
      <w:r w:rsidR="007A3727">
        <w:rPr>
          <w:rFonts w:ascii="Times New Roman" w:hAnsi="Times New Roman"/>
        </w:rPr>
        <w:t>dohody</w:t>
      </w:r>
      <w:r w:rsidR="007A3727" w:rsidRPr="00045691">
        <w:rPr>
          <w:rFonts w:ascii="Times New Roman" w:hAnsi="Times New Roman"/>
        </w:rPr>
        <w:t xml:space="preserve"> </w:t>
      </w:r>
      <w:r w:rsidRPr="00045691">
        <w:rPr>
          <w:rFonts w:ascii="Times New Roman" w:hAnsi="Times New Roman"/>
        </w:rPr>
        <w:t xml:space="preserve">zadávať v rámci podmienok určených v tejto  </w:t>
      </w:r>
      <w:r w:rsidR="007A3727">
        <w:rPr>
          <w:rFonts w:ascii="Times New Roman" w:hAnsi="Times New Roman"/>
        </w:rPr>
        <w:t>dohode</w:t>
      </w:r>
      <w:r w:rsidRPr="00045691">
        <w:rPr>
          <w:rFonts w:ascii="Times New Roman" w:hAnsi="Times New Roman"/>
        </w:rPr>
        <w:t xml:space="preser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w:t>
      </w:r>
      <w:r w:rsidR="007A3727">
        <w:rPr>
          <w:rFonts w:ascii="Times New Roman" w:hAnsi="Times New Roman"/>
          <w:b/>
        </w:rPr>
        <w:t>dohody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7A3727">
        <w:rPr>
          <w:rFonts w:ascii="Times New Roman" w:hAnsi="Times New Roman"/>
        </w:rPr>
        <w:t>dohody</w:t>
      </w:r>
      <w:r w:rsidR="007A3727" w:rsidRPr="00045691">
        <w:rPr>
          <w:rFonts w:ascii="Times New Roman" w:hAnsi="Times New Roman"/>
        </w:rPr>
        <w:t xml:space="preserve"> </w:t>
      </w:r>
      <w:r w:rsidRPr="00045691">
        <w:rPr>
          <w:rFonts w:ascii="Times New Roman" w:hAnsi="Times New Roman"/>
        </w:rPr>
        <w:t xml:space="preserve">sa predávajúci zaväzuje dodávať kupujúcemu </w:t>
      </w:r>
      <w:r w:rsidR="0067505C">
        <w:rPr>
          <w:rFonts w:ascii="Times New Roman" w:hAnsi="Times New Roman"/>
        </w:rPr>
        <w:t xml:space="preserve">Rukavice </w:t>
      </w:r>
      <w:proofErr w:type="spellStart"/>
      <w:r w:rsidR="0067505C">
        <w:rPr>
          <w:rFonts w:ascii="Times New Roman" w:hAnsi="Times New Roman"/>
        </w:rPr>
        <w:t>jednorázové</w:t>
      </w:r>
      <w:proofErr w:type="spellEnd"/>
      <w:r w:rsidR="0067505C">
        <w:rPr>
          <w:rFonts w:ascii="Times New Roman" w:hAnsi="Times New Roman"/>
        </w:rPr>
        <w:t xml:space="preserve"> </w:t>
      </w:r>
      <w:r w:rsidR="00D41153" w:rsidRPr="00D119D0">
        <w:rPr>
          <w:rFonts w:ascii="Times New Roman" w:hAnsi="Times New Roman"/>
        </w:rPr>
        <w:t>chirurgické</w:t>
      </w:r>
      <w:r w:rsidR="0067505C" w:rsidRPr="00D119D0">
        <w:rPr>
          <w:rFonts w:ascii="Times New Roman" w:hAnsi="Times New Roman"/>
        </w:rPr>
        <w:t xml:space="preserve"> </w:t>
      </w:r>
      <w:r w:rsidR="00D119D0" w:rsidRPr="00D119D0">
        <w:rPr>
          <w:rFonts w:ascii="Times New Roman" w:hAnsi="Times New Roman"/>
        </w:rPr>
        <w:t>sterilné</w:t>
      </w:r>
      <w:r w:rsidR="00D119D0">
        <w:rPr>
          <w:rFonts w:ascii="Times New Roman" w:hAnsi="Times New Roman"/>
        </w:rPr>
        <w:t xml:space="preserve"> </w:t>
      </w:r>
      <w:r w:rsidR="009C5438">
        <w:rPr>
          <w:rFonts w:ascii="Times New Roman" w:hAnsi="Times New Roman"/>
        </w:rPr>
        <w:t xml:space="preserve">vrátane súvisiacich služieb podľa špecifikácie uvedenej </w:t>
      </w:r>
      <w:r w:rsidRPr="00045691">
        <w:rPr>
          <w:rFonts w:ascii="Times New Roman" w:hAnsi="Times New Roman"/>
        </w:rPr>
        <w:t>v Prílohe č. 1</w:t>
      </w:r>
      <w:r w:rsidR="009108E1">
        <w:rPr>
          <w:rFonts w:ascii="Times New Roman" w:hAnsi="Times New Roman"/>
        </w:rPr>
        <w:t xml:space="preserve"> pre časť č.</w:t>
      </w:r>
      <w:r w:rsidR="00D41153">
        <w:rPr>
          <w:rFonts w:ascii="Times New Roman" w:hAnsi="Times New Roman"/>
        </w:rPr>
        <w:t>2</w:t>
      </w:r>
      <w:r w:rsidRPr="00045691">
        <w:rPr>
          <w:rFonts w:ascii="Times New Roman" w:hAnsi="Times New Roman"/>
        </w:rPr>
        <w:t xml:space="preserve"> tejto zmluvy (ďalej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Predávajúci bude dodávať tovar podľa skutočných potrieb kupujúceho na základe písomných čiastkových objednávok vystavených kupujúcim a potvrdených predávajúcim, v množstvách v nich uvedených.</w:t>
      </w:r>
      <w:r w:rsidR="00887A58">
        <w:rPr>
          <w:rFonts w:ascii="Times New Roman" w:hAnsi="Times New Roman"/>
        </w:rPr>
        <w:t xml:space="preserve"> </w:t>
      </w:r>
      <w:r w:rsidR="00887A58" w:rsidRPr="001F5D54">
        <w:rPr>
          <w:rFonts w:ascii="Times New Roman" w:hAnsi="Times New Roman"/>
        </w:rPr>
        <w:t xml:space="preserve">Predávajúci sa zaväzuje zástupcovi kupujúceho oznámiť čas </w:t>
      </w:r>
      <w:r w:rsidR="00887A58">
        <w:rPr>
          <w:rFonts w:ascii="Times New Roman" w:hAnsi="Times New Roman"/>
        </w:rPr>
        <w:t>dodania tovaru</w:t>
      </w:r>
      <w:r w:rsidR="00887A58" w:rsidRPr="001F5D54">
        <w:rPr>
          <w:rFonts w:ascii="Times New Roman" w:hAnsi="Times New Roman"/>
        </w:rPr>
        <w:t xml:space="preserve"> do miesta plnenia najneskôr 1 pracovný deň pred doručením </w:t>
      </w:r>
      <w:r w:rsidR="00887A58">
        <w:rPr>
          <w:rFonts w:ascii="Times New Roman" w:hAnsi="Times New Roman"/>
        </w:rPr>
        <w:t>tovaru.</w:t>
      </w: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t>originálnom balení s príslušnou dokumentáciou bez akýchkoľvek známok poškodenia a funkčných vád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C380B" w:rsidRDefault="00BC380B" w:rsidP="00EC4FB3">
      <w:pPr>
        <w:ind w:left="397" w:hanging="360"/>
        <w:jc w:val="center"/>
        <w:rPr>
          <w:color w:val="000000"/>
          <w:sz w:val="22"/>
        </w:rPr>
      </w:pPr>
    </w:p>
    <w:p w:rsidR="00BC380B" w:rsidRDefault="006E2969" w:rsidP="00BC380B">
      <w:pPr>
        <w:pStyle w:val="Bezriadkovania"/>
        <w:ind w:left="567" w:hanging="567"/>
        <w:jc w:val="both"/>
        <w:rPr>
          <w:rFonts w:ascii="Times New Roman" w:hAnsi="Times New Roman"/>
        </w:rPr>
      </w:pPr>
      <w:r>
        <w:rPr>
          <w:rFonts w:ascii="Times New Roman" w:hAnsi="Times New Roman"/>
        </w:rPr>
        <w:t xml:space="preserve">3.1 </w:t>
      </w:r>
      <w:r w:rsidR="00BC380B">
        <w:rPr>
          <w:rFonts w:ascii="Times New Roman" w:hAnsi="Times New Roman"/>
        </w:rPr>
        <w:t xml:space="preserve">  </w:t>
      </w:r>
      <w:r w:rsidR="009C375A">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r w:rsidR="008841A0">
        <w:rPr>
          <w:rFonts w:ascii="Times New Roman" w:hAnsi="Times New Roman"/>
        </w:rPr>
        <w:t>ZoVO</w:t>
      </w:r>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C380B" w:rsidRPr="00BC380B" w:rsidRDefault="00BC380B" w:rsidP="00BC380B">
      <w:pPr>
        <w:pStyle w:val="Bezriadkovania"/>
        <w:jc w:val="both"/>
        <w:rPr>
          <w:rFonts w:ascii="Times New Roman" w:hAnsi="Times New Roman"/>
        </w:rPr>
      </w:pPr>
    </w:p>
    <w:p w:rsidR="00BC380B" w:rsidRDefault="006E2969" w:rsidP="00BC380B">
      <w:pPr>
        <w:pStyle w:val="Bezriadkovania"/>
        <w:jc w:val="both"/>
        <w:rPr>
          <w:rFonts w:ascii="Times New Roman" w:eastAsia="Calibri" w:hAnsi="Times New Roman"/>
        </w:rPr>
      </w:pPr>
      <w:r>
        <w:rPr>
          <w:rFonts w:ascii="Times New Roman" w:eastAsia="Calibri" w:hAnsi="Times New Roman"/>
        </w:rPr>
        <w:lastRenderedPageBreak/>
        <w:t xml:space="preserve">3.2 </w:t>
      </w:r>
      <w:r w:rsidR="00BC380B">
        <w:rPr>
          <w:rFonts w:ascii="Times New Roman" w:eastAsia="Calibri" w:hAnsi="Times New Roman"/>
        </w:rPr>
        <w:t xml:space="preserve">   </w:t>
      </w:r>
      <w:r w:rsidR="00BC380B" w:rsidRPr="00BC380B">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3.2.1 </w:t>
      </w:r>
      <w:r w:rsidR="00BC380B">
        <w:rPr>
          <w:rFonts w:ascii="Times New Roman" w:eastAsia="Calibri" w:hAnsi="Times New Roman"/>
        </w:rPr>
        <w:t xml:space="preserve">  </w:t>
      </w:r>
      <w:r w:rsidR="00BC380B" w:rsidRPr="00BC380B">
        <w:rPr>
          <w:rFonts w:ascii="Times New Roman" w:eastAsia="Calibri" w:hAnsi="Times New Roman"/>
        </w:rPr>
        <w:t xml:space="preserve">Výzva na predloženie cenovej ponuky bude zaslaná prostredníctvom </w:t>
      </w:r>
      <w:r w:rsidR="00BC380B" w:rsidRPr="00BC380B">
        <w:rPr>
          <w:rFonts w:ascii="Times New Roman" w:hAnsi="Times New Roman"/>
        </w:rPr>
        <w:t xml:space="preserve">systému JOSEPHINE umiestnenom na webovej adrese </w:t>
      </w:r>
      <w:hyperlink r:id="rId7" w:history="1">
        <w:r w:rsidR="00BC380B" w:rsidRPr="00BC380B">
          <w:rPr>
            <w:rStyle w:val="Hypertextovprepojenie"/>
            <w:rFonts w:ascii="Times New Roman" w:hAnsi="Times New Roman"/>
            <w:sz w:val="24"/>
            <w:szCs w:val="24"/>
          </w:rPr>
          <w:t>https://josephine.proebiz.com</w:t>
        </w:r>
      </w:hyperlink>
      <w:r w:rsidR="00BC380B" w:rsidRPr="00BC380B">
        <w:rPr>
          <w:rFonts w:ascii="Times New Roman" w:hAnsi="Times New Roman"/>
          <w:u w:val="single"/>
        </w:rPr>
        <w:t xml:space="preserve"> </w:t>
      </w:r>
      <w:r w:rsidR="00BC380B" w:rsidRPr="00BC380B">
        <w:rPr>
          <w:rFonts w:ascii="Times New Roman" w:eastAsia="Calibri" w:hAnsi="Times New Roman"/>
        </w:rPr>
        <w:t xml:space="preserve">všetkým predávajúcim, ktorí sú účastníkmi tejto </w:t>
      </w:r>
      <w:r w:rsidR="007A3727">
        <w:rPr>
          <w:rFonts w:ascii="Times New Roman" w:eastAsia="Calibri" w:hAnsi="Times New Roman"/>
        </w:rPr>
        <w:t>dohody</w:t>
      </w:r>
      <w:r w:rsidR="00BC380B" w:rsidRPr="00BC380B">
        <w:rPr>
          <w:rFonts w:ascii="Times New Roman" w:eastAsia="Calibri" w:hAnsi="Times New Roman"/>
        </w:rPr>
        <w:t>.</w:t>
      </w:r>
    </w:p>
    <w:p w:rsidR="009108E1" w:rsidRPr="00BC380B" w:rsidRDefault="009108E1" w:rsidP="00BC380B">
      <w:pPr>
        <w:pStyle w:val="Bezriadkovania"/>
        <w:ind w:left="709" w:hanging="709"/>
        <w:jc w:val="both"/>
        <w:rPr>
          <w:rFonts w:ascii="Times New Roman" w:hAnsi="Times New Roman"/>
          <w:u w:val="single"/>
        </w:rPr>
      </w:pPr>
    </w:p>
    <w:p w:rsidR="00BC380B" w:rsidRDefault="006E2969" w:rsidP="00BC380B">
      <w:pPr>
        <w:pStyle w:val="Bezriadkovania"/>
        <w:ind w:left="709" w:hanging="709"/>
        <w:jc w:val="both"/>
        <w:rPr>
          <w:rFonts w:ascii="Times New Roman" w:hAnsi="Times New Roman"/>
        </w:rPr>
      </w:pPr>
      <w:r>
        <w:rPr>
          <w:rFonts w:ascii="Times New Roman" w:hAnsi="Times New Roman"/>
        </w:rPr>
        <w:t xml:space="preserve">3.2.2 </w:t>
      </w:r>
      <w:r w:rsidR="00BC380B">
        <w:rPr>
          <w:rFonts w:ascii="Times New Roman" w:hAnsi="Times New Roman"/>
        </w:rPr>
        <w:t xml:space="preserve">   </w:t>
      </w:r>
      <w:r w:rsidR="00BC380B" w:rsidRPr="00BC380B">
        <w:rPr>
          <w:rFonts w:ascii="Times New Roman" w:hAnsi="Times New Roman"/>
        </w:rPr>
        <w:t>Výzva na predloženie cenovej ponuky sa bude považovať za doručenú okamihom uverejnenia vo webovej aplikácií JOSEPHINE.</w:t>
      </w:r>
    </w:p>
    <w:p w:rsidR="00BC380B" w:rsidRPr="00BC380B" w:rsidRDefault="00BC380B" w:rsidP="00BC380B">
      <w:pPr>
        <w:pStyle w:val="Bezriadkovania"/>
        <w:ind w:left="709" w:hanging="709"/>
        <w:jc w:val="both"/>
        <w:rPr>
          <w:rFonts w:ascii="Times New Roman" w:hAnsi="Times New Roman"/>
          <w:u w:val="single"/>
        </w:rPr>
      </w:pPr>
    </w:p>
    <w:p w:rsidR="00BC380B" w:rsidRPr="00BC380B" w:rsidRDefault="006E2969" w:rsidP="00BC380B">
      <w:pPr>
        <w:pStyle w:val="Bezriadkovania"/>
        <w:jc w:val="both"/>
        <w:rPr>
          <w:rFonts w:ascii="Times New Roman" w:eastAsia="Calibri" w:hAnsi="Times New Roman"/>
        </w:rPr>
      </w:pPr>
      <w:r>
        <w:rPr>
          <w:rFonts w:ascii="Times New Roman" w:eastAsia="Calibri" w:hAnsi="Times New Roman"/>
        </w:rPr>
        <w:t xml:space="preserve">3.2.3 </w:t>
      </w:r>
      <w:r w:rsidR="00BC380B">
        <w:rPr>
          <w:rFonts w:ascii="Times New Roman" w:eastAsia="Calibri" w:hAnsi="Times New Roman"/>
        </w:rPr>
        <w:t xml:space="preserve">   </w:t>
      </w:r>
      <w:r w:rsidR="00BC380B" w:rsidRPr="00BC380B">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C380B" w:rsidRDefault="00BC380B" w:rsidP="00BC380B">
      <w:pPr>
        <w:pStyle w:val="Bezriadkovania"/>
        <w:ind w:left="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3.2.4 </w:t>
      </w:r>
      <w:r w:rsidR="00BC380B">
        <w:rPr>
          <w:rFonts w:ascii="Times New Roman" w:eastAsia="Calibri" w:hAnsi="Times New Roman"/>
        </w:rPr>
        <w:t xml:space="preserve">   </w:t>
      </w:r>
      <w:r w:rsidR="00BC380B" w:rsidRPr="00BC380B">
        <w:rPr>
          <w:rFonts w:ascii="Times New Roman" w:eastAsia="Calibri" w:hAnsi="Times New Roman"/>
        </w:rPr>
        <w:t xml:space="preserve">Všetky cenové ponuky zaslané v lehote na predkladanie ponúk budú kupujúcim vyhodnotené v zmysle kritéria na vyhodnotenie ponúk. </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3.2.5 </w:t>
      </w:r>
      <w:r w:rsidR="00BC380B">
        <w:rPr>
          <w:rFonts w:ascii="Times New Roman" w:eastAsia="Calibri" w:hAnsi="Times New Roman"/>
        </w:rPr>
        <w:t xml:space="preserve">   </w:t>
      </w:r>
      <w:r w:rsidR="00BC380B" w:rsidRPr="00BC380B">
        <w:rPr>
          <w:rFonts w:ascii="Times New Roman" w:eastAsia="Calibri" w:hAnsi="Times New Roman"/>
        </w:rPr>
        <w:t>Kritériom na vyhodnotenie ponú</w:t>
      </w:r>
      <w:r w:rsidR="009108E1">
        <w:rPr>
          <w:rFonts w:ascii="Times New Roman" w:eastAsia="Calibri" w:hAnsi="Times New Roman"/>
        </w:rPr>
        <w:t>k je najnižšia cena celkom za časť č.</w:t>
      </w:r>
      <w:r w:rsidR="007A3727">
        <w:rPr>
          <w:rFonts w:ascii="Times New Roman" w:eastAsia="Calibri" w:hAnsi="Times New Roman"/>
        </w:rPr>
        <w:t xml:space="preserve">2 </w:t>
      </w:r>
      <w:r w:rsidR="007B5CAF">
        <w:rPr>
          <w:rFonts w:ascii="Times New Roman" w:eastAsia="Calibri" w:hAnsi="Times New Roman"/>
        </w:rPr>
        <w:t>predmet</w:t>
      </w:r>
      <w:r w:rsidR="008C223C">
        <w:rPr>
          <w:rFonts w:ascii="Times New Roman" w:eastAsia="Calibri" w:hAnsi="Times New Roman"/>
        </w:rPr>
        <w:t>u</w:t>
      </w:r>
      <w:r w:rsidR="007B5CAF">
        <w:rPr>
          <w:rFonts w:ascii="Times New Roman" w:eastAsia="Calibri" w:hAnsi="Times New Roman"/>
        </w:rPr>
        <w:t xml:space="preserve"> zákazky v EUR s DPH</w:t>
      </w:r>
      <w:r w:rsidR="00BC380B" w:rsidRPr="00BC380B">
        <w:rPr>
          <w:rFonts w:ascii="Times New Roman" w:eastAsia="Calibri" w:hAnsi="Times New Roman"/>
        </w:rPr>
        <w:t xml:space="preserve"> v zmysle výzvy na predkladanie ponúk.</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3.2.6 </w:t>
      </w:r>
      <w:r w:rsidR="00BC380B">
        <w:rPr>
          <w:rFonts w:ascii="Times New Roman" w:eastAsia="Calibri" w:hAnsi="Times New Roman"/>
        </w:rPr>
        <w:t xml:space="preserve">   </w:t>
      </w:r>
      <w:r w:rsidR="00BC380B" w:rsidRPr="00BC380B">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Pr>
          <w:rFonts w:ascii="Times New Roman" w:eastAsia="Calibri" w:hAnsi="Times New Roman"/>
        </w:rPr>
        <w:t xml:space="preserve">iteľného tovaru v rovnakom čase resp. bude ponúkaná cena za požadovaný tovar vyššia, ako cena uvedená v Prílohe č.2 za časť </w:t>
      </w:r>
      <w:r w:rsidR="007A3727">
        <w:rPr>
          <w:rFonts w:ascii="Times New Roman" w:eastAsia="Calibri" w:hAnsi="Times New Roman"/>
        </w:rPr>
        <w:t>2</w:t>
      </w:r>
      <w:r w:rsidR="0060642D">
        <w:rPr>
          <w:rFonts w:ascii="Times New Roman" w:eastAsia="Calibri" w:hAnsi="Times New Roman"/>
        </w:rPr>
        <w:t>.</w:t>
      </w:r>
      <w:r w:rsidR="00BC380B" w:rsidRPr="00BC380B">
        <w:rPr>
          <w:rFonts w:ascii="Times New Roman" w:eastAsia="Calibri" w:hAnsi="Times New Roman"/>
        </w:rPr>
        <w:t xml:space="preserve"> V takomto prípade budú ponuky predávajúcich odmietnuté a predávajúci budú opätovne vyzvaní na predloženie nových cenových ponúk. </w:t>
      </w:r>
    </w:p>
    <w:p w:rsidR="009C375A" w:rsidRPr="00BC380B" w:rsidRDefault="009C375A" w:rsidP="00BC380B">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color w:val="00B050"/>
        </w:rPr>
      </w:pPr>
      <w:r>
        <w:rPr>
          <w:rFonts w:ascii="Times New Roman" w:hAnsi="Times New Roman"/>
        </w:rPr>
        <w:t xml:space="preserve">3.2.7 </w:t>
      </w:r>
      <w:r w:rsidR="009C375A">
        <w:rPr>
          <w:rFonts w:ascii="Times New Roman" w:hAnsi="Times New Roman"/>
        </w:rPr>
        <w:t xml:space="preserve">   </w:t>
      </w:r>
      <w:r w:rsidR="00BC380B" w:rsidRPr="00BC380B">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Pr>
          <w:rFonts w:ascii="Times New Roman" w:hAnsi="Times New Roman"/>
        </w:rPr>
        <w:t xml:space="preserve">ich </w:t>
      </w:r>
      <w:r w:rsidR="00BC380B" w:rsidRPr="00BC380B">
        <w:rPr>
          <w:rFonts w:ascii="Times New Roman" w:hAnsi="Times New Roman"/>
        </w:rPr>
        <w:t>poradia</w:t>
      </w:r>
      <w:r w:rsidR="008841A0">
        <w:rPr>
          <w:rFonts w:ascii="Times New Roman" w:hAnsi="Times New Roman"/>
        </w:rPr>
        <w:t>.</w:t>
      </w:r>
      <w:r w:rsidR="00BC380B" w:rsidRPr="00BC380B">
        <w:rPr>
          <w:rFonts w:ascii="Times New Roman" w:hAnsi="Times New Roman"/>
        </w:rPr>
        <w:t>.</w:t>
      </w:r>
      <w:r w:rsidR="00BC380B" w:rsidRPr="00BC380B">
        <w:rPr>
          <w:rFonts w:ascii="Times New Roman" w:hAnsi="Times New Roman"/>
          <w:color w:val="00B050"/>
        </w:rPr>
        <w:t xml:space="preserve"> </w:t>
      </w:r>
    </w:p>
    <w:p w:rsidR="009C375A" w:rsidRPr="00BC380B" w:rsidRDefault="009C375A" w:rsidP="009C375A">
      <w:pPr>
        <w:pStyle w:val="Bezriadkovania"/>
        <w:ind w:left="709" w:hanging="709"/>
        <w:jc w:val="both"/>
        <w:rPr>
          <w:rFonts w:ascii="Times New Roman" w:hAnsi="Times New Roman"/>
          <w:color w:val="00B050"/>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 xml:space="preserve">3.2.8 </w:t>
      </w:r>
      <w:r w:rsidR="009C375A">
        <w:rPr>
          <w:rFonts w:ascii="Times New Roman" w:eastAsia="Calibri" w:hAnsi="Times New Roman"/>
        </w:rPr>
        <w:t xml:space="preserve">   </w:t>
      </w:r>
      <w:r w:rsidR="00BC380B" w:rsidRPr="00BC380B">
        <w:rPr>
          <w:rFonts w:ascii="Times New Roman" w:eastAsia="Calibri" w:hAnsi="Times New Roman"/>
        </w:rPr>
        <w:t>Predávajúci, ktorého cenová ponuka bude vyhodnotená ako najvýhodnejšia v zmysle kritéria na vyhodnotenie ponúk, bude v priebehu lehoty viazanosti ponúk</w:t>
      </w:r>
      <w:r w:rsidR="008841A0">
        <w:rPr>
          <w:rFonts w:ascii="Times New Roman" w:eastAsia="Calibri" w:hAnsi="Times New Roman"/>
        </w:rPr>
        <w:t>,</w:t>
      </w:r>
      <w:r w:rsidR="00BC380B" w:rsidRPr="00BC380B">
        <w:rPr>
          <w:rFonts w:ascii="Times New Roman" w:eastAsia="Calibri" w:hAnsi="Times New Roman"/>
        </w:rPr>
        <w:t xml:space="preserve"> počas ktorej budú predmetné ponuky platné</w:t>
      </w:r>
      <w:r w:rsidR="008841A0">
        <w:rPr>
          <w:rFonts w:ascii="Times New Roman" w:eastAsia="Calibri" w:hAnsi="Times New Roman"/>
        </w:rPr>
        <w:t>,</w:t>
      </w:r>
      <w:r w:rsidR="00BC380B" w:rsidRPr="00BC380B">
        <w:rPr>
          <w:rFonts w:ascii="Times New Roman" w:eastAsia="Calibri" w:hAnsi="Times New Roman"/>
        </w:rPr>
        <w:t xml:space="preserve"> dodávať požadovaný tovar podľa aktuálnych potrieb kupujúceho na základe samostatných písomných objednávok vystavených kupujúcim.</w:t>
      </w:r>
    </w:p>
    <w:p w:rsidR="00780DBC" w:rsidRDefault="00780DBC" w:rsidP="009C375A">
      <w:pPr>
        <w:pStyle w:val="Bezriadkovania"/>
        <w:ind w:left="709" w:hanging="709"/>
        <w:jc w:val="both"/>
        <w:rPr>
          <w:rFonts w:ascii="Times New Roman" w:eastAsia="Calibri" w:hAnsi="Times New Roman"/>
        </w:rPr>
      </w:pPr>
    </w:p>
    <w:p w:rsidR="00780DBC" w:rsidRDefault="00780DBC" w:rsidP="009C375A">
      <w:pPr>
        <w:pStyle w:val="Bezriadkovania"/>
        <w:ind w:left="709" w:hanging="709"/>
        <w:jc w:val="both"/>
        <w:rPr>
          <w:rFonts w:ascii="Times New Roman" w:eastAsia="Calibri" w:hAnsi="Times New Roman"/>
        </w:rPr>
      </w:pPr>
      <w:r>
        <w:rPr>
          <w:rFonts w:ascii="Times New Roman" w:eastAsia="Calibri" w:hAnsi="Times New Roman"/>
        </w:rPr>
        <w:t>3.2.9    V prípade, ak predložené cenové ponuky budú totožné, najvýhodnejšou cenovou ponukou z pohľadu kritériá na vyhodnotenie ponúk sa stane tá ponuka, ktorá bola predložená skôr.</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rPr>
      </w:pPr>
      <w:r>
        <w:rPr>
          <w:rFonts w:ascii="Times New Roman" w:eastAsia="Calibri" w:hAnsi="Times New Roman"/>
        </w:rPr>
        <w:t>3.2.</w:t>
      </w:r>
      <w:r w:rsidR="00780DBC">
        <w:rPr>
          <w:rFonts w:ascii="Times New Roman" w:eastAsia="Calibri" w:hAnsi="Times New Roman"/>
        </w:rPr>
        <w:t>10</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Opätovné </w:t>
      </w:r>
      <w:r w:rsidR="00BC380B" w:rsidRPr="00BC380B">
        <w:rPr>
          <w:rFonts w:ascii="Times New Roman" w:hAnsi="Times New Roman"/>
        </w:rPr>
        <w:t xml:space="preserve">otvorenie súťaže v zmysle § 83 ods. 5 písm. b) </w:t>
      </w:r>
      <w:r w:rsidR="008841A0">
        <w:rPr>
          <w:rFonts w:ascii="Times New Roman" w:hAnsi="Times New Roman"/>
        </w:rPr>
        <w:t>ZoVO</w:t>
      </w:r>
      <w:r w:rsidR="008841A0" w:rsidRPr="00BC380B" w:rsidDel="008841A0">
        <w:rPr>
          <w:rFonts w:ascii="Times New Roman" w:hAnsi="Times New Roman"/>
        </w:rPr>
        <w:t xml:space="preserve"> </w:t>
      </w:r>
      <w:r w:rsidR="00BC380B" w:rsidRPr="00BC380B">
        <w:rPr>
          <w:rFonts w:ascii="Times New Roman" w:hAnsi="Times New Roman"/>
        </w:rPr>
        <w:t xml:space="preserve">sa bude uskutočňovať minimálne </w:t>
      </w:r>
      <w:r w:rsidR="009C375A">
        <w:rPr>
          <w:rFonts w:ascii="Times New Roman" w:hAnsi="Times New Roman"/>
        </w:rPr>
        <w:t>dva</w:t>
      </w:r>
      <w:r w:rsidR="00BC380B" w:rsidRPr="00BC380B">
        <w:rPr>
          <w:rFonts w:ascii="Times New Roman" w:hAnsi="Times New Roman"/>
        </w:rPr>
        <w:t xml:space="preserve"> krát v priebehu kalendárneho roka, prípadne aj častejšie v závislosti od  aktuálnych potrieb kupujúceho.</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780DBC">
        <w:rPr>
          <w:rFonts w:ascii="Times New Roman" w:eastAsia="Calibri" w:hAnsi="Times New Roman"/>
        </w:rPr>
        <w:t>1</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Predávajúci sa zaväzujú zúčastňovať opätovných otvorení súťaže v zmysle tejto </w:t>
      </w:r>
      <w:r w:rsidR="007A3727">
        <w:rPr>
          <w:rFonts w:ascii="Times New Roman" w:eastAsia="Calibri" w:hAnsi="Times New Roman"/>
        </w:rPr>
        <w:t>dohody</w:t>
      </w:r>
      <w:r w:rsidR="00BC380B" w:rsidRPr="00BC380B">
        <w:rPr>
          <w:rFonts w:ascii="Times New Roman" w:eastAsia="Calibri" w:hAnsi="Times New Roman"/>
        </w:rPr>
        <w:t>.</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780DBC">
        <w:rPr>
          <w:rFonts w:ascii="Times New Roman" w:eastAsia="Calibri" w:hAnsi="Times New Roman"/>
        </w:rPr>
        <w:t>2</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V čase od odoslania výzvy na predkladanie ponúk všetkým predávajúcim do času uplynutia lehoty na predkladanie ponúk sú strany tejto </w:t>
      </w:r>
      <w:r w:rsidR="007A3727">
        <w:rPr>
          <w:rFonts w:ascii="Times New Roman" w:eastAsia="Calibri" w:hAnsi="Times New Roman"/>
        </w:rPr>
        <w:t>dohody</w:t>
      </w:r>
      <w:r w:rsidR="007A3727" w:rsidRPr="00BC380B">
        <w:rPr>
          <w:rFonts w:ascii="Times New Roman" w:eastAsia="Calibri" w:hAnsi="Times New Roman"/>
        </w:rPr>
        <w:t xml:space="preserve"> </w:t>
      </w:r>
      <w:r w:rsidR="00BC380B" w:rsidRPr="00BC380B">
        <w:rPr>
          <w:rFonts w:ascii="Times New Roman" w:eastAsia="Calibri" w:hAnsi="Times New Roman"/>
        </w:rPr>
        <w:t>povinné zachovávať dôvernosť a mlčanlivosť o poskytnutých informáciách.</w:t>
      </w:r>
    </w:p>
    <w:p w:rsidR="009C5438" w:rsidRDefault="009C5438" w:rsidP="009C375A">
      <w:pPr>
        <w:pStyle w:val="Bezriadkovania"/>
        <w:ind w:left="709" w:hanging="709"/>
        <w:jc w:val="both"/>
        <w:rPr>
          <w:rFonts w:ascii="Times New Roman" w:eastAsia="Calibri" w:hAnsi="Times New Roman"/>
        </w:rPr>
      </w:pPr>
    </w:p>
    <w:p w:rsidR="009C5438" w:rsidRPr="00D119D0" w:rsidRDefault="009C5438" w:rsidP="009C5438">
      <w:pPr>
        <w:autoSpaceDE w:val="0"/>
        <w:autoSpaceDN w:val="0"/>
        <w:adjustRightInd w:val="0"/>
        <w:ind w:left="709" w:hanging="709"/>
        <w:rPr>
          <w:sz w:val="22"/>
        </w:rPr>
      </w:pPr>
      <w:r w:rsidRPr="009C5438">
        <w:rPr>
          <w:rFonts w:eastAsia="Calibri"/>
        </w:rPr>
        <w:t>3.2.13</w:t>
      </w:r>
      <w:r>
        <w:rPr>
          <w:rFonts w:eastAsia="Calibri"/>
        </w:rPr>
        <w:t xml:space="preserve"> </w:t>
      </w:r>
      <w:r w:rsidRPr="00D119D0">
        <w:rPr>
          <w:sz w:val="22"/>
        </w:rPr>
        <w:t xml:space="preserve">Za predpokladu, že po otvorení </w:t>
      </w:r>
      <w:r w:rsidR="007A3727" w:rsidRPr="00D119D0">
        <w:rPr>
          <w:sz w:val="22"/>
        </w:rPr>
        <w:t>dohody</w:t>
      </w:r>
      <w:r w:rsidRPr="00D119D0">
        <w:rPr>
          <w:sz w:val="22"/>
        </w:rPr>
        <w:t xml:space="preserve">, bude na základe stanoveného kritéria vyhodnotená ponuka ako úspešná, avšak v priebehu plnenia </w:t>
      </w:r>
      <w:r w:rsidR="007A3727" w:rsidRPr="00D119D0">
        <w:rPr>
          <w:sz w:val="22"/>
        </w:rPr>
        <w:t>tejto dohody</w:t>
      </w:r>
      <w:r w:rsidRPr="00D119D0">
        <w:rPr>
          <w:sz w:val="22"/>
        </w:rPr>
        <w:t xml:space="preserve"> úspešný uchádzač (predávajúci) nebude schopný dodať tovar v stanovenej lehote dodania, musí bezodkladne informovať </w:t>
      </w:r>
      <w:r w:rsidRPr="00D119D0">
        <w:rPr>
          <w:sz w:val="22"/>
        </w:rPr>
        <w:lastRenderedPageBreak/>
        <w:t xml:space="preserve">o tejto skutočnosti kupujúceho podľa </w:t>
      </w:r>
      <w:r w:rsidR="007A3727" w:rsidRPr="00D119D0">
        <w:rPr>
          <w:sz w:val="22"/>
        </w:rPr>
        <w:t xml:space="preserve">bodu </w:t>
      </w:r>
      <w:r w:rsidRPr="00D119D0">
        <w:rPr>
          <w:sz w:val="22"/>
        </w:rPr>
        <w:t>12.8. Kupujúci následne osloví ďalšieho v poradí, ktorý bude vyzvaný na dodanie požadovaného tovaru.</w:t>
      </w:r>
    </w:p>
    <w:p w:rsidR="009C5438" w:rsidRPr="00D119D0" w:rsidRDefault="009C5438" w:rsidP="009C375A">
      <w:pPr>
        <w:pStyle w:val="Bezriadkovania"/>
        <w:ind w:left="709" w:hanging="709"/>
        <w:jc w:val="both"/>
        <w:rPr>
          <w:rFonts w:ascii="Times New Roman" w:eastAsia="Calibri" w:hAnsi="Times New Roman"/>
        </w:rPr>
      </w:pPr>
    </w:p>
    <w:p w:rsidR="00BC380B" w:rsidRPr="00D119D0" w:rsidRDefault="00BC380B" w:rsidP="00EC4FB3">
      <w:pPr>
        <w:ind w:left="397" w:hanging="360"/>
        <w:jc w:val="center"/>
        <w:rPr>
          <w:sz w:val="22"/>
        </w:rPr>
      </w:pPr>
    </w:p>
    <w:p w:rsidR="00BC380B" w:rsidRDefault="00BC380B" w:rsidP="00EC4FB3">
      <w:pPr>
        <w:ind w:left="397" w:hanging="360"/>
        <w:jc w:val="center"/>
        <w:rPr>
          <w:color w:val="000000"/>
          <w:sz w:val="22"/>
        </w:rPr>
      </w:pPr>
    </w:p>
    <w:p w:rsidR="00E846AD" w:rsidRPr="006C3387" w:rsidRDefault="00E846AD" w:rsidP="00EC4FB3">
      <w:pPr>
        <w:ind w:left="397" w:hanging="360"/>
        <w:jc w:val="center"/>
        <w:rPr>
          <w:color w:val="000000"/>
          <w:sz w:val="22"/>
        </w:rPr>
      </w:pPr>
    </w:p>
    <w:p w:rsidR="00EC4FB3" w:rsidRDefault="007B5CAF" w:rsidP="00DC6BC6">
      <w:pPr>
        <w:jc w:val="center"/>
        <w:rPr>
          <w:b/>
          <w:sz w:val="22"/>
        </w:rPr>
      </w:pPr>
      <w:r>
        <w:rPr>
          <w:b/>
          <w:sz w:val="22"/>
        </w:rPr>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 xml:space="preserve">Periodicita zadávania čiastkových objednávok bude závisieť od aktuálnych potrieb kupujúceho, pričom čiastková objednávka bude vystavená minimálne raz za </w:t>
      </w:r>
      <w:r w:rsidR="00E846AD">
        <w:rPr>
          <w:rFonts w:ascii="Times New Roman" w:hAnsi="Times New Roman"/>
        </w:rPr>
        <w:t>týždeň.</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E249F9" w:rsidRPr="00A0163F" w:rsidRDefault="00E249F9" w:rsidP="00E249F9">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Objednávka sa považuje za záväznú dňom jej potvrdenia zo strany predávajúceho. Predávajúci sa zaväzuje zaslanú objednávku potvrdiť najneskôr do </w:t>
      </w:r>
      <w:r>
        <w:rPr>
          <w:rFonts w:ascii="Times New Roman" w:hAnsi="Times New Roman"/>
        </w:rPr>
        <w:t>24</w:t>
      </w:r>
      <w:r w:rsidRPr="00DC6BC6">
        <w:rPr>
          <w:rFonts w:ascii="Times New Roman" w:hAnsi="Times New Roman"/>
        </w:rPr>
        <w:t xml:space="preserve"> hodín od </w:t>
      </w:r>
      <w:r w:rsidRPr="00152C55">
        <w:rPr>
          <w:rFonts w:ascii="Times New Roman" w:hAnsi="Times New Roman"/>
        </w:rPr>
        <w:t xml:space="preserve">jej </w:t>
      </w:r>
      <w:r>
        <w:rPr>
          <w:rFonts w:ascii="Times New Roman" w:hAnsi="Times New Roman"/>
        </w:rPr>
        <w:t>odoslania</w:t>
      </w:r>
      <w:r w:rsidRPr="00EC4F2C">
        <w:rPr>
          <w:rFonts w:ascii="Times New Roman" w:hAnsi="Times New Roman"/>
          <w:color w:val="333333"/>
          <w:shd w:val="clear" w:color="auto" w:fill="FFFFFF"/>
        </w:rPr>
        <w:t xml:space="preserve"> </w:t>
      </w:r>
      <w:r w:rsidRPr="00D45F71">
        <w:rPr>
          <w:rFonts w:ascii="Times New Roman" w:hAnsi="Times New Roman"/>
          <w:shd w:val="clear" w:color="auto" w:fill="FFFFFF" w:themeFill="background1"/>
        </w:rPr>
        <w:t>(uvedeným v elektronickom potvrdení o doručení e-mailu obsahujúceho Objednávku),</w:t>
      </w:r>
      <w:r w:rsidRPr="00DC6BC6">
        <w:rPr>
          <w:rFonts w:ascii="Times New Roman" w:hAnsi="Times New Roman"/>
        </w:rPr>
        <w:t xml:space="preserve"> pričom do tejto lehoty sa nezapočítava čas od piatka 15:00 hod. do pondelka 0</w:t>
      </w:r>
      <w:r>
        <w:rPr>
          <w:rFonts w:ascii="Times New Roman" w:hAnsi="Times New Roman"/>
        </w:rPr>
        <w:t>7</w:t>
      </w:r>
      <w:r w:rsidRPr="00DC6BC6">
        <w:rPr>
          <w:rFonts w:ascii="Times New Roman" w:hAnsi="Times New Roman"/>
        </w:rPr>
        <w:t>:00 hod., a obdobne to platí pred dňom štátneho sviatku alebo dňom pracovného pokoja.</w:t>
      </w:r>
      <w:r>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E249F9" w:rsidRPr="00B802E7" w:rsidRDefault="00E249F9" w:rsidP="00E249F9">
      <w:pPr>
        <w:numPr>
          <w:ilvl w:val="0"/>
          <w:numId w:val="6"/>
        </w:numPr>
        <w:autoSpaceDE w:val="0"/>
        <w:autoSpaceDN w:val="0"/>
        <w:adjustRightInd w:val="0"/>
        <w:ind w:left="567" w:hanging="567"/>
        <w:rPr>
          <w:sz w:val="22"/>
        </w:rPr>
      </w:pPr>
      <w:r w:rsidRPr="00B802E7">
        <w:rPr>
          <w:sz w:val="22"/>
        </w:rPr>
        <w:t xml:space="preserve">V prípade, ak zaslaná objednávka nebude predávajúcim potvrdená do 24 hodín od jej odoslania kupujúcim a v tejto lehote nebude oznámená zo strany </w:t>
      </w:r>
      <w:r>
        <w:rPr>
          <w:sz w:val="22"/>
        </w:rPr>
        <w:t>p</w:t>
      </w:r>
      <w:r w:rsidRPr="00B802E7">
        <w:rPr>
          <w:sz w:val="22"/>
        </w:rPr>
        <w:t xml:space="preserve">redávajúceho ani skutočnosť, v dôsledku ktorej nie je možné tovar dodať podľa dojednaných podmienok, bude sa objednávka považovať za záväznú a  potvrdenú uplynutím 24 hodín od </w:t>
      </w:r>
      <w:r>
        <w:rPr>
          <w:sz w:val="22"/>
        </w:rPr>
        <w:t xml:space="preserve">času </w:t>
      </w:r>
      <w:r w:rsidRPr="00B802E7">
        <w:rPr>
          <w:sz w:val="22"/>
        </w:rPr>
        <w:t>jej odoslania kupujúcim.</w:t>
      </w:r>
    </w:p>
    <w:p w:rsidR="00E249F9" w:rsidRPr="00BD154D" w:rsidRDefault="00E249F9" w:rsidP="00E249F9">
      <w:pPr>
        <w:autoSpaceDE w:val="0"/>
        <w:autoSpaceDN w:val="0"/>
        <w:adjustRightInd w:val="0"/>
        <w:rPr>
          <w:sz w:val="20"/>
          <w:szCs w:val="20"/>
        </w:rPr>
      </w:pP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 xml:space="preserve">číslo </w:t>
      </w:r>
      <w:r w:rsidR="007A3727">
        <w:rPr>
          <w:rFonts w:ascii="Times New Roman" w:hAnsi="Times New Roman"/>
        </w:rPr>
        <w:t>dohody</w:t>
      </w:r>
      <w:r w:rsidRPr="00DC6BC6">
        <w:rPr>
          <w:rFonts w:ascii="Times New Roman" w:hAnsi="Times New Roman"/>
        </w:rPr>
        <w:t>,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lastRenderedPageBreak/>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w:t>
      </w:r>
      <w:r w:rsidR="007A3727">
        <w:rPr>
          <w:rFonts w:ascii="Times New Roman" w:hAnsi="Times New Roman"/>
        </w:rPr>
        <w:t>dohody</w:t>
      </w:r>
      <w:r w:rsidR="0032008A">
        <w:rPr>
          <w:rFonts w:ascii="Times New Roman" w:hAnsi="Times New Roman"/>
        </w:rPr>
        <w:t>, technické</w:t>
      </w:r>
      <w:r w:rsidRPr="00DC6BC6">
        <w:rPr>
          <w:rFonts w:ascii="Times New Roman" w:hAnsi="Times New Roman"/>
        </w:rPr>
        <w:t xml:space="preserve"> parametre podľa platnej legislatívy SR, ak sa na tento tovar vzťahujú a písomné požiadavky kupujúceho v súlade s touto </w:t>
      </w:r>
      <w:r w:rsidR="007A3727">
        <w:rPr>
          <w:rFonts w:ascii="Times New Roman" w:hAnsi="Times New Roman"/>
        </w:rPr>
        <w:t>dohodou</w:t>
      </w:r>
      <w:r w:rsidRPr="00DC6BC6">
        <w:rPr>
          <w:rFonts w:ascii="Times New Roman" w:hAnsi="Times New Roman"/>
        </w:rPr>
        <w:t xml:space="preserve">.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w:t>
      </w:r>
      <w:r w:rsidR="007A3727">
        <w:rPr>
          <w:rFonts w:ascii="Times New Roman" w:hAnsi="Times New Roman"/>
        </w:rPr>
        <w:t>dohody</w:t>
      </w:r>
      <w:r w:rsidR="007A3727" w:rsidRPr="0032008A">
        <w:rPr>
          <w:rFonts w:ascii="Times New Roman" w:hAnsi="Times New Roman"/>
        </w:rPr>
        <w:t xml:space="preserve"> </w:t>
      </w:r>
      <w:r w:rsidRPr="0032008A">
        <w:rPr>
          <w:rFonts w:ascii="Times New Roman" w:hAnsi="Times New Roman"/>
        </w:rPr>
        <w:t xml:space="preserve">aj prostredníctvom tretích osôb, subdodávateľov. V takom prípade predávajúci v prílohe k tejto </w:t>
      </w:r>
      <w:r w:rsidR="007A3727">
        <w:rPr>
          <w:rFonts w:ascii="Times New Roman" w:hAnsi="Times New Roman"/>
        </w:rPr>
        <w:t>dohode</w:t>
      </w:r>
      <w:r w:rsidR="007A3727" w:rsidRPr="0032008A">
        <w:rPr>
          <w:rFonts w:ascii="Times New Roman" w:hAnsi="Times New Roman"/>
        </w:rPr>
        <w:t xml:space="preserve"> </w:t>
      </w:r>
      <w:r w:rsidRPr="0032008A">
        <w:rPr>
          <w:rFonts w:ascii="Times New Roman" w:hAnsi="Times New Roman"/>
        </w:rPr>
        <w:t xml:space="preserve">najneskôr v čase jej uzavretia uvedie, údaje o všetkých známych subdodávateľoch a to v rozsahu údajov uvedených v prílohe č.3 k tejto </w:t>
      </w:r>
      <w:r w:rsidR="007A3727">
        <w:rPr>
          <w:rFonts w:ascii="Times New Roman" w:hAnsi="Times New Roman"/>
        </w:rPr>
        <w:t>dohode</w:t>
      </w:r>
      <w:r w:rsidR="007A3727" w:rsidRPr="0032008A">
        <w:rPr>
          <w:rFonts w:ascii="Times New Roman" w:hAnsi="Times New Roman"/>
        </w:rPr>
        <w:t xml:space="preserve"> </w:t>
      </w:r>
      <w:r w:rsidRPr="0032008A">
        <w:rPr>
          <w:rFonts w:ascii="Times New Roman" w:hAnsi="Times New Roman"/>
        </w:rPr>
        <w:t xml:space="preserve">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Pokiaľ predávajúci použije na plnenie svojich záväzkov podľa tejto </w:t>
      </w:r>
      <w:r w:rsidR="007A3727">
        <w:rPr>
          <w:rFonts w:ascii="Times New Roman" w:hAnsi="Times New Roman"/>
        </w:rPr>
        <w:t>dohody</w:t>
      </w:r>
      <w:r w:rsidR="007A3727" w:rsidRPr="0032008A">
        <w:rPr>
          <w:rFonts w:ascii="Times New Roman" w:hAnsi="Times New Roman"/>
        </w:rPr>
        <w:t xml:space="preserve"> </w:t>
      </w:r>
      <w:r w:rsidRPr="0032008A">
        <w:rPr>
          <w:rFonts w:ascii="Times New Roman" w:hAnsi="Times New Roman"/>
        </w:rPr>
        <w:t xml:space="preserve">tretiu osobu, subdodávateľa, zodpovedá tak, akoby záväzok z tejto </w:t>
      </w:r>
      <w:r w:rsidR="007A3727">
        <w:rPr>
          <w:rFonts w:ascii="Times New Roman" w:hAnsi="Times New Roman"/>
        </w:rPr>
        <w:t>dohody</w:t>
      </w:r>
      <w:r w:rsidR="007A3727" w:rsidRPr="0032008A">
        <w:rPr>
          <w:rFonts w:ascii="Times New Roman" w:hAnsi="Times New Roman"/>
        </w:rPr>
        <w:t xml:space="preserve"> </w:t>
      </w:r>
      <w:r w:rsidRPr="0032008A">
        <w:rPr>
          <w:rFonts w:ascii="Times New Roman" w:hAnsi="Times New Roman"/>
        </w:rPr>
        <w:t>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7A3727">
        <w:rPr>
          <w:rFonts w:ascii="Times New Roman" w:hAnsi="Times New Roman"/>
        </w:rPr>
        <w:t>dohody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7A3727">
        <w:rPr>
          <w:rFonts w:ascii="Times New Roman" w:eastAsia="Calibri" w:hAnsi="Times New Roman"/>
        </w:rPr>
        <w:t>dohody</w:t>
      </w:r>
      <w:r w:rsidR="007A3727" w:rsidRPr="0032008A">
        <w:rPr>
          <w:rFonts w:ascii="Times New Roman" w:eastAsia="Calibri" w:hAnsi="Times New Roman"/>
        </w:rPr>
        <w:t xml:space="preserve"> </w:t>
      </w:r>
      <w:r w:rsidRPr="0032008A">
        <w:rPr>
          <w:rFonts w:ascii="Times New Roman" w:eastAsia="Calibri" w:hAnsi="Times New Roman"/>
        </w:rPr>
        <w:t xml:space="preserve">dôjde k právoplatnému výmazu niektorého subdodávateľa z registra partnerov verejného sektora, je predávajúci povinný okamžite ukončiť plnenie tejto </w:t>
      </w:r>
      <w:r w:rsidR="007A3727">
        <w:rPr>
          <w:rFonts w:ascii="Times New Roman" w:eastAsia="Calibri" w:hAnsi="Times New Roman"/>
        </w:rPr>
        <w:t>dohody</w:t>
      </w:r>
      <w:r w:rsidR="007A3727" w:rsidRPr="0032008A">
        <w:rPr>
          <w:rFonts w:ascii="Times New Roman" w:eastAsia="Calibri" w:hAnsi="Times New Roman"/>
        </w:rPr>
        <w:t xml:space="preserve"> </w:t>
      </w:r>
      <w:r w:rsidRPr="0032008A">
        <w:rPr>
          <w:rFonts w:ascii="Times New Roman" w:eastAsia="Calibri" w:hAnsi="Times New Roman"/>
        </w:rPr>
        <w:t>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110EDC" w:rsidRPr="00110EDC" w:rsidRDefault="00110EDC" w:rsidP="00110EDC">
      <w:pPr>
        <w:pStyle w:val="Bezriadkovania"/>
        <w:jc w:val="center"/>
        <w:rPr>
          <w:rFonts w:ascii="Times New Roman" w:hAnsi="Times New Roman"/>
          <w:b/>
        </w:rPr>
      </w:pP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w:t>
      </w:r>
      <w:r w:rsidR="005C4CF7">
        <w:rPr>
          <w:sz w:val="22"/>
          <w:szCs w:val="22"/>
        </w:rPr>
        <w:t>2</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w:t>
      </w:r>
      <w:r w:rsidR="005C4CF7">
        <w:rPr>
          <w:sz w:val="22"/>
          <w:szCs w:val="22"/>
        </w:rPr>
        <w:t>dohody</w:t>
      </w:r>
      <w:r w:rsidRPr="00A40D4F">
        <w:rPr>
          <w:sz w:val="22"/>
          <w:szCs w:val="22"/>
        </w:rPr>
        <w:t>,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lastRenderedPageBreak/>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w:t>
      </w:r>
      <w:r w:rsidR="00CF7991">
        <w:rPr>
          <w:sz w:val="22"/>
        </w:rPr>
        <w:t>2</w:t>
      </w:r>
      <w:r w:rsidRPr="006E2969">
        <w:rPr>
          <w:sz w:val="22"/>
        </w:rPr>
        <w:t xml:space="preserve"> Ceny sú uvedené v eurách, bez DPH, s DPH vo výške podľa platných právnych predpisov v čase uzatvorenia </w:t>
      </w:r>
      <w:r w:rsidR="005C4CF7">
        <w:rPr>
          <w:sz w:val="22"/>
        </w:rPr>
        <w:t>dohody</w:t>
      </w:r>
      <w:r w:rsidRPr="006E2969">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w:t>
      </w:r>
      <w:r w:rsidR="005C4CF7">
        <w:rPr>
          <w:rFonts w:ascii="Times New Roman" w:hAnsi="Times New Roman"/>
        </w:rPr>
        <w:t>2</w:t>
      </w:r>
      <w:r w:rsidRPr="00652727">
        <w:rPr>
          <w:rFonts w:ascii="Times New Roman" w:hAnsi="Times New Roman"/>
        </w:rPr>
        <w:t xml:space="preserve"> k tejto </w:t>
      </w:r>
      <w:r w:rsidR="005C4CF7">
        <w:rPr>
          <w:rFonts w:ascii="Times New Roman" w:hAnsi="Times New Roman"/>
        </w:rPr>
        <w:t>dohode</w:t>
      </w:r>
      <w:r w:rsidRPr="00652727">
        <w:rPr>
          <w:rFonts w:ascii="Times New Roman" w:hAnsi="Times New Roman"/>
        </w:rPr>
        <w:t xml:space="preserve">. Predávajúcemu vzniká nárok na zaplatenie kúpnej ceny na základe riadneho </w:t>
      </w:r>
      <w:r w:rsidR="00A40D4F" w:rsidRPr="00652727">
        <w:rPr>
          <w:rFonts w:ascii="Times New Roman" w:hAnsi="Times New Roman"/>
        </w:rPr>
        <w:t xml:space="preserve">plnenia v súlade s touto </w:t>
      </w:r>
      <w:r w:rsidR="005C4CF7">
        <w:rPr>
          <w:rFonts w:ascii="Times New Roman" w:hAnsi="Times New Roman"/>
        </w:rPr>
        <w:t>dohodou</w:t>
      </w:r>
      <w:r w:rsidR="005C4CF7" w:rsidRPr="00652727">
        <w:rPr>
          <w:rFonts w:ascii="Times New Roman" w:hAnsi="Times New Roman"/>
        </w:rPr>
        <w:t xml:space="preserve"> </w:t>
      </w:r>
      <w:r w:rsidR="00A40D4F" w:rsidRPr="00652727">
        <w:rPr>
          <w:rFonts w:ascii="Times New Roman" w:hAnsi="Times New Roman"/>
        </w:rPr>
        <w:t>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Predávajúci sa zaväzuje, že kupujúcemu bude fakturovať len skutočne dodané množstvo tovaru s uplatnením cien, ktoré sú uvedené v Prílohe č. 2</w:t>
      </w:r>
      <w:r w:rsidR="00A1118B">
        <w:rPr>
          <w:rFonts w:ascii="Times New Roman" w:hAnsi="Times New Roman"/>
        </w:rPr>
        <w:t xml:space="preserve"> pre časť č.</w:t>
      </w:r>
      <w:r w:rsidR="005C4CF7">
        <w:rPr>
          <w:rFonts w:ascii="Times New Roman" w:hAnsi="Times New Roman"/>
        </w:rPr>
        <w:t>2</w:t>
      </w:r>
      <w:r w:rsidRPr="00652727">
        <w:rPr>
          <w:rFonts w:ascii="Times New Roman" w:hAnsi="Times New Roman"/>
        </w:rPr>
        <w:t xml:space="preserve"> k tejto </w:t>
      </w:r>
      <w:r w:rsidR="005C4CF7">
        <w:rPr>
          <w:rFonts w:ascii="Times New Roman" w:hAnsi="Times New Roman"/>
        </w:rPr>
        <w:t>dohode</w:t>
      </w:r>
      <w:r w:rsidR="00724DFA" w:rsidRPr="00724DFA">
        <w:rPr>
          <w:rFonts w:ascii="Times New Roman" w:hAnsi="Times New Roman"/>
        </w:rPr>
        <w:t>, a ktoré boli  aktualizované po opätovnom otvorení súťaže v zmysle § 83 ods. 5 písm b) ZoVO.</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predávajúci kupujúcemu vystaví a zašle faktúru elektronicky (ďalej len elektronická faktúra“). Za elektronickú faktúru sa pre účely tejto </w:t>
      </w:r>
      <w:r w:rsidR="005C4CF7">
        <w:rPr>
          <w:rFonts w:ascii="Times New Roman" w:hAnsi="Times New Roman"/>
        </w:rPr>
        <w:t>dohody</w:t>
      </w:r>
      <w:r w:rsidR="005C4CF7" w:rsidRPr="0032008A">
        <w:rPr>
          <w:rFonts w:ascii="Times New Roman" w:hAnsi="Times New Roman"/>
        </w:rPr>
        <w:t xml:space="preserve"> </w:t>
      </w:r>
      <w:r w:rsidRPr="0032008A">
        <w:rPr>
          <w:rFonts w:ascii="Times New Roman" w:hAnsi="Times New Roman"/>
        </w:rPr>
        <w:t>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5C4CF7">
        <w:rPr>
          <w:rFonts w:ascii="Times New Roman" w:hAnsi="Times New Roman"/>
        </w:rPr>
        <w:t>dohody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8"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5C4CF7">
        <w:rPr>
          <w:rFonts w:ascii="Times New Roman" w:hAnsi="Times New Roman"/>
        </w:rPr>
        <w:t>dohody</w:t>
      </w:r>
      <w:r w:rsidR="005C4CF7" w:rsidRPr="0032008A">
        <w:rPr>
          <w:rFonts w:ascii="Times New Roman" w:hAnsi="Times New Roman"/>
        </w:rPr>
        <w:t xml:space="preserve"> </w:t>
      </w:r>
      <w:r w:rsidRPr="0032008A">
        <w:rPr>
          <w:rFonts w:ascii="Times New Roman" w:hAnsi="Times New Roman"/>
        </w:rPr>
        <w:t>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5C4CF7">
        <w:rPr>
          <w:rFonts w:ascii="Times New Roman" w:hAnsi="Times New Roman"/>
        </w:rPr>
        <w:t>dohody</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Platba bude realizovaná bezhotovostným platobným prevodom. Kúpna cena sa považuje za uhradenú dňom pripísania finančných prostriedkov na účet predávajúceho. Úhrada nákladov </w:t>
      </w:r>
      <w:r w:rsidRPr="0032008A">
        <w:rPr>
          <w:rFonts w:ascii="Times New Roman" w:hAnsi="Times New Roman"/>
        </w:rPr>
        <w:lastRenderedPageBreak/>
        <w:t>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5C4CF7">
        <w:rPr>
          <w:rFonts w:ascii="Times New Roman" w:hAnsi="Times New Roman"/>
        </w:rPr>
        <w:t>dohody</w:t>
      </w:r>
      <w:r w:rsidR="005C4CF7" w:rsidRPr="009D5895">
        <w:rPr>
          <w:rFonts w:ascii="Times New Roman" w:hAnsi="Times New Roman"/>
        </w:rPr>
        <w:t xml:space="preserve"> </w:t>
      </w:r>
      <w:r w:rsidRPr="009D5895">
        <w:rPr>
          <w:rFonts w:ascii="Times New Roman" w:hAnsi="Times New Roman"/>
        </w:rPr>
        <w:t>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5C4CF7">
        <w:rPr>
          <w:rFonts w:ascii="Times New Roman" w:hAnsi="Times New Roman"/>
        </w:rPr>
        <w:t>dohody</w:t>
      </w:r>
      <w:r w:rsidR="005C4CF7" w:rsidRPr="009D5895">
        <w:rPr>
          <w:rFonts w:ascii="Times New Roman" w:hAnsi="Times New Roman"/>
        </w:rPr>
        <w:t xml:space="preserve"> </w:t>
      </w:r>
      <w:r w:rsidR="00663393" w:rsidRPr="009D5895">
        <w:rPr>
          <w:rFonts w:ascii="Times New Roman" w:hAnsi="Times New Roman"/>
        </w:rPr>
        <w:t>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w:t>
      </w:r>
      <w:r w:rsidR="005C4CF7">
        <w:rPr>
          <w:rFonts w:ascii="Times New Roman" w:hAnsi="Times New Roman"/>
        </w:rPr>
        <w:t>dohody</w:t>
      </w:r>
      <w:r w:rsidR="005C4CF7" w:rsidRPr="009D5895">
        <w:rPr>
          <w:rFonts w:ascii="Times New Roman" w:hAnsi="Times New Roman"/>
        </w:rPr>
        <w:t xml:space="preserve"> </w:t>
      </w:r>
      <w:r w:rsidR="00D83F28" w:rsidRPr="009D5895">
        <w:rPr>
          <w:rFonts w:ascii="Times New Roman" w:hAnsi="Times New Roman"/>
        </w:rPr>
        <w:t xml:space="preserve">je viac ako 5% v neprospech ceny podľa tejto </w:t>
      </w:r>
      <w:r w:rsidR="005C4CF7">
        <w:rPr>
          <w:rFonts w:ascii="Times New Roman" w:hAnsi="Times New Roman"/>
        </w:rPr>
        <w:t>dohody</w:t>
      </w:r>
      <w:r w:rsidR="00D83F28" w:rsidRPr="009D5895">
        <w:rPr>
          <w:rFonts w:ascii="Times New Roman" w:hAnsi="Times New Roman"/>
        </w:rPr>
        <w:t xml:space="preserve">, zaväzuje sa predávajúci poskytnúť kupujúcemu pre tovar objednaný po preukázaní tejto skutočnosti  dodatočnú zľavu vo výške rozdielu medzi ním poskytovanou cenou podľa tejto </w:t>
      </w:r>
      <w:r w:rsidR="005C4CF7">
        <w:rPr>
          <w:rFonts w:ascii="Times New Roman" w:hAnsi="Times New Roman"/>
        </w:rPr>
        <w:t>dohody</w:t>
      </w:r>
      <w:r w:rsidR="005C4CF7" w:rsidRPr="009D5895">
        <w:rPr>
          <w:rFonts w:ascii="Times New Roman" w:hAnsi="Times New Roman"/>
        </w:rPr>
        <w:t xml:space="preserve"> </w:t>
      </w:r>
      <w:r w:rsidR="00D83F28" w:rsidRPr="009D5895">
        <w:rPr>
          <w:rFonts w:ascii="Times New Roman" w:hAnsi="Times New Roman"/>
        </w:rPr>
        <w:t xml:space="preserve">a nižšou cenou. V prípade ak predávajúci neposkytne zľavu podľa predchádzajúcej vety, je kupujúci oprávnený od </w:t>
      </w:r>
      <w:r w:rsidR="005C4CF7">
        <w:rPr>
          <w:rFonts w:ascii="Times New Roman" w:hAnsi="Times New Roman"/>
        </w:rPr>
        <w:t>dohody</w:t>
      </w:r>
      <w:r w:rsidR="005C4CF7" w:rsidRPr="009D5895">
        <w:rPr>
          <w:rFonts w:ascii="Times New Roman" w:hAnsi="Times New Roman"/>
        </w:rPr>
        <w:t xml:space="preserve"> </w:t>
      </w:r>
      <w:r w:rsidR="00D83F28" w:rsidRPr="009D5895">
        <w:rPr>
          <w:rFonts w:ascii="Times New Roman" w:hAnsi="Times New Roman"/>
        </w:rPr>
        <w:t>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 xml:space="preserve">V prípade, že počas doby trvania tejto </w:t>
      </w:r>
      <w:r w:rsidR="005C4CF7">
        <w:rPr>
          <w:rFonts w:ascii="Times New Roman" w:hAnsi="Times New Roman"/>
        </w:rPr>
        <w:t>dohody</w:t>
      </w:r>
      <w:r w:rsidR="005C4CF7" w:rsidRPr="00652727">
        <w:rPr>
          <w:rFonts w:ascii="Times New Roman" w:hAnsi="Times New Roman"/>
        </w:rPr>
        <w:t xml:space="preserve"> </w:t>
      </w:r>
      <w:r w:rsidRPr="00652727">
        <w:rPr>
          <w:rFonts w:ascii="Times New Roman" w:hAnsi="Times New Roman"/>
        </w:rPr>
        <w:t xml:space="preserve">výrobca, ktorý dodáva tovar predávajúcemu, zníži ceny tovarov, ktoré sú predmetom tejto </w:t>
      </w:r>
      <w:r w:rsidR="005C4CF7">
        <w:rPr>
          <w:rFonts w:ascii="Times New Roman" w:hAnsi="Times New Roman"/>
        </w:rPr>
        <w:t>dohody</w:t>
      </w:r>
      <w:r w:rsidRPr="00652727">
        <w:rPr>
          <w:rFonts w:ascii="Times New Roman" w:hAnsi="Times New Roman"/>
        </w:rPr>
        <w:t>,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110EDC">
      <w:pPr>
        <w:pStyle w:val="Bezriadkovania"/>
        <w:jc w:val="center"/>
        <w:rPr>
          <w:rFonts w:ascii="Times New Roman" w:hAnsi="Times New Roman"/>
          <w:b/>
        </w:rPr>
      </w:pP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Predávajúci sa zaväzuje dodať tovar v množstve, sortimente a akosti určenej príslušnými predpismi vzťahujúcimi sa na daný predmet tovaru, platnou legislatívou SR a podľa požiadaviek kupujúceho zadaných v tejto </w:t>
      </w:r>
      <w:r w:rsidR="005C4CF7">
        <w:rPr>
          <w:rFonts w:ascii="Times New Roman" w:hAnsi="Times New Roman"/>
        </w:rPr>
        <w:t>dohode</w:t>
      </w:r>
      <w:r w:rsidR="005C4CF7" w:rsidRPr="007512D2">
        <w:rPr>
          <w:rFonts w:ascii="Times New Roman" w:hAnsi="Times New Roman"/>
        </w:rPr>
        <w:t xml:space="preserve"> </w:t>
      </w:r>
      <w:r w:rsidRPr="007512D2">
        <w:rPr>
          <w:rFonts w:ascii="Times New Roman" w:hAnsi="Times New Roman"/>
        </w:rPr>
        <w:t>a v špecifikácii predmetu zákazky. 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w:t>
      </w:r>
      <w:r w:rsidR="0067505C">
        <w:rPr>
          <w:rFonts w:ascii="Times New Roman" w:hAnsi="Times New Roman"/>
        </w:rPr>
        <w:t xml:space="preserve">, minimálne však </w:t>
      </w:r>
      <w:r w:rsidR="00325F4E">
        <w:rPr>
          <w:rFonts w:ascii="Times New Roman" w:hAnsi="Times New Roman"/>
        </w:rPr>
        <w:t>1 rok.</w:t>
      </w:r>
      <w:r w:rsidR="00D119D0">
        <w:rPr>
          <w:rFonts w:ascii="Times New Roman" w:hAnsi="Times New Roman"/>
        </w:rPr>
        <w:t xml:space="preserve"> </w:t>
      </w:r>
      <w:r w:rsidRPr="007512D2">
        <w:rPr>
          <w:rFonts w:ascii="Times New Roman" w:hAnsi="Times New Roman"/>
        </w:rPr>
        <w:t xml:space="preserve">Záruka sa nevzťahuje na </w:t>
      </w:r>
      <w:proofErr w:type="spellStart"/>
      <w:r w:rsidRPr="007512D2">
        <w:rPr>
          <w:rFonts w:ascii="Times New Roman" w:hAnsi="Times New Roman"/>
        </w:rPr>
        <w:t>vady</w:t>
      </w:r>
      <w:proofErr w:type="spellEnd"/>
      <w:r w:rsidRPr="007512D2">
        <w:rPr>
          <w:rFonts w:ascii="Times New Roman" w:hAnsi="Times New Roman"/>
        </w:rPr>
        <w:t>,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lastRenderedPageBreak/>
        <w:t xml:space="preserve">Ak nie je uvedené v tomto článku </w:t>
      </w:r>
      <w:r w:rsidR="00801099">
        <w:rPr>
          <w:rFonts w:ascii="Times New Roman" w:hAnsi="Times New Roman"/>
        </w:rPr>
        <w:t>dohody</w:t>
      </w:r>
      <w:r w:rsidR="00801099" w:rsidRPr="007512D2">
        <w:rPr>
          <w:rFonts w:ascii="Times New Roman" w:hAnsi="Times New Roman"/>
        </w:rPr>
        <w:t xml:space="preserve"> </w:t>
      </w:r>
      <w:r w:rsidRPr="007512D2">
        <w:rPr>
          <w:rFonts w:ascii="Times New Roman" w:hAnsi="Times New Roman"/>
        </w:rPr>
        <w:t>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w:t>
      </w:r>
      <w:r w:rsidR="00801099">
        <w:rPr>
          <w:rFonts w:ascii="Times New Roman" w:hAnsi="Times New Roman"/>
        </w:rPr>
        <w:t>dohody</w:t>
      </w:r>
      <w:r w:rsidR="00801099" w:rsidRPr="007512D2">
        <w:rPr>
          <w:rFonts w:ascii="Times New Roman" w:hAnsi="Times New Roman"/>
        </w:rPr>
        <w:t xml:space="preserve"> </w:t>
      </w:r>
      <w:r w:rsidRPr="007512D2">
        <w:rPr>
          <w:rFonts w:ascii="Times New Roman" w:hAnsi="Times New Roman"/>
        </w:rPr>
        <w:t xml:space="preserve">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w:t>
      </w:r>
      <w:r w:rsidR="00801099">
        <w:rPr>
          <w:rFonts w:ascii="Times New Roman" w:hAnsi="Times New Roman"/>
        </w:rPr>
        <w:t>dohody</w:t>
      </w:r>
      <w:r w:rsidRPr="00FB1713">
        <w:rPr>
          <w:rFonts w:ascii="Times New Roman" w:hAnsi="Times New Roman"/>
        </w:rPr>
        <w:t xml:space="preserve">,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vadného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00801099">
        <w:rPr>
          <w:rFonts w:ascii="Times New Roman" w:hAnsi="Times New Roman"/>
        </w:rPr>
        <w:t>dohody</w:t>
      </w:r>
      <w:r w:rsidRPr="00E43397">
        <w:rPr>
          <w:rFonts w:ascii="Times New Roman" w:hAnsi="Times New Roman"/>
        </w:rPr>
        <w:t xml:space="preserve">,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lastRenderedPageBreak/>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 xml:space="preserve">Prechod rizika za prípadné škody prechádza z predávajúceho na kupujúceho momentom odovzdania a prevzatia tovaru, ak v tejto </w:t>
      </w:r>
      <w:r w:rsidR="00801099">
        <w:rPr>
          <w:rFonts w:ascii="Times New Roman" w:hAnsi="Times New Roman"/>
        </w:rPr>
        <w:t>dohode</w:t>
      </w:r>
      <w:r w:rsidR="00801099" w:rsidRPr="00E43397">
        <w:rPr>
          <w:rFonts w:ascii="Times New Roman" w:hAnsi="Times New Roman"/>
        </w:rPr>
        <w:t xml:space="preserve"> </w:t>
      </w:r>
      <w:r w:rsidRPr="00E43397">
        <w:rPr>
          <w:rFonts w:ascii="Times New Roman" w:hAnsi="Times New Roman"/>
        </w:rPr>
        <w:t>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prípade ak predávajúci postúpi pohľadávky na tretiu osobu v rozpore s týmto ustanovením </w:t>
      </w:r>
      <w:r w:rsidR="00801099">
        <w:rPr>
          <w:rFonts w:ascii="Times New Roman" w:hAnsi="Times New Roman"/>
        </w:rPr>
        <w:t>dohody</w:t>
      </w:r>
      <w:r w:rsidRPr="00E43397">
        <w:rPr>
          <w:rFonts w:ascii="Times New Roman" w:hAnsi="Times New Roman"/>
        </w:rPr>
        <w:t>,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 xml:space="preserve">j </w:t>
      </w:r>
      <w:r w:rsidR="00801099">
        <w:rPr>
          <w:rFonts w:ascii="Times New Roman" w:hAnsi="Times New Roman"/>
          <w:b/>
        </w:rPr>
        <w:t>dohody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801099">
        <w:rPr>
          <w:rFonts w:ascii="Times New Roman" w:hAnsi="Times New Roman"/>
        </w:rPr>
        <w:t>dohoda</w:t>
      </w:r>
      <w:r w:rsidR="00801099" w:rsidRPr="002A5B26">
        <w:rPr>
          <w:rFonts w:ascii="Times New Roman" w:hAnsi="Times New Roman"/>
        </w:rPr>
        <w:t xml:space="preserve"> </w:t>
      </w:r>
      <w:r w:rsidRPr="002A5B26">
        <w:rPr>
          <w:rFonts w:ascii="Times New Roman" w:hAnsi="Times New Roman"/>
        </w:rPr>
        <w:t>sa skončí uplynutím času, na ktorý bola dojednaná alebo vyčerpaním finančného limitu</w:t>
      </w:r>
      <w:r w:rsidR="00A1118B">
        <w:rPr>
          <w:rFonts w:ascii="Times New Roman" w:hAnsi="Times New Roman"/>
        </w:rPr>
        <w:t xml:space="preserve"> </w:t>
      </w:r>
      <w:r w:rsidR="006D202B">
        <w:rPr>
          <w:rFonts w:ascii="Times New Roman" w:hAnsi="Times New Roman"/>
          <w:b/>
        </w:rPr>
        <w:t xml:space="preserve">  </w:t>
      </w:r>
      <w:r w:rsidR="00D41153">
        <w:rPr>
          <w:rFonts w:ascii="Times New Roman" w:hAnsi="Times New Roman"/>
          <w:b/>
        </w:rPr>
        <w:t>90 856,24</w:t>
      </w:r>
      <w:r w:rsidR="006D202B">
        <w:rPr>
          <w:rFonts w:ascii="Times New Roman" w:hAnsi="Times New Roman"/>
          <w:b/>
        </w:rPr>
        <w:t xml:space="preserve"> </w:t>
      </w:r>
      <w:r w:rsidR="00A1118B">
        <w:rPr>
          <w:rFonts w:ascii="Times New Roman" w:hAnsi="Times New Roman"/>
        </w:rPr>
        <w:t xml:space="preserve">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801099">
        <w:rPr>
          <w:rFonts w:ascii="Times New Roman" w:hAnsi="Times New Roman"/>
        </w:rPr>
        <w:t>dohodu</w:t>
      </w:r>
      <w:r w:rsidR="00801099" w:rsidRPr="002A5B26">
        <w:rPr>
          <w:rFonts w:ascii="Times New Roman" w:hAnsi="Times New Roman"/>
        </w:rPr>
        <w:t xml:space="preserve"> </w:t>
      </w:r>
      <w:r w:rsidRPr="002A5B26">
        <w:rPr>
          <w:rFonts w:ascii="Times New Roman" w:hAnsi="Times New Roman"/>
        </w:rPr>
        <w:t>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801099">
        <w:rPr>
          <w:rFonts w:ascii="Times New Roman" w:hAnsi="Times New Roman"/>
        </w:rPr>
        <w:t>dohoda</w:t>
      </w:r>
      <w:r w:rsidR="00801099" w:rsidRPr="002A5B26">
        <w:rPr>
          <w:rFonts w:ascii="Times New Roman" w:hAnsi="Times New Roman"/>
        </w:rPr>
        <w:t xml:space="preserve"> </w:t>
      </w:r>
      <w:r w:rsidRPr="002A5B26">
        <w:rPr>
          <w:rFonts w:ascii="Times New Roman" w:hAnsi="Times New Roman"/>
        </w:rPr>
        <w:t xml:space="preserve">alebo jej časť môže byť vypovedaná ktoroukoľvek zo zmluvných strán aj bez udania dôvodu alebo z dôvodov výslovne uvedených v tejto </w:t>
      </w:r>
      <w:r w:rsidR="00801099">
        <w:rPr>
          <w:rFonts w:ascii="Times New Roman" w:hAnsi="Times New Roman"/>
        </w:rPr>
        <w:t>dohode</w:t>
      </w:r>
      <w:r w:rsidRPr="002A5B26">
        <w:rPr>
          <w:rFonts w:ascii="Times New Roman" w:hAnsi="Times New Roman"/>
        </w:rPr>
        <w:t xml:space="preserve">. Výpovedná lehota je 3 mesačná, a začína plynúť prvým dňom mesiaca nasledujúceho po doručení písomnej výpovede druhej zmluvnej strane ak nie je v tejto </w:t>
      </w:r>
      <w:r w:rsidR="00801099">
        <w:rPr>
          <w:rFonts w:ascii="Times New Roman" w:hAnsi="Times New Roman"/>
        </w:rPr>
        <w:t>dohode</w:t>
      </w:r>
      <w:r w:rsidR="00801099" w:rsidRPr="002A5B26">
        <w:rPr>
          <w:rFonts w:ascii="Times New Roman" w:hAnsi="Times New Roman"/>
        </w:rPr>
        <w:t xml:space="preserve"> </w:t>
      </w:r>
      <w:r w:rsidRPr="002A5B26">
        <w:rPr>
          <w:rFonts w:ascii="Times New Roman" w:hAnsi="Times New Roman"/>
        </w:rPr>
        <w:t>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801099">
        <w:rPr>
          <w:rFonts w:ascii="Times New Roman" w:hAnsi="Times New Roman"/>
        </w:rPr>
        <w:t>dohody</w:t>
      </w:r>
      <w:r w:rsidRPr="002A5B26">
        <w:rPr>
          <w:rFonts w:ascii="Times New Roman" w:hAnsi="Times New Roman"/>
        </w:rPr>
        <w:t xml:space="preserve">, druhá strana môže od </w:t>
      </w:r>
      <w:r w:rsidR="00801099">
        <w:rPr>
          <w:rFonts w:ascii="Times New Roman" w:hAnsi="Times New Roman"/>
        </w:rPr>
        <w:t>dohody</w:t>
      </w:r>
      <w:r w:rsidR="00801099" w:rsidRPr="002A5B26">
        <w:rPr>
          <w:rFonts w:ascii="Times New Roman" w:hAnsi="Times New Roman"/>
        </w:rPr>
        <w:t xml:space="preserve"> </w:t>
      </w:r>
      <w:r w:rsidRPr="002A5B26">
        <w:rPr>
          <w:rFonts w:ascii="Times New Roman" w:hAnsi="Times New Roman"/>
        </w:rPr>
        <w:t xml:space="preserve">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w:t>
      </w:r>
      <w:r w:rsidR="00801099">
        <w:rPr>
          <w:rFonts w:ascii="Times New Roman" w:hAnsi="Times New Roman"/>
        </w:rPr>
        <w:t>dohody</w:t>
      </w:r>
      <w:r w:rsidR="009553DA">
        <w:rPr>
          <w:rFonts w:ascii="Times New Roman" w:hAnsi="Times New Roman"/>
        </w:rPr>
        <w:t xml:space="preserve">, </w:t>
      </w:r>
      <w:r w:rsidRPr="002A5B26">
        <w:rPr>
          <w:rFonts w:ascii="Times New Roman" w:hAnsi="Times New Roman"/>
        </w:rPr>
        <w:t xml:space="preserve">bezdôvodné odopretie plnenia tejto </w:t>
      </w:r>
      <w:r w:rsidR="00801099">
        <w:rPr>
          <w:rFonts w:ascii="Times New Roman" w:hAnsi="Times New Roman"/>
        </w:rPr>
        <w:t>dohody</w:t>
      </w:r>
      <w:r w:rsidRPr="002A5B26">
        <w:rPr>
          <w:rFonts w:ascii="Times New Roman" w:hAnsi="Times New Roman"/>
        </w:rPr>
        <w:t xml:space="preserve">,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w:t>
      </w:r>
      <w:r w:rsidR="00801099">
        <w:rPr>
          <w:rFonts w:ascii="Times New Roman" w:hAnsi="Times New Roman"/>
        </w:rPr>
        <w:t xml:space="preserve">dohody </w:t>
      </w:r>
      <w:r>
        <w:rPr>
          <w:rFonts w:ascii="Times New Roman" w:hAnsi="Times New Roman"/>
        </w:rPr>
        <w:t xml:space="preserve">s jedným z predávajúcich nemá vplyv na platnosť a trvanie </w:t>
      </w:r>
      <w:r w:rsidR="00801099">
        <w:rPr>
          <w:rFonts w:ascii="Times New Roman" w:hAnsi="Times New Roman"/>
        </w:rPr>
        <w:t xml:space="preserve">dohody </w:t>
      </w:r>
      <w:r>
        <w:rPr>
          <w:rFonts w:ascii="Times New Roman" w:hAnsi="Times New Roman"/>
        </w:rPr>
        <w:t xml:space="preserve">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801099">
        <w:rPr>
          <w:rFonts w:ascii="Times New Roman" w:hAnsi="Times New Roman"/>
          <w:iCs/>
        </w:rPr>
        <w:t>dohody</w:t>
      </w:r>
      <w:r w:rsidR="00801099" w:rsidRPr="002A5B26">
        <w:rPr>
          <w:rFonts w:ascii="Times New Roman" w:hAnsi="Times New Roman"/>
          <w:iCs/>
        </w:rPr>
        <w:t xml:space="preserve"> </w:t>
      </w:r>
      <w:r w:rsidRPr="002A5B26">
        <w:rPr>
          <w:rFonts w:ascii="Times New Roman" w:hAnsi="Times New Roman"/>
          <w:iCs/>
        </w:rPr>
        <w:t xml:space="preserve">niektorou zo zmluvných strán, sú dôvodom pre ukončenie </w:t>
      </w:r>
      <w:r w:rsidR="00801099">
        <w:rPr>
          <w:rFonts w:ascii="Times New Roman" w:hAnsi="Times New Roman"/>
          <w:iCs/>
        </w:rPr>
        <w:t>dohody</w:t>
      </w:r>
      <w:r w:rsidRPr="002A5B26">
        <w:rPr>
          <w:rFonts w:ascii="Times New Roman" w:hAnsi="Times New Roman"/>
          <w:iCs/>
        </w:rPr>
        <w:t xml:space="preserve">. Ak v tomto prípade nedôjde k dohode zmluvných strán o ukončení </w:t>
      </w:r>
      <w:r w:rsidR="00801099">
        <w:rPr>
          <w:rFonts w:ascii="Times New Roman" w:hAnsi="Times New Roman"/>
          <w:iCs/>
        </w:rPr>
        <w:t>dohody</w:t>
      </w:r>
      <w:r w:rsidRPr="002A5B26">
        <w:rPr>
          <w:rFonts w:ascii="Times New Roman" w:hAnsi="Times New Roman"/>
          <w:iCs/>
        </w:rPr>
        <w:t xml:space="preserve">,  ktorákoľvek zo zmluvných strán je oprávnená od </w:t>
      </w:r>
      <w:r w:rsidR="00801099">
        <w:rPr>
          <w:rFonts w:ascii="Times New Roman" w:hAnsi="Times New Roman"/>
          <w:iCs/>
        </w:rPr>
        <w:t>dohody</w:t>
      </w:r>
      <w:r w:rsidR="00801099" w:rsidRPr="002A5B26">
        <w:rPr>
          <w:rFonts w:ascii="Times New Roman" w:hAnsi="Times New Roman"/>
          <w:iCs/>
        </w:rPr>
        <w:t xml:space="preserve"> </w:t>
      </w:r>
      <w:r w:rsidRPr="002A5B26">
        <w:rPr>
          <w:rFonts w:ascii="Times New Roman" w:hAnsi="Times New Roman"/>
          <w:iCs/>
        </w:rPr>
        <w:t>odstúp</w:t>
      </w:r>
      <w:r w:rsidR="002A5B26">
        <w:rPr>
          <w:rFonts w:ascii="Times New Roman" w:hAnsi="Times New Roman"/>
          <w:iCs/>
        </w:rPr>
        <w:t>iť.</w:t>
      </w:r>
    </w:p>
    <w:p w:rsidR="002A5B26" w:rsidRDefault="002A5B26" w:rsidP="002A5B26">
      <w:pPr>
        <w:pStyle w:val="Odsekzoznamu"/>
      </w:pPr>
    </w:p>
    <w:p w:rsid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w:t>
      </w:r>
      <w:r w:rsidR="00801099">
        <w:rPr>
          <w:iCs/>
          <w:sz w:val="22"/>
        </w:rPr>
        <w:t>dohody</w:t>
      </w:r>
      <w:r w:rsidRPr="002A5B26">
        <w:rPr>
          <w:iCs/>
          <w:sz w:val="22"/>
        </w:rPr>
        <w:t>, pričom právo voľby je na strane Kupujúceho.</w:t>
      </w:r>
    </w:p>
    <w:p w:rsidR="00AA442B" w:rsidRDefault="00AA442B">
      <w:pPr>
        <w:pStyle w:val="Odsekzoznamu"/>
        <w:spacing w:after="120"/>
        <w:ind w:left="567"/>
        <w:rPr>
          <w:iCs/>
          <w:sz w:val="22"/>
        </w:rPr>
      </w:pPr>
    </w:p>
    <w:p w:rsidR="006D202B" w:rsidRPr="002A5B26" w:rsidRDefault="006D202B" w:rsidP="00F30B43">
      <w:pPr>
        <w:pStyle w:val="Odsekzoznamu"/>
        <w:numPr>
          <w:ilvl w:val="0"/>
          <w:numId w:val="18"/>
        </w:numPr>
        <w:spacing w:after="120"/>
        <w:ind w:left="567" w:hanging="567"/>
        <w:rPr>
          <w:iCs/>
          <w:sz w:val="22"/>
        </w:rPr>
      </w:pPr>
      <w:r>
        <w:rPr>
          <w:iCs/>
          <w:sz w:val="22"/>
        </w:rPr>
        <w:t xml:space="preserve">Nedodanie tovaru sa nepovažujem za porušenie zmluvných podmienok v prípade ak úspešný uchádzač podľa bodu 3.2.13 </w:t>
      </w:r>
      <w:r w:rsidR="00801099">
        <w:rPr>
          <w:iCs/>
          <w:sz w:val="22"/>
        </w:rPr>
        <w:t xml:space="preserve">tejto dohody </w:t>
      </w:r>
      <w:r>
        <w:rPr>
          <w:iCs/>
          <w:sz w:val="22"/>
        </w:rPr>
        <w:t>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801099">
        <w:rPr>
          <w:rFonts w:ascii="Times New Roman" w:hAnsi="Times New Roman"/>
        </w:rPr>
        <w:t>dohody</w:t>
      </w:r>
      <w:r w:rsidR="00801099" w:rsidRPr="002A5B26">
        <w:rPr>
          <w:rFonts w:ascii="Times New Roman" w:hAnsi="Times New Roman"/>
        </w:rPr>
        <w:t xml:space="preserve"> </w:t>
      </w:r>
      <w:r w:rsidRPr="002A5B26">
        <w:rPr>
          <w:rFonts w:ascii="Times New Roman" w:hAnsi="Times New Roman"/>
        </w:rPr>
        <w:t>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w:t>
      </w:r>
      <w:r w:rsidR="00801099">
        <w:rPr>
          <w:rFonts w:ascii="Times New Roman" w:hAnsi="Times New Roman"/>
        </w:rPr>
        <w:t>dohody</w:t>
      </w:r>
      <w:r w:rsidR="00801099" w:rsidRPr="002A5B26">
        <w:rPr>
          <w:rFonts w:ascii="Times New Roman" w:hAnsi="Times New Roman"/>
        </w:rPr>
        <w:t xml:space="preserve"> </w:t>
      </w:r>
      <w:r w:rsidRPr="002A5B26">
        <w:rPr>
          <w:rFonts w:ascii="Times New Roman" w:hAnsi="Times New Roman"/>
        </w:rPr>
        <w:t xml:space="preserve">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801099">
        <w:rPr>
          <w:rFonts w:ascii="Times New Roman" w:hAnsi="Times New Roman"/>
        </w:rPr>
        <w:t>dohody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801099">
        <w:rPr>
          <w:rFonts w:ascii="Times New Roman" w:hAnsi="Times New Roman"/>
        </w:rPr>
        <w:t xml:space="preserve">dohody </w:t>
      </w:r>
      <w:r w:rsidR="002A5B26">
        <w:rPr>
          <w:rFonts w:ascii="Times New Roman" w:hAnsi="Times New Roman"/>
        </w:rPr>
        <w:t>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w:t>
      </w:r>
      <w:r w:rsidR="00801099">
        <w:rPr>
          <w:rFonts w:ascii="Times New Roman" w:hAnsi="Times New Roman"/>
          <w:b/>
        </w:rPr>
        <w:t>dohody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801099">
        <w:rPr>
          <w:rFonts w:ascii="Times New Roman" w:hAnsi="Times New Roman"/>
        </w:rPr>
        <w:t>dohoda</w:t>
      </w:r>
      <w:r w:rsidR="00801099" w:rsidRPr="00424A8E">
        <w:rPr>
          <w:rFonts w:ascii="Times New Roman" w:hAnsi="Times New Roman"/>
        </w:rPr>
        <w:t xml:space="preserve"> </w:t>
      </w:r>
      <w:r w:rsidRPr="00424A8E">
        <w:rPr>
          <w:rFonts w:ascii="Times New Roman" w:hAnsi="Times New Roman"/>
        </w:rPr>
        <w:t>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D41153">
        <w:rPr>
          <w:rFonts w:ascii="Times New Roman" w:hAnsi="Times New Roman"/>
        </w:rPr>
        <w:t>90 856,24</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801099">
        <w:rPr>
          <w:rFonts w:ascii="Times New Roman" w:hAnsi="Times New Roman"/>
        </w:rPr>
        <w:t>dohoda</w:t>
      </w:r>
      <w:r w:rsidR="00801099" w:rsidRPr="00424A8E">
        <w:rPr>
          <w:rFonts w:ascii="Times New Roman" w:hAnsi="Times New Roman"/>
        </w:rPr>
        <w:t xml:space="preserve"> </w:t>
      </w:r>
      <w:r w:rsidRPr="00424A8E">
        <w:rPr>
          <w:rFonts w:ascii="Times New Roman" w:hAnsi="Times New Roman"/>
        </w:rPr>
        <w:t xml:space="preserve">nadobúda platnosť dňom jej podpisu štatutárnymi zástupcami oboch zmluvných strán a účinnosť 1. kalendárnym dňom mesiaca nasledujúceho po mesiaci, v ktorom bola </w:t>
      </w:r>
      <w:r w:rsidR="00801099">
        <w:rPr>
          <w:rFonts w:ascii="Times New Roman" w:hAnsi="Times New Roman"/>
        </w:rPr>
        <w:t>dohoda</w:t>
      </w:r>
      <w:r w:rsidR="00801099" w:rsidRPr="00424A8E">
        <w:rPr>
          <w:rFonts w:ascii="Times New Roman" w:hAnsi="Times New Roman"/>
        </w:rPr>
        <w:t xml:space="preserve"> </w:t>
      </w:r>
      <w:r w:rsidRPr="00424A8E">
        <w:rPr>
          <w:rFonts w:ascii="Times New Roman" w:hAnsi="Times New Roman"/>
        </w:rPr>
        <w:t xml:space="preserve">zverejnená v Centrálnom registri zmlúv SR. </w:t>
      </w:r>
    </w:p>
    <w:p w:rsidR="00EC4FB3" w:rsidRPr="006C3387" w:rsidRDefault="00EC4FB3" w:rsidP="00EC4FB3">
      <w:pPr>
        <w:ind w:left="567" w:hanging="567"/>
        <w:rPr>
          <w:sz w:val="22"/>
        </w:rPr>
      </w:pPr>
    </w:p>
    <w:p w:rsidR="00EC4FB3" w:rsidRPr="006C3387" w:rsidRDefault="00EC4FB3" w:rsidP="00EC4FB3">
      <w:pPr>
        <w:ind w:left="709"/>
        <w:rPr>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lastRenderedPageBreak/>
        <w:t>Mlčanlivosť</w:t>
      </w:r>
    </w:p>
    <w:p w:rsidR="00032908" w:rsidRPr="00424A8E" w:rsidRDefault="00032908" w:rsidP="00424A8E">
      <w:pPr>
        <w:pStyle w:val="Bezriadkovania"/>
        <w:jc w:val="center"/>
        <w:rPr>
          <w:rFonts w:ascii="Times New Roman" w:hAnsi="Times New Roman"/>
          <w:b/>
        </w:rPr>
      </w:pP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 </w:t>
      </w:r>
      <w:r w:rsidR="00801099">
        <w:rPr>
          <w:rFonts w:ascii="Times New Roman" w:hAnsi="Times New Roman"/>
        </w:rPr>
        <w:t>dohodou</w:t>
      </w:r>
      <w:r w:rsidRPr="00424A8E">
        <w:rPr>
          <w:rFonts w:ascii="Times New Roman" w:hAnsi="Times New Roman"/>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01099">
        <w:rPr>
          <w:rFonts w:ascii="Times New Roman" w:hAnsi="Times New Roman"/>
        </w:rPr>
        <w:t>dohody</w:t>
      </w:r>
      <w:r w:rsidR="00801099" w:rsidRPr="00424A8E">
        <w:rPr>
          <w:rFonts w:ascii="Times New Roman" w:hAnsi="Times New Roman"/>
        </w:rPr>
        <w:t xml:space="preserve"> </w:t>
      </w:r>
      <w:r w:rsidRPr="00424A8E">
        <w:rPr>
          <w:rFonts w:ascii="Times New Roman" w:hAnsi="Times New Roman"/>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01099">
        <w:rPr>
          <w:rFonts w:ascii="Times New Roman" w:hAnsi="Times New Roman"/>
        </w:rPr>
        <w:t>dohode</w:t>
      </w:r>
      <w:r w:rsidR="00801099" w:rsidRPr="00424A8E">
        <w:rPr>
          <w:rFonts w:ascii="Times New Roman" w:hAnsi="Times New Roman"/>
        </w:rPr>
        <w:t xml:space="preserve"> </w:t>
      </w:r>
      <w:r w:rsidRPr="00424A8E">
        <w:rPr>
          <w:rFonts w:ascii="Times New Roman" w:hAnsi="Times New Roman"/>
        </w:rPr>
        <w:t xml:space="preserve">(vrátane jej príloh) za dôverné alebo za obchodné tajomstvo, je povinná túto skutočnosť výslovne uviesť v tejto </w:t>
      </w:r>
      <w:r w:rsidR="00CF7991">
        <w:rPr>
          <w:rFonts w:ascii="Times New Roman" w:hAnsi="Times New Roman"/>
        </w:rPr>
        <w:t>dohode</w:t>
      </w:r>
      <w:r w:rsidR="00CF7991" w:rsidRPr="00424A8E">
        <w:rPr>
          <w:rFonts w:ascii="Times New Roman" w:hAnsi="Times New Roman"/>
        </w:rPr>
        <w:t xml:space="preserve"> </w:t>
      </w:r>
      <w:r w:rsidRPr="00424A8E">
        <w:rPr>
          <w:rFonts w:ascii="Times New Roman" w:hAnsi="Times New Roman"/>
        </w:rPr>
        <w:t>a takéto informácie označiť ako „dôverné“ alebo ako „obchodné tajomstvo“.</w:t>
      </w: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CF7991">
        <w:rPr>
          <w:rFonts w:ascii="Times New Roman" w:hAnsi="Times New Roman"/>
        </w:rPr>
        <w:t>dohode</w:t>
      </w:r>
      <w:r w:rsidR="00CF7991" w:rsidRPr="00424A8E">
        <w:rPr>
          <w:rFonts w:ascii="Times New Roman" w:hAnsi="Times New Roman"/>
        </w:rPr>
        <w:t xml:space="preserve"> </w:t>
      </w:r>
      <w:r w:rsidRPr="00424A8E">
        <w:rPr>
          <w:rFonts w:ascii="Times New Roman" w:hAnsi="Times New Roman"/>
        </w:rPr>
        <w:t>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CF7991">
        <w:rPr>
          <w:rFonts w:ascii="Times New Roman" w:hAnsi="Times New Roman"/>
        </w:rPr>
        <w:t>dohody</w:t>
      </w:r>
      <w:r w:rsidR="00CF7991" w:rsidRPr="00424A8E">
        <w:rPr>
          <w:rFonts w:ascii="Times New Roman" w:hAnsi="Times New Roman"/>
        </w:rPr>
        <w:t xml:space="preserve"> </w:t>
      </w:r>
      <w:r w:rsidRPr="00424A8E">
        <w:rPr>
          <w:rFonts w:ascii="Times New Roman" w:hAnsi="Times New Roman"/>
        </w:rPr>
        <w:t xml:space="preserve">boli zmluvnými stranami dohodnuté v súlade s legislatívou platnou na území Slovenskej republiky. Všetky spory vyplývajúce z tejto </w:t>
      </w:r>
      <w:r w:rsidR="00CF7991">
        <w:rPr>
          <w:rFonts w:ascii="Times New Roman" w:hAnsi="Times New Roman"/>
        </w:rPr>
        <w:t>dohody</w:t>
      </w:r>
      <w:r w:rsidR="00CF7991" w:rsidRPr="00424A8E">
        <w:rPr>
          <w:rFonts w:ascii="Times New Roman" w:hAnsi="Times New Roman"/>
        </w:rPr>
        <w:t xml:space="preserve"> </w:t>
      </w:r>
      <w:r w:rsidRPr="00424A8E">
        <w:rPr>
          <w:rFonts w:ascii="Times New Roman" w:hAnsi="Times New Roman"/>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Túto zmluvu je možné meniť len písomnou formou, ako dodatok k </w:t>
      </w:r>
      <w:r w:rsidR="00CF7991">
        <w:rPr>
          <w:rFonts w:ascii="Times New Roman" w:hAnsi="Times New Roman"/>
        </w:rPr>
        <w:t>dohode</w:t>
      </w:r>
      <w:r w:rsidRPr="00424A8E">
        <w:rPr>
          <w:rFonts w:ascii="Times New Roman" w:hAnsi="Times New Roman"/>
        </w:rPr>
        <w:t xml:space="preserve">, pri dodržaní podmienok dojednaných v tejto </w:t>
      </w:r>
      <w:r w:rsidR="00CF7991">
        <w:rPr>
          <w:rFonts w:ascii="Times New Roman" w:hAnsi="Times New Roman"/>
        </w:rPr>
        <w:t xml:space="preserve">dohode </w:t>
      </w:r>
      <w:r w:rsidRPr="00424A8E">
        <w:rPr>
          <w:rFonts w:ascii="Times New Roman" w:hAnsi="Times New Roman"/>
        </w:rPr>
        <w:t xml:space="preserve">a v súlade ustanovení § 18 ZoVO, ktorý bude podpísaný obidvoma zmluvnými stranami. Tieto dodatky sa stanú neoddeliteľnou súčasťou tejto </w:t>
      </w:r>
      <w:r w:rsidR="00CF7991">
        <w:rPr>
          <w:rFonts w:ascii="Times New Roman" w:hAnsi="Times New Roman"/>
        </w:rPr>
        <w:t>dohody</w:t>
      </w:r>
      <w:r w:rsidRPr="00424A8E">
        <w:rPr>
          <w:rFonts w:ascii="Times New Roman" w:hAnsi="Times New Roman"/>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CF7991">
        <w:rPr>
          <w:rFonts w:ascii="Times New Roman" w:hAnsi="Times New Roman"/>
        </w:rPr>
        <w:t>dohody</w:t>
      </w:r>
      <w:r w:rsidR="00CF7991" w:rsidRPr="00424A8E">
        <w:rPr>
          <w:rFonts w:ascii="Times New Roman" w:hAnsi="Times New Roman"/>
        </w:rPr>
        <w:t xml:space="preserve"> </w:t>
      </w:r>
      <w:r w:rsidRPr="00424A8E">
        <w:rPr>
          <w:rFonts w:ascii="Times New Roman" w:hAnsi="Times New Roman"/>
        </w:rPr>
        <w:t xml:space="preserve">bolo z akéhokoľvek dôvodu neplatné, je neplatným len toto ustanovenie, pokiaľ z povahy, z obsahu alebo z okolností tejto </w:t>
      </w:r>
      <w:r w:rsidR="00CF7991">
        <w:rPr>
          <w:rFonts w:ascii="Times New Roman" w:hAnsi="Times New Roman"/>
        </w:rPr>
        <w:t>dohody</w:t>
      </w:r>
      <w:r w:rsidRPr="00424A8E">
        <w:rPr>
          <w:rFonts w:ascii="Times New Roman" w:hAnsi="Times New Roman"/>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CF7991">
        <w:rPr>
          <w:rFonts w:ascii="Times New Roman" w:hAnsi="Times New Roman"/>
          <w:color w:val="000000"/>
        </w:rPr>
        <w:t>dohody</w:t>
      </w:r>
      <w:r w:rsidR="00CF7991" w:rsidRPr="00424A8E">
        <w:rPr>
          <w:rFonts w:ascii="Times New Roman" w:hAnsi="Times New Roman"/>
          <w:color w:val="000000"/>
        </w:rPr>
        <w:t xml:space="preserve"> </w:t>
      </w:r>
      <w:r w:rsidRPr="00424A8E">
        <w:rPr>
          <w:rFonts w:ascii="Times New Roman" w:hAnsi="Times New Roman"/>
          <w:color w:val="000000"/>
        </w:rPr>
        <w:t xml:space="preserve">majú prednosť ustanovenia tejto </w:t>
      </w:r>
      <w:r w:rsidR="00CF7991">
        <w:rPr>
          <w:rFonts w:ascii="Times New Roman" w:hAnsi="Times New Roman"/>
          <w:color w:val="000000"/>
        </w:rPr>
        <w:t>dohody</w:t>
      </w:r>
      <w:r w:rsidRPr="00424A8E">
        <w:rPr>
          <w:rFonts w:ascii="Times New Roman" w:hAnsi="Times New Roman"/>
          <w:color w:val="000000"/>
        </w:rPr>
        <w:t xml:space="preserve">. V prípade skutočností, ktoré nie sú v tejto </w:t>
      </w:r>
      <w:r w:rsidR="00CF7991">
        <w:rPr>
          <w:rFonts w:ascii="Times New Roman" w:hAnsi="Times New Roman"/>
          <w:color w:val="000000"/>
        </w:rPr>
        <w:t>dohode</w:t>
      </w:r>
      <w:r w:rsidR="00CF7991" w:rsidRPr="00424A8E">
        <w:rPr>
          <w:rFonts w:ascii="Times New Roman" w:hAnsi="Times New Roman"/>
          <w:color w:val="000000"/>
        </w:rPr>
        <w:t xml:space="preserve"> </w:t>
      </w:r>
      <w:r w:rsidRPr="00424A8E">
        <w:rPr>
          <w:rFonts w:ascii="Times New Roman" w:hAnsi="Times New Roman"/>
          <w:color w:val="000000"/>
        </w:rPr>
        <w:t xml:space="preserve">výslovne upravené, majú prednosť požiadavky vyplývajúce zo súťažných podkladov kupujúceho v postavení verejného obstarávateľa, zadané v procese verejného obstarávania a v prípade skutočností, ktoré nie sú upravené v tejto </w:t>
      </w:r>
      <w:r w:rsidR="00CF7991">
        <w:rPr>
          <w:rFonts w:ascii="Times New Roman" w:hAnsi="Times New Roman"/>
          <w:color w:val="000000"/>
        </w:rPr>
        <w:t>dohode</w:t>
      </w:r>
      <w:r w:rsidR="00CF7991" w:rsidRPr="00424A8E">
        <w:rPr>
          <w:rFonts w:ascii="Times New Roman" w:hAnsi="Times New Roman"/>
          <w:color w:val="000000"/>
        </w:rPr>
        <w:t xml:space="preserve"> </w:t>
      </w:r>
      <w:r w:rsidRPr="00424A8E">
        <w:rPr>
          <w:rFonts w:ascii="Times New Roman" w:hAnsi="Times New Roman"/>
          <w:color w:val="000000"/>
        </w:rPr>
        <w:t xml:space="preserve">a nevyplývajú ani z predzmluvných požiadaviek uvedených v súťažných podkladoch, má prednosť zákonná úprava. V prípade vzniku skutočností, ktoré nie sú výslovne upravené v tejto </w:t>
      </w:r>
      <w:r w:rsidR="00CF7991">
        <w:rPr>
          <w:rFonts w:ascii="Times New Roman" w:hAnsi="Times New Roman"/>
          <w:color w:val="000000"/>
        </w:rPr>
        <w:t>dohode</w:t>
      </w:r>
      <w:r w:rsidRPr="00424A8E">
        <w:rPr>
          <w:rFonts w:ascii="Times New Roman" w:hAnsi="Times New Roman"/>
          <w:color w:val="000000"/>
        </w:rPr>
        <w:t xml:space="preserve">, nevyplývajú zo súťažných podkladov alebo zo zákona, uzatvoria zmluvné strany </w:t>
      </w:r>
      <w:r w:rsidRPr="00424A8E">
        <w:rPr>
          <w:rFonts w:ascii="Times New Roman" w:hAnsi="Times New Roman"/>
          <w:color w:val="000000"/>
        </w:rPr>
        <w:lastRenderedPageBreak/>
        <w:t xml:space="preserve">písomný dodatok k tejto </w:t>
      </w:r>
      <w:r w:rsidR="00CF7991">
        <w:rPr>
          <w:rFonts w:ascii="Times New Roman" w:hAnsi="Times New Roman"/>
          <w:color w:val="000000"/>
        </w:rPr>
        <w:t>dohode</w:t>
      </w:r>
      <w:r w:rsidRPr="00424A8E">
        <w:rPr>
          <w:rFonts w:ascii="Times New Roman" w:hAnsi="Times New Roman"/>
          <w:color w:val="000000"/>
        </w:rPr>
        <w:t>,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 xml:space="preserve">áto </w:t>
      </w:r>
      <w:r w:rsidR="00CF7991">
        <w:rPr>
          <w:rFonts w:ascii="Times New Roman" w:hAnsi="Times New Roman"/>
        </w:rPr>
        <w:t xml:space="preserve">dohoda </w:t>
      </w:r>
      <w:r w:rsidR="00BA2BC9">
        <w:rPr>
          <w:rFonts w:ascii="Times New Roman" w:hAnsi="Times New Roman"/>
        </w:rPr>
        <w:t>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CF7991">
        <w:rPr>
          <w:rFonts w:ascii="Times New Roman" w:hAnsi="Times New Roman"/>
        </w:rPr>
        <w:t>dohodu</w:t>
      </w:r>
      <w:r w:rsidR="00CF7991" w:rsidRPr="00424A8E">
        <w:rPr>
          <w:rFonts w:ascii="Times New Roman" w:hAnsi="Times New Roman"/>
        </w:rPr>
        <w:t xml:space="preserve"> </w:t>
      </w:r>
      <w:r w:rsidRPr="00424A8E">
        <w:rPr>
          <w:rFonts w:ascii="Times New Roman" w:hAnsi="Times New Roman"/>
        </w:rPr>
        <w:t>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CF7991">
        <w:rPr>
          <w:rFonts w:ascii="Times New Roman" w:hAnsi="Times New Roman"/>
        </w:rPr>
        <w:t>dohody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AA442B" w:rsidRPr="001E6892">
        <w:rPr>
          <w:sz w:val="22"/>
          <w:u w:val="single"/>
        </w:rPr>
        <w:fldChar w:fldCharType="begin"/>
      </w:r>
      <w:r w:rsidRPr="001E6892">
        <w:rPr>
          <w:sz w:val="22"/>
          <w:u w:val="single"/>
        </w:rPr>
        <w:instrText xml:space="preserve"> FORMTEXT </w:instrText>
      </w:r>
      <w:r w:rsidR="00AA442B"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AA442B" w:rsidRPr="001E6892">
        <w:rPr>
          <w:sz w:val="22"/>
          <w:u w:val="single"/>
        </w:rPr>
        <w:fldChar w:fldCharType="end"/>
      </w:r>
      <w:r w:rsidRPr="006C3387">
        <w:rPr>
          <w:sz w:val="22"/>
        </w:rPr>
        <w:t xml:space="preserve"> zo dňa </w:t>
      </w:r>
      <w:r w:rsidR="00AA442B" w:rsidRPr="001E6892">
        <w:rPr>
          <w:sz w:val="22"/>
          <w:u w:val="single"/>
        </w:rPr>
        <w:fldChar w:fldCharType="begin"/>
      </w:r>
      <w:r w:rsidRPr="001E6892">
        <w:rPr>
          <w:sz w:val="22"/>
          <w:u w:val="single"/>
        </w:rPr>
        <w:instrText xml:space="preserve"> FORMTEXT </w:instrText>
      </w:r>
      <w:r w:rsidR="00AA442B"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AA442B"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249F9">
      <w:pPr>
        <w:pStyle w:val="tl1"/>
        <w:ind w:firstLine="708"/>
        <w:rPr>
          <w:rFonts w:ascii="Times New Roman" w:hAnsi="Times New Roman"/>
          <w:sz w:val="22"/>
          <w:szCs w:val="22"/>
        </w:rPr>
        <w:pPrChange w:id="1" w:author="khusikova" w:date="2021-04-12T08:15:00Z">
          <w:pPr>
            <w:pStyle w:val="tl1"/>
          </w:pPr>
        </w:pPrChange>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57446A"/>
    <w:sectPr w:rsidR="004F7A96" w:rsidRPr="0057446A"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9E" w:rsidRDefault="00E2299E" w:rsidP="002D41F6">
      <w:r>
        <w:separator/>
      </w:r>
    </w:p>
  </w:endnote>
  <w:endnote w:type="continuationSeparator" w:id="0">
    <w:p w:rsidR="00E2299E" w:rsidRDefault="00E2299E"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5C4CF7" w:rsidRDefault="00AA442B">
        <w:pPr>
          <w:pStyle w:val="Pta"/>
          <w:jc w:val="right"/>
        </w:pPr>
        <w:r w:rsidRPr="009D1B3E">
          <w:rPr>
            <w:sz w:val="20"/>
            <w:szCs w:val="20"/>
          </w:rPr>
          <w:fldChar w:fldCharType="begin"/>
        </w:r>
        <w:r w:rsidR="005C4CF7" w:rsidRPr="009D1B3E">
          <w:rPr>
            <w:sz w:val="20"/>
            <w:szCs w:val="20"/>
          </w:rPr>
          <w:instrText xml:space="preserve"> PAGE   \* MERGEFORMAT </w:instrText>
        </w:r>
        <w:r w:rsidRPr="009D1B3E">
          <w:rPr>
            <w:sz w:val="20"/>
            <w:szCs w:val="20"/>
          </w:rPr>
          <w:fldChar w:fldCharType="separate"/>
        </w:r>
        <w:r w:rsidR="00E249F9">
          <w:rPr>
            <w:noProof/>
            <w:sz w:val="20"/>
            <w:szCs w:val="20"/>
          </w:rPr>
          <w:t>4</w:t>
        </w:r>
        <w:r w:rsidRPr="009D1B3E">
          <w:rPr>
            <w:sz w:val="20"/>
            <w:szCs w:val="20"/>
          </w:rPr>
          <w:fldChar w:fldCharType="end"/>
        </w:r>
      </w:p>
    </w:sdtContent>
  </w:sdt>
  <w:p w:rsidR="005C4CF7" w:rsidRDefault="005C4CF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9E" w:rsidRDefault="00E2299E" w:rsidP="002D41F6">
      <w:r>
        <w:separator/>
      </w:r>
    </w:p>
  </w:footnote>
  <w:footnote w:type="continuationSeparator" w:id="0">
    <w:p w:rsidR="00E2299E" w:rsidRDefault="00E2299E"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7"/>
  </w:num>
  <w:num w:numId="4">
    <w:abstractNumId w:val="12"/>
  </w:num>
  <w:num w:numId="5">
    <w:abstractNumId w:val="18"/>
  </w:num>
  <w:num w:numId="6">
    <w:abstractNumId w:val="20"/>
  </w:num>
  <w:num w:numId="7">
    <w:abstractNumId w:val="23"/>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6"/>
  </w:num>
  <w:num w:numId="19">
    <w:abstractNumId w:val="9"/>
  </w:num>
  <w:num w:numId="20">
    <w:abstractNumId w:val="16"/>
  </w:num>
  <w:num w:numId="21">
    <w:abstractNumId w:val="13"/>
  </w:num>
  <w:num w:numId="22">
    <w:abstractNumId w:val="25"/>
  </w:num>
  <w:num w:numId="23">
    <w:abstractNumId w:val="24"/>
  </w:num>
  <w:num w:numId="24">
    <w:abstractNumId w:val="5"/>
  </w:num>
  <w:num w:numId="25">
    <w:abstractNumId w:val="4"/>
  </w:num>
  <w:num w:numId="26">
    <w:abstractNumId w:val="2"/>
  </w:num>
  <w:num w:numId="27">
    <w:abstractNumId w:val="22"/>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64055"/>
    <w:rsid w:val="00067FAE"/>
    <w:rsid w:val="00074F5C"/>
    <w:rsid w:val="00090EB6"/>
    <w:rsid w:val="000B3226"/>
    <w:rsid w:val="000B4EC7"/>
    <w:rsid w:val="000C6FA7"/>
    <w:rsid w:val="000D019F"/>
    <w:rsid w:val="00102F96"/>
    <w:rsid w:val="00110EDC"/>
    <w:rsid w:val="001158C5"/>
    <w:rsid w:val="001560D8"/>
    <w:rsid w:val="0017123E"/>
    <w:rsid w:val="001917C3"/>
    <w:rsid w:val="001B6BB9"/>
    <w:rsid w:val="001E7E1E"/>
    <w:rsid w:val="001F0DA4"/>
    <w:rsid w:val="002119D7"/>
    <w:rsid w:val="00222803"/>
    <w:rsid w:val="00234772"/>
    <w:rsid w:val="00253AD4"/>
    <w:rsid w:val="002748D5"/>
    <w:rsid w:val="0027658B"/>
    <w:rsid w:val="0028062A"/>
    <w:rsid w:val="002A5B26"/>
    <w:rsid w:val="002D41F6"/>
    <w:rsid w:val="002D70ED"/>
    <w:rsid w:val="002E26F9"/>
    <w:rsid w:val="002E7534"/>
    <w:rsid w:val="002F5DFC"/>
    <w:rsid w:val="002F6257"/>
    <w:rsid w:val="002F715C"/>
    <w:rsid w:val="0030507D"/>
    <w:rsid w:val="003127FF"/>
    <w:rsid w:val="0032008A"/>
    <w:rsid w:val="00325F4E"/>
    <w:rsid w:val="00345DE6"/>
    <w:rsid w:val="00363B04"/>
    <w:rsid w:val="003817D6"/>
    <w:rsid w:val="00383245"/>
    <w:rsid w:val="00386298"/>
    <w:rsid w:val="003B0BE3"/>
    <w:rsid w:val="003B747E"/>
    <w:rsid w:val="003C6D20"/>
    <w:rsid w:val="003C723C"/>
    <w:rsid w:val="003F0465"/>
    <w:rsid w:val="003F2B91"/>
    <w:rsid w:val="00404224"/>
    <w:rsid w:val="00415DD9"/>
    <w:rsid w:val="00417082"/>
    <w:rsid w:val="00424A8E"/>
    <w:rsid w:val="00426CAF"/>
    <w:rsid w:val="0043102F"/>
    <w:rsid w:val="00445FEE"/>
    <w:rsid w:val="00450C82"/>
    <w:rsid w:val="00465288"/>
    <w:rsid w:val="004660A9"/>
    <w:rsid w:val="00477A83"/>
    <w:rsid w:val="00481F3F"/>
    <w:rsid w:val="004836D8"/>
    <w:rsid w:val="00490951"/>
    <w:rsid w:val="00496157"/>
    <w:rsid w:val="004B63B4"/>
    <w:rsid w:val="004D6624"/>
    <w:rsid w:val="004F762E"/>
    <w:rsid w:val="004F7A96"/>
    <w:rsid w:val="005036D3"/>
    <w:rsid w:val="00521D22"/>
    <w:rsid w:val="0052258F"/>
    <w:rsid w:val="00546886"/>
    <w:rsid w:val="0057446A"/>
    <w:rsid w:val="005806BA"/>
    <w:rsid w:val="005A3350"/>
    <w:rsid w:val="005A4DD9"/>
    <w:rsid w:val="005C4CF7"/>
    <w:rsid w:val="005C541B"/>
    <w:rsid w:val="005E57ED"/>
    <w:rsid w:val="005F6022"/>
    <w:rsid w:val="0060642D"/>
    <w:rsid w:val="006454D4"/>
    <w:rsid w:val="00647433"/>
    <w:rsid w:val="00652727"/>
    <w:rsid w:val="00663393"/>
    <w:rsid w:val="0067505C"/>
    <w:rsid w:val="00682A86"/>
    <w:rsid w:val="006B2ECD"/>
    <w:rsid w:val="006C3D44"/>
    <w:rsid w:val="006D202B"/>
    <w:rsid w:val="006D4746"/>
    <w:rsid w:val="006E2969"/>
    <w:rsid w:val="006E7B2F"/>
    <w:rsid w:val="006F4D88"/>
    <w:rsid w:val="00724DFA"/>
    <w:rsid w:val="007305A3"/>
    <w:rsid w:val="00734D42"/>
    <w:rsid w:val="007512D2"/>
    <w:rsid w:val="007551BA"/>
    <w:rsid w:val="00775524"/>
    <w:rsid w:val="00780DBC"/>
    <w:rsid w:val="0078115E"/>
    <w:rsid w:val="00781938"/>
    <w:rsid w:val="0079562C"/>
    <w:rsid w:val="007A3727"/>
    <w:rsid w:val="007B5CAF"/>
    <w:rsid w:val="007C571F"/>
    <w:rsid w:val="007D2545"/>
    <w:rsid w:val="007D7235"/>
    <w:rsid w:val="007F670A"/>
    <w:rsid w:val="00801099"/>
    <w:rsid w:val="00806A8C"/>
    <w:rsid w:val="00815491"/>
    <w:rsid w:val="008449F1"/>
    <w:rsid w:val="008505C8"/>
    <w:rsid w:val="0085268A"/>
    <w:rsid w:val="0085408A"/>
    <w:rsid w:val="008807D2"/>
    <w:rsid w:val="008841A0"/>
    <w:rsid w:val="00887A58"/>
    <w:rsid w:val="008901B4"/>
    <w:rsid w:val="008932A8"/>
    <w:rsid w:val="008A4326"/>
    <w:rsid w:val="008B5981"/>
    <w:rsid w:val="008C223C"/>
    <w:rsid w:val="008D0F11"/>
    <w:rsid w:val="008E5C61"/>
    <w:rsid w:val="008F1453"/>
    <w:rsid w:val="00910245"/>
    <w:rsid w:val="009108E1"/>
    <w:rsid w:val="009261B8"/>
    <w:rsid w:val="009348CA"/>
    <w:rsid w:val="009548CB"/>
    <w:rsid w:val="009553DA"/>
    <w:rsid w:val="00962BF3"/>
    <w:rsid w:val="00981867"/>
    <w:rsid w:val="00990532"/>
    <w:rsid w:val="009911A9"/>
    <w:rsid w:val="00993F3B"/>
    <w:rsid w:val="009A555E"/>
    <w:rsid w:val="009B5FEE"/>
    <w:rsid w:val="009C0ECC"/>
    <w:rsid w:val="009C375A"/>
    <w:rsid w:val="009C5354"/>
    <w:rsid w:val="009C5438"/>
    <w:rsid w:val="009D1B3E"/>
    <w:rsid w:val="009D3631"/>
    <w:rsid w:val="009D5895"/>
    <w:rsid w:val="009D5A5F"/>
    <w:rsid w:val="009E56D4"/>
    <w:rsid w:val="009F034F"/>
    <w:rsid w:val="009F721C"/>
    <w:rsid w:val="00A00DAA"/>
    <w:rsid w:val="00A1118B"/>
    <w:rsid w:val="00A14221"/>
    <w:rsid w:val="00A40D4F"/>
    <w:rsid w:val="00A46B35"/>
    <w:rsid w:val="00A63A40"/>
    <w:rsid w:val="00A955AB"/>
    <w:rsid w:val="00AA442B"/>
    <w:rsid w:val="00AC544A"/>
    <w:rsid w:val="00AD418D"/>
    <w:rsid w:val="00AE19A7"/>
    <w:rsid w:val="00AE33C4"/>
    <w:rsid w:val="00AE6739"/>
    <w:rsid w:val="00B014AA"/>
    <w:rsid w:val="00B06B87"/>
    <w:rsid w:val="00B13753"/>
    <w:rsid w:val="00B60646"/>
    <w:rsid w:val="00B9065E"/>
    <w:rsid w:val="00BA2BC9"/>
    <w:rsid w:val="00BA40F2"/>
    <w:rsid w:val="00BA5FB1"/>
    <w:rsid w:val="00BB68ED"/>
    <w:rsid w:val="00BC380B"/>
    <w:rsid w:val="00BD4F37"/>
    <w:rsid w:val="00BD7F63"/>
    <w:rsid w:val="00BF3967"/>
    <w:rsid w:val="00C270ED"/>
    <w:rsid w:val="00C27399"/>
    <w:rsid w:val="00C370F5"/>
    <w:rsid w:val="00C45415"/>
    <w:rsid w:val="00C571A6"/>
    <w:rsid w:val="00C62103"/>
    <w:rsid w:val="00C62B31"/>
    <w:rsid w:val="00C65379"/>
    <w:rsid w:val="00C97427"/>
    <w:rsid w:val="00CC52E4"/>
    <w:rsid w:val="00CF7991"/>
    <w:rsid w:val="00D119D0"/>
    <w:rsid w:val="00D25B52"/>
    <w:rsid w:val="00D33404"/>
    <w:rsid w:val="00D35FD5"/>
    <w:rsid w:val="00D41153"/>
    <w:rsid w:val="00D455BE"/>
    <w:rsid w:val="00D466AD"/>
    <w:rsid w:val="00D72EFC"/>
    <w:rsid w:val="00D755B8"/>
    <w:rsid w:val="00D83F28"/>
    <w:rsid w:val="00DC5123"/>
    <w:rsid w:val="00DC6BC6"/>
    <w:rsid w:val="00DD44EB"/>
    <w:rsid w:val="00DD5821"/>
    <w:rsid w:val="00DF606E"/>
    <w:rsid w:val="00E000AC"/>
    <w:rsid w:val="00E034CE"/>
    <w:rsid w:val="00E03D10"/>
    <w:rsid w:val="00E2299E"/>
    <w:rsid w:val="00E249F9"/>
    <w:rsid w:val="00E358C1"/>
    <w:rsid w:val="00E43397"/>
    <w:rsid w:val="00E43A53"/>
    <w:rsid w:val="00E55FE8"/>
    <w:rsid w:val="00E846AD"/>
    <w:rsid w:val="00EB59D1"/>
    <w:rsid w:val="00EC4FB3"/>
    <w:rsid w:val="00EC5175"/>
    <w:rsid w:val="00EE7B27"/>
    <w:rsid w:val="00F018D3"/>
    <w:rsid w:val="00F132D2"/>
    <w:rsid w:val="00F276D4"/>
    <w:rsid w:val="00F3026B"/>
    <w:rsid w:val="00F30B43"/>
    <w:rsid w:val="00F335CC"/>
    <w:rsid w:val="00F34D6E"/>
    <w:rsid w:val="00F41892"/>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4657</Words>
  <Characters>27745</Characters>
  <Application>Microsoft Office Word</Application>
  <DocSecurity>0</DocSecurity>
  <Lines>231</Lines>
  <Paragraphs>64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khusikova</cp:lastModifiedBy>
  <cp:revision>2</cp:revision>
  <dcterms:created xsi:type="dcterms:W3CDTF">2021-04-12T06:16:00Z</dcterms:created>
  <dcterms:modified xsi:type="dcterms:W3CDTF">2021-04-12T06:16:00Z</dcterms:modified>
</cp:coreProperties>
</file>