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C4920" w14:textId="52CE82DD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Výzva č. 10 - Zariadenie kancelárií nábytkom na mieru“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" w:name="_Hlk68623430"/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05E877DA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</w:t>
      </w:r>
      <w:r w:rsidRPr="00F004BD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F004BD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F004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"/>
    <w:p w14:paraId="4EC7B6A8" w14:textId="1374A59A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p w14:paraId="7D01CF7F" w14:textId="625716D6" w:rsidR="00870CE9" w:rsidRDefault="00870CE9" w:rsidP="002B1154">
      <w:pPr>
        <w:spacing w:after="0"/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870CE9" w14:paraId="488C7FAC" w14:textId="77777777" w:rsidTr="00F004BD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4504423" w14:textId="6B351074" w:rsidR="00870CE9" w:rsidRPr="00870CE9" w:rsidRDefault="000F2F49" w:rsidP="00F004B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2" w:name="_Hlk55686406"/>
            <w:bookmarkStart w:id="3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652A12B" w14:textId="77777777" w:rsidR="00870CE9" w:rsidRPr="000F2F49" w:rsidRDefault="00870CE9" w:rsidP="00F004B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FDE024" w14:textId="77777777" w:rsidR="00870CE9" w:rsidRPr="000F2F49" w:rsidRDefault="00870CE9" w:rsidP="00F004B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2"/>
      <w:tr w:rsidR="000F2F49" w:rsidRPr="006E1AC3" w14:paraId="3D7649A3" w14:textId="77777777" w:rsidTr="00F004BD">
        <w:trPr>
          <w:trHeight w:val="270"/>
        </w:trPr>
        <w:tc>
          <w:tcPr>
            <w:tcW w:w="94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53355FB" w14:textId="3FFEC5FB" w:rsidR="000F2F49" w:rsidRPr="00870CE9" w:rsidRDefault="000F2F4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Kuchynská linka </w:t>
            </w:r>
            <w:r w:rsidRPr="00870CE9">
              <w:rPr>
                <w:rFonts w:ascii="Times New Roman" w:hAnsi="Times New Roman" w:cs="Times New Roman"/>
                <w:color w:val="000000"/>
              </w:rPr>
              <w:t>so vstavanými spotrebičmi:</w:t>
            </w:r>
          </w:p>
        </w:tc>
      </w:tr>
      <w:tr w:rsidR="00870CE9" w:rsidRPr="006E1AC3" w14:paraId="067DEEA0" w14:textId="77777777" w:rsidTr="00F004BD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7DF3C8AE" w14:textId="77777777" w:rsidR="00870CE9" w:rsidRPr="00870CE9" w:rsidRDefault="00870CE9" w:rsidP="008D0A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(i)</w:t>
            </w:r>
            <w:r w:rsidRPr="00870CE9">
              <w:rPr>
                <w:rFonts w:ascii="Times New Roman" w:hAnsi="Times New Roman" w:cs="Times New Roman"/>
                <w:color w:val="000000"/>
              </w:rPr>
              <w:t xml:space="preserve"> kuchynská linka</w:t>
            </w:r>
          </w:p>
        </w:tc>
        <w:tc>
          <w:tcPr>
            <w:tcW w:w="2126" w:type="dxa"/>
          </w:tcPr>
          <w:p w14:paraId="0C66AC95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9F77CDC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468D19EC" w14:textId="77777777" w:rsidTr="00F004BD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838166A" w14:textId="77777777" w:rsidR="00870CE9" w:rsidRPr="00870CE9" w:rsidRDefault="00870CE9" w:rsidP="008D0A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(ii) </w:t>
            </w:r>
            <w:r w:rsidRPr="00870CE9">
              <w:rPr>
                <w:rFonts w:ascii="Times New Roman" w:hAnsi="Times New Roman" w:cs="Times New Roman"/>
                <w:color w:val="000000"/>
              </w:rPr>
              <w:t>chladnička s mrazničkou</w:t>
            </w:r>
          </w:p>
        </w:tc>
        <w:tc>
          <w:tcPr>
            <w:tcW w:w="2126" w:type="dxa"/>
          </w:tcPr>
          <w:p w14:paraId="0AC0B362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DAE6609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55C0BC92" w14:textId="77777777" w:rsidTr="00F004BD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E28447C" w14:textId="77777777" w:rsidR="00870CE9" w:rsidRPr="00870CE9" w:rsidRDefault="00870CE9" w:rsidP="008D0A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(iii) </w:t>
            </w:r>
            <w:r w:rsidRPr="00870CE9">
              <w:rPr>
                <w:rFonts w:ascii="Times New Roman" w:hAnsi="Times New Roman" w:cs="Times New Roman"/>
                <w:color w:val="000000"/>
              </w:rPr>
              <w:t>umývačka riadu</w:t>
            </w:r>
          </w:p>
        </w:tc>
        <w:tc>
          <w:tcPr>
            <w:tcW w:w="2126" w:type="dxa"/>
          </w:tcPr>
          <w:p w14:paraId="59D8030A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EF98719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F2F49" w:rsidRPr="006E1AC3" w14:paraId="6B97E1EB" w14:textId="77777777" w:rsidTr="00F004BD">
        <w:tc>
          <w:tcPr>
            <w:tcW w:w="94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4AC9334" w14:textId="4B293EB3" w:rsidR="000F2F49" w:rsidRPr="00870CE9" w:rsidRDefault="000F2F4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II.</w:t>
            </w:r>
            <w:r w:rsidRPr="00870CE9">
              <w:rPr>
                <w:rFonts w:ascii="Times New Roman" w:hAnsi="Times New Roman" w:cs="Times New Roman"/>
                <w:b/>
                <w:color w:val="000000"/>
              </w:rPr>
              <w:t xml:space="preserve"> Kuchynský kút </w:t>
            </w:r>
            <w:r w:rsidRPr="00870CE9">
              <w:rPr>
                <w:rFonts w:ascii="Times New Roman" w:hAnsi="Times New Roman" w:cs="Times New Roman"/>
                <w:bCs/>
                <w:color w:val="000000"/>
              </w:rPr>
              <w:t>so vstavaným spotrebičom:</w:t>
            </w:r>
          </w:p>
        </w:tc>
      </w:tr>
      <w:tr w:rsidR="00870CE9" w:rsidRPr="006E1AC3" w14:paraId="0E78AF78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3CC2DEC5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(i)</w:t>
            </w:r>
            <w:r w:rsidRPr="00870CE9">
              <w:rPr>
                <w:rFonts w:ascii="Times New Roman" w:hAnsi="Times New Roman" w:cs="Times New Roman"/>
                <w:color w:val="000000"/>
              </w:rPr>
              <w:t xml:space="preserve"> kuchynský kút uzavretý</w:t>
            </w:r>
          </w:p>
        </w:tc>
        <w:tc>
          <w:tcPr>
            <w:tcW w:w="2126" w:type="dxa"/>
          </w:tcPr>
          <w:p w14:paraId="1AE902B6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819BD1B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04625A0C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46F04F68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(ii) </w:t>
            </w:r>
            <w:r w:rsidRPr="00870CE9">
              <w:rPr>
                <w:rFonts w:ascii="Times New Roman" w:hAnsi="Times New Roman" w:cs="Times New Roman"/>
                <w:color w:val="000000"/>
              </w:rPr>
              <w:t>chladnička s mrazničkou</w:t>
            </w:r>
          </w:p>
        </w:tc>
        <w:tc>
          <w:tcPr>
            <w:tcW w:w="2126" w:type="dxa"/>
          </w:tcPr>
          <w:p w14:paraId="0C232732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BA3578C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6BEF6331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4C253D13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III.</w:t>
            </w:r>
            <w:r w:rsidRPr="00870CE9">
              <w:rPr>
                <w:rFonts w:ascii="Times New Roman" w:hAnsi="Times New Roman" w:cs="Times New Roman"/>
                <w:b/>
                <w:color w:val="000000"/>
              </w:rPr>
              <w:t xml:space="preserve"> Knižnica</w:t>
            </w:r>
          </w:p>
        </w:tc>
        <w:tc>
          <w:tcPr>
            <w:tcW w:w="2126" w:type="dxa"/>
          </w:tcPr>
          <w:p w14:paraId="4BA4DD04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EBFB780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2DD40A51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59BD49C2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IV.</w:t>
            </w:r>
            <w:r w:rsidRPr="00870CE9">
              <w:rPr>
                <w:rFonts w:ascii="Times New Roman" w:hAnsi="Times New Roman" w:cs="Times New Roman"/>
                <w:b/>
                <w:color w:val="000000"/>
              </w:rPr>
              <w:t xml:space="preserve"> Vešiaková stena </w:t>
            </w:r>
            <w:r w:rsidRPr="00870CE9">
              <w:rPr>
                <w:rFonts w:ascii="Times New Roman" w:hAnsi="Times New Roman" w:cs="Times New Roman"/>
                <w:bCs/>
                <w:color w:val="000000"/>
              </w:rPr>
              <w:t>s vešiakmi</w:t>
            </w:r>
          </w:p>
        </w:tc>
        <w:tc>
          <w:tcPr>
            <w:tcW w:w="2126" w:type="dxa"/>
          </w:tcPr>
          <w:p w14:paraId="4DC3742A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E4C3D2F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40246F07" w14:textId="77777777" w:rsidTr="00F004BD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3A9CA1E3" w14:textId="77777777" w:rsidR="00870CE9" w:rsidRPr="00870CE9" w:rsidRDefault="00870CE9" w:rsidP="008D0AC3">
            <w:pPr>
              <w:jc w:val="both"/>
              <w:rPr>
                <w:rFonts w:ascii="Times New Roman" w:hAnsi="Times New Roman" w:cs="Times New Roman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V.</w:t>
            </w:r>
            <w:r w:rsidRPr="00870CE9">
              <w:rPr>
                <w:rFonts w:ascii="Times New Roman" w:hAnsi="Times New Roman" w:cs="Times New Roman"/>
                <w:b/>
                <w:color w:val="000000"/>
              </w:rPr>
              <w:t xml:space="preserve"> Kuchynská stena </w:t>
            </w:r>
            <w:r w:rsidRPr="00870CE9">
              <w:rPr>
                <w:rFonts w:ascii="Times New Roman" w:hAnsi="Times New Roman" w:cs="Times New Roman"/>
                <w:bCs/>
                <w:color w:val="000000"/>
              </w:rPr>
              <w:t>na odkladanie riadu</w:t>
            </w:r>
            <w:r w:rsidRPr="00870CE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14:paraId="25FB60DA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7BF4770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F2F49" w:rsidRPr="006E1AC3" w14:paraId="68B01B4A" w14:textId="77777777" w:rsidTr="00F004BD">
        <w:tc>
          <w:tcPr>
            <w:tcW w:w="94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F847CB0" w14:textId="3EA2524E" w:rsidR="000F2F49" w:rsidRPr="00870CE9" w:rsidRDefault="000F2F4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VI. Kuchynský kút </w:t>
            </w:r>
            <w:r w:rsidRPr="00870CE9">
              <w:rPr>
                <w:rFonts w:ascii="Times New Roman" w:hAnsi="Times New Roman" w:cs="Times New Roman"/>
                <w:color w:val="000000"/>
              </w:rPr>
              <w:t>so vstavaným spotrebičom:</w:t>
            </w:r>
          </w:p>
        </w:tc>
      </w:tr>
      <w:tr w:rsidR="00870CE9" w:rsidRPr="006E1AC3" w14:paraId="1A7354F2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4713DE4B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(i)</w:t>
            </w:r>
            <w:r w:rsidRPr="00870CE9">
              <w:rPr>
                <w:rFonts w:ascii="Times New Roman" w:hAnsi="Times New Roman" w:cs="Times New Roman"/>
                <w:color w:val="000000"/>
              </w:rPr>
              <w:t xml:space="preserve"> kuchynský kút s deliacou stenou</w:t>
            </w:r>
          </w:p>
        </w:tc>
        <w:tc>
          <w:tcPr>
            <w:tcW w:w="2126" w:type="dxa"/>
          </w:tcPr>
          <w:p w14:paraId="6043B91D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1216D85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65349735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558E8248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(ii) </w:t>
            </w:r>
            <w:r w:rsidRPr="00870CE9">
              <w:rPr>
                <w:rFonts w:ascii="Times New Roman" w:hAnsi="Times New Roman" w:cs="Times New Roman"/>
                <w:color w:val="000000"/>
              </w:rPr>
              <w:t>chladnička s mrazničkou</w:t>
            </w:r>
          </w:p>
        </w:tc>
        <w:tc>
          <w:tcPr>
            <w:tcW w:w="2126" w:type="dxa"/>
          </w:tcPr>
          <w:p w14:paraId="5728F11A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8B65054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06564D9D" w14:textId="77777777" w:rsidTr="00F004BD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D99AD4A" w14:textId="77777777" w:rsidR="00870CE9" w:rsidRPr="00870CE9" w:rsidRDefault="00870CE9" w:rsidP="008D0AC3">
            <w:pPr>
              <w:jc w:val="both"/>
              <w:rPr>
                <w:rFonts w:ascii="Times New Roman" w:hAnsi="Times New Roman" w:cs="Times New Roman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VII. Knižnica nízka</w:t>
            </w:r>
          </w:p>
        </w:tc>
        <w:tc>
          <w:tcPr>
            <w:tcW w:w="2126" w:type="dxa"/>
          </w:tcPr>
          <w:p w14:paraId="7B99ABF9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1676338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F2F49" w:rsidRPr="006E1AC3" w14:paraId="124DE584" w14:textId="77777777" w:rsidTr="00F004BD">
        <w:tc>
          <w:tcPr>
            <w:tcW w:w="949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C541FA0" w14:textId="09970841" w:rsidR="000F2F49" w:rsidRPr="00870CE9" w:rsidRDefault="000F2F4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VIII. Kuchynský kút </w:t>
            </w:r>
            <w:r w:rsidRPr="00870CE9">
              <w:rPr>
                <w:rFonts w:ascii="Times New Roman" w:hAnsi="Times New Roman" w:cs="Times New Roman"/>
                <w:color w:val="000000"/>
              </w:rPr>
              <w:t>so vstavanými spotrebičmi</w:t>
            </w:r>
            <w:r w:rsidR="00DF34B9">
              <w:rPr>
                <w:rFonts w:ascii="Times New Roman" w:hAnsi="Times New Roman" w:cs="Times New Roman"/>
                <w:color w:val="000000"/>
              </w:rPr>
              <w:t>: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870CE9" w:rsidRPr="006E1AC3" w14:paraId="69072FD0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516AA8C2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(i)</w:t>
            </w:r>
            <w:r w:rsidRPr="00870CE9">
              <w:rPr>
                <w:rFonts w:ascii="Times New Roman" w:hAnsi="Times New Roman" w:cs="Times New Roman"/>
                <w:color w:val="000000"/>
              </w:rPr>
              <w:t xml:space="preserve"> kuchynský kút</w:t>
            </w:r>
          </w:p>
        </w:tc>
        <w:tc>
          <w:tcPr>
            <w:tcW w:w="2126" w:type="dxa"/>
          </w:tcPr>
          <w:p w14:paraId="03D8EFF9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47AE099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69E62B32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53C21D6C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(ii) </w:t>
            </w:r>
            <w:r w:rsidRPr="00870CE9">
              <w:rPr>
                <w:rFonts w:ascii="Times New Roman" w:hAnsi="Times New Roman" w:cs="Times New Roman"/>
                <w:color w:val="000000"/>
              </w:rPr>
              <w:t>chladnička s mrazničkou</w:t>
            </w:r>
          </w:p>
        </w:tc>
        <w:tc>
          <w:tcPr>
            <w:tcW w:w="2126" w:type="dxa"/>
          </w:tcPr>
          <w:p w14:paraId="58EF906C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984776B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794A88E7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3E140996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(iii) </w:t>
            </w:r>
            <w:r w:rsidRPr="00870CE9">
              <w:rPr>
                <w:rFonts w:ascii="Times New Roman" w:hAnsi="Times New Roman" w:cs="Times New Roman"/>
                <w:color w:val="000000"/>
              </w:rPr>
              <w:t>umývačka riadu</w:t>
            </w:r>
          </w:p>
        </w:tc>
        <w:tc>
          <w:tcPr>
            <w:tcW w:w="2126" w:type="dxa"/>
          </w:tcPr>
          <w:p w14:paraId="21C092F7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3D2CE8A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69C2AE4E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3B730107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IX. Otvorené police</w:t>
            </w:r>
          </w:p>
        </w:tc>
        <w:tc>
          <w:tcPr>
            <w:tcW w:w="2126" w:type="dxa"/>
          </w:tcPr>
          <w:p w14:paraId="45FB2DCD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018FD85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4AB0F034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6CA5E21D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X. Archívna skriňa</w:t>
            </w:r>
          </w:p>
        </w:tc>
        <w:tc>
          <w:tcPr>
            <w:tcW w:w="2126" w:type="dxa"/>
          </w:tcPr>
          <w:p w14:paraId="32E07570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80609C0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70CE9" w:rsidRPr="006E1AC3" w14:paraId="507A20A2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00FBD27C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XI. Zásuvky s otočnými kolieskami</w:t>
            </w:r>
          </w:p>
        </w:tc>
        <w:tc>
          <w:tcPr>
            <w:tcW w:w="2126" w:type="dxa"/>
          </w:tcPr>
          <w:p w14:paraId="57C69F7C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9E139FA" w14:textId="77777777" w:rsidR="00870CE9" w:rsidRPr="00870CE9" w:rsidRDefault="00870CE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F2F49" w:rsidRPr="006E1AC3" w14:paraId="1AB6A168" w14:textId="77777777" w:rsidTr="00F004BD">
        <w:tc>
          <w:tcPr>
            <w:tcW w:w="5382" w:type="dxa"/>
            <w:tcBorders>
              <w:left w:val="single" w:sz="12" w:space="0" w:color="auto"/>
            </w:tcBorders>
          </w:tcPr>
          <w:p w14:paraId="4FB084B6" w14:textId="10DF0432" w:rsidR="000F2F49" w:rsidRPr="00870CE9" w:rsidRDefault="000F2F49" w:rsidP="00DF34B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XII. Všetky ostatné služby </w:t>
            </w:r>
            <w:r w:rsidRPr="00DF34B9">
              <w:rPr>
                <w:rFonts w:ascii="Times New Roman" w:hAnsi="Times New Roman" w:cs="Times New Roman"/>
                <w:color w:val="000000"/>
              </w:rPr>
              <w:t>(ako napr. dovoz, montáž, zapojenie, atď.)</w:t>
            </w:r>
          </w:p>
        </w:tc>
        <w:tc>
          <w:tcPr>
            <w:tcW w:w="2126" w:type="dxa"/>
          </w:tcPr>
          <w:p w14:paraId="41E00CFD" w14:textId="77777777" w:rsidR="000F2F49" w:rsidRPr="00870CE9" w:rsidRDefault="000F2F4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B5F1BB4" w14:textId="77777777" w:rsidR="000F2F49" w:rsidRPr="00870CE9" w:rsidRDefault="000F2F49" w:rsidP="008D0AC3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1985"/>
      </w:tblGrid>
      <w:tr w:rsidR="000F2F49" w14:paraId="3DC6E3B4" w14:textId="77777777" w:rsidTr="000F2F49">
        <w:tc>
          <w:tcPr>
            <w:tcW w:w="538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bookmarkEnd w:id="3"/>
          <w:p w14:paraId="4D91FEE2" w14:textId="458C4DEB" w:rsidR="000F2F49" w:rsidRPr="00870CE9" w:rsidRDefault="000F2F49" w:rsidP="008458A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4EBFBEA" w14:textId="77777777" w:rsidR="000F2F49" w:rsidRPr="00870CE9" w:rsidRDefault="000F2F49" w:rsidP="008458A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Celková cena </w:t>
            </w:r>
            <w:r w:rsidRPr="00870CE9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7FBB11F" w14:textId="77777777" w:rsidR="000F2F49" w:rsidRPr="00870CE9" w:rsidRDefault="000F2F49" w:rsidP="008458A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Celková cena </w:t>
            </w:r>
            <w:r w:rsidRPr="00870CE9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tr w:rsidR="000F2F49" w:rsidRPr="00645B33" w14:paraId="75CA549A" w14:textId="77777777" w:rsidTr="000F2F49">
        <w:trPr>
          <w:trHeight w:val="430"/>
        </w:trPr>
        <w:tc>
          <w:tcPr>
            <w:tcW w:w="53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1A4A62" w14:textId="39E80F6A" w:rsidR="000F2F49" w:rsidRPr="00870CE9" w:rsidRDefault="000F2F49" w:rsidP="008458A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4" w:name="_Hlk56757034"/>
            <w:r>
              <w:rPr>
                <w:rFonts w:ascii="Times New Roman" w:hAnsi="Times New Roman" w:cs="Times New Roman"/>
              </w:rPr>
              <w:t>Zariadenie kancelárií nábytkom na mieru</w:t>
            </w:r>
            <w:bookmarkEnd w:id="4"/>
            <w:r>
              <w:rPr>
                <w:rFonts w:ascii="Times New Roman" w:hAnsi="Times New Roman" w:cs="Times New Roman"/>
              </w:rPr>
              <w:t xml:space="preserve"> vrátane vstavaných spotrebičov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A44ADA" w14:textId="77777777" w:rsidR="000F2F49" w:rsidRPr="00870CE9" w:rsidRDefault="000F2F49" w:rsidP="008458AA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E86729" w14:textId="77777777" w:rsidR="000F2F49" w:rsidRPr="00870CE9" w:rsidRDefault="000F2F49" w:rsidP="008458AA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E988817" w14:textId="119F7611" w:rsidR="004F5E06" w:rsidRPr="00DD086E" w:rsidRDefault="004F5E06" w:rsidP="004F5E06">
      <w:pPr>
        <w:pStyle w:val="Nadpis2"/>
        <w:spacing w:before="24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4F5E06" w:rsidRPr="00F313D9" w14:paraId="3312105B" w14:textId="77777777" w:rsidTr="004F5E06">
        <w:trPr>
          <w:trHeight w:val="2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7CA9BDA2" w14:textId="1D8DB635" w:rsidR="004F5E06" w:rsidRPr="00F004BD" w:rsidRDefault="004F5E06" w:rsidP="00F004BD">
            <w:pPr>
              <w:spacing w:before="120" w:after="120"/>
              <w:jc w:val="both"/>
              <w:rPr>
                <w:rFonts w:ascii="Arial Narrow" w:hAnsi="Arial Narrow" w:cs="Calibri"/>
                <w:b/>
                <w:bCs/>
                <w:color w:val="000000"/>
              </w:rPr>
            </w:pPr>
            <w:r w:rsidRPr="00F004B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="00F004BD" w:rsidRPr="00F004BD">
              <w:rPr>
                <w:rFonts w:ascii="Times New Roman" w:hAnsi="Times New Roman" w:cs="Times New Roman"/>
                <w:b/>
                <w:bCs/>
                <w:color w:val="000000"/>
              </w:rPr>
              <w:t>Rozhodné kritérium na hodnotenie ponúk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DCE38B" w14:textId="77777777" w:rsidR="004F5E06" w:rsidRPr="00F313D9" w:rsidRDefault="004F5E06" w:rsidP="008D0AC3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4F5E06" w:rsidRPr="004F5E06" w14:paraId="44FED497" w14:textId="77777777" w:rsidTr="004F5E06">
        <w:trPr>
          <w:trHeight w:val="552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4A20" w14:textId="5C6E3B7A" w:rsidR="004F5E06" w:rsidRPr="004F5E06" w:rsidRDefault="004F5E06" w:rsidP="008D0A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5E06">
              <w:rPr>
                <w:rFonts w:ascii="Times New Roman" w:hAnsi="Times New Roman" w:cs="Times New Roman"/>
                <w:color w:val="000000"/>
              </w:rPr>
              <w:t xml:space="preserve">Lehota dodania (v </w:t>
            </w:r>
            <w:r w:rsidR="00F004BD">
              <w:rPr>
                <w:rFonts w:ascii="Times New Roman" w:hAnsi="Times New Roman" w:cs="Times New Roman"/>
                <w:color w:val="000000"/>
              </w:rPr>
              <w:t xml:space="preserve">kalendárnych </w:t>
            </w:r>
            <w:r w:rsidRPr="004F5E06">
              <w:rPr>
                <w:rFonts w:ascii="Times New Roman" w:hAnsi="Times New Roman" w:cs="Times New Roman"/>
                <w:color w:val="000000"/>
              </w:rPr>
              <w:t>dňoch)*</w:t>
            </w:r>
          </w:p>
          <w:p w14:paraId="40CA8A03" w14:textId="77777777" w:rsidR="004F5E06" w:rsidRPr="004F5E06" w:rsidRDefault="004F5E06" w:rsidP="008D0A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6D82" w14:textId="77777777" w:rsidR="004F5E06" w:rsidRPr="004F5E06" w:rsidRDefault="004F5E06" w:rsidP="008D0A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CAD5574" w14:textId="2F526BA0" w:rsidR="004F5E06" w:rsidRPr="004F5E06" w:rsidRDefault="004F5E06" w:rsidP="00B163E7">
      <w:pPr>
        <w:spacing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F5E0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</w:t>
      </w:r>
      <w:r>
        <w:rPr>
          <w:rFonts w:ascii="Times New Roman" w:hAnsi="Times New Roman" w:cs="Times New Roman"/>
          <w:color w:val="000000"/>
          <w:sz w:val="20"/>
          <w:szCs w:val="20"/>
        </w:rPr>
        <w:t>predmetu zákazky je 30 kalendárnych dní</w:t>
      </w:r>
      <w:r w:rsidRPr="004F5E06">
        <w:rPr>
          <w:rFonts w:ascii="Times New Roman" w:hAnsi="Times New Roman" w:cs="Times New Roman"/>
          <w:color w:val="000000"/>
          <w:sz w:val="20"/>
          <w:szCs w:val="20"/>
        </w:rPr>
        <w:t xml:space="preserve"> a preto pomocné kritérium môže byť rovné alebo nižšie ako táto max. hodnota.</w:t>
      </w:r>
    </w:p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DF34B9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5B74B" w14:textId="77777777" w:rsidR="00A107D6" w:rsidRDefault="00A107D6" w:rsidP="0071794A">
      <w:pPr>
        <w:spacing w:after="0" w:line="240" w:lineRule="auto"/>
      </w:pPr>
      <w:r>
        <w:separator/>
      </w:r>
    </w:p>
  </w:endnote>
  <w:endnote w:type="continuationSeparator" w:id="0">
    <w:p w14:paraId="4B55AB2C" w14:textId="77777777" w:rsidR="00A107D6" w:rsidRDefault="00A107D6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A6E27" w14:textId="77777777" w:rsidR="00A107D6" w:rsidRDefault="00A107D6" w:rsidP="0071794A">
      <w:pPr>
        <w:spacing w:after="0" w:line="240" w:lineRule="auto"/>
      </w:pPr>
      <w:r>
        <w:separator/>
      </w:r>
    </w:p>
  </w:footnote>
  <w:footnote w:type="continuationSeparator" w:id="0">
    <w:p w14:paraId="30DDE412" w14:textId="77777777" w:rsidR="00A107D6" w:rsidRDefault="00A107D6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>Výzva č. 10 - Zariadenie kancelárií nábytkom na mieru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0F2F49"/>
    <w:rsid w:val="00111AB7"/>
    <w:rsid w:val="001154CA"/>
    <w:rsid w:val="00121EF1"/>
    <w:rsid w:val="001348E2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67E3E"/>
    <w:rsid w:val="00272BB7"/>
    <w:rsid w:val="00297B2F"/>
    <w:rsid w:val="002B1154"/>
    <w:rsid w:val="002D7B3A"/>
    <w:rsid w:val="00344EC1"/>
    <w:rsid w:val="00346ABB"/>
    <w:rsid w:val="003755E9"/>
    <w:rsid w:val="00403D9A"/>
    <w:rsid w:val="00413D68"/>
    <w:rsid w:val="0041580C"/>
    <w:rsid w:val="00421F5D"/>
    <w:rsid w:val="00487F51"/>
    <w:rsid w:val="004C2D23"/>
    <w:rsid w:val="004F4135"/>
    <w:rsid w:val="004F5E06"/>
    <w:rsid w:val="00587A43"/>
    <w:rsid w:val="00624CF1"/>
    <w:rsid w:val="00633451"/>
    <w:rsid w:val="00636806"/>
    <w:rsid w:val="006731F3"/>
    <w:rsid w:val="00697E53"/>
    <w:rsid w:val="0071794A"/>
    <w:rsid w:val="007877CD"/>
    <w:rsid w:val="007C1F5C"/>
    <w:rsid w:val="00816EF4"/>
    <w:rsid w:val="0085447B"/>
    <w:rsid w:val="00870CE9"/>
    <w:rsid w:val="008B480B"/>
    <w:rsid w:val="008D5C5D"/>
    <w:rsid w:val="009172AF"/>
    <w:rsid w:val="0092330F"/>
    <w:rsid w:val="009D56E9"/>
    <w:rsid w:val="009E1632"/>
    <w:rsid w:val="009E69A1"/>
    <w:rsid w:val="00A107D6"/>
    <w:rsid w:val="00A45B0A"/>
    <w:rsid w:val="00AA1258"/>
    <w:rsid w:val="00B163E7"/>
    <w:rsid w:val="00B76DBF"/>
    <w:rsid w:val="00BA432B"/>
    <w:rsid w:val="00BF2503"/>
    <w:rsid w:val="00C53B6F"/>
    <w:rsid w:val="00CC5341"/>
    <w:rsid w:val="00D34213"/>
    <w:rsid w:val="00D62FDA"/>
    <w:rsid w:val="00DD4D36"/>
    <w:rsid w:val="00DF34B9"/>
    <w:rsid w:val="00E06666"/>
    <w:rsid w:val="00E2325B"/>
    <w:rsid w:val="00E627C1"/>
    <w:rsid w:val="00ED5433"/>
    <w:rsid w:val="00EE53E8"/>
    <w:rsid w:val="00F004BD"/>
    <w:rsid w:val="00F12735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2488</Characters>
  <Application>Microsoft Office Word</Application>
  <DocSecurity>4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2021-04-07T16:33:00Z</dcterms:created>
  <dcterms:modified xsi:type="dcterms:W3CDTF">2021-04-07T16:33:00Z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