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991A6" w14:textId="77777777" w:rsidR="00B53F15" w:rsidRPr="00E92ED1" w:rsidRDefault="00B53F15" w:rsidP="00B53F15">
      <w:pPr>
        <w:pBdr>
          <w:bottom w:val="single" w:sz="4" w:space="0" w:color="auto"/>
        </w:pBdr>
        <w:tabs>
          <w:tab w:val="left" w:pos="-1300"/>
        </w:tabs>
        <w:jc w:val="center"/>
        <w:rPr>
          <w:rFonts w:ascii="Arial" w:hAnsi="Arial" w:cs="Arial"/>
          <w:sz w:val="32"/>
          <w:szCs w:val="32"/>
        </w:rPr>
      </w:pPr>
      <w:r w:rsidRPr="00E92ED1">
        <w:rPr>
          <w:rFonts w:ascii="Arial" w:hAnsi="Arial" w:cs="Arial"/>
          <w:noProof/>
          <w:lang w:eastAsia="sk-SK"/>
        </w:rPr>
        <w:drawing>
          <wp:inline distT="0" distB="0" distL="0" distR="0" wp14:anchorId="4E3F14F8" wp14:editId="65145BA3">
            <wp:extent cx="3983355" cy="659765"/>
            <wp:effectExtent l="0" t="0" r="0" b="6985"/>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3355" cy="659765"/>
                    </a:xfrm>
                    <a:prstGeom prst="rect">
                      <a:avLst/>
                    </a:prstGeom>
                    <a:noFill/>
                    <a:ln>
                      <a:noFill/>
                    </a:ln>
                  </pic:spPr>
                </pic:pic>
              </a:graphicData>
            </a:graphic>
          </wp:inline>
        </w:drawing>
      </w:r>
    </w:p>
    <w:p w14:paraId="27053A43" w14:textId="77777777" w:rsidR="00B53F15" w:rsidRPr="00E92ED1" w:rsidRDefault="00B53F15" w:rsidP="00B53F15">
      <w:pPr>
        <w:rPr>
          <w:rFonts w:ascii="Arial" w:hAnsi="Arial" w:cs="Arial"/>
          <w:sz w:val="32"/>
          <w:szCs w:val="32"/>
        </w:rPr>
      </w:pPr>
    </w:p>
    <w:p w14:paraId="0E98F596" w14:textId="77777777" w:rsidR="00B53F15" w:rsidRPr="00E92ED1" w:rsidRDefault="00B53F15" w:rsidP="00B53F15">
      <w:pPr>
        <w:rPr>
          <w:rFonts w:ascii="Arial" w:hAnsi="Arial" w:cs="Arial"/>
          <w:sz w:val="32"/>
          <w:szCs w:val="32"/>
        </w:rPr>
      </w:pPr>
    </w:p>
    <w:p w14:paraId="1D122C6C" w14:textId="77777777" w:rsidR="00B53F15" w:rsidRPr="00E92ED1" w:rsidRDefault="00B53F15" w:rsidP="00ED2AC0">
      <w:pPr>
        <w:jc w:val="center"/>
        <w:rPr>
          <w:rFonts w:ascii="Arial" w:hAnsi="Arial" w:cs="Arial"/>
          <w:sz w:val="24"/>
        </w:rPr>
      </w:pPr>
      <w:bookmarkStart w:id="0" w:name="_Toc211583271"/>
      <w:bookmarkStart w:id="1" w:name="_Toc53488732"/>
      <w:r w:rsidRPr="00E92ED1">
        <w:rPr>
          <w:rFonts w:ascii="Arial" w:hAnsi="Arial" w:cs="Arial"/>
          <w:sz w:val="24"/>
        </w:rPr>
        <w:t>SÚŤAŽNÉ  PODKLADY</w:t>
      </w:r>
      <w:bookmarkEnd w:id="0"/>
      <w:bookmarkEnd w:id="1"/>
    </w:p>
    <w:p w14:paraId="5D3EF629" w14:textId="77777777" w:rsidR="00D16469" w:rsidRPr="00E92ED1" w:rsidRDefault="00D16469" w:rsidP="00ED2AC0">
      <w:pPr>
        <w:jc w:val="center"/>
        <w:rPr>
          <w:rFonts w:ascii="Arial" w:hAnsi="Arial" w:cs="Arial"/>
          <w:sz w:val="24"/>
        </w:rPr>
      </w:pPr>
    </w:p>
    <w:p w14:paraId="5376754F" w14:textId="77777777" w:rsidR="00D16469" w:rsidRPr="00E92ED1" w:rsidRDefault="00D16469" w:rsidP="00ED2AC0">
      <w:pPr>
        <w:jc w:val="center"/>
        <w:rPr>
          <w:rFonts w:ascii="Arial" w:hAnsi="Arial" w:cs="Arial"/>
          <w:sz w:val="24"/>
        </w:rPr>
      </w:pPr>
    </w:p>
    <w:p w14:paraId="027F3F8E" w14:textId="77777777" w:rsidR="00B53F15" w:rsidRPr="00E92ED1" w:rsidRDefault="00B53F15" w:rsidP="00B53F15">
      <w:pPr>
        <w:jc w:val="center"/>
        <w:rPr>
          <w:rFonts w:ascii="Arial" w:hAnsi="Arial" w:cs="Arial"/>
          <w:b/>
          <w:sz w:val="32"/>
        </w:rPr>
      </w:pPr>
    </w:p>
    <w:p w14:paraId="66B5D49E" w14:textId="77777777" w:rsidR="00B53F15" w:rsidRPr="00E92ED1" w:rsidRDefault="00673080" w:rsidP="00162164">
      <w:pPr>
        <w:jc w:val="center"/>
        <w:rPr>
          <w:rFonts w:ascii="Arial" w:hAnsi="Arial" w:cs="Arial"/>
          <w:b/>
          <w:caps/>
          <w:color w:val="0070C0"/>
          <w:sz w:val="24"/>
        </w:rPr>
      </w:pPr>
      <w:r w:rsidRPr="00E92ED1">
        <w:rPr>
          <w:rFonts w:ascii="Arial" w:hAnsi="Arial" w:cs="Arial"/>
          <w:b/>
          <w:caps/>
          <w:color w:val="0070C0"/>
          <w:sz w:val="24"/>
        </w:rPr>
        <w:t>SLužby Bozp</w:t>
      </w:r>
      <w:r w:rsidR="009F6EC4" w:rsidRPr="00E92ED1">
        <w:rPr>
          <w:rFonts w:ascii="Arial" w:hAnsi="Arial" w:cs="Arial"/>
          <w:b/>
          <w:caps/>
          <w:color w:val="0070C0"/>
          <w:sz w:val="24"/>
        </w:rPr>
        <w:t>,</w:t>
      </w:r>
      <w:r w:rsidRPr="00E92ED1">
        <w:rPr>
          <w:rFonts w:ascii="Arial" w:hAnsi="Arial" w:cs="Arial"/>
          <w:b/>
          <w:caps/>
          <w:color w:val="0070C0"/>
          <w:sz w:val="24"/>
        </w:rPr>
        <w:t> prehliadok a skúšok TZ a VZ</w:t>
      </w:r>
    </w:p>
    <w:p w14:paraId="68AAADC8" w14:textId="77777777" w:rsidR="00B53F15" w:rsidRPr="00E92ED1" w:rsidRDefault="00B53F15" w:rsidP="00B53F15">
      <w:pPr>
        <w:rPr>
          <w:rFonts w:ascii="Arial" w:hAnsi="Arial" w:cs="Arial"/>
          <w:sz w:val="24"/>
        </w:rPr>
      </w:pPr>
    </w:p>
    <w:p w14:paraId="76D9B036" w14:textId="77777777" w:rsidR="00B53F15" w:rsidRPr="00E92ED1" w:rsidRDefault="00153EBA" w:rsidP="00B53F15">
      <w:pPr>
        <w:jc w:val="center"/>
        <w:rPr>
          <w:rFonts w:ascii="Arial" w:hAnsi="Arial" w:cs="Arial"/>
          <w:b/>
          <w:sz w:val="24"/>
          <w:szCs w:val="24"/>
        </w:rPr>
      </w:pPr>
      <w:r w:rsidRPr="00E92ED1">
        <w:rPr>
          <w:rFonts w:ascii="Arial" w:hAnsi="Arial" w:cs="Arial"/>
          <w:b/>
          <w:sz w:val="24"/>
          <w:szCs w:val="24"/>
        </w:rPr>
        <w:t>Zadávanie nadlimitnej zákazky</w:t>
      </w:r>
    </w:p>
    <w:p w14:paraId="184A10AA" w14:textId="77777777" w:rsidR="00B53F15" w:rsidRPr="00E92ED1" w:rsidRDefault="00B53F15" w:rsidP="00B53F15">
      <w:pPr>
        <w:jc w:val="center"/>
        <w:rPr>
          <w:rFonts w:ascii="Arial" w:hAnsi="Arial" w:cs="Arial"/>
          <w:b/>
          <w:sz w:val="24"/>
          <w:szCs w:val="24"/>
        </w:rPr>
      </w:pPr>
      <w:r w:rsidRPr="00E92ED1">
        <w:rPr>
          <w:rFonts w:ascii="Arial" w:hAnsi="Arial" w:cs="Arial"/>
          <w:b/>
          <w:bCs/>
          <w:sz w:val="24"/>
          <w:szCs w:val="24"/>
        </w:rPr>
        <w:t xml:space="preserve"> postupom verejnej súťaže podľa § 66 ods.</w:t>
      </w:r>
      <w:r w:rsidR="004D4AF6" w:rsidRPr="00E92ED1">
        <w:rPr>
          <w:rFonts w:ascii="Arial" w:hAnsi="Arial" w:cs="Arial"/>
          <w:b/>
          <w:bCs/>
          <w:sz w:val="24"/>
          <w:szCs w:val="24"/>
        </w:rPr>
        <w:t xml:space="preserve"> </w:t>
      </w:r>
      <w:r w:rsidR="00190114" w:rsidRPr="00E92ED1">
        <w:rPr>
          <w:rFonts w:ascii="Arial" w:hAnsi="Arial" w:cs="Arial"/>
          <w:b/>
          <w:bCs/>
          <w:sz w:val="24"/>
          <w:szCs w:val="24"/>
        </w:rPr>
        <w:t>7</w:t>
      </w:r>
      <w:r w:rsidRPr="00E92ED1">
        <w:rPr>
          <w:rFonts w:ascii="Arial" w:hAnsi="Arial" w:cs="Arial"/>
          <w:b/>
          <w:bCs/>
          <w:sz w:val="24"/>
          <w:szCs w:val="24"/>
        </w:rPr>
        <w:t xml:space="preserve"> a § 49 ods. 1</w:t>
      </w:r>
      <w:r w:rsidR="00C97061" w:rsidRPr="00E92ED1">
        <w:rPr>
          <w:rFonts w:ascii="Arial" w:hAnsi="Arial" w:cs="Arial"/>
          <w:b/>
          <w:bCs/>
          <w:sz w:val="24"/>
          <w:szCs w:val="24"/>
        </w:rPr>
        <w:t>,</w:t>
      </w:r>
      <w:r w:rsidRPr="00E92ED1">
        <w:rPr>
          <w:rFonts w:ascii="Arial" w:hAnsi="Arial" w:cs="Arial"/>
          <w:b/>
          <w:bCs/>
          <w:sz w:val="24"/>
          <w:szCs w:val="24"/>
        </w:rPr>
        <w:t xml:space="preserve"> písm. a) zákona </w:t>
      </w:r>
      <w:r w:rsidR="00153EBA" w:rsidRPr="00E92ED1">
        <w:rPr>
          <w:rFonts w:ascii="Arial" w:hAnsi="Arial" w:cs="Arial"/>
          <w:b/>
          <w:bCs/>
          <w:sz w:val="24"/>
          <w:szCs w:val="24"/>
        </w:rPr>
        <w:t xml:space="preserve">      </w:t>
      </w:r>
      <w:r w:rsidRPr="00E92ED1">
        <w:rPr>
          <w:rFonts w:ascii="Arial" w:hAnsi="Arial" w:cs="Arial"/>
          <w:b/>
          <w:bCs/>
          <w:sz w:val="24"/>
          <w:szCs w:val="24"/>
        </w:rPr>
        <w:t>č. 343/2015 Z. z. o verejnom obstarávaní a o zmene a doplnení niektorých zákonov v znení neskorších predpisov</w:t>
      </w:r>
    </w:p>
    <w:p w14:paraId="6C6E05C6" w14:textId="77777777" w:rsidR="00B53F15" w:rsidRPr="00E92ED1" w:rsidRDefault="00B53F15" w:rsidP="00B53F15">
      <w:pPr>
        <w:jc w:val="center"/>
        <w:rPr>
          <w:rFonts w:ascii="Arial" w:hAnsi="Arial" w:cs="Arial"/>
          <w:sz w:val="24"/>
          <w:szCs w:val="24"/>
        </w:rPr>
      </w:pPr>
    </w:p>
    <w:p w14:paraId="53E069BA" w14:textId="77777777" w:rsidR="00B53F15" w:rsidRPr="00E92ED1" w:rsidRDefault="00B53F15" w:rsidP="00B53F15">
      <w:pPr>
        <w:tabs>
          <w:tab w:val="left" w:pos="1980"/>
        </w:tabs>
        <w:jc w:val="center"/>
        <w:rPr>
          <w:rFonts w:ascii="Arial" w:hAnsi="Arial" w:cs="Arial"/>
        </w:rPr>
      </w:pPr>
    </w:p>
    <w:p w14:paraId="6344D484" w14:textId="77777777" w:rsidR="00D16469" w:rsidRPr="00E92ED1" w:rsidRDefault="00D16469" w:rsidP="00B53F15">
      <w:pPr>
        <w:tabs>
          <w:tab w:val="left" w:pos="1980"/>
        </w:tabs>
        <w:jc w:val="center"/>
        <w:rPr>
          <w:rFonts w:ascii="Arial" w:hAnsi="Arial" w:cs="Arial"/>
        </w:rPr>
      </w:pPr>
    </w:p>
    <w:p w14:paraId="6299C4E3" w14:textId="77777777" w:rsidR="00B53F15" w:rsidRPr="00E92ED1" w:rsidRDefault="00B53F15" w:rsidP="00B53F15">
      <w:pPr>
        <w:tabs>
          <w:tab w:val="left" w:pos="1980"/>
        </w:tabs>
        <w:jc w:val="center"/>
        <w:rPr>
          <w:rFonts w:ascii="Arial" w:hAnsi="Arial" w:cs="Arial"/>
        </w:rPr>
      </w:pPr>
    </w:p>
    <w:p w14:paraId="402318BF" w14:textId="77777777" w:rsidR="00D16469" w:rsidRPr="00E92ED1" w:rsidRDefault="00D16469" w:rsidP="00B53F15">
      <w:pPr>
        <w:tabs>
          <w:tab w:val="left" w:pos="1980"/>
        </w:tabs>
        <w:jc w:val="center"/>
        <w:rPr>
          <w:rFonts w:ascii="Arial" w:hAnsi="Arial" w:cs="Arial"/>
        </w:rPr>
      </w:pPr>
    </w:p>
    <w:p w14:paraId="1D7940E3" w14:textId="77777777" w:rsidR="00B53F15" w:rsidRPr="00E92ED1" w:rsidRDefault="00B53F15" w:rsidP="00B53F15">
      <w:pPr>
        <w:tabs>
          <w:tab w:val="left" w:pos="1980"/>
        </w:tabs>
        <w:jc w:val="center"/>
        <w:rPr>
          <w:rFonts w:ascii="Arial" w:hAnsi="Arial" w:cs="Arial"/>
        </w:rPr>
      </w:pPr>
    </w:p>
    <w:p w14:paraId="4FBB14B6" w14:textId="77777777" w:rsidR="00B53F15" w:rsidRPr="00E92ED1" w:rsidRDefault="00B53F15" w:rsidP="00B53F15">
      <w:pPr>
        <w:jc w:val="both"/>
        <w:rPr>
          <w:rFonts w:ascii="Arial" w:hAnsi="Arial" w:cs="Arial"/>
          <w:lang w:eastAsia="sk-SK"/>
        </w:rPr>
      </w:pPr>
      <w:r w:rsidRPr="00E92ED1">
        <w:rPr>
          <w:rFonts w:ascii="Arial" w:hAnsi="Arial" w:cs="Arial"/>
        </w:rPr>
        <w:t xml:space="preserve">                                                                                                          </w:t>
      </w:r>
      <w:r w:rsidRPr="00E92ED1">
        <w:rPr>
          <w:rFonts w:ascii="Arial" w:hAnsi="Arial" w:cs="Arial"/>
          <w:lang w:eastAsia="sk-SK"/>
        </w:rPr>
        <w:t xml:space="preserve">                                   ........................................................                                              .....................................................</w:t>
      </w:r>
    </w:p>
    <w:p w14:paraId="5716788F" w14:textId="3722CEC2" w:rsidR="00B53F15" w:rsidRPr="00E92ED1" w:rsidRDefault="00B53F15" w:rsidP="00B53F15">
      <w:pPr>
        <w:jc w:val="both"/>
        <w:rPr>
          <w:rFonts w:ascii="Arial" w:hAnsi="Arial" w:cs="Arial"/>
          <w:b/>
          <w:sz w:val="24"/>
          <w:lang w:eastAsia="sk-SK"/>
        </w:rPr>
      </w:pPr>
      <w:r w:rsidRPr="00E92ED1">
        <w:rPr>
          <w:rFonts w:ascii="Arial" w:hAnsi="Arial" w:cs="Arial"/>
          <w:b/>
          <w:bCs/>
          <w:szCs w:val="17"/>
          <w:shd w:val="clear" w:color="auto" w:fill="FFFFFF"/>
        </w:rPr>
        <w:t>Ing. Richard Strapko</w:t>
      </w:r>
      <w:r w:rsidRPr="00E92ED1">
        <w:rPr>
          <w:rFonts w:ascii="Arial" w:hAnsi="Arial" w:cs="Arial"/>
          <w:b/>
          <w:sz w:val="22"/>
          <w:lang w:eastAsia="sk-SK"/>
        </w:rPr>
        <w:tab/>
        <w:t xml:space="preserve">                                                      </w:t>
      </w:r>
      <w:r w:rsidRPr="00E92ED1">
        <w:rPr>
          <w:rFonts w:ascii="Arial" w:hAnsi="Arial" w:cs="Arial"/>
          <w:b/>
          <w:sz w:val="22"/>
          <w:lang w:eastAsia="sk-SK"/>
        </w:rPr>
        <w:tab/>
      </w:r>
      <w:r w:rsidR="00647302">
        <w:rPr>
          <w:rFonts w:ascii="Arial" w:hAnsi="Arial" w:cs="Arial"/>
          <w:b/>
          <w:bCs/>
          <w:szCs w:val="17"/>
          <w:shd w:val="clear" w:color="auto" w:fill="FFFFFF"/>
        </w:rPr>
        <w:t>Ing. Ľubomír Kováčik</w:t>
      </w:r>
    </w:p>
    <w:p w14:paraId="141BFC1D" w14:textId="22F57951" w:rsidR="00B53F15" w:rsidRPr="00E92ED1" w:rsidRDefault="00B53F15" w:rsidP="00B53F15">
      <w:pPr>
        <w:jc w:val="both"/>
        <w:rPr>
          <w:rFonts w:ascii="Arial" w:hAnsi="Arial" w:cs="Arial"/>
          <w:lang w:eastAsia="sk-SK"/>
        </w:rPr>
      </w:pPr>
      <w:r w:rsidRPr="00E92ED1">
        <w:rPr>
          <w:rFonts w:ascii="Arial" w:hAnsi="Arial" w:cs="Arial"/>
          <w:lang w:eastAsia="sk-SK"/>
        </w:rPr>
        <w:t xml:space="preserve">predseda predstavenstva                                                   </w:t>
      </w:r>
      <w:r w:rsidR="00ED2AC0" w:rsidRPr="00E92ED1">
        <w:rPr>
          <w:rFonts w:ascii="Arial" w:hAnsi="Arial" w:cs="Arial"/>
          <w:lang w:eastAsia="sk-SK"/>
        </w:rPr>
        <w:tab/>
      </w:r>
      <w:r w:rsidRPr="00E92ED1">
        <w:rPr>
          <w:rFonts w:ascii="Arial" w:hAnsi="Arial" w:cs="Arial"/>
          <w:lang w:eastAsia="sk-SK"/>
        </w:rPr>
        <w:t>člen</w:t>
      </w:r>
      <w:r w:rsidR="00647302">
        <w:rPr>
          <w:rFonts w:ascii="Arial" w:hAnsi="Arial" w:cs="Arial"/>
          <w:lang w:eastAsia="sk-SK"/>
        </w:rPr>
        <w:t xml:space="preserve"> </w:t>
      </w:r>
      <w:r w:rsidRPr="00E92ED1">
        <w:rPr>
          <w:rFonts w:ascii="Arial" w:hAnsi="Arial" w:cs="Arial"/>
          <w:lang w:eastAsia="sk-SK"/>
        </w:rPr>
        <w:t xml:space="preserve">predstavenstva                                                 </w:t>
      </w:r>
    </w:p>
    <w:p w14:paraId="10A3A92C" w14:textId="77777777" w:rsidR="00B53F15" w:rsidRPr="00E92ED1" w:rsidRDefault="00B53F15" w:rsidP="00B53F15">
      <w:pPr>
        <w:tabs>
          <w:tab w:val="left" w:pos="5954"/>
        </w:tabs>
        <w:jc w:val="both"/>
        <w:rPr>
          <w:rFonts w:ascii="Arial" w:hAnsi="Arial" w:cs="Arial"/>
          <w:lang w:eastAsia="sk-SK"/>
        </w:rPr>
      </w:pPr>
      <w:r w:rsidRPr="00E92ED1">
        <w:rPr>
          <w:rFonts w:ascii="Arial" w:hAnsi="Arial" w:cs="Arial"/>
          <w:lang w:eastAsia="sk-SK"/>
        </w:rPr>
        <w:t>Všeobecná zdravotná poisťovňa, a.s.                                           Všeobecná zdravotná poisťovňa, a.s.</w:t>
      </w:r>
    </w:p>
    <w:p w14:paraId="719DBF25" w14:textId="77777777" w:rsidR="00B53F15" w:rsidRPr="00E92ED1" w:rsidRDefault="00B53F15" w:rsidP="00B53F15">
      <w:pPr>
        <w:rPr>
          <w:rFonts w:ascii="Arial" w:hAnsi="Arial" w:cs="Arial"/>
          <w:b/>
          <w:bC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B53F15" w:rsidRPr="00E92ED1" w14:paraId="1D829124" w14:textId="77777777" w:rsidTr="00260E69">
        <w:trPr>
          <w:tblCellSpacing w:w="15" w:type="dxa"/>
        </w:trPr>
        <w:tc>
          <w:tcPr>
            <w:tcW w:w="0" w:type="auto"/>
            <w:vAlign w:val="center"/>
          </w:tcPr>
          <w:p w14:paraId="4BBAD731" w14:textId="77777777" w:rsidR="00B53F15" w:rsidRPr="00E92ED1" w:rsidRDefault="00B53F15" w:rsidP="00260E69">
            <w:pPr>
              <w:rPr>
                <w:rFonts w:ascii="Arial" w:hAnsi="Arial" w:cs="Arial"/>
                <w:color w:val="535353"/>
                <w:sz w:val="17"/>
                <w:szCs w:val="17"/>
                <w:lang w:eastAsia="sk-SK"/>
              </w:rPr>
            </w:pPr>
          </w:p>
        </w:tc>
        <w:tc>
          <w:tcPr>
            <w:tcW w:w="0" w:type="auto"/>
            <w:vAlign w:val="center"/>
          </w:tcPr>
          <w:p w14:paraId="59DE4A3E" w14:textId="77777777" w:rsidR="00B53F15" w:rsidRPr="00E92ED1" w:rsidRDefault="00B53F15" w:rsidP="00260E69">
            <w:pPr>
              <w:rPr>
                <w:rFonts w:ascii="Arial" w:hAnsi="Arial" w:cs="Arial"/>
                <w:color w:val="535353"/>
                <w:sz w:val="17"/>
                <w:szCs w:val="17"/>
                <w:lang w:eastAsia="sk-SK"/>
              </w:rPr>
            </w:pPr>
          </w:p>
        </w:tc>
        <w:tc>
          <w:tcPr>
            <w:tcW w:w="0" w:type="auto"/>
            <w:vAlign w:val="center"/>
          </w:tcPr>
          <w:p w14:paraId="3FD30564" w14:textId="77777777" w:rsidR="00B53F15" w:rsidRPr="00E92ED1" w:rsidRDefault="00B53F15" w:rsidP="00260E69">
            <w:pPr>
              <w:rPr>
                <w:rFonts w:ascii="Arial" w:hAnsi="Arial" w:cs="Arial"/>
                <w:color w:val="535353"/>
                <w:sz w:val="17"/>
                <w:szCs w:val="17"/>
                <w:lang w:eastAsia="sk-SK"/>
              </w:rPr>
            </w:pPr>
          </w:p>
        </w:tc>
      </w:tr>
    </w:tbl>
    <w:p w14:paraId="3506D451" w14:textId="77777777" w:rsidR="00B53F15" w:rsidRPr="00E92ED1" w:rsidRDefault="00B53F15" w:rsidP="00B53F15">
      <w:pPr>
        <w:rPr>
          <w:rFonts w:ascii="Arial" w:hAnsi="Arial" w:cs="Arial"/>
        </w:rPr>
      </w:pPr>
    </w:p>
    <w:p w14:paraId="620BF0C7" w14:textId="77777777" w:rsidR="00D16469" w:rsidRPr="00E92ED1" w:rsidRDefault="00D16469" w:rsidP="00B53F15">
      <w:pPr>
        <w:rPr>
          <w:rFonts w:ascii="Arial" w:hAnsi="Arial" w:cs="Arial"/>
        </w:rPr>
      </w:pPr>
    </w:p>
    <w:p w14:paraId="7F20FBD3" w14:textId="77777777" w:rsidR="00B53F15" w:rsidRPr="00E92ED1" w:rsidRDefault="00B53F15" w:rsidP="00B53F15">
      <w:pPr>
        <w:tabs>
          <w:tab w:val="left" w:pos="8640"/>
        </w:tabs>
        <w:ind w:left="5670"/>
        <w:rPr>
          <w:rFonts w:ascii="Arial" w:hAnsi="Arial" w:cs="Arial"/>
        </w:rPr>
      </w:pPr>
      <w:r w:rsidRPr="00E92ED1">
        <w:rPr>
          <w:rFonts w:ascii="Arial" w:hAnsi="Arial" w:cs="Arial"/>
        </w:rPr>
        <w:t xml:space="preserve">                                                                               ..................................................</w:t>
      </w:r>
    </w:p>
    <w:p w14:paraId="2F69BF52" w14:textId="77777777" w:rsidR="00B53F15" w:rsidRPr="00E92ED1" w:rsidRDefault="00B53F15" w:rsidP="00454C55">
      <w:pPr>
        <w:rPr>
          <w:rFonts w:ascii="Arial" w:hAnsi="Arial" w:cs="Arial"/>
          <w:b/>
          <w:sz w:val="22"/>
        </w:rPr>
      </w:pPr>
      <w:r w:rsidRPr="00E92ED1">
        <w:rPr>
          <w:rFonts w:ascii="Arial" w:hAnsi="Arial" w:cs="Arial"/>
          <w:i/>
        </w:rPr>
        <w:tab/>
      </w:r>
      <w:r w:rsidRPr="00E92ED1">
        <w:rPr>
          <w:rFonts w:ascii="Arial" w:hAnsi="Arial" w:cs="Arial"/>
          <w:i/>
        </w:rPr>
        <w:tab/>
      </w:r>
      <w:r w:rsidRPr="00E92ED1">
        <w:rPr>
          <w:rFonts w:ascii="Arial" w:hAnsi="Arial" w:cs="Arial"/>
          <w:i/>
        </w:rPr>
        <w:tab/>
      </w:r>
      <w:r w:rsidRPr="00E92ED1">
        <w:rPr>
          <w:rFonts w:ascii="Arial" w:hAnsi="Arial" w:cs="Arial"/>
          <w:i/>
        </w:rPr>
        <w:tab/>
      </w:r>
      <w:r w:rsidRPr="00E92ED1">
        <w:rPr>
          <w:rFonts w:ascii="Arial" w:hAnsi="Arial" w:cs="Arial"/>
          <w:i/>
        </w:rPr>
        <w:tab/>
      </w:r>
      <w:r w:rsidRPr="00E92ED1">
        <w:rPr>
          <w:rFonts w:ascii="Arial" w:hAnsi="Arial" w:cs="Arial"/>
          <w:i/>
        </w:rPr>
        <w:tab/>
      </w:r>
      <w:r w:rsidRPr="00E92ED1">
        <w:rPr>
          <w:rFonts w:ascii="Arial" w:hAnsi="Arial" w:cs="Arial"/>
          <w:i/>
        </w:rPr>
        <w:tab/>
      </w:r>
      <w:r w:rsidRPr="00E92ED1">
        <w:rPr>
          <w:rFonts w:ascii="Arial" w:hAnsi="Arial" w:cs="Arial"/>
          <w:i/>
        </w:rPr>
        <w:tab/>
      </w:r>
      <w:r w:rsidR="00E42C4B" w:rsidRPr="00E92ED1">
        <w:rPr>
          <w:rFonts w:ascii="Arial" w:hAnsi="Arial" w:cs="Arial"/>
          <w:b/>
        </w:rPr>
        <w:t>Ing. Igor Chachaľák</w:t>
      </w:r>
    </w:p>
    <w:p w14:paraId="06DD7566" w14:textId="77777777" w:rsidR="00B53F15" w:rsidRPr="00E92ED1" w:rsidRDefault="00B53F15" w:rsidP="00B53F15">
      <w:pPr>
        <w:tabs>
          <w:tab w:val="left" w:pos="8640"/>
        </w:tabs>
        <w:ind w:left="5670"/>
        <w:rPr>
          <w:rFonts w:ascii="Arial" w:hAnsi="Arial" w:cs="Arial"/>
        </w:rPr>
      </w:pPr>
      <w:r w:rsidRPr="00E92ED1">
        <w:rPr>
          <w:rFonts w:ascii="Arial" w:hAnsi="Arial" w:cs="Arial"/>
        </w:rPr>
        <w:t>zodpovedný za špecifikáciu</w:t>
      </w:r>
    </w:p>
    <w:p w14:paraId="78ED7DE7" w14:textId="77777777" w:rsidR="00B53F15" w:rsidRPr="00E92ED1" w:rsidRDefault="00B53F15" w:rsidP="00B53F15">
      <w:pPr>
        <w:tabs>
          <w:tab w:val="left" w:pos="8640"/>
        </w:tabs>
        <w:ind w:left="5670"/>
        <w:rPr>
          <w:rFonts w:ascii="Arial" w:hAnsi="Arial" w:cs="Arial"/>
        </w:rPr>
      </w:pPr>
      <w:r w:rsidRPr="00E92ED1">
        <w:rPr>
          <w:rFonts w:ascii="Arial" w:hAnsi="Arial" w:cs="Arial"/>
        </w:rPr>
        <w:t>predmetu zákazky</w:t>
      </w:r>
    </w:p>
    <w:p w14:paraId="4A03FB6E" w14:textId="77777777" w:rsidR="00B53F15" w:rsidRPr="00E92ED1" w:rsidRDefault="00B53F15" w:rsidP="00B53F15">
      <w:pPr>
        <w:ind w:left="6345"/>
        <w:rPr>
          <w:rFonts w:ascii="Arial" w:hAnsi="Arial" w:cs="Arial"/>
        </w:rPr>
      </w:pPr>
      <w:r w:rsidRPr="00E92ED1">
        <w:rPr>
          <w:rFonts w:ascii="Arial" w:hAnsi="Arial" w:cs="Arial"/>
          <w:b/>
        </w:rPr>
        <w:t xml:space="preserve">                   </w:t>
      </w:r>
    </w:p>
    <w:p w14:paraId="15D19630" w14:textId="77777777" w:rsidR="00B53F15" w:rsidRPr="00E92ED1" w:rsidRDefault="00B53F15" w:rsidP="00B53F15">
      <w:pPr>
        <w:rPr>
          <w:rFonts w:ascii="Arial" w:hAnsi="Arial" w:cs="Arial"/>
        </w:rPr>
      </w:pPr>
    </w:p>
    <w:p w14:paraId="247B6025" w14:textId="77777777" w:rsidR="00B53F15" w:rsidRPr="00E92ED1" w:rsidRDefault="00B53F15" w:rsidP="00B53F15">
      <w:pPr>
        <w:jc w:val="both"/>
        <w:rPr>
          <w:rFonts w:ascii="Arial" w:hAnsi="Arial" w:cs="Arial"/>
        </w:rPr>
      </w:pPr>
      <w:r w:rsidRPr="00E92ED1">
        <w:rPr>
          <w:rFonts w:ascii="Arial" w:hAnsi="Arial" w:cs="Arial"/>
        </w:rPr>
        <w:t>Súlad súťažných podkladov so zákonom č. 343/2015 Z. z. o verejnom obstarávaní a o zmene a doplnení niektorých zákonov v znení neskorších predpisov potvrdzuje</w:t>
      </w:r>
    </w:p>
    <w:p w14:paraId="2C242177" w14:textId="77777777" w:rsidR="00B53F15" w:rsidRPr="00E92ED1" w:rsidRDefault="00B53F15" w:rsidP="00B53F15">
      <w:pPr>
        <w:rPr>
          <w:rFonts w:ascii="Arial" w:hAnsi="Arial" w:cs="Arial"/>
        </w:rPr>
      </w:pPr>
    </w:p>
    <w:p w14:paraId="0124AAA6" w14:textId="77777777" w:rsidR="00B53F15" w:rsidRPr="00E92ED1" w:rsidRDefault="00B53F15" w:rsidP="00B53F15">
      <w:pPr>
        <w:rPr>
          <w:rFonts w:ascii="Arial" w:hAnsi="Arial" w:cs="Arial"/>
        </w:rPr>
      </w:pPr>
    </w:p>
    <w:p w14:paraId="76B362AA" w14:textId="77777777" w:rsidR="00B53F15" w:rsidRPr="00E92ED1" w:rsidRDefault="00B53F15" w:rsidP="00B53F15">
      <w:pPr>
        <w:rPr>
          <w:rFonts w:ascii="Arial" w:hAnsi="Arial" w:cs="Arial"/>
        </w:rPr>
      </w:pPr>
    </w:p>
    <w:p w14:paraId="5ADD1515" w14:textId="77777777" w:rsidR="00B53F15" w:rsidRPr="00E92ED1" w:rsidRDefault="00B53F15" w:rsidP="00B53F15">
      <w:pPr>
        <w:tabs>
          <w:tab w:val="left" w:pos="3240"/>
        </w:tabs>
        <w:ind w:left="5670"/>
        <w:rPr>
          <w:rFonts w:ascii="Arial" w:hAnsi="Arial" w:cs="Arial"/>
        </w:rPr>
      </w:pPr>
      <w:r w:rsidRPr="00E92ED1">
        <w:rPr>
          <w:rFonts w:ascii="Arial" w:hAnsi="Arial" w:cs="Arial"/>
        </w:rPr>
        <w:tab/>
      </w:r>
      <w:r w:rsidRPr="00E92ED1">
        <w:rPr>
          <w:rFonts w:ascii="Arial" w:hAnsi="Arial" w:cs="Arial"/>
        </w:rPr>
        <w:tab/>
      </w:r>
      <w:r w:rsidRPr="00E92ED1">
        <w:rPr>
          <w:rFonts w:ascii="Arial" w:hAnsi="Arial" w:cs="Arial"/>
        </w:rPr>
        <w:tab/>
      </w:r>
      <w:r w:rsidRPr="00E92ED1">
        <w:rPr>
          <w:rFonts w:ascii="Arial" w:hAnsi="Arial" w:cs="Arial"/>
        </w:rPr>
        <w:tab/>
      </w:r>
      <w:r w:rsidRPr="00E92ED1">
        <w:rPr>
          <w:rFonts w:ascii="Arial" w:hAnsi="Arial" w:cs="Arial"/>
        </w:rPr>
        <w:tab/>
      </w:r>
      <w:r w:rsidRPr="00E92ED1">
        <w:rPr>
          <w:rFonts w:ascii="Arial" w:hAnsi="Arial" w:cs="Arial"/>
        </w:rPr>
        <w:tab/>
        <w:t xml:space="preserve">  ................................................</w:t>
      </w:r>
    </w:p>
    <w:p w14:paraId="6E7EBFA3" w14:textId="77777777" w:rsidR="00B53F15" w:rsidRPr="00E92ED1" w:rsidRDefault="00B53F15" w:rsidP="00B53F15">
      <w:pPr>
        <w:tabs>
          <w:tab w:val="left" w:pos="3240"/>
        </w:tabs>
        <w:ind w:left="5670"/>
        <w:rPr>
          <w:rFonts w:ascii="Arial" w:hAnsi="Arial" w:cs="Arial"/>
          <w:b/>
        </w:rPr>
      </w:pPr>
      <w:r w:rsidRPr="00E92ED1">
        <w:rPr>
          <w:rFonts w:ascii="Arial" w:hAnsi="Arial" w:cs="Arial"/>
          <w:b/>
        </w:rPr>
        <w:t xml:space="preserve">Mgr. </w:t>
      </w:r>
      <w:r w:rsidR="00E42C4B" w:rsidRPr="00E92ED1">
        <w:rPr>
          <w:rFonts w:ascii="Arial" w:hAnsi="Arial" w:cs="Arial"/>
          <w:b/>
        </w:rPr>
        <w:t xml:space="preserve">Martin Garaj, PhD. </w:t>
      </w:r>
    </w:p>
    <w:p w14:paraId="0F8AB778" w14:textId="77777777" w:rsidR="00B53F15" w:rsidRPr="00E92ED1" w:rsidRDefault="00B53F15" w:rsidP="00B53F15">
      <w:pPr>
        <w:tabs>
          <w:tab w:val="left" w:pos="3240"/>
        </w:tabs>
        <w:ind w:left="5670"/>
        <w:rPr>
          <w:rFonts w:ascii="Arial" w:hAnsi="Arial" w:cs="Arial"/>
        </w:rPr>
      </w:pPr>
      <w:r w:rsidRPr="00E92ED1">
        <w:rPr>
          <w:rFonts w:ascii="Arial" w:hAnsi="Arial" w:cs="Arial"/>
        </w:rPr>
        <w:t>osoba zodpovedná za</w:t>
      </w:r>
    </w:p>
    <w:p w14:paraId="57AD35C2" w14:textId="77777777" w:rsidR="00B53F15" w:rsidRPr="00E92ED1" w:rsidRDefault="00B53F15" w:rsidP="00B53F15">
      <w:pPr>
        <w:tabs>
          <w:tab w:val="left" w:pos="3240"/>
        </w:tabs>
        <w:ind w:left="5670"/>
        <w:rPr>
          <w:rFonts w:ascii="Arial" w:hAnsi="Arial" w:cs="Arial"/>
        </w:rPr>
      </w:pPr>
      <w:r w:rsidRPr="00E92ED1">
        <w:rPr>
          <w:rFonts w:ascii="Arial" w:hAnsi="Arial" w:cs="Arial"/>
        </w:rPr>
        <w:t>verejné obstarávanie</w:t>
      </w:r>
      <w:r w:rsidRPr="00E92ED1">
        <w:rPr>
          <w:rFonts w:ascii="Arial" w:hAnsi="Arial" w:cs="Arial"/>
        </w:rPr>
        <w:tab/>
        <w:t xml:space="preserve">  </w:t>
      </w:r>
    </w:p>
    <w:p w14:paraId="2AF4320A" w14:textId="77777777" w:rsidR="00B53F15" w:rsidRPr="00E92ED1" w:rsidRDefault="00B53F15" w:rsidP="00B53F15">
      <w:pPr>
        <w:tabs>
          <w:tab w:val="left" w:pos="3240"/>
        </w:tabs>
        <w:rPr>
          <w:rFonts w:ascii="Arial" w:hAnsi="Arial" w:cs="Arial"/>
        </w:rPr>
      </w:pPr>
    </w:p>
    <w:p w14:paraId="753065F2" w14:textId="77777777" w:rsidR="00B53F15" w:rsidRPr="00E92ED1" w:rsidRDefault="00B53F15" w:rsidP="00B53F15">
      <w:pPr>
        <w:tabs>
          <w:tab w:val="left" w:pos="3240"/>
        </w:tabs>
        <w:rPr>
          <w:rFonts w:ascii="Arial" w:hAnsi="Arial" w:cs="Arial"/>
        </w:rPr>
      </w:pPr>
    </w:p>
    <w:p w14:paraId="5CC3FD95" w14:textId="77777777" w:rsidR="00C97061" w:rsidRPr="00E92ED1" w:rsidRDefault="00C97061" w:rsidP="00B53F15">
      <w:pPr>
        <w:tabs>
          <w:tab w:val="left" w:pos="3240"/>
        </w:tabs>
        <w:jc w:val="center"/>
        <w:rPr>
          <w:rFonts w:ascii="Arial" w:hAnsi="Arial" w:cs="Arial"/>
        </w:rPr>
      </w:pPr>
    </w:p>
    <w:p w14:paraId="65E422F4" w14:textId="77777777" w:rsidR="00C97061" w:rsidRPr="00E92ED1" w:rsidRDefault="00C97061" w:rsidP="00B53F15">
      <w:pPr>
        <w:tabs>
          <w:tab w:val="left" w:pos="3240"/>
        </w:tabs>
        <w:jc w:val="center"/>
        <w:rPr>
          <w:rFonts w:ascii="Arial" w:hAnsi="Arial" w:cs="Arial"/>
        </w:rPr>
      </w:pPr>
    </w:p>
    <w:p w14:paraId="7C1DE512" w14:textId="77777777" w:rsidR="00B53F15" w:rsidRPr="00E92ED1" w:rsidRDefault="00B53F15" w:rsidP="00B53F15">
      <w:pPr>
        <w:tabs>
          <w:tab w:val="left" w:pos="3240"/>
        </w:tabs>
        <w:jc w:val="center"/>
        <w:rPr>
          <w:rFonts w:ascii="Arial" w:hAnsi="Arial" w:cs="Arial"/>
        </w:rPr>
      </w:pPr>
      <w:r w:rsidRPr="00E92ED1">
        <w:rPr>
          <w:rFonts w:ascii="Arial" w:hAnsi="Arial" w:cs="Arial"/>
        </w:rPr>
        <w:t>BRATISLAVA</w:t>
      </w:r>
    </w:p>
    <w:p w14:paraId="21E9DC1A" w14:textId="2D694F44" w:rsidR="00B53F15" w:rsidRPr="00E92ED1" w:rsidRDefault="007C0036" w:rsidP="00B53F15">
      <w:pPr>
        <w:tabs>
          <w:tab w:val="left" w:pos="3240"/>
        </w:tabs>
        <w:jc w:val="center"/>
        <w:rPr>
          <w:rFonts w:ascii="Arial" w:hAnsi="Arial" w:cs="Arial"/>
        </w:rPr>
      </w:pPr>
      <w:r>
        <w:rPr>
          <w:rFonts w:ascii="Arial" w:hAnsi="Arial" w:cs="Arial"/>
        </w:rPr>
        <w:t>marec</w:t>
      </w:r>
      <w:r w:rsidRPr="00E92ED1">
        <w:rPr>
          <w:rFonts w:ascii="Arial" w:hAnsi="Arial" w:cs="Arial"/>
        </w:rPr>
        <w:t xml:space="preserve"> 202</w:t>
      </w:r>
      <w:r>
        <w:rPr>
          <w:rFonts w:ascii="Arial" w:hAnsi="Arial" w:cs="Arial"/>
        </w:rPr>
        <w:t>1</w:t>
      </w:r>
    </w:p>
    <w:p w14:paraId="23AD8EF7" w14:textId="77777777" w:rsidR="00B53F15" w:rsidRPr="00E92ED1" w:rsidRDefault="00B53F15">
      <w:pPr>
        <w:spacing w:after="160" w:line="259" w:lineRule="auto"/>
        <w:rPr>
          <w:rFonts w:ascii="Arial" w:hAnsi="Arial" w:cs="Arial"/>
        </w:rPr>
      </w:pPr>
      <w:r w:rsidRPr="00E92ED1">
        <w:rPr>
          <w:rFonts w:ascii="Arial" w:hAnsi="Arial" w:cs="Arial"/>
        </w:rPr>
        <w:br w:type="page"/>
      </w:r>
    </w:p>
    <w:sdt>
      <w:sdtPr>
        <w:rPr>
          <w:rFonts w:ascii="Arial" w:eastAsia="Times New Roman" w:hAnsi="Arial" w:cs="Arial"/>
          <w:color w:val="auto"/>
          <w:sz w:val="20"/>
          <w:szCs w:val="20"/>
          <w:lang w:eastAsia="cs-CZ"/>
        </w:rPr>
        <w:id w:val="-941141497"/>
        <w:docPartObj>
          <w:docPartGallery w:val="Table of Contents"/>
          <w:docPartUnique/>
        </w:docPartObj>
      </w:sdtPr>
      <w:sdtEndPr>
        <w:rPr>
          <w:b/>
          <w:bCs/>
        </w:rPr>
      </w:sdtEndPr>
      <w:sdtContent>
        <w:p w14:paraId="54525213" w14:textId="77777777" w:rsidR="00ED2AC0" w:rsidRPr="00E92ED1" w:rsidRDefault="00ED2AC0" w:rsidP="00ED2AC0">
          <w:pPr>
            <w:pStyle w:val="Hlavikaobsahu"/>
            <w:spacing w:after="240"/>
            <w:rPr>
              <w:rFonts w:ascii="Arial" w:hAnsi="Arial" w:cs="Arial"/>
              <w:b/>
            </w:rPr>
          </w:pPr>
          <w:r w:rsidRPr="00E92ED1">
            <w:rPr>
              <w:rFonts w:ascii="Arial" w:hAnsi="Arial" w:cs="Arial"/>
              <w:b/>
            </w:rPr>
            <w:t>Obsah</w:t>
          </w:r>
        </w:p>
        <w:p w14:paraId="75239384" w14:textId="5F31936C" w:rsidR="00E00E24" w:rsidRPr="00E92ED1" w:rsidRDefault="00ED2AC0">
          <w:pPr>
            <w:pStyle w:val="Obsah1"/>
            <w:tabs>
              <w:tab w:val="right" w:leader="dot" w:pos="9062"/>
            </w:tabs>
            <w:rPr>
              <w:rFonts w:ascii="Arial" w:eastAsiaTheme="minorEastAsia" w:hAnsi="Arial" w:cs="Arial"/>
              <w:sz w:val="22"/>
              <w:szCs w:val="22"/>
              <w:lang w:eastAsia="sk-SK"/>
            </w:rPr>
          </w:pPr>
          <w:r w:rsidRPr="00E92ED1">
            <w:rPr>
              <w:rFonts w:ascii="Arial" w:hAnsi="Arial" w:cs="Arial"/>
              <w:sz w:val="22"/>
              <w:szCs w:val="22"/>
            </w:rPr>
            <w:fldChar w:fldCharType="begin"/>
          </w:r>
          <w:r w:rsidRPr="00E92ED1">
            <w:rPr>
              <w:rFonts w:ascii="Arial" w:hAnsi="Arial" w:cs="Arial"/>
              <w:sz w:val="22"/>
              <w:szCs w:val="22"/>
            </w:rPr>
            <w:instrText xml:space="preserve"> TOC \o "1-3" \h \z \u </w:instrText>
          </w:r>
          <w:r w:rsidRPr="00E92ED1">
            <w:rPr>
              <w:rFonts w:ascii="Arial" w:hAnsi="Arial" w:cs="Arial"/>
              <w:sz w:val="22"/>
              <w:szCs w:val="22"/>
            </w:rPr>
            <w:fldChar w:fldCharType="separate"/>
          </w:r>
          <w:hyperlink w:anchor="_Toc55217261" w:history="1">
            <w:r w:rsidR="00E00E24" w:rsidRPr="00E92ED1">
              <w:rPr>
                <w:rStyle w:val="Hypertextovprepojenie"/>
                <w:rFonts w:ascii="Arial" w:hAnsi="Arial" w:cs="Arial"/>
                <w:b/>
                <w:sz w:val="22"/>
                <w:szCs w:val="22"/>
              </w:rPr>
              <w:t>A.1 Pokyny pre uchádzačov</w:t>
            </w:r>
            <w:r w:rsidR="00E00E24" w:rsidRPr="00E92ED1">
              <w:rPr>
                <w:rFonts w:ascii="Arial" w:hAnsi="Arial" w:cs="Arial"/>
                <w:webHidden/>
                <w:sz w:val="22"/>
                <w:szCs w:val="22"/>
              </w:rPr>
              <w:tab/>
            </w:r>
            <w:r w:rsidR="00E00E24" w:rsidRPr="00E92ED1">
              <w:rPr>
                <w:rFonts w:ascii="Arial" w:hAnsi="Arial" w:cs="Arial"/>
                <w:webHidden/>
                <w:sz w:val="22"/>
                <w:szCs w:val="22"/>
              </w:rPr>
              <w:fldChar w:fldCharType="begin"/>
            </w:r>
            <w:r w:rsidR="00E00E24" w:rsidRPr="00E92ED1">
              <w:rPr>
                <w:rFonts w:ascii="Arial" w:hAnsi="Arial" w:cs="Arial"/>
                <w:webHidden/>
                <w:sz w:val="22"/>
                <w:szCs w:val="22"/>
              </w:rPr>
              <w:instrText xml:space="preserve"> PAGEREF _Toc55217261 \h </w:instrText>
            </w:r>
            <w:r w:rsidR="00E00E24" w:rsidRPr="00E92ED1">
              <w:rPr>
                <w:rFonts w:ascii="Arial" w:hAnsi="Arial" w:cs="Arial"/>
                <w:webHidden/>
                <w:sz w:val="22"/>
                <w:szCs w:val="22"/>
              </w:rPr>
            </w:r>
            <w:r w:rsidR="00E00E24" w:rsidRPr="00E92ED1">
              <w:rPr>
                <w:rFonts w:ascii="Arial" w:hAnsi="Arial" w:cs="Arial"/>
                <w:webHidden/>
                <w:sz w:val="22"/>
                <w:szCs w:val="22"/>
              </w:rPr>
              <w:fldChar w:fldCharType="separate"/>
            </w:r>
            <w:r w:rsidR="009F20D0">
              <w:rPr>
                <w:rFonts w:ascii="Arial" w:hAnsi="Arial" w:cs="Arial"/>
                <w:noProof/>
                <w:webHidden/>
                <w:sz w:val="22"/>
                <w:szCs w:val="22"/>
              </w:rPr>
              <w:t>4</w:t>
            </w:r>
            <w:r w:rsidR="00E00E24" w:rsidRPr="00E92ED1">
              <w:rPr>
                <w:rFonts w:ascii="Arial" w:hAnsi="Arial" w:cs="Arial"/>
                <w:webHidden/>
                <w:sz w:val="22"/>
                <w:szCs w:val="22"/>
              </w:rPr>
              <w:fldChar w:fldCharType="end"/>
            </w:r>
          </w:hyperlink>
        </w:p>
        <w:p w14:paraId="70DF2F61" w14:textId="1454D7F8" w:rsidR="00E00E24" w:rsidRPr="00E92ED1" w:rsidRDefault="009F20D0">
          <w:pPr>
            <w:pStyle w:val="Obsah1"/>
            <w:tabs>
              <w:tab w:val="right" w:leader="dot" w:pos="9062"/>
            </w:tabs>
            <w:rPr>
              <w:rFonts w:ascii="Arial" w:eastAsiaTheme="minorEastAsia" w:hAnsi="Arial" w:cs="Arial"/>
              <w:sz w:val="22"/>
              <w:szCs w:val="22"/>
              <w:lang w:eastAsia="sk-SK"/>
            </w:rPr>
          </w:pPr>
          <w:hyperlink w:anchor="_Toc55217262" w:history="1">
            <w:r w:rsidR="00E00E24" w:rsidRPr="00E92ED1">
              <w:rPr>
                <w:rStyle w:val="Hypertextovprepojenie"/>
                <w:rFonts w:ascii="Arial" w:hAnsi="Arial" w:cs="Arial"/>
                <w:sz w:val="22"/>
                <w:szCs w:val="22"/>
              </w:rPr>
              <w:t>Časť I - Všeobecné informácie</w:t>
            </w:r>
            <w:r w:rsidR="00E00E24" w:rsidRPr="00E92ED1">
              <w:rPr>
                <w:rFonts w:ascii="Arial" w:hAnsi="Arial" w:cs="Arial"/>
                <w:webHidden/>
                <w:sz w:val="22"/>
                <w:szCs w:val="22"/>
              </w:rPr>
              <w:tab/>
            </w:r>
            <w:r w:rsidR="00E00E24" w:rsidRPr="00E92ED1">
              <w:rPr>
                <w:rFonts w:ascii="Arial" w:hAnsi="Arial" w:cs="Arial"/>
                <w:webHidden/>
                <w:sz w:val="22"/>
                <w:szCs w:val="22"/>
              </w:rPr>
              <w:fldChar w:fldCharType="begin"/>
            </w:r>
            <w:r w:rsidR="00E00E24" w:rsidRPr="00E92ED1">
              <w:rPr>
                <w:rFonts w:ascii="Arial" w:hAnsi="Arial" w:cs="Arial"/>
                <w:webHidden/>
                <w:sz w:val="22"/>
                <w:szCs w:val="22"/>
              </w:rPr>
              <w:instrText xml:space="preserve"> PAGEREF _Toc55217262 \h </w:instrText>
            </w:r>
            <w:r w:rsidR="00E00E24" w:rsidRPr="00E92ED1">
              <w:rPr>
                <w:rFonts w:ascii="Arial" w:hAnsi="Arial" w:cs="Arial"/>
                <w:webHidden/>
                <w:sz w:val="22"/>
                <w:szCs w:val="22"/>
              </w:rPr>
            </w:r>
            <w:r w:rsidR="00E00E24" w:rsidRPr="00E92ED1">
              <w:rPr>
                <w:rFonts w:ascii="Arial" w:hAnsi="Arial" w:cs="Arial"/>
                <w:webHidden/>
                <w:sz w:val="22"/>
                <w:szCs w:val="22"/>
              </w:rPr>
              <w:fldChar w:fldCharType="separate"/>
            </w:r>
            <w:r>
              <w:rPr>
                <w:rFonts w:ascii="Arial" w:hAnsi="Arial" w:cs="Arial"/>
                <w:noProof/>
                <w:webHidden/>
                <w:sz w:val="22"/>
                <w:szCs w:val="22"/>
              </w:rPr>
              <w:t>4</w:t>
            </w:r>
            <w:r w:rsidR="00E00E24" w:rsidRPr="00E92ED1">
              <w:rPr>
                <w:rFonts w:ascii="Arial" w:hAnsi="Arial" w:cs="Arial"/>
                <w:webHidden/>
                <w:sz w:val="22"/>
                <w:szCs w:val="22"/>
              </w:rPr>
              <w:fldChar w:fldCharType="end"/>
            </w:r>
          </w:hyperlink>
        </w:p>
        <w:p w14:paraId="3D2982F7" w14:textId="649C93C3" w:rsidR="00E00E24" w:rsidRPr="00E92ED1" w:rsidRDefault="009F20D0">
          <w:pPr>
            <w:pStyle w:val="Obsah2"/>
            <w:tabs>
              <w:tab w:val="left" w:pos="660"/>
              <w:tab w:val="right" w:leader="dot" w:pos="9062"/>
            </w:tabs>
            <w:rPr>
              <w:rFonts w:ascii="Arial" w:eastAsiaTheme="minorEastAsia" w:hAnsi="Arial" w:cs="Arial"/>
              <w:sz w:val="22"/>
              <w:szCs w:val="22"/>
              <w:lang w:eastAsia="sk-SK"/>
            </w:rPr>
          </w:pPr>
          <w:hyperlink w:anchor="_Toc55217263" w:history="1">
            <w:r w:rsidR="00E00E24" w:rsidRPr="00E92ED1">
              <w:rPr>
                <w:rStyle w:val="Hypertextovprepojenie"/>
                <w:rFonts w:ascii="Arial" w:hAnsi="Arial" w:cs="Arial"/>
                <w:sz w:val="22"/>
                <w:szCs w:val="22"/>
              </w:rPr>
              <w:t>1.</w:t>
            </w:r>
            <w:r w:rsidR="00E00E24" w:rsidRPr="00E92ED1">
              <w:rPr>
                <w:rFonts w:ascii="Arial" w:eastAsiaTheme="minorEastAsia" w:hAnsi="Arial" w:cs="Arial"/>
                <w:sz w:val="22"/>
                <w:szCs w:val="22"/>
                <w:lang w:eastAsia="sk-SK"/>
              </w:rPr>
              <w:tab/>
            </w:r>
            <w:r w:rsidR="00E00E24" w:rsidRPr="00E92ED1">
              <w:rPr>
                <w:rStyle w:val="Hypertextovprepojenie"/>
                <w:rFonts w:ascii="Arial" w:hAnsi="Arial" w:cs="Arial"/>
                <w:sz w:val="22"/>
                <w:szCs w:val="22"/>
              </w:rPr>
              <w:t>Identifikácia verejného obstarávateľa</w:t>
            </w:r>
            <w:r w:rsidR="00E00E24" w:rsidRPr="00E92ED1">
              <w:rPr>
                <w:rFonts w:ascii="Arial" w:hAnsi="Arial" w:cs="Arial"/>
                <w:webHidden/>
                <w:sz w:val="22"/>
                <w:szCs w:val="22"/>
              </w:rPr>
              <w:tab/>
            </w:r>
            <w:r w:rsidR="00E00E24" w:rsidRPr="00E92ED1">
              <w:rPr>
                <w:rFonts w:ascii="Arial" w:hAnsi="Arial" w:cs="Arial"/>
                <w:webHidden/>
                <w:sz w:val="22"/>
                <w:szCs w:val="22"/>
              </w:rPr>
              <w:fldChar w:fldCharType="begin"/>
            </w:r>
            <w:r w:rsidR="00E00E24" w:rsidRPr="00E92ED1">
              <w:rPr>
                <w:rFonts w:ascii="Arial" w:hAnsi="Arial" w:cs="Arial"/>
                <w:webHidden/>
                <w:sz w:val="22"/>
                <w:szCs w:val="22"/>
              </w:rPr>
              <w:instrText xml:space="preserve"> PAGEREF _Toc55217263 \h </w:instrText>
            </w:r>
            <w:r w:rsidR="00E00E24" w:rsidRPr="00E92ED1">
              <w:rPr>
                <w:rFonts w:ascii="Arial" w:hAnsi="Arial" w:cs="Arial"/>
                <w:webHidden/>
                <w:sz w:val="22"/>
                <w:szCs w:val="22"/>
              </w:rPr>
            </w:r>
            <w:r w:rsidR="00E00E24" w:rsidRPr="00E92ED1">
              <w:rPr>
                <w:rFonts w:ascii="Arial" w:hAnsi="Arial" w:cs="Arial"/>
                <w:webHidden/>
                <w:sz w:val="22"/>
                <w:szCs w:val="22"/>
              </w:rPr>
              <w:fldChar w:fldCharType="separate"/>
            </w:r>
            <w:r>
              <w:rPr>
                <w:rFonts w:ascii="Arial" w:hAnsi="Arial" w:cs="Arial"/>
                <w:noProof/>
                <w:webHidden/>
                <w:sz w:val="22"/>
                <w:szCs w:val="22"/>
              </w:rPr>
              <w:t>4</w:t>
            </w:r>
            <w:r w:rsidR="00E00E24" w:rsidRPr="00E92ED1">
              <w:rPr>
                <w:rFonts w:ascii="Arial" w:hAnsi="Arial" w:cs="Arial"/>
                <w:webHidden/>
                <w:sz w:val="22"/>
                <w:szCs w:val="22"/>
              </w:rPr>
              <w:fldChar w:fldCharType="end"/>
            </w:r>
          </w:hyperlink>
        </w:p>
        <w:p w14:paraId="7C9218C4" w14:textId="7F7D3841" w:rsidR="00E00E24" w:rsidRPr="00E92ED1" w:rsidRDefault="009F20D0">
          <w:pPr>
            <w:pStyle w:val="Obsah2"/>
            <w:tabs>
              <w:tab w:val="left" w:pos="660"/>
              <w:tab w:val="right" w:leader="dot" w:pos="9062"/>
            </w:tabs>
            <w:rPr>
              <w:rFonts w:ascii="Arial" w:eastAsiaTheme="minorEastAsia" w:hAnsi="Arial" w:cs="Arial"/>
              <w:sz w:val="22"/>
              <w:szCs w:val="22"/>
              <w:lang w:eastAsia="sk-SK"/>
            </w:rPr>
          </w:pPr>
          <w:hyperlink w:anchor="_Toc55217264" w:history="1">
            <w:r w:rsidR="00E00E24" w:rsidRPr="00E92ED1">
              <w:rPr>
                <w:rStyle w:val="Hypertextovprepojenie"/>
                <w:rFonts w:ascii="Arial" w:hAnsi="Arial" w:cs="Arial"/>
                <w:sz w:val="22"/>
                <w:szCs w:val="22"/>
              </w:rPr>
              <w:t>2.</w:t>
            </w:r>
            <w:r w:rsidR="00E00E24" w:rsidRPr="00E92ED1">
              <w:rPr>
                <w:rFonts w:ascii="Arial" w:eastAsiaTheme="minorEastAsia" w:hAnsi="Arial" w:cs="Arial"/>
                <w:sz w:val="22"/>
                <w:szCs w:val="22"/>
                <w:lang w:eastAsia="sk-SK"/>
              </w:rPr>
              <w:tab/>
            </w:r>
            <w:r w:rsidR="00E00E24" w:rsidRPr="00E92ED1">
              <w:rPr>
                <w:rStyle w:val="Hypertextovprepojenie"/>
                <w:rFonts w:ascii="Arial" w:hAnsi="Arial" w:cs="Arial"/>
                <w:sz w:val="22"/>
                <w:szCs w:val="22"/>
              </w:rPr>
              <w:t>Predmet zákazky</w:t>
            </w:r>
            <w:r w:rsidR="00E00E24" w:rsidRPr="00E92ED1">
              <w:rPr>
                <w:rFonts w:ascii="Arial" w:hAnsi="Arial" w:cs="Arial"/>
                <w:webHidden/>
                <w:sz w:val="22"/>
                <w:szCs w:val="22"/>
              </w:rPr>
              <w:tab/>
            </w:r>
            <w:r w:rsidR="00E00E24" w:rsidRPr="00E92ED1">
              <w:rPr>
                <w:rFonts w:ascii="Arial" w:hAnsi="Arial" w:cs="Arial"/>
                <w:webHidden/>
                <w:sz w:val="22"/>
                <w:szCs w:val="22"/>
              </w:rPr>
              <w:fldChar w:fldCharType="begin"/>
            </w:r>
            <w:r w:rsidR="00E00E24" w:rsidRPr="00E92ED1">
              <w:rPr>
                <w:rFonts w:ascii="Arial" w:hAnsi="Arial" w:cs="Arial"/>
                <w:webHidden/>
                <w:sz w:val="22"/>
                <w:szCs w:val="22"/>
              </w:rPr>
              <w:instrText xml:space="preserve"> PAGEREF _Toc55217264 \h </w:instrText>
            </w:r>
            <w:r w:rsidR="00E00E24" w:rsidRPr="00E92ED1">
              <w:rPr>
                <w:rFonts w:ascii="Arial" w:hAnsi="Arial" w:cs="Arial"/>
                <w:webHidden/>
                <w:sz w:val="22"/>
                <w:szCs w:val="22"/>
              </w:rPr>
            </w:r>
            <w:r w:rsidR="00E00E24" w:rsidRPr="00E92ED1">
              <w:rPr>
                <w:rFonts w:ascii="Arial" w:hAnsi="Arial" w:cs="Arial"/>
                <w:webHidden/>
                <w:sz w:val="22"/>
                <w:szCs w:val="22"/>
              </w:rPr>
              <w:fldChar w:fldCharType="separate"/>
            </w:r>
            <w:r>
              <w:rPr>
                <w:rFonts w:ascii="Arial" w:hAnsi="Arial" w:cs="Arial"/>
                <w:noProof/>
                <w:webHidden/>
                <w:sz w:val="22"/>
                <w:szCs w:val="22"/>
              </w:rPr>
              <w:t>4</w:t>
            </w:r>
            <w:r w:rsidR="00E00E24" w:rsidRPr="00E92ED1">
              <w:rPr>
                <w:rFonts w:ascii="Arial" w:hAnsi="Arial" w:cs="Arial"/>
                <w:webHidden/>
                <w:sz w:val="22"/>
                <w:szCs w:val="22"/>
              </w:rPr>
              <w:fldChar w:fldCharType="end"/>
            </w:r>
          </w:hyperlink>
        </w:p>
        <w:p w14:paraId="0BCD0BA5" w14:textId="267C00CB" w:rsidR="00E00E24" w:rsidRPr="00E92ED1" w:rsidRDefault="009F20D0">
          <w:pPr>
            <w:pStyle w:val="Obsah2"/>
            <w:tabs>
              <w:tab w:val="left" w:pos="660"/>
              <w:tab w:val="right" w:leader="dot" w:pos="9062"/>
            </w:tabs>
            <w:rPr>
              <w:rFonts w:ascii="Arial" w:eastAsiaTheme="minorEastAsia" w:hAnsi="Arial" w:cs="Arial"/>
              <w:sz w:val="22"/>
              <w:szCs w:val="22"/>
              <w:lang w:eastAsia="sk-SK"/>
            </w:rPr>
          </w:pPr>
          <w:hyperlink w:anchor="_Toc55217265" w:history="1">
            <w:r w:rsidR="00E00E24" w:rsidRPr="00E92ED1">
              <w:rPr>
                <w:rStyle w:val="Hypertextovprepojenie"/>
                <w:rFonts w:ascii="Arial" w:hAnsi="Arial" w:cs="Arial"/>
                <w:sz w:val="22"/>
                <w:szCs w:val="22"/>
              </w:rPr>
              <w:t>3.</w:t>
            </w:r>
            <w:r w:rsidR="00E00E24" w:rsidRPr="00E92ED1">
              <w:rPr>
                <w:rFonts w:ascii="Arial" w:eastAsiaTheme="minorEastAsia" w:hAnsi="Arial" w:cs="Arial"/>
                <w:sz w:val="22"/>
                <w:szCs w:val="22"/>
                <w:lang w:eastAsia="sk-SK"/>
              </w:rPr>
              <w:tab/>
            </w:r>
            <w:r w:rsidR="00E00E24" w:rsidRPr="00E92ED1">
              <w:rPr>
                <w:rStyle w:val="Hypertextovprepojenie"/>
                <w:rFonts w:ascii="Arial" w:hAnsi="Arial" w:cs="Arial"/>
                <w:sz w:val="22"/>
                <w:szCs w:val="22"/>
              </w:rPr>
              <w:t>Komplexnosť dodávky</w:t>
            </w:r>
            <w:r w:rsidR="00E00E24" w:rsidRPr="00E92ED1">
              <w:rPr>
                <w:rFonts w:ascii="Arial" w:hAnsi="Arial" w:cs="Arial"/>
                <w:webHidden/>
                <w:sz w:val="22"/>
                <w:szCs w:val="22"/>
              </w:rPr>
              <w:tab/>
            </w:r>
            <w:r w:rsidR="00E00E24" w:rsidRPr="00E92ED1">
              <w:rPr>
                <w:rFonts w:ascii="Arial" w:hAnsi="Arial" w:cs="Arial"/>
                <w:webHidden/>
                <w:sz w:val="22"/>
                <w:szCs w:val="22"/>
              </w:rPr>
              <w:fldChar w:fldCharType="begin"/>
            </w:r>
            <w:r w:rsidR="00E00E24" w:rsidRPr="00E92ED1">
              <w:rPr>
                <w:rFonts w:ascii="Arial" w:hAnsi="Arial" w:cs="Arial"/>
                <w:webHidden/>
                <w:sz w:val="22"/>
                <w:szCs w:val="22"/>
              </w:rPr>
              <w:instrText xml:space="preserve"> PAGEREF _Toc55217265 \h </w:instrText>
            </w:r>
            <w:r w:rsidR="00E00E24" w:rsidRPr="00E92ED1">
              <w:rPr>
                <w:rFonts w:ascii="Arial" w:hAnsi="Arial" w:cs="Arial"/>
                <w:webHidden/>
                <w:sz w:val="22"/>
                <w:szCs w:val="22"/>
              </w:rPr>
            </w:r>
            <w:r w:rsidR="00E00E24" w:rsidRPr="00E92ED1">
              <w:rPr>
                <w:rFonts w:ascii="Arial" w:hAnsi="Arial" w:cs="Arial"/>
                <w:webHidden/>
                <w:sz w:val="22"/>
                <w:szCs w:val="22"/>
              </w:rPr>
              <w:fldChar w:fldCharType="separate"/>
            </w:r>
            <w:r>
              <w:rPr>
                <w:rFonts w:ascii="Arial" w:hAnsi="Arial" w:cs="Arial"/>
                <w:noProof/>
                <w:webHidden/>
                <w:sz w:val="22"/>
                <w:szCs w:val="22"/>
              </w:rPr>
              <w:t>4</w:t>
            </w:r>
            <w:r w:rsidR="00E00E24" w:rsidRPr="00E92ED1">
              <w:rPr>
                <w:rFonts w:ascii="Arial" w:hAnsi="Arial" w:cs="Arial"/>
                <w:webHidden/>
                <w:sz w:val="22"/>
                <w:szCs w:val="22"/>
              </w:rPr>
              <w:fldChar w:fldCharType="end"/>
            </w:r>
          </w:hyperlink>
        </w:p>
        <w:p w14:paraId="544476E8" w14:textId="2927D7A9" w:rsidR="00E00E24" w:rsidRPr="00E92ED1" w:rsidRDefault="009F20D0">
          <w:pPr>
            <w:pStyle w:val="Obsah2"/>
            <w:tabs>
              <w:tab w:val="left" w:pos="660"/>
              <w:tab w:val="right" w:leader="dot" w:pos="9062"/>
            </w:tabs>
            <w:rPr>
              <w:rFonts w:ascii="Arial" w:eastAsiaTheme="minorEastAsia" w:hAnsi="Arial" w:cs="Arial"/>
              <w:sz w:val="22"/>
              <w:szCs w:val="22"/>
              <w:lang w:eastAsia="sk-SK"/>
            </w:rPr>
          </w:pPr>
          <w:hyperlink w:anchor="_Toc55217266" w:history="1">
            <w:r w:rsidR="00E00E24" w:rsidRPr="00E92ED1">
              <w:rPr>
                <w:rStyle w:val="Hypertextovprepojenie"/>
                <w:rFonts w:ascii="Arial" w:hAnsi="Arial" w:cs="Arial"/>
                <w:sz w:val="22"/>
                <w:szCs w:val="22"/>
              </w:rPr>
              <w:t>4.</w:t>
            </w:r>
            <w:r w:rsidR="00E00E24" w:rsidRPr="00E92ED1">
              <w:rPr>
                <w:rFonts w:ascii="Arial" w:eastAsiaTheme="minorEastAsia" w:hAnsi="Arial" w:cs="Arial"/>
                <w:sz w:val="22"/>
                <w:szCs w:val="22"/>
                <w:lang w:eastAsia="sk-SK"/>
              </w:rPr>
              <w:tab/>
            </w:r>
            <w:r w:rsidR="00E00E24" w:rsidRPr="00E92ED1">
              <w:rPr>
                <w:rStyle w:val="Hypertextovprepojenie"/>
                <w:rFonts w:ascii="Arial" w:hAnsi="Arial" w:cs="Arial"/>
                <w:sz w:val="22"/>
                <w:szCs w:val="22"/>
              </w:rPr>
              <w:t>Variantné riešenie</w:t>
            </w:r>
            <w:r w:rsidR="00E00E24" w:rsidRPr="00E92ED1">
              <w:rPr>
                <w:rFonts w:ascii="Arial" w:hAnsi="Arial" w:cs="Arial"/>
                <w:webHidden/>
                <w:sz w:val="22"/>
                <w:szCs w:val="22"/>
              </w:rPr>
              <w:tab/>
            </w:r>
            <w:r w:rsidR="00E00E24" w:rsidRPr="00E92ED1">
              <w:rPr>
                <w:rFonts w:ascii="Arial" w:hAnsi="Arial" w:cs="Arial"/>
                <w:webHidden/>
                <w:sz w:val="22"/>
                <w:szCs w:val="22"/>
              </w:rPr>
              <w:fldChar w:fldCharType="begin"/>
            </w:r>
            <w:r w:rsidR="00E00E24" w:rsidRPr="00E92ED1">
              <w:rPr>
                <w:rFonts w:ascii="Arial" w:hAnsi="Arial" w:cs="Arial"/>
                <w:webHidden/>
                <w:sz w:val="22"/>
                <w:szCs w:val="22"/>
              </w:rPr>
              <w:instrText xml:space="preserve"> PAGEREF _Toc55217266 \h </w:instrText>
            </w:r>
            <w:r w:rsidR="00E00E24" w:rsidRPr="00E92ED1">
              <w:rPr>
                <w:rFonts w:ascii="Arial" w:hAnsi="Arial" w:cs="Arial"/>
                <w:webHidden/>
                <w:sz w:val="22"/>
                <w:szCs w:val="22"/>
              </w:rPr>
            </w:r>
            <w:r w:rsidR="00E00E24" w:rsidRPr="00E92ED1">
              <w:rPr>
                <w:rFonts w:ascii="Arial" w:hAnsi="Arial" w:cs="Arial"/>
                <w:webHidden/>
                <w:sz w:val="22"/>
                <w:szCs w:val="22"/>
              </w:rPr>
              <w:fldChar w:fldCharType="separate"/>
            </w:r>
            <w:r>
              <w:rPr>
                <w:rFonts w:ascii="Arial" w:hAnsi="Arial" w:cs="Arial"/>
                <w:noProof/>
                <w:webHidden/>
                <w:sz w:val="22"/>
                <w:szCs w:val="22"/>
              </w:rPr>
              <w:t>4</w:t>
            </w:r>
            <w:r w:rsidR="00E00E24" w:rsidRPr="00E92ED1">
              <w:rPr>
                <w:rFonts w:ascii="Arial" w:hAnsi="Arial" w:cs="Arial"/>
                <w:webHidden/>
                <w:sz w:val="22"/>
                <w:szCs w:val="22"/>
              </w:rPr>
              <w:fldChar w:fldCharType="end"/>
            </w:r>
          </w:hyperlink>
        </w:p>
        <w:p w14:paraId="61928470" w14:textId="43AB0E3B" w:rsidR="00E00E24" w:rsidRPr="00E92ED1" w:rsidRDefault="009F20D0">
          <w:pPr>
            <w:pStyle w:val="Obsah2"/>
            <w:tabs>
              <w:tab w:val="left" w:pos="660"/>
              <w:tab w:val="right" w:leader="dot" w:pos="9062"/>
            </w:tabs>
            <w:rPr>
              <w:rFonts w:ascii="Arial" w:eastAsiaTheme="minorEastAsia" w:hAnsi="Arial" w:cs="Arial"/>
              <w:sz w:val="22"/>
              <w:szCs w:val="22"/>
              <w:lang w:eastAsia="sk-SK"/>
            </w:rPr>
          </w:pPr>
          <w:hyperlink w:anchor="_Toc55217267" w:history="1">
            <w:r w:rsidR="00E00E24" w:rsidRPr="00E92ED1">
              <w:rPr>
                <w:rStyle w:val="Hypertextovprepojenie"/>
                <w:rFonts w:ascii="Arial" w:hAnsi="Arial" w:cs="Arial"/>
                <w:sz w:val="22"/>
                <w:szCs w:val="22"/>
              </w:rPr>
              <w:t>5.</w:t>
            </w:r>
            <w:r w:rsidR="00E00E24" w:rsidRPr="00E92ED1">
              <w:rPr>
                <w:rFonts w:ascii="Arial" w:eastAsiaTheme="minorEastAsia" w:hAnsi="Arial" w:cs="Arial"/>
                <w:sz w:val="22"/>
                <w:szCs w:val="22"/>
                <w:lang w:eastAsia="sk-SK"/>
              </w:rPr>
              <w:tab/>
            </w:r>
            <w:r w:rsidR="00E00E24" w:rsidRPr="00E92ED1">
              <w:rPr>
                <w:rStyle w:val="Hypertextovprepojenie"/>
                <w:rFonts w:ascii="Arial" w:hAnsi="Arial" w:cs="Arial"/>
                <w:sz w:val="22"/>
                <w:szCs w:val="22"/>
              </w:rPr>
              <w:t>Zdroj finančných prostriedkov</w:t>
            </w:r>
            <w:r w:rsidR="00E00E24" w:rsidRPr="00E92ED1">
              <w:rPr>
                <w:rFonts w:ascii="Arial" w:hAnsi="Arial" w:cs="Arial"/>
                <w:webHidden/>
                <w:sz w:val="22"/>
                <w:szCs w:val="22"/>
              </w:rPr>
              <w:tab/>
            </w:r>
            <w:r w:rsidR="00E00E24" w:rsidRPr="00E92ED1">
              <w:rPr>
                <w:rFonts w:ascii="Arial" w:hAnsi="Arial" w:cs="Arial"/>
                <w:webHidden/>
                <w:sz w:val="22"/>
                <w:szCs w:val="22"/>
              </w:rPr>
              <w:fldChar w:fldCharType="begin"/>
            </w:r>
            <w:r w:rsidR="00E00E24" w:rsidRPr="00E92ED1">
              <w:rPr>
                <w:rFonts w:ascii="Arial" w:hAnsi="Arial" w:cs="Arial"/>
                <w:webHidden/>
                <w:sz w:val="22"/>
                <w:szCs w:val="22"/>
              </w:rPr>
              <w:instrText xml:space="preserve"> PAGEREF _Toc55217267 \h </w:instrText>
            </w:r>
            <w:r w:rsidR="00E00E24" w:rsidRPr="00E92ED1">
              <w:rPr>
                <w:rFonts w:ascii="Arial" w:hAnsi="Arial" w:cs="Arial"/>
                <w:webHidden/>
                <w:sz w:val="22"/>
                <w:szCs w:val="22"/>
              </w:rPr>
            </w:r>
            <w:r w:rsidR="00E00E24" w:rsidRPr="00E92ED1">
              <w:rPr>
                <w:rFonts w:ascii="Arial" w:hAnsi="Arial" w:cs="Arial"/>
                <w:webHidden/>
                <w:sz w:val="22"/>
                <w:szCs w:val="22"/>
              </w:rPr>
              <w:fldChar w:fldCharType="separate"/>
            </w:r>
            <w:r>
              <w:rPr>
                <w:rFonts w:ascii="Arial" w:hAnsi="Arial" w:cs="Arial"/>
                <w:noProof/>
                <w:webHidden/>
                <w:sz w:val="22"/>
                <w:szCs w:val="22"/>
              </w:rPr>
              <w:t>4</w:t>
            </w:r>
            <w:r w:rsidR="00E00E24" w:rsidRPr="00E92ED1">
              <w:rPr>
                <w:rFonts w:ascii="Arial" w:hAnsi="Arial" w:cs="Arial"/>
                <w:webHidden/>
                <w:sz w:val="22"/>
                <w:szCs w:val="22"/>
              </w:rPr>
              <w:fldChar w:fldCharType="end"/>
            </w:r>
          </w:hyperlink>
        </w:p>
        <w:p w14:paraId="4CEF9494" w14:textId="064D20D5" w:rsidR="00E00E24" w:rsidRPr="00E92ED1" w:rsidRDefault="009F20D0">
          <w:pPr>
            <w:pStyle w:val="Obsah2"/>
            <w:tabs>
              <w:tab w:val="left" w:pos="660"/>
              <w:tab w:val="right" w:leader="dot" w:pos="9062"/>
            </w:tabs>
            <w:rPr>
              <w:rFonts w:ascii="Arial" w:eastAsiaTheme="minorEastAsia" w:hAnsi="Arial" w:cs="Arial"/>
              <w:sz w:val="22"/>
              <w:szCs w:val="22"/>
              <w:lang w:eastAsia="sk-SK"/>
            </w:rPr>
          </w:pPr>
          <w:hyperlink w:anchor="_Toc55217268" w:history="1">
            <w:r w:rsidR="00E00E24" w:rsidRPr="00E92ED1">
              <w:rPr>
                <w:rStyle w:val="Hypertextovprepojenie"/>
                <w:rFonts w:ascii="Arial" w:hAnsi="Arial" w:cs="Arial"/>
                <w:sz w:val="22"/>
                <w:szCs w:val="22"/>
              </w:rPr>
              <w:t>6.</w:t>
            </w:r>
            <w:r w:rsidR="00E00E24" w:rsidRPr="00E92ED1">
              <w:rPr>
                <w:rFonts w:ascii="Arial" w:eastAsiaTheme="minorEastAsia" w:hAnsi="Arial" w:cs="Arial"/>
                <w:sz w:val="22"/>
                <w:szCs w:val="22"/>
                <w:lang w:eastAsia="sk-SK"/>
              </w:rPr>
              <w:tab/>
            </w:r>
            <w:r w:rsidR="00E00E24" w:rsidRPr="00E92ED1">
              <w:rPr>
                <w:rStyle w:val="Hypertextovprepojenie"/>
                <w:rFonts w:ascii="Arial" w:hAnsi="Arial" w:cs="Arial"/>
                <w:sz w:val="22"/>
                <w:szCs w:val="22"/>
              </w:rPr>
              <w:t>Požiadavky na štruktúru a obsah ceny v ponuke</w:t>
            </w:r>
            <w:r w:rsidR="00E00E24" w:rsidRPr="00E92ED1">
              <w:rPr>
                <w:rFonts w:ascii="Arial" w:hAnsi="Arial" w:cs="Arial"/>
                <w:webHidden/>
                <w:sz w:val="22"/>
                <w:szCs w:val="22"/>
              </w:rPr>
              <w:tab/>
            </w:r>
            <w:r w:rsidR="00E00E24" w:rsidRPr="00E92ED1">
              <w:rPr>
                <w:rFonts w:ascii="Arial" w:hAnsi="Arial" w:cs="Arial"/>
                <w:webHidden/>
                <w:sz w:val="22"/>
                <w:szCs w:val="22"/>
              </w:rPr>
              <w:fldChar w:fldCharType="begin"/>
            </w:r>
            <w:r w:rsidR="00E00E24" w:rsidRPr="00E92ED1">
              <w:rPr>
                <w:rFonts w:ascii="Arial" w:hAnsi="Arial" w:cs="Arial"/>
                <w:webHidden/>
                <w:sz w:val="22"/>
                <w:szCs w:val="22"/>
              </w:rPr>
              <w:instrText xml:space="preserve"> PAGEREF _Toc55217268 \h </w:instrText>
            </w:r>
            <w:r w:rsidR="00E00E24" w:rsidRPr="00E92ED1">
              <w:rPr>
                <w:rFonts w:ascii="Arial" w:hAnsi="Arial" w:cs="Arial"/>
                <w:webHidden/>
                <w:sz w:val="22"/>
                <w:szCs w:val="22"/>
              </w:rPr>
            </w:r>
            <w:r w:rsidR="00E00E24" w:rsidRPr="00E92ED1">
              <w:rPr>
                <w:rFonts w:ascii="Arial" w:hAnsi="Arial" w:cs="Arial"/>
                <w:webHidden/>
                <w:sz w:val="22"/>
                <w:szCs w:val="22"/>
              </w:rPr>
              <w:fldChar w:fldCharType="separate"/>
            </w:r>
            <w:r>
              <w:rPr>
                <w:rFonts w:ascii="Arial" w:hAnsi="Arial" w:cs="Arial"/>
                <w:noProof/>
                <w:webHidden/>
                <w:sz w:val="22"/>
                <w:szCs w:val="22"/>
              </w:rPr>
              <w:t>5</w:t>
            </w:r>
            <w:r w:rsidR="00E00E24" w:rsidRPr="00E92ED1">
              <w:rPr>
                <w:rFonts w:ascii="Arial" w:hAnsi="Arial" w:cs="Arial"/>
                <w:webHidden/>
                <w:sz w:val="22"/>
                <w:szCs w:val="22"/>
              </w:rPr>
              <w:fldChar w:fldCharType="end"/>
            </w:r>
          </w:hyperlink>
        </w:p>
        <w:p w14:paraId="1E23CE14" w14:textId="5A92856C" w:rsidR="00E00E24" w:rsidRPr="00E92ED1" w:rsidRDefault="009F20D0">
          <w:pPr>
            <w:pStyle w:val="Obsah2"/>
            <w:tabs>
              <w:tab w:val="left" w:pos="660"/>
              <w:tab w:val="right" w:leader="dot" w:pos="9062"/>
            </w:tabs>
            <w:rPr>
              <w:rFonts w:ascii="Arial" w:eastAsiaTheme="minorEastAsia" w:hAnsi="Arial" w:cs="Arial"/>
              <w:sz w:val="22"/>
              <w:szCs w:val="22"/>
              <w:lang w:eastAsia="sk-SK"/>
            </w:rPr>
          </w:pPr>
          <w:hyperlink w:anchor="_Toc55217269" w:history="1">
            <w:r w:rsidR="00E00E24" w:rsidRPr="00E92ED1">
              <w:rPr>
                <w:rStyle w:val="Hypertextovprepojenie"/>
                <w:rFonts w:ascii="Arial" w:hAnsi="Arial" w:cs="Arial"/>
                <w:sz w:val="22"/>
                <w:szCs w:val="22"/>
              </w:rPr>
              <w:t>7.</w:t>
            </w:r>
            <w:r w:rsidR="00E00E24" w:rsidRPr="00E92ED1">
              <w:rPr>
                <w:rFonts w:ascii="Arial" w:eastAsiaTheme="minorEastAsia" w:hAnsi="Arial" w:cs="Arial"/>
                <w:sz w:val="22"/>
                <w:szCs w:val="22"/>
                <w:lang w:eastAsia="sk-SK"/>
              </w:rPr>
              <w:tab/>
            </w:r>
            <w:r w:rsidR="00E00E24" w:rsidRPr="00E92ED1">
              <w:rPr>
                <w:rStyle w:val="Hypertextovprepojenie"/>
                <w:rFonts w:ascii="Arial" w:hAnsi="Arial" w:cs="Arial"/>
                <w:sz w:val="22"/>
                <w:szCs w:val="22"/>
              </w:rPr>
              <w:t>Miesto, termín a spôsob realizácie predmetu zákazky</w:t>
            </w:r>
            <w:r w:rsidR="00E00E24" w:rsidRPr="00E92ED1">
              <w:rPr>
                <w:rFonts w:ascii="Arial" w:hAnsi="Arial" w:cs="Arial"/>
                <w:webHidden/>
                <w:sz w:val="22"/>
                <w:szCs w:val="22"/>
              </w:rPr>
              <w:tab/>
            </w:r>
            <w:r w:rsidR="00E00E24" w:rsidRPr="00E92ED1">
              <w:rPr>
                <w:rFonts w:ascii="Arial" w:hAnsi="Arial" w:cs="Arial"/>
                <w:webHidden/>
                <w:sz w:val="22"/>
                <w:szCs w:val="22"/>
              </w:rPr>
              <w:fldChar w:fldCharType="begin"/>
            </w:r>
            <w:r w:rsidR="00E00E24" w:rsidRPr="00E92ED1">
              <w:rPr>
                <w:rFonts w:ascii="Arial" w:hAnsi="Arial" w:cs="Arial"/>
                <w:webHidden/>
                <w:sz w:val="22"/>
                <w:szCs w:val="22"/>
              </w:rPr>
              <w:instrText xml:space="preserve"> PAGEREF _Toc55217269 \h </w:instrText>
            </w:r>
            <w:r w:rsidR="00E00E24" w:rsidRPr="00E92ED1">
              <w:rPr>
                <w:rFonts w:ascii="Arial" w:hAnsi="Arial" w:cs="Arial"/>
                <w:webHidden/>
                <w:sz w:val="22"/>
                <w:szCs w:val="22"/>
              </w:rPr>
            </w:r>
            <w:r w:rsidR="00E00E24" w:rsidRPr="00E92ED1">
              <w:rPr>
                <w:rFonts w:ascii="Arial" w:hAnsi="Arial" w:cs="Arial"/>
                <w:webHidden/>
                <w:sz w:val="22"/>
                <w:szCs w:val="22"/>
              </w:rPr>
              <w:fldChar w:fldCharType="separate"/>
            </w:r>
            <w:r>
              <w:rPr>
                <w:rFonts w:ascii="Arial" w:hAnsi="Arial" w:cs="Arial"/>
                <w:noProof/>
                <w:webHidden/>
                <w:sz w:val="22"/>
                <w:szCs w:val="22"/>
              </w:rPr>
              <w:t>5</w:t>
            </w:r>
            <w:r w:rsidR="00E00E24" w:rsidRPr="00E92ED1">
              <w:rPr>
                <w:rFonts w:ascii="Arial" w:hAnsi="Arial" w:cs="Arial"/>
                <w:webHidden/>
                <w:sz w:val="22"/>
                <w:szCs w:val="22"/>
              </w:rPr>
              <w:fldChar w:fldCharType="end"/>
            </w:r>
          </w:hyperlink>
        </w:p>
        <w:p w14:paraId="5EA5A6B6" w14:textId="4A8341AD" w:rsidR="00E00E24" w:rsidRPr="00E92ED1" w:rsidRDefault="009F20D0">
          <w:pPr>
            <w:pStyle w:val="Obsah2"/>
            <w:tabs>
              <w:tab w:val="left" w:pos="660"/>
              <w:tab w:val="right" w:leader="dot" w:pos="9062"/>
            </w:tabs>
            <w:rPr>
              <w:rFonts w:ascii="Arial" w:eastAsiaTheme="minorEastAsia" w:hAnsi="Arial" w:cs="Arial"/>
              <w:sz w:val="22"/>
              <w:szCs w:val="22"/>
              <w:lang w:eastAsia="sk-SK"/>
            </w:rPr>
          </w:pPr>
          <w:hyperlink w:anchor="_Toc55217270" w:history="1">
            <w:r w:rsidR="00E00E24" w:rsidRPr="00E92ED1">
              <w:rPr>
                <w:rStyle w:val="Hypertextovprepojenie"/>
                <w:rFonts w:ascii="Arial" w:hAnsi="Arial" w:cs="Arial"/>
                <w:sz w:val="22"/>
                <w:szCs w:val="22"/>
              </w:rPr>
              <w:t>8.</w:t>
            </w:r>
            <w:r w:rsidR="00E00E24" w:rsidRPr="00E92ED1">
              <w:rPr>
                <w:rFonts w:ascii="Arial" w:eastAsiaTheme="minorEastAsia" w:hAnsi="Arial" w:cs="Arial"/>
                <w:sz w:val="22"/>
                <w:szCs w:val="22"/>
                <w:lang w:eastAsia="sk-SK"/>
              </w:rPr>
              <w:tab/>
            </w:r>
            <w:r w:rsidR="00E00E24" w:rsidRPr="00E92ED1">
              <w:rPr>
                <w:rStyle w:val="Hypertextovprepojenie"/>
                <w:rFonts w:ascii="Arial" w:hAnsi="Arial" w:cs="Arial"/>
                <w:sz w:val="22"/>
                <w:szCs w:val="22"/>
              </w:rPr>
              <w:t>Obhliadka miesta realizácie predmetu zákazky</w:t>
            </w:r>
            <w:r w:rsidR="00E00E24" w:rsidRPr="00E92ED1">
              <w:rPr>
                <w:rFonts w:ascii="Arial" w:hAnsi="Arial" w:cs="Arial"/>
                <w:webHidden/>
                <w:sz w:val="22"/>
                <w:szCs w:val="22"/>
              </w:rPr>
              <w:tab/>
            </w:r>
            <w:r w:rsidR="00E00E24" w:rsidRPr="00E92ED1">
              <w:rPr>
                <w:rFonts w:ascii="Arial" w:hAnsi="Arial" w:cs="Arial"/>
                <w:webHidden/>
                <w:sz w:val="22"/>
                <w:szCs w:val="22"/>
              </w:rPr>
              <w:fldChar w:fldCharType="begin"/>
            </w:r>
            <w:r w:rsidR="00E00E24" w:rsidRPr="00E92ED1">
              <w:rPr>
                <w:rFonts w:ascii="Arial" w:hAnsi="Arial" w:cs="Arial"/>
                <w:webHidden/>
                <w:sz w:val="22"/>
                <w:szCs w:val="22"/>
              </w:rPr>
              <w:instrText xml:space="preserve"> PAGEREF _Toc55217270 \h </w:instrText>
            </w:r>
            <w:r w:rsidR="00E00E24" w:rsidRPr="00E92ED1">
              <w:rPr>
                <w:rFonts w:ascii="Arial" w:hAnsi="Arial" w:cs="Arial"/>
                <w:webHidden/>
                <w:sz w:val="22"/>
                <w:szCs w:val="22"/>
              </w:rPr>
            </w:r>
            <w:r w:rsidR="00E00E24" w:rsidRPr="00E92ED1">
              <w:rPr>
                <w:rFonts w:ascii="Arial" w:hAnsi="Arial" w:cs="Arial"/>
                <w:webHidden/>
                <w:sz w:val="22"/>
                <w:szCs w:val="22"/>
              </w:rPr>
              <w:fldChar w:fldCharType="separate"/>
            </w:r>
            <w:r>
              <w:rPr>
                <w:rFonts w:ascii="Arial" w:hAnsi="Arial" w:cs="Arial"/>
                <w:noProof/>
                <w:webHidden/>
                <w:sz w:val="22"/>
                <w:szCs w:val="22"/>
              </w:rPr>
              <w:t>5</w:t>
            </w:r>
            <w:r w:rsidR="00E00E24" w:rsidRPr="00E92ED1">
              <w:rPr>
                <w:rFonts w:ascii="Arial" w:hAnsi="Arial" w:cs="Arial"/>
                <w:webHidden/>
                <w:sz w:val="22"/>
                <w:szCs w:val="22"/>
              </w:rPr>
              <w:fldChar w:fldCharType="end"/>
            </w:r>
          </w:hyperlink>
        </w:p>
        <w:p w14:paraId="13F97EF8" w14:textId="1EA10026" w:rsidR="00E00E24" w:rsidRPr="00E92ED1" w:rsidRDefault="009F20D0">
          <w:pPr>
            <w:pStyle w:val="Obsah2"/>
            <w:tabs>
              <w:tab w:val="left" w:pos="660"/>
              <w:tab w:val="right" w:leader="dot" w:pos="9062"/>
            </w:tabs>
            <w:rPr>
              <w:rFonts w:ascii="Arial" w:eastAsiaTheme="minorEastAsia" w:hAnsi="Arial" w:cs="Arial"/>
              <w:sz w:val="22"/>
              <w:szCs w:val="22"/>
              <w:lang w:eastAsia="sk-SK"/>
            </w:rPr>
          </w:pPr>
          <w:hyperlink w:anchor="_Toc55217271" w:history="1">
            <w:r w:rsidR="00E00E24" w:rsidRPr="00E92ED1">
              <w:rPr>
                <w:rStyle w:val="Hypertextovprepojenie"/>
                <w:rFonts w:ascii="Arial" w:hAnsi="Arial" w:cs="Arial"/>
                <w:sz w:val="22"/>
                <w:szCs w:val="22"/>
              </w:rPr>
              <w:t>9.</w:t>
            </w:r>
            <w:r w:rsidR="00E00E24" w:rsidRPr="00E92ED1">
              <w:rPr>
                <w:rFonts w:ascii="Arial" w:eastAsiaTheme="minorEastAsia" w:hAnsi="Arial" w:cs="Arial"/>
                <w:sz w:val="22"/>
                <w:szCs w:val="22"/>
                <w:lang w:eastAsia="sk-SK"/>
              </w:rPr>
              <w:tab/>
            </w:r>
            <w:r w:rsidR="00E00E24" w:rsidRPr="00E92ED1">
              <w:rPr>
                <w:rStyle w:val="Hypertextovprepojenie"/>
                <w:rFonts w:ascii="Arial" w:hAnsi="Arial" w:cs="Arial"/>
                <w:sz w:val="22"/>
                <w:szCs w:val="22"/>
              </w:rPr>
              <w:t>Skupina dodávateľov</w:t>
            </w:r>
            <w:r w:rsidR="00E00E24" w:rsidRPr="00E92ED1">
              <w:rPr>
                <w:rFonts w:ascii="Arial" w:hAnsi="Arial" w:cs="Arial"/>
                <w:webHidden/>
                <w:sz w:val="22"/>
                <w:szCs w:val="22"/>
              </w:rPr>
              <w:tab/>
            </w:r>
            <w:r w:rsidR="00E00E24" w:rsidRPr="00E92ED1">
              <w:rPr>
                <w:rFonts w:ascii="Arial" w:hAnsi="Arial" w:cs="Arial"/>
                <w:webHidden/>
                <w:sz w:val="22"/>
                <w:szCs w:val="22"/>
              </w:rPr>
              <w:fldChar w:fldCharType="begin"/>
            </w:r>
            <w:r w:rsidR="00E00E24" w:rsidRPr="00E92ED1">
              <w:rPr>
                <w:rFonts w:ascii="Arial" w:hAnsi="Arial" w:cs="Arial"/>
                <w:webHidden/>
                <w:sz w:val="22"/>
                <w:szCs w:val="22"/>
              </w:rPr>
              <w:instrText xml:space="preserve"> PAGEREF _Toc55217271 \h </w:instrText>
            </w:r>
            <w:r w:rsidR="00E00E24" w:rsidRPr="00E92ED1">
              <w:rPr>
                <w:rFonts w:ascii="Arial" w:hAnsi="Arial" w:cs="Arial"/>
                <w:webHidden/>
                <w:sz w:val="22"/>
                <w:szCs w:val="22"/>
              </w:rPr>
            </w:r>
            <w:r w:rsidR="00E00E24" w:rsidRPr="00E92ED1">
              <w:rPr>
                <w:rFonts w:ascii="Arial" w:hAnsi="Arial" w:cs="Arial"/>
                <w:webHidden/>
                <w:sz w:val="22"/>
                <w:szCs w:val="22"/>
              </w:rPr>
              <w:fldChar w:fldCharType="separate"/>
            </w:r>
            <w:r>
              <w:rPr>
                <w:rFonts w:ascii="Arial" w:hAnsi="Arial" w:cs="Arial"/>
                <w:noProof/>
                <w:webHidden/>
                <w:sz w:val="22"/>
                <w:szCs w:val="22"/>
              </w:rPr>
              <w:t>5</w:t>
            </w:r>
            <w:r w:rsidR="00E00E24" w:rsidRPr="00E92ED1">
              <w:rPr>
                <w:rFonts w:ascii="Arial" w:hAnsi="Arial" w:cs="Arial"/>
                <w:webHidden/>
                <w:sz w:val="22"/>
                <w:szCs w:val="22"/>
              </w:rPr>
              <w:fldChar w:fldCharType="end"/>
            </w:r>
          </w:hyperlink>
        </w:p>
        <w:p w14:paraId="6588A451" w14:textId="1846A923" w:rsidR="00E00E24" w:rsidRPr="00E92ED1" w:rsidRDefault="009F20D0">
          <w:pPr>
            <w:pStyle w:val="Obsah2"/>
            <w:tabs>
              <w:tab w:val="left" w:pos="880"/>
              <w:tab w:val="right" w:leader="dot" w:pos="9062"/>
            </w:tabs>
            <w:rPr>
              <w:rFonts w:ascii="Arial" w:eastAsiaTheme="minorEastAsia" w:hAnsi="Arial" w:cs="Arial"/>
              <w:sz w:val="22"/>
              <w:szCs w:val="22"/>
              <w:lang w:eastAsia="sk-SK"/>
            </w:rPr>
          </w:pPr>
          <w:hyperlink w:anchor="_Toc55217272" w:history="1">
            <w:r w:rsidR="00E00E24" w:rsidRPr="00E92ED1">
              <w:rPr>
                <w:rStyle w:val="Hypertextovprepojenie"/>
                <w:rFonts w:ascii="Arial" w:hAnsi="Arial" w:cs="Arial"/>
                <w:sz w:val="22"/>
                <w:szCs w:val="22"/>
              </w:rPr>
              <w:t>10.</w:t>
            </w:r>
            <w:r w:rsidR="00E00E24" w:rsidRPr="00E92ED1">
              <w:rPr>
                <w:rFonts w:ascii="Arial" w:eastAsiaTheme="minorEastAsia" w:hAnsi="Arial" w:cs="Arial"/>
                <w:sz w:val="22"/>
                <w:szCs w:val="22"/>
                <w:lang w:eastAsia="sk-SK"/>
              </w:rPr>
              <w:tab/>
            </w:r>
            <w:r w:rsidR="00E00E24" w:rsidRPr="00E92ED1">
              <w:rPr>
                <w:rStyle w:val="Hypertextovprepojenie"/>
                <w:rFonts w:ascii="Arial" w:hAnsi="Arial" w:cs="Arial"/>
                <w:sz w:val="22"/>
                <w:szCs w:val="22"/>
              </w:rPr>
              <w:t>Komunikácia medzi verejným obstarávateľom a uchádzačmi alebo záujemcami</w:t>
            </w:r>
            <w:r w:rsidR="00E00E24" w:rsidRPr="00E92ED1">
              <w:rPr>
                <w:rFonts w:ascii="Arial" w:hAnsi="Arial" w:cs="Arial"/>
                <w:webHidden/>
                <w:sz w:val="22"/>
                <w:szCs w:val="22"/>
              </w:rPr>
              <w:tab/>
            </w:r>
            <w:r w:rsidR="00E00E24" w:rsidRPr="00E92ED1">
              <w:rPr>
                <w:rFonts w:ascii="Arial" w:hAnsi="Arial" w:cs="Arial"/>
                <w:webHidden/>
                <w:sz w:val="22"/>
                <w:szCs w:val="22"/>
              </w:rPr>
              <w:fldChar w:fldCharType="begin"/>
            </w:r>
            <w:r w:rsidR="00E00E24" w:rsidRPr="00E92ED1">
              <w:rPr>
                <w:rFonts w:ascii="Arial" w:hAnsi="Arial" w:cs="Arial"/>
                <w:webHidden/>
                <w:sz w:val="22"/>
                <w:szCs w:val="22"/>
              </w:rPr>
              <w:instrText xml:space="preserve"> PAGEREF _Toc55217272 \h </w:instrText>
            </w:r>
            <w:r w:rsidR="00E00E24" w:rsidRPr="00E92ED1">
              <w:rPr>
                <w:rFonts w:ascii="Arial" w:hAnsi="Arial" w:cs="Arial"/>
                <w:webHidden/>
                <w:sz w:val="22"/>
                <w:szCs w:val="22"/>
              </w:rPr>
            </w:r>
            <w:r w:rsidR="00E00E24" w:rsidRPr="00E92ED1">
              <w:rPr>
                <w:rFonts w:ascii="Arial" w:hAnsi="Arial" w:cs="Arial"/>
                <w:webHidden/>
                <w:sz w:val="22"/>
                <w:szCs w:val="22"/>
              </w:rPr>
              <w:fldChar w:fldCharType="separate"/>
            </w:r>
            <w:r>
              <w:rPr>
                <w:rFonts w:ascii="Arial" w:hAnsi="Arial" w:cs="Arial"/>
                <w:noProof/>
                <w:webHidden/>
                <w:sz w:val="22"/>
                <w:szCs w:val="22"/>
              </w:rPr>
              <w:t>6</w:t>
            </w:r>
            <w:r w:rsidR="00E00E24" w:rsidRPr="00E92ED1">
              <w:rPr>
                <w:rFonts w:ascii="Arial" w:hAnsi="Arial" w:cs="Arial"/>
                <w:webHidden/>
                <w:sz w:val="22"/>
                <w:szCs w:val="22"/>
              </w:rPr>
              <w:fldChar w:fldCharType="end"/>
            </w:r>
          </w:hyperlink>
        </w:p>
        <w:p w14:paraId="4614A86B" w14:textId="6DB8EDF8" w:rsidR="00E00E24" w:rsidRPr="00E92ED1" w:rsidRDefault="009F20D0">
          <w:pPr>
            <w:pStyle w:val="Obsah2"/>
            <w:tabs>
              <w:tab w:val="left" w:pos="880"/>
              <w:tab w:val="right" w:leader="dot" w:pos="9062"/>
            </w:tabs>
            <w:rPr>
              <w:rFonts w:ascii="Arial" w:eastAsiaTheme="minorEastAsia" w:hAnsi="Arial" w:cs="Arial"/>
              <w:sz w:val="22"/>
              <w:szCs w:val="22"/>
              <w:lang w:eastAsia="sk-SK"/>
            </w:rPr>
          </w:pPr>
          <w:hyperlink w:anchor="_Toc55217273" w:history="1">
            <w:r w:rsidR="00E00E24" w:rsidRPr="00E92ED1">
              <w:rPr>
                <w:rStyle w:val="Hypertextovprepojenie"/>
                <w:rFonts w:ascii="Arial" w:hAnsi="Arial" w:cs="Arial"/>
                <w:sz w:val="22"/>
                <w:szCs w:val="22"/>
              </w:rPr>
              <w:t>11.</w:t>
            </w:r>
            <w:r w:rsidR="00E00E24" w:rsidRPr="00E92ED1">
              <w:rPr>
                <w:rFonts w:ascii="Arial" w:eastAsiaTheme="minorEastAsia" w:hAnsi="Arial" w:cs="Arial"/>
                <w:sz w:val="22"/>
                <w:szCs w:val="22"/>
                <w:lang w:eastAsia="sk-SK"/>
              </w:rPr>
              <w:tab/>
            </w:r>
            <w:r w:rsidR="00E00E24" w:rsidRPr="00E92ED1">
              <w:rPr>
                <w:rStyle w:val="Hypertextovprepojenie"/>
                <w:rFonts w:ascii="Arial" w:hAnsi="Arial" w:cs="Arial"/>
                <w:sz w:val="22"/>
                <w:szCs w:val="22"/>
              </w:rPr>
              <w:t>Vysvetľovanie a doplnenie súťažných podkladov</w:t>
            </w:r>
            <w:r w:rsidR="00E00E24" w:rsidRPr="00E92ED1">
              <w:rPr>
                <w:rFonts w:ascii="Arial" w:hAnsi="Arial" w:cs="Arial"/>
                <w:webHidden/>
                <w:sz w:val="22"/>
                <w:szCs w:val="22"/>
              </w:rPr>
              <w:tab/>
            </w:r>
            <w:r w:rsidR="00E00E24" w:rsidRPr="00E92ED1">
              <w:rPr>
                <w:rFonts w:ascii="Arial" w:hAnsi="Arial" w:cs="Arial"/>
                <w:webHidden/>
                <w:sz w:val="22"/>
                <w:szCs w:val="22"/>
              </w:rPr>
              <w:fldChar w:fldCharType="begin"/>
            </w:r>
            <w:r w:rsidR="00E00E24" w:rsidRPr="00E92ED1">
              <w:rPr>
                <w:rFonts w:ascii="Arial" w:hAnsi="Arial" w:cs="Arial"/>
                <w:webHidden/>
                <w:sz w:val="22"/>
                <w:szCs w:val="22"/>
              </w:rPr>
              <w:instrText xml:space="preserve"> PAGEREF _Toc55217273 \h </w:instrText>
            </w:r>
            <w:r w:rsidR="00E00E24" w:rsidRPr="00E92ED1">
              <w:rPr>
                <w:rFonts w:ascii="Arial" w:hAnsi="Arial" w:cs="Arial"/>
                <w:webHidden/>
                <w:sz w:val="22"/>
                <w:szCs w:val="22"/>
              </w:rPr>
            </w:r>
            <w:r w:rsidR="00E00E24" w:rsidRPr="00E92ED1">
              <w:rPr>
                <w:rFonts w:ascii="Arial" w:hAnsi="Arial" w:cs="Arial"/>
                <w:webHidden/>
                <w:sz w:val="22"/>
                <w:szCs w:val="22"/>
              </w:rPr>
              <w:fldChar w:fldCharType="separate"/>
            </w:r>
            <w:r>
              <w:rPr>
                <w:rFonts w:ascii="Arial" w:hAnsi="Arial" w:cs="Arial"/>
                <w:noProof/>
                <w:webHidden/>
                <w:sz w:val="22"/>
                <w:szCs w:val="22"/>
              </w:rPr>
              <w:t>7</w:t>
            </w:r>
            <w:r w:rsidR="00E00E24" w:rsidRPr="00E92ED1">
              <w:rPr>
                <w:rFonts w:ascii="Arial" w:hAnsi="Arial" w:cs="Arial"/>
                <w:webHidden/>
                <w:sz w:val="22"/>
                <w:szCs w:val="22"/>
              </w:rPr>
              <w:fldChar w:fldCharType="end"/>
            </w:r>
          </w:hyperlink>
        </w:p>
        <w:p w14:paraId="218DE76A" w14:textId="6AADBAE9" w:rsidR="00E00E24" w:rsidRPr="00E92ED1" w:rsidRDefault="009F20D0">
          <w:pPr>
            <w:pStyle w:val="Obsah2"/>
            <w:tabs>
              <w:tab w:val="left" w:pos="880"/>
              <w:tab w:val="right" w:leader="dot" w:pos="9062"/>
            </w:tabs>
            <w:rPr>
              <w:rFonts w:ascii="Arial" w:eastAsiaTheme="minorEastAsia" w:hAnsi="Arial" w:cs="Arial"/>
              <w:sz w:val="22"/>
              <w:szCs w:val="22"/>
              <w:lang w:eastAsia="sk-SK"/>
            </w:rPr>
          </w:pPr>
          <w:hyperlink w:anchor="_Toc55217274" w:history="1">
            <w:r w:rsidR="00E00E24" w:rsidRPr="00E92ED1">
              <w:rPr>
                <w:rStyle w:val="Hypertextovprepojenie"/>
                <w:rFonts w:ascii="Arial" w:hAnsi="Arial" w:cs="Arial"/>
                <w:sz w:val="22"/>
                <w:szCs w:val="22"/>
              </w:rPr>
              <w:t>12.</w:t>
            </w:r>
            <w:r w:rsidR="00E00E24" w:rsidRPr="00E92ED1">
              <w:rPr>
                <w:rFonts w:ascii="Arial" w:eastAsiaTheme="minorEastAsia" w:hAnsi="Arial" w:cs="Arial"/>
                <w:sz w:val="22"/>
                <w:szCs w:val="22"/>
                <w:lang w:eastAsia="sk-SK"/>
              </w:rPr>
              <w:tab/>
            </w:r>
            <w:r w:rsidR="00E00E24" w:rsidRPr="00E92ED1">
              <w:rPr>
                <w:rStyle w:val="Hypertextovprepojenie"/>
                <w:rFonts w:ascii="Arial" w:hAnsi="Arial" w:cs="Arial"/>
                <w:sz w:val="22"/>
                <w:szCs w:val="22"/>
              </w:rPr>
              <w:t>Všeobecné informácie k webovej aplikácií JOSEPHINE</w:t>
            </w:r>
            <w:r w:rsidR="00E00E24" w:rsidRPr="00E92ED1">
              <w:rPr>
                <w:rFonts w:ascii="Arial" w:hAnsi="Arial" w:cs="Arial"/>
                <w:webHidden/>
                <w:sz w:val="22"/>
                <w:szCs w:val="22"/>
              </w:rPr>
              <w:tab/>
            </w:r>
            <w:r w:rsidR="00E00E24" w:rsidRPr="00E92ED1">
              <w:rPr>
                <w:rFonts w:ascii="Arial" w:hAnsi="Arial" w:cs="Arial"/>
                <w:webHidden/>
                <w:sz w:val="22"/>
                <w:szCs w:val="22"/>
              </w:rPr>
              <w:fldChar w:fldCharType="begin"/>
            </w:r>
            <w:r w:rsidR="00E00E24" w:rsidRPr="00E92ED1">
              <w:rPr>
                <w:rFonts w:ascii="Arial" w:hAnsi="Arial" w:cs="Arial"/>
                <w:webHidden/>
                <w:sz w:val="22"/>
                <w:szCs w:val="22"/>
              </w:rPr>
              <w:instrText xml:space="preserve"> PAGEREF _Toc55217274 \h </w:instrText>
            </w:r>
            <w:r w:rsidR="00E00E24" w:rsidRPr="00E92ED1">
              <w:rPr>
                <w:rFonts w:ascii="Arial" w:hAnsi="Arial" w:cs="Arial"/>
                <w:webHidden/>
                <w:sz w:val="22"/>
                <w:szCs w:val="22"/>
              </w:rPr>
            </w:r>
            <w:r w:rsidR="00E00E24" w:rsidRPr="00E92ED1">
              <w:rPr>
                <w:rFonts w:ascii="Arial" w:hAnsi="Arial" w:cs="Arial"/>
                <w:webHidden/>
                <w:sz w:val="22"/>
                <w:szCs w:val="22"/>
              </w:rPr>
              <w:fldChar w:fldCharType="separate"/>
            </w:r>
            <w:r>
              <w:rPr>
                <w:rFonts w:ascii="Arial" w:hAnsi="Arial" w:cs="Arial"/>
                <w:noProof/>
                <w:webHidden/>
                <w:sz w:val="22"/>
                <w:szCs w:val="22"/>
              </w:rPr>
              <w:t>7</w:t>
            </w:r>
            <w:r w:rsidR="00E00E24" w:rsidRPr="00E92ED1">
              <w:rPr>
                <w:rFonts w:ascii="Arial" w:hAnsi="Arial" w:cs="Arial"/>
                <w:webHidden/>
                <w:sz w:val="22"/>
                <w:szCs w:val="22"/>
              </w:rPr>
              <w:fldChar w:fldCharType="end"/>
            </w:r>
          </w:hyperlink>
        </w:p>
        <w:p w14:paraId="5BF39F7A" w14:textId="62218CFA" w:rsidR="00E00E24" w:rsidRPr="00E92ED1" w:rsidRDefault="009F20D0">
          <w:pPr>
            <w:pStyle w:val="Obsah2"/>
            <w:tabs>
              <w:tab w:val="left" w:pos="880"/>
              <w:tab w:val="right" w:leader="dot" w:pos="9062"/>
            </w:tabs>
            <w:rPr>
              <w:rFonts w:ascii="Arial" w:eastAsiaTheme="minorEastAsia" w:hAnsi="Arial" w:cs="Arial"/>
              <w:sz w:val="22"/>
              <w:szCs w:val="22"/>
              <w:lang w:eastAsia="sk-SK"/>
            </w:rPr>
          </w:pPr>
          <w:hyperlink w:anchor="_Toc55217275" w:history="1">
            <w:r w:rsidR="00E00E24" w:rsidRPr="00E92ED1">
              <w:rPr>
                <w:rStyle w:val="Hypertextovprepojenie"/>
                <w:rFonts w:ascii="Arial" w:hAnsi="Arial" w:cs="Arial"/>
                <w:sz w:val="22"/>
                <w:szCs w:val="22"/>
              </w:rPr>
              <w:t>13.</w:t>
            </w:r>
            <w:r w:rsidR="00E00E24" w:rsidRPr="00E92ED1">
              <w:rPr>
                <w:rFonts w:ascii="Arial" w:eastAsiaTheme="minorEastAsia" w:hAnsi="Arial" w:cs="Arial"/>
                <w:sz w:val="22"/>
                <w:szCs w:val="22"/>
                <w:lang w:eastAsia="sk-SK"/>
              </w:rPr>
              <w:tab/>
            </w:r>
            <w:r w:rsidR="00E00E24" w:rsidRPr="00E92ED1">
              <w:rPr>
                <w:rStyle w:val="Hypertextovprepojenie"/>
                <w:rFonts w:ascii="Arial" w:hAnsi="Arial" w:cs="Arial"/>
                <w:sz w:val="22"/>
                <w:szCs w:val="22"/>
              </w:rPr>
              <w:t>Lehota na predkladanie ponúk</w:t>
            </w:r>
            <w:r w:rsidR="00E00E24" w:rsidRPr="00E92ED1">
              <w:rPr>
                <w:rFonts w:ascii="Arial" w:hAnsi="Arial" w:cs="Arial"/>
                <w:webHidden/>
                <w:sz w:val="22"/>
                <w:szCs w:val="22"/>
              </w:rPr>
              <w:tab/>
            </w:r>
            <w:r w:rsidR="00E00E24" w:rsidRPr="00E92ED1">
              <w:rPr>
                <w:rFonts w:ascii="Arial" w:hAnsi="Arial" w:cs="Arial"/>
                <w:webHidden/>
                <w:sz w:val="22"/>
                <w:szCs w:val="22"/>
              </w:rPr>
              <w:fldChar w:fldCharType="begin"/>
            </w:r>
            <w:r w:rsidR="00E00E24" w:rsidRPr="00E92ED1">
              <w:rPr>
                <w:rFonts w:ascii="Arial" w:hAnsi="Arial" w:cs="Arial"/>
                <w:webHidden/>
                <w:sz w:val="22"/>
                <w:szCs w:val="22"/>
              </w:rPr>
              <w:instrText xml:space="preserve"> PAGEREF _Toc55217275 \h </w:instrText>
            </w:r>
            <w:r w:rsidR="00E00E24" w:rsidRPr="00E92ED1">
              <w:rPr>
                <w:rFonts w:ascii="Arial" w:hAnsi="Arial" w:cs="Arial"/>
                <w:webHidden/>
                <w:sz w:val="22"/>
                <w:szCs w:val="22"/>
              </w:rPr>
            </w:r>
            <w:r w:rsidR="00E00E24" w:rsidRPr="00E92ED1">
              <w:rPr>
                <w:rFonts w:ascii="Arial" w:hAnsi="Arial" w:cs="Arial"/>
                <w:webHidden/>
                <w:sz w:val="22"/>
                <w:szCs w:val="22"/>
              </w:rPr>
              <w:fldChar w:fldCharType="separate"/>
            </w:r>
            <w:r>
              <w:rPr>
                <w:rFonts w:ascii="Arial" w:hAnsi="Arial" w:cs="Arial"/>
                <w:noProof/>
                <w:webHidden/>
                <w:sz w:val="22"/>
                <w:szCs w:val="22"/>
              </w:rPr>
              <w:t>7</w:t>
            </w:r>
            <w:r w:rsidR="00E00E24" w:rsidRPr="00E92ED1">
              <w:rPr>
                <w:rFonts w:ascii="Arial" w:hAnsi="Arial" w:cs="Arial"/>
                <w:webHidden/>
                <w:sz w:val="22"/>
                <w:szCs w:val="22"/>
              </w:rPr>
              <w:fldChar w:fldCharType="end"/>
            </w:r>
          </w:hyperlink>
        </w:p>
        <w:p w14:paraId="2C3A0096" w14:textId="3CF6D36A" w:rsidR="00E00E24" w:rsidRPr="00E92ED1" w:rsidRDefault="009F20D0">
          <w:pPr>
            <w:pStyle w:val="Obsah2"/>
            <w:tabs>
              <w:tab w:val="left" w:pos="880"/>
              <w:tab w:val="right" w:leader="dot" w:pos="9062"/>
            </w:tabs>
            <w:rPr>
              <w:rFonts w:ascii="Arial" w:eastAsiaTheme="minorEastAsia" w:hAnsi="Arial" w:cs="Arial"/>
              <w:sz w:val="22"/>
              <w:szCs w:val="22"/>
              <w:lang w:eastAsia="sk-SK"/>
            </w:rPr>
          </w:pPr>
          <w:hyperlink w:anchor="_Toc55217276" w:history="1">
            <w:r w:rsidR="00E00E24" w:rsidRPr="00E92ED1">
              <w:rPr>
                <w:rStyle w:val="Hypertextovprepojenie"/>
                <w:rFonts w:ascii="Arial" w:hAnsi="Arial" w:cs="Arial"/>
                <w:sz w:val="22"/>
                <w:szCs w:val="22"/>
              </w:rPr>
              <w:t>14.</w:t>
            </w:r>
            <w:r w:rsidR="00E00E24" w:rsidRPr="00E92ED1">
              <w:rPr>
                <w:rFonts w:ascii="Arial" w:eastAsiaTheme="minorEastAsia" w:hAnsi="Arial" w:cs="Arial"/>
                <w:sz w:val="22"/>
                <w:szCs w:val="22"/>
                <w:lang w:eastAsia="sk-SK"/>
              </w:rPr>
              <w:tab/>
            </w:r>
            <w:r w:rsidR="00E00E24" w:rsidRPr="00E92ED1">
              <w:rPr>
                <w:rStyle w:val="Hypertextovprepojenie"/>
                <w:rFonts w:ascii="Arial" w:hAnsi="Arial" w:cs="Arial"/>
                <w:sz w:val="22"/>
                <w:szCs w:val="22"/>
              </w:rPr>
              <w:t>Lehota viazanosti ponuky</w:t>
            </w:r>
            <w:r w:rsidR="00E00E24" w:rsidRPr="00E92ED1">
              <w:rPr>
                <w:rFonts w:ascii="Arial" w:hAnsi="Arial" w:cs="Arial"/>
                <w:webHidden/>
                <w:sz w:val="22"/>
                <w:szCs w:val="22"/>
              </w:rPr>
              <w:tab/>
            </w:r>
            <w:r w:rsidR="00E00E24" w:rsidRPr="00E92ED1">
              <w:rPr>
                <w:rFonts w:ascii="Arial" w:hAnsi="Arial" w:cs="Arial"/>
                <w:webHidden/>
                <w:sz w:val="22"/>
                <w:szCs w:val="22"/>
              </w:rPr>
              <w:fldChar w:fldCharType="begin"/>
            </w:r>
            <w:r w:rsidR="00E00E24" w:rsidRPr="00E92ED1">
              <w:rPr>
                <w:rFonts w:ascii="Arial" w:hAnsi="Arial" w:cs="Arial"/>
                <w:webHidden/>
                <w:sz w:val="22"/>
                <w:szCs w:val="22"/>
              </w:rPr>
              <w:instrText xml:space="preserve"> PAGEREF _Toc55217276 \h </w:instrText>
            </w:r>
            <w:r w:rsidR="00E00E24" w:rsidRPr="00E92ED1">
              <w:rPr>
                <w:rFonts w:ascii="Arial" w:hAnsi="Arial" w:cs="Arial"/>
                <w:webHidden/>
                <w:sz w:val="22"/>
                <w:szCs w:val="22"/>
              </w:rPr>
            </w:r>
            <w:r w:rsidR="00E00E24" w:rsidRPr="00E92ED1">
              <w:rPr>
                <w:rFonts w:ascii="Arial" w:hAnsi="Arial" w:cs="Arial"/>
                <w:webHidden/>
                <w:sz w:val="22"/>
                <w:szCs w:val="22"/>
              </w:rPr>
              <w:fldChar w:fldCharType="separate"/>
            </w:r>
            <w:r>
              <w:rPr>
                <w:rFonts w:ascii="Arial" w:hAnsi="Arial" w:cs="Arial"/>
                <w:noProof/>
                <w:webHidden/>
                <w:sz w:val="22"/>
                <w:szCs w:val="22"/>
              </w:rPr>
              <w:t>8</w:t>
            </w:r>
            <w:r w:rsidR="00E00E24" w:rsidRPr="00E92ED1">
              <w:rPr>
                <w:rFonts w:ascii="Arial" w:hAnsi="Arial" w:cs="Arial"/>
                <w:webHidden/>
                <w:sz w:val="22"/>
                <w:szCs w:val="22"/>
              </w:rPr>
              <w:fldChar w:fldCharType="end"/>
            </w:r>
          </w:hyperlink>
        </w:p>
        <w:p w14:paraId="4835383C" w14:textId="3D69BA7A" w:rsidR="00E00E24" w:rsidRPr="00E92ED1" w:rsidRDefault="009F20D0">
          <w:pPr>
            <w:pStyle w:val="Obsah2"/>
            <w:tabs>
              <w:tab w:val="left" w:pos="880"/>
              <w:tab w:val="right" w:leader="dot" w:pos="9062"/>
            </w:tabs>
            <w:rPr>
              <w:rFonts w:ascii="Arial" w:eastAsiaTheme="minorEastAsia" w:hAnsi="Arial" w:cs="Arial"/>
              <w:sz w:val="22"/>
              <w:szCs w:val="22"/>
              <w:lang w:eastAsia="sk-SK"/>
            </w:rPr>
          </w:pPr>
          <w:hyperlink w:anchor="_Toc55217277" w:history="1">
            <w:r w:rsidR="00E00E24" w:rsidRPr="00E92ED1">
              <w:rPr>
                <w:rStyle w:val="Hypertextovprepojenie"/>
                <w:rFonts w:ascii="Arial" w:hAnsi="Arial" w:cs="Arial"/>
                <w:sz w:val="22"/>
                <w:szCs w:val="22"/>
              </w:rPr>
              <w:t>15.</w:t>
            </w:r>
            <w:r w:rsidR="00E00E24" w:rsidRPr="00E92ED1">
              <w:rPr>
                <w:rFonts w:ascii="Arial" w:eastAsiaTheme="minorEastAsia" w:hAnsi="Arial" w:cs="Arial"/>
                <w:sz w:val="22"/>
                <w:szCs w:val="22"/>
                <w:lang w:eastAsia="sk-SK"/>
              </w:rPr>
              <w:tab/>
            </w:r>
            <w:r w:rsidR="00E00E24" w:rsidRPr="00E92ED1">
              <w:rPr>
                <w:rStyle w:val="Hypertextovprepojenie"/>
                <w:rFonts w:ascii="Arial" w:hAnsi="Arial" w:cs="Arial"/>
                <w:sz w:val="22"/>
                <w:szCs w:val="22"/>
              </w:rPr>
              <w:t>Jazyk ponuky</w:t>
            </w:r>
            <w:r w:rsidR="00E00E24" w:rsidRPr="00E92ED1">
              <w:rPr>
                <w:rFonts w:ascii="Arial" w:hAnsi="Arial" w:cs="Arial"/>
                <w:webHidden/>
                <w:sz w:val="22"/>
                <w:szCs w:val="22"/>
              </w:rPr>
              <w:tab/>
            </w:r>
            <w:r w:rsidR="00E00E24" w:rsidRPr="00E92ED1">
              <w:rPr>
                <w:rFonts w:ascii="Arial" w:hAnsi="Arial" w:cs="Arial"/>
                <w:webHidden/>
                <w:sz w:val="22"/>
                <w:szCs w:val="22"/>
              </w:rPr>
              <w:fldChar w:fldCharType="begin"/>
            </w:r>
            <w:r w:rsidR="00E00E24" w:rsidRPr="00E92ED1">
              <w:rPr>
                <w:rFonts w:ascii="Arial" w:hAnsi="Arial" w:cs="Arial"/>
                <w:webHidden/>
                <w:sz w:val="22"/>
                <w:szCs w:val="22"/>
              </w:rPr>
              <w:instrText xml:space="preserve"> PAGEREF _Toc55217277 \h </w:instrText>
            </w:r>
            <w:r w:rsidR="00E00E24" w:rsidRPr="00E92ED1">
              <w:rPr>
                <w:rFonts w:ascii="Arial" w:hAnsi="Arial" w:cs="Arial"/>
                <w:webHidden/>
                <w:sz w:val="22"/>
                <w:szCs w:val="22"/>
              </w:rPr>
            </w:r>
            <w:r w:rsidR="00E00E24" w:rsidRPr="00E92ED1">
              <w:rPr>
                <w:rFonts w:ascii="Arial" w:hAnsi="Arial" w:cs="Arial"/>
                <w:webHidden/>
                <w:sz w:val="22"/>
                <w:szCs w:val="22"/>
              </w:rPr>
              <w:fldChar w:fldCharType="separate"/>
            </w:r>
            <w:r>
              <w:rPr>
                <w:rFonts w:ascii="Arial" w:hAnsi="Arial" w:cs="Arial"/>
                <w:noProof/>
                <w:webHidden/>
                <w:sz w:val="22"/>
                <w:szCs w:val="22"/>
              </w:rPr>
              <w:t>8</w:t>
            </w:r>
            <w:r w:rsidR="00E00E24" w:rsidRPr="00E92ED1">
              <w:rPr>
                <w:rFonts w:ascii="Arial" w:hAnsi="Arial" w:cs="Arial"/>
                <w:webHidden/>
                <w:sz w:val="22"/>
                <w:szCs w:val="22"/>
              </w:rPr>
              <w:fldChar w:fldCharType="end"/>
            </w:r>
          </w:hyperlink>
        </w:p>
        <w:p w14:paraId="3CBB230C" w14:textId="2213AB70" w:rsidR="00E00E24" w:rsidRPr="00E92ED1" w:rsidRDefault="009F20D0">
          <w:pPr>
            <w:pStyle w:val="Obsah2"/>
            <w:tabs>
              <w:tab w:val="left" w:pos="880"/>
              <w:tab w:val="right" w:leader="dot" w:pos="9062"/>
            </w:tabs>
            <w:rPr>
              <w:rFonts w:ascii="Arial" w:eastAsiaTheme="minorEastAsia" w:hAnsi="Arial" w:cs="Arial"/>
              <w:sz w:val="22"/>
              <w:szCs w:val="22"/>
              <w:lang w:eastAsia="sk-SK"/>
            </w:rPr>
          </w:pPr>
          <w:hyperlink w:anchor="_Toc55217278" w:history="1">
            <w:r w:rsidR="00E00E24" w:rsidRPr="00E92ED1">
              <w:rPr>
                <w:rStyle w:val="Hypertextovprepojenie"/>
                <w:rFonts w:ascii="Arial" w:hAnsi="Arial" w:cs="Arial"/>
                <w:sz w:val="22"/>
                <w:szCs w:val="22"/>
              </w:rPr>
              <w:t>16.</w:t>
            </w:r>
            <w:r w:rsidR="00E00E24" w:rsidRPr="00E92ED1">
              <w:rPr>
                <w:rFonts w:ascii="Arial" w:eastAsiaTheme="minorEastAsia" w:hAnsi="Arial" w:cs="Arial"/>
                <w:sz w:val="22"/>
                <w:szCs w:val="22"/>
                <w:lang w:eastAsia="sk-SK"/>
              </w:rPr>
              <w:tab/>
            </w:r>
            <w:r w:rsidR="00E00E24" w:rsidRPr="00E92ED1">
              <w:rPr>
                <w:rStyle w:val="Hypertextovprepojenie"/>
                <w:rFonts w:ascii="Arial" w:hAnsi="Arial" w:cs="Arial"/>
                <w:sz w:val="22"/>
                <w:szCs w:val="22"/>
              </w:rPr>
              <w:t>Náklady na ponuku</w:t>
            </w:r>
            <w:r w:rsidR="00E00E24" w:rsidRPr="00E92ED1">
              <w:rPr>
                <w:rFonts w:ascii="Arial" w:hAnsi="Arial" w:cs="Arial"/>
                <w:webHidden/>
                <w:sz w:val="22"/>
                <w:szCs w:val="22"/>
              </w:rPr>
              <w:tab/>
            </w:r>
            <w:r w:rsidR="00E00E24" w:rsidRPr="00E92ED1">
              <w:rPr>
                <w:rFonts w:ascii="Arial" w:hAnsi="Arial" w:cs="Arial"/>
                <w:webHidden/>
                <w:sz w:val="22"/>
                <w:szCs w:val="22"/>
              </w:rPr>
              <w:fldChar w:fldCharType="begin"/>
            </w:r>
            <w:r w:rsidR="00E00E24" w:rsidRPr="00E92ED1">
              <w:rPr>
                <w:rFonts w:ascii="Arial" w:hAnsi="Arial" w:cs="Arial"/>
                <w:webHidden/>
                <w:sz w:val="22"/>
                <w:szCs w:val="22"/>
              </w:rPr>
              <w:instrText xml:space="preserve"> PAGEREF _Toc55217278 \h </w:instrText>
            </w:r>
            <w:r w:rsidR="00E00E24" w:rsidRPr="00E92ED1">
              <w:rPr>
                <w:rFonts w:ascii="Arial" w:hAnsi="Arial" w:cs="Arial"/>
                <w:webHidden/>
                <w:sz w:val="22"/>
                <w:szCs w:val="22"/>
              </w:rPr>
            </w:r>
            <w:r w:rsidR="00E00E24" w:rsidRPr="00E92ED1">
              <w:rPr>
                <w:rFonts w:ascii="Arial" w:hAnsi="Arial" w:cs="Arial"/>
                <w:webHidden/>
                <w:sz w:val="22"/>
                <w:szCs w:val="22"/>
              </w:rPr>
              <w:fldChar w:fldCharType="separate"/>
            </w:r>
            <w:r>
              <w:rPr>
                <w:rFonts w:ascii="Arial" w:hAnsi="Arial" w:cs="Arial"/>
                <w:noProof/>
                <w:webHidden/>
                <w:sz w:val="22"/>
                <w:szCs w:val="22"/>
              </w:rPr>
              <w:t>8</w:t>
            </w:r>
            <w:r w:rsidR="00E00E24" w:rsidRPr="00E92ED1">
              <w:rPr>
                <w:rFonts w:ascii="Arial" w:hAnsi="Arial" w:cs="Arial"/>
                <w:webHidden/>
                <w:sz w:val="22"/>
                <w:szCs w:val="22"/>
              </w:rPr>
              <w:fldChar w:fldCharType="end"/>
            </w:r>
          </w:hyperlink>
        </w:p>
        <w:p w14:paraId="723C679C" w14:textId="334B7020" w:rsidR="00E00E24" w:rsidRPr="00E92ED1" w:rsidRDefault="009F20D0">
          <w:pPr>
            <w:pStyle w:val="Obsah2"/>
            <w:tabs>
              <w:tab w:val="left" w:pos="880"/>
              <w:tab w:val="right" w:leader="dot" w:pos="9062"/>
            </w:tabs>
            <w:rPr>
              <w:rFonts w:ascii="Arial" w:eastAsiaTheme="minorEastAsia" w:hAnsi="Arial" w:cs="Arial"/>
              <w:sz w:val="22"/>
              <w:szCs w:val="22"/>
              <w:lang w:eastAsia="sk-SK"/>
            </w:rPr>
          </w:pPr>
          <w:hyperlink w:anchor="_Toc55217279" w:history="1">
            <w:r w:rsidR="00E00E24" w:rsidRPr="00E92ED1">
              <w:rPr>
                <w:rStyle w:val="Hypertextovprepojenie"/>
                <w:rFonts w:ascii="Arial" w:hAnsi="Arial" w:cs="Arial"/>
                <w:sz w:val="22"/>
                <w:szCs w:val="22"/>
              </w:rPr>
              <w:t>17.</w:t>
            </w:r>
            <w:r w:rsidR="00E00E24" w:rsidRPr="00E92ED1">
              <w:rPr>
                <w:rFonts w:ascii="Arial" w:eastAsiaTheme="minorEastAsia" w:hAnsi="Arial" w:cs="Arial"/>
                <w:sz w:val="22"/>
                <w:szCs w:val="22"/>
                <w:lang w:eastAsia="sk-SK"/>
              </w:rPr>
              <w:tab/>
            </w:r>
            <w:r w:rsidR="00E00E24" w:rsidRPr="00E92ED1">
              <w:rPr>
                <w:rStyle w:val="Hypertextovprepojenie"/>
                <w:rFonts w:ascii="Arial" w:hAnsi="Arial" w:cs="Arial"/>
                <w:sz w:val="22"/>
                <w:szCs w:val="22"/>
              </w:rPr>
              <w:t>Zábezpeka</w:t>
            </w:r>
            <w:r w:rsidR="00E00E24" w:rsidRPr="00E92ED1">
              <w:rPr>
                <w:rFonts w:ascii="Arial" w:hAnsi="Arial" w:cs="Arial"/>
                <w:webHidden/>
                <w:sz w:val="22"/>
                <w:szCs w:val="22"/>
              </w:rPr>
              <w:tab/>
            </w:r>
            <w:r w:rsidR="00E00E24" w:rsidRPr="00E92ED1">
              <w:rPr>
                <w:rFonts w:ascii="Arial" w:hAnsi="Arial" w:cs="Arial"/>
                <w:webHidden/>
                <w:sz w:val="22"/>
                <w:szCs w:val="22"/>
              </w:rPr>
              <w:fldChar w:fldCharType="begin"/>
            </w:r>
            <w:r w:rsidR="00E00E24" w:rsidRPr="00E92ED1">
              <w:rPr>
                <w:rFonts w:ascii="Arial" w:hAnsi="Arial" w:cs="Arial"/>
                <w:webHidden/>
                <w:sz w:val="22"/>
                <w:szCs w:val="22"/>
              </w:rPr>
              <w:instrText xml:space="preserve"> PAGEREF _Toc55217279 \h </w:instrText>
            </w:r>
            <w:r w:rsidR="00E00E24" w:rsidRPr="00E92ED1">
              <w:rPr>
                <w:rFonts w:ascii="Arial" w:hAnsi="Arial" w:cs="Arial"/>
                <w:webHidden/>
                <w:sz w:val="22"/>
                <w:szCs w:val="22"/>
              </w:rPr>
            </w:r>
            <w:r w:rsidR="00E00E24" w:rsidRPr="00E92ED1">
              <w:rPr>
                <w:rFonts w:ascii="Arial" w:hAnsi="Arial" w:cs="Arial"/>
                <w:webHidden/>
                <w:sz w:val="22"/>
                <w:szCs w:val="22"/>
              </w:rPr>
              <w:fldChar w:fldCharType="separate"/>
            </w:r>
            <w:r>
              <w:rPr>
                <w:rFonts w:ascii="Arial" w:hAnsi="Arial" w:cs="Arial"/>
                <w:noProof/>
                <w:webHidden/>
                <w:sz w:val="22"/>
                <w:szCs w:val="22"/>
              </w:rPr>
              <w:t>8</w:t>
            </w:r>
            <w:r w:rsidR="00E00E24" w:rsidRPr="00E92ED1">
              <w:rPr>
                <w:rFonts w:ascii="Arial" w:hAnsi="Arial" w:cs="Arial"/>
                <w:webHidden/>
                <w:sz w:val="22"/>
                <w:szCs w:val="22"/>
              </w:rPr>
              <w:fldChar w:fldCharType="end"/>
            </w:r>
          </w:hyperlink>
        </w:p>
        <w:p w14:paraId="125FCD3A" w14:textId="16526F05" w:rsidR="00E00E24" w:rsidRPr="00E92ED1" w:rsidRDefault="009F20D0">
          <w:pPr>
            <w:pStyle w:val="Obsah2"/>
            <w:tabs>
              <w:tab w:val="left" w:pos="880"/>
              <w:tab w:val="right" w:leader="dot" w:pos="9062"/>
            </w:tabs>
            <w:rPr>
              <w:rFonts w:ascii="Arial" w:eastAsiaTheme="minorEastAsia" w:hAnsi="Arial" w:cs="Arial"/>
              <w:sz w:val="22"/>
              <w:szCs w:val="22"/>
              <w:lang w:eastAsia="sk-SK"/>
            </w:rPr>
          </w:pPr>
          <w:hyperlink w:anchor="_Toc55217280" w:history="1">
            <w:r w:rsidR="00E00E24" w:rsidRPr="00E92ED1">
              <w:rPr>
                <w:rStyle w:val="Hypertextovprepojenie"/>
                <w:rFonts w:ascii="Arial" w:hAnsi="Arial" w:cs="Arial"/>
                <w:sz w:val="22"/>
                <w:szCs w:val="22"/>
              </w:rPr>
              <w:t>18.</w:t>
            </w:r>
            <w:r w:rsidR="00E00E24" w:rsidRPr="00E92ED1">
              <w:rPr>
                <w:rFonts w:ascii="Arial" w:eastAsiaTheme="minorEastAsia" w:hAnsi="Arial" w:cs="Arial"/>
                <w:sz w:val="22"/>
                <w:szCs w:val="22"/>
                <w:lang w:eastAsia="sk-SK"/>
              </w:rPr>
              <w:tab/>
            </w:r>
            <w:r w:rsidR="00E00E24" w:rsidRPr="00E92ED1">
              <w:rPr>
                <w:rStyle w:val="Hypertextovprepojenie"/>
                <w:rFonts w:ascii="Arial" w:hAnsi="Arial" w:cs="Arial"/>
                <w:sz w:val="22"/>
                <w:szCs w:val="22"/>
              </w:rPr>
              <w:t>Vyhotovenie ponuky</w:t>
            </w:r>
            <w:r w:rsidR="00E00E24" w:rsidRPr="00E92ED1">
              <w:rPr>
                <w:rFonts w:ascii="Arial" w:hAnsi="Arial" w:cs="Arial"/>
                <w:webHidden/>
                <w:sz w:val="22"/>
                <w:szCs w:val="22"/>
              </w:rPr>
              <w:tab/>
            </w:r>
            <w:r w:rsidR="00E00E24" w:rsidRPr="00E92ED1">
              <w:rPr>
                <w:rFonts w:ascii="Arial" w:hAnsi="Arial" w:cs="Arial"/>
                <w:webHidden/>
                <w:sz w:val="22"/>
                <w:szCs w:val="22"/>
              </w:rPr>
              <w:fldChar w:fldCharType="begin"/>
            </w:r>
            <w:r w:rsidR="00E00E24" w:rsidRPr="00E92ED1">
              <w:rPr>
                <w:rFonts w:ascii="Arial" w:hAnsi="Arial" w:cs="Arial"/>
                <w:webHidden/>
                <w:sz w:val="22"/>
                <w:szCs w:val="22"/>
              </w:rPr>
              <w:instrText xml:space="preserve"> PAGEREF _Toc55217280 \h </w:instrText>
            </w:r>
            <w:r w:rsidR="00E00E24" w:rsidRPr="00E92ED1">
              <w:rPr>
                <w:rFonts w:ascii="Arial" w:hAnsi="Arial" w:cs="Arial"/>
                <w:webHidden/>
                <w:sz w:val="22"/>
                <w:szCs w:val="22"/>
              </w:rPr>
            </w:r>
            <w:r w:rsidR="00E00E24" w:rsidRPr="00E92ED1">
              <w:rPr>
                <w:rFonts w:ascii="Arial" w:hAnsi="Arial" w:cs="Arial"/>
                <w:webHidden/>
                <w:sz w:val="22"/>
                <w:szCs w:val="22"/>
              </w:rPr>
              <w:fldChar w:fldCharType="separate"/>
            </w:r>
            <w:r>
              <w:rPr>
                <w:rFonts w:ascii="Arial" w:hAnsi="Arial" w:cs="Arial"/>
                <w:noProof/>
                <w:webHidden/>
                <w:sz w:val="22"/>
                <w:szCs w:val="22"/>
              </w:rPr>
              <w:t>10</w:t>
            </w:r>
            <w:r w:rsidR="00E00E24" w:rsidRPr="00E92ED1">
              <w:rPr>
                <w:rFonts w:ascii="Arial" w:hAnsi="Arial" w:cs="Arial"/>
                <w:webHidden/>
                <w:sz w:val="22"/>
                <w:szCs w:val="22"/>
              </w:rPr>
              <w:fldChar w:fldCharType="end"/>
            </w:r>
          </w:hyperlink>
        </w:p>
        <w:p w14:paraId="0050DFCC" w14:textId="212383A5" w:rsidR="00E00E24" w:rsidRPr="00E92ED1" w:rsidRDefault="009F20D0">
          <w:pPr>
            <w:pStyle w:val="Obsah2"/>
            <w:tabs>
              <w:tab w:val="left" w:pos="880"/>
              <w:tab w:val="right" w:leader="dot" w:pos="9062"/>
            </w:tabs>
            <w:rPr>
              <w:rFonts w:ascii="Arial" w:eastAsiaTheme="minorEastAsia" w:hAnsi="Arial" w:cs="Arial"/>
              <w:sz w:val="22"/>
              <w:szCs w:val="22"/>
              <w:lang w:eastAsia="sk-SK"/>
            </w:rPr>
          </w:pPr>
          <w:hyperlink w:anchor="_Toc55217281" w:history="1">
            <w:r w:rsidR="00E00E24" w:rsidRPr="00E92ED1">
              <w:rPr>
                <w:rStyle w:val="Hypertextovprepojenie"/>
                <w:rFonts w:ascii="Arial" w:hAnsi="Arial" w:cs="Arial"/>
                <w:sz w:val="22"/>
                <w:szCs w:val="22"/>
              </w:rPr>
              <w:t>19.</w:t>
            </w:r>
            <w:r w:rsidR="00E00E24" w:rsidRPr="00E92ED1">
              <w:rPr>
                <w:rFonts w:ascii="Arial" w:eastAsiaTheme="minorEastAsia" w:hAnsi="Arial" w:cs="Arial"/>
                <w:sz w:val="22"/>
                <w:szCs w:val="22"/>
                <w:lang w:eastAsia="sk-SK"/>
              </w:rPr>
              <w:tab/>
            </w:r>
            <w:r w:rsidR="00E00E24" w:rsidRPr="00E92ED1">
              <w:rPr>
                <w:rStyle w:val="Hypertextovprepojenie"/>
                <w:rFonts w:ascii="Arial" w:hAnsi="Arial" w:cs="Arial"/>
                <w:sz w:val="22"/>
                <w:szCs w:val="22"/>
              </w:rPr>
              <w:t>Spôsob predloženia ponuky</w:t>
            </w:r>
            <w:r w:rsidR="00E00E24" w:rsidRPr="00E92ED1">
              <w:rPr>
                <w:rFonts w:ascii="Arial" w:hAnsi="Arial" w:cs="Arial"/>
                <w:webHidden/>
                <w:sz w:val="22"/>
                <w:szCs w:val="22"/>
              </w:rPr>
              <w:tab/>
            </w:r>
            <w:r w:rsidR="00E00E24" w:rsidRPr="00E92ED1">
              <w:rPr>
                <w:rFonts w:ascii="Arial" w:hAnsi="Arial" w:cs="Arial"/>
                <w:webHidden/>
                <w:sz w:val="22"/>
                <w:szCs w:val="22"/>
              </w:rPr>
              <w:fldChar w:fldCharType="begin"/>
            </w:r>
            <w:r w:rsidR="00E00E24" w:rsidRPr="00E92ED1">
              <w:rPr>
                <w:rFonts w:ascii="Arial" w:hAnsi="Arial" w:cs="Arial"/>
                <w:webHidden/>
                <w:sz w:val="22"/>
                <w:szCs w:val="22"/>
              </w:rPr>
              <w:instrText xml:space="preserve"> PAGEREF _Toc55217281 \h </w:instrText>
            </w:r>
            <w:r w:rsidR="00E00E24" w:rsidRPr="00E92ED1">
              <w:rPr>
                <w:rFonts w:ascii="Arial" w:hAnsi="Arial" w:cs="Arial"/>
                <w:webHidden/>
                <w:sz w:val="22"/>
                <w:szCs w:val="22"/>
              </w:rPr>
            </w:r>
            <w:r w:rsidR="00E00E24" w:rsidRPr="00E92ED1">
              <w:rPr>
                <w:rFonts w:ascii="Arial" w:hAnsi="Arial" w:cs="Arial"/>
                <w:webHidden/>
                <w:sz w:val="22"/>
                <w:szCs w:val="22"/>
              </w:rPr>
              <w:fldChar w:fldCharType="separate"/>
            </w:r>
            <w:r>
              <w:rPr>
                <w:rFonts w:ascii="Arial" w:hAnsi="Arial" w:cs="Arial"/>
                <w:noProof/>
                <w:webHidden/>
                <w:sz w:val="22"/>
                <w:szCs w:val="22"/>
              </w:rPr>
              <w:t>11</w:t>
            </w:r>
            <w:r w:rsidR="00E00E24" w:rsidRPr="00E92ED1">
              <w:rPr>
                <w:rFonts w:ascii="Arial" w:hAnsi="Arial" w:cs="Arial"/>
                <w:webHidden/>
                <w:sz w:val="22"/>
                <w:szCs w:val="22"/>
              </w:rPr>
              <w:fldChar w:fldCharType="end"/>
            </w:r>
          </w:hyperlink>
        </w:p>
        <w:p w14:paraId="39A651A7" w14:textId="02CF2844" w:rsidR="00E00E24" w:rsidRPr="00E92ED1" w:rsidRDefault="009F20D0">
          <w:pPr>
            <w:pStyle w:val="Obsah2"/>
            <w:tabs>
              <w:tab w:val="left" w:pos="880"/>
              <w:tab w:val="right" w:leader="dot" w:pos="9062"/>
            </w:tabs>
            <w:rPr>
              <w:rFonts w:ascii="Arial" w:eastAsiaTheme="minorEastAsia" w:hAnsi="Arial" w:cs="Arial"/>
              <w:sz w:val="22"/>
              <w:szCs w:val="22"/>
              <w:lang w:eastAsia="sk-SK"/>
            </w:rPr>
          </w:pPr>
          <w:hyperlink w:anchor="_Toc55217282" w:history="1">
            <w:r w:rsidR="00E00E24" w:rsidRPr="00E92ED1">
              <w:rPr>
                <w:rStyle w:val="Hypertextovprepojenie"/>
                <w:rFonts w:ascii="Arial" w:hAnsi="Arial" w:cs="Arial"/>
                <w:sz w:val="22"/>
                <w:szCs w:val="22"/>
              </w:rPr>
              <w:t>20.</w:t>
            </w:r>
            <w:r w:rsidR="00E00E24" w:rsidRPr="00E92ED1">
              <w:rPr>
                <w:rFonts w:ascii="Arial" w:eastAsiaTheme="minorEastAsia" w:hAnsi="Arial" w:cs="Arial"/>
                <w:sz w:val="22"/>
                <w:szCs w:val="22"/>
                <w:lang w:eastAsia="sk-SK"/>
              </w:rPr>
              <w:tab/>
            </w:r>
            <w:r w:rsidR="00E00E24" w:rsidRPr="00E92ED1">
              <w:rPr>
                <w:rStyle w:val="Hypertextovprepojenie"/>
                <w:rFonts w:ascii="Arial" w:hAnsi="Arial" w:cs="Arial"/>
                <w:sz w:val="22"/>
                <w:szCs w:val="22"/>
              </w:rPr>
              <w:t>Obsah ponuky</w:t>
            </w:r>
            <w:r w:rsidR="00E00E24" w:rsidRPr="00E92ED1">
              <w:rPr>
                <w:rFonts w:ascii="Arial" w:hAnsi="Arial" w:cs="Arial"/>
                <w:webHidden/>
                <w:sz w:val="22"/>
                <w:szCs w:val="22"/>
              </w:rPr>
              <w:tab/>
            </w:r>
            <w:r w:rsidR="00E00E24" w:rsidRPr="00E92ED1">
              <w:rPr>
                <w:rFonts w:ascii="Arial" w:hAnsi="Arial" w:cs="Arial"/>
                <w:webHidden/>
                <w:sz w:val="22"/>
                <w:szCs w:val="22"/>
              </w:rPr>
              <w:fldChar w:fldCharType="begin"/>
            </w:r>
            <w:r w:rsidR="00E00E24" w:rsidRPr="00E92ED1">
              <w:rPr>
                <w:rFonts w:ascii="Arial" w:hAnsi="Arial" w:cs="Arial"/>
                <w:webHidden/>
                <w:sz w:val="22"/>
                <w:szCs w:val="22"/>
              </w:rPr>
              <w:instrText xml:space="preserve"> PAGEREF _Toc55217282 \h </w:instrText>
            </w:r>
            <w:r w:rsidR="00E00E24" w:rsidRPr="00E92ED1">
              <w:rPr>
                <w:rFonts w:ascii="Arial" w:hAnsi="Arial" w:cs="Arial"/>
                <w:webHidden/>
                <w:sz w:val="22"/>
                <w:szCs w:val="22"/>
              </w:rPr>
            </w:r>
            <w:r w:rsidR="00E00E24" w:rsidRPr="00E92ED1">
              <w:rPr>
                <w:rFonts w:ascii="Arial" w:hAnsi="Arial" w:cs="Arial"/>
                <w:webHidden/>
                <w:sz w:val="22"/>
                <w:szCs w:val="22"/>
              </w:rPr>
              <w:fldChar w:fldCharType="separate"/>
            </w:r>
            <w:r>
              <w:rPr>
                <w:rFonts w:ascii="Arial" w:hAnsi="Arial" w:cs="Arial"/>
                <w:noProof/>
                <w:webHidden/>
                <w:sz w:val="22"/>
                <w:szCs w:val="22"/>
              </w:rPr>
              <w:t>12</w:t>
            </w:r>
            <w:r w:rsidR="00E00E24" w:rsidRPr="00E92ED1">
              <w:rPr>
                <w:rFonts w:ascii="Arial" w:hAnsi="Arial" w:cs="Arial"/>
                <w:webHidden/>
                <w:sz w:val="22"/>
                <w:szCs w:val="22"/>
              </w:rPr>
              <w:fldChar w:fldCharType="end"/>
            </w:r>
          </w:hyperlink>
        </w:p>
        <w:p w14:paraId="3C974485" w14:textId="5684A5B6" w:rsidR="00E00E24" w:rsidRPr="00E92ED1" w:rsidRDefault="009F20D0">
          <w:pPr>
            <w:pStyle w:val="Obsah2"/>
            <w:tabs>
              <w:tab w:val="left" w:pos="880"/>
              <w:tab w:val="right" w:leader="dot" w:pos="9062"/>
            </w:tabs>
            <w:rPr>
              <w:rFonts w:ascii="Arial" w:eastAsiaTheme="minorEastAsia" w:hAnsi="Arial" w:cs="Arial"/>
              <w:sz w:val="22"/>
              <w:szCs w:val="22"/>
              <w:lang w:eastAsia="sk-SK"/>
            </w:rPr>
          </w:pPr>
          <w:hyperlink w:anchor="_Toc55217283" w:history="1">
            <w:r w:rsidR="00E00E24" w:rsidRPr="00E92ED1">
              <w:rPr>
                <w:rStyle w:val="Hypertextovprepojenie"/>
                <w:rFonts w:ascii="Arial" w:hAnsi="Arial" w:cs="Arial"/>
                <w:sz w:val="22"/>
                <w:szCs w:val="22"/>
              </w:rPr>
              <w:t>21.</w:t>
            </w:r>
            <w:r w:rsidR="00E00E24" w:rsidRPr="00E92ED1">
              <w:rPr>
                <w:rFonts w:ascii="Arial" w:eastAsiaTheme="minorEastAsia" w:hAnsi="Arial" w:cs="Arial"/>
                <w:sz w:val="22"/>
                <w:szCs w:val="22"/>
                <w:lang w:eastAsia="sk-SK"/>
              </w:rPr>
              <w:tab/>
            </w:r>
            <w:r w:rsidR="00E00E24" w:rsidRPr="00E92ED1">
              <w:rPr>
                <w:rStyle w:val="Hypertextovprepojenie"/>
                <w:rFonts w:ascii="Arial" w:hAnsi="Arial" w:cs="Arial"/>
                <w:sz w:val="22"/>
                <w:szCs w:val="22"/>
              </w:rPr>
              <w:t>Doplnenie, zmena a odvolanie ponuky</w:t>
            </w:r>
            <w:r w:rsidR="00E00E24" w:rsidRPr="00E92ED1">
              <w:rPr>
                <w:rFonts w:ascii="Arial" w:hAnsi="Arial" w:cs="Arial"/>
                <w:webHidden/>
                <w:sz w:val="22"/>
                <w:szCs w:val="22"/>
              </w:rPr>
              <w:tab/>
            </w:r>
            <w:r w:rsidR="00E00E24" w:rsidRPr="00E92ED1">
              <w:rPr>
                <w:rFonts w:ascii="Arial" w:hAnsi="Arial" w:cs="Arial"/>
                <w:webHidden/>
                <w:sz w:val="22"/>
                <w:szCs w:val="22"/>
              </w:rPr>
              <w:fldChar w:fldCharType="begin"/>
            </w:r>
            <w:r w:rsidR="00E00E24" w:rsidRPr="00E92ED1">
              <w:rPr>
                <w:rFonts w:ascii="Arial" w:hAnsi="Arial" w:cs="Arial"/>
                <w:webHidden/>
                <w:sz w:val="22"/>
                <w:szCs w:val="22"/>
              </w:rPr>
              <w:instrText xml:space="preserve"> PAGEREF _Toc55217283 \h </w:instrText>
            </w:r>
            <w:r w:rsidR="00E00E24" w:rsidRPr="00E92ED1">
              <w:rPr>
                <w:rFonts w:ascii="Arial" w:hAnsi="Arial" w:cs="Arial"/>
                <w:webHidden/>
                <w:sz w:val="22"/>
                <w:szCs w:val="22"/>
              </w:rPr>
            </w:r>
            <w:r w:rsidR="00E00E24" w:rsidRPr="00E92ED1">
              <w:rPr>
                <w:rFonts w:ascii="Arial" w:hAnsi="Arial" w:cs="Arial"/>
                <w:webHidden/>
                <w:sz w:val="22"/>
                <w:szCs w:val="22"/>
              </w:rPr>
              <w:fldChar w:fldCharType="separate"/>
            </w:r>
            <w:r>
              <w:rPr>
                <w:rFonts w:ascii="Arial" w:hAnsi="Arial" w:cs="Arial"/>
                <w:noProof/>
                <w:webHidden/>
                <w:sz w:val="22"/>
                <w:szCs w:val="22"/>
              </w:rPr>
              <w:t>13</w:t>
            </w:r>
            <w:r w:rsidR="00E00E24" w:rsidRPr="00E92ED1">
              <w:rPr>
                <w:rFonts w:ascii="Arial" w:hAnsi="Arial" w:cs="Arial"/>
                <w:webHidden/>
                <w:sz w:val="22"/>
                <w:szCs w:val="22"/>
              </w:rPr>
              <w:fldChar w:fldCharType="end"/>
            </w:r>
          </w:hyperlink>
        </w:p>
        <w:p w14:paraId="122C63CF" w14:textId="64AE74AA" w:rsidR="00E00E24" w:rsidRPr="00E92ED1" w:rsidRDefault="009F20D0">
          <w:pPr>
            <w:pStyle w:val="Obsah2"/>
            <w:tabs>
              <w:tab w:val="left" w:pos="880"/>
              <w:tab w:val="right" w:leader="dot" w:pos="9062"/>
            </w:tabs>
            <w:rPr>
              <w:rFonts w:ascii="Arial" w:eastAsiaTheme="minorEastAsia" w:hAnsi="Arial" w:cs="Arial"/>
              <w:sz w:val="22"/>
              <w:szCs w:val="22"/>
              <w:lang w:eastAsia="sk-SK"/>
            </w:rPr>
          </w:pPr>
          <w:hyperlink w:anchor="_Toc55217284" w:history="1">
            <w:r w:rsidR="00E00E24" w:rsidRPr="00E92ED1">
              <w:rPr>
                <w:rStyle w:val="Hypertextovprepojenie"/>
                <w:rFonts w:ascii="Arial" w:hAnsi="Arial" w:cs="Arial"/>
                <w:sz w:val="22"/>
                <w:szCs w:val="22"/>
              </w:rPr>
              <w:t>22.</w:t>
            </w:r>
            <w:r w:rsidR="00E00E24" w:rsidRPr="00E92ED1">
              <w:rPr>
                <w:rFonts w:ascii="Arial" w:eastAsiaTheme="minorEastAsia" w:hAnsi="Arial" w:cs="Arial"/>
                <w:sz w:val="22"/>
                <w:szCs w:val="22"/>
                <w:lang w:eastAsia="sk-SK"/>
              </w:rPr>
              <w:tab/>
            </w:r>
            <w:r w:rsidR="00E00E24" w:rsidRPr="00E92ED1">
              <w:rPr>
                <w:rStyle w:val="Hypertextovprepojenie"/>
                <w:rFonts w:ascii="Arial" w:hAnsi="Arial" w:cs="Arial"/>
                <w:sz w:val="22"/>
                <w:szCs w:val="22"/>
              </w:rPr>
              <w:t>Otváranie ponúk</w:t>
            </w:r>
            <w:r w:rsidR="00E00E24" w:rsidRPr="00E92ED1">
              <w:rPr>
                <w:rFonts w:ascii="Arial" w:hAnsi="Arial" w:cs="Arial"/>
                <w:webHidden/>
                <w:sz w:val="22"/>
                <w:szCs w:val="22"/>
              </w:rPr>
              <w:tab/>
            </w:r>
            <w:r w:rsidR="00E00E24" w:rsidRPr="00E92ED1">
              <w:rPr>
                <w:rFonts w:ascii="Arial" w:hAnsi="Arial" w:cs="Arial"/>
                <w:webHidden/>
                <w:sz w:val="22"/>
                <w:szCs w:val="22"/>
              </w:rPr>
              <w:fldChar w:fldCharType="begin"/>
            </w:r>
            <w:r w:rsidR="00E00E24" w:rsidRPr="00E92ED1">
              <w:rPr>
                <w:rFonts w:ascii="Arial" w:hAnsi="Arial" w:cs="Arial"/>
                <w:webHidden/>
                <w:sz w:val="22"/>
                <w:szCs w:val="22"/>
              </w:rPr>
              <w:instrText xml:space="preserve"> PAGEREF _Toc55217284 \h </w:instrText>
            </w:r>
            <w:r w:rsidR="00E00E24" w:rsidRPr="00E92ED1">
              <w:rPr>
                <w:rFonts w:ascii="Arial" w:hAnsi="Arial" w:cs="Arial"/>
                <w:webHidden/>
                <w:sz w:val="22"/>
                <w:szCs w:val="22"/>
              </w:rPr>
            </w:r>
            <w:r w:rsidR="00E00E24" w:rsidRPr="00E92ED1">
              <w:rPr>
                <w:rFonts w:ascii="Arial" w:hAnsi="Arial" w:cs="Arial"/>
                <w:webHidden/>
                <w:sz w:val="22"/>
                <w:szCs w:val="22"/>
              </w:rPr>
              <w:fldChar w:fldCharType="separate"/>
            </w:r>
            <w:r>
              <w:rPr>
                <w:rFonts w:ascii="Arial" w:hAnsi="Arial" w:cs="Arial"/>
                <w:noProof/>
                <w:webHidden/>
                <w:sz w:val="22"/>
                <w:szCs w:val="22"/>
              </w:rPr>
              <w:t>13</w:t>
            </w:r>
            <w:r w:rsidR="00E00E24" w:rsidRPr="00E92ED1">
              <w:rPr>
                <w:rFonts w:ascii="Arial" w:hAnsi="Arial" w:cs="Arial"/>
                <w:webHidden/>
                <w:sz w:val="22"/>
                <w:szCs w:val="22"/>
              </w:rPr>
              <w:fldChar w:fldCharType="end"/>
            </w:r>
          </w:hyperlink>
        </w:p>
        <w:p w14:paraId="4BFDA63C" w14:textId="10C7AEAD" w:rsidR="00E00E24" w:rsidRPr="00E92ED1" w:rsidRDefault="009F20D0">
          <w:pPr>
            <w:pStyle w:val="Obsah2"/>
            <w:tabs>
              <w:tab w:val="left" w:pos="880"/>
              <w:tab w:val="right" w:leader="dot" w:pos="9062"/>
            </w:tabs>
            <w:rPr>
              <w:rFonts w:ascii="Arial" w:eastAsiaTheme="minorEastAsia" w:hAnsi="Arial" w:cs="Arial"/>
              <w:sz w:val="22"/>
              <w:szCs w:val="22"/>
              <w:lang w:eastAsia="sk-SK"/>
            </w:rPr>
          </w:pPr>
          <w:hyperlink w:anchor="_Toc55217285" w:history="1">
            <w:r w:rsidR="00E00E24" w:rsidRPr="00E92ED1">
              <w:rPr>
                <w:rStyle w:val="Hypertextovprepojenie"/>
                <w:rFonts w:ascii="Arial" w:hAnsi="Arial" w:cs="Arial"/>
                <w:sz w:val="22"/>
                <w:szCs w:val="22"/>
              </w:rPr>
              <w:t>23.</w:t>
            </w:r>
            <w:r w:rsidR="00E00E24" w:rsidRPr="00E92ED1">
              <w:rPr>
                <w:rFonts w:ascii="Arial" w:eastAsiaTheme="minorEastAsia" w:hAnsi="Arial" w:cs="Arial"/>
                <w:sz w:val="22"/>
                <w:szCs w:val="22"/>
                <w:lang w:eastAsia="sk-SK"/>
              </w:rPr>
              <w:tab/>
            </w:r>
            <w:r w:rsidR="00E00E24" w:rsidRPr="00E92ED1">
              <w:rPr>
                <w:rStyle w:val="Hypertextovprepojenie"/>
                <w:rFonts w:ascii="Arial" w:hAnsi="Arial" w:cs="Arial"/>
                <w:sz w:val="22"/>
                <w:szCs w:val="22"/>
              </w:rPr>
              <w:t>Vyhodnotenie ponúk</w:t>
            </w:r>
            <w:r w:rsidR="00E00E24" w:rsidRPr="00E92ED1">
              <w:rPr>
                <w:rFonts w:ascii="Arial" w:hAnsi="Arial" w:cs="Arial"/>
                <w:webHidden/>
                <w:sz w:val="22"/>
                <w:szCs w:val="22"/>
              </w:rPr>
              <w:tab/>
            </w:r>
            <w:r w:rsidR="00E00E24" w:rsidRPr="00E92ED1">
              <w:rPr>
                <w:rFonts w:ascii="Arial" w:hAnsi="Arial" w:cs="Arial"/>
                <w:webHidden/>
                <w:sz w:val="22"/>
                <w:szCs w:val="22"/>
              </w:rPr>
              <w:fldChar w:fldCharType="begin"/>
            </w:r>
            <w:r w:rsidR="00E00E24" w:rsidRPr="00E92ED1">
              <w:rPr>
                <w:rFonts w:ascii="Arial" w:hAnsi="Arial" w:cs="Arial"/>
                <w:webHidden/>
                <w:sz w:val="22"/>
                <w:szCs w:val="22"/>
              </w:rPr>
              <w:instrText xml:space="preserve"> PAGEREF _Toc55217285 \h </w:instrText>
            </w:r>
            <w:r w:rsidR="00E00E24" w:rsidRPr="00E92ED1">
              <w:rPr>
                <w:rFonts w:ascii="Arial" w:hAnsi="Arial" w:cs="Arial"/>
                <w:webHidden/>
                <w:sz w:val="22"/>
                <w:szCs w:val="22"/>
              </w:rPr>
            </w:r>
            <w:r w:rsidR="00E00E24" w:rsidRPr="00E92ED1">
              <w:rPr>
                <w:rFonts w:ascii="Arial" w:hAnsi="Arial" w:cs="Arial"/>
                <w:webHidden/>
                <w:sz w:val="22"/>
                <w:szCs w:val="22"/>
              </w:rPr>
              <w:fldChar w:fldCharType="separate"/>
            </w:r>
            <w:r>
              <w:rPr>
                <w:rFonts w:ascii="Arial" w:hAnsi="Arial" w:cs="Arial"/>
                <w:noProof/>
                <w:webHidden/>
                <w:sz w:val="22"/>
                <w:szCs w:val="22"/>
              </w:rPr>
              <w:t>13</w:t>
            </w:r>
            <w:r w:rsidR="00E00E24" w:rsidRPr="00E92ED1">
              <w:rPr>
                <w:rFonts w:ascii="Arial" w:hAnsi="Arial" w:cs="Arial"/>
                <w:webHidden/>
                <w:sz w:val="22"/>
                <w:szCs w:val="22"/>
              </w:rPr>
              <w:fldChar w:fldCharType="end"/>
            </w:r>
          </w:hyperlink>
        </w:p>
        <w:p w14:paraId="5CDF21D0" w14:textId="1CE5ADEC" w:rsidR="00E00E24" w:rsidRPr="00E92ED1" w:rsidRDefault="009F20D0">
          <w:pPr>
            <w:pStyle w:val="Obsah2"/>
            <w:tabs>
              <w:tab w:val="left" w:pos="880"/>
              <w:tab w:val="right" w:leader="dot" w:pos="9062"/>
            </w:tabs>
            <w:rPr>
              <w:rFonts w:ascii="Arial" w:eastAsiaTheme="minorEastAsia" w:hAnsi="Arial" w:cs="Arial"/>
              <w:sz w:val="22"/>
              <w:szCs w:val="22"/>
              <w:lang w:eastAsia="sk-SK"/>
            </w:rPr>
          </w:pPr>
          <w:hyperlink w:anchor="_Toc55217286" w:history="1">
            <w:r w:rsidR="00E00E24" w:rsidRPr="00E92ED1">
              <w:rPr>
                <w:rStyle w:val="Hypertextovprepojenie"/>
                <w:rFonts w:ascii="Arial" w:hAnsi="Arial" w:cs="Arial"/>
                <w:sz w:val="22"/>
                <w:szCs w:val="22"/>
              </w:rPr>
              <w:t>24.</w:t>
            </w:r>
            <w:r w:rsidR="00E00E24" w:rsidRPr="00E92ED1">
              <w:rPr>
                <w:rFonts w:ascii="Arial" w:eastAsiaTheme="minorEastAsia" w:hAnsi="Arial" w:cs="Arial"/>
                <w:sz w:val="22"/>
                <w:szCs w:val="22"/>
                <w:lang w:eastAsia="sk-SK"/>
              </w:rPr>
              <w:tab/>
            </w:r>
            <w:r w:rsidR="00E00E24" w:rsidRPr="00E92ED1">
              <w:rPr>
                <w:rStyle w:val="Hypertextovprepojenie"/>
                <w:rFonts w:ascii="Arial" w:hAnsi="Arial" w:cs="Arial"/>
                <w:sz w:val="22"/>
                <w:szCs w:val="22"/>
              </w:rPr>
              <w:t>Kritériá na vyhodnotenie ponúk</w:t>
            </w:r>
            <w:r w:rsidR="00E00E24" w:rsidRPr="00E92ED1">
              <w:rPr>
                <w:rFonts w:ascii="Arial" w:hAnsi="Arial" w:cs="Arial"/>
                <w:webHidden/>
                <w:sz w:val="22"/>
                <w:szCs w:val="22"/>
              </w:rPr>
              <w:tab/>
            </w:r>
            <w:r w:rsidR="00E00E24" w:rsidRPr="00E92ED1">
              <w:rPr>
                <w:rFonts w:ascii="Arial" w:hAnsi="Arial" w:cs="Arial"/>
                <w:webHidden/>
                <w:sz w:val="22"/>
                <w:szCs w:val="22"/>
              </w:rPr>
              <w:fldChar w:fldCharType="begin"/>
            </w:r>
            <w:r w:rsidR="00E00E24" w:rsidRPr="00E92ED1">
              <w:rPr>
                <w:rFonts w:ascii="Arial" w:hAnsi="Arial" w:cs="Arial"/>
                <w:webHidden/>
                <w:sz w:val="22"/>
                <w:szCs w:val="22"/>
              </w:rPr>
              <w:instrText xml:space="preserve"> PAGEREF _Toc55217286 \h </w:instrText>
            </w:r>
            <w:r w:rsidR="00E00E24" w:rsidRPr="00E92ED1">
              <w:rPr>
                <w:rFonts w:ascii="Arial" w:hAnsi="Arial" w:cs="Arial"/>
                <w:webHidden/>
                <w:sz w:val="22"/>
                <w:szCs w:val="22"/>
              </w:rPr>
            </w:r>
            <w:r w:rsidR="00E00E24" w:rsidRPr="00E92ED1">
              <w:rPr>
                <w:rFonts w:ascii="Arial" w:hAnsi="Arial" w:cs="Arial"/>
                <w:webHidden/>
                <w:sz w:val="22"/>
                <w:szCs w:val="22"/>
              </w:rPr>
              <w:fldChar w:fldCharType="separate"/>
            </w:r>
            <w:r>
              <w:rPr>
                <w:rFonts w:ascii="Arial" w:hAnsi="Arial" w:cs="Arial"/>
                <w:noProof/>
                <w:webHidden/>
                <w:sz w:val="22"/>
                <w:szCs w:val="22"/>
              </w:rPr>
              <w:t>14</w:t>
            </w:r>
            <w:r w:rsidR="00E00E24" w:rsidRPr="00E92ED1">
              <w:rPr>
                <w:rFonts w:ascii="Arial" w:hAnsi="Arial" w:cs="Arial"/>
                <w:webHidden/>
                <w:sz w:val="22"/>
                <w:szCs w:val="22"/>
              </w:rPr>
              <w:fldChar w:fldCharType="end"/>
            </w:r>
          </w:hyperlink>
        </w:p>
        <w:p w14:paraId="7721167B" w14:textId="76211D1E" w:rsidR="00E00E24" w:rsidRPr="00E92ED1" w:rsidRDefault="009F20D0">
          <w:pPr>
            <w:pStyle w:val="Obsah2"/>
            <w:tabs>
              <w:tab w:val="left" w:pos="880"/>
              <w:tab w:val="right" w:leader="dot" w:pos="9062"/>
            </w:tabs>
            <w:rPr>
              <w:rFonts w:ascii="Arial" w:eastAsiaTheme="minorEastAsia" w:hAnsi="Arial" w:cs="Arial"/>
              <w:sz w:val="22"/>
              <w:szCs w:val="22"/>
              <w:lang w:eastAsia="sk-SK"/>
            </w:rPr>
          </w:pPr>
          <w:hyperlink w:anchor="_Toc55217287" w:history="1">
            <w:r w:rsidR="00E00E24" w:rsidRPr="00E92ED1">
              <w:rPr>
                <w:rStyle w:val="Hypertextovprepojenie"/>
                <w:rFonts w:ascii="Arial" w:hAnsi="Arial" w:cs="Arial"/>
                <w:sz w:val="22"/>
                <w:szCs w:val="22"/>
              </w:rPr>
              <w:t>25.</w:t>
            </w:r>
            <w:r w:rsidR="00E00E24" w:rsidRPr="00E92ED1">
              <w:rPr>
                <w:rFonts w:ascii="Arial" w:eastAsiaTheme="minorEastAsia" w:hAnsi="Arial" w:cs="Arial"/>
                <w:sz w:val="22"/>
                <w:szCs w:val="22"/>
                <w:lang w:eastAsia="sk-SK"/>
              </w:rPr>
              <w:tab/>
            </w:r>
            <w:r w:rsidR="00E00E24" w:rsidRPr="00E92ED1">
              <w:rPr>
                <w:rStyle w:val="Hypertextovprepojenie"/>
                <w:rFonts w:ascii="Arial" w:hAnsi="Arial" w:cs="Arial"/>
                <w:sz w:val="22"/>
                <w:szCs w:val="22"/>
              </w:rPr>
              <w:t>Spôsob vyhodnotenia</w:t>
            </w:r>
            <w:r w:rsidR="00E00E24" w:rsidRPr="00E92ED1">
              <w:rPr>
                <w:rFonts w:ascii="Arial" w:hAnsi="Arial" w:cs="Arial"/>
                <w:webHidden/>
                <w:sz w:val="22"/>
                <w:szCs w:val="22"/>
              </w:rPr>
              <w:tab/>
            </w:r>
            <w:r w:rsidR="00E00E24" w:rsidRPr="00E92ED1">
              <w:rPr>
                <w:rFonts w:ascii="Arial" w:hAnsi="Arial" w:cs="Arial"/>
                <w:webHidden/>
                <w:sz w:val="22"/>
                <w:szCs w:val="22"/>
              </w:rPr>
              <w:fldChar w:fldCharType="begin"/>
            </w:r>
            <w:r w:rsidR="00E00E24" w:rsidRPr="00E92ED1">
              <w:rPr>
                <w:rFonts w:ascii="Arial" w:hAnsi="Arial" w:cs="Arial"/>
                <w:webHidden/>
                <w:sz w:val="22"/>
                <w:szCs w:val="22"/>
              </w:rPr>
              <w:instrText xml:space="preserve"> PAGEREF _Toc55217287 \h </w:instrText>
            </w:r>
            <w:r w:rsidR="00E00E24" w:rsidRPr="00E92ED1">
              <w:rPr>
                <w:rFonts w:ascii="Arial" w:hAnsi="Arial" w:cs="Arial"/>
                <w:webHidden/>
                <w:sz w:val="22"/>
                <w:szCs w:val="22"/>
              </w:rPr>
            </w:r>
            <w:r w:rsidR="00E00E24" w:rsidRPr="00E92ED1">
              <w:rPr>
                <w:rFonts w:ascii="Arial" w:hAnsi="Arial" w:cs="Arial"/>
                <w:webHidden/>
                <w:sz w:val="22"/>
                <w:szCs w:val="22"/>
              </w:rPr>
              <w:fldChar w:fldCharType="separate"/>
            </w:r>
            <w:r>
              <w:rPr>
                <w:rFonts w:ascii="Arial" w:hAnsi="Arial" w:cs="Arial"/>
                <w:noProof/>
                <w:webHidden/>
                <w:sz w:val="22"/>
                <w:szCs w:val="22"/>
              </w:rPr>
              <w:t>14</w:t>
            </w:r>
            <w:r w:rsidR="00E00E24" w:rsidRPr="00E92ED1">
              <w:rPr>
                <w:rFonts w:ascii="Arial" w:hAnsi="Arial" w:cs="Arial"/>
                <w:webHidden/>
                <w:sz w:val="22"/>
                <w:szCs w:val="22"/>
              </w:rPr>
              <w:fldChar w:fldCharType="end"/>
            </w:r>
          </w:hyperlink>
        </w:p>
        <w:p w14:paraId="4B68586E" w14:textId="5C9AD731" w:rsidR="00E00E24" w:rsidRPr="00E92ED1" w:rsidRDefault="009F20D0">
          <w:pPr>
            <w:pStyle w:val="Obsah2"/>
            <w:tabs>
              <w:tab w:val="left" w:pos="880"/>
              <w:tab w:val="right" w:leader="dot" w:pos="9062"/>
            </w:tabs>
            <w:rPr>
              <w:rFonts w:ascii="Arial" w:eastAsiaTheme="minorEastAsia" w:hAnsi="Arial" w:cs="Arial"/>
              <w:sz w:val="22"/>
              <w:szCs w:val="22"/>
              <w:lang w:eastAsia="sk-SK"/>
            </w:rPr>
          </w:pPr>
          <w:hyperlink w:anchor="_Toc55217288" w:history="1">
            <w:r w:rsidR="00E00E24" w:rsidRPr="00E92ED1">
              <w:rPr>
                <w:rStyle w:val="Hypertextovprepojenie"/>
                <w:rFonts w:ascii="Arial" w:hAnsi="Arial" w:cs="Arial"/>
                <w:sz w:val="22"/>
                <w:szCs w:val="22"/>
              </w:rPr>
              <w:t>26.</w:t>
            </w:r>
            <w:r w:rsidR="00E00E24" w:rsidRPr="00E92ED1">
              <w:rPr>
                <w:rFonts w:ascii="Arial" w:eastAsiaTheme="minorEastAsia" w:hAnsi="Arial" w:cs="Arial"/>
                <w:sz w:val="22"/>
                <w:szCs w:val="22"/>
                <w:lang w:eastAsia="sk-SK"/>
              </w:rPr>
              <w:tab/>
            </w:r>
            <w:r w:rsidR="00E00E24" w:rsidRPr="00E92ED1">
              <w:rPr>
                <w:rStyle w:val="Hypertextovprepojenie"/>
                <w:rFonts w:ascii="Arial" w:hAnsi="Arial" w:cs="Arial"/>
                <w:sz w:val="22"/>
                <w:szCs w:val="22"/>
              </w:rPr>
              <w:t>Informácia o výsledku vyhodnotenia ponúk a uzavretie zmluvy</w:t>
            </w:r>
            <w:r w:rsidR="00E00E24" w:rsidRPr="00E92ED1">
              <w:rPr>
                <w:rFonts w:ascii="Arial" w:hAnsi="Arial" w:cs="Arial"/>
                <w:webHidden/>
                <w:sz w:val="22"/>
                <w:szCs w:val="22"/>
              </w:rPr>
              <w:tab/>
            </w:r>
            <w:r w:rsidR="00E00E24" w:rsidRPr="00E92ED1">
              <w:rPr>
                <w:rFonts w:ascii="Arial" w:hAnsi="Arial" w:cs="Arial"/>
                <w:webHidden/>
                <w:sz w:val="22"/>
                <w:szCs w:val="22"/>
              </w:rPr>
              <w:fldChar w:fldCharType="begin"/>
            </w:r>
            <w:r w:rsidR="00E00E24" w:rsidRPr="00E92ED1">
              <w:rPr>
                <w:rFonts w:ascii="Arial" w:hAnsi="Arial" w:cs="Arial"/>
                <w:webHidden/>
                <w:sz w:val="22"/>
                <w:szCs w:val="22"/>
              </w:rPr>
              <w:instrText xml:space="preserve"> PAGEREF _Toc55217288 \h </w:instrText>
            </w:r>
            <w:r w:rsidR="00E00E24" w:rsidRPr="00E92ED1">
              <w:rPr>
                <w:rFonts w:ascii="Arial" w:hAnsi="Arial" w:cs="Arial"/>
                <w:webHidden/>
                <w:sz w:val="22"/>
                <w:szCs w:val="22"/>
              </w:rPr>
            </w:r>
            <w:r w:rsidR="00E00E24" w:rsidRPr="00E92ED1">
              <w:rPr>
                <w:rFonts w:ascii="Arial" w:hAnsi="Arial" w:cs="Arial"/>
                <w:webHidden/>
                <w:sz w:val="22"/>
                <w:szCs w:val="22"/>
              </w:rPr>
              <w:fldChar w:fldCharType="separate"/>
            </w:r>
            <w:r>
              <w:rPr>
                <w:rFonts w:ascii="Arial" w:hAnsi="Arial" w:cs="Arial"/>
                <w:noProof/>
                <w:webHidden/>
                <w:sz w:val="22"/>
                <w:szCs w:val="22"/>
              </w:rPr>
              <w:t>14</w:t>
            </w:r>
            <w:r w:rsidR="00E00E24" w:rsidRPr="00E92ED1">
              <w:rPr>
                <w:rFonts w:ascii="Arial" w:hAnsi="Arial" w:cs="Arial"/>
                <w:webHidden/>
                <w:sz w:val="22"/>
                <w:szCs w:val="22"/>
              </w:rPr>
              <w:fldChar w:fldCharType="end"/>
            </w:r>
          </w:hyperlink>
        </w:p>
        <w:p w14:paraId="7D155597" w14:textId="615C723F" w:rsidR="00E00E24" w:rsidRPr="00E92ED1" w:rsidRDefault="009F20D0">
          <w:pPr>
            <w:pStyle w:val="Obsah2"/>
            <w:tabs>
              <w:tab w:val="left" w:pos="880"/>
              <w:tab w:val="right" w:leader="dot" w:pos="9062"/>
            </w:tabs>
            <w:rPr>
              <w:rFonts w:ascii="Arial" w:eastAsiaTheme="minorEastAsia" w:hAnsi="Arial" w:cs="Arial"/>
              <w:sz w:val="22"/>
              <w:szCs w:val="22"/>
              <w:lang w:eastAsia="sk-SK"/>
            </w:rPr>
          </w:pPr>
          <w:hyperlink w:anchor="_Toc55217289" w:history="1">
            <w:r w:rsidR="00E00E24" w:rsidRPr="00E92ED1">
              <w:rPr>
                <w:rStyle w:val="Hypertextovprepojenie"/>
                <w:rFonts w:ascii="Arial" w:hAnsi="Arial" w:cs="Arial"/>
                <w:sz w:val="22"/>
                <w:szCs w:val="22"/>
              </w:rPr>
              <w:t>27.</w:t>
            </w:r>
            <w:r w:rsidR="00E00E24" w:rsidRPr="00E92ED1">
              <w:rPr>
                <w:rFonts w:ascii="Arial" w:eastAsiaTheme="minorEastAsia" w:hAnsi="Arial" w:cs="Arial"/>
                <w:sz w:val="22"/>
                <w:szCs w:val="22"/>
                <w:lang w:eastAsia="sk-SK"/>
              </w:rPr>
              <w:tab/>
            </w:r>
            <w:r w:rsidR="00E00E24" w:rsidRPr="00E92ED1">
              <w:rPr>
                <w:rStyle w:val="Hypertextovprepojenie"/>
                <w:rFonts w:ascii="Arial" w:hAnsi="Arial" w:cs="Arial"/>
                <w:sz w:val="22"/>
                <w:szCs w:val="22"/>
              </w:rPr>
              <w:t>Podmienky poskytnutia súčinnosti k podpisu zmluvy</w:t>
            </w:r>
            <w:r w:rsidR="00E00E24" w:rsidRPr="00E92ED1">
              <w:rPr>
                <w:rFonts w:ascii="Arial" w:hAnsi="Arial" w:cs="Arial"/>
                <w:webHidden/>
                <w:sz w:val="22"/>
                <w:szCs w:val="22"/>
              </w:rPr>
              <w:tab/>
            </w:r>
            <w:r w:rsidR="00E00E24" w:rsidRPr="00E92ED1">
              <w:rPr>
                <w:rFonts w:ascii="Arial" w:hAnsi="Arial" w:cs="Arial"/>
                <w:webHidden/>
                <w:sz w:val="22"/>
                <w:szCs w:val="22"/>
              </w:rPr>
              <w:fldChar w:fldCharType="begin"/>
            </w:r>
            <w:r w:rsidR="00E00E24" w:rsidRPr="00E92ED1">
              <w:rPr>
                <w:rFonts w:ascii="Arial" w:hAnsi="Arial" w:cs="Arial"/>
                <w:webHidden/>
                <w:sz w:val="22"/>
                <w:szCs w:val="22"/>
              </w:rPr>
              <w:instrText xml:space="preserve"> PAGEREF _Toc55217289 \h </w:instrText>
            </w:r>
            <w:r w:rsidR="00E00E24" w:rsidRPr="00E92ED1">
              <w:rPr>
                <w:rFonts w:ascii="Arial" w:hAnsi="Arial" w:cs="Arial"/>
                <w:webHidden/>
                <w:sz w:val="22"/>
                <w:szCs w:val="22"/>
              </w:rPr>
            </w:r>
            <w:r w:rsidR="00E00E24" w:rsidRPr="00E92ED1">
              <w:rPr>
                <w:rFonts w:ascii="Arial" w:hAnsi="Arial" w:cs="Arial"/>
                <w:webHidden/>
                <w:sz w:val="22"/>
                <w:szCs w:val="22"/>
              </w:rPr>
              <w:fldChar w:fldCharType="separate"/>
            </w:r>
            <w:r>
              <w:rPr>
                <w:rFonts w:ascii="Arial" w:hAnsi="Arial" w:cs="Arial"/>
                <w:noProof/>
                <w:webHidden/>
                <w:sz w:val="22"/>
                <w:szCs w:val="22"/>
              </w:rPr>
              <w:t>14</w:t>
            </w:r>
            <w:r w:rsidR="00E00E24" w:rsidRPr="00E92ED1">
              <w:rPr>
                <w:rFonts w:ascii="Arial" w:hAnsi="Arial" w:cs="Arial"/>
                <w:webHidden/>
                <w:sz w:val="22"/>
                <w:szCs w:val="22"/>
              </w:rPr>
              <w:fldChar w:fldCharType="end"/>
            </w:r>
          </w:hyperlink>
        </w:p>
        <w:p w14:paraId="368175B2" w14:textId="04053254" w:rsidR="00E00E24" w:rsidRPr="00E92ED1" w:rsidRDefault="009F20D0">
          <w:pPr>
            <w:pStyle w:val="Obsah2"/>
            <w:tabs>
              <w:tab w:val="left" w:pos="880"/>
              <w:tab w:val="right" w:leader="dot" w:pos="9062"/>
            </w:tabs>
            <w:rPr>
              <w:rFonts w:ascii="Arial" w:eastAsiaTheme="minorEastAsia" w:hAnsi="Arial" w:cs="Arial"/>
              <w:sz w:val="22"/>
              <w:szCs w:val="22"/>
              <w:lang w:eastAsia="sk-SK"/>
            </w:rPr>
          </w:pPr>
          <w:hyperlink w:anchor="_Toc55217290" w:history="1">
            <w:r w:rsidR="00E00E24" w:rsidRPr="00E92ED1">
              <w:rPr>
                <w:rStyle w:val="Hypertextovprepojenie"/>
                <w:rFonts w:ascii="Arial" w:hAnsi="Arial" w:cs="Arial"/>
                <w:sz w:val="22"/>
                <w:szCs w:val="22"/>
              </w:rPr>
              <w:t>28.</w:t>
            </w:r>
            <w:r w:rsidR="00E00E24" w:rsidRPr="00E92ED1">
              <w:rPr>
                <w:rFonts w:ascii="Arial" w:eastAsiaTheme="minorEastAsia" w:hAnsi="Arial" w:cs="Arial"/>
                <w:sz w:val="22"/>
                <w:szCs w:val="22"/>
                <w:lang w:eastAsia="sk-SK"/>
              </w:rPr>
              <w:tab/>
            </w:r>
            <w:r w:rsidR="00E00E24" w:rsidRPr="00E92ED1">
              <w:rPr>
                <w:rStyle w:val="Hypertextovprepojenie"/>
                <w:rFonts w:ascii="Arial" w:hAnsi="Arial" w:cs="Arial"/>
                <w:sz w:val="22"/>
                <w:szCs w:val="22"/>
              </w:rPr>
              <w:t>Využitie subdodávateľov pri plnení zmluvy</w:t>
            </w:r>
            <w:r w:rsidR="00E00E24" w:rsidRPr="00E92ED1">
              <w:rPr>
                <w:rFonts w:ascii="Arial" w:hAnsi="Arial" w:cs="Arial"/>
                <w:webHidden/>
                <w:sz w:val="22"/>
                <w:szCs w:val="22"/>
              </w:rPr>
              <w:tab/>
            </w:r>
            <w:r w:rsidR="00E00E24" w:rsidRPr="00E92ED1">
              <w:rPr>
                <w:rFonts w:ascii="Arial" w:hAnsi="Arial" w:cs="Arial"/>
                <w:webHidden/>
                <w:sz w:val="22"/>
                <w:szCs w:val="22"/>
              </w:rPr>
              <w:fldChar w:fldCharType="begin"/>
            </w:r>
            <w:r w:rsidR="00E00E24" w:rsidRPr="00E92ED1">
              <w:rPr>
                <w:rFonts w:ascii="Arial" w:hAnsi="Arial" w:cs="Arial"/>
                <w:webHidden/>
                <w:sz w:val="22"/>
                <w:szCs w:val="22"/>
              </w:rPr>
              <w:instrText xml:space="preserve"> PAGEREF _Toc55217290 \h </w:instrText>
            </w:r>
            <w:r w:rsidR="00E00E24" w:rsidRPr="00E92ED1">
              <w:rPr>
                <w:rFonts w:ascii="Arial" w:hAnsi="Arial" w:cs="Arial"/>
                <w:webHidden/>
                <w:sz w:val="22"/>
                <w:szCs w:val="22"/>
              </w:rPr>
            </w:r>
            <w:r w:rsidR="00E00E24" w:rsidRPr="00E92ED1">
              <w:rPr>
                <w:rFonts w:ascii="Arial" w:hAnsi="Arial" w:cs="Arial"/>
                <w:webHidden/>
                <w:sz w:val="22"/>
                <w:szCs w:val="22"/>
              </w:rPr>
              <w:fldChar w:fldCharType="separate"/>
            </w:r>
            <w:r>
              <w:rPr>
                <w:rFonts w:ascii="Arial" w:hAnsi="Arial" w:cs="Arial"/>
                <w:noProof/>
                <w:webHidden/>
                <w:sz w:val="22"/>
                <w:szCs w:val="22"/>
              </w:rPr>
              <w:t>14</w:t>
            </w:r>
            <w:r w:rsidR="00E00E24" w:rsidRPr="00E92ED1">
              <w:rPr>
                <w:rFonts w:ascii="Arial" w:hAnsi="Arial" w:cs="Arial"/>
                <w:webHidden/>
                <w:sz w:val="22"/>
                <w:szCs w:val="22"/>
              </w:rPr>
              <w:fldChar w:fldCharType="end"/>
            </w:r>
          </w:hyperlink>
        </w:p>
        <w:p w14:paraId="1F8D009D" w14:textId="001FA9FC" w:rsidR="00E00E24" w:rsidRPr="00E92ED1" w:rsidRDefault="009F20D0">
          <w:pPr>
            <w:pStyle w:val="Obsah2"/>
            <w:tabs>
              <w:tab w:val="left" w:pos="880"/>
              <w:tab w:val="right" w:leader="dot" w:pos="9062"/>
            </w:tabs>
            <w:rPr>
              <w:rFonts w:ascii="Arial" w:eastAsiaTheme="minorEastAsia" w:hAnsi="Arial" w:cs="Arial"/>
              <w:sz w:val="22"/>
              <w:szCs w:val="22"/>
              <w:lang w:eastAsia="sk-SK"/>
            </w:rPr>
          </w:pPr>
          <w:hyperlink w:anchor="_Toc55217291" w:history="1">
            <w:r w:rsidR="00E00E24" w:rsidRPr="00E92ED1">
              <w:rPr>
                <w:rStyle w:val="Hypertextovprepojenie"/>
                <w:rFonts w:ascii="Arial" w:hAnsi="Arial" w:cs="Arial"/>
                <w:sz w:val="22"/>
                <w:szCs w:val="22"/>
              </w:rPr>
              <w:t>29.</w:t>
            </w:r>
            <w:r w:rsidR="00E00E24" w:rsidRPr="00E92ED1">
              <w:rPr>
                <w:rFonts w:ascii="Arial" w:eastAsiaTheme="minorEastAsia" w:hAnsi="Arial" w:cs="Arial"/>
                <w:sz w:val="22"/>
                <w:szCs w:val="22"/>
                <w:lang w:eastAsia="sk-SK"/>
              </w:rPr>
              <w:tab/>
            </w:r>
            <w:r w:rsidR="00E00E24" w:rsidRPr="00E92ED1">
              <w:rPr>
                <w:rStyle w:val="Hypertextovprepojenie"/>
                <w:rFonts w:ascii="Arial" w:hAnsi="Arial" w:cs="Arial"/>
                <w:sz w:val="22"/>
                <w:szCs w:val="22"/>
              </w:rPr>
              <w:t>Dôvernosť procesu verejného obstarávania</w:t>
            </w:r>
            <w:r w:rsidR="00E00E24" w:rsidRPr="00E92ED1">
              <w:rPr>
                <w:rFonts w:ascii="Arial" w:hAnsi="Arial" w:cs="Arial"/>
                <w:webHidden/>
                <w:sz w:val="22"/>
                <w:szCs w:val="22"/>
              </w:rPr>
              <w:tab/>
            </w:r>
            <w:r w:rsidR="00E00E24" w:rsidRPr="00E92ED1">
              <w:rPr>
                <w:rFonts w:ascii="Arial" w:hAnsi="Arial" w:cs="Arial"/>
                <w:webHidden/>
                <w:sz w:val="22"/>
                <w:szCs w:val="22"/>
              </w:rPr>
              <w:fldChar w:fldCharType="begin"/>
            </w:r>
            <w:r w:rsidR="00E00E24" w:rsidRPr="00E92ED1">
              <w:rPr>
                <w:rFonts w:ascii="Arial" w:hAnsi="Arial" w:cs="Arial"/>
                <w:webHidden/>
                <w:sz w:val="22"/>
                <w:szCs w:val="22"/>
              </w:rPr>
              <w:instrText xml:space="preserve"> PAGEREF _Toc55217291 \h </w:instrText>
            </w:r>
            <w:r w:rsidR="00E00E24" w:rsidRPr="00E92ED1">
              <w:rPr>
                <w:rFonts w:ascii="Arial" w:hAnsi="Arial" w:cs="Arial"/>
                <w:webHidden/>
                <w:sz w:val="22"/>
                <w:szCs w:val="22"/>
              </w:rPr>
            </w:r>
            <w:r w:rsidR="00E00E24" w:rsidRPr="00E92ED1">
              <w:rPr>
                <w:rFonts w:ascii="Arial" w:hAnsi="Arial" w:cs="Arial"/>
                <w:webHidden/>
                <w:sz w:val="22"/>
                <w:szCs w:val="22"/>
              </w:rPr>
              <w:fldChar w:fldCharType="separate"/>
            </w:r>
            <w:r>
              <w:rPr>
                <w:rFonts w:ascii="Arial" w:hAnsi="Arial" w:cs="Arial"/>
                <w:noProof/>
                <w:webHidden/>
                <w:sz w:val="22"/>
                <w:szCs w:val="22"/>
              </w:rPr>
              <w:t>15</w:t>
            </w:r>
            <w:r w:rsidR="00E00E24" w:rsidRPr="00E92ED1">
              <w:rPr>
                <w:rFonts w:ascii="Arial" w:hAnsi="Arial" w:cs="Arial"/>
                <w:webHidden/>
                <w:sz w:val="22"/>
                <w:szCs w:val="22"/>
              </w:rPr>
              <w:fldChar w:fldCharType="end"/>
            </w:r>
          </w:hyperlink>
        </w:p>
        <w:p w14:paraId="7F5D3D6E" w14:textId="08CD6DF2" w:rsidR="00E00E24" w:rsidRPr="00E92ED1" w:rsidRDefault="009F20D0">
          <w:pPr>
            <w:pStyle w:val="Obsah2"/>
            <w:tabs>
              <w:tab w:val="left" w:pos="880"/>
              <w:tab w:val="right" w:leader="dot" w:pos="9062"/>
            </w:tabs>
            <w:rPr>
              <w:rFonts w:ascii="Arial" w:eastAsiaTheme="minorEastAsia" w:hAnsi="Arial" w:cs="Arial"/>
              <w:sz w:val="22"/>
              <w:szCs w:val="22"/>
              <w:lang w:eastAsia="sk-SK"/>
            </w:rPr>
          </w:pPr>
          <w:hyperlink w:anchor="_Toc55217292" w:history="1">
            <w:r w:rsidR="00E00E24" w:rsidRPr="00E92ED1">
              <w:rPr>
                <w:rStyle w:val="Hypertextovprepojenie"/>
                <w:rFonts w:ascii="Arial" w:hAnsi="Arial" w:cs="Arial"/>
                <w:sz w:val="22"/>
                <w:szCs w:val="22"/>
              </w:rPr>
              <w:t>30.</w:t>
            </w:r>
            <w:r w:rsidR="00E00E24" w:rsidRPr="00E92ED1">
              <w:rPr>
                <w:rFonts w:ascii="Arial" w:eastAsiaTheme="minorEastAsia" w:hAnsi="Arial" w:cs="Arial"/>
                <w:sz w:val="22"/>
                <w:szCs w:val="22"/>
                <w:lang w:eastAsia="sk-SK"/>
              </w:rPr>
              <w:tab/>
            </w:r>
            <w:r w:rsidR="00E00E24" w:rsidRPr="00E92ED1">
              <w:rPr>
                <w:rStyle w:val="Hypertextovprepojenie"/>
                <w:rFonts w:ascii="Arial" w:hAnsi="Arial" w:cs="Arial"/>
                <w:sz w:val="22"/>
                <w:szCs w:val="22"/>
              </w:rPr>
              <w:t>Súhlas so spracovaním osobných údajov</w:t>
            </w:r>
            <w:r w:rsidR="00E00E24" w:rsidRPr="00E92ED1">
              <w:rPr>
                <w:rFonts w:ascii="Arial" w:hAnsi="Arial" w:cs="Arial"/>
                <w:webHidden/>
                <w:sz w:val="22"/>
                <w:szCs w:val="22"/>
              </w:rPr>
              <w:tab/>
            </w:r>
            <w:r w:rsidR="00E00E24" w:rsidRPr="00E92ED1">
              <w:rPr>
                <w:rFonts w:ascii="Arial" w:hAnsi="Arial" w:cs="Arial"/>
                <w:webHidden/>
                <w:sz w:val="22"/>
                <w:szCs w:val="22"/>
              </w:rPr>
              <w:fldChar w:fldCharType="begin"/>
            </w:r>
            <w:r w:rsidR="00E00E24" w:rsidRPr="00E92ED1">
              <w:rPr>
                <w:rFonts w:ascii="Arial" w:hAnsi="Arial" w:cs="Arial"/>
                <w:webHidden/>
                <w:sz w:val="22"/>
                <w:szCs w:val="22"/>
              </w:rPr>
              <w:instrText xml:space="preserve"> PAGEREF _Toc55217292 \h </w:instrText>
            </w:r>
            <w:r w:rsidR="00E00E24" w:rsidRPr="00E92ED1">
              <w:rPr>
                <w:rFonts w:ascii="Arial" w:hAnsi="Arial" w:cs="Arial"/>
                <w:webHidden/>
                <w:sz w:val="22"/>
                <w:szCs w:val="22"/>
              </w:rPr>
            </w:r>
            <w:r w:rsidR="00E00E24" w:rsidRPr="00E92ED1">
              <w:rPr>
                <w:rFonts w:ascii="Arial" w:hAnsi="Arial" w:cs="Arial"/>
                <w:webHidden/>
                <w:sz w:val="22"/>
                <w:szCs w:val="22"/>
              </w:rPr>
              <w:fldChar w:fldCharType="separate"/>
            </w:r>
            <w:r>
              <w:rPr>
                <w:rFonts w:ascii="Arial" w:hAnsi="Arial" w:cs="Arial"/>
                <w:noProof/>
                <w:webHidden/>
                <w:sz w:val="22"/>
                <w:szCs w:val="22"/>
              </w:rPr>
              <w:t>15</w:t>
            </w:r>
            <w:r w:rsidR="00E00E24" w:rsidRPr="00E92ED1">
              <w:rPr>
                <w:rFonts w:ascii="Arial" w:hAnsi="Arial" w:cs="Arial"/>
                <w:webHidden/>
                <w:sz w:val="22"/>
                <w:szCs w:val="22"/>
              </w:rPr>
              <w:fldChar w:fldCharType="end"/>
            </w:r>
          </w:hyperlink>
        </w:p>
        <w:p w14:paraId="370AA038" w14:textId="24D7AF13" w:rsidR="00E00E24" w:rsidRPr="00E92ED1" w:rsidRDefault="009F20D0">
          <w:pPr>
            <w:pStyle w:val="Obsah2"/>
            <w:tabs>
              <w:tab w:val="left" w:pos="880"/>
              <w:tab w:val="right" w:leader="dot" w:pos="9062"/>
            </w:tabs>
            <w:rPr>
              <w:rFonts w:ascii="Arial" w:eastAsiaTheme="minorEastAsia" w:hAnsi="Arial" w:cs="Arial"/>
              <w:sz w:val="22"/>
              <w:szCs w:val="22"/>
              <w:lang w:eastAsia="sk-SK"/>
            </w:rPr>
          </w:pPr>
          <w:hyperlink w:anchor="_Toc55217293" w:history="1">
            <w:r w:rsidR="00E00E24" w:rsidRPr="00E92ED1">
              <w:rPr>
                <w:rStyle w:val="Hypertextovprepojenie"/>
                <w:rFonts w:ascii="Arial" w:hAnsi="Arial" w:cs="Arial"/>
                <w:sz w:val="22"/>
                <w:szCs w:val="22"/>
              </w:rPr>
              <w:t>31.</w:t>
            </w:r>
            <w:r w:rsidR="00E00E24" w:rsidRPr="00E92ED1">
              <w:rPr>
                <w:rFonts w:ascii="Arial" w:eastAsiaTheme="minorEastAsia" w:hAnsi="Arial" w:cs="Arial"/>
                <w:sz w:val="22"/>
                <w:szCs w:val="22"/>
                <w:lang w:eastAsia="sk-SK"/>
              </w:rPr>
              <w:tab/>
            </w:r>
            <w:r w:rsidR="00E00E24" w:rsidRPr="00E92ED1">
              <w:rPr>
                <w:rStyle w:val="Hypertextovprepojenie"/>
                <w:rFonts w:ascii="Arial" w:hAnsi="Arial" w:cs="Arial"/>
                <w:sz w:val="22"/>
                <w:szCs w:val="22"/>
              </w:rPr>
              <w:t>Generálna klauzula</w:t>
            </w:r>
            <w:r w:rsidR="00E00E24" w:rsidRPr="00E92ED1">
              <w:rPr>
                <w:rFonts w:ascii="Arial" w:hAnsi="Arial" w:cs="Arial"/>
                <w:webHidden/>
                <w:sz w:val="22"/>
                <w:szCs w:val="22"/>
              </w:rPr>
              <w:tab/>
            </w:r>
            <w:r w:rsidR="00E00E24" w:rsidRPr="00E92ED1">
              <w:rPr>
                <w:rFonts w:ascii="Arial" w:hAnsi="Arial" w:cs="Arial"/>
                <w:webHidden/>
                <w:sz w:val="22"/>
                <w:szCs w:val="22"/>
              </w:rPr>
              <w:fldChar w:fldCharType="begin"/>
            </w:r>
            <w:r w:rsidR="00E00E24" w:rsidRPr="00E92ED1">
              <w:rPr>
                <w:rFonts w:ascii="Arial" w:hAnsi="Arial" w:cs="Arial"/>
                <w:webHidden/>
                <w:sz w:val="22"/>
                <w:szCs w:val="22"/>
              </w:rPr>
              <w:instrText xml:space="preserve"> PAGEREF _Toc55217293 \h </w:instrText>
            </w:r>
            <w:r w:rsidR="00E00E24" w:rsidRPr="00E92ED1">
              <w:rPr>
                <w:rFonts w:ascii="Arial" w:hAnsi="Arial" w:cs="Arial"/>
                <w:webHidden/>
                <w:sz w:val="22"/>
                <w:szCs w:val="22"/>
              </w:rPr>
            </w:r>
            <w:r w:rsidR="00E00E24" w:rsidRPr="00E92ED1">
              <w:rPr>
                <w:rFonts w:ascii="Arial" w:hAnsi="Arial" w:cs="Arial"/>
                <w:webHidden/>
                <w:sz w:val="22"/>
                <w:szCs w:val="22"/>
              </w:rPr>
              <w:fldChar w:fldCharType="separate"/>
            </w:r>
            <w:r>
              <w:rPr>
                <w:rFonts w:ascii="Arial" w:hAnsi="Arial" w:cs="Arial"/>
                <w:noProof/>
                <w:webHidden/>
                <w:sz w:val="22"/>
                <w:szCs w:val="22"/>
              </w:rPr>
              <w:t>15</w:t>
            </w:r>
            <w:r w:rsidR="00E00E24" w:rsidRPr="00E92ED1">
              <w:rPr>
                <w:rFonts w:ascii="Arial" w:hAnsi="Arial" w:cs="Arial"/>
                <w:webHidden/>
                <w:sz w:val="22"/>
                <w:szCs w:val="22"/>
              </w:rPr>
              <w:fldChar w:fldCharType="end"/>
            </w:r>
          </w:hyperlink>
        </w:p>
        <w:p w14:paraId="2DB1568B" w14:textId="7A0BD2C9" w:rsidR="00E00E24" w:rsidRPr="00E92ED1" w:rsidRDefault="009F20D0">
          <w:pPr>
            <w:pStyle w:val="Obsah2"/>
            <w:tabs>
              <w:tab w:val="left" w:pos="880"/>
              <w:tab w:val="right" w:leader="dot" w:pos="9062"/>
            </w:tabs>
            <w:rPr>
              <w:rFonts w:ascii="Arial" w:eastAsiaTheme="minorEastAsia" w:hAnsi="Arial" w:cs="Arial"/>
              <w:sz w:val="22"/>
              <w:szCs w:val="22"/>
              <w:lang w:eastAsia="sk-SK"/>
            </w:rPr>
          </w:pPr>
          <w:hyperlink w:anchor="_Toc55217294" w:history="1">
            <w:r w:rsidR="00E00E24" w:rsidRPr="00E92ED1">
              <w:rPr>
                <w:rStyle w:val="Hypertextovprepojenie"/>
                <w:rFonts w:ascii="Arial" w:hAnsi="Arial" w:cs="Arial"/>
                <w:sz w:val="22"/>
                <w:szCs w:val="22"/>
              </w:rPr>
              <w:t>32.</w:t>
            </w:r>
            <w:r w:rsidR="00E00E24" w:rsidRPr="00E92ED1">
              <w:rPr>
                <w:rFonts w:ascii="Arial" w:eastAsiaTheme="minorEastAsia" w:hAnsi="Arial" w:cs="Arial"/>
                <w:sz w:val="22"/>
                <w:szCs w:val="22"/>
                <w:lang w:eastAsia="sk-SK"/>
              </w:rPr>
              <w:tab/>
            </w:r>
            <w:r w:rsidR="00E00E24" w:rsidRPr="00E92ED1">
              <w:rPr>
                <w:rStyle w:val="Hypertextovprepojenie"/>
                <w:rFonts w:ascii="Arial" w:hAnsi="Arial" w:cs="Arial"/>
                <w:sz w:val="22"/>
                <w:szCs w:val="22"/>
              </w:rPr>
              <w:t>Zrušenie postupu verejného obstarávania</w:t>
            </w:r>
            <w:r w:rsidR="00E00E24" w:rsidRPr="00E92ED1">
              <w:rPr>
                <w:rFonts w:ascii="Arial" w:hAnsi="Arial" w:cs="Arial"/>
                <w:webHidden/>
                <w:sz w:val="22"/>
                <w:szCs w:val="22"/>
              </w:rPr>
              <w:tab/>
            </w:r>
            <w:r w:rsidR="00E00E24" w:rsidRPr="00E92ED1">
              <w:rPr>
                <w:rFonts w:ascii="Arial" w:hAnsi="Arial" w:cs="Arial"/>
                <w:webHidden/>
                <w:sz w:val="22"/>
                <w:szCs w:val="22"/>
              </w:rPr>
              <w:fldChar w:fldCharType="begin"/>
            </w:r>
            <w:r w:rsidR="00E00E24" w:rsidRPr="00E92ED1">
              <w:rPr>
                <w:rFonts w:ascii="Arial" w:hAnsi="Arial" w:cs="Arial"/>
                <w:webHidden/>
                <w:sz w:val="22"/>
                <w:szCs w:val="22"/>
              </w:rPr>
              <w:instrText xml:space="preserve"> PAGEREF _Toc55217294 \h </w:instrText>
            </w:r>
            <w:r w:rsidR="00E00E24" w:rsidRPr="00E92ED1">
              <w:rPr>
                <w:rFonts w:ascii="Arial" w:hAnsi="Arial" w:cs="Arial"/>
                <w:webHidden/>
                <w:sz w:val="22"/>
                <w:szCs w:val="22"/>
              </w:rPr>
            </w:r>
            <w:r w:rsidR="00E00E24" w:rsidRPr="00E92ED1">
              <w:rPr>
                <w:rFonts w:ascii="Arial" w:hAnsi="Arial" w:cs="Arial"/>
                <w:webHidden/>
                <w:sz w:val="22"/>
                <w:szCs w:val="22"/>
              </w:rPr>
              <w:fldChar w:fldCharType="separate"/>
            </w:r>
            <w:r>
              <w:rPr>
                <w:rFonts w:ascii="Arial" w:hAnsi="Arial" w:cs="Arial"/>
                <w:noProof/>
                <w:webHidden/>
                <w:sz w:val="22"/>
                <w:szCs w:val="22"/>
              </w:rPr>
              <w:t>16</w:t>
            </w:r>
            <w:r w:rsidR="00E00E24" w:rsidRPr="00E92ED1">
              <w:rPr>
                <w:rFonts w:ascii="Arial" w:hAnsi="Arial" w:cs="Arial"/>
                <w:webHidden/>
                <w:sz w:val="22"/>
                <w:szCs w:val="22"/>
              </w:rPr>
              <w:fldChar w:fldCharType="end"/>
            </w:r>
          </w:hyperlink>
        </w:p>
        <w:p w14:paraId="0751CFF1" w14:textId="1A3B9D8D" w:rsidR="00E00E24" w:rsidRPr="00E92ED1" w:rsidRDefault="009F20D0">
          <w:pPr>
            <w:pStyle w:val="Obsah1"/>
            <w:tabs>
              <w:tab w:val="right" w:leader="dot" w:pos="9062"/>
            </w:tabs>
            <w:rPr>
              <w:rFonts w:ascii="Arial" w:eastAsiaTheme="minorEastAsia" w:hAnsi="Arial" w:cs="Arial"/>
              <w:sz w:val="22"/>
              <w:szCs w:val="22"/>
              <w:lang w:eastAsia="sk-SK"/>
            </w:rPr>
          </w:pPr>
          <w:hyperlink w:anchor="_Toc55217295" w:history="1">
            <w:r w:rsidR="00E00E24" w:rsidRPr="00E92ED1">
              <w:rPr>
                <w:rStyle w:val="Hypertextovprepojenie"/>
                <w:rFonts w:ascii="Arial" w:hAnsi="Arial" w:cs="Arial"/>
                <w:sz w:val="22"/>
                <w:szCs w:val="22"/>
              </w:rPr>
              <w:t>Časť II – Kritérium na vyhodnotenie ponúk</w:t>
            </w:r>
            <w:r w:rsidR="00E00E24" w:rsidRPr="00E92ED1">
              <w:rPr>
                <w:rFonts w:ascii="Arial" w:hAnsi="Arial" w:cs="Arial"/>
                <w:webHidden/>
                <w:sz w:val="22"/>
                <w:szCs w:val="22"/>
              </w:rPr>
              <w:tab/>
            </w:r>
            <w:r w:rsidR="00E00E24" w:rsidRPr="00E92ED1">
              <w:rPr>
                <w:rFonts w:ascii="Arial" w:hAnsi="Arial" w:cs="Arial"/>
                <w:webHidden/>
                <w:sz w:val="22"/>
                <w:szCs w:val="22"/>
              </w:rPr>
              <w:fldChar w:fldCharType="begin"/>
            </w:r>
            <w:r w:rsidR="00E00E24" w:rsidRPr="00E92ED1">
              <w:rPr>
                <w:rFonts w:ascii="Arial" w:hAnsi="Arial" w:cs="Arial"/>
                <w:webHidden/>
                <w:sz w:val="22"/>
                <w:szCs w:val="22"/>
              </w:rPr>
              <w:instrText xml:space="preserve"> PAGEREF _Toc55217295 \h </w:instrText>
            </w:r>
            <w:r w:rsidR="00E00E24" w:rsidRPr="00E92ED1">
              <w:rPr>
                <w:rFonts w:ascii="Arial" w:hAnsi="Arial" w:cs="Arial"/>
                <w:webHidden/>
                <w:sz w:val="22"/>
                <w:szCs w:val="22"/>
              </w:rPr>
            </w:r>
            <w:r w:rsidR="00E00E24" w:rsidRPr="00E92ED1">
              <w:rPr>
                <w:rFonts w:ascii="Arial" w:hAnsi="Arial" w:cs="Arial"/>
                <w:webHidden/>
                <w:sz w:val="22"/>
                <w:szCs w:val="22"/>
              </w:rPr>
              <w:fldChar w:fldCharType="separate"/>
            </w:r>
            <w:r>
              <w:rPr>
                <w:rFonts w:ascii="Arial" w:hAnsi="Arial" w:cs="Arial"/>
                <w:noProof/>
                <w:webHidden/>
                <w:sz w:val="22"/>
                <w:szCs w:val="22"/>
              </w:rPr>
              <w:t>17</w:t>
            </w:r>
            <w:r w:rsidR="00E00E24" w:rsidRPr="00E92ED1">
              <w:rPr>
                <w:rFonts w:ascii="Arial" w:hAnsi="Arial" w:cs="Arial"/>
                <w:webHidden/>
                <w:sz w:val="22"/>
                <w:szCs w:val="22"/>
              </w:rPr>
              <w:fldChar w:fldCharType="end"/>
            </w:r>
          </w:hyperlink>
        </w:p>
        <w:p w14:paraId="68A301ED" w14:textId="3A02D4D0" w:rsidR="00E00E24" w:rsidRPr="00E92ED1" w:rsidRDefault="009F20D0">
          <w:pPr>
            <w:pStyle w:val="Obsah3"/>
            <w:tabs>
              <w:tab w:val="left" w:pos="880"/>
              <w:tab w:val="right" w:leader="dot" w:pos="9062"/>
            </w:tabs>
            <w:rPr>
              <w:rFonts w:ascii="Arial" w:hAnsi="Arial" w:cs="Arial"/>
            </w:rPr>
          </w:pPr>
          <w:hyperlink w:anchor="_Toc55217296" w:history="1">
            <w:r w:rsidR="00E00E24" w:rsidRPr="00E92ED1">
              <w:rPr>
                <w:rStyle w:val="Hypertextovprepojenie"/>
                <w:rFonts w:ascii="Arial" w:hAnsi="Arial" w:cs="Arial"/>
              </w:rPr>
              <w:t>A.</w:t>
            </w:r>
            <w:r w:rsidR="00E00E24" w:rsidRPr="00E92ED1">
              <w:rPr>
                <w:rFonts w:ascii="Arial" w:hAnsi="Arial" w:cs="Arial"/>
              </w:rPr>
              <w:tab/>
            </w:r>
            <w:r w:rsidR="00E00E24" w:rsidRPr="00E92ED1">
              <w:rPr>
                <w:rStyle w:val="Hypertextovprepojenie"/>
                <w:rFonts w:ascii="Arial" w:hAnsi="Arial" w:cs="Arial"/>
              </w:rPr>
              <w:t>Definícia kritéria</w:t>
            </w:r>
            <w:r w:rsidR="00E00E24" w:rsidRPr="00E92ED1">
              <w:rPr>
                <w:rFonts w:ascii="Arial" w:hAnsi="Arial" w:cs="Arial"/>
                <w:webHidden/>
              </w:rPr>
              <w:tab/>
            </w:r>
            <w:r w:rsidR="00E00E24" w:rsidRPr="00E92ED1">
              <w:rPr>
                <w:rFonts w:ascii="Arial" w:hAnsi="Arial" w:cs="Arial"/>
                <w:webHidden/>
              </w:rPr>
              <w:fldChar w:fldCharType="begin"/>
            </w:r>
            <w:r w:rsidR="00E00E24" w:rsidRPr="00E92ED1">
              <w:rPr>
                <w:rFonts w:ascii="Arial" w:hAnsi="Arial" w:cs="Arial"/>
                <w:webHidden/>
              </w:rPr>
              <w:instrText xml:space="preserve"> PAGEREF _Toc55217296 \h </w:instrText>
            </w:r>
            <w:r w:rsidR="00E00E24" w:rsidRPr="00E92ED1">
              <w:rPr>
                <w:rFonts w:ascii="Arial" w:hAnsi="Arial" w:cs="Arial"/>
                <w:webHidden/>
              </w:rPr>
            </w:r>
            <w:r w:rsidR="00E00E24" w:rsidRPr="00E92ED1">
              <w:rPr>
                <w:rFonts w:ascii="Arial" w:hAnsi="Arial" w:cs="Arial"/>
                <w:webHidden/>
              </w:rPr>
              <w:fldChar w:fldCharType="separate"/>
            </w:r>
            <w:r>
              <w:rPr>
                <w:rFonts w:ascii="Arial" w:hAnsi="Arial" w:cs="Arial"/>
                <w:noProof/>
                <w:webHidden/>
              </w:rPr>
              <w:t>17</w:t>
            </w:r>
            <w:r w:rsidR="00E00E24" w:rsidRPr="00E92ED1">
              <w:rPr>
                <w:rFonts w:ascii="Arial" w:hAnsi="Arial" w:cs="Arial"/>
                <w:webHidden/>
              </w:rPr>
              <w:fldChar w:fldCharType="end"/>
            </w:r>
          </w:hyperlink>
        </w:p>
        <w:p w14:paraId="508DD5D6" w14:textId="50FF0CD0" w:rsidR="00E00E24" w:rsidRPr="00E92ED1" w:rsidRDefault="009F20D0">
          <w:pPr>
            <w:pStyle w:val="Obsah3"/>
            <w:tabs>
              <w:tab w:val="left" w:pos="880"/>
              <w:tab w:val="right" w:leader="dot" w:pos="9062"/>
            </w:tabs>
            <w:rPr>
              <w:rFonts w:ascii="Arial" w:hAnsi="Arial" w:cs="Arial"/>
            </w:rPr>
          </w:pPr>
          <w:hyperlink w:anchor="_Toc55217297" w:history="1">
            <w:r w:rsidR="00E00E24" w:rsidRPr="00E92ED1">
              <w:rPr>
                <w:rStyle w:val="Hypertextovprepojenie"/>
                <w:rFonts w:ascii="Arial" w:hAnsi="Arial" w:cs="Arial"/>
              </w:rPr>
              <w:t>B.</w:t>
            </w:r>
            <w:r w:rsidR="00E00E24" w:rsidRPr="00E92ED1">
              <w:rPr>
                <w:rFonts w:ascii="Arial" w:hAnsi="Arial" w:cs="Arial"/>
              </w:rPr>
              <w:tab/>
            </w:r>
            <w:r w:rsidR="00E00E24" w:rsidRPr="00E92ED1">
              <w:rPr>
                <w:rStyle w:val="Hypertextovprepojenie"/>
                <w:rFonts w:ascii="Arial" w:hAnsi="Arial" w:cs="Arial"/>
              </w:rPr>
              <w:t>Pravidlá uplatnenia kritéria</w:t>
            </w:r>
            <w:r w:rsidR="00E00E24" w:rsidRPr="00E92ED1">
              <w:rPr>
                <w:rFonts w:ascii="Arial" w:hAnsi="Arial" w:cs="Arial"/>
                <w:webHidden/>
              </w:rPr>
              <w:tab/>
            </w:r>
            <w:r w:rsidR="00E00E24" w:rsidRPr="00E92ED1">
              <w:rPr>
                <w:rFonts w:ascii="Arial" w:hAnsi="Arial" w:cs="Arial"/>
                <w:webHidden/>
              </w:rPr>
              <w:fldChar w:fldCharType="begin"/>
            </w:r>
            <w:r w:rsidR="00E00E24" w:rsidRPr="00E92ED1">
              <w:rPr>
                <w:rFonts w:ascii="Arial" w:hAnsi="Arial" w:cs="Arial"/>
                <w:webHidden/>
              </w:rPr>
              <w:instrText xml:space="preserve"> PAGEREF _Toc55217297 \h </w:instrText>
            </w:r>
            <w:r w:rsidR="00E00E24" w:rsidRPr="00E92ED1">
              <w:rPr>
                <w:rFonts w:ascii="Arial" w:hAnsi="Arial" w:cs="Arial"/>
                <w:webHidden/>
              </w:rPr>
            </w:r>
            <w:r w:rsidR="00E00E24" w:rsidRPr="00E92ED1">
              <w:rPr>
                <w:rFonts w:ascii="Arial" w:hAnsi="Arial" w:cs="Arial"/>
                <w:webHidden/>
              </w:rPr>
              <w:fldChar w:fldCharType="separate"/>
            </w:r>
            <w:r>
              <w:rPr>
                <w:rFonts w:ascii="Arial" w:hAnsi="Arial" w:cs="Arial"/>
                <w:noProof/>
                <w:webHidden/>
              </w:rPr>
              <w:t>17</w:t>
            </w:r>
            <w:r w:rsidR="00E00E24" w:rsidRPr="00E92ED1">
              <w:rPr>
                <w:rFonts w:ascii="Arial" w:hAnsi="Arial" w:cs="Arial"/>
                <w:webHidden/>
              </w:rPr>
              <w:fldChar w:fldCharType="end"/>
            </w:r>
          </w:hyperlink>
        </w:p>
        <w:p w14:paraId="6C514C6E" w14:textId="5E419811" w:rsidR="00E00E24" w:rsidRPr="00E92ED1" w:rsidRDefault="009F20D0">
          <w:pPr>
            <w:pStyle w:val="Obsah3"/>
            <w:tabs>
              <w:tab w:val="left" w:pos="1100"/>
              <w:tab w:val="right" w:leader="dot" w:pos="9062"/>
            </w:tabs>
            <w:rPr>
              <w:rFonts w:ascii="Arial" w:hAnsi="Arial" w:cs="Arial"/>
            </w:rPr>
          </w:pPr>
          <w:hyperlink w:anchor="_Toc55217298" w:history="1">
            <w:r w:rsidR="00E00E24" w:rsidRPr="00E92ED1">
              <w:rPr>
                <w:rStyle w:val="Hypertextovprepojenie"/>
                <w:rFonts w:ascii="Arial" w:hAnsi="Arial" w:cs="Arial"/>
              </w:rPr>
              <w:t>C.</w:t>
            </w:r>
            <w:r w:rsidR="00E00E24" w:rsidRPr="00E92ED1">
              <w:rPr>
                <w:rFonts w:ascii="Arial" w:hAnsi="Arial" w:cs="Arial"/>
              </w:rPr>
              <w:tab/>
            </w:r>
            <w:r w:rsidR="00E00E24" w:rsidRPr="00E92ED1">
              <w:rPr>
                <w:rStyle w:val="Hypertextovprepojenie"/>
                <w:rFonts w:ascii="Arial" w:hAnsi="Arial" w:cs="Arial"/>
              </w:rPr>
              <w:t>Určenie poradia a úspešnej ponuky</w:t>
            </w:r>
            <w:r w:rsidR="00E00E24" w:rsidRPr="00E92ED1">
              <w:rPr>
                <w:rFonts w:ascii="Arial" w:hAnsi="Arial" w:cs="Arial"/>
                <w:webHidden/>
              </w:rPr>
              <w:tab/>
            </w:r>
            <w:r w:rsidR="00E00E24" w:rsidRPr="00E92ED1">
              <w:rPr>
                <w:rFonts w:ascii="Arial" w:hAnsi="Arial" w:cs="Arial"/>
                <w:webHidden/>
              </w:rPr>
              <w:fldChar w:fldCharType="begin"/>
            </w:r>
            <w:r w:rsidR="00E00E24" w:rsidRPr="00E92ED1">
              <w:rPr>
                <w:rFonts w:ascii="Arial" w:hAnsi="Arial" w:cs="Arial"/>
                <w:webHidden/>
              </w:rPr>
              <w:instrText xml:space="preserve"> PAGEREF _Toc55217298 \h </w:instrText>
            </w:r>
            <w:r w:rsidR="00E00E24" w:rsidRPr="00E92ED1">
              <w:rPr>
                <w:rFonts w:ascii="Arial" w:hAnsi="Arial" w:cs="Arial"/>
                <w:webHidden/>
              </w:rPr>
            </w:r>
            <w:r w:rsidR="00E00E24" w:rsidRPr="00E92ED1">
              <w:rPr>
                <w:rFonts w:ascii="Arial" w:hAnsi="Arial" w:cs="Arial"/>
                <w:webHidden/>
              </w:rPr>
              <w:fldChar w:fldCharType="separate"/>
            </w:r>
            <w:r>
              <w:rPr>
                <w:rFonts w:ascii="Arial" w:hAnsi="Arial" w:cs="Arial"/>
                <w:noProof/>
                <w:webHidden/>
              </w:rPr>
              <w:t>17</w:t>
            </w:r>
            <w:r w:rsidR="00E00E24" w:rsidRPr="00E92ED1">
              <w:rPr>
                <w:rFonts w:ascii="Arial" w:hAnsi="Arial" w:cs="Arial"/>
                <w:webHidden/>
              </w:rPr>
              <w:fldChar w:fldCharType="end"/>
            </w:r>
          </w:hyperlink>
        </w:p>
        <w:p w14:paraId="05EE0210" w14:textId="11D7B63A" w:rsidR="00E00E24" w:rsidRPr="00E92ED1" w:rsidRDefault="009F20D0">
          <w:pPr>
            <w:pStyle w:val="Obsah3"/>
            <w:tabs>
              <w:tab w:val="left" w:pos="1100"/>
              <w:tab w:val="right" w:leader="dot" w:pos="9062"/>
            </w:tabs>
            <w:rPr>
              <w:rFonts w:ascii="Arial" w:hAnsi="Arial" w:cs="Arial"/>
            </w:rPr>
          </w:pPr>
          <w:hyperlink w:anchor="_Toc55217299" w:history="1">
            <w:r w:rsidR="00E00E24" w:rsidRPr="00E92ED1">
              <w:rPr>
                <w:rStyle w:val="Hypertextovprepojenie"/>
                <w:rFonts w:ascii="Arial" w:hAnsi="Arial" w:cs="Arial"/>
              </w:rPr>
              <w:t>D.</w:t>
            </w:r>
            <w:r w:rsidR="00E00E24" w:rsidRPr="00E92ED1">
              <w:rPr>
                <w:rFonts w:ascii="Arial" w:hAnsi="Arial" w:cs="Arial"/>
              </w:rPr>
              <w:tab/>
            </w:r>
            <w:r w:rsidR="00E00E24" w:rsidRPr="00E92ED1">
              <w:rPr>
                <w:rStyle w:val="Hypertextovprepojenie"/>
                <w:rFonts w:ascii="Arial" w:hAnsi="Arial" w:cs="Arial"/>
              </w:rPr>
              <w:t>Vypracovanie návrhu na plnenie kritéria</w:t>
            </w:r>
            <w:r w:rsidR="00E00E24" w:rsidRPr="00E92ED1">
              <w:rPr>
                <w:rFonts w:ascii="Arial" w:hAnsi="Arial" w:cs="Arial"/>
                <w:webHidden/>
              </w:rPr>
              <w:tab/>
            </w:r>
            <w:r w:rsidR="00E00E24" w:rsidRPr="00E92ED1">
              <w:rPr>
                <w:rFonts w:ascii="Arial" w:hAnsi="Arial" w:cs="Arial"/>
                <w:webHidden/>
              </w:rPr>
              <w:fldChar w:fldCharType="begin"/>
            </w:r>
            <w:r w:rsidR="00E00E24" w:rsidRPr="00E92ED1">
              <w:rPr>
                <w:rFonts w:ascii="Arial" w:hAnsi="Arial" w:cs="Arial"/>
                <w:webHidden/>
              </w:rPr>
              <w:instrText xml:space="preserve"> PAGEREF _Toc55217299 \h </w:instrText>
            </w:r>
            <w:r w:rsidR="00E00E24" w:rsidRPr="00E92ED1">
              <w:rPr>
                <w:rFonts w:ascii="Arial" w:hAnsi="Arial" w:cs="Arial"/>
                <w:webHidden/>
              </w:rPr>
            </w:r>
            <w:r w:rsidR="00E00E24" w:rsidRPr="00E92ED1">
              <w:rPr>
                <w:rFonts w:ascii="Arial" w:hAnsi="Arial" w:cs="Arial"/>
                <w:webHidden/>
              </w:rPr>
              <w:fldChar w:fldCharType="separate"/>
            </w:r>
            <w:r>
              <w:rPr>
                <w:rFonts w:ascii="Arial" w:hAnsi="Arial" w:cs="Arial"/>
                <w:noProof/>
                <w:webHidden/>
              </w:rPr>
              <w:t>17</w:t>
            </w:r>
            <w:r w:rsidR="00E00E24" w:rsidRPr="00E92ED1">
              <w:rPr>
                <w:rFonts w:ascii="Arial" w:hAnsi="Arial" w:cs="Arial"/>
                <w:webHidden/>
              </w:rPr>
              <w:fldChar w:fldCharType="end"/>
            </w:r>
          </w:hyperlink>
        </w:p>
        <w:p w14:paraId="16D1DB15" w14:textId="302F9BDB" w:rsidR="00E00E24" w:rsidRPr="00E92ED1" w:rsidRDefault="009F20D0">
          <w:pPr>
            <w:pStyle w:val="Obsah3"/>
            <w:tabs>
              <w:tab w:val="left" w:pos="880"/>
              <w:tab w:val="right" w:leader="dot" w:pos="9062"/>
            </w:tabs>
            <w:rPr>
              <w:rFonts w:ascii="Arial" w:hAnsi="Arial" w:cs="Arial"/>
            </w:rPr>
          </w:pPr>
          <w:hyperlink w:anchor="_Toc55217300" w:history="1">
            <w:r w:rsidR="00E00E24" w:rsidRPr="00E92ED1">
              <w:rPr>
                <w:rStyle w:val="Hypertextovprepojenie"/>
                <w:rFonts w:ascii="Arial" w:hAnsi="Arial" w:cs="Arial"/>
              </w:rPr>
              <w:t>E.</w:t>
            </w:r>
            <w:r w:rsidR="00E00E24" w:rsidRPr="00E92ED1">
              <w:rPr>
                <w:rFonts w:ascii="Arial" w:hAnsi="Arial" w:cs="Arial"/>
              </w:rPr>
              <w:tab/>
            </w:r>
            <w:r w:rsidR="00E00E24" w:rsidRPr="00E92ED1">
              <w:rPr>
                <w:rStyle w:val="Hypertextovprepojenie"/>
                <w:rFonts w:ascii="Arial" w:hAnsi="Arial" w:cs="Arial"/>
              </w:rPr>
              <w:t>Elektronická aukcia</w:t>
            </w:r>
            <w:r w:rsidR="00E00E24" w:rsidRPr="00E92ED1">
              <w:rPr>
                <w:rFonts w:ascii="Arial" w:hAnsi="Arial" w:cs="Arial"/>
                <w:webHidden/>
              </w:rPr>
              <w:tab/>
            </w:r>
            <w:r w:rsidR="00E00E24" w:rsidRPr="00E92ED1">
              <w:rPr>
                <w:rFonts w:ascii="Arial" w:hAnsi="Arial" w:cs="Arial"/>
                <w:webHidden/>
              </w:rPr>
              <w:fldChar w:fldCharType="begin"/>
            </w:r>
            <w:r w:rsidR="00E00E24" w:rsidRPr="00E92ED1">
              <w:rPr>
                <w:rFonts w:ascii="Arial" w:hAnsi="Arial" w:cs="Arial"/>
                <w:webHidden/>
              </w:rPr>
              <w:instrText xml:space="preserve"> PAGEREF _Toc55217300 \h </w:instrText>
            </w:r>
            <w:r w:rsidR="00E00E24" w:rsidRPr="00E92ED1">
              <w:rPr>
                <w:rFonts w:ascii="Arial" w:hAnsi="Arial" w:cs="Arial"/>
                <w:webHidden/>
              </w:rPr>
            </w:r>
            <w:r w:rsidR="00E00E24" w:rsidRPr="00E92ED1">
              <w:rPr>
                <w:rFonts w:ascii="Arial" w:hAnsi="Arial" w:cs="Arial"/>
                <w:webHidden/>
              </w:rPr>
              <w:fldChar w:fldCharType="separate"/>
            </w:r>
            <w:r>
              <w:rPr>
                <w:rFonts w:ascii="Arial" w:hAnsi="Arial" w:cs="Arial"/>
                <w:noProof/>
                <w:webHidden/>
              </w:rPr>
              <w:t>17</w:t>
            </w:r>
            <w:r w:rsidR="00E00E24" w:rsidRPr="00E92ED1">
              <w:rPr>
                <w:rFonts w:ascii="Arial" w:hAnsi="Arial" w:cs="Arial"/>
                <w:webHidden/>
              </w:rPr>
              <w:fldChar w:fldCharType="end"/>
            </w:r>
          </w:hyperlink>
        </w:p>
        <w:p w14:paraId="0BCE821C" w14:textId="5F3E8B3F" w:rsidR="00E00E24" w:rsidRPr="00E92ED1" w:rsidRDefault="009F20D0">
          <w:pPr>
            <w:pStyle w:val="Obsah1"/>
            <w:tabs>
              <w:tab w:val="right" w:leader="dot" w:pos="9062"/>
            </w:tabs>
            <w:rPr>
              <w:rFonts w:ascii="Arial" w:eastAsiaTheme="minorEastAsia" w:hAnsi="Arial" w:cs="Arial"/>
              <w:sz w:val="22"/>
              <w:szCs w:val="22"/>
              <w:lang w:eastAsia="sk-SK"/>
            </w:rPr>
          </w:pPr>
          <w:hyperlink w:anchor="_Toc55217301" w:history="1">
            <w:r w:rsidR="00E00E24" w:rsidRPr="00E92ED1">
              <w:rPr>
                <w:rStyle w:val="Hypertextovprepojenie"/>
                <w:rFonts w:ascii="Arial" w:hAnsi="Arial" w:cs="Arial"/>
                <w:sz w:val="22"/>
                <w:szCs w:val="22"/>
              </w:rPr>
              <w:t>Časť III – Podmienky účasti</w:t>
            </w:r>
            <w:r w:rsidR="00E00E24" w:rsidRPr="00E92ED1">
              <w:rPr>
                <w:rFonts w:ascii="Arial" w:hAnsi="Arial" w:cs="Arial"/>
                <w:webHidden/>
                <w:sz w:val="22"/>
                <w:szCs w:val="22"/>
              </w:rPr>
              <w:tab/>
            </w:r>
            <w:r w:rsidR="00E00E24" w:rsidRPr="00E92ED1">
              <w:rPr>
                <w:rFonts w:ascii="Arial" w:hAnsi="Arial" w:cs="Arial"/>
                <w:webHidden/>
                <w:sz w:val="22"/>
                <w:szCs w:val="22"/>
              </w:rPr>
              <w:fldChar w:fldCharType="begin"/>
            </w:r>
            <w:r w:rsidR="00E00E24" w:rsidRPr="00E92ED1">
              <w:rPr>
                <w:rFonts w:ascii="Arial" w:hAnsi="Arial" w:cs="Arial"/>
                <w:webHidden/>
                <w:sz w:val="22"/>
                <w:szCs w:val="22"/>
              </w:rPr>
              <w:instrText xml:space="preserve"> PAGEREF _Toc55217301 \h </w:instrText>
            </w:r>
            <w:r w:rsidR="00E00E24" w:rsidRPr="00E92ED1">
              <w:rPr>
                <w:rFonts w:ascii="Arial" w:hAnsi="Arial" w:cs="Arial"/>
                <w:webHidden/>
                <w:sz w:val="22"/>
                <w:szCs w:val="22"/>
              </w:rPr>
            </w:r>
            <w:r w:rsidR="00E00E24" w:rsidRPr="00E92ED1">
              <w:rPr>
                <w:rFonts w:ascii="Arial" w:hAnsi="Arial" w:cs="Arial"/>
                <w:webHidden/>
                <w:sz w:val="22"/>
                <w:szCs w:val="22"/>
              </w:rPr>
              <w:fldChar w:fldCharType="separate"/>
            </w:r>
            <w:r>
              <w:rPr>
                <w:rFonts w:ascii="Arial" w:hAnsi="Arial" w:cs="Arial"/>
                <w:noProof/>
                <w:webHidden/>
                <w:sz w:val="22"/>
                <w:szCs w:val="22"/>
              </w:rPr>
              <w:t>18</w:t>
            </w:r>
            <w:r w:rsidR="00E00E24" w:rsidRPr="00E92ED1">
              <w:rPr>
                <w:rFonts w:ascii="Arial" w:hAnsi="Arial" w:cs="Arial"/>
                <w:webHidden/>
                <w:sz w:val="22"/>
                <w:szCs w:val="22"/>
              </w:rPr>
              <w:fldChar w:fldCharType="end"/>
            </w:r>
          </w:hyperlink>
        </w:p>
        <w:p w14:paraId="0C62189C" w14:textId="6CEBDFBD" w:rsidR="00E00E24" w:rsidRPr="00E92ED1" w:rsidRDefault="009F20D0">
          <w:pPr>
            <w:pStyle w:val="Obsah1"/>
            <w:tabs>
              <w:tab w:val="right" w:leader="dot" w:pos="9062"/>
            </w:tabs>
            <w:rPr>
              <w:rFonts w:ascii="Arial" w:eastAsiaTheme="minorEastAsia" w:hAnsi="Arial" w:cs="Arial"/>
              <w:sz w:val="22"/>
              <w:szCs w:val="22"/>
              <w:lang w:eastAsia="sk-SK"/>
            </w:rPr>
          </w:pPr>
          <w:hyperlink w:anchor="_Toc55217302" w:history="1">
            <w:r w:rsidR="00E00E24" w:rsidRPr="00E92ED1">
              <w:rPr>
                <w:rStyle w:val="Hypertextovprepojenie"/>
                <w:rFonts w:ascii="Arial" w:hAnsi="Arial" w:cs="Arial"/>
                <w:sz w:val="22"/>
                <w:szCs w:val="22"/>
              </w:rPr>
              <w:t>Podmienky účasti</w:t>
            </w:r>
            <w:r w:rsidR="00E00E24" w:rsidRPr="00E92ED1">
              <w:rPr>
                <w:rFonts w:ascii="Arial" w:hAnsi="Arial" w:cs="Arial"/>
                <w:webHidden/>
                <w:sz w:val="22"/>
                <w:szCs w:val="22"/>
              </w:rPr>
              <w:tab/>
            </w:r>
            <w:r w:rsidR="00E00E24" w:rsidRPr="00E92ED1">
              <w:rPr>
                <w:rFonts w:ascii="Arial" w:hAnsi="Arial" w:cs="Arial"/>
                <w:webHidden/>
                <w:sz w:val="22"/>
                <w:szCs w:val="22"/>
              </w:rPr>
              <w:fldChar w:fldCharType="begin"/>
            </w:r>
            <w:r w:rsidR="00E00E24" w:rsidRPr="00E92ED1">
              <w:rPr>
                <w:rFonts w:ascii="Arial" w:hAnsi="Arial" w:cs="Arial"/>
                <w:webHidden/>
                <w:sz w:val="22"/>
                <w:szCs w:val="22"/>
              </w:rPr>
              <w:instrText xml:space="preserve"> PAGEREF _Toc55217302 \h </w:instrText>
            </w:r>
            <w:r w:rsidR="00E00E24" w:rsidRPr="00E92ED1">
              <w:rPr>
                <w:rFonts w:ascii="Arial" w:hAnsi="Arial" w:cs="Arial"/>
                <w:webHidden/>
                <w:sz w:val="22"/>
                <w:szCs w:val="22"/>
              </w:rPr>
            </w:r>
            <w:r w:rsidR="00E00E24" w:rsidRPr="00E92ED1">
              <w:rPr>
                <w:rFonts w:ascii="Arial" w:hAnsi="Arial" w:cs="Arial"/>
                <w:webHidden/>
                <w:sz w:val="22"/>
                <w:szCs w:val="22"/>
              </w:rPr>
              <w:fldChar w:fldCharType="separate"/>
            </w:r>
            <w:r>
              <w:rPr>
                <w:rFonts w:ascii="Arial" w:hAnsi="Arial" w:cs="Arial"/>
                <w:noProof/>
                <w:webHidden/>
                <w:sz w:val="22"/>
                <w:szCs w:val="22"/>
              </w:rPr>
              <w:t>18</w:t>
            </w:r>
            <w:r w:rsidR="00E00E24" w:rsidRPr="00E92ED1">
              <w:rPr>
                <w:rFonts w:ascii="Arial" w:hAnsi="Arial" w:cs="Arial"/>
                <w:webHidden/>
                <w:sz w:val="22"/>
                <w:szCs w:val="22"/>
              </w:rPr>
              <w:fldChar w:fldCharType="end"/>
            </w:r>
          </w:hyperlink>
        </w:p>
        <w:p w14:paraId="2A56C123" w14:textId="2126FF97" w:rsidR="00E00E24" w:rsidRPr="00E92ED1" w:rsidRDefault="009F20D0">
          <w:pPr>
            <w:pStyle w:val="Obsah2"/>
            <w:tabs>
              <w:tab w:val="left" w:pos="880"/>
              <w:tab w:val="right" w:leader="dot" w:pos="9062"/>
            </w:tabs>
            <w:rPr>
              <w:rFonts w:ascii="Arial" w:eastAsiaTheme="minorEastAsia" w:hAnsi="Arial" w:cs="Arial"/>
              <w:sz w:val="22"/>
              <w:szCs w:val="22"/>
              <w:lang w:eastAsia="sk-SK"/>
            </w:rPr>
          </w:pPr>
          <w:hyperlink w:anchor="_Toc55217303" w:history="1">
            <w:r w:rsidR="00E00E24" w:rsidRPr="00E92ED1">
              <w:rPr>
                <w:rStyle w:val="Hypertextovprepojenie"/>
                <w:rFonts w:ascii="Arial" w:hAnsi="Arial" w:cs="Arial"/>
                <w:sz w:val="22"/>
                <w:szCs w:val="22"/>
              </w:rPr>
              <w:t>1.1</w:t>
            </w:r>
            <w:r w:rsidR="00E00E24" w:rsidRPr="00E92ED1">
              <w:rPr>
                <w:rFonts w:ascii="Arial" w:eastAsiaTheme="minorEastAsia" w:hAnsi="Arial" w:cs="Arial"/>
                <w:sz w:val="22"/>
                <w:szCs w:val="22"/>
                <w:lang w:eastAsia="sk-SK"/>
              </w:rPr>
              <w:tab/>
            </w:r>
            <w:r w:rsidR="00E00E24" w:rsidRPr="00E92ED1">
              <w:rPr>
                <w:rStyle w:val="Hypertextovprepojenie"/>
                <w:rFonts w:ascii="Arial" w:hAnsi="Arial" w:cs="Arial"/>
                <w:sz w:val="22"/>
                <w:szCs w:val="22"/>
              </w:rPr>
              <w:t>Osobné postavenie</w:t>
            </w:r>
            <w:r w:rsidR="00E00E24" w:rsidRPr="00E92ED1">
              <w:rPr>
                <w:rFonts w:ascii="Arial" w:hAnsi="Arial" w:cs="Arial"/>
                <w:webHidden/>
                <w:sz w:val="22"/>
                <w:szCs w:val="22"/>
              </w:rPr>
              <w:tab/>
            </w:r>
            <w:r w:rsidR="00E00E24" w:rsidRPr="00E92ED1">
              <w:rPr>
                <w:rFonts w:ascii="Arial" w:hAnsi="Arial" w:cs="Arial"/>
                <w:webHidden/>
                <w:sz w:val="22"/>
                <w:szCs w:val="22"/>
              </w:rPr>
              <w:fldChar w:fldCharType="begin"/>
            </w:r>
            <w:r w:rsidR="00E00E24" w:rsidRPr="00E92ED1">
              <w:rPr>
                <w:rFonts w:ascii="Arial" w:hAnsi="Arial" w:cs="Arial"/>
                <w:webHidden/>
                <w:sz w:val="22"/>
                <w:szCs w:val="22"/>
              </w:rPr>
              <w:instrText xml:space="preserve"> PAGEREF _Toc55217303 \h </w:instrText>
            </w:r>
            <w:r w:rsidR="00E00E24" w:rsidRPr="00E92ED1">
              <w:rPr>
                <w:rFonts w:ascii="Arial" w:hAnsi="Arial" w:cs="Arial"/>
                <w:webHidden/>
                <w:sz w:val="22"/>
                <w:szCs w:val="22"/>
              </w:rPr>
            </w:r>
            <w:r w:rsidR="00E00E24" w:rsidRPr="00E92ED1">
              <w:rPr>
                <w:rFonts w:ascii="Arial" w:hAnsi="Arial" w:cs="Arial"/>
                <w:webHidden/>
                <w:sz w:val="22"/>
                <w:szCs w:val="22"/>
              </w:rPr>
              <w:fldChar w:fldCharType="separate"/>
            </w:r>
            <w:r>
              <w:rPr>
                <w:rFonts w:ascii="Arial" w:hAnsi="Arial" w:cs="Arial"/>
                <w:noProof/>
                <w:webHidden/>
                <w:sz w:val="22"/>
                <w:szCs w:val="22"/>
              </w:rPr>
              <w:t>18</w:t>
            </w:r>
            <w:r w:rsidR="00E00E24" w:rsidRPr="00E92ED1">
              <w:rPr>
                <w:rFonts w:ascii="Arial" w:hAnsi="Arial" w:cs="Arial"/>
                <w:webHidden/>
                <w:sz w:val="22"/>
                <w:szCs w:val="22"/>
              </w:rPr>
              <w:fldChar w:fldCharType="end"/>
            </w:r>
          </w:hyperlink>
        </w:p>
        <w:p w14:paraId="5D3C127C" w14:textId="4D1F31D0" w:rsidR="00E00E24" w:rsidRPr="00E92ED1" w:rsidRDefault="009F20D0">
          <w:pPr>
            <w:pStyle w:val="Obsah2"/>
            <w:tabs>
              <w:tab w:val="left" w:pos="880"/>
              <w:tab w:val="right" w:leader="dot" w:pos="9062"/>
            </w:tabs>
            <w:rPr>
              <w:rFonts w:ascii="Arial" w:eastAsiaTheme="minorEastAsia" w:hAnsi="Arial" w:cs="Arial"/>
              <w:sz w:val="22"/>
              <w:szCs w:val="22"/>
              <w:lang w:eastAsia="sk-SK"/>
            </w:rPr>
          </w:pPr>
          <w:hyperlink w:anchor="_Toc55217304" w:history="1">
            <w:r w:rsidR="00E00E24" w:rsidRPr="00E92ED1">
              <w:rPr>
                <w:rStyle w:val="Hypertextovprepojenie"/>
                <w:rFonts w:ascii="Arial" w:hAnsi="Arial" w:cs="Arial"/>
                <w:sz w:val="22"/>
                <w:szCs w:val="22"/>
              </w:rPr>
              <w:t>1.2</w:t>
            </w:r>
            <w:r w:rsidR="00E00E24" w:rsidRPr="00E92ED1">
              <w:rPr>
                <w:rFonts w:ascii="Arial" w:eastAsiaTheme="minorEastAsia" w:hAnsi="Arial" w:cs="Arial"/>
                <w:sz w:val="22"/>
                <w:szCs w:val="22"/>
                <w:lang w:eastAsia="sk-SK"/>
              </w:rPr>
              <w:tab/>
            </w:r>
            <w:r w:rsidR="00E00E24" w:rsidRPr="00E92ED1">
              <w:rPr>
                <w:rStyle w:val="Hypertextovprepojenie"/>
                <w:rFonts w:ascii="Arial" w:hAnsi="Arial" w:cs="Arial"/>
                <w:sz w:val="22"/>
                <w:szCs w:val="22"/>
              </w:rPr>
              <w:t>Technická alebo odborná spôsobilosť</w:t>
            </w:r>
            <w:r w:rsidR="00E00E24" w:rsidRPr="00E92ED1">
              <w:rPr>
                <w:rFonts w:ascii="Arial" w:hAnsi="Arial" w:cs="Arial"/>
                <w:webHidden/>
                <w:sz w:val="22"/>
                <w:szCs w:val="22"/>
              </w:rPr>
              <w:tab/>
            </w:r>
            <w:r w:rsidR="00E00E24" w:rsidRPr="00E92ED1">
              <w:rPr>
                <w:rFonts w:ascii="Arial" w:hAnsi="Arial" w:cs="Arial"/>
                <w:webHidden/>
                <w:sz w:val="22"/>
                <w:szCs w:val="22"/>
              </w:rPr>
              <w:fldChar w:fldCharType="begin"/>
            </w:r>
            <w:r w:rsidR="00E00E24" w:rsidRPr="00E92ED1">
              <w:rPr>
                <w:rFonts w:ascii="Arial" w:hAnsi="Arial" w:cs="Arial"/>
                <w:webHidden/>
                <w:sz w:val="22"/>
                <w:szCs w:val="22"/>
              </w:rPr>
              <w:instrText xml:space="preserve"> PAGEREF _Toc55217304 \h </w:instrText>
            </w:r>
            <w:r w:rsidR="00E00E24" w:rsidRPr="00E92ED1">
              <w:rPr>
                <w:rFonts w:ascii="Arial" w:hAnsi="Arial" w:cs="Arial"/>
                <w:webHidden/>
                <w:sz w:val="22"/>
                <w:szCs w:val="22"/>
              </w:rPr>
            </w:r>
            <w:r w:rsidR="00E00E24" w:rsidRPr="00E92ED1">
              <w:rPr>
                <w:rFonts w:ascii="Arial" w:hAnsi="Arial" w:cs="Arial"/>
                <w:webHidden/>
                <w:sz w:val="22"/>
                <w:szCs w:val="22"/>
              </w:rPr>
              <w:fldChar w:fldCharType="separate"/>
            </w:r>
            <w:r>
              <w:rPr>
                <w:rFonts w:ascii="Arial" w:hAnsi="Arial" w:cs="Arial"/>
                <w:noProof/>
                <w:webHidden/>
                <w:sz w:val="22"/>
                <w:szCs w:val="22"/>
              </w:rPr>
              <w:t>19</w:t>
            </w:r>
            <w:r w:rsidR="00E00E24" w:rsidRPr="00E92ED1">
              <w:rPr>
                <w:rFonts w:ascii="Arial" w:hAnsi="Arial" w:cs="Arial"/>
                <w:webHidden/>
                <w:sz w:val="22"/>
                <w:szCs w:val="22"/>
              </w:rPr>
              <w:fldChar w:fldCharType="end"/>
            </w:r>
          </w:hyperlink>
        </w:p>
        <w:p w14:paraId="649E16C8" w14:textId="24BC5F86" w:rsidR="00E00E24" w:rsidRPr="00E92ED1" w:rsidRDefault="009F20D0">
          <w:pPr>
            <w:pStyle w:val="Obsah1"/>
            <w:tabs>
              <w:tab w:val="right" w:leader="dot" w:pos="9062"/>
            </w:tabs>
            <w:rPr>
              <w:rFonts w:ascii="Arial" w:eastAsiaTheme="minorEastAsia" w:hAnsi="Arial" w:cs="Arial"/>
              <w:sz w:val="22"/>
              <w:szCs w:val="22"/>
              <w:lang w:eastAsia="sk-SK"/>
            </w:rPr>
          </w:pPr>
          <w:hyperlink w:anchor="_Toc55217305" w:history="1">
            <w:r w:rsidR="00E00E24" w:rsidRPr="00E92ED1">
              <w:rPr>
                <w:rStyle w:val="Hypertextovprepojenie"/>
                <w:rFonts w:ascii="Arial" w:hAnsi="Arial" w:cs="Arial"/>
                <w:sz w:val="22"/>
                <w:szCs w:val="22"/>
              </w:rPr>
              <w:t>Časť IV –  Opis predmetu zákazky</w:t>
            </w:r>
            <w:r w:rsidR="00E00E24" w:rsidRPr="00E92ED1">
              <w:rPr>
                <w:rFonts w:ascii="Arial" w:hAnsi="Arial" w:cs="Arial"/>
                <w:webHidden/>
                <w:sz w:val="22"/>
                <w:szCs w:val="22"/>
              </w:rPr>
              <w:tab/>
            </w:r>
            <w:r w:rsidR="00E00E24" w:rsidRPr="00E92ED1">
              <w:rPr>
                <w:rFonts w:ascii="Arial" w:hAnsi="Arial" w:cs="Arial"/>
                <w:webHidden/>
                <w:sz w:val="22"/>
                <w:szCs w:val="22"/>
              </w:rPr>
              <w:fldChar w:fldCharType="begin"/>
            </w:r>
            <w:r w:rsidR="00E00E24" w:rsidRPr="00E92ED1">
              <w:rPr>
                <w:rFonts w:ascii="Arial" w:hAnsi="Arial" w:cs="Arial"/>
                <w:webHidden/>
                <w:sz w:val="22"/>
                <w:szCs w:val="22"/>
              </w:rPr>
              <w:instrText xml:space="preserve"> PAGEREF _Toc55217305 \h </w:instrText>
            </w:r>
            <w:r w:rsidR="00E00E24" w:rsidRPr="00E92ED1">
              <w:rPr>
                <w:rFonts w:ascii="Arial" w:hAnsi="Arial" w:cs="Arial"/>
                <w:webHidden/>
                <w:sz w:val="22"/>
                <w:szCs w:val="22"/>
              </w:rPr>
            </w:r>
            <w:r w:rsidR="00E00E24" w:rsidRPr="00E92ED1">
              <w:rPr>
                <w:rFonts w:ascii="Arial" w:hAnsi="Arial" w:cs="Arial"/>
                <w:webHidden/>
                <w:sz w:val="22"/>
                <w:szCs w:val="22"/>
              </w:rPr>
              <w:fldChar w:fldCharType="separate"/>
            </w:r>
            <w:r>
              <w:rPr>
                <w:rFonts w:ascii="Arial" w:hAnsi="Arial" w:cs="Arial"/>
                <w:noProof/>
                <w:webHidden/>
                <w:sz w:val="22"/>
                <w:szCs w:val="22"/>
              </w:rPr>
              <w:t>22</w:t>
            </w:r>
            <w:r w:rsidR="00E00E24" w:rsidRPr="00E92ED1">
              <w:rPr>
                <w:rFonts w:ascii="Arial" w:hAnsi="Arial" w:cs="Arial"/>
                <w:webHidden/>
                <w:sz w:val="22"/>
                <w:szCs w:val="22"/>
              </w:rPr>
              <w:fldChar w:fldCharType="end"/>
            </w:r>
          </w:hyperlink>
        </w:p>
        <w:p w14:paraId="1FDCDA8A" w14:textId="77777777" w:rsidR="00ED2AC0" w:rsidRPr="00E92ED1" w:rsidRDefault="00ED2AC0">
          <w:pPr>
            <w:rPr>
              <w:rFonts w:ascii="Arial" w:hAnsi="Arial" w:cs="Arial"/>
            </w:rPr>
          </w:pPr>
          <w:r w:rsidRPr="00E92ED1">
            <w:rPr>
              <w:rFonts w:ascii="Arial" w:hAnsi="Arial" w:cs="Arial"/>
              <w:b/>
              <w:bCs/>
              <w:sz w:val="22"/>
              <w:szCs w:val="22"/>
            </w:rPr>
            <w:fldChar w:fldCharType="end"/>
          </w:r>
        </w:p>
      </w:sdtContent>
    </w:sdt>
    <w:p w14:paraId="76B8987A" w14:textId="77777777" w:rsidR="000E1DEC" w:rsidRPr="00E92ED1" w:rsidRDefault="000E1DEC">
      <w:pPr>
        <w:spacing w:after="160" w:line="259" w:lineRule="auto"/>
        <w:rPr>
          <w:rFonts w:ascii="Arial" w:eastAsiaTheme="majorEastAsia" w:hAnsi="Arial" w:cs="Arial"/>
          <w:color w:val="2E74B5" w:themeColor="accent1" w:themeShade="BF"/>
          <w:sz w:val="32"/>
          <w:szCs w:val="32"/>
        </w:rPr>
      </w:pPr>
      <w:r w:rsidRPr="00E92ED1">
        <w:rPr>
          <w:rFonts w:ascii="Arial" w:hAnsi="Arial" w:cs="Arial"/>
        </w:rPr>
        <w:br w:type="page"/>
      </w:r>
    </w:p>
    <w:p w14:paraId="22BE70F1" w14:textId="77777777" w:rsidR="00BC5B96" w:rsidRPr="00E92ED1" w:rsidRDefault="00D60F07" w:rsidP="003E3676">
      <w:pPr>
        <w:pStyle w:val="Nadpis1"/>
        <w:spacing w:before="360" w:after="240"/>
        <w:rPr>
          <w:rFonts w:ascii="Arial" w:hAnsi="Arial" w:cs="Arial"/>
          <w:b/>
        </w:rPr>
      </w:pPr>
      <w:bookmarkStart w:id="2" w:name="_Toc55217261"/>
      <w:r w:rsidRPr="00E92ED1">
        <w:rPr>
          <w:rFonts w:ascii="Arial" w:hAnsi="Arial" w:cs="Arial"/>
          <w:b/>
        </w:rPr>
        <w:lastRenderedPageBreak/>
        <w:t>A.1 Pokyny pre uchádzačov</w:t>
      </w:r>
      <w:bookmarkEnd w:id="2"/>
    </w:p>
    <w:p w14:paraId="7EFF8153" w14:textId="77777777" w:rsidR="00FA31A4" w:rsidRPr="00E92ED1" w:rsidRDefault="00D60F07" w:rsidP="005C0A12">
      <w:pPr>
        <w:pStyle w:val="Nadpis1"/>
        <w:rPr>
          <w:rFonts w:ascii="Arial" w:hAnsi="Arial" w:cs="Arial"/>
        </w:rPr>
      </w:pPr>
      <w:bookmarkStart w:id="3" w:name="_Toc55217262"/>
      <w:r w:rsidRPr="00E92ED1">
        <w:rPr>
          <w:rFonts w:ascii="Arial" w:hAnsi="Arial" w:cs="Arial"/>
        </w:rPr>
        <w:t>Časť I - Všeobecné informácie</w:t>
      </w:r>
      <w:bookmarkEnd w:id="3"/>
    </w:p>
    <w:p w14:paraId="2B113AB3" w14:textId="77777777" w:rsidR="00576D42" w:rsidRPr="00E92ED1" w:rsidRDefault="00576D42" w:rsidP="00576D42">
      <w:pPr>
        <w:rPr>
          <w:rFonts w:ascii="Arial" w:hAnsi="Arial" w:cs="Arial"/>
        </w:rPr>
      </w:pPr>
    </w:p>
    <w:p w14:paraId="4F05AE15" w14:textId="77777777" w:rsidR="00D60F07" w:rsidRPr="00E92ED1" w:rsidRDefault="00D60F07" w:rsidP="00BE0C76">
      <w:pPr>
        <w:pStyle w:val="Nadpis2"/>
        <w:numPr>
          <w:ilvl w:val="0"/>
          <w:numId w:val="8"/>
        </w:numPr>
        <w:rPr>
          <w:rFonts w:ascii="Arial" w:hAnsi="Arial" w:cs="Arial"/>
        </w:rPr>
      </w:pPr>
      <w:bookmarkStart w:id="4" w:name="_Toc55217263"/>
      <w:r w:rsidRPr="00E92ED1">
        <w:rPr>
          <w:rFonts w:ascii="Arial" w:hAnsi="Arial" w:cs="Arial"/>
        </w:rPr>
        <w:t>Identifikácia verejného obstarávateľa</w:t>
      </w:r>
      <w:bookmarkEnd w:id="4"/>
    </w:p>
    <w:p w14:paraId="27F4394B" w14:textId="77777777" w:rsidR="005C0A12" w:rsidRPr="00E92ED1" w:rsidRDefault="005C0A12" w:rsidP="005C0A12">
      <w:pPr>
        <w:rPr>
          <w:rFonts w:ascii="Arial" w:hAnsi="Arial" w:cs="Arial"/>
        </w:rPr>
      </w:pPr>
    </w:p>
    <w:p w14:paraId="5F46A7AB" w14:textId="77777777" w:rsidR="00D60F07" w:rsidRPr="00E92ED1" w:rsidRDefault="00D60F07" w:rsidP="00D60F07">
      <w:pPr>
        <w:tabs>
          <w:tab w:val="left" w:pos="2600"/>
        </w:tabs>
        <w:jc w:val="both"/>
        <w:rPr>
          <w:rFonts w:ascii="Arial" w:hAnsi="Arial" w:cs="Arial"/>
        </w:rPr>
      </w:pPr>
      <w:r w:rsidRPr="00E92ED1">
        <w:rPr>
          <w:rFonts w:ascii="Arial" w:hAnsi="Arial" w:cs="Arial"/>
        </w:rPr>
        <w:t>Názov organizácie:</w:t>
      </w:r>
      <w:r w:rsidRPr="00E92ED1">
        <w:rPr>
          <w:rFonts w:ascii="Arial" w:hAnsi="Arial" w:cs="Arial"/>
        </w:rPr>
        <w:tab/>
        <w:t>Všeobecná zdravotná poisťovňa, a. s.</w:t>
      </w:r>
    </w:p>
    <w:p w14:paraId="349B3884" w14:textId="77777777" w:rsidR="00D60F07" w:rsidRPr="00E92ED1" w:rsidRDefault="00D60F07" w:rsidP="00D60F07">
      <w:pPr>
        <w:tabs>
          <w:tab w:val="left" w:pos="2600"/>
        </w:tabs>
        <w:jc w:val="both"/>
        <w:rPr>
          <w:rFonts w:ascii="Arial" w:hAnsi="Arial" w:cs="Arial"/>
        </w:rPr>
      </w:pPr>
      <w:r w:rsidRPr="00E92ED1">
        <w:rPr>
          <w:rFonts w:ascii="Arial" w:hAnsi="Arial" w:cs="Arial"/>
        </w:rPr>
        <w:t>Sídlo organizácie:</w:t>
      </w:r>
      <w:r w:rsidRPr="00E92ED1">
        <w:rPr>
          <w:rFonts w:ascii="Arial" w:hAnsi="Arial" w:cs="Arial"/>
        </w:rPr>
        <w:tab/>
        <w:t xml:space="preserve">Panónska cesta 2, Bratislava – mestská časť Petržalka 851 04 </w:t>
      </w:r>
    </w:p>
    <w:p w14:paraId="41D40149" w14:textId="77777777" w:rsidR="00D60F07" w:rsidRPr="00E92ED1" w:rsidRDefault="00D60F07" w:rsidP="00D60F07">
      <w:pPr>
        <w:tabs>
          <w:tab w:val="left" w:pos="2600"/>
        </w:tabs>
        <w:jc w:val="both"/>
        <w:rPr>
          <w:rFonts w:ascii="Arial" w:hAnsi="Arial" w:cs="Arial"/>
        </w:rPr>
      </w:pPr>
      <w:r w:rsidRPr="00E92ED1">
        <w:rPr>
          <w:rFonts w:ascii="Arial" w:hAnsi="Arial" w:cs="Arial"/>
        </w:rPr>
        <w:t>IČO:</w:t>
      </w:r>
      <w:r w:rsidRPr="00E92ED1">
        <w:rPr>
          <w:rFonts w:ascii="Arial" w:hAnsi="Arial" w:cs="Arial"/>
        </w:rPr>
        <w:tab/>
        <w:t>35937874</w:t>
      </w:r>
    </w:p>
    <w:p w14:paraId="7D42257B" w14:textId="77777777" w:rsidR="00D60F07" w:rsidRPr="00E92ED1" w:rsidRDefault="00D60F07" w:rsidP="00D60F07">
      <w:pPr>
        <w:tabs>
          <w:tab w:val="left" w:pos="2600"/>
        </w:tabs>
        <w:jc w:val="both"/>
        <w:rPr>
          <w:rFonts w:ascii="Arial" w:hAnsi="Arial" w:cs="Arial"/>
        </w:rPr>
      </w:pPr>
      <w:r w:rsidRPr="00E92ED1">
        <w:rPr>
          <w:rFonts w:ascii="Arial" w:hAnsi="Arial" w:cs="Arial"/>
        </w:rPr>
        <w:t>DIČ:</w:t>
      </w:r>
      <w:r w:rsidRPr="00E92ED1">
        <w:rPr>
          <w:rFonts w:ascii="Arial" w:hAnsi="Arial" w:cs="Arial"/>
        </w:rPr>
        <w:tab/>
        <w:t>2022027040</w:t>
      </w:r>
    </w:p>
    <w:p w14:paraId="6DA4E953" w14:textId="19CFD14E" w:rsidR="00D60F07" w:rsidRPr="00E92ED1" w:rsidRDefault="00D60F07" w:rsidP="00D60F07">
      <w:pPr>
        <w:tabs>
          <w:tab w:val="left" w:pos="142"/>
          <w:tab w:val="num" w:pos="851"/>
          <w:tab w:val="left" w:pos="2600"/>
          <w:tab w:val="left" w:pos="2977"/>
        </w:tabs>
        <w:jc w:val="both"/>
        <w:rPr>
          <w:rFonts w:ascii="Arial" w:hAnsi="Arial" w:cs="Arial"/>
        </w:rPr>
      </w:pPr>
      <w:r w:rsidRPr="00E92ED1">
        <w:rPr>
          <w:rFonts w:ascii="Arial" w:hAnsi="Arial" w:cs="Arial"/>
        </w:rPr>
        <w:t>Kontaktná osoba:</w:t>
      </w:r>
      <w:r w:rsidRPr="00E92ED1">
        <w:rPr>
          <w:rFonts w:ascii="Arial" w:hAnsi="Arial" w:cs="Arial"/>
        </w:rPr>
        <w:tab/>
        <w:t xml:space="preserve">Mgr. </w:t>
      </w:r>
      <w:r w:rsidR="00F73E6E">
        <w:rPr>
          <w:rFonts w:ascii="Arial" w:hAnsi="Arial" w:cs="Arial"/>
        </w:rPr>
        <w:t>Peter Jombík</w:t>
      </w:r>
      <w:r w:rsidR="00E42C4B" w:rsidRPr="00E92ED1">
        <w:rPr>
          <w:rFonts w:ascii="Arial" w:hAnsi="Arial" w:cs="Arial"/>
        </w:rPr>
        <w:t xml:space="preserve"> </w:t>
      </w:r>
    </w:p>
    <w:p w14:paraId="6A9808EA" w14:textId="37ED826C" w:rsidR="00D60F07" w:rsidRPr="00E92ED1" w:rsidRDefault="00D60F07" w:rsidP="00D60F07">
      <w:pPr>
        <w:tabs>
          <w:tab w:val="left" w:pos="142"/>
          <w:tab w:val="num" w:pos="851"/>
          <w:tab w:val="left" w:pos="2600"/>
          <w:tab w:val="left" w:pos="2977"/>
        </w:tabs>
        <w:jc w:val="both"/>
        <w:rPr>
          <w:rFonts w:ascii="Arial" w:hAnsi="Arial" w:cs="Arial"/>
        </w:rPr>
      </w:pPr>
      <w:r w:rsidRPr="00E92ED1">
        <w:rPr>
          <w:rFonts w:ascii="Arial" w:hAnsi="Arial" w:cs="Arial"/>
        </w:rPr>
        <w:t>Telefón:</w:t>
      </w:r>
      <w:r w:rsidRPr="00E92ED1">
        <w:rPr>
          <w:rFonts w:ascii="Arial" w:hAnsi="Arial" w:cs="Arial"/>
        </w:rPr>
        <w:tab/>
        <w:t xml:space="preserve">                             </w:t>
      </w:r>
      <w:r w:rsidRPr="00E92ED1">
        <w:rPr>
          <w:rFonts w:ascii="Arial" w:hAnsi="Arial" w:cs="Arial"/>
        </w:rPr>
        <w:tab/>
        <w:t>+421 2/</w:t>
      </w:r>
      <w:r w:rsidR="00F73E6E" w:rsidRPr="00E92ED1">
        <w:rPr>
          <w:rFonts w:ascii="Arial" w:hAnsi="Arial" w:cs="Arial"/>
        </w:rPr>
        <w:t>20824</w:t>
      </w:r>
      <w:r w:rsidR="006D44FC">
        <w:rPr>
          <w:rFonts w:ascii="Arial" w:hAnsi="Arial" w:cs="Arial"/>
        </w:rPr>
        <w:t>608</w:t>
      </w:r>
    </w:p>
    <w:p w14:paraId="659AEB46" w14:textId="6AABBD93" w:rsidR="000E1DEC" w:rsidRPr="00E92ED1" w:rsidRDefault="00D60F07" w:rsidP="000E1DEC">
      <w:pPr>
        <w:tabs>
          <w:tab w:val="left" w:pos="142"/>
          <w:tab w:val="num" w:pos="851"/>
          <w:tab w:val="left" w:pos="2600"/>
          <w:tab w:val="left" w:pos="2977"/>
        </w:tabs>
        <w:jc w:val="both"/>
        <w:rPr>
          <w:rFonts w:ascii="Arial" w:hAnsi="Arial" w:cs="Arial"/>
        </w:rPr>
      </w:pPr>
      <w:r w:rsidRPr="00E92ED1">
        <w:rPr>
          <w:rFonts w:ascii="Arial" w:hAnsi="Arial" w:cs="Arial"/>
        </w:rPr>
        <w:t>E – mail:</w:t>
      </w:r>
      <w:r w:rsidRPr="00E92ED1">
        <w:rPr>
          <w:rFonts w:ascii="Arial" w:hAnsi="Arial" w:cs="Arial"/>
        </w:rPr>
        <w:tab/>
        <w:t xml:space="preserve">                             </w:t>
      </w:r>
      <w:r w:rsidRPr="00E92ED1">
        <w:rPr>
          <w:rFonts w:ascii="Arial" w:hAnsi="Arial" w:cs="Arial"/>
        </w:rPr>
        <w:tab/>
      </w:r>
      <w:hyperlink r:id="rId10" w:history="1">
        <w:r w:rsidR="00F73E6E">
          <w:rPr>
            <w:rStyle w:val="Hypertextovprepojenie"/>
            <w:rFonts w:ascii="Arial" w:hAnsi="Arial" w:cs="Arial"/>
          </w:rPr>
          <w:t>peter.jombik</w:t>
        </w:r>
        <w:r w:rsidR="00F73E6E" w:rsidRPr="00E92ED1">
          <w:rPr>
            <w:rStyle w:val="Hypertextovprepojenie"/>
            <w:rFonts w:ascii="Arial" w:hAnsi="Arial" w:cs="Arial"/>
          </w:rPr>
          <w:t>@vszp.sk</w:t>
        </w:r>
      </w:hyperlink>
    </w:p>
    <w:p w14:paraId="0340B659" w14:textId="77777777" w:rsidR="005C0A12" w:rsidRPr="00E92ED1" w:rsidRDefault="005C0A12" w:rsidP="000E1DEC">
      <w:pPr>
        <w:tabs>
          <w:tab w:val="left" w:pos="142"/>
          <w:tab w:val="num" w:pos="851"/>
          <w:tab w:val="left" w:pos="2600"/>
          <w:tab w:val="left" w:pos="2977"/>
        </w:tabs>
        <w:jc w:val="both"/>
        <w:rPr>
          <w:rFonts w:ascii="Arial" w:hAnsi="Arial" w:cs="Arial"/>
        </w:rPr>
      </w:pPr>
    </w:p>
    <w:p w14:paraId="64A0269B" w14:textId="77777777" w:rsidR="005C0A12" w:rsidRPr="00E92ED1" w:rsidRDefault="005C0A12" w:rsidP="00BE0C76">
      <w:pPr>
        <w:pStyle w:val="Nadpis2"/>
        <w:numPr>
          <w:ilvl w:val="0"/>
          <w:numId w:val="8"/>
        </w:numPr>
        <w:rPr>
          <w:rFonts w:ascii="Arial" w:hAnsi="Arial" w:cs="Arial"/>
        </w:rPr>
      </w:pPr>
      <w:bookmarkStart w:id="5" w:name="_Toc55217264"/>
      <w:r w:rsidRPr="00E92ED1">
        <w:rPr>
          <w:rFonts w:ascii="Arial" w:hAnsi="Arial" w:cs="Arial"/>
        </w:rPr>
        <w:t>Predmet zákazky</w:t>
      </w:r>
      <w:bookmarkEnd w:id="5"/>
    </w:p>
    <w:p w14:paraId="6EF603F1" w14:textId="77777777" w:rsidR="005C0A12" w:rsidRPr="00E92ED1" w:rsidRDefault="005C0A12" w:rsidP="005C0A12">
      <w:pPr>
        <w:rPr>
          <w:rFonts w:ascii="Arial" w:hAnsi="Arial" w:cs="Arial"/>
        </w:rPr>
      </w:pPr>
    </w:p>
    <w:p w14:paraId="6F021A27" w14:textId="77777777" w:rsidR="005C0A12" w:rsidRPr="00E92ED1" w:rsidRDefault="005C0A12" w:rsidP="005C0A12">
      <w:pPr>
        <w:spacing w:line="44" w:lineRule="exact"/>
        <w:rPr>
          <w:rFonts w:ascii="Arial" w:hAnsi="Arial" w:cs="Arial"/>
          <w:b/>
          <w:sz w:val="22"/>
        </w:rPr>
      </w:pPr>
    </w:p>
    <w:p w14:paraId="3EB22FB2" w14:textId="59949960" w:rsidR="005C0A12" w:rsidRPr="00E92ED1" w:rsidRDefault="005C0A12" w:rsidP="00B14A56">
      <w:pPr>
        <w:spacing w:line="273" w:lineRule="auto"/>
        <w:ind w:right="3"/>
        <w:jc w:val="both"/>
        <w:rPr>
          <w:rFonts w:ascii="Arial" w:hAnsi="Arial" w:cs="Arial"/>
          <w:sz w:val="22"/>
        </w:rPr>
      </w:pPr>
      <w:r w:rsidRPr="00E92ED1">
        <w:rPr>
          <w:rFonts w:ascii="Arial" w:hAnsi="Arial" w:cs="Arial"/>
          <w:sz w:val="22"/>
        </w:rPr>
        <w:t xml:space="preserve">Predmetom zákazky je uzavretie </w:t>
      </w:r>
      <w:r w:rsidR="009F6EC4" w:rsidRPr="00E92ED1">
        <w:rPr>
          <w:rFonts w:ascii="Arial" w:hAnsi="Arial" w:cs="Arial"/>
          <w:sz w:val="22"/>
        </w:rPr>
        <w:t>Zmluvy o vykonávaní úloh v oblasti ochrany pred požiarmi, bezpečnosti a ochrany zdravia pri práci a civilnej ochrany</w:t>
      </w:r>
      <w:r w:rsidR="00B14A56" w:rsidRPr="00E92ED1">
        <w:rPr>
          <w:rFonts w:ascii="Arial" w:hAnsi="Arial" w:cs="Arial"/>
          <w:sz w:val="22"/>
        </w:rPr>
        <w:t xml:space="preserve"> (pre 1. časť)</w:t>
      </w:r>
      <w:r w:rsidR="007C0036">
        <w:rPr>
          <w:rFonts w:ascii="Arial" w:hAnsi="Arial" w:cs="Arial"/>
          <w:sz w:val="22"/>
        </w:rPr>
        <w:t xml:space="preserve"> a</w:t>
      </w:r>
      <w:r w:rsidR="009F6EC4" w:rsidRPr="00E92ED1">
        <w:rPr>
          <w:rFonts w:ascii="Arial" w:hAnsi="Arial" w:cs="Arial"/>
          <w:sz w:val="22"/>
        </w:rPr>
        <w:t xml:space="preserve"> Zmluvy o vykonávaní pravidelných odborných prehliadok a odborných skúšok technických zariadení a vyhradených technických zariadení</w:t>
      </w:r>
      <w:r w:rsidR="00B14A56" w:rsidRPr="00E92ED1">
        <w:rPr>
          <w:rFonts w:ascii="Arial" w:hAnsi="Arial" w:cs="Arial"/>
          <w:sz w:val="22"/>
        </w:rPr>
        <w:t xml:space="preserve"> (pre 2. časť) v súlade s § 269 ods. 2 Obchodného zákonníka a v zmysle </w:t>
      </w:r>
      <w:r w:rsidRPr="00E92ED1">
        <w:rPr>
          <w:rFonts w:ascii="Arial" w:hAnsi="Arial" w:cs="Arial"/>
          <w:sz w:val="22"/>
        </w:rPr>
        <w:t xml:space="preserve">§ 56 zákona č. 343/2015 Z. z. o verejnom obstarávaní a o zmene a doplnení niektorých zákonov v znení neskorších predpisov (ďalej len „zákon o verejnom obstarávaní“), ktorej predmetom </w:t>
      </w:r>
      <w:r w:rsidR="00B14A56" w:rsidRPr="00E92ED1">
        <w:rPr>
          <w:rFonts w:ascii="Arial" w:hAnsi="Arial" w:cs="Arial"/>
          <w:sz w:val="22"/>
        </w:rPr>
        <w:t>bude činnosť v týchto oblastiach</w:t>
      </w:r>
      <w:r w:rsidRPr="00E92ED1">
        <w:rPr>
          <w:rFonts w:ascii="Arial" w:hAnsi="Arial" w:cs="Arial"/>
          <w:sz w:val="22"/>
        </w:rPr>
        <w:t xml:space="preserve"> v rozsahu, ktorý je určený v týchto súťažných podkladoch.</w:t>
      </w:r>
    </w:p>
    <w:p w14:paraId="54DC9E4C" w14:textId="77777777" w:rsidR="005C0A12" w:rsidRPr="00E92ED1" w:rsidRDefault="005C0A12" w:rsidP="005C0A12">
      <w:pPr>
        <w:spacing w:line="273" w:lineRule="auto"/>
        <w:ind w:right="640"/>
        <w:rPr>
          <w:rFonts w:ascii="Arial" w:hAnsi="Arial" w:cs="Arial"/>
        </w:rPr>
      </w:pPr>
    </w:p>
    <w:p w14:paraId="2EB1B342" w14:textId="77777777" w:rsidR="005C0A12" w:rsidRPr="00E92ED1" w:rsidRDefault="005C0A12" w:rsidP="00BE0C76">
      <w:pPr>
        <w:pStyle w:val="Nadpis2"/>
        <w:numPr>
          <w:ilvl w:val="0"/>
          <w:numId w:val="8"/>
        </w:numPr>
        <w:rPr>
          <w:rFonts w:ascii="Arial" w:hAnsi="Arial" w:cs="Arial"/>
        </w:rPr>
      </w:pPr>
      <w:bookmarkStart w:id="6" w:name="_Toc55217265"/>
      <w:r w:rsidRPr="00E92ED1">
        <w:rPr>
          <w:rFonts w:ascii="Arial" w:hAnsi="Arial" w:cs="Arial"/>
        </w:rPr>
        <w:t>Komplexnosť dodávky</w:t>
      </w:r>
      <w:bookmarkEnd w:id="6"/>
    </w:p>
    <w:p w14:paraId="7236C929" w14:textId="77777777" w:rsidR="005C0A12" w:rsidRPr="00E92ED1" w:rsidRDefault="005C0A12" w:rsidP="005C0A12">
      <w:pPr>
        <w:rPr>
          <w:rFonts w:ascii="Arial" w:hAnsi="Arial" w:cs="Arial"/>
        </w:rPr>
      </w:pPr>
    </w:p>
    <w:p w14:paraId="3AD01019" w14:textId="77777777" w:rsidR="005C0A12" w:rsidRPr="00E92ED1" w:rsidRDefault="005C0A12" w:rsidP="005C0A12">
      <w:pPr>
        <w:spacing w:line="46" w:lineRule="exact"/>
        <w:rPr>
          <w:rFonts w:ascii="Arial" w:hAnsi="Arial" w:cs="Arial"/>
          <w:sz w:val="22"/>
          <w:szCs w:val="22"/>
        </w:rPr>
      </w:pPr>
    </w:p>
    <w:p w14:paraId="5B065FA1" w14:textId="77777777" w:rsidR="00B14A56" w:rsidRPr="00E92ED1" w:rsidRDefault="005C0A12" w:rsidP="00EF569A">
      <w:pPr>
        <w:tabs>
          <w:tab w:val="left" w:pos="0"/>
          <w:tab w:val="left" w:pos="841"/>
        </w:tabs>
        <w:spacing w:line="251" w:lineRule="auto"/>
        <w:ind w:right="3"/>
        <w:jc w:val="both"/>
        <w:rPr>
          <w:rFonts w:ascii="Arial" w:hAnsi="Arial" w:cs="Arial"/>
          <w:sz w:val="22"/>
          <w:szCs w:val="22"/>
        </w:rPr>
      </w:pPr>
      <w:r w:rsidRPr="00E92ED1">
        <w:rPr>
          <w:rFonts w:ascii="Arial" w:hAnsi="Arial" w:cs="Arial"/>
          <w:sz w:val="22"/>
          <w:szCs w:val="22"/>
        </w:rPr>
        <w:t xml:space="preserve">Predmet zákazky je rozdelený na </w:t>
      </w:r>
      <w:r w:rsidR="00B14A56" w:rsidRPr="00E92ED1">
        <w:rPr>
          <w:rFonts w:ascii="Arial" w:hAnsi="Arial" w:cs="Arial"/>
          <w:sz w:val="22"/>
          <w:szCs w:val="22"/>
        </w:rPr>
        <w:t xml:space="preserve">2 </w:t>
      </w:r>
      <w:r w:rsidRPr="00E92ED1">
        <w:rPr>
          <w:rFonts w:ascii="Arial" w:hAnsi="Arial" w:cs="Arial"/>
          <w:sz w:val="22"/>
          <w:szCs w:val="22"/>
        </w:rPr>
        <w:t>časti</w:t>
      </w:r>
      <w:r w:rsidR="00B14A56" w:rsidRPr="00E92ED1">
        <w:rPr>
          <w:rFonts w:ascii="Arial" w:hAnsi="Arial" w:cs="Arial"/>
          <w:sz w:val="22"/>
          <w:szCs w:val="22"/>
        </w:rPr>
        <w:t>:</w:t>
      </w:r>
    </w:p>
    <w:p w14:paraId="1E8F8772" w14:textId="77777777" w:rsidR="00B14A56" w:rsidRPr="00E92ED1" w:rsidRDefault="00B14A56" w:rsidP="00EF569A">
      <w:pPr>
        <w:tabs>
          <w:tab w:val="left" w:pos="0"/>
          <w:tab w:val="left" w:pos="841"/>
        </w:tabs>
        <w:spacing w:line="251" w:lineRule="auto"/>
        <w:ind w:right="3"/>
        <w:jc w:val="both"/>
        <w:rPr>
          <w:rFonts w:ascii="Arial" w:hAnsi="Arial" w:cs="Arial"/>
          <w:sz w:val="22"/>
          <w:szCs w:val="22"/>
        </w:rPr>
      </w:pPr>
    </w:p>
    <w:p w14:paraId="034BDFBC" w14:textId="77777777" w:rsidR="005C0A12" w:rsidRPr="00E92ED1" w:rsidRDefault="00B14A56" w:rsidP="00EF569A">
      <w:pPr>
        <w:tabs>
          <w:tab w:val="left" w:pos="0"/>
          <w:tab w:val="left" w:pos="841"/>
        </w:tabs>
        <w:spacing w:line="251" w:lineRule="auto"/>
        <w:ind w:right="3"/>
        <w:jc w:val="both"/>
        <w:rPr>
          <w:rFonts w:ascii="Arial" w:hAnsi="Arial" w:cs="Arial"/>
          <w:sz w:val="22"/>
          <w:szCs w:val="22"/>
        </w:rPr>
      </w:pPr>
      <w:r w:rsidRPr="00E92ED1">
        <w:rPr>
          <w:rFonts w:ascii="Arial" w:hAnsi="Arial" w:cs="Arial"/>
          <w:sz w:val="22"/>
          <w:szCs w:val="22"/>
        </w:rPr>
        <w:t xml:space="preserve">Časť č. 1: Vykonávanie činnosti zameraných na zabezpečenie ochrany pred požiarmi, bezpečnosti a ochrany zdravia pri práci, civilnej ochrany (BOZP, OPP a CO) na pracoviskách Všeobecnej zdravotnej poisťovne, a.s.  </w:t>
      </w:r>
    </w:p>
    <w:p w14:paraId="10D2CF12" w14:textId="77777777" w:rsidR="00B32621" w:rsidRPr="00E92ED1" w:rsidRDefault="00B32621" w:rsidP="00EF569A">
      <w:pPr>
        <w:tabs>
          <w:tab w:val="left" w:pos="0"/>
          <w:tab w:val="left" w:pos="841"/>
        </w:tabs>
        <w:spacing w:line="251" w:lineRule="auto"/>
        <w:ind w:right="3"/>
        <w:jc w:val="both"/>
        <w:rPr>
          <w:rFonts w:ascii="Arial" w:hAnsi="Arial" w:cs="Arial"/>
          <w:sz w:val="22"/>
          <w:szCs w:val="22"/>
        </w:rPr>
      </w:pPr>
      <w:r w:rsidRPr="00E92ED1">
        <w:rPr>
          <w:rFonts w:ascii="Arial" w:hAnsi="Arial" w:cs="Arial"/>
          <w:sz w:val="22"/>
          <w:szCs w:val="22"/>
        </w:rPr>
        <w:t>Časť č. 2: Vykonávanie činnosti zameraných na vykonanie pravidelných odborných prehliadok a odborných skúšok technických zariadení a vyhradených technických zariadení</w:t>
      </w:r>
      <w:r w:rsidRPr="00E92ED1">
        <w:rPr>
          <w:rFonts w:ascii="Arial" w:hAnsi="Arial"/>
          <w:sz w:val="22"/>
          <w:szCs w:val="22"/>
        </w:rPr>
        <w:t xml:space="preserve"> (OPaOS VTZ a TZ) </w:t>
      </w:r>
      <w:r w:rsidRPr="00E92ED1">
        <w:rPr>
          <w:rFonts w:ascii="Arial" w:hAnsi="Arial" w:cs="Arial"/>
          <w:sz w:val="22"/>
          <w:szCs w:val="22"/>
        </w:rPr>
        <w:t xml:space="preserve">na pracoviskách Všeobecnej zdravotnej poisťovne, a.s.  </w:t>
      </w:r>
    </w:p>
    <w:p w14:paraId="025E999F" w14:textId="77777777" w:rsidR="00B32621" w:rsidRPr="00E92ED1" w:rsidRDefault="00B32621" w:rsidP="00EF569A">
      <w:pPr>
        <w:tabs>
          <w:tab w:val="left" w:pos="0"/>
          <w:tab w:val="left" w:pos="841"/>
        </w:tabs>
        <w:spacing w:line="251" w:lineRule="auto"/>
        <w:ind w:right="3"/>
        <w:jc w:val="both"/>
        <w:rPr>
          <w:rFonts w:ascii="Arial" w:hAnsi="Arial" w:cs="Arial"/>
          <w:sz w:val="22"/>
          <w:szCs w:val="22"/>
        </w:rPr>
      </w:pPr>
    </w:p>
    <w:p w14:paraId="02381619" w14:textId="77777777" w:rsidR="00B32621" w:rsidRPr="00E92ED1" w:rsidRDefault="00B32621" w:rsidP="00EF569A">
      <w:pPr>
        <w:tabs>
          <w:tab w:val="left" w:pos="0"/>
          <w:tab w:val="left" w:pos="841"/>
        </w:tabs>
        <w:spacing w:line="251" w:lineRule="auto"/>
        <w:ind w:right="3"/>
        <w:jc w:val="both"/>
        <w:rPr>
          <w:rFonts w:ascii="Arial" w:hAnsi="Arial" w:cs="Arial"/>
          <w:sz w:val="22"/>
          <w:szCs w:val="22"/>
        </w:rPr>
      </w:pPr>
      <w:r w:rsidRPr="00E92ED1">
        <w:rPr>
          <w:rFonts w:ascii="Arial" w:hAnsi="Arial" w:cs="Arial"/>
          <w:sz w:val="22"/>
          <w:szCs w:val="22"/>
        </w:rPr>
        <w:t xml:space="preserve">Uchádzači môžu predložiť ponuky osobitne na ktorúkoľvek časť, prípadne na obe časti naraz. </w:t>
      </w:r>
      <w:r w:rsidR="00A135FA" w:rsidRPr="00E92ED1">
        <w:rPr>
          <w:rFonts w:ascii="Arial" w:hAnsi="Arial" w:cs="Arial"/>
          <w:sz w:val="22"/>
          <w:szCs w:val="22"/>
        </w:rPr>
        <w:t>Uchádzači však musia zobrať do úvahy, že p</w:t>
      </w:r>
      <w:r w:rsidRPr="00E92ED1">
        <w:rPr>
          <w:rFonts w:ascii="Arial" w:hAnsi="Arial" w:cs="Arial"/>
          <w:sz w:val="22"/>
          <w:szCs w:val="22"/>
        </w:rPr>
        <w:t xml:space="preserve">onuky budú vyhodnocované </w:t>
      </w:r>
      <w:r w:rsidR="00A135FA" w:rsidRPr="00E92ED1">
        <w:rPr>
          <w:rFonts w:ascii="Arial" w:hAnsi="Arial" w:cs="Arial"/>
          <w:sz w:val="22"/>
          <w:szCs w:val="22"/>
        </w:rPr>
        <w:t xml:space="preserve">osobitne v každej časti, pričom uchádzač, ktorý predložil ponuku na obe časti nemusí byť úspešný v každej z nich. </w:t>
      </w:r>
    </w:p>
    <w:p w14:paraId="3CB46C71" w14:textId="77777777" w:rsidR="005C0A12" w:rsidRPr="00E92ED1" w:rsidRDefault="005C0A12" w:rsidP="005C0A12">
      <w:pPr>
        <w:spacing w:line="302" w:lineRule="exact"/>
        <w:rPr>
          <w:rFonts w:ascii="Arial" w:hAnsi="Arial" w:cs="Arial"/>
          <w:sz w:val="22"/>
          <w:szCs w:val="22"/>
        </w:rPr>
      </w:pPr>
    </w:p>
    <w:p w14:paraId="70B0EDBB" w14:textId="77777777" w:rsidR="005C0A12" w:rsidRPr="00E92ED1" w:rsidRDefault="005C0A12" w:rsidP="00BE0C76">
      <w:pPr>
        <w:pStyle w:val="Nadpis2"/>
        <w:numPr>
          <w:ilvl w:val="0"/>
          <w:numId w:val="8"/>
        </w:numPr>
        <w:rPr>
          <w:rFonts w:ascii="Arial" w:hAnsi="Arial" w:cs="Arial"/>
          <w:szCs w:val="22"/>
        </w:rPr>
      </w:pPr>
      <w:bookmarkStart w:id="7" w:name="_Toc55217266"/>
      <w:r w:rsidRPr="00E92ED1">
        <w:rPr>
          <w:rFonts w:ascii="Arial" w:hAnsi="Arial" w:cs="Arial"/>
          <w:szCs w:val="22"/>
        </w:rPr>
        <w:t>Variantné riešenie</w:t>
      </w:r>
      <w:bookmarkEnd w:id="7"/>
    </w:p>
    <w:p w14:paraId="4E9D0A75" w14:textId="77777777" w:rsidR="00EC7EE3" w:rsidRPr="00E92ED1" w:rsidRDefault="00EC7EE3" w:rsidP="00EC7EE3">
      <w:pPr>
        <w:rPr>
          <w:rFonts w:ascii="Arial" w:hAnsi="Arial" w:cs="Arial"/>
          <w:sz w:val="22"/>
          <w:szCs w:val="22"/>
        </w:rPr>
      </w:pPr>
    </w:p>
    <w:p w14:paraId="79A6F727" w14:textId="77777777" w:rsidR="00EC7EE3" w:rsidRPr="00E92ED1" w:rsidRDefault="005C0A12" w:rsidP="00BE0C76">
      <w:pPr>
        <w:pStyle w:val="Odsekzoznamu"/>
        <w:numPr>
          <w:ilvl w:val="1"/>
          <w:numId w:val="8"/>
        </w:numPr>
        <w:spacing w:line="0" w:lineRule="atLeast"/>
        <w:rPr>
          <w:rFonts w:ascii="Arial" w:hAnsi="Arial" w:cs="Arial"/>
          <w:sz w:val="22"/>
          <w:szCs w:val="22"/>
          <w:lang w:val="sk-SK"/>
        </w:rPr>
      </w:pPr>
      <w:r w:rsidRPr="00E92ED1">
        <w:rPr>
          <w:rFonts w:ascii="Arial" w:hAnsi="Arial" w:cs="Arial"/>
          <w:sz w:val="22"/>
          <w:szCs w:val="22"/>
          <w:lang w:val="sk-SK"/>
        </w:rPr>
        <w:t>Verejný obstarávateľ neumožňuje predložiť variantné riešenie.</w:t>
      </w:r>
    </w:p>
    <w:p w14:paraId="15648C68" w14:textId="77777777" w:rsidR="005C0A12" w:rsidRPr="00E92ED1" w:rsidRDefault="005C0A12" w:rsidP="00BE0C76">
      <w:pPr>
        <w:pStyle w:val="Odsekzoznamu"/>
        <w:numPr>
          <w:ilvl w:val="1"/>
          <w:numId w:val="8"/>
        </w:numPr>
        <w:spacing w:line="0" w:lineRule="atLeast"/>
        <w:jc w:val="both"/>
        <w:rPr>
          <w:rFonts w:ascii="Arial" w:hAnsi="Arial" w:cs="Arial"/>
          <w:sz w:val="22"/>
          <w:szCs w:val="22"/>
          <w:lang w:val="sk-SK"/>
        </w:rPr>
      </w:pPr>
      <w:r w:rsidRPr="00E92ED1">
        <w:rPr>
          <w:rFonts w:ascii="Arial" w:hAnsi="Arial" w:cs="Arial"/>
          <w:sz w:val="22"/>
          <w:szCs w:val="22"/>
          <w:lang w:val="sk-SK"/>
        </w:rPr>
        <w:t>Ak bude súčasťou ponuky variantné riešenie, variantné riešenie nebude zaradené do vyhodnotenia a bude sa naň hľadieť akoby nebolo predložené.</w:t>
      </w:r>
    </w:p>
    <w:p w14:paraId="4D6B215C" w14:textId="77777777" w:rsidR="005C0A12" w:rsidRPr="00E92ED1" w:rsidRDefault="005C0A12" w:rsidP="005C0A12">
      <w:pPr>
        <w:spacing w:line="297" w:lineRule="exact"/>
        <w:rPr>
          <w:rFonts w:ascii="Arial" w:hAnsi="Arial" w:cs="Arial"/>
          <w:sz w:val="22"/>
          <w:szCs w:val="22"/>
        </w:rPr>
      </w:pPr>
    </w:p>
    <w:p w14:paraId="21EBAD60" w14:textId="77777777" w:rsidR="005C0A12" w:rsidRPr="00E92ED1" w:rsidRDefault="005C0A12" w:rsidP="00BE0C76">
      <w:pPr>
        <w:pStyle w:val="Nadpis2"/>
        <w:numPr>
          <w:ilvl w:val="0"/>
          <w:numId w:val="8"/>
        </w:numPr>
        <w:rPr>
          <w:rFonts w:ascii="Arial" w:hAnsi="Arial" w:cs="Arial"/>
          <w:szCs w:val="22"/>
        </w:rPr>
      </w:pPr>
      <w:bookmarkStart w:id="8" w:name="_Toc55217267"/>
      <w:r w:rsidRPr="00E92ED1">
        <w:rPr>
          <w:rFonts w:ascii="Arial" w:hAnsi="Arial" w:cs="Arial"/>
          <w:szCs w:val="22"/>
        </w:rPr>
        <w:t>Zdroj finančných prostriedkov</w:t>
      </w:r>
      <w:bookmarkEnd w:id="8"/>
    </w:p>
    <w:p w14:paraId="69670561" w14:textId="77777777" w:rsidR="00EC7EE3" w:rsidRPr="00E92ED1" w:rsidRDefault="00EC7EE3" w:rsidP="00EC7EE3">
      <w:pPr>
        <w:rPr>
          <w:rFonts w:ascii="Arial" w:hAnsi="Arial" w:cs="Arial"/>
          <w:sz w:val="22"/>
          <w:szCs w:val="22"/>
        </w:rPr>
      </w:pPr>
    </w:p>
    <w:p w14:paraId="30463B59" w14:textId="77777777" w:rsidR="005C0A12" w:rsidRPr="00E92ED1" w:rsidRDefault="005C0A12" w:rsidP="00BE0C76">
      <w:pPr>
        <w:pStyle w:val="Odsekzoznamu"/>
        <w:numPr>
          <w:ilvl w:val="1"/>
          <w:numId w:val="8"/>
        </w:numPr>
        <w:spacing w:line="0" w:lineRule="atLeast"/>
        <w:rPr>
          <w:rFonts w:ascii="Arial" w:hAnsi="Arial" w:cs="Arial"/>
          <w:sz w:val="22"/>
          <w:szCs w:val="22"/>
          <w:lang w:val="sk-SK"/>
        </w:rPr>
      </w:pPr>
      <w:r w:rsidRPr="00E92ED1">
        <w:rPr>
          <w:rFonts w:ascii="Arial" w:hAnsi="Arial" w:cs="Arial"/>
          <w:sz w:val="22"/>
          <w:szCs w:val="22"/>
          <w:lang w:val="sk-SK"/>
        </w:rPr>
        <w:t>Predmet zákazky bude financovaný z vlastných zdrojov.</w:t>
      </w:r>
    </w:p>
    <w:p w14:paraId="115F8865" w14:textId="77777777" w:rsidR="005C0A12" w:rsidRPr="00E92ED1" w:rsidRDefault="005C0A12" w:rsidP="005C0A12">
      <w:pPr>
        <w:spacing w:line="296" w:lineRule="exact"/>
        <w:rPr>
          <w:rFonts w:ascii="Arial" w:hAnsi="Arial" w:cs="Arial"/>
          <w:b/>
          <w:sz w:val="22"/>
          <w:szCs w:val="22"/>
        </w:rPr>
      </w:pPr>
    </w:p>
    <w:p w14:paraId="190053F9" w14:textId="77777777" w:rsidR="005C0A12" w:rsidRPr="00E92ED1" w:rsidRDefault="005C0A12" w:rsidP="00BE0C76">
      <w:pPr>
        <w:pStyle w:val="Nadpis2"/>
        <w:numPr>
          <w:ilvl w:val="0"/>
          <w:numId w:val="8"/>
        </w:numPr>
        <w:rPr>
          <w:rFonts w:ascii="Arial" w:hAnsi="Arial" w:cs="Arial"/>
          <w:szCs w:val="22"/>
        </w:rPr>
      </w:pPr>
      <w:bookmarkStart w:id="9" w:name="_Toc55217268"/>
      <w:r w:rsidRPr="00E92ED1">
        <w:rPr>
          <w:rFonts w:ascii="Arial" w:hAnsi="Arial" w:cs="Arial"/>
          <w:szCs w:val="22"/>
        </w:rPr>
        <w:lastRenderedPageBreak/>
        <w:t>Požiadavky na štruktúru a obsah ceny v</w:t>
      </w:r>
      <w:r w:rsidR="00EC7EE3" w:rsidRPr="00E92ED1">
        <w:rPr>
          <w:rFonts w:ascii="Arial" w:hAnsi="Arial" w:cs="Arial"/>
          <w:szCs w:val="22"/>
        </w:rPr>
        <w:t> </w:t>
      </w:r>
      <w:r w:rsidRPr="00E92ED1">
        <w:rPr>
          <w:rFonts w:ascii="Arial" w:hAnsi="Arial" w:cs="Arial"/>
          <w:szCs w:val="22"/>
        </w:rPr>
        <w:t>ponuke</w:t>
      </w:r>
      <w:bookmarkEnd w:id="9"/>
    </w:p>
    <w:p w14:paraId="3CA243A9" w14:textId="77777777" w:rsidR="00EC7EE3" w:rsidRPr="00E92ED1" w:rsidRDefault="00EC7EE3" w:rsidP="00EC7EE3">
      <w:pPr>
        <w:rPr>
          <w:rFonts w:ascii="Arial" w:hAnsi="Arial" w:cs="Arial"/>
          <w:sz w:val="22"/>
          <w:szCs w:val="22"/>
        </w:rPr>
      </w:pPr>
    </w:p>
    <w:p w14:paraId="380A79D2" w14:textId="77777777" w:rsidR="005C0A12" w:rsidRPr="00E92ED1" w:rsidRDefault="005C0A12" w:rsidP="005C0A12">
      <w:pPr>
        <w:spacing w:line="46" w:lineRule="exact"/>
        <w:rPr>
          <w:rFonts w:ascii="Arial" w:hAnsi="Arial" w:cs="Arial"/>
          <w:b/>
          <w:sz w:val="22"/>
          <w:szCs w:val="22"/>
        </w:rPr>
      </w:pPr>
    </w:p>
    <w:p w14:paraId="04F03573" w14:textId="77777777" w:rsidR="00EC7EE3" w:rsidRPr="00E92ED1" w:rsidRDefault="005C0A12" w:rsidP="00BE0C76">
      <w:pPr>
        <w:pStyle w:val="Odsekzoznamu"/>
        <w:numPr>
          <w:ilvl w:val="1"/>
          <w:numId w:val="8"/>
        </w:numPr>
        <w:spacing w:line="235" w:lineRule="auto"/>
        <w:jc w:val="both"/>
        <w:rPr>
          <w:rFonts w:ascii="Arial" w:hAnsi="Arial" w:cs="Arial"/>
          <w:sz w:val="22"/>
          <w:szCs w:val="22"/>
          <w:lang w:val="sk-SK"/>
        </w:rPr>
      </w:pPr>
      <w:r w:rsidRPr="00E92ED1">
        <w:rPr>
          <w:rFonts w:ascii="Arial" w:hAnsi="Arial" w:cs="Arial"/>
          <w:sz w:val="22"/>
          <w:szCs w:val="22"/>
          <w:lang w:val="sk-SK"/>
        </w:rPr>
        <w:t>Ponúknutá cena za predmet zákazky musí byť stanovená podľa § 3 zákona č. 18/96 Z. z. o cenách v znení neskorších predpisov a vyhlášky MF SR č. 87/1996 Z. z. v znení neskorších predpisov a musí byť uvedená v EUR.</w:t>
      </w:r>
    </w:p>
    <w:p w14:paraId="0E3F2D2F" w14:textId="77777777" w:rsidR="00EC7EE3" w:rsidRPr="00E92ED1" w:rsidRDefault="005C0A12" w:rsidP="00BE0C76">
      <w:pPr>
        <w:pStyle w:val="Odsekzoznamu"/>
        <w:numPr>
          <w:ilvl w:val="1"/>
          <w:numId w:val="8"/>
        </w:numPr>
        <w:spacing w:line="235" w:lineRule="auto"/>
        <w:jc w:val="both"/>
        <w:rPr>
          <w:rFonts w:ascii="Arial" w:hAnsi="Arial" w:cs="Arial"/>
          <w:sz w:val="22"/>
          <w:szCs w:val="22"/>
          <w:lang w:val="sk-SK"/>
        </w:rPr>
      </w:pPr>
      <w:r w:rsidRPr="00E92ED1">
        <w:rPr>
          <w:rFonts w:ascii="Arial" w:hAnsi="Arial" w:cs="Arial"/>
          <w:sz w:val="22"/>
          <w:szCs w:val="22"/>
          <w:lang w:val="sk-SK"/>
        </w:rPr>
        <w:t>Do ceny, ktorá bude zmluvnou cenou, musia byť započítané všetky výdavky uchádzača súvisiace s realizáciou predmetu zákazky podľa požiadaviek uvedených v týchto súťažných podkladoch a v Zmluve a jej prílohách.</w:t>
      </w:r>
    </w:p>
    <w:p w14:paraId="28B52497" w14:textId="77777777" w:rsidR="00EC7EE3" w:rsidRPr="00E92ED1" w:rsidRDefault="005C0A12" w:rsidP="00BE0C76">
      <w:pPr>
        <w:pStyle w:val="Odsekzoznamu"/>
        <w:numPr>
          <w:ilvl w:val="1"/>
          <w:numId w:val="8"/>
        </w:numPr>
        <w:spacing w:line="235" w:lineRule="auto"/>
        <w:jc w:val="both"/>
        <w:rPr>
          <w:rFonts w:ascii="Arial" w:hAnsi="Arial" w:cs="Arial"/>
          <w:sz w:val="22"/>
          <w:szCs w:val="22"/>
          <w:lang w:val="sk-SK"/>
        </w:rPr>
      </w:pPr>
      <w:r w:rsidRPr="00E92ED1">
        <w:rPr>
          <w:rFonts w:ascii="Arial" w:hAnsi="Arial" w:cs="Arial"/>
          <w:sz w:val="22"/>
          <w:szCs w:val="22"/>
          <w:lang w:val="sk-SK"/>
        </w:rPr>
        <w:t>V cene musia byť zahrnuté všetky náklady spojené s realizáciou predmetu zákazky, vrátane súvisiacich služieb a</w:t>
      </w:r>
      <w:r w:rsidR="00EC7EE3" w:rsidRPr="00E92ED1">
        <w:rPr>
          <w:rFonts w:ascii="Arial" w:hAnsi="Arial" w:cs="Arial"/>
          <w:sz w:val="22"/>
          <w:szCs w:val="22"/>
          <w:lang w:val="sk-SK"/>
        </w:rPr>
        <w:t> </w:t>
      </w:r>
      <w:r w:rsidRPr="00E92ED1">
        <w:rPr>
          <w:rFonts w:ascii="Arial" w:hAnsi="Arial" w:cs="Arial"/>
          <w:sz w:val="22"/>
          <w:szCs w:val="22"/>
          <w:lang w:val="sk-SK"/>
        </w:rPr>
        <w:t>poplatkov</w:t>
      </w:r>
      <w:r w:rsidR="00EC7EE3" w:rsidRPr="00E92ED1">
        <w:rPr>
          <w:rFonts w:ascii="Arial" w:hAnsi="Arial" w:cs="Arial"/>
          <w:sz w:val="22"/>
          <w:szCs w:val="22"/>
          <w:lang w:val="sk-SK"/>
        </w:rPr>
        <w:t xml:space="preserve"> s výnimkou tých, ktoré sú uvedené v Zmluve</w:t>
      </w:r>
      <w:r w:rsidRPr="00E92ED1">
        <w:rPr>
          <w:rFonts w:ascii="Arial" w:hAnsi="Arial" w:cs="Arial"/>
          <w:sz w:val="22"/>
          <w:szCs w:val="22"/>
          <w:lang w:val="sk-SK"/>
        </w:rPr>
        <w:t xml:space="preserve">. Záujemca je pred predložením svojej ponuky povinný vziať do úvahy všetko, čo je nevyhnutné na úplné a riadne plnenie </w:t>
      </w:r>
      <w:r w:rsidR="00EC7EE3" w:rsidRPr="00E92ED1">
        <w:rPr>
          <w:rFonts w:ascii="Arial" w:hAnsi="Arial" w:cs="Arial"/>
          <w:sz w:val="22"/>
          <w:szCs w:val="22"/>
          <w:lang w:val="sk-SK"/>
        </w:rPr>
        <w:t>Z</w:t>
      </w:r>
      <w:r w:rsidRPr="00E92ED1">
        <w:rPr>
          <w:rFonts w:ascii="Arial" w:hAnsi="Arial" w:cs="Arial"/>
          <w:sz w:val="22"/>
          <w:szCs w:val="22"/>
          <w:lang w:val="sk-SK"/>
        </w:rPr>
        <w:t>mluvy, pričom do svojich cien zahrnie všetky náklady spojené s plnením predmetu zákazky.</w:t>
      </w:r>
    </w:p>
    <w:p w14:paraId="48497764" w14:textId="77777777" w:rsidR="00EC7EE3" w:rsidRPr="00E92ED1" w:rsidRDefault="005C0A12" w:rsidP="00BE0C76">
      <w:pPr>
        <w:pStyle w:val="Odsekzoznamu"/>
        <w:numPr>
          <w:ilvl w:val="1"/>
          <w:numId w:val="8"/>
        </w:numPr>
        <w:spacing w:line="235" w:lineRule="auto"/>
        <w:jc w:val="both"/>
        <w:rPr>
          <w:rFonts w:ascii="Arial" w:hAnsi="Arial" w:cs="Arial"/>
          <w:sz w:val="22"/>
          <w:szCs w:val="22"/>
          <w:lang w:val="sk-SK"/>
        </w:rPr>
      </w:pPr>
      <w:r w:rsidRPr="00E92ED1">
        <w:rPr>
          <w:rFonts w:ascii="Arial" w:hAnsi="Arial" w:cs="Arial"/>
          <w:sz w:val="22"/>
          <w:szCs w:val="22"/>
          <w:lang w:val="sk-SK"/>
        </w:rPr>
        <w:t xml:space="preserve">Ceny v ponukovom formulári budú zaokrúhlené na </w:t>
      </w:r>
      <w:r w:rsidR="00EC7EE3" w:rsidRPr="00E92ED1">
        <w:rPr>
          <w:rFonts w:ascii="Arial" w:hAnsi="Arial" w:cs="Arial"/>
          <w:sz w:val="22"/>
          <w:szCs w:val="22"/>
          <w:lang w:val="sk-SK"/>
        </w:rPr>
        <w:t>2</w:t>
      </w:r>
      <w:r w:rsidRPr="00E92ED1">
        <w:rPr>
          <w:rFonts w:ascii="Arial" w:hAnsi="Arial" w:cs="Arial"/>
          <w:sz w:val="22"/>
          <w:szCs w:val="22"/>
          <w:lang w:val="sk-SK"/>
        </w:rPr>
        <w:t xml:space="preserve"> desatinné miesta v zmysle matematických pravidiel.</w:t>
      </w:r>
    </w:p>
    <w:p w14:paraId="45761C8E" w14:textId="77777777" w:rsidR="00A135FA" w:rsidRPr="00E92ED1" w:rsidRDefault="00A135FA" w:rsidP="00A135FA">
      <w:pPr>
        <w:pStyle w:val="Odsekzoznamu"/>
        <w:numPr>
          <w:ilvl w:val="1"/>
          <w:numId w:val="8"/>
        </w:numPr>
        <w:spacing w:line="235" w:lineRule="auto"/>
        <w:jc w:val="both"/>
        <w:rPr>
          <w:rFonts w:ascii="Arial" w:hAnsi="Arial" w:cs="Arial"/>
          <w:sz w:val="22"/>
          <w:szCs w:val="22"/>
          <w:lang w:val="sk-SK"/>
        </w:rPr>
      </w:pPr>
      <w:r w:rsidRPr="00E92ED1">
        <w:rPr>
          <w:rFonts w:ascii="Arial" w:hAnsi="Arial" w:cs="Arial"/>
          <w:sz w:val="22"/>
          <w:szCs w:val="22"/>
          <w:lang w:val="sk-SK"/>
        </w:rPr>
        <w:t xml:space="preserve">Ak uchádzač nie je platiteľom DPH, uvedie navrhovanú zmluvnú cenu celkom (netto cena). Na skutočnosť, že nie je platiteľom DPH, upozorní v ponuke. V prípade, že uchádzač bude v čase predkladania ponuky neplatiteľom DPH, avšak v nadväznosti na výšku hodnoty zákazky sa ním stane počas plnenia zmluvy, musí do ponuky uviesť takú cenu, ktorá bude konečná i po prípadnom pripočítaní DPH po tom, ako sa stane platiteľom DPH. Je na zvážení uchádzača, ako konečnú cenu vypočíta (po zohľadnení ním predpokladaného obratu a s tým súvisiacej povinnosti na registráciu pre DPH), avšak cena, ktorú uvedie, bude pokladaná za konečnú z pohľadu v budúcnosti započítavanej DPH. Výnimku z nemožnosti zmeniť konečnú cenu bude tvoriť zákonná zmena sadzby DPH, platnej v meste dodania zdaniteľného plnenia počas plnenia zmluvy – konečná cena sa upraví o takúto zmenu voči sadzbe DPH, platnej a účinnej v čase predkladania ponúk v tomto postupe verejného obstarávania. </w:t>
      </w:r>
    </w:p>
    <w:p w14:paraId="5F325CA2" w14:textId="34CCE413" w:rsidR="00A135FA" w:rsidRPr="00E92ED1" w:rsidRDefault="00A135FA" w:rsidP="00A135FA">
      <w:pPr>
        <w:pStyle w:val="Odsekzoznamu"/>
        <w:numPr>
          <w:ilvl w:val="1"/>
          <w:numId w:val="8"/>
        </w:numPr>
        <w:spacing w:line="235" w:lineRule="auto"/>
        <w:jc w:val="both"/>
        <w:rPr>
          <w:rFonts w:ascii="Arial" w:hAnsi="Arial" w:cs="Arial"/>
          <w:sz w:val="22"/>
          <w:szCs w:val="22"/>
          <w:lang w:val="sk-SK"/>
        </w:rPr>
      </w:pPr>
      <w:r w:rsidRPr="00E92ED1">
        <w:rPr>
          <w:rFonts w:ascii="Arial" w:hAnsi="Arial" w:cs="Arial"/>
          <w:sz w:val="22"/>
          <w:szCs w:val="22"/>
          <w:lang w:val="sk-SK"/>
        </w:rPr>
        <w:t xml:space="preserve">V prípade, že uchádzačom je platiteľom DPH, avšak jeho sídlo je v inom členskom štáte Európskej únie alebo sídli mimo EÚ, uvedie v ponuke cenu, </w:t>
      </w:r>
      <w:r w:rsidR="007C0036" w:rsidRPr="00E92ED1">
        <w:rPr>
          <w:rFonts w:ascii="Arial" w:hAnsi="Arial" w:cs="Arial"/>
          <w:sz w:val="22"/>
          <w:szCs w:val="22"/>
          <w:lang w:val="sk-SK"/>
        </w:rPr>
        <w:t>ktor</w:t>
      </w:r>
      <w:r w:rsidR="007C0036">
        <w:rPr>
          <w:rFonts w:ascii="Arial" w:hAnsi="Arial" w:cs="Arial"/>
          <w:sz w:val="22"/>
          <w:szCs w:val="22"/>
          <w:lang w:val="sk-SK"/>
        </w:rPr>
        <w:t>á</w:t>
      </w:r>
      <w:r w:rsidR="007C0036" w:rsidRPr="00E92ED1">
        <w:rPr>
          <w:rFonts w:ascii="Arial" w:hAnsi="Arial" w:cs="Arial"/>
          <w:sz w:val="22"/>
          <w:szCs w:val="22"/>
          <w:lang w:val="sk-SK"/>
        </w:rPr>
        <w:t xml:space="preserve"> </w:t>
      </w:r>
      <w:r w:rsidRPr="00E92ED1">
        <w:rPr>
          <w:rFonts w:ascii="Arial" w:hAnsi="Arial" w:cs="Arial"/>
          <w:sz w:val="22"/>
          <w:szCs w:val="22"/>
          <w:lang w:val="sk-SK"/>
        </w:rPr>
        <w:t xml:space="preserve">bude rozdelená na ním navrhovanú cenu bez DPH a výšky DPH podľa slovenských právnych predpisov (v súčasnosti 20%), aj keď samotnú DPH nebude v súlade s komunitárnym právom fakturovať. Ak je verejný obstarávateľ neplatiteľ DPH a je povinný podať samostatné daňové priznanie ku DPH z dôvodu prijatia tovaru alebo služieb z iného členského štátu alebo z tretej krajiny, ku cene bez DPH sa pripočíta výška DPH podľa slovenských právnych predpisov, </w:t>
      </w:r>
    </w:p>
    <w:p w14:paraId="2A18A605" w14:textId="77777777" w:rsidR="005C0A12" w:rsidRPr="00E92ED1" w:rsidRDefault="005C0A12" w:rsidP="005C0A12">
      <w:pPr>
        <w:spacing w:line="15" w:lineRule="exact"/>
        <w:rPr>
          <w:rFonts w:ascii="Arial" w:hAnsi="Arial" w:cs="Arial"/>
          <w:b/>
          <w:sz w:val="22"/>
          <w:szCs w:val="22"/>
        </w:rPr>
      </w:pPr>
    </w:p>
    <w:p w14:paraId="0EA5C844" w14:textId="77777777" w:rsidR="00EC7EE3" w:rsidRPr="00E92ED1" w:rsidRDefault="00EC7EE3" w:rsidP="00EC7EE3">
      <w:pPr>
        <w:spacing w:line="236" w:lineRule="auto"/>
        <w:ind w:left="861" w:hanging="509"/>
        <w:rPr>
          <w:rFonts w:ascii="Arial" w:hAnsi="Arial" w:cs="Arial"/>
          <w:sz w:val="22"/>
          <w:szCs w:val="22"/>
        </w:rPr>
      </w:pPr>
    </w:p>
    <w:p w14:paraId="09007FE5" w14:textId="77777777" w:rsidR="005C0A12" w:rsidRPr="00E92ED1" w:rsidRDefault="005C0A12" w:rsidP="00BE0C76">
      <w:pPr>
        <w:pStyle w:val="Nadpis2"/>
        <w:numPr>
          <w:ilvl w:val="0"/>
          <w:numId w:val="8"/>
        </w:numPr>
        <w:rPr>
          <w:rFonts w:ascii="Arial" w:hAnsi="Arial" w:cs="Arial"/>
          <w:szCs w:val="22"/>
        </w:rPr>
      </w:pPr>
      <w:bookmarkStart w:id="10" w:name="_Toc55217269"/>
      <w:r w:rsidRPr="00E92ED1">
        <w:rPr>
          <w:rFonts w:ascii="Arial" w:hAnsi="Arial" w:cs="Arial"/>
          <w:szCs w:val="22"/>
        </w:rPr>
        <w:t>Miesto, termín a spôsob realizácie predmetu zákazky</w:t>
      </w:r>
      <w:bookmarkEnd w:id="10"/>
    </w:p>
    <w:p w14:paraId="73372797" w14:textId="77777777" w:rsidR="00EC7EE3" w:rsidRPr="00E92ED1" w:rsidRDefault="00EC7EE3" w:rsidP="00EC7EE3">
      <w:pPr>
        <w:rPr>
          <w:rFonts w:ascii="Arial" w:hAnsi="Arial" w:cs="Arial"/>
          <w:sz w:val="22"/>
          <w:szCs w:val="22"/>
        </w:rPr>
      </w:pPr>
    </w:p>
    <w:p w14:paraId="25F6BCED" w14:textId="77777777" w:rsidR="005C0A12" w:rsidRPr="00E92ED1" w:rsidRDefault="005C0A12" w:rsidP="005C0A12">
      <w:pPr>
        <w:spacing w:line="35" w:lineRule="exact"/>
        <w:rPr>
          <w:rFonts w:ascii="Arial" w:hAnsi="Arial" w:cs="Arial"/>
          <w:b/>
          <w:sz w:val="22"/>
          <w:szCs w:val="22"/>
        </w:rPr>
      </w:pPr>
    </w:p>
    <w:p w14:paraId="05BA8753" w14:textId="77777777" w:rsidR="00EC7EE3" w:rsidRPr="00E92ED1" w:rsidRDefault="005C0A12" w:rsidP="00BE0C76">
      <w:pPr>
        <w:pStyle w:val="Odsekzoznamu"/>
        <w:numPr>
          <w:ilvl w:val="1"/>
          <w:numId w:val="8"/>
        </w:numPr>
        <w:spacing w:line="0" w:lineRule="atLeast"/>
        <w:rPr>
          <w:rFonts w:ascii="Arial" w:hAnsi="Arial" w:cs="Arial"/>
          <w:sz w:val="22"/>
          <w:szCs w:val="22"/>
          <w:lang w:val="sk-SK"/>
        </w:rPr>
      </w:pPr>
      <w:r w:rsidRPr="00E92ED1">
        <w:rPr>
          <w:rFonts w:ascii="Arial" w:hAnsi="Arial" w:cs="Arial"/>
          <w:sz w:val="22"/>
          <w:szCs w:val="22"/>
          <w:lang w:val="sk-SK"/>
        </w:rPr>
        <w:t>Miesto realizácie je uvedené v oznámení o vyhlásení verejného obstarávania.</w:t>
      </w:r>
    </w:p>
    <w:p w14:paraId="5FE6299B" w14:textId="77777777" w:rsidR="005C0A12" w:rsidRPr="00E92ED1" w:rsidRDefault="005C0A12" w:rsidP="00BE0C76">
      <w:pPr>
        <w:pStyle w:val="Odsekzoznamu"/>
        <w:numPr>
          <w:ilvl w:val="1"/>
          <w:numId w:val="8"/>
        </w:numPr>
        <w:spacing w:line="0" w:lineRule="atLeast"/>
        <w:jc w:val="both"/>
        <w:rPr>
          <w:rFonts w:ascii="Arial" w:hAnsi="Arial" w:cs="Arial"/>
          <w:sz w:val="22"/>
          <w:szCs w:val="22"/>
          <w:lang w:val="sk-SK"/>
        </w:rPr>
      </w:pPr>
      <w:r w:rsidRPr="00E92ED1">
        <w:rPr>
          <w:rFonts w:ascii="Arial" w:hAnsi="Arial" w:cs="Arial"/>
          <w:sz w:val="22"/>
          <w:szCs w:val="22"/>
          <w:lang w:val="sk-SK"/>
        </w:rPr>
        <w:t xml:space="preserve">Termíny poskytovania </w:t>
      </w:r>
      <w:r w:rsidR="00EC7EE3" w:rsidRPr="00E92ED1">
        <w:rPr>
          <w:rFonts w:ascii="Arial" w:hAnsi="Arial" w:cs="Arial"/>
          <w:sz w:val="22"/>
          <w:szCs w:val="22"/>
          <w:lang w:val="sk-SK"/>
        </w:rPr>
        <w:t>tovaru/</w:t>
      </w:r>
      <w:r w:rsidRPr="00E92ED1">
        <w:rPr>
          <w:rFonts w:ascii="Arial" w:hAnsi="Arial" w:cs="Arial"/>
          <w:sz w:val="22"/>
          <w:szCs w:val="22"/>
          <w:lang w:val="sk-SK"/>
        </w:rPr>
        <w:t>služby ako aj dĺžka trvania kontraktu sa nachádzajú v priloženom návrh</w:t>
      </w:r>
      <w:r w:rsidR="00EF569A" w:rsidRPr="00E92ED1">
        <w:rPr>
          <w:rFonts w:ascii="Arial" w:hAnsi="Arial" w:cs="Arial"/>
          <w:sz w:val="22"/>
          <w:szCs w:val="22"/>
          <w:lang w:val="sk-SK"/>
        </w:rPr>
        <w:t>u Z</w:t>
      </w:r>
      <w:r w:rsidRPr="00E92ED1">
        <w:rPr>
          <w:rFonts w:ascii="Arial" w:hAnsi="Arial" w:cs="Arial"/>
          <w:sz w:val="22"/>
          <w:szCs w:val="22"/>
          <w:lang w:val="sk-SK"/>
        </w:rPr>
        <w:t>mluvy.</w:t>
      </w:r>
    </w:p>
    <w:p w14:paraId="1BD710D4" w14:textId="77777777" w:rsidR="005C0A12" w:rsidRPr="00E92ED1" w:rsidRDefault="005C0A12" w:rsidP="005C0A12">
      <w:pPr>
        <w:spacing w:line="242" w:lineRule="exact"/>
        <w:rPr>
          <w:rFonts w:ascii="Arial" w:hAnsi="Arial" w:cs="Arial"/>
          <w:sz w:val="22"/>
          <w:szCs w:val="22"/>
        </w:rPr>
      </w:pPr>
      <w:bookmarkStart w:id="11" w:name="page5"/>
      <w:bookmarkEnd w:id="11"/>
    </w:p>
    <w:p w14:paraId="24AD4F9D" w14:textId="77777777" w:rsidR="005C0A12" w:rsidRPr="00E92ED1" w:rsidRDefault="005C0A12" w:rsidP="00BE0C76">
      <w:pPr>
        <w:pStyle w:val="Nadpis2"/>
        <w:numPr>
          <w:ilvl w:val="0"/>
          <w:numId w:val="8"/>
        </w:numPr>
        <w:rPr>
          <w:rFonts w:ascii="Arial" w:hAnsi="Arial" w:cs="Arial"/>
          <w:szCs w:val="22"/>
        </w:rPr>
      </w:pPr>
      <w:bookmarkStart w:id="12" w:name="_Toc55217270"/>
      <w:r w:rsidRPr="00E92ED1">
        <w:rPr>
          <w:rFonts w:ascii="Arial" w:hAnsi="Arial" w:cs="Arial"/>
          <w:szCs w:val="22"/>
        </w:rPr>
        <w:t>Obhliadka miesta realizácie predmetu zákazky</w:t>
      </w:r>
      <w:bookmarkEnd w:id="12"/>
    </w:p>
    <w:p w14:paraId="27D3EF29" w14:textId="77777777" w:rsidR="00EC7EE3" w:rsidRPr="00E92ED1" w:rsidRDefault="00EC7EE3" w:rsidP="00EC7EE3">
      <w:pPr>
        <w:rPr>
          <w:rFonts w:ascii="Arial" w:hAnsi="Arial" w:cs="Arial"/>
          <w:sz w:val="22"/>
          <w:szCs w:val="22"/>
        </w:rPr>
      </w:pPr>
    </w:p>
    <w:p w14:paraId="088AC96C" w14:textId="77777777" w:rsidR="005C0A12" w:rsidRPr="00E92ED1" w:rsidRDefault="005C0A12" w:rsidP="00A135FA">
      <w:pPr>
        <w:pStyle w:val="Odsekzoznamu"/>
        <w:numPr>
          <w:ilvl w:val="1"/>
          <w:numId w:val="8"/>
        </w:numPr>
        <w:spacing w:line="0" w:lineRule="atLeast"/>
        <w:jc w:val="both"/>
        <w:rPr>
          <w:rFonts w:ascii="Arial" w:hAnsi="Arial" w:cs="Arial"/>
          <w:sz w:val="22"/>
          <w:szCs w:val="22"/>
          <w:lang w:val="sk-SK"/>
        </w:rPr>
      </w:pPr>
      <w:r w:rsidRPr="00E92ED1">
        <w:rPr>
          <w:rFonts w:ascii="Arial" w:hAnsi="Arial" w:cs="Arial"/>
          <w:sz w:val="22"/>
          <w:szCs w:val="22"/>
          <w:lang w:val="sk-SK"/>
        </w:rPr>
        <w:t>Obhliadka miesta realizácie nie je potrebná</w:t>
      </w:r>
      <w:r w:rsidR="00A135FA" w:rsidRPr="00E92ED1">
        <w:rPr>
          <w:rFonts w:ascii="Arial" w:hAnsi="Arial" w:cs="Arial"/>
          <w:sz w:val="22"/>
          <w:szCs w:val="22"/>
          <w:lang w:val="sk-SK"/>
        </w:rPr>
        <w:t xml:space="preserve">, nakoľko opis predmetu zákazky </w:t>
      </w:r>
      <w:r w:rsidR="00252A4A" w:rsidRPr="00E92ED1">
        <w:rPr>
          <w:rFonts w:ascii="Arial" w:hAnsi="Arial" w:cs="Arial"/>
          <w:sz w:val="22"/>
          <w:szCs w:val="22"/>
          <w:lang w:val="sk-SK"/>
        </w:rPr>
        <w:t xml:space="preserve">v oboch častiach </w:t>
      </w:r>
      <w:r w:rsidR="00A135FA" w:rsidRPr="00E92ED1">
        <w:rPr>
          <w:rFonts w:ascii="Arial" w:hAnsi="Arial" w:cs="Arial"/>
          <w:sz w:val="22"/>
          <w:szCs w:val="22"/>
          <w:lang w:val="sk-SK"/>
        </w:rPr>
        <w:t>je vypracovaný tak, aby bolo možné riadne zistiť rozsah celkového predmetu</w:t>
      </w:r>
      <w:r w:rsidRPr="00E92ED1">
        <w:rPr>
          <w:rFonts w:ascii="Arial" w:hAnsi="Arial" w:cs="Arial"/>
          <w:sz w:val="22"/>
          <w:szCs w:val="22"/>
          <w:lang w:val="sk-SK"/>
        </w:rPr>
        <w:t>.</w:t>
      </w:r>
      <w:r w:rsidR="00A135FA" w:rsidRPr="00E92ED1">
        <w:rPr>
          <w:rFonts w:ascii="Arial" w:hAnsi="Arial" w:cs="Arial"/>
          <w:sz w:val="22"/>
          <w:szCs w:val="22"/>
          <w:lang w:val="sk-SK"/>
        </w:rPr>
        <w:t xml:space="preserve"> V prípade, že obhliadku niektorý uchádzač bude vyžadovať, zašle žiadosť o prehliadku prostredníctvom elektronického systému, v ktorom sa zákazka realizuje, pričom najmä uvedie, o ktoré priestory obhliadku žiada.</w:t>
      </w:r>
    </w:p>
    <w:p w14:paraId="4F5DD953" w14:textId="77777777" w:rsidR="005C0A12" w:rsidRPr="00E92ED1" w:rsidRDefault="005C0A12" w:rsidP="005C0A12">
      <w:pPr>
        <w:spacing w:line="375" w:lineRule="exact"/>
        <w:rPr>
          <w:rFonts w:ascii="Arial" w:hAnsi="Arial" w:cs="Arial"/>
          <w:b/>
          <w:sz w:val="22"/>
          <w:szCs w:val="22"/>
        </w:rPr>
      </w:pPr>
    </w:p>
    <w:p w14:paraId="5E671B9E" w14:textId="77777777" w:rsidR="005C0A12" w:rsidRPr="00E92ED1" w:rsidRDefault="005C0A12" w:rsidP="00BE0C76">
      <w:pPr>
        <w:pStyle w:val="Nadpis2"/>
        <w:numPr>
          <w:ilvl w:val="0"/>
          <w:numId w:val="8"/>
        </w:numPr>
        <w:rPr>
          <w:rFonts w:ascii="Arial" w:hAnsi="Arial" w:cs="Arial"/>
        </w:rPr>
      </w:pPr>
      <w:bookmarkStart w:id="13" w:name="_Toc55217271"/>
      <w:r w:rsidRPr="00E92ED1">
        <w:rPr>
          <w:rFonts w:ascii="Arial" w:hAnsi="Arial" w:cs="Arial"/>
        </w:rPr>
        <w:t>Skupina dodávateľov</w:t>
      </w:r>
      <w:bookmarkEnd w:id="13"/>
    </w:p>
    <w:p w14:paraId="349B6DC4" w14:textId="77777777" w:rsidR="00EC7EE3" w:rsidRPr="00E92ED1" w:rsidRDefault="00EC7EE3" w:rsidP="00EC7EE3">
      <w:pPr>
        <w:spacing w:line="236" w:lineRule="auto"/>
        <w:ind w:right="20"/>
        <w:jc w:val="both"/>
        <w:rPr>
          <w:rFonts w:ascii="Arial" w:hAnsi="Arial" w:cs="Arial"/>
        </w:rPr>
      </w:pPr>
    </w:p>
    <w:p w14:paraId="49CECB39" w14:textId="77777777" w:rsidR="00EC7EE3" w:rsidRPr="00E92ED1" w:rsidRDefault="005C0A12" w:rsidP="00BE0C76">
      <w:pPr>
        <w:pStyle w:val="Odsekzoznamu"/>
        <w:numPr>
          <w:ilvl w:val="1"/>
          <w:numId w:val="8"/>
        </w:numPr>
        <w:spacing w:line="236" w:lineRule="auto"/>
        <w:ind w:right="20"/>
        <w:jc w:val="both"/>
        <w:rPr>
          <w:rFonts w:ascii="Arial" w:hAnsi="Arial" w:cs="Arial"/>
          <w:sz w:val="22"/>
          <w:lang w:val="sk-SK"/>
        </w:rPr>
      </w:pPr>
      <w:r w:rsidRPr="00E92ED1">
        <w:rPr>
          <w:rFonts w:ascii="Arial" w:hAnsi="Arial" w:cs="Arial"/>
          <w:sz w:val="22"/>
          <w:lang w:val="sk-SK"/>
        </w:rPr>
        <w:t>Ponuku môžu predkladať všetky hospodárske subjekty (fyzické, právnické osoby alebo skupina fyzických alebo právnických osôb vystupujúcich voči verejnému obstarávateľovi spoločne).</w:t>
      </w:r>
    </w:p>
    <w:p w14:paraId="1D572D70" w14:textId="77777777" w:rsidR="00EC7EE3" w:rsidRPr="00E92ED1" w:rsidRDefault="005C0A12" w:rsidP="00BE0C76">
      <w:pPr>
        <w:pStyle w:val="Odsekzoznamu"/>
        <w:numPr>
          <w:ilvl w:val="1"/>
          <w:numId w:val="8"/>
        </w:numPr>
        <w:spacing w:line="236" w:lineRule="auto"/>
        <w:ind w:right="20"/>
        <w:jc w:val="both"/>
        <w:rPr>
          <w:rFonts w:ascii="Arial" w:hAnsi="Arial" w:cs="Arial"/>
          <w:sz w:val="22"/>
          <w:lang w:val="sk-SK"/>
        </w:rPr>
      </w:pPr>
      <w:r w:rsidRPr="00E92ED1">
        <w:rPr>
          <w:rFonts w:ascii="Arial" w:hAnsi="Arial" w:cs="Arial"/>
          <w:sz w:val="22"/>
          <w:lang w:val="sk-SK"/>
        </w:rPr>
        <w:lastRenderedPageBreak/>
        <w:t>Používaním pojmu „uchádzač“ v týchto súťažných podkladov sa myslí/zahŕňa aj pojem skupina dodávateľov.</w:t>
      </w:r>
    </w:p>
    <w:p w14:paraId="3476F276" w14:textId="77777777" w:rsidR="00EC7EE3" w:rsidRPr="00E92ED1" w:rsidRDefault="005C0A12" w:rsidP="00BE0C76">
      <w:pPr>
        <w:pStyle w:val="Odsekzoznamu"/>
        <w:numPr>
          <w:ilvl w:val="1"/>
          <w:numId w:val="8"/>
        </w:numPr>
        <w:spacing w:line="236" w:lineRule="auto"/>
        <w:ind w:right="20"/>
        <w:jc w:val="both"/>
        <w:rPr>
          <w:rFonts w:ascii="Arial" w:hAnsi="Arial" w:cs="Arial"/>
          <w:sz w:val="22"/>
          <w:lang w:val="sk-SK"/>
        </w:rPr>
      </w:pPr>
      <w:r w:rsidRPr="00E92ED1">
        <w:rPr>
          <w:rFonts w:ascii="Arial" w:hAnsi="Arial" w:cs="Arial"/>
          <w:sz w:val="22"/>
          <w:lang w:val="sk-SK"/>
        </w:rPr>
        <w:t>Ak ponuku predloží skupina dodávateľov v zmysle § 37 zákona o verejnom obstarávaní,</w:t>
      </w:r>
      <w:r w:rsidR="00EC7EE3" w:rsidRPr="00E92ED1">
        <w:rPr>
          <w:rFonts w:ascii="Arial" w:hAnsi="Arial" w:cs="Arial"/>
          <w:sz w:val="22"/>
          <w:lang w:val="sk-SK"/>
        </w:rPr>
        <w:t xml:space="preserve"> </w:t>
      </w:r>
      <w:r w:rsidRPr="00E92ED1">
        <w:rPr>
          <w:rFonts w:ascii="Arial" w:hAnsi="Arial" w:cs="Arial"/>
          <w:sz w:val="22"/>
          <w:lang w:val="sk-SK"/>
        </w:rPr>
        <w:t>takýto uchádzač je povinný predložiť doklad podpísaný všetkými členmi skupiny o nominovaní vedúceho člena oprávneného konať v mene ostatných členov skupiny v súvislosti s touto zákazkou.</w:t>
      </w:r>
    </w:p>
    <w:p w14:paraId="52406B5D" w14:textId="77777777" w:rsidR="00EC7EE3" w:rsidRPr="00E92ED1" w:rsidRDefault="005C0A12" w:rsidP="00BE0C76">
      <w:pPr>
        <w:pStyle w:val="Odsekzoznamu"/>
        <w:numPr>
          <w:ilvl w:val="1"/>
          <w:numId w:val="8"/>
        </w:numPr>
        <w:spacing w:line="236" w:lineRule="auto"/>
        <w:ind w:right="20"/>
        <w:jc w:val="both"/>
        <w:rPr>
          <w:rFonts w:ascii="Arial" w:hAnsi="Arial" w:cs="Arial"/>
          <w:sz w:val="22"/>
          <w:lang w:val="sk-SK"/>
        </w:rPr>
      </w:pPr>
      <w:r w:rsidRPr="00E92ED1">
        <w:rPr>
          <w:rFonts w:ascii="Arial" w:hAnsi="Arial" w:cs="Arial"/>
          <w:sz w:val="22"/>
          <w:lang w:val="sk-SK"/>
        </w:rPr>
        <w:t>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nasl. zákona č.</w:t>
      </w:r>
      <w:r w:rsidR="00252A4A" w:rsidRPr="00E92ED1">
        <w:rPr>
          <w:rFonts w:ascii="Arial" w:hAnsi="Arial" w:cs="Arial"/>
          <w:sz w:val="22"/>
          <w:lang w:val="sk-SK"/>
        </w:rPr>
        <w:t> </w:t>
      </w:r>
      <w:r w:rsidRPr="00E92ED1">
        <w:rPr>
          <w:rFonts w:ascii="Arial" w:hAnsi="Arial" w:cs="Arial"/>
          <w:sz w:val="22"/>
          <w:lang w:val="sk-SK"/>
        </w:rPr>
        <w:t>40/1964 Zb. Občiansky zákonník v platnom znení – zmluva o združení, resp. obdobný právny vzťah podľa relevantných ustanovení súkromného práva.</w:t>
      </w:r>
    </w:p>
    <w:p w14:paraId="0C63A81A" w14:textId="77777777" w:rsidR="005C0A12" w:rsidRPr="00E92ED1" w:rsidRDefault="005C0A12" w:rsidP="00BE0C76">
      <w:pPr>
        <w:pStyle w:val="Odsekzoznamu"/>
        <w:numPr>
          <w:ilvl w:val="1"/>
          <w:numId w:val="8"/>
        </w:numPr>
        <w:spacing w:line="236" w:lineRule="auto"/>
        <w:ind w:right="20"/>
        <w:jc w:val="both"/>
        <w:rPr>
          <w:rFonts w:ascii="Arial" w:hAnsi="Arial" w:cs="Arial"/>
          <w:sz w:val="22"/>
          <w:lang w:val="sk-SK"/>
        </w:rPr>
      </w:pPr>
      <w:r w:rsidRPr="00E92ED1">
        <w:rPr>
          <w:rFonts w:ascii="Arial" w:hAnsi="Arial" w:cs="Arial"/>
          <w:sz w:val="22"/>
          <w:lang w:val="sk-SK"/>
        </w:rPr>
        <w:t>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w:t>
      </w:r>
    </w:p>
    <w:p w14:paraId="6634B4B3" w14:textId="77777777" w:rsidR="00D73EDB" w:rsidRPr="00E92ED1" w:rsidRDefault="00D73EDB" w:rsidP="00D73EDB">
      <w:pPr>
        <w:tabs>
          <w:tab w:val="left" w:pos="361"/>
        </w:tabs>
        <w:spacing w:line="0" w:lineRule="atLeast"/>
        <w:rPr>
          <w:rFonts w:ascii="Arial" w:hAnsi="Arial" w:cs="Arial"/>
        </w:rPr>
      </w:pPr>
    </w:p>
    <w:p w14:paraId="0F052D44" w14:textId="77777777" w:rsidR="005C0A12" w:rsidRPr="00E92ED1" w:rsidRDefault="005C0A12" w:rsidP="00BE0C76">
      <w:pPr>
        <w:pStyle w:val="Nadpis2"/>
        <w:numPr>
          <w:ilvl w:val="0"/>
          <w:numId w:val="8"/>
        </w:numPr>
        <w:jc w:val="both"/>
        <w:rPr>
          <w:rFonts w:ascii="Arial" w:hAnsi="Arial" w:cs="Arial"/>
        </w:rPr>
      </w:pPr>
      <w:bookmarkStart w:id="14" w:name="_Toc55217272"/>
      <w:r w:rsidRPr="00E92ED1">
        <w:rPr>
          <w:rFonts w:ascii="Arial" w:hAnsi="Arial" w:cs="Arial"/>
        </w:rPr>
        <w:t>Komunikácia medzi verejným obstarávateľom a uchádzačmi alebo záujemcami</w:t>
      </w:r>
      <w:bookmarkEnd w:id="14"/>
    </w:p>
    <w:p w14:paraId="54A6554E" w14:textId="77777777" w:rsidR="00D73EDB" w:rsidRPr="00E92ED1" w:rsidRDefault="00D73EDB" w:rsidP="00D73EDB">
      <w:pPr>
        <w:rPr>
          <w:rFonts w:ascii="Arial" w:hAnsi="Arial" w:cs="Arial"/>
        </w:rPr>
      </w:pPr>
    </w:p>
    <w:p w14:paraId="0C2375BE" w14:textId="77777777" w:rsidR="00D73EDB" w:rsidRPr="00E92ED1" w:rsidRDefault="00D73EDB" w:rsidP="00BE0C76">
      <w:pPr>
        <w:pStyle w:val="Odsekzoznamu"/>
        <w:numPr>
          <w:ilvl w:val="1"/>
          <w:numId w:val="8"/>
        </w:numPr>
        <w:jc w:val="both"/>
        <w:rPr>
          <w:rFonts w:ascii="Arial" w:hAnsi="Arial" w:cs="Arial"/>
          <w:sz w:val="22"/>
          <w:szCs w:val="22"/>
          <w:lang w:val="sk-SK"/>
        </w:rPr>
      </w:pPr>
      <w:r w:rsidRPr="00E92ED1">
        <w:rPr>
          <w:rFonts w:ascii="Arial" w:hAnsi="Arial" w:cs="Arial"/>
          <w:sz w:val="22"/>
          <w:szCs w:val="22"/>
          <w:lang w:val="sk-SK"/>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w:t>
      </w:r>
      <w:r w:rsidR="002E3437" w:rsidRPr="00E92ED1">
        <w:rPr>
          <w:rFonts w:ascii="Arial" w:hAnsi="Arial" w:cs="Arial"/>
          <w:sz w:val="22"/>
          <w:szCs w:val="22"/>
          <w:lang w:val="sk-SK"/>
        </w:rPr>
        <w:t>ver</w:t>
      </w:r>
      <w:r w:rsidRPr="00E92ED1">
        <w:rPr>
          <w:rFonts w:ascii="Arial" w:hAnsi="Arial" w:cs="Arial"/>
          <w:sz w:val="22"/>
          <w:szCs w:val="22"/>
          <w:lang w:val="sk-SK"/>
        </w:rPr>
        <w:t>ejného obstarávania.</w:t>
      </w:r>
    </w:p>
    <w:p w14:paraId="4768BCC9" w14:textId="77777777" w:rsidR="00D73EDB" w:rsidRPr="00E92ED1" w:rsidRDefault="00D73EDB" w:rsidP="00D73EDB">
      <w:pPr>
        <w:pStyle w:val="Odsekzoznamu"/>
        <w:ind w:left="729"/>
        <w:jc w:val="both"/>
        <w:rPr>
          <w:rFonts w:ascii="Arial" w:hAnsi="Arial" w:cs="Arial"/>
          <w:sz w:val="22"/>
          <w:szCs w:val="22"/>
          <w:lang w:val="sk-SK"/>
        </w:rPr>
      </w:pPr>
    </w:p>
    <w:p w14:paraId="181F3ECB" w14:textId="77777777" w:rsidR="00D73EDB" w:rsidRPr="00E92ED1" w:rsidRDefault="00D73EDB" w:rsidP="00BE0C76">
      <w:pPr>
        <w:pStyle w:val="Odsekzoznamu"/>
        <w:numPr>
          <w:ilvl w:val="1"/>
          <w:numId w:val="8"/>
        </w:numPr>
        <w:jc w:val="both"/>
        <w:rPr>
          <w:rFonts w:ascii="Arial" w:hAnsi="Arial" w:cs="Arial"/>
          <w:sz w:val="22"/>
          <w:szCs w:val="22"/>
          <w:lang w:val="sk-SK"/>
        </w:rPr>
      </w:pPr>
      <w:r w:rsidRPr="00E92ED1">
        <w:rPr>
          <w:rFonts w:ascii="Arial" w:hAnsi="Arial" w:cs="Arial"/>
          <w:sz w:val="22"/>
          <w:szCs w:val="22"/>
          <w:lang w:val="sk-SK"/>
        </w:rPr>
        <w:t>Pravidlá pre doručovanie – zásielka sa považuje za doručenú záujemc</w:t>
      </w:r>
      <w:r w:rsidR="00200D4C" w:rsidRPr="00E92ED1">
        <w:rPr>
          <w:rFonts w:ascii="Arial" w:hAnsi="Arial" w:cs="Arial"/>
          <w:sz w:val="22"/>
          <w:szCs w:val="22"/>
          <w:lang w:val="sk-SK"/>
        </w:rPr>
        <w:t xml:space="preserve">ovi/uchádzačovi, ak jej adresát </w:t>
      </w:r>
      <w:r w:rsidRPr="00E92ED1">
        <w:rPr>
          <w:rFonts w:ascii="Arial" w:hAnsi="Arial" w:cs="Arial"/>
          <w:sz w:val="22"/>
          <w:szCs w:val="22"/>
          <w:lang w:val="sk-SK"/>
        </w:rPr>
        <w:t>bude mať objektívnu možnosť oboznámiť sa s jej obsahom, t.j. ako náhle sa dostane zásielka do sféry jeho dispozície. Za okamih doručenia sa v systéme JOSEPHINE považuje okamih jej odoslania v systéme JOSEPHINE, a to v súlade s funkcionalitou systému.</w:t>
      </w:r>
      <w:r w:rsidRPr="00E92ED1">
        <w:rPr>
          <w:rFonts w:ascii="Arial" w:hAnsi="Arial" w:cs="Arial"/>
          <w:sz w:val="22"/>
          <w:szCs w:val="22"/>
          <w:lang w:val="sk-SK"/>
        </w:rPr>
        <w:tab/>
      </w:r>
      <w:r w:rsidRPr="00E92ED1">
        <w:rPr>
          <w:rFonts w:ascii="Arial" w:hAnsi="Arial" w:cs="Arial"/>
          <w:sz w:val="22"/>
          <w:szCs w:val="22"/>
          <w:lang w:val="sk-SK"/>
        </w:rPr>
        <w:tab/>
      </w:r>
      <w:r w:rsidRPr="00E92ED1">
        <w:rPr>
          <w:rFonts w:ascii="Arial" w:hAnsi="Arial" w:cs="Arial"/>
          <w:sz w:val="22"/>
          <w:szCs w:val="22"/>
          <w:lang w:val="sk-SK"/>
        </w:rPr>
        <w:tab/>
      </w:r>
    </w:p>
    <w:p w14:paraId="01B8A813" w14:textId="77777777" w:rsidR="00D73EDB" w:rsidRPr="00E92ED1" w:rsidRDefault="00D73EDB" w:rsidP="00BE0C76">
      <w:pPr>
        <w:pStyle w:val="Odsekzoznamu"/>
        <w:numPr>
          <w:ilvl w:val="1"/>
          <w:numId w:val="8"/>
        </w:numPr>
        <w:jc w:val="both"/>
        <w:rPr>
          <w:rFonts w:ascii="Arial" w:hAnsi="Arial" w:cs="Arial"/>
          <w:sz w:val="22"/>
          <w:szCs w:val="22"/>
          <w:lang w:val="sk-SK"/>
        </w:rPr>
      </w:pPr>
      <w:r w:rsidRPr="00E92ED1">
        <w:rPr>
          <w:rFonts w:ascii="Arial" w:hAnsi="Arial" w:cs="Arial"/>
          <w:sz w:val="22"/>
          <w:szCs w:val="22"/>
          <w:lang w:val="sk-SK"/>
        </w:rPr>
        <w:t>Ak je odosielateľom zásielky verejný obstarávateľ, tak záujemcovi/ uchádzačovi bude na ním určený kontaktný e</w:t>
      </w:r>
      <w:r w:rsidR="00200D4C" w:rsidRPr="00E92ED1">
        <w:rPr>
          <w:rFonts w:ascii="Arial" w:hAnsi="Arial" w:cs="Arial"/>
          <w:sz w:val="22"/>
          <w:szCs w:val="22"/>
          <w:lang w:val="sk-SK"/>
        </w:rPr>
        <w:t>-</w:t>
      </w:r>
      <w:r w:rsidRPr="00E92ED1">
        <w:rPr>
          <w:rFonts w:ascii="Arial" w:hAnsi="Arial" w:cs="Arial"/>
          <w:sz w:val="22"/>
          <w:szCs w:val="22"/>
          <w:lang w:val="sk-SK"/>
        </w:rPr>
        <w:t xml:space="preserve">mail (zadaný pri registrácii do systému JOSEPHINE) bezodkladne odoslaná   informácia,   že   k </w:t>
      </w:r>
      <w:r w:rsidR="00200D4C" w:rsidRPr="00E92ED1">
        <w:rPr>
          <w:rFonts w:ascii="Arial" w:hAnsi="Arial" w:cs="Arial"/>
          <w:sz w:val="22"/>
          <w:szCs w:val="22"/>
          <w:lang w:val="sk-SK"/>
        </w:rPr>
        <w:t xml:space="preserve">  predmetnej   zákazke existuje </w:t>
      </w:r>
      <w:r w:rsidRPr="00E92ED1">
        <w:rPr>
          <w:rFonts w:ascii="Arial" w:hAnsi="Arial" w:cs="Arial"/>
          <w:sz w:val="22"/>
          <w:szCs w:val="22"/>
          <w:lang w:val="sk-SK"/>
        </w:rPr>
        <w:t>nová   zásielka/správa. Záujemca/uchádzač sa prihlási do systému a v komunikačnom rozh</w:t>
      </w:r>
      <w:r w:rsidR="00200D4C" w:rsidRPr="00E92ED1">
        <w:rPr>
          <w:rFonts w:ascii="Arial" w:hAnsi="Arial" w:cs="Arial"/>
          <w:sz w:val="22"/>
          <w:szCs w:val="22"/>
          <w:lang w:val="sk-SK"/>
        </w:rPr>
        <w:t xml:space="preserve">raní zákazky bude mať zobrazený obsah komunikácie – zásielky, </w:t>
      </w:r>
      <w:r w:rsidRPr="00E92ED1">
        <w:rPr>
          <w:rFonts w:ascii="Arial" w:hAnsi="Arial" w:cs="Arial"/>
          <w:sz w:val="22"/>
          <w:szCs w:val="22"/>
          <w:lang w:val="sk-SK"/>
        </w:rPr>
        <w:t>správy. Záujemca/uchádzač si môže v komunikačnom  rozhraní  zobraziť  celú  históriu  o  svojej  komunikácií  s verejným obstarávateľom.</w:t>
      </w:r>
    </w:p>
    <w:p w14:paraId="24148877" w14:textId="77777777" w:rsidR="00D73EDB" w:rsidRPr="00E92ED1" w:rsidRDefault="00D73EDB" w:rsidP="00D73EDB">
      <w:pPr>
        <w:pStyle w:val="Odsekzoznamu"/>
        <w:ind w:left="729"/>
        <w:jc w:val="both"/>
        <w:rPr>
          <w:rFonts w:ascii="Arial" w:hAnsi="Arial" w:cs="Arial"/>
          <w:sz w:val="22"/>
          <w:szCs w:val="22"/>
          <w:lang w:val="sk-SK"/>
        </w:rPr>
      </w:pPr>
    </w:p>
    <w:p w14:paraId="42C4137A" w14:textId="77777777" w:rsidR="00D73EDB" w:rsidRPr="00E92ED1" w:rsidRDefault="00D73EDB" w:rsidP="00BE0C76">
      <w:pPr>
        <w:pStyle w:val="Odsekzoznamu"/>
        <w:numPr>
          <w:ilvl w:val="1"/>
          <w:numId w:val="8"/>
        </w:numPr>
        <w:jc w:val="both"/>
        <w:rPr>
          <w:rFonts w:ascii="Arial" w:hAnsi="Arial" w:cs="Arial"/>
          <w:sz w:val="22"/>
          <w:szCs w:val="22"/>
          <w:lang w:val="sk-SK"/>
        </w:rPr>
      </w:pPr>
      <w:r w:rsidRPr="00E92ED1">
        <w:rPr>
          <w:rFonts w:ascii="Arial" w:hAnsi="Arial" w:cs="Arial"/>
          <w:sz w:val="22"/>
          <w:szCs w:val="22"/>
          <w:lang w:val="sk-SK"/>
        </w:rPr>
        <w:t xml:space="preserve">Ak  je  odosielateľom  </w:t>
      </w:r>
      <w:r w:rsidR="00200D4C" w:rsidRPr="00E92ED1">
        <w:rPr>
          <w:rFonts w:ascii="Arial" w:hAnsi="Arial" w:cs="Arial"/>
          <w:sz w:val="22"/>
          <w:szCs w:val="22"/>
          <w:lang w:val="sk-SK"/>
        </w:rPr>
        <w:t>informácie</w:t>
      </w:r>
      <w:r w:rsidR="00200D4C" w:rsidRPr="00E92ED1">
        <w:rPr>
          <w:rFonts w:ascii="Arial" w:hAnsi="Arial" w:cs="Arial"/>
          <w:sz w:val="22"/>
          <w:szCs w:val="22"/>
          <w:lang w:val="sk-SK"/>
        </w:rPr>
        <w:tab/>
        <w:t xml:space="preserve">záujemca/  uchádzač, tak  po </w:t>
      </w:r>
      <w:r w:rsidRPr="00E92ED1">
        <w:rPr>
          <w:rFonts w:ascii="Arial" w:hAnsi="Arial" w:cs="Arial"/>
          <w:sz w:val="22"/>
          <w:szCs w:val="22"/>
          <w:lang w:val="sk-SK"/>
        </w:rPr>
        <w:t>prihlásení  do systému a predmetnej zákazky môže prostredníctvom komunikačného rozhrania odosielať správy a potrebné prílohy verejnému obstarávateľovi. Takáto zásielka sa považuje za doručenú verejnému</w:t>
      </w:r>
      <w:r w:rsidRPr="00E92ED1">
        <w:rPr>
          <w:rFonts w:ascii="Arial" w:hAnsi="Arial" w:cs="Arial"/>
          <w:sz w:val="22"/>
          <w:szCs w:val="22"/>
          <w:lang w:val="sk-SK"/>
        </w:rPr>
        <w:tab/>
        <w:t>obstarávateľovi  okamihom  jej  odoslania  v systému JOSEPHINE v súlade s funkcionalitou systému.</w:t>
      </w:r>
    </w:p>
    <w:p w14:paraId="772BFC6B" w14:textId="77777777" w:rsidR="00D73EDB" w:rsidRPr="00E92ED1" w:rsidRDefault="00D73EDB" w:rsidP="00D73EDB">
      <w:pPr>
        <w:jc w:val="both"/>
        <w:rPr>
          <w:rFonts w:ascii="Arial" w:hAnsi="Arial" w:cs="Arial"/>
          <w:sz w:val="22"/>
          <w:szCs w:val="22"/>
        </w:rPr>
      </w:pPr>
      <w:r w:rsidRPr="00E92ED1">
        <w:rPr>
          <w:rFonts w:ascii="Arial" w:hAnsi="Arial" w:cs="Arial"/>
          <w:sz w:val="22"/>
          <w:szCs w:val="22"/>
        </w:rPr>
        <w:tab/>
      </w:r>
    </w:p>
    <w:p w14:paraId="6D7F918D" w14:textId="77777777" w:rsidR="00D73EDB" w:rsidRPr="00E92ED1" w:rsidRDefault="00D73EDB" w:rsidP="00BE0C76">
      <w:pPr>
        <w:pStyle w:val="Odsekzoznamu"/>
        <w:numPr>
          <w:ilvl w:val="1"/>
          <w:numId w:val="8"/>
        </w:numPr>
        <w:jc w:val="both"/>
        <w:rPr>
          <w:rFonts w:ascii="Arial" w:hAnsi="Arial" w:cs="Arial"/>
          <w:sz w:val="22"/>
          <w:szCs w:val="22"/>
          <w:lang w:val="sk-SK"/>
        </w:rPr>
      </w:pPr>
      <w:r w:rsidRPr="00E92ED1">
        <w:rPr>
          <w:rFonts w:ascii="Arial" w:hAnsi="Arial" w:cs="Arial"/>
          <w:sz w:val="22"/>
          <w:szCs w:val="22"/>
          <w:lang w:val="sk-SK"/>
        </w:rPr>
        <w:t>Všetky informácie o zákazke sú verejne prístupné na Prehľade zákazky. Ak chce záujemca dostávať e-mailové</w:t>
      </w:r>
      <w:r w:rsidRPr="00E92ED1">
        <w:rPr>
          <w:rFonts w:ascii="Arial" w:hAnsi="Arial" w:cs="Arial"/>
          <w:sz w:val="22"/>
          <w:szCs w:val="22"/>
          <w:lang w:val="sk-SK"/>
        </w:rPr>
        <w:tab/>
        <w:t>notifikácie o</w:t>
      </w:r>
      <w:r w:rsidRPr="00E92ED1">
        <w:rPr>
          <w:rFonts w:ascii="Arial" w:hAnsi="Arial" w:cs="Arial"/>
          <w:sz w:val="22"/>
          <w:szCs w:val="22"/>
          <w:lang w:val="sk-SK"/>
        </w:rPr>
        <w:tab/>
        <w:t xml:space="preserve">prípadných aktualizáciách k danej  zákazke, tak musí vykonať jeden z týchto úkonov: stiahnuť si dokumenty z prehľadu zákazky ako prihlásený subjekt, komunikovať komunikačným modulom, zakliknúť tlačidlo "ZAUJÍMA MA TO" alebo predložiť ponuku. Preto odporúčame všetkým </w:t>
      </w:r>
      <w:r w:rsidRPr="00E92ED1">
        <w:rPr>
          <w:rFonts w:ascii="Arial" w:hAnsi="Arial" w:cs="Arial"/>
          <w:sz w:val="22"/>
          <w:szCs w:val="22"/>
          <w:lang w:val="sk-SK"/>
        </w:rPr>
        <w:lastRenderedPageBreak/>
        <w:t>záujemcom, ktorí sa zatiaľ aktívne nezapojili do verejného obstarávania, aby zaklikli tlačidlo "ZAUJÍMA MA TO".</w:t>
      </w:r>
    </w:p>
    <w:p w14:paraId="51FFB1A7" w14:textId="77777777" w:rsidR="00D73EDB" w:rsidRPr="00E92ED1" w:rsidRDefault="00D73EDB" w:rsidP="00D73EDB">
      <w:pPr>
        <w:pStyle w:val="Odsekzoznamu"/>
        <w:ind w:left="729"/>
        <w:jc w:val="both"/>
        <w:rPr>
          <w:rFonts w:ascii="Arial" w:hAnsi="Arial" w:cs="Arial"/>
          <w:sz w:val="22"/>
          <w:szCs w:val="22"/>
          <w:lang w:val="sk-SK"/>
        </w:rPr>
      </w:pPr>
    </w:p>
    <w:p w14:paraId="594F2F01" w14:textId="77777777" w:rsidR="00D73EDB" w:rsidRPr="00E92ED1" w:rsidRDefault="00D73EDB" w:rsidP="00BE0C76">
      <w:pPr>
        <w:pStyle w:val="Odsekzoznamu"/>
        <w:numPr>
          <w:ilvl w:val="1"/>
          <w:numId w:val="8"/>
        </w:numPr>
        <w:jc w:val="both"/>
        <w:rPr>
          <w:rFonts w:ascii="Arial" w:hAnsi="Arial" w:cs="Arial"/>
          <w:sz w:val="22"/>
          <w:szCs w:val="22"/>
          <w:lang w:val="sk-SK"/>
        </w:rPr>
      </w:pPr>
      <w:r w:rsidRPr="00E92ED1">
        <w:rPr>
          <w:rFonts w:ascii="Arial" w:hAnsi="Arial" w:cs="Arial"/>
          <w:sz w:val="22"/>
          <w:szCs w:val="22"/>
          <w:lang w:val="sk-SK"/>
        </w:rPr>
        <w:t>Verejný obstarávateľ dôrazne odporúča záujemcom, aby si pozorne prečítali zverejnený manuál JOSEPHINE – skrátený návod Účastník, v ktorom sa dozvedia všetky podstatné informácie pre prácu so systémom J</w:t>
      </w:r>
      <w:r w:rsidR="00200D4C" w:rsidRPr="00E92ED1">
        <w:rPr>
          <w:rFonts w:ascii="Arial" w:hAnsi="Arial" w:cs="Arial"/>
          <w:sz w:val="22"/>
          <w:szCs w:val="22"/>
          <w:lang w:val="sk-SK"/>
        </w:rPr>
        <w:t>OSEPHINE</w:t>
      </w:r>
      <w:r w:rsidRPr="00E92ED1">
        <w:rPr>
          <w:rFonts w:ascii="Arial" w:hAnsi="Arial" w:cs="Arial"/>
          <w:sz w:val="22"/>
          <w:szCs w:val="22"/>
          <w:lang w:val="sk-SK"/>
        </w:rPr>
        <w:t>. Manuál sa nachádza na základnej stránke https://josephine.proebiz.com/sk/ vpravo hore.</w:t>
      </w:r>
    </w:p>
    <w:p w14:paraId="4DCB2350" w14:textId="77777777" w:rsidR="00D73EDB" w:rsidRPr="00E92ED1" w:rsidRDefault="00D73EDB" w:rsidP="00D73EDB">
      <w:pPr>
        <w:pStyle w:val="Odsekzoznamu"/>
        <w:ind w:left="729"/>
        <w:jc w:val="both"/>
        <w:rPr>
          <w:rFonts w:ascii="Arial" w:hAnsi="Arial" w:cs="Arial"/>
          <w:sz w:val="22"/>
          <w:szCs w:val="22"/>
          <w:lang w:val="sk-SK"/>
        </w:rPr>
      </w:pPr>
    </w:p>
    <w:p w14:paraId="051687C3" w14:textId="77777777" w:rsidR="00D73EDB" w:rsidRPr="00E92ED1" w:rsidRDefault="00D73EDB" w:rsidP="00BE0C76">
      <w:pPr>
        <w:pStyle w:val="Odsekzoznamu"/>
        <w:numPr>
          <w:ilvl w:val="1"/>
          <w:numId w:val="8"/>
        </w:numPr>
        <w:jc w:val="both"/>
        <w:rPr>
          <w:rFonts w:ascii="Arial" w:hAnsi="Arial" w:cs="Arial"/>
          <w:sz w:val="22"/>
          <w:szCs w:val="22"/>
          <w:lang w:val="sk-SK"/>
        </w:rPr>
      </w:pPr>
      <w:r w:rsidRPr="00E92ED1">
        <w:rPr>
          <w:rFonts w:ascii="Arial" w:hAnsi="Arial" w:cs="Arial"/>
          <w:sz w:val="22"/>
          <w:szCs w:val="22"/>
          <w:lang w:val="sk-SK"/>
        </w:rPr>
        <w:t>Verejný obstarávateľ umožňuje neobmedzený a priamy prístup elektronickými prostriedkami k všetkým poskytnutým dokumentom / informáciám počas lehoty na predkladanie ponúk. Verejný obstarávateľ bude všetky dokumenty uverejňovať ako elektronické dokumenty v systéme JOSEPHINE.</w:t>
      </w:r>
    </w:p>
    <w:p w14:paraId="4C62F332" w14:textId="77777777" w:rsidR="00D73EDB" w:rsidRPr="00E92ED1" w:rsidRDefault="00D73EDB" w:rsidP="00D73EDB">
      <w:pPr>
        <w:rPr>
          <w:rFonts w:ascii="Arial" w:hAnsi="Arial" w:cs="Arial"/>
        </w:rPr>
      </w:pPr>
    </w:p>
    <w:p w14:paraId="0B189737" w14:textId="77777777" w:rsidR="005C0A12" w:rsidRPr="00E92ED1" w:rsidRDefault="005C0A12" w:rsidP="00BE0C76">
      <w:pPr>
        <w:pStyle w:val="Nadpis2"/>
        <w:numPr>
          <w:ilvl w:val="0"/>
          <w:numId w:val="8"/>
        </w:numPr>
        <w:rPr>
          <w:rFonts w:ascii="Arial" w:hAnsi="Arial" w:cs="Arial"/>
        </w:rPr>
      </w:pPr>
      <w:bookmarkStart w:id="15" w:name="page6"/>
      <w:bookmarkStart w:id="16" w:name="_Toc55217273"/>
      <w:bookmarkEnd w:id="15"/>
      <w:r w:rsidRPr="00E92ED1">
        <w:rPr>
          <w:rFonts w:ascii="Arial" w:hAnsi="Arial" w:cs="Arial"/>
        </w:rPr>
        <w:t>Vysvetľovanie a doplnenie súťažných podkladov</w:t>
      </w:r>
      <w:bookmarkEnd w:id="16"/>
    </w:p>
    <w:p w14:paraId="496DC87C" w14:textId="77777777" w:rsidR="002E3437" w:rsidRPr="00E92ED1" w:rsidRDefault="002E3437" w:rsidP="002E3437">
      <w:pPr>
        <w:rPr>
          <w:rFonts w:ascii="Arial" w:hAnsi="Arial" w:cs="Arial"/>
        </w:rPr>
      </w:pPr>
    </w:p>
    <w:p w14:paraId="13B11D08" w14:textId="77777777" w:rsidR="002E3437" w:rsidRPr="00E92ED1" w:rsidRDefault="002E3437" w:rsidP="00BE0C76">
      <w:pPr>
        <w:pStyle w:val="Odsekzoznamu"/>
        <w:numPr>
          <w:ilvl w:val="1"/>
          <w:numId w:val="8"/>
        </w:numPr>
        <w:jc w:val="both"/>
        <w:rPr>
          <w:rFonts w:ascii="Arial" w:hAnsi="Arial" w:cs="Arial"/>
          <w:sz w:val="22"/>
          <w:lang w:val="sk-SK"/>
        </w:rPr>
      </w:pPr>
      <w:r w:rsidRPr="00E92ED1">
        <w:rPr>
          <w:rFonts w:ascii="Arial" w:hAnsi="Arial" w:cs="Arial"/>
          <w:sz w:val="22"/>
          <w:lang w:val="sk-SK"/>
        </w:rPr>
        <w:t>Adresa  stránky,  kde  je  možný  prístup  k  dokumentácií  VO  sa  nachádza  v oznámení o vyhlásení verejného obstarávania. Rovnako v profile verejného obstarávateľa zriadenom Úradom pre verejné obstarávanie pri danej zákazke je vo forme linku uvedená informácia o systéme JOSEPHINE,  kde budú všetky informácie k dispozícii.</w:t>
      </w:r>
    </w:p>
    <w:p w14:paraId="0CB38989" w14:textId="77777777" w:rsidR="002E3437" w:rsidRPr="00E92ED1" w:rsidRDefault="002E3437" w:rsidP="00BE0C76">
      <w:pPr>
        <w:pStyle w:val="Odsekzoznamu"/>
        <w:numPr>
          <w:ilvl w:val="1"/>
          <w:numId w:val="8"/>
        </w:numPr>
        <w:jc w:val="both"/>
        <w:rPr>
          <w:rFonts w:ascii="Arial" w:hAnsi="Arial" w:cs="Arial"/>
          <w:sz w:val="22"/>
          <w:lang w:val="sk-SK"/>
        </w:rPr>
      </w:pPr>
      <w:r w:rsidRPr="00E92ED1">
        <w:rPr>
          <w:rFonts w:ascii="Arial" w:hAnsi="Arial" w:cs="Arial"/>
          <w:sz w:val="22"/>
          <w:lang w:val="sk-SK"/>
        </w:rPr>
        <w:t>V prípade nejasností alebo potreby objasnenia akýchkoľvek poskytnutých informácií v lehote  na  predkladanie  ponúk  môže  ktorýkoľvek  subjekt  požiadať  o  vysvetlenie prostredníctvom  komunikačného  rozhrania  systému  JOSEPHINE  podľa  tu  uvedených pravidiel komunikácie.</w:t>
      </w:r>
    </w:p>
    <w:p w14:paraId="5EB00723" w14:textId="77777777" w:rsidR="002E3437" w:rsidRPr="00E92ED1" w:rsidRDefault="002E3437" w:rsidP="00BE0C76">
      <w:pPr>
        <w:pStyle w:val="Odsekzoznamu"/>
        <w:numPr>
          <w:ilvl w:val="1"/>
          <w:numId w:val="8"/>
        </w:numPr>
        <w:jc w:val="both"/>
        <w:rPr>
          <w:rFonts w:ascii="Arial" w:hAnsi="Arial" w:cs="Arial"/>
          <w:sz w:val="22"/>
          <w:lang w:val="sk-SK"/>
        </w:rPr>
      </w:pPr>
      <w:r w:rsidRPr="00E92ED1">
        <w:rPr>
          <w:rFonts w:ascii="Arial" w:hAnsi="Arial" w:cs="Arial"/>
          <w:sz w:val="22"/>
          <w:lang w:val="sk-SK"/>
        </w:rPr>
        <w:t>Podania  a  dokumenty  súvisiace  s  uplatnením  revíznych  postupov  sú  medzi  verejným obstarávateľom a  záujemcami/uchádzačmi  doručov</w:t>
      </w:r>
      <w:r w:rsidR="00200D4C" w:rsidRPr="00E92ED1">
        <w:rPr>
          <w:rFonts w:ascii="Arial" w:hAnsi="Arial" w:cs="Arial"/>
          <w:sz w:val="22"/>
          <w:lang w:val="sk-SK"/>
        </w:rPr>
        <w:t>ané  prostredníctvom komunikačné</w:t>
      </w:r>
      <w:r w:rsidRPr="00E92ED1">
        <w:rPr>
          <w:rFonts w:ascii="Arial" w:hAnsi="Arial" w:cs="Arial"/>
          <w:sz w:val="22"/>
          <w:lang w:val="sk-SK"/>
        </w:rPr>
        <w:t>ho rozhrania systému JOSEPHINE.</w:t>
      </w:r>
    </w:p>
    <w:p w14:paraId="220EB6AA" w14:textId="77777777" w:rsidR="003C1465" w:rsidRPr="00E92ED1" w:rsidRDefault="002E3437" w:rsidP="00BE0C76">
      <w:pPr>
        <w:pStyle w:val="Odsekzoznamu"/>
        <w:numPr>
          <w:ilvl w:val="1"/>
          <w:numId w:val="8"/>
        </w:numPr>
        <w:jc w:val="both"/>
        <w:rPr>
          <w:rFonts w:ascii="Arial" w:hAnsi="Arial" w:cs="Arial"/>
          <w:sz w:val="22"/>
          <w:lang w:val="sk-SK"/>
        </w:rPr>
      </w:pPr>
      <w:r w:rsidRPr="00E92ED1">
        <w:rPr>
          <w:rFonts w:ascii="Arial" w:hAnsi="Arial" w:cs="Arial"/>
          <w:sz w:val="22"/>
          <w:lang w:val="sk-SK"/>
        </w:rPr>
        <w:t>Hospodársky subjekt môže požiadať verejného obstarávateľa o vysvetlenie. Svoju otázku doručí hospodársky subjekt verejnému obstarávateľovi dostatočne včas tak, aby verejný obstarávateľ mohol poskytnúť vysvetlenie v súlade s § 48 zákona o verejnom obstarávaní. Za včas doručenú požiadavku o vysvetlenie súťažných podkladov sa považuje požiadavka doručená verejnému obstarávateľovi v termíne najneskôr 3 pracovné dni pred najneskorším zákonným zverejnením odpovede na doručenú otázku. Po tejto lehote záujemcovi nezaniká právo požiadať o vysvetlenie súťažných podkladov, ale verejný obstarávateľ mu negarantuje doručenie vysvetlenia v lehote určenej zákonom.</w:t>
      </w:r>
    </w:p>
    <w:p w14:paraId="29824F48" w14:textId="77777777" w:rsidR="002E3437" w:rsidRPr="00E92ED1" w:rsidRDefault="002E3437" w:rsidP="00BE0C76">
      <w:pPr>
        <w:pStyle w:val="Odsekzoznamu"/>
        <w:numPr>
          <w:ilvl w:val="1"/>
          <w:numId w:val="8"/>
        </w:numPr>
        <w:jc w:val="both"/>
        <w:rPr>
          <w:rFonts w:ascii="Arial" w:hAnsi="Arial" w:cs="Arial"/>
          <w:sz w:val="22"/>
          <w:lang w:val="sk-SK"/>
        </w:rPr>
      </w:pPr>
      <w:r w:rsidRPr="00E92ED1">
        <w:rPr>
          <w:rFonts w:ascii="Arial" w:hAnsi="Arial" w:cs="Arial"/>
          <w:sz w:val="22"/>
          <w:lang w:val="sk-SK"/>
        </w:rPr>
        <w:t xml:space="preserve">Verejný obstarávateľ požaduje, aby všetky </w:t>
      </w:r>
      <w:r w:rsidR="003C1465" w:rsidRPr="00E92ED1">
        <w:rPr>
          <w:rFonts w:ascii="Arial" w:hAnsi="Arial" w:cs="Arial"/>
          <w:sz w:val="22"/>
          <w:lang w:val="sk-SK"/>
        </w:rPr>
        <w:t xml:space="preserve">prípadné  vysvetlenia v súťaži </w:t>
      </w:r>
      <w:r w:rsidRPr="00E92ED1">
        <w:rPr>
          <w:rFonts w:ascii="Arial" w:hAnsi="Arial" w:cs="Arial"/>
          <w:sz w:val="22"/>
          <w:lang w:val="sk-SK"/>
        </w:rPr>
        <w:t>záujemcovia</w:t>
      </w:r>
      <w:r w:rsidR="003C1465" w:rsidRPr="00E92ED1">
        <w:rPr>
          <w:rFonts w:ascii="Arial" w:hAnsi="Arial" w:cs="Arial"/>
          <w:sz w:val="22"/>
          <w:lang w:val="sk-SK"/>
        </w:rPr>
        <w:t xml:space="preserve"> </w:t>
      </w:r>
      <w:r w:rsidRPr="00E92ED1">
        <w:rPr>
          <w:rFonts w:ascii="Arial" w:hAnsi="Arial" w:cs="Arial"/>
          <w:sz w:val="22"/>
          <w:lang w:val="sk-SK"/>
        </w:rPr>
        <w:t>zapracovali do svojich ponúk.</w:t>
      </w:r>
    </w:p>
    <w:p w14:paraId="0728477D" w14:textId="77777777" w:rsidR="002E3437" w:rsidRPr="00E92ED1" w:rsidRDefault="002E3437" w:rsidP="002E3437">
      <w:pPr>
        <w:rPr>
          <w:rFonts w:ascii="Arial" w:hAnsi="Arial" w:cs="Arial"/>
        </w:rPr>
      </w:pPr>
    </w:p>
    <w:p w14:paraId="2F4B4115" w14:textId="77777777" w:rsidR="003C1465" w:rsidRPr="00E92ED1" w:rsidRDefault="005C0A12" w:rsidP="00BE0C76">
      <w:pPr>
        <w:pStyle w:val="Nadpis2"/>
        <w:numPr>
          <w:ilvl w:val="0"/>
          <w:numId w:val="8"/>
        </w:numPr>
        <w:rPr>
          <w:rFonts w:ascii="Arial" w:hAnsi="Arial" w:cs="Arial"/>
        </w:rPr>
      </w:pPr>
      <w:bookmarkStart w:id="17" w:name="_Toc55217274"/>
      <w:r w:rsidRPr="00E92ED1">
        <w:rPr>
          <w:rFonts w:ascii="Arial" w:hAnsi="Arial" w:cs="Arial"/>
        </w:rPr>
        <w:t>Všeobecné informácie k webovej aplikácií JOSEPHINE</w:t>
      </w:r>
      <w:bookmarkEnd w:id="17"/>
    </w:p>
    <w:p w14:paraId="750C7EB8" w14:textId="77777777" w:rsidR="003C1465" w:rsidRPr="00E92ED1" w:rsidRDefault="003C1465" w:rsidP="003C1465">
      <w:pPr>
        <w:rPr>
          <w:rFonts w:ascii="Arial" w:hAnsi="Arial" w:cs="Arial"/>
          <w:sz w:val="22"/>
          <w:szCs w:val="22"/>
        </w:rPr>
      </w:pPr>
    </w:p>
    <w:p w14:paraId="7B664C9B" w14:textId="77777777" w:rsidR="003C1465" w:rsidRPr="00E92ED1" w:rsidRDefault="003C1465" w:rsidP="00BE0C76">
      <w:pPr>
        <w:pStyle w:val="Odsekzoznamu"/>
        <w:numPr>
          <w:ilvl w:val="1"/>
          <w:numId w:val="8"/>
        </w:numPr>
        <w:jc w:val="both"/>
        <w:rPr>
          <w:rFonts w:ascii="Arial" w:hAnsi="Arial" w:cs="Arial"/>
          <w:sz w:val="22"/>
          <w:szCs w:val="22"/>
          <w:lang w:val="sk-SK"/>
        </w:rPr>
      </w:pPr>
      <w:r w:rsidRPr="00E92ED1">
        <w:rPr>
          <w:rFonts w:ascii="Arial" w:hAnsi="Arial" w:cs="Arial"/>
          <w:sz w:val="22"/>
          <w:szCs w:val="22"/>
          <w:lang w:val="sk-SK"/>
        </w:rPr>
        <w:t xml:space="preserve">JOSEPHINE je na účely tohto verejného obstarávania softvér pre elektronizáciu zadávania verejných zákaziek. JOSEPHINE je webová aplikácia na doméne </w:t>
      </w:r>
      <w:hyperlink r:id="rId11" w:history="1">
        <w:r w:rsidRPr="00E92ED1">
          <w:rPr>
            <w:rStyle w:val="Hypertextovprepojenie"/>
            <w:rFonts w:ascii="Arial" w:hAnsi="Arial" w:cs="Arial"/>
            <w:sz w:val="22"/>
            <w:szCs w:val="22"/>
            <w:lang w:val="sk-SK"/>
          </w:rPr>
          <w:t>https://josephine.proebiz.com</w:t>
        </w:r>
      </w:hyperlink>
    </w:p>
    <w:p w14:paraId="1E95C894" w14:textId="77777777" w:rsidR="003C1465" w:rsidRPr="00E92ED1" w:rsidRDefault="003C1465" w:rsidP="00BE0C76">
      <w:pPr>
        <w:pStyle w:val="Odsekzoznamu"/>
        <w:numPr>
          <w:ilvl w:val="1"/>
          <w:numId w:val="8"/>
        </w:numPr>
        <w:rPr>
          <w:rFonts w:ascii="Arial" w:hAnsi="Arial" w:cs="Arial"/>
          <w:sz w:val="22"/>
          <w:szCs w:val="22"/>
          <w:lang w:val="sk-SK"/>
        </w:rPr>
      </w:pPr>
      <w:r w:rsidRPr="00E92ED1">
        <w:rPr>
          <w:rFonts w:ascii="Arial" w:hAnsi="Arial" w:cs="Arial"/>
          <w:sz w:val="22"/>
          <w:szCs w:val="22"/>
          <w:lang w:val="sk-SK"/>
        </w:rPr>
        <w:t>Na   bezproblémové   používanie   systému   JOSEPHINE   je   nutné používať jeden z podporovaných internetových prehliadačov:</w:t>
      </w:r>
      <w:r w:rsidRPr="00E92ED1">
        <w:rPr>
          <w:rFonts w:ascii="Arial" w:hAnsi="Arial" w:cs="Arial"/>
          <w:sz w:val="22"/>
          <w:szCs w:val="22"/>
          <w:lang w:val="sk-SK"/>
        </w:rPr>
        <w:tab/>
      </w:r>
    </w:p>
    <w:p w14:paraId="733C8963" w14:textId="77777777" w:rsidR="005C0A12" w:rsidRPr="00E92ED1" w:rsidRDefault="005C0A12" w:rsidP="003C1465">
      <w:pPr>
        <w:rPr>
          <w:rFonts w:ascii="Arial" w:hAnsi="Arial" w:cs="Arial"/>
          <w:sz w:val="22"/>
          <w:szCs w:val="22"/>
        </w:rPr>
      </w:pPr>
    </w:p>
    <w:p w14:paraId="746FA0EF" w14:textId="77777777" w:rsidR="005C0A12" w:rsidRPr="00E92ED1" w:rsidRDefault="005C0A12" w:rsidP="00BE0C76">
      <w:pPr>
        <w:numPr>
          <w:ilvl w:val="1"/>
          <w:numId w:val="3"/>
        </w:numPr>
        <w:tabs>
          <w:tab w:val="left" w:pos="1561"/>
        </w:tabs>
        <w:spacing w:line="229" w:lineRule="auto"/>
        <w:ind w:left="1561" w:hanging="426"/>
        <w:rPr>
          <w:rFonts w:ascii="Arial" w:hAnsi="Arial" w:cs="Arial"/>
          <w:sz w:val="22"/>
          <w:szCs w:val="22"/>
        </w:rPr>
      </w:pPr>
      <w:r w:rsidRPr="00E92ED1">
        <w:rPr>
          <w:rFonts w:ascii="Arial" w:hAnsi="Arial" w:cs="Arial"/>
          <w:sz w:val="22"/>
          <w:szCs w:val="22"/>
        </w:rPr>
        <w:t>Microsoft Internet Explorer verzia 11.0 a vyššia,</w:t>
      </w:r>
    </w:p>
    <w:p w14:paraId="797DE855" w14:textId="77777777" w:rsidR="005C0A12" w:rsidRPr="00E92ED1" w:rsidRDefault="005C0A12" w:rsidP="005C0A12">
      <w:pPr>
        <w:spacing w:line="8" w:lineRule="exact"/>
        <w:rPr>
          <w:rFonts w:ascii="Arial" w:hAnsi="Arial" w:cs="Arial"/>
          <w:sz w:val="22"/>
          <w:szCs w:val="22"/>
        </w:rPr>
      </w:pPr>
    </w:p>
    <w:p w14:paraId="6E46FA4A" w14:textId="77777777" w:rsidR="005C0A12" w:rsidRPr="00E92ED1" w:rsidRDefault="005C0A12" w:rsidP="00BE0C76">
      <w:pPr>
        <w:numPr>
          <w:ilvl w:val="1"/>
          <w:numId w:val="3"/>
        </w:numPr>
        <w:tabs>
          <w:tab w:val="left" w:pos="1561"/>
        </w:tabs>
        <w:spacing w:line="222" w:lineRule="auto"/>
        <w:ind w:left="1561" w:hanging="426"/>
        <w:rPr>
          <w:rFonts w:ascii="Arial" w:hAnsi="Arial" w:cs="Arial"/>
          <w:sz w:val="22"/>
          <w:szCs w:val="22"/>
        </w:rPr>
      </w:pPr>
      <w:r w:rsidRPr="00E92ED1">
        <w:rPr>
          <w:rFonts w:ascii="Arial" w:hAnsi="Arial" w:cs="Arial"/>
          <w:sz w:val="22"/>
          <w:szCs w:val="22"/>
        </w:rPr>
        <w:t>Mozilla Firefox verzia 13.0 a vyššia alebo</w:t>
      </w:r>
    </w:p>
    <w:p w14:paraId="33FCDB00" w14:textId="77777777" w:rsidR="005C0A12" w:rsidRPr="00E92ED1" w:rsidRDefault="005C0A12" w:rsidP="005C0A12">
      <w:pPr>
        <w:spacing w:line="8" w:lineRule="exact"/>
        <w:rPr>
          <w:rFonts w:ascii="Arial" w:hAnsi="Arial" w:cs="Arial"/>
          <w:sz w:val="22"/>
          <w:szCs w:val="22"/>
        </w:rPr>
      </w:pPr>
    </w:p>
    <w:p w14:paraId="066A5B0E" w14:textId="77777777" w:rsidR="005C0A12" w:rsidRPr="00E92ED1" w:rsidRDefault="005C0A12" w:rsidP="00BE0C76">
      <w:pPr>
        <w:numPr>
          <w:ilvl w:val="1"/>
          <w:numId w:val="3"/>
        </w:numPr>
        <w:tabs>
          <w:tab w:val="left" w:pos="1561"/>
        </w:tabs>
        <w:spacing w:line="222" w:lineRule="auto"/>
        <w:ind w:left="1561" w:hanging="426"/>
        <w:rPr>
          <w:rFonts w:ascii="Arial" w:hAnsi="Arial" w:cs="Arial"/>
          <w:sz w:val="22"/>
          <w:szCs w:val="22"/>
        </w:rPr>
      </w:pPr>
      <w:r w:rsidRPr="00E92ED1">
        <w:rPr>
          <w:rFonts w:ascii="Arial" w:hAnsi="Arial" w:cs="Arial"/>
          <w:sz w:val="22"/>
          <w:szCs w:val="22"/>
        </w:rPr>
        <w:t>Google Chrome</w:t>
      </w:r>
    </w:p>
    <w:p w14:paraId="3933E993" w14:textId="77777777" w:rsidR="005C0A12" w:rsidRPr="00E92ED1" w:rsidRDefault="005C0A12" w:rsidP="005C0A12">
      <w:pPr>
        <w:spacing w:line="8" w:lineRule="exact"/>
        <w:rPr>
          <w:rFonts w:ascii="Arial" w:hAnsi="Arial" w:cs="Arial"/>
          <w:sz w:val="22"/>
          <w:szCs w:val="22"/>
        </w:rPr>
      </w:pPr>
    </w:p>
    <w:p w14:paraId="17947CCE" w14:textId="77777777" w:rsidR="005C0A12" w:rsidRPr="00E92ED1" w:rsidRDefault="005C0A12" w:rsidP="00BE0C76">
      <w:pPr>
        <w:numPr>
          <w:ilvl w:val="1"/>
          <w:numId w:val="3"/>
        </w:numPr>
        <w:tabs>
          <w:tab w:val="left" w:pos="1561"/>
        </w:tabs>
        <w:spacing w:line="224" w:lineRule="auto"/>
        <w:ind w:left="1561" w:hanging="426"/>
        <w:rPr>
          <w:rFonts w:ascii="Arial" w:hAnsi="Arial" w:cs="Arial"/>
          <w:sz w:val="22"/>
          <w:szCs w:val="22"/>
        </w:rPr>
      </w:pPr>
      <w:r w:rsidRPr="00E92ED1">
        <w:rPr>
          <w:rFonts w:ascii="Arial" w:hAnsi="Arial" w:cs="Arial"/>
          <w:sz w:val="22"/>
          <w:szCs w:val="22"/>
        </w:rPr>
        <w:t>Microsoft Edge.</w:t>
      </w:r>
    </w:p>
    <w:p w14:paraId="36849A7E" w14:textId="77777777" w:rsidR="005C0A12" w:rsidRPr="00E92ED1" w:rsidRDefault="005C0A12" w:rsidP="005C0A12">
      <w:pPr>
        <w:spacing w:line="373" w:lineRule="exact"/>
        <w:rPr>
          <w:rFonts w:ascii="Arial" w:hAnsi="Arial" w:cs="Arial"/>
          <w:sz w:val="22"/>
        </w:rPr>
      </w:pPr>
    </w:p>
    <w:p w14:paraId="18279B55" w14:textId="77777777" w:rsidR="005C0A12" w:rsidRPr="00E92ED1" w:rsidRDefault="005C0A12" w:rsidP="00BE0C76">
      <w:pPr>
        <w:pStyle w:val="Nadpis2"/>
        <w:numPr>
          <w:ilvl w:val="0"/>
          <w:numId w:val="3"/>
        </w:numPr>
        <w:rPr>
          <w:rFonts w:ascii="Arial" w:hAnsi="Arial" w:cs="Arial"/>
        </w:rPr>
      </w:pPr>
      <w:bookmarkStart w:id="18" w:name="_Toc55217275"/>
      <w:r w:rsidRPr="00E92ED1">
        <w:rPr>
          <w:rFonts w:ascii="Arial" w:hAnsi="Arial" w:cs="Arial"/>
        </w:rPr>
        <w:t>Lehota na predkladanie ponúk</w:t>
      </w:r>
      <w:bookmarkEnd w:id="18"/>
    </w:p>
    <w:p w14:paraId="427ED143" w14:textId="77777777" w:rsidR="00DF5AF7" w:rsidRPr="00E92ED1" w:rsidRDefault="00DF5AF7" w:rsidP="00DF5AF7">
      <w:pPr>
        <w:rPr>
          <w:rFonts w:ascii="Arial" w:hAnsi="Arial" w:cs="Arial"/>
        </w:rPr>
      </w:pPr>
    </w:p>
    <w:p w14:paraId="162ED8D3" w14:textId="77777777" w:rsidR="00DF5AF7" w:rsidRPr="00E92ED1" w:rsidRDefault="00DF5AF7" w:rsidP="00BE0C76">
      <w:pPr>
        <w:pStyle w:val="Odsekzoznamu"/>
        <w:numPr>
          <w:ilvl w:val="1"/>
          <w:numId w:val="9"/>
        </w:numPr>
        <w:ind w:firstLine="66"/>
        <w:jc w:val="both"/>
        <w:rPr>
          <w:rFonts w:ascii="Arial" w:hAnsi="Arial" w:cs="Arial"/>
          <w:sz w:val="22"/>
          <w:lang w:val="sk-SK"/>
        </w:rPr>
      </w:pPr>
      <w:r w:rsidRPr="00E92ED1">
        <w:rPr>
          <w:rFonts w:ascii="Arial" w:hAnsi="Arial" w:cs="Arial"/>
          <w:sz w:val="22"/>
          <w:lang w:val="sk-SK"/>
        </w:rPr>
        <w:lastRenderedPageBreak/>
        <w:t xml:space="preserve">Ponuky  musia  byť  doručené  elektronicky  do  systému  </w:t>
      </w:r>
      <w:hyperlink r:id="rId12" w:history="1">
        <w:r w:rsidRPr="00E92ED1">
          <w:rPr>
            <w:rStyle w:val="Hypertextovprepojenie"/>
            <w:rFonts w:ascii="Arial" w:hAnsi="Arial" w:cs="Arial"/>
            <w:sz w:val="22"/>
            <w:lang w:val="sk-SK"/>
          </w:rPr>
          <w:t>https://josephine.proebiz.com</w:t>
        </w:r>
      </w:hyperlink>
      <w:r w:rsidRPr="00E92ED1">
        <w:rPr>
          <w:rFonts w:ascii="Arial" w:hAnsi="Arial" w:cs="Arial"/>
          <w:sz w:val="22"/>
          <w:lang w:val="sk-SK"/>
        </w:rPr>
        <w:t xml:space="preserve"> v lehote na predkladanie ponúk uvedenej v oznámení o vyhlásení verejného obstarávania.</w:t>
      </w:r>
    </w:p>
    <w:p w14:paraId="1E40D632" w14:textId="77777777" w:rsidR="00DF5AF7" w:rsidRPr="00E92ED1" w:rsidRDefault="00DF5AF7" w:rsidP="00BE0C76">
      <w:pPr>
        <w:pStyle w:val="Odsekzoznamu"/>
        <w:numPr>
          <w:ilvl w:val="1"/>
          <w:numId w:val="9"/>
        </w:numPr>
        <w:ind w:firstLine="66"/>
        <w:jc w:val="both"/>
        <w:rPr>
          <w:rFonts w:ascii="Arial" w:hAnsi="Arial" w:cs="Arial"/>
          <w:sz w:val="22"/>
          <w:lang w:val="sk-SK"/>
        </w:rPr>
      </w:pPr>
      <w:r w:rsidRPr="00E92ED1">
        <w:rPr>
          <w:rFonts w:ascii="Arial" w:hAnsi="Arial" w:cs="Arial"/>
          <w:sz w:val="22"/>
          <w:lang w:val="sk-SK"/>
        </w:rPr>
        <w:t xml:space="preserve">Ponuka uchádzača predložená po uplynutí lehoty na predkladanie ponúk sa elektronicky neotvorí a bude podľa zákona vylúčená. </w:t>
      </w:r>
    </w:p>
    <w:p w14:paraId="3865F0D7" w14:textId="77777777" w:rsidR="00DF5AF7" w:rsidRPr="00E92ED1" w:rsidRDefault="00DF5AF7" w:rsidP="00BE0C76">
      <w:pPr>
        <w:pStyle w:val="Odsekzoznamu"/>
        <w:numPr>
          <w:ilvl w:val="1"/>
          <w:numId w:val="9"/>
        </w:numPr>
        <w:ind w:firstLine="66"/>
        <w:jc w:val="both"/>
        <w:rPr>
          <w:rFonts w:ascii="Arial" w:hAnsi="Arial" w:cs="Arial"/>
          <w:sz w:val="22"/>
          <w:lang w:val="sk-SK"/>
        </w:rPr>
      </w:pPr>
      <w:r w:rsidRPr="00E92ED1">
        <w:rPr>
          <w:rFonts w:ascii="Arial" w:hAnsi="Arial" w:cs="Arial"/>
          <w:sz w:val="22"/>
          <w:lang w:val="sk-SK"/>
        </w:rPr>
        <w:t>Prípadné listinné ponuky doručené na adresu verejného obstarávateľa budú podľa zákona vylúčené (§ 49 ods. 4). Takéto ponuky sa uchádzačom nevracajú, sú súčasťou dokumentácie.</w:t>
      </w:r>
    </w:p>
    <w:p w14:paraId="39D5362E" w14:textId="77777777" w:rsidR="005C0A12" w:rsidRPr="00E92ED1" w:rsidRDefault="005C0A12" w:rsidP="005C0A12">
      <w:pPr>
        <w:spacing w:line="376" w:lineRule="exact"/>
        <w:rPr>
          <w:rFonts w:ascii="Arial" w:hAnsi="Arial" w:cs="Arial"/>
        </w:rPr>
      </w:pPr>
      <w:bookmarkStart w:id="19" w:name="page7"/>
      <w:bookmarkEnd w:id="19"/>
    </w:p>
    <w:p w14:paraId="438C66E4" w14:textId="77777777" w:rsidR="005C0A12" w:rsidRPr="00E92ED1" w:rsidRDefault="005C0A12" w:rsidP="00BE0C76">
      <w:pPr>
        <w:pStyle w:val="Nadpis2"/>
        <w:numPr>
          <w:ilvl w:val="0"/>
          <w:numId w:val="3"/>
        </w:numPr>
        <w:rPr>
          <w:rFonts w:ascii="Arial" w:hAnsi="Arial" w:cs="Arial"/>
        </w:rPr>
      </w:pPr>
      <w:bookmarkStart w:id="20" w:name="_Toc55217276"/>
      <w:r w:rsidRPr="00E92ED1">
        <w:rPr>
          <w:rFonts w:ascii="Arial" w:hAnsi="Arial" w:cs="Arial"/>
        </w:rPr>
        <w:t>Lehota viazanosti ponuky</w:t>
      </w:r>
      <w:bookmarkEnd w:id="20"/>
    </w:p>
    <w:p w14:paraId="7C540D0B" w14:textId="77777777" w:rsidR="005C0A12" w:rsidRPr="00E92ED1" w:rsidRDefault="005C0A12" w:rsidP="005C0A12">
      <w:pPr>
        <w:spacing w:line="47" w:lineRule="exact"/>
        <w:rPr>
          <w:rFonts w:ascii="Arial" w:hAnsi="Arial" w:cs="Arial"/>
        </w:rPr>
      </w:pPr>
    </w:p>
    <w:p w14:paraId="3F85657E" w14:textId="77777777" w:rsidR="00DF5AF7" w:rsidRPr="00E92ED1" w:rsidRDefault="00DF5AF7" w:rsidP="00DF5AF7">
      <w:pPr>
        <w:spacing w:line="234" w:lineRule="auto"/>
        <w:ind w:left="361" w:right="20"/>
        <w:rPr>
          <w:rFonts w:ascii="Arial" w:hAnsi="Arial" w:cs="Arial"/>
          <w:sz w:val="22"/>
        </w:rPr>
      </w:pPr>
    </w:p>
    <w:p w14:paraId="7B936E68" w14:textId="77777777" w:rsidR="00DF5AF7" w:rsidRPr="00E92ED1" w:rsidRDefault="005C0A12" w:rsidP="00BE0C76">
      <w:pPr>
        <w:pStyle w:val="Odsekzoznamu"/>
        <w:numPr>
          <w:ilvl w:val="1"/>
          <w:numId w:val="10"/>
        </w:numPr>
        <w:spacing w:line="234" w:lineRule="auto"/>
        <w:ind w:right="20" w:firstLine="6"/>
        <w:jc w:val="both"/>
        <w:rPr>
          <w:rFonts w:ascii="Arial" w:hAnsi="Arial" w:cs="Arial"/>
          <w:sz w:val="22"/>
          <w:lang w:val="sk-SK"/>
        </w:rPr>
      </w:pPr>
      <w:r w:rsidRPr="00E92ED1">
        <w:rPr>
          <w:rFonts w:ascii="Arial" w:hAnsi="Arial" w:cs="Arial"/>
          <w:sz w:val="22"/>
          <w:lang w:val="sk-SK"/>
        </w:rPr>
        <w:t>Uchádzač je viazaný svojou ponukou od uplynutia lehoty na predkladanie ponúk až do uplynutia  lehoty  viazanosti  ponúk  stanovenej  verejným  obstarávateľom  v</w:t>
      </w:r>
      <w:r w:rsidR="00DF5AF7" w:rsidRPr="00E92ED1">
        <w:rPr>
          <w:rFonts w:ascii="Arial" w:hAnsi="Arial" w:cs="Arial"/>
          <w:sz w:val="22"/>
          <w:lang w:val="sk-SK"/>
        </w:rPr>
        <w:t> </w:t>
      </w:r>
      <w:r w:rsidRPr="00E92ED1">
        <w:rPr>
          <w:rFonts w:ascii="Arial" w:hAnsi="Arial" w:cs="Arial"/>
          <w:sz w:val="22"/>
          <w:lang w:val="sk-SK"/>
        </w:rPr>
        <w:t>oznámení</w:t>
      </w:r>
      <w:r w:rsidR="00DF5AF7" w:rsidRPr="00E92ED1">
        <w:rPr>
          <w:rFonts w:ascii="Arial" w:hAnsi="Arial" w:cs="Arial"/>
          <w:sz w:val="22"/>
          <w:lang w:val="sk-SK"/>
        </w:rPr>
        <w:t xml:space="preserve"> o </w:t>
      </w:r>
      <w:r w:rsidRPr="00E92ED1">
        <w:rPr>
          <w:rFonts w:ascii="Arial" w:hAnsi="Arial" w:cs="Arial"/>
          <w:sz w:val="22"/>
          <w:lang w:val="sk-SK"/>
        </w:rPr>
        <w:t>vyhlásení verejného obstarávania.</w:t>
      </w:r>
    </w:p>
    <w:p w14:paraId="61FF919A" w14:textId="77777777" w:rsidR="005C0A12" w:rsidRPr="00FB7657" w:rsidRDefault="005C0A12" w:rsidP="00BE0C76">
      <w:pPr>
        <w:pStyle w:val="Odsekzoznamu"/>
        <w:numPr>
          <w:ilvl w:val="1"/>
          <w:numId w:val="10"/>
        </w:numPr>
        <w:spacing w:line="234" w:lineRule="auto"/>
        <w:ind w:right="20" w:firstLine="6"/>
        <w:jc w:val="both"/>
        <w:rPr>
          <w:rFonts w:ascii="Arial" w:hAnsi="Arial" w:cs="Arial"/>
          <w:sz w:val="22"/>
          <w:szCs w:val="22"/>
          <w:lang w:val="sk-SK"/>
        </w:rPr>
      </w:pPr>
      <w:r w:rsidRPr="00647302">
        <w:rPr>
          <w:rFonts w:ascii="Arial" w:hAnsi="Arial" w:cs="Arial"/>
          <w:sz w:val="22"/>
          <w:szCs w:val="22"/>
          <w:lang w:val="sk-SK"/>
        </w:rPr>
        <w:t>Lehota viazanosti ponúk je uvedená v oznámení o vyhlásení verejného obstarávania.</w:t>
      </w:r>
    </w:p>
    <w:p w14:paraId="2481AAAC" w14:textId="77777777" w:rsidR="005C0A12" w:rsidRPr="00E92ED1" w:rsidRDefault="005C0A12" w:rsidP="005C0A12">
      <w:pPr>
        <w:spacing w:line="333" w:lineRule="exact"/>
        <w:rPr>
          <w:rFonts w:ascii="Arial" w:hAnsi="Arial" w:cs="Arial"/>
        </w:rPr>
      </w:pPr>
    </w:p>
    <w:p w14:paraId="1D7D4747" w14:textId="77777777" w:rsidR="005C0A12" w:rsidRPr="00E92ED1" w:rsidRDefault="005C0A12" w:rsidP="00BE0C76">
      <w:pPr>
        <w:pStyle w:val="Nadpis2"/>
        <w:numPr>
          <w:ilvl w:val="0"/>
          <w:numId w:val="3"/>
        </w:numPr>
        <w:rPr>
          <w:rFonts w:ascii="Arial" w:hAnsi="Arial" w:cs="Arial"/>
        </w:rPr>
      </w:pPr>
      <w:bookmarkStart w:id="21" w:name="_Toc55217277"/>
      <w:r w:rsidRPr="00E92ED1">
        <w:rPr>
          <w:rFonts w:ascii="Arial" w:hAnsi="Arial" w:cs="Arial"/>
        </w:rPr>
        <w:t>Jazyk ponuky</w:t>
      </w:r>
      <w:bookmarkEnd w:id="21"/>
    </w:p>
    <w:p w14:paraId="6A242A82" w14:textId="77777777" w:rsidR="005C0A12" w:rsidRPr="00E92ED1" w:rsidRDefault="005C0A12" w:rsidP="005C0A12">
      <w:pPr>
        <w:spacing w:line="46" w:lineRule="exact"/>
        <w:rPr>
          <w:rFonts w:ascii="Arial" w:hAnsi="Arial" w:cs="Arial"/>
          <w:b/>
          <w:sz w:val="22"/>
        </w:rPr>
      </w:pPr>
    </w:p>
    <w:p w14:paraId="087FB484" w14:textId="77777777" w:rsidR="00DF5AF7" w:rsidRPr="00E92ED1" w:rsidRDefault="00DF5AF7" w:rsidP="00DF5AF7">
      <w:pPr>
        <w:spacing w:line="236" w:lineRule="auto"/>
        <w:rPr>
          <w:rFonts w:ascii="Arial" w:hAnsi="Arial" w:cs="Arial"/>
          <w:sz w:val="22"/>
        </w:rPr>
      </w:pPr>
    </w:p>
    <w:p w14:paraId="263CE606" w14:textId="77777777" w:rsidR="00DF5AF7" w:rsidRPr="00E92ED1" w:rsidRDefault="005C0A12" w:rsidP="00BE0C76">
      <w:pPr>
        <w:pStyle w:val="Odsekzoznamu"/>
        <w:numPr>
          <w:ilvl w:val="1"/>
          <w:numId w:val="11"/>
        </w:numPr>
        <w:spacing w:line="236" w:lineRule="auto"/>
        <w:ind w:firstLine="6"/>
        <w:jc w:val="both"/>
        <w:rPr>
          <w:rFonts w:ascii="Arial" w:hAnsi="Arial" w:cs="Arial"/>
          <w:sz w:val="22"/>
          <w:lang w:val="sk-SK"/>
        </w:rPr>
      </w:pPr>
      <w:r w:rsidRPr="00E92ED1">
        <w:rPr>
          <w:rFonts w:ascii="Arial" w:hAnsi="Arial" w:cs="Arial"/>
          <w:sz w:val="22"/>
          <w:lang w:val="sk-SK"/>
        </w:rPr>
        <w:t>Ponuky, návrhy a ďalšie doklady a dokumenty vo verejnom obstarávaní sa predkladajú v štátnom jazyku Slovenskej republiky (slovenský jazyk) alebo (vzhľadom na príbuznosť jazykov) v českom jazyku.</w:t>
      </w:r>
    </w:p>
    <w:p w14:paraId="09514541" w14:textId="77777777" w:rsidR="005C0A12" w:rsidRPr="00E92ED1" w:rsidRDefault="005C0A12" w:rsidP="00BE0C76">
      <w:pPr>
        <w:pStyle w:val="Odsekzoznamu"/>
        <w:numPr>
          <w:ilvl w:val="1"/>
          <w:numId w:val="11"/>
        </w:numPr>
        <w:spacing w:line="236" w:lineRule="auto"/>
        <w:ind w:firstLine="6"/>
        <w:jc w:val="both"/>
        <w:rPr>
          <w:rFonts w:ascii="Arial" w:hAnsi="Arial" w:cs="Arial"/>
          <w:sz w:val="22"/>
          <w:lang w:val="sk-SK"/>
        </w:rPr>
      </w:pPr>
      <w:r w:rsidRPr="00E92ED1">
        <w:rPr>
          <w:rFonts w:ascii="Arial" w:hAnsi="Arial" w:cs="Arial"/>
          <w:sz w:val="22"/>
          <w:lang w:val="sk-SK"/>
        </w:rPr>
        <w:t>Ak je doklad alebo dokument vyhotovený v inom jazyku, musí byť predložený v pôvodnom jazyku a súčasne musí byť preložený do štátneho t. j. slovenského jazyka, okrem dokladov predložených v českom jazyku. Ak sa zistí rozdiel v ich obsahu, rozhodujúci je úradný preklad v štátnom, t. j. slovenskom jazyku.</w:t>
      </w:r>
    </w:p>
    <w:p w14:paraId="0DDA969F" w14:textId="77777777" w:rsidR="00DF5AF7" w:rsidRPr="00E92ED1" w:rsidRDefault="00DF5AF7" w:rsidP="00DF5AF7">
      <w:pPr>
        <w:tabs>
          <w:tab w:val="left" w:pos="361"/>
        </w:tabs>
        <w:spacing w:line="0" w:lineRule="atLeast"/>
        <w:rPr>
          <w:rFonts w:ascii="Arial" w:hAnsi="Arial" w:cs="Arial"/>
          <w:b/>
          <w:sz w:val="22"/>
        </w:rPr>
      </w:pPr>
    </w:p>
    <w:p w14:paraId="15D11A98" w14:textId="77777777" w:rsidR="005C0A12" w:rsidRPr="00E92ED1" w:rsidRDefault="005C0A12" w:rsidP="00BE0C76">
      <w:pPr>
        <w:pStyle w:val="Nadpis2"/>
        <w:numPr>
          <w:ilvl w:val="0"/>
          <w:numId w:val="3"/>
        </w:numPr>
        <w:rPr>
          <w:rFonts w:ascii="Arial" w:hAnsi="Arial" w:cs="Arial"/>
        </w:rPr>
      </w:pPr>
      <w:bookmarkStart w:id="22" w:name="_Toc55217278"/>
      <w:r w:rsidRPr="00E92ED1">
        <w:rPr>
          <w:rFonts w:ascii="Arial" w:hAnsi="Arial" w:cs="Arial"/>
        </w:rPr>
        <w:t>Náklady na ponuku</w:t>
      </w:r>
      <w:bookmarkEnd w:id="22"/>
    </w:p>
    <w:p w14:paraId="11F601FA" w14:textId="77777777" w:rsidR="005C0A12" w:rsidRPr="00E92ED1" w:rsidRDefault="005C0A12" w:rsidP="005C0A12">
      <w:pPr>
        <w:spacing w:line="47" w:lineRule="exact"/>
        <w:rPr>
          <w:rFonts w:ascii="Arial" w:hAnsi="Arial" w:cs="Arial"/>
        </w:rPr>
      </w:pPr>
    </w:p>
    <w:p w14:paraId="25B6959C" w14:textId="77777777" w:rsidR="00274085" w:rsidRPr="00E92ED1" w:rsidRDefault="00274085" w:rsidP="00274085">
      <w:pPr>
        <w:tabs>
          <w:tab w:val="left" w:pos="981"/>
        </w:tabs>
        <w:spacing w:line="237" w:lineRule="auto"/>
        <w:ind w:right="20"/>
        <w:jc w:val="both"/>
        <w:rPr>
          <w:rFonts w:ascii="Arial" w:hAnsi="Arial" w:cs="Arial"/>
          <w:sz w:val="22"/>
        </w:rPr>
      </w:pPr>
    </w:p>
    <w:p w14:paraId="68964794" w14:textId="77777777" w:rsidR="005C0A12" w:rsidRPr="00E92ED1" w:rsidRDefault="005C0A12" w:rsidP="00BE0C76">
      <w:pPr>
        <w:pStyle w:val="Odsekzoznamu"/>
        <w:numPr>
          <w:ilvl w:val="1"/>
          <w:numId w:val="12"/>
        </w:numPr>
        <w:tabs>
          <w:tab w:val="left" w:pos="1418"/>
        </w:tabs>
        <w:spacing w:line="237" w:lineRule="auto"/>
        <w:ind w:right="20" w:firstLine="6"/>
        <w:jc w:val="both"/>
        <w:rPr>
          <w:rFonts w:ascii="Arial" w:hAnsi="Arial" w:cs="Arial"/>
          <w:sz w:val="22"/>
          <w:lang w:val="sk-SK"/>
        </w:rPr>
      </w:pPr>
      <w:r w:rsidRPr="00E92ED1">
        <w:rPr>
          <w:rFonts w:ascii="Arial" w:hAnsi="Arial" w:cs="Arial"/>
          <w:sz w:val="22"/>
          <w:lang w:val="sk-SK"/>
        </w:rPr>
        <w:t>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p>
    <w:p w14:paraId="6844E4A9" w14:textId="77777777" w:rsidR="004E16E1" w:rsidRPr="00E92ED1" w:rsidRDefault="004E16E1" w:rsidP="004E16E1">
      <w:pPr>
        <w:pStyle w:val="Odsekzoznamu"/>
        <w:tabs>
          <w:tab w:val="left" w:pos="1418"/>
        </w:tabs>
        <w:spacing w:line="237" w:lineRule="auto"/>
        <w:ind w:left="426" w:right="20"/>
        <w:jc w:val="both"/>
        <w:rPr>
          <w:rFonts w:ascii="Arial" w:hAnsi="Arial" w:cs="Arial"/>
          <w:sz w:val="22"/>
          <w:lang w:val="sk-SK"/>
        </w:rPr>
      </w:pPr>
    </w:p>
    <w:p w14:paraId="360516D0" w14:textId="77777777" w:rsidR="005C0A12" w:rsidRPr="00E92ED1" w:rsidRDefault="005C0A12" w:rsidP="00BE0C76">
      <w:pPr>
        <w:pStyle w:val="Nadpis2"/>
        <w:numPr>
          <w:ilvl w:val="0"/>
          <w:numId w:val="3"/>
        </w:numPr>
        <w:rPr>
          <w:rFonts w:ascii="Arial" w:hAnsi="Arial" w:cs="Arial"/>
        </w:rPr>
      </w:pPr>
      <w:bookmarkStart w:id="23" w:name="_Toc55217279"/>
      <w:r w:rsidRPr="00E92ED1">
        <w:rPr>
          <w:rFonts w:ascii="Arial" w:hAnsi="Arial" w:cs="Arial"/>
        </w:rPr>
        <w:t>Zábezpeka</w:t>
      </w:r>
      <w:bookmarkEnd w:id="23"/>
    </w:p>
    <w:p w14:paraId="7C490738" w14:textId="77777777" w:rsidR="00C51F61" w:rsidRPr="00E92ED1" w:rsidRDefault="00C51F61" w:rsidP="00C51F61">
      <w:pPr>
        <w:rPr>
          <w:rFonts w:ascii="Arial" w:hAnsi="Arial" w:cs="Arial"/>
        </w:rPr>
      </w:pPr>
    </w:p>
    <w:p w14:paraId="18A6F17F" w14:textId="77777777" w:rsidR="005C0A12" w:rsidRPr="00E92ED1" w:rsidRDefault="005C0A12" w:rsidP="005C0A12">
      <w:pPr>
        <w:spacing w:line="44" w:lineRule="exact"/>
        <w:rPr>
          <w:rFonts w:ascii="Arial" w:hAnsi="Arial" w:cs="Arial"/>
          <w:b/>
          <w:sz w:val="22"/>
        </w:rPr>
      </w:pPr>
    </w:p>
    <w:p w14:paraId="578B5C3E" w14:textId="77777777" w:rsidR="005C0A12" w:rsidRPr="00E92ED1" w:rsidRDefault="005C0A12" w:rsidP="005C0A12">
      <w:pPr>
        <w:spacing w:line="235" w:lineRule="auto"/>
        <w:ind w:left="1001" w:hanging="634"/>
        <w:rPr>
          <w:rFonts w:ascii="Arial" w:hAnsi="Arial" w:cs="Arial"/>
          <w:sz w:val="22"/>
        </w:rPr>
      </w:pPr>
      <w:r w:rsidRPr="00E92ED1">
        <w:rPr>
          <w:rFonts w:ascii="Arial" w:hAnsi="Arial" w:cs="Arial"/>
          <w:sz w:val="22"/>
        </w:rPr>
        <w:t>17.1. Zábezpeka ponuky sa vyžaduje a jej výška je uvedená v oznámení o vyhlásení verejného obstarávania</w:t>
      </w:r>
      <w:r w:rsidR="004E16E1" w:rsidRPr="00E92ED1">
        <w:rPr>
          <w:rFonts w:ascii="Arial" w:hAnsi="Arial" w:cs="Arial"/>
          <w:sz w:val="22"/>
        </w:rPr>
        <w:t xml:space="preserve"> pre každú časť osobitne</w:t>
      </w:r>
      <w:r w:rsidRPr="00E92ED1">
        <w:rPr>
          <w:rFonts w:ascii="Arial" w:hAnsi="Arial" w:cs="Arial"/>
          <w:sz w:val="22"/>
        </w:rPr>
        <w:t>.</w:t>
      </w:r>
    </w:p>
    <w:p w14:paraId="185E9ED4" w14:textId="77777777" w:rsidR="005C0A12" w:rsidRPr="00E92ED1" w:rsidRDefault="005C0A12" w:rsidP="005C0A12">
      <w:pPr>
        <w:spacing w:line="0" w:lineRule="atLeast"/>
        <w:ind w:left="361"/>
        <w:rPr>
          <w:rFonts w:ascii="Arial" w:hAnsi="Arial" w:cs="Arial"/>
          <w:sz w:val="22"/>
        </w:rPr>
      </w:pPr>
      <w:r w:rsidRPr="00E92ED1">
        <w:rPr>
          <w:rFonts w:ascii="Arial" w:hAnsi="Arial" w:cs="Arial"/>
          <w:sz w:val="22"/>
        </w:rPr>
        <w:t>17.2.  Zábezpeka zabezpečí viazanosť ponuky počas lehoty viazanosti ponúk.</w:t>
      </w:r>
    </w:p>
    <w:p w14:paraId="00FFD880" w14:textId="77777777" w:rsidR="005C0A12" w:rsidRPr="00E92ED1" w:rsidRDefault="005C0A12" w:rsidP="005C0A12">
      <w:pPr>
        <w:spacing w:line="38" w:lineRule="exact"/>
        <w:rPr>
          <w:rFonts w:ascii="Arial" w:hAnsi="Arial" w:cs="Arial"/>
          <w:b/>
          <w:sz w:val="22"/>
        </w:rPr>
      </w:pPr>
    </w:p>
    <w:p w14:paraId="722163CA" w14:textId="77777777" w:rsidR="005C0A12" w:rsidRPr="00E92ED1" w:rsidRDefault="005C0A12" w:rsidP="004E16E1">
      <w:pPr>
        <w:spacing w:line="0" w:lineRule="atLeast"/>
        <w:ind w:left="361"/>
        <w:jc w:val="both"/>
        <w:rPr>
          <w:rFonts w:ascii="Arial" w:hAnsi="Arial" w:cs="Arial"/>
          <w:sz w:val="22"/>
        </w:rPr>
      </w:pPr>
      <w:r w:rsidRPr="00E92ED1">
        <w:rPr>
          <w:rFonts w:ascii="Arial" w:hAnsi="Arial" w:cs="Arial"/>
          <w:sz w:val="22"/>
        </w:rPr>
        <w:t>17.3.  Spô</w:t>
      </w:r>
      <w:r w:rsidR="00200D4C" w:rsidRPr="00E92ED1">
        <w:rPr>
          <w:rFonts w:ascii="Arial" w:hAnsi="Arial" w:cs="Arial"/>
          <w:sz w:val="22"/>
        </w:rPr>
        <w:t xml:space="preserve">soby zloženia zábezpeky ponuky: </w:t>
      </w:r>
      <w:r w:rsidRPr="00E92ED1">
        <w:rPr>
          <w:rFonts w:ascii="Arial" w:hAnsi="Arial" w:cs="Arial"/>
          <w:sz w:val="22"/>
        </w:rPr>
        <w:t>poskytnutím ban</w:t>
      </w:r>
      <w:r w:rsidR="00200D4C" w:rsidRPr="00E92ED1">
        <w:rPr>
          <w:rFonts w:ascii="Arial" w:hAnsi="Arial" w:cs="Arial"/>
          <w:sz w:val="22"/>
        </w:rPr>
        <w:t xml:space="preserve">kovej záruky za uchádzača alebo </w:t>
      </w:r>
      <w:r w:rsidRPr="00E92ED1">
        <w:rPr>
          <w:rFonts w:ascii="Arial" w:hAnsi="Arial" w:cs="Arial"/>
          <w:sz w:val="22"/>
        </w:rPr>
        <w:t>zložením finančných prostriedkov od uchádzača na bankový účet verejné</w:t>
      </w:r>
      <w:r w:rsidR="00200D4C" w:rsidRPr="00E92ED1">
        <w:rPr>
          <w:rFonts w:ascii="Arial" w:hAnsi="Arial" w:cs="Arial"/>
          <w:sz w:val="22"/>
        </w:rPr>
        <w:t xml:space="preserve">ho </w:t>
      </w:r>
      <w:r w:rsidRPr="00E92ED1">
        <w:rPr>
          <w:rFonts w:ascii="Arial" w:hAnsi="Arial" w:cs="Arial"/>
          <w:sz w:val="22"/>
        </w:rPr>
        <w:t>obstarávateľa alebo</w:t>
      </w:r>
      <w:r w:rsidR="00200D4C" w:rsidRPr="00E92ED1">
        <w:rPr>
          <w:rFonts w:ascii="Arial" w:hAnsi="Arial" w:cs="Arial"/>
          <w:sz w:val="22"/>
        </w:rPr>
        <w:t xml:space="preserve"> </w:t>
      </w:r>
      <w:r w:rsidRPr="00E92ED1">
        <w:rPr>
          <w:rFonts w:ascii="Arial" w:hAnsi="Arial" w:cs="Arial"/>
          <w:sz w:val="22"/>
        </w:rPr>
        <w:t>poistením záruky.</w:t>
      </w:r>
    </w:p>
    <w:p w14:paraId="05FE2C8E" w14:textId="77777777" w:rsidR="005C0A12" w:rsidRPr="00E92ED1" w:rsidRDefault="005C0A12" w:rsidP="005C0A12">
      <w:pPr>
        <w:spacing w:line="64" w:lineRule="exact"/>
        <w:rPr>
          <w:rFonts w:ascii="Arial" w:hAnsi="Arial" w:cs="Arial"/>
        </w:rPr>
      </w:pPr>
    </w:p>
    <w:p w14:paraId="02FFFF75" w14:textId="77777777" w:rsidR="005C0A12" w:rsidRPr="00E92ED1" w:rsidRDefault="005C0A12" w:rsidP="005C0A12">
      <w:pPr>
        <w:tabs>
          <w:tab w:val="left" w:pos="981"/>
        </w:tabs>
        <w:spacing w:line="0" w:lineRule="atLeast"/>
        <w:ind w:left="361"/>
        <w:rPr>
          <w:rFonts w:ascii="Arial" w:hAnsi="Arial" w:cs="Arial"/>
          <w:sz w:val="21"/>
        </w:rPr>
      </w:pPr>
      <w:r w:rsidRPr="00E92ED1">
        <w:rPr>
          <w:rFonts w:ascii="Arial" w:hAnsi="Arial" w:cs="Arial"/>
          <w:sz w:val="22"/>
        </w:rPr>
        <w:t>17.4.</w:t>
      </w:r>
      <w:r w:rsidRPr="00E92ED1">
        <w:rPr>
          <w:rFonts w:ascii="Arial" w:hAnsi="Arial" w:cs="Arial"/>
        </w:rPr>
        <w:tab/>
      </w:r>
      <w:r w:rsidRPr="00E92ED1">
        <w:rPr>
          <w:rFonts w:ascii="Arial" w:hAnsi="Arial" w:cs="Arial"/>
          <w:sz w:val="21"/>
        </w:rPr>
        <w:t>Podmienky zloženia zábezpeky ponuky:</w:t>
      </w:r>
    </w:p>
    <w:p w14:paraId="31F7E400" w14:textId="77777777" w:rsidR="005C0A12" w:rsidRPr="00E92ED1" w:rsidRDefault="005C0A12" w:rsidP="005C0A12">
      <w:pPr>
        <w:spacing w:line="45" w:lineRule="exact"/>
        <w:rPr>
          <w:rFonts w:ascii="Arial" w:hAnsi="Arial" w:cs="Arial"/>
        </w:rPr>
      </w:pPr>
    </w:p>
    <w:p w14:paraId="0DF2AC32" w14:textId="77777777" w:rsidR="005C0A12" w:rsidRPr="00E92ED1" w:rsidRDefault="005C0A12" w:rsidP="005C0A12">
      <w:pPr>
        <w:spacing w:line="0" w:lineRule="atLeast"/>
        <w:ind w:left="701"/>
        <w:rPr>
          <w:rFonts w:ascii="Arial" w:hAnsi="Arial" w:cs="Arial"/>
          <w:b/>
          <w:sz w:val="22"/>
        </w:rPr>
      </w:pPr>
      <w:r w:rsidRPr="00E92ED1">
        <w:rPr>
          <w:rFonts w:ascii="Arial" w:hAnsi="Arial" w:cs="Arial"/>
          <w:sz w:val="22"/>
        </w:rPr>
        <w:t xml:space="preserve">17.4.1. </w:t>
      </w:r>
      <w:r w:rsidRPr="00E92ED1">
        <w:rPr>
          <w:rFonts w:ascii="Arial" w:hAnsi="Arial" w:cs="Arial"/>
          <w:b/>
          <w:sz w:val="22"/>
        </w:rPr>
        <w:t>Poskytnutie bankovej záruky za uchádzača.</w:t>
      </w:r>
    </w:p>
    <w:p w14:paraId="31C4BCA0" w14:textId="77777777" w:rsidR="005C0A12" w:rsidRPr="00E92ED1" w:rsidRDefault="005C0A12" w:rsidP="005C0A12">
      <w:pPr>
        <w:spacing w:line="44" w:lineRule="exact"/>
        <w:rPr>
          <w:rFonts w:ascii="Arial" w:hAnsi="Arial" w:cs="Arial"/>
        </w:rPr>
      </w:pPr>
    </w:p>
    <w:p w14:paraId="63852462" w14:textId="77777777" w:rsidR="005C0A12" w:rsidRPr="00E92ED1" w:rsidRDefault="005C0A12" w:rsidP="005C0A12">
      <w:pPr>
        <w:spacing w:line="274" w:lineRule="auto"/>
        <w:ind w:left="1781" w:hanging="647"/>
        <w:jc w:val="both"/>
        <w:rPr>
          <w:rFonts w:ascii="Arial" w:hAnsi="Arial" w:cs="Arial"/>
          <w:sz w:val="22"/>
        </w:rPr>
      </w:pPr>
      <w:r w:rsidRPr="00E92ED1">
        <w:rPr>
          <w:rFonts w:ascii="Arial" w:hAnsi="Arial" w:cs="Arial"/>
          <w:sz w:val="22"/>
        </w:rPr>
        <w:t>17.4.1.1.</w:t>
      </w:r>
      <w:r w:rsidRPr="00E92ED1">
        <w:rPr>
          <w:rFonts w:ascii="Arial" w:hAnsi="Arial" w:cs="Arial"/>
        </w:rPr>
        <w:t xml:space="preserve"> </w:t>
      </w:r>
      <w:r w:rsidRPr="00E92ED1">
        <w:rPr>
          <w:rFonts w:ascii="Arial" w:hAnsi="Arial" w:cs="Arial"/>
          <w:sz w:val="22"/>
        </w:rPr>
        <w:t>Poskytnutie bankovej záruky musí byť v súlade s ustanoveniami § 313 až § 322 zákona č. 513/1991 Zb. Obchodného zákonníka v platnom znení. Záručná listina môže byť vystavená bankou, pobočkou zahraničnej banky alebo zahraničnou bankou (ďalej len „banka“). Banka ručí za splnenie zabezpečeného záväzku do výšky sumy a za podmienok určených v záručnej listine. Banka nemôže voči veriteľovi uplatniť námietky. Banka splní svoj záväzok z bankovej záruky len keď ju na to písomne vyzval veriteľ.</w:t>
      </w:r>
    </w:p>
    <w:p w14:paraId="05D1B0C7" w14:textId="77777777" w:rsidR="005C0A12" w:rsidRPr="00E92ED1" w:rsidRDefault="005C0A12" w:rsidP="005C0A12">
      <w:pPr>
        <w:spacing w:line="3" w:lineRule="exact"/>
        <w:rPr>
          <w:rFonts w:ascii="Arial" w:hAnsi="Arial" w:cs="Arial"/>
        </w:rPr>
      </w:pPr>
    </w:p>
    <w:p w14:paraId="5877685B" w14:textId="77777777" w:rsidR="005C0A12" w:rsidRPr="00E92ED1" w:rsidRDefault="005C0A12" w:rsidP="005C0A12">
      <w:pPr>
        <w:tabs>
          <w:tab w:val="left" w:pos="2101"/>
        </w:tabs>
        <w:spacing w:line="0" w:lineRule="atLeast"/>
        <w:ind w:left="1141"/>
        <w:rPr>
          <w:rFonts w:ascii="Arial" w:hAnsi="Arial" w:cs="Arial"/>
          <w:sz w:val="22"/>
        </w:rPr>
      </w:pPr>
      <w:r w:rsidRPr="00E92ED1">
        <w:rPr>
          <w:rFonts w:ascii="Arial" w:hAnsi="Arial" w:cs="Arial"/>
          <w:sz w:val="22"/>
        </w:rPr>
        <w:lastRenderedPageBreak/>
        <w:t>17.4.1.2.</w:t>
      </w:r>
      <w:r w:rsidRPr="00E92ED1">
        <w:rPr>
          <w:rFonts w:ascii="Arial" w:hAnsi="Arial" w:cs="Arial"/>
        </w:rPr>
        <w:tab/>
      </w:r>
      <w:r w:rsidRPr="00E92ED1">
        <w:rPr>
          <w:rFonts w:ascii="Arial" w:hAnsi="Arial" w:cs="Arial"/>
          <w:sz w:val="22"/>
        </w:rPr>
        <w:t>Zo záručnej listiny vystavenej bankou musí vyplývať, že:</w:t>
      </w:r>
    </w:p>
    <w:p w14:paraId="77EB4F62" w14:textId="77777777" w:rsidR="005C0A12" w:rsidRPr="00E92ED1" w:rsidRDefault="005C0A12" w:rsidP="005C0A12">
      <w:pPr>
        <w:spacing w:line="39" w:lineRule="exact"/>
        <w:rPr>
          <w:rFonts w:ascii="Arial" w:hAnsi="Arial" w:cs="Arial"/>
        </w:rPr>
      </w:pPr>
    </w:p>
    <w:p w14:paraId="19516B20" w14:textId="77777777" w:rsidR="005C0A12" w:rsidRPr="00E92ED1" w:rsidRDefault="005C0A12" w:rsidP="0066382A">
      <w:pPr>
        <w:spacing w:line="271" w:lineRule="auto"/>
        <w:ind w:left="2241" w:right="20"/>
        <w:jc w:val="both"/>
        <w:rPr>
          <w:rFonts w:ascii="Arial" w:hAnsi="Arial" w:cs="Arial"/>
          <w:sz w:val="22"/>
        </w:rPr>
      </w:pPr>
      <w:r w:rsidRPr="00E92ED1">
        <w:rPr>
          <w:rFonts w:ascii="Arial" w:hAnsi="Arial" w:cs="Arial"/>
          <w:sz w:val="22"/>
        </w:rPr>
        <w:t>banka uspokojí veriteľa (verejného obstarávateľa) za dlžníka (uchádzača) v prípade prepadnutia jeho zábezp</w:t>
      </w:r>
      <w:r w:rsidR="0066382A" w:rsidRPr="00E92ED1">
        <w:rPr>
          <w:rFonts w:ascii="Arial" w:hAnsi="Arial" w:cs="Arial"/>
          <w:sz w:val="22"/>
        </w:rPr>
        <w:t xml:space="preserve">eky ponuky v prospech verejného obstarávateľa, </w:t>
      </w:r>
      <w:r w:rsidRPr="00E92ED1">
        <w:rPr>
          <w:rFonts w:ascii="Arial" w:hAnsi="Arial" w:cs="Arial"/>
          <w:sz w:val="22"/>
        </w:rPr>
        <w:t>banková záruka sa použije na úhradu zábezpeky ponuky,</w:t>
      </w:r>
      <w:bookmarkStart w:id="24" w:name="page8"/>
      <w:bookmarkEnd w:id="24"/>
      <w:r w:rsidR="0066382A" w:rsidRPr="00E92ED1">
        <w:rPr>
          <w:rFonts w:ascii="Arial" w:hAnsi="Arial" w:cs="Arial"/>
          <w:sz w:val="22"/>
        </w:rPr>
        <w:t xml:space="preserve"> </w:t>
      </w:r>
      <w:r w:rsidRPr="00E92ED1">
        <w:rPr>
          <w:rFonts w:ascii="Arial" w:hAnsi="Arial" w:cs="Arial"/>
          <w:sz w:val="21"/>
        </w:rPr>
        <w:t>banka sa zaväzuje zaplatiť vzniknutú pohľadávku do 7 dní po doručení výzvy verejného obstarávateľa na zaplatenie, na účet verejného obstarávateľa,</w:t>
      </w:r>
      <w:r w:rsidR="0066382A" w:rsidRPr="00E92ED1">
        <w:rPr>
          <w:rFonts w:ascii="Arial" w:hAnsi="Arial" w:cs="Arial"/>
          <w:sz w:val="22"/>
        </w:rPr>
        <w:t xml:space="preserve"> </w:t>
      </w:r>
      <w:r w:rsidRPr="00E92ED1">
        <w:rPr>
          <w:rFonts w:ascii="Arial" w:hAnsi="Arial" w:cs="Arial"/>
          <w:sz w:val="22"/>
        </w:rPr>
        <w:t>banková záruka nadobúda platnosť dňom jej vystavenia bankou a vzniká doručením záručnej lis</w:t>
      </w:r>
      <w:r w:rsidR="0066382A" w:rsidRPr="00E92ED1">
        <w:rPr>
          <w:rFonts w:ascii="Arial" w:hAnsi="Arial" w:cs="Arial"/>
          <w:sz w:val="22"/>
        </w:rPr>
        <w:t xml:space="preserve">tiny verejnému obstarávateľovi, </w:t>
      </w:r>
      <w:r w:rsidRPr="00E92ED1">
        <w:rPr>
          <w:rFonts w:ascii="Arial" w:hAnsi="Arial" w:cs="Arial"/>
          <w:sz w:val="22"/>
        </w:rPr>
        <w:t>platnosť bankovej záruky končí uplynutím lehoty viazanosti ponúk.</w:t>
      </w:r>
    </w:p>
    <w:p w14:paraId="63875C4D" w14:textId="77777777" w:rsidR="005C0A12" w:rsidRPr="00E92ED1" w:rsidRDefault="005C0A12" w:rsidP="005C0A12">
      <w:pPr>
        <w:spacing w:line="66" w:lineRule="exact"/>
        <w:rPr>
          <w:rFonts w:ascii="Arial" w:hAnsi="Arial" w:cs="Arial"/>
        </w:rPr>
      </w:pPr>
    </w:p>
    <w:p w14:paraId="5AECE038" w14:textId="77777777" w:rsidR="005C0A12" w:rsidRPr="00E92ED1" w:rsidRDefault="005C0A12" w:rsidP="005C0A12">
      <w:pPr>
        <w:tabs>
          <w:tab w:val="left" w:pos="2100"/>
        </w:tabs>
        <w:spacing w:line="0" w:lineRule="atLeast"/>
        <w:ind w:left="1140"/>
        <w:rPr>
          <w:rFonts w:ascii="Arial" w:hAnsi="Arial" w:cs="Arial"/>
          <w:sz w:val="21"/>
        </w:rPr>
      </w:pPr>
      <w:r w:rsidRPr="00E92ED1">
        <w:rPr>
          <w:rFonts w:ascii="Arial" w:hAnsi="Arial" w:cs="Arial"/>
          <w:sz w:val="22"/>
        </w:rPr>
        <w:t>17.4.1.3.</w:t>
      </w:r>
      <w:r w:rsidRPr="00E92ED1">
        <w:rPr>
          <w:rFonts w:ascii="Arial" w:hAnsi="Arial" w:cs="Arial"/>
        </w:rPr>
        <w:tab/>
      </w:r>
      <w:r w:rsidRPr="00E92ED1">
        <w:rPr>
          <w:rFonts w:ascii="Arial" w:hAnsi="Arial" w:cs="Arial"/>
          <w:sz w:val="21"/>
        </w:rPr>
        <w:t>Banková záruka zanikne:</w:t>
      </w:r>
    </w:p>
    <w:p w14:paraId="4C62B3E9" w14:textId="77777777" w:rsidR="005C0A12" w:rsidRPr="00E92ED1" w:rsidRDefault="005C0A12" w:rsidP="005C0A12">
      <w:pPr>
        <w:spacing w:line="37" w:lineRule="exact"/>
        <w:rPr>
          <w:rFonts w:ascii="Arial" w:hAnsi="Arial" w:cs="Arial"/>
        </w:rPr>
      </w:pPr>
    </w:p>
    <w:p w14:paraId="019CDD3F" w14:textId="77777777" w:rsidR="005C0A12" w:rsidRPr="00E92ED1" w:rsidRDefault="005C0A12" w:rsidP="00200D4C">
      <w:pPr>
        <w:spacing w:line="266" w:lineRule="auto"/>
        <w:ind w:left="2260" w:right="20"/>
        <w:jc w:val="both"/>
        <w:rPr>
          <w:rFonts w:ascii="Arial" w:hAnsi="Arial" w:cs="Arial"/>
          <w:sz w:val="22"/>
        </w:rPr>
      </w:pPr>
      <w:r w:rsidRPr="00E92ED1">
        <w:rPr>
          <w:rFonts w:ascii="Arial" w:hAnsi="Arial" w:cs="Arial"/>
          <w:sz w:val="22"/>
        </w:rPr>
        <w:t>plnením banky v rozsahu, v akom banka za uchádzača poskytla plnenie v pr</w:t>
      </w:r>
      <w:r w:rsidR="0066382A" w:rsidRPr="00E92ED1">
        <w:rPr>
          <w:rFonts w:ascii="Arial" w:hAnsi="Arial" w:cs="Arial"/>
          <w:sz w:val="22"/>
        </w:rPr>
        <w:t xml:space="preserve">ospech verejného obstarávateľa, </w:t>
      </w:r>
      <w:r w:rsidRPr="00E92ED1">
        <w:rPr>
          <w:rFonts w:ascii="Arial" w:hAnsi="Arial" w:cs="Arial"/>
          <w:sz w:val="22"/>
        </w:rPr>
        <w:t>odvolaním bankovej záruky na základe písomnej ži</w:t>
      </w:r>
      <w:r w:rsidR="0066382A" w:rsidRPr="00E92ED1">
        <w:rPr>
          <w:rFonts w:ascii="Arial" w:hAnsi="Arial" w:cs="Arial"/>
          <w:sz w:val="22"/>
        </w:rPr>
        <w:t xml:space="preserve">adosti verejného obstarávateľa, </w:t>
      </w:r>
      <w:r w:rsidRPr="00E92ED1">
        <w:rPr>
          <w:rFonts w:ascii="Arial" w:hAnsi="Arial" w:cs="Arial"/>
          <w:sz w:val="22"/>
        </w:rPr>
        <w:t>uplynutím  doby  platnosti,  ak  si  verejný  ob</w:t>
      </w:r>
      <w:r w:rsidR="0066382A" w:rsidRPr="00E92ED1">
        <w:rPr>
          <w:rFonts w:ascii="Arial" w:hAnsi="Arial" w:cs="Arial"/>
          <w:sz w:val="22"/>
        </w:rPr>
        <w:t xml:space="preserve">starávateľ  do  uplynutia  doby </w:t>
      </w:r>
      <w:r w:rsidRPr="00E92ED1">
        <w:rPr>
          <w:rFonts w:ascii="Arial" w:hAnsi="Arial" w:cs="Arial"/>
          <w:sz w:val="22"/>
        </w:rPr>
        <w:t>platnosti neuplatnil svoje nároky voči banke vyplývajúce z vystavenej záručnej listiny.</w:t>
      </w:r>
    </w:p>
    <w:p w14:paraId="79E06711" w14:textId="77777777" w:rsidR="005C0A12" w:rsidRPr="00E92ED1" w:rsidRDefault="005C0A12" w:rsidP="005C0A12">
      <w:pPr>
        <w:spacing w:line="24" w:lineRule="exact"/>
        <w:rPr>
          <w:rFonts w:ascii="Arial" w:hAnsi="Arial" w:cs="Arial"/>
        </w:rPr>
      </w:pPr>
    </w:p>
    <w:p w14:paraId="30DEE553" w14:textId="77777777" w:rsidR="005C0A12" w:rsidRPr="00E92ED1" w:rsidRDefault="005C0A12" w:rsidP="008A4541">
      <w:pPr>
        <w:spacing w:line="273" w:lineRule="auto"/>
        <w:ind w:left="2268" w:right="20" w:hanging="1135"/>
        <w:jc w:val="both"/>
        <w:rPr>
          <w:rFonts w:ascii="Arial" w:hAnsi="Arial" w:cs="Arial"/>
          <w:sz w:val="22"/>
        </w:rPr>
      </w:pPr>
      <w:r w:rsidRPr="00E92ED1">
        <w:rPr>
          <w:rFonts w:ascii="Arial" w:hAnsi="Arial" w:cs="Arial"/>
          <w:sz w:val="22"/>
        </w:rPr>
        <w:t>17.4.1.4.</w:t>
      </w:r>
      <w:r w:rsidRPr="00E92ED1">
        <w:rPr>
          <w:rFonts w:ascii="Arial" w:hAnsi="Arial" w:cs="Arial"/>
        </w:rPr>
        <w:t xml:space="preserve"> </w:t>
      </w:r>
      <w:r w:rsidRPr="00E92ED1">
        <w:rPr>
          <w:rFonts w:ascii="Arial" w:hAnsi="Arial" w:cs="Arial"/>
          <w:sz w:val="22"/>
        </w:rPr>
        <w:t>Záručná listina, v ktorej banka písomne vyhlási, že uspokojí verejného obstarávateľa za uchádzača do výšky požadovanej zábezpeky, musí byť súčasťou ponuky. Ak bankovú záruku poskytne zahraničná banka, ktorá nemá pobočku na území Slovenskej republiky a záručná listina bude vyhotovená zahraničnou bankou v cudzom jazyku, musí byť takáto banková záruka zároveň doložená úradným prekladom do slovenského jazyka.</w:t>
      </w:r>
    </w:p>
    <w:p w14:paraId="7210609D" w14:textId="77777777" w:rsidR="005C0A12" w:rsidRPr="00E92ED1" w:rsidRDefault="005C0A12" w:rsidP="005C0A12">
      <w:pPr>
        <w:spacing w:line="21" w:lineRule="exact"/>
        <w:rPr>
          <w:rFonts w:ascii="Arial" w:hAnsi="Arial" w:cs="Arial"/>
        </w:rPr>
      </w:pPr>
    </w:p>
    <w:p w14:paraId="79576177" w14:textId="77777777" w:rsidR="005C0A12" w:rsidRPr="00E92ED1" w:rsidRDefault="005C0A12" w:rsidP="008A4541">
      <w:pPr>
        <w:spacing w:line="275" w:lineRule="auto"/>
        <w:ind w:left="2268" w:hanging="1135"/>
        <w:jc w:val="both"/>
        <w:rPr>
          <w:rFonts w:ascii="Arial" w:hAnsi="Arial" w:cs="Arial"/>
          <w:sz w:val="22"/>
        </w:rPr>
      </w:pPr>
      <w:r w:rsidRPr="00E92ED1">
        <w:rPr>
          <w:rFonts w:ascii="Arial" w:hAnsi="Arial" w:cs="Arial"/>
          <w:sz w:val="22"/>
        </w:rPr>
        <w:t>17.4.1.5.</w:t>
      </w:r>
      <w:r w:rsidRPr="00E92ED1">
        <w:rPr>
          <w:rFonts w:ascii="Arial" w:hAnsi="Arial" w:cs="Arial"/>
        </w:rPr>
        <w:t xml:space="preserve"> </w:t>
      </w:r>
      <w:r w:rsidRPr="00E92ED1">
        <w:rPr>
          <w:rFonts w:ascii="Arial" w:hAnsi="Arial" w:cs="Arial"/>
          <w:sz w:val="22"/>
        </w:rPr>
        <w:t xml:space="preserve">Záručná listina </w:t>
      </w:r>
      <w:r w:rsidRPr="00E92ED1">
        <w:rPr>
          <w:rFonts w:ascii="Arial" w:hAnsi="Arial" w:cs="Arial"/>
          <w:b/>
          <w:sz w:val="22"/>
          <w:u w:val="single"/>
        </w:rPr>
        <w:t>musí byť súčasťou ponuky (naskenovaný pdf dokument)</w:t>
      </w:r>
      <w:r w:rsidRPr="00E92ED1">
        <w:rPr>
          <w:rFonts w:ascii="Arial" w:hAnsi="Arial" w:cs="Arial"/>
          <w:sz w:val="22"/>
        </w:rPr>
        <w:t xml:space="preserve"> </w:t>
      </w:r>
      <w:r w:rsidRPr="00E92ED1">
        <w:rPr>
          <w:rFonts w:ascii="Arial" w:hAnsi="Arial" w:cs="Arial"/>
          <w:b/>
          <w:sz w:val="22"/>
          <w:u w:val="single"/>
        </w:rPr>
        <w:t>a v prípade, ak je vystavená listinne, originál doručený do sídla verejného obstarávateľa listinne v lehote na predkladanie ponúk v zalepenej obálke označenej názvom súťaže</w:t>
      </w:r>
      <w:r w:rsidRPr="00E92ED1">
        <w:rPr>
          <w:rFonts w:ascii="Arial" w:hAnsi="Arial" w:cs="Arial"/>
          <w:b/>
          <w:sz w:val="22"/>
        </w:rPr>
        <w:t xml:space="preserve"> </w:t>
      </w:r>
      <w:r w:rsidRPr="00E92ED1">
        <w:rPr>
          <w:rFonts w:ascii="Arial" w:hAnsi="Arial" w:cs="Arial"/>
          <w:b/>
          <w:sz w:val="22"/>
          <w:u w:val="single"/>
        </w:rPr>
        <w:t>a</w:t>
      </w:r>
      <w:r w:rsidRPr="00E92ED1">
        <w:rPr>
          <w:rFonts w:ascii="Arial" w:hAnsi="Arial" w:cs="Arial"/>
          <w:b/>
          <w:sz w:val="22"/>
        </w:rPr>
        <w:t xml:space="preserve"> </w:t>
      </w:r>
      <w:r w:rsidRPr="00E92ED1">
        <w:rPr>
          <w:rFonts w:ascii="Arial" w:hAnsi="Arial" w:cs="Arial"/>
          <w:b/>
          <w:sz w:val="22"/>
          <w:u w:val="single"/>
        </w:rPr>
        <w:t xml:space="preserve">adresované na </w:t>
      </w:r>
      <w:r w:rsidR="008A4541" w:rsidRPr="00E92ED1">
        <w:rPr>
          <w:rFonts w:ascii="Arial" w:hAnsi="Arial" w:cs="Arial"/>
          <w:b/>
          <w:sz w:val="22"/>
          <w:u w:val="single"/>
        </w:rPr>
        <w:t>odbor verejného obstarávania verejného obstarávateľa</w:t>
      </w:r>
      <w:r w:rsidRPr="00E92ED1">
        <w:rPr>
          <w:rFonts w:ascii="Arial" w:hAnsi="Arial" w:cs="Arial"/>
          <w:sz w:val="22"/>
        </w:rPr>
        <w:t>. Ak je</w:t>
      </w:r>
      <w:r w:rsidRPr="00E92ED1">
        <w:rPr>
          <w:rFonts w:ascii="Arial" w:hAnsi="Arial" w:cs="Arial"/>
          <w:b/>
          <w:sz w:val="22"/>
        </w:rPr>
        <w:t xml:space="preserve"> </w:t>
      </w:r>
      <w:r w:rsidRPr="00E92ED1">
        <w:rPr>
          <w:rFonts w:ascii="Arial" w:hAnsi="Arial" w:cs="Arial"/>
          <w:sz w:val="22"/>
        </w:rPr>
        <w:t>záručná listina vystavená elektronicky a takýto dokument má právne účinky, je postačujúce ak tento dokument bude súčasťou predloženej ponuky. Ak záručná listina nebude súčasťou elektronickej ponuky alebo nebude doručená listinne do sídla verejného obstarávateľa v lehote na predkladanie ponúk a mala byť doručená</w:t>
      </w:r>
      <w:r w:rsidRPr="00E92ED1">
        <w:rPr>
          <w:rFonts w:ascii="Arial" w:hAnsi="Arial" w:cs="Arial"/>
          <w:i/>
          <w:sz w:val="22"/>
        </w:rPr>
        <w:t>,</w:t>
      </w:r>
      <w:r w:rsidRPr="00E92ED1">
        <w:rPr>
          <w:rFonts w:ascii="Arial" w:hAnsi="Arial" w:cs="Arial"/>
          <w:sz w:val="22"/>
        </w:rPr>
        <w:t xml:space="preserve"> verejný obstarávateľ bude postupovať v súlade s princípom proporcionality. V prípade ak záručná listina nebude súčasťou elektronickej ponuky a zároveň nebude originál listiny doručený do sídla verejného obstarávateľa v lehote na predkladanie ponúk, tj. uchádzač nepreukáže zloženie bankovej záruky v súlade s týmito súťažnými podkladmi, verejný obstarávateľ bude postupovať v súlade s § 53 zákona o verejnom obstarávaní.</w:t>
      </w:r>
    </w:p>
    <w:p w14:paraId="28430AF1" w14:textId="77777777" w:rsidR="005C0A12" w:rsidRPr="00E92ED1" w:rsidRDefault="005C0A12" w:rsidP="005C0A12">
      <w:pPr>
        <w:spacing w:line="8" w:lineRule="exact"/>
        <w:rPr>
          <w:rFonts w:ascii="Arial" w:hAnsi="Arial" w:cs="Arial"/>
        </w:rPr>
      </w:pPr>
    </w:p>
    <w:p w14:paraId="2F078B01" w14:textId="77777777" w:rsidR="005C0A12" w:rsidRPr="00E92ED1" w:rsidRDefault="005C0A12" w:rsidP="008A4541">
      <w:pPr>
        <w:spacing w:line="0" w:lineRule="atLeast"/>
        <w:ind w:right="3"/>
        <w:jc w:val="right"/>
        <w:rPr>
          <w:rFonts w:ascii="Arial" w:hAnsi="Arial" w:cs="Arial"/>
          <w:b/>
          <w:sz w:val="22"/>
        </w:rPr>
      </w:pPr>
      <w:r w:rsidRPr="00E92ED1">
        <w:rPr>
          <w:rFonts w:ascii="Arial" w:hAnsi="Arial" w:cs="Arial"/>
          <w:sz w:val="22"/>
        </w:rPr>
        <w:t xml:space="preserve">17.4.2. </w:t>
      </w:r>
      <w:r w:rsidRPr="00E92ED1">
        <w:rPr>
          <w:rFonts w:ascii="Arial" w:hAnsi="Arial" w:cs="Arial"/>
          <w:b/>
          <w:sz w:val="22"/>
        </w:rPr>
        <w:t>Zloženie finančných prostri</w:t>
      </w:r>
      <w:r w:rsidR="008A4541" w:rsidRPr="00E92ED1">
        <w:rPr>
          <w:rFonts w:ascii="Arial" w:hAnsi="Arial" w:cs="Arial"/>
          <w:b/>
          <w:sz w:val="22"/>
        </w:rPr>
        <w:t xml:space="preserve">edkov na bankový účet verejného </w:t>
      </w:r>
      <w:r w:rsidRPr="00E92ED1">
        <w:rPr>
          <w:rFonts w:ascii="Arial" w:hAnsi="Arial" w:cs="Arial"/>
          <w:b/>
          <w:sz w:val="22"/>
        </w:rPr>
        <w:t>obstarávateľa.</w:t>
      </w:r>
    </w:p>
    <w:p w14:paraId="4F6C7BD4" w14:textId="77777777" w:rsidR="005C0A12" w:rsidRPr="00E92ED1" w:rsidRDefault="00C51F61" w:rsidP="008A4541">
      <w:pPr>
        <w:tabs>
          <w:tab w:val="left" w:pos="0"/>
        </w:tabs>
        <w:spacing w:line="0" w:lineRule="atLeast"/>
        <w:ind w:right="3"/>
        <w:jc w:val="center"/>
        <w:rPr>
          <w:rFonts w:ascii="Arial" w:hAnsi="Arial" w:cs="Arial"/>
          <w:sz w:val="22"/>
        </w:rPr>
      </w:pPr>
      <w:r w:rsidRPr="00E92ED1">
        <w:rPr>
          <w:rFonts w:ascii="Arial" w:hAnsi="Arial" w:cs="Arial"/>
        </w:rPr>
        <w:t xml:space="preserve">                </w:t>
      </w:r>
      <w:r w:rsidR="008A4541" w:rsidRPr="00E92ED1">
        <w:rPr>
          <w:rFonts w:ascii="Arial" w:hAnsi="Arial" w:cs="Arial"/>
        </w:rPr>
        <w:t xml:space="preserve"> </w:t>
      </w:r>
      <w:r w:rsidR="005C0A12" w:rsidRPr="00E92ED1">
        <w:rPr>
          <w:rFonts w:ascii="Arial" w:hAnsi="Arial" w:cs="Arial"/>
          <w:sz w:val="22"/>
        </w:rPr>
        <w:t>17.4.2.1.</w:t>
      </w:r>
      <w:r w:rsidRPr="00E92ED1">
        <w:rPr>
          <w:rFonts w:ascii="Arial" w:hAnsi="Arial" w:cs="Arial"/>
          <w:sz w:val="22"/>
        </w:rPr>
        <w:t xml:space="preserve">  </w:t>
      </w:r>
      <w:r w:rsidR="005C0A12" w:rsidRPr="00E92ED1">
        <w:rPr>
          <w:rFonts w:ascii="Arial" w:hAnsi="Arial" w:cs="Arial"/>
          <w:sz w:val="22"/>
        </w:rPr>
        <w:t>Finančné prostriedky musi</w:t>
      </w:r>
      <w:r w:rsidR="008A4541" w:rsidRPr="00E92ED1">
        <w:rPr>
          <w:rFonts w:ascii="Arial" w:hAnsi="Arial" w:cs="Arial"/>
          <w:sz w:val="22"/>
        </w:rPr>
        <w:t xml:space="preserve">a byť zložené na účet verejného </w:t>
      </w:r>
      <w:r w:rsidR="005C0A12" w:rsidRPr="00E92ED1">
        <w:rPr>
          <w:rFonts w:ascii="Arial" w:hAnsi="Arial" w:cs="Arial"/>
          <w:sz w:val="22"/>
        </w:rPr>
        <w:t>obstarávateľa:</w:t>
      </w:r>
    </w:p>
    <w:p w14:paraId="0FD76563" w14:textId="77777777" w:rsidR="005C0A12" w:rsidRPr="00E92ED1" w:rsidRDefault="005C0A12" w:rsidP="005C0A12">
      <w:pPr>
        <w:spacing w:line="37" w:lineRule="exact"/>
        <w:rPr>
          <w:rFonts w:ascii="Arial" w:hAnsi="Arial" w:cs="Arial"/>
        </w:rPr>
      </w:pPr>
    </w:p>
    <w:p w14:paraId="5559339F" w14:textId="77777777" w:rsidR="005C0A12" w:rsidRPr="00E92ED1" w:rsidRDefault="005C0A12" w:rsidP="005C0A12">
      <w:pPr>
        <w:spacing w:line="0" w:lineRule="atLeast"/>
        <w:ind w:left="2120"/>
        <w:rPr>
          <w:rFonts w:ascii="Arial" w:hAnsi="Arial" w:cs="Arial"/>
          <w:sz w:val="22"/>
        </w:rPr>
      </w:pPr>
      <w:r w:rsidRPr="00E92ED1">
        <w:rPr>
          <w:rFonts w:ascii="Arial" w:hAnsi="Arial" w:cs="Arial"/>
          <w:sz w:val="22"/>
        </w:rPr>
        <w:t xml:space="preserve">Banka: </w:t>
      </w:r>
      <w:r w:rsidR="00C51F61" w:rsidRPr="00E92ED1">
        <w:rPr>
          <w:rFonts w:ascii="Arial" w:hAnsi="Arial" w:cs="Arial"/>
          <w:sz w:val="22"/>
        </w:rPr>
        <w:t>Štátna pokladnica</w:t>
      </w:r>
    </w:p>
    <w:p w14:paraId="5A1E3E7D" w14:textId="77777777" w:rsidR="005C0A12" w:rsidRPr="00E92ED1" w:rsidRDefault="005C0A12" w:rsidP="005C0A12">
      <w:pPr>
        <w:spacing w:line="42" w:lineRule="exact"/>
        <w:rPr>
          <w:rFonts w:ascii="Arial" w:hAnsi="Arial" w:cs="Arial"/>
        </w:rPr>
      </w:pPr>
    </w:p>
    <w:p w14:paraId="5550388C" w14:textId="77777777" w:rsidR="005C0A12" w:rsidRPr="00E92ED1" w:rsidRDefault="005C0A12" w:rsidP="005C0A12">
      <w:pPr>
        <w:tabs>
          <w:tab w:val="left" w:pos="2820"/>
        </w:tabs>
        <w:spacing w:line="0" w:lineRule="atLeast"/>
        <w:ind w:left="2120"/>
        <w:rPr>
          <w:rFonts w:ascii="Arial" w:hAnsi="Arial" w:cs="Arial"/>
          <w:sz w:val="21"/>
        </w:rPr>
      </w:pPr>
      <w:r w:rsidRPr="00E92ED1">
        <w:rPr>
          <w:rFonts w:ascii="Arial" w:hAnsi="Arial" w:cs="Arial"/>
          <w:sz w:val="22"/>
        </w:rPr>
        <w:t>IBAN:</w:t>
      </w:r>
      <w:r w:rsidRPr="00E92ED1">
        <w:rPr>
          <w:rFonts w:ascii="Arial" w:hAnsi="Arial" w:cs="Arial"/>
        </w:rPr>
        <w:tab/>
      </w:r>
      <w:r w:rsidR="00C51F61" w:rsidRPr="00E92ED1">
        <w:rPr>
          <w:rFonts w:ascii="Arial" w:hAnsi="Arial" w:cs="Arial"/>
          <w:sz w:val="21"/>
        </w:rPr>
        <w:t>SK4781800000007000182424</w:t>
      </w:r>
    </w:p>
    <w:p w14:paraId="0196255C" w14:textId="77777777" w:rsidR="005C0A12" w:rsidRPr="00E92ED1" w:rsidRDefault="005C0A12" w:rsidP="005C0A12">
      <w:pPr>
        <w:spacing w:line="41" w:lineRule="exact"/>
        <w:rPr>
          <w:rFonts w:ascii="Arial" w:hAnsi="Arial" w:cs="Arial"/>
        </w:rPr>
      </w:pPr>
    </w:p>
    <w:p w14:paraId="7823ED5F" w14:textId="77777777" w:rsidR="005C0A12" w:rsidRPr="00E92ED1" w:rsidRDefault="005C0A12" w:rsidP="005C0A12">
      <w:pPr>
        <w:spacing w:line="39" w:lineRule="exact"/>
        <w:rPr>
          <w:rFonts w:ascii="Arial" w:hAnsi="Arial" w:cs="Arial"/>
        </w:rPr>
      </w:pPr>
    </w:p>
    <w:p w14:paraId="15564323" w14:textId="77777777" w:rsidR="005C0A12" w:rsidRPr="00E92ED1" w:rsidRDefault="005C0A12" w:rsidP="008A4541">
      <w:pPr>
        <w:tabs>
          <w:tab w:val="left" w:pos="4220"/>
        </w:tabs>
        <w:spacing w:line="0" w:lineRule="atLeast"/>
        <w:ind w:left="2120"/>
        <w:jc w:val="both"/>
        <w:rPr>
          <w:rFonts w:ascii="Arial" w:hAnsi="Arial" w:cs="Arial"/>
          <w:sz w:val="22"/>
        </w:rPr>
      </w:pPr>
      <w:r w:rsidRPr="00E92ED1">
        <w:rPr>
          <w:rFonts w:ascii="Arial" w:hAnsi="Arial" w:cs="Arial"/>
          <w:sz w:val="22"/>
        </w:rPr>
        <w:t>Variabilný symbol:</w:t>
      </w:r>
      <w:r w:rsidRPr="00E92ED1">
        <w:rPr>
          <w:rFonts w:ascii="Arial" w:hAnsi="Arial" w:cs="Arial"/>
        </w:rPr>
        <w:tab/>
      </w:r>
      <w:r w:rsidRPr="00E92ED1">
        <w:rPr>
          <w:rFonts w:ascii="Arial" w:hAnsi="Arial" w:cs="Arial"/>
          <w:sz w:val="22"/>
        </w:rPr>
        <w:t xml:space="preserve">Číslo </w:t>
      </w:r>
      <w:r w:rsidR="008A4541" w:rsidRPr="00E92ED1">
        <w:rPr>
          <w:rFonts w:ascii="Arial" w:hAnsi="Arial" w:cs="Arial"/>
          <w:sz w:val="22"/>
        </w:rPr>
        <w:t xml:space="preserve">oznámenia o vyhlásení verejného </w:t>
      </w:r>
      <w:r w:rsidRPr="00E92ED1">
        <w:rPr>
          <w:rFonts w:ascii="Arial" w:hAnsi="Arial" w:cs="Arial"/>
          <w:sz w:val="22"/>
        </w:rPr>
        <w:t>obstarávania</w:t>
      </w:r>
    </w:p>
    <w:p w14:paraId="295A4AD7" w14:textId="77777777" w:rsidR="005C0A12" w:rsidRPr="00E92ED1" w:rsidRDefault="005C0A12" w:rsidP="005C0A12">
      <w:pPr>
        <w:spacing w:line="41" w:lineRule="exact"/>
        <w:rPr>
          <w:rFonts w:ascii="Arial" w:hAnsi="Arial" w:cs="Arial"/>
        </w:rPr>
      </w:pPr>
    </w:p>
    <w:p w14:paraId="07F5EBA2" w14:textId="77777777" w:rsidR="005C0A12" w:rsidRPr="00E92ED1" w:rsidRDefault="005C0A12" w:rsidP="008A4541">
      <w:pPr>
        <w:tabs>
          <w:tab w:val="left" w:pos="4220"/>
        </w:tabs>
        <w:spacing w:line="0" w:lineRule="atLeast"/>
        <w:ind w:left="2120"/>
        <w:jc w:val="both"/>
        <w:rPr>
          <w:rFonts w:ascii="Arial" w:hAnsi="Arial" w:cs="Arial"/>
          <w:sz w:val="22"/>
        </w:rPr>
      </w:pPr>
      <w:r w:rsidRPr="00E92ED1">
        <w:rPr>
          <w:rFonts w:ascii="Arial" w:hAnsi="Arial" w:cs="Arial"/>
          <w:sz w:val="22"/>
        </w:rPr>
        <w:lastRenderedPageBreak/>
        <w:t>Špecifický symbol:</w:t>
      </w:r>
      <w:r w:rsidRPr="00E92ED1">
        <w:rPr>
          <w:rFonts w:ascii="Arial" w:hAnsi="Arial" w:cs="Arial"/>
        </w:rPr>
        <w:tab/>
      </w:r>
      <w:r w:rsidRPr="00E92ED1">
        <w:rPr>
          <w:rFonts w:ascii="Arial" w:hAnsi="Arial" w:cs="Arial"/>
          <w:sz w:val="22"/>
        </w:rPr>
        <w:t>IČO uch</w:t>
      </w:r>
      <w:r w:rsidR="008A4541" w:rsidRPr="00E92ED1">
        <w:rPr>
          <w:rFonts w:ascii="Arial" w:hAnsi="Arial" w:cs="Arial"/>
          <w:sz w:val="22"/>
        </w:rPr>
        <w:t xml:space="preserve">ádzača / vedúceho člena skupiny </w:t>
      </w:r>
      <w:r w:rsidRPr="00E92ED1">
        <w:rPr>
          <w:rFonts w:ascii="Arial" w:hAnsi="Arial" w:cs="Arial"/>
          <w:sz w:val="22"/>
        </w:rPr>
        <w:t>dodávateľov</w:t>
      </w:r>
    </w:p>
    <w:p w14:paraId="005D4AF2" w14:textId="77777777" w:rsidR="005C0A12" w:rsidRPr="00E92ED1" w:rsidRDefault="005C0A12" w:rsidP="005C0A12">
      <w:pPr>
        <w:spacing w:line="41" w:lineRule="exact"/>
        <w:rPr>
          <w:rFonts w:ascii="Arial" w:hAnsi="Arial" w:cs="Arial"/>
        </w:rPr>
      </w:pPr>
    </w:p>
    <w:p w14:paraId="1610D605" w14:textId="77777777" w:rsidR="005C0A12" w:rsidRPr="00E92ED1" w:rsidRDefault="005C0A12" w:rsidP="005C0A12">
      <w:pPr>
        <w:tabs>
          <w:tab w:val="left" w:pos="4940"/>
        </w:tabs>
        <w:spacing w:line="0" w:lineRule="atLeast"/>
        <w:ind w:left="2120"/>
        <w:rPr>
          <w:rFonts w:ascii="Arial" w:hAnsi="Arial" w:cs="Arial"/>
          <w:sz w:val="21"/>
        </w:rPr>
      </w:pPr>
      <w:r w:rsidRPr="00E92ED1">
        <w:rPr>
          <w:rFonts w:ascii="Arial" w:hAnsi="Arial" w:cs="Arial"/>
          <w:sz w:val="22"/>
        </w:rPr>
        <w:t>Poznámka pre príjemcu:</w:t>
      </w:r>
      <w:r w:rsidR="008A4541" w:rsidRPr="00E92ED1">
        <w:rPr>
          <w:rFonts w:ascii="Arial" w:hAnsi="Arial" w:cs="Arial"/>
        </w:rPr>
        <w:t xml:space="preserve"> </w:t>
      </w:r>
      <w:r w:rsidRPr="00E92ED1">
        <w:rPr>
          <w:rFonts w:ascii="Arial" w:hAnsi="Arial" w:cs="Arial"/>
          <w:sz w:val="21"/>
        </w:rPr>
        <w:t xml:space="preserve">Zábezpeka ponuky </w:t>
      </w:r>
      <w:r w:rsidR="004E16E1" w:rsidRPr="00E92ED1">
        <w:rPr>
          <w:rFonts w:ascii="Arial" w:hAnsi="Arial" w:cs="Arial"/>
          <w:sz w:val="21"/>
        </w:rPr>
        <w:t>BOZP</w:t>
      </w:r>
    </w:p>
    <w:p w14:paraId="1EEF48D3" w14:textId="77777777" w:rsidR="005C0A12" w:rsidRPr="00E92ED1" w:rsidRDefault="005C0A12" w:rsidP="005C0A12">
      <w:pPr>
        <w:spacing w:line="51" w:lineRule="exact"/>
        <w:rPr>
          <w:rFonts w:ascii="Arial" w:hAnsi="Arial" w:cs="Arial"/>
        </w:rPr>
      </w:pPr>
    </w:p>
    <w:p w14:paraId="5CC981AD" w14:textId="77777777" w:rsidR="005C0A12" w:rsidRPr="00E92ED1" w:rsidRDefault="005C0A12" w:rsidP="008A4541">
      <w:pPr>
        <w:spacing w:line="272" w:lineRule="auto"/>
        <w:ind w:left="2268" w:hanging="1192"/>
        <w:jc w:val="both"/>
        <w:rPr>
          <w:rFonts w:ascii="Arial" w:hAnsi="Arial" w:cs="Arial"/>
        </w:rPr>
      </w:pPr>
      <w:r w:rsidRPr="00E92ED1">
        <w:rPr>
          <w:rFonts w:ascii="Arial" w:hAnsi="Arial" w:cs="Arial"/>
          <w:sz w:val="22"/>
        </w:rPr>
        <w:t>17.4.2.2. Finančné prostriedky musia byť pripísané na účte verejného obstarávateľa najneskôr v deň uplynutia lehoty na predkladanie ponúk. Poukázanie finančných prostriedkov na účet verejného obstarávateľa musí byť vykonané pred uplynutím lehoty na predkladanie ponúk.</w:t>
      </w:r>
      <w:bookmarkStart w:id="25" w:name="page9"/>
      <w:bookmarkEnd w:id="25"/>
    </w:p>
    <w:p w14:paraId="3980B0A6" w14:textId="77777777" w:rsidR="005C0A12" w:rsidRPr="00E92ED1" w:rsidRDefault="005C0A12" w:rsidP="008A4541">
      <w:pPr>
        <w:spacing w:line="264" w:lineRule="auto"/>
        <w:ind w:left="2268" w:right="20" w:hanging="1191"/>
        <w:jc w:val="both"/>
        <w:rPr>
          <w:rFonts w:ascii="Arial" w:hAnsi="Arial" w:cs="Arial"/>
          <w:sz w:val="22"/>
        </w:rPr>
      </w:pPr>
      <w:r w:rsidRPr="00E92ED1">
        <w:rPr>
          <w:rFonts w:ascii="Arial" w:hAnsi="Arial" w:cs="Arial"/>
          <w:sz w:val="22"/>
        </w:rPr>
        <w:t>17.4.2.3. Doba platnosti zábezpeky ponuky poskyt</w:t>
      </w:r>
      <w:r w:rsidR="008A4541" w:rsidRPr="00E92ED1">
        <w:rPr>
          <w:rFonts w:ascii="Arial" w:hAnsi="Arial" w:cs="Arial"/>
          <w:sz w:val="22"/>
        </w:rPr>
        <w:t xml:space="preserve">nutej zložením finančných </w:t>
      </w:r>
      <w:r w:rsidRPr="00E92ED1">
        <w:rPr>
          <w:rFonts w:ascii="Arial" w:hAnsi="Arial" w:cs="Arial"/>
          <w:sz w:val="22"/>
        </w:rPr>
        <w:t>prostriedkov na účet verejného obstarávateľa trvá do uplynutia lehoty viazanosti ponúk.</w:t>
      </w:r>
    </w:p>
    <w:p w14:paraId="1905B23D" w14:textId="77777777" w:rsidR="005C0A12" w:rsidRPr="00E92ED1" w:rsidRDefault="005C0A12" w:rsidP="005C0A12">
      <w:pPr>
        <w:spacing w:line="18" w:lineRule="exact"/>
        <w:rPr>
          <w:rFonts w:ascii="Arial" w:hAnsi="Arial" w:cs="Arial"/>
        </w:rPr>
      </w:pPr>
    </w:p>
    <w:p w14:paraId="0A939126" w14:textId="77777777" w:rsidR="005C0A12" w:rsidRPr="00E92ED1" w:rsidRDefault="005C0A12" w:rsidP="005C0A12">
      <w:pPr>
        <w:spacing w:line="0" w:lineRule="atLeast"/>
        <w:ind w:left="701"/>
        <w:rPr>
          <w:rFonts w:ascii="Arial" w:hAnsi="Arial" w:cs="Arial"/>
          <w:b/>
          <w:sz w:val="22"/>
        </w:rPr>
      </w:pPr>
      <w:r w:rsidRPr="00E92ED1">
        <w:rPr>
          <w:rFonts w:ascii="Arial" w:hAnsi="Arial" w:cs="Arial"/>
          <w:sz w:val="22"/>
        </w:rPr>
        <w:t xml:space="preserve">17.4.3. </w:t>
      </w:r>
      <w:r w:rsidRPr="00E92ED1">
        <w:rPr>
          <w:rFonts w:ascii="Arial" w:hAnsi="Arial" w:cs="Arial"/>
          <w:b/>
          <w:sz w:val="22"/>
        </w:rPr>
        <w:t>Poistenie záruky</w:t>
      </w:r>
    </w:p>
    <w:p w14:paraId="5A34211D" w14:textId="77777777" w:rsidR="005C0A12" w:rsidRPr="00E92ED1" w:rsidRDefault="005C0A12" w:rsidP="005C0A12">
      <w:pPr>
        <w:spacing w:line="35" w:lineRule="exact"/>
        <w:rPr>
          <w:rFonts w:ascii="Arial" w:hAnsi="Arial" w:cs="Arial"/>
        </w:rPr>
      </w:pPr>
    </w:p>
    <w:p w14:paraId="1CE74C39" w14:textId="77777777" w:rsidR="005C0A12" w:rsidRPr="00E92ED1" w:rsidRDefault="005C0A12" w:rsidP="00B91013">
      <w:pPr>
        <w:spacing w:line="0" w:lineRule="atLeast"/>
        <w:ind w:left="1081"/>
        <w:jc w:val="both"/>
        <w:rPr>
          <w:rFonts w:ascii="Arial" w:hAnsi="Arial" w:cs="Arial"/>
          <w:sz w:val="22"/>
        </w:rPr>
      </w:pPr>
      <w:r w:rsidRPr="00E92ED1">
        <w:rPr>
          <w:rFonts w:ascii="Arial" w:hAnsi="Arial" w:cs="Arial"/>
          <w:sz w:val="22"/>
        </w:rPr>
        <w:t>17.4.3.1.  Poistenie</w:t>
      </w:r>
      <w:r w:rsidR="00B91013" w:rsidRPr="00E92ED1">
        <w:rPr>
          <w:rFonts w:ascii="Arial" w:hAnsi="Arial" w:cs="Arial"/>
          <w:sz w:val="22"/>
        </w:rPr>
        <w:t xml:space="preserve"> záruky preukáže uchádzač predložením dokladu vystaveného poisťovňou na účely poistenia záruky, ktorého obsahom alebo prílohou budú pravidlá a informácie týkajúce sa uplatnenia si takejto zábezpeky ponuky z dôvodu jej prepadnutia v prospech verejného obstarávateľa a pravidlá a informácie týkajúce sa jej uvoľnenia alebo vrátenia uchádzačovi v prípade splnenia relevantných zákonných dôvodov. Doklad vystavený poisťovňou na účely poistenia záruky </w:t>
      </w:r>
      <w:r w:rsidR="00B91013" w:rsidRPr="00E92ED1">
        <w:rPr>
          <w:rFonts w:ascii="Arial" w:hAnsi="Arial" w:cs="Arial"/>
          <w:b/>
          <w:sz w:val="22"/>
        </w:rPr>
        <w:t>musí byť súčasťou ponuky, naskenovaný pdf dokument) a ak je dokument vystavený listinne, musí byť originál doručený aj do sídla verejného obstarávateľa listinne v lehote na predkladanie ponúk v zalepenej obálke označenej názvom súťaže a adresovanej na odbor verejného obstarávania verejného obstarávateľa. Ak je dokument vystavený elektronicky a poberá právne účinky, potom je postačujúce takýto dokument predložiť v elektronickej ponuke.</w:t>
      </w:r>
    </w:p>
    <w:p w14:paraId="7063F5C1" w14:textId="77777777" w:rsidR="005C0A12" w:rsidRPr="00E92ED1" w:rsidRDefault="005C0A12" w:rsidP="005C0A12">
      <w:pPr>
        <w:spacing w:line="16" w:lineRule="exact"/>
        <w:rPr>
          <w:rFonts w:ascii="Arial" w:hAnsi="Arial" w:cs="Arial"/>
        </w:rPr>
      </w:pPr>
    </w:p>
    <w:p w14:paraId="45D7DF27" w14:textId="77777777" w:rsidR="005C0A12" w:rsidRPr="00E92ED1" w:rsidRDefault="005C0A12" w:rsidP="005C0A12">
      <w:pPr>
        <w:tabs>
          <w:tab w:val="left" w:pos="981"/>
        </w:tabs>
        <w:spacing w:line="234" w:lineRule="auto"/>
        <w:ind w:left="1001" w:hanging="633"/>
        <w:jc w:val="both"/>
        <w:rPr>
          <w:rFonts w:ascii="Arial" w:hAnsi="Arial" w:cs="Arial"/>
          <w:sz w:val="22"/>
        </w:rPr>
      </w:pPr>
      <w:r w:rsidRPr="00E92ED1">
        <w:rPr>
          <w:rFonts w:ascii="Arial" w:hAnsi="Arial" w:cs="Arial"/>
          <w:sz w:val="22"/>
        </w:rPr>
        <w:t>17.5.</w:t>
      </w:r>
      <w:r w:rsidRPr="00E92ED1">
        <w:rPr>
          <w:rFonts w:ascii="Arial" w:hAnsi="Arial" w:cs="Arial"/>
        </w:rPr>
        <w:tab/>
      </w:r>
      <w:r w:rsidRPr="00E92ED1">
        <w:rPr>
          <w:rFonts w:ascii="Arial" w:hAnsi="Arial" w:cs="Arial"/>
          <w:sz w:val="22"/>
        </w:rPr>
        <w:t>Zábezpeka prepadne v prospech verejného obstarávateľa v zmysle § 46 ods. 4 zákona o verejnom obstarávaní.</w:t>
      </w:r>
    </w:p>
    <w:p w14:paraId="0598C6B2" w14:textId="77777777" w:rsidR="005C0A12" w:rsidRPr="00E92ED1" w:rsidRDefault="005C0A12" w:rsidP="005C0A12">
      <w:pPr>
        <w:spacing w:line="11" w:lineRule="exact"/>
        <w:rPr>
          <w:rFonts w:ascii="Arial" w:hAnsi="Arial" w:cs="Arial"/>
        </w:rPr>
      </w:pPr>
    </w:p>
    <w:p w14:paraId="510B40E0" w14:textId="77777777" w:rsidR="005C0A12" w:rsidRPr="00E92ED1" w:rsidRDefault="005C0A12" w:rsidP="005C0A12">
      <w:pPr>
        <w:tabs>
          <w:tab w:val="left" w:pos="981"/>
        </w:tabs>
        <w:spacing w:line="239" w:lineRule="auto"/>
        <w:ind w:left="1001" w:hanging="633"/>
        <w:jc w:val="both"/>
        <w:rPr>
          <w:rFonts w:ascii="Arial" w:hAnsi="Arial" w:cs="Arial"/>
          <w:sz w:val="22"/>
        </w:rPr>
      </w:pPr>
      <w:r w:rsidRPr="00E92ED1">
        <w:rPr>
          <w:rFonts w:ascii="Arial" w:hAnsi="Arial" w:cs="Arial"/>
          <w:sz w:val="22"/>
        </w:rPr>
        <w:t>17.6.</w:t>
      </w:r>
      <w:r w:rsidRPr="00E92ED1">
        <w:rPr>
          <w:rFonts w:ascii="Arial" w:hAnsi="Arial" w:cs="Arial"/>
        </w:rPr>
        <w:tab/>
      </w:r>
      <w:r w:rsidRPr="00E92ED1">
        <w:rPr>
          <w:rFonts w:ascii="Arial" w:hAnsi="Arial" w:cs="Arial"/>
          <w:sz w:val="22"/>
        </w:rPr>
        <w:t>Verejný obstarávateľ uvoľní alebo vráti uchádzačovi zábezpeku podľa § 46 ods. 5 zákona o verejnom obstarávaní. V prípade, že uchádzač zloží zábezpeku poskytnutím bankovej záruky a nastane dôvod vrátenia zábezpeky pred uplynutím lehoty viazanosti ponuky, verejný obstarávateľ vráti uchádzačovi originál záručnej listiny. V prípade, že uchádzač zloží zábezpeku formou poistenia záruky, verejný obstarávateľ vykoná potrebné úkony, ktoré budú podľa pravidiel viažucich sa na poistenie záruky nevyhnutné na uvoľnenie alebo vrátenie zábezpeky uchádzačovi v súlade s § 46 ods. 6 alebo 7 zákona o verejnom obstarávaní, a o ktorých bude na základe relevantných dokumentov (najmä dokladu vystaveného poisťovňou) predložených uchádzačom v jeho ponuke informovaný.</w:t>
      </w:r>
    </w:p>
    <w:p w14:paraId="37C4C3A4" w14:textId="77777777" w:rsidR="005C0A12" w:rsidRPr="00E92ED1" w:rsidRDefault="005C0A12" w:rsidP="005C0A12">
      <w:pPr>
        <w:spacing w:line="294" w:lineRule="exact"/>
        <w:rPr>
          <w:rFonts w:ascii="Arial" w:hAnsi="Arial" w:cs="Arial"/>
        </w:rPr>
      </w:pPr>
    </w:p>
    <w:p w14:paraId="1292447F" w14:textId="77777777" w:rsidR="005C0A12" w:rsidRPr="00E92ED1" w:rsidRDefault="005C0A12" w:rsidP="00BE0C76">
      <w:pPr>
        <w:pStyle w:val="Nadpis2"/>
        <w:numPr>
          <w:ilvl w:val="0"/>
          <w:numId w:val="3"/>
        </w:numPr>
        <w:rPr>
          <w:rFonts w:ascii="Arial" w:hAnsi="Arial" w:cs="Arial"/>
        </w:rPr>
      </w:pPr>
      <w:bookmarkStart w:id="26" w:name="_Toc55217280"/>
      <w:r w:rsidRPr="00E92ED1">
        <w:rPr>
          <w:rFonts w:ascii="Arial" w:hAnsi="Arial" w:cs="Arial"/>
        </w:rPr>
        <w:t>Vyhotovenie ponuky</w:t>
      </w:r>
      <w:bookmarkEnd w:id="26"/>
    </w:p>
    <w:p w14:paraId="105A6E6B" w14:textId="77777777" w:rsidR="00C51F61" w:rsidRPr="00E92ED1" w:rsidRDefault="00C51F61" w:rsidP="00C51F61">
      <w:pPr>
        <w:rPr>
          <w:rFonts w:ascii="Arial" w:hAnsi="Arial" w:cs="Arial"/>
        </w:rPr>
      </w:pPr>
    </w:p>
    <w:p w14:paraId="784AADC6" w14:textId="77777777" w:rsidR="005C0A12" w:rsidRPr="00E92ED1" w:rsidRDefault="005C0A12" w:rsidP="005C0A12">
      <w:pPr>
        <w:spacing w:line="51" w:lineRule="exact"/>
        <w:rPr>
          <w:rFonts w:ascii="Arial" w:hAnsi="Arial" w:cs="Arial"/>
          <w:b/>
          <w:sz w:val="22"/>
        </w:rPr>
      </w:pPr>
    </w:p>
    <w:p w14:paraId="63F979E4" w14:textId="77777777" w:rsidR="005C0A12" w:rsidRPr="00E92ED1" w:rsidRDefault="005C0A12" w:rsidP="00596B30">
      <w:pPr>
        <w:spacing w:line="236" w:lineRule="auto"/>
        <w:ind w:left="1001" w:hanging="634"/>
        <w:jc w:val="both"/>
        <w:rPr>
          <w:rFonts w:ascii="Arial" w:hAnsi="Arial" w:cs="Arial"/>
          <w:sz w:val="22"/>
        </w:rPr>
      </w:pPr>
      <w:r w:rsidRPr="00E92ED1">
        <w:rPr>
          <w:rFonts w:ascii="Arial" w:hAnsi="Arial" w:cs="Arial"/>
          <w:sz w:val="22"/>
        </w:rPr>
        <w:t xml:space="preserve">18.1. </w:t>
      </w:r>
      <w:r w:rsidRPr="00E92ED1">
        <w:rPr>
          <w:rFonts w:ascii="Arial" w:hAnsi="Arial" w:cs="Arial"/>
          <w:b/>
          <w:sz w:val="22"/>
          <w:u w:val="single"/>
        </w:rPr>
        <w:t>Ponuka, pre účely zadávania tejto zákazky, je prejav slobodnej vôle uchádzača, že chce</w:t>
      </w:r>
      <w:r w:rsidRPr="00E92ED1">
        <w:rPr>
          <w:rFonts w:ascii="Arial" w:hAnsi="Arial" w:cs="Arial"/>
          <w:sz w:val="22"/>
        </w:rPr>
        <w:t xml:space="preserve"> </w:t>
      </w:r>
      <w:r w:rsidRPr="00E92ED1">
        <w:rPr>
          <w:rFonts w:ascii="Arial" w:hAnsi="Arial" w:cs="Arial"/>
          <w:b/>
          <w:sz w:val="22"/>
          <w:u w:val="single"/>
        </w:rPr>
        <w:t>za úhradu poskytnúť verejnému obstarávateľovi určené plnenie pri dodržaní podmienok stanovených verejným obstarávateľom bez určovania svojich osobitných podmienok</w:t>
      </w:r>
      <w:r w:rsidRPr="00E92ED1">
        <w:rPr>
          <w:rFonts w:ascii="Arial" w:hAnsi="Arial" w:cs="Arial"/>
          <w:sz w:val="22"/>
        </w:rPr>
        <w:t>.</w:t>
      </w:r>
    </w:p>
    <w:p w14:paraId="74C60E7F" w14:textId="77777777" w:rsidR="005C0A12" w:rsidRPr="00E92ED1" w:rsidRDefault="005C0A12" w:rsidP="00596B30">
      <w:pPr>
        <w:spacing w:line="12" w:lineRule="exact"/>
        <w:jc w:val="both"/>
        <w:rPr>
          <w:rFonts w:ascii="Arial" w:hAnsi="Arial" w:cs="Arial"/>
          <w:b/>
          <w:sz w:val="22"/>
        </w:rPr>
      </w:pPr>
    </w:p>
    <w:p w14:paraId="6D2702D7" w14:textId="77777777" w:rsidR="005C0A12" w:rsidRPr="00E92ED1" w:rsidRDefault="005C0A12" w:rsidP="00596B30">
      <w:pPr>
        <w:spacing w:line="234" w:lineRule="auto"/>
        <w:ind w:left="1001" w:right="20" w:hanging="634"/>
        <w:jc w:val="both"/>
        <w:rPr>
          <w:rFonts w:ascii="Arial" w:hAnsi="Arial" w:cs="Arial"/>
          <w:sz w:val="22"/>
        </w:rPr>
      </w:pPr>
      <w:r w:rsidRPr="00E92ED1">
        <w:rPr>
          <w:rFonts w:ascii="Arial" w:hAnsi="Arial" w:cs="Arial"/>
          <w:sz w:val="22"/>
        </w:rPr>
        <w:t xml:space="preserve">18.2. Uchádzač predkladá ponuku </w:t>
      </w:r>
      <w:r w:rsidR="004E16E1" w:rsidRPr="00E92ED1">
        <w:rPr>
          <w:rFonts w:ascii="Arial" w:hAnsi="Arial" w:cs="Arial"/>
          <w:sz w:val="22"/>
        </w:rPr>
        <w:t xml:space="preserve">pre každú časť </w:t>
      </w:r>
      <w:r w:rsidRPr="00E92ED1">
        <w:rPr>
          <w:rFonts w:ascii="Arial" w:hAnsi="Arial" w:cs="Arial"/>
          <w:sz w:val="22"/>
        </w:rPr>
        <w:t>v elektronickej podobe v lehote na predkladanie ponúk podľa požiadaviek uvedených v týchto súťažných podkladoch.</w:t>
      </w:r>
    </w:p>
    <w:p w14:paraId="0CA4D0BE" w14:textId="77777777" w:rsidR="005C0A12" w:rsidRPr="00E92ED1" w:rsidRDefault="005C0A12" w:rsidP="00596B30">
      <w:pPr>
        <w:spacing w:line="13" w:lineRule="exact"/>
        <w:jc w:val="both"/>
        <w:rPr>
          <w:rFonts w:ascii="Arial" w:hAnsi="Arial" w:cs="Arial"/>
          <w:b/>
          <w:sz w:val="22"/>
        </w:rPr>
      </w:pPr>
    </w:p>
    <w:p w14:paraId="29E8CC63" w14:textId="77777777" w:rsidR="005C0A12" w:rsidRPr="00E92ED1" w:rsidRDefault="005C0A12" w:rsidP="00596B30">
      <w:pPr>
        <w:spacing w:line="236" w:lineRule="auto"/>
        <w:ind w:left="1001" w:hanging="634"/>
        <w:jc w:val="both"/>
        <w:rPr>
          <w:rFonts w:ascii="Arial" w:hAnsi="Arial" w:cs="Arial"/>
          <w:color w:val="0000FF"/>
          <w:sz w:val="22"/>
          <w:u w:val="single"/>
        </w:rPr>
      </w:pPr>
      <w:r w:rsidRPr="00E92ED1">
        <w:rPr>
          <w:rFonts w:ascii="Arial" w:hAnsi="Arial" w:cs="Arial"/>
          <w:sz w:val="22"/>
        </w:rPr>
        <w:t xml:space="preserve">18.3. </w:t>
      </w:r>
      <w:r w:rsidRPr="00E92ED1">
        <w:rPr>
          <w:rFonts w:ascii="Arial" w:hAnsi="Arial" w:cs="Arial"/>
          <w:sz w:val="22"/>
          <w:u w:val="single"/>
        </w:rPr>
        <w:t>Ponuka</w:t>
      </w:r>
      <w:r w:rsidRPr="00E92ED1">
        <w:rPr>
          <w:rFonts w:ascii="Arial" w:hAnsi="Arial" w:cs="Arial"/>
          <w:sz w:val="22"/>
        </w:rPr>
        <w:t xml:space="preserve"> </w:t>
      </w:r>
      <w:r w:rsidRPr="00E92ED1">
        <w:rPr>
          <w:rFonts w:ascii="Arial" w:hAnsi="Arial" w:cs="Arial"/>
          <w:sz w:val="22"/>
          <w:u w:val="single"/>
        </w:rPr>
        <w:t>musí byť vyhotovená elektronicky</w:t>
      </w:r>
      <w:r w:rsidRPr="00E92ED1">
        <w:rPr>
          <w:rFonts w:ascii="Arial" w:hAnsi="Arial" w:cs="Arial"/>
          <w:sz w:val="22"/>
        </w:rPr>
        <w:t xml:space="preserve"> v zmysle § 49 ods. 1 písm. a) zákona o verejnom obstarávaní </w:t>
      </w:r>
      <w:r w:rsidRPr="00E92ED1">
        <w:rPr>
          <w:rFonts w:ascii="Arial" w:hAnsi="Arial" w:cs="Arial"/>
          <w:sz w:val="22"/>
          <w:u w:val="single"/>
        </w:rPr>
        <w:t>a</w:t>
      </w:r>
      <w:r w:rsidRPr="00E92ED1">
        <w:rPr>
          <w:rFonts w:ascii="Arial" w:hAnsi="Arial" w:cs="Arial"/>
          <w:sz w:val="22"/>
        </w:rPr>
        <w:t xml:space="preserve"> </w:t>
      </w:r>
      <w:r w:rsidRPr="00E92ED1">
        <w:rPr>
          <w:rFonts w:ascii="Arial" w:hAnsi="Arial" w:cs="Arial"/>
          <w:sz w:val="22"/>
          <w:u w:val="single"/>
        </w:rPr>
        <w:t>vložená do systému JOSEPHINE</w:t>
      </w:r>
      <w:r w:rsidRPr="00E92ED1">
        <w:rPr>
          <w:rFonts w:ascii="Arial" w:hAnsi="Arial" w:cs="Arial"/>
          <w:sz w:val="22"/>
        </w:rPr>
        <w:t xml:space="preserve"> umiestnenom na webovej adrese </w:t>
      </w:r>
      <w:hyperlink r:id="rId13" w:history="1">
        <w:r w:rsidRPr="00E92ED1">
          <w:rPr>
            <w:rFonts w:ascii="Arial" w:hAnsi="Arial" w:cs="Arial"/>
            <w:color w:val="0000FF"/>
            <w:sz w:val="22"/>
            <w:u w:val="single"/>
          </w:rPr>
          <w:t>https://josephine.proebiz.com/sk/</w:t>
        </w:r>
      </w:hyperlink>
    </w:p>
    <w:p w14:paraId="62F5B0C1" w14:textId="77777777" w:rsidR="005C0A12" w:rsidRPr="00E92ED1" w:rsidRDefault="005C0A12" w:rsidP="00596B30">
      <w:pPr>
        <w:spacing w:line="12" w:lineRule="exact"/>
        <w:jc w:val="both"/>
        <w:rPr>
          <w:rFonts w:ascii="Arial" w:hAnsi="Arial" w:cs="Arial"/>
          <w:color w:val="0000FF"/>
          <w:sz w:val="22"/>
          <w:u w:val="single"/>
        </w:rPr>
      </w:pPr>
    </w:p>
    <w:p w14:paraId="068ABE33" w14:textId="77777777" w:rsidR="005C0A12" w:rsidRPr="00E92ED1" w:rsidRDefault="005C0A12" w:rsidP="00596B30">
      <w:pPr>
        <w:spacing w:line="238" w:lineRule="auto"/>
        <w:ind w:left="1001" w:hanging="634"/>
        <w:jc w:val="both"/>
        <w:rPr>
          <w:rFonts w:ascii="Arial" w:hAnsi="Arial" w:cs="Arial"/>
          <w:sz w:val="22"/>
        </w:rPr>
      </w:pPr>
      <w:r w:rsidRPr="00E92ED1">
        <w:rPr>
          <w:rFonts w:ascii="Arial" w:hAnsi="Arial" w:cs="Arial"/>
          <w:sz w:val="22"/>
        </w:rPr>
        <w:t xml:space="preserve">18.4.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w:t>
      </w:r>
      <w:r w:rsidRPr="00E92ED1">
        <w:rPr>
          <w:rFonts w:ascii="Arial" w:hAnsi="Arial" w:cs="Arial"/>
          <w:sz w:val="22"/>
        </w:rPr>
        <w:lastRenderedPageBreak/>
        <w:t>v záložke Ponuky a žiadosti s dátumom vloženia. Po úspešnom odoslaní ponuky do systému JOSEPHINE je uchádzačovi odoslaný notifikačný informatívny e-mail s informáciou o podanej ponuke.</w:t>
      </w:r>
    </w:p>
    <w:p w14:paraId="13AF5517" w14:textId="77777777" w:rsidR="005C0A12" w:rsidRPr="00E92ED1" w:rsidRDefault="005C0A12" w:rsidP="00596B30">
      <w:pPr>
        <w:spacing w:line="12" w:lineRule="exact"/>
        <w:jc w:val="both"/>
        <w:rPr>
          <w:rFonts w:ascii="Arial" w:hAnsi="Arial" w:cs="Arial"/>
          <w:color w:val="0000FF"/>
          <w:sz w:val="22"/>
          <w:u w:val="single"/>
        </w:rPr>
      </w:pPr>
    </w:p>
    <w:p w14:paraId="48600D6D" w14:textId="77777777" w:rsidR="005C0A12" w:rsidRPr="00E92ED1" w:rsidRDefault="005C0A12" w:rsidP="00596B30">
      <w:pPr>
        <w:spacing w:line="235" w:lineRule="auto"/>
        <w:ind w:left="1001" w:right="20" w:hanging="634"/>
        <w:jc w:val="both"/>
        <w:rPr>
          <w:rFonts w:ascii="Arial" w:hAnsi="Arial" w:cs="Arial"/>
          <w:sz w:val="22"/>
        </w:rPr>
      </w:pPr>
      <w:r w:rsidRPr="00E92ED1">
        <w:rPr>
          <w:rFonts w:ascii="Arial" w:hAnsi="Arial" w:cs="Arial"/>
          <w:sz w:val="22"/>
        </w:rPr>
        <w:t>18.5. Doklady a dokumenty tvoriace obsah ponuky, požadované v týchto súťažných podkladoch, musia byť k termínu predloženia ponuky platné a aktuálne.</w:t>
      </w:r>
    </w:p>
    <w:p w14:paraId="27EFDFAC" w14:textId="77777777" w:rsidR="005C0A12" w:rsidRPr="00E92ED1" w:rsidRDefault="005C0A12" w:rsidP="00596B30">
      <w:pPr>
        <w:spacing w:line="10" w:lineRule="exact"/>
        <w:jc w:val="both"/>
        <w:rPr>
          <w:rFonts w:ascii="Arial" w:hAnsi="Arial" w:cs="Arial"/>
          <w:color w:val="0000FF"/>
          <w:sz w:val="22"/>
          <w:u w:val="single"/>
        </w:rPr>
      </w:pPr>
    </w:p>
    <w:p w14:paraId="3864917E" w14:textId="77777777" w:rsidR="005C0A12" w:rsidRPr="00E92ED1" w:rsidRDefault="005C0A12" w:rsidP="0066382A">
      <w:pPr>
        <w:spacing w:line="251" w:lineRule="auto"/>
        <w:ind w:left="1001" w:right="20" w:hanging="634"/>
        <w:jc w:val="both"/>
        <w:rPr>
          <w:rFonts w:ascii="Arial" w:hAnsi="Arial" w:cs="Arial"/>
          <w:sz w:val="22"/>
        </w:rPr>
      </w:pPr>
      <w:r w:rsidRPr="00E92ED1">
        <w:rPr>
          <w:rFonts w:ascii="Arial" w:hAnsi="Arial" w:cs="Arial"/>
          <w:sz w:val="21"/>
        </w:rPr>
        <w:t>18.6.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w:t>
      </w:r>
      <w:bookmarkStart w:id="27" w:name="page10"/>
      <w:bookmarkEnd w:id="27"/>
      <w:r w:rsidR="0066382A" w:rsidRPr="00E92ED1">
        <w:rPr>
          <w:rFonts w:ascii="Arial" w:hAnsi="Arial" w:cs="Arial"/>
          <w:sz w:val="21"/>
        </w:rPr>
        <w:t xml:space="preserve"> </w:t>
      </w:r>
      <w:r w:rsidRPr="00E92ED1">
        <w:rPr>
          <w:rFonts w:ascii="Arial" w:hAnsi="Arial" w:cs="Arial"/>
          <w:sz w:val="22"/>
        </w:rPr>
        <w:t>predložených v ponuke aj v elektronickej forme prostredníctvom zaručenej konverzie alebo v inej primeranej forme s cieľom overiť originalitu dokladov.</w:t>
      </w:r>
    </w:p>
    <w:p w14:paraId="052E579C" w14:textId="77777777" w:rsidR="005C0A12" w:rsidRPr="00E92ED1" w:rsidRDefault="005C0A12" w:rsidP="00596B30">
      <w:pPr>
        <w:spacing w:line="13" w:lineRule="exact"/>
        <w:jc w:val="both"/>
        <w:rPr>
          <w:rFonts w:ascii="Arial" w:hAnsi="Arial" w:cs="Arial"/>
        </w:rPr>
      </w:pPr>
    </w:p>
    <w:p w14:paraId="5DE39E10" w14:textId="77777777" w:rsidR="005C0A12" w:rsidRPr="00E92ED1" w:rsidRDefault="005C0A12" w:rsidP="00596B30">
      <w:pPr>
        <w:tabs>
          <w:tab w:val="left" w:pos="981"/>
        </w:tabs>
        <w:spacing w:line="237" w:lineRule="auto"/>
        <w:ind w:left="1001" w:hanging="633"/>
        <w:jc w:val="both"/>
        <w:rPr>
          <w:rFonts w:ascii="Arial" w:hAnsi="Arial" w:cs="Arial"/>
          <w:sz w:val="22"/>
        </w:rPr>
      </w:pPr>
      <w:r w:rsidRPr="00E92ED1">
        <w:rPr>
          <w:rFonts w:ascii="Arial" w:hAnsi="Arial" w:cs="Arial"/>
          <w:sz w:val="22"/>
        </w:rPr>
        <w:t>18.7.</w:t>
      </w:r>
      <w:r w:rsidRPr="00E92ED1">
        <w:rPr>
          <w:rFonts w:ascii="Arial" w:hAnsi="Arial" w:cs="Arial"/>
          <w:sz w:val="22"/>
        </w:rPr>
        <w:tab/>
        <w:t>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0033B3F8" w14:textId="77777777" w:rsidR="005C0A12" w:rsidRPr="00E92ED1" w:rsidRDefault="005C0A12" w:rsidP="00596B30">
      <w:pPr>
        <w:spacing w:line="11" w:lineRule="exact"/>
        <w:jc w:val="both"/>
        <w:rPr>
          <w:rFonts w:ascii="Arial" w:hAnsi="Arial" w:cs="Arial"/>
        </w:rPr>
      </w:pPr>
    </w:p>
    <w:p w14:paraId="5A8BD0A3" w14:textId="77777777" w:rsidR="005C0A12" w:rsidRPr="00E92ED1" w:rsidRDefault="005C0A12" w:rsidP="00596B30">
      <w:pPr>
        <w:tabs>
          <w:tab w:val="left" w:pos="981"/>
        </w:tabs>
        <w:spacing w:line="236" w:lineRule="auto"/>
        <w:ind w:left="1001" w:hanging="633"/>
        <w:jc w:val="both"/>
        <w:rPr>
          <w:rFonts w:ascii="Arial" w:hAnsi="Arial" w:cs="Arial"/>
          <w:sz w:val="22"/>
        </w:rPr>
      </w:pPr>
      <w:r w:rsidRPr="00E92ED1">
        <w:rPr>
          <w:rFonts w:ascii="Arial" w:hAnsi="Arial" w:cs="Arial"/>
          <w:sz w:val="22"/>
        </w:rPr>
        <w:t>18.8.</w:t>
      </w:r>
      <w:r w:rsidRPr="00E92ED1">
        <w:rPr>
          <w:rFonts w:ascii="Arial" w:hAnsi="Arial" w:cs="Arial"/>
        </w:rPr>
        <w:tab/>
      </w:r>
      <w:r w:rsidRPr="00E92ED1">
        <w:rPr>
          <w:rFonts w:ascii="Arial" w:hAnsi="Arial" w:cs="Arial"/>
          <w:sz w:val="22"/>
        </w:rPr>
        <w:t>Ustanovenia zákona o verejnom obstarávaní týkajúce sa preukazovania splnenia podmienok účasti - osobného postavenia prostredníctvom zoznamu hospodárskych subjektov - týmto nie sú dotknuté.</w:t>
      </w:r>
    </w:p>
    <w:p w14:paraId="40CFE91D" w14:textId="77777777" w:rsidR="005C0A12" w:rsidRPr="00E92ED1" w:rsidRDefault="005C0A12" w:rsidP="005C0A12">
      <w:pPr>
        <w:spacing w:line="298" w:lineRule="exact"/>
        <w:rPr>
          <w:rFonts w:ascii="Arial" w:hAnsi="Arial" w:cs="Arial"/>
        </w:rPr>
      </w:pPr>
    </w:p>
    <w:p w14:paraId="032ED4FB" w14:textId="77777777" w:rsidR="005C0A12" w:rsidRPr="00E92ED1" w:rsidRDefault="005C0A12" w:rsidP="00BE0C76">
      <w:pPr>
        <w:pStyle w:val="Nadpis2"/>
        <w:numPr>
          <w:ilvl w:val="0"/>
          <w:numId w:val="3"/>
        </w:numPr>
        <w:rPr>
          <w:rFonts w:ascii="Arial" w:hAnsi="Arial" w:cs="Arial"/>
        </w:rPr>
      </w:pPr>
      <w:bookmarkStart w:id="28" w:name="_Toc55217281"/>
      <w:r w:rsidRPr="00E92ED1">
        <w:rPr>
          <w:rFonts w:ascii="Arial" w:hAnsi="Arial" w:cs="Arial"/>
        </w:rPr>
        <w:t>Spôsob predloženia ponuky</w:t>
      </w:r>
      <w:bookmarkEnd w:id="28"/>
    </w:p>
    <w:p w14:paraId="36AD53B0" w14:textId="77777777" w:rsidR="0066382A" w:rsidRPr="00E92ED1" w:rsidRDefault="0066382A" w:rsidP="0066382A">
      <w:pPr>
        <w:rPr>
          <w:rFonts w:ascii="Arial" w:hAnsi="Arial" w:cs="Arial"/>
        </w:rPr>
      </w:pPr>
    </w:p>
    <w:p w14:paraId="32704AC0" w14:textId="77777777" w:rsidR="005C0A12" w:rsidRPr="00E92ED1" w:rsidRDefault="005C0A12" w:rsidP="005C0A12">
      <w:pPr>
        <w:spacing w:line="46" w:lineRule="exact"/>
        <w:rPr>
          <w:rFonts w:ascii="Arial" w:hAnsi="Arial" w:cs="Arial"/>
          <w:b/>
          <w:sz w:val="22"/>
        </w:rPr>
      </w:pPr>
    </w:p>
    <w:p w14:paraId="18F080FE" w14:textId="77777777" w:rsidR="005C0A12" w:rsidRPr="00E92ED1" w:rsidRDefault="005C0A12" w:rsidP="0066382A">
      <w:pPr>
        <w:spacing w:line="236" w:lineRule="auto"/>
        <w:ind w:left="1001" w:right="20" w:hanging="634"/>
        <w:jc w:val="both"/>
        <w:rPr>
          <w:rFonts w:ascii="Arial" w:hAnsi="Arial" w:cs="Arial"/>
          <w:sz w:val="22"/>
        </w:rPr>
      </w:pPr>
      <w:r w:rsidRPr="00E92ED1">
        <w:rPr>
          <w:rFonts w:ascii="Arial" w:hAnsi="Arial" w:cs="Arial"/>
          <w:sz w:val="22"/>
        </w:rPr>
        <w:t>19.1. Uchádzač môže predložiť iba jednu ponuku</w:t>
      </w:r>
      <w:r w:rsidR="004E16E1" w:rsidRPr="00E92ED1">
        <w:rPr>
          <w:rFonts w:ascii="Arial" w:hAnsi="Arial" w:cs="Arial"/>
          <w:sz w:val="22"/>
        </w:rPr>
        <w:t xml:space="preserve"> pre každú z častí</w:t>
      </w:r>
      <w:r w:rsidRPr="00E92ED1">
        <w:rPr>
          <w:rFonts w:ascii="Arial" w:hAnsi="Arial" w:cs="Arial"/>
          <w:sz w:val="22"/>
        </w:rPr>
        <w:t>. Uchádzač nemôže byť v tom istom postupe zadávania zákazky členom skupiny dodávateľov, ktorá predkladá ponuku. Verejný obstarávateľ vylúči uchádzača, ktorý je súčasne členom skupiny dodávateľov.</w:t>
      </w:r>
    </w:p>
    <w:p w14:paraId="5D91508F" w14:textId="77777777" w:rsidR="005C0A12" w:rsidRPr="00E92ED1" w:rsidRDefault="005C0A12" w:rsidP="005C0A12">
      <w:pPr>
        <w:spacing w:line="2" w:lineRule="exact"/>
        <w:rPr>
          <w:rFonts w:ascii="Arial" w:hAnsi="Arial" w:cs="Arial"/>
          <w:b/>
          <w:sz w:val="22"/>
        </w:rPr>
      </w:pPr>
    </w:p>
    <w:p w14:paraId="2ACC784F" w14:textId="77777777" w:rsidR="005C0A12" w:rsidRPr="00E92ED1" w:rsidRDefault="005C0A12" w:rsidP="00E97EB3">
      <w:pPr>
        <w:spacing w:line="0" w:lineRule="atLeast"/>
        <w:ind w:left="993" w:hanging="632"/>
        <w:jc w:val="both"/>
        <w:rPr>
          <w:rFonts w:ascii="Arial" w:hAnsi="Arial" w:cs="Arial"/>
          <w:sz w:val="22"/>
        </w:rPr>
      </w:pPr>
      <w:r w:rsidRPr="00E92ED1">
        <w:rPr>
          <w:rFonts w:ascii="Arial" w:hAnsi="Arial" w:cs="Arial"/>
          <w:sz w:val="22"/>
        </w:rPr>
        <w:t xml:space="preserve">19.2. Uchádzač predkladá ponuku v elektronickej podobe </w:t>
      </w:r>
      <w:r w:rsidRPr="00E92ED1">
        <w:rPr>
          <w:rFonts w:ascii="Arial" w:hAnsi="Arial" w:cs="Arial"/>
          <w:sz w:val="22"/>
          <w:u w:val="single"/>
        </w:rPr>
        <w:t>do systému JOSEPHINE</w:t>
      </w:r>
      <w:r w:rsidR="00E97EB3" w:rsidRPr="00E92ED1">
        <w:rPr>
          <w:rFonts w:ascii="Arial" w:hAnsi="Arial" w:cs="Arial"/>
          <w:sz w:val="22"/>
        </w:rPr>
        <w:t xml:space="preserve">, umiestnenom </w:t>
      </w:r>
      <w:r w:rsidRPr="00E92ED1">
        <w:rPr>
          <w:rFonts w:ascii="Arial" w:hAnsi="Arial" w:cs="Arial"/>
          <w:sz w:val="22"/>
        </w:rPr>
        <w:t xml:space="preserve">na webovej adrese: </w:t>
      </w:r>
      <w:hyperlink r:id="rId14" w:history="1">
        <w:r w:rsidRPr="00E92ED1">
          <w:rPr>
            <w:rFonts w:ascii="Arial" w:hAnsi="Arial" w:cs="Arial"/>
            <w:color w:val="0000FF"/>
            <w:sz w:val="22"/>
            <w:u w:val="single"/>
          </w:rPr>
          <w:t>https://josephine.proebiz.com/sk/</w:t>
        </w:r>
        <w:r w:rsidRPr="00E92ED1">
          <w:rPr>
            <w:rFonts w:ascii="Arial" w:hAnsi="Arial" w:cs="Arial"/>
            <w:sz w:val="22"/>
            <w:u w:val="single"/>
          </w:rPr>
          <w:t xml:space="preserve"> </w:t>
        </w:r>
      </w:hyperlink>
      <w:r w:rsidRPr="00E92ED1">
        <w:rPr>
          <w:rFonts w:ascii="Arial" w:hAnsi="Arial" w:cs="Arial"/>
          <w:sz w:val="22"/>
        </w:rPr>
        <w:t>a to v lehote na predkladanie ponúk podľa požiadaviek uvedených v týchto súťažných podkladoch. Ponuka musí byť predložená v čitateľnej a reprodukovateľnej podobe.</w:t>
      </w:r>
    </w:p>
    <w:p w14:paraId="013039EE" w14:textId="77777777" w:rsidR="005C0A12" w:rsidRPr="00E92ED1" w:rsidRDefault="005C0A12" w:rsidP="005C0A12">
      <w:pPr>
        <w:spacing w:line="15" w:lineRule="exact"/>
        <w:rPr>
          <w:rFonts w:ascii="Arial" w:hAnsi="Arial" w:cs="Arial"/>
        </w:rPr>
      </w:pPr>
    </w:p>
    <w:p w14:paraId="322B2106" w14:textId="77777777" w:rsidR="005C0A12" w:rsidRPr="00E92ED1" w:rsidRDefault="005C0A12" w:rsidP="00E97EB3">
      <w:pPr>
        <w:tabs>
          <w:tab w:val="left" w:pos="981"/>
        </w:tabs>
        <w:spacing w:line="234" w:lineRule="auto"/>
        <w:ind w:left="1001" w:hanging="633"/>
        <w:jc w:val="both"/>
        <w:rPr>
          <w:rFonts w:ascii="Arial" w:hAnsi="Arial" w:cs="Arial"/>
          <w:sz w:val="22"/>
        </w:rPr>
      </w:pPr>
      <w:r w:rsidRPr="00E92ED1">
        <w:rPr>
          <w:rFonts w:ascii="Arial" w:hAnsi="Arial" w:cs="Arial"/>
          <w:sz w:val="22"/>
        </w:rPr>
        <w:t>19.3.</w:t>
      </w:r>
      <w:r w:rsidRPr="00E92ED1">
        <w:rPr>
          <w:rFonts w:ascii="Arial" w:hAnsi="Arial" w:cs="Arial"/>
        </w:rPr>
        <w:tab/>
      </w:r>
      <w:r w:rsidRPr="00E92ED1">
        <w:rPr>
          <w:rFonts w:ascii="Arial" w:hAnsi="Arial" w:cs="Arial"/>
          <w:sz w:val="22"/>
        </w:rPr>
        <w:t>V prípade, že uchádzač predloží listinnú po</w:t>
      </w:r>
      <w:r w:rsidR="00E97EB3" w:rsidRPr="00E92ED1">
        <w:rPr>
          <w:rFonts w:ascii="Arial" w:hAnsi="Arial" w:cs="Arial"/>
          <w:sz w:val="22"/>
        </w:rPr>
        <w:t xml:space="preserve">nuku, verejný obstarávateľ bude </w:t>
      </w:r>
      <w:r w:rsidRPr="00E92ED1">
        <w:rPr>
          <w:rFonts w:ascii="Arial" w:hAnsi="Arial" w:cs="Arial"/>
          <w:sz w:val="22"/>
        </w:rPr>
        <w:t>postupovať v zmysle zákona o verejnom obstarávaní.</w:t>
      </w:r>
    </w:p>
    <w:p w14:paraId="3B9EBA8C" w14:textId="77777777" w:rsidR="005C0A12" w:rsidRPr="00E92ED1" w:rsidRDefault="005C0A12" w:rsidP="005C0A12">
      <w:pPr>
        <w:spacing w:line="13" w:lineRule="exact"/>
        <w:rPr>
          <w:rFonts w:ascii="Arial" w:hAnsi="Arial" w:cs="Arial"/>
        </w:rPr>
      </w:pPr>
    </w:p>
    <w:p w14:paraId="53676A42" w14:textId="77777777" w:rsidR="005C0A12" w:rsidRPr="00E92ED1" w:rsidRDefault="005C0A12" w:rsidP="0066382A">
      <w:pPr>
        <w:spacing w:line="234" w:lineRule="auto"/>
        <w:ind w:left="993" w:right="20" w:hanging="632"/>
        <w:jc w:val="both"/>
        <w:rPr>
          <w:rFonts w:ascii="Arial" w:hAnsi="Arial" w:cs="Arial"/>
          <w:sz w:val="22"/>
        </w:rPr>
      </w:pPr>
      <w:r w:rsidRPr="00E92ED1">
        <w:rPr>
          <w:rFonts w:ascii="Arial" w:hAnsi="Arial" w:cs="Arial"/>
          <w:sz w:val="22"/>
        </w:rPr>
        <w:t>19.4.  Uchádzač má možnosť registrovať sa do systému JOSEPHINE pomocou hesla aj pomocou občianskeho preukazu s elektronickým čipom a bezpečnostným osobnostným kódom (eID).</w:t>
      </w:r>
    </w:p>
    <w:p w14:paraId="41643C98" w14:textId="77777777" w:rsidR="005C0A12" w:rsidRPr="00E92ED1" w:rsidRDefault="005C0A12" w:rsidP="005C0A12">
      <w:pPr>
        <w:spacing w:line="11" w:lineRule="exact"/>
        <w:rPr>
          <w:rFonts w:ascii="Arial" w:hAnsi="Arial" w:cs="Arial"/>
        </w:rPr>
      </w:pPr>
    </w:p>
    <w:p w14:paraId="3D756C29" w14:textId="77777777" w:rsidR="005C0A12" w:rsidRPr="00E92ED1" w:rsidRDefault="005C0A12" w:rsidP="005C0A12">
      <w:pPr>
        <w:tabs>
          <w:tab w:val="left" w:pos="981"/>
        </w:tabs>
        <w:spacing w:line="235" w:lineRule="auto"/>
        <w:ind w:left="1001" w:hanging="633"/>
        <w:rPr>
          <w:rFonts w:ascii="Arial" w:hAnsi="Arial" w:cs="Arial"/>
          <w:sz w:val="22"/>
        </w:rPr>
      </w:pPr>
      <w:r w:rsidRPr="00E92ED1">
        <w:rPr>
          <w:rFonts w:ascii="Arial" w:hAnsi="Arial" w:cs="Arial"/>
          <w:sz w:val="22"/>
        </w:rPr>
        <w:t>19.5.</w:t>
      </w:r>
      <w:r w:rsidRPr="00E92ED1">
        <w:rPr>
          <w:rFonts w:ascii="Arial" w:hAnsi="Arial" w:cs="Arial"/>
        </w:rPr>
        <w:tab/>
      </w:r>
      <w:r w:rsidRPr="00E92ED1">
        <w:rPr>
          <w:rFonts w:ascii="Arial" w:hAnsi="Arial" w:cs="Arial"/>
          <w:b/>
          <w:sz w:val="22"/>
          <w:u w:val="single"/>
        </w:rPr>
        <w:t>Predkladanie ponúk je umožnené iba autentifikovaným uchádzačom</w:t>
      </w:r>
      <w:r w:rsidRPr="00E92ED1">
        <w:rPr>
          <w:rFonts w:ascii="Arial" w:hAnsi="Arial" w:cs="Arial"/>
          <w:sz w:val="22"/>
        </w:rPr>
        <w:t>. Autentifikáciu je</w:t>
      </w:r>
      <w:r w:rsidRPr="00E92ED1">
        <w:rPr>
          <w:rFonts w:ascii="Arial" w:hAnsi="Arial" w:cs="Arial"/>
          <w:b/>
          <w:sz w:val="22"/>
          <w:u w:val="single"/>
        </w:rPr>
        <w:t xml:space="preserve"> </w:t>
      </w:r>
      <w:r w:rsidRPr="00E92ED1">
        <w:rPr>
          <w:rFonts w:ascii="Arial" w:hAnsi="Arial" w:cs="Arial"/>
          <w:sz w:val="22"/>
        </w:rPr>
        <w:t>možné previesť týmito spôsobmi:</w:t>
      </w:r>
    </w:p>
    <w:p w14:paraId="5CC32BAC" w14:textId="77777777" w:rsidR="005C0A12" w:rsidRPr="00E92ED1" w:rsidRDefault="005C0A12" w:rsidP="005C0A12">
      <w:pPr>
        <w:spacing w:line="11" w:lineRule="exact"/>
        <w:rPr>
          <w:rFonts w:ascii="Arial" w:hAnsi="Arial" w:cs="Arial"/>
        </w:rPr>
      </w:pPr>
    </w:p>
    <w:p w14:paraId="466F49F7" w14:textId="77777777" w:rsidR="005C0A12" w:rsidRPr="00E92ED1" w:rsidRDefault="005C0A12" w:rsidP="00BE0C76">
      <w:pPr>
        <w:numPr>
          <w:ilvl w:val="0"/>
          <w:numId w:val="4"/>
        </w:numPr>
        <w:tabs>
          <w:tab w:val="left" w:pos="1421"/>
        </w:tabs>
        <w:spacing w:line="251" w:lineRule="auto"/>
        <w:ind w:left="1421" w:right="20" w:hanging="288"/>
        <w:jc w:val="both"/>
        <w:rPr>
          <w:rFonts w:ascii="Arial" w:hAnsi="Arial" w:cs="Arial"/>
          <w:sz w:val="21"/>
        </w:rPr>
      </w:pPr>
      <w:r w:rsidRPr="00E92ED1">
        <w:rPr>
          <w:rFonts w:ascii="Arial" w:hAnsi="Arial" w:cs="Arial"/>
          <w:sz w:val="21"/>
        </w:rPr>
        <w:t>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JOSEPHINE,a to v pracovných dňoch v čase 8.00 –16.00hod. O dokončení autentifikácie je uchádzač informovaný e-mailom.</w:t>
      </w:r>
    </w:p>
    <w:p w14:paraId="36755276" w14:textId="77777777" w:rsidR="005C0A12" w:rsidRPr="00E92ED1" w:rsidRDefault="005C0A12" w:rsidP="005C0A12">
      <w:pPr>
        <w:spacing w:line="2" w:lineRule="exact"/>
        <w:rPr>
          <w:rFonts w:ascii="Arial" w:hAnsi="Arial" w:cs="Arial"/>
          <w:sz w:val="21"/>
        </w:rPr>
      </w:pPr>
    </w:p>
    <w:p w14:paraId="4DE94884" w14:textId="77777777" w:rsidR="005C0A12" w:rsidRPr="00E92ED1" w:rsidRDefault="005C0A12" w:rsidP="00BE0C76">
      <w:pPr>
        <w:numPr>
          <w:ilvl w:val="0"/>
          <w:numId w:val="4"/>
        </w:numPr>
        <w:tabs>
          <w:tab w:val="left" w:pos="1421"/>
        </w:tabs>
        <w:spacing w:line="251" w:lineRule="auto"/>
        <w:ind w:left="1421" w:right="20" w:hanging="288"/>
        <w:jc w:val="both"/>
        <w:rPr>
          <w:rFonts w:ascii="Arial" w:hAnsi="Arial" w:cs="Arial"/>
          <w:sz w:val="21"/>
        </w:rPr>
      </w:pPr>
      <w:r w:rsidRPr="00E92ED1">
        <w:rPr>
          <w:rFonts w:ascii="Arial" w:hAnsi="Arial" w:cs="Arial"/>
          <w:sz w:val="21"/>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–16.00 hod. O dokončení autentifikácie je uchádzač informovaný e-mailom.</w:t>
      </w:r>
    </w:p>
    <w:p w14:paraId="098FCD05" w14:textId="77777777" w:rsidR="005C0A12" w:rsidRPr="00E92ED1" w:rsidRDefault="005C0A12" w:rsidP="005C0A12">
      <w:pPr>
        <w:spacing w:line="2" w:lineRule="exact"/>
        <w:rPr>
          <w:rFonts w:ascii="Arial" w:hAnsi="Arial" w:cs="Arial"/>
          <w:sz w:val="21"/>
        </w:rPr>
      </w:pPr>
    </w:p>
    <w:p w14:paraId="6CB8DCDB" w14:textId="77777777" w:rsidR="005C0A12" w:rsidRPr="00E92ED1" w:rsidRDefault="005C0A12" w:rsidP="00BE0C76">
      <w:pPr>
        <w:numPr>
          <w:ilvl w:val="0"/>
          <w:numId w:val="4"/>
        </w:numPr>
        <w:tabs>
          <w:tab w:val="left" w:pos="1421"/>
        </w:tabs>
        <w:spacing w:line="237" w:lineRule="auto"/>
        <w:ind w:left="1421" w:hanging="288"/>
        <w:jc w:val="both"/>
        <w:rPr>
          <w:rFonts w:ascii="Arial" w:hAnsi="Arial" w:cs="Arial"/>
          <w:sz w:val="22"/>
        </w:rPr>
      </w:pPr>
      <w:r w:rsidRPr="00E92ED1">
        <w:rPr>
          <w:rFonts w:ascii="Arial" w:hAnsi="Arial" w:cs="Arial"/>
          <w:sz w:val="22"/>
        </w:rPr>
        <w:t>vložením dokumentu, preukazujúceho osobu štatutára na kartu užívateľa po registrácii, ktorý je podpísaný elektronickým podpisom štatutára aj splnomocnenou osobou, alebo prešla zaručenou konverziou. Autentifikáciu vykoná poskytovateľ systému JOSEPHINE, a to v pracovných dňoch v čase 8.00 –16.00 hod</w:t>
      </w:r>
    </w:p>
    <w:p w14:paraId="0AFDA590" w14:textId="77777777" w:rsidR="005C0A12" w:rsidRPr="00E92ED1" w:rsidRDefault="005C0A12" w:rsidP="005C0A12">
      <w:pPr>
        <w:spacing w:line="13" w:lineRule="exact"/>
        <w:rPr>
          <w:rFonts w:ascii="Arial" w:hAnsi="Arial" w:cs="Arial"/>
          <w:sz w:val="22"/>
        </w:rPr>
      </w:pPr>
    </w:p>
    <w:p w14:paraId="3FC53D49" w14:textId="77777777" w:rsidR="005C0A12" w:rsidRPr="00E92ED1" w:rsidRDefault="005C0A12" w:rsidP="00BE0C76">
      <w:pPr>
        <w:numPr>
          <w:ilvl w:val="0"/>
          <w:numId w:val="4"/>
        </w:numPr>
        <w:tabs>
          <w:tab w:val="left" w:pos="1421"/>
        </w:tabs>
        <w:spacing w:line="250" w:lineRule="auto"/>
        <w:ind w:left="1421" w:right="20" w:hanging="288"/>
        <w:jc w:val="both"/>
        <w:rPr>
          <w:rFonts w:ascii="Arial" w:hAnsi="Arial" w:cs="Arial"/>
          <w:sz w:val="21"/>
        </w:rPr>
      </w:pPr>
      <w:r w:rsidRPr="00E92ED1">
        <w:rPr>
          <w:rFonts w:ascii="Arial" w:hAnsi="Arial" w:cs="Arial"/>
          <w:sz w:val="21"/>
        </w:rPr>
        <w:lastRenderedPageBreak/>
        <w:t>vložením plnej moci na kartu užívateľa po registrácii, ktorá je podpísaná elektronickým podpisom štatutára aj splnomocnenou osobou, alebo prešla zaručenou konverziou. Autentifikáciu vykoná poskytovateľ systému JOSEPHINE, a to v pracovné dni v čase</w:t>
      </w:r>
    </w:p>
    <w:p w14:paraId="0CCCE74C" w14:textId="77777777" w:rsidR="005C0A12" w:rsidRPr="00E92ED1" w:rsidRDefault="005C0A12" w:rsidP="005C0A12">
      <w:pPr>
        <w:spacing w:line="0" w:lineRule="atLeast"/>
        <w:ind w:left="1421"/>
        <w:rPr>
          <w:rFonts w:ascii="Arial" w:hAnsi="Arial" w:cs="Arial"/>
          <w:sz w:val="22"/>
        </w:rPr>
      </w:pPr>
      <w:r w:rsidRPr="00E92ED1">
        <w:rPr>
          <w:rFonts w:ascii="Arial" w:hAnsi="Arial" w:cs="Arial"/>
          <w:sz w:val="22"/>
        </w:rPr>
        <w:t>8.00 –16.00 hod.</w:t>
      </w:r>
    </w:p>
    <w:p w14:paraId="2BD216EB" w14:textId="77777777" w:rsidR="005C0A12" w:rsidRPr="00E92ED1" w:rsidRDefault="005C0A12" w:rsidP="005C0A12">
      <w:pPr>
        <w:spacing w:line="11" w:lineRule="exact"/>
        <w:rPr>
          <w:rFonts w:ascii="Arial" w:hAnsi="Arial" w:cs="Arial"/>
          <w:sz w:val="21"/>
        </w:rPr>
      </w:pPr>
    </w:p>
    <w:p w14:paraId="35C5F3B6" w14:textId="77777777" w:rsidR="005C0A12" w:rsidRPr="00E92ED1" w:rsidRDefault="005C0A12" w:rsidP="00BE0C76">
      <w:pPr>
        <w:numPr>
          <w:ilvl w:val="0"/>
          <w:numId w:val="4"/>
        </w:numPr>
        <w:tabs>
          <w:tab w:val="left" w:pos="1421"/>
        </w:tabs>
        <w:spacing w:line="237" w:lineRule="auto"/>
        <w:ind w:left="1421" w:right="20" w:hanging="288"/>
        <w:jc w:val="both"/>
        <w:rPr>
          <w:rFonts w:ascii="Arial" w:hAnsi="Arial" w:cs="Arial"/>
          <w:sz w:val="22"/>
        </w:rPr>
      </w:pPr>
      <w:r w:rsidRPr="00E92ED1">
        <w:rPr>
          <w:rFonts w:ascii="Arial" w:hAnsi="Arial" w:cs="Arial"/>
          <w:sz w:val="22"/>
        </w:rPr>
        <w:t>počkaním na autentifikačný kód, ktorý bude poslaný na adresu sídla firmy do rúk štatutára uchádzača v listovej podobe formou doporučenej pošty. Lehota na tento úkon sú obvykle 4pracovné dni(v rámci EU) a je potrebné s touto lehotou počítať pri vkladaní ponuky. O odoslaní listovej zásielky je uchádzač informovaný e-mailom</w:t>
      </w:r>
    </w:p>
    <w:p w14:paraId="06236BC1" w14:textId="77777777" w:rsidR="005C0A12" w:rsidRPr="00E92ED1" w:rsidRDefault="005C0A12" w:rsidP="005C0A12">
      <w:pPr>
        <w:spacing w:line="14" w:lineRule="exact"/>
        <w:rPr>
          <w:rFonts w:ascii="Arial" w:hAnsi="Arial" w:cs="Arial"/>
        </w:rPr>
      </w:pPr>
    </w:p>
    <w:p w14:paraId="17E98E67" w14:textId="77777777" w:rsidR="005C0A12" w:rsidRPr="00E92ED1" w:rsidRDefault="005C0A12" w:rsidP="005C0A12">
      <w:pPr>
        <w:tabs>
          <w:tab w:val="left" w:pos="981"/>
        </w:tabs>
        <w:spacing w:line="236" w:lineRule="auto"/>
        <w:ind w:left="1001" w:hanging="633"/>
        <w:jc w:val="both"/>
        <w:rPr>
          <w:rFonts w:ascii="Arial" w:hAnsi="Arial" w:cs="Arial"/>
          <w:sz w:val="22"/>
        </w:rPr>
      </w:pPr>
      <w:r w:rsidRPr="00E92ED1">
        <w:rPr>
          <w:rFonts w:ascii="Arial" w:hAnsi="Arial" w:cs="Arial"/>
          <w:sz w:val="22"/>
        </w:rPr>
        <w:t>19.6.</w:t>
      </w:r>
      <w:r w:rsidRPr="00E92ED1">
        <w:rPr>
          <w:rFonts w:ascii="Arial" w:hAnsi="Arial" w:cs="Arial"/>
        </w:rPr>
        <w:tab/>
      </w:r>
      <w:r w:rsidRPr="00E92ED1">
        <w:rPr>
          <w:rFonts w:ascii="Arial" w:hAnsi="Arial" w:cs="Arial"/>
          <w:sz w:val="22"/>
        </w:rPr>
        <w:t>Autentifikovaný uchádzač si po prihlásení do systému JOSEPHINE v prehľade zákaziek vyberie predmetnú zákazku a vloží svoju ponuku do určeného formulára na príjem ponúk, ktorý nájde v záložke „Ponuky a žiadosti“.</w:t>
      </w:r>
    </w:p>
    <w:p w14:paraId="7608BD3D" w14:textId="77777777" w:rsidR="005C0A12" w:rsidRPr="00E92ED1" w:rsidRDefault="005C0A12" w:rsidP="005C0A12">
      <w:pPr>
        <w:spacing w:line="12" w:lineRule="exact"/>
        <w:rPr>
          <w:rFonts w:ascii="Arial" w:hAnsi="Arial" w:cs="Arial"/>
        </w:rPr>
      </w:pPr>
    </w:p>
    <w:p w14:paraId="4850B35D" w14:textId="77777777" w:rsidR="005C0A12" w:rsidRPr="00E92ED1" w:rsidRDefault="005C0A12" w:rsidP="0066382A">
      <w:pPr>
        <w:tabs>
          <w:tab w:val="left" w:pos="981"/>
        </w:tabs>
        <w:spacing w:line="236" w:lineRule="auto"/>
        <w:ind w:left="1001" w:hanging="633"/>
        <w:jc w:val="both"/>
        <w:rPr>
          <w:rFonts w:ascii="Arial" w:hAnsi="Arial" w:cs="Arial"/>
        </w:rPr>
      </w:pPr>
      <w:r w:rsidRPr="00E92ED1">
        <w:rPr>
          <w:rFonts w:ascii="Arial" w:hAnsi="Arial" w:cs="Arial"/>
          <w:sz w:val="22"/>
        </w:rPr>
        <w:t>19.7.</w:t>
      </w:r>
      <w:r w:rsidRPr="00E92ED1">
        <w:rPr>
          <w:rFonts w:ascii="Arial" w:hAnsi="Arial" w:cs="Arial"/>
        </w:rPr>
        <w:tab/>
      </w:r>
      <w:r w:rsidRPr="00E92ED1">
        <w:rPr>
          <w:rFonts w:ascii="Arial" w:hAnsi="Arial" w:cs="Arial"/>
          <w:sz w:val="22"/>
        </w:rPr>
        <w:t xml:space="preserve">Elektronická ponuka sa vloží vyplnením ponukového formulára a vložením požadovaných dokladov a dokumentov v systéme JOSEPHINE umiestnenom na webovej adrese </w:t>
      </w:r>
      <w:hyperlink r:id="rId15" w:history="1">
        <w:r w:rsidRPr="00E92ED1">
          <w:rPr>
            <w:rFonts w:ascii="Arial" w:hAnsi="Arial" w:cs="Arial"/>
            <w:color w:val="0000FF"/>
            <w:sz w:val="22"/>
            <w:u w:val="single"/>
          </w:rPr>
          <w:t>https://josephine.proebiz.com/sk/</w:t>
        </w:r>
      </w:hyperlink>
      <w:bookmarkStart w:id="29" w:name="page11"/>
      <w:bookmarkEnd w:id="29"/>
    </w:p>
    <w:p w14:paraId="5AFDC755" w14:textId="77777777" w:rsidR="005C0A12" w:rsidRPr="00E92ED1" w:rsidRDefault="005C0A12" w:rsidP="005C0A12">
      <w:pPr>
        <w:tabs>
          <w:tab w:val="left" w:pos="981"/>
        </w:tabs>
        <w:spacing w:line="236" w:lineRule="auto"/>
        <w:ind w:left="1001" w:right="20" w:hanging="633"/>
        <w:jc w:val="both"/>
        <w:rPr>
          <w:rFonts w:ascii="Arial" w:hAnsi="Arial" w:cs="Arial"/>
          <w:sz w:val="22"/>
        </w:rPr>
      </w:pPr>
      <w:r w:rsidRPr="00E92ED1">
        <w:rPr>
          <w:rFonts w:ascii="Arial" w:hAnsi="Arial" w:cs="Arial"/>
          <w:sz w:val="22"/>
        </w:rPr>
        <w:t>19.8.</w:t>
      </w:r>
      <w:r w:rsidRPr="00E92ED1">
        <w:rPr>
          <w:rFonts w:ascii="Arial" w:hAnsi="Arial" w:cs="Arial"/>
        </w:rPr>
        <w:tab/>
      </w:r>
      <w:r w:rsidRPr="00E92ED1">
        <w:rPr>
          <w:rFonts w:ascii="Arial" w:hAnsi="Arial" w:cs="Arial"/>
          <w:sz w:val="22"/>
        </w:rPr>
        <w:t>V predloženej ponuke prostredníctvom systému JOSEPHINE musia byť pripojené požadované naskenované doklady (doporučený formát je „PDF“) a vyplnenie elektronického formulára s ponúknutou cenou za predmet zákazky.</w:t>
      </w:r>
    </w:p>
    <w:p w14:paraId="54D4EBD5" w14:textId="77777777" w:rsidR="005C0A12" w:rsidRPr="00E92ED1" w:rsidRDefault="005C0A12" w:rsidP="005C0A12">
      <w:pPr>
        <w:spacing w:line="1" w:lineRule="exact"/>
        <w:rPr>
          <w:rFonts w:ascii="Arial" w:hAnsi="Arial" w:cs="Arial"/>
        </w:rPr>
      </w:pPr>
    </w:p>
    <w:p w14:paraId="0768300F" w14:textId="77777777" w:rsidR="005C0A12" w:rsidRPr="00E92ED1" w:rsidRDefault="005C0A12" w:rsidP="005C0A12">
      <w:pPr>
        <w:tabs>
          <w:tab w:val="left" w:pos="981"/>
        </w:tabs>
        <w:spacing w:line="0" w:lineRule="atLeast"/>
        <w:ind w:left="361"/>
        <w:rPr>
          <w:rFonts w:ascii="Arial" w:hAnsi="Arial" w:cs="Arial"/>
          <w:sz w:val="22"/>
        </w:rPr>
      </w:pPr>
      <w:r w:rsidRPr="00E92ED1">
        <w:rPr>
          <w:rFonts w:ascii="Arial" w:hAnsi="Arial" w:cs="Arial"/>
          <w:sz w:val="22"/>
        </w:rPr>
        <w:t>19.9.</w:t>
      </w:r>
      <w:r w:rsidRPr="00E92ED1">
        <w:rPr>
          <w:rFonts w:ascii="Arial" w:hAnsi="Arial" w:cs="Arial"/>
        </w:rPr>
        <w:tab/>
      </w:r>
      <w:r w:rsidRPr="00E92ED1">
        <w:rPr>
          <w:rFonts w:ascii="Arial" w:hAnsi="Arial" w:cs="Arial"/>
          <w:sz w:val="22"/>
        </w:rPr>
        <w:t>Ak ponuka obsahuje dôverné informácie, uchádzač ich v ponuke viditeľne označí.</w:t>
      </w:r>
    </w:p>
    <w:p w14:paraId="43087595" w14:textId="77777777" w:rsidR="005C0A12" w:rsidRPr="00E92ED1" w:rsidRDefault="005C0A12" w:rsidP="005C0A12">
      <w:pPr>
        <w:spacing w:line="13" w:lineRule="exact"/>
        <w:rPr>
          <w:rFonts w:ascii="Arial" w:hAnsi="Arial" w:cs="Arial"/>
        </w:rPr>
      </w:pPr>
    </w:p>
    <w:p w14:paraId="3693AF91" w14:textId="77777777" w:rsidR="005C0A12" w:rsidRPr="00E92ED1" w:rsidRDefault="005C0A12" w:rsidP="005C0A12">
      <w:pPr>
        <w:spacing w:line="237" w:lineRule="auto"/>
        <w:ind w:left="1001" w:right="20" w:hanging="633"/>
        <w:jc w:val="both"/>
        <w:rPr>
          <w:rFonts w:ascii="Arial" w:hAnsi="Arial" w:cs="Arial"/>
          <w:sz w:val="22"/>
        </w:rPr>
      </w:pPr>
      <w:r w:rsidRPr="00E92ED1">
        <w:rPr>
          <w:rFonts w:ascii="Arial" w:hAnsi="Arial" w:cs="Arial"/>
          <w:sz w:val="22"/>
        </w:rPr>
        <w:t xml:space="preserve">19.10. Uchádzačom navrhovaná cena za požadovaný predmet zákazky bude vyjadrená v EUR (Eurách) s presnosťou na </w:t>
      </w:r>
      <w:r w:rsidR="00E97EB3" w:rsidRPr="00E92ED1">
        <w:rPr>
          <w:rFonts w:ascii="Arial" w:hAnsi="Arial" w:cs="Arial"/>
          <w:sz w:val="22"/>
        </w:rPr>
        <w:t>2</w:t>
      </w:r>
      <w:r w:rsidRPr="00E92ED1">
        <w:rPr>
          <w:rFonts w:ascii="Arial" w:hAnsi="Arial" w:cs="Arial"/>
          <w:sz w:val="22"/>
        </w:rPr>
        <w:t xml:space="preserve"> desatinné miesta a vložená do systému JOSEPHINE v tejto štruktúre: cena bez DPH, (pri vkladaní do systému JOSEPHINE označená ako „Celková cena (kritérium hodnotenia)“).</w:t>
      </w:r>
    </w:p>
    <w:p w14:paraId="5AC330BB" w14:textId="77777777" w:rsidR="005C0A12" w:rsidRPr="00E92ED1" w:rsidRDefault="005C0A12" w:rsidP="005C0A12">
      <w:pPr>
        <w:spacing w:line="297" w:lineRule="exact"/>
        <w:rPr>
          <w:rFonts w:ascii="Arial" w:hAnsi="Arial" w:cs="Arial"/>
        </w:rPr>
      </w:pPr>
    </w:p>
    <w:p w14:paraId="0D3154B9" w14:textId="77777777" w:rsidR="005C0A12" w:rsidRPr="00E92ED1" w:rsidRDefault="005C0A12" w:rsidP="00BE0C76">
      <w:pPr>
        <w:pStyle w:val="Nadpis2"/>
        <w:numPr>
          <w:ilvl w:val="0"/>
          <w:numId w:val="3"/>
        </w:numPr>
        <w:rPr>
          <w:rFonts w:ascii="Arial" w:hAnsi="Arial" w:cs="Arial"/>
        </w:rPr>
      </w:pPr>
      <w:bookmarkStart w:id="30" w:name="_Toc55217282"/>
      <w:r w:rsidRPr="00E92ED1">
        <w:rPr>
          <w:rFonts w:ascii="Arial" w:hAnsi="Arial" w:cs="Arial"/>
        </w:rPr>
        <w:t>Obsah ponuky</w:t>
      </w:r>
      <w:bookmarkEnd w:id="30"/>
    </w:p>
    <w:p w14:paraId="388BE811" w14:textId="77777777" w:rsidR="0066382A" w:rsidRPr="00E92ED1" w:rsidRDefault="0066382A" w:rsidP="0066382A">
      <w:pPr>
        <w:rPr>
          <w:rFonts w:ascii="Arial" w:hAnsi="Arial" w:cs="Arial"/>
        </w:rPr>
      </w:pPr>
    </w:p>
    <w:p w14:paraId="6A52AA1E" w14:textId="77777777" w:rsidR="005C0A12" w:rsidRPr="00E92ED1" w:rsidRDefault="005C0A12" w:rsidP="005C0A12">
      <w:pPr>
        <w:spacing w:line="35" w:lineRule="exact"/>
        <w:rPr>
          <w:rFonts w:ascii="Arial" w:hAnsi="Arial" w:cs="Arial"/>
          <w:b/>
          <w:sz w:val="22"/>
        </w:rPr>
      </w:pPr>
    </w:p>
    <w:p w14:paraId="005527DB" w14:textId="77777777" w:rsidR="005C0A12" w:rsidRPr="00E92ED1" w:rsidRDefault="005C0A12" w:rsidP="00E97EB3">
      <w:pPr>
        <w:spacing w:line="0" w:lineRule="atLeast"/>
        <w:ind w:left="993" w:hanging="632"/>
        <w:jc w:val="both"/>
        <w:rPr>
          <w:rFonts w:ascii="Arial" w:hAnsi="Arial" w:cs="Arial"/>
          <w:sz w:val="22"/>
        </w:rPr>
      </w:pPr>
      <w:r w:rsidRPr="00E92ED1">
        <w:rPr>
          <w:rFonts w:ascii="Arial" w:hAnsi="Arial" w:cs="Arial"/>
          <w:sz w:val="22"/>
        </w:rPr>
        <w:t>20.1.  Ponuka predložená uchádzačom musí obsahovať doklad</w:t>
      </w:r>
      <w:r w:rsidR="00E97EB3" w:rsidRPr="00E92ED1">
        <w:rPr>
          <w:rFonts w:ascii="Arial" w:hAnsi="Arial" w:cs="Arial"/>
          <w:sz w:val="22"/>
        </w:rPr>
        <w:t xml:space="preserve">y, dokumenty a vyhlásenia podľa </w:t>
      </w:r>
      <w:r w:rsidRPr="00E92ED1">
        <w:rPr>
          <w:rFonts w:ascii="Arial" w:hAnsi="Arial" w:cs="Arial"/>
          <w:sz w:val="22"/>
        </w:rPr>
        <w:t>týchto súťažných podkladov vo forme uvedenej v týchto súťažných podkladoch a v oznámení o vyhlásení verejného obstarávania doplnené tak, ako je to stanovené v týchto bodoch súťažných podkladoch.</w:t>
      </w:r>
    </w:p>
    <w:p w14:paraId="5DE69FB3" w14:textId="77777777" w:rsidR="005C0A12" w:rsidRPr="00E92ED1" w:rsidRDefault="005C0A12" w:rsidP="005C0A12">
      <w:pPr>
        <w:spacing w:line="1" w:lineRule="exact"/>
        <w:rPr>
          <w:rFonts w:ascii="Arial" w:hAnsi="Arial" w:cs="Arial"/>
        </w:rPr>
      </w:pPr>
    </w:p>
    <w:p w14:paraId="73897722" w14:textId="77777777" w:rsidR="005C0A12" w:rsidRPr="00E92ED1" w:rsidRDefault="005C0A12" w:rsidP="005C0A12">
      <w:pPr>
        <w:tabs>
          <w:tab w:val="left" w:pos="981"/>
        </w:tabs>
        <w:spacing w:line="0" w:lineRule="atLeast"/>
        <w:ind w:left="361"/>
        <w:rPr>
          <w:rFonts w:ascii="Arial" w:hAnsi="Arial" w:cs="Arial"/>
          <w:sz w:val="21"/>
        </w:rPr>
      </w:pPr>
      <w:r w:rsidRPr="00E92ED1">
        <w:rPr>
          <w:rFonts w:ascii="Arial" w:hAnsi="Arial" w:cs="Arial"/>
          <w:sz w:val="22"/>
        </w:rPr>
        <w:t>20.2.</w:t>
      </w:r>
      <w:r w:rsidRPr="00E92ED1">
        <w:rPr>
          <w:rFonts w:ascii="Arial" w:hAnsi="Arial" w:cs="Arial"/>
        </w:rPr>
        <w:tab/>
      </w:r>
      <w:r w:rsidRPr="00E92ED1">
        <w:rPr>
          <w:rFonts w:ascii="Arial" w:hAnsi="Arial" w:cs="Arial"/>
          <w:sz w:val="21"/>
        </w:rPr>
        <w:t>Ponuka sa predkladá tak, aby obsahovala nasledovné dokumenty a doklady:</w:t>
      </w:r>
    </w:p>
    <w:p w14:paraId="7BAC4B29" w14:textId="77777777" w:rsidR="005C0A12" w:rsidRPr="00E92ED1" w:rsidRDefault="005C0A12" w:rsidP="005C0A12">
      <w:pPr>
        <w:spacing w:line="18" w:lineRule="exact"/>
        <w:rPr>
          <w:rFonts w:ascii="Arial" w:hAnsi="Arial" w:cs="Arial"/>
        </w:rPr>
      </w:pPr>
    </w:p>
    <w:p w14:paraId="1BCC4ED2" w14:textId="77777777" w:rsidR="005C0A12" w:rsidRPr="00E92ED1" w:rsidRDefault="005C0A12" w:rsidP="00E97EB3">
      <w:pPr>
        <w:spacing w:line="234" w:lineRule="auto"/>
        <w:ind w:left="1721" w:hanging="707"/>
        <w:jc w:val="both"/>
        <w:rPr>
          <w:rFonts w:ascii="Arial" w:hAnsi="Arial" w:cs="Arial"/>
          <w:b/>
          <w:sz w:val="22"/>
        </w:rPr>
      </w:pPr>
      <w:r w:rsidRPr="00E92ED1">
        <w:rPr>
          <w:rFonts w:ascii="Arial" w:hAnsi="Arial" w:cs="Arial"/>
          <w:sz w:val="22"/>
        </w:rPr>
        <w:t xml:space="preserve">20.2.1. </w:t>
      </w:r>
      <w:r w:rsidRPr="00E92ED1">
        <w:rPr>
          <w:rFonts w:ascii="Arial" w:hAnsi="Arial" w:cs="Arial"/>
          <w:b/>
          <w:sz w:val="22"/>
        </w:rPr>
        <w:t>Identifikačné údaje</w:t>
      </w:r>
      <w:r w:rsidRPr="00E92ED1">
        <w:rPr>
          <w:rFonts w:ascii="Arial" w:hAnsi="Arial" w:cs="Arial"/>
          <w:sz w:val="22"/>
        </w:rPr>
        <w:t xml:space="preserve"> </w:t>
      </w:r>
      <w:r w:rsidRPr="00E92ED1">
        <w:rPr>
          <w:rFonts w:ascii="Arial" w:hAnsi="Arial" w:cs="Arial"/>
          <w:b/>
          <w:sz w:val="22"/>
        </w:rPr>
        <w:t>o</w:t>
      </w:r>
      <w:r w:rsidRPr="00E92ED1">
        <w:rPr>
          <w:rFonts w:ascii="Arial" w:hAnsi="Arial" w:cs="Arial"/>
          <w:sz w:val="22"/>
        </w:rPr>
        <w:t xml:space="preserve"> </w:t>
      </w:r>
      <w:r w:rsidRPr="00E92ED1">
        <w:rPr>
          <w:rFonts w:ascii="Arial" w:hAnsi="Arial" w:cs="Arial"/>
          <w:b/>
          <w:sz w:val="22"/>
        </w:rPr>
        <w:t>uchádzačovi, resp. členoch</w:t>
      </w:r>
      <w:r w:rsidRPr="00E92ED1">
        <w:rPr>
          <w:rFonts w:ascii="Arial" w:hAnsi="Arial" w:cs="Arial"/>
          <w:sz w:val="22"/>
        </w:rPr>
        <w:t xml:space="preserve"> </w:t>
      </w:r>
      <w:r w:rsidRPr="00E92ED1">
        <w:rPr>
          <w:rFonts w:ascii="Arial" w:hAnsi="Arial" w:cs="Arial"/>
          <w:b/>
          <w:sz w:val="22"/>
        </w:rPr>
        <w:t>skupiny</w:t>
      </w:r>
      <w:r w:rsidR="00E97EB3" w:rsidRPr="00E92ED1">
        <w:rPr>
          <w:rFonts w:ascii="Arial" w:hAnsi="Arial" w:cs="Arial"/>
          <w:sz w:val="22"/>
        </w:rPr>
        <w:t xml:space="preserve"> </w:t>
      </w:r>
      <w:r w:rsidRPr="00E92ED1">
        <w:rPr>
          <w:rFonts w:ascii="Arial" w:hAnsi="Arial" w:cs="Arial"/>
          <w:b/>
          <w:sz w:val="22"/>
        </w:rPr>
        <w:t>dodávateľov, ak to</w:t>
      </w:r>
      <w:r w:rsidRPr="00E92ED1">
        <w:rPr>
          <w:rFonts w:ascii="Arial" w:hAnsi="Arial" w:cs="Arial"/>
          <w:sz w:val="22"/>
        </w:rPr>
        <w:t xml:space="preserve"> </w:t>
      </w:r>
      <w:r w:rsidRPr="00E92ED1">
        <w:rPr>
          <w:rFonts w:ascii="Arial" w:hAnsi="Arial" w:cs="Arial"/>
          <w:b/>
          <w:sz w:val="22"/>
        </w:rPr>
        <w:t>je</w:t>
      </w:r>
      <w:r w:rsidRPr="00E92ED1">
        <w:rPr>
          <w:rFonts w:ascii="Arial" w:hAnsi="Arial" w:cs="Arial"/>
          <w:sz w:val="22"/>
        </w:rPr>
        <w:t xml:space="preserve"> </w:t>
      </w:r>
      <w:r w:rsidRPr="00E92ED1">
        <w:rPr>
          <w:rFonts w:ascii="Arial" w:hAnsi="Arial" w:cs="Arial"/>
          <w:b/>
          <w:sz w:val="22"/>
        </w:rPr>
        <w:t>relevantné;</w:t>
      </w:r>
    </w:p>
    <w:p w14:paraId="07F88990" w14:textId="77777777" w:rsidR="005C0A12" w:rsidRPr="00E92ED1" w:rsidRDefault="005C0A12" w:rsidP="005C0A12">
      <w:pPr>
        <w:spacing w:line="6" w:lineRule="exact"/>
        <w:rPr>
          <w:rFonts w:ascii="Arial" w:hAnsi="Arial" w:cs="Arial"/>
        </w:rPr>
      </w:pPr>
    </w:p>
    <w:p w14:paraId="64C2006C" w14:textId="77777777" w:rsidR="005C0A12" w:rsidRPr="00E92ED1" w:rsidRDefault="005C0A12" w:rsidP="005C0A12">
      <w:pPr>
        <w:spacing w:line="237" w:lineRule="auto"/>
        <w:ind w:left="1721" w:right="20"/>
        <w:jc w:val="both"/>
        <w:rPr>
          <w:rFonts w:ascii="Arial" w:hAnsi="Arial" w:cs="Arial"/>
          <w:sz w:val="22"/>
        </w:rPr>
      </w:pPr>
      <w:r w:rsidRPr="00E92ED1">
        <w:rPr>
          <w:rFonts w:ascii="Arial" w:hAnsi="Arial" w:cs="Arial"/>
          <w:sz w:val="22"/>
        </w:rPr>
        <w:t xml:space="preserve">t.j. obchodný názov a sídlo každého člena skupiny dodávateľov alebo miesto podnikania, meno, priezvisko a funkcia štatutárneho orgánu, IČO, DIČ, IČ DPH, </w:t>
      </w:r>
      <w:r w:rsidR="00E97EB3" w:rsidRPr="00E92ED1">
        <w:rPr>
          <w:rFonts w:ascii="Arial" w:hAnsi="Arial" w:cs="Arial"/>
          <w:sz w:val="22"/>
        </w:rPr>
        <w:t>IBAN</w:t>
      </w:r>
      <w:r w:rsidRPr="00E92ED1">
        <w:rPr>
          <w:rFonts w:ascii="Arial" w:hAnsi="Arial" w:cs="Arial"/>
          <w:sz w:val="22"/>
        </w:rPr>
        <w:t>, meno a priezvisko kontaktnej osoby, telefónny kontakt a e-mailová adresa;</w:t>
      </w:r>
    </w:p>
    <w:p w14:paraId="01972866" w14:textId="77777777" w:rsidR="005C0A12" w:rsidRPr="00E92ED1" w:rsidRDefault="005C0A12" w:rsidP="005C0A12">
      <w:pPr>
        <w:spacing w:line="14" w:lineRule="exact"/>
        <w:rPr>
          <w:rFonts w:ascii="Arial" w:hAnsi="Arial" w:cs="Arial"/>
        </w:rPr>
      </w:pPr>
    </w:p>
    <w:p w14:paraId="1EF57985" w14:textId="77777777" w:rsidR="005C0A12" w:rsidRPr="00E92ED1" w:rsidRDefault="005C0A12" w:rsidP="00E97EB3">
      <w:pPr>
        <w:spacing w:line="236" w:lineRule="auto"/>
        <w:ind w:left="1721" w:hanging="707"/>
        <w:jc w:val="both"/>
        <w:rPr>
          <w:rFonts w:ascii="Arial" w:hAnsi="Arial" w:cs="Arial"/>
          <w:sz w:val="22"/>
        </w:rPr>
      </w:pPr>
      <w:r w:rsidRPr="00E92ED1">
        <w:rPr>
          <w:rFonts w:ascii="Arial" w:hAnsi="Arial" w:cs="Arial"/>
          <w:sz w:val="22"/>
        </w:rPr>
        <w:t xml:space="preserve">20.2.2. </w:t>
      </w:r>
      <w:r w:rsidRPr="00E92ED1">
        <w:rPr>
          <w:rFonts w:ascii="Arial" w:hAnsi="Arial" w:cs="Arial"/>
          <w:b/>
          <w:sz w:val="22"/>
        </w:rPr>
        <w:t>Podpísanú</w:t>
      </w:r>
      <w:r w:rsidRPr="00E92ED1">
        <w:rPr>
          <w:rFonts w:ascii="Arial" w:hAnsi="Arial" w:cs="Arial"/>
          <w:sz w:val="22"/>
        </w:rPr>
        <w:t xml:space="preserve"> </w:t>
      </w:r>
      <w:r w:rsidRPr="00E92ED1">
        <w:rPr>
          <w:rFonts w:ascii="Arial" w:hAnsi="Arial" w:cs="Arial"/>
          <w:b/>
          <w:sz w:val="22"/>
        </w:rPr>
        <w:t>zmluvu</w:t>
      </w:r>
      <w:r w:rsidRPr="00E92ED1">
        <w:rPr>
          <w:rFonts w:ascii="Arial" w:hAnsi="Arial" w:cs="Arial"/>
          <w:sz w:val="22"/>
        </w:rPr>
        <w:t xml:space="preserve"> </w:t>
      </w:r>
      <w:r w:rsidRPr="00E92ED1">
        <w:rPr>
          <w:rFonts w:ascii="Arial" w:hAnsi="Arial" w:cs="Arial"/>
          <w:b/>
          <w:sz w:val="22"/>
        </w:rPr>
        <w:t>(</w:t>
      </w:r>
      <w:r w:rsidR="00E97EB3" w:rsidRPr="00E92ED1">
        <w:rPr>
          <w:rFonts w:ascii="Arial" w:hAnsi="Arial" w:cs="Arial"/>
          <w:b/>
          <w:sz w:val="22"/>
        </w:rPr>
        <w:t>vrátane</w:t>
      </w:r>
      <w:r w:rsidRPr="00E92ED1">
        <w:rPr>
          <w:rFonts w:ascii="Arial" w:hAnsi="Arial" w:cs="Arial"/>
          <w:b/>
          <w:sz w:val="22"/>
        </w:rPr>
        <w:t xml:space="preserve"> príloh)</w:t>
      </w:r>
      <w:r w:rsidRPr="00E92ED1">
        <w:rPr>
          <w:rFonts w:ascii="Arial" w:hAnsi="Arial" w:cs="Arial"/>
          <w:sz w:val="22"/>
        </w:rPr>
        <w:t xml:space="preserve"> – zmluva bude podpísaná štatutárnym orgánom uchádzača alebo osobou oprávnenou konať za uchádzača</w:t>
      </w:r>
      <w:r w:rsidR="00E97EB3" w:rsidRPr="00E92ED1">
        <w:rPr>
          <w:rFonts w:ascii="Arial" w:hAnsi="Arial" w:cs="Arial"/>
          <w:sz w:val="22"/>
        </w:rPr>
        <w:t xml:space="preserve">, resp. za skupinu dodávateľov, </w:t>
      </w:r>
      <w:r w:rsidRPr="00E92ED1">
        <w:rPr>
          <w:rFonts w:ascii="Arial" w:hAnsi="Arial" w:cs="Arial"/>
          <w:sz w:val="22"/>
        </w:rPr>
        <w:t xml:space="preserve">ktorá bude </w:t>
      </w:r>
      <w:r w:rsidRPr="00E92ED1">
        <w:rPr>
          <w:rFonts w:ascii="Arial" w:hAnsi="Arial" w:cs="Arial"/>
          <w:sz w:val="22"/>
          <w:u w:val="single"/>
        </w:rPr>
        <w:t>v</w:t>
      </w:r>
      <w:r w:rsidRPr="00E92ED1">
        <w:rPr>
          <w:rFonts w:ascii="Arial" w:hAnsi="Arial" w:cs="Arial"/>
          <w:sz w:val="22"/>
        </w:rPr>
        <w:t xml:space="preserve"> </w:t>
      </w:r>
      <w:r w:rsidRPr="00E92ED1">
        <w:rPr>
          <w:rFonts w:ascii="Arial" w:hAnsi="Arial" w:cs="Arial"/>
          <w:sz w:val="22"/>
          <w:u w:val="single"/>
        </w:rPr>
        <w:t xml:space="preserve">súlade s prílohou č. </w:t>
      </w:r>
      <w:r w:rsidR="00FF2E96" w:rsidRPr="00E92ED1">
        <w:rPr>
          <w:rFonts w:ascii="Arial" w:hAnsi="Arial" w:cs="Arial"/>
          <w:sz w:val="22"/>
          <w:u w:val="single"/>
        </w:rPr>
        <w:t>2</w:t>
      </w:r>
      <w:r w:rsidR="00E97EB3" w:rsidRPr="00E92ED1">
        <w:rPr>
          <w:rFonts w:ascii="Arial" w:hAnsi="Arial" w:cs="Arial"/>
          <w:sz w:val="22"/>
          <w:u w:val="single"/>
        </w:rPr>
        <w:t xml:space="preserve"> </w:t>
      </w:r>
      <w:r w:rsidRPr="00E92ED1">
        <w:rPr>
          <w:rFonts w:ascii="Arial" w:hAnsi="Arial" w:cs="Arial"/>
          <w:sz w:val="22"/>
        </w:rPr>
        <w:t>týchto súťažných podkladov</w:t>
      </w:r>
      <w:r w:rsidR="004E16E1" w:rsidRPr="00E92ED1">
        <w:rPr>
          <w:rFonts w:ascii="Arial" w:hAnsi="Arial" w:cs="Arial"/>
          <w:sz w:val="22"/>
        </w:rPr>
        <w:t>, a to pre každú časť osobitne</w:t>
      </w:r>
      <w:r w:rsidRPr="00E92ED1">
        <w:rPr>
          <w:rFonts w:ascii="Arial" w:hAnsi="Arial" w:cs="Arial"/>
          <w:sz w:val="22"/>
        </w:rPr>
        <w:t>;</w:t>
      </w:r>
    </w:p>
    <w:p w14:paraId="4A439A17" w14:textId="77777777" w:rsidR="005C0A12" w:rsidRPr="00E92ED1" w:rsidRDefault="005C0A12" w:rsidP="005C0A12">
      <w:pPr>
        <w:spacing w:line="18" w:lineRule="exact"/>
        <w:rPr>
          <w:rFonts w:ascii="Arial" w:hAnsi="Arial" w:cs="Arial"/>
        </w:rPr>
      </w:pPr>
    </w:p>
    <w:p w14:paraId="1E7B413B" w14:textId="77777777" w:rsidR="005C0A12" w:rsidRPr="00E92ED1" w:rsidRDefault="005C0A12" w:rsidP="00BE0C76">
      <w:pPr>
        <w:numPr>
          <w:ilvl w:val="0"/>
          <w:numId w:val="5"/>
        </w:numPr>
        <w:tabs>
          <w:tab w:val="left" w:pos="2561"/>
        </w:tabs>
        <w:spacing w:line="227" w:lineRule="auto"/>
        <w:ind w:left="2561" w:right="20" w:hanging="442"/>
        <w:jc w:val="both"/>
        <w:rPr>
          <w:rFonts w:ascii="Arial" w:hAnsi="Arial" w:cs="Arial"/>
          <w:sz w:val="22"/>
        </w:rPr>
      </w:pPr>
      <w:r w:rsidRPr="00E92ED1">
        <w:rPr>
          <w:rFonts w:ascii="Arial" w:hAnsi="Arial" w:cs="Arial"/>
          <w:sz w:val="22"/>
        </w:rPr>
        <w:t>návrh zmluvy je záväzný a uchádzač nie je oprávnený svojvoľne meniť ustanovenia zmluvy alebo jej príloh;</w:t>
      </w:r>
    </w:p>
    <w:p w14:paraId="7982408F" w14:textId="77777777" w:rsidR="005C0A12" w:rsidRPr="00E92ED1" w:rsidRDefault="005C0A12" w:rsidP="00E97EB3">
      <w:pPr>
        <w:tabs>
          <w:tab w:val="left" w:pos="2541"/>
        </w:tabs>
        <w:spacing w:line="230" w:lineRule="auto"/>
        <w:ind w:left="2121"/>
        <w:jc w:val="both"/>
        <w:rPr>
          <w:rFonts w:ascii="Arial" w:hAnsi="Arial" w:cs="Arial"/>
          <w:sz w:val="22"/>
        </w:rPr>
      </w:pPr>
      <w:r w:rsidRPr="00E92ED1">
        <w:rPr>
          <w:rFonts w:ascii="Arial" w:hAnsi="Arial" w:cs="Arial"/>
          <w:sz w:val="22"/>
        </w:rPr>
        <w:t>-</w:t>
      </w:r>
      <w:r w:rsidRPr="00E92ED1">
        <w:rPr>
          <w:rFonts w:ascii="Arial" w:hAnsi="Arial" w:cs="Arial"/>
        </w:rPr>
        <w:tab/>
      </w:r>
      <w:r w:rsidRPr="00E92ED1">
        <w:rPr>
          <w:rFonts w:ascii="Arial" w:hAnsi="Arial" w:cs="Arial"/>
          <w:sz w:val="22"/>
        </w:rPr>
        <w:t xml:space="preserve">uchádzač vyplní v zmluve požadované </w:t>
      </w:r>
      <w:r w:rsidR="00E97EB3" w:rsidRPr="00E92ED1">
        <w:rPr>
          <w:rFonts w:ascii="Arial" w:hAnsi="Arial" w:cs="Arial"/>
          <w:sz w:val="22"/>
        </w:rPr>
        <w:t xml:space="preserve">informácie (identifikačné údaje </w:t>
      </w:r>
      <w:r w:rsidRPr="00E92ED1">
        <w:rPr>
          <w:rFonts w:ascii="Arial" w:hAnsi="Arial" w:cs="Arial"/>
          <w:sz w:val="22"/>
        </w:rPr>
        <w:t>a ponúknutú cenu);</w:t>
      </w:r>
    </w:p>
    <w:p w14:paraId="14F39CC5" w14:textId="77777777" w:rsidR="005C0A12" w:rsidRPr="00E92ED1" w:rsidRDefault="005C0A12" w:rsidP="00BE0C76">
      <w:pPr>
        <w:numPr>
          <w:ilvl w:val="0"/>
          <w:numId w:val="6"/>
        </w:numPr>
        <w:tabs>
          <w:tab w:val="left" w:pos="2561"/>
        </w:tabs>
        <w:spacing w:line="230" w:lineRule="auto"/>
        <w:ind w:left="2561" w:hanging="442"/>
        <w:jc w:val="both"/>
        <w:rPr>
          <w:rFonts w:ascii="Arial" w:hAnsi="Arial" w:cs="Arial"/>
          <w:sz w:val="22"/>
        </w:rPr>
      </w:pPr>
      <w:r w:rsidRPr="00E92ED1">
        <w:rPr>
          <w:rFonts w:ascii="Arial" w:hAnsi="Arial" w:cs="Arial"/>
          <w:sz w:val="22"/>
        </w:rPr>
        <w:t>zmluva  môže byť podpísaná kvalifikovaným elektronickým podpisom</w:t>
      </w:r>
      <w:r w:rsidR="00E97EB3" w:rsidRPr="00E92ED1">
        <w:rPr>
          <w:rFonts w:ascii="Arial" w:hAnsi="Arial" w:cs="Arial"/>
          <w:sz w:val="22"/>
        </w:rPr>
        <w:t xml:space="preserve"> </w:t>
      </w:r>
      <w:r w:rsidRPr="00E92ED1">
        <w:rPr>
          <w:rFonts w:ascii="Arial" w:hAnsi="Arial" w:cs="Arial"/>
          <w:sz w:val="22"/>
        </w:rPr>
        <w:t>osôb konajúcich v mene uchádzača alebo môže byť podpísaná listinne a v ponuke bude predložená naskenovaná (napr. formát pdf) listinne podpísaná zmluva.</w:t>
      </w:r>
    </w:p>
    <w:p w14:paraId="60D1FDEB" w14:textId="77777777" w:rsidR="005C0A12" w:rsidRPr="00E92ED1" w:rsidRDefault="005C0A12" w:rsidP="005C0A12">
      <w:pPr>
        <w:spacing w:line="17" w:lineRule="exact"/>
        <w:rPr>
          <w:rFonts w:ascii="Arial" w:hAnsi="Arial" w:cs="Arial"/>
        </w:rPr>
      </w:pPr>
    </w:p>
    <w:p w14:paraId="7306FDBB" w14:textId="77777777" w:rsidR="005C0A12" w:rsidRPr="00E92ED1" w:rsidRDefault="005C0A12" w:rsidP="005C0A12">
      <w:pPr>
        <w:spacing w:line="2" w:lineRule="exact"/>
        <w:rPr>
          <w:rFonts w:ascii="Arial" w:hAnsi="Arial" w:cs="Arial"/>
          <w:sz w:val="22"/>
        </w:rPr>
      </w:pPr>
    </w:p>
    <w:p w14:paraId="6E40D535" w14:textId="77777777" w:rsidR="005C0A12" w:rsidRPr="00E92ED1" w:rsidRDefault="005C0A12" w:rsidP="005C0A12">
      <w:pPr>
        <w:spacing w:line="266" w:lineRule="auto"/>
        <w:ind w:left="1701" w:right="660" w:hanging="708"/>
        <w:rPr>
          <w:rFonts w:ascii="Arial" w:hAnsi="Arial" w:cs="Arial"/>
          <w:sz w:val="22"/>
        </w:rPr>
      </w:pPr>
      <w:r w:rsidRPr="00E92ED1">
        <w:rPr>
          <w:rFonts w:ascii="Arial" w:hAnsi="Arial" w:cs="Arial"/>
          <w:sz w:val="22"/>
        </w:rPr>
        <w:t>20.2.</w:t>
      </w:r>
      <w:r w:rsidR="00E97EB3" w:rsidRPr="00E92ED1">
        <w:rPr>
          <w:rFonts w:ascii="Arial" w:hAnsi="Arial" w:cs="Arial"/>
          <w:sz w:val="22"/>
        </w:rPr>
        <w:t>3</w:t>
      </w:r>
      <w:r w:rsidRPr="00E92ED1">
        <w:rPr>
          <w:rFonts w:ascii="Arial" w:hAnsi="Arial" w:cs="Arial"/>
          <w:sz w:val="22"/>
        </w:rPr>
        <w:t xml:space="preserve">. </w:t>
      </w:r>
      <w:r w:rsidRPr="00E92ED1">
        <w:rPr>
          <w:rFonts w:ascii="Arial" w:hAnsi="Arial" w:cs="Arial"/>
          <w:b/>
          <w:sz w:val="22"/>
        </w:rPr>
        <w:t>Doklad o zložení zábezpeky</w:t>
      </w:r>
      <w:r w:rsidRPr="00E92ED1">
        <w:rPr>
          <w:rFonts w:ascii="Arial" w:hAnsi="Arial" w:cs="Arial"/>
          <w:sz w:val="22"/>
        </w:rPr>
        <w:t xml:space="preserve"> podľa pokynov uvedených v týchto súťažných podkladoch;</w:t>
      </w:r>
    </w:p>
    <w:p w14:paraId="48405035" w14:textId="77777777" w:rsidR="00E97EB3" w:rsidRPr="00E92ED1" w:rsidRDefault="00E97EB3" w:rsidP="00E97EB3">
      <w:pPr>
        <w:spacing w:line="266" w:lineRule="auto"/>
        <w:ind w:left="1701" w:right="3" w:hanging="708"/>
        <w:jc w:val="both"/>
        <w:rPr>
          <w:rFonts w:ascii="Arial" w:hAnsi="Arial" w:cs="Arial"/>
          <w:sz w:val="22"/>
        </w:rPr>
      </w:pPr>
      <w:r w:rsidRPr="00E92ED1">
        <w:rPr>
          <w:rFonts w:ascii="Arial" w:hAnsi="Arial" w:cs="Arial"/>
          <w:sz w:val="22"/>
        </w:rPr>
        <w:t xml:space="preserve">20.2.4. </w:t>
      </w:r>
      <w:r w:rsidR="004E16E1" w:rsidRPr="00E92ED1">
        <w:rPr>
          <w:rFonts w:ascii="Arial" w:hAnsi="Arial" w:cs="Arial"/>
          <w:sz w:val="22"/>
        </w:rPr>
        <w:t>Doklady, preukazujúce splnenie požiadaviek na predmet zákazky v súlade s Opisom predmetu zákazky týchto Súťažných podkladov</w:t>
      </w:r>
    </w:p>
    <w:p w14:paraId="6651E821" w14:textId="77777777" w:rsidR="005C0A12" w:rsidRPr="00E92ED1" w:rsidRDefault="005C0A12" w:rsidP="005C0A12">
      <w:pPr>
        <w:spacing w:line="22" w:lineRule="exact"/>
        <w:rPr>
          <w:rFonts w:ascii="Arial" w:hAnsi="Arial" w:cs="Arial"/>
          <w:sz w:val="22"/>
        </w:rPr>
      </w:pPr>
    </w:p>
    <w:p w14:paraId="6F4322E3" w14:textId="77777777" w:rsidR="005C0A12" w:rsidRPr="00E92ED1" w:rsidRDefault="00D9658A" w:rsidP="00D9658A">
      <w:pPr>
        <w:spacing w:line="272" w:lineRule="auto"/>
        <w:ind w:left="1701" w:hanging="708"/>
        <w:jc w:val="both"/>
        <w:rPr>
          <w:rFonts w:ascii="Arial" w:hAnsi="Arial" w:cs="Arial"/>
          <w:sz w:val="22"/>
        </w:rPr>
      </w:pPr>
      <w:r w:rsidRPr="00E92ED1">
        <w:rPr>
          <w:rFonts w:ascii="Arial" w:hAnsi="Arial" w:cs="Arial"/>
          <w:sz w:val="22"/>
        </w:rPr>
        <w:lastRenderedPageBreak/>
        <w:t>20.2.5</w:t>
      </w:r>
      <w:r w:rsidR="005C0A12" w:rsidRPr="00E92ED1">
        <w:rPr>
          <w:rFonts w:ascii="Arial" w:hAnsi="Arial" w:cs="Arial"/>
          <w:sz w:val="22"/>
        </w:rPr>
        <w:t>. Ak uchádzač nevypracoval ponuku sám, uvedie v ponuke osobu, ktorej služby alebo podklady pri jej vypracovaní využil, a to v rozsahu meno a priezvisko, obchodné meno alebo názov, adresa pobytu, sídlo alebo miesto podnikania a identifikačné číslo, ak bolo pridelené (informácie podľa § 49 ods. 5 ZVO);</w:t>
      </w:r>
    </w:p>
    <w:p w14:paraId="7D9E43B1" w14:textId="77777777" w:rsidR="005C0A12" w:rsidRPr="00E92ED1" w:rsidRDefault="005C0A12" w:rsidP="005C0A12">
      <w:pPr>
        <w:spacing w:line="4" w:lineRule="exact"/>
        <w:rPr>
          <w:rFonts w:ascii="Arial" w:hAnsi="Arial" w:cs="Arial"/>
          <w:sz w:val="22"/>
        </w:rPr>
      </w:pPr>
    </w:p>
    <w:p w14:paraId="3B97C66D" w14:textId="77777777" w:rsidR="005C0A12" w:rsidRPr="00E92ED1" w:rsidRDefault="005C0A12" w:rsidP="005C0A12">
      <w:pPr>
        <w:spacing w:line="11" w:lineRule="exact"/>
        <w:rPr>
          <w:rFonts w:ascii="Arial" w:hAnsi="Arial" w:cs="Arial"/>
        </w:rPr>
      </w:pPr>
    </w:p>
    <w:p w14:paraId="48A41771" w14:textId="77777777" w:rsidR="00D9658A" w:rsidRPr="00E92ED1" w:rsidRDefault="00D9658A" w:rsidP="00D9658A">
      <w:pPr>
        <w:spacing w:line="234" w:lineRule="auto"/>
        <w:ind w:left="1721" w:right="20" w:hanging="707"/>
        <w:jc w:val="both"/>
        <w:rPr>
          <w:rFonts w:ascii="Arial" w:hAnsi="Arial" w:cs="Arial"/>
          <w:sz w:val="22"/>
        </w:rPr>
      </w:pPr>
      <w:r w:rsidRPr="00E92ED1">
        <w:rPr>
          <w:rFonts w:ascii="Arial" w:hAnsi="Arial" w:cs="Arial"/>
          <w:sz w:val="22"/>
        </w:rPr>
        <w:t>20.2.6</w:t>
      </w:r>
      <w:r w:rsidR="005C0A12" w:rsidRPr="00E92ED1">
        <w:rPr>
          <w:rFonts w:ascii="Arial" w:hAnsi="Arial" w:cs="Arial"/>
          <w:sz w:val="22"/>
        </w:rPr>
        <w:t xml:space="preserve">. </w:t>
      </w:r>
      <w:r w:rsidRPr="00E92ED1">
        <w:rPr>
          <w:rFonts w:ascii="Arial" w:hAnsi="Arial" w:cs="Arial"/>
          <w:b/>
          <w:sz w:val="22"/>
        </w:rPr>
        <w:t>Návrh na plnenie kritéria</w:t>
      </w:r>
      <w:r w:rsidRPr="00E92ED1">
        <w:rPr>
          <w:rFonts w:ascii="Arial" w:hAnsi="Arial" w:cs="Arial"/>
          <w:sz w:val="22"/>
        </w:rPr>
        <w:t xml:space="preserve">, ktorý bude v súlade s prílohou č. </w:t>
      </w:r>
      <w:r w:rsidR="00FF2E96" w:rsidRPr="00E92ED1">
        <w:rPr>
          <w:rFonts w:ascii="Arial" w:hAnsi="Arial" w:cs="Arial"/>
          <w:sz w:val="22"/>
        </w:rPr>
        <w:t>1</w:t>
      </w:r>
      <w:r w:rsidRPr="00E92ED1">
        <w:rPr>
          <w:rFonts w:ascii="Arial" w:hAnsi="Arial" w:cs="Arial"/>
          <w:sz w:val="22"/>
        </w:rPr>
        <w:t xml:space="preserve"> týchto súťažných podkladov.</w:t>
      </w:r>
    </w:p>
    <w:p w14:paraId="5A242DB4" w14:textId="77777777" w:rsidR="00D9658A" w:rsidRPr="00E92ED1" w:rsidRDefault="00D9658A" w:rsidP="005C0A12">
      <w:pPr>
        <w:spacing w:line="234" w:lineRule="auto"/>
        <w:ind w:left="1721" w:right="20" w:hanging="707"/>
        <w:rPr>
          <w:rFonts w:ascii="Arial" w:hAnsi="Arial" w:cs="Arial"/>
          <w:sz w:val="22"/>
        </w:rPr>
      </w:pPr>
    </w:p>
    <w:p w14:paraId="38FA428F" w14:textId="77777777" w:rsidR="005C0A12" w:rsidRPr="00E92ED1" w:rsidRDefault="00D9658A" w:rsidP="00D9658A">
      <w:pPr>
        <w:spacing w:line="234" w:lineRule="auto"/>
        <w:ind w:left="1721" w:right="20" w:hanging="707"/>
        <w:jc w:val="both"/>
        <w:rPr>
          <w:rFonts w:ascii="Arial" w:hAnsi="Arial" w:cs="Arial"/>
          <w:sz w:val="22"/>
        </w:rPr>
      </w:pPr>
      <w:r w:rsidRPr="00E92ED1">
        <w:rPr>
          <w:rFonts w:ascii="Arial" w:hAnsi="Arial" w:cs="Arial"/>
          <w:sz w:val="22"/>
        </w:rPr>
        <w:t>20.2.7.</w:t>
      </w:r>
      <w:r w:rsidRPr="00E92ED1">
        <w:rPr>
          <w:rFonts w:ascii="Arial" w:hAnsi="Arial" w:cs="Arial"/>
          <w:b/>
          <w:sz w:val="22"/>
        </w:rPr>
        <w:t xml:space="preserve"> </w:t>
      </w:r>
      <w:r w:rsidR="005C0A12" w:rsidRPr="00E92ED1">
        <w:rPr>
          <w:rFonts w:ascii="Arial" w:hAnsi="Arial" w:cs="Arial"/>
          <w:b/>
          <w:sz w:val="22"/>
        </w:rPr>
        <w:t>Doklady a dokumenty</w:t>
      </w:r>
      <w:r w:rsidR="005C0A12" w:rsidRPr="00E92ED1">
        <w:rPr>
          <w:rFonts w:ascii="Arial" w:hAnsi="Arial" w:cs="Arial"/>
          <w:sz w:val="22"/>
        </w:rPr>
        <w:t>, ktorými uchádzač preukáže splnenie podmienok účasti uvedených v oznámení o vyhlásení verejného obstarávania,</w:t>
      </w:r>
    </w:p>
    <w:p w14:paraId="73D83E90" w14:textId="77777777" w:rsidR="005C0A12" w:rsidRPr="00E92ED1" w:rsidRDefault="005C0A12" w:rsidP="005C0A12">
      <w:pPr>
        <w:spacing w:line="2" w:lineRule="exact"/>
        <w:rPr>
          <w:rFonts w:ascii="Arial" w:hAnsi="Arial" w:cs="Arial"/>
        </w:rPr>
      </w:pPr>
    </w:p>
    <w:p w14:paraId="49E5199E" w14:textId="77777777" w:rsidR="005C0A12" w:rsidRPr="00E92ED1" w:rsidRDefault="005C0A12" w:rsidP="005C0A12">
      <w:pPr>
        <w:spacing w:line="0" w:lineRule="atLeast"/>
        <w:jc w:val="right"/>
        <w:rPr>
          <w:rFonts w:ascii="Arial" w:hAnsi="Arial" w:cs="Arial"/>
          <w:sz w:val="22"/>
        </w:rPr>
      </w:pPr>
      <w:r w:rsidRPr="00E92ED1">
        <w:rPr>
          <w:rFonts w:ascii="Arial" w:hAnsi="Arial" w:cs="Arial"/>
          <w:b/>
          <w:sz w:val="22"/>
        </w:rPr>
        <w:t xml:space="preserve">alebo </w:t>
      </w:r>
      <w:r w:rsidRPr="00E92ED1">
        <w:rPr>
          <w:rFonts w:ascii="Arial" w:hAnsi="Arial" w:cs="Arial"/>
          <w:sz w:val="22"/>
        </w:rPr>
        <w:t>bude v</w:t>
      </w:r>
      <w:r w:rsidRPr="00E92ED1">
        <w:rPr>
          <w:rFonts w:ascii="Arial" w:hAnsi="Arial" w:cs="Arial"/>
          <w:b/>
          <w:sz w:val="22"/>
        </w:rPr>
        <w:t xml:space="preserve"> </w:t>
      </w:r>
      <w:r w:rsidRPr="00E92ED1">
        <w:rPr>
          <w:rFonts w:ascii="Arial" w:hAnsi="Arial" w:cs="Arial"/>
          <w:sz w:val="22"/>
        </w:rPr>
        <w:t>ponuke predložený jednotný európsky dokument</w:t>
      </w:r>
      <w:r w:rsidRPr="00E92ED1">
        <w:rPr>
          <w:rFonts w:ascii="Arial" w:hAnsi="Arial" w:cs="Arial"/>
          <w:b/>
          <w:sz w:val="22"/>
        </w:rPr>
        <w:t xml:space="preserve"> podľa § 39 </w:t>
      </w:r>
      <w:r w:rsidRPr="00E92ED1">
        <w:rPr>
          <w:rFonts w:ascii="Arial" w:hAnsi="Arial" w:cs="Arial"/>
          <w:sz w:val="22"/>
        </w:rPr>
        <w:t>zákona</w:t>
      </w:r>
    </w:p>
    <w:p w14:paraId="75148D40" w14:textId="77777777" w:rsidR="005C0A12" w:rsidRPr="00E92ED1" w:rsidRDefault="005C0A12" w:rsidP="00BE0C76">
      <w:pPr>
        <w:numPr>
          <w:ilvl w:val="1"/>
          <w:numId w:val="7"/>
        </w:numPr>
        <w:tabs>
          <w:tab w:val="left" w:pos="1861"/>
        </w:tabs>
        <w:spacing w:line="0" w:lineRule="atLeast"/>
        <w:ind w:left="1861" w:hanging="160"/>
        <w:rPr>
          <w:rFonts w:ascii="Arial" w:hAnsi="Arial" w:cs="Arial"/>
          <w:sz w:val="22"/>
        </w:rPr>
      </w:pPr>
      <w:r w:rsidRPr="00E92ED1">
        <w:rPr>
          <w:rFonts w:ascii="Arial" w:hAnsi="Arial" w:cs="Arial"/>
          <w:sz w:val="22"/>
        </w:rPr>
        <w:t>verejnom obstarávaní;</w:t>
      </w:r>
    </w:p>
    <w:p w14:paraId="307BBBB3" w14:textId="77777777" w:rsidR="005C0A12" w:rsidRPr="00E92ED1" w:rsidRDefault="005C0A12" w:rsidP="00BE0C76">
      <w:pPr>
        <w:numPr>
          <w:ilvl w:val="2"/>
          <w:numId w:val="7"/>
        </w:numPr>
        <w:tabs>
          <w:tab w:val="left" w:pos="2561"/>
        </w:tabs>
        <w:spacing w:line="231" w:lineRule="auto"/>
        <w:ind w:left="2561" w:hanging="576"/>
        <w:rPr>
          <w:rFonts w:ascii="Arial" w:hAnsi="Arial" w:cs="Arial"/>
          <w:sz w:val="22"/>
        </w:rPr>
      </w:pPr>
      <w:r w:rsidRPr="00E92ED1">
        <w:rPr>
          <w:rFonts w:ascii="Arial" w:hAnsi="Arial" w:cs="Arial"/>
          <w:sz w:val="22"/>
        </w:rPr>
        <w:t>dokumenty preukazujúce splnenie podmienky účasti podľa § 32;</w:t>
      </w:r>
    </w:p>
    <w:p w14:paraId="15DC87CA" w14:textId="77777777" w:rsidR="005C0A12" w:rsidRPr="00E92ED1" w:rsidRDefault="005C0A12" w:rsidP="005C0A12">
      <w:pPr>
        <w:spacing w:line="16" w:lineRule="exact"/>
        <w:rPr>
          <w:rFonts w:ascii="Arial" w:hAnsi="Arial" w:cs="Arial"/>
          <w:sz w:val="22"/>
        </w:rPr>
      </w:pPr>
    </w:p>
    <w:p w14:paraId="485207FB" w14:textId="77777777" w:rsidR="005C0A12" w:rsidRPr="00E92ED1" w:rsidRDefault="005C0A12" w:rsidP="005C0A12">
      <w:pPr>
        <w:spacing w:line="15" w:lineRule="exact"/>
        <w:rPr>
          <w:rFonts w:ascii="Arial" w:hAnsi="Arial" w:cs="Arial"/>
          <w:sz w:val="22"/>
        </w:rPr>
      </w:pPr>
    </w:p>
    <w:p w14:paraId="0E08F97C" w14:textId="77777777" w:rsidR="005C0A12" w:rsidRPr="00E92ED1" w:rsidRDefault="005C0A12" w:rsidP="00BE0C76">
      <w:pPr>
        <w:numPr>
          <w:ilvl w:val="2"/>
          <w:numId w:val="7"/>
        </w:numPr>
        <w:tabs>
          <w:tab w:val="left" w:pos="2561"/>
        </w:tabs>
        <w:spacing w:line="227" w:lineRule="auto"/>
        <w:ind w:left="2561" w:right="20" w:hanging="576"/>
        <w:jc w:val="both"/>
        <w:rPr>
          <w:rFonts w:ascii="Arial" w:hAnsi="Arial" w:cs="Arial"/>
          <w:sz w:val="22"/>
        </w:rPr>
      </w:pPr>
      <w:r w:rsidRPr="00E92ED1">
        <w:rPr>
          <w:rFonts w:ascii="Arial" w:hAnsi="Arial" w:cs="Arial"/>
          <w:sz w:val="22"/>
        </w:rPr>
        <w:t>dokumenty preukazujúce splnenie podmienky účasti podľa § 34 zákona o verejnom obstarávaní;</w:t>
      </w:r>
    </w:p>
    <w:p w14:paraId="0957C099" w14:textId="77777777" w:rsidR="005C0A12" w:rsidRPr="00E92ED1" w:rsidRDefault="005C0A12" w:rsidP="005C0A12">
      <w:pPr>
        <w:spacing w:line="17" w:lineRule="exact"/>
        <w:rPr>
          <w:rFonts w:ascii="Arial" w:hAnsi="Arial" w:cs="Arial"/>
          <w:sz w:val="22"/>
        </w:rPr>
      </w:pPr>
    </w:p>
    <w:p w14:paraId="06846A0E" w14:textId="77777777" w:rsidR="005C0A12" w:rsidRPr="00E92ED1" w:rsidRDefault="005C0A12" w:rsidP="005C0A12">
      <w:pPr>
        <w:spacing w:line="296" w:lineRule="exact"/>
        <w:rPr>
          <w:rFonts w:ascii="Arial" w:hAnsi="Arial" w:cs="Arial"/>
          <w:sz w:val="22"/>
        </w:rPr>
      </w:pPr>
    </w:p>
    <w:p w14:paraId="20E53E9B" w14:textId="77777777" w:rsidR="005C0A12" w:rsidRPr="00E92ED1" w:rsidRDefault="005C0A12" w:rsidP="00BE0C76">
      <w:pPr>
        <w:pStyle w:val="Nadpis2"/>
        <w:numPr>
          <w:ilvl w:val="0"/>
          <w:numId w:val="3"/>
        </w:numPr>
        <w:rPr>
          <w:rFonts w:ascii="Arial" w:hAnsi="Arial" w:cs="Arial"/>
        </w:rPr>
      </w:pPr>
      <w:bookmarkStart w:id="31" w:name="_Toc55217283"/>
      <w:r w:rsidRPr="00E92ED1">
        <w:rPr>
          <w:rFonts w:ascii="Arial" w:hAnsi="Arial" w:cs="Arial"/>
        </w:rPr>
        <w:t>Doplnenie, zmena a odvolanie ponuky</w:t>
      </w:r>
      <w:bookmarkEnd w:id="31"/>
    </w:p>
    <w:p w14:paraId="159F7789" w14:textId="77777777" w:rsidR="0066382A" w:rsidRPr="00E92ED1" w:rsidRDefault="0066382A" w:rsidP="0066382A">
      <w:pPr>
        <w:rPr>
          <w:rFonts w:ascii="Arial" w:hAnsi="Arial" w:cs="Arial"/>
        </w:rPr>
      </w:pPr>
    </w:p>
    <w:p w14:paraId="21B9713A" w14:textId="77777777" w:rsidR="005C0A12" w:rsidRPr="00E92ED1" w:rsidRDefault="005C0A12" w:rsidP="005C0A12">
      <w:pPr>
        <w:spacing w:line="46" w:lineRule="exact"/>
        <w:rPr>
          <w:rFonts w:ascii="Arial" w:hAnsi="Arial" w:cs="Arial"/>
          <w:b/>
          <w:sz w:val="22"/>
        </w:rPr>
      </w:pPr>
    </w:p>
    <w:p w14:paraId="62398939" w14:textId="77777777" w:rsidR="005C0A12" w:rsidRPr="00E92ED1" w:rsidRDefault="005C0A12" w:rsidP="006C197E">
      <w:pPr>
        <w:spacing w:line="238" w:lineRule="auto"/>
        <w:ind w:left="1001" w:hanging="634"/>
        <w:jc w:val="both"/>
        <w:rPr>
          <w:rFonts w:ascii="Arial" w:hAnsi="Arial" w:cs="Arial"/>
          <w:sz w:val="22"/>
        </w:rPr>
      </w:pPr>
      <w:r w:rsidRPr="00E92ED1">
        <w:rPr>
          <w:rFonts w:ascii="Arial" w:hAnsi="Arial" w:cs="Arial"/>
          <w:sz w:val="22"/>
        </w:rPr>
        <w:t>21.1. 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14:paraId="545230AA" w14:textId="77777777" w:rsidR="005C0A12" w:rsidRPr="00E92ED1" w:rsidRDefault="005C0A12" w:rsidP="005C0A12">
      <w:pPr>
        <w:spacing w:line="295" w:lineRule="exact"/>
        <w:rPr>
          <w:rFonts w:ascii="Arial" w:hAnsi="Arial" w:cs="Arial"/>
          <w:b/>
          <w:sz w:val="22"/>
        </w:rPr>
      </w:pPr>
    </w:p>
    <w:p w14:paraId="7021C53E" w14:textId="77777777" w:rsidR="005C0A12" w:rsidRPr="00E92ED1" w:rsidRDefault="005C0A12" w:rsidP="00BE0C76">
      <w:pPr>
        <w:pStyle w:val="Nadpis2"/>
        <w:numPr>
          <w:ilvl w:val="0"/>
          <w:numId w:val="3"/>
        </w:numPr>
        <w:rPr>
          <w:rFonts w:ascii="Arial" w:hAnsi="Arial" w:cs="Arial"/>
        </w:rPr>
      </w:pPr>
      <w:bookmarkStart w:id="32" w:name="_Toc55217284"/>
      <w:r w:rsidRPr="00E92ED1">
        <w:rPr>
          <w:rFonts w:ascii="Arial" w:hAnsi="Arial" w:cs="Arial"/>
        </w:rPr>
        <w:t>Otváranie ponúk</w:t>
      </w:r>
      <w:bookmarkEnd w:id="32"/>
    </w:p>
    <w:p w14:paraId="5A98D368" w14:textId="77777777" w:rsidR="00E01496" w:rsidRPr="00E92ED1" w:rsidRDefault="00E01496" w:rsidP="00E01496">
      <w:pPr>
        <w:rPr>
          <w:rFonts w:ascii="Arial" w:hAnsi="Arial" w:cs="Arial"/>
        </w:rPr>
      </w:pPr>
    </w:p>
    <w:p w14:paraId="33F32E99" w14:textId="77777777" w:rsidR="005C0A12" w:rsidRPr="00E92ED1" w:rsidRDefault="005C0A12" w:rsidP="005C0A12">
      <w:pPr>
        <w:spacing w:line="46" w:lineRule="exact"/>
        <w:rPr>
          <w:rFonts w:ascii="Arial" w:hAnsi="Arial" w:cs="Arial"/>
          <w:b/>
          <w:sz w:val="22"/>
        </w:rPr>
      </w:pPr>
    </w:p>
    <w:p w14:paraId="134F7A0D" w14:textId="77777777" w:rsidR="005C0A12" w:rsidRPr="00E92ED1" w:rsidRDefault="0066382A" w:rsidP="0066382A">
      <w:pPr>
        <w:spacing w:line="237" w:lineRule="auto"/>
        <w:ind w:left="993" w:hanging="567"/>
        <w:jc w:val="both"/>
        <w:rPr>
          <w:rFonts w:ascii="Arial" w:hAnsi="Arial" w:cs="Arial"/>
        </w:rPr>
      </w:pPr>
      <w:r w:rsidRPr="00E92ED1">
        <w:rPr>
          <w:rFonts w:ascii="Arial" w:hAnsi="Arial" w:cs="Arial"/>
          <w:sz w:val="22"/>
        </w:rPr>
        <w:t xml:space="preserve">22.1 </w:t>
      </w:r>
      <w:r w:rsidR="005C0A12" w:rsidRPr="00E92ED1">
        <w:rPr>
          <w:rFonts w:ascii="Arial" w:hAnsi="Arial" w:cs="Arial"/>
          <w:sz w:val="22"/>
        </w:rPr>
        <w:t>Verejný obstarávateľ umožní účasť na otváraní ponúk všetkým uchádzačom, ktorí predložili</w:t>
      </w:r>
      <w:r w:rsidRPr="00E92ED1">
        <w:rPr>
          <w:rFonts w:ascii="Arial" w:hAnsi="Arial" w:cs="Arial"/>
          <w:sz w:val="22"/>
        </w:rPr>
        <w:t xml:space="preserve"> </w:t>
      </w:r>
      <w:r w:rsidR="005C0A12" w:rsidRPr="00E92ED1">
        <w:rPr>
          <w:rFonts w:ascii="Arial" w:hAnsi="Arial" w:cs="Arial"/>
          <w:sz w:val="22"/>
        </w:rPr>
        <w:t>ponuku v lehote na predkladanie ponúk</w:t>
      </w:r>
      <w:r w:rsidR="005C0A12" w:rsidRPr="00E92ED1">
        <w:rPr>
          <w:rFonts w:ascii="Arial" w:hAnsi="Arial" w:cs="Arial"/>
          <w:color w:val="000000"/>
          <w:sz w:val="22"/>
        </w:rPr>
        <w:t xml:space="preserve">.  </w:t>
      </w:r>
    </w:p>
    <w:p w14:paraId="6B0A0FB9" w14:textId="77777777" w:rsidR="005C0A12" w:rsidRPr="00E92ED1" w:rsidRDefault="005C0A12" w:rsidP="005C0A12">
      <w:pPr>
        <w:spacing w:line="12" w:lineRule="exact"/>
        <w:rPr>
          <w:rFonts w:ascii="Arial" w:hAnsi="Arial" w:cs="Arial"/>
        </w:rPr>
      </w:pPr>
    </w:p>
    <w:p w14:paraId="7C0A2596" w14:textId="77777777" w:rsidR="005C0A12" w:rsidRPr="00E92ED1" w:rsidRDefault="005C0A12" w:rsidP="005C0A12">
      <w:pPr>
        <w:tabs>
          <w:tab w:val="left" w:pos="981"/>
        </w:tabs>
        <w:spacing w:line="237" w:lineRule="auto"/>
        <w:ind w:left="1001" w:hanging="633"/>
        <w:jc w:val="both"/>
        <w:rPr>
          <w:rFonts w:ascii="Arial" w:hAnsi="Arial" w:cs="Arial"/>
          <w:sz w:val="22"/>
        </w:rPr>
      </w:pPr>
      <w:r w:rsidRPr="00E92ED1">
        <w:rPr>
          <w:rFonts w:ascii="Arial" w:hAnsi="Arial" w:cs="Arial"/>
          <w:sz w:val="22"/>
        </w:rPr>
        <w:t>22.2.</w:t>
      </w:r>
      <w:r w:rsidRPr="00E92ED1">
        <w:rPr>
          <w:rFonts w:ascii="Arial" w:hAnsi="Arial" w:cs="Arial"/>
        </w:rPr>
        <w:tab/>
      </w:r>
      <w:r w:rsidRPr="00E92ED1">
        <w:rPr>
          <w:rFonts w:ascii="Arial" w:hAnsi="Arial" w:cs="Arial"/>
          <w:sz w:val="22"/>
        </w:rPr>
        <w:t>Otváranie ponúk sa uskutoční v čase uvedenom v oznámení o vyhlásení verejného obstarávania. Ponuky sa budú otvárať v sídle verejného obstarávateľa.</w:t>
      </w:r>
    </w:p>
    <w:p w14:paraId="2C50F596" w14:textId="77777777" w:rsidR="005C0A12" w:rsidRPr="00E92ED1" w:rsidRDefault="005C0A12" w:rsidP="005C0A12">
      <w:pPr>
        <w:spacing w:line="20" w:lineRule="exact"/>
        <w:rPr>
          <w:rFonts w:ascii="Arial" w:hAnsi="Arial" w:cs="Arial"/>
        </w:rPr>
      </w:pPr>
    </w:p>
    <w:p w14:paraId="38EA4C57" w14:textId="77777777" w:rsidR="002A1CC5" w:rsidRPr="00E92ED1" w:rsidRDefault="005C0A12" w:rsidP="0066382A">
      <w:pPr>
        <w:tabs>
          <w:tab w:val="left" w:pos="981"/>
        </w:tabs>
        <w:spacing w:line="264" w:lineRule="auto"/>
        <w:ind w:left="1001" w:right="320" w:hanging="633"/>
        <w:jc w:val="both"/>
        <w:rPr>
          <w:rFonts w:ascii="Arial" w:hAnsi="Arial" w:cs="Arial"/>
          <w:sz w:val="22"/>
        </w:rPr>
      </w:pPr>
      <w:r w:rsidRPr="00E92ED1">
        <w:rPr>
          <w:rFonts w:ascii="Arial" w:hAnsi="Arial" w:cs="Arial"/>
          <w:sz w:val="22"/>
        </w:rPr>
        <w:t>22.3.</w:t>
      </w:r>
      <w:r w:rsidRPr="00E92ED1">
        <w:rPr>
          <w:rFonts w:ascii="Arial" w:hAnsi="Arial" w:cs="Arial"/>
        </w:rPr>
        <w:tab/>
      </w:r>
      <w:r w:rsidRPr="00E92ED1">
        <w:rPr>
          <w:rFonts w:ascii="Arial" w:hAnsi="Arial" w:cs="Arial"/>
          <w:sz w:val="22"/>
        </w:rPr>
        <w:t xml:space="preserve">Miestom „on-line“ sprístupnenia ponúk je webová adresa </w:t>
      </w:r>
      <w:hyperlink r:id="rId16" w:history="1">
        <w:r w:rsidRPr="00E92ED1">
          <w:rPr>
            <w:rFonts w:ascii="Arial" w:hAnsi="Arial" w:cs="Arial"/>
            <w:sz w:val="22"/>
          </w:rPr>
          <w:t>https://josephine.proebiz.com/</w:t>
        </w:r>
      </w:hyperlink>
      <w:r w:rsidR="0066382A" w:rsidRPr="00E92ED1">
        <w:rPr>
          <w:rFonts w:ascii="Arial" w:hAnsi="Arial" w:cs="Arial"/>
          <w:sz w:val="22"/>
        </w:rPr>
        <w:t xml:space="preserve"> </w:t>
      </w:r>
      <w:r w:rsidRPr="00E92ED1">
        <w:rPr>
          <w:rFonts w:ascii="Arial" w:hAnsi="Arial" w:cs="Arial"/>
          <w:sz w:val="22"/>
        </w:rPr>
        <w:t>a totožná zál</w:t>
      </w:r>
      <w:r w:rsidR="002A1CC5" w:rsidRPr="00E92ED1">
        <w:rPr>
          <w:rFonts w:ascii="Arial" w:hAnsi="Arial" w:cs="Arial"/>
          <w:sz w:val="22"/>
        </w:rPr>
        <w:t>ožka ako pri predkladaní ponúk.</w:t>
      </w:r>
    </w:p>
    <w:p w14:paraId="0F7F7F13" w14:textId="77777777" w:rsidR="005C0A12" w:rsidRPr="00E92ED1" w:rsidRDefault="002A1CC5" w:rsidP="0066382A">
      <w:pPr>
        <w:tabs>
          <w:tab w:val="left" w:pos="981"/>
        </w:tabs>
        <w:spacing w:line="264" w:lineRule="auto"/>
        <w:ind w:left="1001" w:right="3" w:hanging="633"/>
        <w:jc w:val="both"/>
        <w:rPr>
          <w:rFonts w:ascii="Arial" w:hAnsi="Arial" w:cs="Arial"/>
          <w:sz w:val="22"/>
        </w:rPr>
      </w:pPr>
      <w:r w:rsidRPr="00E92ED1">
        <w:rPr>
          <w:rFonts w:ascii="Arial" w:hAnsi="Arial" w:cs="Arial"/>
          <w:sz w:val="22"/>
        </w:rPr>
        <w:t xml:space="preserve">22.4.   </w:t>
      </w:r>
      <w:r w:rsidR="005C0A12" w:rsidRPr="00E92ED1">
        <w:rPr>
          <w:rFonts w:ascii="Arial" w:hAnsi="Arial" w:cs="Arial"/>
          <w:sz w:val="22"/>
        </w:rPr>
        <w:t>On-line sprístupnenia ponúk sa môže zúčastniť iba uchádzač, ktorého ponuka bola predložená v lehote na predkladanie ponúk. Pri on-line sprístupnení ponúk systém zverejní / poskytne uchádzačom iba informácie v rozsahu uvedenom v § 52 ods. 2 zákona o verejnom obstarávaní. Všetky prístupy do tohto „on-line“ prostredia zo strany uchádzačov (t</w:t>
      </w:r>
      <w:r w:rsidR="006C197E" w:rsidRPr="00E92ED1">
        <w:rPr>
          <w:rFonts w:ascii="Arial" w:hAnsi="Arial" w:cs="Arial"/>
          <w:sz w:val="22"/>
        </w:rPr>
        <w:t>.</w:t>
      </w:r>
      <w:r w:rsidR="005C0A12" w:rsidRPr="00E92ED1">
        <w:rPr>
          <w:rFonts w:ascii="Arial" w:hAnsi="Arial" w:cs="Arial"/>
          <w:sz w:val="22"/>
        </w:rPr>
        <w:t>j. kto sleduje online otváranie ponúk) bude systém JOSEPHINE logovať (zaznamenávať) a budú súčasťou protokolov v danom obstarávaní.</w:t>
      </w:r>
    </w:p>
    <w:p w14:paraId="293AAABC" w14:textId="77777777" w:rsidR="005C0A12" w:rsidRPr="00E92ED1" w:rsidRDefault="005C0A12" w:rsidP="005C0A12">
      <w:pPr>
        <w:spacing w:line="20" w:lineRule="exact"/>
        <w:rPr>
          <w:rFonts w:ascii="Arial" w:hAnsi="Arial" w:cs="Arial"/>
        </w:rPr>
      </w:pPr>
    </w:p>
    <w:p w14:paraId="4AB4B5EE" w14:textId="77777777" w:rsidR="005C0A12" w:rsidRPr="00E92ED1" w:rsidRDefault="005C0A12" w:rsidP="005C0A12">
      <w:pPr>
        <w:spacing w:line="276" w:lineRule="exact"/>
        <w:rPr>
          <w:rFonts w:ascii="Arial" w:hAnsi="Arial" w:cs="Arial"/>
        </w:rPr>
      </w:pPr>
    </w:p>
    <w:p w14:paraId="11B437D1" w14:textId="77777777" w:rsidR="005C0A12" w:rsidRPr="00E92ED1" w:rsidRDefault="005C0A12" w:rsidP="00BE0C76">
      <w:pPr>
        <w:pStyle w:val="Nadpis2"/>
        <w:numPr>
          <w:ilvl w:val="0"/>
          <w:numId w:val="3"/>
        </w:numPr>
        <w:rPr>
          <w:rFonts w:ascii="Arial" w:hAnsi="Arial" w:cs="Arial"/>
        </w:rPr>
      </w:pPr>
      <w:bookmarkStart w:id="33" w:name="_Toc55217285"/>
      <w:r w:rsidRPr="00E92ED1">
        <w:rPr>
          <w:rFonts w:ascii="Arial" w:hAnsi="Arial" w:cs="Arial"/>
        </w:rPr>
        <w:t>Vyhodnotenie ponúk</w:t>
      </w:r>
      <w:bookmarkEnd w:id="33"/>
    </w:p>
    <w:p w14:paraId="49CE03EC" w14:textId="77777777" w:rsidR="00E01496" w:rsidRPr="00E92ED1" w:rsidRDefault="00E01496" w:rsidP="00E01496">
      <w:pPr>
        <w:rPr>
          <w:rFonts w:ascii="Arial" w:hAnsi="Arial" w:cs="Arial"/>
        </w:rPr>
      </w:pPr>
    </w:p>
    <w:p w14:paraId="7F795B02" w14:textId="77777777" w:rsidR="005C0A12" w:rsidRPr="00E92ED1" w:rsidRDefault="005C0A12" w:rsidP="005C0A12">
      <w:pPr>
        <w:spacing w:line="47" w:lineRule="exact"/>
        <w:rPr>
          <w:rFonts w:ascii="Arial" w:hAnsi="Arial" w:cs="Arial"/>
        </w:rPr>
      </w:pPr>
    </w:p>
    <w:p w14:paraId="6DA5599B" w14:textId="77777777" w:rsidR="005C0A12" w:rsidRPr="00E92ED1" w:rsidRDefault="005C0A12" w:rsidP="005C0A12">
      <w:pPr>
        <w:spacing w:line="235" w:lineRule="auto"/>
        <w:ind w:left="1001" w:hanging="568"/>
        <w:jc w:val="both"/>
        <w:rPr>
          <w:rFonts w:ascii="Arial" w:hAnsi="Arial" w:cs="Arial"/>
          <w:sz w:val="22"/>
        </w:rPr>
      </w:pPr>
      <w:r w:rsidRPr="00E92ED1">
        <w:rPr>
          <w:rFonts w:ascii="Arial" w:hAnsi="Arial" w:cs="Arial"/>
          <w:sz w:val="22"/>
        </w:rPr>
        <w:t>23.1.</w:t>
      </w:r>
      <w:r w:rsidRPr="00E92ED1">
        <w:rPr>
          <w:rFonts w:ascii="Arial" w:hAnsi="Arial" w:cs="Arial"/>
        </w:rPr>
        <w:t xml:space="preserve"> </w:t>
      </w:r>
      <w:r w:rsidRPr="00E92ED1">
        <w:rPr>
          <w:rFonts w:ascii="Arial" w:hAnsi="Arial" w:cs="Arial"/>
          <w:sz w:val="22"/>
        </w:rPr>
        <w:t>Komisia bude pri vyhodnotení ponúk postupovať v súlade so zákonom o verejnom obstarávaní.</w:t>
      </w:r>
    </w:p>
    <w:p w14:paraId="7B6B6F23" w14:textId="77777777" w:rsidR="005C0A12" w:rsidRPr="00E92ED1" w:rsidRDefault="005C0A12" w:rsidP="005C0A12">
      <w:pPr>
        <w:spacing w:line="20" w:lineRule="exact"/>
        <w:rPr>
          <w:rFonts w:ascii="Arial" w:hAnsi="Arial" w:cs="Arial"/>
        </w:rPr>
      </w:pPr>
    </w:p>
    <w:p w14:paraId="63939E34" w14:textId="77777777" w:rsidR="005C0A12" w:rsidRPr="00E92ED1" w:rsidRDefault="005C0A12" w:rsidP="005C0A12">
      <w:pPr>
        <w:spacing w:line="236" w:lineRule="auto"/>
        <w:ind w:left="1001" w:hanging="568"/>
        <w:jc w:val="both"/>
        <w:rPr>
          <w:rFonts w:ascii="Arial" w:hAnsi="Arial" w:cs="Arial"/>
          <w:sz w:val="22"/>
        </w:rPr>
      </w:pPr>
      <w:r w:rsidRPr="00E92ED1">
        <w:rPr>
          <w:rFonts w:ascii="Arial" w:hAnsi="Arial" w:cs="Arial"/>
          <w:sz w:val="22"/>
        </w:rPr>
        <w:t>23.2.</w:t>
      </w:r>
      <w:r w:rsidRPr="00E92ED1">
        <w:rPr>
          <w:rFonts w:ascii="Arial" w:hAnsi="Arial" w:cs="Arial"/>
        </w:rPr>
        <w:t xml:space="preserve"> </w:t>
      </w:r>
      <w:r w:rsidRPr="00E92ED1">
        <w:rPr>
          <w:rFonts w:ascii="Arial" w:hAnsi="Arial" w:cs="Arial"/>
          <w:sz w:val="22"/>
        </w:rPr>
        <w:t>V zmysle § 66 ods. 7 druhej vety zákona o verejnom obstarávaní, vyhodnotenie splnenia podmienok účasti a vyhodnotenie ponúk z hľadiska splnenia požiadaviek na predmet zákazky sa uskutoční po vyhodnotení ponúk na základe kritérií na vyhodnotenie ponúk.</w:t>
      </w:r>
    </w:p>
    <w:p w14:paraId="312920E9" w14:textId="77777777" w:rsidR="005C0A12" w:rsidRPr="00E92ED1" w:rsidRDefault="005C0A12" w:rsidP="005C0A12">
      <w:pPr>
        <w:spacing w:line="20" w:lineRule="exact"/>
        <w:rPr>
          <w:rFonts w:ascii="Arial" w:hAnsi="Arial" w:cs="Arial"/>
        </w:rPr>
      </w:pPr>
    </w:p>
    <w:p w14:paraId="11E05354" w14:textId="77777777" w:rsidR="005C0A12" w:rsidRPr="00E92ED1" w:rsidRDefault="005C0A12" w:rsidP="005C0A12">
      <w:pPr>
        <w:spacing w:line="238" w:lineRule="auto"/>
        <w:ind w:left="1001" w:right="20" w:hanging="633"/>
        <w:jc w:val="both"/>
        <w:rPr>
          <w:rFonts w:ascii="Arial" w:hAnsi="Arial" w:cs="Arial"/>
          <w:sz w:val="22"/>
        </w:rPr>
      </w:pPr>
      <w:r w:rsidRPr="00E92ED1">
        <w:rPr>
          <w:rFonts w:ascii="Arial" w:hAnsi="Arial" w:cs="Arial"/>
          <w:sz w:val="22"/>
        </w:rPr>
        <w:t>23.3.</w:t>
      </w:r>
      <w:r w:rsidRPr="00E92ED1">
        <w:rPr>
          <w:rFonts w:ascii="Arial" w:hAnsi="Arial" w:cs="Arial"/>
        </w:rPr>
        <w:t xml:space="preserve"> </w:t>
      </w:r>
      <w:r w:rsidRPr="00E92ED1">
        <w:rPr>
          <w:rFonts w:ascii="Arial" w:hAnsi="Arial" w:cs="Arial"/>
          <w:sz w:val="22"/>
        </w:rPr>
        <w:t xml:space="preserve">Komisia vyhodnocuje ponuky podľa podmienok určených v oznámení o vyhlásení verejného obstarávania a v týchto súťažných podkladoch. Vyhodnocovanie ponúk komisiou je neverejné. Komisia vyhodnotí ponuky z hľadiska splnenia požiadaviek </w:t>
      </w:r>
      <w:r w:rsidRPr="00E92ED1">
        <w:rPr>
          <w:rFonts w:ascii="Arial" w:hAnsi="Arial" w:cs="Arial"/>
          <w:sz w:val="22"/>
        </w:rPr>
        <w:lastRenderedPageBreak/>
        <w:t>verejného obstarávateľa na predmet zákazky a v prípade pochybností overí správnosť informácií a dôkazov, ktoré poskytli uchádzači.</w:t>
      </w:r>
    </w:p>
    <w:p w14:paraId="65E97855" w14:textId="77777777" w:rsidR="005C0A12" w:rsidRPr="00E92ED1" w:rsidRDefault="005C0A12" w:rsidP="005C0A12">
      <w:pPr>
        <w:spacing w:line="20" w:lineRule="exact"/>
        <w:rPr>
          <w:rFonts w:ascii="Arial" w:hAnsi="Arial" w:cs="Arial"/>
        </w:rPr>
      </w:pPr>
    </w:p>
    <w:p w14:paraId="48BA4545" w14:textId="77777777" w:rsidR="005C0A12" w:rsidRPr="00E92ED1" w:rsidRDefault="005C0A12" w:rsidP="005C0A12">
      <w:pPr>
        <w:spacing w:line="236" w:lineRule="auto"/>
        <w:ind w:left="1001" w:hanging="633"/>
        <w:jc w:val="both"/>
        <w:rPr>
          <w:rFonts w:ascii="Arial" w:hAnsi="Arial" w:cs="Arial"/>
          <w:sz w:val="22"/>
        </w:rPr>
      </w:pPr>
      <w:r w:rsidRPr="00E92ED1">
        <w:rPr>
          <w:rFonts w:ascii="Arial" w:hAnsi="Arial" w:cs="Arial"/>
          <w:sz w:val="22"/>
        </w:rPr>
        <w:t>23.4.</w:t>
      </w:r>
      <w:r w:rsidRPr="00E92ED1">
        <w:rPr>
          <w:rFonts w:ascii="Arial" w:hAnsi="Arial" w:cs="Arial"/>
        </w:rPr>
        <w:t xml:space="preserve"> </w:t>
      </w:r>
      <w:r w:rsidRPr="00E92ED1">
        <w:rPr>
          <w:rFonts w:ascii="Arial" w:hAnsi="Arial" w:cs="Arial"/>
          <w:sz w:val="22"/>
        </w:rPr>
        <w:t>Komunikácia medzi uchádzačom/uchádzačmi a verejným obstarávateľom počas vyhodnotenia ponúk a vyhodnotenia splnenia podmienok účasti bude prebiehať podľa bodu 10 týchto súťažných podkladov.</w:t>
      </w:r>
    </w:p>
    <w:p w14:paraId="2D005397" w14:textId="77777777" w:rsidR="005C0A12" w:rsidRPr="00E92ED1" w:rsidRDefault="005C0A12" w:rsidP="005C0A12">
      <w:pPr>
        <w:spacing w:line="20" w:lineRule="exact"/>
        <w:rPr>
          <w:rFonts w:ascii="Arial" w:hAnsi="Arial" w:cs="Arial"/>
        </w:rPr>
      </w:pPr>
    </w:p>
    <w:p w14:paraId="00939470" w14:textId="77777777" w:rsidR="005C0A12" w:rsidRPr="00E92ED1" w:rsidRDefault="005C0A12" w:rsidP="005C0A12">
      <w:pPr>
        <w:spacing w:line="187" w:lineRule="exact"/>
        <w:rPr>
          <w:rFonts w:ascii="Arial" w:hAnsi="Arial" w:cs="Arial"/>
        </w:rPr>
      </w:pPr>
    </w:p>
    <w:p w14:paraId="38B2323A" w14:textId="77777777" w:rsidR="005C0A12" w:rsidRPr="00E92ED1" w:rsidRDefault="005C0A12" w:rsidP="00BE0C76">
      <w:pPr>
        <w:pStyle w:val="Nadpis2"/>
        <w:numPr>
          <w:ilvl w:val="0"/>
          <w:numId w:val="3"/>
        </w:numPr>
        <w:rPr>
          <w:rFonts w:ascii="Arial" w:hAnsi="Arial" w:cs="Arial"/>
        </w:rPr>
      </w:pPr>
      <w:bookmarkStart w:id="34" w:name="_Toc55217286"/>
      <w:r w:rsidRPr="00E92ED1">
        <w:rPr>
          <w:rFonts w:ascii="Arial" w:hAnsi="Arial" w:cs="Arial"/>
        </w:rPr>
        <w:t>Kritériá na vyhodnotenie ponúk</w:t>
      </w:r>
      <w:bookmarkEnd w:id="34"/>
    </w:p>
    <w:p w14:paraId="273DB4FD" w14:textId="77777777" w:rsidR="00E01496" w:rsidRPr="00E92ED1" w:rsidRDefault="00E01496" w:rsidP="00E01496">
      <w:pPr>
        <w:rPr>
          <w:rFonts w:ascii="Arial" w:hAnsi="Arial" w:cs="Arial"/>
        </w:rPr>
      </w:pPr>
    </w:p>
    <w:p w14:paraId="05550BA8" w14:textId="77777777" w:rsidR="005C0A12" w:rsidRPr="00E92ED1" w:rsidRDefault="005C0A12" w:rsidP="005C0A12">
      <w:pPr>
        <w:spacing w:line="44" w:lineRule="exact"/>
        <w:rPr>
          <w:rFonts w:ascii="Arial" w:hAnsi="Arial" w:cs="Arial"/>
        </w:rPr>
      </w:pPr>
    </w:p>
    <w:p w14:paraId="2AACD2EC" w14:textId="77777777" w:rsidR="005C0A12" w:rsidRPr="00E92ED1" w:rsidRDefault="00E01496" w:rsidP="00E01496">
      <w:pPr>
        <w:spacing w:line="235" w:lineRule="auto"/>
        <w:ind w:left="993" w:hanging="993"/>
        <w:jc w:val="both"/>
        <w:rPr>
          <w:rFonts w:ascii="Arial" w:hAnsi="Arial" w:cs="Arial"/>
          <w:b/>
          <w:sz w:val="22"/>
        </w:rPr>
      </w:pPr>
      <w:r w:rsidRPr="00E92ED1">
        <w:rPr>
          <w:rFonts w:ascii="Arial" w:hAnsi="Arial" w:cs="Arial"/>
          <w:sz w:val="22"/>
        </w:rPr>
        <w:t xml:space="preserve">      </w:t>
      </w:r>
      <w:r w:rsidR="005C0A12" w:rsidRPr="00E92ED1">
        <w:rPr>
          <w:rFonts w:ascii="Arial" w:hAnsi="Arial" w:cs="Arial"/>
          <w:sz w:val="22"/>
        </w:rPr>
        <w:t xml:space="preserve">24.1. Kritériom na vyhodnotenie ponúk je najnižšia celková cena za </w:t>
      </w:r>
      <w:r w:rsidRPr="00E92ED1">
        <w:rPr>
          <w:rFonts w:ascii="Arial" w:hAnsi="Arial" w:cs="Arial"/>
          <w:sz w:val="22"/>
        </w:rPr>
        <w:t>predmet zákazky</w:t>
      </w:r>
      <w:r w:rsidR="005C0A12" w:rsidRPr="00E92ED1">
        <w:rPr>
          <w:rFonts w:ascii="Arial" w:hAnsi="Arial" w:cs="Arial"/>
          <w:sz w:val="22"/>
        </w:rPr>
        <w:t xml:space="preserve"> </w:t>
      </w:r>
      <w:r w:rsidR="005C0A12" w:rsidRPr="00E92ED1">
        <w:rPr>
          <w:rFonts w:ascii="Arial" w:hAnsi="Arial" w:cs="Arial"/>
          <w:b/>
          <w:sz w:val="22"/>
        </w:rPr>
        <w:t>uvedená v</w:t>
      </w:r>
      <w:r w:rsidR="005C0A12" w:rsidRPr="00E92ED1">
        <w:rPr>
          <w:rFonts w:ascii="Arial" w:hAnsi="Arial" w:cs="Arial"/>
          <w:sz w:val="22"/>
        </w:rPr>
        <w:t xml:space="preserve"> </w:t>
      </w:r>
      <w:r w:rsidR="005C0A12" w:rsidRPr="00E92ED1">
        <w:rPr>
          <w:rFonts w:ascii="Arial" w:hAnsi="Arial" w:cs="Arial"/>
          <w:b/>
          <w:sz w:val="22"/>
        </w:rPr>
        <w:t>EUR a</w:t>
      </w:r>
      <w:r w:rsidR="005C0A12" w:rsidRPr="00E92ED1">
        <w:rPr>
          <w:rFonts w:ascii="Arial" w:hAnsi="Arial" w:cs="Arial"/>
          <w:sz w:val="22"/>
        </w:rPr>
        <w:t xml:space="preserve"> </w:t>
      </w:r>
      <w:r w:rsidR="005C0A12" w:rsidRPr="00E92ED1">
        <w:rPr>
          <w:rFonts w:ascii="Arial" w:hAnsi="Arial" w:cs="Arial"/>
          <w:b/>
          <w:sz w:val="22"/>
        </w:rPr>
        <w:t>aritmeticky zaokrúhlená na</w:t>
      </w:r>
      <w:r w:rsidR="005C0A12" w:rsidRPr="00E92ED1">
        <w:rPr>
          <w:rFonts w:ascii="Arial" w:hAnsi="Arial" w:cs="Arial"/>
          <w:sz w:val="22"/>
        </w:rPr>
        <w:t xml:space="preserve"> </w:t>
      </w:r>
      <w:r w:rsidR="005C0A12" w:rsidRPr="00E92ED1">
        <w:rPr>
          <w:rFonts w:ascii="Arial" w:hAnsi="Arial" w:cs="Arial"/>
          <w:b/>
          <w:sz w:val="22"/>
        </w:rPr>
        <w:t>2</w:t>
      </w:r>
      <w:r w:rsidR="005C0A12" w:rsidRPr="00E92ED1">
        <w:rPr>
          <w:rFonts w:ascii="Arial" w:hAnsi="Arial" w:cs="Arial"/>
          <w:sz w:val="22"/>
        </w:rPr>
        <w:t xml:space="preserve"> </w:t>
      </w:r>
      <w:r w:rsidRPr="00E92ED1">
        <w:rPr>
          <w:rFonts w:ascii="Arial" w:hAnsi="Arial" w:cs="Arial"/>
          <w:b/>
          <w:sz w:val="22"/>
        </w:rPr>
        <w:t xml:space="preserve">desatinné </w:t>
      </w:r>
      <w:r w:rsidR="005C0A12" w:rsidRPr="00E92ED1">
        <w:rPr>
          <w:rFonts w:ascii="Arial" w:hAnsi="Arial" w:cs="Arial"/>
          <w:b/>
          <w:sz w:val="22"/>
        </w:rPr>
        <w:t>miesta.</w:t>
      </w:r>
    </w:p>
    <w:p w14:paraId="432465A0" w14:textId="77777777" w:rsidR="005C0A12" w:rsidRPr="00E92ED1" w:rsidRDefault="005C0A12" w:rsidP="005C0A12">
      <w:pPr>
        <w:spacing w:line="207" w:lineRule="exact"/>
        <w:rPr>
          <w:rFonts w:ascii="Arial" w:hAnsi="Arial" w:cs="Arial"/>
        </w:rPr>
      </w:pPr>
    </w:p>
    <w:p w14:paraId="665B8650" w14:textId="77777777" w:rsidR="005C0A12" w:rsidRPr="00E92ED1" w:rsidRDefault="005C0A12" w:rsidP="00BE0C76">
      <w:pPr>
        <w:pStyle w:val="Nadpis2"/>
        <w:numPr>
          <w:ilvl w:val="0"/>
          <w:numId w:val="3"/>
        </w:numPr>
        <w:rPr>
          <w:rFonts w:ascii="Arial" w:hAnsi="Arial" w:cs="Arial"/>
        </w:rPr>
      </w:pPr>
      <w:bookmarkStart w:id="35" w:name="_Toc55217287"/>
      <w:r w:rsidRPr="00E92ED1">
        <w:rPr>
          <w:rFonts w:ascii="Arial" w:hAnsi="Arial" w:cs="Arial"/>
        </w:rPr>
        <w:t>Spôsob vyhodnotenia</w:t>
      </w:r>
      <w:bookmarkEnd w:id="35"/>
    </w:p>
    <w:p w14:paraId="603C8713" w14:textId="77777777" w:rsidR="00E01496" w:rsidRPr="00E92ED1" w:rsidRDefault="00E01496" w:rsidP="00E01496">
      <w:pPr>
        <w:rPr>
          <w:rFonts w:ascii="Arial" w:hAnsi="Arial" w:cs="Arial"/>
        </w:rPr>
      </w:pPr>
    </w:p>
    <w:p w14:paraId="0D16BFD8" w14:textId="77777777" w:rsidR="005C0A12" w:rsidRPr="00E92ED1" w:rsidRDefault="00E01496" w:rsidP="0066382A">
      <w:pPr>
        <w:spacing w:line="0" w:lineRule="atLeast"/>
        <w:ind w:left="221"/>
        <w:jc w:val="both"/>
        <w:rPr>
          <w:rFonts w:ascii="Arial" w:hAnsi="Arial" w:cs="Arial"/>
          <w:sz w:val="22"/>
        </w:rPr>
      </w:pPr>
      <w:r w:rsidRPr="00E92ED1">
        <w:rPr>
          <w:rFonts w:ascii="Arial" w:hAnsi="Arial" w:cs="Arial"/>
          <w:sz w:val="22"/>
        </w:rPr>
        <w:t xml:space="preserve">  </w:t>
      </w:r>
      <w:r w:rsidR="002A1CC5" w:rsidRPr="00E92ED1">
        <w:rPr>
          <w:rFonts w:ascii="Arial" w:hAnsi="Arial" w:cs="Arial"/>
          <w:sz w:val="22"/>
        </w:rPr>
        <w:t xml:space="preserve">25.1. </w:t>
      </w:r>
      <w:r w:rsidR="005C0A12" w:rsidRPr="00E92ED1">
        <w:rPr>
          <w:rFonts w:ascii="Arial" w:hAnsi="Arial" w:cs="Arial"/>
          <w:sz w:val="22"/>
        </w:rPr>
        <w:t>Spôsob uplatnenia kritéria:</w:t>
      </w:r>
    </w:p>
    <w:p w14:paraId="3CCA7013" w14:textId="77777777" w:rsidR="005C0A12" w:rsidRPr="00E92ED1" w:rsidRDefault="005C0A12" w:rsidP="0066382A">
      <w:pPr>
        <w:spacing w:line="11" w:lineRule="exact"/>
        <w:jc w:val="both"/>
        <w:rPr>
          <w:rFonts w:ascii="Arial" w:hAnsi="Arial" w:cs="Arial"/>
        </w:rPr>
      </w:pPr>
    </w:p>
    <w:p w14:paraId="3D3A61FE" w14:textId="77777777" w:rsidR="005C0A12" w:rsidRPr="00E92ED1" w:rsidRDefault="005C0A12" w:rsidP="00E01496">
      <w:pPr>
        <w:tabs>
          <w:tab w:val="left" w:pos="1441"/>
        </w:tabs>
        <w:spacing w:line="219" w:lineRule="auto"/>
        <w:ind w:left="1081" w:right="3"/>
        <w:jc w:val="both"/>
        <w:rPr>
          <w:rFonts w:ascii="Arial" w:eastAsia="Courier New" w:hAnsi="Arial" w:cs="Arial"/>
          <w:sz w:val="22"/>
        </w:rPr>
      </w:pPr>
      <w:r w:rsidRPr="00E92ED1">
        <w:rPr>
          <w:rFonts w:ascii="Arial" w:hAnsi="Arial" w:cs="Arial"/>
          <w:sz w:val="22"/>
        </w:rPr>
        <w:t>Poradie ponúk bude určené vzostupne od najnižšej po najvyššiu ponúkanú cenu. Na prvom mieste sa umiestni ponuka uchádzača s najnižšou ponúkanou</w:t>
      </w:r>
      <w:r w:rsidRPr="00E92ED1">
        <w:rPr>
          <w:rFonts w:ascii="Arial" w:eastAsia="Courier New" w:hAnsi="Arial" w:cs="Arial"/>
          <w:sz w:val="22"/>
        </w:rPr>
        <w:t xml:space="preserve"> </w:t>
      </w:r>
      <w:r w:rsidRPr="00E92ED1">
        <w:rPr>
          <w:rFonts w:ascii="Arial" w:hAnsi="Arial" w:cs="Arial"/>
          <w:sz w:val="22"/>
        </w:rPr>
        <w:t>celkovou</w:t>
      </w:r>
      <w:r w:rsidR="00E01496" w:rsidRPr="00E92ED1">
        <w:rPr>
          <w:rFonts w:ascii="Arial" w:eastAsia="Courier New" w:hAnsi="Arial" w:cs="Arial"/>
          <w:sz w:val="22"/>
        </w:rPr>
        <w:t xml:space="preserve"> </w:t>
      </w:r>
      <w:r w:rsidRPr="00E92ED1">
        <w:rPr>
          <w:rFonts w:ascii="Arial" w:hAnsi="Arial" w:cs="Arial"/>
          <w:sz w:val="22"/>
        </w:rPr>
        <w:t xml:space="preserve">cenou za </w:t>
      </w:r>
      <w:r w:rsidR="00E01496" w:rsidRPr="00E92ED1">
        <w:rPr>
          <w:rFonts w:ascii="Arial" w:hAnsi="Arial" w:cs="Arial"/>
          <w:sz w:val="22"/>
        </w:rPr>
        <w:t>predmet zákazky.</w:t>
      </w:r>
    </w:p>
    <w:p w14:paraId="03CE25FE" w14:textId="77777777" w:rsidR="005C0A12" w:rsidRPr="00E92ED1" w:rsidRDefault="005C0A12" w:rsidP="0066382A">
      <w:pPr>
        <w:spacing w:line="295" w:lineRule="exact"/>
        <w:jc w:val="both"/>
        <w:rPr>
          <w:rFonts w:ascii="Arial" w:eastAsia="Courier New" w:hAnsi="Arial" w:cs="Arial"/>
          <w:sz w:val="22"/>
        </w:rPr>
      </w:pPr>
    </w:p>
    <w:p w14:paraId="16943726" w14:textId="77777777" w:rsidR="005C0A12" w:rsidRPr="00E92ED1" w:rsidRDefault="005C0A12" w:rsidP="00BE0C76">
      <w:pPr>
        <w:pStyle w:val="Nadpis2"/>
        <w:numPr>
          <w:ilvl w:val="0"/>
          <w:numId w:val="3"/>
        </w:numPr>
        <w:jc w:val="both"/>
        <w:rPr>
          <w:rFonts w:ascii="Arial" w:hAnsi="Arial" w:cs="Arial"/>
        </w:rPr>
      </w:pPr>
      <w:bookmarkStart w:id="36" w:name="_Toc55217288"/>
      <w:r w:rsidRPr="00E92ED1">
        <w:rPr>
          <w:rFonts w:ascii="Arial" w:hAnsi="Arial" w:cs="Arial"/>
        </w:rPr>
        <w:t>Informácia o výsledku vyhodnotenia ponúk a uzavretie zmluvy</w:t>
      </w:r>
      <w:bookmarkEnd w:id="36"/>
    </w:p>
    <w:p w14:paraId="4F147748" w14:textId="77777777" w:rsidR="00E01496" w:rsidRPr="00E92ED1" w:rsidRDefault="00E01496" w:rsidP="00E01496">
      <w:pPr>
        <w:rPr>
          <w:rFonts w:ascii="Arial" w:hAnsi="Arial" w:cs="Arial"/>
        </w:rPr>
      </w:pPr>
    </w:p>
    <w:p w14:paraId="5F30F420" w14:textId="77777777" w:rsidR="005C0A12" w:rsidRPr="00E92ED1" w:rsidRDefault="005C0A12" w:rsidP="0066382A">
      <w:pPr>
        <w:spacing w:line="47" w:lineRule="exact"/>
        <w:jc w:val="both"/>
        <w:rPr>
          <w:rFonts w:ascii="Arial" w:hAnsi="Arial" w:cs="Arial"/>
          <w:b/>
          <w:sz w:val="22"/>
        </w:rPr>
      </w:pPr>
    </w:p>
    <w:p w14:paraId="741249D6" w14:textId="77777777" w:rsidR="005C0A12" w:rsidRPr="00E92ED1" w:rsidRDefault="002A1CC5" w:rsidP="0066382A">
      <w:pPr>
        <w:spacing w:line="236" w:lineRule="auto"/>
        <w:ind w:left="1001" w:hanging="634"/>
        <w:jc w:val="both"/>
        <w:rPr>
          <w:rFonts w:ascii="Arial" w:hAnsi="Arial" w:cs="Arial"/>
          <w:sz w:val="22"/>
        </w:rPr>
      </w:pPr>
      <w:r w:rsidRPr="00E92ED1">
        <w:rPr>
          <w:rFonts w:ascii="Arial" w:hAnsi="Arial" w:cs="Arial"/>
          <w:sz w:val="22"/>
        </w:rPr>
        <w:t xml:space="preserve">26.1 </w:t>
      </w:r>
      <w:r w:rsidR="005C0A12" w:rsidRPr="00E92ED1">
        <w:rPr>
          <w:rFonts w:ascii="Arial" w:hAnsi="Arial" w:cs="Arial"/>
          <w:sz w:val="22"/>
        </w:rPr>
        <w:t>V súlade s § 55 ods. 1, § 40 a § 53 zákona o verejnom obstarávaní komisia vyhodnotí splnenie podmienok účasti a požiadaviek na predmet zákazky u uchádzača, ktorý sa predbežne umiestnil na 1. mieste po vyhodnotení ponúk na základe zvoleného kritéria.</w:t>
      </w:r>
    </w:p>
    <w:p w14:paraId="7CA78B41" w14:textId="77777777" w:rsidR="005C0A12" w:rsidRPr="00E92ED1" w:rsidRDefault="005C0A12" w:rsidP="0066382A">
      <w:pPr>
        <w:spacing w:line="12" w:lineRule="exact"/>
        <w:jc w:val="both"/>
        <w:rPr>
          <w:rFonts w:ascii="Arial" w:hAnsi="Arial" w:cs="Arial"/>
          <w:b/>
          <w:sz w:val="22"/>
        </w:rPr>
      </w:pPr>
    </w:p>
    <w:p w14:paraId="429627D6" w14:textId="77777777" w:rsidR="005C0A12" w:rsidRPr="00E92ED1" w:rsidRDefault="005C0A12" w:rsidP="0066382A">
      <w:pPr>
        <w:spacing w:line="235" w:lineRule="auto"/>
        <w:ind w:left="1001" w:hanging="634"/>
        <w:jc w:val="both"/>
        <w:rPr>
          <w:rFonts w:ascii="Arial" w:hAnsi="Arial" w:cs="Arial"/>
          <w:sz w:val="22"/>
        </w:rPr>
      </w:pPr>
      <w:r w:rsidRPr="00E92ED1">
        <w:rPr>
          <w:rFonts w:ascii="Arial" w:hAnsi="Arial" w:cs="Arial"/>
          <w:sz w:val="22"/>
        </w:rPr>
        <w:t>26.2. Úspešným uchádzačom sa stane ten uchádzač, ktorého komisia určí za úspešného uchádzača.</w:t>
      </w:r>
    </w:p>
    <w:p w14:paraId="158313E3" w14:textId="77777777" w:rsidR="005C0A12" w:rsidRPr="00E92ED1" w:rsidRDefault="005C0A12" w:rsidP="0066382A">
      <w:pPr>
        <w:spacing w:line="10" w:lineRule="exact"/>
        <w:jc w:val="both"/>
        <w:rPr>
          <w:rFonts w:ascii="Arial" w:hAnsi="Arial" w:cs="Arial"/>
          <w:b/>
          <w:sz w:val="22"/>
        </w:rPr>
      </w:pPr>
    </w:p>
    <w:p w14:paraId="609EA874" w14:textId="77777777" w:rsidR="005C0A12" w:rsidRPr="00E92ED1" w:rsidRDefault="005C0A12" w:rsidP="0066382A">
      <w:pPr>
        <w:spacing w:line="236" w:lineRule="auto"/>
        <w:ind w:left="1001" w:hanging="634"/>
        <w:jc w:val="both"/>
        <w:rPr>
          <w:rFonts w:ascii="Arial" w:hAnsi="Arial" w:cs="Arial"/>
          <w:sz w:val="22"/>
        </w:rPr>
      </w:pPr>
      <w:r w:rsidRPr="00E92ED1">
        <w:rPr>
          <w:rFonts w:ascii="Arial" w:hAnsi="Arial" w:cs="Arial"/>
          <w:sz w:val="22"/>
        </w:rPr>
        <w:t>26.3. Úspešný uchádzač je povinný poskytnúť verejnému obstarávateľovi riadnu súčinnosť potrebnú na uzavretie zmluvy tak, aby mohla byť podľa § 56 zákona o verejnom obstarávaní uzavretá, ak bol na jej uzatvorenie písomne vyzvaný.</w:t>
      </w:r>
    </w:p>
    <w:p w14:paraId="41B164CC" w14:textId="77777777" w:rsidR="005C0A12" w:rsidRPr="00E92ED1" w:rsidRDefault="005C0A12" w:rsidP="0066382A">
      <w:pPr>
        <w:spacing w:line="12" w:lineRule="exact"/>
        <w:jc w:val="both"/>
        <w:rPr>
          <w:rFonts w:ascii="Arial" w:hAnsi="Arial" w:cs="Arial"/>
          <w:b/>
          <w:sz w:val="22"/>
        </w:rPr>
      </w:pPr>
    </w:p>
    <w:p w14:paraId="4D74CD36" w14:textId="77777777" w:rsidR="005C0A12" w:rsidRPr="00E92ED1" w:rsidRDefault="005C0A12" w:rsidP="0066382A">
      <w:pPr>
        <w:spacing w:line="236" w:lineRule="auto"/>
        <w:ind w:left="1001" w:hanging="634"/>
        <w:jc w:val="both"/>
        <w:rPr>
          <w:rFonts w:ascii="Arial" w:hAnsi="Arial" w:cs="Arial"/>
          <w:sz w:val="22"/>
        </w:rPr>
      </w:pPr>
      <w:r w:rsidRPr="00E92ED1">
        <w:rPr>
          <w:rFonts w:ascii="Arial" w:hAnsi="Arial" w:cs="Arial"/>
          <w:sz w:val="22"/>
        </w:rPr>
        <w:t>26.4. Verejný obstarávateľ pristúpi k uzavretiu zmluvy v súlade s § 56 zákona o verejnom obstarávaní po uplynutí zákonom stanovených lehôt. Verejný obstarávateľ vyzve uchádzača na poskytnutie súčinnosti k podpisu zmluvy.</w:t>
      </w:r>
    </w:p>
    <w:p w14:paraId="14F16810" w14:textId="77777777" w:rsidR="005C0A12" w:rsidRPr="00E92ED1" w:rsidRDefault="005C0A12" w:rsidP="005C0A12">
      <w:pPr>
        <w:spacing w:line="20" w:lineRule="exact"/>
        <w:rPr>
          <w:rFonts w:ascii="Arial" w:hAnsi="Arial" w:cs="Arial"/>
        </w:rPr>
      </w:pPr>
    </w:p>
    <w:p w14:paraId="0C31E051" w14:textId="77777777" w:rsidR="005C0A12" w:rsidRPr="00E92ED1" w:rsidRDefault="005C0A12" w:rsidP="005C0A12">
      <w:pPr>
        <w:spacing w:line="200" w:lineRule="exact"/>
        <w:rPr>
          <w:rFonts w:ascii="Arial" w:hAnsi="Arial" w:cs="Arial"/>
        </w:rPr>
      </w:pPr>
    </w:p>
    <w:p w14:paraId="7077473C" w14:textId="77777777" w:rsidR="005C0A12" w:rsidRPr="00E92ED1" w:rsidRDefault="005C0A12" w:rsidP="00BE0C76">
      <w:pPr>
        <w:pStyle w:val="Nadpis2"/>
        <w:numPr>
          <w:ilvl w:val="0"/>
          <w:numId w:val="3"/>
        </w:numPr>
        <w:rPr>
          <w:rFonts w:ascii="Arial" w:hAnsi="Arial" w:cs="Arial"/>
        </w:rPr>
      </w:pPr>
      <w:bookmarkStart w:id="37" w:name="page15"/>
      <w:bookmarkStart w:id="38" w:name="_Toc55217289"/>
      <w:bookmarkEnd w:id="37"/>
      <w:r w:rsidRPr="00E92ED1">
        <w:rPr>
          <w:rFonts w:ascii="Arial" w:hAnsi="Arial" w:cs="Arial"/>
        </w:rPr>
        <w:t>Podmienky poskytnutia súčinnosti k podpisu zmluvy</w:t>
      </w:r>
      <w:bookmarkEnd w:id="38"/>
    </w:p>
    <w:p w14:paraId="2AF4B166" w14:textId="77777777" w:rsidR="00E01496" w:rsidRPr="00E92ED1" w:rsidRDefault="00E01496" w:rsidP="00E01496">
      <w:pPr>
        <w:rPr>
          <w:rFonts w:ascii="Arial" w:hAnsi="Arial" w:cs="Arial"/>
        </w:rPr>
      </w:pPr>
    </w:p>
    <w:p w14:paraId="08465F6A" w14:textId="77777777" w:rsidR="005C0A12" w:rsidRPr="00E92ED1" w:rsidRDefault="005C0A12" w:rsidP="005C0A12">
      <w:pPr>
        <w:spacing w:line="44" w:lineRule="exact"/>
        <w:rPr>
          <w:rFonts w:ascii="Arial" w:hAnsi="Arial" w:cs="Arial"/>
          <w:b/>
          <w:sz w:val="22"/>
        </w:rPr>
      </w:pPr>
    </w:p>
    <w:p w14:paraId="0EC71251" w14:textId="77777777" w:rsidR="002A1CC5" w:rsidRPr="00E92ED1" w:rsidRDefault="005C0A12" w:rsidP="0066382A">
      <w:pPr>
        <w:spacing w:line="235" w:lineRule="auto"/>
        <w:ind w:left="701" w:right="20" w:hanging="350"/>
        <w:jc w:val="both"/>
        <w:rPr>
          <w:rFonts w:ascii="Arial" w:hAnsi="Arial" w:cs="Arial"/>
          <w:strike/>
          <w:sz w:val="22"/>
        </w:rPr>
      </w:pPr>
      <w:r w:rsidRPr="00E92ED1">
        <w:rPr>
          <w:rFonts w:ascii="Arial" w:hAnsi="Arial" w:cs="Arial"/>
          <w:sz w:val="22"/>
        </w:rPr>
        <w:t xml:space="preserve">27.1. Za poskytnutie riadnej súčinnosti potrebnej na uzavretie zmluvy sa považuje: </w:t>
      </w:r>
    </w:p>
    <w:p w14:paraId="061678BC" w14:textId="77777777" w:rsidR="005C0A12" w:rsidRPr="00E92ED1" w:rsidRDefault="005C0A12" w:rsidP="0066382A">
      <w:pPr>
        <w:spacing w:line="235" w:lineRule="auto"/>
        <w:ind w:left="701" w:right="20" w:hanging="350"/>
        <w:jc w:val="both"/>
        <w:rPr>
          <w:rFonts w:ascii="Arial" w:hAnsi="Arial" w:cs="Arial"/>
          <w:sz w:val="22"/>
        </w:rPr>
      </w:pPr>
      <w:r w:rsidRPr="00E92ED1">
        <w:rPr>
          <w:rFonts w:ascii="Arial" w:hAnsi="Arial" w:cs="Arial"/>
          <w:sz w:val="22"/>
        </w:rPr>
        <w:t>27.1.1. Zabezpečenie právoplatného zápisu do registra partnerov verejného sektora</w:t>
      </w:r>
    </w:p>
    <w:p w14:paraId="27226677" w14:textId="77777777" w:rsidR="005C0A12" w:rsidRPr="00E92ED1" w:rsidRDefault="005C0A12" w:rsidP="0066382A">
      <w:pPr>
        <w:spacing w:line="10" w:lineRule="exact"/>
        <w:jc w:val="both"/>
        <w:rPr>
          <w:rFonts w:ascii="Arial" w:hAnsi="Arial" w:cs="Arial"/>
          <w:b/>
          <w:sz w:val="22"/>
        </w:rPr>
      </w:pPr>
    </w:p>
    <w:p w14:paraId="6DC1B679" w14:textId="77777777" w:rsidR="005C0A12" w:rsidRPr="00E92ED1" w:rsidRDefault="005C0A12" w:rsidP="0066382A">
      <w:pPr>
        <w:spacing w:line="236" w:lineRule="auto"/>
        <w:ind w:left="1221" w:right="20"/>
        <w:jc w:val="both"/>
        <w:rPr>
          <w:rFonts w:ascii="Arial" w:hAnsi="Arial" w:cs="Arial"/>
          <w:sz w:val="22"/>
        </w:rPr>
      </w:pPr>
      <w:r w:rsidRPr="00E92ED1">
        <w:rPr>
          <w:rFonts w:ascii="Arial" w:hAnsi="Arial" w:cs="Arial"/>
          <w:sz w:val="22"/>
        </w:rPr>
        <w:t>v zmysle zákona č. 315/2016 Z. z.. Tento zápis sa vzťahuje na všetky osoby podľa § 11 zákona o verejnom obstarávaní v nadväznosti na zák. č. 315/2016 Z. z., a to aj vo vzťahu k subdodávateľom, na ktorých sa podľa citovaného zákona táto povinnosť vzťahuje.</w:t>
      </w:r>
    </w:p>
    <w:p w14:paraId="3B823898" w14:textId="77777777" w:rsidR="005C0A12" w:rsidRPr="00E92ED1" w:rsidRDefault="005C0A12" w:rsidP="0066382A">
      <w:pPr>
        <w:spacing w:line="20" w:lineRule="exact"/>
        <w:jc w:val="both"/>
        <w:rPr>
          <w:rFonts w:ascii="Arial" w:hAnsi="Arial" w:cs="Arial"/>
        </w:rPr>
      </w:pPr>
    </w:p>
    <w:p w14:paraId="0DC1E3C8" w14:textId="77777777" w:rsidR="005C0A12" w:rsidRPr="00E92ED1" w:rsidRDefault="005C0A12" w:rsidP="0066382A">
      <w:pPr>
        <w:spacing w:line="40" w:lineRule="exact"/>
        <w:jc w:val="both"/>
        <w:rPr>
          <w:rFonts w:ascii="Arial" w:hAnsi="Arial" w:cs="Arial"/>
        </w:rPr>
      </w:pPr>
    </w:p>
    <w:p w14:paraId="624C2AD9" w14:textId="77777777" w:rsidR="005C0A12" w:rsidRPr="00E92ED1" w:rsidRDefault="00E01496" w:rsidP="000A0920">
      <w:pPr>
        <w:tabs>
          <w:tab w:val="left" w:pos="2101"/>
        </w:tabs>
        <w:spacing w:line="0" w:lineRule="atLeast"/>
        <w:ind w:left="1134" w:hanging="1134"/>
        <w:jc w:val="both"/>
        <w:rPr>
          <w:rFonts w:ascii="Arial" w:hAnsi="Arial" w:cs="Arial"/>
          <w:b/>
          <w:sz w:val="22"/>
        </w:rPr>
      </w:pPr>
      <w:r w:rsidRPr="00E92ED1">
        <w:rPr>
          <w:rFonts w:ascii="Arial" w:hAnsi="Arial" w:cs="Arial"/>
          <w:sz w:val="22"/>
        </w:rPr>
        <w:t xml:space="preserve">      27.1.2</w:t>
      </w:r>
      <w:r w:rsidR="005C0A12" w:rsidRPr="00E92ED1">
        <w:rPr>
          <w:rFonts w:ascii="Arial" w:hAnsi="Arial" w:cs="Arial"/>
          <w:sz w:val="22"/>
        </w:rPr>
        <w:t>.</w:t>
      </w:r>
      <w:r w:rsidRPr="00E92ED1">
        <w:rPr>
          <w:rFonts w:ascii="Arial" w:hAnsi="Arial" w:cs="Arial"/>
          <w:sz w:val="22"/>
        </w:rPr>
        <w:t xml:space="preserve"> </w:t>
      </w:r>
      <w:r w:rsidR="005C0A12" w:rsidRPr="00E92ED1">
        <w:rPr>
          <w:rFonts w:ascii="Arial" w:hAnsi="Arial" w:cs="Arial"/>
          <w:b/>
          <w:sz w:val="22"/>
        </w:rPr>
        <w:t xml:space="preserve">Predloženie poistnej zmluvy </w:t>
      </w:r>
      <w:r w:rsidR="000A0920" w:rsidRPr="00E92ED1">
        <w:rPr>
          <w:rFonts w:ascii="Arial" w:hAnsi="Arial" w:cs="Arial"/>
          <w:b/>
          <w:sz w:val="22"/>
        </w:rPr>
        <w:t xml:space="preserve">na min. poistné krytie 100 000,- € </w:t>
      </w:r>
      <w:r w:rsidR="005C0A12" w:rsidRPr="00E92ED1">
        <w:rPr>
          <w:rFonts w:ascii="Arial" w:hAnsi="Arial" w:cs="Arial"/>
          <w:b/>
          <w:sz w:val="22"/>
        </w:rPr>
        <w:t>v rozsahu požiadaviek uvedených v Zmluve.</w:t>
      </w:r>
    </w:p>
    <w:p w14:paraId="1F14B3B5" w14:textId="77777777" w:rsidR="00E01496" w:rsidRPr="00E92ED1" w:rsidRDefault="00E01496" w:rsidP="00E01496">
      <w:pPr>
        <w:tabs>
          <w:tab w:val="left" w:pos="2101"/>
        </w:tabs>
        <w:spacing w:line="0" w:lineRule="atLeast"/>
        <w:ind w:left="993" w:hanging="993"/>
        <w:jc w:val="both"/>
        <w:rPr>
          <w:rFonts w:ascii="Arial" w:hAnsi="Arial" w:cs="Arial"/>
          <w:b/>
          <w:sz w:val="22"/>
        </w:rPr>
      </w:pPr>
      <w:r w:rsidRPr="00E92ED1">
        <w:rPr>
          <w:rFonts w:ascii="Arial" w:hAnsi="Arial" w:cs="Arial"/>
          <w:sz w:val="22"/>
        </w:rPr>
        <w:t xml:space="preserve">      27.1.3.</w:t>
      </w:r>
      <w:r w:rsidRPr="00E92ED1">
        <w:rPr>
          <w:rFonts w:ascii="Arial" w:hAnsi="Arial" w:cs="Arial"/>
          <w:b/>
          <w:sz w:val="22"/>
        </w:rPr>
        <w:t xml:space="preserve"> Predloženie potvrdenie o členstve v Asociácii leasingových spoločností  Slovenskej republiky.</w:t>
      </w:r>
    </w:p>
    <w:p w14:paraId="783ED74E" w14:textId="77777777" w:rsidR="005C0A12" w:rsidRPr="00E92ED1" w:rsidRDefault="005C0A12" w:rsidP="0066382A">
      <w:pPr>
        <w:spacing w:line="20" w:lineRule="exact"/>
        <w:jc w:val="both"/>
        <w:rPr>
          <w:rFonts w:ascii="Arial" w:hAnsi="Arial" w:cs="Arial"/>
        </w:rPr>
      </w:pPr>
    </w:p>
    <w:p w14:paraId="1DD6C027" w14:textId="77777777" w:rsidR="005C0A12" w:rsidRPr="00E92ED1" w:rsidRDefault="005C0A12" w:rsidP="0066382A">
      <w:pPr>
        <w:spacing w:line="24" w:lineRule="exact"/>
        <w:jc w:val="both"/>
        <w:rPr>
          <w:rFonts w:ascii="Arial" w:hAnsi="Arial" w:cs="Arial"/>
        </w:rPr>
      </w:pPr>
    </w:p>
    <w:p w14:paraId="52965289" w14:textId="77777777" w:rsidR="005C0A12" w:rsidRPr="00E92ED1" w:rsidRDefault="005C0A12" w:rsidP="0066382A">
      <w:pPr>
        <w:spacing w:line="238" w:lineRule="auto"/>
        <w:ind w:left="1001" w:hanging="633"/>
        <w:jc w:val="both"/>
        <w:rPr>
          <w:rFonts w:ascii="Arial" w:hAnsi="Arial" w:cs="Arial"/>
          <w:sz w:val="22"/>
        </w:rPr>
      </w:pPr>
      <w:r w:rsidRPr="00E92ED1">
        <w:rPr>
          <w:rFonts w:ascii="Arial" w:hAnsi="Arial" w:cs="Arial"/>
          <w:sz w:val="22"/>
        </w:rPr>
        <w:t>27.2.</w:t>
      </w:r>
      <w:r w:rsidRPr="00E92ED1">
        <w:rPr>
          <w:rFonts w:ascii="Arial" w:hAnsi="Arial" w:cs="Arial"/>
        </w:rPr>
        <w:t xml:space="preserve"> </w:t>
      </w:r>
      <w:r w:rsidRPr="00E92ED1">
        <w:rPr>
          <w:rFonts w:ascii="Arial" w:hAnsi="Arial" w:cs="Arial"/>
          <w:sz w:val="22"/>
        </w:rPr>
        <w:t xml:space="preserve">Vyzvaný uchádzač v zákonnej lehote doručí verejnému obstarávateľovi podpísané zmluvy v príslušnom počte vrátane všetkých príloh a vyššie uvedené doklady. </w:t>
      </w:r>
      <w:r w:rsidRPr="00E92ED1">
        <w:rPr>
          <w:rFonts w:ascii="Arial" w:hAnsi="Arial" w:cs="Arial"/>
          <w:b/>
          <w:sz w:val="22"/>
        </w:rPr>
        <w:t>Návrh</w:t>
      </w:r>
      <w:r w:rsidRPr="00E92ED1">
        <w:rPr>
          <w:rFonts w:ascii="Arial" w:hAnsi="Arial" w:cs="Arial"/>
          <w:sz w:val="22"/>
        </w:rPr>
        <w:t xml:space="preserve"> </w:t>
      </w:r>
      <w:r w:rsidRPr="00E92ED1">
        <w:rPr>
          <w:rFonts w:ascii="Arial" w:hAnsi="Arial" w:cs="Arial"/>
          <w:b/>
          <w:sz w:val="22"/>
        </w:rPr>
        <w:t xml:space="preserve">zmluvy, ktorý je súčasťou súťažných podkladov, je záväzný a nie je možné ho nijako meniť. </w:t>
      </w:r>
      <w:r w:rsidRPr="00E92ED1">
        <w:rPr>
          <w:rFonts w:ascii="Arial" w:hAnsi="Arial" w:cs="Arial"/>
          <w:sz w:val="22"/>
        </w:rPr>
        <w:t>To neplatí pre úpravy chýb v písaní (pravopisné chyby, preklepy, medzery v texte a</w:t>
      </w:r>
      <w:r w:rsidRPr="00E92ED1">
        <w:rPr>
          <w:rFonts w:ascii="Arial" w:hAnsi="Arial" w:cs="Arial"/>
          <w:b/>
          <w:sz w:val="22"/>
        </w:rPr>
        <w:t xml:space="preserve"> </w:t>
      </w:r>
      <w:r w:rsidRPr="00E92ED1">
        <w:rPr>
          <w:rFonts w:ascii="Arial" w:hAnsi="Arial" w:cs="Arial"/>
          <w:sz w:val="22"/>
        </w:rPr>
        <w:t xml:space="preserve">pod.), ktoré nemenia význam konkrétnych ustanovení. </w:t>
      </w:r>
    </w:p>
    <w:p w14:paraId="6BE93EB7" w14:textId="77777777" w:rsidR="005C0A12" w:rsidRPr="00E92ED1" w:rsidRDefault="005C0A12" w:rsidP="0066382A">
      <w:pPr>
        <w:spacing w:line="20" w:lineRule="exact"/>
        <w:jc w:val="both"/>
        <w:rPr>
          <w:rFonts w:ascii="Arial" w:hAnsi="Arial" w:cs="Arial"/>
        </w:rPr>
      </w:pPr>
    </w:p>
    <w:p w14:paraId="6E17D05D" w14:textId="77777777" w:rsidR="005C0A12" w:rsidRPr="00E92ED1" w:rsidRDefault="005C0A12" w:rsidP="0066382A">
      <w:pPr>
        <w:spacing w:line="1" w:lineRule="exact"/>
        <w:jc w:val="both"/>
        <w:rPr>
          <w:rFonts w:ascii="Arial" w:hAnsi="Arial" w:cs="Arial"/>
        </w:rPr>
      </w:pPr>
    </w:p>
    <w:p w14:paraId="22A1708E" w14:textId="77777777" w:rsidR="005C0A12" w:rsidRPr="00E92ED1" w:rsidRDefault="005C0A12" w:rsidP="0066382A">
      <w:pPr>
        <w:spacing w:line="234" w:lineRule="auto"/>
        <w:ind w:left="1001" w:hanging="633"/>
        <w:jc w:val="both"/>
        <w:rPr>
          <w:rFonts w:ascii="Arial" w:hAnsi="Arial" w:cs="Arial"/>
          <w:b/>
          <w:sz w:val="22"/>
          <w:u w:val="single"/>
        </w:rPr>
      </w:pPr>
      <w:r w:rsidRPr="00E92ED1">
        <w:rPr>
          <w:rFonts w:ascii="Arial" w:hAnsi="Arial" w:cs="Arial"/>
          <w:sz w:val="22"/>
        </w:rPr>
        <w:t>27.3.</w:t>
      </w:r>
      <w:r w:rsidRPr="00E92ED1">
        <w:rPr>
          <w:rFonts w:ascii="Arial" w:hAnsi="Arial" w:cs="Arial"/>
        </w:rPr>
        <w:t xml:space="preserve"> </w:t>
      </w:r>
      <w:r w:rsidRPr="00E92ED1">
        <w:rPr>
          <w:rFonts w:ascii="Arial" w:hAnsi="Arial" w:cs="Arial"/>
          <w:b/>
          <w:sz w:val="22"/>
          <w:u w:val="single"/>
        </w:rPr>
        <w:t>Uzavretá zmluva nesmie byť v rozpore so súťažnými podkladmi a s ponukou predloženou úspešným uchádzačom.</w:t>
      </w:r>
    </w:p>
    <w:p w14:paraId="2667B94D" w14:textId="77777777" w:rsidR="005C0A12" w:rsidRPr="00E92ED1" w:rsidRDefault="005C0A12" w:rsidP="005C0A12">
      <w:pPr>
        <w:spacing w:line="20" w:lineRule="exact"/>
        <w:rPr>
          <w:rFonts w:ascii="Arial" w:hAnsi="Arial" w:cs="Arial"/>
        </w:rPr>
      </w:pPr>
    </w:p>
    <w:p w14:paraId="743C7DE9" w14:textId="77777777" w:rsidR="005C0A12" w:rsidRPr="00E92ED1" w:rsidRDefault="005C0A12" w:rsidP="005C0A12">
      <w:pPr>
        <w:spacing w:line="181" w:lineRule="exact"/>
        <w:rPr>
          <w:rFonts w:ascii="Arial" w:hAnsi="Arial" w:cs="Arial"/>
        </w:rPr>
      </w:pPr>
    </w:p>
    <w:p w14:paraId="4FB743A9" w14:textId="77777777" w:rsidR="005C0A12" w:rsidRPr="00E92ED1" w:rsidRDefault="005C0A12" w:rsidP="00BE0C76">
      <w:pPr>
        <w:pStyle w:val="Nadpis2"/>
        <w:numPr>
          <w:ilvl w:val="0"/>
          <w:numId w:val="3"/>
        </w:numPr>
        <w:rPr>
          <w:rFonts w:ascii="Arial" w:hAnsi="Arial" w:cs="Arial"/>
        </w:rPr>
      </w:pPr>
      <w:bookmarkStart w:id="39" w:name="_Toc55217290"/>
      <w:r w:rsidRPr="00E92ED1">
        <w:rPr>
          <w:rFonts w:ascii="Arial" w:hAnsi="Arial" w:cs="Arial"/>
        </w:rPr>
        <w:t>Využitie subdodávateľov pri plnení zmluvy</w:t>
      </w:r>
      <w:bookmarkEnd w:id="39"/>
    </w:p>
    <w:p w14:paraId="44AB9983" w14:textId="77777777" w:rsidR="0066382A" w:rsidRPr="00E92ED1" w:rsidRDefault="0066382A" w:rsidP="0066382A">
      <w:pPr>
        <w:rPr>
          <w:rFonts w:ascii="Arial" w:hAnsi="Arial" w:cs="Arial"/>
        </w:rPr>
      </w:pPr>
    </w:p>
    <w:p w14:paraId="062D1EBE" w14:textId="77777777" w:rsidR="005C0A12" w:rsidRPr="00E92ED1" w:rsidRDefault="005C0A12" w:rsidP="005C0A12">
      <w:pPr>
        <w:spacing w:line="32" w:lineRule="exact"/>
        <w:rPr>
          <w:rFonts w:ascii="Arial" w:hAnsi="Arial" w:cs="Arial"/>
          <w:b/>
          <w:sz w:val="22"/>
        </w:rPr>
      </w:pPr>
    </w:p>
    <w:p w14:paraId="0C0124EF" w14:textId="77777777" w:rsidR="005C0A12" w:rsidRPr="00E92ED1" w:rsidRDefault="005C0A12" w:rsidP="00E01496">
      <w:pPr>
        <w:spacing w:line="0" w:lineRule="atLeast"/>
        <w:ind w:left="993" w:hanging="632"/>
        <w:jc w:val="both"/>
        <w:rPr>
          <w:rFonts w:ascii="Arial" w:hAnsi="Arial" w:cs="Arial"/>
          <w:sz w:val="22"/>
        </w:rPr>
      </w:pPr>
      <w:r w:rsidRPr="00E92ED1">
        <w:rPr>
          <w:rFonts w:ascii="Arial" w:hAnsi="Arial" w:cs="Arial"/>
          <w:sz w:val="22"/>
        </w:rPr>
        <w:lastRenderedPageBreak/>
        <w:t xml:space="preserve">28.1.   Verejný obstarávateľ </w:t>
      </w:r>
      <w:r w:rsidRPr="00E92ED1">
        <w:rPr>
          <w:rFonts w:ascii="Arial" w:hAnsi="Arial" w:cs="Arial"/>
          <w:b/>
          <w:sz w:val="22"/>
        </w:rPr>
        <w:t>vyžaduje v ponuke uviesť zoznam subdodávateľov, ktorí sú</w:t>
      </w:r>
      <w:r w:rsidRPr="00E92ED1">
        <w:rPr>
          <w:rFonts w:ascii="Arial" w:hAnsi="Arial" w:cs="Arial"/>
          <w:sz w:val="22"/>
        </w:rPr>
        <w:t xml:space="preserve"> </w:t>
      </w:r>
      <w:r w:rsidRPr="00E92ED1">
        <w:rPr>
          <w:rFonts w:ascii="Arial" w:hAnsi="Arial" w:cs="Arial"/>
          <w:b/>
          <w:sz w:val="22"/>
        </w:rPr>
        <w:t xml:space="preserve">uchádzačovi známi v čase predkladania ponuky. </w:t>
      </w:r>
      <w:r w:rsidRPr="00E92ED1">
        <w:rPr>
          <w:rFonts w:ascii="Arial" w:hAnsi="Arial" w:cs="Arial"/>
          <w:sz w:val="22"/>
        </w:rPr>
        <w:t>Súčasne v rámci poskytnutia súčinnosti</w:t>
      </w:r>
      <w:r w:rsidRPr="00E92ED1">
        <w:rPr>
          <w:rFonts w:ascii="Arial" w:hAnsi="Arial" w:cs="Arial"/>
          <w:b/>
          <w:sz w:val="22"/>
        </w:rPr>
        <w:t xml:space="preserve"> </w:t>
      </w:r>
      <w:r w:rsidRPr="00E92ED1">
        <w:rPr>
          <w:rFonts w:ascii="Arial" w:hAnsi="Arial" w:cs="Arial"/>
          <w:sz w:val="22"/>
        </w:rPr>
        <w:t>predloží úspešný uchádzač zoznam všetkých subdodávateľov, ktorí sa budú podieľať na plnení zmluvy podľa požiadaviek uvedených v zmluve.</w:t>
      </w:r>
    </w:p>
    <w:p w14:paraId="22F2AA5C" w14:textId="77777777" w:rsidR="005C0A12" w:rsidRPr="00E92ED1" w:rsidRDefault="005C0A12" w:rsidP="0066382A">
      <w:pPr>
        <w:spacing w:line="13" w:lineRule="exact"/>
        <w:jc w:val="both"/>
        <w:rPr>
          <w:rFonts w:ascii="Arial" w:hAnsi="Arial" w:cs="Arial"/>
          <w:b/>
          <w:sz w:val="22"/>
        </w:rPr>
      </w:pPr>
    </w:p>
    <w:p w14:paraId="527E547A" w14:textId="77777777" w:rsidR="005C0A12" w:rsidRPr="00E92ED1" w:rsidRDefault="005C0A12" w:rsidP="00E01496">
      <w:pPr>
        <w:spacing w:line="237" w:lineRule="auto"/>
        <w:ind w:left="1001" w:hanging="634"/>
        <w:jc w:val="both"/>
        <w:rPr>
          <w:rFonts w:ascii="Arial" w:hAnsi="Arial" w:cs="Arial"/>
          <w:sz w:val="22"/>
        </w:rPr>
      </w:pPr>
      <w:r w:rsidRPr="00E92ED1">
        <w:rPr>
          <w:rFonts w:ascii="Arial" w:hAnsi="Arial" w:cs="Arial"/>
          <w:sz w:val="22"/>
        </w:rPr>
        <w:t>28.</w:t>
      </w:r>
      <w:r w:rsidR="00E01496" w:rsidRPr="00E92ED1">
        <w:rPr>
          <w:rFonts w:ascii="Arial" w:hAnsi="Arial" w:cs="Arial"/>
          <w:sz w:val="22"/>
        </w:rPr>
        <w:t>2</w:t>
      </w:r>
      <w:r w:rsidRPr="00E92ED1">
        <w:rPr>
          <w:rFonts w:ascii="Arial" w:hAnsi="Arial" w:cs="Arial"/>
          <w:sz w:val="22"/>
        </w:rPr>
        <w:t>. Verejný obstarávateľ nevyžaduje od subdodávateľov, aby preukazovali splnenie podmienky účasti osobného postavenia podľa § 32 zákona o verejnom obstarávaní. To neplatí pre subdodávateľov, ktorých kapacity alebo zdroje boli využívané k preukázaniu splnenia podmienok účasti. Tieto osoby musia spĺňať v plnom rozsahu požiadavky podľa § 32</w:t>
      </w:r>
      <w:r w:rsidR="00E01496" w:rsidRPr="00E92ED1">
        <w:rPr>
          <w:rFonts w:ascii="Arial" w:hAnsi="Arial" w:cs="Arial"/>
          <w:sz w:val="22"/>
        </w:rPr>
        <w:t xml:space="preserve"> zákona o verejnom obstarávaní.</w:t>
      </w:r>
    </w:p>
    <w:p w14:paraId="537BA9FB" w14:textId="77777777" w:rsidR="005C0A12" w:rsidRPr="00E92ED1" w:rsidRDefault="005C0A12" w:rsidP="005C0A12">
      <w:pPr>
        <w:spacing w:line="334" w:lineRule="exact"/>
        <w:rPr>
          <w:rFonts w:ascii="Arial" w:hAnsi="Arial" w:cs="Arial"/>
          <w:b/>
          <w:sz w:val="22"/>
        </w:rPr>
      </w:pPr>
    </w:p>
    <w:p w14:paraId="4A34DDF8" w14:textId="77777777" w:rsidR="005C0A12" w:rsidRPr="00E92ED1" w:rsidRDefault="005C0A12" w:rsidP="00BE0C76">
      <w:pPr>
        <w:pStyle w:val="Nadpis2"/>
        <w:numPr>
          <w:ilvl w:val="0"/>
          <w:numId w:val="3"/>
        </w:numPr>
        <w:rPr>
          <w:rFonts w:ascii="Arial" w:hAnsi="Arial" w:cs="Arial"/>
        </w:rPr>
      </w:pPr>
      <w:bookmarkStart w:id="40" w:name="_Toc55217291"/>
      <w:r w:rsidRPr="00E92ED1">
        <w:rPr>
          <w:rFonts w:ascii="Arial" w:hAnsi="Arial" w:cs="Arial"/>
        </w:rPr>
        <w:t>Dôvernosť procesu verejného obstarávania</w:t>
      </w:r>
      <w:bookmarkEnd w:id="40"/>
    </w:p>
    <w:p w14:paraId="6934607D" w14:textId="77777777" w:rsidR="00E01496" w:rsidRPr="00E92ED1" w:rsidRDefault="00E01496" w:rsidP="00E01496">
      <w:pPr>
        <w:rPr>
          <w:rFonts w:ascii="Arial" w:hAnsi="Arial" w:cs="Arial"/>
        </w:rPr>
      </w:pPr>
    </w:p>
    <w:p w14:paraId="19667CBF" w14:textId="77777777" w:rsidR="005C0A12" w:rsidRPr="00E92ED1" w:rsidRDefault="005C0A12" w:rsidP="005C0A12">
      <w:pPr>
        <w:spacing w:line="46" w:lineRule="exact"/>
        <w:rPr>
          <w:rFonts w:ascii="Arial" w:hAnsi="Arial" w:cs="Arial"/>
          <w:b/>
          <w:sz w:val="22"/>
        </w:rPr>
      </w:pPr>
    </w:p>
    <w:p w14:paraId="0BCC5CFE" w14:textId="77777777" w:rsidR="005C0A12" w:rsidRPr="00E92ED1" w:rsidRDefault="005C0A12" w:rsidP="0066382A">
      <w:pPr>
        <w:spacing w:line="237" w:lineRule="auto"/>
        <w:ind w:left="1001" w:hanging="634"/>
        <w:jc w:val="both"/>
        <w:rPr>
          <w:rFonts w:ascii="Arial" w:hAnsi="Arial" w:cs="Arial"/>
          <w:sz w:val="22"/>
        </w:rPr>
      </w:pPr>
      <w:r w:rsidRPr="00E92ED1">
        <w:rPr>
          <w:rFonts w:ascii="Arial" w:hAnsi="Arial" w:cs="Arial"/>
          <w:sz w:val="22"/>
        </w:rPr>
        <w:t>29.1. Členovia komisie na vyhodnotenie ponúk a zodpovedné osoby verejného obstarávateľa nesmú počas prebiehajúcej súťaže poskytovať alebo zverejňovať informácie o obsahu ponúk ani uchádzačom, ani žiadnym iným tretím osobám, to neplatí pre osoby zabezpečujúce proces verejného obstarávania.</w:t>
      </w:r>
    </w:p>
    <w:p w14:paraId="3A183931" w14:textId="77777777" w:rsidR="005C0A12" w:rsidRPr="00E92ED1" w:rsidRDefault="005C0A12" w:rsidP="0066382A">
      <w:pPr>
        <w:spacing w:line="11" w:lineRule="exact"/>
        <w:jc w:val="both"/>
        <w:rPr>
          <w:rFonts w:ascii="Arial" w:hAnsi="Arial" w:cs="Arial"/>
          <w:b/>
          <w:sz w:val="22"/>
        </w:rPr>
      </w:pPr>
    </w:p>
    <w:p w14:paraId="4E56DA20" w14:textId="77777777" w:rsidR="005C0A12" w:rsidRPr="00E92ED1" w:rsidRDefault="005C0A12" w:rsidP="0066382A">
      <w:pPr>
        <w:spacing w:line="237" w:lineRule="auto"/>
        <w:ind w:left="1001" w:hanging="634"/>
        <w:jc w:val="both"/>
        <w:rPr>
          <w:rFonts w:ascii="Arial" w:hAnsi="Arial" w:cs="Arial"/>
          <w:sz w:val="22"/>
        </w:rPr>
      </w:pPr>
      <w:r w:rsidRPr="00E92ED1">
        <w:rPr>
          <w:rFonts w:ascii="Arial" w:hAnsi="Arial" w:cs="Arial"/>
          <w:sz w:val="22"/>
        </w:rPr>
        <w:t>29.2. Verejný obstarávateľ neposkytne informácie týkajúce sa zadávania zákazky, uzavierania zmluvy, ak by ich poskytnutie bolo v rozpore so zákonom, s verejným záujmom alebo by mohlo poškodiť oprávnené záujmy iných osôb, alebo by bránilo čestnej hospodárskej súťaži.</w:t>
      </w:r>
    </w:p>
    <w:p w14:paraId="74FAE8D8" w14:textId="77777777" w:rsidR="005C0A12" w:rsidRPr="00E92ED1" w:rsidRDefault="005C0A12" w:rsidP="0066382A">
      <w:pPr>
        <w:spacing w:line="14" w:lineRule="exact"/>
        <w:jc w:val="both"/>
        <w:rPr>
          <w:rFonts w:ascii="Arial" w:hAnsi="Arial" w:cs="Arial"/>
          <w:b/>
          <w:sz w:val="22"/>
        </w:rPr>
      </w:pPr>
    </w:p>
    <w:p w14:paraId="58C3A3E6" w14:textId="77777777" w:rsidR="005C0A12" w:rsidRPr="00E92ED1" w:rsidRDefault="005C0A12" w:rsidP="0066382A">
      <w:pPr>
        <w:spacing w:line="251" w:lineRule="auto"/>
        <w:ind w:left="1001" w:right="20" w:hanging="634"/>
        <w:jc w:val="both"/>
        <w:rPr>
          <w:rFonts w:ascii="Arial" w:hAnsi="Arial" w:cs="Arial"/>
          <w:sz w:val="22"/>
        </w:rPr>
      </w:pPr>
      <w:r w:rsidRPr="00E92ED1">
        <w:rPr>
          <w:rFonts w:ascii="Arial" w:hAnsi="Arial" w:cs="Arial"/>
          <w:sz w:val="21"/>
        </w:rPr>
        <w:t>29.3.   Verejný obstarávateľ je povinný zachovávať mlčanlivosť o obchodnom tajomstve a o informáciách označených ako dôverné, ktoré mu uchádzač poskytol; na tento účel uchádzač označí, ktoré skutočnosti sú obchodným tajomstvom. Za dôverné informácie je na účely tohto zákona možné označiť výhradne technické riešenia a predlohy, návody, výkresy, projektové dokumentácie, modely, spôsob výpočtu jednotkových cien a ak sa neuvádzajú jednotkové ceny ale len cena, tak aj spôsob výpočtu ceny a vzory. Ustanoveniami prvej a druhej vety nie sú dotknuté ustanovenia tohto zákona, ukladajúce povinnosť verejného obstarávateľa oznamovať či zasielať úradu dokumenty a iné oznámenia, ako ani ustanovenia ukladajúce verejnému obstarávateľovi a úradu zverejňovať dokumenty a iné oznámenia</w:t>
      </w:r>
      <w:r w:rsidR="0066382A" w:rsidRPr="00E92ED1">
        <w:rPr>
          <w:rFonts w:ascii="Arial" w:hAnsi="Arial" w:cs="Arial"/>
          <w:sz w:val="21"/>
        </w:rPr>
        <w:t xml:space="preserve"> </w:t>
      </w:r>
      <w:bookmarkStart w:id="41" w:name="page16"/>
      <w:bookmarkEnd w:id="41"/>
      <w:r w:rsidRPr="00E92ED1">
        <w:rPr>
          <w:rFonts w:ascii="Arial" w:hAnsi="Arial" w:cs="Arial"/>
          <w:sz w:val="22"/>
        </w:rPr>
        <w:t>podľa zákona o verejnom obstarávaní a tiež povinnosti zverejňovania zmlúv podľa osobitného predpisu.</w:t>
      </w:r>
    </w:p>
    <w:p w14:paraId="64738B17" w14:textId="77777777" w:rsidR="005C0A12" w:rsidRPr="00E92ED1" w:rsidRDefault="005C0A12" w:rsidP="005C0A12">
      <w:pPr>
        <w:spacing w:line="206" w:lineRule="exact"/>
        <w:rPr>
          <w:rFonts w:ascii="Arial" w:hAnsi="Arial" w:cs="Arial"/>
        </w:rPr>
      </w:pPr>
    </w:p>
    <w:p w14:paraId="3FABD7B5" w14:textId="77777777" w:rsidR="005C0A12" w:rsidRPr="00E92ED1" w:rsidRDefault="005C0A12" w:rsidP="00BE0C76">
      <w:pPr>
        <w:pStyle w:val="Nadpis2"/>
        <w:numPr>
          <w:ilvl w:val="0"/>
          <w:numId w:val="3"/>
        </w:numPr>
        <w:rPr>
          <w:rFonts w:ascii="Arial" w:hAnsi="Arial" w:cs="Arial"/>
        </w:rPr>
      </w:pPr>
      <w:bookmarkStart w:id="42" w:name="_Toc55217292"/>
      <w:r w:rsidRPr="00E92ED1">
        <w:rPr>
          <w:rFonts w:ascii="Arial" w:hAnsi="Arial" w:cs="Arial"/>
        </w:rPr>
        <w:t>Súhlas so spracovaním osobných údajov</w:t>
      </w:r>
      <w:bookmarkEnd w:id="42"/>
    </w:p>
    <w:p w14:paraId="3E7F193D" w14:textId="77777777" w:rsidR="00E01496" w:rsidRPr="00E92ED1" w:rsidRDefault="00E01496" w:rsidP="00E01496">
      <w:pPr>
        <w:rPr>
          <w:rFonts w:ascii="Arial" w:hAnsi="Arial" w:cs="Arial"/>
        </w:rPr>
      </w:pPr>
    </w:p>
    <w:p w14:paraId="2CF814E0" w14:textId="77777777" w:rsidR="005C0A12" w:rsidRPr="00E92ED1" w:rsidRDefault="005C0A12" w:rsidP="005C0A12">
      <w:pPr>
        <w:spacing w:line="44" w:lineRule="exact"/>
        <w:rPr>
          <w:rFonts w:ascii="Arial" w:hAnsi="Arial" w:cs="Arial"/>
        </w:rPr>
      </w:pPr>
    </w:p>
    <w:p w14:paraId="44459570" w14:textId="77777777" w:rsidR="005C0A12" w:rsidRPr="00E92ED1" w:rsidRDefault="005C0A12" w:rsidP="005C0A12">
      <w:pPr>
        <w:spacing w:line="0" w:lineRule="atLeast"/>
        <w:ind w:left="1001" w:hanging="633"/>
        <w:jc w:val="both"/>
        <w:rPr>
          <w:rFonts w:ascii="Arial" w:hAnsi="Arial" w:cs="Arial"/>
          <w:sz w:val="22"/>
        </w:rPr>
      </w:pPr>
      <w:r w:rsidRPr="00E92ED1">
        <w:rPr>
          <w:rFonts w:ascii="Arial" w:hAnsi="Arial" w:cs="Arial"/>
          <w:sz w:val="22"/>
        </w:rPr>
        <w:t>30.1.</w:t>
      </w:r>
      <w:r w:rsidRPr="00E92ED1">
        <w:rPr>
          <w:rFonts w:ascii="Arial" w:hAnsi="Arial" w:cs="Arial"/>
        </w:rPr>
        <w:t xml:space="preserve"> </w:t>
      </w:r>
      <w:r w:rsidRPr="00E92ED1">
        <w:rPr>
          <w:rFonts w:ascii="Arial" w:hAnsi="Arial" w:cs="Arial"/>
          <w:sz w:val="22"/>
        </w:rPr>
        <w:t>V súvislosti so zadávaním tejto zákazky bude verejný obstarávateľ spracúvať osobné údaje fyzických osôb uvedených v ponuke každého uchádzača, ktorý predložil ponuku v lehote na predkladanie ponúk. Uchádzač pre tento účel interne zabezpečí súhlas dotknutých osôb.</w:t>
      </w:r>
    </w:p>
    <w:p w14:paraId="3C82CF24" w14:textId="77777777" w:rsidR="005C0A12" w:rsidRPr="00E92ED1" w:rsidRDefault="005C0A12" w:rsidP="005C0A12">
      <w:pPr>
        <w:spacing w:line="20" w:lineRule="exact"/>
        <w:rPr>
          <w:rFonts w:ascii="Arial" w:hAnsi="Arial" w:cs="Arial"/>
        </w:rPr>
      </w:pPr>
    </w:p>
    <w:p w14:paraId="01516FAC" w14:textId="77777777" w:rsidR="005C0A12" w:rsidRPr="00E92ED1" w:rsidRDefault="005C0A12" w:rsidP="005C0A12">
      <w:pPr>
        <w:spacing w:line="234" w:lineRule="auto"/>
        <w:ind w:left="1001" w:hanging="633"/>
        <w:jc w:val="both"/>
        <w:rPr>
          <w:rFonts w:ascii="Arial" w:hAnsi="Arial" w:cs="Arial"/>
          <w:sz w:val="22"/>
        </w:rPr>
      </w:pPr>
      <w:r w:rsidRPr="00E92ED1">
        <w:rPr>
          <w:rFonts w:ascii="Arial" w:hAnsi="Arial" w:cs="Arial"/>
          <w:sz w:val="22"/>
        </w:rPr>
        <w:t>30.2.</w:t>
      </w:r>
      <w:r w:rsidRPr="00E92ED1">
        <w:rPr>
          <w:rFonts w:ascii="Arial" w:hAnsi="Arial" w:cs="Arial"/>
        </w:rPr>
        <w:t xml:space="preserve"> </w:t>
      </w:r>
      <w:r w:rsidRPr="00E92ED1">
        <w:rPr>
          <w:rFonts w:ascii="Arial" w:hAnsi="Arial" w:cs="Arial"/>
          <w:sz w:val="22"/>
        </w:rPr>
        <w:t>Osobné údaje budú spracúvané v súlade s platnou legislatívou za účelom vyhodnotenia predloženej ponuky v súlade so zákonom o verejnom obstarávaní.</w:t>
      </w:r>
    </w:p>
    <w:p w14:paraId="2C35D9ED" w14:textId="77777777" w:rsidR="005C0A12" w:rsidRPr="00E92ED1" w:rsidRDefault="005C0A12" w:rsidP="005C0A12">
      <w:pPr>
        <w:spacing w:line="20" w:lineRule="exact"/>
        <w:rPr>
          <w:rFonts w:ascii="Arial" w:hAnsi="Arial" w:cs="Arial"/>
        </w:rPr>
      </w:pPr>
    </w:p>
    <w:p w14:paraId="28F614AB" w14:textId="77777777" w:rsidR="005C0A12" w:rsidRPr="00E92ED1" w:rsidRDefault="005C0A12" w:rsidP="005C0A12">
      <w:pPr>
        <w:spacing w:line="236" w:lineRule="auto"/>
        <w:ind w:left="1001" w:hanging="633"/>
        <w:jc w:val="both"/>
        <w:rPr>
          <w:rFonts w:ascii="Arial" w:hAnsi="Arial" w:cs="Arial"/>
          <w:sz w:val="22"/>
        </w:rPr>
      </w:pPr>
      <w:r w:rsidRPr="00E92ED1">
        <w:rPr>
          <w:rFonts w:ascii="Arial" w:hAnsi="Arial" w:cs="Arial"/>
          <w:sz w:val="22"/>
        </w:rPr>
        <w:t>30.3.</w:t>
      </w:r>
      <w:r w:rsidRPr="00E92ED1">
        <w:rPr>
          <w:rFonts w:ascii="Arial" w:hAnsi="Arial" w:cs="Arial"/>
        </w:rPr>
        <w:t xml:space="preserve"> </w:t>
      </w:r>
      <w:r w:rsidRPr="00E92ED1">
        <w:rPr>
          <w:rFonts w:ascii="Arial" w:hAnsi="Arial" w:cs="Arial"/>
          <w:sz w:val="22"/>
        </w:rPr>
        <w:t>Práva osoby, ktorej osobné údaje sa spracúvajú, sú upravené v zákone č. 18/2018 Z.z. o ochrane osobných údajov a o zmene a doplnení niektorých zákonov v znení neskorších predpisov.</w:t>
      </w:r>
    </w:p>
    <w:p w14:paraId="0383B29D" w14:textId="77777777" w:rsidR="005C0A12" w:rsidRPr="00E92ED1" w:rsidRDefault="005C0A12" w:rsidP="005C0A12">
      <w:pPr>
        <w:spacing w:line="20" w:lineRule="exact"/>
        <w:rPr>
          <w:rFonts w:ascii="Arial" w:hAnsi="Arial" w:cs="Arial"/>
        </w:rPr>
      </w:pPr>
    </w:p>
    <w:p w14:paraId="6E67DBA1" w14:textId="77777777" w:rsidR="005C0A12" w:rsidRPr="00E92ED1" w:rsidRDefault="005C0A12" w:rsidP="005C0A12">
      <w:pPr>
        <w:spacing w:line="238" w:lineRule="auto"/>
        <w:ind w:left="1001" w:hanging="633"/>
        <w:jc w:val="both"/>
        <w:rPr>
          <w:rFonts w:ascii="Arial" w:hAnsi="Arial" w:cs="Arial"/>
          <w:sz w:val="22"/>
        </w:rPr>
      </w:pPr>
      <w:r w:rsidRPr="00E92ED1">
        <w:rPr>
          <w:rFonts w:ascii="Arial" w:hAnsi="Arial" w:cs="Arial"/>
          <w:sz w:val="22"/>
        </w:rPr>
        <w:t>30.4.</w:t>
      </w:r>
      <w:r w:rsidRPr="00E92ED1">
        <w:rPr>
          <w:rFonts w:ascii="Arial" w:hAnsi="Arial" w:cs="Arial"/>
        </w:rPr>
        <w:t xml:space="preserve"> </w:t>
      </w:r>
      <w:r w:rsidRPr="00E92ED1">
        <w:rPr>
          <w:rFonts w:ascii="Arial" w:hAnsi="Arial" w:cs="Arial"/>
          <w:sz w:val="22"/>
        </w:rPr>
        <w:t>Verejný obstarávateľ ma za to, že predložením ponuky uchádzač zodpovedá za zabezpečenie súhlasov všetkých dotknutých osôb so spracovaním osobných údajov uvedených v predloženej ponuke podľa zákona č. 18/2018 Z. z. o ochrane osobných údajov a o zmene a doplnení niektorých zákonov v znení neskorších predpisov. Uvedené platí aj pre prípad, keď ponuku predkladá skupina dodávateľov.</w:t>
      </w:r>
    </w:p>
    <w:p w14:paraId="2161A697" w14:textId="77777777" w:rsidR="005C0A12" w:rsidRPr="00E92ED1" w:rsidRDefault="005C0A12" w:rsidP="005C0A12">
      <w:pPr>
        <w:spacing w:line="20" w:lineRule="exact"/>
        <w:rPr>
          <w:rFonts w:ascii="Arial" w:hAnsi="Arial" w:cs="Arial"/>
        </w:rPr>
      </w:pPr>
    </w:p>
    <w:p w14:paraId="3A40AAB9" w14:textId="77777777" w:rsidR="00C51F61" w:rsidRPr="00E92ED1" w:rsidRDefault="00C51F61" w:rsidP="00C51F61">
      <w:pPr>
        <w:tabs>
          <w:tab w:val="left" w:pos="361"/>
        </w:tabs>
        <w:spacing w:line="0" w:lineRule="atLeast"/>
        <w:rPr>
          <w:rFonts w:ascii="Arial" w:hAnsi="Arial" w:cs="Arial"/>
        </w:rPr>
      </w:pPr>
    </w:p>
    <w:p w14:paraId="5DE25A11" w14:textId="77777777" w:rsidR="005C0A12" w:rsidRPr="00E92ED1" w:rsidRDefault="005C0A12" w:rsidP="00BE0C76">
      <w:pPr>
        <w:pStyle w:val="Nadpis2"/>
        <w:numPr>
          <w:ilvl w:val="0"/>
          <w:numId w:val="3"/>
        </w:numPr>
        <w:rPr>
          <w:rFonts w:ascii="Arial" w:hAnsi="Arial" w:cs="Arial"/>
        </w:rPr>
      </w:pPr>
      <w:bookmarkStart w:id="43" w:name="_Toc55217293"/>
      <w:r w:rsidRPr="00E92ED1">
        <w:rPr>
          <w:rFonts w:ascii="Arial" w:hAnsi="Arial" w:cs="Arial"/>
        </w:rPr>
        <w:t>Generálna klauzula</w:t>
      </w:r>
      <w:bookmarkEnd w:id="43"/>
    </w:p>
    <w:p w14:paraId="4FA6165E" w14:textId="77777777" w:rsidR="0066382A" w:rsidRPr="00E92ED1" w:rsidRDefault="0066382A" w:rsidP="0066382A">
      <w:pPr>
        <w:rPr>
          <w:rFonts w:ascii="Arial" w:hAnsi="Arial" w:cs="Arial"/>
        </w:rPr>
      </w:pPr>
    </w:p>
    <w:p w14:paraId="31B4E5F9" w14:textId="77777777" w:rsidR="005C0A12" w:rsidRPr="00E92ED1" w:rsidRDefault="005C0A12" w:rsidP="005C0A12">
      <w:pPr>
        <w:spacing w:line="46" w:lineRule="exact"/>
        <w:rPr>
          <w:rFonts w:ascii="Arial" w:hAnsi="Arial" w:cs="Arial"/>
          <w:b/>
          <w:sz w:val="22"/>
        </w:rPr>
      </w:pPr>
    </w:p>
    <w:p w14:paraId="03E7426D" w14:textId="77777777" w:rsidR="005C0A12" w:rsidRPr="00E92ED1" w:rsidRDefault="005C0A12" w:rsidP="002044B2">
      <w:pPr>
        <w:spacing w:line="237" w:lineRule="auto"/>
        <w:ind w:left="1001" w:right="20" w:hanging="634"/>
        <w:jc w:val="both"/>
        <w:rPr>
          <w:rFonts w:ascii="Arial" w:hAnsi="Arial" w:cs="Arial"/>
          <w:sz w:val="22"/>
        </w:rPr>
      </w:pPr>
      <w:r w:rsidRPr="00E92ED1">
        <w:rPr>
          <w:rFonts w:ascii="Arial" w:hAnsi="Arial" w:cs="Arial"/>
          <w:sz w:val="22"/>
        </w:rPr>
        <w:lastRenderedPageBreak/>
        <w:t>31.1.  Verejný  obstarávateľ  bude  pri  uskutočňov</w:t>
      </w:r>
      <w:r w:rsidR="002044B2" w:rsidRPr="00E92ED1">
        <w:rPr>
          <w:rFonts w:ascii="Arial" w:hAnsi="Arial" w:cs="Arial"/>
          <w:sz w:val="22"/>
        </w:rPr>
        <w:t xml:space="preserve">aní  tohto  postupu  zadávania </w:t>
      </w:r>
      <w:r w:rsidRPr="00E92ED1">
        <w:rPr>
          <w:rFonts w:ascii="Arial" w:hAnsi="Arial" w:cs="Arial"/>
          <w:sz w:val="22"/>
        </w:rPr>
        <w:t>zákazky postupovať v súlade so záko</w:t>
      </w:r>
      <w:r w:rsidR="002044B2" w:rsidRPr="00E92ED1">
        <w:rPr>
          <w:rFonts w:ascii="Arial" w:hAnsi="Arial" w:cs="Arial"/>
          <w:sz w:val="22"/>
        </w:rPr>
        <w:t xml:space="preserve">nom č. 343/2015 Z.z. o verejnom </w:t>
      </w:r>
      <w:r w:rsidRPr="00E92ED1">
        <w:rPr>
          <w:rFonts w:ascii="Arial" w:hAnsi="Arial" w:cs="Arial"/>
          <w:sz w:val="22"/>
        </w:rPr>
        <w:t>obstarávaní a o zmene a doplnení niektorých zákonov, prípadne inými všeobecne záväznými právnymi predpismi. Všetky ostatné informácie, úkony a lehoty sa nachádzajú v zákone o verejnom obstarávaní.</w:t>
      </w:r>
    </w:p>
    <w:p w14:paraId="59EBEF37" w14:textId="77777777" w:rsidR="005C0A12" w:rsidRPr="00E92ED1" w:rsidRDefault="005C0A12" w:rsidP="005C0A12">
      <w:pPr>
        <w:spacing w:line="206" w:lineRule="exact"/>
        <w:rPr>
          <w:rFonts w:ascii="Arial" w:hAnsi="Arial" w:cs="Arial"/>
          <w:b/>
          <w:sz w:val="22"/>
        </w:rPr>
      </w:pPr>
    </w:p>
    <w:p w14:paraId="4B4503D8" w14:textId="77777777" w:rsidR="005C0A12" w:rsidRPr="00E92ED1" w:rsidRDefault="005C0A12" w:rsidP="00BE0C76">
      <w:pPr>
        <w:pStyle w:val="Nadpis2"/>
        <w:numPr>
          <w:ilvl w:val="0"/>
          <w:numId w:val="3"/>
        </w:numPr>
        <w:rPr>
          <w:rFonts w:ascii="Arial" w:hAnsi="Arial" w:cs="Arial"/>
        </w:rPr>
      </w:pPr>
      <w:bookmarkStart w:id="44" w:name="_Toc55217294"/>
      <w:r w:rsidRPr="00E92ED1">
        <w:rPr>
          <w:rFonts w:ascii="Arial" w:hAnsi="Arial" w:cs="Arial"/>
        </w:rPr>
        <w:t>Zrušenie postupu verejného obstarávania</w:t>
      </w:r>
      <w:bookmarkEnd w:id="44"/>
    </w:p>
    <w:p w14:paraId="31B160C4" w14:textId="77777777" w:rsidR="0066382A" w:rsidRPr="00E92ED1" w:rsidRDefault="0066382A" w:rsidP="0066382A">
      <w:pPr>
        <w:rPr>
          <w:rFonts w:ascii="Arial" w:hAnsi="Arial" w:cs="Arial"/>
        </w:rPr>
      </w:pPr>
    </w:p>
    <w:p w14:paraId="7CDA1D3C" w14:textId="77777777" w:rsidR="005C0A12" w:rsidRPr="00E92ED1" w:rsidRDefault="005C0A12" w:rsidP="005C0A12">
      <w:pPr>
        <w:spacing w:line="44" w:lineRule="exact"/>
        <w:rPr>
          <w:rFonts w:ascii="Arial" w:hAnsi="Arial" w:cs="Arial"/>
          <w:b/>
          <w:sz w:val="22"/>
        </w:rPr>
      </w:pPr>
    </w:p>
    <w:p w14:paraId="56A0856D" w14:textId="77777777" w:rsidR="005C0A12" w:rsidRPr="00E92ED1" w:rsidRDefault="005C0A12" w:rsidP="002044B2">
      <w:pPr>
        <w:spacing w:line="234" w:lineRule="auto"/>
        <w:ind w:left="1001" w:right="20" w:hanging="634"/>
        <w:jc w:val="both"/>
        <w:rPr>
          <w:rFonts w:ascii="Arial" w:hAnsi="Arial" w:cs="Arial"/>
          <w:sz w:val="22"/>
        </w:rPr>
      </w:pPr>
      <w:r w:rsidRPr="00E92ED1">
        <w:rPr>
          <w:rFonts w:ascii="Arial" w:hAnsi="Arial" w:cs="Arial"/>
          <w:sz w:val="22"/>
        </w:rPr>
        <w:t xml:space="preserve">32.1. Verejný obstarávateľ môže zrušiť použitý postup zadávania zákazky na </w:t>
      </w:r>
      <w:r w:rsidR="002044B2" w:rsidRPr="00E92ED1">
        <w:rPr>
          <w:rFonts w:ascii="Arial" w:hAnsi="Arial" w:cs="Arial"/>
          <w:sz w:val="22"/>
        </w:rPr>
        <w:t xml:space="preserve">základe </w:t>
      </w:r>
      <w:r w:rsidRPr="00E92ED1">
        <w:rPr>
          <w:rFonts w:ascii="Arial" w:hAnsi="Arial" w:cs="Arial"/>
          <w:sz w:val="22"/>
        </w:rPr>
        <w:t>dôvodov uvedených v zákone o verejnom obstarávaní.</w:t>
      </w:r>
    </w:p>
    <w:p w14:paraId="672B7F89" w14:textId="77777777" w:rsidR="005C0A12" w:rsidRPr="00E92ED1" w:rsidRDefault="005C0A12" w:rsidP="005C0A12">
      <w:pPr>
        <w:spacing w:line="205" w:lineRule="exact"/>
        <w:rPr>
          <w:rFonts w:ascii="Arial" w:hAnsi="Arial" w:cs="Arial"/>
          <w:b/>
          <w:sz w:val="22"/>
        </w:rPr>
      </w:pPr>
    </w:p>
    <w:p w14:paraId="0AC89BEA" w14:textId="77777777" w:rsidR="005C0A12" w:rsidRPr="00E92ED1" w:rsidRDefault="005C0A12" w:rsidP="000E1DEC">
      <w:pPr>
        <w:tabs>
          <w:tab w:val="left" w:pos="142"/>
          <w:tab w:val="num" w:pos="851"/>
          <w:tab w:val="left" w:pos="2600"/>
          <w:tab w:val="left" w:pos="2977"/>
        </w:tabs>
        <w:jc w:val="both"/>
        <w:rPr>
          <w:rFonts w:ascii="Arial" w:hAnsi="Arial" w:cs="Arial"/>
        </w:rPr>
      </w:pPr>
    </w:p>
    <w:p w14:paraId="4D121E1F" w14:textId="77777777" w:rsidR="002044B2" w:rsidRPr="00E92ED1" w:rsidRDefault="002044B2">
      <w:pPr>
        <w:spacing w:after="160" w:line="259" w:lineRule="auto"/>
        <w:rPr>
          <w:rFonts w:ascii="Arial" w:eastAsiaTheme="majorEastAsia" w:hAnsi="Arial" w:cs="Arial"/>
          <w:color w:val="2E74B5" w:themeColor="accent1" w:themeShade="BF"/>
          <w:sz w:val="32"/>
          <w:szCs w:val="32"/>
        </w:rPr>
      </w:pPr>
      <w:r w:rsidRPr="00E92ED1">
        <w:rPr>
          <w:rFonts w:ascii="Arial" w:hAnsi="Arial" w:cs="Arial"/>
        </w:rPr>
        <w:br w:type="page"/>
      </w:r>
    </w:p>
    <w:p w14:paraId="4B1A7B5B" w14:textId="77777777" w:rsidR="00350EE9" w:rsidRPr="00E92ED1" w:rsidRDefault="00350EE9" w:rsidP="00350EE9">
      <w:pPr>
        <w:pStyle w:val="Nadpis1"/>
        <w:rPr>
          <w:rFonts w:ascii="Arial" w:hAnsi="Arial" w:cs="Arial"/>
        </w:rPr>
      </w:pPr>
      <w:bookmarkStart w:id="45" w:name="_Toc55217295"/>
      <w:r w:rsidRPr="00E92ED1">
        <w:rPr>
          <w:rFonts w:ascii="Arial" w:hAnsi="Arial" w:cs="Arial"/>
        </w:rPr>
        <w:lastRenderedPageBreak/>
        <w:t>Časť II – Kritérium na vyhodnotenie ponúk</w:t>
      </w:r>
      <w:bookmarkEnd w:id="45"/>
    </w:p>
    <w:p w14:paraId="51FB21B5" w14:textId="77777777" w:rsidR="002044B2" w:rsidRPr="00E92ED1" w:rsidRDefault="002044B2" w:rsidP="002044B2">
      <w:pPr>
        <w:rPr>
          <w:rFonts w:ascii="Arial" w:hAnsi="Arial" w:cs="Arial"/>
        </w:rPr>
      </w:pPr>
    </w:p>
    <w:p w14:paraId="2A48F9D1" w14:textId="77777777" w:rsidR="002044B2" w:rsidRPr="00E92ED1" w:rsidRDefault="002044B2" w:rsidP="002044B2">
      <w:pPr>
        <w:rPr>
          <w:rFonts w:ascii="Arial" w:hAnsi="Arial" w:cs="Arial"/>
        </w:rPr>
      </w:pPr>
      <w:r w:rsidRPr="00E92ED1">
        <w:rPr>
          <w:rFonts w:ascii="Arial" w:hAnsi="Arial" w:cs="Arial"/>
        </w:rPr>
        <w:t xml:space="preserve">Ponuka sa bude vyhodnocovať na základe </w:t>
      </w:r>
      <w:r w:rsidRPr="00E92ED1">
        <w:rPr>
          <w:rFonts w:ascii="Arial" w:hAnsi="Arial" w:cs="Arial"/>
          <w:b/>
        </w:rPr>
        <w:t>najnižšej ceny</w:t>
      </w:r>
      <w:r w:rsidRPr="00E92ED1">
        <w:rPr>
          <w:rFonts w:ascii="Arial" w:hAnsi="Arial" w:cs="Arial"/>
        </w:rPr>
        <w:t>.</w:t>
      </w:r>
    </w:p>
    <w:p w14:paraId="4CA49154" w14:textId="77777777" w:rsidR="002044B2" w:rsidRPr="00E92ED1" w:rsidRDefault="002044B2" w:rsidP="002044B2">
      <w:pPr>
        <w:rPr>
          <w:rFonts w:ascii="Arial" w:hAnsi="Arial" w:cs="Arial"/>
        </w:rPr>
      </w:pPr>
    </w:p>
    <w:p w14:paraId="60682B84" w14:textId="77777777" w:rsidR="007A3844" w:rsidRPr="00E92ED1" w:rsidRDefault="007A3844" w:rsidP="007A3844">
      <w:pPr>
        <w:rPr>
          <w:rFonts w:ascii="Arial" w:hAnsi="Arial" w:cs="Arial"/>
        </w:rPr>
      </w:pPr>
    </w:p>
    <w:p w14:paraId="175A454A" w14:textId="77777777" w:rsidR="007A3844" w:rsidRPr="00E92ED1" w:rsidRDefault="007A3844" w:rsidP="007A3844">
      <w:pPr>
        <w:rPr>
          <w:rFonts w:ascii="Arial" w:hAnsi="Arial" w:cs="Arial"/>
        </w:rPr>
      </w:pPr>
    </w:p>
    <w:p w14:paraId="7D20F5A8" w14:textId="77777777" w:rsidR="007A3844" w:rsidRPr="00E92ED1" w:rsidRDefault="007A3844" w:rsidP="00BE0C76">
      <w:pPr>
        <w:pStyle w:val="Nadpis3"/>
        <w:keepLines w:val="0"/>
        <w:numPr>
          <w:ilvl w:val="0"/>
          <w:numId w:val="13"/>
        </w:numPr>
        <w:spacing w:before="0"/>
        <w:jc w:val="both"/>
        <w:rPr>
          <w:rFonts w:ascii="Arial" w:hAnsi="Arial" w:cs="Arial"/>
        </w:rPr>
      </w:pPr>
      <w:bookmarkStart w:id="46" w:name="_Toc378720766"/>
      <w:bookmarkStart w:id="47" w:name="_Toc55217296"/>
      <w:r w:rsidRPr="00E92ED1">
        <w:rPr>
          <w:rFonts w:ascii="Arial" w:hAnsi="Arial" w:cs="Arial"/>
        </w:rPr>
        <w:t>Definícia kritéria</w:t>
      </w:r>
      <w:bookmarkEnd w:id="46"/>
      <w:bookmarkEnd w:id="47"/>
      <w:r w:rsidR="00DF704F" w:rsidRPr="00E92ED1">
        <w:rPr>
          <w:rFonts w:ascii="Arial" w:hAnsi="Arial" w:cs="Arial"/>
        </w:rPr>
        <w:t xml:space="preserve"> pre každú časť predmetu zákazky</w:t>
      </w:r>
    </w:p>
    <w:p w14:paraId="747D1CB3" w14:textId="77777777" w:rsidR="007A3844" w:rsidRPr="00E92ED1" w:rsidRDefault="007A3844" w:rsidP="007A3844">
      <w:pPr>
        <w:jc w:val="both"/>
        <w:rPr>
          <w:rFonts w:ascii="Arial" w:hAnsi="Arial" w:cs="Arial"/>
          <w:color w:val="3366FF"/>
          <w:sz w:val="22"/>
          <w:szCs w:val="22"/>
        </w:rPr>
      </w:pPr>
    </w:p>
    <w:p w14:paraId="7EC2E3CD" w14:textId="77777777" w:rsidR="007A3844" w:rsidRPr="00E92ED1" w:rsidRDefault="007A3844" w:rsidP="007A3844">
      <w:pPr>
        <w:rPr>
          <w:rFonts w:ascii="Arial" w:hAnsi="Arial" w:cs="Arial"/>
          <w:u w:val="single"/>
        </w:rPr>
      </w:pPr>
      <w:r w:rsidRPr="00E92ED1">
        <w:rPr>
          <w:rFonts w:ascii="Arial" w:hAnsi="Arial" w:cs="Arial"/>
          <w:u w:val="single"/>
        </w:rPr>
        <w:t>Celková cena za predmet zákazky</w:t>
      </w:r>
      <w:r w:rsidR="00DF704F" w:rsidRPr="00E92ED1">
        <w:rPr>
          <w:rFonts w:ascii="Arial" w:hAnsi="Arial" w:cs="Arial"/>
          <w:u w:val="single"/>
        </w:rPr>
        <w:t xml:space="preserve"> v súlade s prílohou č. 1</w:t>
      </w:r>
      <w:r w:rsidRPr="00E92ED1">
        <w:rPr>
          <w:rFonts w:ascii="Arial" w:hAnsi="Arial" w:cs="Arial"/>
          <w:u w:val="single"/>
        </w:rPr>
        <w:t xml:space="preserve"> </w:t>
      </w:r>
    </w:p>
    <w:p w14:paraId="15AA3B84" w14:textId="77777777" w:rsidR="007A3844" w:rsidRPr="00E92ED1" w:rsidRDefault="007A3844" w:rsidP="007A3844">
      <w:pPr>
        <w:jc w:val="both"/>
        <w:rPr>
          <w:rFonts w:ascii="Arial" w:hAnsi="Arial" w:cs="Arial"/>
        </w:rPr>
      </w:pPr>
    </w:p>
    <w:p w14:paraId="3EB9FD29" w14:textId="77777777" w:rsidR="007A3844" w:rsidRPr="00E92ED1" w:rsidRDefault="007A3844" w:rsidP="00BE0C76">
      <w:pPr>
        <w:pStyle w:val="Nadpis3"/>
        <w:keepLines w:val="0"/>
        <w:numPr>
          <w:ilvl w:val="0"/>
          <w:numId w:val="13"/>
        </w:numPr>
        <w:spacing w:before="0"/>
        <w:jc w:val="both"/>
        <w:rPr>
          <w:rFonts w:ascii="Arial" w:hAnsi="Arial" w:cs="Arial"/>
        </w:rPr>
      </w:pPr>
      <w:bookmarkStart w:id="48" w:name="_Toc378720767"/>
      <w:bookmarkStart w:id="49" w:name="_Toc55217297"/>
      <w:r w:rsidRPr="00E92ED1">
        <w:rPr>
          <w:rFonts w:ascii="Arial" w:hAnsi="Arial" w:cs="Arial"/>
        </w:rPr>
        <w:t>Pravidlá uplatnenia kritéria</w:t>
      </w:r>
      <w:bookmarkEnd w:id="48"/>
      <w:bookmarkEnd w:id="49"/>
    </w:p>
    <w:p w14:paraId="0031EF4E" w14:textId="77777777" w:rsidR="007A3844" w:rsidRPr="00E92ED1" w:rsidRDefault="007A3844" w:rsidP="007A3844">
      <w:pPr>
        <w:rPr>
          <w:rFonts w:ascii="Arial" w:hAnsi="Arial" w:cs="Arial"/>
        </w:rPr>
      </w:pPr>
    </w:p>
    <w:p w14:paraId="16B63BE9" w14:textId="77777777" w:rsidR="007A3844" w:rsidRPr="00E92ED1" w:rsidRDefault="007A3844" w:rsidP="007A3844">
      <w:pPr>
        <w:rPr>
          <w:rFonts w:ascii="Arial" w:hAnsi="Arial" w:cs="Arial"/>
          <w:u w:val="single"/>
        </w:rPr>
      </w:pPr>
      <w:r w:rsidRPr="00E92ED1">
        <w:rPr>
          <w:rFonts w:ascii="Arial" w:hAnsi="Arial" w:cs="Arial"/>
          <w:u w:val="single"/>
        </w:rPr>
        <w:t>Celková cena za predmet zákazky</w:t>
      </w:r>
    </w:p>
    <w:p w14:paraId="68251271" w14:textId="77777777" w:rsidR="007A3844" w:rsidRPr="00E92ED1" w:rsidRDefault="007A3844" w:rsidP="007A3844">
      <w:pPr>
        <w:rPr>
          <w:rFonts w:ascii="Arial" w:hAnsi="Arial" w:cs="Arial"/>
          <w:u w:val="single"/>
        </w:rPr>
      </w:pPr>
    </w:p>
    <w:p w14:paraId="7141551E" w14:textId="77777777" w:rsidR="007A3844" w:rsidRPr="00E92ED1" w:rsidRDefault="007A3844" w:rsidP="007A3844">
      <w:pPr>
        <w:ind w:left="720"/>
        <w:rPr>
          <w:rFonts w:ascii="Arial" w:hAnsi="Arial" w:cs="Arial"/>
          <w:b/>
        </w:rPr>
      </w:pPr>
      <w:r w:rsidRPr="00E92ED1">
        <w:rPr>
          <w:rFonts w:ascii="Arial" w:hAnsi="Arial" w:cs="Arial"/>
          <w:b/>
        </w:rPr>
        <w:t>Kritérium:</w:t>
      </w:r>
    </w:p>
    <w:p w14:paraId="726B4AAB" w14:textId="77777777" w:rsidR="007A3844" w:rsidRPr="00E92ED1" w:rsidRDefault="007A3844" w:rsidP="007A3844">
      <w:pPr>
        <w:ind w:left="360"/>
        <w:rPr>
          <w:rFonts w:ascii="Arial" w:hAnsi="Arial" w:cs="Arial"/>
          <w:b/>
        </w:rPr>
      </w:pPr>
    </w:p>
    <w:p w14:paraId="191C7C2F" w14:textId="77777777" w:rsidR="007A3844" w:rsidRPr="00E92ED1" w:rsidRDefault="007A3844" w:rsidP="007A3844">
      <w:pPr>
        <w:jc w:val="both"/>
        <w:rPr>
          <w:rFonts w:ascii="Arial" w:hAnsi="Arial" w:cs="Arial"/>
        </w:rPr>
      </w:pPr>
      <w:r w:rsidRPr="00E92ED1">
        <w:rPr>
          <w:rFonts w:ascii="Arial" w:hAnsi="Arial" w:cs="Arial"/>
        </w:rPr>
        <w:t xml:space="preserve">      Ponuky uchádzačov sa budú vyhodnocovať na základe jediného kritéria - </w:t>
      </w:r>
      <w:r w:rsidRPr="00E92ED1">
        <w:rPr>
          <w:rFonts w:ascii="Arial" w:hAnsi="Arial" w:cs="Arial"/>
          <w:b/>
        </w:rPr>
        <w:t>najnižšej ceny</w:t>
      </w:r>
      <w:r w:rsidRPr="00E92ED1">
        <w:rPr>
          <w:rFonts w:ascii="Arial" w:hAnsi="Arial" w:cs="Arial"/>
        </w:rPr>
        <w:t>.</w:t>
      </w:r>
    </w:p>
    <w:p w14:paraId="74D4C680" w14:textId="77777777" w:rsidR="007A3844" w:rsidRPr="00E92ED1" w:rsidRDefault="007A3844" w:rsidP="007A3844">
      <w:pPr>
        <w:ind w:left="360"/>
        <w:rPr>
          <w:rFonts w:ascii="Arial" w:hAnsi="Arial" w:cs="Arial"/>
          <w:b/>
        </w:rPr>
      </w:pPr>
    </w:p>
    <w:p w14:paraId="21D01BE1" w14:textId="77777777" w:rsidR="007A3844" w:rsidRPr="00E92ED1" w:rsidRDefault="007A3844" w:rsidP="00BE0C76">
      <w:pPr>
        <w:pStyle w:val="Nadpis3"/>
        <w:keepLines w:val="0"/>
        <w:numPr>
          <w:ilvl w:val="0"/>
          <w:numId w:val="13"/>
        </w:numPr>
        <w:spacing w:before="0"/>
        <w:jc w:val="both"/>
        <w:rPr>
          <w:rFonts w:ascii="Arial" w:hAnsi="Arial" w:cs="Arial"/>
        </w:rPr>
      </w:pPr>
      <w:bookmarkStart w:id="50" w:name="_Toc378720768"/>
      <w:bookmarkStart w:id="51" w:name="_Toc55217298"/>
      <w:r w:rsidRPr="00E92ED1">
        <w:rPr>
          <w:rFonts w:ascii="Arial" w:hAnsi="Arial" w:cs="Arial"/>
        </w:rPr>
        <w:t>Určenie poradia a úspešnej ponuky</w:t>
      </w:r>
      <w:bookmarkEnd w:id="50"/>
      <w:bookmarkEnd w:id="51"/>
    </w:p>
    <w:p w14:paraId="47CA587C" w14:textId="77777777" w:rsidR="007A3844" w:rsidRPr="00E92ED1" w:rsidRDefault="007A3844" w:rsidP="007A3844">
      <w:pPr>
        <w:spacing w:before="200"/>
        <w:jc w:val="both"/>
        <w:rPr>
          <w:rFonts w:ascii="Arial" w:hAnsi="Arial" w:cs="Arial"/>
        </w:rPr>
      </w:pPr>
    </w:p>
    <w:p w14:paraId="38B16D68" w14:textId="77777777" w:rsidR="007A3844" w:rsidRPr="00E92ED1" w:rsidRDefault="007A3844" w:rsidP="007A3844">
      <w:pPr>
        <w:ind w:firstLine="709"/>
        <w:jc w:val="both"/>
        <w:rPr>
          <w:rFonts w:ascii="Arial" w:hAnsi="Arial" w:cs="Arial"/>
        </w:rPr>
      </w:pPr>
      <w:r w:rsidRPr="00E92ED1">
        <w:rPr>
          <w:rFonts w:ascii="Arial" w:hAnsi="Arial" w:cs="Arial"/>
          <w:b/>
        </w:rPr>
        <w:t>Určenie poradia ponúk</w:t>
      </w:r>
      <w:r w:rsidRPr="00E92ED1">
        <w:rPr>
          <w:rFonts w:ascii="Arial" w:hAnsi="Arial" w:cs="Arial"/>
        </w:rPr>
        <w:t xml:space="preserve"> sa určí porovnaním celkových cien za dodanie predmetu zákazky všetkých ponúk – CH hp x. </w:t>
      </w:r>
    </w:p>
    <w:p w14:paraId="09BEF8E4" w14:textId="77777777" w:rsidR="007A3844" w:rsidRPr="00E92ED1" w:rsidRDefault="007A3844" w:rsidP="007A3844">
      <w:pPr>
        <w:ind w:firstLine="709"/>
        <w:jc w:val="both"/>
        <w:rPr>
          <w:rFonts w:ascii="Arial" w:hAnsi="Arial" w:cs="Arial"/>
        </w:rPr>
      </w:pPr>
    </w:p>
    <w:p w14:paraId="7E5EE897" w14:textId="77777777" w:rsidR="007A3844" w:rsidRPr="00E92ED1" w:rsidRDefault="007A3844" w:rsidP="007A3844">
      <w:pPr>
        <w:ind w:firstLine="709"/>
        <w:jc w:val="both"/>
        <w:rPr>
          <w:rFonts w:ascii="Arial" w:hAnsi="Arial" w:cs="Arial"/>
        </w:rPr>
      </w:pPr>
      <w:r w:rsidRPr="00E92ED1">
        <w:rPr>
          <w:rFonts w:ascii="Arial" w:hAnsi="Arial" w:cs="Arial"/>
        </w:rPr>
        <w:t>Úspešný bude ten uchádzač, ktorý bude mať najnižšiu cenu – Celkovú cenu za dodanie predmetu zákazky – CH hp podľa nasledovného vzorca:</w:t>
      </w:r>
    </w:p>
    <w:p w14:paraId="1A0DD7AD" w14:textId="77777777" w:rsidR="007A3844" w:rsidRPr="00E92ED1" w:rsidRDefault="007A3844" w:rsidP="007A3844">
      <w:pPr>
        <w:tabs>
          <w:tab w:val="right" w:leader="dot" w:pos="10034"/>
        </w:tabs>
        <w:jc w:val="both"/>
        <w:rPr>
          <w:rFonts w:ascii="Arial" w:hAnsi="Arial" w:cs="Arial"/>
          <w:b/>
        </w:rPr>
      </w:pPr>
    </w:p>
    <w:p w14:paraId="2017D434" w14:textId="77777777" w:rsidR="007A3844" w:rsidRPr="00E92ED1" w:rsidRDefault="007A3844" w:rsidP="007A3844">
      <w:pPr>
        <w:tabs>
          <w:tab w:val="right" w:leader="dot" w:pos="10034"/>
        </w:tabs>
        <w:jc w:val="both"/>
        <w:rPr>
          <w:rFonts w:ascii="Arial" w:hAnsi="Arial" w:cs="Arial"/>
        </w:rPr>
      </w:pPr>
      <w:r w:rsidRPr="00E92ED1">
        <w:rPr>
          <w:rFonts w:ascii="Arial" w:hAnsi="Arial" w:cs="Arial"/>
          <w:b/>
        </w:rPr>
        <w:t xml:space="preserve">Funkcia MIN </w:t>
      </w:r>
      <w:r w:rsidRPr="00E92ED1">
        <w:rPr>
          <w:rFonts w:ascii="Arial" w:hAnsi="Arial" w:cs="Arial"/>
        </w:rPr>
        <w:t>(CH hp1 až CH hp x)</w:t>
      </w:r>
    </w:p>
    <w:p w14:paraId="4D3485E3" w14:textId="77777777" w:rsidR="007A3844" w:rsidRPr="00E92ED1" w:rsidRDefault="007A3844" w:rsidP="007A3844">
      <w:pPr>
        <w:tabs>
          <w:tab w:val="right" w:leader="dot" w:pos="10034"/>
        </w:tabs>
        <w:jc w:val="both"/>
        <w:rPr>
          <w:rFonts w:ascii="Arial" w:hAnsi="Arial" w:cs="Arial"/>
        </w:rPr>
      </w:pPr>
    </w:p>
    <w:p w14:paraId="73013BBD" w14:textId="77777777" w:rsidR="007A3844" w:rsidRPr="00E92ED1" w:rsidRDefault="007A3844" w:rsidP="007A3844">
      <w:pPr>
        <w:jc w:val="both"/>
        <w:rPr>
          <w:rFonts w:ascii="Arial" w:hAnsi="Arial" w:cs="Arial"/>
        </w:rPr>
      </w:pPr>
      <w:r w:rsidRPr="00E92ED1">
        <w:rPr>
          <w:rFonts w:ascii="Arial" w:hAnsi="Arial" w:cs="Arial"/>
        </w:rPr>
        <w:t>Vysvetlivky vzorca:</w:t>
      </w:r>
    </w:p>
    <w:p w14:paraId="115DBF8B" w14:textId="77777777" w:rsidR="007A3844" w:rsidRPr="00E92ED1" w:rsidRDefault="007A3844" w:rsidP="007A3844">
      <w:pPr>
        <w:jc w:val="both"/>
        <w:rPr>
          <w:rFonts w:ascii="Arial" w:hAnsi="Arial" w:cs="Arial"/>
        </w:rPr>
      </w:pPr>
    </w:p>
    <w:p w14:paraId="5489F0F7" w14:textId="77777777" w:rsidR="007A3844" w:rsidRPr="00E92ED1" w:rsidRDefault="007A3844" w:rsidP="007A3844">
      <w:pPr>
        <w:tabs>
          <w:tab w:val="right" w:leader="dot" w:pos="10034"/>
        </w:tabs>
        <w:jc w:val="both"/>
        <w:rPr>
          <w:rFonts w:ascii="Arial" w:hAnsi="Arial" w:cs="Arial"/>
          <w:b/>
        </w:rPr>
      </w:pPr>
      <w:r w:rsidRPr="00E92ED1">
        <w:rPr>
          <w:rFonts w:ascii="Arial" w:hAnsi="Arial" w:cs="Arial"/>
          <w:b/>
        </w:rPr>
        <w:t xml:space="preserve">Funkcia MIN </w:t>
      </w:r>
      <w:r w:rsidRPr="00E92ED1">
        <w:rPr>
          <w:rFonts w:ascii="Arial" w:hAnsi="Arial" w:cs="Arial"/>
        </w:rPr>
        <w:t>-funkcia zostavenia poradia od min po max.</w:t>
      </w:r>
    </w:p>
    <w:p w14:paraId="4AEE19C8" w14:textId="77777777" w:rsidR="007A3844" w:rsidRPr="00E92ED1" w:rsidRDefault="007A3844" w:rsidP="007A3844">
      <w:pPr>
        <w:tabs>
          <w:tab w:val="right" w:leader="dot" w:pos="10034"/>
        </w:tabs>
        <w:spacing w:before="200"/>
        <w:jc w:val="both"/>
        <w:rPr>
          <w:rFonts w:ascii="Arial" w:hAnsi="Arial" w:cs="Arial"/>
        </w:rPr>
      </w:pPr>
      <w:r w:rsidRPr="00E92ED1">
        <w:rPr>
          <w:rFonts w:ascii="Arial" w:hAnsi="Arial" w:cs="Arial"/>
          <w:b/>
        </w:rPr>
        <w:t>CH hp1, resp. CH hp x</w:t>
      </w:r>
      <w:r w:rsidRPr="00E92ED1">
        <w:rPr>
          <w:rFonts w:ascii="Arial" w:hAnsi="Arial" w:cs="Arial"/>
        </w:rPr>
        <w:t>– celkové hodnotenie hodnotenej ponuky 1  až x.</w:t>
      </w:r>
    </w:p>
    <w:p w14:paraId="2B5FF6A2" w14:textId="77777777" w:rsidR="007A3844" w:rsidRPr="00E92ED1" w:rsidRDefault="007A3844" w:rsidP="007A3844">
      <w:pPr>
        <w:tabs>
          <w:tab w:val="right" w:leader="dot" w:pos="0"/>
        </w:tabs>
        <w:spacing w:before="200"/>
        <w:jc w:val="both"/>
        <w:rPr>
          <w:rFonts w:ascii="Arial" w:hAnsi="Arial" w:cs="Arial"/>
        </w:rPr>
      </w:pPr>
    </w:p>
    <w:p w14:paraId="1B856AB0" w14:textId="77777777" w:rsidR="007A3844" w:rsidRPr="00E92ED1" w:rsidRDefault="007A3844" w:rsidP="00BE0C76">
      <w:pPr>
        <w:pStyle w:val="Nadpis3"/>
        <w:keepLines w:val="0"/>
        <w:numPr>
          <w:ilvl w:val="0"/>
          <w:numId w:val="13"/>
        </w:numPr>
        <w:spacing w:before="0"/>
        <w:jc w:val="both"/>
        <w:rPr>
          <w:rFonts w:ascii="Arial" w:hAnsi="Arial" w:cs="Arial"/>
        </w:rPr>
      </w:pPr>
      <w:bookmarkStart w:id="52" w:name="_Toc378720769"/>
      <w:bookmarkStart w:id="53" w:name="_Toc55217299"/>
      <w:r w:rsidRPr="00E92ED1">
        <w:rPr>
          <w:rFonts w:ascii="Arial" w:hAnsi="Arial" w:cs="Arial"/>
        </w:rPr>
        <w:t>Vypracovanie návrhu na plnenie kritéria</w:t>
      </w:r>
      <w:bookmarkEnd w:id="52"/>
      <w:bookmarkEnd w:id="53"/>
    </w:p>
    <w:p w14:paraId="685AA080" w14:textId="77777777" w:rsidR="007A3844" w:rsidRPr="00E92ED1" w:rsidRDefault="007A3844" w:rsidP="007A3844">
      <w:pPr>
        <w:tabs>
          <w:tab w:val="right" w:leader="dot" w:pos="10034"/>
        </w:tabs>
        <w:spacing w:before="200"/>
        <w:jc w:val="both"/>
        <w:rPr>
          <w:rFonts w:ascii="Arial" w:hAnsi="Arial" w:cs="Arial"/>
        </w:rPr>
      </w:pPr>
      <w:r w:rsidRPr="00E92ED1">
        <w:rPr>
          <w:rFonts w:ascii="Arial" w:hAnsi="Arial" w:cs="Arial"/>
        </w:rPr>
        <w:t xml:space="preserve">Obstarávateľská organizácia odporúča uchádzačom, aby svoj návrh na plnenie kritéria uviedli do tabuľky: </w:t>
      </w:r>
      <w:r w:rsidRPr="00E92ED1">
        <w:rPr>
          <w:rFonts w:ascii="Arial" w:hAnsi="Arial" w:cs="Arial"/>
          <w:b/>
        </w:rPr>
        <w:t xml:space="preserve">Návrh na plnenie kritéria, </w:t>
      </w:r>
      <w:r w:rsidRPr="00E92ED1">
        <w:rPr>
          <w:rFonts w:ascii="Arial" w:hAnsi="Arial" w:cs="Arial"/>
        </w:rPr>
        <w:t xml:space="preserve">ktorý tvorí prílohu č. 1 týchto súťažných podkladov. </w:t>
      </w:r>
    </w:p>
    <w:p w14:paraId="77CC4209" w14:textId="77777777" w:rsidR="007A3844" w:rsidRPr="00E92ED1" w:rsidRDefault="007A3844" w:rsidP="007A3844">
      <w:pPr>
        <w:tabs>
          <w:tab w:val="right" w:leader="dot" w:pos="10034"/>
        </w:tabs>
        <w:spacing w:before="200"/>
        <w:jc w:val="both"/>
        <w:rPr>
          <w:rFonts w:ascii="Arial" w:hAnsi="Arial" w:cs="Arial"/>
        </w:rPr>
      </w:pPr>
    </w:p>
    <w:p w14:paraId="720E56EA" w14:textId="77777777" w:rsidR="007A3844" w:rsidRPr="00E92ED1" w:rsidRDefault="007A3844" w:rsidP="00BE0C76">
      <w:pPr>
        <w:pStyle w:val="Nadpis3"/>
        <w:keepLines w:val="0"/>
        <w:numPr>
          <w:ilvl w:val="0"/>
          <w:numId w:val="13"/>
        </w:numPr>
        <w:spacing w:before="0"/>
        <w:jc w:val="both"/>
        <w:rPr>
          <w:rFonts w:ascii="Arial" w:hAnsi="Arial" w:cs="Arial"/>
          <w:szCs w:val="20"/>
        </w:rPr>
      </w:pPr>
      <w:bookmarkStart w:id="54" w:name="_Toc378720770"/>
      <w:bookmarkStart w:id="55" w:name="_Toc55217300"/>
      <w:r w:rsidRPr="00E92ED1">
        <w:rPr>
          <w:rFonts w:ascii="Arial" w:hAnsi="Arial" w:cs="Arial"/>
        </w:rPr>
        <w:t>Elektronická aukcia</w:t>
      </w:r>
      <w:bookmarkEnd w:id="54"/>
      <w:bookmarkEnd w:id="55"/>
    </w:p>
    <w:p w14:paraId="2B2954C2" w14:textId="77777777" w:rsidR="007A3844" w:rsidRPr="00E92ED1" w:rsidRDefault="007A3844" w:rsidP="007A3844">
      <w:pPr>
        <w:tabs>
          <w:tab w:val="right" w:leader="dot" w:pos="10034"/>
        </w:tabs>
        <w:spacing w:before="200"/>
        <w:jc w:val="both"/>
        <w:rPr>
          <w:rFonts w:ascii="Arial" w:hAnsi="Arial" w:cs="Arial"/>
        </w:rPr>
      </w:pPr>
      <w:r w:rsidRPr="00E92ED1">
        <w:rPr>
          <w:rFonts w:ascii="Arial" w:hAnsi="Arial" w:cs="Arial"/>
        </w:rPr>
        <w:t xml:space="preserve">Elektronická aukcia sa neuplatní. </w:t>
      </w:r>
    </w:p>
    <w:p w14:paraId="6BA552CB" w14:textId="77777777" w:rsidR="007A3844" w:rsidRPr="00E92ED1" w:rsidRDefault="007A3844">
      <w:pPr>
        <w:spacing w:after="160" w:line="259" w:lineRule="auto"/>
        <w:rPr>
          <w:rFonts w:ascii="Arial" w:hAnsi="Arial" w:cs="Arial"/>
          <w:b/>
          <w:bCs/>
          <w:sz w:val="28"/>
          <w:szCs w:val="28"/>
        </w:rPr>
      </w:pPr>
    </w:p>
    <w:p w14:paraId="4066180D" w14:textId="77777777" w:rsidR="007A3844" w:rsidRPr="00E92ED1" w:rsidRDefault="007A3844">
      <w:pPr>
        <w:spacing w:after="160" w:line="259" w:lineRule="auto"/>
        <w:rPr>
          <w:rFonts w:ascii="Arial" w:hAnsi="Arial" w:cs="Arial"/>
          <w:b/>
          <w:bCs/>
          <w:sz w:val="28"/>
          <w:szCs w:val="28"/>
        </w:rPr>
      </w:pPr>
    </w:p>
    <w:p w14:paraId="27B5908D" w14:textId="77777777" w:rsidR="007A3844" w:rsidRPr="00E92ED1" w:rsidRDefault="007A3844">
      <w:pPr>
        <w:spacing w:after="160" w:line="259" w:lineRule="auto"/>
        <w:rPr>
          <w:rFonts w:ascii="Arial" w:hAnsi="Arial" w:cs="Arial"/>
          <w:b/>
          <w:bCs/>
          <w:sz w:val="28"/>
          <w:szCs w:val="28"/>
        </w:rPr>
      </w:pPr>
    </w:p>
    <w:p w14:paraId="7B77454A" w14:textId="77777777" w:rsidR="007A3844" w:rsidRPr="00E92ED1" w:rsidRDefault="007A3844">
      <w:pPr>
        <w:spacing w:after="160" w:line="259" w:lineRule="auto"/>
        <w:rPr>
          <w:rFonts w:ascii="Arial" w:hAnsi="Arial" w:cs="Arial"/>
          <w:b/>
          <w:bCs/>
          <w:sz w:val="28"/>
          <w:szCs w:val="28"/>
        </w:rPr>
      </w:pPr>
    </w:p>
    <w:p w14:paraId="29AA2072" w14:textId="77777777" w:rsidR="007A3844" w:rsidRPr="00E92ED1" w:rsidRDefault="007A3844">
      <w:pPr>
        <w:spacing w:after="160" w:line="259" w:lineRule="auto"/>
        <w:rPr>
          <w:rFonts w:ascii="Arial" w:hAnsi="Arial" w:cs="Arial"/>
          <w:b/>
          <w:bCs/>
          <w:sz w:val="28"/>
          <w:szCs w:val="28"/>
        </w:rPr>
      </w:pPr>
    </w:p>
    <w:p w14:paraId="7EAB72ED" w14:textId="77777777" w:rsidR="007A3844" w:rsidRPr="00E92ED1" w:rsidRDefault="007A3844">
      <w:pPr>
        <w:spacing w:after="160" w:line="259" w:lineRule="auto"/>
        <w:rPr>
          <w:rFonts w:ascii="Arial" w:hAnsi="Arial" w:cs="Arial"/>
          <w:b/>
          <w:bCs/>
          <w:sz w:val="28"/>
          <w:szCs w:val="28"/>
        </w:rPr>
      </w:pPr>
    </w:p>
    <w:p w14:paraId="1264F32C" w14:textId="77777777" w:rsidR="002044B2" w:rsidRPr="00E92ED1" w:rsidRDefault="002044B2" w:rsidP="002044B2">
      <w:pPr>
        <w:rPr>
          <w:rFonts w:ascii="Arial" w:hAnsi="Arial" w:cs="Arial"/>
        </w:rPr>
      </w:pPr>
    </w:p>
    <w:p w14:paraId="45D1A93D" w14:textId="77777777" w:rsidR="00147D66" w:rsidRPr="00E92ED1" w:rsidRDefault="00147D66" w:rsidP="00147D66">
      <w:pPr>
        <w:pStyle w:val="Nadpis1"/>
        <w:rPr>
          <w:rFonts w:ascii="Arial" w:hAnsi="Arial" w:cs="Arial"/>
        </w:rPr>
      </w:pPr>
      <w:bookmarkStart w:id="56" w:name="_Toc55217301"/>
      <w:r w:rsidRPr="00E92ED1">
        <w:rPr>
          <w:rFonts w:ascii="Arial" w:hAnsi="Arial" w:cs="Arial"/>
        </w:rPr>
        <w:lastRenderedPageBreak/>
        <w:t>Časť III – Podmienky účasti</w:t>
      </w:r>
      <w:bookmarkEnd w:id="56"/>
    </w:p>
    <w:p w14:paraId="1756633A" w14:textId="77777777" w:rsidR="00350EE9" w:rsidRPr="00E92ED1" w:rsidRDefault="00350EE9" w:rsidP="00350EE9">
      <w:pPr>
        <w:rPr>
          <w:rFonts w:ascii="Arial" w:hAnsi="Arial" w:cs="Arial"/>
        </w:rPr>
      </w:pPr>
    </w:p>
    <w:p w14:paraId="68296848" w14:textId="77777777" w:rsidR="00147D66" w:rsidRPr="00E92ED1" w:rsidRDefault="00147D66">
      <w:pPr>
        <w:spacing w:after="160" w:line="259" w:lineRule="auto"/>
        <w:rPr>
          <w:rFonts w:ascii="Arial" w:hAnsi="Arial" w:cs="Arial"/>
        </w:rPr>
      </w:pPr>
    </w:p>
    <w:p w14:paraId="1792858C" w14:textId="77777777" w:rsidR="002B515E" w:rsidRPr="00E92ED1" w:rsidRDefault="002B515E" w:rsidP="002B515E">
      <w:pPr>
        <w:pStyle w:val="Nadpis1"/>
        <w:jc w:val="center"/>
        <w:rPr>
          <w:rFonts w:ascii="Arial" w:hAnsi="Arial" w:cs="Arial"/>
        </w:rPr>
      </w:pPr>
      <w:bookmarkStart w:id="57" w:name="_Toc55217302"/>
      <w:r w:rsidRPr="00E92ED1">
        <w:rPr>
          <w:rFonts w:ascii="Arial" w:hAnsi="Arial" w:cs="Arial"/>
        </w:rPr>
        <w:t>Podmienky účasti</w:t>
      </w:r>
      <w:bookmarkEnd w:id="57"/>
    </w:p>
    <w:p w14:paraId="6B1A1B35" w14:textId="77777777" w:rsidR="002B515E" w:rsidRPr="00E92ED1" w:rsidRDefault="002B515E" w:rsidP="002B515E">
      <w:pPr>
        <w:rPr>
          <w:rFonts w:ascii="Arial" w:hAnsi="Arial" w:cs="Arial"/>
          <w:sz w:val="24"/>
        </w:rPr>
      </w:pPr>
    </w:p>
    <w:p w14:paraId="6392A7CE" w14:textId="77777777" w:rsidR="002B515E" w:rsidRPr="00E92ED1" w:rsidRDefault="002B515E" w:rsidP="002B515E">
      <w:pPr>
        <w:pStyle w:val="Nadpis2"/>
        <w:rPr>
          <w:rFonts w:ascii="Arial" w:hAnsi="Arial" w:cs="Arial"/>
          <w:sz w:val="22"/>
          <w:szCs w:val="22"/>
        </w:rPr>
      </w:pPr>
      <w:bookmarkStart w:id="58" w:name="_Toc55217303"/>
      <w:r w:rsidRPr="00E92ED1">
        <w:rPr>
          <w:rFonts w:ascii="Arial" w:hAnsi="Arial" w:cs="Arial"/>
          <w:sz w:val="22"/>
          <w:szCs w:val="22"/>
        </w:rPr>
        <w:t>Osobné postavenie</w:t>
      </w:r>
      <w:bookmarkEnd w:id="58"/>
    </w:p>
    <w:p w14:paraId="0C3C64E1" w14:textId="77777777" w:rsidR="002B515E" w:rsidRPr="00E92ED1" w:rsidRDefault="002B515E" w:rsidP="002B515E">
      <w:pPr>
        <w:pStyle w:val="Odsekzoznamu"/>
        <w:ind w:left="720"/>
        <w:jc w:val="both"/>
        <w:rPr>
          <w:rFonts w:ascii="Arial" w:hAnsi="Arial" w:cs="Arial"/>
          <w:sz w:val="22"/>
          <w:szCs w:val="22"/>
          <w:lang w:val="sk-SK"/>
        </w:rPr>
      </w:pPr>
    </w:p>
    <w:p w14:paraId="03F6B374" w14:textId="77777777" w:rsidR="002B515E" w:rsidRPr="00E92ED1" w:rsidRDefault="002B515E" w:rsidP="002B515E">
      <w:pPr>
        <w:jc w:val="both"/>
        <w:rPr>
          <w:rFonts w:ascii="Arial" w:hAnsi="Arial" w:cs="Arial"/>
          <w:sz w:val="22"/>
          <w:szCs w:val="22"/>
        </w:rPr>
      </w:pPr>
      <w:r w:rsidRPr="00E92ED1">
        <w:rPr>
          <w:rFonts w:ascii="Arial" w:hAnsi="Arial" w:cs="Arial"/>
          <w:sz w:val="22"/>
          <w:szCs w:val="22"/>
        </w:rPr>
        <w:t xml:space="preserve">Verejného obstarávania sa môže zúčastniť hospodársky subjekt, ktorý spĺňa taxatívne určené podmienky účasti týkajúce sa osobného postavenia podľa § 32 ods. 1 zákona č. 343/2015 Z. z. o verejnom obstarávaní a o zmene a doplnení niektorých zákonov v znení neskorších predpisov (ďalej len „zákon“). </w:t>
      </w:r>
    </w:p>
    <w:p w14:paraId="2A4F26F5" w14:textId="77777777" w:rsidR="002B515E" w:rsidRPr="00E92ED1" w:rsidRDefault="002B515E" w:rsidP="002B515E">
      <w:pPr>
        <w:jc w:val="both"/>
        <w:rPr>
          <w:rFonts w:ascii="Arial" w:hAnsi="Arial" w:cs="Arial"/>
          <w:sz w:val="22"/>
          <w:szCs w:val="22"/>
        </w:rPr>
      </w:pPr>
    </w:p>
    <w:p w14:paraId="39965939" w14:textId="77777777" w:rsidR="002B515E" w:rsidRPr="00E92ED1" w:rsidRDefault="002B515E" w:rsidP="002B515E">
      <w:pPr>
        <w:jc w:val="both"/>
        <w:rPr>
          <w:rFonts w:ascii="Arial" w:hAnsi="Arial" w:cs="Arial"/>
          <w:sz w:val="22"/>
          <w:szCs w:val="22"/>
        </w:rPr>
      </w:pPr>
      <w:r w:rsidRPr="00E92ED1">
        <w:rPr>
          <w:rFonts w:ascii="Arial" w:hAnsi="Arial" w:cs="Arial"/>
          <w:sz w:val="22"/>
          <w:szCs w:val="22"/>
        </w:rPr>
        <w:t xml:space="preserve">Podľa § 32 ods. 1 zákona: </w:t>
      </w:r>
    </w:p>
    <w:p w14:paraId="57E9BFD7" w14:textId="77777777" w:rsidR="002B515E" w:rsidRPr="00E92ED1" w:rsidRDefault="002B515E" w:rsidP="002B515E">
      <w:pPr>
        <w:jc w:val="both"/>
        <w:rPr>
          <w:rFonts w:ascii="Arial" w:hAnsi="Arial" w:cs="Arial"/>
          <w:i/>
          <w:sz w:val="22"/>
          <w:szCs w:val="22"/>
        </w:rPr>
      </w:pPr>
      <w:r w:rsidRPr="00E92ED1">
        <w:rPr>
          <w:rFonts w:ascii="Arial" w:hAnsi="Arial" w:cs="Arial"/>
          <w:i/>
          <w:sz w:val="22"/>
          <w:szCs w:val="22"/>
        </w:rPr>
        <w:t>Verejného obstarávania sa môže zúčastniť len ten, kto spĺňa tieto podmienky účasti týkajúce sa osobného postavenia:</w:t>
      </w:r>
    </w:p>
    <w:p w14:paraId="3D7176AB" w14:textId="77777777" w:rsidR="002B515E" w:rsidRPr="00E92ED1" w:rsidRDefault="002B515E" w:rsidP="002B515E">
      <w:pPr>
        <w:jc w:val="both"/>
        <w:rPr>
          <w:rFonts w:ascii="Arial" w:hAnsi="Arial" w:cs="Arial"/>
          <w:i/>
          <w:sz w:val="22"/>
          <w:szCs w:val="22"/>
        </w:rPr>
      </w:pPr>
      <w:r w:rsidRPr="00E92ED1">
        <w:rPr>
          <w:rFonts w:ascii="Arial" w:hAnsi="Arial" w:cs="Arial"/>
          <w:i/>
          <w:sz w:val="22"/>
          <w:szCs w:val="22"/>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44E2569D" w14:textId="77777777" w:rsidR="002B515E" w:rsidRPr="00E92ED1" w:rsidRDefault="002B515E" w:rsidP="002B515E">
      <w:pPr>
        <w:jc w:val="both"/>
        <w:rPr>
          <w:rFonts w:ascii="Arial" w:hAnsi="Arial" w:cs="Arial"/>
          <w:i/>
          <w:sz w:val="22"/>
          <w:szCs w:val="22"/>
        </w:rPr>
      </w:pPr>
      <w:r w:rsidRPr="00E92ED1">
        <w:rPr>
          <w:rFonts w:ascii="Arial" w:hAnsi="Arial" w:cs="Arial"/>
          <w:i/>
          <w:sz w:val="22"/>
          <w:szCs w:val="22"/>
        </w:rPr>
        <w:t>b) nemá evidované nedoplatky na poistnom na sociálne poistenie a zdravotná poisťovňa neeviduje voči nemu pohľadávky po splatnosti podľa osobitných predpisov v Slovenskej republike alebo v štáte sídla, miesta podnikania alebo obvyklého pobytu,</w:t>
      </w:r>
    </w:p>
    <w:p w14:paraId="3A218C5E" w14:textId="77777777" w:rsidR="002B515E" w:rsidRPr="00E92ED1" w:rsidRDefault="002B515E" w:rsidP="002B515E">
      <w:pPr>
        <w:jc w:val="both"/>
        <w:rPr>
          <w:rFonts w:ascii="Arial" w:hAnsi="Arial" w:cs="Arial"/>
          <w:i/>
          <w:sz w:val="22"/>
          <w:szCs w:val="22"/>
        </w:rPr>
      </w:pPr>
      <w:r w:rsidRPr="00E92ED1">
        <w:rPr>
          <w:rFonts w:ascii="Arial" w:hAnsi="Arial" w:cs="Arial"/>
          <w:i/>
          <w:sz w:val="22"/>
          <w:szCs w:val="22"/>
        </w:rPr>
        <w:t>c) nemá evidované daňové nedoplatky voči daňovému úradu a colnému úradu podľa osobitných predpisov v Slovenskej republike alebo v štáte sídla, miesta podnikania alebo obvyklého pobytu,</w:t>
      </w:r>
    </w:p>
    <w:p w14:paraId="3412C8FE" w14:textId="77777777" w:rsidR="002B515E" w:rsidRPr="00E92ED1" w:rsidRDefault="002B515E" w:rsidP="002B515E">
      <w:pPr>
        <w:jc w:val="both"/>
        <w:rPr>
          <w:rFonts w:ascii="Arial" w:hAnsi="Arial" w:cs="Arial"/>
          <w:i/>
          <w:sz w:val="22"/>
          <w:szCs w:val="22"/>
        </w:rPr>
      </w:pPr>
      <w:r w:rsidRPr="00E92ED1">
        <w:rPr>
          <w:rFonts w:ascii="Arial" w:hAnsi="Arial" w:cs="Arial"/>
          <w:i/>
          <w:sz w:val="22"/>
          <w:szCs w:val="22"/>
        </w:rPr>
        <w:t>d) nebol na jeho majetok vyhlásený konkurz, nie je v reštrukturalizácii, nie je v likvidácii, ani nebolo proti nemu zastavené konkurzné konanie pre nedostatok majetku alebo zrušený konkurz pre nedostatok majetku,</w:t>
      </w:r>
    </w:p>
    <w:p w14:paraId="4FB57FC1" w14:textId="77777777" w:rsidR="002B515E" w:rsidRPr="00E92ED1" w:rsidRDefault="002B515E" w:rsidP="002B515E">
      <w:pPr>
        <w:jc w:val="both"/>
        <w:rPr>
          <w:rFonts w:ascii="Arial" w:hAnsi="Arial" w:cs="Arial"/>
          <w:i/>
          <w:sz w:val="22"/>
          <w:szCs w:val="22"/>
        </w:rPr>
      </w:pPr>
      <w:r w:rsidRPr="00E92ED1">
        <w:rPr>
          <w:rFonts w:ascii="Arial" w:hAnsi="Arial" w:cs="Arial"/>
          <w:i/>
          <w:sz w:val="22"/>
          <w:szCs w:val="22"/>
        </w:rPr>
        <w:t>e) je oprávnený dodávať tovar, uskutočňovať stavebné práce alebo poskytovať službu,</w:t>
      </w:r>
    </w:p>
    <w:p w14:paraId="00F2F3E5" w14:textId="77777777" w:rsidR="002B515E" w:rsidRPr="00E92ED1" w:rsidRDefault="002B515E" w:rsidP="002B515E">
      <w:pPr>
        <w:jc w:val="both"/>
        <w:rPr>
          <w:rFonts w:ascii="Arial" w:hAnsi="Arial" w:cs="Arial"/>
          <w:i/>
          <w:sz w:val="22"/>
          <w:szCs w:val="22"/>
        </w:rPr>
      </w:pPr>
      <w:r w:rsidRPr="00E92ED1">
        <w:rPr>
          <w:rFonts w:ascii="Arial" w:hAnsi="Arial" w:cs="Arial"/>
          <w:i/>
          <w:sz w:val="22"/>
          <w:szCs w:val="22"/>
        </w:rPr>
        <w:t>f) nemá uložený zákaz účasti vo verejnom obstarávaní potvrdený konečným rozhodnutím v Slovenskej republike alebo v štáte sídla, miesta podnikania alebo obvyklého pobytu,</w:t>
      </w:r>
    </w:p>
    <w:p w14:paraId="0383576F" w14:textId="77777777" w:rsidR="002B515E" w:rsidRPr="00E92ED1" w:rsidRDefault="002B515E" w:rsidP="002B515E">
      <w:pPr>
        <w:jc w:val="both"/>
        <w:rPr>
          <w:rFonts w:ascii="Arial" w:hAnsi="Arial" w:cs="Arial"/>
          <w:i/>
          <w:sz w:val="22"/>
          <w:szCs w:val="22"/>
        </w:rPr>
      </w:pPr>
      <w:r w:rsidRPr="00E92ED1">
        <w:rPr>
          <w:rFonts w:ascii="Arial" w:hAnsi="Arial" w:cs="Arial"/>
          <w:i/>
          <w:sz w:val="22"/>
          <w:szCs w:val="22"/>
        </w:rPr>
        <w:t>g) nedopustil sa v predchádzajúcich troch rokoch od vyhlásenia alebo preukázateľného začatia verejného obstarávania závažného porušenia povinností v oblasti ochrany životného prostredia, sociálneho práva alebo pracovného práva podľa osobitných predpisov,47) za ktoré mu bola právoplatne uložená sankcia, ktoré dokáže verejný obstarávateľ a obstarávateľ preukázať,</w:t>
      </w:r>
    </w:p>
    <w:p w14:paraId="60BDFC7D" w14:textId="77777777" w:rsidR="002B515E" w:rsidRPr="00E92ED1" w:rsidRDefault="002B515E" w:rsidP="002B515E">
      <w:pPr>
        <w:jc w:val="both"/>
        <w:rPr>
          <w:rFonts w:ascii="Arial" w:hAnsi="Arial" w:cs="Arial"/>
          <w:i/>
          <w:sz w:val="22"/>
          <w:szCs w:val="22"/>
        </w:rPr>
      </w:pPr>
      <w:r w:rsidRPr="00E92ED1">
        <w:rPr>
          <w:rFonts w:ascii="Arial" w:hAnsi="Arial" w:cs="Arial"/>
          <w:i/>
          <w:sz w:val="22"/>
          <w:szCs w:val="22"/>
        </w:rPr>
        <w:t>h) nedopustil sa v predchádzajúcich troch rokoch od vyhlásenia alebo preukázateľného začatia verejného obstarávania závažného porušenia profesijných povinností, ktoré dokáže verejný obstarávateľ a obstarávateľ preukázať.</w:t>
      </w:r>
    </w:p>
    <w:p w14:paraId="738C3177" w14:textId="77777777" w:rsidR="002B515E" w:rsidRPr="00E92ED1" w:rsidRDefault="002B515E" w:rsidP="002B515E">
      <w:pPr>
        <w:jc w:val="both"/>
        <w:rPr>
          <w:rFonts w:ascii="Arial" w:hAnsi="Arial" w:cs="Arial"/>
          <w:i/>
          <w:sz w:val="22"/>
          <w:szCs w:val="22"/>
        </w:rPr>
      </w:pPr>
    </w:p>
    <w:p w14:paraId="64528BF4" w14:textId="77777777" w:rsidR="002B515E" w:rsidRPr="00E92ED1" w:rsidRDefault="002B515E" w:rsidP="002B515E">
      <w:pPr>
        <w:jc w:val="both"/>
        <w:rPr>
          <w:rFonts w:ascii="Arial" w:hAnsi="Arial" w:cs="Arial"/>
          <w:sz w:val="22"/>
          <w:szCs w:val="22"/>
        </w:rPr>
      </w:pPr>
      <w:r w:rsidRPr="00E92ED1">
        <w:rPr>
          <w:rFonts w:ascii="Arial" w:hAnsi="Arial" w:cs="Arial"/>
          <w:sz w:val="22"/>
          <w:szCs w:val="22"/>
        </w:rPr>
        <w:t>Uchádzač preukáže splnenie podmienok účasti týkajúcich sa osobného postavenia podľa § 32 ods. 1 zákona, dokladmi podľa § 32 ods. 2, resp. podľa § 32 ods. 4 a 5 zákona.</w:t>
      </w:r>
    </w:p>
    <w:p w14:paraId="4DCFF4DE" w14:textId="77777777" w:rsidR="002B515E" w:rsidRPr="00E92ED1" w:rsidRDefault="002B515E" w:rsidP="002B515E">
      <w:pPr>
        <w:jc w:val="both"/>
        <w:rPr>
          <w:rFonts w:ascii="Arial" w:hAnsi="Arial" w:cs="Arial"/>
          <w:sz w:val="22"/>
          <w:szCs w:val="22"/>
        </w:rPr>
      </w:pPr>
    </w:p>
    <w:p w14:paraId="3DF1D1B3" w14:textId="77777777" w:rsidR="002B515E" w:rsidRPr="00E92ED1" w:rsidRDefault="002B515E" w:rsidP="002B515E">
      <w:pPr>
        <w:jc w:val="both"/>
        <w:rPr>
          <w:rFonts w:ascii="Arial" w:hAnsi="Arial" w:cs="Arial"/>
          <w:sz w:val="22"/>
          <w:szCs w:val="22"/>
        </w:rPr>
      </w:pPr>
      <w:r w:rsidRPr="00E92ED1">
        <w:rPr>
          <w:rFonts w:ascii="Arial" w:hAnsi="Arial" w:cs="Arial"/>
          <w:sz w:val="22"/>
          <w:szCs w:val="22"/>
        </w:rPr>
        <w:t xml:space="preserve">Podľa § 32 ods. 2 zákona: </w:t>
      </w:r>
    </w:p>
    <w:p w14:paraId="01068CD5" w14:textId="77777777" w:rsidR="002B515E" w:rsidRPr="00E92ED1" w:rsidRDefault="002B515E" w:rsidP="002B515E">
      <w:pPr>
        <w:jc w:val="both"/>
        <w:rPr>
          <w:rFonts w:ascii="Arial" w:hAnsi="Arial" w:cs="Arial"/>
          <w:sz w:val="22"/>
          <w:szCs w:val="22"/>
        </w:rPr>
      </w:pPr>
    </w:p>
    <w:p w14:paraId="735581D2" w14:textId="77777777" w:rsidR="002B515E" w:rsidRPr="00E92ED1" w:rsidRDefault="002B515E" w:rsidP="002B515E">
      <w:pPr>
        <w:jc w:val="both"/>
        <w:rPr>
          <w:rFonts w:ascii="Arial" w:hAnsi="Arial" w:cs="Arial"/>
          <w:i/>
          <w:sz w:val="22"/>
          <w:szCs w:val="22"/>
        </w:rPr>
      </w:pPr>
      <w:r w:rsidRPr="00E92ED1">
        <w:rPr>
          <w:rFonts w:ascii="Arial" w:hAnsi="Arial" w:cs="Arial"/>
          <w:i/>
          <w:sz w:val="22"/>
          <w:szCs w:val="22"/>
        </w:rPr>
        <w:t>Ak v odseku 3 nie je ustanovené inak, uchádzač alebo záujemca preukazuje splnenie podmienok účasti podľa odseku 1</w:t>
      </w:r>
    </w:p>
    <w:p w14:paraId="32624935" w14:textId="77777777" w:rsidR="002B515E" w:rsidRPr="00E92ED1" w:rsidRDefault="002B515E" w:rsidP="002B515E">
      <w:pPr>
        <w:jc w:val="both"/>
        <w:rPr>
          <w:rFonts w:ascii="Arial" w:hAnsi="Arial" w:cs="Arial"/>
          <w:i/>
          <w:sz w:val="22"/>
          <w:szCs w:val="22"/>
        </w:rPr>
      </w:pPr>
      <w:r w:rsidRPr="00E92ED1">
        <w:rPr>
          <w:rFonts w:ascii="Arial" w:hAnsi="Arial" w:cs="Arial"/>
          <w:i/>
          <w:sz w:val="22"/>
          <w:szCs w:val="22"/>
        </w:rPr>
        <w:t>a) písm. a) doloženým výpisom z registra trestov nie starším ako tri mesiace,</w:t>
      </w:r>
    </w:p>
    <w:p w14:paraId="7F9F3544" w14:textId="77777777" w:rsidR="002B515E" w:rsidRPr="00E92ED1" w:rsidRDefault="002B515E" w:rsidP="002B515E">
      <w:pPr>
        <w:jc w:val="both"/>
        <w:rPr>
          <w:rFonts w:ascii="Arial" w:hAnsi="Arial" w:cs="Arial"/>
          <w:i/>
          <w:sz w:val="22"/>
          <w:szCs w:val="22"/>
        </w:rPr>
      </w:pPr>
      <w:r w:rsidRPr="00E92ED1">
        <w:rPr>
          <w:rFonts w:ascii="Arial" w:hAnsi="Arial" w:cs="Arial"/>
          <w:i/>
          <w:sz w:val="22"/>
          <w:szCs w:val="22"/>
        </w:rPr>
        <w:lastRenderedPageBreak/>
        <w:t>b) písm. b) doloženým potvrdením zdravotnej poisťovne a Sociálnej poisťovne nie starším ako tri mesiace,</w:t>
      </w:r>
    </w:p>
    <w:p w14:paraId="19CB68B1" w14:textId="77777777" w:rsidR="002B515E" w:rsidRPr="00E92ED1" w:rsidRDefault="002B515E" w:rsidP="002B515E">
      <w:pPr>
        <w:jc w:val="both"/>
        <w:rPr>
          <w:rFonts w:ascii="Arial" w:hAnsi="Arial" w:cs="Arial"/>
          <w:i/>
          <w:sz w:val="22"/>
          <w:szCs w:val="22"/>
        </w:rPr>
      </w:pPr>
      <w:r w:rsidRPr="00E92ED1">
        <w:rPr>
          <w:rFonts w:ascii="Arial" w:hAnsi="Arial" w:cs="Arial"/>
          <w:i/>
          <w:sz w:val="22"/>
          <w:szCs w:val="22"/>
        </w:rPr>
        <w:t>c) písm. c) doloženým potvrdením miestne príslušného daňového úradu a miestne príslušného colného úradu nie starším ako tri mesiace,</w:t>
      </w:r>
    </w:p>
    <w:p w14:paraId="2B7C12DD" w14:textId="77777777" w:rsidR="002B515E" w:rsidRPr="00E92ED1" w:rsidRDefault="002B515E" w:rsidP="002B515E">
      <w:pPr>
        <w:jc w:val="both"/>
        <w:rPr>
          <w:rFonts w:ascii="Arial" w:hAnsi="Arial" w:cs="Arial"/>
          <w:i/>
          <w:sz w:val="22"/>
          <w:szCs w:val="22"/>
        </w:rPr>
      </w:pPr>
      <w:r w:rsidRPr="00E92ED1">
        <w:rPr>
          <w:rFonts w:ascii="Arial" w:hAnsi="Arial" w:cs="Arial"/>
          <w:i/>
          <w:sz w:val="22"/>
          <w:szCs w:val="22"/>
        </w:rPr>
        <w:t>d) písm. d) doloženým potvrdením príslušného súdu nie starším ako tri mesiace,</w:t>
      </w:r>
    </w:p>
    <w:p w14:paraId="51EC637A" w14:textId="77777777" w:rsidR="002B515E" w:rsidRPr="00E92ED1" w:rsidRDefault="002B515E" w:rsidP="002B515E">
      <w:pPr>
        <w:jc w:val="both"/>
        <w:rPr>
          <w:rFonts w:ascii="Arial" w:hAnsi="Arial" w:cs="Arial"/>
          <w:i/>
          <w:sz w:val="22"/>
          <w:szCs w:val="22"/>
        </w:rPr>
      </w:pPr>
      <w:r w:rsidRPr="00E92ED1">
        <w:rPr>
          <w:rFonts w:ascii="Arial" w:hAnsi="Arial" w:cs="Arial"/>
          <w:i/>
          <w:sz w:val="22"/>
          <w:szCs w:val="22"/>
        </w:rPr>
        <w:t>e) písm. e) doloženým dokladom o oprávnení dodávať tovar, uskutočňovať stavebné práce alebo poskytovať službu, ktorý zodpovedá predmetu zákazky,</w:t>
      </w:r>
    </w:p>
    <w:p w14:paraId="74B12C30" w14:textId="77777777" w:rsidR="002B515E" w:rsidRPr="00E92ED1" w:rsidRDefault="002B515E" w:rsidP="002B515E">
      <w:pPr>
        <w:jc w:val="both"/>
        <w:rPr>
          <w:rFonts w:ascii="Arial" w:hAnsi="Arial" w:cs="Arial"/>
          <w:i/>
          <w:sz w:val="22"/>
          <w:szCs w:val="22"/>
        </w:rPr>
      </w:pPr>
      <w:r w:rsidRPr="00E92ED1">
        <w:rPr>
          <w:rFonts w:ascii="Arial" w:hAnsi="Arial" w:cs="Arial"/>
          <w:i/>
          <w:sz w:val="22"/>
          <w:szCs w:val="22"/>
        </w:rPr>
        <w:t>f) písm. f) doloženým čestným vyhlásením.</w:t>
      </w:r>
    </w:p>
    <w:p w14:paraId="4BF92AB8" w14:textId="77777777" w:rsidR="002B515E" w:rsidRPr="00E92ED1" w:rsidRDefault="002B515E" w:rsidP="002B515E">
      <w:pPr>
        <w:jc w:val="both"/>
        <w:rPr>
          <w:rFonts w:ascii="Arial" w:hAnsi="Arial" w:cs="Arial"/>
          <w:i/>
          <w:sz w:val="22"/>
          <w:szCs w:val="22"/>
        </w:rPr>
      </w:pPr>
    </w:p>
    <w:p w14:paraId="30E8A34B" w14:textId="77777777" w:rsidR="002B515E" w:rsidRPr="00E92ED1" w:rsidRDefault="002B515E" w:rsidP="002B515E">
      <w:pPr>
        <w:jc w:val="both"/>
        <w:rPr>
          <w:rFonts w:ascii="Arial" w:hAnsi="Arial" w:cs="Arial"/>
          <w:sz w:val="22"/>
          <w:szCs w:val="22"/>
        </w:rPr>
      </w:pPr>
      <w:r w:rsidRPr="00E92ED1">
        <w:rPr>
          <w:rFonts w:ascii="Arial" w:hAnsi="Arial" w:cs="Arial"/>
          <w:sz w:val="22"/>
          <w:szCs w:val="22"/>
        </w:rPr>
        <w:t xml:space="preserve">Podľa § 32 ods. 4 zákona: </w:t>
      </w:r>
    </w:p>
    <w:p w14:paraId="67CD54E7" w14:textId="77777777" w:rsidR="002B515E" w:rsidRPr="00E92ED1" w:rsidRDefault="002B515E" w:rsidP="002B515E">
      <w:pPr>
        <w:jc w:val="both"/>
        <w:rPr>
          <w:rFonts w:ascii="Arial" w:hAnsi="Arial" w:cs="Arial"/>
          <w:i/>
          <w:sz w:val="22"/>
          <w:szCs w:val="22"/>
        </w:rPr>
      </w:pPr>
    </w:p>
    <w:p w14:paraId="4B3F07E5" w14:textId="77777777" w:rsidR="002B515E" w:rsidRPr="00E92ED1" w:rsidRDefault="002B515E" w:rsidP="002B515E">
      <w:pPr>
        <w:jc w:val="both"/>
        <w:rPr>
          <w:rFonts w:ascii="Arial" w:hAnsi="Arial" w:cs="Arial"/>
          <w:i/>
          <w:sz w:val="22"/>
          <w:szCs w:val="22"/>
        </w:rPr>
      </w:pPr>
      <w:r w:rsidRPr="00E92ED1">
        <w:rPr>
          <w:rFonts w:ascii="Arial" w:hAnsi="Arial" w:cs="Arial"/>
          <w:i/>
          <w:sz w:val="22"/>
          <w:szCs w:val="22"/>
        </w:rPr>
        <w:t>Ak uchádzač alebo záujemca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4C1EBE32" w14:textId="77777777" w:rsidR="002B515E" w:rsidRPr="00E92ED1" w:rsidRDefault="002B515E" w:rsidP="002B515E">
      <w:pPr>
        <w:jc w:val="both"/>
        <w:rPr>
          <w:rFonts w:ascii="Arial" w:hAnsi="Arial" w:cs="Arial"/>
          <w:i/>
          <w:sz w:val="22"/>
          <w:szCs w:val="22"/>
        </w:rPr>
      </w:pPr>
    </w:p>
    <w:p w14:paraId="5273747B" w14:textId="77777777" w:rsidR="002B515E" w:rsidRPr="00E92ED1" w:rsidRDefault="002B515E" w:rsidP="002B515E">
      <w:pPr>
        <w:jc w:val="both"/>
        <w:rPr>
          <w:rFonts w:ascii="Arial" w:hAnsi="Arial" w:cs="Arial"/>
          <w:sz w:val="22"/>
          <w:szCs w:val="22"/>
        </w:rPr>
      </w:pPr>
      <w:r w:rsidRPr="00E92ED1">
        <w:rPr>
          <w:rFonts w:ascii="Arial" w:hAnsi="Arial" w:cs="Arial"/>
          <w:sz w:val="22"/>
          <w:szCs w:val="22"/>
        </w:rPr>
        <w:t xml:space="preserve">Podľa § 32 ods. 5 zákona: </w:t>
      </w:r>
    </w:p>
    <w:p w14:paraId="3248773D" w14:textId="77777777" w:rsidR="002B515E" w:rsidRPr="00E92ED1" w:rsidRDefault="002B515E" w:rsidP="002B515E">
      <w:pPr>
        <w:jc w:val="both"/>
        <w:rPr>
          <w:rFonts w:ascii="Arial" w:hAnsi="Arial" w:cs="Arial"/>
          <w:sz w:val="22"/>
          <w:szCs w:val="22"/>
        </w:rPr>
      </w:pPr>
    </w:p>
    <w:p w14:paraId="21132FDC" w14:textId="77777777" w:rsidR="002B515E" w:rsidRPr="00E92ED1" w:rsidRDefault="002B515E" w:rsidP="002B515E">
      <w:pPr>
        <w:jc w:val="both"/>
        <w:rPr>
          <w:rFonts w:ascii="Arial" w:hAnsi="Arial" w:cs="Arial"/>
          <w:i/>
          <w:sz w:val="22"/>
          <w:szCs w:val="22"/>
        </w:rPr>
      </w:pPr>
      <w:r w:rsidRPr="00E92ED1">
        <w:rPr>
          <w:rFonts w:ascii="Arial" w:hAnsi="Arial" w:cs="Arial"/>
          <w:i/>
          <w:sz w:val="22"/>
          <w:szCs w:val="22"/>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781FD672" w14:textId="77777777" w:rsidR="002B515E" w:rsidRPr="00E92ED1" w:rsidRDefault="002B515E" w:rsidP="002B515E">
      <w:pPr>
        <w:jc w:val="both"/>
        <w:rPr>
          <w:rFonts w:ascii="Arial" w:hAnsi="Arial" w:cs="Arial"/>
          <w:sz w:val="22"/>
          <w:szCs w:val="22"/>
        </w:rPr>
      </w:pPr>
    </w:p>
    <w:p w14:paraId="7872D736" w14:textId="77777777" w:rsidR="002B515E" w:rsidRPr="00E92ED1" w:rsidRDefault="002B515E" w:rsidP="002B515E">
      <w:pPr>
        <w:jc w:val="both"/>
        <w:rPr>
          <w:rFonts w:ascii="Arial" w:hAnsi="Arial" w:cs="Arial"/>
          <w:sz w:val="22"/>
          <w:szCs w:val="22"/>
        </w:rPr>
      </w:pPr>
      <w:r w:rsidRPr="00E92ED1">
        <w:rPr>
          <w:rFonts w:ascii="Arial" w:hAnsi="Arial" w:cs="Arial"/>
          <w:sz w:val="22"/>
          <w:szCs w:val="22"/>
        </w:rPr>
        <w:t>Hospodársky subjekt môže predbežne nahradiť doklady na preukázanie splnenia podmienok účasti jednotným európskym dokumentom podľa § 39 ods. 1 zákona. Preukazovanie podmienok účasti je voči obstarávateľskej organizácii účinné aj spôsobom podľa § 152 ods. 4 zákona.</w:t>
      </w:r>
    </w:p>
    <w:p w14:paraId="68B71FEF" w14:textId="77777777" w:rsidR="002B515E" w:rsidRPr="00E92ED1" w:rsidRDefault="002B515E" w:rsidP="002B515E">
      <w:pPr>
        <w:jc w:val="both"/>
        <w:rPr>
          <w:rFonts w:ascii="Arial" w:hAnsi="Arial" w:cs="Arial"/>
          <w:sz w:val="22"/>
          <w:szCs w:val="22"/>
        </w:rPr>
      </w:pPr>
    </w:p>
    <w:p w14:paraId="545114A0" w14:textId="77777777" w:rsidR="002B515E" w:rsidRPr="00E92ED1" w:rsidRDefault="002B515E" w:rsidP="002B515E">
      <w:pPr>
        <w:jc w:val="both"/>
        <w:rPr>
          <w:rFonts w:ascii="Arial" w:hAnsi="Arial" w:cs="Arial"/>
          <w:sz w:val="22"/>
          <w:szCs w:val="22"/>
        </w:rPr>
      </w:pPr>
      <w:r w:rsidRPr="00E92ED1">
        <w:rPr>
          <w:rFonts w:ascii="Arial" w:hAnsi="Arial" w:cs="Arial"/>
          <w:sz w:val="22"/>
          <w:szCs w:val="22"/>
        </w:rPr>
        <w:t>Uchádzač zapísaný v zozname hospodárskych subjektov podľa zákona nie je povinný v procese verejného obstarávania predkladať doklady podľa § 32 ods. 2 zákona.</w:t>
      </w:r>
    </w:p>
    <w:p w14:paraId="4591212E" w14:textId="77777777" w:rsidR="002B515E" w:rsidRPr="00E92ED1" w:rsidRDefault="002B515E" w:rsidP="002B515E">
      <w:pPr>
        <w:jc w:val="both"/>
        <w:rPr>
          <w:rFonts w:ascii="Arial" w:hAnsi="Arial" w:cs="Arial"/>
          <w:sz w:val="22"/>
          <w:szCs w:val="22"/>
        </w:rPr>
      </w:pPr>
    </w:p>
    <w:p w14:paraId="6BB2C07E" w14:textId="77777777" w:rsidR="002B515E" w:rsidRPr="00E92ED1" w:rsidRDefault="002B515E" w:rsidP="002B515E">
      <w:pPr>
        <w:jc w:val="both"/>
        <w:rPr>
          <w:rFonts w:ascii="Arial" w:hAnsi="Arial" w:cs="Arial"/>
          <w:sz w:val="22"/>
          <w:szCs w:val="22"/>
        </w:rPr>
      </w:pPr>
      <w:r w:rsidRPr="00E92ED1">
        <w:rPr>
          <w:rFonts w:ascii="Arial" w:hAnsi="Arial" w:cs="Arial"/>
          <w:sz w:val="22"/>
          <w:szCs w:val="22"/>
        </w:rPr>
        <w:t>Obstarávateľská organizácia uzná rovnocenný zápis, ako je zápis do zoznamu hospodárskych subjektov podľa zákona, alebo potvrdenie o zápise vydané príslušným orgánom iného členského štátu, ktorým uchádzač preukazuje splnenie podmienok účasti vo verejnom obstarávaní. Obstarávateľská organizácia príjme aj iný rovnocenný doklad predložený uchádzačom.</w:t>
      </w:r>
    </w:p>
    <w:p w14:paraId="438F995C" w14:textId="77777777" w:rsidR="002B515E" w:rsidRPr="00E92ED1" w:rsidRDefault="002B515E" w:rsidP="002B515E">
      <w:pPr>
        <w:jc w:val="both"/>
        <w:rPr>
          <w:rFonts w:ascii="Arial" w:hAnsi="Arial" w:cs="Arial"/>
          <w:sz w:val="22"/>
          <w:szCs w:val="22"/>
        </w:rPr>
      </w:pPr>
    </w:p>
    <w:p w14:paraId="76FB345D" w14:textId="77777777" w:rsidR="002B515E" w:rsidRPr="00E92ED1" w:rsidRDefault="002B515E" w:rsidP="002B515E">
      <w:pPr>
        <w:jc w:val="both"/>
        <w:rPr>
          <w:rFonts w:ascii="Arial" w:hAnsi="Arial" w:cs="Arial"/>
          <w:sz w:val="22"/>
          <w:szCs w:val="22"/>
        </w:rPr>
      </w:pPr>
      <w:r w:rsidRPr="00E92ED1">
        <w:rPr>
          <w:rFonts w:ascii="Arial" w:hAnsi="Arial" w:cs="Arial"/>
          <w:sz w:val="22"/>
          <w:szCs w:val="22"/>
        </w:rPr>
        <w:t>Zápis v zozname hospodárskych subjektov je zápisom do zoznamu hospodárskych subjektov v rozsahu zapísaných skutočností.</w:t>
      </w:r>
    </w:p>
    <w:p w14:paraId="1E14BABD" w14:textId="77777777" w:rsidR="002B515E" w:rsidRPr="00E92ED1" w:rsidRDefault="002B515E" w:rsidP="002B515E">
      <w:pPr>
        <w:jc w:val="both"/>
        <w:rPr>
          <w:rFonts w:ascii="Arial" w:hAnsi="Arial" w:cs="Arial"/>
          <w:sz w:val="22"/>
          <w:szCs w:val="22"/>
        </w:rPr>
      </w:pPr>
    </w:p>
    <w:p w14:paraId="1C4CAE51" w14:textId="77777777" w:rsidR="002B515E" w:rsidRPr="00E92ED1" w:rsidRDefault="002B515E" w:rsidP="002B515E">
      <w:pPr>
        <w:jc w:val="both"/>
        <w:rPr>
          <w:rFonts w:ascii="Arial" w:hAnsi="Arial" w:cs="Arial"/>
          <w:sz w:val="22"/>
          <w:szCs w:val="22"/>
        </w:rPr>
      </w:pPr>
      <w:r w:rsidRPr="00E92ED1">
        <w:rPr>
          <w:rFonts w:ascii="Arial" w:hAnsi="Arial" w:cs="Arial"/>
          <w:sz w:val="22"/>
          <w:szCs w:val="22"/>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44C8221B" w14:textId="77777777" w:rsidR="002B515E" w:rsidRPr="00E92ED1" w:rsidRDefault="002B515E" w:rsidP="002B515E">
      <w:pPr>
        <w:jc w:val="both"/>
        <w:rPr>
          <w:rFonts w:ascii="Arial" w:hAnsi="Arial" w:cs="Arial"/>
          <w:sz w:val="22"/>
          <w:szCs w:val="22"/>
        </w:rPr>
      </w:pPr>
    </w:p>
    <w:p w14:paraId="4CD146FD" w14:textId="77777777" w:rsidR="002B515E" w:rsidRPr="00E92ED1" w:rsidRDefault="002B515E" w:rsidP="002B515E">
      <w:pPr>
        <w:pStyle w:val="Nadpis2"/>
        <w:rPr>
          <w:rFonts w:ascii="Arial" w:hAnsi="Arial" w:cs="Arial"/>
          <w:sz w:val="22"/>
          <w:szCs w:val="22"/>
        </w:rPr>
      </w:pPr>
      <w:bookmarkStart w:id="59" w:name="_Toc55217304"/>
      <w:r w:rsidRPr="00E92ED1">
        <w:rPr>
          <w:rFonts w:ascii="Arial" w:hAnsi="Arial" w:cs="Arial"/>
          <w:sz w:val="22"/>
          <w:szCs w:val="22"/>
        </w:rPr>
        <w:t>Technická alebo odborná spôsobilosť</w:t>
      </w:r>
      <w:bookmarkEnd w:id="59"/>
    </w:p>
    <w:p w14:paraId="139D484E" w14:textId="77777777" w:rsidR="002B515E" w:rsidRPr="00E92ED1" w:rsidRDefault="002B515E" w:rsidP="002B515E">
      <w:pPr>
        <w:rPr>
          <w:rFonts w:ascii="Arial" w:hAnsi="Arial" w:cs="Arial"/>
          <w:sz w:val="22"/>
          <w:szCs w:val="22"/>
        </w:rPr>
      </w:pPr>
    </w:p>
    <w:p w14:paraId="13EB9D7F" w14:textId="77777777" w:rsidR="002B515E" w:rsidRPr="00E92ED1" w:rsidRDefault="002B515E" w:rsidP="002B515E">
      <w:pPr>
        <w:jc w:val="both"/>
        <w:rPr>
          <w:rFonts w:ascii="Arial" w:hAnsi="Arial" w:cs="Arial"/>
          <w:sz w:val="22"/>
          <w:szCs w:val="22"/>
        </w:rPr>
      </w:pPr>
      <w:r w:rsidRPr="00E92ED1">
        <w:rPr>
          <w:rFonts w:ascii="Arial" w:hAnsi="Arial" w:cs="Arial"/>
          <w:sz w:val="22"/>
          <w:szCs w:val="22"/>
        </w:rPr>
        <w:t>Uchádzač musí spĺňať podmienky účasti týkajúce sa technickej spôsobilosti podľa § 34 zákona, ktoré preukazuje:</w:t>
      </w:r>
    </w:p>
    <w:p w14:paraId="5105DDB6" w14:textId="77777777" w:rsidR="002B515E" w:rsidRPr="00E92ED1" w:rsidRDefault="002B515E" w:rsidP="002B515E">
      <w:pPr>
        <w:jc w:val="both"/>
        <w:rPr>
          <w:rFonts w:ascii="Arial" w:hAnsi="Arial" w:cs="Arial"/>
          <w:sz w:val="22"/>
          <w:szCs w:val="22"/>
        </w:rPr>
      </w:pPr>
    </w:p>
    <w:p w14:paraId="69178161" w14:textId="77777777" w:rsidR="002B515E" w:rsidRPr="00E92ED1" w:rsidRDefault="002B515E" w:rsidP="00E92ED1">
      <w:pPr>
        <w:numPr>
          <w:ilvl w:val="0"/>
          <w:numId w:val="23"/>
        </w:numPr>
        <w:autoSpaceDE w:val="0"/>
        <w:autoSpaceDN w:val="0"/>
        <w:adjustRightInd w:val="0"/>
        <w:ind w:left="709"/>
        <w:jc w:val="both"/>
        <w:rPr>
          <w:rFonts w:ascii="Arial" w:hAnsi="Arial" w:cs="Arial"/>
          <w:sz w:val="22"/>
          <w:szCs w:val="22"/>
        </w:rPr>
      </w:pPr>
      <w:r w:rsidRPr="00E92ED1">
        <w:rPr>
          <w:rFonts w:ascii="Arial" w:hAnsi="Arial" w:cs="Arial"/>
          <w:sz w:val="22"/>
          <w:szCs w:val="22"/>
        </w:rPr>
        <w:t xml:space="preserve">- </w:t>
      </w:r>
      <w:r w:rsidR="00DF704F" w:rsidRPr="00E92ED1">
        <w:rPr>
          <w:rFonts w:ascii="Arial" w:hAnsi="Arial" w:cs="Arial"/>
          <w:sz w:val="22"/>
          <w:szCs w:val="22"/>
        </w:rPr>
        <w:t>v súlade s</w:t>
      </w:r>
      <w:r w:rsidR="00EF4A17">
        <w:rPr>
          <w:rFonts w:ascii="Arial" w:hAnsi="Arial" w:cs="Arial"/>
          <w:sz w:val="22"/>
          <w:szCs w:val="22"/>
        </w:rPr>
        <w:t>o</w:t>
      </w:r>
      <w:r w:rsidR="00DF704F" w:rsidRPr="00E92ED1">
        <w:rPr>
          <w:rFonts w:ascii="Arial" w:hAnsi="Arial" w:cs="Arial"/>
          <w:sz w:val="22"/>
          <w:szCs w:val="22"/>
        </w:rPr>
        <w:t xml:space="preserve"> zákon</w:t>
      </w:r>
      <w:r w:rsidR="00EF4A17">
        <w:rPr>
          <w:rFonts w:ascii="Arial" w:hAnsi="Arial" w:cs="Arial"/>
          <w:sz w:val="22"/>
          <w:szCs w:val="22"/>
        </w:rPr>
        <w:t>om</w:t>
      </w:r>
      <w:r w:rsidR="00DF704F" w:rsidRPr="00E92ED1">
        <w:rPr>
          <w:rFonts w:ascii="Arial" w:hAnsi="Arial" w:cs="Arial"/>
          <w:sz w:val="22"/>
          <w:szCs w:val="22"/>
        </w:rPr>
        <w:t xml:space="preserve"> č. 343/2015 Z. z. o verejnom obstarávaní a o zmene a doplnení niektorých zákonov v platnom znení, predložením údajov o vzdelaní a odbornej praxi alebo o odbornej kvalifikácii osôb určených na plnenie zmluvy</w:t>
      </w:r>
      <w:r w:rsidRPr="00E92ED1">
        <w:rPr>
          <w:rFonts w:ascii="Arial" w:hAnsi="Arial" w:cs="Arial"/>
          <w:sz w:val="22"/>
          <w:szCs w:val="22"/>
        </w:rPr>
        <w:t>:</w:t>
      </w:r>
    </w:p>
    <w:p w14:paraId="45CB6684" w14:textId="77777777" w:rsidR="002B515E" w:rsidRPr="00E92ED1" w:rsidRDefault="002B515E" w:rsidP="002B515E">
      <w:pPr>
        <w:ind w:left="709"/>
        <w:jc w:val="both"/>
        <w:rPr>
          <w:rFonts w:ascii="Arial" w:hAnsi="Arial" w:cs="Arial"/>
          <w:sz w:val="22"/>
          <w:szCs w:val="22"/>
        </w:rPr>
      </w:pPr>
    </w:p>
    <w:p w14:paraId="2728AE98" w14:textId="77777777" w:rsidR="00DF704F" w:rsidRPr="00E92ED1" w:rsidRDefault="00DF704F" w:rsidP="00DF704F">
      <w:pPr>
        <w:contextualSpacing/>
        <w:jc w:val="both"/>
        <w:rPr>
          <w:rFonts w:ascii="Arial" w:hAnsi="Arial" w:cs="Arial"/>
          <w:b/>
          <w:sz w:val="22"/>
          <w:szCs w:val="22"/>
        </w:rPr>
      </w:pPr>
      <w:r w:rsidRPr="00E92ED1">
        <w:rPr>
          <w:rFonts w:ascii="Arial" w:hAnsi="Arial" w:cs="Arial"/>
          <w:b/>
          <w:sz w:val="22"/>
          <w:szCs w:val="22"/>
        </w:rPr>
        <w:t xml:space="preserve">Uchádzač za </w:t>
      </w:r>
      <w:r w:rsidRPr="00E92ED1">
        <w:rPr>
          <w:rFonts w:ascii="Arial" w:hAnsi="Arial"/>
          <w:b/>
          <w:sz w:val="22"/>
          <w:szCs w:val="22"/>
        </w:rPr>
        <w:t xml:space="preserve">Časť 1 </w:t>
      </w:r>
      <w:r w:rsidRPr="00E92ED1">
        <w:rPr>
          <w:rFonts w:ascii="Arial" w:hAnsi="Arial" w:cs="Arial"/>
          <w:b/>
          <w:sz w:val="22"/>
          <w:szCs w:val="22"/>
        </w:rPr>
        <w:t xml:space="preserve">predloží: </w:t>
      </w:r>
    </w:p>
    <w:p w14:paraId="5EBED27C" w14:textId="77777777" w:rsidR="00DF704F" w:rsidRPr="00E92ED1" w:rsidRDefault="00DF704F" w:rsidP="00DF704F">
      <w:pPr>
        <w:pStyle w:val="Odsekzoznamu"/>
        <w:numPr>
          <w:ilvl w:val="0"/>
          <w:numId w:val="24"/>
        </w:numPr>
        <w:autoSpaceDE w:val="0"/>
        <w:autoSpaceDN w:val="0"/>
        <w:adjustRightInd w:val="0"/>
        <w:ind w:left="284" w:hanging="284"/>
        <w:contextualSpacing/>
        <w:jc w:val="both"/>
        <w:rPr>
          <w:rFonts w:ascii="Arial" w:hAnsi="Arial" w:cs="Arial"/>
          <w:sz w:val="22"/>
          <w:szCs w:val="22"/>
          <w:lang w:val="sk-SK"/>
        </w:rPr>
      </w:pPr>
      <w:r w:rsidRPr="00E92ED1">
        <w:rPr>
          <w:rFonts w:ascii="Arial" w:hAnsi="Arial" w:cs="Arial"/>
          <w:sz w:val="22"/>
          <w:szCs w:val="22"/>
          <w:lang w:val="sk-SK"/>
        </w:rPr>
        <w:t>zoznam odborne spôsobilých osôb na úseku ochrany pred požiarmi podľa § 11 zákona NR SR č. 314/2001 Z. z. o ochrane pred požiarmi a  zoznam odborne spôsobilých osôb v zmysle § 23 resp. § 24 zákona NR SR č. 124/2006 Z. z. o bezpečnosti a ochrany zdravia pri práci, podpísaný oprávnenou osobou konať v mene poskytovateľa. Objednávateľ požaduje predložiť aj kópie platných osvedčení o odbornej spôsobilosti jednotlivých odborne spôsobilých osôb,</w:t>
      </w:r>
    </w:p>
    <w:p w14:paraId="599DD402" w14:textId="77777777" w:rsidR="00DF704F" w:rsidRPr="00E92ED1" w:rsidRDefault="00DF704F" w:rsidP="00DF704F">
      <w:pPr>
        <w:pStyle w:val="Odsekzoznamu"/>
        <w:numPr>
          <w:ilvl w:val="0"/>
          <w:numId w:val="24"/>
        </w:numPr>
        <w:autoSpaceDE w:val="0"/>
        <w:autoSpaceDN w:val="0"/>
        <w:ind w:left="284" w:hanging="284"/>
        <w:contextualSpacing/>
        <w:jc w:val="both"/>
        <w:rPr>
          <w:rFonts w:ascii="Arial" w:hAnsi="Arial" w:cs="Arial"/>
          <w:sz w:val="22"/>
          <w:szCs w:val="22"/>
          <w:lang w:val="sk-SK"/>
        </w:rPr>
      </w:pPr>
      <w:r w:rsidRPr="00E92ED1">
        <w:rPr>
          <w:rFonts w:ascii="Arial" w:hAnsi="Arial" w:cs="Arial"/>
          <w:sz w:val="22"/>
          <w:szCs w:val="22"/>
          <w:lang w:val="sk-SK"/>
        </w:rPr>
        <w:t xml:space="preserve">zoznam osôb podpísaný oprávnenou osobou konať v mene poskytovateľa na plnenie zmluvy a kópie platných  oprávnení, vydaných v súlade s § 11c ods. 1 a 3 zákona NR SR č. 314/2001 Z. z., na vykonávanie kontrol hasiacich prístrojov obsiahnutých v Prílohe č. 2, </w:t>
      </w:r>
    </w:p>
    <w:p w14:paraId="16DB3F53" w14:textId="77777777" w:rsidR="00DF704F" w:rsidRPr="00E92ED1" w:rsidRDefault="00DF704F" w:rsidP="00DF704F">
      <w:pPr>
        <w:pStyle w:val="Odsekzoznamu"/>
        <w:numPr>
          <w:ilvl w:val="0"/>
          <w:numId w:val="24"/>
        </w:numPr>
        <w:autoSpaceDE w:val="0"/>
        <w:autoSpaceDN w:val="0"/>
        <w:ind w:left="284" w:hanging="284"/>
        <w:contextualSpacing/>
        <w:jc w:val="both"/>
        <w:rPr>
          <w:rFonts w:ascii="Arial" w:hAnsi="Arial" w:cs="Arial"/>
          <w:sz w:val="22"/>
          <w:szCs w:val="22"/>
          <w:lang w:val="sk-SK"/>
        </w:rPr>
      </w:pPr>
      <w:r w:rsidRPr="00E92ED1">
        <w:rPr>
          <w:rFonts w:ascii="Arial" w:hAnsi="Arial" w:cs="Arial"/>
          <w:sz w:val="22"/>
          <w:szCs w:val="22"/>
          <w:lang w:val="sk-SK"/>
        </w:rPr>
        <w:t>zoznam osôb podpísaný oprávnenou osobou konať v mene poskytovateľa na plnenie zmluvy a kópie platných oprávnení na opravu a plnenie hasiacich prístrojov v zmysle §11c odstavec 1 zákona 314/2001 Z. z. vydanú výrobcom na zabezpečenie tlakových skúšok hasiacich prístrojov obsiahnutých v Prílohe č. 2,</w:t>
      </w:r>
    </w:p>
    <w:p w14:paraId="74190A86" w14:textId="77777777" w:rsidR="00DF704F" w:rsidRPr="00E92ED1" w:rsidRDefault="00DF704F" w:rsidP="00DF704F">
      <w:pPr>
        <w:pStyle w:val="Odsekzoznamu"/>
        <w:numPr>
          <w:ilvl w:val="0"/>
          <w:numId w:val="24"/>
        </w:numPr>
        <w:autoSpaceDE w:val="0"/>
        <w:autoSpaceDN w:val="0"/>
        <w:ind w:left="284" w:hanging="284"/>
        <w:contextualSpacing/>
        <w:jc w:val="both"/>
        <w:rPr>
          <w:rFonts w:ascii="Arial" w:hAnsi="Arial" w:cs="Arial"/>
          <w:sz w:val="22"/>
          <w:szCs w:val="22"/>
          <w:lang w:val="sk-SK"/>
        </w:rPr>
      </w:pPr>
      <w:r w:rsidRPr="00E92ED1">
        <w:rPr>
          <w:rFonts w:ascii="Arial" w:hAnsi="Arial" w:cs="Arial"/>
          <w:sz w:val="22"/>
          <w:szCs w:val="22"/>
          <w:lang w:val="sk-SK"/>
        </w:rPr>
        <w:t>zoznam odborne spôsobilých osôb a kópie ich platných oprávnení na úseku CO (podľa § 18a zákona NR SR č. 42/1994 Z. z. o civilnej ochrane obyvateľstva v znení neskorších predpisov, resp. podľa vyhlášky MV SR č. 7/2012 Z. z., ktorou sa ustanovujú podrobnosti o odbornej spôsobilosti na úseku CO na:</w:t>
      </w:r>
    </w:p>
    <w:p w14:paraId="7FB5996E" w14:textId="77777777" w:rsidR="00DF704F" w:rsidRPr="00E92ED1" w:rsidRDefault="00DF704F" w:rsidP="00DF704F">
      <w:pPr>
        <w:pStyle w:val="Odsekzoznamu"/>
        <w:numPr>
          <w:ilvl w:val="0"/>
          <w:numId w:val="26"/>
        </w:numPr>
        <w:spacing w:line="276" w:lineRule="auto"/>
        <w:ind w:hanging="181"/>
        <w:contextualSpacing/>
        <w:jc w:val="both"/>
        <w:rPr>
          <w:rFonts w:ascii="Arial" w:hAnsi="Arial" w:cs="Arial"/>
          <w:sz w:val="22"/>
          <w:szCs w:val="22"/>
          <w:lang w:val="sk-SK"/>
        </w:rPr>
      </w:pPr>
      <w:r w:rsidRPr="00E92ED1">
        <w:rPr>
          <w:rFonts w:ascii="Arial" w:hAnsi="Arial" w:cs="Arial"/>
          <w:sz w:val="22"/>
          <w:szCs w:val="22"/>
          <w:lang w:val="sk-SK"/>
        </w:rPr>
        <w:t>vypracovanie a aktualizáciu plánu ochrany obyvateľstva,</w:t>
      </w:r>
    </w:p>
    <w:p w14:paraId="74CC20BF" w14:textId="77777777" w:rsidR="00DF704F" w:rsidRPr="00E92ED1" w:rsidRDefault="00DF704F" w:rsidP="00DF704F">
      <w:pPr>
        <w:pStyle w:val="Odsekzoznamu"/>
        <w:numPr>
          <w:ilvl w:val="0"/>
          <w:numId w:val="26"/>
        </w:numPr>
        <w:spacing w:line="276" w:lineRule="auto"/>
        <w:ind w:left="709" w:hanging="425"/>
        <w:contextualSpacing/>
        <w:jc w:val="both"/>
        <w:rPr>
          <w:rFonts w:ascii="Arial" w:hAnsi="Arial" w:cs="Arial"/>
          <w:sz w:val="22"/>
          <w:szCs w:val="22"/>
          <w:lang w:val="sk-SK"/>
        </w:rPr>
      </w:pPr>
      <w:r w:rsidRPr="00E92ED1">
        <w:rPr>
          <w:rFonts w:ascii="Arial" w:hAnsi="Arial" w:cs="Arial"/>
          <w:sz w:val="22"/>
          <w:szCs w:val="22"/>
          <w:lang w:val="sk-SK"/>
        </w:rPr>
        <w:t>vypracovanie a aktualizáciu plánu ochrany zamestnancov a osôb prevzatých do starostlivosti,</w:t>
      </w:r>
    </w:p>
    <w:p w14:paraId="56112F1B" w14:textId="77777777" w:rsidR="00DF704F" w:rsidRPr="00E92ED1" w:rsidRDefault="00DF704F" w:rsidP="00DF704F">
      <w:pPr>
        <w:pStyle w:val="Odsekzoznamu"/>
        <w:numPr>
          <w:ilvl w:val="0"/>
          <w:numId w:val="26"/>
        </w:numPr>
        <w:spacing w:line="276" w:lineRule="auto"/>
        <w:ind w:left="709" w:hanging="425"/>
        <w:contextualSpacing/>
        <w:jc w:val="both"/>
        <w:rPr>
          <w:rFonts w:ascii="Arial" w:hAnsi="Arial" w:cs="Arial"/>
          <w:sz w:val="22"/>
          <w:szCs w:val="22"/>
          <w:lang w:val="sk-SK"/>
        </w:rPr>
      </w:pPr>
      <w:r w:rsidRPr="00E92ED1">
        <w:rPr>
          <w:rFonts w:ascii="Arial" w:hAnsi="Arial" w:cs="Arial"/>
          <w:sz w:val="22"/>
          <w:szCs w:val="22"/>
          <w:lang w:val="sk-SK"/>
        </w:rPr>
        <w:t xml:space="preserve">vzdelávaciu činnosť na úseku civilnej ochrany, </w:t>
      </w:r>
    </w:p>
    <w:p w14:paraId="6C48F20D" w14:textId="77777777" w:rsidR="00DF704F" w:rsidRPr="00E92ED1" w:rsidRDefault="00DF704F" w:rsidP="00DF704F">
      <w:pPr>
        <w:spacing w:line="276" w:lineRule="auto"/>
        <w:ind w:left="284"/>
        <w:jc w:val="both"/>
        <w:rPr>
          <w:rFonts w:ascii="Arial" w:hAnsi="Arial" w:cs="Arial"/>
          <w:sz w:val="22"/>
          <w:szCs w:val="22"/>
        </w:rPr>
      </w:pPr>
      <w:r w:rsidRPr="00E92ED1">
        <w:rPr>
          <w:rFonts w:ascii="Arial" w:hAnsi="Arial" w:cs="Arial"/>
          <w:sz w:val="22"/>
          <w:szCs w:val="22"/>
        </w:rPr>
        <w:t>podpísaný oprávnenou osobou konať v mene poskytovateľa.</w:t>
      </w:r>
    </w:p>
    <w:p w14:paraId="457AD55B" w14:textId="77777777" w:rsidR="00DF704F" w:rsidRPr="00E92ED1" w:rsidRDefault="00DF704F" w:rsidP="00DF704F">
      <w:pPr>
        <w:spacing w:line="276" w:lineRule="auto"/>
        <w:jc w:val="both"/>
        <w:rPr>
          <w:rFonts w:ascii="Arial" w:hAnsi="Arial" w:cs="Arial"/>
          <w:sz w:val="22"/>
          <w:szCs w:val="22"/>
        </w:rPr>
      </w:pPr>
      <w:r w:rsidRPr="00E92ED1">
        <w:rPr>
          <w:rFonts w:ascii="Arial" w:hAnsi="Arial" w:cs="Arial"/>
          <w:sz w:val="22"/>
          <w:szCs w:val="22"/>
        </w:rPr>
        <w:t>K zoznamu poskytovateľ doloží čestné vyhlásenie odborne spôsobilých osôb uvedených v zozname, že budú k dispozícii na plnenie zmluvy.</w:t>
      </w:r>
    </w:p>
    <w:p w14:paraId="1457EEFC" w14:textId="77777777" w:rsidR="00DF704F" w:rsidRPr="00E92ED1" w:rsidRDefault="00DF704F" w:rsidP="00DF704F">
      <w:pPr>
        <w:spacing w:line="276" w:lineRule="auto"/>
        <w:jc w:val="both"/>
        <w:rPr>
          <w:rFonts w:ascii="Arial" w:hAnsi="Arial" w:cs="Arial"/>
          <w:sz w:val="22"/>
          <w:szCs w:val="22"/>
        </w:rPr>
      </w:pPr>
    </w:p>
    <w:p w14:paraId="0C77F4BE" w14:textId="77777777" w:rsidR="00DF704F" w:rsidRPr="00E92ED1" w:rsidRDefault="00DF704F" w:rsidP="00DF704F">
      <w:pPr>
        <w:spacing w:line="276" w:lineRule="auto"/>
        <w:jc w:val="both"/>
        <w:rPr>
          <w:rFonts w:ascii="Arial" w:hAnsi="Arial" w:cs="Arial"/>
          <w:sz w:val="22"/>
          <w:szCs w:val="22"/>
        </w:rPr>
      </w:pPr>
      <w:r w:rsidRPr="00E92ED1">
        <w:rPr>
          <w:rFonts w:ascii="Arial" w:hAnsi="Arial" w:cs="Arial"/>
          <w:sz w:val="22"/>
          <w:szCs w:val="22"/>
          <w:u w:val="single"/>
        </w:rPr>
        <w:t>Technickú spôsobilosť alebo odbornú spôsobilosť</w:t>
      </w:r>
      <w:r w:rsidRPr="00E92ED1">
        <w:rPr>
          <w:rFonts w:ascii="Arial" w:hAnsi="Arial" w:cs="Arial"/>
          <w:sz w:val="22"/>
          <w:szCs w:val="22"/>
        </w:rPr>
        <w:t xml:space="preserve"> uchádzač preukáže v súlade s</w:t>
      </w:r>
      <w:r w:rsidR="00EF4A17">
        <w:rPr>
          <w:rFonts w:ascii="Arial" w:hAnsi="Arial" w:cs="Arial"/>
          <w:sz w:val="22"/>
          <w:szCs w:val="22"/>
        </w:rPr>
        <w:t>o</w:t>
      </w:r>
      <w:r w:rsidRPr="00E92ED1">
        <w:rPr>
          <w:rFonts w:ascii="Arial" w:hAnsi="Arial" w:cs="Arial"/>
          <w:sz w:val="22"/>
          <w:szCs w:val="22"/>
        </w:rPr>
        <w:t xml:space="preserve"> zákon</w:t>
      </w:r>
      <w:r w:rsidR="00EF4A17">
        <w:rPr>
          <w:rFonts w:ascii="Arial" w:hAnsi="Arial" w:cs="Arial"/>
          <w:sz w:val="22"/>
          <w:szCs w:val="22"/>
        </w:rPr>
        <w:t>om</w:t>
      </w:r>
      <w:r w:rsidRPr="00E92ED1">
        <w:rPr>
          <w:rFonts w:ascii="Arial" w:hAnsi="Arial" w:cs="Arial"/>
          <w:sz w:val="22"/>
          <w:szCs w:val="22"/>
        </w:rPr>
        <w:t xml:space="preserve"> č. 343/2015 Z. z. o verejnom obstarávaní a o zmene a doplnení niektorých zákonov v platnom znení predložením </w:t>
      </w:r>
    </w:p>
    <w:p w14:paraId="70F4E387" w14:textId="77777777" w:rsidR="00DF704F" w:rsidRPr="00E92ED1" w:rsidRDefault="00DF704F" w:rsidP="00DF704F">
      <w:pPr>
        <w:pStyle w:val="Odsekzoznamu"/>
        <w:numPr>
          <w:ilvl w:val="0"/>
          <w:numId w:val="24"/>
        </w:numPr>
        <w:spacing w:line="276" w:lineRule="auto"/>
        <w:ind w:left="284" w:hanging="284"/>
        <w:contextualSpacing/>
        <w:jc w:val="both"/>
        <w:rPr>
          <w:rFonts w:ascii="Arial" w:hAnsi="Arial" w:cs="Arial"/>
          <w:sz w:val="22"/>
          <w:szCs w:val="22"/>
          <w:lang w:val="sk-SK"/>
        </w:rPr>
      </w:pPr>
      <w:r w:rsidRPr="00E92ED1">
        <w:rPr>
          <w:rFonts w:ascii="Arial" w:hAnsi="Arial" w:cs="Arial"/>
          <w:sz w:val="22"/>
          <w:szCs w:val="22"/>
          <w:lang w:val="sk-SK"/>
        </w:rPr>
        <w:t xml:space="preserve">kópie platného oprávnenia na výkon činnosti: Odborné prehliadky a odborné skúšky vyhradených technických zariadení tlakových v rozsahu skupiny: B-d, </w:t>
      </w:r>
    </w:p>
    <w:p w14:paraId="7DC9AF52" w14:textId="77777777" w:rsidR="00DF704F" w:rsidRPr="00E92ED1" w:rsidRDefault="00DF704F" w:rsidP="00DF704F">
      <w:pPr>
        <w:pStyle w:val="Odsekzoznamu"/>
        <w:numPr>
          <w:ilvl w:val="0"/>
          <w:numId w:val="24"/>
        </w:numPr>
        <w:spacing w:line="276" w:lineRule="auto"/>
        <w:ind w:left="284" w:hanging="284"/>
        <w:contextualSpacing/>
        <w:jc w:val="both"/>
        <w:rPr>
          <w:rFonts w:ascii="Arial" w:hAnsi="Arial" w:cs="Arial"/>
          <w:sz w:val="22"/>
          <w:szCs w:val="22"/>
          <w:lang w:val="sk-SK"/>
        </w:rPr>
      </w:pPr>
      <w:r w:rsidRPr="00E92ED1">
        <w:rPr>
          <w:rFonts w:ascii="Arial" w:hAnsi="Arial" w:cs="Arial"/>
          <w:sz w:val="22"/>
          <w:szCs w:val="22"/>
          <w:lang w:val="sk-SK"/>
        </w:rPr>
        <w:t>zoznamu osôb a kópie platných oprávnení na kontrolu požiarnych klapiek výrobcov IMOS, MANDIK, vydaných výrobcom, podpísaný oprávnenou osobou konať v mene poskytovateľa,</w:t>
      </w:r>
    </w:p>
    <w:p w14:paraId="3D57D19A" w14:textId="77777777" w:rsidR="00DF704F" w:rsidRPr="00E92ED1" w:rsidRDefault="00DF704F" w:rsidP="00DF704F">
      <w:pPr>
        <w:pStyle w:val="Odsekzoznamu"/>
        <w:numPr>
          <w:ilvl w:val="0"/>
          <w:numId w:val="24"/>
        </w:numPr>
        <w:spacing w:line="276" w:lineRule="auto"/>
        <w:ind w:left="284" w:hanging="284"/>
        <w:contextualSpacing/>
        <w:jc w:val="both"/>
        <w:rPr>
          <w:rFonts w:ascii="Arial" w:hAnsi="Arial" w:cs="Arial"/>
          <w:sz w:val="22"/>
          <w:szCs w:val="22"/>
          <w:lang w:val="sk-SK"/>
        </w:rPr>
      </w:pPr>
      <w:r w:rsidRPr="00E92ED1">
        <w:rPr>
          <w:rFonts w:ascii="Arial" w:hAnsi="Arial" w:cs="Arial"/>
          <w:sz w:val="22"/>
          <w:szCs w:val="22"/>
          <w:lang w:val="sk-SK"/>
        </w:rPr>
        <w:t>platného osvedčenia (fotokópia), vydaného Ministerstvom vnútra SR o odbornej spôsobilosti na úseku civilnej ochrany obyvateľstva,</w:t>
      </w:r>
    </w:p>
    <w:p w14:paraId="6D10E1AD" w14:textId="77777777" w:rsidR="00DF704F" w:rsidRPr="00E92ED1" w:rsidRDefault="00DF704F" w:rsidP="00DF704F">
      <w:pPr>
        <w:pStyle w:val="Odsekzoznamu"/>
        <w:numPr>
          <w:ilvl w:val="0"/>
          <w:numId w:val="24"/>
        </w:numPr>
        <w:spacing w:line="276" w:lineRule="auto"/>
        <w:ind w:left="284" w:hanging="284"/>
        <w:contextualSpacing/>
        <w:jc w:val="both"/>
        <w:rPr>
          <w:rFonts w:ascii="Arial" w:hAnsi="Arial" w:cs="Arial"/>
          <w:sz w:val="22"/>
          <w:szCs w:val="22"/>
          <w:lang w:val="sk-SK"/>
        </w:rPr>
      </w:pPr>
      <w:r w:rsidRPr="00E92ED1">
        <w:rPr>
          <w:rFonts w:ascii="Arial" w:hAnsi="Arial" w:cs="Arial"/>
          <w:sz w:val="22"/>
          <w:szCs w:val="22"/>
          <w:lang w:val="sk-SK"/>
        </w:rPr>
        <w:t>platného oprávnenia (fotokópia), vydaného Národným inšpektorátom práce na výchovu a vzdelávanie.</w:t>
      </w:r>
    </w:p>
    <w:p w14:paraId="3BAE96CB" w14:textId="77777777" w:rsidR="00DF704F" w:rsidRPr="00E92ED1" w:rsidRDefault="00DF704F" w:rsidP="00DF704F">
      <w:pPr>
        <w:spacing w:line="276" w:lineRule="auto"/>
        <w:jc w:val="both"/>
        <w:rPr>
          <w:rFonts w:ascii="Arial" w:hAnsi="Arial" w:cs="Arial"/>
          <w:sz w:val="22"/>
          <w:szCs w:val="22"/>
        </w:rPr>
      </w:pPr>
    </w:p>
    <w:p w14:paraId="33DBC7C8" w14:textId="77777777" w:rsidR="00DF704F" w:rsidRPr="00E92ED1" w:rsidRDefault="00DF704F" w:rsidP="00DF704F">
      <w:pPr>
        <w:contextualSpacing/>
        <w:jc w:val="both"/>
        <w:rPr>
          <w:rFonts w:ascii="Arial" w:hAnsi="Arial" w:cs="Arial"/>
          <w:b/>
          <w:sz w:val="22"/>
          <w:szCs w:val="22"/>
        </w:rPr>
      </w:pPr>
      <w:r w:rsidRPr="00E92ED1">
        <w:rPr>
          <w:rFonts w:ascii="Arial" w:hAnsi="Arial" w:cs="Arial"/>
          <w:b/>
          <w:sz w:val="22"/>
          <w:szCs w:val="22"/>
        </w:rPr>
        <w:t xml:space="preserve">Uchádzač za </w:t>
      </w:r>
      <w:r w:rsidRPr="00E92ED1">
        <w:rPr>
          <w:rFonts w:ascii="Arial" w:hAnsi="Arial"/>
          <w:b/>
          <w:sz w:val="22"/>
          <w:szCs w:val="22"/>
        </w:rPr>
        <w:t xml:space="preserve">Časť 2 </w:t>
      </w:r>
      <w:r w:rsidRPr="00E92ED1">
        <w:rPr>
          <w:rFonts w:ascii="Arial" w:hAnsi="Arial" w:cs="Arial"/>
          <w:b/>
          <w:sz w:val="22"/>
          <w:szCs w:val="22"/>
        </w:rPr>
        <w:t xml:space="preserve">predloží: </w:t>
      </w:r>
    </w:p>
    <w:p w14:paraId="118C1BED" w14:textId="77777777" w:rsidR="00DF704F" w:rsidRPr="00E92ED1" w:rsidRDefault="00DF704F" w:rsidP="00DF704F">
      <w:pPr>
        <w:ind w:firstLine="360"/>
        <w:contextualSpacing/>
        <w:jc w:val="both"/>
        <w:rPr>
          <w:rFonts w:ascii="Arial" w:hAnsi="Arial" w:cs="Arial"/>
          <w:b/>
          <w:sz w:val="22"/>
          <w:szCs w:val="22"/>
        </w:rPr>
      </w:pPr>
    </w:p>
    <w:p w14:paraId="47180586" w14:textId="77777777" w:rsidR="00DF704F" w:rsidRPr="00E92ED1" w:rsidRDefault="00DF704F" w:rsidP="00DF704F">
      <w:pPr>
        <w:tabs>
          <w:tab w:val="left" w:pos="426"/>
        </w:tabs>
        <w:ind w:firstLine="360"/>
        <w:contextualSpacing/>
        <w:jc w:val="both"/>
        <w:rPr>
          <w:rFonts w:ascii="Arial" w:hAnsi="Arial" w:cs="Arial"/>
          <w:sz w:val="22"/>
          <w:szCs w:val="22"/>
        </w:rPr>
      </w:pPr>
      <w:r w:rsidRPr="00E92ED1">
        <w:rPr>
          <w:rFonts w:ascii="Arial" w:hAnsi="Arial" w:cs="Arial"/>
          <w:sz w:val="22"/>
          <w:szCs w:val="22"/>
          <w:u w:val="single"/>
        </w:rPr>
        <w:t>Technickú spôsobilosť alebo odbornú spôsobilosť</w:t>
      </w:r>
      <w:r w:rsidRPr="00E92ED1">
        <w:rPr>
          <w:rFonts w:ascii="Arial" w:hAnsi="Arial" w:cs="Arial"/>
          <w:sz w:val="22"/>
          <w:szCs w:val="22"/>
        </w:rPr>
        <w:t xml:space="preserve"> uchádzač preukáže v súlade s</w:t>
      </w:r>
      <w:r w:rsidR="00EF4A17">
        <w:rPr>
          <w:rFonts w:ascii="Arial" w:hAnsi="Arial" w:cs="Arial"/>
          <w:sz w:val="22"/>
          <w:szCs w:val="22"/>
        </w:rPr>
        <w:t>o</w:t>
      </w:r>
      <w:r w:rsidRPr="00E92ED1">
        <w:rPr>
          <w:rFonts w:ascii="Arial" w:hAnsi="Arial" w:cs="Arial"/>
          <w:sz w:val="22"/>
          <w:szCs w:val="22"/>
        </w:rPr>
        <w:t xml:space="preserve"> zákon</w:t>
      </w:r>
      <w:r w:rsidR="00EF4A17">
        <w:rPr>
          <w:rFonts w:ascii="Arial" w:hAnsi="Arial" w:cs="Arial"/>
          <w:sz w:val="22"/>
          <w:szCs w:val="22"/>
        </w:rPr>
        <w:t>om</w:t>
      </w:r>
      <w:r w:rsidRPr="00E92ED1">
        <w:rPr>
          <w:rFonts w:ascii="Arial" w:hAnsi="Arial" w:cs="Arial"/>
          <w:sz w:val="22"/>
          <w:szCs w:val="22"/>
        </w:rPr>
        <w:t xml:space="preserve"> č. 343/2015 Z. z. o verejnom obstarávaní a o zmene a doplnení niektorých zákonov v platnom znení predložením oprávnení:</w:t>
      </w:r>
    </w:p>
    <w:p w14:paraId="7F98C8E2" w14:textId="77777777" w:rsidR="00DF704F" w:rsidRPr="00E92ED1" w:rsidRDefault="00DF704F" w:rsidP="00DF704F">
      <w:pPr>
        <w:pStyle w:val="Odsekzoznamu"/>
        <w:numPr>
          <w:ilvl w:val="0"/>
          <w:numId w:val="24"/>
        </w:numPr>
        <w:spacing w:line="276" w:lineRule="auto"/>
        <w:ind w:left="284" w:hanging="284"/>
        <w:contextualSpacing/>
        <w:jc w:val="both"/>
        <w:rPr>
          <w:rFonts w:ascii="Arial" w:hAnsi="Arial" w:cs="Arial"/>
          <w:sz w:val="22"/>
          <w:szCs w:val="22"/>
          <w:lang w:val="sk-SK"/>
        </w:rPr>
      </w:pPr>
      <w:r w:rsidRPr="00E92ED1">
        <w:rPr>
          <w:rFonts w:ascii="Arial" w:hAnsi="Arial" w:cs="Arial"/>
          <w:sz w:val="22"/>
          <w:szCs w:val="22"/>
          <w:lang w:val="sk-SK"/>
        </w:rPr>
        <w:t xml:space="preserve">na výkon OPaOS na všetky TZ a VTZ v zmysle predmetu zmluvy, predloží kópiu platného oprávnenia na výkon činnosti a odbornú spôsobilosť v zmysle </w:t>
      </w:r>
      <w:r w:rsidRPr="00E92ED1">
        <w:rPr>
          <w:rFonts w:ascii="Arial" w:hAnsi="Arial"/>
          <w:sz w:val="22"/>
          <w:szCs w:val="22"/>
          <w:lang w:val="sk-SK"/>
        </w:rPr>
        <w:t>vyhlášky MPSVaR SR č. 508/2009 Z. z., ktorou sa ustanovujú podrobnosti na zaistenie bezpečnosti a ochrany zdravia pri práci s technickými zariadeniami tlakovými, elektrickými a plynovými a ktorou sa ustanovujú technické zariadenia, ktoré sa považujú za vyhradené technické zariadenia,</w:t>
      </w:r>
    </w:p>
    <w:p w14:paraId="235F72D3" w14:textId="77777777" w:rsidR="00DF704F" w:rsidRPr="00E92ED1" w:rsidRDefault="00DF704F" w:rsidP="00DF704F">
      <w:pPr>
        <w:numPr>
          <w:ilvl w:val="0"/>
          <w:numId w:val="25"/>
        </w:numPr>
        <w:ind w:left="284" w:hanging="284"/>
        <w:jc w:val="both"/>
        <w:outlineLvl w:val="0"/>
        <w:rPr>
          <w:rFonts w:ascii="Arial" w:hAnsi="Arial"/>
          <w:sz w:val="22"/>
          <w:szCs w:val="22"/>
        </w:rPr>
      </w:pPr>
      <w:r w:rsidRPr="00E92ED1">
        <w:rPr>
          <w:rFonts w:ascii="Arial" w:hAnsi="Arial" w:cs="Arial"/>
          <w:sz w:val="22"/>
          <w:szCs w:val="22"/>
        </w:rPr>
        <w:lastRenderedPageBreak/>
        <w:t xml:space="preserve">na výkon kontroly vykurovacích systémov predloží potvrdenie oprávnenej osoby v zmysle </w:t>
      </w:r>
      <w:r w:rsidRPr="00E92ED1">
        <w:rPr>
          <w:rFonts w:ascii="Arial" w:hAnsi="Arial"/>
          <w:sz w:val="22"/>
          <w:szCs w:val="22"/>
        </w:rPr>
        <w:t>zákon NR SR č. 314/2012 Z. z. o pravidelnej kontrole vykurovacích systémov a klimatizačných systémov a o zmene zákona č. 455/1991 Zb. o živnostenskom podnikaní (živnostenský zákon) v znení neskorších predpisov,</w:t>
      </w:r>
    </w:p>
    <w:p w14:paraId="1FC4D1B6" w14:textId="77777777" w:rsidR="00DF704F" w:rsidRPr="00E92ED1" w:rsidRDefault="00DF704F" w:rsidP="00DF704F">
      <w:pPr>
        <w:pStyle w:val="Default"/>
        <w:numPr>
          <w:ilvl w:val="0"/>
          <w:numId w:val="24"/>
        </w:numPr>
        <w:ind w:left="284" w:hanging="284"/>
        <w:jc w:val="both"/>
        <w:rPr>
          <w:rFonts w:ascii="Arial" w:hAnsi="Arial" w:cs="Arial"/>
          <w:sz w:val="22"/>
          <w:szCs w:val="22"/>
        </w:rPr>
      </w:pPr>
      <w:r w:rsidRPr="00E92ED1">
        <w:rPr>
          <w:rFonts w:ascii="Arial" w:hAnsi="Arial" w:cs="Arial"/>
          <w:sz w:val="22"/>
          <w:szCs w:val="22"/>
        </w:rPr>
        <w:t xml:space="preserve">na výkon kontroly a čistenia komínov predloží potvrdenie o odbornej spôsobilosti v zmysle </w:t>
      </w:r>
      <w:r w:rsidRPr="00E92ED1">
        <w:rPr>
          <w:rFonts w:ascii="Arial" w:hAnsi="Arial"/>
          <w:sz w:val="22"/>
          <w:szCs w:val="22"/>
        </w:rPr>
        <w:t>z</w:t>
      </w:r>
      <w:r w:rsidRPr="00E92ED1">
        <w:rPr>
          <w:rFonts w:ascii="Arial" w:hAnsi="Arial"/>
          <w:color w:val="auto"/>
          <w:sz w:val="22"/>
          <w:szCs w:val="22"/>
        </w:rPr>
        <w:t>ákona č. 161/1998 Z. z.</w:t>
      </w:r>
      <w:r w:rsidRPr="00E92ED1">
        <w:rPr>
          <w:rFonts w:ascii="Arial" w:hAnsi="Arial"/>
          <w:sz w:val="22"/>
          <w:szCs w:val="22"/>
        </w:rPr>
        <w:t xml:space="preserve"> </w:t>
      </w:r>
      <w:r w:rsidRPr="00E92ED1">
        <w:rPr>
          <w:rFonts w:ascii="Arial" w:hAnsi="Arial"/>
          <w:color w:val="auto"/>
          <w:sz w:val="22"/>
          <w:szCs w:val="22"/>
        </w:rPr>
        <w:t>o Komore kominárov Slovenska a o zmene a doplnení zákona č. 455/1991 Zb. o živnostenskom podnikaní (živnostenský zákon) v znení neskorších predpisov.</w:t>
      </w:r>
    </w:p>
    <w:p w14:paraId="5CADEA6A" w14:textId="77777777" w:rsidR="00DF704F" w:rsidRPr="00E92ED1" w:rsidRDefault="00DF704F" w:rsidP="00DF704F">
      <w:pPr>
        <w:pStyle w:val="Default"/>
        <w:ind w:left="709"/>
        <w:jc w:val="both"/>
        <w:rPr>
          <w:rFonts w:ascii="Arial" w:hAnsi="Arial" w:cs="Arial"/>
          <w:sz w:val="22"/>
          <w:szCs w:val="22"/>
          <w:highlight w:val="cyan"/>
        </w:rPr>
      </w:pPr>
    </w:p>
    <w:p w14:paraId="1706C04C" w14:textId="77777777" w:rsidR="00DF704F" w:rsidRPr="00E92ED1" w:rsidRDefault="00DF704F" w:rsidP="00DF704F">
      <w:pPr>
        <w:pStyle w:val="Default"/>
        <w:ind w:left="360"/>
        <w:jc w:val="both"/>
        <w:rPr>
          <w:rFonts w:ascii="Arial" w:hAnsi="Arial" w:cs="Arial"/>
          <w:sz w:val="22"/>
          <w:szCs w:val="22"/>
        </w:rPr>
      </w:pPr>
    </w:p>
    <w:p w14:paraId="790BEAA3" w14:textId="77777777" w:rsidR="00DF704F" w:rsidRPr="00E92ED1" w:rsidRDefault="00DF704F" w:rsidP="00DF704F">
      <w:pPr>
        <w:contextualSpacing/>
        <w:jc w:val="both"/>
        <w:rPr>
          <w:rFonts w:ascii="Arial" w:hAnsi="Arial" w:cs="Arial"/>
          <w:color w:val="FF0000"/>
          <w:sz w:val="22"/>
          <w:szCs w:val="22"/>
          <w:u w:val="single"/>
        </w:rPr>
      </w:pPr>
      <w:r w:rsidRPr="00E92ED1">
        <w:rPr>
          <w:rFonts w:ascii="Arial" w:hAnsi="Arial" w:cs="Arial"/>
          <w:b/>
          <w:sz w:val="22"/>
          <w:szCs w:val="22"/>
          <w:u w:val="single"/>
        </w:rPr>
        <w:t>Spoločné ustanovenia pre Časť 1 a Časť 2 zákazky</w:t>
      </w:r>
    </w:p>
    <w:p w14:paraId="593576E9" w14:textId="77777777" w:rsidR="00DF704F" w:rsidRPr="00E92ED1" w:rsidRDefault="00DF704F" w:rsidP="00DF704F">
      <w:pPr>
        <w:pStyle w:val="Default"/>
        <w:ind w:left="360"/>
        <w:jc w:val="both"/>
        <w:rPr>
          <w:rFonts w:ascii="Arial" w:hAnsi="Arial" w:cs="Arial"/>
          <w:sz w:val="22"/>
          <w:szCs w:val="22"/>
        </w:rPr>
      </w:pPr>
    </w:p>
    <w:p w14:paraId="731FA0AF" w14:textId="77777777" w:rsidR="00DF704F" w:rsidRPr="00E92ED1" w:rsidRDefault="00DF704F" w:rsidP="00DF704F">
      <w:pPr>
        <w:pStyle w:val="Default"/>
        <w:ind w:firstLine="426"/>
        <w:jc w:val="both"/>
        <w:rPr>
          <w:rFonts w:ascii="Arial" w:hAnsi="Arial" w:cs="Arial"/>
          <w:color w:val="auto"/>
          <w:sz w:val="22"/>
          <w:szCs w:val="22"/>
        </w:rPr>
      </w:pPr>
      <w:r w:rsidRPr="00E92ED1">
        <w:rPr>
          <w:rFonts w:ascii="Arial" w:hAnsi="Arial" w:cs="Arial"/>
          <w:color w:val="auto"/>
          <w:sz w:val="22"/>
          <w:szCs w:val="22"/>
          <w:u w:val="single"/>
        </w:rPr>
        <w:t>Technickú spôsobilosť alebo odbornú spôsobilosť</w:t>
      </w:r>
      <w:r w:rsidRPr="00E92ED1">
        <w:rPr>
          <w:rFonts w:ascii="Arial" w:hAnsi="Arial" w:cs="Arial"/>
          <w:color w:val="auto"/>
          <w:sz w:val="22"/>
          <w:szCs w:val="22"/>
        </w:rPr>
        <w:t xml:space="preserve"> uchádzač preukáže v súlade s</w:t>
      </w:r>
      <w:r w:rsidR="00EF4A17">
        <w:rPr>
          <w:rFonts w:ascii="Arial" w:hAnsi="Arial" w:cs="Arial"/>
          <w:color w:val="auto"/>
          <w:sz w:val="22"/>
          <w:szCs w:val="22"/>
        </w:rPr>
        <w:t>o</w:t>
      </w:r>
      <w:r w:rsidRPr="00E92ED1">
        <w:rPr>
          <w:rFonts w:ascii="Arial" w:hAnsi="Arial" w:cs="Arial"/>
          <w:color w:val="auto"/>
          <w:sz w:val="22"/>
          <w:szCs w:val="22"/>
        </w:rPr>
        <w:t xml:space="preserve"> zákon</w:t>
      </w:r>
      <w:r w:rsidR="00EF4A17">
        <w:rPr>
          <w:rFonts w:ascii="Arial" w:hAnsi="Arial" w:cs="Arial"/>
          <w:color w:val="auto"/>
          <w:sz w:val="22"/>
          <w:szCs w:val="22"/>
        </w:rPr>
        <w:t>om</w:t>
      </w:r>
      <w:r w:rsidRPr="00E92ED1">
        <w:rPr>
          <w:rFonts w:ascii="Arial" w:hAnsi="Arial" w:cs="Arial"/>
          <w:color w:val="auto"/>
          <w:sz w:val="22"/>
          <w:szCs w:val="22"/>
        </w:rPr>
        <w:t xml:space="preserve"> č. 343/2015 Z. z. o verejnom obstarávaní a o zmene a doplnení niektorých zákonov v platnom znení:</w:t>
      </w:r>
    </w:p>
    <w:p w14:paraId="1F6443D3" w14:textId="77777777" w:rsidR="00DF704F" w:rsidRPr="00E92ED1" w:rsidRDefault="00DF704F" w:rsidP="00DF704F">
      <w:pPr>
        <w:pStyle w:val="Default"/>
        <w:ind w:firstLine="426"/>
        <w:jc w:val="both"/>
        <w:rPr>
          <w:rFonts w:ascii="Arial" w:hAnsi="Arial" w:cs="Arial"/>
          <w:color w:val="auto"/>
          <w:sz w:val="22"/>
          <w:szCs w:val="22"/>
        </w:rPr>
      </w:pPr>
    </w:p>
    <w:p w14:paraId="648ABF01" w14:textId="77777777" w:rsidR="00DF704F" w:rsidRPr="00E92ED1" w:rsidRDefault="00DF704F" w:rsidP="00DF704F">
      <w:pPr>
        <w:pStyle w:val="Default"/>
        <w:numPr>
          <w:ilvl w:val="0"/>
          <w:numId w:val="24"/>
        </w:numPr>
        <w:ind w:left="284" w:hanging="284"/>
        <w:jc w:val="both"/>
        <w:rPr>
          <w:rFonts w:ascii="Arial" w:hAnsi="Arial" w:cs="Arial"/>
          <w:color w:val="auto"/>
          <w:sz w:val="22"/>
          <w:szCs w:val="22"/>
        </w:rPr>
      </w:pPr>
      <w:r w:rsidRPr="00E92ED1">
        <w:rPr>
          <w:rFonts w:ascii="Arial" w:hAnsi="Arial" w:cs="Arial"/>
          <w:color w:val="auto"/>
          <w:sz w:val="22"/>
          <w:szCs w:val="22"/>
        </w:rPr>
        <w:t>Uvedením podielu plnenia zo zmluvy alebo koncesnej zmluvy, ktorý má uchádzač alebo záujemca v úmysl</w:t>
      </w:r>
      <w:r w:rsidR="00C42856" w:rsidRPr="00E92ED1">
        <w:rPr>
          <w:rFonts w:ascii="Arial" w:hAnsi="Arial" w:cs="Arial"/>
          <w:color w:val="auto"/>
          <w:sz w:val="22"/>
          <w:szCs w:val="22"/>
        </w:rPr>
        <w:t>e zabezpečiť subdodávateľom.</w:t>
      </w:r>
      <w:r w:rsidRPr="00E92ED1">
        <w:rPr>
          <w:rFonts w:ascii="Arial" w:hAnsi="Arial" w:cs="Arial"/>
          <w:color w:val="auto"/>
          <w:sz w:val="22"/>
          <w:szCs w:val="22"/>
        </w:rPr>
        <w:t xml:space="preserve"> Za výkon sa považuje každá činnosť vykonaná a realizovaná uchádzačom na pracovisku verejného obstarávateľa v zmysle predmetu zmluvy. </w:t>
      </w:r>
    </w:p>
    <w:p w14:paraId="39CE82E6" w14:textId="77777777" w:rsidR="00DF704F" w:rsidRPr="00E92ED1" w:rsidRDefault="00DF704F" w:rsidP="00DF704F">
      <w:pPr>
        <w:pStyle w:val="Default"/>
        <w:jc w:val="both"/>
        <w:rPr>
          <w:rFonts w:ascii="Arial" w:hAnsi="Arial" w:cs="Arial"/>
          <w:color w:val="auto"/>
          <w:sz w:val="22"/>
          <w:szCs w:val="22"/>
        </w:rPr>
      </w:pPr>
    </w:p>
    <w:p w14:paraId="42807CDC" w14:textId="77777777" w:rsidR="00DF704F" w:rsidRPr="00E92ED1" w:rsidRDefault="00DF704F" w:rsidP="00DF704F">
      <w:pPr>
        <w:pStyle w:val="Default"/>
        <w:numPr>
          <w:ilvl w:val="0"/>
          <w:numId w:val="24"/>
        </w:numPr>
        <w:ind w:left="284" w:hanging="284"/>
        <w:jc w:val="both"/>
        <w:rPr>
          <w:rFonts w:ascii="Arial" w:hAnsi="Arial" w:cs="Arial"/>
          <w:color w:val="auto"/>
          <w:sz w:val="22"/>
          <w:szCs w:val="22"/>
        </w:rPr>
      </w:pPr>
      <w:r w:rsidRPr="00E92ED1">
        <w:rPr>
          <w:rFonts w:ascii="Arial" w:hAnsi="Arial" w:cs="Arial"/>
          <w:b/>
          <w:sz w:val="22"/>
          <w:szCs w:val="22"/>
        </w:rPr>
        <w:t>Uchádzač za Časť 1 sprístupní:</w:t>
      </w:r>
    </w:p>
    <w:p w14:paraId="5642CC74" w14:textId="77777777" w:rsidR="00DF704F" w:rsidRPr="00E92ED1" w:rsidRDefault="00DF704F" w:rsidP="00DF704F">
      <w:pPr>
        <w:pStyle w:val="Default"/>
        <w:ind w:left="284"/>
        <w:jc w:val="both"/>
        <w:rPr>
          <w:rFonts w:ascii="Arial" w:hAnsi="Arial" w:cs="Arial"/>
          <w:color w:val="auto"/>
          <w:sz w:val="22"/>
          <w:szCs w:val="22"/>
        </w:rPr>
      </w:pPr>
      <w:r w:rsidRPr="00E92ED1">
        <w:rPr>
          <w:rFonts w:ascii="Arial" w:hAnsi="Arial" w:cs="Arial"/>
          <w:sz w:val="22"/>
          <w:szCs w:val="22"/>
        </w:rPr>
        <w:t xml:space="preserve">demoverziu webovej aplikácie uchádzača, s fiktívnymi informáciami pripravenými tak, aby </w:t>
      </w:r>
      <w:r w:rsidRPr="00E92ED1">
        <w:rPr>
          <w:rFonts w:ascii="Arial" w:hAnsi="Arial" w:cs="Arial"/>
          <w:color w:val="auto"/>
          <w:sz w:val="22"/>
          <w:szCs w:val="22"/>
        </w:rPr>
        <w:t>verejný obstarávateľ mal ucelený obraz o technických možnostiach portálu.</w:t>
      </w:r>
    </w:p>
    <w:p w14:paraId="5BAA5162" w14:textId="77777777" w:rsidR="00DF704F" w:rsidRPr="00E92ED1" w:rsidRDefault="00DF704F" w:rsidP="00DF704F">
      <w:pPr>
        <w:pStyle w:val="Default"/>
        <w:ind w:left="284"/>
        <w:jc w:val="both"/>
        <w:rPr>
          <w:rFonts w:ascii="Arial" w:hAnsi="Arial" w:cs="Arial"/>
          <w:sz w:val="22"/>
          <w:szCs w:val="22"/>
        </w:rPr>
      </w:pPr>
      <w:r w:rsidRPr="00E92ED1">
        <w:rPr>
          <w:rFonts w:ascii="Arial" w:hAnsi="Arial" w:cs="Arial"/>
          <w:sz w:val="22"/>
          <w:szCs w:val="22"/>
        </w:rPr>
        <w:t xml:space="preserve">Portál bude zahŕňať štruktúrované informácie po moduloch klienta (BOZP, OPP, CO, prevádzky klienta, osoby, kalendár so zobrazením evidencie plánovaných a už zrealizovaných výkonov za konkrétne pracovisko klienta za príslušný mesiac, prehľad stavu o nedostatkoch s návrhom opatrení, e-learning, evidencia vyhradených technických zariadení, dokumenty a podpora tlačových výstupov...)  </w:t>
      </w:r>
    </w:p>
    <w:p w14:paraId="3001153D" w14:textId="77777777" w:rsidR="002B515E" w:rsidRPr="00E92ED1" w:rsidRDefault="002B515E" w:rsidP="002B515E">
      <w:pPr>
        <w:ind w:left="567"/>
        <w:jc w:val="both"/>
        <w:rPr>
          <w:rFonts w:ascii="Arial" w:hAnsi="Arial" w:cs="Arial"/>
          <w:sz w:val="22"/>
          <w:szCs w:val="22"/>
        </w:rPr>
      </w:pPr>
    </w:p>
    <w:p w14:paraId="34988992" w14:textId="77777777" w:rsidR="002B515E" w:rsidRPr="00E92ED1" w:rsidRDefault="002B515E" w:rsidP="002B515E">
      <w:pPr>
        <w:jc w:val="both"/>
        <w:rPr>
          <w:rFonts w:ascii="Arial" w:hAnsi="Arial" w:cs="Arial"/>
          <w:sz w:val="22"/>
          <w:szCs w:val="22"/>
        </w:rPr>
      </w:pPr>
      <w:r w:rsidRPr="00E92ED1">
        <w:rPr>
          <w:rFonts w:ascii="Arial" w:hAnsi="Arial" w:cs="Arial"/>
          <w:sz w:val="22"/>
          <w:szCs w:val="22"/>
        </w:rPr>
        <w:t>Uchádzač môže na preukázanie technickej spôsobilosti alebo odbornej spôsobilosti využiť technické a odborné kapacity inej osoby, bez ohľadu na ich právny vzťah. V takomto prípade musí uchádzač obstarávateľskej organizácii preukázať, že pri plnení zmluvy bude skutočne používať kapacity osoby, ktorej spôsobilosť využíva na preukázanie technickej spôsobilosti alebo odbornej spôsobilosti. Túto skutočnosť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zákona. Oprávnenie dodávať tovar, uskutočňovať stavebné práce, alebo poskytovať službu preukazuje vo vzťahu k tej časti predmetu zákazky, na ktorú boli kapacity záujemcovi alebo uchádzačovi poskytnuté.</w:t>
      </w:r>
    </w:p>
    <w:p w14:paraId="5AE279A8" w14:textId="77777777" w:rsidR="002B515E" w:rsidRPr="00E92ED1" w:rsidRDefault="002B515E">
      <w:pPr>
        <w:spacing w:after="160" w:line="259" w:lineRule="auto"/>
        <w:rPr>
          <w:rFonts w:ascii="Arial" w:hAnsi="Arial" w:cs="Arial"/>
        </w:rPr>
      </w:pPr>
    </w:p>
    <w:p w14:paraId="3D621725" w14:textId="77777777" w:rsidR="00B3440C" w:rsidRPr="00E92ED1" w:rsidRDefault="00B3440C">
      <w:pPr>
        <w:spacing w:after="160" w:line="259" w:lineRule="auto"/>
        <w:rPr>
          <w:rFonts w:ascii="Arial" w:hAnsi="Arial" w:cs="Arial"/>
        </w:rPr>
      </w:pPr>
      <w:r w:rsidRPr="00E92ED1">
        <w:rPr>
          <w:rFonts w:ascii="Arial" w:hAnsi="Arial" w:cs="Arial"/>
        </w:rPr>
        <w:br w:type="page"/>
      </w:r>
    </w:p>
    <w:p w14:paraId="771EBC9B" w14:textId="77777777" w:rsidR="00B3440C" w:rsidRPr="00E92ED1" w:rsidRDefault="00B3440C" w:rsidP="00B3440C">
      <w:pPr>
        <w:pStyle w:val="Nadpis1"/>
        <w:rPr>
          <w:rFonts w:ascii="Arial" w:hAnsi="Arial" w:cs="Arial"/>
        </w:rPr>
      </w:pPr>
      <w:bookmarkStart w:id="60" w:name="_Toc55217305"/>
      <w:r w:rsidRPr="00E92ED1">
        <w:rPr>
          <w:rFonts w:ascii="Arial" w:hAnsi="Arial" w:cs="Arial"/>
        </w:rPr>
        <w:lastRenderedPageBreak/>
        <w:t>Časť IV –  Opis predmetu zákazky</w:t>
      </w:r>
      <w:bookmarkEnd w:id="60"/>
    </w:p>
    <w:p w14:paraId="532C68D6" w14:textId="77777777" w:rsidR="00B44D7F" w:rsidRPr="00E92ED1" w:rsidRDefault="00B44D7F" w:rsidP="00B3440C">
      <w:pPr>
        <w:rPr>
          <w:rFonts w:ascii="Arial" w:hAnsi="Arial" w:cs="Arial"/>
        </w:rPr>
      </w:pPr>
    </w:p>
    <w:p w14:paraId="69BEC304" w14:textId="77777777" w:rsidR="00C42856" w:rsidRDefault="00C42856" w:rsidP="00C42856">
      <w:pPr>
        <w:jc w:val="both"/>
        <w:outlineLvl w:val="0"/>
        <w:rPr>
          <w:rFonts w:ascii="Arial" w:hAnsi="Arial" w:cs="Arial"/>
          <w:b/>
          <w:bCs/>
          <w:sz w:val="22"/>
          <w:szCs w:val="22"/>
        </w:rPr>
      </w:pPr>
      <w:r w:rsidRPr="00E92ED1">
        <w:rPr>
          <w:rFonts w:ascii="Arial" w:hAnsi="Arial" w:cs="Arial"/>
          <w:b/>
          <w:bCs/>
          <w:sz w:val="22"/>
          <w:szCs w:val="22"/>
        </w:rPr>
        <w:t>Špecifikácia činností, tvoriacich predmet zákazky:</w:t>
      </w:r>
    </w:p>
    <w:p w14:paraId="564C5229" w14:textId="77777777" w:rsidR="0019193C" w:rsidRPr="0019193C" w:rsidRDefault="0019193C" w:rsidP="00C42856">
      <w:pPr>
        <w:jc w:val="both"/>
        <w:outlineLvl w:val="0"/>
        <w:rPr>
          <w:rFonts w:ascii="Arial" w:hAnsi="Arial" w:cs="Arial"/>
          <w:bCs/>
          <w:sz w:val="22"/>
          <w:szCs w:val="22"/>
          <w:u w:val="single"/>
        </w:rPr>
      </w:pPr>
      <w:r w:rsidRPr="0019193C">
        <w:rPr>
          <w:rFonts w:ascii="Arial" w:hAnsi="Arial" w:cs="Arial"/>
          <w:bCs/>
          <w:sz w:val="22"/>
          <w:szCs w:val="22"/>
          <w:u w:val="single"/>
        </w:rPr>
        <w:t>(</w:t>
      </w:r>
      <w:r>
        <w:rPr>
          <w:rFonts w:ascii="Arial" w:hAnsi="Arial" w:cs="Arial"/>
          <w:bCs/>
          <w:sz w:val="22"/>
          <w:szCs w:val="22"/>
          <w:u w:val="single"/>
        </w:rPr>
        <w:t>P</w:t>
      </w:r>
      <w:r w:rsidRPr="0019193C">
        <w:rPr>
          <w:rFonts w:ascii="Arial" w:hAnsi="Arial" w:cs="Arial"/>
          <w:bCs/>
          <w:sz w:val="22"/>
          <w:szCs w:val="22"/>
          <w:u w:val="single"/>
        </w:rPr>
        <w:t xml:space="preserve">oznámka: Ak sa niekde </w:t>
      </w:r>
      <w:r>
        <w:rPr>
          <w:rFonts w:ascii="Arial" w:hAnsi="Arial" w:cs="Arial"/>
          <w:bCs/>
          <w:sz w:val="22"/>
          <w:szCs w:val="22"/>
          <w:u w:val="single"/>
        </w:rPr>
        <w:t xml:space="preserve">v nasledovnom texte Opisu predmetu zákazky </w:t>
      </w:r>
      <w:r w:rsidRPr="0019193C">
        <w:rPr>
          <w:rFonts w:ascii="Arial" w:hAnsi="Arial" w:cs="Arial"/>
          <w:bCs/>
          <w:sz w:val="22"/>
          <w:szCs w:val="22"/>
          <w:u w:val="single"/>
        </w:rPr>
        <w:t>uvádzajú prílohy, myslia sa tým prílohy ku tomuto opisu predmetu zákazky a sú uvedené ako osobitný dokument. Prílohy ku súťažným podkladom sú uvedené v tomto dokumente).</w:t>
      </w:r>
    </w:p>
    <w:p w14:paraId="48F8C357" w14:textId="77777777" w:rsidR="00C42856" w:rsidRPr="00E92ED1" w:rsidRDefault="00C42856" w:rsidP="00C42856">
      <w:pPr>
        <w:jc w:val="both"/>
        <w:outlineLvl w:val="0"/>
        <w:rPr>
          <w:rFonts w:ascii="Arial" w:hAnsi="Arial"/>
          <w:b/>
          <w:szCs w:val="22"/>
        </w:rPr>
      </w:pPr>
    </w:p>
    <w:p w14:paraId="0A6AAF49" w14:textId="77777777" w:rsidR="00C42856" w:rsidRPr="00E92ED1" w:rsidRDefault="00C42856" w:rsidP="00C42856">
      <w:pPr>
        <w:outlineLvl w:val="0"/>
        <w:rPr>
          <w:rFonts w:ascii="Arial" w:hAnsi="Arial" w:cs="Arial"/>
          <w:szCs w:val="22"/>
        </w:rPr>
      </w:pPr>
      <w:r w:rsidRPr="00E92ED1">
        <w:rPr>
          <w:rFonts w:ascii="Arial" w:hAnsi="Arial"/>
          <w:b/>
          <w:sz w:val="22"/>
          <w:szCs w:val="22"/>
        </w:rPr>
        <w:t>Časť 1:</w:t>
      </w:r>
    </w:p>
    <w:p w14:paraId="39D32C5B" w14:textId="77777777" w:rsidR="00C42856" w:rsidRPr="00E92ED1" w:rsidRDefault="00C42856" w:rsidP="00C42856">
      <w:pPr>
        <w:jc w:val="both"/>
        <w:outlineLvl w:val="0"/>
        <w:rPr>
          <w:rFonts w:ascii="Arial" w:hAnsi="Arial" w:cs="Arial"/>
          <w:sz w:val="22"/>
          <w:szCs w:val="22"/>
        </w:rPr>
      </w:pPr>
    </w:p>
    <w:p w14:paraId="755978AB" w14:textId="77777777" w:rsidR="00C42856" w:rsidRPr="00E92ED1" w:rsidRDefault="00C42856" w:rsidP="00C42856">
      <w:pPr>
        <w:pStyle w:val="Odsekzoznamu"/>
        <w:numPr>
          <w:ilvl w:val="1"/>
          <w:numId w:val="31"/>
        </w:numPr>
        <w:ind w:left="426" w:hanging="426"/>
        <w:contextualSpacing/>
        <w:jc w:val="both"/>
        <w:outlineLvl w:val="0"/>
        <w:rPr>
          <w:rFonts w:ascii="Arial" w:hAnsi="Arial" w:cs="Arial"/>
          <w:b/>
          <w:sz w:val="22"/>
          <w:szCs w:val="22"/>
          <w:u w:val="single"/>
          <w:lang w:val="sk-SK"/>
        </w:rPr>
      </w:pPr>
      <w:r w:rsidRPr="00E92ED1">
        <w:rPr>
          <w:rFonts w:ascii="Arial" w:hAnsi="Arial" w:cs="Arial"/>
          <w:b/>
          <w:sz w:val="22"/>
          <w:szCs w:val="22"/>
          <w:u w:val="single"/>
          <w:lang w:val="sk-SK"/>
        </w:rPr>
        <w:t>Činnosti na úseku ochrany pred požiarmi:</w:t>
      </w:r>
    </w:p>
    <w:p w14:paraId="0477419E" w14:textId="77777777" w:rsidR="00C42856" w:rsidRPr="00E92ED1" w:rsidRDefault="00C42856" w:rsidP="00C42856">
      <w:pPr>
        <w:pStyle w:val="Odsekzoznamu"/>
        <w:numPr>
          <w:ilvl w:val="1"/>
          <w:numId w:val="27"/>
        </w:numPr>
        <w:ind w:hanging="299"/>
        <w:contextualSpacing/>
        <w:jc w:val="both"/>
        <w:outlineLvl w:val="0"/>
        <w:rPr>
          <w:rFonts w:ascii="Arial" w:hAnsi="Arial" w:cs="Arial"/>
          <w:sz w:val="22"/>
          <w:szCs w:val="22"/>
          <w:lang w:val="sk-SK"/>
        </w:rPr>
      </w:pPr>
      <w:r w:rsidRPr="00E92ED1">
        <w:rPr>
          <w:rFonts w:ascii="Arial" w:hAnsi="Arial" w:cs="Arial"/>
          <w:sz w:val="22"/>
          <w:szCs w:val="22"/>
          <w:lang w:val="sk-SK"/>
        </w:rPr>
        <w:t xml:space="preserve">Vykonanie a dodanie </w:t>
      </w:r>
      <w:r w:rsidRPr="00E92ED1">
        <w:rPr>
          <w:rFonts w:ascii="Arial" w:hAnsi="Arial" w:cs="Arial"/>
          <w:sz w:val="22"/>
          <w:szCs w:val="22"/>
          <w:lang w:val="sk-SK" w:eastAsia="en-US"/>
        </w:rPr>
        <w:t xml:space="preserve">a dodanie vstupného auditu formou auditovej </w:t>
      </w:r>
      <w:r w:rsidRPr="00E92ED1">
        <w:rPr>
          <w:rFonts w:ascii="Arial" w:hAnsi="Arial" w:cs="Arial"/>
          <w:sz w:val="22"/>
          <w:szCs w:val="22"/>
          <w:lang w:val="sk-SK"/>
        </w:rPr>
        <w:t>správy s cieľom zistenia a popísania aktuálneho stavu na úseku ochrany pred požiarmi na pracoviskách verejného obstarávateľa, vrátane návrhov na zosúladenie s platnou legislatívou v prípade nesúladu, a to v termíne do 45 dní odo dňa nadobudnutia účinnosti zmluvy,</w:t>
      </w:r>
    </w:p>
    <w:p w14:paraId="6E1D09DC" w14:textId="77777777" w:rsidR="00C42856" w:rsidRPr="00E92ED1" w:rsidRDefault="00C42856" w:rsidP="00C42856">
      <w:pPr>
        <w:pStyle w:val="Odsekzoznamu"/>
        <w:numPr>
          <w:ilvl w:val="1"/>
          <w:numId w:val="27"/>
        </w:numPr>
        <w:ind w:hanging="299"/>
        <w:contextualSpacing/>
        <w:jc w:val="both"/>
        <w:rPr>
          <w:rFonts w:ascii="Arial" w:hAnsi="Arial" w:cs="Arial"/>
          <w:sz w:val="22"/>
          <w:szCs w:val="22"/>
          <w:lang w:val="sk-SK"/>
        </w:rPr>
      </w:pPr>
      <w:r w:rsidRPr="00E92ED1">
        <w:rPr>
          <w:rFonts w:ascii="Arial" w:hAnsi="Arial" w:cs="Arial"/>
          <w:sz w:val="22"/>
          <w:szCs w:val="22"/>
          <w:lang w:val="sk-SK"/>
        </w:rPr>
        <w:t xml:space="preserve">vykonávanie činnosti technika, resp. špecialistu požiarnej ochrany v súlade s § 9 zákona NR SR č. 314/2001 Z. z. o ochrane pred požiarmi v znení neskorších predpisov (ďalej len „zákon NR SR č. 314/2001 Z. z.“), ako aj ďalších súvisiacich právnych predpisov, </w:t>
      </w:r>
    </w:p>
    <w:p w14:paraId="6B10375A" w14:textId="77777777" w:rsidR="00C42856" w:rsidRPr="00E92ED1" w:rsidRDefault="00C42856" w:rsidP="00C42856">
      <w:pPr>
        <w:pStyle w:val="Odsekzoznamu"/>
        <w:numPr>
          <w:ilvl w:val="1"/>
          <w:numId w:val="27"/>
        </w:numPr>
        <w:ind w:hanging="299"/>
        <w:contextualSpacing/>
        <w:jc w:val="both"/>
        <w:rPr>
          <w:rFonts w:ascii="Arial" w:hAnsi="Arial" w:cs="Arial"/>
          <w:sz w:val="22"/>
          <w:szCs w:val="22"/>
          <w:lang w:val="sk-SK"/>
        </w:rPr>
      </w:pPr>
      <w:r w:rsidRPr="00E92ED1">
        <w:rPr>
          <w:rFonts w:ascii="Arial" w:hAnsi="Arial" w:cs="Arial"/>
          <w:sz w:val="22"/>
          <w:szCs w:val="22"/>
          <w:lang w:val="sk-SK"/>
        </w:rPr>
        <w:t xml:space="preserve">vykonávanie pravidelnej kontroly požiarnotechnických zariadení podľa § 13 ods. 1 vyhlášky MV SR č. 121/2002 Z. z. o požiarnej prevencii v znení neskorších predpisov (ďalej len „vyhláška MV SR č. 121/2002 Z. z.“), v súlade s vyhláškou MV  SR </w:t>
      </w:r>
      <w:r w:rsidRPr="00E92ED1">
        <w:rPr>
          <w:rFonts w:ascii="Arial" w:hAnsi="Arial" w:cs="Arial"/>
          <w:sz w:val="22"/>
          <w:szCs w:val="22"/>
          <w:lang w:val="sk-SK"/>
        </w:rPr>
        <w:br/>
        <w:t>č. 719/2002 Z. z. ktorou sa ustanovujú vlastnosti, podmienky prevádzkovania a zabezpečenie pravidelnej kontroly prenosných hasiacich prístrojov a pojazdných hasiacich prístrojov, a vykonávanie tlakových skúšok tlakových nádob prenosných hasiacich prístrojov, vykonávanie pravidelnej kontroly požiarnych vodovodov v súlade s vyhláškou MV SR č. 699/2004 Z. z. o zabezpečení stavieb vodou na hasenie požiarov vrátane tlakových skúšok požiarnych hadíc, vykonávanie pravidelnej kontroly, preventívnej údržby a prehliadky požiarnych uzáverov v súlade s vyhláškou MV SR č. 478/2008 Z. z. o vlastnostiach, konkrétnych podmienkach prevádzkovania a zabezpečenia pravidelnej kontroly požiarneho uzáveru, a zaškolenie osôb verejného obstarávateľa zodpovedných za údržbu požiarneho uzáveru s prevádzkovými pokynmi požiarneho uzáveru,</w:t>
      </w:r>
    </w:p>
    <w:p w14:paraId="68287067" w14:textId="77777777" w:rsidR="00C42856" w:rsidRPr="00E92ED1" w:rsidRDefault="00C42856" w:rsidP="00C42856">
      <w:pPr>
        <w:numPr>
          <w:ilvl w:val="1"/>
          <w:numId w:val="27"/>
        </w:numPr>
        <w:ind w:left="720" w:hanging="294"/>
        <w:jc w:val="both"/>
        <w:rPr>
          <w:rFonts w:ascii="Arial" w:hAnsi="Arial" w:cs="Arial"/>
          <w:sz w:val="22"/>
          <w:szCs w:val="22"/>
        </w:rPr>
      </w:pPr>
      <w:r w:rsidRPr="00E92ED1">
        <w:rPr>
          <w:rFonts w:ascii="Arial" w:hAnsi="Arial" w:cs="Arial"/>
          <w:sz w:val="22"/>
          <w:szCs w:val="22"/>
        </w:rPr>
        <w:t xml:space="preserve">spracovanie evidencie všetkých požiarnotechnických zariadení (s minimálne požadovaným rozsahom údajov -  názov výrobcu, typ, výrobné číslo, rok výroby, umiestnenie hasiaceho prístroja, ev. číslo a umiestnenie požiarneho vodovodu, názov výrobcu, typ, výrobné číslo požiarneho uzáveru - požiarnych dverí, požiarnych klapiek) s uvedením posledného termínu vykonania kontroly a tlakovej skúšky hasiacich prístrojov a požiarnych vodovodov a s uvedením posledného termínu vykonania preventívnej údržby a prehliadky  požiarnych uzáverov v termíne do 45 dní odo dňa nadobudnutia účinnosti zmluvy,  </w:t>
      </w:r>
    </w:p>
    <w:p w14:paraId="726D113B" w14:textId="77777777" w:rsidR="00C42856" w:rsidRPr="00E92ED1" w:rsidRDefault="00C42856" w:rsidP="00C42856">
      <w:pPr>
        <w:numPr>
          <w:ilvl w:val="1"/>
          <w:numId w:val="27"/>
        </w:numPr>
        <w:ind w:left="720" w:hanging="294"/>
        <w:jc w:val="both"/>
        <w:rPr>
          <w:rFonts w:ascii="Arial" w:hAnsi="Arial" w:cs="Arial"/>
          <w:sz w:val="22"/>
          <w:szCs w:val="22"/>
        </w:rPr>
      </w:pPr>
      <w:r w:rsidRPr="00E92ED1">
        <w:rPr>
          <w:rFonts w:ascii="Arial" w:hAnsi="Arial" w:cs="Arial"/>
          <w:sz w:val="22"/>
          <w:szCs w:val="22"/>
        </w:rPr>
        <w:t xml:space="preserve">viesť evidenciu všetkých požiarnotechnických zariadení verejného obstarávateľa aj s termínmi posledných kontrol, tlakových skúšok a preventívnej prehliadky alebo údržby vrátane záznamov z kontrol hasiacich prístrojov a požiarnych vodovodov, do ktorej bude mať verejný obstarávateľ zabezpečený online prístup minimálne dostupnosť 5 x 8 cez „Portál“ alebo mu bude pravidelne mesačne elektronicky zasielaná, predkladať verejnému obstarávateľovi v súlade s platnou legislatívou, všetky písomné dokumenty z ich realizácie,  </w:t>
      </w:r>
    </w:p>
    <w:p w14:paraId="5D3B0143" w14:textId="77777777" w:rsidR="00C42856" w:rsidRPr="00E92ED1" w:rsidRDefault="00C42856" w:rsidP="00C42856">
      <w:pPr>
        <w:numPr>
          <w:ilvl w:val="1"/>
          <w:numId w:val="27"/>
        </w:numPr>
        <w:ind w:left="720" w:hanging="294"/>
        <w:jc w:val="both"/>
        <w:rPr>
          <w:rFonts w:ascii="Arial" w:hAnsi="Arial" w:cs="Arial"/>
          <w:sz w:val="22"/>
          <w:szCs w:val="22"/>
        </w:rPr>
      </w:pPr>
      <w:r w:rsidRPr="00E92ED1">
        <w:rPr>
          <w:rFonts w:ascii="Arial" w:hAnsi="Arial" w:cs="Arial"/>
          <w:sz w:val="22"/>
          <w:szCs w:val="22"/>
        </w:rPr>
        <w:t xml:space="preserve">vykonávanie preventívnych protipožiarnych prehliadok podľa §14 vyhlášky MV SR </w:t>
      </w:r>
      <w:r w:rsidRPr="00E92ED1">
        <w:rPr>
          <w:rFonts w:ascii="Arial" w:hAnsi="Arial" w:cs="Arial"/>
          <w:sz w:val="22"/>
          <w:szCs w:val="22"/>
        </w:rPr>
        <w:br/>
        <w:t xml:space="preserve">č. 121/2002 Z. z., </w:t>
      </w:r>
    </w:p>
    <w:p w14:paraId="3BAC58DB" w14:textId="77777777" w:rsidR="00C42856" w:rsidRPr="00E92ED1" w:rsidRDefault="00C42856" w:rsidP="00C42856">
      <w:pPr>
        <w:numPr>
          <w:ilvl w:val="1"/>
          <w:numId w:val="27"/>
        </w:numPr>
        <w:ind w:left="720" w:hanging="294"/>
        <w:jc w:val="both"/>
        <w:rPr>
          <w:rFonts w:ascii="Arial" w:hAnsi="Arial" w:cs="Arial"/>
          <w:sz w:val="22"/>
          <w:szCs w:val="22"/>
        </w:rPr>
      </w:pPr>
      <w:r w:rsidRPr="00E92ED1">
        <w:rPr>
          <w:rFonts w:ascii="Arial" w:hAnsi="Arial" w:cs="Arial"/>
          <w:sz w:val="22"/>
          <w:szCs w:val="22"/>
        </w:rPr>
        <w:t>dodržiavanie zásad pri zriaďovaní ohlasovne požiarov podľa §15 vyhlášky MV SR č. 121/2002 Z. z.,</w:t>
      </w:r>
    </w:p>
    <w:p w14:paraId="5DD9AA84" w14:textId="77777777" w:rsidR="00C42856" w:rsidRPr="00E92ED1" w:rsidRDefault="00C42856" w:rsidP="00C42856">
      <w:pPr>
        <w:numPr>
          <w:ilvl w:val="1"/>
          <w:numId w:val="27"/>
        </w:numPr>
        <w:ind w:left="720" w:hanging="294"/>
        <w:jc w:val="both"/>
        <w:rPr>
          <w:rFonts w:ascii="Arial" w:hAnsi="Arial" w:cs="Arial"/>
          <w:sz w:val="22"/>
          <w:szCs w:val="22"/>
        </w:rPr>
      </w:pPr>
      <w:r w:rsidRPr="00E92ED1">
        <w:rPr>
          <w:rFonts w:ascii="Arial" w:hAnsi="Arial" w:cs="Arial"/>
          <w:sz w:val="22"/>
          <w:szCs w:val="22"/>
        </w:rPr>
        <w:t xml:space="preserve">vykonávanie odbornej prípravy protipožiarnych hliadok raz za 12 mesiacov, školení o ochrane pred požiarmi novoprijatých zamestnancov najneskôr do 3 pracovných dní  po oznámení poskytovateľovi, vedúcich zamestnancov a zamestnancov primárne </w:t>
      </w:r>
      <w:r w:rsidRPr="00E92ED1">
        <w:rPr>
          <w:rFonts w:ascii="Arial" w:hAnsi="Arial" w:cs="Arial"/>
          <w:sz w:val="22"/>
          <w:szCs w:val="22"/>
        </w:rPr>
        <w:lastRenderedPageBreak/>
        <w:t xml:space="preserve">dištančnou formou (e-learning), v nevyhnutných prípadoch prezenčnou formou osoby, ktoré sa  s vedomím verejného obstarávateľa zdržujú na jeho pracoviskách podľa § 20 až 23 vyhlášky MV SR č. 121/2002 Z. z. a školení pre osoby zabezpečujúce ochranu pred požiarmi v mimopracovnom čase podľa § 11 vyhlášky MV SR č. 121/2002 Z. z. na jednotlivých prevádzkach podľa požiadaviek a harmonogramu verejného obstarávateľa, </w:t>
      </w:r>
    </w:p>
    <w:p w14:paraId="026F6572" w14:textId="77777777" w:rsidR="00C42856" w:rsidRPr="00E92ED1" w:rsidRDefault="00C42856" w:rsidP="00C42856">
      <w:pPr>
        <w:numPr>
          <w:ilvl w:val="1"/>
          <w:numId w:val="27"/>
        </w:numPr>
        <w:ind w:left="720" w:hanging="294"/>
        <w:jc w:val="both"/>
        <w:rPr>
          <w:rFonts w:ascii="Arial" w:hAnsi="Arial" w:cs="Arial"/>
          <w:sz w:val="22"/>
          <w:szCs w:val="22"/>
        </w:rPr>
      </w:pPr>
      <w:r w:rsidRPr="00E92ED1">
        <w:rPr>
          <w:rFonts w:ascii="Arial" w:hAnsi="Arial" w:cs="Arial"/>
          <w:sz w:val="22"/>
          <w:szCs w:val="22"/>
        </w:rPr>
        <w:t>vypracovanie, vedenie a aktualizácia predpísanej dokumentácie o ochrane pred požiarmi podľa § 24, 25, 26, 27, 28, 30  vyhlášky MV SR č. 121/2002 Z. z., najneskôr do 5  pracovných dní  po oznámení zo strany verejného obstarávateľa,</w:t>
      </w:r>
    </w:p>
    <w:p w14:paraId="06937194" w14:textId="77777777" w:rsidR="00C42856" w:rsidRPr="00E92ED1" w:rsidRDefault="00C42856" w:rsidP="00C42856">
      <w:pPr>
        <w:numPr>
          <w:ilvl w:val="1"/>
          <w:numId w:val="27"/>
        </w:numPr>
        <w:ind w:left="720" w:hanging="294"/>
        <w:jc w:val="both"/>
        <w:rPr>
          <w:rFonts w:ascii="Arial" w:hAnsi="Arial" w:cs="Arial"/>
          <w:sz w:val="22"/>
          <w:szCs w:val="22"/>
        </w:rPr>
      </w:pPr>
      <w:r w:rsidRPr="00E92ED1">
        <w:rPr>
          <w:rFonts w:ascii="Arial" w:hAnsi="Arial" w:cs="Arial"/>
          <w:bCs/>
          <w:sz w:val="22"/>
          <w:szCs w:val="22"/>
        </w:rPr>
        <w:t xml:space="preserve">vykonávanie pravidelných kontrol projektov požiarnej bezpečnosti stavby (prvý raz v rámci vstupného auditu OPP a následne ročne) na budovách vo vlastníctve, ako aj budov a nebytových priestorov v nájme verejného obstarávateľa, uvedených v prílohe č. 1 - Zoznam pracovísk VšZP pre výkon OPP, BOZP a CO; v prípade zistenia nesúladu skutočného vyhotovenia stavby vo vlastníctve verejného obstarávateľa s projektami požiarnej bezpečnosti stavieb, resp. potreby realizácie akýchkoľvek zmien účelu užívania stavieb alebo ich časti vypracovanie dodatku - zmeny projektu v nadväznosti na už pripravované, alebo realizované zmeny v predmetnej stavbe (časti stavby) vo vlastníctve verejného obstarávateľa; v prípade zistenia nedostatkov v požiarnej bezpečnosti stavieb vo vlastníctve verejného obstarávateľa alebo stavieb a nebytových priestorov v nájme verejného obstarávateľa bezodkladné zabezpečenie odstránenia nedostatkov v nevyhnutnom rozsahu v súčinnosti s verejným obstarávateľom.  </w:t>
      </w:r>
    </w:p>
    <w:p w14:paraId="6178DFDB" w14:textId="77777777" w:rsidR="00C42856" w:rsidRPr="00E92ED1" w:rsidRDefault="00C42856" w:rsidP="00C42856">
      <w:pPr>
        <w:tabs>
          <w:tab w:val="num" w:pos="709"/>
          <w:tab w:val="num" w:pos="1085"/>
        </w:tabs>
        <w:ind w:left="709" w:hanging="294"/>
        <w:jc w:val="both"/>
        <w:rPr>
          <w:rFonts w:ascii="Arial" w:hAnsi="Arial" w:cs="Arial"/>
          <w:sz w:val="22"/>
          <w:szCs w:val="22"/>
        </w:rPr>
      </w:pPr>
      <w:r w:rsidRPr="00E92ED1">
        <w:rPr>
          <w:rFonts w:ascii="Arial" w:hAnsi="Arial" w:cs="Arial"/>
          <w:bCs/>
          <w:sz w:val="22"/>
          <w:szCs w:val="22"/>
        </w:rPr>
        <w:t xml:space="preserve">Vstupný audit projektov požiarnej bezpečnosti stavby je uchádzač povinný vykonať do 45 dní odo dňa nadobudnutia účinnosti zmluvy, zistené zmeny zo vstupného auditu je povinný zapracovať do projektov požiarnej bezpečnosti stavby vo vlastníctve verejného obstarávateľa do 180 dní od nadobudnutia účinnosti zmluvy; zmeny zistené oprávnenou osobou alebo ohlásené verejným obstarávateľom je uchádzač povinný  zapracovať do projektovej dokumentácie  - projektu požiarnej bezpečnosti stavby do 90 dní odo dňa nadobudnutia účinnosti zmluvy, </w:t>
      </w:r>
    </w:p>
    <w:p w14:paraId="7530C204" w14:textId="77777777" w:rsidR="00C42856" w:rsidRPr="00E92ED1" w:rsidRDefault="00C42856" w:rsidP="00C42856">
      <w:pPr>
        <w:numPr>
          <w:ilvl w:val="1"/>
          <w:numId w:val="27"/>
        </w:numPr>
        <w:ind w:left="720" w:hanging="294"/>
        <w:jc w:val="both"/>
        <w:rPr>
          <w:rFonts w:ascii="Arial" w:hAnsi="Arial" w:cs="Arial"/>
          <w:sz w:val="22"/>
          <w:szCs w:val="22"/>
        </w:rPr>
      </w:pPr>
      <w:r w:rsidRPr="00E92ED1">
        <w:rPr>
          <w:rFonts w:ascii="Arial" w:hAnsi="Arial" w:cs="Arial"/>
          <w:sz w:val="22"/>
          <w:szCs w:val="22"/>
        </w:rPr>
        <w:t>vedenie záznamov technika požiarnej ochrany o svojej činnosti v Požiarnej knihe podľa  § 29 vyhlášky MV SR č. 121/2002 Z. z.,</w:t>
      </w:r>
    </w:p>
    <w:p w14:paraId="6A9012D4" w14:textId="77777777" w:rsidR="00C42856" w:rsidRPr="00E92ED1" w:rsidRDefault="00C42856" w:rsidP="00C42856">
      <w:pPr>
        <w:numPr>
          <w:ilvl w:val="1"/>
          <w:numId w:val="27"/>
        </w:numPr>
        <w:ind w:left="720" w:hanging="294"/>
        <w:jc w:val="both"/>
        <w:rPr>
          <w:rFonts w:ascii="Arial" w:hAnsi="Arial" w:cs="Arial"/>
          <w:sz w:val="22"/>
          <w:szCs w:val="22"/>
        </w:rPr>
      </w:pPr>
      <w:r w:rsidRPr="00E92ED1">
        <w:rPr>
          <w:rFonts w:ascii="Arial" w:hAnsi="Arial" w:cs="Arial"/>
          <w:sz w:val="22"/>
          <w:szCs w:val="22"/>
        </w:rPr>
        <w:t>organizovanie a vyhodnocovanie cvičných požiarnych poplachov,</w:t>
      </w:r>
    </w:p>
    <w:p w14:paraId="342F4720" w14:textId="77777777" w:rsidR="00C42856" w:rsidRPr="00E92ED1" w:rsidRDefault="00C42856" w:rsidP="00C42856">
      <w:pPr>
        <w:numPr>
          <w:ilvl w:val="1"/>
          <w:numId w:val="27"/>
        </w:numPr>
        <w:ind w:left="720" w:hanging="294"/>
        <w:jc w:val="both"/>
        <w:rPr>
          <w:rFonts w:ascii="Arial" w:hAnsi="Arial" w:cs="Arial"/>
          <w:sz w:val="22"/>
          <w:szCs w:val="22"/>
        </w:rPr>
      </w:pPr>
      <w:r w:rsidRPr="00E92ED1">
        <w:rPr>
          <w:rFonts w:ascii="Arial" w:hAnsi="Arial" w:cs="Arial"/>
          <w:sz w:val="22"/>
          <w:szCs w:val="22"/>
        </w:rPr>
        <w:t>predloženie verejnému obstarávateľovi na schválenie dokumentáciu ochrany pred požiarmi v zmysle § 31 vyhlášky MV SR č. 121/2002 Z. z.,</w:t>
      </w:r>
    </w:p>
    <w:p w14:paraId="14C876FC" w14:textId="77777777" w:rsidR="00C42856" w:rsidRPr="00E92ED1" w:rsidRDefault="00C42856" w:rsidP="00C42856">
      <w:pPr>
        <w:numPr>
          <w:ilvl w:val="1"/>
          <w:numId w:val="27"/>
        </w:numPr>
        <w:ind w:left="720" w:hanging="294"/>
        <w:jc w:val="both"/>
        <w:rPr>
          <w:rFonts w:ascii="Arial" w:hAnsi="Arial" w:cs="Arial"/>
          <w:sz w:val="22"/>
          <w:szCs w:val="22"/>
        </w:rPr>
      </w:pPr>
      <w:r w:rsidRPr="00E92ED1">
        <w:rPr>
          <w:rFonts w:ascii="Arial" w:hAnsi="Arial" w:cs="Arial"/>
          <w:sz w:val="22"/>
          <w:szCs w:val="22"/>
        </w:rPr>
        <w:t>zúčastňovať sa kontroly štátneho požiarneho dozoru a v stanovených lehotách plniť opatrenia orgánov vykonávajúcich štátny požiarny dozor.</w:t>
      </w:r>
    </w:p>
    <w:p w14:paraId="69896BA6" w14:textId="77777777" w:rsidR="00C42856" w:rsidRPr="00E92ED1" w:rsidRDefault="00C42856" w:rsidP="00C42856">
      <w:pPr>
        <w:jc w:val="both"/>
        <w:outlineLvl w:val="0"/>
        <w:rPr>
          <w:rFonts w:ascii="Arial" w:hAnsi="Arial" w:cs="Arial"/>
          <w:sz w:val="22"/>
          <w:szCs w:val="22"/>
        </w:rPr>
      </w:pPr>
    </w:p>
    <w:p w14:paraId="57F3B1CB" w14:textId="77777777" w:rsidR="00C42856" w:rsidRPr="00E92ED1" w:rsidRDefault="00C42856" w:rsidP="00C42856">
      <w:pPr>
        <w:pStyle w:val="Odsekzoznamu"/>
        <w:numPr>
          <w:ilvl w:val="1"/>
          <w:numId w:val="31"/>
        </w:numPr>
        <w:ind w:left="426" w:hanging="426"/>
        <w:contextualSpacing/>
        <w:jc w:val="both"/>
        <w:outlineLvl w:val="0"/>
        <w:rPr>
          <w:rFonts w:ascii="Arial" w:hAnsi="Arial" w:cs="Arial"/>
          <w:b/>
          <w:sz w:val="22"/>
          <w:szCs w:val="22"/>
          <w:u w:val="single"/>
          <w:lang w:val="sk-SK"/>
        </w:rPr>
      </w:pPr>
      <w:r w:rsidRPr="00E92ED1">
        <w:rPr>
          <w:rFonts w:ascii="Arial" w:hAnsi="Arial" w:cs="Arial"/>
          <w:b/>
          <w:sz w:val="22"/>
          <w:szCs w:val="22"/>
          <w:u w:val="single"/>
          <w:lang w:val="sk-SK"/>
        </w:rPr>
        <w:t>Činnosti na úseku bezpečnosti a ochrany zdravia pri práci:</w:t>
      </w:r>
    </w:p>
    <w:p w14:paraId="3AF8A791" w14:textId="77777777" w:rsidR="00C42856" w:rsidRPr="00E92ED1" w:rsidRDefault="00C42856" w:rsidP="00C42856">
      <w:pPr>
        <w:pStyle w:val="Odsekzoznamu"/>
        <w:numPr>
          <w:ilvl w:val="1"/>
          <w:numId w:val="28"/>
        </w:numPr>
        <w:ind w:hanging="299"/>
        <w:contextualSpacing/>
        <w:jc w:val="both"/>
        <w:outlineLvl w:val="0"/>
        <w:rPr>
          <w:rFonts w:ascii="Arial" w:hAnsi="Arial" w:cs="Arial"/>
          <w:b/>
          <w:sz w:val="22"/>
          <w:szCs w:val="22"/>
          <w:u w:val="single"/>
          <w:lang w:val="sk-SK"/>
        </w:rPr>
      </w:pPr>
      <w:r w:rsidRPr="00E92ED1">
        <w:rPr>
          <w:rFonts w:ascii="Arial" w:hAnsi="Arial" w:cs="Arial"/>
          <w:sz w:val="22"/>
          <w:szCs w:val="22"/>
          <w:lang w:val="sk-SK"/>
        </w:rPr>
        <w:t xml:space="preserve">vykonanie </w:t>
      </w:r>
      <w:r w:rsidRPr="00E92ED1">
        <w:rPr>
          <w:rFonts w:ascii="Arial" w:hAnsi="Arial" w:cs="Arial"/>
          <w:sz w:val="22"/>
          <w:szCs w:val="22"/>
          <w:lang w:val="sk-SK" w:eastAsia="en-US"/>
        </w:rPr>
        <w:t xml:space="preserve">a dodanie vstupného auditu formou auditovej </w:t>
      </w:r>
      <w:r w:rsidRPr="00E92ED1">
        <w:rPr>
          <w:rFonts w:ascii="Arial" w:hAnsi="Arial" w:cs="Arial"/>
          <w:sz w:val="22"/>
          <w:szCs w:val="22"/>
          <w:lang w:val="sk-SK"/>
        </w:rPr>
        <w:t xml:space="preserve">správy s cieľom zistenia a popísania aktuálneho stavu na úseku bezpečnosti a ochrany zdravia pri práci na pracoviskách verejného obstarávateľa, vrátane návrhov na zosúladenie s platnou legislatívou v prípade nesúladu, a to v termíne do 45 dní odo dňa nadobudnutia účinnosti zmluvy (vrátane zistenia stavu periodických školení zamestnancov verejného obstarávateľa), </w:t>
      </w:r>
    </w:p>
    <w:p w14:paraId="704131F3" w14:textId="77777777" w:rsidR="00C42856" w:rsidRPr="00E92ED1" w:rsidRDefault="00C42856" w:rsidP="00C42856">
      <w:pPr>
        <w:numPr>
          <w:ilvl w:val="1"/>
          <w:numId w:val="28"/>
        </w:numPr>
        <w:tabs>
          <w:tab w:val="num" w:pos="1085"/>
        </w:tabs>
        <w:ind w:left="714" w:hanging="299"/>
        <w:jc w:val="both"/>
        <w:rPr>
          <w:rFonts w:ascii="Arial" w:hAnsi="Arial" w:cs="Arial"/>
          <w:sz w:val="22"/>
          <w:szCs w:val="22"/>
        </w:rPr>
      </w:pPr>
      <w:r w:rsidRPr="00E92ED1">
        <w:rPr>
          <w:rFonts w:ascii="Arial" w:hAnsi="Arial" w:cs="Arial"/>
          <w:sz w:val="22"/>
          <w:szCs w:val="22"/>
        </w:rPr>
        <w:t>vykonávanie činnosti bezpečnostného technika, resp. autorizovaného bezpečnostného technika v súlade s § 23 a § 24 zákona NR SR č. 124/2006 Z. z. v znení neskorších predpisov a ďalšími súvisiacimi právnymi predpismi, (ďalej len „zákon NR SR č. 124/2006 Z. z.“),</w:t>
      </w:r>
    </w:p>
    <w:p w14:paraId="10263409" w14:textId="77777777" w:rsidR="00C42856" w:rsidRPr="00E92ED1" w:rsidRDefault="00C42856" w:rsidP="00C42856">
      <w:pPr>
        <w:numPr>
          <w:ilvl w:val="1"/>
          <w:numId w:val="28"/>
        </w:numPr>
        <w:tabs>
          <w:tab w:val="num" w:pos="1085"/>
        </w:tabs>
        <w:ind w:left="714" w:hanging="299"/>
        <w:jc w:val="both"/>
        <w:rPr>
          <w:rFonts w:ascii="Arial" w:hAnsi="Arial" w:cs="Arial"/>
          <w:sz w:val="22"/>
          <w:szCs w:val="22"/>
        </w:rPr>
      </w:pPr>
      <w:r w:rsidRPr="00E92ED1">
        <w:rPr>
          <w:rFonts w:ascii="Arial" w:hAnsi="Arial" w:cs="Arial"/>
          <w:sz w:val="22"/>
          <w:szCs w:val="22"/>
        </w:rPr>
        <w:t>zabezpečovanie bezpečnostnotechnickej služby (ďalej len „BTS“) podľa § 22 zákona NR SR č. 124/2006 Z. z.,</w:t>
      </w:r>
    </w:p>
    <w:p w14:paraId="24A70162" w14:textId="77777777" w:rsidR="00C42856" w:rsidRPr="00E92ED1" w:rsidRDefault="00C42856" w:rsidP="00C42856">
      <w:pPr>
        <w:numPr>
          <w:ilvl w:val="1"/>
          <w:numId w:val="28"/>
        </w:numPr>
        <w:tabs>
          <w:tab w:val="num" w:pos="1085"/>
        </w:tabs>
        <w:ind w:left="714" w:hanging="299"/>
        <w:jc w:val="both"/>
        <w:rPr>
          <w:rFonts w:ascii="Arial" w:hAnsi="Arial" w:cs="Arial"/>
          <w:sz w:val="22"/>
          <w:szCs w:val="22"/>
        </w:rPr>
      </w:pPr>
      <w:r w:rsidRPr="00E92ED1">
        <w:rPr>
          <w:rFonts w:ascii="Arial" w:hAnsi="Arial" w:cs="Arial"/>
          <w:sz w:val="22"/>
          <w:szCs w:val="22"/>
        </w:rPr>
        <w:t>zabezpečovanie činnosti na úseku bezpečnosti a ochrany zdravia pri práci v súlade s ustanoveniami § 146 zákona NR SR č. 311/2001 Z. z. Zákonníka práce v znení neskorších predpisov,</w:t>
      </w:r>
    </w:p>
    <w:p w14:paraId="35ECC459" w14:textId="77777777" w:rsidR="00C42856" w:rsidRPr="00E92ED1" w:rsidRDefault="00C42856" w:rsidP="00C42856">
      <w:pPr>
        <w:numPr>
          <w:ilvl w:val="1"/>
          <w:numId w:val="28"/>
        </w:numPr>
        <w:tabs>
          <w:tab w:val="num" w:pos="1085"/>
        </w:tabs>
        <w:ind w:left="714" w:hanging="299"/>
        <w:jc w:val="both"/>
        <w:rPr>
          <w:rFonts w:ascii="Arial" w:hAnsi="Arial" w:cs="Arial"/>
          <w:sz w:val="22"/>
          <w:szCs w:val="22"/>
        </w:rPr>
      </w:pPr>
      <w:r w:rsidRPr="00E92ED1">
        <w:rPr>
          <w:rFonts w:ascii="Arial" w:hAnsi="Arial" w:cs="Arial"/>
          <w:sz w:val="22"/>
          <w:szCs w:val="22"/>
        </w:rPr>
        <w:t xml:space="preserve">plnenie ustanovenia  § 17 zákona NR SR č. 124/2006 Z. z., týkajúce sa evidencie a registrácie pracovných úrazov a hlásenia nebezpečných udalostí, pričom verejný </w:t>
      </w:r>
      <w:r w:rsidRPr="00E92ED1">
        <w:rPr>
          <w:rFonts w:ascii="Arial" w:hAnsi="Arial" w:cs="Arial"/>
          <w:sz w:val="22"/>
          <w:szCs w:val="22"/>
        </w:rPr>
        <w:lastRenderedPageBreak/>
        <w:t xml:space="preserve">obstarávateľ žiada osobnú prítomnosť zástupcu uchádzača na mieste vzniku pracovného úrazu do 4 hodín po oznámení pracovného úrazu, </w:t>
      </w:r>
    </w:p>
    <w:p w14:paraId="57356991" w14:textId="77777777" w:rsidR="00C42856" w:rsidRPr="00E92ED1" w:rsidRDefault="00C42856" w:rsidP="00C42856">
      <w:pPr>
        <w:numPr>
          <w:ilvl w:val="1"/>
          <w:numId w:val="28"/>
        </w:numPr>
        <w:tabs>
          <w:tab w:val="num" w:pos="1085"/>
        </w:tabs>
        <w:ind w:left="714" w:hanging="299"/>
        <w:jc w:val="both"/>
        <w:rPr>
          <w:rFonts w:ascii="Arial" w:hAnsi="Arial" w:cs="Arial"/>
          <w:sz w:val="22"/>
          <w:szCs w:val="22"/>
        </w:rPr>
      </w:pPr>
      <w:r w:rsidRPr="00E92ED1">
        <w:rPr>
          <w:rFonts w:ascii="Arial" w:hAnsi="Arial" w:cs="Arial"/>
          <w:sz w:val="22"/>
          <w:szCs w:val="22"/>
        </w:rPr>
        <w:t xml:space="preserve">oboznámenie novoprijatých zamestnancov, vedúcich zamestnancov v súlade s platnými právnymi predpismi na jednotlivých prevádzkach verejného obstarávateľa podľa § 7 zákona NR SR č. 124/2006 Z. z.,  pričom verejný obstarávateľ žiada plnenie podľa tohto bodu najneskôr do 3 pracovných dní po oznámení primárne dištančnou formou (e-learning), </w:t>
      </w:r>
    </w:p>
    <w:p w14:paraId="371FB458" w14:textId="77777777" w:rsidR="00C42856" w:rsidRPr="00E92ED1" w:rsidRDefault="00C42856" w:rsidP="00C42856">
      <w:pPr>
        <w:numPr>
          <w:ilvl w:val="1"/>
          <w:numId w:val="28"/>
        </w:numPr>
        <w:tabs>
          <w:tab w:val="num" w:pos="1085"/>
        </w:tabs>
        <w:ind w:left="709" w:hanging="299"/>
        <w:contextualSpacing/>
        <w:jc w:val="both"/>
        <w:rPr>
          <w:rFonts w:ascii="Arial" w:eastAsia="Calibri" w:hAnsi="Arial" w:cs="Arial"/>
          <w:sz w:val="22"/>
          <w:szCs w:val="22"/>
          <w:lang w:eastAsia="en-US"/>
        </w:rPr>
      </w:pPr>
      <w:r w:rsidRPr="00E92ED1">
        <w:rPr>
          <w:rFonts w:ascii="Arial" w:eastAsia="Calibri" w:hAnsi="Arial" w:cs="Arial"/>
          <w:sz w:val="22"/>
          <w:szCs w:val="22"/>
          <w:lang w:eastAsia="en-US"/>
        </w:rPr>
        <w:t xml:space="preserve">realizovať školenie vodičov referentských vozidiel v súlade s § 39 ods.1 zákona NR SR č. 311/2001 Zákonník práce </w:t>
      </w:r>
      <w:r w:rsidRPr="00E92ED1">
        <w:rPr>
          <w:rFonts w:ascii="Arial" w:hAnsi="Arial" w:cs="Arial"/>
          <w:sz w:val="22"/>
          <w:szCs w:val="22"/>
        </w:rPr>
        <w:t>primárne dištančnou formou (e-learning)</w:t>
      </w:r>
      <w:r w:rsidRPr="00E92ED1">
        <w:rPr>
          <w:rFonts w:ascii="Arial" w:eastAsia="Calibri" w:hAnsi="Arial" w:cs="Arial"/>
          <w:sz w:val="22"/>
          <w:szCs w:val="22"/>
          <w:lang w:eastAsia="en-US"/>
        </w:rPr>
        <w:t>,</w:t>
      </w:r>
    </w:p>
    <w:p w14:paraId="5656778C" w14:textId="77777777" w:rsidR="00C42856" w:rsidRPr="00E92ED1" w:rsidRDefault="00C42856" w:rsidP="00C42856">
      <w:pPr>
        <w:numPr>
          <w:ilvl w:val="1"/>
          <w:numId w:val="28"/>
        </w:numPr>
        <w:tabs>
          <w:tab w:val="num" w:pos="1085"/>
        </w:tabs>
        <w:ind w:left="709" w:hanging="299"/>
        <w:contextualSpacing/>
        <w:jc w:val="both"/>
        <w:rPr>
          <w:rFonts w:ascii="Arial" w:hAnsi="Arial" w:cs="Arial"/>
          <w:sz w:val="22"/>
          <w:szCs w:val="22"/>
        </w:rPr>
      </w:pPr>
      <w:r w:rsidRPr="00E92ED1">
        <w:rPr>
          <w:rFonts w:ascii="Arial" w:eastAsia="Calibri" w:hAnsi="Arial" w:cs="Arial"/>
          <w:sz w:val="22"/>
          <w:szCs w:val="22"/>
          <w:lang w:eastAsia="en-US"/>
        </w:rPr>
        <w:t>spolupráca s verejným obstarávateľom</w:t>
      </w:r>
      <w:r w:rsidRPr="00E92ED1">
        <w:rPr>
          <w:rFonts w:ascii="Arial" w:hAnsi="Arial" w:cs="Arial"/>
          <w:sz w:val="22"/>
          <w:szCs w:val="22"/>
        </w:rPr>
        <w:t xml:space="preserve"> pri plnení všeobecných úloh zamestnávateľa podľa § 6 zákona NR SR č. 124/2006 Z. z.,</w:t>
      </w:r>
    </w:p>
    <w:p w14:paraId="4E351F0F" w14:textId="77777777" w:rsidR="00C42856" w:rsidRPr="00E92ED1" w:rsidRDefault="00C42856" w:rsidP="00C42856">
      <w:pPr>
        <w:numPr>
          <w:ilvl w:val="1"/>
          <w:numId w:val="28"/>
        </w:numPr>
        <w:tabs>
          <w:tab w:val="num" w:pos="1085"/>
        </w:tabs>
        <w:ind w:left="714" w:hanging="299"/>
        <w:jc w:val="both"/>
        <w:rPr>
          <w:rFonts w:ascii="Arial" w:hAnsi="Arial" w:cs="Arial"/>
          <w:sz w:val="22"/>
          <w:szCs w:val="22"/>
        </w:rPr>
      </w:pPr>
      <w:r w:rsidRPr="00E92ED1">
        <w:rPr>
          <w:rFonts w:ascii="Arial" w:hAnsi="Arial" w:cs="Arial"/>
          <w:sz w:val="22"/>
          <w:szCs w:val="22"/>
        </w:rPr>
        <w:t>vedenie dokumentácie bezpečnosti a ochrany zdravia pri práci v súlade s príslušnými právnymi predpismi,</w:t>
      </w:r>
    </w:p>
    <w:p w14:paraId="66F55D2F" w14:textId="77777777" w:rsidR="00C42856" w:rsidRPr="00E92ED1" w:rsidRDefault="00C42856" w:rsidP="00C42856">
      <w:pPr>
        <w:numPr>
          <w:ilvl w:val="1"/>
          <w:numId w:val="28"/>
        </w:numPr>
        <w:tabs>
          <w:tab w:val="num" w:pos="1085"/>
        </w:tabs>
        <w:ind w:left="714" w:hanging="299"/>
        <w:jc w:val="both"/>
        <w:rPr>
          <w:rFonts w:ascii="Arial" w:hAnsi="Arial" w:cs="Arial"/>
          <w:sz w:val="22"/>
          <w:szCs w:val="22"/>
        </w:rPr>
      </w:pPr>
      <w:r w:rsidRPr="00E92ED1">
        <w:rPr>
          <w:rFonts w:ascii="Arial" w:hAnsi="Arial" w:cs="Arial"/>
          <w:sz w:val="22"/>
          <w:szCs w:val="22"/>
        </w:rPr>
        <w:t>spracovanie metodiky na posudzovanie rizika, spracovanie písomného dokumentu o posúdení rizík,</w:t>
      </w:r>
    </w:p>
    <w:p w14:paraId="6E04D300" w14:textId="77777777" w:rsidR="00C42856" w:rsidRPr="00E92ED1" w:rsidRDefault="00C42856" w:rsidP="00C42856">
      <w:pPr>
        <w:numPr>
          <w:ilvl w:val="1"/>
          <w:numId w:val="28"/>
        </w:numPr>
        <w:tabs>
          <w:tab w:val="num" w:pos="1085"/>
        </w:tabs>
        <w:ind w:left="714" w:hanging="299"/>
        <w:jc w:val="both"/>
        <w:rPr>
          <w:rFonts w:ascii="Arial" w:hAnsi="Arial" w:cs="Arial"/>
          <w:sz w:val="22"/>
          <w:szCs w:val="22"/>
        </w:rPr>
      </w:pPr>
      <w:r w:rsidRPr="00E92ED1">
        <w:rPr>
          <w:rFonts w:ascii="Arial" w:hAnsi="Arial" w:cs="Arial"/>
          <w:sz w:val="22"/>
          <w:szCs w:val="22"/>
        </w:rPr>
        <w:t>plnenie poradenských služieb v oblasti odborných, metodických, organizačných, kontrolných, koordinačných, vzdelávacích úloh a iných úloh pri zaisťovaní bezpečnosti a ochrany zdravia pri práci, najmä z hľadiska primeranosti pracovných priestorov a stavieb, pracovných procesov a pracovných postupov, pracovných prostriedkov a iných technických zariadení, pracovného prostredia a ich technického a organizačného zabezpečenia podľa § 22 zákona NR SR č. 124/2006 Z. z.,</w:t>
      </w:r>
    </w:p>
    <w:p w14:paraId="4A1F9BAA" w14:textId="77777777" w:rsidR="00C42856" w:rsidRPr="00E92ED1" w:rsidRDefault="00C42856" w:rsidP="00C42856">
      <w:pPr>
        <w:numPr>
          <w:ilvl w:val="1"/>
          <w:numId w:val="28"/>
        </w:numPr>
        <w:tabs>
          <w:tab w:val="num" w:pos="1085"/>
        </w:tabs>
        <w:ind w:left="714" w:hanging="299"/>
        <w:jc w:val="both"/>
        <w:rPr>
          <w:rFonts w:ascii="Arial" w:hAnsi="Arial" w:cs="Arial"/>
          <w:sz w:val="22"/>
          <w:szCs w:val="22"/>
        </w:rPr>
      </w:pPr>
      <w:r w:rsidRPr="00E92ED1">
        <w:rPr>
          <w:rFonts w:ascii="Arial" w:hAnsi="Arial" w:cs="Arial"/>
          <w:sz w:val="22"/>
          <w:szCs w:val="22"/>
        </w:rPr>
        <w:t>plnenie kontrolných úloh a činností BTS podľa § 9 zákona NR SR č. 124/2006 Z. z., okrem úloh uvedených v § 9 ods.1 písm. b) a c),</w:t>
      </w:r>
    </w:p>
    <w:p w14:paraId="39A39B8E" w14:textId="77777777" w:rsidR="00C42856" w:rsidRPr="00E92ED1" w:rsidRDefault="00C42856" w:rsidP="00C42856">
      <w:pPr>
        <w:numPr>
          <w:ilvl w:val="1"/>
          <w:numId w:val="28"/>
        </w:numPr>
        <w:tabs>
          <w:tab w:val="num" w:pos="1085"/>
        </w:tabs>
        <w:ind w:left="714" w:hanging="299"/>
        <w:jc w:val="both"/>
        <w:rPr>
          <w:rFonts w:ascii="Arial" w:hAnsi="Arial" w:cs="Arial"/>
          <w:sz w:val="22"/>
          <w:szCs w:val="22"/>
        </w:rPr>
      </w:pPr>
      <w:r w:rsidRPr="00E92ED1">
        <w:rPr>
          <w:rFonts w:ascii="Arial" w:hAnsi="Arial" w:cs="Arial"/>
          <w:sz w:val="22"/>
          <w:szCs w:val="22"/>
        </w:rPr>
        <w:t>v súlade s § 14 ods. 1 písm. d) zákona NR SR č. 124/2006 Z. z. overovanie plnenia požiadaviek bezpečnosti technických zariadení a spolupráca pri evidencii o prehliadkach a skúškach technických zariadení a pracovných prostriedkov,</w:t>
      </w:r>
    </w:p>
    <w:p w14:paraId="54936569" w14:textId="77777777" w:rsidR="00C42856" w:rsidRPr="00E92ED1" w:rsidRDefault="00C42856" w:rsidP="00C42856">
      <w:pPr>
        <w:numPr>
          <w:ilvl w:val="1"/>
          <w:numId w:val="28"/>
        </w:numPr>
        <w:tabs>
          <w:tab w:val="num" w:pos="1085"/>
        </w:tabs>
        <w:ind w:left="709" w:hanging="299"/>
        <w:contextualSpacing/>
        <w:jc w:val="both"/>
        <w:rPr>
          <w:rFonts w:ascii="Arial" w:eastAsia="Calibri" w:hAnsi="Arial" w:cs="Arial"/>
          <w:sz w:val="22"/>
          <w:szCs w:val="22"/>
          <w:lang w:eastAsia="en-US"/>
        </w:rPr>
      </w:pPr>
      <w:r w:rsidRPr="00E92ED1">
        <w:rPr>
          <w:rFonts w:ascii="Arial" w:eastAsia="Calibri" w:hAnsi="Arial" w:cs="Arial"/>
          <w:sz w:val="22"/>
          <w:szCs w:val="22"/>
          <w:lang w:eastAsia="en-US"/>
        </w:rPr>
        <w:t>zúčastňovať sa kontroly zo strany Inšpektorátu práce a v stanovených lehotách plniť opatrenia uložené zo strany Inšpektorátu práce.</w:t>
      </w:r>
    </w:p>
    <w:p w14:paraId="35A64A48" w14:textId="77777777" w:rsidR="00C42856" w:rsidRPr="00E92ED1" w:rsidRDefault="00C42856" w:rsidP="00C42856">
      <w:pPr>
        <w:tabs>
          <w:tab w:val="num" w:pos="1085"/>
        </w:tabs>
        <w:ind w:left="709"/>
        <w:contextualSpacing/>
        <w:jc w:val="both"/>
        <w:rPr>
          <w:rFonts w:ascii="Arial" w:eastAsia="Calibri" w:hAnsi="Arial" w:cs="Arial"/>
          <w:sz w:val="22"/>
          <w:szCs w:val="22"/>
          <w:lang w:eastAsia="en-US"/>
        </w:rPr>
      </w:pPr>
    </w:p>
    <w:p w14:paraId="477C7D87" w14:textId="77777777" w:rsidR="00C42856" w:rsidRPr="00E92ED1" w:rsidRDefault="00C42856" w:rsidP="00C42856">
      <w:pPr>
        <w:pStyle w:val="Odsekzoznamu"/>
        <w:numPr>
          <w:ilvl w:val="1"/>
          <w:numId w:val="31"/>
        </w:numPr>
        <w:ind w:left="426" w:hanging="426"/>
        <w:contextualSpacing/>
        <w:jc w:val="both"/>
        <w:outlineLvl w:val="0"/>
        <w:rPr>
          <w:rFonts w:ascii="Arial" w:hAnsi="Arial" w:cs="Arial"/>
          <w:b/>
          <w:sz w:val="22"/>
          <w:szCs w:val="22"/>
          <w:u w:val="single"/>
          <w:lang w:val="sk-SK"/>
        </w:rPr>
      </w:pPr>
      <w:r w:rsidRPr="00E92ED1">
        <w:rPr>
          <w:rFonts w:ascii="Arial" w:hAnsi="Arial" w:cs="Arial"/>
          <w:b/>
          <w:sz w:val="22"/>
          <w:szCs w:val="22"/>
          <w:u w:val="single"/>
          <w:lang w:val="sk-SK"/>
        </w:rPr>
        <w:t xml:space="preserve">Činnosti na úseku civilnej ochrany:     </w:t>
      </w:r>
    </w:p>
    <w:p w14:paraId="0DE887ED" w14:textId="77777777" w:rsidR="00C42856" w:rsidRPr="00E92ED1" w:rsidRDefault="00C42856" w:rsidP="00C42856">
      <w:pPr>
        <w:pStyle w:val="Zkladntext"/>
        <w:numPr>
          <w:ilvl w:val="0"/>
          <w:numId w:val="29"/>
        </w:numPr>
        <w:ind w:left="709" w:hanging="283"/>
        <w:jc w:val="both"/>
        <w:rPr>
          <w:rFonts w:cs="Arial"/>
          <w:sz w:val="22"/>
          <w:szCs w:val="22"/>
        </w:rPr>
      </w:pPr>
      <w:r w:rsidRPr="00E92ED1">
        <w:rPr>
          <w:rFonts w:cs="Arial"/>
          <w:sz w:val="22"/>
          <w:szCs w:val="22"/>
        </w:rPr>
        <w:t>vykonanie a dodanie vstupného auditu formou auditovej správy s cieľom zistenia a popísania aktuálneho stavu na úseku civilnej ochrany na pracoviskách verejného obstarávateľa, vrátane návrhov na zosúladenie s platnou legislatívou v prípade nesúladu, a to v termíne do 45 dní odo dňa nadobudnutia účinnosti zmluvy,</w:t>
      </w:r>
    </w:p>
    <w:p w14:paraId="2CB34772" w14:textId="77777777" w:rsidR="00C42856" w:rsidRPr="00E92ED1" w:rsidRDefault="00C42856" w:rsidP="00C42856">
      <w:pPr>
        <w:pStyle w:val="Zkladntext"/>
        <w:numPr>
          <w:ilvl w:val="0"/>
          <w:numId w:val="29"/>
        </w:numPr>
        <w:ind w:left="709" w:hanging="283"/>
        <w:jc w:val="both"/>
        <w:rPr>
          <w:rFonts w:cs="Arial"/>
          <w:sz w:val="22"/>
          <w:szCs w:val="22"/>
        </w:rPr>
      </w:pPr>
      <w:r w:rsidRPr="00E92ED1">
        <w:rPr>
          <w:rFonts w:cs="Arial"/>
          <w:sz w:val="22"/>
          <w:szCs w:val="22"/>
        </w:rPr>
        <w:t>vykonávanie činností odborne spôsobilej osoby na úseku CO v súlade s ustanoveniami zákona č. 42/1994 Z. z. o civilnej ochrane obyvateľstva v znení neskorších predpisov (ďalej len „zákon č. 42/1994 Z. z.“), ako aj ďalších súvisiacich právnych predpisov v oblasti CO,</w:t>
      </w:r>
    </w:p>
    <w:p w14:paraId="74C8AAAA" w14:textId="77777777" w:rsidR="00C42856" w:rsidRPr="00E92ED1" w:rsidRDefault="00C42856" w:rsidP="00C42856">
      <w:pPr>
        <w:pStyle w:val="Zkladntext"/>
        <w:numPr>
          <w:ilvl w:val="0"/>
          <w:numId w:val="29"/>
        </w:numPr>
        <w:ind w:left="709" w:hanging="283"/>
        <w:jc w:val="both"/>
        <w:rPr>
          <w:rFonts w:cs="Arial"/>
          <w:sz w:val="22"/>
          <w:szCs w:val="22"/>
        </w:rPr>
      </w:pPr>
      <w:r w:rsidRPr="00E92ED1">
        <w:rPr>
          <w:rFonts w:cs="Arial"/>
          <w:sz w:val="22"/>
          <w:szCs w:val="22"/>
        </w:rPr>
        <w:t>spracovanie, vedenie dokumentácie o CO objektu podľa príslušných ustanovení zákona  č. 42/1994 Z. z., v rozsahu určenom príslušným okresným úradom resp. krajským úradom a v zmysle ustanovení príslušných právnych predpisov a jej aktualizácia,</w:t>
      </w:r>
    </w:p>
    <w:p w14:paraId="51483C2F" w14:textId="77777777" w:rsidR="00C42856" w:rsidRPr="00E92ED1" w:rsidRDefault="00C42856" w:rsidP="00C42856">
      <w:pPr>
        <w:pStyle w:val="Zkladntext"/>
        <w:numPr>
          <w:ilvl w:val="0"/>
          <w:numId w:val="29"/>
        </w:numPr>
        <w:ind w:left="709" w:hanging="283"/>
        <w:jc w:val="both"/>
        <w:rPr>
          <w:rFonts w:cs="Arial"/>
          <w:sz w:val="22"/>
          <w:szCs w:val="22"/>
        </w:rPr>
      </w:pPr>
      <w:r w:rsidRPr="00E92ED1">
        <w:rPr>
          <w:rFonts w:cs="Arial"/>
          <w:sz w:val="22"/>
          <w:szCs w:val="22"/>
        </w:rPr>
        <w:t>zabezpečovanie odbornej prípravy štábu a jednotiek CO, vytvorených pre potrebu objektu v súlade s vyhláškou MV SR č. 523/2006 Z. z. o podrobnostiach na zabezpečenie záchranných prác a organizovania jednotiek CO v znení neskorších predpisov primárne dištančnou formou (e-learning), vrátane organizovania a vyhodnocovania cvičení CO,</w:t>
      </w:r>
    </w:p>
    <w:p w14:paraId="5B39BDCD" w14:textId="77777777" w:rsidR="00C42856" w:rsidRPr="00E92ED1" w:rsidRDefault="00C42856" w:rsidP="00C42856">
      <w:pPr>
        <w:pStyle w:val="Zkladntext"/>
        <w:numPr>
          <w:ilvl w:val="0"/>
          <w:numId w:val="29"/>
        </w:numPr>
        <w:ind w:left="709" w:hanging="283"/>
        <w:jc w:val="both"/>
        <w:rPr>
          <w:rFonts w:cs="Arial"/>
          <w:sz w:val="22"/>
          <w:szCs w:val="22"/>
        </w:rPr>
      </w:pPr>
      <w:r w:rsidRPr="00E92ED1">
        <w:rPr>
          <w:rFonts w:cs="Arial"/>
          <w:sz w:val="22"/>
          <w:szCs w:val="22"/>
        </w:rPr>
        <w:t>zastupovanie pred orgánmi štátnej správy a samosprávy v oblasti CO a plnenie opatrení orgánov vykonávajúcich kontrolu na úseku CO,</w:t>
      </w:r>
    </w:p>
    <w:p w14:paraId="51333C6F" w14:textId="77777777" w:rsidR="00C42856" w:rsidRPr="00E92ED1" w:rsidRDefault="00C42856" w:rsidP="00C42856">
      <w:pPr>
        <w:pStyle w:val="Zkladntext"/>
        <w:numPr>
          <w:ilvl w:val="0"/>
          <w:numId w:val="29"/>
        </w:numPr>
        <w:ind w:left="709" w:hanging="283"/>
        <w:jc w:val="both"/>
        <w:rPr>
          <w:rFonts w:cs="Arial"/>
          <w:sz w:val="22"/>
          <w:szCs w:val="22"/>
        </w:rPr>
      </w:pPr>
      <w:r w:rsidRPr="00E92ED1">
        <w:rPr>
          <w:rFonts w:cs="Arial"/>
          <w:sz w:val="22"/>
          <w:szCs w:val="22"/>
        </w:rPr>
        <w:t>organizácia činností pri vzniku mimoriadnych udalostí, pri evakuácii zamestnancov a  osôb prevzatých do starostlivosti.</w:t>
      </w:r>
    </w:p>
    <w:p w14:paraId="35A25BCC" w14:textId="77777777" w:rsidR="00C42856" w:rsidRPr="00E92ED1" w:rsidRDefault="00C42856" w:rsidP="00C42856">
      <w:pPr>
        <w:pStyle w:val="Zkladntext"/>
        <w:ind w:left="709"/>
        <w:jc w:val="both"/>
        <w:rPr>
          <w:rFonts w:cs="Arial"/>
          <w:sz w:val="22"/>
          <w:szCs w:val="22"/>
        </w:rPr>
      </w:pPr>
    </w:p>
    <w:p w14:paraId="30A8630C" w14:textId="77777777" w:rsidR="00C42856" w:rsidRPr="00E92ED1" w:rsidRDefault="00C42856" w:rsidP="00C42856">
      <w:pPr>
        <w:pStyle w:val="Odsekzoznamu"/>
        <w:numPr>
          <w:ilvl w:val="1"/>
          <w:numId w:val="31"/>
        </w:numPr>
        <w:ind w:left="426" w:hanging="426"/>
        <w:contextualSpacing/>
        <w:jc w:val="both"/>
        <w:outlineLvl w:val="0"/>
        <w:rPr>
          <w:rFonts w:ascii="Arial" w:hAnsi="Arial" w:cs="Arial"/>
          <w:b/>
          <w:sz w:val="22"/>
          <w:szCs w:val="22"/>
          <w:u w:val="single"/>
          <w:lang w:val="sk-SK"/>
        </w:rPr>
      </w:pPr>
      <w:r w:rsidRPr="00E92ED1">
        <w:rPr>
          <w:rFonts w:ascii="Arial" w:hAnsi="Arial" w:cs="Arial"/>
          <w:b/>
          <w:sz w:val="22"/>
          <w:szCs w:val="22"/>
          <w:u w:val="single"/>
          <w:lang w:val="sk-SK"/>
        </w:rPr>
        <w:t>Spracovanie, vedenie a aktualizácia dokumentácie a záznamov o plánovaných a zrealizovaných úkonoch ako aj prístup k nim</w:t>
      </w:r>
    </w:p>
    <w:p w14:paraId="46EC9734" w14:textId="77777777" w:rsidR="00C42856" w:rsidRPr="00E92ED1" w:rsidRDefault="00C42856" w:rsidP="00C42856">
      <w:pPr>
        <w:ind w:firstLine="426"/>
        <w:jc w:val="both"/>
        <w:rPr>
          <w:rFonts w:ascii="Arial" w:hAnsi="Arial" w:cs="Arial"/>
          <w:sz w:val="22"/>
          <w:szCs w:val="22"/>
        </w:rPr>
      </w:pPr>
      <w:r w:rsidRPr="00E92ED1">
        <w:rPr>
          <w:rFonts w:ascii="Arial" w:hAnsi="Arial" w:cs="Arial"/>
          <w:sz w:val="22"/>
          <w:szCs w:val="22"/>
        </w:rPr>
        <w:lastRenderedPageBreak/>
        <w:t>Spracovanie, vedenie a aktualizácia dokumentácie a písomných informácii k činnostiam vyplývajúcim z napĺňania predmetu zákazky. Tieto požaduje verejný obstarávateľ viesť v aktuálnom čase a v súlade s príslušnými platnými právnymi predpismi. Prístup k týmto údajom zabezpečiť verejnému obstarávateľovi aj v digitálnej podobe prostredníctvom portálu – webovej aplikácie uchádzača.</w:t>
      </w:r>
    </w:p>
    <w:p w14:paraId="7D71898B" w14:textId="77777777" w:rsidR="00C42856" w:rsidRPr="00E92ED1" w:rsidRDefault="00C42856" w:rsidP="00C42856">
      <w:pPr>
        <w:ind w:firstLine="708"/>
        <w:jc w:val="both"/>
        <w:outlineLvl w:val="0"/>
        <w:rPr>
          <w:rFonts w:ascii="Arial" w:hAnsi="Arial" w:cs="Arial"/>
          <w:sz w:val="22"/>
          <w:szCs w:val="22"/>
        </w:rPr>
      </w:pPr>
    </w:p>
    <w:p w14:paraId="07B689AB" w14:textId="77777777" w:rsidR="00C42856" w:rsidRPr="00E92ED1" w:rsidRDefault="00C42856" w:rsidP="00C42856">
      <w:pPr>
        <w:ind w:firstLine="426"/>
        <w:jc w:val="both"/>
        <w:outlineLvl w:val="0"/>
        <w:rPr>
          <w:rFonts w:ascii="Arial" w:hAnsi="Arial" w:cs="Arial"/>
          <w:sz w:val="22"/>
          <w:szCs w:val="22"/>
        </w:rPr>
      </w:pPr>
      <w:r w:rsidRPr="00E92ED1">
        <w:rPr>
          <w:rFonts w:ascii="Arial" w:hAnsi="Arial" w:cs="Arial"/>
          <w:sz w:val="22"/>
          <w:szCs w:val="22"/>
        </w:rPr>
        <w:t xml:space="preserve">Činnosti pre napĺňanie predmetu zmluvy začínajú vykonaním a dodaním písomných dokumentov zo vstupných auditov formou auditovej správy, s cieľom zistenia a popísania aktuálneho stavu na úseku OPP, BOZP a CO na pracoviskách verejného obstarávateľa, vrátane návrhov na zosúladenie s platnou legislatívou. V prípade zistenia nesúladu, navrhovať opatrenia na ich odstránenie a to najneskôr v termíne do 45 dní odo dňa nadobudnutia účinnosti zmluvy. Výstupom bude nastavenie harmonogramu jednotlivých činností v Portáli časť Kalendár. V súlade s platnou legislatívou a zistení z auditovej správy stanoviť termíny výkonov, tieto sledovať a zabezpečovať realizáciu a dodržiavanie všetkých termínov súvisiacich s napĺňaním predmetu zákazky. Všetky naplánované výkony, vypracované dokumenty, písomné informácie a záznamy bude uchádzač viesť počas platnosti zmluvy na vlastnom portáli, a to mesačne v samostatných evidenciách -  v moduloch,  do ktorých umožní verejnému obstarávateľovi online prístup. </w:t>
      </w:r>
    </w:p>
    <w:p w14:paraId="00CC1574" w14:textId="77777777" w:rsidR="00C42856" w:rsidRPr="00E92ED1" w:rsidRDefault="00C42856" w:rsidP="00C42856">
      <w:pPr>
        <w:ind w:firstLine="426"/>
        <w:jc w:val="both"/>
        <w:outlineLvl w:val="0"/>
        <w:rPr>
          <w:rFonts w:ascii="Arial" w:hAnsi="Arial" w:cs="Arial"/>
          <w:sz w:val="22"/>
          <w:szCs w:val="22"/>
        </w:rPr>
      </w:pPr>
      <w:r w:rsidRPr="00E92ED1">
        <w:rPr>
          <w:rFonts w:ascii="Arial" w:hAnsi="Arial" w:cs="Arial"/>
          <w:sz w:val="22"/>
          <w:szCs w:val="22"/>
        </w:rPr>
        <w:t xml:space="preserve">Portál bude uchádzač priebežne aktualizovať a dopĺňať v členení jednotlivo po pracoviskách verejného obstarávateľa aj v kalendárovom vyhotovení s modulmi OPP, BOZP, CO, školenia (pričom Portál musí umožniť vkladanie ďalších dát, na základe požiadavky verejného obstarávateľa, resp. umožňovať integráciu dát z iných systémov).  Tieto budú poskytovať úplnú a aktuálnu informáciu v danom mesiaci o plánovaných a už zrealizovaných výkonoch. </w:t>
      </w:r>
    </w:p>
    <w:p w14:paraId="305FBCB0" w14:textId="77777777" w:rsidR="00C42856" w:rsidRPr="00E92ED1" w:rsidRDefault="00C42856" w:rsidP="00C42856">
      <w:pPr>
        <w:pStyle w:val="Default"/>
        <w:ind w:firstLine="708"/>
        <w:jc w:val="both"/>
        <w:rPr>
          <w:rFonts w:ascii="Arial" w:hAnsi="Arial" w:cs="Arial"/>
          <w:sz w:val="22"/>
          <w:szCs w:val="22"/>
        </w:rPr>
      </w:pPr>
    </w:p>
    <w:p w14:paraId="63D67298" w14:textId="77777777" w:rsidR="00C42856" w:rsidRPr="00E92ED1" w:rsidRDefault="00C42856" w:rsidP="00C42856">
      <w:pPr>
        <w:pStyle w:val="Default"/>
        <w:ind w:firstLine="426"/>
        <w:jc w:val="both"/>
        <w:rPr>
          <w:rFonts w:ascii="Arial" w:hAnsi="Arial" w:cs="Arial"/>
          <w:sz w:val="22"/>
          <w:szCs w:val="22"/>
        </w:rPr>
      </w:pPr>
      <w:r w:rsidRPr="00E92ED1">
        <w:rPr>
          <w:rFonts w:ascii="Arial" w:hAnsi="Arial" w:cs="Arial"/>
          <w:sz w:val="22"/>
          <w:szCs w:val="22"/>
        </w:rPr>
        <w:t xml:space="preserve">Moduly portálu uchádzača budú ďalej zahŕňať platnú legislatívu v oblastiach súvisiacich s predmetom plnenia zákazky, harmonogramy návštev pracovísk, tvorbu plánov, prehľadov, štatistík, evidenciu školení zamestnancov, vedúcich zamestnancov, osôb zabezpečujúcich ochranu pred požiarmi v mimopracovnom čase, požiarnych hliadok, osôb dodávateľských subjektov, osôb zabezpečujúcich úlohy na úseku civilnej ochrany a ďalšie (vrátane prideľovania termínov a sledovania ich priebehu), dokumentáciu spracovanú centrálne vrátane dokumentácie spracovanej pre jednotlivé prevádzky, evidenciu výkonov na mesačnej báze, prehľad nevykonaných výkonov, identifikáciu nedostatkov zahrňujúcich súbor legislatívnych povinností s termínmi ich odstránenia pre jednotlivé pracoviská s priloženou fotodokumentáciou nedostatkov, centrálny zoznam nedostatkov, evidenciu úrazov, evidenciu požiarnych zariadení, prehľadné tlačové výstupy.  </w:t>
      </w:r>
    </w:p>
    <w:p w14:paraId="34F72193" w14:textId="77777777" w:rsidR="00C42856" w:rsidRPr="00E92ED1" w:rsidRDefault="00C42856" w:rsidP="00C42856">
      <w:pPr>
        <w:ind w:firstLine="708"/>
        <w:jc w:val="both"/>
        <w:outlineLvl w:val="0"/>
        <w:rPr>
          <w:rFonts w:ascii="Arial" w:hAnsi="Arial" w:cs="Arial"/>
          <w:sz w:val="22"/>
          <w:szCs w:val="22"/>
        </w:rPr>
      </w:pPr>
    </w:p>
    <w:p w14:paraId="07CFD93A" w14:textId="77777777" w:rsidR="00C42856" w:rsidRPr="00E92ED1" w:rsidRDefault="00C42856" w:rsidP="00C42856">
      <w:pPr>
        <w:ind w:firstLine="426"/>
        <w:jc w:val="both"/>
        <w:rPr>
          <w:rFonts w:ascii="Arial" w:hAnsi="Arial" w:cs="Arial"/>
          <w:sz w:val="22"/>
          <w:szCs w:val="22"/>
        </w:rPr>
      </w:pPr>
      <w:r w:rsidRPr="00E92ED1">
        <w:rPr>
          <w:rFonts w:ascii="Arial" w:hAnsi="Arial" w:cs="Arial"/>
          <w:sz w:val="22"/>
          <w:szCs w:val="22"/>
        </w:rPr>
        <w:t>Prístup do aplikácie bude primárne zabezpečený protokolom HTTPS, bude chránený menom a heslom (vygenerované uchádzačom) s podpora silného hesla, prístup v rámci ktorej bude uchádzač priebežne spracovávať údaje za dodané výkony a mesačne viesť evidencie súvisiace s predmetom zákazky tak, aby korešpondovali s predloženými faktúrami za predchádzajúce mesačné plnenie. Portál bude v priebehu plnenia zmluvného vzťahu sprístupnený „on-line“ s minimálnou dostupnosťou 5 pracovných dní, 8 hodín denne, v čase od 08:00 do 16:00, pre určených zamestnancov verejného obstarávateľa.  Portál musí</w:t>
      </w:r>
      <w:r w:rsidRPr="00E92ED1" w:rsidDel="00C37716">
        <w:rPr>
          <w:rFonts w:ascii="Arial" w:hAnsi="Arial" w:cs="Arial"/>
          <w:sz w:val="22"/>
          <w:szCs w:val="22"/>
        </w:rPr>
        <w:t xml:space="preserve"> </w:t>
      </w:r>
      <w:r w:rsidRPr="00E92ED1">
        <w:rPr>
          <w:rFonts w:ascii="Arial" w:hAnsi="Arial" w:cs="Arial"/>
          <w:sz w:val="22"/>
          <w:szCs w:val="22"/>
        </w:rPr>
        <w:t>umožňovať export všetkých spracovaných dát a údajov vo formáte XLS (tabuľkový editor), CSV (comma-separated values) a DOC (textový editor).</w:t>
      </w:r>
    </w:p>
    <w:p w14:paraId="4BCD2ADC" w14:textId="77777777" w:rsidR="00C42856" w:rsidRPr="00E92ED1" w:rsidRDefault="00C42856" w:rsidP="00C42856">
      <w:pPr>
        <w:ind w:firstLine="709"/>
        <w:jc w:val="both"/>
        <w:outlineLvl w:val="0"/>
        <w:rPr>
          <w:rFonts w:ascii="Arial" w:hAnsi="Arial" w:cs="Arial"/>
          <w:sz w:val="22"/>
          <w:szCs w:val="22"/>
        </w:rPr>
      </w:pPr>
    </w:p>
    <w:p w14:paraId="18F21AE2" w14:textId="77777777" w:rsidR="00C42856" w:rsidRPr="00E92ED1" w:rsidRDefault="00C42856" w:rsidP="00C42856">
      <w:pPr>
        <w:ind w:firstLine="426"/>
        <w:jc w:val="both"/>
        <w:outlineLvl w:val="0"/>
        <w:rPr>
          <w:rFonts w:ascii="Arial" w:hAnsi="Arial" w:cs="Arial"/>
          <w:sz w:val="22"/>
          <w:szCs w:val="22"/>
        </w:rPr>
      </w:pPr>
      <w:r w:rsidRPr="00E92ED1">
        <w:rPr>
          <w:rFonts w:ascii="Arial" w:hAnsi="Arial" w:cs="Arial"/>
          <w:sz w:val="22"/>
          <w:szCs w:val="22"/>
        </w:rPr>
        <w:t xml:space="preserve">Uchádzač dodania služieb na zabezpečenie ochrany pred požiarmi, bezpečnosti a ochrany zdravia pri práci, civilnej ochrany (časť 1), v zmysle predmetu zmluvy sa zaväzuje sprístupniť tento portál, pre zadávanie údajov a na žiadosť verejného obstarávateľa, aj tretím stranám, ako možným dodávateľom služieb za časť 2 a ďalších služieb súvisiacich s prevádzkou objektov a ich zariadení, resp. zabezpečí integráciu dát portálu s inými systémami.  </w:t>
      </w:r>
    </w:p>
    <w:p w14:paraId="1AFE053A" w14:textId="77777777" w:rsidR="00C42856" w:rsidRPr="00E92ED1" w:rsidRDefault="00C42856" w:rsidP="00C42856">
      <w:pPr>
        <w:ind w:firstLine="708"/>
        <w:jc w:val="both"/>
        <w:outlineLvl w:val="0"/>
        <w:rPr>
          <w:rFonts w:ascii="Arial" w:hAnsi="Arial" w:cs="Arial"/>
          <w:sz w:val="22"/>
          <w:szCs w:val="22"/>
        </w:rPr>
      </w:pPr>
    </w:p>
    <w:p w14:paraId="1E1B5398" w14:textId="77777777" w:rsidR="00C42856" w:rsidRPr="00E92ED1" w:rsidRDefault="00C42856" w:rsidP="00C42856">
      <w:pPr>
        <w:ind w:firstLine="426"/>
        <w:jc w:val="both"/>
        <w:outlineLvl w:val="0"/>
        <w:rPr>
          <w:rFonts w:ascii="Arial" w:hAnsi="Arial" w:cs="Arial"/>
          <w:sz w:val="22"/>
          <w:szCs w:val="22"/>
        </w:rPr>
      </w:pPr>
      <w:r w:rsidRPr="00E92ED1">
        <w:rPr>
          <w:rFonts w:ascii="Arial" w:hAnsi="Arial" w:cs="Arial"/>
          <w:sz w:val="22"/>
          <w:szCs w:val="22"/>
        </w:rPr>
        <w:lastRenderedPageBreak/>
        <w:t>Do 30 dní po uplynutí účinnosti zmluvy budú všetky údaje uchádzačom vyexportované verejnému objednávateľovi dohodnutým spôsobom.</w:t>
      </w:r>
    </w:p>
    <w:p w14:paraId="1962B9AD" w14:textId="77777777" w:rsidR="00C42856" w:rsidRPr="00E92ED1" w:rsidRDefault="00C42856" w:rsidP="00C42856">
      <w:pPr>
        <w:ind w:firstLine="426"/>
        <w:jc w:val="both"/>
        <w:rPr>
          <w:rFonts w:ascii="Arial" w:hAnsi="Arial" w:cs="Arial"/>
          <w:sz w:val="22"/>
          <w:szCs w:val="22"/>
        </w:rPr>
      </w:pPr>
    </w:p>
    <w:p w14:paraId="7B79D1F3" w14:textId="77777777" w:rsidR="00C42856" w:rsidRPr="00E92ED1" w:rsidRDefault="00C42856" w:rsidP="00C42856">
      <w:pPr>
        <w:ind w:firstLine="426"/>
        <w:jc w:val="both"/>
        <w:rPr>
          <w:rFonts w:ascii="Arial" w:hAnsi="Arial" w:cs="Arial"/>
          <w:sz w:val="22"/>
          <w:szCs w:val="22"/>
        </w:rPr>
      </w:pPr>
      <w:r w:rsidRPr="00E92ED1">
        <w:rPr>
          <w:rFonts w:ascii="Arial" w:hAnsi="Arial" w:cs="Arial"/>
          <w:sz w:val="22"/>
          <w:szCs w:val="22"/>
        </w:rPr>
        <w:t xml:space="preserve">Okrem uvedenej evidencie bude uchádzač v písomnej podobe verejnému obstarávateľovi priebežne predkladať písomne všetky dokumenty vyplývajúce z platnej legislatívy, z ich realizácie (napr. potvrdenie o vykonaní tlakovej skúška PHP, záznamy z kontrol PHP, kontrol a tlakových skúšok zariadení na dodávku vody (hydranty a hadice), správy z OPaOS, dokumentáciu vypracovanú v súvislosti s realizáciou dokumentovania a oznamovania vzniku pracovných úrazov, správy zo vstupných auditov, dokumentáciu civilnej ochrany a iné). </w:t>
      </w:r>
    </w:p>
    <w:p w14:paraId="0B7848A6" w14:textId="77777777" w:rsidR="00C42856" w:rsidRPr="00E92ED1" w:rsidRDefault="00C42856" w:rsidP="00C42856">
      <w:pPr>
        <w:ind w:firstLine="426"/>
        <w:jc w:val="both"/>
        <w:outlineLvl w:val="0"/>
        <w:rPr>
          <w:rFonts w:ascii="Arial" w:hAnsi="Arial" w:cs="Arial"/>
          <w:sz w:val="22"/>
          <w:szCs w:val="22"/>
        </w:rPr>
      </w:pPr>
    </w:p>
    <w:p w14:paraId="2087B50A" w14:textId="77777777" w:rsidR="00C42856" w:rsidRPr="00E92ED1" w:rsidRDefault="00C42856" w:rsidP="00C42856">
      <w:pPr>
        <w:ind w:firstLine="426"/>
        <w:jc w:val="both"/>
        <w:outlineLvl w:val="0"/>
        <w:rPr>
          <w:rFonts w:ascii="Arial" w:hAnsi="Arial" w:cs="Arial"/>
          <w:sz w:val="22"/>
          <w:szCs w:val="22"/>
        </w:rPr>
      </w:pPr>
      <w:r w:rsidRPr="00E92ED1">
        <w:rPr>
          <w:rFonts w:ascii="Arial" w:hAnsi="Arial" w:cs="Arial"/>
          <w:sz w:val="22"/>
          <w:szCs w:val="22"/>
        </w:rPr>
        <w:t>Uchádzač je povinný zabezpečovať bezpečnosť informácii a osobných údajov verejného obstarávateľa, s ktorými sa oboznámi pri plnení predmetu zákazky a bude dodržiavať ustanovenia zákona č. NR SR č. 18/2018 Z. z. o ochrane osobných údajov.</w:t>
      </w:r>
    </w:p>
    <w:p w14:paraId="113904F8" w14:textId="77777777" w:rsidR="00C42856" w:rsidRPr="00E92ED1" w:rsidRDefault="00C42856" w:rsidP="00C42856">
      <w:pPr>
        <w:ind w:firstLine="426"/>
        <w:jc w:val="both"/>
        <w:outlineLvl w:val="0"/>
        <w:rPr>
          <w:rFonts w:ascii="Arial" w:hAnsi="Arial" w:cs="Arial"/>
          <w:sz w:val="22"/>
          <w:szCs w:val="22"/>
        </w:rPr>
      </w:pPr>
    </w:p>
    <w:p w14:paraId="53806ABF" w14:textId="77777777" w:rsidR="00C42856" w:rsidRPr="00E92ED1" w:rsidRDefault="00C42856" w:rsidP="00C42856">
      <w:pPr>
        <w:ind w:firstLine="426"/>
        <w:jc w:val="both"/>
        <w:outlineLvl w:val="0"/>
        <w:rPr>
          <w:rFonts w:ascii="Arial" w:hAnsi="Arial" w:cs="Arial"/>
          <w:sz w:val="22"/>
          <w:szCs w:val="22"/>
        </w:rPr>
      </w:pPr>
      <w:r w:rsidRPr="00E92ED1">
        <w:rPr>
          <w:rFonts w:ascii="Arial" w:hAnsi="Arial" w:cs="Arial"/>
          <w:sz w:val="22"/>
          <w:szCs w:val="22"/>
        </w:rPr>
        <w:t>Verejný obstarávateľ požaduje vykonávanie školení zamestnancov verejného obstarávateľa a  osôb, ktoré sa s vedomím verejného obstarávateľa  zdržujú na jeho pracoviskách v oblasti OPP, BOZP a CO. Školenie zamestnancov verejný obstarávateľ požaduje realizovať prioritne dištančnou formou (e-learning), v odôvodnených prípadoch, napr. dodávateľské subjekty prezenčnou formou.</w:t>
      </w:r>
    </w:p>
    <w:p w14:paraId="008BF443" w14:textId="77777777" w:rsidR="00C42856" w:rsidRPr="00E92ED1" w:rsidRDefault="00C42856" w:rsidP="00C42856">
      <w:pPr>
        <w:ind w:firstLine="708"/>
        <w:jc w:val="both"/>
        <w:outlineLvl w:val="0"/>
        <w:rPr>
          <w:rFonts w:ascii="Arial" w:hAnsi="Arial" w:cs="Arial"/>
          <w:sz w:val="22"/>
          <w:szCs w:val="22"/>
        </w:rPr>
      </w:pPr>
    </w:p>
    <w:p w14:paraId="14265DC6" w14:textId="77777777" w:rsidR="00C42856" w:rsidRPr="00E92ED1" w:rsidRDefault="00C42856" w:rsidP="00C42856">
      <w:pPr>
        <w:jc w:val="both"/>
        <w:outlineLvl w:val="0"/>
        <w:rPr>
          <w:rFonts w:ascii="Arial" w:hAnsi="Arial" w:cs="Arial"/>
          <w:sz w:val="22"/>
          <w:szCs w:val="22"/>
          <w:u w:val="single"/>
        </w:rPr>
      </w:pPr>
      <w:r w:rsidRPr="00E92ED1">
        <w:rPr>
          <w:rFonts w:ascii="Arial" w:hAnsi="Arial" w:cs="Arial"/>
          <w:sz w:val="22"/>
          <w:szCs w:val="22"/>
          <w:u w:val="single"/>
        </w:rPr>
        <w:t>Prílohy k Časti 1 zákazky:</w:t>
      </w:r>
    </w:p>
    <w:p w14:paraId="1EE82796" w14:textId="77777777" w:rsidR="00C42856" w:rsidRPr="00E92ED1" w:rsidRDefault="00C42856" w:rsidP="00C42856">
      <w:pPr>
        <w:pStyle w:val="Odsekzoznamu"/>
        <w:numPr>
          <w:ilvl w:val="0"/>
          <w:numId w:val="34"/>
        </w:numPr>
        <w:ind w:left="284" w:hanging="284"/>
        <w:contextualSpacing/>
        <w:jc w:val="both"/>
        <w:outlineLvl w:val="0"/>
        <w:rPr>
          <w:rFonts w:ascii="Arial" w:hAnsi="Arial" w:cs="Arial"/>
          <w:b/>
          <w:sz w:val="22"/>
          <w:szCs w:val="22"/>
          <w:lang w:val="sk-SK"/>
        </w:rPr>
      </w:pPr>
      <w:r w:rsidRPr="00E92ED1">
        <w:rPr>
          <w:rFonts w:ascii="Arial" w:hAnsi="Arial" w:cs="Arial"/>
          <w:sz w:val="22"/>
          <w:szCs w:val="22"/>
          <w:lang w:val="sk-SK"/>
        </w:rPr>
        <w:t>Zoznam pracovísk verejného obstarávateľa pre výkon OPP, BOZP a CO sa nachádza</w:t>
      </w:r>
      <w:r w:rsidRPr="00E92ED1">
        <w:rPr>
          <w:rFonts w:ascii="Arial" w:hAnsi="Arial" w:cs="Arial"/>
          <w:b/>
          <w:sz w:val="22"/>
          <w:szCs w:val="22"/>
          <w:lang w:val="sk-SK"/>
        </w:rPr>
        <w:t xml:space="preserve"> v Prílohe č. 1,</w:t>
      </w:r>
    </w:p>
    <w:p w14:paraId="4B435C60" w14:textId="77777777" w:rsidR="00C42856" w:rsidRPr="00E92ED1" w:rsidRDefault="00C42856" w:rsidP="00C42856">
      <w:pPr>
        <w:pStyle w:val="Odsekzoznamu"/>
        <w:numPr>
          <w:ilvl w:val="0"/>
          <w:numId w:val="34"/>
        </w:numPr>
        <w:ind w:left="284" w:hanging="284"/>
        <w:contextualSpacing/>
        <w:jc w:val="both"/>
        <w:outlineLvl w:val="0"/>
        <w:rPr>
          <w:rFonts w:ascii="Arial" w:hAnsi="Arial" w:cs="Arial"/>
          <w:b/>
          <w:sz w:val="22"/>
          <w:szCs w:val="22"/>
          <w:lang w:val="sk-SK"/>
        </w:rPr>
      </w:pPr>
      <w:r w:rsidRPr="00E92ED1">
        <w:rPr>
          <w:rFonts w:ascii="Arial" w:hAnsi="Arial" w:cs="Arial"/>
          <w:sz w:val="22"/>
          <w:szCs w:val="22"/>
          <w:lang w:val="sk-SK"/>
        </w:rPr>
        <w:t xml:space="preserve">Zoznam hasiacich prístrojov, požiarnych hydrantov, požiarnych uzáverov pre zabezpečenie kontroly sa nachádza </w:t>
      </w:r>
      <w:r w:rsidRPr="00E92ED1">
        <w:rPr>
          <w:rFonts w:ascii="Arial" w:hAnsi="Arial" w:cs="Arial"/>
          <w:b/>
          <w:sz w:val="22"/>
          <w:szCs w:val="22"/>
          <w:lang w:val="sk-SK"/>
        </w:rPr>
        <w:t xml:space="preserve">v Prílohe č. 2(2a, 2b), v Prílohe č.3(3a, 3b), v Prílohe č. 4(4a, 4b), a v Prílohe č. 5(5a, 5b). </w:t>
      </w:r>
    </w:p>
    <w:p w14:paraId="723BBDE1" w14:textId="77777777" w:rsidR="00C42856" w:rsidRPr="00E92ED1" w:rsidRDefault="00C42856" w:rsidP="00C42856">
      <w:pPr>
        <w:ind w:firstLine="426"/>
        <w:jc w:val="both"/>
        <w:outlineLvl w:val="0"/>
        <w:rPr>
          <w:rFonts w:ascii="Arial" w:hAnsi="Arial" w:cs="Arial"/>
          <w:b/>
          <w:sz w:val="22"/>
          <w:szCs w:val="22"/>
        </w:rPr>
      </w:pPr>
    </w:p>
    <w:p w14:paraId="78F05194" w14:textId="77777777" w:rsidR="00C42856" w:rsidRPr="00E92ED1" w:rsidRDefault="00C42856" w:rsidP="00C42856">
      <w:pPr>
        <w:pStyle w:val="Odsekzoznamu"/>
        <w:ind w:left="0" w:firstLine="426"/>
        <w:jc w:val="both"/>
        <w:outlineLvl w:val="0"/>
        <w:rPr>
          <w:rFonts w:ascii="Arial" w:hAnsi="Arial" w:cs="Arial"/>
          <w:b/>
          <w:sz w:val="22"/>
          <w:szCs w:val="22"/>
          <w:lang w:val="sk-SK"/>
        </w:rPr>
      </w:pPr>
      <w:r w:rsidRPr="00E92ED1">
        <w:rPr>
          <w:rFonts w:ascii="Arial" w:hAnsi="Arial" w:cs="Arial"/>
          <w:sz w:val="22"/>
          <w:szCs w:val="22"/>
          <w:lang w:val="sk-SK"/>
        </w:rPr>
        <w:t xml:space="preserve">Verejný obstarávateľ požaduje oceniť všetky položky podľa </w:t>
      </w:r>
      <w:r w:rsidRPr="00E92ED1">
        <w:rPr>
          <w:rFonts w:ascii="Arial" w:hAnsi="Arial" w:cs="Arial"/>
          <w:b/>
          <w:sz w:val="22"/>
          <w:szCs w:val="22"/>
          <w:lang w:val="sk-SK"/>
        </w:rPr>
        <w:t>Prílohy č. 1, č. 2b, č. 3b, č. 4b, č. 5b a uviesť cenu celkom za predmet zákazky Časť 1.</w:t>
      </w:r>
    </w:p>
    <w:p w14:paraId="367689E3" w14:textId="77777777" w:rsidR="00C42856" w:rsidRPr="00E92ED1" w:rsidRDefault="00C42856" w:rsidP="00C42856">
      <w:pPr>
        <w:jc w:val="both"/>
        <w:outlineLvl w:val="0"/>
        <w:rPr>
          <w:rFonts w:ascii="Arial" w:hAnsi="Arial" w:cs="Arial"/>
          <w:sz w:val="22"/>
          <w:szCs w:val="22"/>
        </w:rPr>
      </w:pPr>
    </w:p>
    <w:p w14:paraId="7C948B53" w14:textId="77777777" w:rsidR="00C42856" w:rsidRPr="00E92ED1" w:rsidRDefault="00C42856" w:rsidP="00C42856">
      <w:pPr>
        <w:pStyle w:val="Zkladntext"/>
        <w:ind w:left="709"/>
        <w:jc w:val="both"/>
        <w:rPr>
          <w:rFonts w:cs="Arial"/>
          <w:sz w:val="22"/>
          <w:szCs w:val="22"/>
        </w:rPr>
      </w:pPr>
      <w:bookmarkStart w:id="61" w:name="_GoBack"/>
      <w:bookmarkEnd w:id="61"/>
    </w:p>
    <w:p w14:paraId="69B1E264" w14:textId="77777777" w:rsidR="00C42856" w:rsidRPr="00E92ED1" w:rsidRDefault="00C42856" w:rsidP="00C42856">
      <w:pPr>
        <w:contextualSpacing/>
        <w:jc w:val="both"/>
        <w:rPr>
          <w:rFonts w:ascii="Arial" w:hAnsi="Arial"/>
          <w:b/>
          <w:sz w:val="22"/>
          <w:szCs w:val="22"/>
        </w:rPr>
      </w:pPr>
      <w:r w:rsidRPr="00E92ED1">
        <w:rPr>
          <w:rFonts w:ascii="Arial" w:hAnsi="Arial"/>
          <w:b/>
          <w:sz w:val="22"/>
          <w:szCs w:val="22"/>
        </w:rPr>
        <w:t>Časť 2:</w:t>
      </w:r>
    </w:p>
    <w:p w14:paraId="6846FE40" w14:textId="77777777" w:rsidR="00C42856" w:rsidRPr="00E92ED1" w:rsidRDefault="00C42856" w:rsidP="00C42856">
      <w:pPr>
        <w:contextualSpacing/>
        <w:jc w:val="both"/>
        <w:rPr>
          <w:rFonts w:ascii="Arial" w:hAnsi="Arial"/>
          <w:sz w:val="22"/>
          <w:szCs w:val="22"/>
        </w:rPr>
      </w:pPr>
    </w:p>
    <w:p w14:paraId="0694DAFC" w14:textId="77777777" w:rsidR="00C42856" w:rsidRPr="00E92ED1" w:rsidRDefault="00C42856" w:rsidP="00C42856">
      <w:pPr>
        <w:pStyle w:val="Odsekzoznamu"/>
        <w:numPr>
          <w:ilvl w:val="1"/>
          <w:numId w:val="32"/>
        </w:numPr>
        <w:ind w:left="426" w:hanging="426"/>
        <w:contextualSpacing/>
        <w:jc w:val="both"/>
        <w:outlineLvl w:val="0"/>
        <w:rPr>
          <w:rFonts w:ascii="Arial" w:hAnsi="Arial" w:cs="Arial"/>
          <w:b/>
          <w:sz w:val="22"/>
          <w:szCs w:val="22"/>
          <w:u w:val="single"/>
          <w:lang w:val="sk-SK"/>
        </w:rPr>
      </w:pPr>
      <w:r w:rsidRPr="00E92ED1">
        <w:rPr>
          <w:rFonts w:ascii="Arial" w:hAnsi="Arial" w:cs="Arial"/>
          <w:b/>
          <w:sz w:val="22"/>
          <w:szCs w:val="22"/>
          <w:u w:val="single"/>
          <w:lang w:val="sk-SK"/>
        </w:rPr>
        <w:t>Vykonanie pravidelných odborných prehliadok a odborných skúšok technických zariadení a vyhradených technických zariadení:</w:t>
      </w:r>
    </w:p>
    <w:p w14:paraId="17A1A115" w14:textId="77777777" w:rsidR="00C42856" w:rsidRPr="00E92ED1" w:rsidRDefault="00C42856" w:rsidP="00C42856">
      <w:pPr>
        <w:pStyle w:val="Zkladntext"/>
        <w:numPr>
          <w:ilvl w:val="0"/>
          <w:numId w:val="30"/>
        </w:numPr>
        <w:ind w:hanging="294"/>
        <w:jc w:val="both"/>
        <w:rPr>
          <w:rFonts w:cs="Arial"/>
          <w:sz w:val="22"/>
          <w:szCs w:val="22"/>
        </w:rPr>
      </w:pPr>
      <w:r w:rsidRPr="00E92ED1">
        <w:rPr>
          <w:rFonts w:cs="Arial"/>
          <w:sz w:val="22"/>
          <w:szCs w:val="22"/>
        </w:rPr>
        <w:t>vykonanie a dodanie vstupného auditu formou auditovej správy s cieľom zistenia a popísania aktuálneho stavu na úseku kontrol, prehliadok a OPaOS VTZ a TZ na pracoviskách verejného obstarávateľa, vrátane návrhov na zosúladenie s platnou legislatívou v prípade nesúladu, a to v termíne do 45 dní odo dňa nadobudnutia účinnosti zmluvy,</w:t>
      </w:r>
    </w:p>
    <w:p w14:paraId="2EAD6A90" w14:textId="77777777" w:rsidR="00C42856" w:rsidRPr="00E92ED1" w:rsidRDefault="00C42856" w:rsidP="00C42856">
      <w:pPr>
        <w:pStyle w:val="Zkladntext"/>
        <w:numPr>
          <w:ilvl w:val="0"/>
          <w:numId w:val="30"/>
        </w:numPr>
        <w:ind w:hanging="294"/>
        <w:jc w:val="both"/>
        <w:rPr>
          <w:rFonts w:cs="Arial"/>
          <w:sz w:val="22"/>
          <w:szCs w:val="22"/>
        </w:rPr>
      </w:pPr>
      <w:r w:rsidRPr="00E92ED1">
        <w:rPr>
          <w:sz w:val="22"/>
          <w:szCs w:val="22"/>
        </w:rPr>
        <w:t xml:space="preserve">v rámci </w:t>
      </w:r>
      <w:r w:rsidRPr="00E92ED1">
        <w:rPr>
          <w:sz w:val="22"/>
          <w:szCs w:val="22"/>
          <w:u w:val="single"/>
        </w:rPr>
        <w:t>pravidelnej kontroly a čistenia komínov a dymovodov</w:t>
      </w:r>
      <w:r w:rsidRPr="00E92ED1">
        <w:rPr>
          <w:sz w:val="22"/>
          <w:szCs w:val="22"/>
        </w:rPr>
        <w:t xml:space="preserve"> vykonávať kontrolné činnosti a čistiace práce podľa § 19 a ďalších Vyhlášky MV SR č. 401/2007 Z.z. o technických podmienkach a požiadavkách na protipožiarnu bezpečnosť pri inštalácii a prevádzkovaní palivového spotrebiča, elektrotepelného spotrebiča a zariadenia ústredného vykurovania a pri výstavbe a používaní komína a dymovodu a o lehotách ich čistenia a vykonávania kontrol a preukázanie, či zariadenia v danej budove obstarávateľa zodpovedajú bezpečnostným a prevádzkovo-technickým požiadavkám a príslušným normám.</w:t>
      </w:r>
    </w:p>
    <w:p w14:paraId="4DDDD82D" w14:textId="77777777" w:rsidR="00C42856" w:rsidRPr="00E92ED1" w:rsidRDefault="00C42856" w:rsidP="00C42856">
      <w:pPr>
        <w:pStyle w:val="Zkladntext"/>
        <w:numPr>
          <w:ilvl w:val="0"/>
          <w:numId w:val="30"/>
        </w:numPr>
        <w:ind w:hanging="294"/>
        <w:jc w:val="both"/>
        <w:rPr>
          <w:rFonts w:cs="Arial"/>
          <w:sz w:val="22"/>
          <w:szCs w:val="22"/>
        </w:rPr>
      </w:pPr>
      <w:r w:rsidRPr="00E92ED1">
        <w:rPr>
          <w:sz w:val="22"/>
          <w:szCs w:val="22"/>
        </w:rPr>
        <w:t xml:space="preserve">v rámci OPaOS </w:t>
      </w:r>
      <w:r w:rsidRPr="00E92ED1">
        <w:rPr>
          <w:sz w:val="22"/>
          <w:szCs w:val="22"/>
          <w:u w:val="single"/>
        </w:rPr>
        <w:t>technických zariadení plynových</w:t>
      </w:r>
      <w:r w:rsidRPr="00E92ED1">
        <w:rPr>
          <w:sz w:val="22"/>
          <w:szCs w:val="22"/>
        </w:rPr>
        <w:t xml:space="preserve"> v jednotlivých objektoch preukázať, či zariadenia v danej budove obstarávateľa zodpovedajú bezpečnostným </w:t>
      </w:r>
      <w:r w:rsidRPr="00E92ED1">
        <w:rPr>
          <w:sz w:val="22"/>
          <w:szCs w:val="22"/>
        </w:rPr>
        <w:br/>
        <w:t xml:space="preserve">a prevádzkovo-technickým požiadavkám a príslušným normám. Vykonať podľa druhu inštalovaného zariadenia: </w:t>
      </w:r>
    </w:p>
    <w:p w14:paraId="52BB0339" w14:textId="77777777" w:rsidR="00C42856" w:rsidRPr="00E92ED1" w:rsidRDefault="00C42856" w:rsidP="00C42856">
      <w:pPr>
        <w:ind w:left="709"/>
        <w:jc w:val="both"/>
        <w:outlineLvl w:val="0"/>
        <w:rPr>
          <w:rFonts w:ascii="Arial" w:hAnsi="Arial"/>
          <w:sz w:val="22"/>
          <w:szCs w:val="22"/>
        </w:rPr>
      </w:pPr>
      <w:r w:rsidRPr="00E92ED1">
        <w:rPr>
          <w:rFonts w:ascii="Arial" w:hAnsi="Arial"/>
          <w:sz w:val="22"/>
          <w:szCs w:val="22"/>
        </w:rPr>
        <w:lastRenderedPageBreak/>
        <w:t>c.1) OP kotolne vrátane vizuálnej kontroly jej zariadení, servisu kotlov, kontroly a  nastavenia horákov, kontrolu funkčnosti obehových čerpadiel, kontrolu ťahových pomerov kotlov a kontrolu teploty spalín,</w:t>
      </w:r>
    </w:p>
    <w:p w14:paraId="6B77897B" w14:textId="77777777" w:rsidR="00C42856" w:rsidRPr="00E92ED1" w:rsidRDefault="00C42856" w:rsidP="00C42856">
      <w:pPr>
        <w:pStyle w:val="Odsekzoznamu"/>
        <w:ind w:left="709"/>
        <w:jc w:val="both"/>
        <w:outlineLvl w:val="0"/>
        <w:rPr>
          <w:rFonts w:ascii="Arial" w:hAnsi="Arial"/>
          <w:sz w:val="22"/>
          <w:szCs w:val="22"/>
          <w:lang w:val="sk-SK"/>
        </w:rPr>
      </w:pPr>
      <w:r w:rsidRPr="00E92ED1">
        <w:rPr>
          <w:rFonts w:ascii="Arial" w:hAnsi="Arial"/>
          <w:sz w:val="22"/>
          <w:szCs w:val="22"/>
          <w:lang w:val="sk-SK"/>
        </w:rPr>
        <w:t>c.2) kontrolu plynových meracích hodín,</w:t>
      </w:r>
    </w:p>
    <w:p w14:paraId="63E2237A" w14:textId="77777777" w:rsidR="00C42856" w:rsidRPr="00E92ED1" w:rsidRDefault="00C42856" w:rsidP="00C42856">
      <w:pPr>
        <w:ind w:left="709"/>
        <w:jc w:val="both"/>
        <w:outlineLvl w:val="0"/>
        <w:rPr>
          <w:rFonts w:ascii="Arial" w:hAnsi="Arial"/>
          <w:sz w:val="22"/>
          <w:szCs w:val="22"/>
        </w:rPr>
      </w:pPr>
      <w:r w:rsidRPr="00E92ED1">
        <w:rPr>
          <w:rFonts w:ascii="Arial" w:hAnsi="Arial"/>
          <w:sz w:val="22"/>
          <w:szCs w:val="22"/>
        </w:rPr>
        <w:t>c.3) kontrolu náterov a označení,</w:t>
      </w:r>
    </w:p>
    <w:p w14:paraId="7577D975" w14:textId="77777777" w:rsidR="00C42856" w:rsidRPr="00E92ED1" w:rsidRDefault="00C42856" w:rsidP="00C42856">
      <w:pPr>
        <w:ind w:left="709"/>
        <w:jc w:val="both"/>
        <w:outlineLvl w:val="0"/>
        <w:rPr>
          <w:rFonts w:ascii="Arial" w:hAnsi="Arial"/>
          <w:sz w:val="22"/>
          <w:szCs w:val="22"/>
        </w:rPr>
      </w:pPr>
      <w:r w:rsidRPr="00E92ED1">
        <w:rPr>
          <w:rFonts w:ascii="Arial" w:hAnsi="Arial"/>
          <w:sz w:val="22"/>
          <w:szCs w:val="22"/>
        </w:rPr>
        <w:t xml:space="preserve">c.4) prehliadku plynových rozvodov, kontrolu tlaku plynu, kontrolu uchytenia plynovodu </w:t>
      </w:r>
      <w:r w:rsidRPr="00E92ED1">
        <w:rPr>
          <w:rFonts w:ascii="Arial" w:hAnsi="Arial"/>
          <w:sz w:val="22"/>
          <w:szCs w:val="22"/>
        </w:rPr>
        <w:br/>
        <w:t>a spojov, kontrolu funkčnosti meracích a regulačných prvkov,</w:t>
      </w:r>
    </w:p>
    <w:p w14:paraId="11DE4B0D" w14:textId="77777777" w:rsidR="00C42856" w:rsidRPr="00E92ED1" w:rsidRDefault="00C42856" w:rsidP="00C42856">
      <w:pPr>
        <w:ind w:left="709"/>
        <w:jc w:val="both"/>
        <w:outlineLvl w:val="0"/>
        <w:rPr>
          <w:rFonts w:ascii="Arial" w:hAnsi="Arial"/>
          <w:sz w:val="22"/>
          <w:szCs w:val="22"/>
        </w:rPr>
      </w:pPr>
      <w:r w:rsidRPr="00E92ED1">
        <w:rPr>
          <w:rFonts w:ascii="Arial" w:hAnsi="Arial"/>
          <w:sz w:val="22"/>
          <w:szCs w:val="22"/>
        </w:rPr>
        <w:t>c.5) kontrolu funkčnosti poistných ventilov vrátane ich preskúšania,</w:t>
      </w:r>
    </w:p>
    <w:p w14:paraId="17F1FAC8" w14:textId="77777777" w:rsidR="00C42856" w:rsidRPr="00E92ED1" w:rsidRDefault="00C42856" w:rsidP="00C42856">
      <w:pPr>
        <w:ind w:left="709"/>
        <w:jc w:val="both"/>
        <w:outlineLvl w:val="0"/>
        <w:rPr>
          <w:rFonts w:ascii="Arial" w:hAnsi="Arial"/>
          <w:sz w:val="22"/>
          <w:szCs w:val="22"/>
        </w:rPr>
      </w:pPr>
      <w:r w:rsidRPr="00E92ED1">
        <w:rPr>
          <w:rFonts w:ascii="Arial" w:hAnsi="Arial"/>
          <w:sz w:val="22"/>
          <w:szCs w:val="22"/>
        </w:rPr>
        <w:t>c.6) kontrolu funkčnosti ventilov a uzatváracích armatúr vrátane ich premazania,</w:t>
      </w:r>
    </w:p>
    <w:p w14:paraId="392E81F4" w14:textId="77777777" w:rsidR="00C42856" w:rsidRPr="00E92ED1" w:rsidRDefault="00C42856" w:rsidP="00C42856">
      <w:pPr>
        <w:ind w:left="709"/>
        <w:jc w:val="both"/>
        <w:outlineLvl w:val="0"/>
        <w:rPr>
          <w:rFonts w:ascii="Arial" w:hAnsi="Arial"/>
          <w:sz w:val="22"/>
          <w:szCs w:val="22"/>
        </w:rPr>
      </w:pPr>
      <w:r w:rsidRPr="00E92ED1">
        <w:rPr>
          <w:rFonts w:ascii="Arial" w:hAnsi="Arial"/>
          <w:sz w:val="22"/>
          <w:szCs w:val="22"/>
        </w:rPr>
        <w:t>c.7) kontrolu a nastavenie činnosti horákov,</w:t>
      </w:r>
    </w:p>
    <w:p w14:paraId="483C496D" w14:textId="77777777" w:rsidR="00C42856" w:rsidRPr="00E92ED1" w:rsidRDefault="00C42856" w:rsidP="00C42856">
      <w:pPr>
        <w:ind w:left="709"/>
        <w:jc w:val="both"/>
        <w:outlineLvl w:val="0"/>
        <w:rPr>
          <w:rFonts w:ascii="Arial" w:hAnsi="Arial"/>
          <w:sz w:val="22"/>
          <w:szCs w:val="22"/>
        </w:rPr>
      </w:pPr>
      <w:r w:rsidRPr="00E92ED1">
        <w:rPr>
          <w:rFonts w:ascii="Arial" w:hAnsi="Arial"/>
          <w:sz w:val="22"/>
          <w:szCs w:val="22"/>
        </w:rPr>
        <w:t>c.8) kontrolu zariadení na detekciu úniku plynu, CH</w:t>
      </w:r>
      <w:r w:rsidRPr="00E92ED1">
        <w:rPr>
          <w:rFonts w:ascii="Arial" w:hAnsi="Arial"/>
          <w:sz w:val="22"/>
          <w:szCs w:val="22"/>
          <w:vertAlign w:val="subscript"/>
        </w:rPr>
        <w:t>4</w:t>
      </w:r>
      <w:r w:rsidRPr="00E92ED1">
        <w:rPr>
          <w:rFonts w:ascii="Arial" w:hAnsi="Arial"/>
          <w:sz w:val="22"/>
          <w:szCs w:val="22"/>
        </w:rPr>
        <w:t xml:space="preserve"> a CO,</w:t>
      </w:r>
    </w:p>
    <w:p w14:paraId="4BD9C7FE" w14:textId="77777777" w:rsidR="00C42856" w:rsidRPr="00E92ED1" w:rsidRDefault="00C42856" w:rsidP="00C42856">
      <w:pPr>
        <w:ind w:left="709"/>
        <w:jc w:val="both"/>
        <w:outlineLvl w:val="0"/>
        <w:rPr>
          <w:rFonts w:ascii="Arial" w:hAnsi="Arial"/>
          <w:sz w:val="22"/>
          <w:szCs w:val="22"/>
        </w:rPr>
      </w:pPr>
      <w:r w:rsidRPr="00E92ED1">
        <w:rPr>
          <w:rFonts w:ascii="Arial" w:hAnsi="Arial"/>
          <w:sz w:val="22"/>
          <w:szCs w:val="22"/>
        </w:rPr>
        <w:t>c.9) celkovú kontrolu tepelno-energetických zariadení,</w:t>
      </w:r>
    </w:p>
    <w:p w14:paraId="7CDA3C9A" w14:textId="77777777" w:rsidR="00C42856" w:rsidRPr="00E92ED1" w:rsidRDefault="00C42856" w:rsidP="00C42856">
      <w:pPr>
        <w:pStyle w:val="Odsekzoznamu"/>
        <w:numPr>
          <w:ilvl w:val="0"/>
          <w:numId w:val="30"/>
        </w:numPr>
        <w:ind w:hanging="294"/>
        <w:contextualSpacing/>
        <w:jc w:val="both"/>
        <w:outlineLvl w:val="0"/>
        <w:rPr>
          <w:rFonts w:ascii="Arial" w:hAnsi="Arial"/>
          <w:sz w:val="22"/>
          <w:szCs w:val="22"/>
          <w:lang w:val="sk-SK"/>
        </w:rPr>
      </w:pPr>
      <w:r w:rsidRPr="00E92ED1">
        <w:rPr>
          <w:rFonts w:ascii="Arial" w:hAnsi="Arial"/>
          <w:sz w:val="22"/>
          <w:szCs w:val="22"/>
          <w:lang w:val="sk-SK"/>
        </w:rPr>
        <w:t xml:space="preserve">v rámci OPaOS </w:t>
      </w:r>
      <w:r w:rsidRPr="00E92ED1">
        <w:rPr>
          <w:rFonts w:ascii="Arial" w:hAnsi="Arial"/>
          <w:sz w:val="22"/>
          <w:szCs w:val="22"/>
          <w:u w:val="single"/>
          <w:lang w:val="sk-SK"/>
        </w:rPr>
        <w:t>technických zariadení tlakových</w:t>
      </w:r>
      <w:r w:rsidRPr="00E92ED1">
        <w:rPr>
          <w:rFonts w:ascii="Arial" w:hAnsi="Arial"/>
          <w:sz w:val="22"/>
          <w:szCs w:val="22"/>
          <w:lang w:val="sk-SK"/>
        </w:rPr>
        <w:t xml:space="preserve"> v jednotlivých objektoch preukázať, či zariadenia v danej budove obstarávateľa zodpovedajú bezpečnostným a prevádzkovo-technickým požiadavkám a príslušným normám. Vykonať podľa druhu inštalovaného zariadenia:</w:t>
      </w:r>
    </w:p>
    <w:p w14:paraId="5B53DE46" w14:textId="77777777" w:rsidR="00C42856" w:rsidRPr="00E92ED1" w:rsidRDefault="00C42856" w:rsidP="00C42856">
      <w:pPr>
        <w:ind w:left="709"/>
        <w:jc w:val="both"/>
        <w:outlineLvl w:val="0"/>
        <w:rPr>
          <w:rFonts w:ascii="Arial" w:hAnsi="Arial"/>
          <w:sz w:val="22"/>
          <w:szCs w:val="22"/>
        </w:rPr>
      </w:pPr>
      <w:r w:rsidRPr="00E92ED1">
        <w:rPr>
          <w:rFonts w:ascii="Arial" w:hAnsi="Arial"/>
          <w:sz w:val="22"/>
          <w:szCs w:val="22"/>
        </w:rPr>
        <w:t>d.1) tlakovú skúšku, skúšku tesnosti, kontroly tlaku v expanzomate a v kotloch s výkonom nad 100kW,</w:t>
      </w:r>
    </w:p>
    <w:p w14:paraId="3B8306DC" w14:textId="77777777" w:rsidR="00C42856" w:rsidRPr="00E92ED1" w:rsidRDefault="00C42856" w:rsidP="00C42856">
      <w:pPr>
        <w:ind w:left="709"/>
        <w:jc w:val="both"/>
        <w:outlineLvl w:val="0"/>
        <w:rPr>
          <w:rFonts w:ascii="Arial" w:hAnsi="Arial"/>
          <w:sz w:val="22"/>
          <w:szCs w:val="22"/>
        </w:rPr>
      </w:pPr>
      <w:r w:rsidRPr="00E92ED1">
        <w:rPr>
          <w:rFonts w:ascii="Arial" w:hAnsi="Arial"/>
          <w:sz w:val="22"/>
          <w:szCs w:val="22"/>
        </w:rPr>
        <w:t>d.2) vizuálnu kontrolu, vonkajšiu a vnútornú prehliadku,</w:t>
      </w:r>
    </w:p>
    <w:p w14:paraId="2CAB0130" w14:textId="77777777" w:rsidR="00C42856" w:rsidRPr="00E92ED1" w:rsidRDefault="00C42856" w:rsidP="00C42856">
      <w:pPr>
        <w:ind w:left="709"/>
        <w:jc w:val="both"/>
        <w:outlineLvl w:val="0"/>
        <w:rPr>
          <w:rFonts w:ascii="Arial" w:hAnsi="Arial"/>
          <w:sz w:val="22"/>
          <w:szCs w:val="22"/>
        </w:rPr>
      </w:pPr>
      <w:r w:rsidRPr="00E92ED1">
        <w:rPr>
          <w:rFonts w:ascii="Arial" w:hAnsi="Arial"/>
          <w:sz w:val="22"/>
          <w:szCs w:val="22"/>
        </w:rPr>
        <w:t>d.3) kontrolu stavu vody v primárnom a sekundárnom okruhu,</w:t>
      </w:r>
    </w:p>
    <w:p w14:paraId="37594B0E" w14:textId="77777777" w:rsidR="00C42856" w:rsidRPr="00E92ED1" w:rsidRDefault="00C42856" w:rsidP="00C42856">
      <w:pPr>
        <w:numPr>
          <w:ilvl w:val="0"/>
          <w:numId w:val="30"/>
        </w:numPr>
        <w:ind w:hanging="294"/>
        <w:jc w:val="both"/>
        <w:outlineLvl w:val="0"/>
        <w:rPr>
          <w:rFonts w:ascii="Arial" w:hAnsi="Arial"/>
          <w:sz w:val="22"/>
          <w:szCs w:val="22"/>
        </w:rPr>
      </w:pPr>
      <w:r w:rsidRPr="00E92ED1">
        <w:rPr>
          <w:rFonts w:ascii="Arial" w:hAnsi="Arial"/>
          <w:sz w:val="22"/>
          <w:szCs w:val="22"/>
        </w:rPr>
        <w:t xml:space="preserve">v rámci </w:t>
      </w:r>
      <w:r w:rsidRPr="00E92ED1">
        <w:rPr>
          <w:rFonts w:ascii="Arial" w:hAnsi="Arial"/>
          <w:sz w:val="22"/>
          <w:szCs w:val="22"/>
          <w:u w:val="single"/>
        </w:rPr>
        <w:t>pravidelnej kontroly vykurovacích systémov</w:t>
      </w:r>
      <w:r w:rsidRPr="00E92ED1">
        <w:rPr>
          <w:rFonts w:ascii="Arial" w:hAnsi="Arial"/>
          <w:sz w:val="22"/>
          <w:szCs w:val="22"/>
        </w:rPr>
        <w:t xml:space="preserve"> vykonať kontrolu vykurovacieho systému v objektoch obstarávateľa z hľadiska energetickej účinnosti v zmysle platnej legislatívy,</w:t>
      </w:r>
    </w:p>
    <w:p w14:paraId="77A12FE6" w14:textId="77777777" w:rsidR="00C42856" w:rsidRPr="00E92ED1" w:rsidRDefault="00C42856" w:rsidP="00C42856">
      <w:pPr>
        <w:numPr>
          <w:ilvl w:val="0"/>
          <w:numId w:val="30"/>
        </w:numPr>
        <w:ind w:hanging="294"/>
        <w:jc w:val="both"/>
        <w:outlineLvl w:val="0"/>
        <w:rPr>
          <w:rFonts w:ascii="Arial" w:hAnsi="Arial"/>
          <w:sz w:val="22"/>
          <w:szCs w:val="22"/>
        </w:rPr>
      </w:pPr>
      <w:r w:rsidRPr="00E92ED1">
        <w:rPr>
          <w:rFonts w:ascii="Arial" w:hAnsi="Arial"/>
          <w:sz w:val="22"/>
          <w:szCs w:val="22"/>
        </w:rPr>
        <w:t xml:space="preserve">v rámci </w:t>
      </w:r>
      <w:r w:rsidRPr="00E92ED1">
        <w:rPr>
          <w:rFonts w:ascii="Arial" w:hAnsi="Arial"/>
          <w:sz w:val="22"/>
          <w:szCs w:val="22"/>
          <w:u w:val="single"/>
        </w:rPr>
        <w:t>technických zariadení elektrických</w:t>
      </w:r>
      <w:r w:rsidRPr="00E92ED1">
        <w:rPr>
          <w:rFonts w:ascii="Arial" w:hAnsi="Arial"/>
          <w:sz w:val="22"/>
          <w:szCs w:val="22"/>
        </w:rPr>
        <w:t>:</w:t>
      </w:r>
    </w:p>
    <w:p w14:paraId="7DB78642" w14:textId="77777777" w:rsidR="00C42856" w:rsidRPr="00E92ED1" w:rsidRDefault="00C42856" w:rsidP="00C42856">
      <w:pPr>
        <w:ind w:left="709"/>
        <w:jc w:val="both"/>
        <w:outlineLvl w:val="0"/>
        <w:rPr>
          <w:rFonts w:ascii="Arial" w:hAnsi="Arial"/>
          <w:sz w:val="22"/>
          <w:szCs w:val="22"/>
        </w:rPr>
      </w:pPr>
      <w:r w:rsidRPr="00E92ED1">
        <w:rPr>
          <w:rFonts w:ascii="Arial" w:hAnsi="Arial"/>
          <w:sz w:val="22"/>
          <w:szCs w:val="22"/>
        </w:rPr>
        <w:t>f.1) vykonať OPaOS bleskozvodov (zariadení na ochranu pred účinkami atmosférickej elektriny) preukázať, či bleskozvodné zariadenie a jej súčasti na ochranu budovy obstarávateľa pred účinkami atmosférickej elektriny zodpovedajú bezpečnostno-technickým požiadavkám príslušných noriem,</w:t>
      </w:r>
    </w:p>
    <w:p w14:paraId="04A68DFD" w14:textId="77777777" w:rsidR="00C42856" w:rsidRPr="00E92ED1" w:rsidRDefault="00C42856" w:rsidP="00C42856">
      <w:pPr>
        <w:ind w:left="709"/>
        <w:jc w:val="both"/>
        <w:outlineLvl w:val="0"/>
        <w:rPr>
          <w:rFonts w:ascii="Arial" w:hAnsi="Arial"/>
          <w:sz w:val="22"/>
          <w:szCs w:val="22"/>
        </w:rPr>
      </w:pPr>
      <w:r w:rsidRPr="00E92ED1">
        <w:rPr>
          <w:rFonts w:ascii="Arial" w:hAnsi="Arial"/>
          <w:sz w:val="22"/>
          <w:szCs w:val="22"/>
        </w:rPr>
        <w:t>f.2) vykonať OPaOS elektroinštalácie (elektrického zariadenia) objektu, overenie stavu elektrického zariadenia budovy obstarávateľa vrátane samostatných častí (plynových kotolní, regulačných staníc plynu a ostatných častí) a núdzového osvetlenia podrobnou prehliadkou, meraním a skúšaním za účelom zisťovania jej bezpečnosti pred úrazom elektrickým prúdom,</w:t>
      </w:r>
    </w:p>
    <w:p w14:paraId="04A1C7B4" w14:textId="77777777" w:rsidR="00C42856" w:rsidRPr="00E92ED1" w:rsidRDefault="00C42856" w:rsidP="00C42856">
      <w:pPr>
        <w:ind w:left="709"/>
        <w:jc w:val="both"/>
        <w:outlineLvl w:val="0"/>
        <w:rPr>
          <w:rFonts w:ascii="Arial" w:hAnsi="Arial"/>
          <w:sz w:val="22"/>
          <w:szCs w:val="22"/>
        </w:rPr>
      </w:pPr>
      <w:r w:rsidRPr="00E92ED1">
        <w:rPr>
          <w:rFonts w:ascii="Arial" w:hAnsi="Arial"/>
          <w:sz w:val="22"/>
          <w:szCs w:val="22"/>
        </w:rPr>
        <w:t xml:space="preserve">f.3) vykonať OPaOS elektrospotrebičov, overenie stavu elektrických spotrebičov vrátane komponentov počítačových zostáv (komponentom je počítač, monitor, tlačiareň, bližšie viď. Príloha č. </w:t>
      </w:r>
      <w:r w:rsidR="009153A5">
        <w:rPr>
          <w:rFonts w:ascii="Arial" w:hAnsi="Arial"/>
          <w:sz w:val="22"/>
          <w:szCs w:val="22"/>
        </w:rPr>
        <w:t>9</w:t>
      </w:r>
      <w:r w:rsidRPr="00E92ED1">
        <w:rPr>
          <w:rFonts w:ascii="Arial" w:hAnsi="Arial"/>
          <w:sz w:val="22"/>
          <w:szCs w:val="22"/>
        </w:rPr>
        <w:t>)  z hľadiska ich bezpečnosti pred úrazom elektrickým prúdom podrobnou prehliadkou, meraním a skúšaním. Vykonať pre každý elektrický spotrebič podľa triedy ochrany:</w:t>
      </w:r>
    </w:p>
    <w:p w14:paraId="4D76FEFC" w14:textId="77777777" w:rsidR="00C42856" w:rsidRPr="00E92ED1" w:rsidRDefault="00C42856" w:rsidP="00C42856">
      <w:pPr>
        <w:ind w:left="1134" w:hanging="2"/>
        <w:jc w:val="both"/>
        <w:outlineLvl w:val="0"/>
        <w:rPr>
          <w:rFonts w:ascii="Arial" w:hAnsi="Arial"/>
          <w:sz w:val="22"/>
          <w:szCs w:val="22"/>
        </w:rPr>
      </w:pPr>
      <w:r w:rsidRPr="00E92ED1">
        <w:rPr>
          <w:rFonts w:ascii="Arial" w:hAnsi="Arial"/>
          <w:sz w:val="22"/>
          <w:szCs w:val="22"/>
        </w:rPr>
        <w:t>f.3.1) podrobnú prehliadku a stav elektrického spotrebiča a jeho jednotlivých súčastí, f.3.2) meranie odporu ochranného vodiča,</w:t>
      </w:r>
    </w:p>
    <w:p w14:paraId="6920E508" w14:textId="77777777" w:rsidR="00C42856" w:rsidRPr="00E92ED1" w:rsidRDefault="00C42856" w:rsidP="00C42856">
      <w:pPr>
        <w:ind w:left="1134" w:hanging="2"/>
        <w:jc w:val="both"/>
        <w:outlineLvl w:val="0"/>
        <w:rPr>
          <w:rFonts w:ascii="Arial" w:hAnsi="Arial"/>
          <w:sz w:val="22"/>
          <w:szCs w:val="22"/>
        </w:rPr>
      </w:pPr>
      <w:r w:rsidRPr="00E92ED1">
        <w:rPr>
          <w:rFonts w:ascii="Arial" w:hAnsi="Arial"/>
          <w:sz w:val="22"/>
          <w:szCs w:val="22"/>
        </w:rPr>
        <w:t>f.3.3) meranie odporu izolácie,</w:t>
      </w:r>
    </w:p>
    <w:p w14:paraId="2DFF5BCB" w14:textId="77777777" w:rsidR="00C42856" w:rsidRPr="00E92ED1" w:rsidRDefault="00C42856" w:rsidP="00C42856">
      <w:pPr>
        <w:ind w:left="1134" w:hanging="2"/>
        <w:jc w:val="both"/>
        <w:outlineLvl w:val="0"/>
        <w:rPr>
          <w:rFonts w:ascii="Arial" w:hAnsi="Arial"/>
          <w:sz w:val="22"/>
          <w:szCs w:val="22"/>
        </w:rPr>
      </w:pPr>
      <w:r w:rsidRPr="00E92ED1">
        <w:rPr>
          <w:rFonts w:ascii="Arial" w:hAnsi="Arial"/>
          <w:sz w:val="22"/>
          <w:szCs w:val="22"/>
        </w:rPr>
        <w:t xml:space="preserve">f.3.4) meranie unikajúcich prúdov, </w:t>
      </w:r>
    </w:p>
    <w:p w14:paraId="38714633" w14:textId="77777777" w:rsidR="00C42856" w:rsidRPr="00E92ED1" w:rsidRDefault="00C42856" w:rsidP="00C42856">
      <w:pPr>
        <w:ind w:left="1134" w:hanging="2"/>
        <w:jc w:val="both"/>
        <w:outlineLvl w:val="0"/>
        <w:rPr>
          <w:rFonts w:ascii="Arial" w:hAnsi="Arial"/>
          <w:sz w:val="22"/>
          <w:szCs w:val="22"/>
        </w:rPr>
      </w:pPr>
      <w:r w:rsidRPr="00E92ED1">
        <w:rPr>
          <w:rFonts w:ascii="Arial" w:hAnsi="Arial"/>
          <w:sz w:val="22"/>
          <w:szCs w:val="22"/>
        </w:rPr>
        <w:t>f.3.5) skúšku funkčnosti,</w:t>
      </w:r>
    </w:p>
    <w:p w14:paraId="6C9EE8FE" w14:textId="77777777" w:rsidR="00C42856" w:rsidRPr="00E92ED1" w:rsidRDefault="00C42856" w:rsidP="00C42856">
      <w:pPr>
        <w:ind w:left="720" w:hanging="294"/>
        <w:jc w:val="both"/>
        <w:outlineLvl w:val="0"/>
        <w:rPr>
          <w:rFonts w:ascii="Arial" w:hAnsi="Arial"/>
          <w:sz w:val="22"/>
          <w:szCs w:val="22"/>
        </w:rPr>
      </w:pPr>
      <w:r w:rsidRPr="00E92ED1">
        <w:rPr>
          <w:rFonts w:ascii="Arial" w:hAnsi="Arial"/>
          <w:sz w:val="22"/>
          <w:szCs w:val="22"/>
        </w:rPr>
        <w:t xml:space="preserve">g) v rámci OPaOS elektrického ručného náradia overenie stavu elektrického ručného náradia z hľadiska jeho bezpečnosti pred úrazom elektrickým prúdom podrobnou prehliadkou, meraním a skúšaním. Vykonať pre každé elektrické ručné náradie: </w:t>
      </w:r>
    </w:p>
    <w:p w14:paraId="275D49A4" w14:textId="77777777" w:rsidR="00C42856" w:rsidRPr="00E92ED1" w:rsidRDefault="00C42856" w:rsidP="00C42856">
      <w:pPr>
        <w:ind w:left="709" w:hanging="12"/>
        <w:jc w:val="both"/>
        <w:outlineLvl w:val="0"/>
        <w:rPr>
          <w:rFonts w:ascii="Arial" w:hAnsi="Arial"/>
          <w:sz w:val="22"/>
          <w:szCs w:val="22"/>
        </w:rPr>
      </w:pPr>
      <w:r w:rsidRPr="00E92ED1">
        <w:rPr>
          <w:rFonts w:ascii="Arial" w:hAnsi="Arial"/>
          <w:sz w:val="22"/>
          <w:szCs w:val="22"/>
        </w:rPr>
        <w:t>g.1) podrobnú prehliadku a zistenie stavu elektrického ručného náradia,</w:t>
      </w:r>
    </w:p>
    <w:p w14:paraId="40DEEBAD" w14:textId="77777777" w:rsidR="00C42856" w:rsidRPr="00E92ED1" w:rsidRDefault="00C42856" w:rsidP="00C42856">
      <w:pPr>
        <w:ind w:left="709"/>
        <w:jc w:val="both"/>
        <w:outlineLvl w:val="0"/>
        <w:rPr>
          <w:rFonts w:ascii="Arial" w:hAnsi="Arial"/>
          <w:sz w:val="22"/>
          <w:szCs w:val="22"/>
        </w:rPr>
      </w:pPr>
      <w:r w:rsidRPr="00E92ED1">
        <w:rPr>
          <w:rFonts w:ascii="Arial" w:hAnsi="Arial"/>
          <w:sz w:val="22"/>
          <w:szCs w:val="22"/>
        </w:rPr>
        <w:t>g.2) pripojenie ochranného vodiča,</w:t>
      </w:r>
    </w:p>
    <w:p w14:paraId="4304102F" w14:textId="77777777" w:rsidR="00C42856" w:rsidRPr="00E92ED1" w:rsidRDefault="00C42856" w:rsidP="00C42856">
      <w:pPr>
        <w:ind w:left="709"/>
        <w:jc w:val="both"/>
        <w:outlineLvl w:val="0"/>
        <w:rPr>
          <w:rFonts w:ascii="Arial" w:hAnsi="Arial"/>
          <w:sz w:val="22"/>
          <w:szCs w:val="22"/>
        </w:rPr>
      </w:pPr>
      <w:r w:rsidRPr="00E92ED1">
        <w:rPr>
          <w:rFonts w:ascii="Arial" w:hAnsi="Arial"/>
          <w:sz w:val="22"/>
          <w:szCs w:val="22"/>
        </w:rPr>
        <w:t>g.3) meranie odporu izolácie,</w:t>
      </w:r>
    </w:p>
    <w:p w14:paraId="0DEDA7BB" w14:textId="77777777" w:rsidR="00C42856" w:rsidRPr="00E92ED1" w:rsidRDefault="00C42856" w:rsidP="00C42856">
      <w:pPr>
        <w:ind w:left="709"/>
        <w:jc w:val="both"/>
        <w:outlineLvl w:val="0"/>
        <w:rPr>
          <w:rFonts w:ascii="Arial" w:hAnsi="Arial"/>
          <w:sz w:val="22"/>
          <w:szCs w:val="22"/>
        </w:rPr>
      </w:pPr>
      <w:r w:rsidRPr="00E92ED1">
        <w:rPr>
          <w:rFonts w:ascii="Arial" w:hAnsi="Arial"/>
          <w:sz w:val="22"/>
          <w:szCs w:val="22"/>
        </w:rPr>
        <w:t>g.4) skúšku funkčnosti náradia.</w:t>
      </w:r>
    </w:p>
    <w:p w14:paraId="71485D70" w14:textId="77777777" w:rsidR="00C42856" w:rsidRPr="00E92ED1" w:rsidRDefault="00C42856" w:rsidP="00C42856">
      <w:pPr>
        <w:ind w:firstLine="708"/>
        <w:jc w:val="both"/>
        <w:outlineLvl w:val="0"/>
        <w:rPr>
          <w:rFonts w:ascii="Arial" w:hAnsi="Arial" w:cs="Arial"/>
          <w:sz w:val="8"/>
          <w:szCs w:val="22"/>
        </w:rPr>
      </w:pPr>
    </w:p>
    <w:p w14:paraId="00358DD9" w14:textId="77777777" w:rsidR="00C42856" w:rsidRPr="00E92ED1" w:rsidRDefault="00C42856" w:rsidP="00C42856">
      <w:pPr>
        <w:ind w:firstLine="708"/>
        <w:jc w:val="both"/>
        <w:outlineLvl w:val="0"/>
        <w:rPr>
          <w:rFonts w:ascii="Arial" w:hAnsi="Arial" w:cs="Arial"/>
          <w:sz w:val="22"/>
          <w:szCs w:val="22"/>
        </w:rPr>
      </w:pPr>
    </w:p>
    <w:p w14:paraId="218F7090" w14:textId="77777777" w:rsidR="00C42856" w:rsidRPr="00E92ED1" w:rsidRDefault="00C42856" w:rsidP="00C42856">
      <w:pPr>
        <w:ind w:firstLine="426"/>
        <w:jc w:val="both"/>
        <w:outlineLvl w:val="0"/>
        <w:rPr>
          <w:rFonts w:ascii="Arial" w:hAnsi="Arial" w:cs="Arial"/>
          <w:sz w:val="22"/>
          <w:szCs w:val="22"/>
        </w:rPr>
      </w:pPr>
      <w:r w:rsidRPr="00E92ED1">
        <w:rPr>
          <w:rFonts w:ascii="Arial" w:hAnsi="Arial" w:cs="Arial"/>
          <w:sz w:val="22"/>
          <w:szCs w:val="22"/>
        </w:rPr>
        <w:t xml:space="preserve">Uchádzač pre dodanie služieb (časť 2) na zabezpečenie Vykonanie pravidelných odborných prehliadok a odborných skúšok technických zariadení a vyhradených technických </w:t>
      </w:r>
      <w:r w:rsidRPr="00E92ED1">
        <w:rPr>
          <w:rFonts w:ascii="Arial" w:hAnsi="Arial" w:cs="Arial"/>
          <w:sz w:val="22"/>
          <w:szCs w:val="22"/>
        </w:rPr>
        <w:lastRenderedPageBreak/>
        <w:t xml:space="preserve">zariadení, v zmysle predmetu zmluvy sa zaväzuje zadávať dáta do portálu uchádzača pre dodanie služieb za časť 1.  </w:t>
      </w:r>
    </w:p>
    <w:p w14:paraId="16DDF6AB" w14:textId="77777777" w:rsidR="00C42856" w:rsidRPr="00E92ED1" w:rsidRDefault="00C42856" w:rsidP="00C42856">
      <w:pPr>
        <w:jc w:val="both"/>
        <w:outlineLvl w:val="0"/>
        <w:rPr>
          <w:rFonts w:ascii="Arial" w:hAnsi="Arial" w:cs="Arial"/>
          <w:b/>
          <w:sz w:val="22"/>
          <w:szCs w:val="22"/>
        </w:rPr>
      </w:pPr>
    </w:p>
    <w:p w14:paraId="5C4CC261" w14:textId="77777777" w:rsidR="00C42856" w:rsidRPr="00E92ED1" w:rsidRDefault="00C42856" w:rsidP="00C42856">
      <w:pPr>
        <w:pStyle w:val="Zkladntext"/>
        <w:ind w:left="709"/>
        <w:jc w:val="both"/>
        <w:rPr>
          <w:rFonts w:cs="Arial"/>
          <w:sz w:val="22"/>
          <w:szCs w:val="22"/>
        </w:rPr>
      </w:pPr>
    </w:p>
    <w:p w14:paraId="07C9EF4A" w14:textId="77777777" w:rsidR="00C42856" w:rsidRPr="00E92ED1" w:rsidRDefault="00C42856" w:rsidP="00C42856">
      <w:pPr>
        <w:pStyle w:val="Odsekzoznamu"/>
        <w:numPr>
          <w:ilvl w:val="1"/>
          <w:numId w:val="32"/>
        </w:numPr>
        <w:contextualSpacing/>
        <w:jc w:val="both"/>
        <w:outlineLvl w:val="0"/>
        <w:rPr>
          <w:rFonts w:ascii="Arial" w:hAnsi="Arial" w:cs="Arial"/>
          <w:b/>
          <w:sz w:val="22"/>
          <w:szCs w:val="22"/>
          <w:u w:val="single"/>
          <w:lang w:val="sk-SK"/>
        </w:rPr>
      </w:pPr>
      <w:r w:rsidRPr="00E92ED1">
        <w:rPr>
          <w:rFonts w:ascii="Arial" w:hAnsi="Arial" w:cs="Arial"/>
          <w:b/>
          <w:sz w:val="22"/>
          <w:szCs w:val="22"/>
          <w:u w:val="single"/>
          <w:lang w:val="sk-SK"/>
        </w:rPr>
        <w:t>Spracovanie, vedenie a aktualizácia dokumentácie a záznamov o plánovaných a zrealizovaných úkonoch ako aj prístup k nim</w:t>
      </w:r>
    </w:p>
    <w:p w14:paraId="68ED9A82" w14:textId="77777777" w:rsidR="00C42856" w:rsidRPr="00E92ED1" w:rsidRDefault="00C42856" w:rsidP="00C42856">
      <w:pPr>
        <w:ind w:firstLine="709"/>
        <w:jc w:val="both"/>
        <w:rPr>
          <w:rFonts w:ascii="Arial" w:hAnsi="Arial" w:cs="Arial"/>
          <w:sz w:val="22"/>
          <w:szCs w:val="22"/>
        </w:rPr>
      </w:pPr>
    </w:p>
    <w:p w14:paraId="7E4D6901" w14:textId="77777777" w:rsidR="00C42856" w:rsidRPr="00E92ED1" w:rsidRDefault="00C42856" w:rsidP="00C42856">
      <w:pPr>
        <w:ind w:firstLine="426"/>
        <w:jc w:val="both"/>
        <w:rPr>
          <w:rFonts w:ascii="Arial" w:hAnsi="Arial" w:cs="Arial"/>
          <w:sz w:val="22"/>
          <w:szCs w:val="22"/>
        </w:rPr>
      </w:pPr>
      <w:r w:rsidRPr="00E92ED1">
        <w:rPr>
          <w:rFonts w:ascii="Arial" w:hAnsi="Arial" w:cs="Arial"/>
          <w:sz w:val="22"/>
          <w:szCs w:val="22"/>
        </w:rPr>
        <w:t>Spracovanie, vedenie a aktualizácia dokumentácie a písomných informácii k činnostiam vyplývajúcim z napĺňania predmetu zákazky. Tieto požaduje verejný obstarávate viesť v aktuálnom čase a v súlade s príslušnými platnými právnymi predpismi. Prístup k týmto údajom zabezpečiť verejnému obstarávateľovi aj v digitálnej podobe prostredníctvom portálu – webovej aplikácie, a to vkladaním dát do portálu tretej osoby, do ktorého bude mať zabezpečený prístup, alebo prostredníctvom vlastnej webovej aplikácie, ktorá umožní integritu s iným systémom.</w:t>
      </w:r>
    </w:p>
    <w:p w14:paraId="7AC24E42" w14:textId="77777777" w:rsidR="00C42856" w:rsidRPr="00E92ED1" w:rsidRDefault="00C42856" w:rsidP="00C42856">
      <w:pPr>
        <w:ind w:firstLine="708"/>
        <w:jc w:val="both"/>
        <w:outlineLvl w:val="0"/>
        <w:rPr>
          <w:rFonts w:ascii="Arial" w:hAnsi="Arial" w:cs="Arial"/>
          <w:sz w:val="22"/>
          <w:szCs w:val="22"/>
        </w:rPr>
      </w:pPr>
    </w:p>
    <w:p w14:paraId="0B4146C5" w14:textId="77777777" w:rsidR="00C42856" w:rsidRPr="00E92ED1" w:rsidRDefault="00C42856" w:rsidP="00C42856">
      <w:pPr>
        <w:ind w:firstLine="426"/>
        <w:jc w:val="both"/>
        <w:outlineLvl w:val="0"/>
        <w:rPr>
          <w:rFonts w:ascii="Arial" w:hAnsi="Arial" w:cs="Arial"/>
          <w:sz w:val="22"/>
          <w:szCs w:val="22"/>
        </w:rPr>
      </w:pPr>
      <w:r w:rsidRPr="00E92ED1">
        <w:rPr>
          <w:rFonts w:ascii="Arial" w:hAnsi="Arial" w:cs="Arial"/>
          <w:sz w:val="22"/>
          <w:szCs w:val="22"/>
        </w:rPr>
        <w:t xml:space="preserve">Činnosti pre napĺňanie predmetu zmluvy začínajú vykonaním </w:t>
      </w:r>
      <w:r w:rsidRPr="00E92ED1">
        <w:rPr>
          <w:rFonts w:ascii="Arial" w:hAnsi="Arial" w:cs="Arial"/>
          <w:sz w:val="22"/>
          <w:szCs w:val="22"/>
          <w:lang w:eastAsia="en-US"/>
        </w:rPr>
        <w:t xml:space="preserve">a dodaním písomných dokumentov zo vstupných auditov formou auditovej </w:t>
      </w:r>
      <w:r w:rsidRPr="00E92ED1">
        <w:rPr>
          <w:rFonts w:ascii="Arial" w:hAnsi="Arial" w:cs="Arial"/>
          <w:sz w:val="22"/>
          <w:szCs w:val="22"/>
        </w:rPr>
        <w:t xml:space="preserve">správy, s cieľom zistenia a popísania aktuálneho stavu na úseku VTZ a TZ na pracoviskách verejného obstarávateľa, vrátane návrhov na zosúladenie s platnou legislatívou. V prípade zistenia nesúladu, navrhovať opatrenia na ich odstránenie a to najneskôr v termíne do 45 dní odo dňa nadobudnutia účinnosti zmluvy. V súlade s platnou legislatívou a na základe zistení z auditovej správy stanoviť, sledovať a zabezpečovať realizáciu a dodržiavanie všetkých termínov súvisiacich s napĺňaním predmetu zákazky. Všetky naplánované výkony, vypracované dokumenty, písomné informácie a záznamy bude uchádzač viesť počas platnosti zmluvy na portáli, mesačne, do portálu bude mať verejný obstarávateľ online prístup. </w:t>
      </w:r>
    </w:p>
    <w:p w14:paraId="6244B2BB" w14:textId="77777777" w:rsidR="00C42856" w:rsidRPr="00E92ED1" w:rsidRDefault="00C42856" w:rsidP="00C42856">
      <w:pPr>
        <w:ind w:firstLine="708"/>
        <w:jc w:val="both"/>
        <w:outlineLvl w:val="0"/>
        <w:rPr>
          <w:rFonts w:ascii="Arial" w:hAnsi="Arial" w:cs="Arial"/>
          <w:sz w:val="22"/>
          <w:szCs w:val="22"/>
        </w:rPr>
      </w:pPr>
    </w:p>
    <w:p w14:paraId="00898E7F" w14:textId="77777777" w:rsidR="00C42856" w:rsidRPr="00E92ED1" w:rsidRDefault="00C42856" w:rsidP="00C42856">
      <w:pPr>
        <w:ind w:firstLine="426"/>
        <w:jc w:val="both"/>
        <w:outlineLvl w:val="0"/>
        <w:rPr>
          <w:rFonts w:ascii="Arial" w:hAnsi="Arial" w:cs="Arial"/>
          <w:sz w:val="22"/>
          <w:szCs w:val="22"/>
        </w:rPr>
      </w:pPr>
      <w:r w:rsidRPr="00E92ED1">
        <w:rPr>
          <w:rFonts w:ascii="Arial" w:hAnsi="Arial" w:cs="Arial"/>
          <w:sz w:val="22"/>
          <w:szCs w:val="22"/>
        </w:rPr>
        <w:t xml:space="preserve">Portál bude uchádzač priebežne aktualizovať a dopĺňať v kalendárovom vyhotovení . Tieto budú poskytovať úplnú a aktuálnu informáciu v danom mesiaci o plánovaných a už zrealizovaných výkonoch. </w:t>
      </w:r>
    </w:p>
    <w:p w14:paraId="382C5A74" w14:textId="77777777" w:rsidR="00C42856" w:rsidRPr="00E92ED1" w:rsidRDefault="00C42856" w:rsidP="00C42856">
      <w:pPr>
        <w:ind w:firstLine="708"/>
        <w:jc w:val="both"/>
        <w:outlineLvl w:val="0"/>
        <w:rPr>
          <w:rFonts w:ascii="Arial" w:hAnsi="Arial" w:cs="Arial"/>
          <w:sz w:val="22"/>
          <w:szCs w:val="22"/>
        </w:rPr>
      </w:pPr>
    </w:p>
    <w:p w14:paraId="1896F673" w14:textId="77777777" w:rsidR="00C42856" w:rsidRPr="00E92ED1" w:rsidRDefault="00C42856" w:rsidP="00C42856">
      <w:pPr>
        <w:ind w:firstLine="426"/>
        <w:jc w:val="both"/>
        <w:outlineLvl w:val="0"/>
        <w:rPr>
          <w:rFonts w:ascii="Arial" w:hAnsi="Arial" w:cs="Arial"/>
          <w:sz w:val="22"/>
          <w:szCs w:val="22"/>
        </w:rPr>
      </w:pPr>
      <w:r w:rsidRPr="00E92ED1">
        <w:rPr>
          <w:rFonts w:ascii="Arial" w:hAnsi="Arial" w:cs="Arial"/>
          <w:sz w:val="22"/>
          <w:szCs w:val="22"/>
        </w:rPr>
        <w:t>Do 30 dní po uplynutí účinnosti zmluvy budú všetky údaje uchádzačom vyexportované verejnému objednávateľovi dohodnutým spôsobom.</w:t>
      </w:r>
    </w:p>
    <w:p w14:paraId="727964B4" w14:textId="77777777" w:rsidR="00C42856" w:rsidRPr="00E92ED1" w:rsidRDefault="00C42856" w:rsidP="00C42856">
      <w:pPr>
        <w:ind w:firstLine="426"/>
        <w:jc w:val="both"/>
        <w:rPr>
          <w:rFonts w:ascii="Arial" w:hAnsi="Arial" w:cs="Arial"/>
          <w:sz w:val="22"/>
          <w:szCs w:val="22"/>
        </w:rPr>
      </w:pPr>
    </w:p>
    <w:p w14:paraId="36193FCF" w14:textId="77777777" w:rsidR="00C42856" w:rsidRPr="00E92ED1" w:rsidRDefault="00C42856" w:rsidP="00C42856">
      <w:pPr>
        <w:ind w:firstLine="426"/>
        <w:jc w:val="both"/>
        <w:rPr>
          <w:rFonts w:ascii="Arial" w:hAnsi="Arial" w:cs="Arial"/>
          <w:sz w:val="22"/>
          <w:szCs w:val="22"/>
        </w:rPr>
      </w:pPr>
      <w:r w:rsidRPr="00E92ED1">
        <w:rPr>
          <w:rFonts w:ascii="Arial" w:hAnsi="Arial" w:cs="Arial"/>
          <w:sz w:val="22"/>
          <w:szCs w:val="22"/>
        </w:rPr>
        <w:t xml:space="preserve">Okrem uvedenej evidencie bude uchádzač v písomnej podobe verejnému obstarávateľovi priebežne predkladať písomne všetky dokumenty vyplývajúce z platnej legislatívy, z ich realizácie (napr. správy z OPaOS, správy zo vstupných auditov, a iné). </w:t>
      </w:r>
    </w:p>
    <w:p w14:paraId="01B1A9C4" w14:textId="77777777" w:rsidR="00C42856" w:rsidRPr="00E92ED1" w:rsidRDefault="00C42856" w:rsidP="00C42856">
      <w:pPr>
        <w:ind w:firstLine="426"/>
        <w:jc w:val="both"/>
        <w:outlineLvl w:val="0"/>
        <w:rPr>
          <w:rFonts w:ascii="Arial" w:hAnsi="Arial" w:cs="Arial"/>
          <w:sz w:val="22"/>
          <w:szCs w:val="22"/>
        </w:rPr>
      </w:pPr>
    </w:p>
    <w:p w14:paraId="17CA7536" w14:textId="77777777" w:rsidR="00C42856" w:rsidRPr="00E92ED1" w:rsidRDefault="00C42856" w:rsidP="00C42856">
      <w:pPr>
        <w:ind w:firstLine="426"/>
        <w:jc w:val="both"/>
        <w:outlineLvl w:val="0"/>
        <w:rPr>
          <w:rFonts w:ascii="Arial" w:hAnsi="Arial" w:cs="Arial"/>
          <w:sz w:val="22"/>
          <w:szCs w:val="22"/>
        </w:rPr>
      </w:pPr>
      <w:r w:rsidRPr="00E92ED1">
        <w:rPr>
          <w:rFonts w:ascii="Arial" w:hAnsi="Arial" w:cs="Arial"/>
          <w:sz w:val="22"/>
          <w:szCs w:val="22"/>
        </w:rPr>
        <w:t>Uchádzač je povinný zabezpečovať bezpečnosť informácii a osobných údajov verejného obstarávateľa, s ktorými sa oboznámi pri plnení predmetu zákazky a bude dodržiavať ustanovenia zákona č. NR SR č. 18/2018 Z. z. o ochrane osobných údajov.</w:t>
      </w:r>
    </w:p>
    <w:p w14:paraId="4CFF4427" w14:textId="77777777" w:rsidR="00C42856" w:rsidRPr="00E92ED1" w:rsidRDefault="00C42856" w:rsidP="00C42856">
      <w:pPr>
        <w:ind w:firstLine="426"/>
        <w:jc w:val="both"/>
        <w:outlineLvl w:val="0"/>
        <w:rPr>
          <w:rFonts w:ascii="Arial" w:hAnsi="Arial" w:cs="Arial"/>
          <w:sz w:val="22"/>
          <w:szCs w:val="22"/>
          <w:highlight w:val="red"/>
        </w:rPr>
      </w:pPr>
    </w:p>
    <w:p w14:paraId="77E66B19" w14:textId="77777777" w:rsidR="00C42856" w:rsidRPr="00E92ED1" w:rsidRDefault="00C42856" w:rsidP="00C42856">
      <w:pPr>
        <w:jc w:val="both"/>
        <w:outlineLvl w:val="0"/>
        <w:rPr>
          <w:rFonts w:ascii="Arial" w:hAnsi="Arial" w:cs="Arial"/>
          <w:sz w:val="22"/>
          <w:szCs w:val="22"/>
          <w:u w:val="single"/>
        </w:rPr>
      </w:pPr>
      <w:r w:rsidRPr="00E92ED1">
        <w:rPr>
          <w:rFonts w:ascii="Arial" w:hAnsi="Arial" w:cs="Arial"/>
          <w:sz w:val="22"/>
          <w:szCs w:val="22"/>
          <w:u w:val="single"/>
        </w:rPr>
        <w:t>Prílohy k Časti 2 zákazky:</w:t>
      </w:r>
    </w:p>
    <w:p w14:paraId="5DA7A39A" w14:textId="77777777" w:rsidR="00C42856" w:rsidRPr="00E92ED1" w:rsidRDefault="00C42856" w:rsidP="00C42856">
      <w:pPr>
        <w:pStyle w:val="Odsekzoznamu"/>
        <w:numPr>
          <w:ilvl w:val="0"/>
          <w:numId w:val="33"/>
        </w:numPr>
        <w:ind w:left="284" w:hanging="284"/>
        <w:contextualSpacing/>
        <w:jc w:val="both"/>
        <w:outlineLvl w:val="0"/>
        <w:rPr>
          <w:rFonts w:ascii="Arial" w:hAnsi="Arial" w:cs="Arial"/>
          <w:sz w:val="22"/>
          <w:szCs w:val="22"/>
          <w:lang w:val="sk-SK"/>
        </w:rPr>
      </w:pPr>
      <w:r w:rsidRPr="00E92ED1">
        <w:rPr>
          <w:rFonts w:ascii="Arial" w:hAnsi="Arial" w:cs="Arial"/>
          <w:sz w:val="22"/>
          <w:szCs w:val="22"/>
          <w:lang w:val="sk-SK"/>
        </w:rPr>
        <w:t>Zoznam pracovísk verejného obstarávateľa pre výkon pravidelných OPaOS TZ  a VTZ sa nachádza v</w:t>
      </w:r>
      <w:r w:rsidRPr="00E92ED1">
        <w:rPr>
          <w:rFonts w:ascii="Arial" w:hAnsi="Arial" w:cs="Arial"/>
          <w:b/>
          <w:sz w:val="22"/>
          <w:szCs w:val="22"/>
          <w:lang w:val="sk-SK"/>
        </w:rPr>
        <w:t xml:space="preserve"> Prílohe č. 6</w:t>
      </w:r>
      <w:r w:rsidRPr="00E92ED1">
        <w:rPr>
          <w:rFonts w:ascii="Arial" w:hAnsi="Arial" w:cs="Arial"/>
          <w:sz w:val="22"/>
          <w:szCs w:val="22"/>
          <w:lang w:val="sk-SK"/>
        </w:rPr>
        <w:t>,</w:t>
      </w:r>
    </w:p>
    <w:p w14:paraId="033C3F2A" w14:textId="77777777" w:rsidR="00C42856" w:rsidRPr="00E92ED1" w:rsidRDefault="00C42856" w:rsidP="00C42856">
      <w:pPr>
        <w:pStyle w:val="Odsekzoznamu"/>
        <w:numPr>
          <w:ilvl w:val="0"/>
          <w:numId w:val="33"/>
        </w:numPr>
        <w:ind w:left="284" w:hanging="284"/>
        <w:contextualSpacing/>
        <w:jc w:val="both"/>
        <w:outlineLvl w:val="0"/>
        <w:rPr>
          <w:rFonts w:ascii="Arial" w:hAnsi="Arial" w:cs="Arial"/>
          <w:sz w:val="22"/>
          <w:szCs w:val="22"/>
          <w:lang w:val="sk-SK"/>
        </w:rPr>
      </w:pPr>
      <w:r w:rsidRPr="00E92ED1">
        <w:rPr>
          <w:rFonts w:ascii="Arial" w:hAnsi="Arial" w:cs="Arial"/>
          <w:sz w:val="22"/>
          <w:szCs w:val="22"/>
          <w:lang w:val="sk-SK"/>
        </w:rPr>
        <w:t xml:space="preserve">Špecifikáciu predmetu zákazky – technické zariadenia plynové a tlakové obsahuje </w:t>
      </w:r>
      <w:r w:rsidRPr="00E92ED1">
        <w:rPr>
          <w:rFonts w:ascii="Arial" w:hAnsi="Arial" w:cs="Arial"/>
          <w:b/>
          <w:sz w:val="22"/>
          <w:szCs w:val="22"/>
          <w:lang w:val="sk-SK"/>
        </w:rPr>
        <w:t>Príloha č. 7,</w:t>
      </w:r>
    </w:p>
    <w:p w14:paraId="394FD72B" w14:textId="77777777" w:rsidR="00C42856" w:rsidRPr="00E92ED1" w:rsidRDefault="00C42856" w:rsidP="00C42856">
      <w:pPr>
        <w:pStyle w:val="Odsekzoznamu"/>
        <w:numPr>
          <w:ilvl w:val="0"/>
          <w:numId w:val="33"/>
        </w:numPr>
        <w:ind w:left="284" w:hanging="284"/>
        <w:contextualSpacing/>
        <w:jc w:val="both"/>
        <w:outlineLvl w:val="0"/>
        <w:rPr>
          <w:rFonts w:ascii="Arial" w:hAnsi="Arial" w:cs="Arial"/>
          <w:sz w:val="22"/>
          <w:szCs w:val="22"/>
          <w:lang w:val="sk-SK"/>
        </w:rPr>
      </w:pPr>
      <w:r w:rsidRPr="00E92ED1">
        <w:rPr>
          <w:rFonts w:ascii="Arial" w:hAnsi="Arial" w:cs="Arial"/>
          <w:sz w:val="22"/>
          <w:szCs w:val="22"/>
          <w:lang w:val="sk-SK"/>
        </w:rPr>
        <w:t xml:space="preserve">Špecifikáciu predmetu zákazky – technické zariadenia plynové – prehľad vykurovacích kotlov obsahuje </w:t>
      </w:r>
      <w:r w:rsidRPr="00E92ED1">
        <w:rPr>
          <w:rFonts w:ascii="Arial" w:hAnsi="Arial" w:cs="Arial"/>
          <w:b/>
          <w:sz w:val="22"/>
          <w:szCs w:val="22"/>
          <w:lang w:val="sk-SK"/>
        </w:rPr>
        <w:t>Príloha č. 8,</w:t>
      </w:r>
    </w:p>
    <w:p w14:paraId="46FE6D35" w14:textId="77777777" w:rsidR="00C42856" w:rsidRPr="00E92ED1" w:rsidRDefault="00C42856" w:rsidP="00C42856">
      <w:pPr>
        <w:pStyle w:val="Odsekzoznamu"/>
        <w:numPr>
          <w:ilvl w:val="0"/>
          <w:numId w:val="33"/>
        </w:numPr>
        <w:ind w:left="284" w:hanging="284"/>
        <w:contextualSpacing/>
        <w:jc w:val="both"/>
        <w:outlineLvl w:val="0"/>
        <w:rPr>
          <w:rFonts w:ascii="Arial" w:hAnsi="Arial" w:cs="Arial"/>
          <w:sz w:val="22"/>
          <w:szCs w:val="22"/>
          <w:lang w:val="sk-SK"/>
        </w:rPr>
      </w:pPr>
      <w:r w:rsidRPr="00E92ED1">
        <w:rPr>
          <w:rFonts w:ascii="Arial" w:hAnsi="Arial" w:cs="Arial"/>
          <w:sz w:val="22"/>
          <w:szCs w:val="22"/>
          <w:lang w:val="sk-SK"/>
        </w:rPr>
        <w:t xml:space="preserve">Špecifikáciu predmetu zákazky – technické zariadenia elektrické obsahuje </w:t>
      </w:r>
      <w:r w:rsidRPr="00E92ED1">
        <w:rPr>
          <w:rFonts w:ascii="Arial" w:hAnsi="Arial" w:cs="Arial"/>
          <w:b/>
          <w:sz w:val="22"/>
          <w:szCs w:val="22"/>
          <w:lang w:val="sk-SK"/>
        </w:rPr>
        <w:t>Príloha č. 9,</w:t>
      </w:r>
    </w:p>
    <w:p w14:paraId="29B059E8" w14:textId="77777777" w:rsidR="00C42856" w:rsidRPr="00E92ED1" w:rsidRDefault="00C42856" w:rsidP="00C42856">
      <w:pPr>
        <w:pStyle w:val="Odsekzoznamu"/>
        <w:numPr>
          <w:ilvl w:val="0"/>
          <w:numId w:val="33"/>
        </w:numPr>
        <w:ind w:left="284" w:hanging="284"/>
        <w:contextualSpacing/>
        <w:jc w:val="both"/>
        <w:outlineLvl w:val="0"/>
        <w:rPr>
          <w:rFonts w:ascii="Arial" w:hAnsi="Arial" w:cs="Arial"/>
          <w:sz w:val="22"/>
          <w:szCs w:val="22"/>
          <w:lang w:val="sk-SK"/>
        </w:rPr>
      </w:pPr>
      <w:r w:rsidRPr="00E92ED1">
        <w:rPr>
          <w:rFonts w:ascii="Arial" w:hAnsi="Arial" w:cs="Arial"/>
          <w:sz w:val="22"/>
          <w:szCs w:val="22"/>
          <w:lang w:val="sk-SK"/>
        </w:rPr>
        <w:t xml:space="preserve">Požadované termíny realizácie výkonu pravidelných OPaOS TZ a VTZ sa nachádzajú v </w:t>
      </w:r>
      <w:r w:rsidRPr="00E92ED1">
        <w:rPr>
          <w:rFonts w:ascii="Arial" w:hAnsi="Arial" w:cs="Arial"/>
          <w:b/>
          <w:sz w:val="22"/>
          <w:szCs w:val="22"/>
          <w:lang w:val="sk-SK"/>
        </w:rPr>
        <w:t>Prílohe č. 10,</w:t>
      </w:r>
    </w:p>
    <w:p w14:paraId="6D75CFFA" w14:textId="77777777" w:rsidR="00C42856" w:rsidRPr="00E92ED1" w:rsidRDefault="00C42856" w:rsidP="00C42856">
      <w:pPr>
        <w:pStyle w:val="Odsekzoznamu"/>
        <w:numPr>
          <w:ilvl w:val="0"/>
          <w:numId w:val="33"/>
        </w:numPr>
        <w:ind w:left="284" w:hanging="284"/>
        <w:contextualSpacing/>
        <w:jc w:val="both"/>
        <w:outlineLvl w:val="0"/>
        <w:rPr>
          <w:rFonts w:ascii="Arial" w:hAnsi="Arial" w:cs="Arial"/>
          <w:sz w:val="22"/>
          <w:szCs w:val="22"/>
          <w:lang w:val="sk-SK"/>
        </w:rPr>
      </w:pPr>
      <w:r w:rsidRPr="00E92ED1">
        <w:rPr>
          <w:rFonts w:ascii="Arial" w:hAnsi="Arial" w:cs="Arial"/>
          <w:sz w:val="22"/>
          <w:szCs w:val="22"/>
          <w:lang w:val="sk-SK"/>
        </w:rPr>
        <w:t xml:space="preserve">Jednotkové ceny za OPaOS elektrických spotrebičov, elektrického ručného náradia a jednotlivých komponentov počítačových zostáv sa nachádzajú v </w:t>
      </w:r>
      <w:r w:rsidRPr="00E92ED1">
        <w:rPr>
          <w:rFonts w:ascii="Arial" w:hAnsi="Arial" w:cs="Arial"/>
          <w:b/>
          <w:sz w:val="22"/>
          <w:szCs w:val="22"/>
          <w:lang w:val="sk-SK"/>
        </w:rPr>
        <w:t>Prílohe č. 11,</w:t>
      </w:r>
    </w:p>
    <w:p w14:paraId="5BB89A96" w14:textId="77777777" w:rsidR="00C42856" w:rsidRPr="00E92ED1" w:rsidRDefault="00C42856" w:rsidP="00C42856">
      <w:pPr>
        <w:pStyle w:val="Odsekzoznamu"/>
        <w:numPr>
          <w:ilvl w:val="0"/>
          <w:numId w:val="33"/>
        </w:numPr>
        <w:ind w:left="284" w:hanging="284"/>
        <w:contextualSpacing/>
        <w:jc w:val="both"/>
        <w:outlineLvl w:val="0"/>
        <w:rPr>
          <w:rFonts w:ascii="Arial" w:hAnsi="Arial" w:cs="Arial"/>
          <w:sz w:val="22"/>
          <w:szCs w:val="22"/>
          <w:lang w:val="sk-SK"/>
        </w:rPr>
      </w:pPr>
      <w:r w:rsidRPr="00E92ED1">
        <w:rPr>
          <w:rFonts w:ascii="Arial" w:hAnsi="Arial" w:cs="Arial"/>
          <w:sz w:val="22"/>
          <w:szCs w:val="22"/>
          <w:lang w:val="sk-SK"/>
        </w:rPr>
        <w:t xml:space="preserve">Cenová ponuka časť 2 zákazky (ocenenie Prílohy č. 10) tvorí </w:t>
      </w:r>
      <w:r w:rsidRPr="00E92ED1">
        <w:rPr>
          <w:rFonts w:ascii="Arial" w:hAnsi="Arial" w:cs="Arial"/>
          <w:b/>
          <w:sz w:val="22"/>
          <w:szCs w:val="22"/>
          <w:lang w:val="sk-SK"/>
        </w:rPr>
        <w:t xml:space="preserve">Príloha č. 12.    </w:t>
      </w:r>
    </w:p>
    <w:p w14:paraId="540F5491" w14:textId="77777777" w:rsidR="00C42856" w:rsidRPr="00E92ED1" w:rsidRDefault="00C42856" w:rsidP="00C42856">
      <w:pPr>
        <w:ind w:firstLine="426"/>
        <w:jc w:val="both"/>
        <w:outlineLvl w:val="0"/>
        <w:rPr>
          <w:rFonts w:ascii="Arial" w:hAnsi="Arial" w:cs="Arial"/>
          <w:b/>
          <w:sz w:val="22"/>
          <w:szCs w:val="22"/>
        </w:rPr>
      </w:pPr>
    </w:p>
    <w:p w14:paraId="6B2C23FA" w14:textId="77777777" w:rsidR="00C42856" w:rsidRPr="00E92ED1" w:rsidRDefault="00C42856" w:rsidP="00C42856">
      <w:pPr>
        <w:jc w:val="both"/>
        <w:outlineLvl w:val="0"/>
        <w:rPr>
          <w:rFonts w:ascii="Arial" w:hAnsi="Arial" w:cs="Arial"/>
          <w:sz w:val="22"/>
          <w:szCs w:val="22"/>
          <w:u w:val="single"/>
        </w:rPr>
      </w:pPr>
      <w:r w:rsidRPr="00E92ED1">
        <w:rPr>
          <w:rFonts w:ascii="Arial" w:hAnsi="Arial" w:cs="Arial"/>
          <w:sz w:val="22"/>
          <w:szCs w:val="22"/>
          <w:u w:val="single"/>
        </w:rPr>
        <w:lastRenderedPageBreak/>
        <w:t>Spoločné prílohy k Časti 1 a Časti 2 zákazky:</w:t>
      </w:r>
    </w:p>
    <w:p w14:paraId="176D1DD7" w14:textId="77777777" w:rsidR="00C42856" w:rsidRPr="00E92ED1" w:rsidRDefault="00C42856" w:rsidP="00C42856">
      <w:pPr>
        <w:pStyle w:val="Odsekzoznamu"/>
        <w:numPr>
          <w:ilvl w:val="0"/>
          <w:numId w:val="33"/>
        </w:numPr>
        <w:ind w:left="284" w:hanging="284"/>
        <w:contextualSpacing/>
        <w:jc w:val="both"/>
        <w:outlineLvl w:val="0"/>
        <w:rPr>
          <w:rFonts w:ascii="Arial" w:hAnsi="Arial" w:cs="Arial"/>
          <w:sz w:val="22"/>
          <w:szCs w:val="22"/>
          <w:lang w:val="sk-SK"/>
        </w:rPr>
      </w:pPr>
      <w:r w:rsidRPr="00E92ED1">
        <w:rPr>
          <w:rFonts w:ascii="Arial" w:hAnsi="Arial" w:cs="Arial"/>
          <w:b/>
          <w:sz w:val="22"/>
          <w:szCs w:val="22"/>
          <w:lang w:val="sk-SK"/>
        </w:rPr>
        <w:t xml:space="preserve">Príloha č. 13 </w:t>
      </w:r>
      <w:r w:rsidRPr="00E92ED1">
        <w:rPr>
          <w:rFonts w:ascii="Arial" w:hAnsi="Arial" w:cs="Arial"/>
          <w:sz w:val="22"/>
          <w:szCs w:val="22"/>
          <w:lang w:val="sk-SK"/>
        </w:rPr>
        <w:t>obsahuje Zoznam subdodávateľov.</w:t>
      </w:r>
    </w:p>
    <w:p w14:paraId="501E89DC" w14:textId="77777777" w:rsidR="00C42856" w:rsidRPr="00E92ED1" w:rsidRDefault="00C42856" w:rsidP="00C42856">
      <w:pPr>
        <w:ind w:firstLine="426"/>
        <w:jc w:val="both"/>
        <w:outlineLvl w:val="0"/>
        <w:rPr>
          <w:rFonts w:ascii="Arial" w:hAnsi="Arial" w:cs="Arial"/>
          <w:b/>
          <w:sz w:val="22"/>
          <w:szCs w:val="22"/>
        </w:rPr>
      </w:pPr>
    </w:p>
    <w:p w14:paraId="3E9BA513" w14:textId="77777777" w:rsidR="00C42856" w:rsidRPr="00E92ED1" w:rsidRDefault="00C42856" w:rsidP="00C42856">
      <w:pPr>
        <w:pStyle w:val="Odsekzoznamu"/>
        <w:ind w:left="0" w:firstLine="426"/>
        <w:jc w:val="both"/>
        <w:outlineLvl w:val="0"/>
        <w:rPr>
          <w:rFonts w:ascii="Arial" w:hAnsi="Arial" w:cs="Arial"/>
          <w:sz w:val="22"/>
          <w:szCs w:val="22"/>
          <w:lang w:val="sk-SK"/>
        </w:rPr>
      </w:pPr>
      <w:r w:rsidRPr="00E92ED1">
        <w:rPr>
          <w:rFonts w:ascii="Arial" w:hAnsi="Arial" w:cs="Arial"/>
          <w:sz w:val="22"/>
          <w:szCs w:val="22"/>
          <w:lang w:val="sk-SK"/>
        </w:rPr>
        <w:t>Verejný obstarávateľ požaduje oceniť všetky položky podľa Prílohy č. 11 a 12 a uviesť cenu celkom za predmet zákazky Časť 2.</w:t>
      </w:r>
    </w:p>
    <w:p w14:paraId="74188FCF" w14:textId="77777777" w:rsidR="00E92ED1" w:rsidRDefault="00E92ED1" w:rsidP="00147D66">
      <w:pPr>
        <w:spacing w:after="160" w:line="259" w:lineRule="auto"/>
        <w:rPr>
          <w:rFonts w:ascii="Arial" w:hAnsi="Arial" w:cs="Arial"/>
          <w:b/>
          <w:bCs/>
          <w:sz w:val="22"/>
          <w:szCs w:val="28"/>
        </w:rPr>
      </w:pPr>
    </w:p>
    <w:p w14:paraId="6D51E418" w14:textId="77777777" w:rsidR="000A0992" w:rsidRDefault="000A0992">
      <w:pPr>
        <w:spacing w:after="160" w:line="259" w:lineRule="auto"/>
        <w:rPr>
          <w:rFonts w:ascii="Arial" w:hAnsi="Arial" w:cs="Arial"/>
          <w:b/>
          <w:bCs/>
          <w:sz w:val="22"/>
          <w:szCs w:val="28"/>
        </w:rPr>
      </w:pPr>
      <w:r>
        <w:rPr>
          <w:rFonts w:ascii="Arial" w:hAnsi="Arial" w:cs="Arial"/>
          <w:b/>
          <w:bCs/>
          <w:sz w:val="22"/>
          <w:szCs w:val="28"/>
        </w:rPr>
        <w:br w:type="page"/>
      </w:r>
    </w:p>
    <w:p w14:paraId="79A85C22" w14:textId="77777777" w:rsidR="00147D66" w:rsidRPr="00E92ED1" w:rsidRDefault="00147D66" w:rsidP="00147D66">
      <w:pPr>
        <w:spacing w:after="160" w:line="259" w:lineRule="auto"/>
        <w:rPr>
          <w:rFonts w:ascii="Arial" w:hAnsi="Arial" w:cs="Arial"/>
          <w:b/>
          <w:bCs/>
          <w:sz w:val="22"/>
          <w:szCs w:val="28"/>
        </w:rPr>
      </w:pPr>
      <w:r w:rsidRPr="00E92ED1">
        <w:rPr>
          <w:rFonts w:ascii="Arial" w:hAnsi="Arial" w:cs="Arial"/>
          <w:b/>
          <w:bCs/>
          <w:sz w:val="22"/>
          <w:szCs w:val="28"/>
        </w:rPr>
        <w:lastRenderedPageBreak/>
        <w:t>Príloha č. 1</w:t>
      </w:r>
      <w:r w:rsidR="00E92ED1">
        <w:rPr>
          <w:rFonts w:ascii="Arial" w:hAnsi="Arial" w:cs="Arial"/>
          <w:b/>
          <w:bCs/>
          <w:sz w:val="22"/>
          <w:szCs w:val="28"/>
        </w:rPr>
        <w:t xml:space="preserve"> ku SP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06"/>
        <w:gridCol w:w="4582"/>
      </w:tblGrid>
      <w:tr w:rsidR="00147D66" w:rsidRPr="00E92ED1" w14:paraId="2D96D88D" w14:textId="77777777" w:rsidTr="00FF2E96">
        <w:tc>
          <w:tcPr>
            <w:tcW w:w="5087" w:type="dxa"/>
          </w:tcPr>
          <w:p w14:paraId="4AE38873" w14:textId="77777777" w:rsidR="00147D66" w:rsidRPr="00E92ED1" w:rsidRDefault="00147D66" w:rsidP="00FF2E96">
            <w:pPr>
              <w:rPr>
                <w:rFonts w:ascii="Arial" w:hAnsi="Arial" w:cs="Arial"/>
              </w:rPr>
            </w:pPr>
            <w:r w:rsidRPr="00E92ED1">
              <w:rPr>
                <w:rFonts w:ascii="Arial" w:hAnsi="Arial" w:cs="Arial"/>
                <w:sz w:val="22"/>
              </w:rPr>
              <w:t>Obchodné meno uchádzača:</w:t>
            </w:r>
            <w:r w:rsidRPr="00E92ED1">
              <w:rPr>
                <w:rStyle w:val="Odkaznapoznmkupodiarou"/>
                <w:rFonts w:ascii="Arial" w:hAnsi="Arial" w:cs="Arial"/>
                <w:sz w:val="22"/>
              </w:rPr>
              <w:footnoteReference w:id="1"/>
            </w:r>
          </w:p>
        </w:tc>
        <w:tc>
          <w:tcPr>
            <w:tcW w:w="5087" w:type="dxa"/>
          </w:tcPr>
          <w:p w14:paraId="15F6869C" w14:textId="77777777" w:rsidR="00147D66" w:rsidRPr="00E92ED1" w:rsidRDefault="00147D66" w:rsidP="00FF2E96">
            <w:pPr>
              <w:rPr>
                <w:rFonts w:ascii="Arial" w:hAnsi="Arial" w:cs="Arial"/>
              </w:rPr>
            </w:pPr>
          </w:p>
        </w:tc>
      </w:tr>
      <w:tr w:rsidR="00147D66" w:rsidRPr="00E92ED1" w14:paraId="294062F9" w14:textId="77777777" w:rsidTr="00FF2E96">
        <w:tc>
          <w:tcPr>
            <w:tcW w:w="5087" w:type="dxa"/>
          </w:tcPr>
          <w:p w14:paraId="0EFE76D0" w14:textId="77777777" w:rsidR="00147D66" w:rsidRPr="00E92ED1" w:rsidRDefault="00147D66" w:rsidP="00FF2E96">
            <w:pPr>
              <w:rPr>
                <w:rFonts w:ascii="Arial" w:hAnsi="Arial" w:cs="Arial"/>
              </w:rPr>
            </w:pPr>
            <w:r w:rsidRPr="00E92ED1">
              <w:rPr>
                <w:rFonts w:ascii="Arial" w:hAnsi="Arial" w:cs="Arial"/>
                <w:sz w:val="22"/>
              </w:rPr>
              <w:t>Adresa uchádzača:</w:t>
            </w:r>
          </w:p>
        </w:tc>
        <w:tc>
          <w:tcPr>
            <w:tcW w:w="5087" w:type="dxa"/>
          </w:tcPr>
          <w:p w14:paraId="5320B804" w14:textId="77777777" w:rsidR="00147D66" w:rsidRPr="00E92ED1" w:rsidRDefault="00147D66" w:rsidP="00FF2E96">
            <w:pPr>
              <w:rPr>
                <w:rFonts w:ascii="Arial" w:hAnsi="Arial" w:cs="Arial"/>
              </w:rPr>
            </w:pPr>
          </w:p>
        </w:tc>
      </w:tr>
      <w:tr w:rsidR="00147D66" w:rsidRPr="00E92ED1" w14:paraId="04454C25" w14:textId="77777777" w:rsidTr="00FF2E96">
        <w:tc>
          <w:tcPr>
            <w:tcW w:w="5087" w:type="dxa"/>
          </w:tcPr>
          <w:p w14:paraId="2621A50E" w14:textId="77777777" w:rsidR="00147D66" w:rsidRPr="00E92ED1" w:rsidRDefault="00147D66" w:rsidP="00FF2E96">
            <w:pPr>
              <w:rPr>
                <w:rFonts w:ascii="Arial" w:hAnsi="Arial" w:cs="Arial"/>
              </w:rPr>
            </w:pPr>
            <w:r w:rsidRPr="00E92ED1">
              <w:rPr>
                <w:rFonts w:ascii="Arial" w:hAnsi="Arial" w:cs="Arial"/>
                <w:sz w:val="22"/>
              </w:rPr>
              <w:t>Meno oprávnenej osoby podpisovať za firmu:</w:t>
            </w:r>
          </w:p>
        </w:tc>
        <w:tc>
          <w:tcPr>
            <w:tcW w:w="5087" w:type="dxa"/>
          </w:tcPr>
          <w:p w14:paraId="73C5BF35" w14:textId="77777777" w:rsidR="00147D66" w:rsidRPr="00E92ED1" w:rsidRDefault="00147D66" w:rsidP="00FF2E96">
            <w:pPr>
              <w:rPr>
                <w:rFonts w:ascii="Arial" w:hAnsi="Arial" w:cs="Arial"/>
              </w:rPr>
            </w:pPr>
          </w:p>
        </w:tc>
      </w:tr>
      <w:tr w:rsidR="00147D66" w:rsidRPr="00E92ED1" w14:paraId="3FDB8387" w14:textId="77777777" w:rsidTr="00FF2E96">
        <w:tc>
          <w:tcPr>
            <w:tcW w:w="5087" w:type="dxa"/>
          </w:tcPr>
          <w:p w14:paraId="7186CC87" w14:textId="77777777" w:rsidR="00147D66" w:rsidRPr="00E92ED1" w:rsidRDefault="00147D66" w:rsidP="00FF2E96">
            <w:pPr>
              <w:rPr>
                <w:rFonts w:ascii="Arial" w:hAnsi="Arial" w:cs="Arial"/>
              </w:rPr>
            </w:pPr>
            <w:r w:rsidRPr="00E92ED1">
              <w:rPr>
                <w:rFonts w:ascii="Arial" w:hAnsi="Arial" w:cs="Arial"/>
                <w:sz w:val="22"/>
              </w:rPr>
              <w:t>Meno kontaktnej osoby a jej funkcia:</w:t>
            </w:r>
          </w:p>
        </w:tc>
        <w:tc>
          <w:tcPr>
            <w:tcW w:w="5087" w:type="dxa"/>
          </w:tcPr>
          <w:p w14:paraId="5B6153DF" w14:textId="77777777" w:rsidR="00147D66" w:rsidRPr="00E92ED1" w:rsidRDefault="00147D66" w:rsidP="00FF2E96">
            <w:pPr>
              <w:rPr>
                <w:rFonts w:ascii="Arial" w:hAnsi="Arial" w:cs="Arial"/>
              </w:rPr>
            </w:pPr>
          </w:p>
        </w:tc>
      </w:tr>
      <w:tr w:rsidR="00147D66" w:rsidRPr="00E92ED1" w14:paraId="3099A6EF" w14:textId="77777777" w:rsidTr="00FF2E96">
        <w:tc>
          <w:tcPr>
            <w:tcW w:w="5087" w:type="dxa"/>
          </w:tcPr>
          <w:p w14:paraId="6351B300" w14:textId="77777777" w:rsidR="00147D66" w:rsidRPr="00E92ED1" w:rsidRDefault="00147D66" w:rsidP="00FF2E96">
            <w:pPr>
              <w:rPr>
                <w:rFonts w:ascii="Arial" w:hAnsi="Arial" w:cs="Arial"/>
              </w:rPr>
            </w:pPr>
            <w:r w:rsidRPr="00E92ED1">
              <w:rPr>
                <w:rFonts w:ascii="Arial" w:hAnsi="Arial" w:cs="Arial"/>
                <w:sz w:val="22"/>
              </w:rPr>
              <w:t>Číslo TEL. a FAXu kontaktnej osoby:</w:t>
            </w:r>
          </w:p>
        </w:tc>
        <w:tc>
          <w:tcPr>
            <w:tcW w:w="5087" w:type="dxa"/>
          </w:tcPr>
          <w:p w14:paraId="504CE27D" w14:textId="77777777" w:rsidR="00147D66" w:rsidRPr="00E92ED1" w:rsidRDefault="00147D66" w:rsidP="00FF2E96">
            <w:pPr>
              <w:rPr>
                <w:rFonts w:ascii="Arial" w:hAnsi="Arial" w:cs="Arial"/>
              </w:rPr>
            </w:pPr>
          </w:p>
        </w:tc>
      </w:tr>
      <w:tr w:rsidR="00147D66" w:rsidRPr="00E92ED1" w14:paraId="5DC0E157" w14:textId="77777777" w:rsidTr="00FF2E96">
        <w:tc>
          <w:tcPr>
            <w:tcW w:w="5087" w:type="dxa"/>
          </w:tcPr>
          <w:p w14:paraId="11A5EA48" w14:textId="77777777" w:rsidR="00147D66" w:rsidRPr="00E92ED1" w:rsidRDefault="00147D66" w:rsidP="00FF2E96">
            <w:pPr>
              <w:rPr>
                <w:rFonts w:ascii="Arial" w:hAnsi="Arial" w:cs="Arial"/>
              </w:rPr>
            </w:pPr>
            <w:r w:rsidRPr="00E92ED1">
              <w:rPr>
                <w:rFonts w:ascii="Arial" w:hAnsi="Arial" w:cs="Arial"/>
                <w:sz w:val="22"/>
              </w:rPr>
              <w:t>E-mail kontaktnej osoby:</w:t>
            </w:r>
          </w:p>
        </w:tc>
        <w:tc>
          <w:tcPr>
            <w:tcW w:w="5087" w:type="dxa"/>
          </w:tcPr>
          <w:p w14:paraId="25197C43" w14:textId="77777777" w:rsidR="00147D66" w:rsidRPr="00E92ED1" w:rsidRDefault="00147D66" w:rsidP="00FF2E96">
            <w:pPr>
              <w:rPr>
                <w:rFonts w:ascii="Arial" w:hAnsi="Arial" w:cs="Arial"/>
              </w:rPr>
            </w:pPr>
          </w:p>
        </w:tc>
      </w:tr>
    </w:tbl>
    <w:p w14:paraId="4B91BFFD" w14:textId="77777777" w:rsidR="00147D66" w:rsidRPr="00E92ED1" w:rsidRDefault="00147D66" w:rsidP="00147D66">
      <w:pPr>
        <w:pStyle w:val="Hlavika"/>
        <w:jc w:val="center"/>
        <w:rPr>
          <w:rFonts w:ascii="Arial" w:hAnsi="Arial" w:cs="Arial"/>
          <w:b/>
          <w:bCs/>
          <w:sz w:val="12"/>
          <w:szCs w:val="28"/>
        </w:rPr>
      </w:pPr>
    </w:p>
    <w:p w14:paraId="317F30A4" w14:textId="77777777" w:rsidR="00147D66" w:rsidRPr="00E92ED1" w:rsidRDefault="00147D66" w:rsidP="00147D66">
      <w:pPr>
        <w:pStyle w:val="Hlavika"/>
        <w:jc w:val="center"/>
        <w:rPr>
          <w:rFonts w:ascii="Arial" w:hAnsi="Arial" w:cs="Arial"/>
          <w:b/>
          <w:bCs/>
          <w:sz w:val="28"/>
          <w:szCs w:val="28"/>
        </w:rPr>
      </w:pPr>
      <w:r w:rsidRPr="00E92ED1">
        <w:rPr>
          <w:rFonts w:ascii="Arial" w:hAnsi="Arial" w:cs="Arial"/>
          <w:b/>
          <w:bCs/>
          <w:sz w:val="28"/>
          <w:szCs w:val="28"/>
        </w:rPr>
        <w:t>Návrh na plnenie kritéria</w:t>
      </w:r>
      <w:r w:rsidR="00C42856" w:rsidRPr="00E92ED1">
        <w:rPr>
          <w:rFonts w:ascii="Arial" w:hAnsi="Arial" w:cs="Arial"/>
          <w:b/>
          <w:bCs/>
          <w:sz w:val="28"/>
          <w:szCs w:val="28"/>
        </w:rPr>
        <w:t xml:space="preserve"> (uchádzači vyplnia osobitne pre časť č. 1 a časť č. 2)</w:t>
      </w:r>
    </w:p>
    <w:p w14:paraId="7779D459" w14:textId="77777777" w:rsidR="00147D66" w:rsidRPr="00E92ED1" w:rsidRDefault="00147D66" w:rsidP="00147D66">
      <w:pPr>
        <w:jc w:val="both"/>
        <w:rPr>
          <w:rFonts w:ascii="Arial" w:hAnsi="Arial" w:cs="Arial"/>
        </w:rPr>
      </w:pPr>
    </w:p>
    <w:p w14:paraId="17D45332" w14:textId="77777777" w:rsidR="00C42856" w:rsidRPr="00E92ED1" w:rsidRDefault="00C42856" w:rsidP="00147D66">
      <w:pPr>
        <w:jc w:val="both"/>
        <w:rPr>
          <w:rFonts w:ascii="Arial" w:hAnsi="Arial" w:cs="Arial"/>
        </w:rPr>
      </w:pPr>
    </w:p>
    <w:p w14:paraId="47885831" w14:textId="77777777" w:rsidR="00C42856" w:rsidRPr="00E92ED1" w:rsidRDefault="00C42856" w:rsidP="00147D66">
      <w:pPr>
        <w:jc w:val="both"/>
        <w:rPr>
          <w:rFonts w:ascii="Arial" w:hAnsi="Arial" w:cs="Arial"/>
        </w:rPr>
      </w:pPr>
    </w:p>
    <w:p w14:paraId="54AC1E06" w14:textId="77777777" w:rsidR="00C42856" w:rsidRPr="00E92ED1" w:rsidRDefault="00C42856" w:rsidP="00147D66">
      <w:pPr>
        <w:jc w:val="both"/>
        <w:rPr>
          <w:rFonts w:ascii="Arial" w:hAnsi="Arial" w:cs="Arial"/>
        </w:rPr>
      </w:pPr>
    </w:p>
    <w:p w14:paraId="6A08BE4B" w14:textId="77777777" w:rsidR="00C42856" w:rsidRPr="00E92ED1" w:rsidRDefault="00C42856" w:rsidP="00C42856">
      <w:pPr>
        <w:jc w:val="center"/>
        <w:textAlignment w:val="baseline"/>
        <w:rPr>
          <w:rFonts w:ascii="Segoe UI" w:hAnsi="Segoe UI" w:cs="Segoe UI"/>
          <w:sz w:val="18"/>
          <w:szCs w:val="18"/>
          <w:lang w:eastAsia="sk-SK"/>
        </w:rPr>
      </w:pPr>
      <w:r w:rsidRPr="00E92ED1">
        <w:rPr>
          <w:rFonts w:ascii="Garamond" w:hAnsi="Garamond" w:cs="Segoe UI"/>
          <w:b/>
          <w:bCs/>
          <w:sz w:val="32"/>
          <w:szCs w:val="32"/>
          <w:lang w:eastAsia="sk-SK"/>
        </w:rPr>
        <w:t>NÁVRH NA PLNENIE KRITÉRIA – PONUKA – časť 1/2</w:t>
      </w:r>
      <w:r w:rsidRPr="00E92ED1">
        <w:rPr>
          <w:rFonts w:ascii="Garamond" w:hAnsi="Garamond" w:cs="Segoe UI"/>
          <w:sz w:val="32"/>
          <w:szCs w:val="32"/>
          <w:lang w:eastAsia="sk-SK"/>
        </w:rPr>
        <w:t> </w:t>
      </w:r>
      <w:r w:rsidR="00E92ED1" w:rsidRPr="00E92ED1">
        <w:rPr>
          <w:rFonts w:ascii="Garamond" w:hAnsi="Garamond" w:cs="Segoe UI"/>
          <w:sz w:val="32"/>
          <w:szCs w:val="32"/>
          <w:lang w:eastAsia="sk-SK"/>
        </w:rPr>
        <w:t>(uchádzači vyplnia podľa toho, pre ktorú časť podávajú ponuku)</w:t>
      </w:r>
    </w:p>
    <w:p w14:paraId="6C793596" w14:textId="77777777" w:rsidR="00C42856" w:rsidRPr="00E92ED1" w:rsidRDefault="00C42856" w:rsidP="00C42856">
      <w:pPr>
        <w:jc w:val="right"/>
        <w:textAlignment w:val="baseline"/>
        <w:rPr>
          <w:rFonts w:ascii="Segoe UI" w:hAnsi="Segoe UI" w:cs="Segoe UI"/>
          <w:sz w:val="18"/>
          <w:szCs w:val="18"/>
          <w:lang w:eastAsia="sk-SK"/>
        </w:rPr>
      </w:pPr>
      <w:r w:rsidRPr="00E92ED1">
        <w:rPr>
          <w:rFonts w:ascii="Garamond" w:hAnsi="Garamond" w:cs="Segoe UI"/>
          <w:color w:val="E36C0A"/>
          <w:sz w:val="24"/>
          <w:szCs w:val="24"/>
          <w:lang w:eastAsia="sk-SK"/>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4"/>
        <w:gridCol w:w="2711"/>
        <w:gridCol w:w="1838"/>
        <w:gridCol w:w="1831"/>
        <w:gridCol w:w="1844"/>
      </w:tblGrid>
      <w:tr w:rsidR="00C42856" w:rsidRPr="00E92ED1" w14:paraId="75EE528A" w14:textId="77777777" w:rsidTr="00C42856">
        <w:tc>
          <w:tcPr>
            <w:tcW w:w="870" w:type="dxa"/>
            <w:tcBorders>
              <w:top w:val="single" w:sz="6" w:space="0" w:color="auto"/>
              <w:left w:val="single" w:sz="6" w:space="0" w:color="auto"/>
              <w:bottom w:val="single" w:sz="6" w:space="0" w:color="auto"/>
              <w:right w:val="single" w:sz="6" w:space="0" w:color="auto"/>
            </w:tcBorders>
            <w:shd w:val="clear" w:color="auto" w:fill="FFFF99"/>
            <w:hideMark/>
          </w:tcPr>
          <w:p w14:paraId="01099C61" w14:textId="77777777" w:rsidR="00C42856" w:rsidRPr="00E92ED1" w:rsidRDefault="00C42856" w:rsidP="00C42856">
            <w:pPr>
              <w:jc w:val="center"/>
              <w:textAlignment w:val="baseline"/>
              <w:rPr>
                <w:sz w:val="24"/>
                <w:szCs w:val="24"/>
                <w:lang w:eastAsia="sk-SK"/>
              </w:rPr>
            </w:pPr>
            <w:r w:rsidRPr="00E92ED1">
              <w:rPr>
                <w:rFonts w:ascii="Arial" w:hAnsi="Arial" w:cs="Arial"/>
                <w:b/>
                <w:bCs/>
                <w:sz w:val="24"/>
                <w:szCs w:val="24"/>
                <w:lang w:eastAsia="sk-SK"/>
              </w:rPr>
              <w:t>Por.č.</w:t>
            </w:r>
            <w:r w:rsidRPr="00E92ED1">
              <w:rPr>
                <w:rFonts w:ascii="Arial" w:hAnsi="Arial" w:cs="Arial"/>
                <w:sz w:val="24"/>
                <w:szCs w:val="24"/>
                <w:lang w:eastAsia="sk-SK"/>
              </w:rPr>
              <w:t> </w:t>
            </w:r>
          </w:p>
        </w:tc>
        <w:tc>
          <w:tcPr>
            <w:tcW w:w="2790" w:type="dxa"/>
            <w:tcBorders>
              <w:top w:val="single" w:sz="6" w:space="0" w:color="auto"/>
              <w:left w:val="outset" w:sz="6" w:space="0" w:color="auto"/>
              <w:bottom w:val="single" w:sz="6" w:space="0" w:color="auto"/>
              <w:right w:val="single" w:sz="6" w:space="0" w:color="auto"/>
            </w:tcBorders>
            <w:shd w:val="clear" w:color="auto" w:fill="FFFF99"/>
            <w:hideMark/>
          </w:tcPr>
          <w:p w14:paraId="68C0E378" w14:textId="77777777" w:rsidR="00C42856" w:rsidRPr="00E92ED1" w:rsidRDefault="00C42856" w:rsidP="00C42856">
            <w:pPr>
              <w:jc w:val="center"/>
              <w:textAlignment w:val="baseline"/>
              <w:rPr>
                <w:color w:val="000000"/>
                <w:sz w:val="24"/>
                <w:szCs w:val="24"/>
                <w:lang w:eastAsia="sk-SK"/>
              </w:rPr>
            </w:pPr>
            <w:r w:rsidRPr="00E92ED1">
              <w:rPr>
                <w:rFonts w:ascii="Arial" w:hAnsi="Arial" w:cs="Arial"/>
                <w:b/>
                <w:bCs/>
                <w:color w:val="000000"/>
                <w:lang w:eastAsia="sk-SK"/>
              </w:rPr>
              <w:t>Predmet</w:t>
            </w:r>
            <w:r w:rsidRPr="00E92ED1">
              <w:rPr>
                <w:rFonts w:ascii="Arial" w:hAnsi="Arial" w:cs="Arial"/>
                <w:color w:val="000000"/>
                <w:lang w:eastAsia="sk-SK"/>
              </w:rPr>
              <w:t> </w:t>
            </w:r>
          </w:p>
        </w:tc>
        <w:tc>
          <w:tcPr>
            <w:tcW w:w="1890" w:type="dxa"/>
            <w:tcBorders>
              <w:top w:val="single" w:sz="6" w:space="0" w:color="auto"/>
              <w:left w:val="outset" w:sz="6" w:space="0" w:color="auto"/>
              <w:bottom w:val="single" w:sz="6" w:space="0" w:color="auto"/>
              <w:right w:val="single" w:sz="6" w:space="0" w:color="auto"/>
            </w:tcBorders>
            <w:shd w:val="clear" w:color="auto" w:fill="FFFF99"/>
            <w:hideMark/>
          </w:tcPr>
          <w:p w14:paraId="4AE34F35" w14:textId="77777777" w:rsidR="00C42856" w:rsidRPr="00E92ED1" w:rsidRDefault="00C42856" w:rsidP="00C42856">
            <w:pPr>
              <w:jc w:val="center"/>
              <w:textAlignment w:val="baseline"/>
              <w:rPr>
                <w:color w:val="000000"/>
                <w:sz w:val="24"/>
                <w:szCs w:val="24"/>
                <w:lang w:eastAsia="sk-SK"/>
              </w:rPr>
            </w:pPr>
            <w:r w:rsidRPr="00E92ED1">
              <w:rPr>
                <w:rFonts w:ascii="Arial" w:hAnsi="Arial" w:cs="Arial"/>
                <w:b/>
                <w:bCs/>
                <w:color w:val="000000"/>
                <w:lang w:eastAsia="sk-SK"/>
              </w:rPr>
              <w:t>Cena celkom v EUR bez DPH</w:t>
            </w:r>
            <w:r w:rsidRPr="00E92ED1">
              <w:rPr>
                <w:rFonts w:ascii="Arial" w:hAnsi="Arial" w:cs="Arial"/>
                <w:color w:val="000000"/>
                <w:lang w:eastAsia="sk-SK"/>
              </w:rPr>
              <w:t> </w:t>
            </w:r>
          </w:p>
        </w:tc>
        <w:tc>
          <w:tcPr>
            <w:tcW w:w="1890" w:type="dxa"/>
            <w:tcBorders>
              <w:top w:val="single" w:sz="6" w:space="0" w:color="auto"/>
              <w:left w:val="outset" w:sz="6" w:space="0" w:color="auto"/>
              <w:bottom w:val="single" w:sz="6" w:space="0" w:color="auto"/>
              <w:right w:val="single" w:sz="6" w:space="0" w:color="auto"/>
            </w:tcBorders>
            <w:shd w:val="clear" w:color="auto" w:fill="FFFF99"/>
            <w:hideMark/>
          </w:tcPr>
          <w:p w14:paraId="0D6276AE" w14:textId="77777777" w:rsidR="00C42856" w:rsidRPr="00E92ED1" w:rsidRDefault="00C42856" w:rsidP="00C42856">
            <w:pPr>
              <w:jc w:val="center"/>
              <w:textAlignment w:val="baseline"/>
              <w:rPr>
                <w:sz w:val="24"/>
                <w:szCs w:val="24"/>
                <w:lang w:eastAsia="sk-SK"/>
              </w:rPr>
            </w:pPr>
            <w:r w:rsidRPr="00E92ED1">
              <w:rPr>
                <w:rFonts w:ascii="Arial" w:hAnsi="Arial" w:cs="Arial"/>
                <w:b/>
                <w:bCs/>
                <w:sz w:val="24"/>
                <w:szCs w:val="24"/>
                <w:lang w:eastAsia="sk-SK"/>
              </w:rPr>
              <w:t>DPH 20%</w:t>
            </w:r>
            <w:r w:rsidRPr="00E92ED1">
              <w:rPr>
                <w:rFonts w:ascii="Arial" w:hAnsi="Arial" w:cs="Arial"/>
                <w:sz w:val="24"/>
                <w:szCs w:val="24"/>
                <w:lang w:eastAsia="sk-SK"/>
              </w:rPr>
              <w:t> </w:t>
            </w:r>
          </w:p>
        </w:tc>
        <w:tc>
          <w:tcPr>
            <w:tcW w:w="1890" w:type="dxa"/>
            <w:tcBorders>
              <w:top w:val="single" w:sz="6" w:space="0" w:color="auto"/>
              <w:left w:val="outset" w:sz="6" w:space="0" w:color="auto"/>
              <w:bottom w:val="single" w:sz="6" w:space="0" w:color="auto"/>
              <w:right w:val="single" w:sz="6" w:space="0" w:color="auto"/>
            </w:tcBorders>
            <w:shd w:val="clear" w:color="auto" w:fill="FFFF99"/>
            <w:hideMark/>
          </w:tcPr>
          <w:p w14:paraId="156F9D32" w14:textId="77777777" w:rsidR="00C42856" w:rsidRPr="00E92ED1" w:rsidRDefault="00C42856" w:rsidP="00C42856">
            <w:pPr>
              <w:jc w:val="center"/>
              <w:textAlignment w:val="baseline"/>
              <w:rPr>
                <w:sz w:val="24"/>
                <w:szCs w:val="24"/>
                <w:lang w:eastAsia="sk-SK"/>
              </w:rPr>
            </w:pPr>
            <w:r w:rsidRPr="00E92ED1">
              <w:rPr>
                <w:rFonts w:ascii="Arial" w:hAnsi="Arial" w:cs="Arial"/>
                <w:b/>
                <w:bCs/>
                <w:sz w:val="24"/>
                <w:szCs w:val="24"/>
                <w:lang w:eastAsia="sk-SK"/>
              </w:rPr>
              <w:t>Cena celkom v EUR s DPH</w:t>
            </w:r>
            <w:r w:rsidRPr="00E92ED1">
              <w:rPr>
                <w:rFonts w:ascii="Arial" w:hAnsi="Arial" w:cs="Arial"/>
                <w:sz w:val="24"/>
                <w:szCs w:val="24"/>
                <w:lang w:eastAsia="sk-SK"/>
              </w:rPr>
              <w:t> </w:t>
            </w:r>
          </w:p>
        </w:tc>
      </w:tr>
      <w:tr w:rsidR="00C42856" w:rsidRPr="00E92ED1" w14:paraId="4C6C4B0D" w14:textId="77777777" w:rsidTr="00C42856">
        <w:tc>
          <w:tcPr>
            <w:tcW w:w="870"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52E16DFF" w14:textId="77777777" w:rsidR="00C42856" w:rsidRPr="00E92ED1" w:rsidRDefault="00C42856" w:rsidP="00C42856">
            <w:pPr>
              <w:jc w:val="center"/>
              <w:textAlignment w:val="baseline"/>
              <w:rPr>
                <w:sz w:val="24"/>
                <w:szCs w:val="24"/>
                <w:lang w:eastAsia="sk-SK"/>
              </w:rPr>
            </w:pPr>
            <w:r w:rsidRPr="00E92ED1">
              <w:rPr>
                <w:rFonts w:ascii="Arial" w:hAnsi="Arial" w:cs="Arial"/>
                <w:sz w:val="24"/>
                <w:szCs w:val="24"/>
                <w:lang w:eastAsia="sk-SK"/>
              </w:rPr>
              <w:t>1. </w:t>
            </w:r>
          </w:p>
        </w:tc>
        <w:tc>
          <w:tcPr>
            <w:tcW w:w="2790" w:type="dxa"/>
            <w:tcBorders>
              <w:top w:val="outset" w:sz="6" w:space="0" w:color="auto"/>
              <w:left w:val="outset" w:sz="6" w:space="0" w:color="auto"/>
              <w:bottom w:val="single" w:sz="6" w:space="0" w:color="auto"/>
              <w:right w:val="single" w:sz="6" w:space="0" w:color="auto"/>
            </w:tcBorders>
            <w:shd w:val="clear" w:color="auto" w:fill="auto"/>
            <w:hideMark/>
          </w:tcPr>
          <w:p w14:paraId="2D459ED6" w14:textId="77777777" w:rsidR="00C42856" w:rsidRPr="00E92ED1" w:rsidRDefault="00C42856" w:rsidP="00C42856">
            <w:pPr>
              <w:jc w:val="center"/>
              <w:textAlignment w:val="baseline"/>
              <w:rPr>
                <w:sz w:val="24"/>
                <w:szCs w:val="24"/>
                <w:lang w:eastAsia="sk-SK"/>
              </w:rPr>
            </w:pPr>
            <w:r w:rsidRPr="00E92ED1">
              <w:rPr>
                <w:rFonts w:ascii="Arial" w:hAnsi="Arial" w:cs="Arial"/>
                <w:b/>
                <w:bCs/>
                <w:sz w:val="24"/>
                <w:szCs w:val="24"/>
                <w:lang w:eastAsia="sk-SK"/>
              </w:rPr>
              <w:t>Cena za predmet zákazky</w:t>
            </w:r>
            <w:r w:rsidRPr="00E92ED1">
              <w:rPr>
                <w:rFonts w:ascii="Arial" w:hAnsi="Arial" w:cs="Arial"/>
                <w:sz w:val="24"/>
                <w:szCs w:val="24"/>
                <w:lang w:eastAsia="sk-SK"/>
              </w:rPr>
              <w:t> </w:t>
            </w:r>
          </w:p>
        </w:tc>
        <w:tc>
          <w:tcPr>
            <w:tcW w:w="1890" w:type="dxa"/>
            <w:tcBorders>
              <w:top w:val="outset" w:sz="6" w:space="0" w:color="auto"/>
              <w:left w:val="outset" w:sz="6" w:space="0" w:color="auto"/>
              <w:bottom w:val="single" w:sz="6" w:space="0" w:color="auto"/>
              <w:right w:val="single" w:sz="6" w:space="0" w:color="auto"/>
            </w:tcBorders>
            <w:shd w:val="clear" w:color="auto" w:fill="auto"/>
            <w:hideMark/>
          </w:tcPr>
          <w:p w14:paraId="62EB515B" w14:textId="77777777" w:rsidR="00C42856" w:rsidRPr="00E92ED1" w:rsidRDefault="00C42856" w:rsidP="00C42856">
            <w:pPr>
              <w:jc w:val="both"/>
              <w:textAlignment w:val="baseline"/>
              <w:rPr>
                <w:sz w:val="24"/>
                <w:szCs w:val="24"/>
                <w:lang w:eastAsia="sk-SK"/>
              </w:rPr>
            </w:pPr>
            <w:r w:rsidRPr="00E92ED1">
              <w:rPr>
                <w:rFonts w:ascii="Arial" w:hAnsi="Arial" w:cs="Arial"/>
                <w:sz w:val="24"/>
                <w:szCs w:val="24"/>
                <w:lang w:eastAsia="sk-SK"/>
              </w:rPr>
              <w:t> </w:t>
            </w:r>
          </w:p>
        </w:tc>
        <w:tc>
          <w:tcPr>
            <w:tcW w:w="1890" w:type="dxa"/>
            <w:tcBorders>
              <w:top w:val="outset" w:sz="6" w:space="0" w:color="auto"/>
              <w:left w:val="outset" w:sz="6" w:space="0" w:color="auto"/>
              <w:bottom w:val="single" w:sz="6" w:space="0" w:color="auto"/>
              <w:right w:val="single" w:sz="6" w:space="0" w:color="auto"/>
            </w:tcBorders>
            <w:shd w:val="clear" w:color="auto" w:fill="auto"/>
            <w:hideMark/>
          </w:tcPr>
          <w:p w14:paraId="789CF330" w14:textId="77777777" w:rsidR="00C42856" w:rsidRPr="00E92ED1" w:rsidRDefault="00C42856" w:rsidP="00C42856">
            <w:pPr>
              <w:jc w:val="both"/>
              <w:textAlignment w:val="baseline"/>
              <w:rPr>
                <w:sz w:val="24"/>
                <w:szCs w:val="24"/>
                <w:lang w:eastAsia="sk-SK"/>
              </w:rPr>
            </w:pPr>
            <w:r w:rsidRPr="00E92ED1">
              <w:rPr>
                <w:rFonts w:ascii="Arial" w:hAnsi="Arial" w:cs="Arial"/>
                <w:sz w:val="24"/>
                <w:szCs w:val="24"/>
                <w:lang w:eastAsia="sk-SK"/>
              </w:rPr>
              <w:t> </w:t>
            </w:r>
          </w:p>
        </w:tc>
        <w:tc>
          <w:tcPr>
            <w:tcW w:w="1890" w:type="dxa"/>
            <w:tcBorders>
              <w:top w:val="outset" w:sz="6" w:space="0" w:color="auto"/>
              <w:left w:val="outset" w:sz="6" w:space="0" w:color="auto"/>
              <w:bottom w:val="single" w:sz="6" w:space="0" w:color="auto"/>
              <w:right w:val="single" w:sz="6" w:space="0" w:color="auto"/>
            </w:tcBorders>
            <w:shd w:val="clear" w:color="auto" w:fill="auto"/>
            <w:hideMark/>
          </w:tcPr>
          <w:p w14:paraId="382A5E31" w14:textId="77777777" w:rsidR="00C42856" w:rsidRPr="00E92ED1" w:rsidRDefault="00C42856" w:rsidP="00C42856">
            <w:pPr>
              <w:jc w:val="both"/>
              <w:textAlignment w:val="baseline"/>
              <w:rPr>
                <w:sz w:val="24"/>
                <w:szCs w:val="24"/>
                <w:lang w:eastAsia="sk-SK"/>
              </w:rPr>
            </w:pPr>
            <w:r w:rsidRPr="00E92ED1">
              <w:rPr>
                <w:rFonts w:ascii="Arial" w:hAnsi="Arial" w:cs="Arial"/>
                <w:sz w:val="24"/>
                <w:szCs w:val="24"/>
                <w:lang w:eastAsia="sk-SK"/>
              </w:rPr>
              <w:t> </w:t>
            </w:r>
          </w:p>
        </w:tc>
      </w:tr>
      <w:tr w:rsidR="00C42856" w:rsidRPr="00E92ED1" w14:paraId="68365625" w14:textId="77777777" w:rsidTr="00C42856">
        <w:tc>
          <w:tcPr>
            <w:tcW w:w="870" w:type="dxa"/>
            <w:tcBorders>
              <w:top w:val="outset" w:sz="6" w:space="0" w:color="auto"/>
              <w:left w:val="single" w:sz="6" w:space="0" w:color="auto"/>
              <w:bottom w:val="single" w:sz="6" w:space="0" w:color="auto"/>
              <w:right w:val="single" w:sz="6" w:space="0" w:color="auto"/>
            </w:tcBorders>
            <w:shd w:val="clear" w:color="auto" w:fill="CCFFCC"/>
            <w:hideMark/>
          </w:tcPr>
          <w:p w14:paraId="718815F9" w14:textId="77777777" w:rsidR="00C42856" w:rsidRPr="00E92ED1" w:rsidRDefault="00C42856" w:rsidP="00C42856">
            <w:pPr>
              <w:jc w:val="both"/>
              <w:textAlignment w:val="baseline"/>
              <w:rPr>
                <w:sz w:val="24"/>
                <w:szCs w:val="24"/>
                <w:lang w:eastAsia="sk-SK"/>
              </w:rPr>
            </w:pPr>
            <w:r w:rsidRPr="00E92ED1">
              <w:rPr>
                <w:rFonts w:ascii="Arial" w:hAnsi="Arial" w:cs="Arial"/>
                <w:sz w:val="24"/>
                <w:szCs w:val="24"/>
                <w:lang w:eastAsia="sk-SK"/>
              </w:rPr>
              <w:t> </w:t>
            </w:r>
          </w:p>
          <w:p w14:paraId="0CBFF303" w14:textId="77777777" w:rsidR="00C42856" w:rsidRPr="00E92ED1" w:rsidRDefault="00C42856" w:rsidP="00C42856">
            <w:pPr>
              <w:jc w:val="both"/>
              <w:textAlignment w:val="baseline"/>
              <w:rPr>
                <w:sz w:val="24"/>
                <w:szCs w:val="24"/>
                <w:lang w:eastAsia="sk-SK"/>
              </w:rPr>
            </w:pPr>
            <w:r w:rsidRPr="00E92ED1">
              <w:rPr>
                <w:rFonts w:ascii="Arial" w:hAnsi="Arial" w:cs="Arial"/>
                <w:sz w:val="24"/>
                <w:szCs w:val="24"/>
                <w:lang w:eastAsia="sk-SK"/>
              </w:rPr>
              <w:t> </w:t>
            </w:r>
          </w:p>
        </w:tc>
        <w:tc>
          <w:tcPr>
            <w:tcW w:w="2790" w:type="dxa"/>
            <w:tcBorders>
              <w:top w:val="outset" w:sz="6" w:space="0" w:color="auto"/>
              <w:left w:val="outset" w:sz="6" w:space="0" w:color="auto"/>
              <w:bottom w:val="single" w:sz="6" w:space="0" w:color="auto"/>
              <w:right w:val="single" w:sz="6" w:space="0" w:color="auto"/>
            </w:tcBorders>
            <w:shd w:val="clear" w:color="auto" w:fill="CCFFCC"/>
            <w:vAlign w:val="center"/>
            <w:hideMark/>
          </w:tcPr>
          <w:p w14:paraId="3ADA6FD0" w14:textId="77777777" w:rsidR="00C42856" w:rsidRPr="00E92ED1" w:rsidRDefault="00C42856" w:rsidP="00C42856">
            <w:pPr>
              <w:jc w:val="center"/>
              <w:textAlignment w:val="baseline"/>
              <w:rPr>
                <w:sz w:val="24"/>
                <w:szCs w:val="24"/>
                <w:lang w:eastAsia="sk-SK"/>
              </w:rPr>
            </w:pPr>
            <w:r w:rsidRPr="00E92ED1">
              <w:rPr>
                <w:rFonts w:ascii="Arial" w:hAnsi="Arial" w:cs="Arial"/>
                <w:b/>
                <w:bCs/>
                <w:sz w:val="24"/>
                <w:szCs w:val="24"/>
                <w:lang w:eastAsia="sk-SK"/>
              </w:rPr>
              <w:t>SPOLU v EUR</w:t>
            </w:r>
            <w:r w:rsidRPr="00E92ED1">
              <w:rPr>
                <w:rFonts w:ascii="Arial" w:hAnsi="Arial" w:cs="Arial"/>
                <w:sz w:val="24"/>
                <w:szCs w:val="24"/>
                <w:lang w:eastAsia="sk-SK"/>
              </w:rPr>
              <w:t> </w:t>
            </w:r>
          </w:p>
        </w:tc>
        <w:tc>
          <w:tcPr>
            <w:tcW w:w="1890" w:type="dxa"/>
            <w:tcBorders>
              <w:top w:val="outset" w:sz="6" w:space="0" w:color="auto"/>
              <w:left w:val="outset" w:sz="6" w:space="0" w:color="auto"/>
              <w:bottom w:val="single" w:sz="6" w:space="0" w:color="auto"/>
              <w:right w:val="single" w:sz="6" w:space="0" w:color="auto"/>
            </w:tcBorders>
            <w:shd w:val="clear" w:color="auto" w:fill="CCFFCC"/>
            <w:hideMark/>
          </w:tcPr>
          <w:p w14:paraId="69006177" w14:textId="77777777" w:rsidR="00C42856" w:rsidRPr="00E92ED1" w:rsidRDefault="00C42856" w:rsidP="00C42856">
            <w:pPr>
              <w:jc w:val="both"/>
              <w:textAlignment w:val="baseline"/>
              <w:rPr>
                <w:sz w:val="24"/>
                <w:szCs w:val="24"/>
                <w:lang w:eastAsia="sk-SK"/>
              </w:rPr>
            </w:pPr>
            <w:r w:rsidRPr="00E92ED1">
              <w:rPr>
                <w:rFonts w:ascii="Arial" w:hAnsi="Arial" w:cs="Arial"/>
                <w:sz w:val="24"/>
                <w:szCs w:val="24"/>
                <w:lang w:eastAsia="sk-SK"/>
              </w:rPr>
              <w:t> </w:t>
            </w:r>
          </w:p>
        </w:tc>
        <w:tc>
          <w:tcPr>
            <w:tcW w:w="1890" w:type="dxa"/>
            <w:tcBorders>
              <w:top w:val="outset" w:sz="6" w:space="0" w:color="auto"/>
              <w:left w:val="outset" w:sz="6" w:space="0" w:color="auto"/>
              <w:bottom w:val="single" w:sz="6" w:space="0" w:color="auto"/>
              <w:right w:val="single" w:sz="6" w:space="0" w:color="auto"/>
            </w:tcBorders>
            <w:shd w:val="clear" w:color="auto" w:fill="CCFFCC"/>
            <w:hideMark/>
          </w:tcPr>
          <w:p w14:paraId="4EA80971" w14:textId="77777777" w:rsidR="00C42856" w:rsidRPr="00E92ED1" w:rsidRDefault="00C42856" w:rsidP="00C42856">
            <w:pPr>
              <w:jc w:val="both"/>
              <w:textAlignment w:val="baseline"/>
              <w:rPr>
                <w:sz w:val="24"/>
                <w:szCs w:val="24"/>
                <w:lang w:eastAsia="sk-SK"/>
              </w:rPr>
            </w:pPr>
            <w:r w:rsidRPr="00E92ED1">
              <w:rPr>
                <w:rFonts w:ascii="Arial" w:hAnsi="Arial" w:cs="Arial"/>
                <w:sz w:val="24"/>
                <w:szCs w:val="24"/>
                <w:lang w:eastAsia="sk-SK"/>
              </w:rPr>
              <w:t> </w:t>
            </w:r>
          </w:p>
        </w:tc>
        <w:tc>
          <w:tcPr>
            <w:tcW w:w="1890" w:type="dxa"/>
            <w:tcBorders>
              <w:top w:val="outset" w:sz="6" w:space="0" w:color="auto"/>
              <w:left w:val="outset" w:sz="6" w:space="0" w:color="auto"/>
              <w:bottom w:val="single" w:sz="6" w:space="0" w:color="auto"/>
              <w:right w:val="single" w:sz="6" w:space="0" w:color="auto"/>
            </w:tcBorders>
            <w:shd w:val="clear" w:color="auto" w:fill="CCFFCC"/>
            <w:hideMark/>
          </w:tcPr>
          <w:p w14:paraId="1F7F0D84" w14:textId="77777777" w:rsidR="00C42856" w:rsidRPr="00E92ED1" w:rsidRDefault="00C42856" w:rsidP="00C42856">
            <w:pPr>
              <w:jc w:val="both"/>
              <w:textAlignment w:val="baseline"/>
              <w:rPr>
                <w:sz w:val="24"/>
                <w:szCs w:val="24"/>
                <w:lang w:eastAsia="sk-SK"/>
              </w:rPr>
            </w:pPr>
            <w:r w:rsidRPr="00E92ED1">
              <w:rPr>
                <w:rFonts w:ascii="Arial" w:hAnsi="Arial" w:cs="Arial"/>
                <w:sz w:val="24"/>
                <w:szCs w:val="24"/>
                <w:lang w:eastAsia="sk-SK"/>
              </w:rPr>
              <w:t> </w:t>
            </w:r>
          </w:p>
        </w:tc>
      </w:tr>
    </w:tbl>
    <w:p w14:paraId="0793B771" w14:textId="77777777" w:rsidR="00C42856" w:rsidRPr="00E92ED1" w:rsidRDefault="00C42856" w:rsidP="00147D66">
      <w:pPr>
        <w:jc w:val="both"/>
        <w:rPr>
          <w:rFonts w:ascii="Arial" w:hAnsi="Arial" w:cs="Arial"/>
        </w:rPr>
      </w:pPr>
    </w:p>
    <w:p w14:paraId="48F1100A" w14:textId="77777777" w:rsidR="00C42856" w:rsidRPr="00E92ED1" w:rsidRDefault="00C42856" w:rsidP="00147D66">
      <w:pPr>
        <w:jc w:val="both"/>
        <w:rPr>
          <w:rFonts w:ascii="Arial" w:hAnsi="Arial" w:cs="Arial"/>
        </w:rPr>
      </w:pPr>
    </w:p>
    <w:p w14:paraId="63012CFE" w14:textId="77777777" w:rsidR="00147D66" w:rsidRPr="00E92ED1" w:rsidRDefault="00147D66" w:rsidP="00147D66">
      <w:pPr>
        <w:jc w:val="both"/>
        <w:rPr>
          <w:rFonts w:ascii="Arial" w:hAnsi="Arial" w:cs="Arial"/>
        </w:rPr>
      </w:pPr>
      <w:r w:rsidRPr="00E92ED1">
        <w:rPr>
          <w:rFonts w:ascii="Arial" w:hAnsi="Arial" w:cs="Arial"/>
        </w:rPr>
        <w:t xml:space="preserve">Vyššie uvedenú ponuku sme vypracovali v súvislosti s verejným obstarávaním vyhláseným verejným obstarávateľom: Všeobecná zdravotná poisťovňa, a.s. , so sídlom: Panónska cesta 2, 851 04 Bratislava – mestská časť Petržalka vo veci obstarania </w:t>
      </w:r>
      <w:r w:rsidR="00C42856" w:rsidRPr="00E92ED1">
        <w:rPr>
          <w:rFonts w:ascii="Arial" w:hAnsi="Arial" w:cs="Arial"/>
        </w:rPr>
        <w:t xml:space="preserve">služieb a činností v zmysle Opisu predmetu zákazky </w:t>
      </w:r>
      <w:r w:rsidRPr="00E92ED1">
        <w:rPr>
          <w:rFonts w:ascii="Arial" w:hAnsi="Arial" w:cs="Arial"/>
        </w:rPr>
        <w:t>v rozsahu, ktorý je určený v súťažných podkladoch.</w:t>
      </w:r>
    </w:p>
    <w:p w14:paraId="3F27F28D" w14:textId="77777777" w:rsidR="00147D66" w:rsidRPr="00E92ED1" w:rsidRDefault="00147D66" w:rsidP="00147D66">
      <w:pPr>
        <w:jc w:val="both"/>
        <w:rPr>
          <w:rFonts w:ascii="Arial" w:hAnsi="Arial" w:cs="Arial"/>
        </w:rPr>
      </w:pPr>
    </w:p>
    <w:p w14:paraId="7A90E2BC" w14:textId="77777777" w:rsidR="00147D66" w:rsidRPr="00E92ED1" w:rsidRDefault="00147D66" w:rsidP="00147D66">
      <w:pPr>
        <w:jc w:val="both"/>
        <w:rPr>
          <w:rFonts w:ascii="Arial" w:hAnsi="Arial" w:cs="Arial"/>
        </w:rPr>
      </w:pPr>
      <w:r w:rsidRPr="00E92ED1">
        <w:rPr>
          <w:rFonts w:ascii="Arial" w:hAnsi="Arial" w:cs="Arial"/>
        </w:rPr>
        <w:t xml:space="preserve">Táto ponuka je záväzná do uplynutia lehoty viazanosti ponúk uvedenej v súťažných podkladoch verejného obstarávania. </w:t>
      </w:r>
    </w:p>
    <w:p w14:paraId="23574C7F" w14:textId="77777777" w:rsidR="00147D66" w:rsidRPr="00E92ED1" w:rsidRDefault="00147D66" w:rsidP="00147D66">
      <w:pPr>
        <w:jc w:val="both"/>
        <w:rPr>
          <w:rFonts w:ascii="Arial" w:hAnsi="Arial" w:cs="Arial"/>
        </w:rPr>
      </w:pPr>
    </w:p>
    <w:p w14:paraId="671E63E6" w14:textId="77777777" w:rsidR="00147D66" w:rsidRPr="00E92ED1" w:rsidRDefault="00147D66" w:rsidP="00147D66">
      <w:pPr>
        <w:jc w:val="both"/>
        <w:rPr>
          <w:rFonts w:ascii="Arial" w:hAnsi="Arial" w:cs="Arial"/>
          <w:i/>
        </w:rPr>
      </w:pPr>
    </w:p>
    <w:p w14:paraId="13EB5E80" w14:textId="77777777" w:rsidR="00147D66" w:rsidRPr="00E92ED1" w:rsidRDefault="00147D66" w:rsidP="00147D66">
      <w:pPr>
        <w:jc w:val="both"/>
        <w:rPr>
          <w:rFonts w:ascii="Arial" w:hAnsi="Arial" w:cs="Arial"/>
          <w:i/>
        </w:rPr>
      </w:pPr>
    </w:p>
    <w:p w14:paraId="47951636" w14:textId="77777777" w:rsidR="00147D66" w:rsidRPr="00E92ED1" w:rsidRDefault="00147D66" w:rsidP="00147D66">
      <w:pPr>
        <w:jc w:val="both"/>
        <w:rPr>
          <w:rFonts w:ascii="Arial" w:hAnsi="Arial" w:cs="Arial"/>
          <w:i/>
        </w:rPr>
      </w:pPr>
      <w:r w:rsidRPr="00E92ED1">
        <w:rPr>
          <w:rFonts w:ascii="Arial" w:hAnsi="Arial" w:cs="Arial"/>
          <w:i/>
        </w:rPr>
        <w:t>Miesto a dátum</w:t>
      </w:r>
    </w:p>
    <w:p w14:paraId="3D81FAEC" w14:textId="77777777" w:rsidR="00147D66" w:rsidRPr="00E92ED1" w:rsidRDefault="00147D66" w:rsidP="00147D66">
      <w:pPr>
        <w:jc w:val="center"/>
        <w:rPr>
          <w:rFonts w:ascii="Arial" w:hAnsi="Arial" w:cs="Arial"/>
        </w:rPr>
      </w:pPr>
    </w:p>
    <w:p w14:paraId="3E83F964" w14:textId="77777777" w:rsidR="00147D66" w:rsidRPr="00E92ED1" w:rsidRDefault="00147D66" w:rsidP="00147D66">
      <w:pPr>
        <w:jc w:val="center"/>
        <w:rPr>
          <w:rFonts w:ascii="Arial" w:hAnsi="Arial" w:cs="Arial"/>
        </w:rPr>
      </w:pPr>
    </w:p>
    <w:p w14:paraId="68033A02" w14:textId="77777777" w:rsidR="00147D66" w:rsidRPr="00E92ED1" w:rsidRDefault="00147D66" w:rsidP="00147D66">
      <w:pPr>
        <w:jc w:val="center"/>
        <w:rPr>
          <w:rFonts w:ascii="Arial" w:hAnsi="Arial" w:cs="Arial"/>
        </w:rPr>
      </w:pPr>
    </w:p>
    <w:p w14:paraId="5ED53FE8" w14:textId="77777777" w:rsidR="00147D66" w:rsidRPr="00E92ED1" w:rsidRDefault="00147D66" w:rsidP="00147D66">
      <w:pPr>
        <w:jc w:val="center"/>
        <w:rPr>
          <w:rFonts w:ascii="Arial" w:hAnsi="Arial" w:cs="Arial"/>
        </w:rPr>
      </w:pPr>
    </w:p>
    <w:p w14:paraId="360197AD" w14:textId="77777777" w:rsidR="00147D66" w:rsidRPr="00E92ED1" w:rsidRDefault="00147D66" w:rsidP="00147D66">
      <w:pPr>
        <w:jc w:val="center"/>
        <w:rPr>
          <w:rFonts w:ascii="Arial" w:hAnsi="Arial" w:cs="Arial"/>
        </w:rPr>
      </w:pPr>
    </w:p>
    <w:p w14:paraId="76248D01" w14:textId="77777777" w:rsidR="00147D66" w:rsidRPr="00E92ED1" w:rsidRDefault="00147D66" w:rsidP="00147D66">
      <w:pPr>
        <w:jc w:val="center"/>
        <w:rPr>
          <w:rFonts w:ascii="Arial" w:hAnsi="Arial" w:cs="Arial"/>
        </w:rPr>
      </w:pPr>
      <w:r w:rsidRPr="00E92ED1">
        <w:rPr>
          <w:rFonts w:ascii="Arial" w:hAnsi="Arial" w:cs="Arial"/>
        </w:rPr>
        <w:t>..........................................................</w:t>
      </w:r>
    </w:p>
    <w:p w14:paraId="7342524D" w14:textId="77777777" w:rsidR="00147D66" w:rsidRPr="00E92ED1" w:rsidRDefault="00147D66" w:rsidP="00147D66">
      <w:pPr>
        <w:jc w:val="center"/>
        <w:rPr>
          <w:rFonts w:ascii="Arial" w:hAnsi="Arial" w:cs="Arial"/>
          <w:sz w:val="18"/>
        </w:rPr>
      </w:pPr>
      <w:r w:rsidRPr="00E92ED1">
        <w:rPr>
          <w:rFonts w:ascii="Arial" w:hAnsi="Arial" w:cs="Arial"/>
          <w:sz w:val="18"/>
        </w:rPr>
        <w:t>podpis oprávnenej osoby</w:t>
      </w:r>
    </w:p>
    <w:p w14:paraId="525C4663" w14:textId="77777777" w:rsidR="000A0992" w:rsidRDefault="000A0992">
      <w:pPr>
        <w:spacing w:after="160" w:line="259" w:lineRule="auto"/>
        <w:rPr>
          <w:rFonts w:ascii="Arial" w:hAnsi="Arial" w:cs="Arial"/>
          <w:b/>
        </w:rPr>
      </w:pPr>
      <w:r>
        <w:rPr>
          <w:rFonts w:ascii="Arial" w:hAnsi="Arial" w:cs="Arial"/>
          <w:b/>
        </w:rPr>
        <w:br w:type="page"/>
      </w:r>
    </w:p>
    <w:p w14:paraId="39052BE4" w14:textId="77777777" w:rsidR="00350EE9" w:rsidRPr="00EF4A17" w:rsidRDefault="00EF4A17" w:rsidP="000E1DEC">
      <w:pPr>
        <w:tabs>
          <w:tab w:val="left" w:pos="142"/>
          <w:tab w:val="num" w:pos="851"/>
          <w:tab w:val="left" w:pos="2600"/>
          <w:tab w:val="left" w:pos="2977"/>
        </w:tabs>
        <w:jc w:val="both"/>
        <w:rPr>
          <w:rFonts w:ascii="Arial" w:hAnsi="Arial" w:cs="Arial"/>
          <w:b/>
        </w:rPr>
      </w:pPr>
      <w:r w:rsidRPr="00EF4A17">
        <w:rPr>
          <w:rFonts w:ascii="Arial" w:hAnsi="Arial" w:cs="Arial"/>
          <w:b/>
        </w:rPr>
        <w:lastRenderedPageBreak/>
        <w:t>Príloha č. 2 ku SP:</w:t>
      </w:r>
    </w:p>
    <w:p w14:paraId="1671A133" w14:textId="77777777" w:rsidR="00EF4A17" w:rsidRDefault="00EF4A17" w:rsidP="000E1DEC">
      <w:pPr>
        <w:tabs>
          <w:tab w:val="left" w:pos="142"/>
          <w:tab w:val="num" w:pos="851"/>
          <w:tab w:val="left" w:pos="2600"/>
          <w:tab w:val="left" w:pos="2977"/>
        </w:tabs>
        <w:jc w:val="both"/>
        <w:rPr>
          <w:rFonts w:ascii="Arial" w:hAnsi="Arial" w:cs="Arial"/>
        </w:rPr>
      </w:pPr>
    </w:p>
    <w:p w14:paraId="2041CD10" w14:textId="77777777" w:rsidR="00EF4A17" w:rsidRDefault="00EF4A17" w:rsidP="000E1DEC">
      <w:pPr>
        <w:tabs>
          <w:tab w:val="left" w:pos="142"/>
          <w:tab w:val="num" w:pos="851"/>
          <w:tab w:val="left" w:pos="2600"/>
          <w:tab w:val="left" w:pos="2977"/>
        </w:tabs>
        <w:jc w:val="both"/>
        <w:rPr>
          <w:rFonts w:ascii="Arial" w:hAnsi="Arial" w:cs="Arial"/>
        </w:rPr>
      </w:pPr>
      <w:r>
        <w:rPr>
          <w:rFonts w:ascii="Arial" w:hAnsi="Arial" w:cs="Arial"/>
        </w:rPr>
        <w:t>Zmluvné dokumenty pre každú časť sú priložené osobitne ku týmto SP.</w:t>
      </w:r>
    </w:p>
    <w:p w14:paraId="1764A6BF" w14:textId="77777777" w:rsidR="00EF4A17" w:rsidRDefault="00EF4A17" w:rsidP="000E1DEC">
      <w:pPr>
        <w:tabs>
          <w:tab w:val="left" w:pos="142"/>
          <w:tab w:val="num" w:pos="851"/>
          <w:tab w:val="left" w:pos="2600"/>
          <w:tab w:val="left" w:pos="2977"/>
        </w:tabs>
        <w:jc w:val="both"/>
        <w:rPr>
          <w:rFonts w:ascii="Arial" w:hAnsi="Arial" w:cs="Arial"/>
        </w:rPr>
      </w:pPr>
    </w:p>
    <w:p w14:paraId="0B5DAF41" w14:textId="77777777" w:rsidR="00EF4A17" w:rsidRPr="004173D3" w:rsidRDefault="004173D3" w:rsidP="000E1DEC">
      <w:pPr>
        <w:tabs>
          <w:tab w:val="left" w:pos="142"/>
          <w:tab w:val="num" w:pos="851"/>
          <w:tab w:val="left" w:pos="2600"/>
          <w:tab w:val="left" w:pos="2977"/>
        </w:tabs>
        <w:jc w:val="both"/>
        <w:rPr>
          <w:rFonts w:ascii="Arial" w:hAnsi="Arial" w:cs="Arial"/>
          <w:u w:val="single"/>
        </w:rPr>
      </w:pPr>
      <w:r w:rsidRPr="004173D3">
        <w:rPr>
          <w:rFonts w:ascii="Arial" w:hAnsi="Arial" w:cs="Arial"/>
          <w:u w:val="single"/>
        </w:rPr>
        <w:t>Požiadavky na súčinnosť ku každej časti:</w:t>
      </w:r>
    </w:p>
    <w:p w14:paraId="2418F721" w14:textId="77777777" w:rsidR="004173D3" w:rsidRDefault="004173D3" w:rsidP="000E1DEC">
      <w:pPr>
        <w:tabs>
          <w:tab w:val="left" w:pos="142"/>
          <w:tab w:val="num" w:pos="851"/>
          <w:tab w:val="left" w:pos="2600"/>
          <w:tab w:val="left" w:pos="2977"/>
        </w:tabs>
        <w:jc w:val="both"/>
        <w:rPr>
          <w:rFonts w:ascii="Arial" w:hAnsi="Arial" w:cs="Arial"/>
        </w:rPr>
      </w:pPr>
    </w:p>
    <w:p w14:paraId="6CCD6E66" w14:textId="77777777" w:rsidR="004173D3" w:rsidRDefault="004173D3" w:rsidP="004173D3">
      <w:pPr>
        <w:pStyle w:val="Default"/>
        <w:jc w:val="both"/>
        <w:rPr>
          <w:rFonts w:ascii="Arial" w:hAnsi="Arial" w:cs="Arial"/>
          <w:color w:val="auto"/>
          <w:sz w:val="22"/>
          <w:szCs w:val="22"/>
        </w:rPr>
      </w:pPr>
      <w:r w:rsidRPr="003A0907">
        <w:rPr>
          <w:rFonts w:ascii="Arial" w:hAnsi="Arial" w:cs="Arial"/>
          <w:color w:val="auto"/>
          <w:sz w:val="22"/>
          <w:szCs w:val="22"/>
        </w:rPr>
        <w:t>Úspešný uchádzač predloží kópiu platného poistného certifikátu na poistenie všeobecnej zodpovednosti za škodu</w:t>
      </w:r>
      <w:r>
        <w:rPr>
          <w:rFonts w:ascii="Arial" w:hAnsi="Arial" w:cs="Arial"/>
          <w:color w:val="auto"/>
          <w:sz w:val="22"/>
          <w:szCs w:val="22"/>
        </w:rPr>
        <w:t xml:space="preserve"> najneskôr ku dňu podpisu zmluvy</w:t>
      </w:r>
      <w:r w:rsidRPr="003A0907">
        <w:rPr>
          <w:rFonts w:ascii="Arial" w:hAnsi="Arial" w:cs="Arial"/>
          <w:color w:val="auto"/>
          <w:sz w:val="22"/>
          <w:szCs w:val="22"/>
        </w:rPr>
        <w:t>.</w:t>
      </w:r>
    </w:p>
    <w:p w14:paraId="20112EDA" w14:textId="77777777" w:rsidR="004173D3" w:rsidRPr="00E92ED1" w:rsidRDefault="004173D3" w:rsidP="000E1DEC">
      <w:pPr>
        <w:tabs>
          <w:tab w:val="left" w:pos="142"/>
          <w:tab w:val="num" w:pos="851"/>
          <w:tab w:val="left" w:pos="2600"/>
          <w:tab w:val="left" w:pos="2977"/>
        </w:tabs>
        <w:jc w:val="both"/>
        <w:rPr>
          <w:rFonts w:ascii="Arial" w:hAnsi="Arial" w:cs="Arial"/>
        </w:rPr>
      </w:pPr>
    </w:p>
    <w:sectPr w:rsidR="004173D3" w:rsidRPr="00E92ED1" w:rsidSect="00EF569A">
      <w:footerReference w:type="default" r:id="rId17"/>
      <w:headerReference w:type="first" r:id="rId1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5A838" w14:textId="77777777" w:rsidR="009F20D0" w:rsidRDefault="009F20D0" w:rsidP="00B53F15">
      <w:r>
        <w:separator/>
      </w:r>
    </w:p>
  </w:endnote>
  <w:endnote w:type="continuationSeparator" w:id="0">
    <w:p w14:paraId="08FFCC3F" w14:textId="77777777" w:rsidR="009F20D0" w:rsidRDefault="009F20D0" w:rsidP="00B53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等线 Light">
    <w:panose1 w:val="00000000000000000000"/>
    <w:charset w:val="80"/>
    <w:family w:val="roman"/>
    <w:notTrueType/>
    <w:pitch w:val="default"/>
  </w:font>
  <w:font w:name="DengXian">
    <w:altName w:val="等线"/>
    <w:panose1 w:val="02010600030101010101"/>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BBD9D" w14:textId="77777777" w:rsidR="009F20D0" w:rsidRDefault="009F20D0" w:rsidP="00B53F15">
    <w:pPr>
      <w:pStyle w:val="Pta"/>
      <w:jc w:val="right"/>
    </w:pPr>
  </w:p>
  <w:p w14:paraId="6D85F0D8" w14:textId="77777777" w:rsidR="009F20D0" w:rsidRDefault="009F2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09BD6" w14:textId="77777777" w:rsidR="009F20D0" w:rsidRDefault="009F20D0" w:rsidP="00B53F15">
      <w:r>
        <w:separator/>
      </w:r>
    </w:p>
  </w:footnote>
  <w:footnote w:type="continuationSeparator" w:id="0">
    <w:p w14:paraId="782FA39F" w14:textId="77777777" w:rsidR="009F20D0" w:rsidRDefault="009F20D0" w:rsidP="00B53F15">
      <w:r>
        <w:continuationSeparator/>
      </w:r>
    </w:p>
  </w:footnote>
  <w:footnote w:id="1">
    <w:p w14:paraId="52884EA1" w14:textId="77777777" w:rsidR="009F20D0" w:rsidRDefault="009F20D0" w:rsidP="00147D66">
      <w:pPr>
        <w:pStyle w:val="Textpoznmkypodiarou"/>
        <w:jc w:val="both"/>
      </w:pPr>
      <w:r>
        <w:rPr>
          <w:rStyle w:val="Odkaznapoznmkupodiarou"/>
        </w:rPr>
        <w:footnoteRef/>
      </w:r>
      <w: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a FAX každého uchádzača skupiny.  </w:t>
      </w:r>
    </w:p>
    <w:p w14:paraId="523D4B88" w14:textId="77777777" w:rsidR="009F20D0" w:rsidRDefault="009F20D0" w:rsidP="00147D66">
      <w:pPr>
        <w:pStyle w:val="Textpoznmkypodiarou"/>
        <w:jc w:val="both"/>
      </w:pPr>
    </w:p>
    <w:p w14:paraId="14878078" w14:textId="77777777" w:rsidR="009F20D0" w:rsidRDefault="009F20D0" w:rsidP="00147D66">
      <w:pPr>
        <w:pStyle w:val="Textpoznmkypodiarou"/>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E8645" w14:textId="77777777" w:rsidR="009F20D0" w:rsidRDefault="009F2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53649768"/>
    <w:lvl w:ilvl="0">
      <w:start w:val="1"/>
      <w:numFmt w:val="decimal"/>
      <w:pStyle w:val="Nadpis7"/>
      <w:lvlText w:val="%1."/>
      <w:lvlJc w:val="left"/>
      <w:pPr>
        <w:ind w:left="720" w:hanging="360"/>
      </w:pPr>
    </w:lvl>
    <w:lvl w:ilvl="1">
      <w:start w:val="1"/>
      <w:numFmt w:val="decimal"/>
      <w:pStyle w:val="Nadpis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pStyle w:val="Nadpis4"/>
      <w:isLgl/>
      <w:lvlText w:val="%1.%2.%3.%4"/>
      <w:lvlJc w:val="left"/>
      <w:pPr>
        <w:ind w:left="1080" w:hanging="720"/>
      </w:pPr>
      <w:rPr>
        <w:rFonts w:hint="default"/>
      </w:rPr>
    </w:lvl>
    <w:lvl w:ilvl="4">
      <w:start w:val="1"/>
      <w:numFmt w:val="decimal"/>
      <w:pStyle w:val="Nadpis5"/>
      <w:isLgl/>
      <w:lvlText w:val="%1.%2.%3.%4.%5"/>
      <w:lvlJc w:val="left"/>
      <w:pPr>
        <w:ind w:left="1440" w:hanging="1080"/>
      </w:pPr>
      <w:rPr>
        <w:rFonts w:hint="default"/>
      </w:rPr>
    </w:lvl>
    <w:lvl w:ilvl="5">
      <w:start w:val="1"/>
      <w:numFmt w:val="decimal"/>
      <w:pStyle w:val="Nadpis6"/>
      <w:isLgl/>
      <w:lvlText w:val="%1.%2.%3.%4.%5.%6"/>
      <w:lvlJc w:val="left"/>
      <w:pPr>
        <w:ind w:left="1440" w:hanging="1080"/>
      </w:pPr>
      <w:rPr>
        <w:rFonts w:hint="default"/>
      </w:rPr>
    </w:lvl>
    <w:lvl w:ilvl="6">
      <w:start w:val="1"/>
      <w:numFmt w:val="decimal"/>
      <w:pStyle w:val="Nadpis7"/>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0B"/>
    <w:multiLevelType w:val="hybridMultilevel"/>
    <w:tmpl w:val="189A769A"/>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4"/>
    <w:multiLevelType w:val="hybridMultilevel"/>
    <w:tmpl w:val="7C3DBD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6"/>
    <w:multiLevelType w:val="hybridMultilevel"/>
    <w:tmpl w:val="6CEAF0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7"/>
    <w:multiLevelType w:val="hybridMultilevel"/>
    <w:tmpl w:val="22221A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D"/>
    <w:multiLevelType w:val="hybridMultilevel"/>
    <w:tmpl w:val="440BADFC"/>
    <w:lvl w:ilvl="0" w:tplc="FFFFFFFF">
      <w:start w:val="1"/>
      <w:numFmt w:val="decimal"/>
      <w:lvlText w:val="%1"/>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86D77B5"/>
    <w:multiLevelType w:val="hybridMultilevel"/>
    <w:tmpl w:val="71B4890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F887441"/>
    <w:multiLevelType w:val="multilevel"/>
    <w:tmpl w:val="4ED84DAC"/>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FDB6B97"/>
    <w:multiLevelType w:val="multilevel"/>
    <w:tmpl w:val="84FAD6F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24817C1"/>
    <w:multiLevelType w:val="hybridMultilevel"/>
    <w:tmpl w:val="6EFC2D4C"/>
    <w:lvl w:ilvl="0" w:tplc="6A582C1A">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10" w15:restartNumberingAfterBreak="0">
    <w:nsid w:val="18122AEA"/>
    <w:multiLevelType w:val="multilevel"/>
    <w:tmpl w:val="8ED286A6"/>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87B5FB7"/>
    <w:multiLevelType w:val="multilevel"/>
    <w:tmpl w:val="686EA79E"/>
    <w:lvl w:ilvl="0">
      <w:start w:val="1"/>
      <w:numFmt w:val="decimal"/>
      <w:lvlText w:val="%1."/>
      <w:lvlJc w:val="left"/>
      <w:pPr>
        <w:ind w:left="360" w:hanging="360"/>
      </w:pPr>
    </w:lvl>
    <w:lvl w:ilvl="1">
      <w:start w:val="1"/>
      <w:numFmt w:val="decimal"/>
      <w:lvlText w:val="%1.%2."/>
      <w:lvlJc w:val="left"/>
      <w:pPr>
        <w:ind w:left="792" w:hanging="432"/>
      </w:pPr>
    </w:lvl>
    <w:lvl w:ilvl="2">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57186B"/>
    <w:multiLevelType w:val="multilevel"/>
    <w:tmpl w:val="EB8025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FE5FE1"/>
    <w:multiLevelType w:val="hybridMultilevel"/>
    <w:tmpl w:val="949E19E0"/>
    <w:lvl w:ilvl="0" w:tplc="331E82C2">
      <w:start w:val="1"/>
      <w:numFmt w:val="lowerLetter"/>
      <w:lvlText w:val="%1)"/>
      <w:lvlJc w:val="left"/>
      <w:pPr>
        <w:tabs>
          <w:tab w:val="num" w:pos="720"/>
        </w:tabs>
        <w:ind w:left="720" w:hanging="420"/>
      </w:pPr>
    </w:lvl>
    <w:lvl w:ilvl="1" w:tplc="20D864C8">
      <w:start w:val="1"/>
      <w:numFmt w:val="decimal"/>
      <w:lvlText w:val="%2."/>
      <w:lvlJc w:val="left"/>
      <w:pPr>
        <w:tabs>
          <w:tab w:val="num" w:pos="1380"/>
        </w:tabs>
        <w:ind w:left="1380" w:hanging="360"/>
      </w:pPr>
    </w:lvl>
    <w:lvl w:ilvl="2" w:tplc="0405001B">
      <w:start w:val="1"/>
      <w:numFmt w:val="lowerRoman"/>
      <w:lvlText w:val="%3."/>
      <w:lvlJc w:val="right"/>
      <w:pPr>
        <w:tabs>
          <w:tab w:val="num" w:pos="2100"/>
        </w:tabs>
        <w:ind w:left="2100" w:hanging="180"/>
      </w:pPr>
    </w:lvl>
    <w:lvl w:ilvl="3" w:tplc="0405000F">
      <w:start w:val="1"/>
      <w:numFmt w:val="decimal"/>
      <w:lvlText w:val="%4."/>
      <w:lvlJc w:val="left"/>
      <w:pPr>
        <w:tabs>
          <w:tab w:val="num" w:pos="2820"/>
        </w:tabs>
        <w:ind w:left="2820" w:hanging="360"/>
      </w:pPr>
    </w:lvl>
    <w:lvl w:ilvl="4" w:tplc="04050019">
      <w:start w:val="1"/>
      <w:numFmt w:val="lowerLetter"/>
      <w:lvlText w:val="%5."/>
      <w:lvlJc w:val="left"/>
      <w:pPr>
        <w:tabs>
          <w:tab w:val="num" w:pos="3540"/>
        </w:tabs>
        <w:ind w:left="3540" w:hanging="360"/>
      </w:pPr>
    </w:lvl>
    <w:lvl w:ilvl="5" w:tplc="0405001B">
      <w:start w:val="1"/>
      <w:numFmt w:val="lowerRoman"/>
      <w:lvlText w:val="%6."/>
      <w:lvlJc w:val="right"/>
      <w:pPr>
        <w:tabs>
          <w:tab w:val="num" w:pos="4260"/>
        </w:tabs>
        <w:ind w:left="4260" w:hanging="180"/>
      </w:pPr>
    </w:lvl>
    <w:lvl w:ilvl="6" w:tplc="0405000F">
      <w:start w:val="1"/>
      <w:numFmt w:val="decimal"/>
      <w:lvlText w:val="%7."/>
      <w:lvlJc w:val="left"/>
      <w:pPr>
        <w:tabs>
          <w:tab w:val="num" w:pos="4980"/>
        </w:tabs>
        <w:ind w:left="4980" w:hanging="360"/>
      </w:pPr>
    </w:lvl>
    <w:lvl w:ilvl="7" w:tplc="04050019">
      <w:start w:val="1"/>
      <w:numFmt w:val="lowerLetter"/>
      <w:lvlText w:val="%8."/>
      <w:lvlJc w:val="left"/>
      <w:pPr>
        <w:tabs>
          <w:tab w:val="num" w:pos="5700"/>
        </w:tabs>
        <w:ind w:left="5700" w:hanging="360"/>
      </w:pPr>
    </w:lvl>
    <w:lvl w:ilvl="8" w:tplc="0405001B">
      <w:start w:val="1"/>
      <w:numFmt w:val="lowerRoman"/>
      <w:lvlText w:val="%9."/>
      <w:lvlJc w:val="right"/>
      <w:pPr>
        <w:tabs>
          <w:tab w:val="num" w:pos="6420"/>
        </w:tabs>
        <w:ind w:left="6420" w:hanging="180"/>
      </w:pPr>
    </w:lvl>
  </w:abstractNum>
  <w:abstractNum w:abstractNumId="14" w15:restartNumberingAfterBreak="0">
    <w:nsid w:val="386C568B"/>
    <w:multiLevelType w:val="hybridMultilevel"/>
    <w:tmpl w:val="4CAE2182"/>
    <w:lvl w:ilvl="0" w:tplc="00C0248C">
      <w:numFmt w:val="bullet"/>
      <w:lvlText w:val="-"/>
      <w:lvlJc w:val="left"/>
      <w:pPr>
        <w:ind w:left="720" w:hanging="360"/>
      </w:pPr>
      <w:rPr>
        <w:rFonts w:ascii="Arial" w:eastAsia="Times New Roman" w:hAnsi="Arial" w:cs="Arial" w:hint="default"/>
      </w:rPr>
    </w:lvl>
    <w:lvl w:ilvl="1" w:tplc="00C0248C">
      <w:numFmt w:val="bullet"/>
      <w:lvlText w:val="-"/>
      <w:lvlJc w:val="left"/>
      <w:pPr>
        <w:ind w:left="1440" w:hanging="360"/>
      </w:pPr>
      <w:rPr>
        <w:rFonts w:ascii="Arial" w:eastAsia="Times New Roman"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BFB4A7B"/>
    <w:multiLevelType w:val="hybridMultilevel"/>
    <w:tmpl w:val="C78CD6FC"/>
    <w:lvl w:ilvl="0" w:tplc="B260BA6E">
      <w:start w:val="1"/>
      <w:numFmt w:val="bullet"/>
      <w:lvlText w:val="-"/>
      <w:lvlJc w:val="left"/>
      <w:pPr>
        <w:ind w:left="720" w:hanging="360"/>
      </w:pPr>
      <w:rPr>
        <w:rFonts w:ascii="Arial" w:eastAsia="Times New Roman" w:hAnsi="Arial" w:cs="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D0E0F26"/>
    <w:multiLevelType w:val="hybridMultilevel"/>
    <w:tmpl w:val="8556AD3A"/>
    <w:lvl w:ilvl="0" w:tplc="E33AAD08">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2809CF"/>
    <w:multiLevelType w:val="multilevel"/>
    <w:tmpl w:val="7A8CC0FE"/>
    <w:lvl w:ilvl="0">
      <w:start w:val="1"/>
      <w:numFmt w:val="decimal"/>
      <w:lvlText w:val="%1."/>
      <w:lvlJc w:val="left"/>
      <w:pPr>
        <w:ind w:left="720" w:hanging="360"/>
      </w:pPr>
      <w:rPr>
        <w:rFonts w:hint="default"/>
      </w:rPr>
    </w:lvl>
    <w:lvl w:ilvl="1">
      <w:start w:val="1"/>
      <w:numFmt w:val="decimal"/>
      <w:isLgl/>
      <w:lvlText w:val="%1.%2"/>
      <w:lvlJc w:val="left"/>
      <w:pPr>
        <w:ind w:left="729" w:hanging="36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107" w:hanging="720"/>
      </w:pPr>
      <w:rPr>
        <w:rFonts w:hint="default"/>
      </w:rPr>
    </w:lvl>
    <w:lvl w:ilvl="4">
      <w:start w:val="1"/>
      <w:numFmt w:val="decimal"/>
      <w:isLgl/>
      <w:lvlText w:val="%1.%2.%3.%4.%5"/>
      <w:lvlJc w:val="left"/>
      <w:pPr>
        <w:ind w:left="1116" w:hanging="72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494" w:hanging="1080"/>
      </w:pPr>
      <w:rPr>
        <w:rFonts w:hint="default"/>
      </w:rPr>
    </w:lvl>
    <w:lvl w:ilvl="7">
      <w:start w:val="1"/>
      <w:numFmt w:val="decimal"/>
      <w:isLgl/>
      <w:lvlText w:val="%1.%2.%3.%4.%5.%6.%7.%8"/>
      <w:lvlJc w:val="left"/>
      <w:pPr>
        <w:ind w:left="1863" w:hanging="1440"/>
      </w:pPr>
      <w:rPr>
        <w:rFonts w:hint="default"/>
      </w:rPr>
    </w:lvl>
    <w:lvl w:ilvl="8">
      <w:start w:val="1"/>
      <w:numFmt w:val="decimal"/>
      <w:isLgl/>
      <w:lvlText w:val="%1.%2.%3.%4.%5.%6.%7.%8.%9"/>
      <w:lvlJc w:val="left"/>
      <w:pPr>
        <w:ind w:left="1872" w:hanging="1440"/>
      </w:pPr>
      <w:rPr>
        <w:rFonts w:hint="default"/>
      </w:rPr>
    </w:lvl>
  </w:abstractNum>
  <w:abstractNum w:abstractNumId="18" w15:restartNumberingAfterBreak="0">
    <w:nsid w:val="4D1024EB"/>
    <w:multiLevelType w:val="multilevel"/>
    <w:tmpl w:val="041B001D"/>
    <w:styleLink w:val="Styl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4D9E69B9"/>
    <w:multiLevelType w:val="multilevel"/>
    <w:tmpl w:val="B2143C2C"/>
    <w:lvl w:ilvl="0">
      <w:start w:val="1"/>
      <w:numFmt w:val="decimal"/>
      <w:lvlText w:val="%1."/>
      <w:lvlJc w:val="left"/>
      <w:pPr>
        <w:ind w:left="360" w:hanging="360"/>
      </w:pPr>
    </w:lvl>
    <w:lvl w:ilvl="1">
      <w:start w:val="1"/>
      <w:numFmt w:val="decimal"/>
      <w:lvlText w:val="%1.%2."/>
      <w:lvlJc w:val="left"/>
      <w:pPr>
        <w:ind w:left="792" w:hanging="432"/>
      </w:pPr>
      <w:rPr>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D9E7C44"/>
    <w:multiLevelType w:val="hybridMultilevel"/>
    <w:tmpl w:val="FE4EC40A"/>
    <w:lvl w:ilvl="0" w:tplc="E3ACF4A0">
      <w:start w:val="1"/>
      <w:numFmt w:val="upperLetter"/>
      <w:lvlText w:val="%1."/>
      <w:lvlJc w:val="left"/>
      <w:pPr>
        <w:tabs>
          <w:tab w:val="num" w:pos="360"/>
        </w:tabs>
        <w:ind w:left="360" w:hanging="360"/>
      </w:pPr>
      <w:rPr>
        <w:b/>
      </w:rPr>
    </w:lvl>
    <w:lvl w:ilvl="1" w:tplc="620826E6">
      <w:start w:val="1"/>
      <w:numFmt w:val="lowerLetter"/>
      <w:lvlText w:val="%2)"/>
      <w:lvlJc w:val="left"/>
      <w:pPr>
        <w:tabs>
          <w:tab w:val="num" w:pos="725"/>
        </w:tabs>
        <w:ind w:left="725" w:hanging="375"/>
      </w:pPr>
      <w:rPr>
        <w:rFonts w:cs="Times New Roman"/>
        <w:b w:val="0"/>
        <w:color w:val="auto"/>
      </w:r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21" w15:restartNumberingAfterBreak="0">
    <w:nsid w:val="5569610E"/>
    <w:multiLevelType w:val="multilevel"/>
    <w:tmpl w:val="8ED286A6"/>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7470398"/>
    <w:multiLevelType w:val="multilevel"/>
    <w:tmpl w:val="8ED286A6"/>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74830B8"/>
    <w:multiLevelType w:val="multilevel"/>
    <w:tmpl w:val="6CAA3744"/>
    <w:lvl w:ilvl="0">
      <w:start w:val="1"/>
      <w:numFmt w:val="decimal"/>
      <w:lvlText w:val="%1."/>
      <w:lvlJc w:val="left"/>
      <w:pPr>
        <w:ind w:left="360" w:hanging="360"/>
      </w:pPr>
    </w:lvl>
    <w:lvl w:ilvl="1">
      <w:start w:val="1"/>
      <w:numFmt w:val="decimal"/>
      <w:lvlText w:val="%1.%2."/>
      <w:lvlJc w:val="left"/>
      <w:pPr>
        <w:ind w:left="6386" w:hanging="432"/>
      </w:pPr>
      <w:rPr>
        <w:rFonts w:ascii="Arial" w:hAnsi="Arial" w:cs="Arial" w:hint="default"/>
        <w: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C19570B"/>
    <w:multiLevelType w:val="hybridMultilevel"/>
    <w:tmpl w:val="5F92EA32"/>
    <w:lvl w:ilvl="0" w:tplc="0D143090">
      <w:start w:val="3"/>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25" w15:restartNumberingAfterBreak="0">
    <w:nsid w:val="71A50EC7"/>
    <w:multiLevelType w:val="hybridMultilevel"/>
    <w:tmpl w:val="BBAA08A8"/>
    <w:lvl w:ilvl="0" w:tplc="00C0248C">
      <w:numFmt w:val="bullet"/>
      <w:lvlText w:val="-"/>
      <w:lvlJc w:val="left"/>
      <w:pPr>
        <w:ind w:left="1491" w:hanging="360"/>
      </w:pPr>
      <w:rPr>
        <w:rFonts w:ascii="Arial" w:eastAsia="Times New Roman" w:hAnsi="Arial" w:cs="Arial" w:hint="default"/>
      </w:rPr>
    </w:lvl>
    <w:lvl w:ilvl="1" w:tplc="041B0003" w:tentative="1">
      <w:start w:val="1"/>
      <w:numFmt w:val="bullet"/>
      <w:lvlText w:val="o"/>
      <w:lvlJc w:val="left"/>
      <w:pPr>
        <w:ind w:left="2211" w:hanging="360"/>
      </w:pPr>
      <w:rPr>
        <w:rFonts w:ascii="Courier New" w:hAnsi="Courier New" w:cs="Courier New" w:hint="default"/>
      </w:rPr>
    </w:lvl>
    <w:lvl w:ilvl="2" w:tplc="041B0005" w:tentative="1">
      <w:start w:val="1"/>
      <w:numFmt w:val="bullet"/>
      <w:lvlText w:val=""/>
      <w:lvlJc w:val="left"/>
      <w:pPr>
        <w:ind w:left="2931" w:hanging="360"/>
      </w:pPr>
      <w:rPr>
        <w:rFonts w:ascii="Wingdings" w:hAnsi="Wingdings" w:hint="default"/>
      </w:rPr>
    </w:lvl>
    <w:lvl w:ilvl="3" w:tplc="041B0001" w:tentative="1">
      <w:start w:val="1"/>
      <w:numFmt w:val="bullet"/>
      <w:lvlText w:val=""/>
      <w:lvlJc w:val="left"/>
      <w:pPr>
        <w:ind w:left="3651" w:hanging="360"/>
      </w:pPr>
      <w:rPr>
        <w:rFonts w:ascii="Symbol" w:hAnsi="Symbol" w:hint="default"/>
      </w:rPr>
    </w:lvl>
    <w:lvl w:ilvl="4" w:tplc="041B0003" w:tentative="1">
      <w:start w:val="1"/>
      <w:numFmt w:val="bullet"/>
      <w:lvlText w:val="o"/>
      <w:lvlJc w:val="left"/>
      <w:pPr>
        <w:ind w:left="4371" w:hanging="360"/>
      </w:pPr>
      <w:rPr>
        <w:rFonts w:ascii="Courier New" w:hAnsi="Courier New" w:cs="Courier New" w:hint="default"/>
      </w:rPr>
    </w:lvl>
    <w:lvl w:ilvl="5" w:tplc="041B0005" w:tentative="1">
      <w:start w:val="1"/>
      <w:numFmt w:val="bullet"/>
      <w:lvlText w:val=""/>
      <w:lvlJc w:val="left"/>
      <w:pPr>
        <w:ind w:left="5091" w:hanging="360"/>
      </w:pPr>
      <w:rPr>
        <w:rFonts w:ascii="Wingdings" w:hAnsi="Wingdings" w:hint="default"/>
      </w:rPr>
    </w:lvl>
    <w:lvl w:ilvl="6" w:tplc="041B0001" w:tentative="1">
      <w:start w:val="1"/>
      <w:numFmt w:val="bullet"/>
      <w:lvlText w:val=""/>
      <w:lvlJc w:val="left"/>
      <w:pPr>
        <w:ind w:left="5811" w:hanging="360"/>
      </w:pPr>
      <w:rPr>
        <w:rFonts w:ascii="Symbol" w:hAnsi="Symbol" w:hint="default"/>
      </w:rPr>
    </w:lvl>
    <w:lvl w:ilvl="7" w:tplc="041B0003" w:tentative="1">
      <w:start w:val="1"/>
      <w:numFmt w:val="bullet"/>
      <w:lvlText w:val="o"/>
      <w:lvlJc w:val="left"/>
      <w:pPr>
        <w:ind w:left="6531" w:hanging="360"/>
      </w:pPr>
      <w:rPr>
        <w:rFonts w:ascii="Courier New" w:hAnsi="Courier New" w:cs="Courier New" w:hint="default"/>
      </w:rPr>
    </w:lvl>
    <w:lvl w:ilvl="8" w:tplc="041B0005" w:tentative="1">
      <w:start w:val="1"/>
      <w:numFmt w:val="bullet"/>
      <w:lvlText w:val=""/>
      <w:lvlJc w:val="left"/>
      <w:pPr>
        <w:ind w:left="7251" w:hanging="360"/>
      </w:pPr>
      <w:rPr>
        <w:rFonts w:ascii="Wingdings" w:hAnsi="Wingdings" w:hint="default"/>
      </w:rPr>
    </w:lvl>
  </w:abstractNum>
  <w:abstractNum w:abstractNumId="26" w15:restartNumberingAfterBreak="0">
    <w:nsid w:val="71E5334F"/>
    <w:multiLevelType w:val="hybridMultilevel"/>
    <w:tmpl w:val="D7207452"/>
    <w:lvl w:ilvl="0" w:tplc="5E08BC94">
      <w:numFmt w:val="bullet"/>
      <w:lvlText w:val="-"/>
      <w:lvlJc w:val="left"/>
      <w:pPr>
        <w:ind w:left="720" w:hanging="360"/>
      </w:pPr>
      <w:rPr>
        <w:rFonts w:ascii="Arial" w:eastAsia="Calibr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27F43AD"/>
    <w:multiLevelType w:val="hybridMultilevel"/>
    <w:tmpl w:val="8F146F46"/>
    <w:lvl w:ilvl="0" w:tplc="3B34B998">
      <w:start w:val="1"/>
      <w:numFmt w:val="lowerLetter"/>
      <w:lvlText w:val="%1)"/>
      <w:lvlJc w:val="left"/>
      <w:pPr>
        <w:ind w:left="465" w:hanging="1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5836EC9"/>
    <w:multiLevelType w:val="hybridMultilevel"/>
    <w:tmpl w:val="1296447E"/>
    <w:lvl w:ilvl="0" w:tplc="F76684B2">
      <w:start w:val="1"/>
      <w:numFmt w:val="upp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E6BAEA74">
      <w:start w:val="1"/>
      <w:numFmt w:val="lowerLetter"/>
      <w:lvlText w:val="%4)"/>
      <w:lvlJc w:val="left"/>
      <w:pPr>
        <w:ind w:left="3240" w:hanging="360"/>
      </w:pPr>
      <w:rPr>
        <w:rFonts w:ascii="Garamond" w:eastAsia="Times New Roman" w:hAnsi="Garamond" w:cs="Arial"/>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9" w15:restartNumberingAfterBreak="0">
    <w:nsid w:val="758419A3"/>
    <w:multiLevelType w:val="hybridMultilevel"/>
    <w:tmpl w:val="6668FD32"/>
    <w:lvl w:ilvl="0" w:tplc="00C0248C">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0" w15:restartNumberingAfterBreak="0">
    <w:nsid w:val="75AF1244"/>
    <w:multiLevelType w:val="hybridMultilevel"/>
    <w:tmpl w:val="B784CB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5C83B28"/>
    <w:multiLevelType w:val="hybridMultilevel"/>
    <w:tmpl w:val="1CBA7E24"/>
    <w:lvl w:ilvl="0" w:tplc="50ECBD64">
      <w:start w:val="1"/>
      <w:numFmt w:val="bullet"/>
      <w:lvlText w:val="-"/>
      <w:lvlJc w:val="left"/>
      <w:pPr>
        <w:ind w:left="786" w:hanging="360"/>
      </w:pPr>
      <w:rPr>
        <w:rFonts w:ascii="Arial" w:eastAsia="Times New Roman" w:hAnsi="Arial" w:cs="Aria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2" w15:restartNumberingAfterBreak="0">
    <w:nsid w:val="7D130CAF"/>
    <w:multiLevelType w:val="hybridMultilevel"/>
    <w:tmpl w:val="ADE46FCE"/>
    <w:lvl w:ilvl="0" w:tplc="00C0248C">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0"/>
  </w:num>
  <w:num w:numId="2">
    <w:abstractNumId w:val="18"/>
  </w:num>
  <w:num w:numId="3">
    <w:abstractNumId w:val="1"/>
  </w:num>
  <w:num w:numId="4">
    <w:abstractNumId w:val="2"/>
  </w:num>
  <w:num w:numId="5">
    <w:abstractNumId w:val="3"/>
  </w:num>
  <w:num w:numId="6">
    <w:abstractNumId w:val="4"/>
  </w:num>
  <w:num w:numId="7">
    <w:abstractNumId w:val="5"/>
  </w:num>
  <w:num w:numId="8">
    <w:abstractNumId w:val="17"/>
  </w:num>
  <w:num w:numId="9">
    <w:abstractNumId w:val="7"/>
  </w:num>
  <w:num w:numId="10">
    <w:abstractNumId w:val="22"/>
  </w:num>
  <w:num w:numId="11">
    <w:abstractNumId w:val="10"/>
  </w:num>
  <w:num w:numId="12">
    <w:abstractNumId w:val="21"/>
  </w:num>
  <w:num w:numId="13">
    <w:abstractNumId w:val="28"/>
  </w:num>
  <w:num w:numId="14">
    <w:abstractNumId w:val="14"/>
  </w:num>
  <w:num w:numId="15">
    <w:abstractNumId w:val="23"/>
  </w:num>
  <w:num w:numId="16">
    <w:abstractNumId w:val="9"/>
  </w:num>
  <w:num w:numId="17">
    <w:abstractNumId w:val="25"/>
  </w:num>
  <w:num w:numId="18">
    <w:abstractNumId w:val="24"/>
  </w:num>
  <w:num w:numId="19">
    <w:abstractNumId w:val="19"/>
  </w:num>
  <w:num w:numId="20">
    <w:abstractNumId w:val="11"/>
  </w:num>
  <w:num w:numId="21">
    <w:abstractNumId w:val="29"/>
  </w:num>
  <w:num w:numId="22">
    <w:abstractNumId w:val="32"/>
  </w:num>
  <w:num w:numId="23">
    <w:abstractNumId w:val="30"/>
  </w:num>
  <w:num w:numId="24">
    <w:abstractNumId w:val="26"/>
  </w:num>
  <w:num w:numId="25">
    <w:abstractNumId w:val="16"/>
  </w:num>
  <w:num w:numId="26">
    <w:abstractNumId w:val="27"/>
  </w:num>
  <w:num w:numId="27">
    <w:abstractNumId w:val="2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6"/>
  </w:num>
  <w:num w:numId="31">
    <w:abstractNumId w:val="8"/>
  </w:num>
  <w:num w:numId="32">
    <w:abstractNumId w:val="12"/>
  </w:num>
  <w:num w:numId="33">
    <w:abstractNumId w:val="31"/>
  </w:num>
  <w:num w:numId="34">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F15"/>
    <w:rsid w:val="00001EA4"/>
    <w:rsid w:val="00004029"/>
    <w:rsid w:val="00010B71"/>
    <w:rsid w:val="00036D92"/>
    <w:rsid w:val="00073709"/>
    <w:rsid w:val="000751ED"/>
    <w:rsid w:val="00090120"/>
    <w:rsid w:val="00095BD9"/>
    <w:rsid w:val="000A0920"/>
    <w:rsid w:val="000A0992"/>
    <w:rsid w:val="000A7703"/>
    <w:rsid w:val="000B4A42"/>
    <w:rsid w:val="000C6B39"/>
    <w:rsid w:val="000C735E"/>
    <w:rsid w:val="000D3053"/>
    <w:rsid w:val="000E1DEC"/>
    <w:rsid w:val="000F5AC4"/>
    <w:rsid w:val="00101AA0"/>
    <w:rsid w:val="001263B6"/>
    <w:rsid w:val="00142D9E"/>
    <w:rsid w:val="00143E15"/>
    <w:rsid w:val="00144C1A"/>
    <w:rsid w:val="00147432"/>
    <w:rsid w:val="00147D66"/>
    <w:rsid w:val="00153EBA"/>
    <w:rsid w:val="001544A3"/>
    <w:rsid w:val="0016172B"/>
    <w:rsid w:val="00161F6F"/>
    <w:rsid w:val="00162164"/>
    <w:rsid w:val="00164008"/>
    <w:rsid w:val="001731CF"/>
    <w:rsid w:val="00187B81"/>
    <w:rsid w:val="00190114"/>
    <w:rsid w:val="0019193C"/>
    <w:rsid w:val="00192EB9"/>
    <w:rsid w:val="001B1EA1"/>
    <w:rsid w:val="001B1F0D"/>
    <w:rsid w:val="001D1340"/>
    <w:rsid w:val="001D581C"/>
    <w:rsid w:val="001D7FE9"/>
    <w:rsid w:val="001E2555"/>
    <w:rsid w:val="001E3894"/>
    <w:rsid w:val="001E534F"/>
    <w:rsid w:val="001F57B0"/>
    <w:rsid w:val="00200D4C"/>
    <w:rsid w:val="002044B2"/>
    <w:rsid w:val="00252A4A"/>
    <w:rsid w:val="00260E69"/>
    <w:rsid w:val="00274085"/>
    <w:rsid w:val="00275132"/>
    <w:rsid w:val="00283729"/>
    <w:rsid w:val="002857FB"/>
    <w:rsid w:val="002977A1"/>
    <w:rsid w:val="002A1CC5"/>
    <w:rsid w:val="002B515E"/>
    <w:rsid w:val="002D1629"/>
    <w:rsid w:val="002D5E72"/>
    <w:rsid w:val="002E3437"/>
    <w:rsid w:val="002F60B7"/>
    <w:rsid w:val="00306778"/>
    <w:rsid w:val="00313EAC"/>
    <w:rsid w:val="00326004"/>
    <w:rsid w:val="003346E2"/>
    <w:rsid w:val="00350EE9"/>
    <w:rsid w:val="003571B8"/>
    <w:rsid w:val="003751D9"/>
    <w:rsid w:val="003A1EB5"/>
    <w:rsid w:val="003A34F5"/>
    <w:rsid w:val="003A4FC0"/>
    <w:rsid w:val="003A6C85"/>
    <w:rsid w:val="003C0E53"/>
    <w:rsid w:val="003C1465"/>
    <w:rsid w:val="003C32A0"/>
    <w:rsid w:val="003C607F"/>
    <w:rsid w:val="003C6427"/>
    <w:rsid w:val="003E3676"/>
    <w:rsid w:val="003F1900"/>
    <w:rsid w:val="003F2511"/>
    <w:rsid w:val="003F56CE"/>
    <w:rsid w:val="00406311"/>
    <w:rsid w:val="00411CE1"/>
    <w:rsid w:val="0041267F"/>
    <w:rsid w:val="004153D8"/>
    <w:rsid w:val="004161A9"/>
    <w:rsid w:val="004173D3"/>
    <w:rsid w:val="0043115C"/>
    <w:rsid w:val="00442EA3"/>
    <w:rsid w:val="00446CF1"/>
    <w:rsid w:val="00454C55"/>
    <w:rsid w:val="00461357"/>
    <w:rsid w:val="004652C2"/>
    <w:rsid w:val="00485A26"/>
    <w:rsid w:val="00494628"/>
    <w:rsid w:val="004B0DBD"/>
    <w:rsid w:val="004B6C5F"/>
    <w:rsid w:val="004D4AF6"/>
    <w:rsid w:val="004D667D"/>
    <w:rsid w:val="004D6B7C"/>
    <w:rsid w:val="004E16E1"/>
    <w:rsid w:val="00502F4D"/>
    <w:rsid w:val="0050589C"/>
    <w:rsid w:val="00513218"/>
    <w:rsid w:val="005234B1"/>
    <w:rsid w:val="00523E78"/>
    <w:rsid w:val="005257EC"/>
    <w:rsid w:val="005525D2"/>
    <w:rsid w:val="005628D0"/>
    <w:rsid w:val="005736B2"/>
    <w:rsid w:val="00576D42"/>
    <w:rsid w:val="00596B30"/>
    <w:rsid w:val="005A341A"/>
    <w:rsid w:val="005B0863"/>
    <w:rsid w:val="005B6EEB"/>
    <w:rsid w:val="005C0A12"/>
    <w:rsid w:val="005F1FB0"/>
    <w:rsid w:val="0060340C"/>
    <w:rsid w:val="00611A14"/>
    <w:rsid w:val="006178C6"/>
    <w:rsid w:val="00631AE1"/>
    <w:rsid w:val="00634007"/>
    <w:rsid w:val="00647302"/>
    <w:rsid w:val="00654FFA"/>
    <w:rsid w:val="0066382A"/>
    <w:rsid w:val="00673080"/>
    <w:rsid w:val="00673C70"/>
    <w:rsid w:val="00685B08"/>
    <w:rsid w:val="006C197E"/>
    <w:rsid w:val="006C694F"/>
    <w:rsid w:val="006C7BBD"/>
    <w:rsid w:val="006D44FC"/>
    <w:rsid w:val="006E0B85"/>
    <w:rsid w:val="006E1839"/>
    <w:rsid w:val="006F0F01"/>
    <w:rsid w:val="006F242A"/>
    <w:rsid w:val="00705A85"/>
    <w:rsid w:val="00710F7B"/>
    <w:rsid w:val="00712112"/>
    <w:rsid w:val="007138C1"/>
    <w:rsid w:val="00714FF7"/>
    <w:rsid w:val="00735EA8"/>
    <w:rsid w:val="007606F9"/>
    <w:rsid w:val="00761003"/>
    <w:rsid w:val="0076713F"/>
    <w:rsid w:val="00774AAF"/>
    <w:rsid w:val="00775581"/>
    <w:rsid w:val="00791CEA"/>
    <w:rsid w:val="00795AC2"/>
    <w:rsid w:val="007A3844"/>
    <w:rsid w:val="007A60B7"/>
    <w:rsid w:val="007C0036"/>
    <w:rsid w:val="007E177F"/>
    <w:rsid w:val="007E2FE9"/>
    <w:rsid w:val="007F0F2B"/>
    <w:rsid w:val="007F1B39"/>
    <w:rsid w:val="00850986"/>
    <w:rsid w:val="00851DFA"/>
    <w:rsid w:val="00874022"/>
    <w:rsid w:val="00882EDB"/>
    <w:rsid w:val="008A00F8"/>
    <w:rsid w:val="008A1A41"/>
    <w:rsid w:val="008A4541"/>
    <w:rsid w:val="008C16DC"/>
    <w:rsid w:val="008D43F3"/>
    <w:rsid w:val="008D6DA6"/>
    <w:rsid w:val="008F18A8"/>
    <w:rsid w:val="008F1DA7"/>
    <w:rsid w:val="00903394"/>
    <w:rsid w:val="00907877"/>
    <w:rsid w:val="00912CE0"/>
    <w:rsid w:val="009153A5"/>
    <w:rsid w:val="00965EC6"/>
    <w:rsid w:val="00981630"/>
    <w:rsid w:val="00982B1E"/>
    <w:rsid w:val="00993795"/>
    <w:rsid w:val="009937C1"/>
    <w:rsid w:val="0099557C"/>
    <w:rsid w:val="009E36E8"/>
    <w:rsid w:val="009F0126"/>
    <w:rsid w:val="009F20D0"/>
    <w:rsid w:val="009F6EC4"/>
    <w:rsid w:val="00A135FA"/>
    <w:rsid w:val="00A44B6F"/>
    <w:rsid w:val="00A47E4A"/>
    <w:rsid w:val="00A5149B"/>
    <w:rsid w:val="00A5229A"/>
    <w:rsid w:val="00A524D8"/>
    <w:rsid w:val="00A638F9"/>
    <w:rsid w:val="00A8243B"/>
    <w:rsid w:val="00A94B2C"/>
    <w:rsid w:val="00A95D72"/>
    <w:rsid w:val="00AB5005"/>
    <w:rsid w:val="00AD4360"/>
    <w:rsid w:val="00AE6787"/>
    <w:rsid w:val="00B14973"/>
    <w:rsid w:val="00B14A56"/>
    <w:rsid w:val="00B205A5"/>
    <w:rsid w:val="00B32621"/>
    <w:rsid w:val="00B3440C"/>
    <w:rsid w:val="00B350AE"/>
    <w:rsid w:val="00B409D4"/>
    <w:rsid w:val="00B410DC"/>
    <w:rsid w:val="00B44D7F"/>
    <w:rsid w:val="00B53F15"/>
    <w:rsid w:val="00B55C03"/>
    <w:rsid w:val="00B7069F"/>
    <w:rsid w:val="00B84254"/>
    <w:rsid w:val="00B91013"/>
    <w:rsid w:val="00BA2274"/>
    <w:rsid w:val="00BA2BBA"/>
    <w:rsid w:val="00BB51CA"/>
    <w:rsid w:val="00BC5B96"/>
    <w:rsid w:val="00BE0C76"/>
    <w:rsid w:val="00BF6828"/>
    <w:rsid w:val="00BF7F24"/>
    <w:rsid w:val="00C06EB3"/>
    <w:rsid w:val="00C07703"/>
    <w:rsid w:val="00C1278A"/>
    <w:rsid w:val="00C17505"/>
    <w:rsid w:val="00C22D62"/>
    <w:rsid w:val="00C22F3B"/>
    <w:rsid w:val="00C276F8"/>
    <w:rsid w:val="00C42856"/>
    <w:rsid w:val="00C46F3D"/>
    <w:rsid w:val="00C51F61"/>
    <w:rsid w:val="00C742A7"/>
    <w:rsid w:val="00C87F13"/>
    <w:rsid w:val="00C902AD"/>
    <w:rsid w:val="00C93CB3"/>
    <w:rsid w:val="00C97061"/>
    <w:rsid w:val="00CA2BA6"/>
    <w:rsid w:val="00CA48CF"/>
    <w:rsid w:val="00CC5FCF"/>
    <w:rsid w:val="00CC720A"/>
    <w:rsid w:val="00CE056C"/>
    <w:rsid w:val="00CE778A"/>
    <w:rsid w:val="00D10831"/>
    <w:rsid w:val="00D16469"/>
    <w:rsid w:val="00D20F38"/>
    <w:rsid w:val="00D21A41"/>
    <w:rsid w:val="00D60F07"/>
    <w:rsid w:val="00D73EDB"/>
    <w:rsid w:val="00D8200D"/>
    <w:rsid w:val="00D92CE5"/>
    <w:rsid w:val="00D9658A"/>
    <w:rsid w:val="00D97F0C"/>
    <w:rsid w:val="00DA1489"/>
    <w:rsid w:val="00DC3086"/>
    <w:rsid w:val="00DE2C9E"/>
    <w:rsid w:val="00DE545B"/>
    <w:rsid w:val="00DF5AF7"/>
    <w:rsid w:val="00DF704F"/>
    <w:rsid w:val="00E00E24"/>
    <w:rsid w:val="00E01496"/>
    <w:rsid w:val="00E01B28"/>
    <w:rsid w:val="00E102D3"/>
    <w:rsid w:val="00E347B3"/>
    <w:rsid w:val="00E42C4B"/>
    <w:rsid w:val="00E672D1"/>
    <w:rsid w:val="00E81B05"/>
    <w:rsid w:val="00E92ED1"/>
    <w:rsid w:val="00E9656D"/>
    <w:rsid w:val="00E97EB3"/>
    <w:rsid w:val="00EA013F"/>
    <w:rsid w:val="00EC2CBF"/>
    <w:rsid w:val="00EC7EE3"/>
    <w:rsid w:val="00ED2AC0"/>
    <w:rsid w:val="00EF4A17"/>
    <w:rsid w:val="00EF569A"/>
    <w:rsid w:val="00F14129"/>
    <w:rsid w:val="00F228FC"/>
    <w:rsid w:val="00F40B38"/>
    <w:rsid w:val="00F64DAE"/>
    <w:rsid w:val="00F71B83"/>
    <w:rsid w:val="00F73E6E"/>
    <w:rsid w:val="00F94AE3"/>
    <w:rsid w:val="00FA31A4"/>
    <w:rsid w:val="00FA321A"/>
    <w:rsid w:val="00FA6189"/>
    <w:rsid w:val="00FB7657"/>
    <w:rsid w:val="00FC64B3"/>
    <w:rsid w:val="00FC67B9"/>
    <w:rsid w:val="00FF1830"/>
    <w:rsid w:val="00FF2E96"/>
  </w:rsids>
  <m:mathPr>
    <m:mathFont m:val="Cambria Math"/>
    <m:brkBin m:val="before"/>
    <m:brkBinSub m:val="--"/>
    <m:smallFrac m:val="0"/>
    <m:dispDef/>
    <m:lMargin m:val="0"/>
    <m:rMargin m:val="0"/>
    <m:defJc m:val="centerGroup"/>
    <m:wrapIndent m:val="1440"/>
    <m:intLim m:val="subSup"/>
    <m:naryLim m:val="undOvr"/>
  </m:mathPr>
  <w:themeFontLang w:val="sk-S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FED7A9"/>
  <w15:docId w15:val="{433719F9-301B-4C6C-AFBD-04289F0DC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53F15"/>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9"/>
    <w:qFormat/>
    <w:rsid w:val="004946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B53F15"/>
    <w:pPr>
      <w:keepNext/>
      <w:numPr>
        <w:ilvl w:val="1"/>
        <w:numId w:val="1"/>
      </w:numPr>
      <w:tabs>
        <w:tab w:val="num" w:pos="576"/>
      </w:tabs>
      <w:ind w:left="576" w:hanging="576"/>
      <w:outlineLvl w:val="1"/>
    </w:pPr>
    <w:rPr>
      <w:sz w:val="24"/>
      <w:u w:val="single"/>
    </w:rPr>
  </w:style>
  <w:style w:type="paragraph" w:styleId="Nadpis3">
    <w:name w:val="heading 3"/>
    <w:aliases w:val="B119Title 3"/>
    <w:basedOn w:val="Normlny"/>
    <w:next w:val="Normlny"/>
    <w:link w:val="Nadpis3Char"/>
    <w:uiPriority w:val="99"/>
    <w:unhideWhenUsed/>
    <w:qFormat/>
    <w:rsid w:val="0049462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qFormat/>
    <w:rsid w:val="00D60F07"/>
    <w:pPr>
      <w:keepNext/>
      <w:numPr>
        <w:ilvl w:val="3"/>
        <w:numId w:val="1"/>
      </w:numPr>
      <w:tabs>
        <w:tab w:val="left" w:pos="709"/>
        <w:tab w:val="num" w:pos="864"/>
      </w:tabs>
      <w:ind w:left="864" w:hanging="864"/>
      <w:jc w:val="center"/>
      <w:outlineLvl w:val="3"/>
    </w:pPr>
    <w:rPr>
      <w:sz w:val="32"/>
    </w:rPr>
  </w:style>
  <w:style w:type="paragraph" w:styleId="Nadpis5">
    <w:name w:val="heading 5"/>
    <w:basedOn w:val="Normlny"/>
    <w:next w:val="Normlny"/>
    <w:link w:val="Nadpis5Char"/>
    <w:uiPriority w:val="99"/>
    <w:qFormat/>
    <w:rsid w:val="00D60F07"/>
    <w:pPr>
      <w:keepNext/>
      <w:numPr>
        <w:ilvl w:val="4"/>
        <w:numId w:val="1"/>
      </w:numPr>
      <w:tabs>
        <w:tab w:val="left" w:pos="709"/>
        <w:tab w:val="num" w:pos="1008"/>
      </w:tabs>
      <w:ind w:left="1008" w:hanging="1008"/>
      <w:jc w:val="center"/>
      <w:outlineLvl w:val="4"/>
    </w:pPr>
    <w:rPr>
      <w:b/>
      <w:sz w:val="24"/>
    </w:rPr>
  </w:style>
  <w:style w:type="paragraph" w:styleId="Nadpis6">
    <w:name w:val="heading 6"/>
    <w:basedOn w:val="Normlny"/>
    <w:next w:val="Normlny"/>
    <w:link w:val="Nadpis6Char"/>
    <w:uiPriority w:val="99"/>
    <w:qFormat/>
    <w:rsid w:val="00D60F07"/>
    <w:pPr>
      <w:keepNext/>
      <w:numPr>
        <w:ilvl w:val="5"/>
        <w:numId w:val="1"/>
      </w:numPr>
      <w:tabs>
        <w:tab w:val="num" w:pos="1252"/>
      </w:tabs>
      <w:ind w:left="1252" w:hanging="1152"/>
      <w:jc w:val="both"/>
      <w:outlineLvl w:val="5"/>
    </w:pPr>
    <w:rPr>
      <w:rFonts w:ascii="Arial" w:hAnsi="Arial"/>
      <w:sz w:val="24"/>
    </w:rPr>
  </w:style>
  <w:style w:type="paragraph" w:styleId="Nadpis7">
    <w:name w:val="heading 7"/>
    <w:basedOn w:val="Normlny"/>
    <w:next w:val="Normlny"/>
    <w:link w:val="Nadpis7Char"/>
    <w:uiPriority w:val="99"/>
    <w:qFormat/>
    <w:rsid w:val="00D60F07"/>
    <w:pPr>
      <w:keepNext/>
      <w:numPr>
        <w:ilvl w:val="6"/>
        <w:numId w:val="1"/>
      </w:numPr>
      <w:tabs>
        <w:tab w:val="num" w:pos="1296"/>
      </w:tabs>
      <w:ind w:left="1296" w:hanging="1296"/>
      <w:jc w:val="both"/>
      <w:outlineLvl w:val="6"/>
    </w:pPr>
    <w:rPr>
      <w:rFonts w:ascii="Arial" w:hAnsi="Arial"/>
      <w:sz w:val="24"/>
    </w:rPr>
  </w:style>
  <w:style w:type="paragraph" w:styleId="Nadpis8">
    <w:name w:val="heading 8"/>
    <w:basedOn w:val="Normlny"/>
    <w:next w:val="Normlny"/>
    <w:link w:val="Nadpis8Char"/>
    <w:uiPriority w:val="99"/>
    <w:unhideWhenUsed/>
    <w:qFormat/>
    <w:rsid w:val="0049462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9"/>
    <w:qFormat/>
    <w:rsid w:val="00B53F15"/>
    <w:pPr>
      <w:keepNext/>
      <w:tabs>
        <w:tab w:val="left" w:pos="709"/>
        <w:tab w:val="num" w:pos="1584"/>
      </w:tabs>
      <w:ind w:left="1584" w:hanging="1584"/>
      <w:jc w:val="center"/>
      <w:outlineLvl w:val="8"/>
    </w:pPr>
    <w:rPr>
      <w:rFonts w:ascii="Arial" w:hAnsi="Arial"/>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B53F15"/>
    <w:rPr>
      <w:rFonts w:ascii="Times New Roman" w:eastAsia="Times New Roman" w:hAnsi="Times New Roman" w:cs="Times New Roman"/>
      <w:sz w:val="24"/>
      <w:szCs w:val="20"/>
      <w:u w:val="single"/>
      <w:lang w:eastAsia="cs-CZ"/>
    </w:rPr>
  </w:style>
  <w:style w:type="character" w:customStyle="1" w:styleId="Nadpis9Char">
    <w:name w:val="Nadpis 9 Char"/>
    <w:basedOn w:val="Predvolenpsmoodseku"/>
    <w:link w:val="Nadpis9"/>
    <w:uiPriority w:val="99"/>
    <w:rsid w:val="00B53F15"/>
    <w:rPr>
      <w:rFonts w:ascii="Arial" w:eastAsia="Times New Roman" w:hAnsi="Arial" w:cs="Times New Roman"/>
      <w:sz w:val="24"/>
      <w:szCs w:val="20"/>
      <w:lang w:eastAsia="cs-CZ"/>
    </w:rPr>
  </w:style>
  <w:style w:type="paragraph" w:styleId="Hlavika">
    <w:name w:val="header"/>
    <w:basedOn w:val="Normlny"/>
    <w:link w:val="HlavikaChar"/>
    <w:uiPriority w:val="99"/>
    <w:unhideWhenUsed/>
    <w:rsid w:val="00B53F15"/>
    <w:pPr>
      <w:tabs>
        <w:tab w:val="center" w:pos="4536"/>
        <w:tab w:val="right" w:pos="9072"/>
      </w:tabs>
    </w:pPr>
  </w:style>
  <w:style w:type="character" w:customStyle="1" w:styleId="HlavikaChar">
    <w:name w:val="Hlavička Char"/>
    <w:basedOn w:val="Predvolenpsmoodseku"/>
    <w:link w:val="Hlavika"/>
    <w:uiPriority w:val="99"/>
    <w:rsid w:val="00B53F15"/>
    <w:rPr>
      <w:rFonts w:ascii="Times New Roman" w:eastAsia="Times New Roman" w:hAnsi="Times New Roman" w:cs="Times New Roman"/>
      <w:sz w:val="20"/>
      <w:szCs w:val="20"/>
      <w:lang w:eastAsia="cs-CZ"/>
    </w:rPr>
  </w:style>
  <w:style w:type="paragraph" w:styleId="Pta">
    <w:name w:val="footer"/>
    <w:basedOn w:val="Normlny"/>
    <w:link w:val="PtaChar"/>
    <w:uiPriority w:val="99"/>
    <w:unhideWhenUsed/>
    <w:rsid w:val="00B53F15"/>
    <w:pPr>
      <w:tabs>
        <w:tab w:val="center" w:pos="4536"/>
        <w:tab w:val="right" w:pos="9072"/>
      </w:tabs>
    </w:pPr>
  </w:style>
  <w:style w:type="character" w:customStyle="1" w:styleId="PtaChar">
    <w:name w:val="Päta Char"/>
    <w:basedOn w:val="Predvolenpsmoodseku"/>
    <w:link w:val="Pta"/>
    <w:uiPriority w:val="99"/>
    <w:rsid w:val="00B53F15"/>
    <w:rPr>
      <w:rFonts w:ascii="Times New Roman" w:eastAsia="Times New Roman" w:hAnsi="Times New Roman" w:cs="Times New Roman"/>
      <w:sz w:val="20"/>
      <w:szCs w:val="20"/>
      <w:lang w:eastAsia="cs-CZ"/>
    </w:rPr>
  </w:style>
  <w:style w:type="character" w:customStyle="1" w:styleId="Nadpis8Char">
    <w:name w:val="Nadpis 8 Char"/>
    <w:basedOn w:val="Predvolenpsmoodseku"/>
    <w:link w:val="Nadpis8"/>
    <w:uiPriority w:val="99"/>
    <w:rsid w:val="00494628"/>
    <w:rPr>
      <w:rFonts w:asciiTheme="majorHAnsi" w:eastAsiaTheme="majorEastAsia" w:hAnsiTheme="majorHAnsi" w:cstheme="majorBidi"/>
      <w:color w:val="272727" w:themeColor="text1" w:themeTint="D8"/>
      <w:sz w:val="21"/>
      <w:szCs w:val="21"/>
      <w:lang w:eastAsia="cs-CZ"/>
    </w:rPr>
  </w:style>
  <w:style w:type="character" w:customStyle="1" w:styleId="Nadpis1Char">
    <w:name w:val="Nadpis 1 Char"/>
    <w:basedOn w:val="Predvolenpsmoodseku"/>
    <w:link w:val="Nadpis1"/>
    <w:uiPriority w:val="99"/>
    <w:rsid w:val="00494628"/>
    <w:rPr>
      <w:rFonts w:asciiTheme="majorHAnsi" w:eastAsiaTheme="majorEastAsia" w:hAnsiTheme="majorHAnsi" w:cstheme="majorBidi"/>
      <w:color w:val="2E74B5" w:themeColor="accent1" w:themeShade="BF"/>
      <w:sz w:val="32"/>
      <w:szCs w:val="32"/>
      <w:lang w:eastAsia="cs-CZ"/>
    </w:rPr>
  </w:style>
  <w:style w:type="paragraph" w:customStyle="1" w:styleId="tnr12">
    <w:name w:val="tnr 12"/>
    <w:basedOn w:val="Normlny"/>
    <w:uiPriority w:val="99"/>
    <w:rsid w:val="00494628"/>
    <w:pPr>
      <w:spacing w:line="360" w:lineRule="atLeast"/>
      <w:jc w:val="both"/>
    </w:pPr>
    <w:rPr>
      <w:sz w:val="24"/>
      <w:lang w:eastAsia="en-US"/>
    </w:rPr>
  </w:style>
  <w:style w:type="paragraph" w:styleId="Zkladntext">
    <w:name w:val="Body Text"/>
    <w:basedOn w:val="Normlny"/>
    <w:link w:val="ZkladntextChar"/>
    <w:uiPriority w:val="99"/>
    <w:rsid w:val="00494628"/>
    <w:rPr>
      <w:rFonts w:ascii="Arial" w:hAnsi="Arial"/>
      <w:bCs/>
      <w:sz w:val="24"/>
    </w:rPr>
  </w:style>
  <w:style w:type="character" w:customStyle="1" w:styleId="ZkladntextChar">
    <w:name w:val="Základný text Char"/>
    <w:basedOn w:val="Predvolenpsmoodseku"/>
    <w:link w:val="Zkladntext"/>
    <w:uiPriority w:val="99"/>
    <w:rsid w:val="00494628"/>
    <w:rPr>
      <w:rFonts w:ascii="Arial" w:eastAsia="Times New Roman" w:hAnsi="Arial" w:cs="Times New Roman"/>
      <w:bCs/>
      <w:sz w:val="24"/>
      <w:szCs w:val="20"/>
      <w:lang w:eastAsia="cs-CZ"/>
    </w:rPr>
  </w:style>
  <w:style w:type="paragraph" w:styleId="Zkladntext2">
    <w:name w:val="Body Text 2"/>
    <w:basedOn w:val="Normlny"/>
    <w:link w:val="Zkladntext2Char"/>
    <w:uiPriority w:val="99"/>
    <w:rsid w:val="00494628"/>
    <w:rPr>
      <w:rFonts w:ascii="Arial" w:hAnsi="Arial"/>
      <w:sz w:val="22"/>
    </w:rPr>
  </w:style>
  <w:style w:type="character" w:customStyle="1" w:styleId="Zkladntext2Char">
    <w:name w:val="Základný text 2 Char"/>
    <w:basedOn w:val="Predvolenpsmoodseku"/>
    <w:link w:val="Zkladntext2"/>
    <w:uiPriority w:val="99"/>
    <w:rsid w:val="00494628"/>
    <w:rPr>
      <w:rFonts w:ascii="Arial" w:eastAsia="Times New Roman" w:hAnsi="Arial" w:cs="Times New Roman"/>
      <w:szCs w:val="20"/>
      <w:lang w:eastAsia="cs-CZ"/>
    </w:rPr>
  </w:style>
  <w:style w:type="paragraph" w:styleId="Odsekzoznamu">
    <w:name w:val="List Paragraph"/>
    <w:aliases w:val="body,List Paragraph"/>
    <w:basedOn w:val="Normlny"/>
    <w:link w:val="OdsekzoznamuChar"/>
    <w:uiPriority w:val="34"/>
    <w:qFormat/>
    <w:rsid w:val="00494628"/>
    <w:pPr>
      <w:ind w:left="708"/>
    </w:pPr>
    <w:rPr>
      <w:sz w:val="24"/>
      <w:szCs w:val="24"/>
      <w:lang w:val="cs-CZ"/>
    </w:rPr>
  </w:style>
  <w:style w:type="paragraph" w:customStyle="1" w:styleId="Default">
    <w:name w:val="Default"/>
    <w:rsid w:val="00494628"/>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Bezriadkovania">
    <w:name w:val="No Spacing"/>
    <w:basedOn w:val="Normlny"/>
    <w:uiPriority w:val="1"/>
    <w:qFormat/>
    <w:rsid w:val="00494628"/>
    <w:rPr>
      <w:rFonts w:ascii="Calibri" w:hAnsi="Calibri"/>
      <w:sz w:val="24"/>
      <w:szCs w:val="32"/>
      <w:lang w:eastAsia="en-US"/>
    </w:rPr>
  </w:style>
  <w:style w:type="character" w:customStyle="1" w:styleId="Nadpis3Char">
    <w:name w:val="Nadpis 3 Char"/>
    <w:aliases w:val="B119Title 3 Char"/>
    <w:basedOn w:val="Predvolenpsmoodseku"/>
    <w:link w:val="Nadpis3"/>
    <w:uiPriority w:val="99"/>
    <w:rsid w:val="00494628"/>
    <w:rPr>
      <w:rFonts w:asciiTheme="majorHAnsi" w:eastAsiaTheme="majorEastAsia" w:hAnsiTheme="majorHAnsi" w:cstheme="majorBidi"/>
      <w:color w:val="1F4D78" w:themeColor="accent1" w:themeShade="7F"/>
      <w:sz w:val="24"/>
      <w:szCs w:val="24"/>
      <w:lang w:eastAsia="cs-CZ"/>
    </w:rPr>
  </w:style>
  <w:style w:type="paragraph" w:styleId="Podtitul">
    <w:name w:val="Subtitle"/>
    <w:basedOn w:val="Normlny"/>
    <w:next w:val="Normlny"/>
    <w:link w:val="PodtitulChar"/>
    <w:uiPriority w:val="99"/>
    <w:qFormat/>
    <w:rsid w:val="0049462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Predvolenpsmoodseku"/>
    <w:link w:val="Podtitul"/>
    <w:uiPriority w:val="11"/>
    <w:rsid w:val="00494628"/>
    <w:rPr>
      <w:rFonts w:eastAsiaTheme="minorEastAsia"/>
      <w:color w:val="5A5A5A" w:themeColor="text1" w:themeTint="A5"/>
      <w:spacing w:val="15"/>
      <w:lang w:eastAsia="cs-CZ"/>
    </w:rPr>
  </w:style>
  <w:style w:type="paragraph" w:styleId="Hlavikaobsahu">
    <w:name w:val="TOC Heading"/>
    <w:basedOn w:val="Nadpis1"/>
    <w:next w:val="Normlny"/>
    <w:uiPriority w:val="39"/>
    <w:unhideWhenUsed/>
    <w:qFormat/>
    <w:rsid w:val="001E534F"/>
    <w:pPr>
      <w:spacing w:line="259" w:lineRule="auto"/>
      <w:outlineLvl w:val="9"/>
    </w:pPr>
    <w:rPr>
      <w:lang w:eastAsia="sk-SK"/>
    </w:rPr>
  </w:style>
  <w:style w:type="paragraph" w:styleId="Obsah2">
    <w:name w:val="toc 2"/>
    <w:basedOn w:val="Normlny"/>
    <w:next w:val="Normlny"/>
    <w:autoRedefine/>
    <w:uiPriority w:val="39"/>
    <w:unhideWhenUsed/>
    <w:rsid w:val="001E534F"/>
    <w:pPr>
      <w:spacing w:after="100"/>
      <w:ind w:left="200"/>
    </w:pPr>
  </w:style>
  <w:style w:type="paragraph" w:styleId="Obsah1">
    <w:name w:val="toc 1"/>
    <w:basedOn w:val="Normlny"/>
    <w:next w:val="Normlny"/>
    <w:autoRedefine/>
    <w:uiPriority w:val="39"/>
    <w:unhideWhenUsed/>
    <w:rsid w:val="001E534F"/>
    <w:pPr>
      <w:spacing w:after="100"/>
    </w:pPr>
  </w:style>
  <w:style w:type="character" w:styleId="Hypertextovprepojenie">
    <w:name w:val="Hyperlink"/>
    <w:basedOn w:val="Predvolenpsmoodseku"/>
    <w:uiPriority w:val="99"/>
    <w:unhideWhenUsed/>
    <w:rsid w:val="001E534F"/>
    <w:rPr>
      <w:color w:val="0563C1" w:themeColor="hyperlink"/>
      <w:u w:val="single"/>
    </w:rPr>
  </w:style>
  <w:style w:type="paragraph" w:styleId="Obsah3">
    <w:name w:val="toc 3"/>
    <w:basedOn w:val="Normlny"/>
    <w:next w:val="Normlny"/>
    <w:autoRedefine/>
    <w:uiPriority w:val="39"/>
    <w:unhideWhenUsed/>
    <w:rsid w:val="00882EDB"/>
    <w:pPr>
      <w:spacing w:after="100" w:line="259" w:lineRule="auto"/>
      <w:ind w:left="440"/>
    </w:pPr>
    <w:rPr>
      <w:rFonts w:asciiTheme="minorHAnsi" w:eastAsiaTheme="minorEastAsia" w:hAnsiTheme="minorHAnsi"/>
      <w:sz w:val="22"/>
      <w:szCs w:val="22"/>
      <w:lang w:eastAsia="sk-SK"/>
    </w:rPr>
  </w:style>
  <w:style w:type="paragraph" w:styleId="Zarkazkladnhotextu">
    <w:name w:val="Body Text Indent"/>
    <w:basedOn w:val="Normlny"/>
    <w:link w:val="ZarkazkladnhotextuChar"/>
    <w:uiPriority w:val="99"/>
    <w:unhideWhenUsed/>
    <w:rsid w:val="00D60F07"/>
    <w:pPr>
      <w:spacing w:after="120"/>
      <w:ind w:left="283"/>
    </w:pPr>
  </w:style>
  <w:style w:type="character" w:customStyle="1" w:styleId="ZarkazkladnhotextuChar">
    <w:name w:val="Zarážka základného textu Char"/>
    <w:basedOn w:val="Predvolenpsmoodseku"/>
    <w:link w:val="Zarkazkladnhotextu"/>
    <w:uiPriority w:val="99"/>
    <w:semiHidden/>
    <w:rsid w:val="00D60F07"/>
    <w:rPr>
      <w:rFonts w:ascii="Times New Roman" w:eastAsia="Times New Roman" w:hAnsi="Times New Roman" w:cs="Times New Roman"/>
      <w:sz w:val="20"/>
      <w:szCs w:val="20"/>
      <w:lang w:eastAsia="cs-CZ"/>
    </w:rPr>
  </w:style>
  <w:style w:type="character" w:customStyle="1" w:styleId="Nadpis4Char">
    <w:name w:val="Nadpis 4 Char"/>
    <w:basedOn w:val="Predvolenpsmoodseku"/>
    <w:link w:val="Nadpis4"/>
    <w:rsid w:val="00D60F07"/>
    <w:rPr>
      <w:rFonts w:ascii="Times New Roman" w:eastAsia="Times New Roman" w:hAnsi="Times New Roman" w:cs="Times New Roman"/>
      <w:sz w:val="32"/>
      <w:szCs w:val="20"/>
      <w:lang w:eastAsia="cs-CZ"/>
    </w:rPr>
  </w:style>
  <w:style w:type="character" w:customStyle="1" w:styleId="Nadpis5Char">
    <w:name w:val="Nadpis 5 Char"/>
    <w:basedOn w:val="Predvolenpsmoodseku"/>
    <w:link w:val="Nadpis5"/>
    <w:uiPriority w:val="99"/>
    <w:rsid w:val="00D60F07"/>
    <w:rPr>
      <w:rFonts w:ascii="Times New Roman" w:eastAsia="Times New Roman" w:hAnsi="Times New Roman" w:cs="Times New Roman"/>
      <w:b/>
      <w:sz w:val="24"/>
      <w:szCs w:val="20"/>
      <w:lang w:eastAsia="cs-CZ"/>
    </w:rPr>
  </w:style>
  <w:style w:type="character" w:customStyle="1" w:styleId="Nadpis6Char">
    <w:name w:val="Nadpis 6 Char"/>
    <w:basedOn w:val="Predvolenpsmoodseku"/>
    <w:link w:val="Nadpis6"/>
    <w:uiPriority w:val="99"/>
    <w:rsid w:val="00D60F07"/>
    <w:rPr>
      <w:rFonts w:ascii="Arial" w:eastAsia="Times New Roman" w:hAnsi="Arial" w:cs="Times New Roman"/>
      <w:sz w:val="24"/>
      <w:szCs w:val="20"/>
      <w:lang w:eastAsia="cs-CZ"/>
    </w:rPr>
  </w:style>
  <w:style w:type="character" w:customStyle="1" w:styleId="Nadpis7Char">
    <w:name w:val="Nadpis 7 Char"/>
    <w:basedOn w:val="Predvolenpsmoodseku"/>
    <w:link w:val="Nadpis7"/>
    <w:uiPriority w:val="99"/>
    <w:rsid w:val="00D60F07"/>
    <w:rPr>
      <w:rFonts w:ascii="Arial" w:eastAsia="Times New Roman" w:hAnsi="Arial" w:cs="Times New Roman"/>
      <w:sz w:val="24"/>
      <w:szCs w:val="20"/>
      <w:lang w:eastAsia="cs-CZ"/>
    </w:rPr>
  </w:style>
  <w:style w:type="paragraph" w:styleId="Zarkazkladnhotextu2">
    <w:name w:val="Body Text Indent 2"/>
    <w:basedOn w:val="Normlny"/>
    <w:link w:val="Zarkazkladnhotextu2Char"/>
    <w:uiPriority w:val="99"/>
    <w:rsid w:val="00D60F07"/>
    <w:pPr>
      <w:ind w:left="420"/>
    </w:pPr>
    <w:rPr>
      <w:sz w:val="24"/>
    </w:rPr>
  </w:style>
  <w:style w:type="character" w:customStyle="1" w:styleId="Zarkazkladnhotextu2Char">
    <w:name w:val="Zarážka základného textu 2 Char"/>
    <w:basedOn w:val="Predvolenpsmoodseku"/>
    <w:link w:val="Zarkazkladnhotextu2"/>
    <w:uiPriority w:val="99"/>
    <w:rsid w:val="00D60F07"/>
    <w:rPr>
      <w:rFonts w:ascii="Times New Roman" w:eastAsia="Times New Roman" w:hAnsi="Times New Roman" w:cs="Times New Roman"/>
      <w:sz w:val="24"/>
      <w:szCs w:val="20"/>
      <w:lang w:eastAsia="cs-CZ"/>
    </w:rPr>
  </w:style>
  <w:style w:type="paragraph" w:styleId="Zarkazkladnhotextu3">
    <w:name w:val="Body Text Indent 3"/>
    <w:basedOn w:val="Normlny"/>
    <w:link w:val="Zarkazkladnhotextu3Char"/>
    <w:uiPriority w:val="99"/>
    <w:rsid w:val="00D60F07"/>
    <w:pPr>
      <w:ind w:left="284" w:firstLine="424"/>
      <w:jc w:val="both"/>
    </w:pPr>
    <w:rPr>
      <w:sz w:val="24"/>
    </w:rPr>
  </w:style>
  <w:style w:type="character" w:customStyle="1" w:styleId="Zarkazkladnhotextu3Char">
    <w:name w:val="Zarážka základného textu 3 Char"/>
    <w:basedOn w:val="Predvolenpsmoodseku"/>
    <w:link w:val="Zarkazkladnhotextu3"/>
    <w:uiPriority w:val="99"/>
    <w:rsid w:val="00D60F07"/>
    <w:rPr>
      <w:rFonts w:ascii="Times New Roman" w:eastAsia="Times New Roman" w:hAnsi="Times New Roman" w:cs="Times New Roman"/>
      <w:sz w:val="24"/>
      <w:szCs w:val="20"/>
      <w:lang w:eastAsia="cs-CZ"/>
    </w:rPr>
  </w:style>
  <w:style w:type="character" w:styleId="slostrany">
    <w:name w:val="page number"/>
    <w:basedOn w:val="Predvolenpsmoodseku"/>
    <w:uiPriority w:val="99"/>
    <w:rsid w:val="00D60F07"/>
    <w:rPr>
      <w:rFonts w:cs="Times New Roman"/>
    </w:rPr>
  </w:style>
  <w:style w:type="character" w:styleId="Siln">
    <w:name w:val="Strong"/>
    <w:basedOn w:val="Predvolenpsmoodseku"/>
    <w:uiPriority w:val="22"/>
    <w:qFormat/>
    <w:rsid w:val="00D60F07"/>
    <w:rPr>
      <w:rFonts w:cs="Times New Roman"/>
      <w:b/>
    </w:rPr>
  </w:style>
  <w:style w:type="paragraph" w:styleId="truktradokumentu">
    <w:name w:val="Document Map"/>
    <w:basedOn w:val="Normlny"/>
    <w:link w:val="truktradokumentuChar"/>
    <w:uiPriority w:val="99"/>
    <w:semiHidden/>
    <w:rsid w:val="00D60F07"/>
    <w:pPr>
      <w:shd w:val="clear" w:color="auto" w:fill="000080"/>
    </w:pPr>
    <w:rPr>
      <w:rFonts w:ascii="Tahoma" w:hAnsi="Tahoma"/>
    </w:rPr>
  </w:style>
  <w:style w:type="character" w:customStyle="1" w:styleId="truktradokumentuChar">
    <w:name w:val="Štruktúra dokumentu Char"/>
    <w:basedOn w:val="Predvolenpsmoodseku"/>
    <w:link w:val="truktradokumentu"/>
    <w:uiPriority w:val="99"/>
    <w:semiHidden/>
    <w:rsid w:val="00D60F07"/>
    <w:rPr>
      <w:rFonts w:ascii="Tahoma" w:eastAsia="Times New Roman" w:hAnsi="Tahoma" w:cs="Times New Roman"/>
      <w:sz w:val="20"/>
      <w:szCs w:val="20"/>
      <w:shd w:val="clear" w:color="auto" w:fill="000080"/>
      <w:lang w:eastAsia="cs-CZ"/>
    </w:rPr>
  </w:style>
  <w:style w:type="paragraph" w:styleId="Nzov">
    <w:name w:val="Title"/>
    <w:basedOn w:val="Normlny"/>
    <w:link w:val="NzovChar"/>
    <w:uiPriority w:val="99"/>
    <w:qFormat/>
    <w:rsid w:val="00D60F07"/>
    <w:pPr>
      <w:jc w:val="center"/>
    </w:pPr>
    <w:rPr>
      <w:rFonts w:ascii="Arial" w:hAnsi="Arial"/>
      <w:sz w:val="32"/>
      <w:szCs w:val="24"/>
      <w:lang w:val="cs-CZ"/>
    </w:rPr>
  </w:style>
  <w:style w:type="character" w:customStyle="1" w:styleId="NzovChar">
    <w:name w:val="Názov Char"/>
    <w:basedOn w:val="Predvolenpsmoodseku"/>
    <w:link w:val="Nzov"/>
    <w:uiPriority w:val="99"/>
    <w:rsid w:val="00D60F07"/>
    <w:rPr>
      <w:rFonts w:ascii="Arial" w:eastAsia="Times New Roman" w:hAnsi="Arial" w:cs="Times New Roman"/>
      <w:sz w:val="32"/>
      <w:szCs w:val="24"/>
      <w:lang w:val="cs-CZ" w:eastAsia="cs-CZ"/>
    </w:rPr>
  </w:style>
  <w:style w:type="paragraph" w:styleId="Zkladntext3">
    <w:name w:val="Body Text 3"/>
    <w:basedOn w:val="Normlny"/>
    <w:link w:val="Zkladntext3Char"/>
    <w:uiPriority w:val="99"/>
    <w:rsid w:val="00D60F07"/>
    <w:pPr>
      <w:jc w:val="center"/>
    </w:pPr>
    <w:rPr>
      <w:rFonts w:ascii="Arial" w:hAnsi="Arial"/>
      <w:sz w:val="22"/>
    </w:rPr>
  </w:style>
  <w:style w:type="character" w:customStyle="1" w:styleId="Zkladntext3Char">
    <w:name w:val="Základný text 3 Char"/>
    <w:basedOn w:val="Predvolenpsmoodseku"/>
    <w:link w:val="Zkladntext3"/>
    <w:uiPriority w:val="99"/>
    <w:rsid w:val="00D60F07"/>
    <w:rPr>
      <w:rFonts w:ascii="Arial" w:eastAsia="Times New Roman" w:hAnsi="Arial" w:cs="Times New Roman"/>
      <w:szCs w:val="20"/>
      <w:lang w:eastAsia="cs-CZ"/>
    </w:rPr>
  </w:style>
  <w:style w:type="paragraph" w:styleId="Normlnywebov">
    <w:name w:val="Normal (Web)"/>
    <w:basedOn w:val="Normlny"/>
    <w:uiPriority w:val="99"/>
    <w:rsid w:val="00D60F07"/>
    <w:pPr>
      <w:spacing w:before="100" w:after="100"/>
    </w:pPr>
    <w:rPr>
      <w:rFonts w:ascii="Arial Unicode MS" w:eastAsia="Arial Unicode MS" w:hAnsi="Arial Unicode MS"/>
      <w:sz w:val="24"/>
    </w:rPr>
  </w:style>
  <w:style w:type="paragraph" w:styleId="Textbubliny">
    <w:name w:val="Balloon Text"/>
    <w:basedOn w:val="Normlny"/>
    <w:link w:val="TextbublinyChar"/>
    <w:uiPriority w:val="99"/>
    <w:semiHidden/>
    <w:rsid w:val="00D60F07"/>
    <w:rPr>
      <w:rFonts w:ascii="Tahoma" w:hAnsi="Tahoma" w:cs="Tahoma"/>
      <w:sz w:val="16"/>
      <w:szCs w:val="16"/>
    </w:rPr>
  </w:style>
  <w:style w:type="character" w:customStyle="1" w:styleId="TextbublinyChar">
    <w:name w:val="Text bubliny Char"/>
    <w:basedOn w:val="Predvolenpsmoodseku"/>
    <w:link w:val="Textbubliny"/>
    <w:uiPriority w:val="99"/>
    <w:semiHidden/>
    <w:rsid w:val="00D60F07"/>
    <w:rPr>
      <w:rFonts w:ascii="Tahoma" w:eastAsia="Times New Roman" w:hAnsi="Tahoma" w:cs="Tahoma"/>
      <w:sz w:val="16"/>
      <w:szCs w:val="16"/>
      <w:lang w:eastAsia="cs-CZ"/>
    </w:rPr>
  </w:style>
  <w:style w:type="paragraph" w:customStyle="1" w:styleId="msolistparagraph0">
    <w:name w:val="msolistparagraph"/>
    <w:basedOn w:val="Normlny"/>
    <w:uiPriority w:val="99"/>
    <w:rsid w:val="00D60F07"/>
    <w:pPr>
      <w:ind w:left="720"/>
    </w:pPr>
    <w:rPr>
      <w:rFonts w:ascii="Calibri" w:hAnsi="Calibri"/>
      <w:sz w:val="22"/>
      <w:szCs w:val="22"/>
      <w:lang w:val="en-US" w:eastAsia="en-US"/>
    </w:rPr>
  </w:style>
  <w:style w:type="paragraph" w:customStyle="1" w:styleId="BodyText21">
    <w:name w:val="Body Text 21"/>
    <w:basedOn w:val="Normlny"/>
    <w:uiPriority w:val="99"/>
    <w:rsid w:val="00D60F07"/>
    <w:pPr>
      <w:tabs>
        <w:tab w:val="left" w:pos="900"/>
      </w:tabs>
      <w:ind w:left="900"/>
      <w:jc w:val="both"/>
    </w:pPr>
    <w:rPr>
      <w:lang w:eastAsia="sk-SK"/>
    </w:rPr>
  </w:style>
  <w:style w:type="paragraph" w:customStyle="1" w:styleId="BodyTextIndent31">
    <w:name w:val="Body Text Indent 31"/>
    <w:basedOn w:val="Normlny"/>
    <w:uiPriority w:val="99"/>
    <w:rsid w:val="00D60F07"/>
    <w:pPr>
      <w:ind w:left="708"/>
      <w:jc w:val="both"/>
    </w:pPr>
    <w:rPr>
      <w:sz w:val="24"/>
      <w:szCs w:val="24"/>
      <w:lang w:eastAsia="sk-SK"/>
    </w:rPr>
  </w:style>
  <w:style w:type="paragraph" w:customStyle="1" w:styleId="CharCharChar">
    <w:name w:val="Char Char Char"/>
    <w:basedOn w:val="Normlny"/>
    <w:uiPriority w:val="99"/>
    <w:rsid w:val="00D60F07"/>
    <w:pPr>
      <w:spacing w:after="160" w:line="240" w:lineRule="exact"/>
    </w:pPr>
    <w:rPr>
      <w:rFonts w:ascii="Verdana" w:hAnsi="Verdana" w:cs="Verdana"/>
      <w:lang w:val="en-US" w:eastAsia="en-US"/>
    </w:rPr>
  </w:style>
  <w:style w:type="character" w:styleId="Zvraznenie">
    <w:name w:val="Emphasis"/>
    <w:basedOn w:val="Predvolenpsmoodseku"/>
    <w:uiPriority w:val="99"/>
    <w:qFormat/>
    <w:rsid w:val="00D60F07"/>
    <w:rPr>
      <w:rFonts w:cs="Times New Roman"/>
      <w:i/>
    </w:rPr>
  </w:style>
  <w:style w:type="paragraph" w:styleId="Textkomentra">
    <w:name w:val="annotation text"/>
    <w:basedOn w:val="Normlny"/>
    <w:link w:val="TextkomentraChar"/>
    <w:uiPriority w:val="99"/>
    <w:semiHidden/>
    <w:rsid w:val="00D60F07"/>
    <w:pPr>
      <w:spacing w:after="240"/>
      <w:jc w:val="both"/>
    </w:pPr>
    <w:rPr>
      <w:rFonts w:ascii="Arial" w:hAnsi="Arial"/>
      <w:lang w:val="en-GB" w:eastAsia="en-US"/>
    </w:rPr>
  </w:style>
  <w:style w:type="character" w:customStyle="1" w:styleId="TextkomentraChar">
    <w:name w:val="Text komentára Char"/>
    <w:basedOn w:val="Predvolenpsmoodseku"/>
    <w:link w:val="Textkomentra"/>
    <w:uiPriority w:val="99"/>
    <w:semiHidden/>
    <w:rsid w:val="00D60F07"/>
    <w:rPr>
      <w:rFonts w:ascii="Arial" w:eastAsia="Times New Roman" w:hAnsi="Arial" w:cs="Times New Roman"/>
      <w:sz w:val="20"/>
      <w:szCs w:val="20"/>
      <w:lang w:val="en-GB"/>
    </w:rPr>
  </w:style>
  <w:style w:type="paragraph" w:customStyle="1" w:styleId="Blockquote">
    <w:name w:val="Blockquote"/>
    <w:basedOn w:val="Normlny"/>
    <w:uiPriority w:val="99"/>
    <w:rsid w:val="00D60F07"/>
    <w:pPr>
      <w:overflowPunct w:val="0"/>
      <w:autoSpaceDE w:val="0"/>
      <w:autoSpaceDN w:val="0"/>
      <w:adjustRightInd w:val="0"/>
      <w:spacing w:before="100" w:after="100"/>
      <w:ind w:left="360" w:right="360"/>
      <w:textAlignment w:val="baseline"/>
    </w:pPr>
    <w:rPr>
      <w:sz w:val="24"/>
      <w:szCs w:val="24"/>
      <w:lang w:eastAsia="sk-SK"/>
    </w:rPr>
  </w:style>
  <w:style w:type="paragraph" w:styleId="slovanzoznam">
    <w:name w:val="List Number"/>
    <w:basedOn w:val="Normlny"/>
    <w:uiPriority w:val="99"/>
    <w:semiHidden/>
    <w:rsid w:val="00D60F07"/>
    <w:pPr>
      <w:tabs>
        <w:tab w:val="num" w:pos="720"/>
      </w:tabs>
      <w:ind w:left="360" w:hanging="360"/>
    </w:pPr>
    <w:rPr>
      <w:sz w:val="24"/>
      <w:szCs w:val="24"/>
      <w:lang w:eastAsia="sk-SK"/>
    </w:rPr>
  </w:style>
  <w:style w:type="table" w:styleId="Mriekatabuky">
    <w:name w:val="Table Grid"/>
    <w:basedOn w:val="Normlnatabuka"/>
    <w:uiPriority w:val="39"/>
    <w:rsid w:val="00D60F0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rsid w:val="00D60F07"/>
  </w:style>
  <w:style w:type="character" w:customStyle="1" w:styleId="TextpoznmkypodiarouChar">
    <w:name w:val="Text poznámky pod čiarou Char"/>
    <w:basedOn w:val="Predvolenpsmoodseku"/>
    <w:link w:val="Textpoznmkypodiarou"/>
    <w:uiPriority w:val="99"/>
    <w:semiHidden/>
    <w:rsid w:val="00D60F07"/>
    <w:rPr>
      <w:rFonts w:ascii="Times New Roman" w:eastAsia="Times New Roman" w:hAnsi="Times New Roman" w:cs="Times New Roman"/>
      <w:sz w:val="20"/>
      <w:szCs w:val="20"/>
      <w:lang w:eastAsia="cs-CZ"/>
    </w:rPr>
  </w:style>
  <w:style w:type="character" w:styleId="Odkaznapoznmkupodiarou">
    <w:name w:val="footnote reference"/>
    <w:basedOn w:val="Predvolenpsmoodseku"/>
    <w:uiPriority w:val="99"/>
    <w:semiHidden/>
    <w:rsid w:val="00D60F07"/>
    <w:rPr>
      <w:rFonts w:cs="Times New Roman"/>
      <w:vertAlign w:val="superscript"/>
    </w:rPr>
  </w:style>
  <w:style w:type="character" w:styleId="Odkaznakomentr">
    <w:name w:val="annotation reference"/>
    <w:basedOn w:val="Predvolenpsmoodseku"/>
    <w:uiPriority w:val="99"/>
    <w:semiHidden/>
    <w:rsid w:val="00D60F07"/>
    <w:rPr>
      <w:rFonts w:cs="Times New Roman"/>
      <w:sz w:val="16"/>
    </w:rPr>
  </w:style>
  <w:style w:type="paragraph" w:styleId="Predmetkomentra">
    <w:name w:val="annotation subject"/>
    <w:basedOn w:val="Textkomentra"/>
    <w:next w:val="Textkomentra"/>
    <w:link w:val="PredmetkomentraChar"/>
    <w:uiPriority w:val="99"/>
    <w:semiHidden/>
    <w:rsid w:val="00D60F07"/>
    <w:pPr>
      <w:spacing w:after="0"/>
      <w:jc w:val="left"/>
    </w:pPr>
    <w:rPr>
      <w:rFonts w:ascii="Times New Roman" w:hAnsi="Times New Roman"/>
      <w:b/>
      <w:bCs/>
      <w:lang w:val="sk-SK" w:eastAsia="cs-CZ"/>
    </w:rPr>
  </w:style>
  <w:style w:type="character" w:customStyle="1" w:styleId="PredmetkomentraChar">
    <w:name w:val="Predmet komentára Char"/>
    <w:basedOn w:val="TextkomentraChar"/>
    <w:link w:val="Predmetkomentra"/>
    <w:uiPriority w:val="99"/>
    <w:semiHidden/>
    <w:rsid w:val="00D60F07"/>
    <w:rPr>
      <w:rFonts w:ascii="Times New Roman" w:eastAsia="Times New Roman" w:hAnsi="Times New Roman" w:cs="Times New Roman"/>
      <w:b/>
      <w:bCs/>
      <w:sz w:val="20"/>
      <w:szCs w:val="20"/>
      <w:lang w:val="en-GB" w:eastAsia="cs-CZ"/>
    </w:rPr>
  </w:style>
  <w:style w:type="paragraph" w:customStyle="1" w:styleId="tl1">
    <w:name w:val="Štýl1"/>
    <w:basedOn w:val="Normlny"/>
    <w:uiPriority w:val="99"/>
    <w:rsid w:val="00D60F07"/>
    <w:pPr>
      <w:tabs>
        <w:tab w:val="num" w:pos="432"/>
      </w:tabs>
      <w:ind w:left="432" w:hanging="432"/>
      <w:jc w:val="both"/>
    </w:pPr>
    <w:rPr>
      <w:rFonts w:ascii="Tahoma" w:hAnsi="Tahoma" w:cs="Tahoma"/>
      <w:sz w:val="18"/>
      <w:szCs w:val="18"/>
      <w:lang w:eastAsia="sk-SK"/>
    </w:rPr>
  </w:style>
  <w:style w:type="paragraph" w:customStyle="1" w:styleId="F2-ZkladnText">
    <w:name w:val="F2-ZákladnýText"/>
    <w:basedOn w:val="Normlny"/>
    <w:rsid w:val="00D60F07"/>
    <w:pPr>
      <w:jc w:val="both"/>
    </w:pPr>
    <w:rPr>
      <w:sz w:val="24"/>
      <w:lang w:eastAsia="sk-SK"/>
    </w:rPr>
  </w:style>
  <w:style w:type="character" w:styleId="PouitHypertextovPrepojenie">
    <w:name w:val="FollowedHyperlink"/>
    <w:basedOn w:val="Predvolenpsmoodseku"/>
    <w:uiPriority w:val="99"/>
    <w:rsid w:val="00D60F07"/>
    <w:rPr>
      <w:rFonts w:cs="Times New Roman"/>
      <w:color w:val="954F72" w:themeColor="followedHyperlink"/>
      <w:u w:val="single"/>
    </w:rPr>
  </w:style>
  <w:style w:type="numbering" w:customStyle="1" w:styleId="Styl2">
    <w:name w:val="Styl2"/>
    <w:rsid w:val="00D60F07"/>
    <w:pPr>
      <w:numPr>
        <w:numId w:val="2"/>
      </w:numPr>
    </w:pPr>
  </w:style>
  <w:style w:type="character" w:customStyle="1" w:styleId="pre">
    <w:name w:val="pre"/>
    <w:rsid w:val="00D60F07"/>
  </w:style>
  <w:style w:type="character" w:customStyle="1" w:styleId="OdsekzoznamuChar">
    <w:name w:val="Odsek zoznamu Char"/>
    <w:aliases w:val="body Char,List Paragraph Char"/>
    <w:link w:val="Odsekzoznamu"/>
    <w:uiPriority w:val="34"/>
    <w:locked/>
    <w:rsid w:val="002B515E"/>
    <w:rPr>
      <w:rFonts w:ascii="Times New Roman" w:eastAsia="Times New Roman" w:hAnsi="Times New Roman" w:cs="Times New Roman"/>
      <w:sz w:val="24"/>
      <w:szCs w:val="24"/>
      <w:lang w:val="cs-CZ" w:eastAsia="cs-CZ"/>
    </w:rPr>
  </w:style>
  <w:style w:type="character" w:customStyle="1" w:styleId="Zkladntext20">
    <w:name w:val="Základný text (2)_"/>
    <w:link w:val="Zkladntext21"/>
    <w:rsid w:val="00283729"/>
    <w:rPr>
      <w:shd w:val="clear" w:color="auto" w:fill="FFFFFF"/>
    </w:rPr>
  </w:style>
  <w:style w:type="paragraph" w:customStyle="1" w:styleId="Zkladntext21">
    <w:name w:val="Základný text (2)"/>
    <w:basedOn w:val="Normlny"/>
    <w:link w:val="Zkladntext20"/>
    <w:rsid w:val="00283729"/>
    <w:pPr>
      <w:widowControl w:val="0"/>
      <w:shd w:val="clear" w:color="auto" w:fill="FFFFFF"/>
      <w:spacing w:after="240" w:line="274" w:lineRule="exact"/>
      <w:ind w:hanging="600"/>
      <w:jc w:val="center"/>
    </w:pPr>
    <w:rPr>
      <w:rFonts w:asciiTheme="minorHAnsi" w:eastAsiaTheme="minorHAnsi" w:hAnsiTheme="minorHAnsi" w:cstheme="minorBidi"/>
      <w:sz w:val="22"/>
      <w:szCs w:val="22"/>
      <w:lang w:eastAsia="en-US"/>
    </w:rPr>
  </w:style>
  <w:style w:type="paragraph" w:styleId="Obsah4">
    <w:name w:val="toc 4"/>
    <w:basedOn w:val="Normlny"/>
    <w:next w:val="Normlny"/>
    <w:autoRedefine/>
    <w:uiPriority w:val="39"/>
    <w:unhideWhenUsed/>
    <w:rsid w:val="00E00E24"/>
    <w:pPr>
      <w:spacing w:after="100" w:line="259" w:lineRule="auto"/>
      <w:ind w:left="660"/>
    </w:pPr>
    <w:rPr>
      <w:rFonts w:asciiTheme="minorHAnsi" w:eastAsiaTheme="minorEastAsia" w:hAnsiTheme="minorHAnsi" w:cstheme="minorBidi"/>
      <w:sz w:val="22"/>
      <w:szCs w:val="22"/>
      <w:lang w:eastAsia="sk-SK"/>
    </w:rPr>
  </w:style>
  <w:style w:type="paragraph" w:styleId="Obsah5">
    <w:name w:val="toc 5"/>
    <w:basedOn w:val="Normlny"/>
    <w:next w:val="Normlny"/>
    <w:autoRedefine/>
    <w:uiPriority w:val="39"/>
    <w:unhideWhenUsed/>
    <w:rsid w:val="00E00E24"/>
    <w:pPr>
      <w:spacing w:after="100" w:line="259" w:lineRule="auto"/>
      <w:ind w:left="880"/>
    </w:pPr>
    <w:rPr>
      <w:rFonts w:asciiTheme="minorHAnsi" w:eastAsiaTheme="minorEastAsia" w:hAnsiTheme="minorHAnsi" w:cstheme="minorBidi"/>
      <w:sz w:val="22"/>
      <w:szCs w:val="22"/>
      <w:lang w:eastAsia="sk-SK"/>
    </w:rPr>
  </w:style>
  <w:style w:type="paragraph" w:styleId="Obsah6">
    <w:name w:val="toc 6"/>
    <w:basedOn w:val="Normlny"/>
    <w:next w:val="Normlny"/>
    <w:autoRedefine/>
    <w:uiPriority w:val="39"/>
    <w:unhideWhenUsed/>
    <w:rsid w:val="00E00E24"/>
    <w:pPr>
      <w:spacing w:after="100" w:line="259" w:lineRule="auto"/>
      <w:ind w:left="1100"/>
    </w:pPr>
    <w:rPr>
      <w:rFonts w:asciiTheme="minorHAnsi" w:eastAsiaTheme="minorEastAsia" w:hAnsiTheme="minorHAnsi" w:cstheme="minorBidi"/>
      <w:sz w:val="22"/>
      <w:szCs w:val="22"/>
      <w:lang w:eastAsia="sk-SK"/>
    </w:rPr>
  </w:style>
  <w:style w:type="paragraph" w:styleId="Obsah7">
    <w:name w:val="toc 7"/>
    <w:basedOn w:val="Normlny"/>
    <w:next w:val="Normlny"/>
    <w:autoRedefine/>
    <w:uiPriority w:val="39"/>
    <w:unhideWhenUsed/>
    <w:rsid w:val="00E00E24"/>
    <w:pPr>
      <w:spacing w:after="100" w:line="259" w:lineRule="auto"/>
      <w:ind w:left="1320"/>
    </w:pPr>
    <w:rPr>
      <w:rFonts w:asciiTheme="minorHAnsi" w:eastAsiaTheme="minorEastAsia" w:hAnsiTheme="minorHAnsi" w:cstheme="minorBidi"/>
      <w:sz w:val="22"/>
      <w:szCs w:val="22"/>
      <w:lang w:eastAsia="sk-SK"/>
    </w:rPr>
  </w:style>
  <w:style w:type="paragraph" w:styleId="Obsah8">
    <w:name w:val="toc 8"/>
    <w:basedOn w:val="Normlny"/>
    <w:next w:val="Normlny"/>
    <w:autoRedefine/>
    <w:uiPriority w:val="39"/>
    <w:unhideWhenUsed/>
    <w:rsid w:val="00E00E24"/>
    <w:pPr>
      <w:spacing w:after="100" w:line="259" w:lineRule="auto"/>
      <w:ind w:left="1540"/>
    </w:pPr>
    <w:rPr>
      <w:rFonts w:asciiTheme="minorHAnsi" w:eastAsiaTheme="minorEastAsia" w:hAnsiTheme="minorHAnsi" w:cstheme="minorBidi"/>
      <w:sz w:val="22"/>
      <w:szCs w:val="22"/>
      <w:lang w:eastAsia="sk-SK"/>
    </w:rPr>
  </w:style>
  <w:style w:type="paragraph" w:styleId="Obsah9">
    <w:name w:val="toc 9"/>
    <w:basedOn w:val="Normlny"/>
    <w:next w:val="Normlny"/>
    <w:autoRedefine/>
    <w:uiPriority w:val="39"/>
    <w:unhideWhenUsed/>
    <w:rsid w:val="00E00E24"/>
    <w:pPr>
      <w:spacing w:after="100" w:line="259" w:lineRule="auto"/>
      <w:ind w:left="1760"/>
    </w:pPr>
    <w:rPr>
      <w:rFonts w:asciiTheme="minorHAnsi" w:eastAsiaTheme="minorEastAsia" w:hAnsiTheme="minorHAnsi" w:cstheme="minorBidi"/>
      <w:sz w:val="22"/>
      <w:szCs w:val="22"/>
      <w:lang w:eastAsia="sk-SK"/>
    </w:rPr>
  </w:style>
  <w:style w:type="paragraph" w:customStyle="1" w:styleId="paragraph">
    <w:name w:val="paragraph"/>
    <w:basedOn w:val="Normlny"/>
    <w:rsid w:val="00C42856"/>
    <w:pPr>
      <w:spacing w:before="100" w:beforeAutospacing="1" w:after="100" w:afterAutospacing="1"/>
    </w:pPr>
    <w:rPr>
      <w:sz w:val="24"/>
      <w:szCs w:val="24"/>
      <w:lang w:eastAsia="sk-SK"/>
    </w:rPr>
  </w:style>
  <w:style w:type="character" w:customStyle="1" w:styleId="normaltextrun">
    <w:name w:val="normaltextrun"/>
    <w:basedOn w:val="Predvolenpsmoodseku"/>
    <w:rsid w:val="00C42856"/>
  </w:style>
  <w:style w:type="character" w:customStyle="1" w:styleId="eop">
    <w:name w:val="eop"/>
    <w:basedOn w:val="Predvolenpsmoodseku"/>
    <w:rsid w:val="00C42856"/>
  </w:style>
  <w:style w:type="character" w:customStyle="1" w:styleId="spellingerror">
    <w:name w:val="spellingerror"/>
    <w:basedOn w:val="Predvolenpsmoodseku"/>
    <w:rsid w:val="00C42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64157">
      <w:bodyDiv w:val="1"/>
      <w:marLeft w:val="0"/>
      <w:marRight w:val="0"/>
      <w:marTop w:val="0"/>
      <w:marBottom w:val="0"/>
      <w:divBdr>
        <w:top w:val="none" w:sz="0" w:space="0" w:color="auto"/>
        <w:left w:val="none" w:sz="0" w:space="0" w:color="auto"/>
        <w:bottom w:val="none" w:sz="0" w:space="0" w:color="auto"/>
        <w:right w:val="none" w:sz="0" w:space="0" w:color="auto"/>
      </w:divBdr>
    </w:div>
    <w:div w:id="131873089">
      <w:bodyDiv w:val="1"/>
      <w:marLeft w:val="0"/>
      <w:marRight w:val="0"/>
      <w:marTop w:val="0"/>
      <w:marBottom w:val="0"/>
      <w:divBdr>
        <w:top w:val="none" w:sz="0" w:space="0" w:color="auto"/>
        <w:left w:val="none" w:sz="0" w:space="0" w:color="auto"/>
        <w:bottom w:val="none" w:sz="0" w:space="0" w:color="auto"/>
        <w:right w:val="none" w:sz="0" w:space="0" w:color="auto"/>
      </w:divBdr>
      <w:divsChild>
        <w:div w:id="1613317050">
          <w:marLeft w:val="0"/>
          <w:marRight w:val="0"/>
          <w:marTop w:val="0"/>
          <w:marBottom w:val="0"/>
          <w:divBdr>
            <w:top w:val="none" w:sz="0" w:space="0" w:color="auto"/>
            <w:left w:val="none" w:sz="0" w:space="0" w:color="auto"/>
            <w:bottom w:val="none" w:sz="0" w:space="0" w:color="auto"/>
            <w:right w:val="none" w:sz="0" w:space="0" w:color="auto"/>
          </w:divBdr>
        </w:div>
        <w:div w:id="1067997262">
          <w:marLeft w:val="0"/>
          <w:marRight w:val="0"/>
          <w:marTop w:val="0"/>
          <w:marBottom w:val="0"/>
          <w:divBdr>
            <w:top w:val="none" w:sz="0" w:space="0" w:color="auto"/>
            <w:left w:val="none" w:sz="0" w:space="0" w:color="auto"/>
            <w:bottom w:val="none" w:sz="0" w:space="0" w:color="auto"/>
            <w:right w:val="none" w:sz="0" w:space="0" w:color="auto"/>
          </w:divBdr>
        </w:div>
        <w:div w:id="2062365676">
          <w:marLeft w:val="0"/>
          <w:marRight w:val="0"/>
          <w:marTop w:val="0"/>
          <w:marBottom w:val="0"/>
          <w:divBdr>
            <w:top w:val="none" w:sz="0" w:space="0" w:color="auto"/>
            <w:left w:val="none" w:sz="0" w:space="0" w:color="auto"/>
            <w:bottom w:val="none" w:sz="0" w:space="0" w:color="auto"/>
            <w:right w:val="none" w:sz="0" w:space="0" w:color="auto"/>
          </w:divBdr>
          <w:divsChild>
            <w:div w:id="1285884471">
              <w:marLeft w:val="0"/>
              <w:marRight w:val="0"/>
              <w:marTop w:val="30"/>
              <w:marBottom w:val="30"/>
              <w:divBdr>
                <w:top w:val="none" w:sz="0" w:space="0" w:color="auto"/>
                <w:left w:val="none" w:sz="0" w:space="0" w:color="auto"/>
                <w:bottom w:val="none" w:sz="0" w:space="0" w:color="auto"/>
                <w:right w:val="none" w:sz="0" w:space="0" w:color="auto"/>
              </w:divBdr>
              <w:divsChild>
                <w:div w:id="1777751251">
                  <w:marLeft w:val="0"/>
                  <w:marRight w:val="0"/>
                  <w:marTop w:val="0"/>
                  <w:marBottom w:val="0"/>
                  <w:divBdr>
                    <w:top w:val="none" w:sz="0" w:space="0" w:color="auto"/>
                    <w:left w:val="none" w:sz="0" w:space="0" w:color="auto"/>
                    <w:bottom w:val="none" w:sz="0" w:space="0" w:color="auto"/>
                    <w:right w:val="none" w:sz="0" w:space="0" w:color="auto"/>
                  </w:divBdr>
                  <w:divsChild>
                    <w:div w:id="1407655717">
                      <w:marLeft w:val="0"/>
                      <w:marRight w:val="0"/>
                      <w:marTop w:val="0"/>
                      <w:marBottom w:val="0"/>
                      <w:divBdr>
                        <w:top w:val="none" w:sz="0" w:space="0" w:color="auto"/>
                        <w:left w:val="none" w:sz="0" w:space="0" w:color="auto"/>
                        <w:bottom w:val="none" w:sz="0" w:space="0" w:color="auto"/>
                        <w:right w:val="none" w:sz="0" w:space="0" w:color="auto"/>
                      </w:divBdr>
                    </w:div>
                  </w:divsChild>
                </w:div>
                <w:div w:id="232011618">
                  <w:marLeft w:val="0"/>
                  <w:marRight w:val="0"/>
                  <w:marTop w:val="0"/>
                  <w:marBottom w:val="0"/>
                  <w:divBdr>
                    <w:top w:val="none" w:sz="0" w:space="0" w:color="auto"/>
                    <w:left w:val="none" w:sz="0" w:space="0" w:color="auto"/>
                    <w:bottom w:val="none" w:sz="0" w:space="0" w:color="auto"/>
                    <w:right w:val="none" w:sz="0" w:space="0" w:color="auto"/>
                  </w:divBdr>
                  <w:divsChild>
                    <w:div w:id="1357348096">
                      <w:marLeft w:val="0"/>
                      <w:marRight w:val="0"/>
                      <w:marTop w:val="0"/>
                      <w:marBottom w:val="0"/>
                      <w:divBdr>
                        <w:top w:val="none" w:sz="0" w:space="0" w:color="auto"/>
                        <w:left w:val="none" w:sz="0" w:space="0" w:color="auto"/>
                        <w:bottom w:val="none" w:sz="0" w:space="0" w:color="auto"/>
                        <w:right w:val="none" w:sz="0" w:space="0" w:color="auto"/>
                      </w:divBdr>
                    </w:div>
                  </w:divsChild>
                </w:div>
                <w:div w:id="1074545081">
                  <w:marLeft w:val="0"/>
                  <w:marRight w:val="0"/>
                  <w:marTop w:val="0"/>
                  <w:marBottom w:val="0"/>
                  <w:divBdr>
                    <w:top w:val="none" w:sz="0" w:space="0" w:color="auto"/>
                    <w:left w:val="none" w:sz="0" w:space="0" w:color="auto"/>
                    <w:bottom w:val="none" w:sz="0" w:space="0" w:color="auto"/>
                    <w:right w:val="none" w:sz="0" w:space="0" w:color="auto"/>
                  </w:divBdr>
                  <w:divsChild>
                    <w:div w:id="1221870178">
                      <w:marLeft w:val="0"/>
                      <w:marRight w:val="0"/>
                      <w:marTop w:val="0"/>
                      <w:marBottom w:val="0"/>
                      <w:divBdr>
                        <w:top w:val="none" w:sz="0" w:space="0" w:color="auto"/>
                        <w:left w:val="none" w:sz="0" w:space="0" w:color="auto"/>
                        <w:bottom w:val="none" w:sz="0" w:space="0" w:color="auto"/>
                        <w:right w:val="none" w:sz="0" w:space="0" w:color="auto"/>
                      </w:divBdr>
                    </w:div>
                  </w:divsChild>
                </w:div>
                <w:div w:id="367531882">
                  <w:marLeft w:val="0"/>
                  <w:marRight w:val="0"/>
                  <w:marTop w:val="0"/>
                  <w:marBottom w:val="0"/>
                  <w:divBdr>
                    <w:top w:val="none" w:sz="0" w:space="0" w:color="auto"/>
                    <w:left w:val="none" w:sz="0" w:space="0" w:color="auto"/>
                    <w:bottom w:val="none" w:sz="0" w:space="0" w:color="auto"/>
                    <w:right w:val="none" w:sz="0" w:space="0" w:color="auto"/>
                  </w:divBdr>
                  <w:divsChild>
                    <w:div w:id="2062560276">
                      <w:marLeft w:val="0"/>
                      <w:marRight w:val="0"/>
                      <w:marTop w:val="0"/>
                      <w:marBottom w:val="0"/>
                      <w:divBdr>
                        <w:top w:val="none" w:sz="0" w:space="0" w:color="auto"/>
                        <w:left w:val="none" w:sz="0" w:space="0" w:color="auto"/>
                        <w:bottom w:val="none" w:sz="0" w:space="0" w:color="auto"/>
                        <w:right w:val="none" w:sz="0" w:space="0" w:color="auto"/>
                      </w:divBdr>
                    </w:div>
                  </w:divsChild>
                </w:div>
                <w:div w:id="479999749">
                  <w:marLeft w:val="0"/>
                  <w:marRight w:val="0"/>
                  <w:marTop w:val="0"/>
                  <w:marBottom w:val="0"/>
                  <w:divBdr>
                    <w:top w:val="none" w:sz="0" w:space="0" w:color="auto"/>
                    <w:left w:val="none" w:sz="0" w:space="0" w:color="auto"/>
                    <w:bottom w:val="none" w:sz="0" w:space="0" w:color="auto"/>
                    <w:right w:val="none" w:sz="0" w:space="0" w:color="auto"/>
                  </w:divBdr>
                  <w:divsChild>
                    <w:div w:id="1520392683">
                      <w:marLeft w:val="0"/>
                      <w:marRight w:val="0"/>
                      <w:marTop w:val="0"/>
                      <w:marBottom w:val="0"/>
                      <w:divBdr>
                        <w:top w:val="none" w:sz="0" w:space="0" w:color="auto"/>
                        <w:left w:val="none" w:sz="0" w:space="0" w:color="auto"/>
                        <w:bottom w:val="none" w:sz="0" w:space="0" w:color="auto"/>
                        <w:right w:val="none" w:sz="0" w:space="0" w:color="auto"/>
                      </w:divBdr>
                    </w:div>
                  </w:divsChild>
                </w:div>
                <w:div w:id="1628268796">
                  <w:marLeft w:val="0"/>
                  <w:marRight w:val="0"/>
                  <w:marTop w:val="0"/>
                  <w:marBottom w:val="0"/>
                  <w:divBdr>
                    <w:top w:val="none" w:sz="0" w:space="0" w:color="auto"/>
                    <w:left w:val="none" w:sz="0" w:space="0" w:color="auto"/>
                    <w:bottom w:val="none" w:sz="0" w:space="0" w:color="auto"/>
                    <w:right w:val="none" w:sz="0" w:space="0" w:color="auto"/>
                  </w:divBdr>
                  <w:divsChild>
                    <w:div w:id="1588348078">
                      <w:marLeft w:val="0"/>
                      <w:marRight w:val="0"/>
                      <w:marTop w:val="0"/>
                      <w:marBottom w:val="0"/>
                      <w:divBdr>
                        <w:top w:val="none" w:sz="0" w:space="0" w:color="auto"/>
                        <w:left w:val="none" w:sz="0" w:space="0" w:color="auto"/>
                        <w:bottom w:val="none" w:sz="0" w:space="0" w:color="auto"/>
                        <w:right w:val="none" w:sz="0" w:space="0" w:color="auto"/>
                      </w:divBdr>
                    </w:div>
                  </w:divsChild>
                </w:div>
                <w:div w:id="1150096857">
                  <w:marLeft w:val="0"/>
                  <w:marRight w:val="0"/>
                  <w:marTop w:val="0"/>
                  <w:marBottom w:val="0"/>
                  <w:divBdr>
                    <w:top w:val="none" w:sz="0" w:space="0" w:color="auto"/>
                    <w:left w:val="none" w:sz="0" w:space="0" w:color="auto"/>
                    <w:bottom w:val="none" w:sz="0" w:space="0" w:color="auto"/>
                    <w:right w:val="none" w:sz="0" w:space="0" w:color="auto"/>
                  </w:divBdr>
                  <w:divsChild>
                    <w:div w:id="1009329573">
                      <w:marLeft w:val="0"/>
                      <w:marRight w:val="0"/>
                      <w:marTop w:val="0"/>
                      <w:marBottom w:val="0"/>
                      <w:divBdr>
                        <w:top w:val="none" w:sz="0" w:space="0" w:color="auto"/>
                        <w:left w:val="none" w:sz="0" w:space="0" w:color="auto"/>
                        <w:bottom w:val="none" w:sz="0" w:space="0" w:color="auto"/>
                        <w:right w:val="none" w:sz="0" w:space="0" w:color="auto"/>
                      </w:divBdr>
                    </w:div>
                  </w:divsChild>
                </w:div>
                <w:div w:id="661543215">
                  <w:marLeft w:val="0"/>
                  <w:marRight w:val="0"/>
                  <w:marTop w:val="0"/>
                  <w:marBottom w:val="0"/>
                  <w:divBdr>
                    <w:top w:val="none" w:sz="0" w:space="0" w:color="auto"/>
                    <w:left w:val="none" w:sz="0" w:space="0" w:color="auto"/>
                    <w:bottom w:val="none" w:sz="0" w:space="0" w:color="auto"/>
                    <w:right w:val="none" w:sz="0" w:space="0" w:color="auto"/>
                  </w:divBdr>
                  <w:divsChild>
                    <w:div w:id="808396056">
                      <w:marLeft w:val="0"/>
                      <w:marRight w:val="0"/>
                      <w:marTop w:val="0"/>
                      <w:marBottom w:val="0"/>
                      <w:divBdr>
                        <w:top w:val="none" w:sz="0" w:space="0" w:color="auto"/>
                        <w:left w:val="none" w:sz="0" w:space="0" w:color="auto"/>
                        <w:bottom w:val="none" w:sz="0" w:space="0" w:color="auto"/>
                        <w:right w:val="none" w:sz="0" w:space="0" w:color="auto"/>
                      </w:divBdr>
                    </w:div>
                  </w:divsChild>
                </w:div>
                <w:div w:id="947003494">
                  <w:marLeft w:val="0"/>
                  <w:marRight w:val="0"/>
                  <w:marTop w:val="0"/>
                  <w:marBottom w:val="0"/>
                  <w:divBdr>
                    <w:top w:val="none" w:sz="0" w:space="0" w:color="auto"/>
                    <w:left w:val="none" w:sz="0" w:space="0" w:color="auto"/>
                    <w:bottom w:val="none" w:sz="0" w:space="0" w:color="auto"/>
                    <w:right w:val="none" w:sz="0" w:space="0" w:color="auto"/>
                  </w:divBdr>
                  <w:divsChild>
                    <w:div w:id="186910051">
                      <w:marLeft w:val="0"/>
                      <w:marRight w:val="0"/>
                      <w:marTop w:val="0"/>
                      <w:marBottom w:val="0"/>
                      <w:divBdr>
                        <w:top w:val="none" w:sz="0" w:space="0" w:color="auto"/>
                        <w:left w:val="none" w:sz="0" w:space="0" w:color="auto"/>
                        <w:bottom w:val="none" w:sz="0" w:space="0" w:color="auto"/>
                        <w:right w:val="none" w:sz="0" w:space="0" w:color="auto"/>
                      </w:divBdr>
                    </w:div>
                  </w:divsChild>
                </w:div>
                <w:div w:id="2116169233">
                  <w:marLeft w:val="0"/>
                  <w:marRight w:val="0"/>
                  <w:marTop w:val="0"/>
                  <w:marBottom w:val="0"/>
                  <w:divBdr>
                    <w:top w:val="none" w:sz="0" w:space="0" w:color="auto"/>
                    <w:left w:val="none" w:sz="0" w:space="0" w:color="auto"/>
                    <w:bottom w:val="none" w:sz="0" w:space="0" w:color="auto"/>
                    <w:right w:val="none" w:sz="0" w:space="0" w:color="auto"/>
                  </w:divBdr>
                  <w:divsChild>
                    <w:div w:id="52511992">
                      <w:marLeft w:val="0"/>
                      <w:marRight w:val="0"/>
                      <w:marTop w:val="0"/>
                      <w:marBottom w:val="0"/>
                      <w:divBdr>
                        <w:top w:val="none" w:sz="0" w:space="0" w:color="auto"/>
                        <w:left w:val="none" w:sz="0" w:space="0" w:color="auto"/>
                        <w:bottom w:val="none" w:sz="0" w:space="0" w:color="auto"/>
                        <w:right w:val="none" w:sz="0" w:space="0" w:color="auto"/>
                      </w:divBdr>
                    </w:div>
                  </w:divsChild>
                </w:div>
                <w:div w:id="110705404">
                  <w:marLeft w:val="0"/>
                  <w:marRight w:val="0"/>
                  <w:marTop w:val="0"/>
                  <w:marBottom w:val="0"/>
                  <w:divBdr>
                    <w:top w:val="none" w:sz="0" w:space="0" w:color="auto"/>
                    <w:left w:val="none" w:sz="0" w:space="0" w:color="auto"/>
                    <w:bottom w:val="none" w:sz="0" w:space="0" w:color="auto"/>
                    <w:right w:val="none" w:sz="0" w:space="0" w:color="auto"/>
                  </w:divBdr>
                  <w:divsChild>
                    <w:div w:id="1234123088">
                      <w:marLeft w:val="0"/>
                      <w:marRight w:val="0"/>
                      <w:marTop w:val="0"/>
                      <w:marBottom w:val="0"/>
                      <w:divBdr>
                        <w:top w:val="none" w:sz="0" w:space="0" w:color="auto"/>
                        <w:left w:val="none" w:sz="0" w:space="0" w:color="auto"/>
                        <w:bottom w:val="none" w:sz="0" w:space="0" w:color="auto"/>
                        <w:right w:val="none" w:sz="0" w:space="0" w:color="auto"/>
                      </w:divBdr>
                    </w:div>
                    <w:div w:id="1326281523">
                      <w:marLeft w:val="0"/>
                      <w:marRight w:val="0"/>
                      <w:marTop w:val="0"/>
                      <w:marBottom w:val="0"/>
                      <w:divBdr>
                        <w:top w:val="none" w:sz="0" w:space="0" w:color="auto"/>
                        <w:left w:val="none" w:sz="0" w:space="0" w:color="auto"/>
                        <w:bottom w:val="none" w:sz="0" w:space="0" w:color="auto"/>
                        <w:right w:val="none" w:sz="0" w:space="0" w:color="auto"/>
                      </w:divBdr>
                    </w:div>
                  </w:divsChild>
                </w:div>
                <w:div w:id="1441801280">
                  <w:marLeft w:val="0"/>
                  <w:marRight w:val="0"/>
                  <w:marTop w:val="0"/>
                  <w:marBottom w:val="0"/>
                  <w:divBdr>
                    <w:top w:val="none" w:sz="0" w:space="0" w:color="auto"/>
                    <w:left w:val="none" w:sz="0" w:space="0" w:color="auto"/>
                    <w:bottom w:val="none" w:sz="0" w:space="0" w:color="auto"/>
                    <w:right w:val="none" w:sz="0" w:space="0" w:color="auto"/>
                  </w:divBdr>
                  <w:divsChild>
                    <w:div w:id="2073963405">
                      <w:marLeft w:val="0"/>
                      <w:marRight w:val="0"/>
                      <w:marTop w:val="0"/>
                      <w:marBottom w:val="0"/>
                      <w:divBdr>
                        <w:top w:val="none" w:sz="0" w:space="0" w:color="auto"/>
                        <w:left w:val="none" w:sz="0" w:space="0" w:color="auto"/>
                        <w:bottom w:val="none" w:sz="0" w:space="0" w:color="auto"/>
                        <w:right w:val="none" w:sz="0" w:space="0" w:color="auto"/>
                      </w:divBdr>
                    </w:div>
                  </w:divsChild>
                </w:div>
                <w:div w:id="64957525">
                  <w:marLeft w:val="0"/>
                  <w:marRight w:val="0"/>
                  <w:marTop w:val="0"/>
                  <w:marBottom w:val="0"/>
                  <w:divBdr>
                    <w:top w:val="none" w:sz="0" w:space="0" w:color="auto"/>
                    <w:left w:val="none" w:sz="0" w:space="0" w:color="auto"/>
                    <w:bottom w:val="none" w:sz="0" w:space="0" w:color="auto"/>
                    <w:right w:val="none" w:sz="0" w:space="0" w:color="auto"/>
                  </w:divBdr>
                  <w:divsChild>
                    <w:div w:id="772357665">
                      <w:marLeft w:val="0"/>
                      <w:marRight w:val="0"/>
                      <w:marTop w:val="0"/>
                      <w:marBottom w:val="0"/>
                      <w:divBdr>
                        <w:top w:val="none" w:sz="0" w:space="0" w:color="auto"/>
                        <w:left w:val="none" w:sz="0" w:space="0" w:color="auto"/>
                        <w:bottom w:val="none" w:sz="0" w:space="0" w:color="auto"/>
                        <w:right w:val="none" w:sz="0" w:space="0" w:color="auto"/>
                      </w:divBdr>
                    </w:div>
                  </w:divsChild>
                </w:div>
                <w:div w:id="1727333543">
                  <w:marLeft w:val="0"/>
                  <w:marRight w:val="0"/>
                  <w:marTop w:val="0"/>
                  <w:marBottom w:val="0"/>
                  <w:divBdr>
                    <w:top w:val="none" w:sz="0" w:space="0" w:color="auto"/>
                    <w:left w:val="none" w:sz="0" w:space="0" w:color="auto"/>
                    <w:bottom w:val="none" w:sz="0" w:space="0" w:color="auto"/>
                    <w:right w:val="none" w:sz="0" w:space="0" w:color="auto"/>
                  </w:divBdr>
                  <w:divsChild>
                    <w:div w:id="1225071570">
                      <w:marLeft w:val="0"/>
                      <w:marRight w:val="0"/>
                      <w:marTop w:val="0"/>
                      <w:marBottom w:val="0"/>
                      <w:divBdr>
                        <w:top w:val="none" w:sz="0" w:space="0" w:color="auto"/>
                        <w:left w:val="none" w:sz="0" w:space="0" w:color="auto"/>
                        <w:bottom w:val="none" w:sz="0" w:space="0" w:color="auto"/>
                        <w:right w:val="none" w:sz="0" w:space="0" w:color="auto"/>
                      </w:divBdr>
                    </w:div>
                  </w:divsChild>
                </w:div>
                <w:div w:id="29107633">
                  <w:marLeft w:val="0"/>
                  <w:marRight w:val="0"/>
                  <w:marTop w:val="0"/>
                  <w:marBottom w:val="0"/>
                  <w:divBdr>
                    <w:top w:val="none" w:sz="0" w:space="0" w:color="auto"/>
                    <w:left w:val="none" w:sz="0" w:space="0" w:color="auto"/>
                    <w:bottom w:val="none" w:sz="0" w:space="0" w:color="auto"/>
                    <w:right w:val="none" w:sz="0" w:space="0" w:color="auto"/>
                  </w:divBdr>
                  <w:divsChild>
                    <w:div w:id="192610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20616">
      <w:bodyDiv w:val="1"/>
      <w:marLeft w:val="0"/>
      <w:marRight w:val="0"/>
      <w:marTop w:val="0"/>
      <w:marBottom w:val="0"/>
      <w:divBdr>
        <w:top w:val="none" w:sz="0" w:space="0" w:color="auto"/>
        <w:left w:val="none" w:sz="0" w:space="0" w:color="auto"/>
        <w:bottom w:val="none" w:sz="0" w:space="0" w:color="auto"/>
        <w:right w:val="none" w:sz="0" w:space="0" w:color="auto"/>
      </w:divBdr>
    </w:div>
    <w:div w:id="195405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zp.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sk/" TargetMode="External"/><Relationship Id="rId10" Type="http://schemas.openxmlformats.org/officeDocument/2006/relationships/hyperlink" Target="mailto:martin.garaj@vszp.s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7D793-4B54-4C5C-828D-4F9B68434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31</Pages>
  <Words>12208</Words>
  <Characters>69588</Characters>
  <Application>Microsoft Office Word</Application>
  <DocSecurity>0</DocSecurity>
  <Lines>579</Lines>
  <Paragraphs>163</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81633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Krnáčová Daniela, Mgr.</dc:creator>
  <cp:lastModifiedBy>Jombík Peter, Mgr.</cp:lastModifiedBy>
  <cp:revision>4</cp:revision>
  <cp:lastPrinted>2021-04-06T06:02:00Z</cp:lastPrinted>
  <dcterms:created xsi:type="dcterms:W3CDTF">2021-04-01T10:31:00Z</dcterms:created>
  <dcterms:modified xsi:type="dcterms:W3CDTF">2021-04-06T08:03:00Z</dcterms:modified>
</cp:coreProperties>
</file>