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2E53" w14:textId="77777777" w:rsidR="00502E0F" w:rsidRPr="00502E0F" w:rsidRDefault="00502E0F" w:rsidP="00502E0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02E0F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Podrobný opis predmetu zákazky </w:t>
      </w:r>
    </w:p>
    <w:p w14:paraId="2724EE9C" w14:textId="34DDAC17" w:rsidR="006E4C2F" w:rsidRDefault="002452B4" w:rsidP="002452B4">
      <w:pPr>
        <w:jc w:val="center"/>
        <w:rPr>
          <w:rFonts w:ascii="Times New Roman" w:hAnsi="Times New Roman"/>
          <w:b/>
          <w:sz w:val="26"/>
          <w:szCs w:val="26"/>
        </w:rPr>
      </w:pPr>
      <w:r w:rsidRPr="002452B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Výpočtová technika – počítače, notebooky a </w:t>
      </w:r>
      <w:r w:rsidR="003C5D23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monitory</w:t>
      </w:r>
    </w:p>
    <w:p w14:paraId="4EE2A2F3" w14:textId="77777777" w:rsidR="002452B4" w:rsidRPr="002452B4" w:rsidRDefault="002452B4" w:rsidP="002452B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67921AAB" w14:textId="77777777" w:rsidR="002452B4" w:rsidRDefault="008231B0" w:rsidP="002452B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Počítač typu All-in-one – </w:t>
      </w:r>
      <w:r w:rsidR="002452B4"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5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0</w:t>
      </w:r>
      <w:r w:rsidR="002452B4"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 ks </w:t>
      </w:r>
    </w:p>
    <w:p w14:paraId="6B15FC84" w14:textId="77777777" w:rsidR="0050191C" w:rsidRDefault="0050191C" w:rsidP="002452B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14:paraId="45855175" w14:textId="6E022B89" w:rsidR="00BA5A18" w:rsidRDefault="003B4530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CPU: min. Intel Core i5-10210U </w:t>
      </w:r>
      <w:r w:rsidR="00627765">
        <w:rPr>
          <w:rFonts w:ascii="Times New Roman" w:hAnsi="Times New Roman"/>
          <w:color w:val="000000"/>
          <w:sz w:val="23"/>
          <w:szCs w:val="23"/>
          <w:lang w:eastAsia="en-US"/>
        </w:rPr>
        <w:t xml:space="preserve">alebo ekvivalent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(4C / 8T, 1.6 / 4.2GHz, </w:t>
      </w:r>
      <w:r w:rsidR="00F8022B">
        <w:rPr>
          <w:rFonts w:ascii="Times New Roman" w:hAnsi="Times New Roman"/>
          <w:color w:val="000000"/>
          <w:sz w:val="23"/>
          <w:szCs w:val="23"/>
          <w:lang w:eastAsia="en-US"/>
        </w:rPr>
        <w:t xml:space="preserve">cache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6MB</w:t>
      </w:r>
      <w:r w:rsidR="00D576B2">
        <w:rPr>
          <w:rFonts w:ascii="Times New Roman" w:hAnsi="Times New Roman"/>
          <w:color w:val="000000"/>
          <w:sz w:val="23"/>
          <w:szCs w:val="23"/>
          <w:lang w:eastAsia="en-US"/>
        </w:rPr>
        <w:t>, BT : viac ako 6000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b.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)</w:t>
      </w:r>
    </w:p>
    <w:p w14:paraId="2692D8F0" w14:textId="77777777" w:rsidR="00BA5A18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color w:val="000000"/>
          <w:sz w:val="23"/>
          <w:szCs w:val="23"/>
          <w:lang w:eastAsia="en-US"/>
        </w:rPr>
        <w:t>BIOS: UEFI</w:t>
      </w:r>
    </w:p>
    <w:p w14:paraId="6A992416" w14:textId="77777777" w:rsidR="00BA5A18" w:rsidRPr="00BA5A18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BA5A18">
        <w:rPr>
          <w:rFonts w:ascii="Times New Roman" w:hAnsi="Times New Roman"/>
          <w:color w:val="000000"/>
          <w:sz w:val="23"/>
          <w:szCs w:val="23"/>
          <w:lang w:eastAsia="en-US"/>
        </w:rPr>
        <w:t>Security: TPM 2.0 integrated in chipset</w:t>
      </w:r>
    </w:p>
    <w:p w14:paraId="100A42FA" w14:textId="77777777" w:rsidR="002452B4" w:rsidRPr="008C636F" w:rsidRDefault="003B4530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Grafika: Intel UHD 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Graphics</w:t>
      </w:r>
      <w:r w:rsidR="00BA5A18" w:rsidRPr="00BA5A18">
        <w:rPr>
          <w:rFonts w:ascii="Times New Roman" w:hAnsi="Times New Roman"/>
          <w:color w:val="000000"/>
          <w:sz w:val="23"/>
          <w:szCs w:val="23"/>
          <w:lang w:eastAsia="en-US"/>
        </w:rPr>
        <w:t>, podpora DirectX 12</w:t>
      </w:r>
    </w:p>
    <w:p w14:paraId="74B82245" w14:textId="77777777" w:rsidR="002452B4" w:rsidRPr="008C636F" w:rsidRDefault="003B4530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LCD: min. 23,8" FHD (1920x1080) WVA, matný</w:t>
      </w:r>
      <w:r w:rsidR="002452B4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</w:p>
    <w:p w14:paraId="5707ACC6" w14:textId="77777777" w:rsidR="003B4530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RAM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min. </w:t>
      </w:r>
      <w:r w:rsidR="003B453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8GB DIMM DDR4-2666</w:t>
      </w:r>
    </w:p>
    <w:p w14:paraId="5C7BFD92" w14:textId="77777777" w:rsidR="003B4530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HDD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min. </w:t>
      </w:r>
      <w:r w:rsidR="003B453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256GB SSD M.2 2280 NVMe</w:t>
      </w:r>
    </w:p>
    <w:p w14:paraId="1BBBBB7C" w14:textId="77777777" w:rsidR="003B4530" w:rsidRPr="008C636F" w:rsidRDefault="003B4530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Kamera: min. 720p</w:t>
      </w:r>
    </w:p>
    <w:p w14:paraId="0C1437AD" w14:textId="77777777" w:rsidR="003B4530" w:rsidRPr="008C636F" w:rsidRDefault="003B4530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Komunikácia: min. LAN 100/1000M, RTL8822CE 11ac, 2x2 + BT5.0</w:t>
      </w:r>
    </w:p>
    <w:p w14:paraId="7EA8A117" w14:textId="77777777" w:rsidR="008231B0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Rozhranie: min. 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2x USB 3.1 gen 2, 4x USB 2.0, 1x RJ-45, 1x HDMI, 1x napájecí konektor, 1x 3,5mm combo Jack</w:t>
      </w:r>
    </w:p>
    <w:p w14:paraId="2638E6DE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Čítačka pamäťových kariet Secure Digital (SD, SDHC, SDXC) </w:t>
      </w:r>
    </w:p>
    <w:p w14:paraId="6FFDA1B2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Napájanie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max.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65 W zdroj </w:t>
      </w:r>
    </w:p>
    <w:p w14:paraId="70311BB4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Hmotnosť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max. 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>6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,4 kg </w:t>
      </w:r>
    </w:p>
    <w:p w14:paraId="2700B3EA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Operačný systém Windows 10 Pro 64-bit </w:t>
      </w:r>
    </w:p>
    <w:p w14:paraId="6102E4A8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USB Klávesnica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SK layout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, USB myš</w:t>
      </w:r>
      <w:r w:rsidR="008231B0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</w:p>
    <w:p w14:paraId="470AFA44" w14:textId="77777777" w:rsidR="002452B4" w:rsidRPr="002452B4" w:rsidRDefault="002452B4" w:rsidP="002452B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14:paraId="0B2FD880" w14:textId="77777777" w:rsidR="002452B4" w:rsidRDefault="002452B4" w:rsidP="002452B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Notebook – </w:t>
      </w:r>
      <w:r w:rsidR="008C636F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30</w:t>
      </w:r>
      <w:r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 ks </w:t>
      </w:r>
    </w:p>
    <w:p w14:paraId="45915927" w14:textId="77777777" w:rsidR="0040288D" w:rsidRPr="00C375D5" w:rsidRDefault="0040288D" w:rsidP="002452B4">
      <w:pPr>
        <w:shd w:val="clear" w:color="auto" w:fill="FFFFFF"/>
        <w:spacing w:line="336" w:lineRule="atLeast"/>
        <w:rPr>
          <w:rFonts w:ascii="Times New Roman" w:hAnsi="Times New Roman"/>
          <w:b/>
          <w:bCs/>
          <w:spacing w:val="-8"/>
        </w:rPr>
      </w:pPr>
    </w:p>
    <w:p w14:paraId="7415FEE9" w14:textId="3ECC8BBD" w:rsidR="000E27FE" w:rsidRPr="008C636F" w:rsidRDefault="00836098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CPU: min. Intel Core i5-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1035G1 </w:t>
      </w:r>
      <w:r w:rsidR="00627765">
        <w:rPr>
          <w:rFonts w:ascii="Times New Roman" w:hAnsi="Times New Roman"/>
          <w:color w:val="000000"/>
          <w:sz w:val="23"/>
          <w:szCs w:val="23"/>
          <w:lang w:eastAsia="en-US"/>
        </w:rPr>
        <w:t>alebo ekvivalent</w:t>
      </w:r>
      <w:r w:rsidR="00627765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(4C / 8T, 1.0 / 3.6GHz, </w:t>
      </w:r>
      <w:r w:rsidR="00F8022B">
        <w:rPr>
          <w:rFonts w:ascii="Times New Roman" w:hAnsi="Times New Roman"/>
          <w:color w:val="000000"/>
          <w:sz w:val="23"/>
          <w:szCs w:val="23"/>
          <w:lang w:eastAsia="en-US"/>
        </w:rPr>
        <w:t xml:space="preserve">cache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6MB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>, BT  : viac ako 7500 b.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) </w:t>
      </w:r>
    </w:p>
    <w:p w14:paraId="0AE1375F" w14:textId="77777777" w:rsidR="00BA5A18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color w:val="000000"/>
          <w:sz w:val="23"/>
          <w:szCs w:val="23"/>
          <w:lang w:eastAsia="en-US"/>
        </w:rPr>
        <w:t>BIOS: UEFI</w:t>
      </w:r>
    </w:p>
    <w:p w14:paraId="7D15DB66" w14:textId="77777777" w:rsidR="00BA5A18" w:rsidRPr="00BA5A18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BA5A18">
        <w:rPr>
          <w:rFonts w:ascii="Times New Roman" w:hAnsi="Times New Roman"/>
          <w:color w:val="000000"/>
          <w:sz w:val="23"/>
          <w:szCs w:val="23"/>
          <w:lang w:eastAsia="en-US"/>
        </w:rPr>
        <w:t>Security: TPM 2.0 integrated in chipset</w:t>
      </w:r>
    </w:p>
    <w:p w14:paraId="4A8ED87B" w14:textId="77777777" w:rsidR="00BA5A18" w:rsidRPr="008C636F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Grafika: Intel UHD Graphics</w:t>
      </w:r>
      <w:r w:rsidRPr="00BA5A18">
        <w:rPr>
          <w:rFonts w:ascii="Times New Roman" w:hAnsi="Times New Roman"/>
          <w:color w:val="000000"/>
          <w:sz w:val="23"/>
          <w:szCs w:val="23"/>
          <w:lang w:eastAsia="en-US"/>
        </w:rPr>
        <w:t>, podpora DirectX 12</w:t>
      </w:r>
    </w:p>
    <w:p w14:paraId="6513CD69" w14:textId="77777777" w:rsidR="000E27FE" w:rsidRPr="008C636F" w:rsidRDefault="00836098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LCD: 15.6" FHD (1920x1080) TN 220nits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IPS Anti-glare </w:t>
      </w:r>
    </w:p>
    <w:p w14:paraId="43BC101C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RAM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min. 8GB DDR4 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2666MHz</w:t>
      </w:r>
    </w:p>
    <w:p w14:paraId="20C2C948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Pevný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min. 256 GB SSD M.2 2242 PCIe NVMe 3.0x2</w:t>
      </w:r>
    </w:p>
    <w:p w14:paraId="6BB09117" w14:textId="77777777" w:rsidR="002452B4" w:rsidRPr="008C636F" w:rsidRDefault="00836098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Kamera: min. </w:t>
      </w:r>
      <w:r w:rsidR="002452B4" w:rsidRPr="008C636F">
        <w:rPr>
          <w:rFonts w:ascii="Times New Roman" w:hAnsi="Times New Roman"/>
          <w:color w:val="000000"/>
          <w:sz w:val="23"/>
          <w:szCs w:val="23"/>
          <w:lang w:eastAsia="en-US"/>
        </w:rPr>
        <w:t>Integrovaná webkamera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720p</w:t>
      </w:r>
      <w:r w:rsidR="002452B4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</w:p>
    <w:p w14:paraId="6FBB1990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Polohovacie zariadenie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TouchPad</w:t>
      </w:r>
    </w:p>
    <w:p w14:paraId="77D08D0A" w14:textId="77777777" w:rsidR="000E27FE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Numerická klávesnica</w:t>
      </w:r>
      <w:r w:rsidR="00836098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 áno</w:t>
      </w:r>
    </w:p>
    <w:p w14:paraId="16BFAFD9" w14:textId="77777777" w:rsidR="000E27FE" w:rsidRPr="008C636F" w:rsidRDefault="000E27FE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bCs/>
          <w:color w:val="000000"/>
          <w:sz w:val="23"/>
          <w:szCs w:val="23"/>
          <w:lang w:eastAsia="en-US"/>
        </w:rPr>
        <w:t>Podsvietená klávesnica: á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no</w:t>
      </w:r>
    </w:p>
    <w:p w14:paraId="52C9CB02" w14:textId="77777777" w:rsidR="000E27FE" w:rsidRPr="008C636F" w:rsidRDefault="000E27FE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bCs/>
          <w:color w:val="000000"/>
          <w:sz w:val="23"/>
          <w:szCs w:val="23"/>
          <w:lang w:eastAsia="en-US"/>
        </w:rPr>
        <w:t>Čítačka otlačku prstov: á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no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br/>
        <w:t xml:space="preserve">Komunikácia: min. LAN 10/100/1000, 11ax, 2x2 + BT5.0 </w:t>
      </w:r>
    </w:p>
    <w:p w14:paraId="227DE7E4" w14:textId="77777777" w:rsidR="000E27FE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Rozhranie: min. 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1x USB 2.0, 2x USB 3.1 Gen 1 typ A,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1x USB 3.1 Gen 1 typ C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1x USB 3.1 Gen 2 typ C (funkc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>ia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napáj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>ania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a DP)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1x HDMI 1.4b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1x RJ-45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1x 3,5mm combo Jack, 1x napájecí konektor, 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1x konektor pro bezpečnostn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>ý zámo</w:t>
      </w:r>
      <w:r w:rsidR="000E27FE" w:rsidRPr="008C636F">
        <w:rPr>
          <w:rFonts w:ascii="Times New Roman" w:hAnsi="Times New Roman"/>
          <w:color w:val="000000"/>
          <w:sz w:val="23"/>
          <w:szCs w:val="23"/>
          <w:lang w:eastAsia="en-US"/>
        </w:rPr>
        <w:t>k</w:t>
      </w:r>
    </w:p>
    <w:p w14:paraId="5335D956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Čítačka pamäťových kariet Secure Digital (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MMC,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SD, SDHC, SDXC) </w:t>
      </w:r>
    </w:p>
    <w:p w14:paraId="53DFAB55" w14:textId="77777777" w:rsidR="008C636F" w:rsidRPr="008C636F" w:rsidRDefault="008C636F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Výdrž batérie: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min. 9 hodin </w:t>
      </w:r>
    </w:p>
    <w:p w14:paraId="46BCB5B8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Operačný systém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Windows 10 Pro 64-bit </w:t>
      </w:r>
    </w:p>
    <w:p w14:paraId="50942584" w14:textId="77777777" w:rsidR="008C636F" w:rsidRPr="008C636F" w:rsidRDefault="008C636F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Napájanie: 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65W</w:t>
      </w:r>
    </w:p>
    <w:p w14:paraId="5E701257" w14:textId="77777777" w:rsidR="002452B4" w:rsidRPr="008C636F" w:rsidRDefault="002452B4" w:rsidP="002452B4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Hmotnosť</w:t>
      </w:r>
      <w:r w:rsidR="008C636F" w:rsidRPr="008C636F">
        <w:rPr>
          <w:rFonts w:ascii="Times New Roman" w:hAnsi="Times New Roman"/>
          <w:color w:val="000000"/>
          <w:sz w:val="23"/>
          <w:szCs w:val="23"/>
          <w:lang w:eastAsia="en-US"/>
        </w:rPr>
        <w:t>: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max. 1,8 kg </w:t>
      </w:r>
    </w:p>
    <w:p w14:paraId="0C7C8833" w14:textId="77777777" w:rsidR="002452B4" w:rsidRPr="008C636F" w:rsidRDefault="008C636F" w:rsidP="008C636F">
      <w:pPr>
        <w:autoSpaceDE w:val="0"/>
        <w:autoSpaceDN w:val="0"/>
        <w:adjustRightInd w:val="0"/>
        <w:spacing w:after="27"/>
        <w:rPr>
          <w:rFonts w:ascii="Times New Roman" w:hAnsi="Times New Roman"/>
          <w:b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b/>
          <w:color w:val="000000"/>
          <w:sz w:val="23"/>
          <w:szCs w:val="23"/>
          <w:lang w:eastAsia="en-US"/>
        </w:rPr>
        <w:t>Príslušenstvo:</w:t>
      </w:r>
    </w:p>
    <w:p w14:paraId="2081B1EB" w14:textId="77777777" w:rsidR="008C636F" w:rsidRPr="008C636F" w:rsidRDefault="008C636F" w:rsidP="008C636F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lastRenderedPageBreak/>
        <w:t>Replikátor portov</w:t>
      </w:r>
    </w:p>
    <w:p w14:paraId="2A93505A" w14:textId="77777777" w:rsidR="008C636F" w:rsidRDefault="008C636F" w:rsidP="008C636F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Taška k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 </w:t>
      </w: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>notebooku</w:t>
      </w:r>
    </w:p>
    <w:p w14:paraId="707E4736" w14:textId="77777777" w:rsidR="008C636F" w:rsidRDefault="008C636F" w:rsidP="008C636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LCD monitor</w:t>
      </w:r>
      <w:r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 – </w:t>
      </w:r>
      <w:r w:rsidR="00A37088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6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0</w:t>
      </w:r>
      <w:r w:rsidRPr="002452B4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 xml:space="preserve"> ks </w:t>
      </w:r>
    </w:p>
    <w:p w14:paraId="377EDD80" w14:textId="77777777" w:rsidR="008C636F" w:rsidRDefault="008C636F" w:rsidP="008C636F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19044D25" w14:textId="77777777" w:rsidR="002B0BC3" w:rsidRPr="002B0BC3" w:rsidRDefault="002B0BC3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Typ obrazovky: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IPS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Podsvietenie: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WLED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Uhlopriečka</w:t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23,8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>“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Rozlíšenie: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1920 x 1080 (obnovovacia frekvencia 60Hz)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Jas [cd / m2]: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250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Kontrast: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1000: 1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Odozva [ms]: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max.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5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Pozorovacie uhly (horizontal / Vertikál):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178/178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Počet farieb: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16,7 M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br/>
      </w: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Reproduktory: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 xml:space="preserve">Áno, 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min.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2x 2W</w:t>
      </w:r>
    </w:p>
    <w:p w14:paraId="55104F85" w14:textId="77777777" w:rsidR="002B0BC3" w:rsidRPr="002B0BC3" w:rsidRDefault="002B0BC3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>Konektory: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HDMI 1.4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VGA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DisplayPort 1.2</w:t>
      </w:r>
      <w:r>
        <w:rPr>
          <w:rFonts w:ascii="Times New Roman" w:hAnsi="Times New Roman"/>
          <w:color w:val="000000"/>
          <w:sz w:val="23"/>
          <w:szCs w:val="23"/>
          <w:lang w:eastAsia="en-US"/>
        </w:rPr>
        <w:t xml:space="preserve">,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3,5 mm Audio</w:t>
      </w:r>
    </w:p>
    <w:p w14:paraId="6DC77B4E" w14:textId="77777777" w:rsidR="002B0BC3" w:rsidRPr="002B0BC3" w:rsidRDefault="002B0BC3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Príslušenstvo: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HDMI kábel</w:t>
      </w:r>
    </w:p>
    <w:p w14:paraId="18D23EF2" w14:textId="77777777" w:rsidR="002B0BC3" w:rsidRPr="002B0BC3" w:rsidRDefault="002B0BC3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2B0BC3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Záruka: </w:t>
      </w:r>
      <w:r w:rsidRPr="002B0BC3">
        <w:rPr>
          <w:rFonts w:ascii="Times New Roman" w:hAnsi="Times New Roman"/>
          <w:color w:val="000000"/>
          <w:sz w:val="23"/>
          <w:szCs w:val="23"/>
          <w:lang w:eastAsia="en-US"/>
        </w:rPr>
        <w:t>36 mesiacov</w:t>
      </w:r>
    </w:p>
    <w:p w14:paraId="54C59B0F" w14:textId="77777777" w:rsidR="008C636F" w:rsidRPr="00DF094A" w:rsidRDefault="008C636F" w:rsidP="00DF094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14:paraId="3BDA83CA" w14:textId="77777777" w:rsidR="00DF094A" w:rsidRPr="00DF094A" w:rsidRDefault="00DF094A" w:rsidP="00DF094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DF094A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Grafická stanica - 9 ks</w:t>
      </w:r>
    </w:p>
    <w:p w14:paraId="48FEA118" w14:textId="77777777" w:rsidR="00DF094A" w:rsidRDefault="00DF094A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14:paraId="6B76DED9" w14:textId="1E05A5F5" w:rsidR="00BA5A18" w:rsidRPr="00B1177F" w:rsidRDefault="00A3708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Procesor: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Intel Core i5-9500 Processor </w:t>
      </w:r>
      <w:r w:rsidR="00627765">
        <w:rPr>
          <w:rFonts w:ascii="Times New Roman" w:hAnsi="Times New Roman"/>
          <w:color w:val="000000"/>
          <w:sz w:val="23"/>
          <w:szCs w:val="23"/>
          <w:lang w:eastAsia="en-US"/>
        </w:rPr>
        <w:t>alebo ekvivalent</w:t>
      </w:r>
      <w:r w:rsidR="00627765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>(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>6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C / 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>6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T, 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>3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.0 / 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 xml:space="preserve">4,4 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GHz, </w:t>
      </w:r>
      <w:r w:rsidR="00F8022B">
        <w:rPr>
          <w:rFonts w:ascii="Times New Roman" w:hAnsi="Times New Roman"/>
          <w:color w:val="000000"/>
          <w:sz w:val="23"/>
          <w:szCs w:val="23"/>
          <w:lang w:eastAsia="en-US"/>
        </w:rPr>
        <w:t>cache 9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>MB</w:t>
      </w:r>
      <w:r w:rsidR="003C76EB">
        <w:rPr>
          <w:rFonts w:ascii="Times New Roman" w:hAnsi="Times New Roman"/>
          <w:color w:val="000000"/>
          <w:sz w:val="23"/>
          <w:szCs w:val="23"/>
          <w:lang w:eastAsia="en-US"/>
        </w:rPr>
        <w:t>, BT : viac ako 9500 b.</w:t>
      </w:r>
      <w:r w:rsidR="003C76EB" w:rsidRPr="008C636F">
        <w:rPr>
          <w:rFonts w:ascii="Times New Roman" w:hAnsi="Times New Roman"/>
          <w:color w:val="000000"/>
          <w:sz w:val="23"/>
          <w:szCs w:val="23"/>
          <w:lang w:eastAsia="en-US"/>
        </w:rPr>
        <w:t>)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</w:r>
      <w:r w:rsidR="00BA5A18" w:rsidRPr="00B1177F">
        <w:rPr>
          <w:rFonts w:ascii="Times New Roman" w:hAnsi="Times New Roman"/>
          <w:bCs/>
          <w:color w:val="000000"/>
          <w:sz w:val="23"/>
          <w:szCs w:val="23"/>
          <w:lang w:eastAsia="en-US"/>
        </w:rPr>
        <w:t>BIOS: UEFI</w:t>
      </w:r>
    </w:p>
    <w:p w14:paraId="4A500F76" w14:textId="77777777" w:rsidR="00BA5A18" w:rsidRPr="00B1177F" w:rsidRDefault="00BA5A18" w:rsidP="00BA5A1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B1177F">
        <w:rPr>
          <w:rFonts w:ascii="Times New Roman" w:hAnsi="Times New Roman"/>
          <w:bCs/>
          <w:color w:val="000000"/>
          <w:sz w:val="23"/>
          <w:szCs w:val="23"/>
          <w:lang w:eastAsia="en-US"/>
        </w:rPr>
        <w:t>Security: TPM 2.0 integrated in chipset</w:t>
      </w:r>
    </w:p>
    <w:p w14:paraId="7C6DF99B" w14:textId="77777777" w:rsidR="00A37088" w:rsidRP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Pevný disk: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min.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256 GB SSD M.2 2280 NVMe Opal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  <w:t>Optická mechanika: DVD ± RW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  <w:t xml:space="preserve">Grafická karta: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dedikovaná, min. 2GB, </w:t>
      </w:r>
      <w:r w:rsidR="00BA5A18">
        <w:rPr>
          <w:rFonts w:ascii="Times New Roman" w:hAnsi="Times New Roman"/>
          <w:bCs/>
          <w:color w:val="000000"/>
          <w:sz w:val="23"/>
          <w:szCs w:val="23"/>
          <w:lang w:eastAsia="en-US"/>
        </w:rPr>
        <w:t>DirectX 12</w:t>
      </w:r>
    </w:p>
    <w:p w14:paraId="220DA40D" w14:textId="77777777" w:rsidR="00A37088" w:rsidRP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Pamäť: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min.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8 GB DIMM DDR4-2666 MHz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Komunikácia: min.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LAN 10/100/1000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WI-FI (Intel 3165 11ac, 1x1)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Bluetooth 4.0</w:t>
      </w:r>
    </w:p>
    <w:p w14:paraId="005B3A34" w14:textId="77777777" w:rsid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8C636F">
        <w:rPr>
          <w:rFonts w:ascii="Times New Roman" w:hAnsi="Times New Roman"/>
          <w:color w:val="000000"/>
          <w:sz w:val="23"/>
          <w:szCs w:val="23"/>
          <w:lang w:eastAsia="en-US"/>
        </w:rPr>
        <w:t xml:space="preserve">Rozhranie: min.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6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x USB 3.1 Gen1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2x USB 2.0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1x serial konektor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1x RJ-45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1x VGA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1x DisplayPort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1x HDMI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,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1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x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 mikrofón (3.5mm), combo audio / mikrofón jack (3.5mm)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  <w:t>Čítačka pamäťových kariet: 7-in-1</w:t>
      </w:r>
    </w:p>
    <w:p w14:paraId="46D48833" w14:textId="77777777" w:rsidR="00A37088" w:rsidRP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Operačný systém: Windows 10 Pro</w:t>
      </w:r>
    </w:p>
    <w:p w14:paraId="6279E5EB" w14:textId="77777777" w:rsidR="00A37088" w:rsidRP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Prevedenie (case): Small form Factor</w:t>
      </w:r>
    </w:p>
    <w:p w14:paraId="797644FB" w14:textId="77777777" w:rsid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Hmotnosť: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max. 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>4.2 kg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  <w:t xml:space="preserve">Napájanie: 180W </w:t>
      </w:r>
    </w:p>
    <w:p w14:paraId="49413E81" w14:textId="01BC162A" w:rsidR="00A37088" w:rsidRDefault="00A37088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t xml:space="preserve">Klávesnica: USB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slovenská</w:t>
      </w:r>
      <w:r w:rsidRPr="00A37088">
        <w:rPr>
          <w:rFonts w:ascii="Times New Roman" w:hAnsi="Times New Roman"/>
          <w:bCs/>
          <w:color w:val="000000"/>
          <w:sz w:val="23"/>
          <w:szCs w:val="23"/>
          <w:lang w:eastAsia="en-US"/>
        </w:rPr>
        <w:br/>
        <w:t xml:space="preserve">Myš: </w:t>
      </w: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USB</w:t>
      </w:r>
    </w:p>
    <w:p w14:paraId="27AAEC53" w14:textId="6339064B" w:rsidR="00D576B2" w:rsidRDefault="00D576B2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</w:p>
    <w:p w14:paraId="1DB3496F" w14:textId="0214E72B" w:rsidR="00D576B2" w:rsidRDefault="00D576B2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</w:p>
    <w:p w14:paraId="76F506CD" w14:textId="097DE21D" w:rsidR="00D576B2" w:rsidRDefault="00D576B2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  <w:r>
        <w:rPr>
          <w:rFonts w:ascii="Times New Roman" w:hAnsi="Times New Roman"/>
          <w:bCs/>
          <w:color w:val="000000"/>
          <w:sz w:val="23"/>
          <w:szCs w:val="23"/>
          <w:lang w:eastAsia="en-US"/>
        </w:rPr>
        <w:t>Ing. Viktor Fenďa</w:t>
      </w:r>
    </w:p>
    <w:p w14:paraId="3D5823D7" w14:textId="77777777" w:rsidR="00D576B2" w:rsidRPr="00A37088" w:rsidRDefault="00D576B2" w:rsidP="00A37088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</w:p>
    <w:p w14:paraId="6707B54D" w14:textId="77777777" w:rsidR="00A37088" w:rsidRPr="00A37088" w:rsidRDefault="00A37088" w:rsidP="002B0BC3">
      <w:pPr>
        <w:autoSpaceDE w:val="0"/>
        <w:autoSpaceDN w:val="0"/>
        <w:adjustRightInd w:val="0"/>
        <w:spacing w:after="27"/>
        <w:rPr>
          <w:rFonts w:ascii="Times New Roman" w:hAnsi="Times New Roman"/>
          <w:bCs/>
          <w:color w:val="000000"/>
          <w:sz w:val="23"/>
          <w:szCs w:val="23"/>
          <w:lang w:eastAsia="en-US"/>
        </w:rPr>
      </w:pPr>
    </w:p>
    <w:sectPr w:rsidR="00A37088" w:rsidRPr="00A37088" w:rsidSect="0022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E9D3E" w14:textId="77777777" w:rsidR="0044719B" w:rsidRDefault="0044719B" w:rsidP="006C278C">
      <w:r>
        <w:separator/>
      </w:r>
    </w:p>
  </w:endnote>
  <w:endnote w:type="continuationSeparator" w:id="0">
    <w:p w14:paraId="61BAA12E" w14:textId="77777777" w:rsidR="0044719B" w:rsidRDefault="0044719B" w:rsidP="006C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abGothic-Dem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0A75" w14:textId="77777777" w:rsidR="006C278C" w:rsidRDefault="006C27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A117" w14:textId="77777777" w:rsidR="006C278C" w:rsidRDefault="006C278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3F45" w14:textId="77777777" w:rsidR="006C278C" w:rsidRDefault="006C27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8F576" w14:textId="77777777" w:rsidR="0044719B" w:rsidRDefault="0044719B" w:rsidP="006C278C">
      <w:r>
        <w:separator/>
      </w:r>
    </w:p>
  </w:footnote>
  <w:footnote w:type="continuationSeparator" w:id="0">
    <w:p w14:paraId="78C9E0D7" w14:textId="77777777" w:rsidR="0044719B" w:rsidRDefault="0044719B" w:rsidP="006C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D460" w14:textId="77777777" w:rsidR="006C278C" w:rsidRDefault="006C27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A97E8" w14:textId="77777777" w:rsidR="006C278C" w:rsidRDefault="006C278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DCD43" w14:textId="77777777" w:rsidR="006C278C" w:rsidRDefault="006C27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D7E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5039D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D438E0"/>
    <w:multiLevelType w:val="hybridMultilevel"/>
    <w:tmpl w:val="74764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5FF8"/>
    <w:multiLevelType w:val="multilevel"/>
    <w:tmpl w:val="1056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10953"/>
    <w:multiLevelType w:val="hybridMultilevel"/>
    <w:tmpl w:val="0C289F7C"/>
    <w:lvl w:ilvl="0" w:tplc="6F1E4A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D677EB"/>
    <w:multiLevelType w:val="multilevel"/>
    <w:tmpl w:val="A33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74328D"/>
    <w:multiLevelType w:val="hybridMultilevel"/>
    <w:tmpl w:val="581C8EC6"/>
    <w:lvl w:ilvl="0" w:tplc="C554C808">
      <w:numFmt w:val="bullet"/>
      <w:lvlText w:val="-"/>
      <w:lvlJc w:val="left"/>
      <w:pPr>
        <w:ind w:left="720" w:hanging="360"/>
      </w:pPr>
      <w:rPr>
        <w:rFonts w:ascii="LabGothic-Demi" w:eastAsia="Times New Roman" w:hAnsi="LabGothic-Dem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9100CE"/>
    <w:multiLevelType w:val="multilevel"/>
    <w:tmpl w:val="287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A47FC"/>
    <w:multiLevelType w:val="multilevel"/>
    <w:tmpl w:val="CAD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CA39BD"/>
    <w:multiLevelType w:val="multilevel"/>
    <w:tmpl w:val="9620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B4384"/>
    <w:multiLevelType w:val="multilevel"/>
    <w:tmpl w:val="D19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84C34"/>
    <w:multiLevelType w:val="multilevel"/>
    <w:tmpl w:val="5F8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673B0"/>
    <w:multiLevelType w:val="multilevel"/>
    <w:tmpl w:val="03D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F0"/>
    <w:rsid w:val="00013018"/>
    <w:rsid w:val="00030881"/>
    <w:rsid w:val="000524DF"/>
    <w:rsid w:val="000C2DF2"/>
    <w:rsid w:val="000C3AF0"/>
    <w:rsid w:val="000E27FE"/>
    <w:rsid w:val="000F6227"/>
    <w:rsid w:val="001053C3"/>
    <w:rsid w:val="00112779"/>
    <w:rsid w:val="00132BEF"/>
    <w:rsid w:val="001C79F1"/>
    <w:rsid w:val="001F234B"/>
    <w:rsid w:val="002071D8"/>
    <w:rsid w:val="002278DD"/>
    <w:rsid w:val="002452B4"/>
    <w:rsid w:val="002A7802"/>
    <w:rsid w:val="002B0BC3"/>
    <w:rsid w:val="002D36D8"/>
    <w:rsid w:val="00301FCD"/>
    <w:rsid w:val="00313C1B"/>
    <w:rsid w:val="003232A0"/>
    <w:rsid w:val="00362562"/>
    <w:rsid w:val="003A28A0"/>
    <w:rsid w:val="003B4530"/>
    <w:rsid w:val="003C5D23"/>
    <w:rsid w:val="003C76EB"/>
    <w:rsid w:val="003D2DE5"/>
    <w:rsid w:val="0040288D"/>
    <w:rsid w:val="004351AA"/>
    <w:rsid w:val="00436B03"/>
    <w:rsid w:val="0044719B"/>
    <w:rsid w:val="004629C8"/>
    <w:rsid w:val="00464EE0"/>
    <w:rsid w:val="00467B80"/>
    <w:rsid w:val="004A56DB"/>
    <w:rsid w:val="004B1A3E"/>
    <w:rsid w:val="004C0E09"/>
    <w:rsid w:val="0050191C"/>
    <w:rsid w:val="00502E0F"/>
    <w:rsid w:val="00503EE1"/>
    <w:rsid w:val="00506A42"/>
    <w:rsid w:val="00550E38"/>
    <w:rsid w:val="00552608"/>
    <w:rsid w:val="005D0009"/>
    <w:rsid w:val="00627765"/>
    <w:rsid w:val="00636D39"/>
    <w:rsid w:val="00645583"/>
    <w:rsid w:val="006612DC"/>
    <w:rsid w:val="00674651"/>
    <w:rsid w:val="006C278C"/>
    <w:rsid w:val="006E4C2F"/>
    <w:rsid w:val="007343D8"/>
    <w:rsid w:val="007365FF"/>
    <w:rsid w:val="00742C7D"/>
    <w:rsid w:val="00756D55"/>
    <w:rsid w:val="00763B1B"/>
    <w:rsid w:val="00785449"/>
    <w:rsid w:val="007B555B"/>
    <w:rsid w:val="007B5E44"/>
    <w:rsid w:val="008231B0"/>
    <w:rsid w:val="0082672E"/>
    <w:rsid w:val="00836098"/>
    <w:rsid w:val="00840AD4"/>
    <w:rsid w:val="008C636F"/>
    <w:rsid w:val="008E4BDC"/>
    <w:rsid w:val="00912FF0"/>
    <w:rsid w:val="00931B3F"/>
    <w:rsid w:val="0097063E"/>
    <w:rsid w:val="00990466"/>
    <w:rsid w:val="00A37088"/>
    <w:rsid w:val="00A5230B"/>
    <w:rsid w:val="00A5299B"/>
    <w:rsid w:val="00AC3F7B"/>
    <w:rsid w:val="00AC7079"/>
    <w:rsid w:val="00AF54DD"/>
    <w:rsid w:val="00B1177F"/>
    <w:rsid w:val="00BA5A18"/>
    <w:rsid w:val="00BD7FAF"/>
    <w:rsid w:val="00BF4C0A"/>
    <w:rsid w:val="00C16999"/>
    <w:rsid w:val="00C50DC7"/>
    <w:rsid w:val="00C62AF6"/>
    <w:rsid w:val="00C74C31"/>
    <w:rsid w:val="00C97D37"/>
    <w:rsid w:val="00CB4DBA"/>
    <w:rsid w:val="00CC30E8"/>
    <w:rsid w:val="00CE7F2C"/>
    <w:rsid w:val="00D42759"/>
    <w:rsid w:val="00D43B7D"/>
    <w:rsid w:val="00D576B2"/>
    <w:rsid w:val="00D826F4"/>
    <w:rsid w:val="00DB686E"/>
    <w:rsid w:val="00DF094A"/>
    <w:rsid w:val="00DF15E8"/>
    <w:rsid w:val="00DF1F1F"/>
    <w:rsid w:val="00E028CE"/>
    <w:rsid w:val="00E215A8"/>
    <w:rsid w:val="00ED2967"/>
    <w:rsid w:val="00F158AA"/>
    <w:rsid w:val="00F37DA3"/>
    <w:rsid w:val="00F47893"/>
    <w:rsid w:val="00F62E1A"/>
    <w:rsid w:val="00F67524"/>
    <w:rsid w:val="00F8022B"/>
    <w:rsid w:val="00FB4BD5"/>
    <w:rsid w:val="00FB6440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ACB8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FF0"/>
    <w:pPr>
      <w:spacing w:after="0" w:line="240" w:lineRule="auto"/>
    </w:pPr>
    <w:rPr>
      <w:rFonts w:ascii="Calibri" w:hAnsi="Calibri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02E0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12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12FF0"/>
    <w:pPr>
      <w:ind w:left="720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54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5449"/>
    <w:rPr>
      <w:rFonts w:ascii="Tahoma" w:hAnsi="Tahoma" w:cs="Tahoma"/>
      <w:sz w:val="16"/>
      <w:szCs w:val="16"/>
      <w:lang w:val="x-none" w:eastAsia="sk-SK"/>
    </w:rPr>
  </w:style>
  <w:style w:type="paragraph" w:customStyle="1" w:styleId="BasicParagraph">
    <w:name w:val="[Basic Paragraph]"/>
    <w:basedOn w:val="Normlny"/>
    <w:rsid w:val="006E4C2F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rsid w:val="004C0E09"/>
    <w:rPr>
      <w:color w:val="0000FF" w:themeColor="hyperlink"/>
      <w:u w:val="single"/>
    </w:rPr>
  </w:style>
  <w:style w:type="paragraph" w:customStyle="1" w:styleId="Default">
    <w:name w:val="Default"/>
    <w:rsid w:val="00D42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02E0F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3B4530"/>
    <w:rPr>
      <w:b/>
      <w:bCs/>
    </w:rPr>
  </w:style>
  <w:style w:type="paragraph" w:styleId="Hlavika">
    <w:name w:val="header"/>
    <w:basedOn w:val="Normlny"/>
    <w:link w:val="HlavikaChar"/>
    <w:uiPriority w:val="99"/>
    <w:rsid w:val="006C27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78C"/>
    <w:rPr>
      <w:rFonts w:ascii="Calibri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rsid w:val="006C27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278C"/>
    <w:rPr>
      <w:rFonts w:ascii="Calibri" w:hAnsi="Calibri" w:cs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2021-03-24T14:42:00Z</dcterms:created>
  <dcterms:modified xsi:type="dcterms:W3CDTF">2021-03-26T08:00:00Z</dcterms:modified>
</cp:coreProperties>
</file>