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EC77" w14:textId="653E782A" w:rsidR="00841504" w:rsidRPr="00142501" w:rsidRDefault="00841504" w:rsidP="00C773D0">
      <w:pPr>
        <w:jc w:val="both"/>
        <w:rPr>
          <w:rFonts w:ascii="Arial" w:hAnsi="Arial" w:cs="Arial"/>
          <w:b/>
          <w:noProof/>
          <w:lang w:val="sk-SK"/>
        </w:rPr>
      </w:pPr>
    </w:p>
    <w:p w14:paraId="337806C7" w14:textId="77777777" w:rsidR="00AC0106" w:rsidRPr="00142501" w:rsidRDefault="004957FB" w:rsidP="004957FB">
      <w:pPr>
        <w:tabs>
          <w:tab w:val="left" w:pos="5670"/>
        </w:tabs>
        <w:jc w:val="both"/>
        <w:rPr>
          <w:rFonts w:ascii="Arial" w:hAnsi="Arial" w:cs="Arial"/>
          <w:lang w:val="sk-SK"/>
        </w:rPr>
      </w:pPr>
      <w:r w:rsidRPr="00142501">
        <w:rPr>
          <w:rFonts w:ascii="Arial" w:hAnsi="Arial" w:cs="Arial"/>
          <w:lang w:val="sk-SK"/>
        </w:rPr>
        <w:tab/>
      </w:r>
    </w:p>
    <w:p w14:paraId="4BF39C7C" w14:textId="77777777" w:rsidR="00AC0106" w:rsidRPr="00142501" w:rsidRDefault="00AC0106" w:rsidP="004957FB">
      <w:pPr>
        <w:tabs>
          <w:tab w:val="left" w:pos="5670"/>
        </w:tabs>
        <w:jc w:val="both"/>
        <w:rPr>
          <w:rFonts w:ascii="Arial" w:hAnsi="Arial" w:cs="Arial"/>
          <w:lang w:val="sk-SK"/>
        </w:rPr>
      </w:pPr>
    </w:p>
    <w:p w14:paraId="65571BB7" w14:textId="5BC71903" w:rsidR="004957FB" w:rsidRPr="00142501" w:rsidRDefault="00AC0106" w:rsidP="004957FB">
      <w:pPr>
        <w:tabs>
          <w:tab w:val="left" w:pos="5670"/>
        </w:tabs>
        <w:jc w:val="both"/>
        <w:rPr>
          <w:rFonts w:ascii="Arial" w:hAnsi="Arial" w:cs="Arial"/>
          <w:lang w:val="sk-SK"/>
        </w:rPr>
      </w:pPr>
      <w:r w:rsidRPr="00142501">
        <w:rPr>
          <w:rFonts w:ascii="Arial" w:hAnsi="Arial" w:cs="Arial"/>
          <w:lang w:val="sk-SK"/>
        </w:rPr>
        <w:tab/>
      </w:r>
      <w:r w:rsidR="004957FB" w:rsidRPr="00142501">
        <w:rPr>
          <w:rFonts w:ascii="Arial" w:hAnsi="Arial" w:cs="Arial"/>
          <w:lang w:val="sk-SK"/>
        </w:rPr>
        <w:t xml:space="preserve">Všetkým známym záujemcom </w:t>
      </w:r>
    </w:p>
    <w:p w14:paraId="7D40051B" w14:textId="0D8881D4" w:rsidR="004957FB" w:rsidRPr="00142501" w:rsidRDefault="004957FB" w:rsidP="004957FB">
      <w:pPr>
        <w:jc w:val="both"/>
        <w:rPr>
          <w:rFonts w:ascii="Arial" w:hAnsi="Arial" w:cs="Arial"/>
          <w:lang w:val="sk-SK"/>
        </w:rPr>
      </w:pPr>
    </w:p>
    <w:p w14:paraId="48E9489B" w14:textId="38933631" w:rsidR="004957FB" w:rsidRPr="00142501" w:rsidRDefault="004957FB" w:rsidP="004957FB">
      <w:pPr>
        <w:jc w:val="both"/>
        <w:rPr>
          <w:rFonts w:ascii="Arial" w:hAnsi="Arial" w:cs="Arial"/>
          <w:lang w:val="sk-SK"/>
        </w:rPr>
      </w:pPr>
    </w:p>
    <w:p w14:paraId="0292C9B9" w14:textId="28B744F8" w:rsidR="004957FB" w:rsidRPr="00142501" w:rsidRDefault="004957FB" w:rsidP="004957FB">
      <w:pPr>
        <w:jc w:val="both"/>
        <w:rPr>
          <w:rFonts w:ascii="Arial" w:hAnsi="Arial" w:cs="Arial"/>
          <w:lang w:val="sk-SK"/>
        </w:rPr>
      </w:pPr>
    </w:p>
    <w:p w14:paraId="19DD9C70" w14:textId="77777777" w:rsidR="00AC0106" w:rsidRPr="00142501" w:rsidRDefault="00AC0106" w:rsidP="004957FB">
      <w:pPr>
        <w:jc w:val="both"/>
        <w:rPr>
          <w:rFonts w:ascii="Arial" w:hAnsi="Arial" w:cs="Arial"/>
          <w:lang w:val="sk-SK"/>
        </w:rPr>
      </w:pPr>
    </w:p>
    <w:p w14:paraId="5606FB47" w14:textId="77777777" w:rsidR="004957FB" w:rsidRPr="00142501" w:rsidRDefault="004957FB" w:rsidP="004957FB">
      <w:pPr>
        <w:jc w:val="both"/>
        <w:rPr>
          <w:rFonts w:ascii="Arial" w:hAnsi="Arial" w:cs="Arial"/>
          <w:lang w:val="sk-SK"/>
        </w:rPr>
      </w:pPr>
    </w:p>
    <w:p w14:paraId="6C81C361" w14:textId="21192DA7" w:rsidR="004957FB" w:rsidRPr="00142501" w:rsidRDefault="004957FB" w:rsidP="004957FB">
      <w:pPr>
        <w:ind w:left="2832" w:hanging="2832"/>
        <w:jc w:val="both"/>
        <w:rPr>
          <w:rFonts w:ascii="Arial" w:hAnsi="Arial" w:cs="Arial"/>
          <w:sz w:val="18"/>
          <w:lang w:val="sk-SK"/>
        </w:rPr>
      </w:pPr>
      <w:r w:rsidRPr="00142501">
        <w:rPr>
          <w:rFonts w:ascii="Arial" w:hAnsi="Arial" w:cs="Arial"/>
          <w:sz w:val="18"/>
          <w:lang w:val="sk-SK"/>
        </w:rPr>
        <w:t xml:space="preserve">Váš list číslo / zo dňa </w:t>
      </w:r>
      <w:r w:rsidRPr="00142501">
        <w:rPr>
          <w:rFonts w:ascii="Arial" w:hAnsi="Arial" w:cs="Arial"/>
          <w:sz w:val="18"/>
          <w:lang w:val="sk-SK"/>
        </w:rPr>
        <w:tab/>
        <w:t xml:space="preserve">Naše číslo </w:t>
      </w:r>
      <w:r w:rsidRPr="00142501">
        <w:rPr>
          <w:rFonts w:ascii="Arial" w:hAnsi="Arial" w:cs="Arial"/>
          <w:sz w:val="18"/>
          <w:lang w:val="sk-SK"/>
        </w:rPr>
        <w:tab/>
      </w:r>
      <w:r w:rsidRPr="00142501">
        <w:rPr>
          <w:rFonts w:ascii="Arial" w:hAnsi="Arial" w:cs="Arial"/>
          <w:sz w:val="18"/>
          <w:lang w:val="sk-SK"/>
        </w:rPr>
        <w:tab/>
        <w:t xml:space="preserve">Vybavuje / linka </w:t>
      </w:r>
      <w:r w:rsidRPr="00142501">
        <w:rPr>
          <w:rFonts w:ascii="Arial" w:hAnsi="Arial" w:cs="Arial"/>
          <w:sz w:val="18"/>
          <w:lang w:val="sk-SK"/>
        </w:rPr>
        <w:tab/>
      </w:r>
      <w:r w:rsidRPr="00142501">
        <w:rPr>
          <w:rFonts w:ascii="Arial" w:hAnsi="Arial" w:cs="Arial"/>
          <w:sz w:val="18"/>
          <w:lang w:val="sk-SK"/>
        </w:rPr>
        <w:tab/>
      </w:r>
      <w:r w:rsidR="00FC113B" w:rsidRPr="00142501">
        <w:rPr>
          <w:rFonts w:ascii="Arial" w:hAnsi="Arial" w:cs="Arial"/>
          <w:sz w:val="18"/>
          <w:lang w:val="sk-SK"/>
        </w:rPr>
        <w:tab/>
      </w:r>
      <w:r w:rsidRPr="00142501">
        <w:rPr>
          <w:rFonts w:ascii="Arial" w:hAnsi="Arial" w:cs="Arial"/>
          <w:sz w:val="18"/>
          <w:lang w:val="sk-SK"/>
        </w:rPr>
        <w:t>Bratislava</w:t>
      </w:r>
    </w:p>
    <w:p w14:paraId="7C1F6B44" w14:textId="0BC7E029" w:rsidR="004957FB" w:rsidRPr="00142501" w:rsidRDefault="00645541" w:rsidP="004957FB">
      <w:pPr>
        <w:ind w:left="2832"/>
        <w:jc w:val="both"/>
        <w:rPr>
          <w:rFonts w:ascii="Arial" w:hAnsi="Arial" w:cs="Arial"/>
          <w:sz w:val="18"/>
          <w:lang w:val="sk-SK"/>
        </w:rPr>
      </w:pPr>
      <w:r w:rsidRPr="00142501">
        <w:rPr>
          <w:rFonts w:ascii="Arial" w:hAnsi="Arial" w:cs="Arial"/>
          <w:sz w:val="18"/>
          <w:lang w:val="sk-SK"/>
        </w:rPr>
        <w:t>KR-NZ-0496-20</w:t>
      </w:r>
      <w:r w:rsidR="0029029C">
        <w:rPr>
          <w:rFonts w:ascii="Arial" w:hAnsi="Arial" w:cs="Arial"/>
          <w:sz w:val="18"/>
          <w:lang w:val="sk-SK"/>
        </w:rPr>
        <w:t xml:space="preserve"> </w:t>
      </w:r>
      <w:r w:rsidR="0029029C">
        <w:rPr>
          <w:rFonts w:ascii="Arial" w:hAnsi="Arial" w:cs="Arial"/>
          <w:sz w:val="18"/>
          <w:lang w:val="sk-SK"/>
        </w:rPr>
        <w:tab/>
      </w:r>
      <w:r w:rsidR="0029029C">
        <w:rPr>
          <w:rFonts w:ascii="Arial" w:hAnsi="Arial" w:cs="Arial"/>
          <w:sz w:val="18"/>
          <w:lang w:val="sk-SK"/>
        </w:rPr>
        <w:tab/>
        <w:t xml:space="preserve">Prochásková </w:t>
      </w:r>
      <w:r w:rsidR="0029029C">
        <w:rPr>
          <w:rFonts w:ascii="Arial" w:hAnsi="Arial" w:cs="Arial"/>
          <w:sz w:val="18"/>
          <w:lang w:val="sk-SK"/>
        </w:rPr>
        <w:tab/>
      </w:r>
      <w:r w:rsidR="0029029C">
        <w:rPr>
          <w:rFonts w:ascii="Arial" w:hAnsi="Arial" w:cs="Arial"/>
          <w:sz w:val="18"/>
          <w:lang w:val="sk-SK"/>
        </w:rPr>
        <w:tab/>
      </w:r>
      <w:r w:rsidR="0029029C">
        <w:rPr>
          <w:rFonts w:ascii="Arial" w:hAnsi="Arial" w:cs="Arial"/>
          <w:sz w:val="18"/>
          <w:lang w:val="sk-SK"/>
        </w:rPr>
        <w:tab/>
      </w:r>
      <w:r w:rsidR="0029029C" w:rsidRPr="00236339">
        <w:rPr>
          <w:rFonts w:ascii="Arial" w:hAnsi="Arial" w:cs="Arial"/>
          <w:sz w:val="18"/>
          <w:lang w:val="sk-SK"/>
        </w:rPr>
        <w:t>20</w:t>
      </w:r>
      <w:r w:rsidR="004957FB" w:rsidRPr="00236339">
        <w:rPr>
          <w:rFonts w:ascii="Arial" w:hAnsi="Arial" w:cs="Arial"/>
          <w:sz w:val="18"/>
          <w:lang w:val="sk-SK"/>
        </w:rPr>
        <w:t>.04.2021</w:t>
      </w:r>
    </w:p>
    <w:p w14:paraId="3D761678" w14:textId="00176B60" w:rsidR="004957FB" w:rsidRPr="00142501" w:rsidRDefault="004957FB" w:rsidP="004957FB">
      <w:pPr>
        <w:ind w:left="2832" w:hanging="2832"/>
        <w:jc w:val="both"/>
        <w:rPr>
          <w:rFonts w:ascii="Arial" w:hAnsi="Arial" w:cs="Arial"/>
          <w:noProof/>
          <w:lang w:val="sk-SK"/>
        </w:rPr>
      </w:pPr>
    </w:p>
    <w:p w14:paraId="1D7EE8D7" w14:textId="77777777" w:rsidR="00AC0106" w:rsidRPr="00142501" w:rsidRDefault="00AC0106" w:rsidP="004957FB">
      <w:pPr>
        <w:ind w:left="2832" w:hanging="2832"/>
        <w:jc w:val="both"/>
        <w:rPr>
          <w:rFonts w:ascii="Arial" w:hAnsi="Arial" w:cs="Arial"/>
          <w:noProof/>
          <w:lang w:val="sk-SK"/>
        </w:rPr>
      </w:pPr>
    </w:p>
    <w:p w14:paraId="5E317DEC" w14:textId="43C685D8" w:rsidR="004957FB" w:rsidRPr="00142501" w:rsidRDefault="004957FB" w:rsidP="004957FB">
      <w:pPr>
        <w:jc w:val="both"/>
        <w:rPr>
          <w:rFonts w:ascii="Arial" w:hAnsi="Arial" w:cs="Arial"/>
          <w:b/>
          <w:noProof/>
          <w:u w:val="single"/>
          <w:lang w:val="sk-SK"/>
        </w:rPr>
      </w:pPr>
      <w:r w:rsidRPr="00142501">
        <w:rPr>
          <w:rFonts w:ascii="Arial" w:hAnsi="Arial" w:cs="Arial"/>
          <w:b/>
          <w:noProof/>
          <w:lang w:val="sk-SK"/>
        </w:rPr>
        <w:t>Vec:</w:t>
      </w:r>
      <w:r w:rsidRPr="00142501">
        <w:rPr>
          <w:rFonts w:ascii="Arial" w:hAnsi="Arial" w:cs="Arial"/>
          <w:b/>
          <w:noProof/>
          <w:lang w:val="sk-SK"/>
        </w:rPr>
        <w:tab/>
      </w:r>
      <w:r w:rsidR="00AC0106" w:rsidRPr="00142501">
        <w:rPr>
          <w:rFonts w:ascii="Arial" w:hAnsi="Arial" w:cs="Arial"/>
          <w:b/>
          <w:noProof/>
          <w:u w:val="single"/>
          <w:lang w:val="sk-SK"/>
        </w:rPr>
        <w:t>Odpoveď na otázky záujemcov</w:t>
      </w:r>
    </w:p>
    <w:p w14:paraId="669E65EF" w14:textId="765BB40C" w:rsidR="004957FB" w:rsidRPr="00142501" w:rsidRDefault="004957FB" w:rsidP="004957FB">
      <w:pPr>
        <w:ind w:left="2832" w:hanging="2832"/>
        <w:jc w:val="both"/>
        <w:rPr>
          <w:rFonts w:ascii="Arial" w:hAnsi="Arial" w:cs="Arial"/>
          <w:noProof/>
          <w:u w:val="single"/>
          <w:lang w:val="sk-SK"/>
        </w:rPr>
      </w:pPr>
    </w:p>
    <w:p w14:paraId="0A920B5D" w14:textId="6A465379" w:rsidR="004957FB" w:rsidRPr="00142501" w:rsidRDefault="004957FB" w:rsidP="004957FB">
      <w:pPr>
        <w:jc w:val="both"/>
        <w:rPr>
          <w:rFonts w:ascii="Arial" w:hAnsi="Arial" w:cs="Arial"/>
          <w:noProof/>
          <w:lang w:val="sk-SK"/>
        </w:rPr>
      </w:pPr>
      <w:r w:rsidRPr="00142501">
        <w:rPr>
          <w:rFonts w:ascii="Arial" w:hAnsi="Arial" w:cs="Arial"/>
          <w:noProof/>
          <w:lang w:val="sk-SK"/>
        </w:rPr>
        <w:t>Spoločnosť SPP</w:t>
      </w:r>
      <w:r w:rsidR="00645541" w:rsidRPr="00142501">
        <w:rPr>
          <w:rFonts w:ascii="Arial" w:hAnsi="Arial" w:cs="Arial"/>
          <w:noProof/>
          <w:lang w:val="sk-SK"/>
        </w:rPr>
        <w:t xml:space="preserve"> </w:t>
      </w:r>
      <w:r w:rsidRPr="00142501">
        <w:rPr>
          <w:rFonts w:ascii="Arial" w:hAnsi="Arial" w:cs="Arial"/>
          <w:noProof/>
          <w:lang w:val="sk-SK"/>
        </w:rPr>
        <w:t>-</w:t>
      </w:r>
      <w:r w:rsidR="00645541" w:rsidRPr="00142501">
        <w:rPr>
          <w:rFonts w:ascii="Arial" w:hAnsi="Arial" w:cs="Arial"/>
          <w:noProof/>
          <w:lang w:val="sk-SK"/>
        </w:rPr>
        <w:t xml:space="preserve"> </w:t>
      </w:r>
      <w:r w:rsidRPr="00142501">
        <w:rPr>
          <w:rFonts w:ascii="Arial" w:hAnsi="Arial" w:cs="Arial"/>
          <w:noProof/>
          <w:lang w:val="sk-SK"/>
        </w:rPr>
        <w:t>distribúcia, a.s., so sídlom</w:t>
      </w:r>
      <w:r w:rsidR="00645541" w:rsidRPr="00142501">
        <w:rPr>
          <w:rFonts w:ascii="Arial" w:hAnsi="Arial" w:cs="Arial"/>
          <w:noProof/>
          <w:lang w:val="sk-SK"/>
        </w:rPr>
        <w:t>:</w:t>
      </w:r>
      <w:r w:rsidRPr="00142501">
        <w:rPr>
          <w:rFonts w:ascii="Arial" w:hAnsi="Arial" w:cs="Arial"/>
          <w:noProof/>
          <w:lang w:val="sk-SK"/>
        </w:rPr>
        <w:t xml:space="preserve"> Mlynské nivy 44/b, 825 11 Bratislava, IČO: 35 910 739 (ďalej </w:t>
      </w:r>
      <w:r w:rsidR="00645541" w:rsidRPr="00142501">
        <w:rPr>
          <w:rFonts w:ascii="Arial" w:hAnsi="Arial" w:cs="Arial"/>
          <w:noProof/>
          <w:lang w:val="sk-SK"/>
        </w:rPr>
        <w:t>len</w:t>
      </w:r>
      <w:r w:rsidRPr="00142501">
        <w:rPr>
          <w:rFonts w:ascii="Arial" w:hAnsi="Arial" w:cs="Arial"/>
          <w:noProof/>
          <w:lang w:val="sk-SK"/>
        </w:rPr>
        <w:t xml:space="preserve"> </w:t>
      </w:r>
      <w:r w:rsidRPr="00142501">
        <w:rPr>
          <w:rFonts w:ascii="Arial" w:hAnsi="Arial" w:cs="Arial"/>
          <w:i/>
          <w:noProof/>
          <w:lang w:val="sk-SK"/>
        </w:rPr>
        <w:t>„obstarávateľ“</w:t>
      </w:r>
      <w:r w:rsidRPr="00142501">
        <w:rPr>
          <w:rFonts w:ascii="Arial" w:hAnsi="Arial" w:cs="Arial"/>
          <w:noProof/>
          <w:lang w:val="sk-SK"/>
        </w:rPr>
        <w:t>), vo vzťahu k vyhlásenému verejnému obstarávaniu na zákazku:</w:t>
      </w:r>
    </w:p>
    <w:p w14:paraId="04CA9B04" w14:textId="77777777" w:rsidR="004957FB" w:rsidRPr="00142501" w:rsidRDefault="004957FB" w:rsidP="004957FB">
      <w:pPr>
        <w:jc w:val="both"/>
        <w:rPr>
          <w:rFonts w:ascii="Arial" w:hAnsi="Arial" w:cs="Arial"/>
          <w:noProof/>
          <w:lang w:val="sk-SK"/>
        </w:rPr>
      </w:pPr>
    </w:p>
    <w:p w14:paraId="660076EE" w14:textId="7436E0F0" w:rsidR="004957FB" w:rsidRPr="00142501" w:rsidRDefault="004957FB" w:rsidP="004957FB">
      <w:pPr>
        <w:jc w:val="both"/>
        <w:rPr>
          <w:rFonts w:ascii="Arial" w:hAnsi="Arial" w:cs="Arial"/>
          <w:b/>
          <w:noProof/>
          <w:lang w:val="sk-SK"/>
        </w:rPr>
      </w:pPr>
      <w:r w:rsidRPr="00142501">
        <w:rPr>
          <w:rFonts w:ascii="Arial" w:hAnsi="Arial" w:cs="Arial"/>
          <w:noProof/>
          <w:lang w:val="sk-SK"/>
        </w:rPr>
        <w:t>Názov:</w:t>
      </w:r>
      <w:r w:rsidRPr="00142501">
        <w:rPr>
          <w:rFonts w:ascii="Arial" w:hAnsi="Arial" w:cs="Arial"/>
          <w:noProof/>
          <w:lang w:val="sk-SK"/>
        </w:rPr>
        <w:tab/>
      </w:r>
      <w:r w:rsidR="00645541" w:rsidRPr="00142501">
        <w:rPr>
          <w:rFonts w:ascii="Arial" w:hAnsi="Arial" w:cs="Arial"/>
          <w:noProof/>
          <w:lang w:val="sk-SK"/>
        </w:rPr>
        <w:tab/>
      </w:r>
      <w:r w:rsidR="00645541" w:rsidRPr="00142501">
        <w:rPr>
          <w:rFonts w:ascii="Arial" w:hAnsi="Arial" w:cs="Arial"/>
          <w:noProof/>
          <w:lang w:val="sk-SK"/>
        </w:rPr>
        <w:tab/>
      </w:r>
      <w:r w:rsidRPr="00142501">
        <w:rPr>
          <w:rFonts w:ascii="Arial" w:hAnsi="Arial" w:cs="Arial"/>
          <w:b/>
          <w:noProof/>
          <w:lang w:val="sk-SK"/>
        </w:rPr>
        <w:t>Cyklické a mimoriadne odpočty meradiel spotreby zemného plynu</w:t>
      </w:r>
      <w:r w:rsidR="0038328E" w:rsidRPr="00142501">
        <w:rPr>
          <w:rFonts w:ascii="Arial" w:hAnsi="Arial" w:cs="Arial"/>
          <w:b/>
          <w:noProof/>
          <w:lang w:val="sk-SK"/>
        </w:rPr>
        <w:t>,</w:t>
      </w:r>
    </w:p>
    <w:p w14:paraId="3ADF660C" w14:textId="256BD8C7" w:rsidR="004957FB" w:rsidRPr="00142501" w:rsidRDefault="004957FB" w:rsidP="004957FB">
      <w:pPr>
        <w:jc w:val="both"/>
        <w:rPr>
          <w:rFonts w:ascii="Arial" w:hAnsi="Arial" w:cs="Arial"/>
          <w:noProof/>
          <w:lang w:val="sk-SK"/>
        </w:rPr>
      </w:pPr>
      <w:r w:rsidRPr="00142501">
        <w:rPr>
          <w:rFonts w:ascii="Arial" w:hAnsi="Arial" w:cs="Arial"/>
          <w:noProof/>
          <w:lang w:val="sk-SK"/>
        </w:rPr>
        <w:t>Číslo spisu VO:</w:t>
      </w:r>
      <w:r w:rsidRPr="00142501">
        <w:rPr>
          <w:rFonts w:ascii="Arial" w:hAnsi="Arial" w:cs="Arial"/>
          <w:noProof/>
          <w:lang w:val="sk-SK"/>
        </w:rPr>
        <w:tab/>
      </w:r>
      <w:r w:rsidRPr="00142501">
        <w:rPr>
          <w:rFonts w:ascii="Arial" w:hAnsi="Arial" w:cs="Arial"/>
          <w:noProof/>
          <w:lang w:val="sk-SK"/>
        </w:rPr>
        <w:tab/>
        <w:t>KR-NZ-0496-20</w:t>
      </w:r>
      <w:r w:rsidR="0038328E" w:rsidRPr="00142501">
        <w:rPr>
          <w:rFonts w:ascii="Arial" w:hAnsi="Arial" w:cs="Arial"/>
          <w:noProof/>
          <w:lang w:val="sk-SK"/>
        </w:rPr>
        <w:t>,</w:t>
      </w:r>
    </w:p>
    <w:p w14:paraId="275AAF2E" w14:textId="35680FE7" w:rsidR="004957FB" w:rsidRPr="00142501" w:rsidRDefault="004957FB" w:rsidP="004957FB">
      <w:pPr>
        <w:jc w:val="both"/>
        <w:rPr>
          <w:rFonts w:ascii="Arial" w:hAnsi="Arial" w:cs="Arial"/>
          <w:noProof/>
          <w:lang w:val="sk-SK"/>
        </w:rPr>
      </w:pPr>
      <w:r w:rsidRPr="00142501">
        <w:rPr>
          <w:rFonts w:ascii="Arial" w:hAnsi="Arial" w:cs="Arial"/>
          <w:noProof/>
          <w:lang w:val="sk-SK"/>
        </w:rPr>
        <w:t>Číslo z vestníka VO:</w:t>
      </w:r>
      <w:r w:rsidRPr="00142501">
        <w:rPr>
          <w:rFonts w:ascii="Arial" w:hAnsi="Arial" w:cs="Arial"/>
          <w:noProof/>
          <w:lang w:val="sk-SK"/>
        </w:rPr>
        <w:tab/>
        <w:t>80/2021</w:t>
      </w:r>
      <w:r w:rsidR="0038328E" w:rsidRPr="00142501">
        <w:rPr>
          <w:rFonts w:ascii="Arial" w:hAnsi="Arial" w:cs="Arial"/>
          <w:noProof/>
          <w:lang w:val="sk-SK"/>
        </w:rPr>
        <w:t>,</w:t>
      </w:r>
    </w:p>
    <w:p w14:paraId="5CFF42DD" w14:textId="4228C6F4" w:rsidR="004957FB" w:rsidRPr="00142501" w:rsidRDefault="004957FB" w:rsidP="004957FB">
      <w:pPr>
        <w:jc w:val="both"/>
        <w:rPr>
          <w:rFonts w:ascii="Arial" w:hAnsi="Arial" w:cs="Arial"/>
          <w:noProof/>
          <w:lang w:val="sk-SK"/>
        </w:rPr>
      </w:pPr>
      <w:r w:rsidRPr="00142501">
        <w:rPr>
          <w:rFonts w:ascii="Arial" w:hAnsi="Arial" w:cs="Arial"/>
          <w:noProof/>
          <w:lang w:val="sk-SK"/>
        </w:rPr>
        <w:t>Číslo z vestníka EU:</w:t>
      </w:r>
      <w:r w:rsidRPr="00142501">
        <w:rPr>
          <w:rFonts w:ascii="Arial" w:hAnsi="Arial" w:cs="Arial"/>
          <w:noProof/>
          <w:lang w:val="sk-SK"/>
        </w:rPr>
        <w:tab/>
        <w:t>2021/S 063-161297,</w:t>
      </w:r>
    </w:p>
    <w:p w14:paraId="18E0285F" w14:textId="77777777" w:rsidR="004957FB" w:rsidRPr="00142501" w:rsidRDefault="004957FB" w:rsidP="004957FB">
      <w:pPr>
        <w:jc w:val="both"/>
        <w:rPr>
          <w:rFonts w:ascii="Arial" w:hAnsi="Arial" w:cs="Arial"/>
          <w:noProof/>
          <w:lang w:val="sk-SK"/>
        </w:rPr>
      </w:pPr>
    </w:p>
    <w:p w14:paraId="52EA8B9B" w14:textId="542D05FF" w:rsidR="00C773D0" w:rsidRPr="00CD4B5D" w:rsidRDefault="004957FB" w:rsidP="007802D0">
      <w:pPr>
        <w:jc w:val="both"/>
        <w:rPr>
          <w:rFonts w:ascii="Arial" w:hAnsi="Arial" w:cs="Arial"/>
          <w:b/>
          <w:noProof/>
          <w:lang w:val="sk-SK"/>
        </w:rPr>
      </w:pPr>
      <w:r w:rsidRPr="00142501">
        <w:rPr>
          <w:rFonts w:ascii="Arial" w:hAnsi="Arial" w:cs="Arial"/>
          <w:noProof/>
          <w:lang w:val="sk-SK"/>
        </w:rPr>
        <w:t xml:space="preserve">obdržala v zmysle § 48 zákona č. 343/2015 Z. z. o verejnom obstarávaní a o zmene a doplnení niektorých zákonov v znení neskorších predpisov (ďalej len </w:t>
      </w:r>
      <w:r w:rsidRPr="00142501">
        <w:rPr>
          <w:rFonts w:ascii="Arial" w:hAnsi="Arial" w:cs="Arial"/>
          <w:i/>
          <w:noProof/>
          <w:lang w:val="sk-SK"/>
        </w:rPr>
        <w:t>„ZVO“</w:t>
      </w:r>
      <w:r w:rsidRPr="00142501">
        <w:rPr>
          <w:rFonts w:ascii="Arial" w:hAnsi="Arial" w:cs="Arial"/>
          <w:noProof/>
          <w:lang w:val="sk-SK"/>
        </w:rPr>
        <w:t>) od záujemcu požiadavku na vysvetlenie informácií potrebných na vypracovanie ponuky, návrhu a na preukázanie splnenia podmienok účasti:</w:t>
      </w:r>
      <w:r w:rsidRPr="00142501">
        <w:rPr>
          <w:rFonts w:ascii="Arial" w:hAnsi="Arial" w:cs="Arial"/>
          <w:noProof/>
          <w:lang w:val="sk-SK"/>
        </w:rPr>
        <w:cr/>
      </w:r>
    </w:p>
    <w:p w14:paraId="1BEE76C3" w14:textId="1D0C946A" w:rsidR="007E7494" w:rsidRPr="00CD4B5D" w:rsidRDefault="007E7494" w:rsidP="007802D0">
      <w:pPr>
        <w:jc w:val="both"/>
        <w:rPr>
          <w:rFonts w:ascii="Arial" w:hAnsi="Arial" w:cs="Arial"/>
          <w:b/>
          <w:i/>
          <w:u w:val="single"/>
          <w:lang w:val="sk-SK"/>
        </w:rPr>
      </w:pPr>
      <w:r w:rsidRPr="00CD4B5D">
        <w:rPr>
          <w:rFonts w:ascii="Arial" w:hAnsi="Arial" w:cs="Arial"/>
          <w:b/>
          <w:i/>
          <w:u w:val="single"/>
          <w:lang w:val="sk-SK"/>
        </w:rPr>
        <w:t>Otázka</w:t>
      </w:r>
      <w:r w:rsidR="00AC0106" w:rsidRPr="00CD4B5D">
        <w:rPr>
          <w:rFonts w:ascii="Arial" w:hAnsi="Arial" w:cs="Arial"/>
          <w:b/>
          <w:i/>
          <w:u w:val="single"/>
          <w:lang w:val="sk-SK"/>
        </w:rPr>
        <w:t xml:space="preserve"> č. </w:t>
      </w:r>
      <w:r w:rsidR="005E088C" w:rsidRPr="00CD4B5D">
        <w:rPr>
          <w:rFonts w:ascii="Arial" w:hAnsi="Arial" w:cs="Arial"/>
          <w:b/>
          <w:i/>
          <w:u w:val="single"/>
          <w:lang w:val="sk-SK"/>
        </w:rPr>
        <w:t>10</w:t>
      </w:r>
      <w:r w:rsidRPr="00CD4B5D">
        <w:rPr>
          <w:rFonts w:ascii="Arial" w:hAnsi="Arial" w:cs="Arial"/>
          <w:b/>
          <w:i/>
          <w:u w:val="single"/>
          <w:lang w:val="sk-SK"/>
        </w:rPr>
        <w:t xml:space="preserve">: </w:t>
      </w:r>
    </w:p>
    <w:p w14:paraId="55275BBC" w14:textId="77777777" w:rsidR="007E7494" w:rsidRPr="00CD4B5D" w:rsidRDefault="007E7494" w:rsidP="007802D0">
      <w:pPr>
        <w:jc w:val="both"/>
        <w:rPr>
          <w:rFonts w:ascii="Arial" w:hAnsi="Arial" w:cs="Arial"/>
          <w:b/>
          <w:u w:val="single"/>
          <w:lang w:val="sk-SK"/>
        </w:rPr>
      </w:pPr>
    </w:p>
    <w:p w14:paraId="17FC8A33" w14:textId="456B1B97" w:rsidR="0029029C" w:rsidRDefault="001D119A" w:rsidP="007802D0">
      <w:pPr>
        <w:jc w:val="both"/>
        <w:rPr>
          <w:rFonts w:ascii="Arial" w:hAnsi="Arial" w:cs="Arial"/>
          <w:iCs/>
          <w:shd w:val="clear" w:color="auto" w:fill="FFFFFF"/>
          <w:lang w:val="sk-SK"/>
        </w:rPr>
      </w:pPr>
      <w:r w:rsidRPr="001D119A">
        <w:rPr>
          <w:rFonts w:ascii="Arial" w:hAnsi="Arial" w:cs="Arial"/>
          <w:iCs/>
          <w:shd w:val="clear" w:color="auto" w:fill="FFFFFF"/>
          <w:lang w:val="sk-SK"/>
        </w:rPr>
        <w:t>V dokumente s označením "</w:t>
      </w:r>
      <w:proofErr w:type="spellStart"/>
      <w:r w:rsidRPr="001D119A">
        <w:rPr>
          <w:rFonts w:ascii="Arial" w:hAnsi="Arial" w:cs="Arial"/>
          <w:iCs/>
          <w:shd w:val="clear" w:color="auto" w:fill="FFFFFF"/>
          <w:lang w:val="sk-SK"/>
        </w:rPr>
        <w:t>Odpocty_Sutazne</w:t>
      </w:r>
      <w:proofErr w:type="spellEnd"/>
      <w:r w:rsidRPr="001D119A">
        <w:rPr>
          <w:rFonts w:ascii="Arial" w:hAnsi="Arial" w:cs="Arial"/>
          <w:iCs/>
          <w:shd w:val="clear" w:color="auto" w:fill="FFFFFF"/>
          <w:lang w:val="sk-SK"/>
        </w:rPr>
        <w:t xml:space="preserve"> podklady_26032021" sú na strane číslo 38 a 41 príklady s odkazmi, ktoré nie sú funkčné. </w:t>
      </w:r>
      <w:r>
        <w:rPr>
          <w:rFonts w:ascii="Arial" w:hAnsi="Arial" w:cs="Arial"/>
          <w:iCs/>
          <w:shd w:val="clear" w:color="auto" w:fill="FFFFFF"/>
          <w:lang w:val="sk-SK"/>
        </w:rPr>
        <w:t>Je možné tieto sfunkčniť (aktivovať)?</w:t>
      </w:r>
    </w:p>
    <w:p w14:paraId="17F14C6D" w14:textId="77777777" w:rsidR="001D119A" w:rsidRPr="00CD4B5D" w:rsidRDefault="001D119A" w:rsidP="007802D0">
      <w:pPr>
        <w:jc w:val="both"/>
        <w:rPr>
          <w:rFonts w:ascii="Arial" w:hAnsi="Arial" w:cs="Arial"/>
          <w:b/>
          <w:noProof/>
          <w:u w:val="single"/>
          <w:lang w:val="sk-SK"/>
        </w:rPr>
      </w:pPr>
    </w:p>
    <w:p w14:paraId="38B1D4AC" w14:textId="5764FB31" w:rsidR="0057349E" w:rsidRPr="00CD4B5D" w:rsidRDefault="007E7494" w:rsidP="007802D0">
      <w:pPr>
        <w:jc w:val="both"/>
        <w:rPr>
          <w:rFonts w:ascii="Arial" w:hAnsi="Arial" w:cs="Arial"/>
          <w:b/>
          <w:i/>
          <w:noProof/>
          <w:u w:val="single"/>
          <w:lang w:val="sk-SK"/>
        </w:rPr>
      </w:pPr>
      <w:r w:rsidRPr="00CD4B5D">
        <w:rPr>
          <w:rFonts w:ascii="Arial" w:hAnsi="Arial" w:cs="Arial"/>
          <w:b/>
          <w:i/>
          <w:noProof/>
          <w:u w:val="single"/>
          <w:lang w:val="sk-SK"/>
        </w:rPr>
        <w:t>Odpoveď</w:t>
      </w:r>
      <w:r w:rsidR="00AC0106" w:rsidRPr="00CD4B5D">
        <w:rPr>
          <w:rFonts w:ascii="Arial" w:hAnsi="Arial" w:cs="Arial"/>
          <w:b/>
          <w:i/>
          <w:noProof/>
          <w:u w:val="single"/>
          <w:lang w:val="sk-SK"/>
        </w:rPr>
        <w:t xml:space="preserve"> č. </w:t>
      </w:r>
      <w:r w:rsidR="005E088C" w:rsidRPr="00CD4B5D">
        <w:rPr>
          <w:rFonts w:ascii="Arial" w:hAnsi="Arial" w:cs="Arial"/>
          <w:b/>
          <w:i/>
          <w:noProof/>
          <w:u w:val="single"/>
          <w:lang w:val="sk-SK"/>
        </w:rPr>
        <w:t>10</w:t>
      </w:r>
      <w:r w:rsidRPr="00CD4B5D">
        <w:rPr>
          <w:rFonts w:ascii="Arial" w:hAnsi="Arial" w:cs="Arial"/>
          <w:b/>
          <w:i/>
          <w:noProof/>
          <w:u w:val="single"/>
          <w:lang w:val="sk-SK"/>
        </w:rPr>
        <w:t>:</w:t>
      </w:r>
    </w:p>
    <w:p w14:paraId="1198C7E9" w14:textId="15E01323" w:rsidR="007E7494" w:rsidRDefault="007E7494" w:rsidP="007802D0">
      <w:pPr>
        <w:jc w:val="both"/>
        <w:rPr>
          <w:rFonts w:ascii="Arial" w:hAnsi="Arial" w:cs="Arial"/>
          <w:b/>
          <w:noProof/>
          <w:u w:val="single"/>
          <w:lang w:val="sk-SK"/>
        </w:rPr>
      </w:pPr>
    </w:p>
    <w:p w14:paraId="79EE78A5" w14:textId="2300C626" w:rsidR="005E088C" w:rsidRPr="00CD4B5D" w:rsidRDefault="00A85F30" w:rsidP="00CD4B5D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noProof/>
          <w:lang w:val="sk-SK"/>
        </w:rPr>
        <w:t>Súbor uved</w:t>
      </w:r>
      <w:r w:rsidR="00CD4B5D" w:rsidRPr="00CD4B5D">
        <w:rPr>
          <w:rFonts w:ascii="Arial" w:hAnsi="Arial" w:cs="Arial"/>
          <w:noProof/>
          <w:lang w:val="sk-SK"/>
        </w:rPr>
        <w:t xml:space="preserve">ený v rámci súťažných podkladov v časti B. Opis predmetu zákazky (Technické zadanie) oddiel III. bod </w:t>
      </w:r>
      <w:r w:rsidR="005E088C" w:rsidRPr="00CD4B5D">
        <w:rPr>
          <w:rFonts w:ascii="Arial" w:hAnsi="Arial" w:cs="Arial"/>
          <w:bCs/>
          <w:lang w:val="sk-SK"/>
        </w:rPr>
        <w:t xml:space="preserve">6. Technické parametre exportu a importu Odpočtových jednotiek cez Úložisko </w:t>
      </w:r>
      <w:r w:rsidR="00CD4B5D" w:rsidRPr="00CD4B5D">
        <w:rPr>
          <w:rFonts w:ascii="Arial" w:hAnsi="Arial" w:cs="Arial"/>
          <w:bCs/>
          <w:lang w:val="sk-SK"/>
        </w:rPr>
        <w:t xml:space="preserve">odsek </w:t>
      </w:r>
      <w:r w:rsidR="005E088C" w:rsidRPr="00CD4B5D">
        <w:rPr>
          <w:rFonts w:ascii="Arial" w:hAnsi="Arial" w:cs="Arial"/>
          <w:bCs/>
          <w:lang w:val="sk-SK"/>
        </w:rPr>
        <w:t xml:space="preserve">6.1 Export: Príkazy na odpočet – od obstarávateľa k poskytovateľovi služby (DEX.ME.20) </w:t>
      </w:r>
      <w:r w:rsidR="00CD4B5D" w:rsidRPr="00CD4B5D">
        <w:rPr>
          <w:rFonts w:ascii="Arial" w:hAnsi="Arial" w:cs="Arial"/>
          <w:bCs/>
          <w:lang w:val="sk-SK"/>
        </w:rPr>
        <w:t xml:space="preserve">ako príklad s názvom: </w:t>
      </w:r>
      <w:r w:rsidR="00CD4B5D" w:rsidRPr="00CD4B5D">
        <w:rPr>
          <w:rFonts w:ascii="Arial" w:hAnsi="Arial" w:cs="Arial"/>
          <w:b/>
          <w:lang w:val="sk-SK"/>
        </w:rPr>
        <w:t>R10BA34220160906 173653_export.xml</w:t>
      </w:r>
      <w:r w:rsidR="00CD4B5D" w:rsidRPr="00CD4B5D">
        <w:rPr>
          <w:rFonts w:ascii="Arial" w:hAnsi="Arial" w:cs="Arial"/>
          <w:lang w:val="sk-SK"/>
        </w:rPr>
        <w:t xml:space="preserve"> </w:t>
      </w:r>
      <w:r w:rsidR="00CD4B5D" w:rsidRPr="00CD4B5D">
        <w:rPr>
          <w:rFonts w:ascii="Arial" w:hAnsi="Arial" w:cs="Arial"/>
          <w:bCs/>
          <w:lang w:val="sk-SK"/>
        </w:rPr>
        <w:t>(na strane 38 súťažných podkladov) je nasledovný:</w:t>
      </w:r>
    </w:p>
    <w:p w14:paraId="545E440F" w14:textId="3F65CF9D" w:rsidR="00CD4B5D" w:rsidRPr="00CD4B5D" w:rsidRDefault="00CD4B5D" w:rsidP="00CD4B5D">
      <w:pPr>
        <w:jc w:val="both"/>
        <w:rPr>
          <w:rFonts w:ascii="Arial" w:hAnsi="Arial" w:cs="Arial"/>
          <w:bCs/>
          <w:lang w:val="sk-SK"/>
        </w:rPr>
      </w:pPr>
    </w:p>
    <w:p w14:paraId="1A857943" w14:textId="16799880" w:rsidR="00CD4B5D" w:rsidRPr="00CD4B5D" w:rsidRDefault="000B0F43" w:rsidP="00E4671C">
      <w:pPr>
        <w:jc w:val="center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object w:dxaOrig="1520" w:dyaOrig="988" w14:anchorId="468D00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7" o:title=""/>
          </v:shape>
          <o:OLEObject Type="Embed" ProgID="Package" ShapeID="_x0000_i1025" DrawAspect="Icon" ObjectID="_1680436283" r:id="rId8"/>
        </w:object>
      </w:r>
    </w:p>
    <w:p w14:paraId="7A4123B1" w14:textId="77777777" w:rsidR="00CD4B5D" w:rsidRPr="00CD4B5D" w:rsidRDefault="00CD4B5D" w:rsidP="00CD4B5D">
      <w:pPr>
        <w:jc w:val="both"/>
        <w:rPr>
          <w:rFonts w:ascii="Arial" w:hAnsi="Arial" w:cs="Arial"/>
          <w:lang w:val="sk-SK"/>
        </w:rPr>
      </w:pPr>
    </w:p>
    <w:p w14:paraId="3C9D67ED" w14:textId="2DE77209" w:rsidR="00CD4B5D" w:rsidRPr="00CD4B5D" w:rsidRDefault="00A85F30" w:rsidP="00CD4B5D">
      <w:pPr>
        <w:jc w:val="both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noProof/>
          <w:lang w:val="sk-SK"/>
        </w:rPr>
        <w:t>Súbor uved</w:t>
      </w:r>
      <w:bookmarkStart w:id="0" w:name="_GoBack"/>
      <w:bookmarkEnd w:id="0"/>
      <w:r w:rsidR="00CD4B5D" w:rsidRPr="00CD4B5D">
        <w:rPr>
          <w:rFonts w:ascii="Arial" w:hAnsi="Arial" w:cs="Arial"/>
          <w:noProof/>
          <w:lang w:val="sk-SK"/>
        </w:rPr>
        <w:t xml:space="preserve">ený v rámci súťažných podkladov v časti B. Opis predmetu zákazky (Technické zadanie) oddiel III. bod </w:t>
      </w:r>
      <w:r w:rsidR="00CD4B5D" w:rsidRPr="00CD4B5D">
        <w:rPr>
          <w:rFonts w:ascii="Arial" w:hAnsi="Arial" w:cs="Arial"/>
          <w:bCs/>
          <w:lang w:val="sk-SK"/>
        </w:rPr>
        <w:t xml:space="preserve">6. Technické parametre exportu a importu Odpočtových jednotiek cez Úložisko odsek 6.2 Import: Odpočty od poskytovateľa služby k obstarávateľovi (DEX.ME.21) ako príklad s názvom: </w:t>
      </w:r>
      <w:r w:rsidR="00CD4B5D" w:rsidRPr="00CD4B5D">
        <w:rPr>
          <w:rFonts w:ascii="Arial" w:hAnsi="Arial" w:cs="Arial"/>
          <w:b/>
          <w:lang w:val="sk-SK"/>
        </w:rPr>
        <w:t>K10BA34320160827 061257_import.xml</w:t>
      </w:r>
      <w:r w:rsidR="00CD4B5D" w:rsidRPr="00CD4B5D">
        <w:rPr>
          <w:rFonts w:ascii="Arial" w:hAnsi="Arial" w:cs="Arial"/>
          <w:lang w:val="sk-SK"/>
        </w:rPr>
        <w:t xml:space="preserve"> </w:t>
      </w:r>
      <w:r w:rsidR="00CD4B5D" w:rsidRPr="00CD4B5D">
        <w:rPr>
          <w:rFonts w:ascii="Arial" w:hAnsi="Arial" w:cs="Arial"/>
          <w:bCs/>
          <w:lang w:val="sk-SK"/>
        </w:rPr>
        <w:t>(na strane 41 súťažných podkladov) je nasledovný:</w:t>
      </w:r>
    </w:p>
    <w:p w14:paraId="615D0809" w14:textId="1AA1987E" w:rsidR="005E088C" w:rsidRPr="00CD4B5D" w:rsidRDefault="005E088C" w:rsidP="007802D0">
      <w:pPr>
        <w:jc w:val="both"/>
        <w:rPr>
          <w:rFonts w:ascii="Arial" w:hAnsi="Arial" w:cs="Arial"/>
          <w:b/>
          <w:noProof/>
          <w:u w:val="single"/>
          <w:lang w:val="sk-SK"/>
        </w:rPr>
      </w:pPr>
    </w:p>
    <w:p w14:paraId="265C94B6" w14:textId="49EFA0E5" w:rsidR="005E088C" w:rsidRPr="00CD4B5D" w:rsidRDefault="000B0F43" w:rsidP="00E4671C">
      <w:pPr>
        <w:jc w:val="center"/>
        <w:rPr>
          <w:rFonts w:ascii="Arial" w:hAnsi="Arial" w:cs="Arial"/>
          <w:b/>
          <w:noProof/>
          <w:u w:val="single"/>
          <w:lang w:val="sk-SK"/>
        </w:rPr>
      </w:pPr>
      <w:r w:rsidRPr="0012233C">
        <w:rPr>
          <w:rFonts w:ascii="Arial" w:hAnsi="Arial" w:cs="Arial"/>
          <w:b/>
          <w:noProof/>
          <w:lang w:val="sk-SK"/>
        </w:rPr>
        <w:object w:dxaOrig="1520" w:dyaOrig="988" w14:anchorId="2E880FDC">
          <v:shape id="_x0000_i1026" type="#_x0000_t75" style="width:76.2pt;height:49.2pt" o:ole="">
            <v:imagedata r:id="rId9" o:title=""/>
          </v:shape>
          <o:OLEObject Type="Embed" ProgID="Package" ShapeID="_x0000_i1026" DrawAspect="Icon" ObjectID="_1680436284" r:id="rId10"/>
        </w:object>
      </w:r>
    </w:p>
    <w:p w14:paraId="5484C186" w14:textId="77777777" w:rsidR="0029029C" w:rsidRPr="00CD4B5D" w:rsidRDefault="0029029C" w:rsidP="0078428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kern w:val="28"/>
          <w:lang w:val="sk-SK"/>
        </w:rPr>
      </w:pPr>
    </w:p>
    <w:sectPr w:rsidR="0029029C" w:rsidRPr="00CD4B5D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40009" w14:textId="77777777" w:rsidR="00BA0818" w:rsidRDefault="00BA0818">
      <w:r>
        <w:separator/>
      </w:r>
    </w:p>
  </w:endnote>
  <w:endnote w:type="continuationSeparator" w:id="0">
    <w:p w14:paraId="78978384" w14:textId="77777777" w:rsidR="00BA0818" w:rsidRDefault="00BA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FD216" w14:textId="77777777" w:rsidR="00BA0818" w:rsidRDefault="00BA0818">
      <w:r>
        <w:separator/>
      </w:r>
    </w:p>
  </w:footnote>
  <w:footnote w:type="continuationSeparator" w:id="0">
    <w:p w14:paraId="013944D2" w14:textId="77777777" w:rsidR="00BA0818" w:rsidRDefault="00BA0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0922F" w14:textId="77777777" w:rsidR="00AA1F08" w:rsidRPr="00C81416" w:rsidRDefault="00A73463" w:rsidP="00CD2F56">
    <w:pPr>
      <w:pStyle w:val="Hlavika"/>
      <w:jc w:val="right"/>
      <w:rPr>
        <w:lang w:val="sk-SK"/>
      </w:rPr>
    </w:pPr>
    <w:r>
      <w:rPr>
        <w:noProof/>
        <w:lang w:val="sk-SK"/>
      </w:rPr>
      <w:drawing>
        <wp:inline distT="0" distB="0" distL="0" distR="0" wp14:anchorId="6F6662A6" wp14:editId="45E35BF0">
          <wp:extent cx="5758180" cy="828040"/>
          <wp:effectExtent l="0" t="0" r="0" b="0"/>
          <wp:docPr id="1" name="Obrázok 1" descr="hlavicka_distribucia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_distribucia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4D5F6" w14:textId="77777777" w:rsidR="00AA1F08" w:rsidRDefault="00BA08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633D"/>
    <w:multiLevelType w:val="hybridMultilevel"/>
    <w:tmpl w:val="B3266924"/>
    <w:lvl w:ilvl="0" w:tplc="E41A5298">
      <w:start w:val="1"/>
      <w:numFmt w:val="decimal"/>
      <w:lvlText w:val="6.%1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306" w:hanging="360"/>
      </w:pPr>
    </w:lvl>
    <w:lvl w:ilvl="2" w:tplc="041B001B">
      <w:start w:val="1"/>
      <w:numFmt w:val="lowerRoman"/>
      <w:lvlText w:val="%3."/>
      <w:lvlJc w:val="right"/>
      <w:pPr>
        <w:ind w:left="1026" w:hanging="180"/>
      </w:pPr>
    </w:lvl>
    <w:lvl w:ilvl="3" w:tplc="041B000F">
      <w:start w:val="1"/>
      <w:numFmt w:val="decimal"/>
      <w:lvlText w:val="%4."/>
      <w:lvlJc w:val="left"/>
      <w:pPr>
        <w:ind w:left="1746" w:hanging="360"/>
      </w:pPr>
    </w:lvl>
    <w:lvl w:ilvl="4" w:tplc="041B0019">
      <w:start w:val="1"/>
      <w:numFmt w:val="lowerLetter"/>
      <w:lvlText w:val="%5."/>
      <w:lvlJc w:val="left"/>
      <w:pPr>
        <w:ind w:left="2466" w:hanging="360"/>
      </w:pPr>
    </w:lvl>
    <w:lvl w:ilvl="5" w:tplc="041B001B">
      <w:start w:val="1"/>
      <w:numFmt w:val="lowerRoman"/>
      <w:lvlText w:val="%6."/>
      <w:lvlJc w:val="right"/>
      <w:pPr>
        <w:ind w:left="3186" w:hanging="180"/>
      </w:pPr>
    </w:lvl>
    <w:lvl w:ilvl="6" w:tplc="041B000F">
      <w:start w:val="1"/>
      <w:numFmt w:val="decimal"/>
      <w:lvlText w:val="%7."/>
      <w:lvlJc w:val="left"/>
      <w:pPr>
        <w:ind w:left="3906" w:hanging="360"/>
      </w:pPr>
    </w:lvl>
    <w:lvl w:ilvl="7" w:tplc="041B0019">
      <w:start w:val="1"/>
      <w:numFmt w:val="lowerLetter"/>
      <w:lvlText w:val="%8."/>
      <w:lvlJc w:val="left"/>
      <w:pPr>
        <w:ind w:left="4626" w:hanging="360"/>
      </w:pPr>
    </w:lvl>
    <w:lvl w:ilvl="8" w:tplc="041B001B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4FAD6383"/>
    <w:multiLevelType w:val="multilevel"/>
    <w:tmpl w:val="0E22867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63"/>
    <w:rsid w:val="00034366"/>
    <w:rsid w:val="00040FD0"/>
    <w:rsid w:val="000607E2"/>
    <w:rsid w:val="000A36DA"/>
    <w:rsid w:val="000B0F43"/>
    <w:rsid w:val="000C0CB8"/>
    <w:rsid w:val="0012233C"/>
    <w:rsid w:val="00142501"/>
    <w:rsid w:val="001527B8"/>
    <w:rsid w:val="0016717A"/>
    <w:rsid w:val="001A128B"/>
    <w:rsid w:val="001B6D5F"/>
    <w:rsid w:val="001D119A"/>
    <w:rsid w:val="001D1B32"/>
    <w:rsid w:val="001E29DF"/>
    <w:rsid w:val="001F2C49"/>
    <w:rsid w:val="00210797"/>
    <w:rsid w:val="0022706C"/>
    <w:rsid w:val="002315F2"/>
    <w:rsid w:val="00236339"/>
    <w:rsid w:val="00237F2D"/>
    <w:rsid w:val="00244928"/>
    <w:rsid w:val="0029029C"/>
    <w:rsid w:val="002E0966"/>
    <w:rsid w:val="002F6C32"/>
    <w:rsid w:val="00302439"/>
    <w:rsid w:val="00310B27"/>
    <w:rsid w:val="00356F04"/>
    <w:rsid w:val="0038328E"/>
    <w:rsid w:val="003D109B"/>
    <w:rsid w:val="003F5C21"/>
    <w:rsid w:val="004018A2"/>
    <w:rsid w:val="00417B3D"/>
    <w:rsid w:val="00454AE5"/>
    <w:rsid w:val="004846CC"/>
    <w:rsid w:val="00490BF0"/>
    <w:rsid w:val="004957FB"/>
    <w:rsid w:val="004C03B3"/>
    <w:rsid w:val="00500BB1"/>
    <w:rsid w:val="0057349E"/>
    <w:rsid w:val="005E088C"/>
    <w:rsid w:val="005F176C"/>
    <w:rsid w:val="00612A1C"/>
    <w:rsid w:val="00623072"/>
    <w:rsid w:val="00645541"/>
    <w:rsid w:val="006A0FE0"/>
    <w:rsid w:val="006E2D22"/>
    <w:rsid w:val="006F49E4"/>
    <w:rsid w:val="00711E0F"/>
    <w:rsid w:val="00723798"/>
    <w:rsid w:val="007533BD"/>
    <w:rsid w:val="007757E8"/>
    <w:rsid w:val="007802D0"/>
    <w:rsid w:val="0078428C"/>
    <w:rsid w:val="007D425A"/>
    <w:rsid w:val="007E7494"/>
    <w:rsid w:val="008061DB"/>
    <w:rsid w:val="00834A26"/>
    <w:rsid w:val="00835A3F"/>
    <w:rsid w:val="00841504"/>
    <w:rsid w:val="008772F1"/>
    <w:rsid w:val="008B16BD"/>
    <w:rsid w:val="008F35EA"/>
    <w:rsid w:val="00906C86"/>
    <w:rsid w:val="00914D08"/>
    <w:rsid w:val="00935E03"/>
    <w:rsid w:val="00963FEB"/>
    <w:rsid w:val="0099193E"/>
    <w:rsid w:val="009A204A"/>
    <w:rsid w:val="009D33AB"/>
    <w:rsid w:val="00A20B5F"/>
    <w:rsid w:val="00A25EC3"/>
    <w:rsid w:val="00A35052"/>
    <w:rsid w:val="00A73463"/>
    <w:rsid w:val="00A85F30"/>
    <w:rsid w:val="00A9499A"/>
    <w:rsid w:val="00AB00B6"/>
    <w:rsid w:val="00AC0106"/>
    <w:rsid w:val="00AE3021"/>
    <w:rsid w:val="00AE6895"/>
    <w:rsid w:val="00B23482"/>
    <w:rsid w:val="00B5739D"/>
    <w:rsid w:val="00B65D1A"/>
    <w:rsid w:val="00BA0818"/>
    <w:rsid w:val="00BA1206"/>
    <w:rsid w:val="00C54216"/>
    <w:rsid w:val="00C773D0"/>
    <w:rsid w:val="00C83520"/>
    <w:rsid w:val="00C86174"/>
    <w:rsid w:val="00C96C5A"/>
    <w:rsid w:val="00CA237B"/>
    <w:rsid w:val="00CC0B60"/>
    <w:rsid w:val="00CC3055"/>
    <w:rsid w:val="00CD4B5D"/>
    <w:rsid w:val="00CD6A03"/>
    <w:rsid w:val="00CE107E"/>
    <w:rsid w:val="00CF789E"/>
    <w:rsid w:val="00D36F84"/>
    <w:rsid w:val="00D621C1"/>
    <w:rsid w:val="00D821F7"/>
    <w:rsid w:val="00D91304"/>
    <w:rsid w:val="00DA4669"/>
    <w:rsid w:val="00DB38C2"/>
    <w:rsid w:val="00DB57C7"/>
    <w:rsid w:val="00DF156C"/>
    <w:rsid w:val="00E25655"/>
    <w:rsid w:val="00E30FEE"/>
    <w:rsid w:val="00E4671C"/>
    <w:rsid w:val="00E4768B"/>
    <w:rsid w:val="00E5029D"/>
    <w:rsid w:val="00E70D15"/>
    <w:rsid w:val="00E7558F"/>
    <w:rsid w:val="00E95B40"/>
    <w:rsid w:val="00EB0865"/>
    <w:rsid w:val="00ED1795"/>
    <w:rsid w:val="00EF41E1"/>
    <w:rsid w:val="00F56942"/>
    <w:rsid w:val="00F8656B"/>
    <w:rsid w:val="00F917C4"/>
    <w:rsid w:val="00FA543B"/>
    <w:rsid w:val="00FC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83BB"/>
  <w15:chartTrackingRefBased/>
  <w15:docId w15:val="{4C42AE7A-FC55-4C11-9092-171190BE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3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7346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73463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ra">
    <w:name w:val="ra"/>
    <w:rsid w:val="00A73463"/>
  </w:style>
  <w:style w:type="character" w:customStyle="1" w:styleId="DeltaViewInsertion">
    <w:name w:val="DeltaView Insertion"/>
    <w:rsid w:val="00A73463"/>
    <w:rPr>
      <w:color w:val="0000FF"/>
      <w:spacing w:val="0"/>
      <w:u w:val="double"/>
    </w:rPr>
  </w:style>
  <w:style w:type="character" w:styleId="Odkaznakomentr">
    <w:name w:val="annotation reference"/>
    <w:basedOn w:val="Predvolenpsmoodseku"/>
    <w:rsid w:val="00A7346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73463"/>
  </w:style>
  <w:style w:type="character" w:customStyle="1" w:styleId="TextkomentraChar">
    <w:name w:val="Text komentára Char"/>
    <w:basedOn w:val="Predvolenpsmoodseku"/>
    <w:link w:val="Textkomentra"/>
    <w:rsid w:val="00A73463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34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463"/>
    <w:rPr>
      <w:rFonts w:ascii="Segoe UI" w:eastAsia="Times New Roman" w:hAnsi="Segoe UI" w:cs="Segoe UI"/>
      <w:sz w:val="18"/>
      <w:szCs w:val="18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C0C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C0CB8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  <w:style w:type="character" w:styleId="Zstupntext">
    <w:name w:val="Placeholder Text"/>
    <w:basedOn w:val="Predvolenpsmoodseku"/>
    <w:uiPriority w:val="99"/>
    <w:semiHidden/>
    <w:rsid w:val="001F2C49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A9499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7802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paragraph" w:customStyle="1" w:styleId="Default">
    <w:name w:val="Default"/>
    <w:rsid w:val="005E0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Prochásková Jana</dc:creator>
  <cp:keywords/>
  <dc:description/>
  <cp:lastModifiedBy>Prochásková Jana</cp:lastModifiedBy>
  <cp:revision>15</cp:revision>
  <cp:lastPrinted>2021-04-15T11:02:00Z</cp:lastPrinted>
  <dcterms:created xsi:type="dcterms:W3CDTF">2021-04-20T09:58:00Z</dcterms:created>
  <dcterms:modified xsi:type="dcterms:W3CDTF">2021-04-20T13:05:00Z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