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920FE" w14:textId="77777777"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14:paraId="37F396A0" w14:textId="77777777"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132972">
        <w:rPr>
          <w:rFonts w:ascii="Times New Roman" w:hAnsi="Times New Roman"/>
          <w:b/>
          <w:sz w:val="24"/>
          <w:szCs w:val="24"/>
        </w:rPr>
        <w:t>XXX/2021</w:t>
      </w:r>
      <w:r w:rsidR="00237432" w:rsidRPr="002B2667">
        <w:rPr>
          <w:rFonts w:ascii="Times New Roman" w:hAnsi="Times New Roman"/>
          <w:b/>
          <w:sz w:val="24"/>
          <w:szCs w:val="24"/>
        </w:rPr>
        <w:t>/LSR</w:t>
      </w:r>
    </w:p>
    <w:p w14:paraId="16E656C3" w14:textId="77777777" w:rsidR="000761B6" w:rsidRPr="007E1360" w:rsidRDefault="000761B6" w:rsidP="000761B6">
      <w:pPr>
        <w:spacing w:after="0"/>
        <w:jc w:val="center"/>
        <w:rPr>
          <w:rFonts w:ascii="Times New Roman" w:hAnsi="Times New Roman"/>
          <w:b/>
          <w:sz w:val="24"/>
          <w:szCs w:val="24"/>
        </w:rPr>
      </w:pPr>
    </w:p>
    <w:p w14:paraId="1D9B3A21" w14:textId="77777777"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536 a </w:t>
      </w:r>
      <w:proofErr w:type="spellStart"/>
      <w:r w:rsidR="000761B6" w:rsidRPr="00104E3E">
        <w:rPr>
          <w:rFonts w:ascii="Times New Roman" w:hAnsi="Times New Roman"/>
          <w:sz w:val="20"/>
          <w:szCs w:val="20"/>
        </w:rPr>
        <w:t>nasl</w:t>
      </w:r>
      <w:proofErr w:type="spellEnd"/>
      <w:r w:rsidR="000761B6" w:rsidRPr="00104E3E">
        <w:rPr>
          <w:rFonts w:ascii="Times New Roman" w:hAnsi="Times New Roman"/>
          <w:sz w:val="20"/>
          <w:szCs w:val="20"/>
        </w:rPr>
        <w:t xml:space="preserve">.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xml:space="preserve">.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zák.č</w:t>
      </w:r>
      <w:proofErr w:type="spellEnd"/>
      <w:r w:rsidR="000761B6" w:rsidRPr="00104E3E">
        <w:rPr>
          <w:rFonts w:ascii="Times New Roman" w:hAnsi="Times New Roman"/>
          <w:sz w:val="20"/>
          <w:szCs w:val="20"/>
        </w:rPr>
        <w:t xml:space="preserve">. 18/1996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 xml:space="preserve">č. 50/1976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14:paraId="6711BBCF" w14:textId="77777777"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14:paraId="2E5EDA67" w14:textId="77777777"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14:paraId="07ED71F8" w14:textId="77777777" w:rsidR="000761B6" w:rsidRPr="007E1360" w:rsidRDefault="000761B6" w:rsidP="00326FB2">
      <w:pPr>
        <w:spacing w:after="0" w:line="240" w:lineRule="auto"/>
        <w:jc w:val="center"/>
        <w:rPr>
          <w:rFonts w:ascii="Times New Roman" w:hAnsi="Times New Roman"/>
          <w:b/>
          <w:sz w:val="24"/>
          <w:szCs w:val="24"/>
        </w:rPr>
      </w:pPr>
    </w:p>
    <w:p w14:paraId="3B39F4AF" w14:textId="77777777" w:rsidR="00B95C29" w:rsidRPr="00183BE6"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183BE6">
        <w:rPr>
          <w:rFonts w:ascii="Times New Roman" w:eastAsia="Times New Roman" w:hAnsi="Times New Roman"/>
          <w:b/>
          <w:bCs/>
          <w:sz w:val="24"/>
          <w:szCs w:val="24"/>
          <w:lang w:eastAsia="cs-CZ"/>
        </w:rPr>
        <w:t>1.1</w:t>
      </w:r>
      <w:r w:rsidRPr="00183BE6">
        <w:rPr>
          <w:rFonts w:ascii="Times New Roman" w:eastAsia="Times New Roman" w:hAnsi="Times New Roman"/>
          <w:b/>
          <w:bCs/>
          <w:sz w:val="24"/>
          <w:szCs w:val="24"/>
          <w:lang w:eastAsia="cs-CZ"/>
        </w:rPr>
        <w:tab/>
      </w:r>
      <w:r w:rsidR="00B95C29" w:rsidRPr="00183BE6">
        <w:rPr>
          <w:rFonts w:ascii="Times New Roman" w:eastAsia="Times New Roman" w:hAnsi="Times New Roman"/>
          <w:b/>
          <w:bCs/>
          <w:sz w:val="24"/>
          <w:szCs w:val="24"/>
          <w:lang w:eastAsia="cs-CZ"/>
        </w:rPr>
        <w:t xml:space="preserve">Objednávateľ: </w:t>
      </w:r>
      <w:r w:rsidR="00B95C29" w:rsidRPr="00183BE6">
        <w:rPr>
          <w:rFonts w:ascii="Times New Roman" w:eastAsia="Times New Roman" w:hAnsi="Times New Roman"/>
          <w:b/>
          <w:bCs/>
          <w:sz w:val="24"/>
          <w:szCs w:val="24"/>
          <w:lang w:eastAsia="cs-CZ"/>
        </w:rPr>
        <w:tab/>
        <w:t>LESY Slovenskej republiky, štátny podnik</w:t>
      </w:r>
    </w:p>
    <w:p w14:paraId="396CC341" w14:textId="77777777" w:rsidR="006A0D16" w:rsidRPr="00183BE6"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183BE6">
        <w:rPr>
          <w:rFonts w:ascii="Times New Roman" w:eastAsia="Times New Roman" w:hAnsi="Times New Roman"/>
          <w:b/>
          <w:bCs/>
          <w:sz w:val="24"/>
          <w:szCs w:val="24"/>
          <w:lang w:eastAsia="cs-CZ"/>
        </w:rPr>
        <w:tab/>
      </w:r>
      <w:r w:rsidRPr="00183BE6">
        <w:rPr>
          <w:rFonts w:ascii="Times New Roman" w:eastAsia="Times New Roman" w:hAnsi="Times New Roman"/>
          <w:bCs/>
          <w:sz w:val="24"/>
          <w:szCs w:val="24"/>
          <w:lang w:eastAsia="cs-CZ"/>
        </w:rPr>
        <w:t xml:space="preserve">so sídlom: </w:t>
      </w:r>
      <w:r w:rsidRPr="00183BE6">
        <w:rPr>
          <w:rFonts w:ascii="Times New Roman" w:eastAsia="Times New Roman" w:hAnsi="Times New Roman"/>
          <w:bCs/>
          <w:sz w:val="24"/>
          <w:szCs w:val="24"/>
          <w:lang w:eastAsia="cs-CZ"/>
        </w:rPr>
        <w:tab/>
        <w:t>Námestie SNP 8, 975 66 Banská Bystrica</w:t>
      </w:r>
      <w:r w:rsidR="006A0D16" w:rsidRPr="00183BE6">
        <w:rPr>
          <w:rFonts w:ascii="Times New Roman" w:eastAsia="Times New Roman" w:hAnsi="Times New Roman"/>
          <w:sz w:val="24"/>
          <w:szCs w:val="24"/>
          <w:lang w:eastAsia="cs-CZ"/>
        </w:rPr>
        <w:br/>
        <w:t xml:space="preserve">IČO: </w:t>
      </w:r>
      <w:r w:rsidR="006A0D16" w:rsidRPr="00183BE6">
        <w:rPr>
          <w:rFonts w:ascii="Times New Roman" w:eastAsia="Times New Roman" w:hAnsi="Times New Roman"/>
          <w:sz w:val="24"/>
          <w:szCs w:val="24"/>
          <w:lang w:eastAsia="cs-CZ"/>
        </w:rPr>
        <w:tab/>
        <w:t>36 038 351</w:t>
      </w:r>
    </w:p>
    <w:p w14:paraId="1C8B5AC0" w14:textId="77777777" w:rsidR="00185005" w:rsidRPr="00183BE6"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konajúci prostredníctvom:</w:t>
      </w:r>
      <w:r w:rsidRPr="00183BE6">
        <w:rPr>
          <w:rFonts w:ascii="Times New Roman" w:eastAsia="Times New Roman" w:hAnsi="Times New Roman"/>
          <w:bCs/>
          <w:sz w:val="24"/>
          <w:szCs w:val="24"/>
          <w:lang w:eastAsia="sk-SK"/>
        </w:rPr>
        <w:tab/>
      </w:r>
      <w:r w:rsidR="00132972">
        <w:rPr>
          <w:rFonts w:ascii="Times New Roman" w:eastAsia="Times New Roman" w:hAnsi="Times New Roman"/>
          <w:sz w:val="24"/>
          <w:szCs w:val="24"/>
          <w:lang w:eastAsia="sk-SK"/>
        </w:rPr>
        <w:t xml:space="preserve">Ing. Tomáš </w:t>
      </w:r>
      <w:proofErr w:type="spellStart"/>
      <w:r w:rsidR="00132972">
        <w:rPr>
          <w:rFonts w:ascii="Times New Roman" w:eastAsia="Times New Roman" w:hAnsi="Times New Roman"/>
          <w:sz w:val="24"/>
          <w:szCs w:val="24"/>
          <w:lang w:eastAsia="sk-SK"/>
        </w:rPr>
        <w:t>Čuka</w:t>
      </w:r>
      <w:proofErr w:type="spellEnd"/>
      <w:r w:rsidRPr="00183BE6">
        <w:rPr>
          <w:rFonts w:ascii="Times New Roman" w:eastAsia="Times New Roman" w:hAnsi="Times New Roman"/>
          <w:sz w:val="24"/>
          <w:szCs w:val="24"/>
          <w:lang w:eastAsia="sk-SK"/>
        </w:rPr>
        <w:t xml:space="preserve"> - generálny riaditeľ</w:t>
      </w:r>
    </w:p>
    <w:p w14:paraId="29252BD4" w14:textId="77777777" w:rsidR="006A0D16" w:rsidRPr="00183BE6" w:rsidRDefault="006A0D16" w:rsidP="004F2D8E">
      <w:pPr>
        <w:tabs>
          <w:tab w:val="left" w:pos="3544"/>
        </w:tabs>
        <w:spacing w:after="0" w:line="240" w:lineRule="auto"/>
        <w:ind w:left="709" w:right="-143"/>
        <w:jc w:val="both"/>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Zapísaný v Obchodnom registri Okresného súdu Banská Bys</w:t>
      </w:r>
      <w:r w:rsidR="002C6D3F" w:rsidRPr="00183BE6">
        <w:rPr>
          <w:rFonts w:ascii="Times New Roman" w:eastAsia="Times New Roman" w:hAnsi="Times New Roman"/>
          <w:sz w:val="24"/>
          <w:szCs w:val="24"/>
          <w:lang w:eastAsia="cs-CZ"/>
        </w:rPr>
        <w:t>tr</w:t>
      </w:r>
      <w:r w:rsidRPr="00183BE6">
        <w:rPr>
          <w:rFonts w:ascii="Times New Roman" w:eastAsia="Times New Roman" w:hAnsi="Times New Roman"/>
          <w:sz w:val="24"/>
          <w:szCs w:val="24"/>
          <w:lang w:eastAsia="cs-CZ"/>
        </w:rPr>
        <w:t xml:space="preserve">ica, Oddiel: </w:t>
      </w:r>
      <w:proofErr w:type="spellStart"/>
      <w:r w:rsidRPr="00183BE6">
        <w:rPr>
          <w:rFonts w:ascii="Times New Roman" w:eastAsia="Times New Roman" w:hAnsi="Times New Roman"/>
          <w:sz w:val="24"/>
          <w:szCs w:val="24"/>
          <w:lang w:eastAsia="cs-CZ"/>
        </w:rPr>
        <w:t>Pš</w:t>
      </w:r>
      <w:proofErr w:type="spellEnd"/>
      <w:r w:rsidRPr="00183BE6">
        <w:rPr>
          <w:rFonts w:ascii="Times New Roman" w:eastAsia="Times New Roman" w:hAnsi="Times New Roman"/>
          <w:sz w:val="24"/>
          <w:szCs w:val="24"/>
          <w:lang w:eastAsia="cs-CZ"/>
        </w:rPr>
        <w:t>, Vložka č.: 155/S</w:t>
      </w:r>
    </w:p>
    <w:p w14:paraId="120F20B6" w14:textId="77777777"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14:paraId="69669E89" w14:textId="77777777" w:rsidR="00B95C29" w:rsidRPr="00183BE6"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EA1160" w:rsidRPr="00183BE6">
        <w:rPr>
          <w:rFonts w:ascii="Times New Roman" w:eastAsia="Times New Roman" w:hAnsi="Times New Roman"/>
          <w:sz w:val="24"/>
          <w:szCs w:val="24"/>
          <w:lang w:eastAsia="sk-SK"/>
        </w:rPr>
        <w:tab/>
      </w:r>
      <w:r w:rsidR="004F2D8E" w:rsidRPr="00183BE6">
        <w:rPr>
          <w:rFonts w:ascii="Times New Roman" w:eastAsia="Times New Roman" w:hAnsi="Times New Roman"/>
          <w:sz w:val="24"/>
          <w:szCs w:val="24"/>
          <w:lang w:eastAsia="sk-SK"/>
        </w:rPr>
        <w:t xml:space="preserve">Lesy Slovenskej republiky, štátny podnik Odštepný závod </w:t>
      </w:r>
      <w:r w:rsidR="00132972">
        <w:rPr>
          <w:rFonts w:ascii="Times New Roman" w:eastAsia="Times New Roman" w:hAnsi="Times New Roman"/>
          <w:sz w:val="24"/>
          <w:szCs w:val="24"/>
          <w:lang w:eastAsia="sk-SK"/>
        </w:rPr>
        <w:t>Čierny Balog</w:t>
      </w:r>
      <w:r w:rsidR="004F2D8E">
        <w:rPr>
          <w:rFonts w:ascii="Times New Roman" w:eastAsia="Times New Roman" w:hAnsi="Times New Roman"/>
          <w:sz w:val="24"/>
          <w:szCs w:val="24"/>
          <w:lang w:eastAsia="sk-SK"/>
        </w:rPr>
        <w:t xml:space="preserve">, </w:t>
      </w:r>
      <w:r w:rsidR="00132972">
        <w:rPr>
          <w:rFonts w:ascii="Times New Roman" w:eastAsia="Times New Roman" w:hAnsi="Times New Roman"/>
          <w:sz w:val="24"/>
          <w:szCs w:val="24"/>
          <w:lang w:eastAsia="sk-SK"/>
        </w:rPr>
        <w:t>Hlavná 245</w:t>
      </w:r>
      <w:r w:rsidR="004C30AD">
        <w:rPr>
          <w:rFonts w:ascii="Times New Roman" w:eastAsia="Times New Roman" w:hAnsi="Times New Roman"/>
          <w:sz w:val="24"/>
          <w:szCs w:val="24"/>
          <w:lang w:eastAsia="sk-SK"/>
        </w:rPr>
        <w:t xml:space="preserve">, </w:t>
      </w:r>
      <w:r w:rsidR="00132972">
        <w:rPr>
          <w:rStyle w:val="right"/>
          <w:rFonts w:ascii="Times New Roman" w:hAnsi="Times New Roman"/>
          <w:sz w:val="24"/>
          <w:szCs w:val="24"/>
        </w:rPr>
        <w:t>976 52</w:t>
      </w:r>
      <w:r w:rsidR="00132972">
        <w:rPr>
          <w:rFonts w:ascii="Times New Roman" w:eastAsia="Times New Roman" w:hAnsi="Times New Roman"/>
          <w:sz w:val="24"/>
          <w:szCs w:val="24"/>
          <w:lang w:eastAsia="sk-SK"/>
        </w:rPr>
        <w:t xml:space="preserve"> Čierny Balog</w:t>
      </w:r>
    </w:p>
    <w:p w14:paraId="20DCE55B" w14:textId="77777777" w:rsidR="0020028D" w:rsidRPr="00183BE6"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 xml:space="preserve">VÚB, </w:t>
      </w:r>
      <w:proofErr w:type="spellStart"/>
      <w:r w:rsidRPr="00183BE6">
        <w:rPr>
          <w:rFonts w:ascii="Times New Roman" w:eastAsia="Times New Roman" w:hAnsi="Times New Roman"/>
          <w:sz w:val="24"/>
          <w:szCs w:val="24"/>
          <w:lang w:eastAsia="cs-CZ"/>
        </w:rPr>
        <w:t>a.s</w:t>
      </w:r>
      <w:proofErr w:type="spellEnd"/>
      <w:r w:rsidRPr="00183BE6">
        <w:rPr>
          <w:rFonts w:ascii="Times New Roman" w:eastAsia="Times New Roman" w:hAnsi="Times New Roman"/>
          <w:sz w:val="24"/>
          <w:szCs w:val="24"/>
          <w:lang w:eastAsia="cs-CZ"/>
        </w:rPr>
        <w:t>.</w:t>
      </w:r>
    </w:p>
    <w:p w14:paraId="5557AA00" w14:textId="77777777"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132972" w:rsidRPr="00132972">
        <w:rPr>
          <w:rFonts w:ascii="Times New Roman" w:eastAsia="Times New Roman" w:hAnsi="Times New Roman"/>
          <w:bCs/>
          <w:sz w:val="24"/>
          <w:szCs w:val="24"/>
          <w:lang w:eastAsia="sk-SK"/>
        </w:rPr>
        <w:t>SK60 0200 0000 0000 0510 9312</w:t>
      </w:r>
    </w:p>
    <w:p w14:paraId="1F21A8F4" w14:textId="77777777"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14:paraId="695B6225" w14:textId="77777777" w:rsidR="00F802C9"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p>
    <w:p w14:paraId="71D1068C" w14:textId="77777777" w:rsidR="006D5FF7" w:rsidRDefault="006D5FF7" w:rsidP="00326FB2">
      <w:pPr>
        <w:spacing w:after="0" w:line="240" w:lineRule="auto"/>
        <w:ind w:left="709"/>
        <w:rPr>
          <w:rFonts w:ascii="Times New Roman" w:eastAsia="Times New Roman" w:hAnsi="Times New Roman"/>
          <w:sz w:val="24"/>
          <w:szCs w:val="24"/>
          <w:lang w:eastAsia="sk-SK"/>
        </w:rPr>
      </w:pPr>
    </w:p>
    <w:p w14:paraId="7AF51248" w14:textId="77777777"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
          <w:sz w:val="24"/>
          <w:szCs w:val="24"/>
          <w:lang w:eastAsia="sk-SK"/>
        </w:rPr>
        <w:br/>
      </w:r>
    </w:p>
    <w:p w14:paraId="26CB43E0" w14:textId="77777777"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14:paraId="5EF7BB9E" w14:textId="77777777"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14:paraId="60E59508" w14:textId="77777777" w:rsidR="00275393" w:rsidRPr="00457628"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1590638958" w:edGrp="everyone"/>
      <w:r w:rsidR="001B02CE">
        <w:rPr>
          <w:rFonts w:ascii="Times New Roman" w:eastAsia="Times New Roman" w:hAnsi="Times New Roman"/>
          <w:b/>
          <w:bCs/>
          <w:sz w:val="24"/>
          <w:szCs w:val="24"/>
          <w:lang w:eastAsia="sk-SK"/>
        </w:rPr>
        <w:t xml:space="preserve"> xxx</w:t>
      </w:r>
      <w:permEnd w:id="1590638958"/>
    </w:p>
    <w:p w14:paraId="62933EAD" w14:textId="77777777" w:rsidR="006A0D16" w:rsidRPr="00457628"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sidRPr="00457628">
        <w:rPr>
          <w:rFonts w:ascii="Times New Roman" w:eastAsia="Times New Roman" w:hAnsi="Times New Roman"/>
          <w:b/>
          <w:bCs/>
          <w:sz w:val="24"/>
          <w:szCs w:val="24"/>
          <w:lang w:eastAsia="sk-SK"/>
        </w:rPr>
        <w:tab/>
      </w:r>
      <w:r w:rsidR="006A0D16" w:rsidRPr="00457628">
        <w:rPr>
          <w:rFonts w:ascii="Times New Roman" w:eastAsia="Times New Roman" w:hAnsi="Times New Roman"/>
          <w:sz w:val="24"/>
          <w:szCs w:val="24"/>
          <w:lang w:eastAsia="sk-SK"/>
        </w:rPr>
        <w:t>so sídlom:</w:t>
      </w:r>
      <w:r w:rsidR="006A0D16" w:rsidRPr="00457628">
        <w:rPr>
          <w:rFonts w:ascii="Times New Roman" w:eastAsia="Times New Roman" w:hAnsi="Times New Roman"/>
          <w:sz w:val="24"/>
          <w:szCs w:val="24"/>
          <w:lang w:eastAsia="sk-SK"/>
        </w:rPr>
        <w:tab/>
      </w:r>
      <w:permStart w:id="1120300320" w:edGrp="everyone"/>
      <w:r w:rsidR="001B02CE">
        <w:rPr>
          <w:rFonts w:ascii="Times New Roman" w:eastAsia="Times New Roman" w:hAnsi="Times New Roman"/>
          <w:sz w:val="24"/>
          <w:szCs w:val="24"/>
          <w:lang w:eastAsia="sk-SK"/>
        </w:rPr>
        <w:t>xxx</w:t>
      </w:r>
      <w:permEnd w:id="1120300320"/>
      <w:r w:rsidR="006A0D16" w:rsidRPr="00457628">
        <w:rPr>
          <w:rFonts w:ascii="Times New Roman" w:eastAsia="Times New Roman" w:hAnsi="Times New Roman"/>
          <w:sz w:val="24"/>
          <w:szCs w:val="24"/>
          <w:lang w:eastAsia="sk-SK"/>
        </w:rPr>
        <w:br/>
        <w:t xml:space="preserve">IČO: </w:t>
      </w:r>
      <w:r w:rsidR="006A0D16" w:rsidRPr="00457628">
        <w:rPr>
          <w:rFonts w:ascii="Times New Roman" w:eastAsia="Times New Roman" w:hAnsi="Times New Roman"/>
          <w:sz w:val="24"/>
          <w:szCs w:val="24"/>
          <w:lang w:eastAsia="sk-SK"/>
        </w:rPr>
        <w:tab/>
      </w:r>
      <w:permStart w:id="1583638246" w:edGrp="everyone"/>
      <w:r w:rsidR="001B02CE">
        <w:rPr>
          <w:rFonts w:ascii="Times New Roman" w:eastAsia="Times New Roman" w:hAnsi="Times New Roman"/>
          <w:sz w:val="24"/>
          <w:szCs w:val="24"/>
          <w:lang w:eastAsia="sk-SK"/>
        </w:rPr>
        <w:t>xxx</w:t>
      </w:r>
      <w:permEnd w:id="1583638246"/>
    </w:p>
    <w:p w14:paraId="45D86CD5" w14:textId="77777777" w:rsidR="00275393" w:rsidRPr="00457628"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457628">
        <w:rPr>
          <w:rFonts w:ascii="Times New Roman" w:eastAsia="Times New Roman" w:hAnsi="Times New Roman"/>
          <w:sz w:val="24"/>
          <w:szCs w:val="24"/>
          <w:lang w:eastAsia="sk-SK"/>
        </w:rPr>
        <w:t>Z</w:t>
      </w:r>
      <w:r w:rsidR="00275393" w:rsidRPr="00457628">
        <w:rPr>
          <w:rFonts w:ascii="Times New Roman" w:eastAsia="Times New Roman" w:hAnsi="Times New Roman"/>
          <w:sz w:val="24"/>
          <w:szCs w:val="24"/>
          <w:lang w:eastAsia="sk-SK"/>
        </w:rPr>
        <w:t>apísaný v</w:t>
      </w:r>
      <w:r w:rsidR="009316F8">
        <w:rPr>
          <w:rFonts w:ascii="Times New Roman" w:eastAsia="Times New Roman" w:hAnsi="Times New Roman"/>
          <w:sz w:val="24"/>
          <w:szCs w:val="24"/>
          <w:lang w:eastAsia="sk-SK"/>
        </w:rPr>
        <w:t xml:space="preserve"> OR OS</w:t>
      </w:r>
      <w:r w:rsidR="00F802C9" w:rsidRPr="00457628">
        <w:rPr>
          <w:rFonts w:ascii="Times New Roman" w:eastAsia="Times New Roman" w:hAnsi="Times New Roman"/>
          <w:sz w:val="24"/>
          <w:szCs w:val="24"/>
          <w:lang w:eastAsia="sk-SK"/>
        </w:rPr>
        <w:t> </w:t>
      </w:r>
      <w:permStart w:id="710638237" w:edGrp="everyone"/>
      <w:r w:rsidR="001B02CE">
        <w:rPr>
          <w:rFonts w:ascii="Times New Roman" w:eastAsia="Times New Roman" w:hAnsi="Times New Roman"/>
          <w:sz w:val="24"/>
          <w:szCs w:val="24"/>
          <w:lang w:eastAsia="sk-SK"/>
        </w:rPr>
        <w:t>xxx</w:t>
      </w:r>
      <w:permEnd w:id="710638237"/>
    </w:p>
    <w:p w14:paraId="1AD3F622" w14:textId="77777777" w:rsidR="006A0D16" w:rsidRPr="00457628"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457628">
        <w:rPr>
          <w:rFonts w:ascii="Times New Roman" w:eastAsia="Times New Roman" w:hAnsi="Times New Roman"/>
          <w:sz w:val="24"/>
          <w:szCs w:val="24"/>
          <w:lang w:eastAsia="sk-SK"/>
        </w:rPr>
        <w:t>IČ DPH:</w:t>
      </w:r>
      <w:r w:rsidRPr="00457628">
        <w:rPr>
          <w:rFonts w:ascii="Times New Roman" w:eastAsia="Times New Roman" w:hAnsi="Times New Roman"/>
          <w:sz w:val="24"/>
          <w:szCs w:val="24"/>
          <w:lang w:eastAsia="sk-SK"/>
        </w:rPr>
        <w:tab/>
      </w:r>
      <w:permStart w:id="343682778" w:edGrp="everyone"/>
      <w:r w:rsidR="001B02CE">
        <w:rPr>
          <w:rFonts w:ascii="Times New Roman" w:eastAsia="Times New Roman" w:hAnsi="Times New Roman"/>
          <w:sz w:val="24"/>
          <w:szCs w:val="24"/>
          <w:lang w:eastAsia="sk-SK"/>
        </w:rPr>
        <w:t>xxx</w:t>
      </w:r>
      <w:permEnd w:id="343682778"/>
    </w:p>
    <w:p w14:paraId="50962628" w14:textId="77777777" w:rsidR="00275393" w:rsidRPr="00457628"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457628">
        <w:rPr>
          <w:rFonts w:ascii="Times New Roman" w:eastAsia="Times New Roman" w:hAnsi="Times New Roman"/>
          <w:sz w:val="24"/>
          <w:szCs w:val="24"/>
          <w:lang w:eastAsia="sk-SK"/>
        </w:rPr>
        <w:t>bankové spojenie:</w:t>
      </w:r>
      <w:r w:rsidRPr="00457628">
        <w:rPr>
          <w:rFonts w:ascii="Times New Roman" w:eastAsia="Times New Roman" w:hAnsi="Times New Roman"/>
          <w:sz w:val="24"/>
          <w:szCs w:val="24"/>
          <w:lang w:eastAsia="sk-SK"/>
        </w:rPr>
        <w:tab/>
      </w:r>
      <w:permStart w:id="1769738583" w:edGrp="everyone"/>
      <w:r w:rsidR="001B02CE">
        <w:rPr>
          <w:rFonts w:ascii="Times New Roman" w:eastAsia="Times New Roman" w:hAnsi="Times New Roman"/>
          <w:sz w:val="24"/>
          <w:szCs w:val="24"/>
          <w:lang w:eastAsia="sk-SK"/>
        </w:rPr>
        <w:t>xxx</w:t>
      </w:r>
      <w:permEnd w:id="1769738583"/>
    </w:p>
    <w:p w14:paraId="2B42A207" w14:textId="77777777" w:rsidR="00275393" w:rsidRPr="00457628"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457628">
        <w:rPr>
          <w:rFonts w:ascii="Times New Roman" w:eastAsia="Times New Roman" w:hAnsi="Times New Roman"/>
          <w:sz w:val="24"/>
          <w:szCs w:val="24"/>
          <w:lang w:eastAsia="sk-SK"/>
        </w:rPr>
        <w:t>IBAN</w:t>
      </w:r>
      <w:r w:rsidR="006A0D16" w:rsidRPr="00457628">
        <w:rPr>
          <w:rFonts w:ascii="Times New Roman" w:eastAsia="Times New Roman" w:hAnsi="Times New Roman"/>
          <w:sz w:val="24"/>
          <w:szCs w:val="24"/>
          <w:lang w:eastAsia="sk-SK"/>
        </w:rPr>
        <w:t xml:space="preserve">: </w:t>
      </w:r>
      <w:r w:rsidR="006A0D16" w:rsidRPr="00457628">
        <w:rPr>
          <w:rFonts w:ascii="Times New Roman" w:eastAsia="Times New Roman" w:hAnsi="Times New Roman"/>
          <w:sz w:val="24"/>
          <w:szCs w:val="24"/>
          <w:lang w:eastAsia="sk-SK"/>
        </w:rPr>
        <w:tab/>
      </w:r>
      <w:permStart w:id="1580563216" w:edGrp="everyone"/>
      <w:r w:rsidR="001B02CE">
        <w:rPr>
          <w:rFonts w:ascii="Times New Roman" w:eastAsia="Times New Roman" w:hAnsi="Times New Roman"/>
          <w:sz w:val="24"/>
          <w:szCs w:val="24"/>
          <w:lang w:eastAsia="sk-SK"/>
        </w:rPr>
        <w:t>xxx</w:t>
      </w:r>
      <w:permEnd w:id="1580563216"/>
    </w:p>
    <w:p w14:paraId="364EA3AF" w14:textId="77777777" w:rsidR="00F802C9" w:rsidRPr="007E1360" w:rsidRDefault="006A0D16" w:rsidP="001B02CE">
      <w:pPr>
        <w:tabs>
          <w:tab w:val="left" w:pos="3544"/>
        </w:tabs>
        <w:spacing w:after="0" w:line="240" w:lineRule="auto"/>
        <w:ind w:left="709"/>
        <w:rPr>
          <w:rFonts w:ascii="Times New Roman" w:eastAsia="Times New Roman" w:hAnsi="Times New Roman"/>
          <w:sz w:val="24"/>
          <w:szCs w:val="24"/>
          <w:lang w:eastAsia="sk-SK"/>
        </w:rPr>
      </w:pPr>
      <w:r w:rsidRPr="00457628">
        <w:rPr>
          <w:rFonts w:ascii="Times New Roman" w:eastAsia="Times New Roman" w:hAnsi="Times New Roman"/>
          <w:bCs/>
          <w:sz w:val="24"/>
          <w:szCs w:val="24"/>
          <w:lang w:eastAsia="sk-SK"/>
        </w:rPr>
        <w:t>konajúci prostredníctvom</w:t>
      </w:r>
      <w:r w:rsidRPr="00457628">
        <w:rPr>
          <w:rFonts w:ascii="Times New Roman" w:eastAsia="Times New Roman" w:hAnsi="Times New Roman"/>
          <w:sz w:val="24"/>
          <w:szCs w:val="24"/>
          <w:lang w:eastAsia="sk-SK"/>
        </w:rPr>
        <w:t>:</w:t>
      </w:r>
      <w:r w:rsidRPr="00457628">
        <w:rPr>
          <w:rFonts w:ascii="Times New Roman" w:eastAsia="Times New Roman" w:hAnsi="Times New Roman"/>
          <w:sz w:val="24"/>
          <w:szCs w:val="24"/>
          <w:lang w:eastAsia="sk-SK"/>
        </w:rPr>
        <w:tab/>
      </w:r>
      <w:permStart w:id="2060742369" w:edGrp="everyone"/>
      <w:r w:rsidR="001B02CE">
        <w:rPr>
          <w:rFonts w:ascii="Times New Roman" w:eastAsia="Times New Roman" w:hAnsi="Times New Roman"/>
          <w:sz w:val="24"/>
          <w:szCs w:val="24"/>
          <w:lang w:eastAsia="sk-SK"/>
        </w:rPr>
        <w:t xml:space="preserve">xxx </w:t>
      </w:r>
      <w:permEnd w:id="2060742369"/>
      <w:r w:rsidR="00F802C9" w:rsidRPr="00457628">
        <w:rPr>
          <w:rFonts w:ascii="Times New Roman" w:eastAsia="Times New Roman" w:hAnsi="Times New Roman"/>
          <w:sz w:val="24"/>
          <w:szCs w:val="24"/>
          <w:lang w:eastAsia="sk-SK"/>
        </w:rPr>
        <w:t xml:space="preserve">                                                           </w:t>
      </w:r>
    </w:p>
    <w:p w14:paraId="01EA52CF"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14:paraId="157787B3"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14:paraId="259D8FDC"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14:paraId="28A4AD63" w14:textId="77777777"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14:paraId="509C66DC" w14:textId="77777777" w:rsidR="006A0D16" w:rsidRDefault="006A0D16" w:rsidP="00326FB2">
      <w:pPr>
        <w:spacing w:after="0" w:line="240" w:lineRule="auto"/>
        <w:ind w:left="426"/>
        <w:jc w:val="both"/>
        <w:rPr>
          <w:rFonts w:ascii="Times New Roman" w:eastAsia="Times New Roman" w:hAnsi="Times New Roman"/>
          <w:sz w:val="24"/>
          <w:szCs w:val="24"/>
          <w:lang w:eastAsia="sk-SK"/>
        </w:rPr>
      </w:pPr>
    </w:p>
    <w:p w14:paraId="26D4AC26" w14:textId="1D735149" w:rsidR="00F802C9" w:rsidRPr="007E1360" w:rsidRDefault="00F802C9" w:rsidP="005C5AFC">
      <w:pPr>
        <w:spacing w:after="0" w:line="240" w:lineRule="auto"/>
        <w:jc w:val="both"/>
        <w:rPr>
          <w:rFonts w:ascii="Times New Roman" w:eastAsia="Times New Roman" w:hAnsi="Times New Roman"/>
          <w:sz w:val="24"/>
          <w:szCs w:val="24"/>
          <w:lang w:eastAsia="sk-SK"/>
        </w:rPr>
      </w:pPr>
    </w:p>
    <w:p w14:paraId="47DCEBC5" w14:textId="77777777"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14:paraId="014DC6BA" w14:textId="77777777"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14:paraId="1FCD7F1A" w14:textId="77777777"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w:t>
      </w:r>
      <w:proofErr w:type="spellStart"/>
      <w:r w:rsidR="00775643" w:rsidRPr="007E1360">
        <w:rPr>
          <w:rFonts w:ascii="Times New Roman" w:hAnsi="Times New Roman"/>
          <w:sz w:val="24"/>
          <w:szCs w:val="24"/>
        </w:rPr>
        <w:t>položkovitý</w:t>
      </w:r>
      <w:proofErr w:type="spellEnd"/>
      <w:r w:rsidR="00775643" w:rsidRPr="007E1360">
        <w:rPr>
          <w:rFonts w:ascii="Times New Roman" w:hAnsi="Times New Roman"/>
          <w:sz w:val="24"/>
          <w:szCs w:val="24"/>
        </w:rPr>
        <w:t xml:space="preserve">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1459910939" w:edGrp="everyone"/>
      <w:r w:rsidR="001B02CE">
        <w:rPr>
          <w:rFonts w:ascii="Times New Roman" w:hAnsi="Times New Roman"/>
          <w:sz w:val="24"/>
          <w:szCs w:val="24"/>
        </w:rPr>
        <w:t>xxx</w:t>
      </w:r>
      <w:permEnd w:id="1459910939"/>
      <w:r w:rsidRPr="00457628">
        <w:rPr>
          <w:rFonts w:ascii="Times New Roman" w:hAnsi="Times New Roman"/>
          <w:sz w:val="24"/>
          <w:szCs w:val="24"/>
        </w:rPr>
        <w:t>,</w:t>
      </w:r>
      <w:r w:rsidRPr="007E1360">
        <w:rPr>
          <w:rFonts w:ascii="Times New Roman" w:hAnsi="Times New Roman"/>
          <w:sz w:val="24"/>
          <w:szCs w:val="24"/>
        </w:rPr>
        <w:t xml:space="preserve"> ktorá je po vzájomnom odsúhlasení zmluvnými stranami považovaná za </w:t>
      </w:r>
      <w:r w:rsidRPr="00FF70BA">
        <w:rPr>
          <w:rFonts w:ascii="Times New Roman" w:hAnsi="Times New Roman"/>
          <w:b/>
          <w:sz w:val="24"/>
          <w:szCs w:val="24"/>
        </w:rPr>
        <w:t>prílohu č. 1</w:t>
      </w:r>
      <w:r w:rsidRPr="007E1360">
        <w:rPr>
          <w:rFonts w:ascii="Times New Roman" w:hAnsi="Times New Roman"/>
          <w:sz w:val="24"/>
          <w:szCs w:val="24"/>
        </w:rPr>
        <w:t xml:space="preserve"> tejto zmluvy.</w:t>
      </w:r>
    </w:p>
    <w:p w14:paraId="2991BE66" w14:textId="77777777"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14:paraId="574205A4" w14:textId="77777777" w:rsidR="00A063BF" w:rsidRPr="00183BE6"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290FE1">
        <w:rPr>
          <w:rFonts w:ascii="Times New Roman" w:hAnsi="Times New Roman"/>
          <w:sz w:val="24"/>
          <w:szCs w:val="24"/>
        </w:rPr>
        <w:t>Názov stavby</w:t>
      </w:r>
      <w:r w:rsidR="001B02CE">
        <w:rPr>
          <w:rFonts w:ascii="Times New Roman" w:hAnsi="Times New Roman"/>
          <w:b/>
          <w:sz w:val="24"/>
          <w:szCs w:val="24"/>
        </w:rPr>
        <w:t>:   Expedičný sklad Čierny Balog</w:t>
      </w:r>
    </w:p>
    <w:p w14:paraId="1ADF37B7" w14:textId="77777777" w:rsidR="004F2D8E" w:rsidRPr="00F255AB" w:rsidRDefault="00C074A7" w:rsidP="00AA5797">
      <w:pPr>
        <w:numPr>
          <w:ilvl w:val="2"/>
          <w:numId w:val="3"/>
        </w:numPr>
        <w:spacing w:after="0" w:line="240" w:lineRule="auto"/>
        <w:rPr>
          <w:rFonts w:ascii="Times New Roman" w:hAnsi="Times New Roman"/>
          <w:sz w:val="24"/>
          <w:szCs w:val="24"/>
        </w:rPr>
      </w:pPr>
      <w:r w:rsidRPr="004F2D8E">
        <w:rPr>
          <w:rFonts w:ascii="Times New Roman" w:hAnsi="Times New Roman"/>
          <w:sz w:val="24"/>
          <w:szCs w:val="24"/>
        </w:rPr>
        <w:t xml:space="preserve">Miesto stavby:  </w:t>
      </w:r>
      <w:r w:rsidR="006F7C78">
        <w:rPr>
          <w:rFonts w:ascii="Times New Roman" w:hAnsi="Times New Roman"/>
          <w:b/>
          <w:bCs/>
          <w:sz w:val="24"/>
          <w:szCs w:val="24"/>
        </w:rPr>
        <w:t xml:space="preserve">k. ú. </w:t>
      </w:r>
      <w:r w:rsidR="001B02CE">
        <w:rPr>
          <w:rFonts w:ascii="Times New Roman" w:hAnsi="Times New Roman"/>
          <w:b/>
          <w:bCs/>
          <w:sz w:val="24"/>
          <w:szCs w:val="24"/>
        </w:rPr>
        <w:t>Čierny Balog</w:t>
      </w:r>
      <w:r w:rsidR="00AA5797">
        <w:rPr>
          <w:rFonts w:ascii="Times New Roman" w:hAnsi="Times New Roman"/>
          <w:b/>
          <w:bCs/>
          <w:sz w:val="24"/>
          <w:szCs w:val="24"/>
        </w:rPr>
        <w:t xml:space="preserve">, </w:t>
      </w:r>
      <w:r w:rsidR="00AA5797" w:rsidRPr="00AA5797">
        <w:rPr>
          <w:rFonts w:ascii="Times New Roman" w:hAnsi="Times New Roman"/>
          <w:b/>
          <w:bCs/>
          <w:sz w:val="24"/>
          <w:szCs w:val="24"/>
        </w:rPr>
        <w:t>KN – C 1513/12, 1513/2, 1513/3</w:t>
      </w:r>
    </w:p>
    <w:p w14:paraId="00691C16" w14:textId="77777777" w:rsidR="002C12AD" w:rsidRPr="00FF70BA" w:rsidRDefault="005E2C7F" w:rsidP="00973E37">
      <w:pPr>
        <w:tabs>
          <w:tab w:val="num" w:pos="709"/>
        </w:tabs>
        <w:spacing w:after="0" w:line="240" w:lineRule="auto"/>
        <w:ind w:left="709" w:hanging="705"/>
        <w:rPr>
          <w:rFonts w:ascii="Times New Roman" w:hAnsi="Times New Roman"/>
          <w:b/>
          <w:sz w:val="24"/>
          <w:szCs w:val="24"/>
        </w:rPr>
      </w:pPr>
      <w:r w:rsidRPr="004F2D8E">
        <w:rPr>
          <w:rFonts w:ascii="Times New Roman" w:hAnsi="Times New Roman"/>
          <w:sz w:val="24"/>
          <w:szCs w:val="24"/>
        </w:rPr>
        <w:lastRenderedPageBreak/>
        <w:t>2.2.3</w:t>
      </w:r>
      <w:r w:rsidRPr="004F2D8E">
        <w:rPr>
          <w:rFonts w:ascii="Times New Roman" w:hAnsi="Times New Roman"/>
          <w:sz w:val="24"/>
          <w:szCs w:val="24"/>
        </w:rPr>
        <w:tab/>
      </w:r>
      <w:r w:rsidR="001B02CE">
        <w:rPr>
          <w:rFonts w:ascii="Times New Roman" w:hAnsi="Times New Roman"/>
          <w:sz w:val="24"/>
          <w:szCs w:val="24"/>
        </w:rPr>
        <w:t xml:space="preserve">Projektant:  </w:t>
      </w:r>
      <w:r w:rsidR="001B02CE" w:rsidRPr="001B02CE">
        <w:rPr>
          <w:rFonts w:ascii="Times New Roman" w:hAnsi="Times New Roman"/>
          <w:b/>
          <w:sz w:val="24"/>
          <w:szCs w:val="24"/>
        </w:rPr>
        <w:t>Ing. Dušan Grék</w:t>
      </w:r>
      <w:r w:rsidR="001B02CE">
        <w:rPr>
          <w:rFonts w:ascii="Times New Roman" w:hAnsi="Times New Roman"/>
          <w:b/>
          <w:sz w:val="24"/>
          <w:szCs w:val="24"/>
        </w:rPr>
        <w:t>,</w:t>
      </w:r>
      <w:r w:rsidR="00973E37" w:rsidRPr="00973E37">
        <w:t xml:space="preserve"> </w:t>
      </w:r>
      <w:r w:rsidR="00973E37" w:rsidRPr="00973E37">
        <w:rPr>
          <w:rFonts w:ascii="Times New Roman" w:hAnsi="Times New Roman"/>
          <w:b/>
          <w:sz w:val="24"/>
          <w:szCs w:val="24"/>
        </w:rPr>
        <w:t>a</w:t>
      </w:r>
      <w:r w:rsidR="00973E37">
        <w:rPr>
          <w:rFonts w:ascii="Times New Roman" w:hAnsi="Times New Roman"/>
          <w:b/>
          <w:sz w:val="24"/>
          <w:szCs w:val="24"/>
        </w:rPr>
        <w:t xml:space="preserve">utorizovaný stavebný inžinier, </w:t>
      </w:r>
      <w:r w:rsidR="00973E37" w:rsidRPr="00FF70BA">
        <w:rPr>
          <w:rFonts w:ascii="Times New Roman" w:hAnsi="Times New Roman"/>
          <w:b/>
          <w:sz w:val="24"/>
          <w:szCs w:val="24"/>
        </w:rPr>
        <w:t xml:space="preserve">Projektovanie stavieb, </w:t>
      </w:r>
      <w:r w:rsidR="001B02CE" w:rsidRPr="00FF70BA">
        <w:rPr>
          <w:rFonts w:ascii="Times New Roman" w:hAnsi="Times New Roman"/>
          <w:b/>
          <w:sz w:val="24"/>
          <w:szCs w:val="24"/>
        </w:rPr>
        <w:t xml:space="preserve"> </w:t>
      </w:r>
      <w:r w:rsidR="00973E37" w:rsidRPr="00FF70BA">
        <w:rPr>
          <w:rFonts w:ascii="Times New Roman" w:hAnsi="Times New Roman"/>
          <w:b/>
          <w:sz w:val="24"/>
          <w:szCs w:val="24"/>
        </w:rPr>
        <w:t xml:space="preserve">       </w:t>
      </w:r>
      <w:proofErr w:type="spellStart"/>
      <w:r w:rsidR="001B02CE" w:rsidRPr="00FF70BA">
        <w:rPr>
          <w:rFonts w:ascii="Times New Roman" w:hAnsi="Times New Roman"/>
          <w:b/>
          <w:sz w:val="24"/>
          <w:szCs w:val="24"/>
        </w:rPr>
        <w:t>Halašova</w:t>
      </w:r>
      <w:proofErr w:type="spellEnd"/>
      <w:r w:rsidR="001B02CE" w:rsidRPr="00FF70BA">
        <w:rPr>
          <w:rFonts w:ascii="Times New Roman" w:hAnsi="Times New Roman"/>
          <w:b/>
          <w:sz w:val="24"/>
          <w:szCs w:val="24"/>
        </w:rPr>
        <w:t xml:space="preserve"> 2662/5, 010 01 Žilina</w:t>
      </w:r>
    </w:p>
    <w:p w14:paraId="5B6718BC" w14:textId="00ED808E" w:rsidR="006F7C78" w:rsidRDefault="004F19C2" w:rsidP="00973E37">
      <w:pPr>
        <w:numPr>
          <w:ilvl w:val="2"/>
          <w:numId w:val="10"/>
        </w:numPr>
        <w:spacing w:after="0" w:line="240" w:lineRule="auto"/>
        <w:rPr>
          <w:rFonts w:ascii="Times New Roman" w:hAnsi="Times New Roman"/>
          <w:sz w:val="24"/>
          <w:szCs w:val="24"/>
        </w:rPr>
      </w:pPr>
      <w:r w:rsidRPr="00183BE6">
        <w:rPr>
          <w:rFonts w:ascii="Times New Roman" w:hAnsi="Times New Roman"/>
          <w:sz w:val="24"/>
          <w:szCs w:val="24"/>
        </w:rPr>
        <w:t>P</w:t>
      </w:r>
      <w:r w:rsidR="000A5A9D" w:rsidRPr="00183BE6">
        <w:rPr>
          <w:rFonts w:ascii="Times New Roman" w:hAnsi="Times New Roman"/>
          <w:sz w:val="24"/>
          <w:szCs w:val="24"/>
        </w:rPr>
        <w:t>roject manager</w:t>
      </w:r>
      <w:r w:rsidR="006106D1">
        <w:rPr>
          <w:rFonts w:ascii="Times New Roman" w:hAnsi="Times New Roman"/>
          <w:sz w:val="24"/>
          <w:szCs w:val="24"/>
        </w:rPr>
        <w:t xml:space="preserve"> o</w:t>
      </w:r>
      <w:r w:rsidR="009E2DBE">
        <w:rPr>
          <w:rFonts w:ascii="Times New Roman" w:hAnsi="Times New Roman"/>
          <w:sz w:val="24"/>
          <w:szCs w:val="24"/>
        </w:rPr>
        <w:t>bjednávateľa</w:t>
      </w:r>
      <w:r w:rsidR="00C074A7" w:rsidRPr="00183BE6">
        <w:rPr>
          <w:rFonts w:ascii="Times New Roman" w:hAnsi="Times New Roman"/>
          <w:sz w:val="24"/>
          <w:szCs w:val="24"/>
        </w:rPr>
        <w:t xml:space="preserve">: </w:t>
      </w:r>
      <w:r w:rsidR="00290FE1">
        <w:rPr>
          <w:rFonts w:ascii="Times New Roman" w:hAnsi="Times New Roman"/>
          <w:sz w:val="24"/>
          <w:szCs w:val="24"/>
        </w:rPr>
        <w:t xml:space="preserve"> </w:t>
      </w:r>
      <w:r w:rsidR="00973E37">
        <w:rPr>
          <w:rFonts w:ascii="Times New Roman" w:hAnsi="Times New Roman"/>
          <w:b/>
          <w:sz w:val="24"/>
          <w:szCs w:val="24"/>
        </w:rPr>
        <w:t>O</w:t>
      </w:r>
      <w:r w:rsidR="00183734">
        <w:rPr>
          <w:rFonts w:ascii="Times New Roman" w:hAnsi="Times New Roman"/>
          <w:b/>
          <w:sz w:val="24"/>
          <w:szCs w:val="24"/>
        </w:rPr>
        <w:t xml:space="preserve">dštepný závod </w:t>
      </w:r>
      <w:r w:rsidR="00973E37">
        <w:rPr>
          <w:rFonts w:ascii="Times New Roman" w:hAnsi="Times New Roman"/>
          <w:b/>
          <w:sz w:val="24"/>
          <w:szCs w:val="24"/>
        </w:rPr>
        <w:t xml:space="preserve"> Čierny Balog</w:t>
      </w:r>
      <w:r w:rsidR="007C4D73">
        <w:rPr>
          <w:rFonts w:ascii="Times New Roman" w:hAnsi="Times New Roman"/>
          <w:b/>
          <w:sz w:val="24"/>
          <w:szCs w:val="24"/>
        </w:rPr>
        <w:t xml:space="preserve"> </w:t>
      </w:r>
      <w:r w:rsidR="00A063BF" w:rsidRPr="00183BE6">
        <w:rPr>
          <w:rFonts w:ascii="Times New Roman" w:hAnsi="Times New Roman"/>
          <w:b/>
          <w:sz w:val="24"/>
          <w:szCs w:val="24"/>
        </w:rPr>
        <w:t>–</w:t>
      </w:r>
      <w:r w:rsidR="00A063BF" w:rsidRPr="00183BE6">
        <w:rPr>
          <w:rFonts w:ascii="Times New Roman" w:hAnsi="Times New Roman"/>
          <w:sz w:val="24"/>
          <w:szCs w:val="24"/>
        </w:rPr>
        <w:t xml:space="preserve"> </w:t>
      </w:r>
      <w:r w:rsidR="00973E37" w:rsidRPr="00973E37">
        <w:rPr>
          <w:rFonts w:ascii="Times New Roman" w:hAnsi="Times New Roman"/>
          <w:sz w:val="24"/>
          <w:szCs w:val="24"/>
        </w:rPr>
        <w:t xml:space="preserve">Ing. Slavomír </w:t>
      </w:r>
      <w:proofErr w:type="spellStart"/>
      <w:r w:rsidR="00973E37" w:rsidRPr="00973E37">
        <w:rPr>
          <w:rFonts w:ascii="Times New Roman" w:hAnsi="Times New Roman"/>
          <w:sz w:val="24"/>
          <w:szCs w:val="24"/>
        </w:rPr>
        <w:t>Fógel</w:t>
      </w:r>
      <w:proofErr w:type="spellEnd"/>
      <w:r w:rsidR="00973E37" w:rsidRPr="00973E37">
        <w:rPr>
          <w:rFonts w:ascii="Times New Roman" w:hAnsi="Times New Roman"/>
          <w:sz w:val="24"/>
          <w:szCs w:val="24"/>
        </w:rPr>
        <w:t xml:space="preserve"> PhD</w:t>
      </w:r>
      <w:r w:rsidR="00973E37">
        <w:rPr>
          <w:rFonts w:ascii="Times New Roman" w:hAnsi="Times New Roman"/>
          <w:sz w:val="24"/>
          <w:szCs w:val="24"/>
        </w:rPr>
        <w:t>.</w:t>
      </w:r>
      <w:r w:rsidR="00183734">
        <w:rPr>
          <w:rFonts w:ascii="Times New Roman" w:hAnsi="Times New Roman"/>
          <w:sz w:val="24"/>
          <w:szCs w:val="24"/>
        </w:rPr>
        <w:t xml:space="preserve">, </w:t>
      </w:r>
      <w:r w:rsidR="006F7C78">
        <w:rPr>
          <w:rFonts w:ascii="Times New Roman" w:hAnsi="Times New Roman"/>
          <w:sz w:val="24"/>
          <w:szCs w:val="24"/>
        </w:rPr>
        <w:t xml:space="preserve"> </w:t>
      </w:r>
    </w:p>
    <w:p w14:paraId="1D2CCC9A" w14:textId="77777777" w:rsidR="00C074A7" w:rsidRPr="00183734" w:rsidRDefault="00973E37" w:rsidP="00FF70BA">
      <w:pPr>
        <w:spacing w:after="0" w:line="240" w:lineRule="auto"/>
        <w:ind w:left="709"/>
        <w:rPr>
          <w:rFonts w:ascii="Times New Roman" w:hAnsi="Times New Roman"/>
          <w:sz w:val="24"/>
          <w:szCs w:val="24"/>
        </w:rPr>
      </w:pPr>
      <w:r w:rsidRPr="00183734">
        <w:rPr>
          <w:rFonts w:ascii="Times New Roman" w:hAnsi="Times New Roman"/>
          <w:sz w:val="24"/>
          <w:szCs w:val="24"/>
        </w:rPr>
        <w:t>+421 918 333 456, slavomir.fogel@lesy.sk</w:t>
      </w:r>
    </w:p>
    <w:p w14:paraId="5AB1EBD0" w14:textId="77777777" w:rsidR="00584F14" w:rsidRDefault="00C074A7" w:rsidP="004F2D8E">
      <w:pPr>
        <w:pStyle w:val="Hlavika"/>
        <w:tabs>
          <w:tab w:val="clear" w:pos="4536"/>
          <w:tab w:val="clear" w:pos="9072"/>
          <w:tab w:val="num" w:pos="709"/>
        </w:tabs>
        <w:ind w:left="709" w:hanging="709"/>
        <w:rPr>
          <w:rFonts w:ascii="Times New Roman" w:hAnsi="Times New Roman"/>
          <w:sz w:val="24"/>
          <w:szCs w:val="24"/>
        </w:rPr>
      </w:pPr>
      <w:r w:rsidRPr="00183BE6">
        <w:rPr>
          <w:rFonts w:ascii="Times New Roman" w:hAnsi="Times New Roman"/>
          <w:sz w:val="24"/>
          <w:szCs w:val="24"/>
        </w:rPr>
        <w:t>2.2.5</w:t>
      </w:r>
      <w:r w:rsidRPr="00183BE6">
        <w:rPr>
          <w:rFonts w:ascii="Times New Roman" w:hAnsi="Times New Roman"/>
          <w:sz w:val="24"/>
          <w:szCs w:val="24"/>
        </w:rPr>
        <w:tab/>
      </w:r>
      <w:r w:rsidR="00060659" w:rsidRPr="00183BE6">
        <w:rPr>
          <w:rFonts w:ascii="Times New Roman" w:hAnsi="Times New Roman"/>
          <w:sz w:val="24"/>
          <w:szCs w:val="24"/>
        </w:rPr>
        <w:t>Doba vý</w:t>
      </w:r>
      <w:r w:rsidRPr="00183BE6">
        <w:rPr>
          <w:rFonts w:ascii="Times New Roman" w:hAnsi="Times New Roman"/>
          <w:sz w:val="24"/>
          <w:szCs w:val="24"/>
        </w:rPr>
        <w:t>stavby:</w:t>
      </w:r>
      <w:r w:rsidR="00060659" w:rsidRPr="00183BE6">
        <w:rPr>
          <w:rFonts w:ascii="Times New Roman" w:hAnsi="Times New Roman"/>
          <w:color w:val="FF0000"/>
          <w:sz w:val="24"/>
          <w:szCs w:val="24"/>
        </w:rPr>
        <w:t xml:space="preserve"> </w:t>
      </w:r>
      <w:r w:rsidR="00775643" w:rsidRPr="00183BE6">
        <w:rPr>
          <w:rFonts w:ascii="Times New Roman" w:hAnsi="Times New Roman"/>
          <w:sz w:val="24"/>
          <w:szCs w:val="24"/>
        </w:rPr>
        <w:t>podľa odseku 4.1.2 tejto zmluvy</w:t>
      </w:r>
    </w:p>
    <w:p w14:paraId="76B0696B" w14:textId="77777777" w:rsidR="00F802C9" w:rsidRDefault="00F802C9" w:rsidP="004F2D8E">
      <w:pPr>
        <w:pStyle w:val="Hlavika"/>
        <w:tabs>
          <w:tab w:val="clear" w:pos="4536"/>
          <w:tab w:val="clear" w:pos="9072"/>
          <w:tab w:val="num" w:pos="709"/>
        </w:tabs>
        <w:ind w:left="709" w:hanging="709"/>
        <w:rPr>
          <w:rFonts w:ascii="Times New Roman" w:hAnsi="Times New Roman"/>
          <w:sz w:val="24"/>
          <w:szCs w:val="24"/>
        </w:rPr>
      </w:pPr>
    </w:p>
    <w:p w14:paraId="68C92C6C" w14:textId="77777777" w:rsidR="00F802C9" w:rsidRPr="00104E3E" w:rsidRDefault="00F802C9" w:rsidP="004F2D8E">
      <w:pPr>
        <w:pStyle w:val="Hlavika"/>
        <w:tabs>
          <w:tab w:val="clear" w:pos="4536"/>
          <w:tab w:val="clear" w:pos="9072"/>
          <w:tab w:val="num" w:pos="709"/>
        </w:tabs>
        <w:ind w:left="709" w:hanging="709"/>
        <w:rPr>
          <w:rFonts w:ascii="Times New Roman" w:hAnsi="Times New Roman"/>
          <w:sz w:val="24"/>
          <w:szCs w:val="24"/>
        </w:rPr>
      </w:pPr>
    </w:p>
    <w:p w14:paraId="08BA237F"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14:paraId="67F08711" w14:textId="77777777"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14:paraId="117A7F67" w14:textId="77777777" w:rsidR="006645FF" w:rsidRPr="002B2667" w:rsidRDefault="000761B6" w:rsidP="003E14BC">
      <w:pPr>
        <w:numPr>
          <w:ilvl w:val="1"/>
          <w:numId w:val="11"/>
        </w:numPr>
        <w:tabs>
          <w:tab w:val="clear" w:pos="360"/>
          <w:tab w:val="num" w:pos="851"/>
        </w:tabs>
        <w:spacing w:after="0" w:line="240" w:lineRule="auto"/>
        <w:ind w:left="709" w:hanging="709"/>
        <w:jc w:val="both"/>
        <w:rPr>
          <w:rFonts w:ascii="Times New Roman" w:hAnsi="Times New Roman"/>
          <w:sz w:val="24"/>
          <w:szCs w:val="24"/>
        </w:rPr>
      </w:pPr>
      <w:r w:rsidRPr="00183BE6">
        <w:rPr>
          <w:rFonts w:ascii="Times New Roman" w:hAnsi="Times New Roman"/>
          <w:sz w:val="24"/>
          <w:szCs w:val="24"/>
        </w:rPr>
        <w:t>Predmetom zmluvy je záväzok zhotoviteľa riadne a včas vykonať</w:t>
      </w:r>
      <w:r w:rsidR="008B5260">
        <w:rPr>
          <w:rFonts w:ascii="Times New Roman" w:hAnsi="Times New Roman"/>
          <w:sz w:val="24"/>
          <w:szCs w:val="24"/>
        </w:rPr>
        <w:t xml:space="preserve"> dielo rozdelené na dve etapy výstavby</w:t>
      </w:r>
      <w:r w:rsidR="006A5F58">
        <w:rPr>
          <w:rFonts w:ascii="Times New Roman" w:hAnsi="Times New Roman"/>
          <w:sz w:val="24"/>
          <w:szCs w:val="24"/>
        </w:rPr>
        <w:t xml:space="preserve"> </w:t>
      </w:r>
      <w:r w:rsidR="008B5260">
        <w:rPr>
          <w:rFonts w:ascii="Times New Roman" w:hAnsi="Times New Roman"/>
          <w:sz w:val="24"/>
          <w:szCs w:val="24"/>
        </w:rPr>
        <w:t>(ďalej len „</w:t>
      </w:r>
      <w:r w:rsidR="006A5F58">
        <w:rPr>
          <w:rFonts w:ascii="Times New Roman" w:hAnsi="Times New Roman"/>
          <w:sz w:val="24"/>
          <w:szCs w:val="24"/>
        </w:rPr>
        <w:t>dve čiast</w:t>
      </w:r>
      <w:r w:rsidR="00973E37">
        <w:rPr>
          <w:rFonts w:ascii="Times New Roman" w:hAnsi="Times New Roman"/>
          <w:sz w:val="24"/>
          <w:szCs w:val="24"/>
        </w:rPr>
        <w:t>kové diela</w:t>
      </w:r>
      <w:r w:rsidR="008B5260">
        <w:rPr>
          <w:rFonts w:ascii="Times New Roman" w:hAnsi="Times New Roman"/>
          <w:sz w:val="24"/>
          <w:szCs w:val="24"/>
        </w:rPr>
        <w:t>“),</w:t>
      </w:r>
      <w:r w:rsidR="00973E37">
        <w:rPr>
          <w:rFonts w:ascii="Times New Roman" w:hAnsi="Times New Roman"/>
          <w:sz w:val="24"/>
          <w:szCs w:val="24"/>
        </w:rPr>
        <w:t xml:space="preserve">  ktoré spolu tvoria dielo </w:t>
      </w:r>
      <w:r w:rsidRPr="00183BE6">
        <w:rPr>
          <w:rFonts w:ascii="Times New Roman" w:hAnsi="Times New Roman"/>
          <w:sz w:val="24"/>
          <w:szCs w:val="24"/>
        </w:rPr>
        <w:t>(stavbu)</w:t>
      </w:r>
      <w:r w:rsidR="00973E37">
        <w:rPr>
          <w:rFonts w:ascii="Times New Roman" w:hAnsi="Times New Roman"/>
          <w:sz w:val="24"/>
          <w:szCs w:val="24"/>
        </w:rPr>
        <w:t xml:space="preserve"> </w:t>
      </w:r>
      <w:r w:rsidR="00A063BF" w:rsidRPr="003A6098">
        <w:rPr>
          <w:rFonts w:ascii="Times New Roman" w:hAnsi="Times New Roman"/>
          <w:b/>
          <w:sz w:val="24"/>
          <w:szCs w:val="24"/>
        </w:rPr>
        <w:t>„</w:t>
      </w:r>
      <w:r w:rsidR="00973E37">
        <w:rPr>
          <w:rFonts w:ascii="Times New Roman" w:hAnsi="Times New Roman"/>
          <w:b/>
          <w:sz w:val="24"/>
          <w:szCs w:val="24"/>
        </w:rPr>
        <w:t>Expedičný sklad Čierny Balog</w:t>
      </w:r>
      <w:r w:rsidR="004F2D8E" w:rsidRPr="0044798E">
        <w:rPr>
          <w:rFonts w:ascii="Times New Roman" w:hAnsi="Times New Roman"/>
          <w:b/>
          <w:bCs/>
          <w:sz w:val="24"/>
          <w:szCs w:val="24"/>
        </w:rPr>
        <w:t>“</w:t>
      </w:r>
      <w:r w:rsidR="00183734">
        <w:rPr>
          <w:rFonts w:ascii="Times New Roman" w:hAnsi="Times New Roman"/>
          <w:b/>
          <w:bCs/>
          <w:sz w:val="24"/>
          <w:szCs w:val="24"/>
        </w:rPr>
        <w:t xml:space="preserve">, </w:t>
      </w:r>
      <w:r w:rsidR="00183734">
        <w:rPr>
          <w:rFonts w:ascii="Times New Roman" w:hAnsi="Times New Roman"/>
          <w:bCs/>
          <w:sz w:val="24"/>
          <w:szCs w:val="24"/>
        </w:rPr>
        <w:t xml:space="preserve">(ďalej aj ako „ Dielo“) </w:t>
      </w:r>
      <w:r w:rsidR="004F2D8E" w:rsidRPr="00183BE6">
        <w:rPr>
          <w:rFonts w:ascii="Times New Roman" w:hAnsi="Times New Roman"/>
          <w:sz w:val="24"/>
          <w:szCs w:val="24"/>
        </w:rPr>
        <w:t xml:space="preserve"> </w:t>
      </w:r>
      <w:r w:rsidR="00A063BF" w:rsidRPr="00183BE6">
        <w:rPr>
          <w:rFonts w:ascii="Times New Roman" w:hAnsi="Times New Roman"/>
          <w:sz w:val="24"/>
          <w:szCs w:val="24"/>
        </w:rPr>
        <w:t>podľa projektovej dokumentácie</w:t>
      </w:r>
      <w:r w:rsidR="0020028D" w:rsidRPr="00183BE6">
        <w:rPr>
          <w:rFonts w:ascii="Times New Roman" w:hAnsi="Times New Roman"/>
          <w:sz w:val="24"/>
          <w:szCs w:val="24"/>
        </w:rPr>
        <w:t xml:space="preserve"> ktorú vypracoval </w:t>
      </w:r>
      <w:r w:rsidR="00973E37">
        <w:rPr>
          <w:rFonts w:ascii="Times New Roman" w:hAnsi="Times New Roman"/>
          <w:b/>
          <w:sz w:val="24"/>
          <w:szCs w:val="24"/>
        </w:rPr>
        <w:t xml:space="preserve">Ing. Dušan Grék a </w:t>
      </w:r>
      <w:r w:rsidR="00973E37" w:rsidRPr="00973E37">
        <w:rPr>
          <w:rFonts w:ascii="Times New Roman" w:hAnsi="Times New Roman"/>
          <w:b/>
          <w:sz w:val="24"/>
          <w:szCs w:val="24"/>
        </w:rPr>
        <w:t xml:space="preserve">Mária </w:t>
      </w:r>
      <w:proofErr w:type="spellStart"/>
      <w:r w:rsidR="00973E37" w:rsidRPr="00973E37">
        <w:rPr>
          <w:rFonts w:ascii="Times New Roman" w:hAnsi="Times New Roman"/>
          <w:b/>
          <w:sz w:val="24"/>
          <w:szCs w:val="24"/>
        </w:rPr>
        <w:t>Gréková</w:t>
      </w:r>
      <w:proofErr w:type="spellEnd"/>
      <w:r w:rsidR="00973E37" w:rsidRPr="00973E37">
        <w:rPr>
          <w:rFonts w:ascii="Times New Roman" w:hAnsi="Times New Roman"/>
          <w:b/>
          <w:sz w:val="24"/>
          <w:szCs w:val="24"/>
        </w:rPr>
        <w:t xml:space="preserve"> </w:t>
      </w:r>
      <w:r w:rsidR="0082209A" w:rsidRPr="00183BE6">
        <w:rPr>
          <w:rFonts w:ascii="Times New Roman" w:hAnsi="Times New Roman"/>
          <w:sz w:val="24"/>
          <w:szCs w:val="24"/>
        </w:rPr>
        <w:t>(ďalej len „projekt“)</w:t>
      </w:r>
      <w:r w:rsidR="005978B9" w:rsidRPr="00183BE6">
        <w:rPr>
          <w:rFonts w:ascii="Times New Roman" w:hAnsi="Times New Roman"/>
          <w:sz w:val="24"/>
          <w:szCs w:val="24"/>
        </w:rPr>
        <w:t>,</w:t>
      </w:r>
      <w:r w:rsidR="00A063BF" w:rsidRPr="002B2667">
        <w:rPr>
          <w:rFonts w:ascii="Times New Roman" w:hAnsi="Times New Roman"/>
          <w:sz w:val="24"/>
          <w:szCs w:val="24"/>
        </w:rPr>
        <w:t> </w:t>
      </w:r>
      <w:r w:rsidR="00454B86">
        <w:rPr>
          <w:rFonts w:ascii="Times New Roman" w:hAnsi="Times New Roman"/>
          <w:sz w:val="24"/>
          <w:szCs w:val="24"/>
        </w:rPr>
        <w:t> v súlade s</w:t>
      </w:r>
      <w:r w:rsidRPr="002B2667">
        <w:rPr>
          <w:rFonts w:ascii="Times New Roman" w:hAnsi="Times New Roman"/>
          <w:sz w:val="24"/>
          <w:szCs w:val="24"/>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14:paraId="23765F4C" w14:textId="77777777"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w:t>
      </w:r>
      <w:r w:rsidR="006A5F58">
        <w:rPr>
          <w:rFonts w:ascii="Times New Roman" w:eastAsia="Times New Roman" w:hAnsi="Times New Roman"/>
          <w:sz w:val="24"/>
          <w:szCs w:val="24"/>
          <w:lang w:eastAsia="sk-SK"/>
        </w:rPr>
        <w:t xml:space="preserve"> </w:t>
      </w:r>
      <w:r w:rsidRPr="002B2667">
        <w:rPr>
          <w:rFonts w:ascii="Times New Roman" w:eastAsia="Times New Roman" w:hAnsi="Times New Roman"/>
          <w:sz w:val="24"/>
          <w:szCs w:val="24"/>
          <w:lang w:eastAsia="sk-SK"/>
        </w:rPr>
        <w:t>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14:paraId="0F32A806" w14:textId="77777777"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14:paraId="2564B79D" w14:textId="77777777"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14:paraId="23E4B5D0" w14:textId="77777777"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14:paraId="181FB3BF" w14:textId="77777777"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14:paraId="133F6F4C" w14:textId="77777777"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14:paraId="039D5FF9" w14:textId="77777777" w:rsidR="006645FF" w:rsidRPr="003864BF" w:rsidRDefault="00D457A9" w:rsidP="003864BF">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Pr="007E1360">
        <w:rPr>
          <w:rFonts w:ascii="Times New Roman" w:hAnsi="Times New Roman"/>
          <w:sz w:val="24"/>
          <w:szCs w:val="24"/>
        </w:rPr>
        <w:t>výslovne dohodli, že zákazka, ktorá je predmetom tejto Zmluvy, sa týka úplného zhotovenia celého Diela za c</w:t>
      </w:r>
      <w:r w:rsidRPr="003864BF">
        <w:rPr>
          <w:rFonts w:ascii="Times New Roman" w:hAnsi="Times New Roman"/>
          <w:sz w:val="24"/>
          <w:szCs w:val="24"/>
        </w:rPr>
        <w:t xml:space="preserve">elkovú cenu za Dielo dohodnutú podľa článku </w:t>
      </w:r>
      <w:r w:rsidR="006645FF" w:rsidRPr="003864BF">
        <w:rPr>
          <w:rFonts w:ascii="Times New Roman" w:hAnsi="Times New Roman"/>
          <w:sz w:val="24"/>
          <w:szCs w:val="24"/>
        </w:rPr>
        <w:t>5</w:t>
      </w:r>
      <w:r w:rsidR="00F90B33" w:rsidRPr="003864BF">
        <w:rPr>
          <w:rFonts w:ascii="Times New Roman" w:hAnsi="Times New Roman"/>
          <w:sz w:val="24"/>
          <w:szCs w:val="24"/>
        </w:rPr>
        <w:t>. tejto Zmluvy.</w:t>
      </w:r>
    </w:p>
    <w:p w14:paraId="4777911F" w14:textId="4468CE13"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w:t>
      </w:r>
      <w:r w:rsidR="00183734">
        <w:rPr>
          <w:rFonts w:ascii="Times New Roman" w:hAnsi="Times New Roman"/>
          <w:sz w:val="24"/>
          <w:szCs w:val="24"/>
        </w:rPr>
        <w:t>D</w:t>
      </w:r>
      <w:r w:rsidR="00367EB9" w:rsidRPr="007E1360">
        <w:rPr>
          <w:rFonts w:ascii="Times New Roman" w:hAnsi="Times New Roman"/>
          <w:sz w:val="24"/>
          <w:szCs w:val="24"/>
        </w:rPr>
        <w:t xml:space="preserve">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14:paraId="51073EE8" w14:textId="77777777" w:rsidR="002D249B" w:rsidRPr="004F2D8E" w:rsidRDefault="000761B6" w:rsidP="004F2D8E">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zmluvy.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zmluvy nastane taká zmena okolností</w:t>
      </w:r>
      <w:r w:rsidR="00D103E0">
        <w:rPr>
          <w:rFonts w:ascii="Times New Roman" w:hAnsi="Times New Roman"/>
          <w:sz w:val="24"/>
          <w:szCs w:val="24"/>
        </w:rPr>
        <w:t>, ktorá objektívne vyvoláva a spôsobuje potrebu zmeny projektu a/alebo rozsahu prác zahrnutých v rozpočte</w:t>
      </w:r>
      <w:r w:rsidR="00D103E0" w:rsidRPr="007E1360">
        <w:rPr>
          <w:rFonts w:ascii="Times New Roman" w:hAnsi="Times New Roman"/>
          <w:sz w:val="24"/>
          <w:szCs w:val="24"/>
        </w:rPr>
        <w:t>,</w:t>
      </w:r>
      <w:r w:rsidR="00D103E0">
        <w:rPr>
          <w:rFonts w:ascii="Times New Roman" w:hAnsi="Times New Roman"/>
          <w:sz w:val="24"/>
          <w:szCs w:val="24"/>
        </w:rPr>
        <w:t xml:space="preserv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D103E0" w:rsidRPr="007E1360">
        <w:rPr>
          <w:rFonts w:ascii="Times New Roman" w:hAnsi="Times New Roman"/>
          <w:sz w:val="24"/>
          <w:szCs w:val="24"/>
        </w:rPr>
        <w:t xml:space="preserve"> pri uzatváraní zmluvy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priloženému rozpočtu môže nariadiť objednávateľ aj v prípade, že vykonanie diela zmeneným spôsobom bude pre obje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zlepšenie technických parametrov diela...).</w:t>
      </w:r>
    </w:p>
    <w:p w14:paraId="53060B00" w14:textId="77777777" w:rsidR="00F802C9" w:rsidRPr="007E1360" w:rsidRDefault="00F802C9" w:rsidP="00D857E2">
      <w:pPr>
        <w:tabs>
          <w:tab w:val="num" w:pos="700"/>
        </w:tabs>
        <w:spacing w:after="0"/>
        <w:jc w:val="both"/>
        <w:rPr>
          <w:rFonts w:ascii="Times New Roman" w:hAnsi="Times New Roman"/>
          <w:sz w:val="24"/>
          <w:szCs w:val="24"/>
        </w:rPr>
      </w:pPr>
    </w:p>
    <w:p w14:paraId="29E0EF8B" w14:textId="77777777"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4</w:t>
      </w:r>
    </w:p>
    <w:p w14:paraId="35527A98" w14:textId="77777777"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14:paraId="3835DD8E" w14:textId="77777777"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14:paraId="05815D3E" w14:textId="77777777"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w:t>
      </w:r>
      <w:r w:rsidR="00056050">
        <w:rPr>
          <w:rFonts w:ascii="Times New Roman" w:hAnsi="Times New Roman"/>
          <w:sz w:val="24"/>
          <w:szCs w:val="24"/>
        </w:rPr>
        <w:t xml:space="preserve"> </w:t>
      </w:r>
      <w:r w:rsidRPr="007E1360">
        <w:rPr>
          <w:rFonts w:ascii="Times New Roman" w:hAnsi="Times New Roman"/>
          <w:sz w:val="24"/>
          <w:szCs w:val="24"/>
        </w:rPr>
        <w:t>stavenisko</w:t>
      </w:r>
      <w:r w:rsidR="00056050">
        <w:rPr>
          <w:rFonts w:ascii="Times New Roman" w:hAnsi="Times New Roman"/>
          <w:sz w:val="24"/>
          <w:szCs w:val="24"/>
        </w:rPr>
        <w:t xml:space="preserve"> pre čiastkové dielo </w:t>
      </w:r>
      <w:r w:rsidRPr="007E1360">
        <w:rPr>
          <w:rFonts w:ascii="Times New Roman" w:hAnsi="Times New Roman"/>
          <w:sz w:val="24"/>
          <w:szCs w:val="24"/>
        </w:rPr>
        <w:t xml:space="preserve"> najneskôr do siedmich (7) dní odo dňa doručenia písomnej </w:t>
      </w:r>
      <w:r w:rsidR="00397FCF">
        <w:rPr>
          <w:rFonts w:ascii="Times New Roman" w:hAnsi="Times New Roman"/>
          <w:sz w:val="24"/>
          <w:szCs w:val="24"/>
        </w:rPr>
        <w:t xml:space="preserve">výzvy </w:t>
      </w:r>
      <w:r w:rsidRPr="007E1360">
        <w:rPr>
          <w:rFonts w:ascii="Times New Roman" w:hAnsi="Times New Roman"/>
          <w:sz w:val="24"/>
          <w:szCs w:val="24"/>
        </w:rPr>
        <w:t xml:space="preserve">na </w:t>
      </w:r>
      <w:r w:rsidRPr="002B2667">
        <w:rPr>
          <w:rFonts w:ascii="Times New Roman" w:hAnsi="Times New Roman"/>
          <w:sz w:val="24"/>
          <w:szCs w:val="24"/>
        </w:rPr>
        <w:t xml:space="preserve">jeho prevzatie. </w:t>
      </w:r>
    </w:p>
    <w:p w14:paraId="4EE2C008" w14:textId="77777777" w:rsidR="009D1DB5" w:rsidRPr="009E7823" w:rsidRDefault="000761B6" w:rsidP="003A6098">
      <w:pPr>
        <w:numPr>
          <w:ilvl w:val="2"/>
          <w:numId w:val="1"/>
        </w:numPr>
        <w:spacing w:after="0" w:line="240" w:lineRule="auto"/>
        <w:jc w:val="both"/>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 xml:space="preserve">nčenie </w:t>
      </w:r>
      <w:r w:rsidR="00056050">
        <w:rPr>
          <w:rFonts w:ascii="Times New Roman" w:hAnsi="Times New Roman"/>
          <w:sz w:val="24"/>
          <w:szCs w:val="24"/>
        </w:rPr>
        <w:t xml:space="preserve">čiastkových </w:t>
      </w:r>
      <w:r w:rsidR="009F7FC2">
        <w:rPr>
          <w:rFonts w:ascii="Times New Roman" w:hAnsi="Times New Roman"/>
          <w:sz w:val="24"/>
          <w:szCs w:val="24"/>
        </w:rPr>
        <w:t>diel</w:t>
      </w:r>
      <w:r w:rsidRPr="002B2667">
        <w:rPr>
          <w:rFonts w:ascii="Times New Roman" w:hAnsi="Times New Roman"/>
          <w:sz w:val="24"/>
          <w:szCs w:val="24"/>
        </w:rPr>
        <w:t xml:space="preserve">, vrátane protokolárneho prevzatia </w:t>
      </w:r>
      <w:r w:rsidR="00056050">
        <w:rPr>
          <w:rFonts w:ascii="Times New Roman" w:hAnsi="Times New Roman"/>
          <w:sz w:val="24"/>
          <w:szCs w:val="24"/>
        </w:rPr>
        <w:t xml:space="preserve">čiastkových </w:t>
      </w:r>
      <w:r w:rsidRPr="002B2667">
        <w:rPr>
          <w:rFonts w:ascii="Times New Roman" w:hAnsi="Times New Roman"/>
          <w:sz w:val="24"/>
          <w:szCs w:val="24"/>
        </w:rPr>
        <w:t>diel plat</w:t>
      </w:r>
      <w:r w:rsidR="00056050">
        <w:rPr>
          <w:rFonts w:ascii="Times New Roman" w:hAnsi="Times New Roman"/>
          <w:sz w:val="24"/>
          <w:szCs w:val="24"/>
        </w:rPr>
        <w:t>ia nasledovné termíny</w:t>
      </w:r>
      <w:r w:rsidR="009D1DB5">
        <w:rPr>
          <w:rFonts w:ascii="Times New Roman" w:hAnsi="Times New Roman"/>
          <w:sz w:val="24"/>
          <w:szCs w:val="24"/>
        </w:rPr>
        <w:t>:</w:t>
      </w:r>
      <w:r w:rsidRPr="002B2667">
        <w:rPr>
          <w:rFonts w:ascii="Times New Roman" w:hAnsi="Times New Roman"/>
          <w:sz w:val="24"/>
          <w:szCs w:val="24"/>
        </w:rPr>
        <w:t xml:space="preserve"> </w:t>
      </w:r>
    </w:p>
    <w:p w14:paraId="6BEDC8B2" w14:textId="77777777" w:rsidR="00056050" w:rsidRPr="007412DA" w:rsidRDefault="00056050" w:rsidP="003A6098">
      <w:pPr>
        <w:spacing w:after="0" w:line="240" w:lineRule="auto"/>
        <w:ind w:left="720"/>
        <w:jc w:val="both"/>
        <w:rPr>
          <w:rFonts w:ascii="Times New Roman" w:hAnsi="Times New Roman"/>
          <w:b/>
          <w:sz w:val="24"/>
          <w:szCs w:val="24"/>
        </w:rPr>
      </w:pPr>
    </w:p>
    <w:p w14:paraId="1C39540B" w14:textId="77777777" w:rsidR="007412DA" w:rsidRPr="007412DA" w:rsidRDefault="007412DA" w:rsidP="007412DA">
      <w:pPr>
        <w:numPr>
          <w:ilvl w:val="0"/>
          <w:numId w:val="47"/>
        </w:numPr>
        <w:spacing w:after="0" w:line="240" w:lineRule="auto"/>
        <w:contextualSpacing/>
        <w:jc w:val="both"/>
        <w:rPr>
          <w:rFonts w:ascii="Times New Roman" w:eastAsiaTheme="minorHAnsi" w:hAnsi="Times New Roman"/>
          <w:sz w:val="24"/>
          <w:szCs w:val="24"/>
        </w:rPr>
      </w:pPr>
      <w:r w:rsidRPr="007412DA">
        <w:rPr>
          <w:rFonts w:ascii="Times New Roman" w:eastAsiaTheme="minorHAnsi" w:hAnsi="Times New Roman"/>
          <w:b/>
          <w:sz w:val="24"/>
          <w:szCs w:val="24"/>
        </w:rPr>
        <w:t xml:space="preserve">v prvej etape </w:t>
      </w:r>
      <w:r w:rsidRPr="007412DA">
        <w:rPr>
          <w:rFonts w:ascii="Times New Roman" w:eastAsiaTheme="minorHAnsi" w:hAnsi="Times New Roman"/>
          <w:sz w:val="24"/>
          <w:szCs w:val="24"/>
        </w:rPr>
        <w:t xml:space="preserve">bude realizované čiastkové dielo označené v projektovej dokumentácii ako I. etapa, ktoré bude vykonané a riadne odovzdané objednávateľovi  najneskôr  </w:t>
      </w:r>
      <w:r w:rsidRPr="000559E7">
        <w:rPr>
          <w:rFonts w:ascii="Times New Roman" w:eastAsiaTheme="minorHAnsi" w:hAnsi="Times New Roman"/>
          <w:b/>
          <w:sz w:val="24"/>
          <w:szCs w:val="24"/>
        </w:rPr>
        <w:t>do  5 mesiacov</w:t>
      </w:r>
      <w:r w:rsidRPr="007412DA">
        <w:rPr>
          <w:rFonts w:ascii="Times New Roman" w:eastAsiaTheme="minorHAnsi" w:hAnsi="Times New Roman"/>
          <w:sz w:val="24"/>
          <w:szCs w:val="24"/>
        </w:rPr>
        <w:t xml:space="preserve">  odo dňa odovzdania staveniska,  kde predpokladaný termín odovzdania staveniska je plánovaný na III. Q/2021,                                                              </w:t>
      </w:r>
    </w:p>
    <w:p w14:paraId="5E59FBBE" w14:textId="77777777" w:rsidR="007412DA" w:rsidRPr="007412DA" w:rsidRDefault="007412DA" w:rsidP="007412DA">
      <w:pPr>
        <w:spacing w:after="0" w:line="240" w:lineRule="auto"/>
        <w:ind w:left="1080"/>
        <w:contextualSpacing/>
        <w:jc w:val="both"/>
        <w:rPr>
          <w:rFonts w:ascii="Times New Roman" w:eastAsiaTheme="minorHAnsi" w:hAnsi="Times New Roman"/>
          <w:b/>
          <w:sz w:val="24"/>
          <w:szCs w:val="24"/>
        </w:rPr>
      </w:pPr>
    </w:p>
    <w:p w14:paraId="3D1B8862" w14:textId="2471078D" w:rsidR="007412DA" w:rsidRPr="007412DA" w:rsidRDefault="007412DA" w:rsidP="009D5F62">
      <w:pPr>
        <w:numPr>
          <w:ilvl w:val="0"/>
          <w:numId w:val="47"/>
        </w:numPr>
        <w:spacing w:after="0" w:line="240" w:lineRule="auto"/>
        <w:contextualSpacing/>
        <w:jc w:val="both"/>
        <w:rPr>
          <w:rFonts w:ascii="Times New Roman" w:eastAsiaTheme="minorHAnsi" w:hAnsi="Times New Roman"/>
          <w:b/>
          <w:sz w:val="24"/>
          <w:szCs w:val="24"/>
        </w:rPr>
      </w:pPr>
      <w:r w:rsidRPr="007412DA">
        <w:rPr>
          <w:rFonts w:ascii="Times New Roman" w:eastAsiaTheme="minorHAnsi" w:hAnsi="Times New Roman"/>
          <w:b/>
          <w:sz w:val="24"/>
          <w:szCs w:val="24"/>
        </w:rPr>
        <w:t xml:space="preserve"> v druhej etape </w:t>
      </w:r>
      <w:r w:rsidRPr="007412DA">
        <w:rPr>
          <w:rFonts w:ascii="Times New Roman" w:eastAsiaTheme="minorHAnsi" w:hAnsi="Times New Roman"/>
          <w:sz w:val="24"/>
          <w:szCs w:val="24"/>
        </w:rPr>
        <w:t xml:space="preserve">bude realizované čiastkové dielo označené v projektovej dokumentácii ako II. etapa,  ktoré bude vykonané a riadne odovzdané objednávateľovi  najneskôr  </w:t>
      </w:r>
      <w:r w:rsidRPr="000559E7">
        <w:rPr>
          <w:rFonts w:ascii="Times New Roman" w:eastAsiaTheme="minorHAnsi" w:hAnsi="Times New Roman"/>
          <w:b/>
          <w:sz w:val="24"/>
          <w:szCs w:val="24"/>
        </w:rPr>
        <w:t xml:space="preserve">do  5 mesiacov </w:t>
      </w:r>
      <w:r w:rsidRPr="007412DA">
        <w:rPr>
          <w:rFonts w:ascii="Times New Roman" w:eastAsiaTheme="minorHAnsi" w:hAnsi="Times New Roman"/>
          <w:sz w:val="24"/>
          <w:szCs w:val="24"/>
        </w:rPr>
        <w:t xml:space="preserve"> odo dňa odovzdania staveniska,  kde predpokladaný termín odovzdania staveniska je plánovaný na II. Q/2022, </w:t>
      </w:r>
    </w:p>
    <w:p w14:paraId="644BE1B4" w14:textId="77777777" w:rsidR="007412DA" w:rsidRPr="007412DA" w:rsidRDefault="007412DA" w:rsidP="007412DA">
      <w:pPr>
        <w:tabs>
          <w:tab w:val="left" w:pos="4455"/>
        </w:tabs>
        <w:ind w:left="720"/>
        <w:contextualSpacing/>
        <w:rPr>
          <w:rFonts w:ascii="Times New Roman" w:eastAsiaTheme="minorHAnsi" w:hAnsi="Times New Roman"/>
          <w:sz w:val="24"/>
          <w:szCs w:val="24"/>
        </w:rPr>
      </w:pPr>
      <w:r w:rsidRPr="007412DA">
        <w:rPr>
          <w:rFonts w:ascii="Times New Roman" w:eastAsiaTheme="minorHAnsi" w:hAnsi="Times New Roman"/>
          <w:sz w:val="24"/>
          <w:szCs w:val="24"/>
        </w:rPr>
        <w:tab/>
      </w:r>
    </w:p>
    <w:p w14:paraId="4E1EA8E1" w14:textId="77777777" w:rsidR="007412DA" w:rsidRPr="007412DA" w:rsidRDefault="007412DA" w:rsidP="007412DA">
      <w:pPr>
        <w:spacing w:after="0" w:line="240" w:lineRule="auto"/>
        <w:ind w:left="1080"/>
        <w:contextualSpacing/>
        <w:jc w:val="both"/>
        <w:rPr>
          <w:rFonts w:ascii="Times New Roman" w:eastAsiaTheme="minorHAnsi" w:hAnsi="Times New Roman"/>
          <w:sz w:val="24"/>
          <w:szCs w:val="24"/>
        </w:rPr>
      </w:pPr>
      <w:r w:rsidRPr="007412DA">
        <w:rPr>
          <w:rFonts w:ascii="Times New Roman" w:eastAsiaTheme="minorHAnsi" w:hAnsi="Times New Roman"/>
          <w:sz w:val="24"/>
          <w:szCs w:val="24"/>
        </w:rPr>
        <w:t>pričom každý úsek bude odovzdaný samostatne a bude viazaný na vlastný stavebný denník.</w:t>
      </w:r>
    </w:p>
    <w:p w14:paraId="0941AE90" w14:textId="77777777" w:rsidR="009E7823" w:rsidRPr="007412DA" w:rsidRDefault="009E7823" w:rsidP="007412DA">
      <w:pPr>
        <w:spacing w:after="0" w:line="240" w:lineRule="auto"/>
        <w:jc w:val="both"/>
        <w:rPr>
          <w:rFonts w:ascii="Times New Roman" w:hAnsi="Times New Roman"/>
          <w:b/>
          <w:sz w:val="24"/>
          <w:szCs w:val="24"/>
        </w:rPr>
      </w:pPr>
    </w:p>
    <w:p w14:paraId="37D2703A" w14:textId="77777777" w:rsidR="009E7823" w:rsidRPr="009D1DB5" w:rsidRDefault="009E7823" w:rsidP="00F13BBC">
      <w:pPr>
        <w:spacing w:after="0" w:line="240" w:lineRule="auto"/>
        <w:rPr>
          <w:rFonts w:ascii="Times New Roman" w:hAnsi="Times New Roman"/>
          <w:b/>
          <w:sz w:val="24"/>
          <w:szCs w:val="24"/>
        </w:rPr>
      </w:pPr>
    </w:p>
    <w:p w14:paraId="1F283777" w14:textId="77777777"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w:t>
      </w:r>
      <w:r w:rsidR="00DD188B">
        <w:rPr>
          <w:rFonts w:ascii="Times New Roman" w:hAnsi="Times New Roman"/>
          <w:sz w:val="24"/>
          <w:szCs w:val="24"/>
        </w:rPr>
        <w:t xml:space="preserve"> </w:t>
      </w:r>
      <w:r w:rsidRPr="002B2667">
        <w:rPr>
          <w:rFonts w:ascii="Times New Roman" w:hAnsi="Times New Roman"/>
          <w:sz w:val="24"/>
          <w:szCs w:val="24"/>
        </w:rPr>
        <w:t>, ktorú</w:t>
      </w:r>
      <w:r w:rsidRPr="007E1360">
        <w:rPr>
          <w:rFonts w:ascii="Times New Roman" w:hAnsi="Times New Roman"/>
          <w:sz w:val="24"/>
          <w:szCs w:val="24"/>
        </w:rPr>
        <w:t xml:space="preserve"> spôsobil objednávateľ</w:t>
      </w:r>
      <w:r w:rsidR="00DD188B">
        <w:rPr>
          <w:rFonts w:ascii="Times New Roman" w:hAnsi="Times New Roman"/>
          <w:sz w:val="24"/>
          <w:szCs w:val="24"/>
        </w:rPr>
        <w:t xml:space="preserve"> pri konkrétnom čiastkovom diele </w:t>
      </w:r>
      <w:r w:rsidRPr="007E1360">
        <w:rPr>
          <w:rFonts w:ascii="Times New Roman" w:hAnsi="Times New Roman"/>
          <w:sz w:val="24"/>
          <w:szCs w:val="24"/>
        </w:rPr>
        <w:t xml:space="preserve">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w:t>
      </w:r>
      <w:r w:rsidR="00DD188B">
        <w:rPr>
          <w:rFonts w:ascii="Times New Roman" w:hAnsi="Times New Roman"/>
          <w:sz w:val="24"/>
          <w:szCs w:val="24"/>
        </w:rPr>
        <w:t xml:space="preserve">pre to ktoré konkrétne čiastkové dielo uvedené v </w:t>
      </w:r>
      <w:r w:rsidRPr="007E1360">
        <w:rPr>
          <w:rFonts w:ascii="Times New Roman" w:hAnsi="Times New Roman"/>
          <w:sz w:val="24"/>
          <w:szCs w:val="24"/>
        </w:rPr>
        <w:t xml:space="preserve">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14:paraId="64E49443" w14:textId="638223B5" w:rsidR="00F35262" w:rsidRPr="00963828" w:rsidRDefault="00F35262" w:rsidP="00326FB2">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„harmonogram“), ktorý bol vypracovaný ako súčasť ponuky</w:t>
      </w:r>
      <w:r w:rsidR="00397FCF" w:rsidRPr="00963828">
        <w:rPr>
          <w:rFonts w:ascii="Times New Roman" w:hAnsi="Times New Roman"/>
          <w:sz w:val="24"/>
          <w:szCs w:val="24"/>
        </w:rPr>
        <w:t xml:space="preserve"> zhotoviteľa na predmetnú súťaž</w:t>
      </w:r>
      <w:r w:rsidR="00C25A7E" w:rsidRPr="00963828">
        <w:rPr>
          <w:rFonts w:ascii="Times New Roman" w:hAnsi="Times New Roman"/>
          <w:sz w:val="24"/>
          <w:szCs w:val="24"/>
        </w:rPr>
        <w:t xml:space="preserve"> a tvorí prílohu č. 2 tejto Zmluvy</w:t>
      </w:r>
      <w:r w:rsidR="00397FCF" w:rsidRPr="00963828">
        <w:rPr>
          <w:rFonts w:ascii="Times New Roman" w:hAnsi="Times New Roman"/>
          <w:sz w:val="24"/>
          <w:szCs w:val="24"/>
        </w:rPr>
        <w:t xml:space="preserve">. </w:t>
      </w:r>
      <w:r w:rsidRPr="00963828">
        <w:rPr>
          <w:rFonts w:ascii="Times New Roman" w:hAnsi="Times New Roman"/>
          <w:sz w:val="24"/>
          <w:szCs w:val="24"/>
        </w:rPr>
        <w:t>Harmonogram realizácie prác vychádza z termínov uvedených</w:t>
      </w:r>
      <w:r w:rsidR="00444B3E" w:rsidRPr="00963828">
        <w:rPr>
          <w:rFonts w:ascii="Times New Roman" w:hAnsi="Times New Roman"/>
          <w:sz w:val="24"/>
          <w:szCs w:val="24"/>
        </w:rPr>
        <w:t xml:space="preserve"> v </w:t>
      </w:r>
      <w:r w:rsidRPr="00963828">
        <w:rPr>
          <w:rFonts w:ascii="Times New Roman" w:hAnsi="Times New Roman"/>
          <w:sz w:val="24"/>
          <w:szCs w:val="24"/>
        </w:rPr>
        <w:t xml:space="preserve">článku č. 4, odsek 4.1. </w:t>
      </w:r>
    </w:p>
    <w:p w14:paraId="3018CBD9" w14:textId="77777777"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sidR="00397FCF">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sidR="0043119E">
        <w:rPr>
          <w:rFonts w:ascii="Times New Roman" w:hAnsi="Times New Roman"/>
          <w:sz w:val="24"/>
          <w:szCs w:val="24"/>
        </w:rPr>
        <w:t xml:space="preserve">pre definitívne ukončenie </w:t>
      </w:r>
      <w:r w:rsidR="00DD188B">
        <w:rPr>
          <w:rFonts w:ascii="Times New Roman" w:hAnsi="Times New Roman"/>
          <w:sz w:val="24"/>
          <w:szCs w:val="24"/>
        </w:rPr>
        <w:t>toho ktorého čiastkového diela</w:t>
      </w:r>
      <w:r w:rsidR="00397FCF">
        <w:rPr>
          <w:rFonts w:ascii="Times New Roman" w:hAnsi="Times New Roman"/>
          <w:sz w:val="24"/>
          <w:szCs w:val="24"/>
        </w:rPr>
        <w:t xml:space="preserve">. Harmonogram </w:t>
      </w:r>
      <w:r w:rsidRPr="007E1360">
        <w:rPr>
          <w:rFonts w:ascii="Times New Roman" w:hAnsi="Times New Roman"/>
          <w:sz w:val="24"/>
          <w:szCs w:val="24"/>
        </w:rPr>
        <w:t xml:space="preserve">bude vypracovaný </w:t>
      </w:r>
      <w:r w:rsidR="00DD188B">
        <w:rPr>
          <w:rFonts w:ascii="Times New Roman" w:hAnsi="Times New Roman"/>
          <w:sz w:val="24"/>
          <w:szCs w:val="24"/>
        </w:rPr>
        <w:t xml:space="preserve">pre každé čiastkové dielo </w:t>
      </w:r>
      <w:r w:rsidRPr="007E1360">
        <w:rPr>
          <w:rFonts w:ascii="Times New Roman" w:hAnsi="Times New Roman"/>
          <w:sz w:val="24"/>
          <w:szCs w:val="24"/>
        </w:rPr>
        <w:t>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14:paraId="425100D3" w14:textId="77777777" w:rsidR="00F35262" w:rsidRPr="007E1360"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w:t>
      </w:r>
      <w:r w:rsidR="00DD188B">
        <w:rPr>
          <w:rFonts w:ascii="Times New Roman" w:hAnsi="Times New Roman"/>
          <w:sz w:val="24"/>
          <w:szCs w:val="24"/>
        </w:rPr>
        <w:t xml:space="preserve"> a/alebo čiastkové dielo </w:t>
      </w:r>
      <w:r w:rsidR="00F35262" w:rsidRPr="007E1360">
        <w:rPr>
          <w:rFonts w:ascii="Times New Roman" w:hAnsi="Times New Roman"/>
          <w:sz w:val="24"/>
          <w:szCs w:val="24"/>
        </w:rPr>
        <w:t xml:space="preserve"> v súlade s projektovou dokumentác</w:t>
      </w:r>
      <w:r w:rsidR="00205669">
        <w:rPr>
          <w:rFonts w:ascii="Times New Roman" w:hAnsi="Times New Roman"/>
          <w:sz w:val="24"/>
          <w:szCs w:val="24"/>
        </w:rPr>
        <w:t xml:space="preserve">iou, rozpočtom a harmonogramom </w:t>
      </w:r>
      <w:r w:rsidR="00F35262"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upovedomiť objednávateľa. Objednávateľ je povinný do desiatich pracovných dní rozhodnúť o spôsobe ďalšieho postupu pri vykonávaní diela</w:t>
      </w:r>
      <w:r w:rsidR="00DD188B">
        <w:rPr>
          <w:rFonts w:ascii="Times New Roman" w:hAnsi="Times New Roman"/>
          <w:sz w:val="24"/>
          <w:szCs w:val="24"/>
        </w:rPr>
        <w:t xml:space="preserve"> – čiastkového diela</w:t>
      </w:r>
      <w:r w:rsidR="00F35262" w:rsidRPr="007E1360">
        <w:rPr>
          <w:rFonts w:ascii="Times New Roman" w:hAnsi="Times New Roman"/>
          <w:sz w:val="24"/>
          <w:szCs w:val="24"/>
        </w:rPr>
        <w:t>.</w:t>
      </w:r>
    </w:p>
    <w:p w14:paraId="389972F3" w14:textId="77777777"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Objednávateľ s</w:t>
      </w:r>
      <w:r w:rsidR="0043119E">
        <w:rPr>
          <w:rFonts w:ascii="Times New Roman" w:hAnsi="Times New Roman"/>
          <w:sz w:val="24"/>
          <w:szCs w:val="24"/>
        </w:rPr>
        <w:t xml:space="preserve">a zaväzuje, že riadne vykonané </w:t>
      </w:r>
      <w:r w:rsidR="00DD188B">
        <w:rPr>
          <w:rFonts w:ascii="Times New Roman" w:hAnsi="Times New Roman"/>
          <w:sz w:val="24"/>
          <w:szCs w:val="24"/>
        </w:rPr>
        <w:t xml:space="preserve">čiastkové diela </w:t>
      </w:r>
      <w:r w:rsidRPr="007E1360">
        <w:rPr>
          <w:rFonts w:ascii="Times New Roman" w:hAnsi="Times New Roman"/>
          <w:sz w:val="24"/>
          <w:szCs w:val="24"/>
        </w:rPr>
        <w:t xml:space="preserve"> prevezme a zaplatí za</w:t>
      </w:r>
      <w:r w:rsidR="0043119E">
        <w:rPr>
          <w:rFonts w:ascii="Times New Roman" w:hAnsi="Times New Roman"/>
          <w:sz w:val="24"/>
          <w:szCs w:val="24"/>
        </w:rPr>
        <w:t xml:space="preserve"> </w:t>
      </w:r>
      <w:r w:rsidR="00DD188B">
        <w:rPr>
          <w:rFonts w:ascii="Times New Roman" w:hAnsi="Times New Roman"/>
          <w:sz w:val="24"/>
          <w:szCs w:val="24"/>
        </w:rPr>
        <w:t xml:space="preserve">ich </w:t>
      </w:r>
      <w:r w:rsidR="0043119E">
        <w:rPr>
          <w:rFonts w:ascii="Times New Roman" w:hAnsi="Times New Roman"/>
          <w:sz w:val="24"/>
          <w:szCs w:val="24"/>
        </w:rPr>
        <w:t xml:space="preserve"> vykonanie dohodnutú cenu </w:t>
      </w:r>
      <w:r w:rsidRPr="007E1360">
        <w:rPr>
          <w:rFonts w:ascii="Times New Roman" w:hAnsi="Times New Roman"/>
          <w:sz w:val="24"/>
          <w:szCs w:val="24"/>
        </w:rPr>
        <w:t>v súlade s touto zmluvou.</w:t>
      </w:r>
    </w:p>
    <w:p w14:paraId="71DB9503" w14:textId="1F3B7295" w:rsidR="000761B6" w:rsidRPr="00330F92" w:rsidRDefault="000761B6" w:rsidP="00FF7546">
      <w:pPr>
        <w:numPr>
          <w:ilvl w:val="1"/>
          <w:numId w:val="1"/>
        </w:numPr>
        <w:spacing w:after="0" w:line="240" w:lineRule="auto"/>
        <w:jc w:val="both"/>
        <w:rPr>
          <w:rFonts w:ascii="Times New Roman" w:hAnsi="Times New Roman"/>
          <w:sz w:val="24"/>
          <w:szCs w:val="24"/>
        </w:rPr>
      </w:pPr>
      <w:r w:rsidRPr="000559E7">
        <w:rPr>
          <w:rFonts w:ascii="Times New Roman" w:hAnsi="Times New Roman"/>
          <w:sz w:val="24"/>
          <w:szCs w:val="24"/>
        </w:rPr>
        <w:t>Zmluvné strany sa dohodl</w:t>
      </w:r>
      <w:r w:rsidR="0043119E" w:rsidRPr="000559E7">
        <w:rPr>
          <w:rFonts w:ascii="Times New Roman" w:hAnsi="Times New Roman"/>
          <w:sz w:val="24"/>
          <w:szCs w:val="24"/>
        </w:rPr>
        <w:t>i, že na účely tejto zmluvy sa D</w:t>
      </w:r>
      <w:r w:rsidRPr="000559E7">
        <w:rPr>
          <w:rFonts w:ascii="Times New Roman" w:hAnsi="Times New Roman"/>
          <w:sz w:val="24"/>
          <w:szCs w:val="24"/>
        </w:rPr>
        <w:t>ielo</w:t>
      </w:r>
      <w:r w:rsidR="00DD188B" w:rsidRPr="000559E7">
        <w:rPr>
          <w:rFonts w:ascii="Times New Roman" w:hAnsi="Times New Roman"/>
          <w:sz w:val="24"/>
          <w:szCs w:val="24"/>
        </w:rPr>
        <w:t xml:space="preserve"> </w:t>
      </w:r>
      <w:r w:rsidR="002D7ED0" w:rsidRPr="000559E7">
        <w:rPr>
          <w:rFonts w:ascii="Times New Roman" w:hAnsi="Times New Roman"/>
          <w:sz w:val="24"/>
          <w:szCs w:val="24"/>
        </w:rPr>
        <w:t xml:space="preserve">a/alebo </w:t>
      </w:r>
      <w:r w:rsidR="00DD188B" w:rsidRPr="000559E7">
        <w:rPr>
          <w:rFonts w:ascii="Times New Roman" w:hAnsi="Times New Roman"/>
          <w:sz w:val="24"/>
          <w:szCs w:val="24"/>
        </w:rPr>
        <w:t xml:space="preserve"> čiastkové dielo </w:t>
      </w:r>
      <w:r w:rsidRPr="000559E7">
        <w:rPr>
          <w:rFonts w:ascii="Times New Roman" w:hAnsi="Times New Roman"/>
          <w:sz w:val="24"/>
          <w:szCs w:val="24"/>
        </w:rPr>
        <w:t xml:space="preserve"> považuje za riadne vykonané a odovzdané dňom podpisu preberacieho protokolu </w:t>
      </w:r>
      <w:r w:rsidR="00DD188B" w:rsidRPr="000559E7">
        <w:rPr>
          <w:rFonts w:ascii="Times New Roman" w:hAnsi="Times New Roman"/>
          <w:sz w:val="24"/>
          <w:szCs w:val="24"/>
        </w:rPr>
        <w:t xml:space="preserve">pre to ktoré </w:t>
      </w:r>
      <w:r w:rsidR="00DD188B" w:rsidRPr="00330F92">
        <w:rPr>
          <w:rFonts w:ascii="Times New Roman" w:hAnsi="Times New Roman"/>
          <w:sz w:val="24"/>
          <w:szCs w:val="24"/>
        </w:rPr>
        <w:t xml:space="preserve">čiastkové dielo </w:t>
      </w:r>
      <w:r w:rsidRPr="00330F92">
        <w:rPr>
          <w:rFonts w:ascii="Times New Roman" w:hAnsi="Times New Roman"/>
          <w:sz w:val="24"/>
          <w:szCs w:val="24"/>
        </w:rPr>
        <w:t xml:space="preserve"> bez akýchkoľvek vád a nedorobkov obidvoma zmluvnými stranami.</w:t>
      </w:r>
      <w:r w:rsidR="00D33611" w:rsidRPr="00330F92">
        <w:rPr>
          <w:rFonts w:ascii="Times New Roman" w:hAnsi="Times New Roman"/>
          <w:sz w:val="24"/>
          <w:szCs w:val="24"/>
        </w:rPr>
        <w:t xml:space="preserve"> V prípade, ak sa objednávateľ rozhodne </w:t>
      </w:r>
      <w:r w:rsidR="00FF7546" w:rsidRPr="00330F92">
        <w:rPr>
          <w:rFonts w:ascii="Times New Roman" w:hAnsi="Times New Roman"/>
          <w:sz w:val="24"/>
          <w:szCs w:val="24"/>
        </w:rPr>
        <w:t xml:space="preserve">čiastkové dielo </w:t>
      </w:r>
      <w:r w:rsidR="00D33611" w:rsidRPr="00330F92">
        <w:rPr>
          <w:rFonts w:ascii="Times New Roman" w:hAnsi="Times New Roman"/>
          <w:sz w:val="24"/>
          <w:szCs w:val="24"/>
        </w:rPr>
        <w:t xml:space="preserve">prebrať </w:t>
      </w:r>
      <w:r w:rsidR="00B2370B" w:rsidRPr="00330F92">
        <w:rPr>
          <w:rFonts w:ascii="Times New Roman" w:hAnsi="Times New Roman"/>
          <w:sz w:val="24"/>
          <w:szCs w:val="24"/>
        </w:rPr>
        <w:t>aj napriek</w:t>
      </w:r>
      <w:r w:rsidR="00D33611" w:rsidRPr="00330F92">
        <w:rPr>
          <w:rFonts w:ascii="Times New Roman" w:hAnsi="Times New Roman"/>
          <w:sz w:val="24"/>
          <w:szCs w:val="24"/>
        </w:rPr>
        <w:t> </w:t>
      </w:r>
      <w:r w:rsidR="00B2370B" w:rsidRPr="00330F92">
        <w:rPr>
          <w:rFonts w:ascii="Times New Roman" w:hAnsi="Times New Roman"/>
          <w:sz w:val="24"/>
          <w:szCs w:val="24"/>
        </w:rPr>
        <w:t>vadám</w:t>
      </w:r>
      <w:r w:rsidR="00D33611" w:rsidRPr="00330F92">
        <w:rPr>
          <w:rFonts w:ascii="Times New Roman" w:hAnsi="Times New Roman"/>
          <w:sz w:val="24"/>
          <w:szCs w:val="24"/>
        </w:rPr>
        <w:t xml:space="preserve"> </w:t>
      </w:r>
      <w:r w:rsidR="00B2370B" w:rsidRPr="00330F92">
        <w:rPr>
          <w:rFonts w:ascii="Times New Roman" w:hAnsi="Times New Roman"/>
          <w:sz w:val="24"/>
          <w:szCs w:val="24"/>
        </w:rPr>
        <w:t>a</w:t>
      </w:r>
      <w:r w:rsidR="001235C1" w:rsidRPr="00330F92">
        <w:rPr>
          <w:rFonts w:ascii="Times New Roman" w:hAnsi="Times New Roman"/>
          <w:sz w:val="24"/>
          <w:szCs w:val="24"/>
        </w:rPr>
        <w:t> </w:t>
      </w:r>
      <w:r w:rsidR="00B2370B" w:rsidRPr="00330F92">
        <w:rPr>
          <w:rFonts w:ascii="Times New Roman" w:hAnsi="Times New Roman"/>
          <w:sz w:val="24"/>
          <w:szCs w:val="24"/>
        </w:rPr>
        <w:t>nedorobkom</w:t>
      </w:r>
      <w:r w:rsidR="001235C1" w:rsidRPr="00330F92">
        <w:rPr>
          <w:rFonts w:ascii="Times New Roman" w:hAnsi="Times New Roman"/>
          <w:sz w:val="24"/>
          <w:szCs w:val="24"/>
        </w:rPr>
        <w:t xml:space="preserve"> spíše so zhotoviteľom zápis, ktorý bude obsahovať zistené vady, lehoty a spôsob ich odstránenia. </w:t>
      </w:r>
      <w:r w:rsidR="00FF7546" w:rsidRPr="00330F92">
        <w:rPr>
          <w:rFonts w:ascii="Times New Roman" w:hAnsi="Times New Roman"/>
          <w:sz w:val="24"/>
          <w:szCs w:val="24"/>
        </w:rPr>
        <w:t xml:space="preserve">Ak </w:t>
      </w:r>
      <w:r w:rsidR="00D6294E" w:rsidRPr="00330F92">
        <w:rPr>
          <w:rFonts w:ascii="Times New Roman" w:hAnsi="Times New Roman"/>
          <w:sz w:val="24"/>
          <w:szCs w:val="24"/>
        </w:rPr>
        <w:t>Objednávate</w:t>
      </w:r>
      <w:r w:rsidR="00FF7546" w:rsidRPr="00330F92">
        <w:rPr>
          <w:rFonts w:ascii="Times New Roman" w:hAnsi="Times New Roman"/>
          <w:sz w:val="24"/>
          <w:szCs w:val="24"/>
        </w:rPr>
        <w:t xml:space="preserve">ľ čiastkové dielo preberie, </w:t>
      </w:r>
      <w:r w:rsidR="001235C1" w:rsidRPr="00330F92">
        <w:rPr>
          <w:rFonts w:ascii="Times New Roman" w:hAnsi="Times New Roman"/>
          <w:sz w:val="24"/>
          <w:szCs w:val="24"/>
        </w:rPr>
        <w:t xml:space="preserve">Zhotoviteľ </w:t>
      </w:r>
      <w:r w:rsidR="00FF7546" w:rsidRPr="00330F92">
        <w:rPr>
          <w:rFonts w:ascii="Times New Roman" w:hAnsi="Times New Roman"/>
          <w:sz w:val="24"/>
          <w:szCs w:val="24"/>
        </w:rPr>
        <w:t xml:space="preserve">je v čase </w:t>
      </w:r>
      <w:r w:rsidR="002D7ED0" w:rsidRPr="00330F92">
        <w:rPr>
          <w:rFonts w:ascii="Times New Roman" w:hAnsi="Times New Roman"/>
          <w:sz w:val="24"/>
          <w:szCs w:val="24"/>
        </w:rPr>
        <w:t xml:space="preserve">od </w:t>
      </w:r>
      <w:r w:rsidR="002D7ED0" w:rsidRPr="00330F92">
        <w:rPr>
          <w:rFonts w:ascii="Times New Roman" w:hAnsi="Times New Roman"/>
          <w:sz w:val="24"/>
          <w:szCs w:val="24"/>
        </w:rPr>
        <w:lastRenderedPageBreak/>
        <w:t xml:space="preserve">konca termínu pre odovzdanie čiastkového diela  </w:t>
      </w:r>
      <w:r w:rsidR="00EF1576" w:rsidRPr="00330F92">
        <w:rPr>
          <w:rFonts w:ascii="Times New Roman" w:hAnsi="Times New Roman"/>
          <w:sz w:val="24"/>
          <w:szCs w:val="24"/>
        </w:rPr>
        <w:t>do</w:t>
      </w:r>
      <w:r w:rsidR="00D6294E" w:rsidRPr="00330F92">
        <w:rPr>
          <w:rFonts w:ascii="Times New Roman" w:hAnsi="Times New Roman"/>
          <w:sz w:val="24"/>
          <w:szCs w:val="24"/>
        </w:rPr>
        <w:t xml:space="preserve"> odstránenia všetkých vád a </w:t>
      </w:r>
      <w:r w:rsidR="00FF7546" w:rsidRPr="00330F92">
        <w:rPr>
          <w:rFonts w:ascii="Times New Roman" w:hAnsi="Times New Roman"/>
          <w:sz w:val="24"/>
          <w:szCs w:val="24"/>
        </w:rPr>
        <w:t>nedorobkov</w:t>
      </w:r>
      <w:r w:rsidR="00D6294E" w:rsidRPr="00330F92">
        <w:rPr>
          <w:rFonts w:ascii="Times New Roman" w:hAnsi="Times New Roman"/>
          <w:sz w:val="24"/>
          <w:szCs w:val="24"/>
        </w:rPr>
        <w:t xml:space="preserve"> </w:t>
      </w:r>
      <w:r w:rsidR="001235C1" w:rsidRPr="00330F92">
        <w:rPr>
          <w:rFonts w:ascii="Times New Roman" w:hAnsi="Times New Roman"/>
          <w:sz w:val="24"/>
          <w:szCs w:val="24"/>
        </w:rPr>
        <w:t>v omeškaní s plnením a je povinný zaplatiť zmluvnú pokutu podľa článku č. 13.</w:t>
      </w:r>
    </w:p>
    <w:p w14:paraId="1B19D722" w14:textId="6673C469" w:rsidR="00642D48" w:rsidRPr="00D857E2" w:rsidRDefault="00985F83" w:rsidP="00642D48">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 xml:space="preserve">V prípade, ak Zhotoviteľ riadne zhotoví </w:t>
      </w:r>
      <w:r w:rsidR="00DD188B">
        <w:rPr>
          <w:rFonts w:ascii="Times New Roman" w:hAnsi="Times New Roman"/>
          <w:sz w:val="24"/>
          <w:szCs w:val="24"/>
        </w:rPr>
        <w:t xml:space="preserve">čiastkové dielo </w:t>
      </w:r>
      <w:r w:rsidRPr="007E1360">
        <w:rPr>
          <w:rFonts w:ascii="Times New Roman" w:hAnsi="Times New Roman"/>
          <w:sz w:val="24"/>
          <w:szCs w:val="24"/>
        </w:rPr>
        <w:t xml:space="preserve">v súlade s touto Zmluvou pred dohodnutým termínom, Objednávateľ je oprávnený vykonané </w:t>
      </w:r>
      <w:r w:rsidR="00DD188B">
        <w:rPr>
          <w:rFonts w:ascii="Times New Roman" w:hAnsi="Times New Roman"/>
          <w:sz w:val="24"/>
          <w:szCs w:val="24"/>
        </w:rPr>
        <w:t xml:space="preserve">čiastkové dielo </w:t>
      </w:r>
      <w:r w:rsidRPr="007E1360">
        <w:rPr>
          <w:rFonts w:ascii="Times New Roman" w:hAnsi="Times New Roman"/>
          <w:sz w:val="24"/>
          <w:szCs w:val="24"/>
        </w:rPr>
        <w:t xml:space="preserve"> prevziať aj v skoršom ponúknutom termíne</w:t>
      </w:r>
      <w:r w:rsidR="006F0854" w:rsidRPr="007E1360">
        <w:rPr>
          <w:rFonts w:ascii="Times New Roman" w:hAnsi="Times New Roman"/>
          <w:sz w:val="24"/>
          <w:szCs w:val="24"/>
        </w:rPr>
        <w:t>.</w:t>
      </w:r>
    </w:p>
    <w:p w14:paraId="495EFE21"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14:paraId="5C481C77"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14:paraId="5578F152" w14:textId="77777777" w:rsidR="00F412D8" w:rsidRPr="007E1360" w:rsidRDefault="00F412D8" w:rsidP="00326FB2">
      <w:pPr>
        <w:spacing w:after="0"/>
        <w:ind w:left="709" w:hanging="709"/>
        <w:jc w:val="center"/>
        <w:rPr>
          <w:rFonts w:ascii="Times New Roman" w:hAnsi="Times New Roman"/>
          <w:b/>
          <w:sz w:val="24"/>
          <w:szCs w:val="24"/>
        </w:rPr>
      </w:pPr>
    </w:p>
    <w:p w14:paraId="1BCECCCE"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14:paraId="6793B188" w14:textId="77777777"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Celková cena za vykonanie predmetu zmluvy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1776645603" w:edGrp="everyone"/>
      <w:r w:rsidR="00F34914">
        <w:rPr>
          <w:rFonts w:ascii="Times New Roman" w:hAnsi="Times New Roman"/>
          <w:b/>
          <w:sz w:val="24"/>
          <w:szCs w:val="24"/>
        </w:rPr>
        <w:t>xxx</w:t>
      </w:r>
      <w:r w:rsidR="00F412D8" w:rsidRPr="006A0CE4">
        <w:rPr>
          <w:rFonts w:ascii="Times New Roman" w:hAnsi="Times New Roman"/>
          <w:b/>
          <w:sz w:val="24"/>
          <w:szCs w:val="24"/>
        </w:rPr>
        <w:t xml:space="preserve"> €  bez DPH</w:t>
      </w:r>
      <w:permEnd w:id="1776645603"/>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14:paraId="0E697E0C" w14:textId="173619C5" w:rsidR="002A1390" w:rsidRPr="00D857E2" w:rsidRDefault="004B738A" w:rsidP="00D857E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Pr>
          <w:rFonts w:ascii="Times New Roman" w:hAnsi="Times New Roman"/>
          <w:sz w:val="24"/>
          <w:szCs w:val="24"/>
        </w:rPr>
        <w:t xml:space="preserve">: </w:t>
      </w:r>
      <w:permStart w:id="1853051324" w:edGrp="everyone"/>
      <w:r>
        <w:rPr>
          <w:rFonts w:ascii="Times New Roman" w:hAnsi="Times New Roman"/>
          <w:b/>
          <w:sz w:val="24"/>
          <w:szCs w:val="24"/>
        </w:rPr>
        <w:t>xxx</w:t>
      </w:r>
      <w:permEnd w:id="1853051324"/>
      <w:r>
        <w:rPr>
          <w:rFonts w:ascii="Times New Roman" w:hAnsi="Times New Roman"/>
          <w:b/>
          <w:sz w:val="24"/>
          <w:szCs w:val="24"/>
        </w:rPr>
        <w:t xml:space="preserve"> EUR a </w:t>
      </w:r>
      <w:permStart w:id="999587663" w:edGrp="everyone"/>
      <w:proofErr w:type="spellStart"/>
      <w:r>
        <w:rPr>
          <w:rFonts w:ascii="Times New Roman" w:hAnsi="Times New Roman"/>
          <w:b/>
          <w:sz w:val="24"/>
          <w:szCs w:val="24"/>
        </w:rPr>
        <w:t>xxxx</w:t>
      </w:r>
      <w:permEnd w:id="999587663"/>
      <w:proofErr w:type="spellEnd"/>
      <w:r>
        <w:rPr>
          <w:rFonts w:ascii="Times New Roman" w:hAnsi="Times New Roman"/>
          <w:b/>
          <w:sz w:val="24"/>
          <w:szCs w:val="24"/>
        </w:rPr>
        <w:t xml:space="preserve"> centov bez DPH</w:t>
      </w:r>
      <w:r w:rsidRPr="007E1360">
        <w:rPr>
          <w:rFonts w:ascii="Times New Roman" w:hAnsi="Times New Roman"/>
          <w:sz w:val="24"/>
          <w:szCs w:val="24"/>
        </w:rPr>
        <w:t>.</w:t>
      </w:r>
    </w:p>
    <w:p w14:paraId="00154A56"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14:paraId="4BD16CA7" w14:textId="77777777"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14:paraId="3C423157" w14:textId="77777777"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14:paraId="526BA295" w14:textId="77777777"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14:paraId="06490F04" w14:textId="77777777"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14:paraId="3BD1BA9C" w14:textId="77777777"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14:paraId="77F0C850" w14:textId="77777777" w:rsidR="002D249B" w:rsidRDefault="00F412D8" w:rsidP="002D249B">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sidR="0043119E">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14:paraId="6B419680" w14:textId="77777777"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14:paraId="4E37AD00" w14:textId="77777777"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14:paraId="48F4C69F" w14:textId="77777777"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963828">
        <w:rPr>
          <w:rFonts w:ascii="Times New Roman" w:hAnsi="Times New Roman"/>
          <w:iCs/>
          <w:sz w:val="24"/>
          <w:szCs w:val="24"/>
        </w:rPr>
        <w:t>Položkovitý</w:t>
      </w:r>
      <w:proofErr w:type="spellEnd"/>
      <w:r w:rsidRPr="00963828">
        <w:rPr>
          <w:rFonts w:ascii="Times New Roman" w:hAnsi="Times New Roman"/>
          <w:iCs/>
          <w:sz w:val="24"/>
          <w:szCs w:val="24"/>
        </w:rPr>
        <w:t xml:space="preserve"> rozpočet Diela tvoriaci neoddeliteľnú prílohu č. 1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14:paraId="0242D97F" w14:textId="77777777" w:rsidR="00D857E2" w:rsidRDefault="00D857E2" w:rsidP="00D857E2">
      <w:pPr>
        <w:pStyle w:val="Hlavika"/>
        <w:tabs>
          <w:tab w:val="clear" w:pos="4536"/>
          <w:tab w:val="clear" w:pos="9072"/>
        </w:tabs>
        <w:jc w:val="both"/>
        <w:rPr>
          <w:rFonts w:ascii="Times New Roman" w:hAnsi="Times New Roman"/>
          <w:sz w:val="24"/>
          <w:szCs w:val="24"/>
        </w:rPr>
      </w:pPr>
    </w:p>
    <w:p w14:paraId="599E9F72" w14:textId="77777777" w:rsidR="00D857E2" w:rsidRPr="00963828" w:rsidRDefault="00D857E2" w:rsidP="00D857E2">
      <w:pPr>
        <w:pStyle w:val="Hlavika"/>
        <w:tabs>
          <w:tab w:val="clear" w:pos="4536"/>
          <w:tab w:val="clear" w:pos="9072"/>
        </w:tabs>
        <w:jc w:val="both"/>
        <w:rPr>
          <w:rFonts w:ascii="Times New Roman" w:hAnsi="Times New Roman"/>
          <w:sz w:val="24"/>
          <w:szCs w:val="24"/>
        </w:rPr>
      </w:pPr>
    </w:p>
    <w:p w14:paraId="717491A2" w14:textId="77777777"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14:paraId="2003E5D2"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6</w:t>
      </w:r>
    </w:p>
    <w:p w14:paraId="50946767"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14:paraId="684FCA82" w14:textId="77777777"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14:paraId="5818D33D" w14:textId="77777777" w:rsidR="009B2459" w:rsidRDefault="004961ED" w:rsidP="00326FB2">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00F008FC" w:rsidRPr="007E1360">
        <w:rPr>
          <w:rFonts w:ascii="Times New Roman" w:hAnsi="Times New Roman"/>
          <w:sz w:val="24"/>
          <w:szCs w:val="24"/>
        </w:rPr>
        <w:t xml:space="preserve"> zaplatí objednávateľ na základe faktúr, ktoré zhotoviteľ doručí objednávateľovi a to za práce (dielo) skutočne vykonané</w:t>
      </w:r>
      <w:r w:rsidR="009F7FC2">
        <w:rPr>
          <w:rFonts w:ascii="Times New Roman" w:hAnsi="Times New Roman"/>
          <w:sz w:val="24"/>
          <w:szCs w:val="24"/>
        </w:rPr>
        <w:t>, pričom zhotoviteľ môže fakturovať vykonané práce maximálne raz mesačne.</w:t>
      </w:r>
    </w:p>
    <w:p w14:paraId="4B6CA839" w14:textId="77777777" w:rsidR="009B2459" w:rsidRPr="009B2459" w:rsidRDefault="009B2459" w:rsidP="009B2459">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14:paraId="227E5D1D"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14:paraId="64C6E32C"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14:paraId="3D05ED52"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14:paraId="276E3091"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14:paraId="4949F2FB"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14:paraId="34FB6BE3"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14:paraId="2C66C21A"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14:paraId="7D3122BA" w14:textId="77777777"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14:paraId="610E3E1E" w14:textId="77777777" w:rsid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14:paraId="7A71EB2C" w14:textId="77777777" w:rsidR="009B2459" w:rsidRDefault="009B2459" w:rsidP="00680B36">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14:paraId="45AD3F07" w14:textId="4D1E5653" w:rsidR="00F008FC" w:rsidRPr="007E1360" w:rsidRDefault="00C83F05" w:rsidP="00205FF5">
      <w:pPr>
        <w:pStyle w:val="Hlavika"/>
        <w:tabs>
          <w:tab w:val="clear" w:pos="4536"/>
          <w:tab w:val="clear" w:pos="9072"/>
        </w:tabs>
        <w:ind w:left="709"/>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r w:rsidR="00F008FC"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00F008FC" w:rsidRPr="007E1360">
        <w:rPr>
          <w:rFonts w:ascii="Times New Roman" w:hAnsi="Times New Roman"/>
          <w:sz w:val="24"/>
          <w:szCs w:val="24"/>
        </w:rPr>
        <w:t>anagerom</w:t>
      </w:r>
      <w:r w:rsidR="006106D1">
        <w:rPr>
          <w:rFonts w:ascii="Times New Roman" w:hAnsi="Times New Roman"/>
          <w:sz w:val="24"/>
          <w:szCs w:val="24"/>
        </w:rPr>
        <w:t xml:space="preserve"> objednávateľa</w:t>
      </w:r>
      <w:r w:rsidR="00F008FC" w:rsidRPr="007E1360">
        <w:rPr>
          <w:rFonts w:ascii="Times New Roman" w:hAnsi="Times New Roman"/>
          <w:sz w:val="24"/>
          <w:szCs w:val="24"/>
        </w:rPr>
        <w:t xml:space="preserve"> a dátum prevzatia bol potvrdený jeho podpisom. Fakturačné obdobie je min. jeden mesiac.</w:t>
      </w:r>
    </w:p>
    <w:p w14:paraId="66EEE4D1" w14:textId="144D756D" w:rsidR="00CF1E53" w:rsidRPr="00CF1E53" w:rsidRDefault="000761B6" w:rsidP="005C5AFC">
      <w:pPr>
        <w:pStyle w:val="Hlavika"/>
        <w:numPr>
          <w:ilvl w:val="0"/>
          <w:numId w:val="17"/>
        </w:numPr>
        <w:tabs>
          <w:tab w:val="clear" w:pos="4536"/>
          <w:tab w:val="clear" w:pos="9072"/>
        </w:tabs>
        <w:spacing w:after="240"/>
        <w:ind w:hanging="720"/>
        <w:jc w:val="both"/>
        <w:rPr>
          <w:rFonts w:ascii="Times New Roman" w:hAnsi="Times New Roman"/>
          <w:color w:val="FF0000"/>
          <w:sz w:val="24"/>
          <w:szCs w:val="24"/>
        </w:rPr>
      </w:pPr>
      <w:r w:rsidRPr="007E1360">
        <w:rPr>
          <w:rFonts w:ascii="Times New Roman" w:hAnsi="Times New Roman"/>
          <w:sz w:val="24"/>
          <w:szCs w:val="24"/>
        </w:rPr>
        <w:t xml:space="preserve">Lehota splatnosti je 30 dní od doručenia faktúry objednávateľovi, za podmienky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43119E">
        <w:rPr>
          <w:rFonts w:ascii="Times New Roman" w:hAnsi="Times New Roman"/>
          <w:sz w:val="24"/>
          <w:szCs w:val="24"/>
        </w:rPr>
        <w:t xml:space="preserve">oty splatnosti je objednávateľ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r w:rsidR="00E20408">
        <w:rPr>
          <w:rFonts w:ascii="Times New Roman" w:hAnsi="Times New Roman"/>
          <w:sz w:val="24"/>
          <w:szCs w:val="24"/>
        </w:rPr>
        <w:t xml:space="preserve"> </w:t>
      </w:r>
    </w:p>
    <w:p w14:paraId="1A68A236" w14:textId="77777777"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14:paraId="3B23AC70" w14:textId="08AF4C9F"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prípade, ak Zhotoviteľ podstatne poruší túto Zmluvu</w:t>
      </w:r>
      <w:r w:rsidR="00D72DBE">
        <w:rPr>
          <w:rFonts w:ascii="Times New Roman" w:hAnsi="Times New Roman"/>
          <w:sz w:val="24"/>
          <w:szCs w:val="24"/>
        </w:rPr>
        <w:t>.</w:t>
      </w:r>
      <w:r w:rsidR="00D72DBE" w:rsidRPr="007E1360">
        <w:rPr>
          <w:rFonts w:ascii="Times New Roman" w:hAnsi="Times New Roman"/>
          <w:sz w:val="24"/>
          <w:szCs w:val="24"/>
        </w:rPr>
        <w:t xml:space="preserve"> </w:t>
      </w:r>
      <w:r w:rsidRPr="007E1360">
        <w:rPr>
          <w:rFonts w:ascii="Times New Roman" w:hAnsi="Times New Roman"/>
          <w:sz w:val="24"/>
          <w:szCs w:val="24"/>
        </w:rPr>
        <w:t xml:space="preserve">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14:paraId="629B0EB7" w14:textId="77777777" w:rsidR="00D22757"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43119E">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14:paraId="71906E00" w14:textId="77777777" w:rsidR="004961ED" w:rsidRPr="00130CBA" w:rsidRDefault="004961ED" w:rsidP="004961ED">
      <w:pPr>
        <w:pStyle w:val="Default"/>
        <w:numPr>
          <w:ilvl w:val="0"/>
          <w:numId w:val="17"/>
        </w:numPr>
        <w:ind w:hanging="720"/>
        <w:jc w:val="both"/>
        <w:rPr>
          <w:rFonts w:ascii="Times New Roman" w:hAnsi="Times New Roman"/>
          <w:color w:val="auto"/>
        </w:rPr>
      </w:pPr>
      <w:r w:rsidRPr="00130CBA">
        <w:rPr>
          <w:rFonts w:ascii="Times New Roman" w:hAnsi="Times New Roman"/>
          <w:color w:val="auto"/>
        </w:rPr>
        <w:t xml:space="preserve">Zhotoviteľ je oprávnený písomne požiadať o vykonanie úhrady faktúry pred uplynutím lehoty splatnosti. V prípade, že je žiadosť schválená, vykonajú LESY Slovenskej republiky, štátny </w:t>
      </w:r>
      <w:r w:rsidRPr="00130CBA">
        <w:rPr>
          <w:rFonts w:ascii="Times New Roman" w:hAnsi="Times New Roman"/>
          <w:color w:val="auto"/>
        </w:rPr>
        <w:lastRenderedPageBreak/>
        <w:t>podnik úhradu, pričom zhotoviteľ zároveň súhlasí s poskytnutím  skonta vo výške 1 % z fakturovanej ceny bez DPH za úhradu od 5 do 30 dní pred uplynutím lehoty splatnosti.</w:t>
      </w:r>
    </w:p>
    <w:p w14:paraId="4CD8E8F1" w14:textId="77777777"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14:paraId="5014C8CC" w14:textId="2A445DD4" w:rsidR="006D5FF7" w:rsidRPr="00D857E2" w:rsidRDefault="004961ED" w:rsidP="00D857E2">
      <w:pPr>
        <w:pStyle w:val="Odsekzoznamu"/>
        <w:tabs>
          <w:tab w:val="left" w:pos="284"/>
        </w:tabs>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 xml:space="preserve">hodnoty , § 25, ods. (6),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zhotoviteľ vyhotoví v súvislosti s DPH len nedaňový doklad - tzv. finančný dobropis, za účelom finančného vyrovnania uplatnenej zľavy.</w:t>
      </w:r>
    </w:p>
    <w:p w14:paraId="48680A82" w14:textId="77777777" w:rsidR="006D5FF7" w:rsidRDefault="006D5FF7" w:rsidP="000B0644">
      <w:pPr>
        <w:pStyle w:val="Odsekzoznamu"/>
        <w:tabs>
          <w:tab w:val="left" w:pos="284"/>
        </w:tabs>
        <w:spacing w:after="0" w:line="240" w:lineRule="auto"/>
        <w:jc w:val="both"/>
        <w:rPr>
          <w:rFonts w:ascii="Times New Roman" w:hAnsi="Times New Roman"/>
          <w:sz w:val="24"/>
          <w:szCs w:val="24"/>
        </w:rPr>
      </w:pPr>
    </w:p>
    <w:p w14:paraId="5A67F33E" w14:textId="77777777"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14:paraId="60EB7F71" w14:textId="77777777"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14:paraId="4584FDCC" w14:textId="77777777" w:rsidR="00454B86" w:rsidRPr="007E1360" w:rsidRDefault="00454B86" w:rsidP="00454B86">
      <w:pPr>
        <w:pStyle w:val="Hlavika"/>
        <w:jc w:val="both"/>
        <w:rPr>
          <w:rFonts w:ascii="Times New Roman" w:hAnsi="Times New Roman"/>
          <w:sz w:val="24"/>
          <w:szCs w:val="24"/>
        </w:rPr>
      </w:pPr>
    </w:p>
    <w:p w14:paraId="1A095C98" w14:textId="0553DF64"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D13703" w:rsidRPr="002B2667">
        <w:rPr>
          <w:rFonts w:ascii="Times New Roman" w:hAnsi="Times New Roman"/>
          <w:sz w:val="24"/>
          <w:szCs w:val="24"/>
        </w:rPr>
        <w:t>pre účely tejto zmluvy z</w:t>
      </w:r>
      <w:r w:rsidR="00344F7A" w:rsidRPr="002B2667">
        <w:rPr>
          <w:rFonts w:ascii="Times New Roman" w:hAnsi="Times New Roman"/>
          <w:sz w:val="24"/>
          <w:szCs w:val="24"/>
        </w:rPr>
        <w:t>ábezpeku</w:t>
      </w:r>
      <w:r w:rsidR="00175560">
        <w:rPr>
          <w:rFonts w:ascii="Times New Roman" w:hAnsi="Times New Roman"/>
          <w:sz w:val="24"/>
          <w:szCs w:val="24"/>
        </w:rPr>
        <w:t xml:space="preserve"> </w:t>
      </w:r>
      <w:r w:rsidR="00175560" w:rsidRPr="00175560">
        <w:rPr>
          <w:rFonts w:ascii="Times New Roman" w:hAnsi="Times New Roman"/>
          <w:sz w:val="24"/>
          <w:szCs w:val="24"/>
        </w:rPr>
        <w:t>pre každé čiastkové dielo</w:t>
      </w:r>
      <w:r w:rsidR="00344F7A" w:rsidRPr="002B2667">
        <w:rPr>
          <w:rFonts w:ascii="Times New Roman" w:hAnsi="Times New Roman"/>
          <w:sz w:val="24"/>
          <w:szCs w:val="24"/>
        </w:rPr>
        <w:t xml:space="preserve"> v</w:t>
      </w:r>
      <w:r w:rsidR="00D462A5">
        <w:rPr>
          <w:rFonts w:ascii="Times New Roman" w:hAnsi="Times New Roman"/>
          <w:sz w:val="24"/>
          <w:szCs w:val="24"/>
        </w:rPr>
        <w:t xml:space="preserve">o </w:t>
      </w:r>
      <w:r w:rsidR="00541E8F" w:rsidRPr="002B2667">
        <w:rPr>
          <w:rFonts w:ascii="Times New Roman" w:hAnsi="Times New Roman"/>
          <w:sz w:val="24"/>
          <w:szCs w:val="24"/>
        </w:rPr>
        <w:t xml:space="preserve"> výške </w:t>
      </w:r>
      <w:r w:rsidR="00D462A5">
        <w:rPr>
          <w:rFonts w:ascii="Times New Roman" w:hAnsi="Times New Roman"/>
          <w:sz w:val="24"/>
          <w:szCs w:val="24"/>
        </w:rPr>
        <w:t>5</w:t>
      </w:r>
      <w:r w:rsidR="00D462A5" w:rsidRPr="002B2667">
        <w:rPr>
          <w:rFonts w:ascii="Times New Roman" w:hAnsi="Times New Roman"/>
          <w:sz w:val="24"/>
          <w:szCs w:val="24"/>
        </w:rPr>
        <w:t xml:space="preserve"> </w:t>
      </w:r>
      <w:r w:rsidR="00B745DA" w:rsidRPr="002B2667">
        <w:rPr>
          <w:rFonts w:ascii="Times New Roman" w:hAnsi="Times New Roman"/>
          <w:sz w:val="24"/>
          <w:szCs w:val="24"/>
        </w:rPr>
        <w:t>% z</w:t>
      </w:r>
      <w:r w:rsidR="00C24DAE">
        <w:rPr>
          <w:rFonts w:ascii="Times New Roman" w:hAnsi="Times New Roman"/>
          <w:sz w:val="24"/>
          <w:szCs w:val="24"/>
        </w:rPr>
        <w:t xml:space="preserve"> celkovej </w:t>
      </w:r>
      <w:r w:rsidR="00B745DA" w:rsidRPr="002B2667">
        <w:rPr>
          <w:rFonts w:ascii="Times New Roman" w:hAnsi="Times New Roman"/>
          <w:sz w:val="24"/>
          <w:szCs w:val="24"/>
        </w:rPr>
        <w:t> </w:t>
      </w:r>
      <w:r w:rsidR="00541E8F" w:rsidRPr="002B2667">
        <w:rPr>
          <w:rFonts w:ascii="Times New Roman" w:hAnsi="Times New Roman"/>
          <w:sz w:val="24"/>
          <w:szCs w:val="24"/>
        </w:rPr>
        <w:t>ceny diela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a to</w:t>
      </w:r>
      <w:r w:rsidR="00541E8F" w:rsidRPr="002B2667">
        <w:rPr>
          <w:rFonts w:ascii="Times New Roman" w:hAnsi="Times New Roman"/>
          <w:sz w:val="24"/>
          <w:szCs w:val="24"/>
        </w:rPr>
        <w:t xml:space="preserve"> najneskôr do </w:t>
      </w:r>
      <w:r w:rsidR="00485F08" w:rsidRPr="002B2667">
        <w:rPr>
          <w:rFonts w:ascii="Times New Roman" w:hAnsi="Times New Roman"/>
          <w:sz w:val="24"/>
          <w:szCs w:val="24"/>
        </w:rPr>
        <w:t>s</w:t>
      </w:r>
      <w:r w:rsidR="00485F08">
        <w:rPr>
          <w:rFonts w:ascii="Times New Roman" w:hAnsi="Times New Roman"/>
          <w:sz w:val="24"/>
          <w:szCs w:val="24"/>
        </w:rPr>
        <w:t>i</w:t>
      </w:r>
      <w:r w:rsidR="00485F08" w:rsidRPr="002B2667">
        <w:rPr>
          <w:rFonts w:ascii="Times New Roman" w:hAnsi="Times New Roman"/>
          <w:sz w:val="24"/>
          <w:szCs w:val="24"/>
        </w:rPr>
        <w:t>ed</w:t>
      </w:r>
      <w:r w:rsidR="00485F08">
        <w:rPr>
          <w:rFonts w:ascii="Times New Roman" w:hAnsi="Times New Roman"/>
          <w:sz w:val="24"/>
          <w:szCs w:val="24"/>
        </w:rPr>
        <w:t>mich</w:t>
      </w:r>
      <w:r w:rsidR="00485F08" w:rsidRPr="002B2667">
        <w:rPr>
          <w:rFonts w:ascii="Times New Roman" w:hAnsi="Times New Roman"/>
          <w:sz w:val="24"/>
          <w:szCs w:val="24"/>
        </w:rPr>
        <w:t xml:space="preserve"> </w:t>
      </w:r>
      <w:r w:rsidR="00EF398A" w:rsidRPr="002B2667">
        <w:rPr>
          <w:rFonts w:ascii="Times New Roman" w:hAnsi="Times New Roman"/>
          <w:sz w:val="24"/>
          <w:szCs w:val="24"/>
        </w:rPr>
        <w:t>(7)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175560">
        <w:rPr>
          <w:rFonts w:ascii="Times New Roman" w:hAnsi="Times New Roman"/>
          <w:sz w:val="24"/>
          <w:szCs w:val="24"/>
        </w:rPr>
        <w:t xml:space="preserve"> </w:t>
      </w:r>
      <w:r w:rsidR="00D72DBE">
        <w:rPr>
          <w:rFonts w:ascii="Times New Roman" w:hAnsi="Times New Roman"/>
          <w:sz w:val="24"/>
          <w:szCs w:val="24"/>
        </w:rPr>
        <w:t>toho ktorého čiastkového diela</w:t>
      </w:r>
      <w:r w:rsidR="00034EFE" w:rsidRPr="002B2667">
        <w:rPr>
          <w:rFonts w:ascii="Times New Roman" w:hAnsi="Times New Roman"/>
          <w:sz w:val="24"/>
          <w:szCs w:val="24"/>
        </w:rPr>
        <w:t xml:space="preserve"> formou zloženia finančných prostriedkov priamo na účet objednávateľa č.:</w:t>
      </w:r>
      <w:r w:rsidR="0020028D" w:rsidRPr="002B2667">
        <w:rPr>
          <w:rFonts w:ascii="Times New Roman" w:hAnsi="Times New Roman"/>
          <w:sz w:val="24"/>
          <w:szCs w:val="24"/>
        </w:rPr>
        <w:t xml:space="preserve"> </w:t>
      </w:r>
      <w:r w:rsidR="00A52D81" w:rsidRPr="00A52D81">
        <w:rPr>
          <w:rFonts w:ascii="Times New Roman" w:hAnsi="Times New Roman"/>
          <w:b/>
          <w:bCs/>
          <w:sz w:val="24"/>
          <w:szCs w:val="24"/>
        </w:rPr>
        <w:t>5109312</w:t>
      </w:r>
      <w:r w:rsidR="004F2D8E" w:rsidRPr="00DF05F1">
        <w:rPr>
          <w:rFonts w:ascii="Times New Roman" w:hAnsi="Times New Roman"/>
          <w:b/>
          <w:bCs/>
          <w:sz w:val="24"/>
          <w:szCs w:val="24"/>
        </w:rPr>
        <w:t>/0200</w:t>
      </w:r>
      <w:r w:rsidR="004F2D8E" w:rsidRPr="00DF05F1">
        <w:rPr>
          <w:rFonts w:ascii="Times New Roman" w:hAnsi="Times New Roman"/>
          <w:b/>
          <w:sz w:val="24"/>
          <w:szCs w:val="24"/>
        </w:rPr>
        <w:t xml:space="preserve"> </w:t>
      </w:r>
      <w:r w:rsidR="00A87105" w:rsidRPr="00DF05F1">
        <w:rPr>
          <w:rFonts w:ascii="Times New Roman" w:hAnsi="Times New Roman"/>
          <w:b/>
          <w:sz w:val="24"/>
          <w:szCs w:val="24"/>
        </w:rPr>
        <w:t xml:space="preserve">(IBAN: </w:t>
      </w:r>
      <w:r w:rsidR="00A52D81" w:rsidRPr="00A52D81">
        <w:rPr>
          <w:rFonts w:ascii="Times New Roman" w:hAnsi="Times New Roman"/>
          <w:b/>
          <w:bCs/>
          <w:sz w:val="24"/>
          <w:szCs w:val="24"/>
        </w:rPr>
        <w:t>SK60 0200 0000 0000 0510 9312</w:t>
      </w:r>
      <w:r w:rsidR="00A87105" w:rsidRPr="00183BE6">
        <w:rPr>
          <w:rFonts w:ascii="Times New Roman" w:hAnsi="Times New Roman"/>
          <w:b/>
          <w:sz w:val="24"/>
          <w:szCs w:val="24"/>
        </w:rPr>
        <w:t>)</w:t>
      </w:r>
      <w:r w:rsidR="00205669">
        <w:rPr>
          <w:rFonts w:ascii="Times New Roman" w:hAnsi="Times New Roman"/>
          <w:sz w:val="24"/>
          <w:szCs w:val="24"/>
        </w:rPr>
        <w:t xml:space="preserve">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r w:rsidR="00186E8B">
        <w:rPr>
          <w:rFonts w:ascii="Times New Roman" w:hAnsi="Times New Roman"/>
          <w:sz w:val="24"/>
          <w:szCs w:val="24"/>
        </w:rPr>
        <w:t xml:space="preserve"> </w:t>
      </w:r>
      <w:r w:rsidR="00D462A5">
        <w:rPr>
          <w:rFonts w:ascii="Times New Roman" w:hAnsi="Times New Roman"/>
          <w:sz w:val="24"/>
          <w:szCs w:val="24"/>
        </w:rPr>
        <w:t xml:space="preserve">Pre vylúčenie pochybností je </w:t>
      </w:r>
      <w:r w:rsidR="00186E8B">
        <w:rPr>
          <w:rFonts w:ascii="Times New Roman" w:hAnsi="Times New Roman"/>
          <w:sz w:val="24"/>
          <w:szCs w:val="24"/>
        </w:rPr>
        <w:t>Zhotovite</w:t>
      </w:r>
      <w:r w:rsidR="00D462A5">
        <w:rPr>
          <w:rFonts w:ascii="Times New Roman" w:hAnsi="Times New Roman"/>
          <w:sz w:val="24"/>
          <w:szCs w:val="24"/>
        </w:rPr>
        <w:t xml:space="preserve">ľ </w:t>
      </w:r>
      <w:r w:rsidR="00186E8B">
        <w:rPr>
          <w:rFonts w:ascii="Times New Roman" w:hAnsi="Times New Roman"/>
          <w:sz w:val="24"/>
          <w:szCs w:val="24"/>
        </w:rPr>
        <w:t>povinný zložiť zábezpeku</w:t>
      </w:r>
      <w:r w:rsidR="00D462A5">
        <w:rPr>
          <w:rFonts w:ascii="Times New Roman" w:hAnsi="Times New Roman"/>
          <w:sz w:val="24"/>
          <w:szCs w:val="24"/>
        </w:rPr>
        <w:t xml:space="preserve"> v</w:t>
      </w:r>
      <w:r w:rsidR="007D3C6D">
        <w:rPr>
          <w:rFonts w:ascii="Times New Roman" w:hAnsi="Times New Roman"/>
          <w:sz w:val="24"/>
          <w:szCs w:val="24"/>
        </w:rPr>
        <w:t xml:space="preserve"> požadovanej</w:t>
      </w:r>
      <w:r w:rsidR="00D462A5">
        <w:rPr>
          <w:rFonts w:ascii="Times New Roman" w:hAnsi="Times New Roman"/>
          <w:sz w:val="24"/>
          <w:szCs w:val="24"/>
        </w:rPr>
        <w:t xml:space="preserve"> výške </w:t>
      </w:r>
      <w:r w:rsidR="00175560">
        <w:rPr>
          <w:rFonts w:ascii="Times New Roman" w:hAnsi="Times New Roman"/>
          <w:sz w:val="24"/>
          <w:szCs w:val="24"/>
        </w:rPr>
        <w:t xml:space="preserve">zvlášť </w:t>
      </w:r>
      <w:r w:rsidR="00485F08">
        <w:rPr>
          <w:rFonts w:ascii="Times New Roman" w:hAnsi="Times New Roman"/>
          <w:sz w:val="24"/>
          <w:szCs w:val="24"/>
        </w:rPr>
        <w:t>pre každé čiastkové dielo</w:t>
      </w:r>
      <w:r w:rsidR="00D462A5">
        <w:rPr>
          <w:rFonts w:ascii="Times New Roman" w:hAnsi="Times New Roman"/>
          <w:sz w:val="24"/>
          <w:szCs w:val="24"/>
        </w:rPr>
        <w:t>.</w:t>
      </w:r>
    </w:p>
    <w:p w14:paraId="7431F2C1" w14:textId="77777777"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Pr="002B2667">
        <w:rPr>
          <w:rFonts w:ascii="Times New Roman" w:hAnsi="Times New Roman"/>
          <w:sz w:val="24"/>
          <w:szCs w:val="24"/>
        </w:rPr>
        <w:t xml:space="preserve"> zhotoviteľa</w:t>
      </w:r>
      <w:r w:rsidR="00BE3A7A" w:rsidRPr="002B2667">
        <w:rPr>
          <w:rFonts w:ascii="Times New Roman" w:hAnsi="Times New Roman"/>
          <w:sz w:val="24"/>
          <w:szCs w:val="24"/>
        </w:rPr>
        <w:t xml:space="preserve"> vykonať</w:t>
      </w:r>
      <w:r w:rsidRPr="002B2667">
        <w:rPr>
          <w:rFonts w:ascii="Times New Roman" w:hAnsi="Times New Roman"/>
          <w:sz w:val="24"/>
          <w:szCs w:val="24"/>
        </w:rPr>
        <w:t xml:space="preserve"> dielo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pričom môže byť použitá na úhradu akýchkoľvek finančných nárokov objednávateľa voči zhotoviteľovi vzniknutých z titulu porušenia tejto zmluvy zhotoviteľom.</w:t>
      </w:r>
      <w:r w:rsidR="00B745DA" w:rsidRPr="002B2667">
        <w:rPr>
          <w:rFonts w:ascii="Times New Roman" w:hAnsi="Times New Roman"/>
          <w:sz w:val="24"/>
          <w:szCs w:val="24"/>
        </w:rPr>
        <w:t xml:space="preserve"> </w:t>
      </w:r>
    </w:p>
    <w:p w14:paraId="3B3AD784" w14:textId="39EEF09C"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Pr="002B2667">
        <w:rPr>
          <w:rFonts w:ascii="Times New Roman" w:hAnsi="Times New Roman"/>
          <w:sz w:val="24"/>
          <w:szCs w:val="24"/>
        </w:rPr>
        <w:t xml:space="preserve"> 3.</w:t>
      </w:r>
      <w:r w:rsidR="00CE6181">
        <w:rPr>
          <w:rFonts w:ascii="Times New Roman" w:hAnsi="Times New Roman"/>
          <w:sz w:val="24"/>
          <w:szCs w:val="24"/>
        </w:rPr>
        <w:t>5</w:t>
      </w:r>
      <w:r w:rsidR="00CE6181" w:rsidRPr="002B2667">
        <w:rPr>
          <w:rFonts w:ascii="Times New Roman" w:hAnsi="Times New Roman"/>
          <w:sz w:val="24"/>
          <w:szCs w:val="24"/>
        </w:rPr>
        <w:t xml:space="preserve"> </w:t>
      </w:r>
      <w:r w:rsidRPr="002B2667">
        <w:rPr>
          <w:rFonts w:ascii="Times New Roman" w:hAnsi="Times New Roman"/>
          <w:sz w:val="24"/>
          <w:szCs w:val="24"/>
        </w:rPr>
        <w:t>tejto zmluvy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Pr="002B2667">
        <w:rPr>
          <w:rFonts w:ascii="Times New Roman" w:hAnsi="Times New Roman"/>
          <w:sz w:val="24"/>
          <w:szCs w:val="24"/>
        </w:rPr>
        <w:t>, tak je zhotoviteľ</w:t>
      </w:r>
      <w:r w:rsidRPr="007E1360">
        <w:rPr>
          <w:rFonts w:ascii="Times New Roman" w:hAnsi="Times New Roman"/>
          <w:sz w:val="24"/>
          <w:szCs w:val="24"/>
        </w:rPr>
        <w:t xml:space="preserve"> povinný najneskôr do </w:t>
      </w:r>
      <w:r w:rsidR="00656381" w:rsidRPr="007E1360">
        <w:rPr>
          <w:rFonts w:ascii="Times New Roman" w:hAnsi="Times New Roman"/>
          <w:sz w:val="24"/>
          <w:szCs w:val="24"/>
        </w:rPr>
        <w:t>s</w:t>
      </w:r>
      <w:r w:rsidR="00656381">
        <w:rPr>
          <w:rFonts w:ascii="Times New Roman" w:hAnsi="Times New Roman"/>
          <w:sz w:val="24"/>
          <w:szCs w:val="24"/>
        </w:rPr>
        <w:t>i</w:t>
      </w:r>
      <w:r w:rsidR="00656381" w:rsidRPr="007E1360">
        <w:rPr>
          <w:rFonts w:ascii="Times New Roman" w:hAnsi="Times New Roman"/>
          <w:sz w:val="24"/>
          <w:szCs w:val="24"/>
        </w:rPr>
        <w:t>ed</w:t>
      </w:r>
      <w:r w:rsidR="00656381">
        <w:rPr>
          <w:rFonts w:ascii="Times New Roman" w:hAnsi="Times New Roman"/>
          <w:sz w:val="24"/>
          <w:szCs w:val="24"/>
        </w:rPr>
        <w:t>mich</w:t>
      </w:r>
      <w:r w:rsidR="00656381" w:rsidRPr="007E1360">
        <w:rPr>
          <w:rFonts w:ascii="Times New Roman" w:hAnsi="Times New Roman"/>
          <w:sz w:val="24"/>
          <w:szCs w:val="24"/>
        </w:rPr>
        <w:t xml:space="preserve"> </w:t>
      </w:r>
      <w:r w:rsidRPr="007E1360">
        <w:rPr>
          <w:rFonts w:ascii="Times New Roman" w:hAnsi="Times New Roman"/>
          <w:sz w:val="24"/>
          <w:szCs w:val="24"/>
        </w:rPr>
        <w:t xml:space="preserve">(7)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xml:space="preserve">, aby aj po zvýšení ceny dosahovala  výšku </w:t>
      </w:r>
      <w:r w:rsidR="00D462A5">
        <w:rPr>
          <w:rFonts w:ascii="Times New Roman" w:hAnsi="Times New Roman"/>
          <w:sz w:val="24"/>
          <w:szCs w:val="24"/>
        </w:rPr>
        <w:t>5</w:t>
      </w:r>
      <w:r w:rsidR="00F51E94">
        <w:rPr>
          <w:rFonts w:ascii="Times New Roman" w:hAnsi="Times New Roman"/>
          <w:sz w:val="24"/>
          <w:szCs w:val="24"/>
        </w:rPr>
        <w:t xml:space="preserve"> </w:t>
      </w:r>
      <w:r w:rsidR="00C100DD" w:rsidRPr="007E1360">
        <w:rPr>
          <w:rFonts w:ascii="Times New Roman" w:hAnsi="Times New Roman"/>
          <w:sz w:val="24"/>
          <w:szCs w:val="24"/>
        </w:rPr>
        <w:t>% z celkovej ceny diela.</w:t>
      </w:r>
    </w:p>
    <w:p w14:paraId="5B6AB11A" w14:textId="5BEC9070" w:rsidR="00034EFE" w:rsidRPr="007E1360" w:rsidRDefault="00454B86" w:rsidP="00E34FC8">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E34FC8">
        <w:rPr>
          <w:rFonts w:ascii="Times New Roman" w:hAnsi="Times New Roman"/>
          <w:sz w:val="24"/>
          <w:szCs w:val="24"/>
        </w:rPr>
        <w:t>Objednávateľ vráti zhotoviteľovi zábezpeku</w:t>
      </w:r>
      <w:r w:rsidR="00C24DAE">
        <w:rPr>
          <w:rFonts w:ascii="Times New Roman" w:hAnsi="Times New Roman"/>
          <w:sz w:val="24"/>
          <w:szCs w:val="24"/>
        </w:rPr>
        <w:t xml:space="preserve"> v dvoch splátkach</w:t>
      </w:r>
      <w:r w:rsidR="007D3C6D">
        <w:rPr>
          <w:rFonts w:ascii="Times New Roman" w:hAnsi="Times New Roman"/>
          <w:sz w:val="24"/>
          <w:szCs w:val="24"/>
        </w:rPr>
        <w:t xml:space="preserve"> čo znamená, že zábezpeka bude zhotoviteľovi vrátená</w:t>
      </w:r>
      <w:r w:rsidR="002E6D2A">
        <w:rPr>
          <w:rFonts w:ascii="Times New Roman" w:hAnsi="Times New Roman"/>
          <w:sz w:val="24"/>
          <w:szCs w:val="24"/>
        </w:rPr>
        <w:t xml:space="preserve"> zvlášť </w:t>
      </w:r>
      <w:r w:rsidR="00656381">
        <w:rPr>
          <w:rFonts w:ascii="Times New Roman" w:hAnsi="Times New Roman"/>
          <w:sz w:val="24"/>
          <w:szCs w:val="24"/>
        </w:rPr>
        <w:t>pre</w:t>
      </w:r>
      <w:r w:rsidR="002E6D2A">
        <w:rPr>
          <w:rFonts w:ascii="Times New Roman" w:hAnsi="Times New Roman"/>
          <w:sz w:val="24"/>
          <w:szCs w:val="24"/>
        </w:rPr>
        <w:t xml:space="preserve"> každé čiastkové dielo.</w:t>
      </w:r>
      <w:r w:rsidR="007D3C6D">
        <w:rPr>
          <w:rFonts w:ascii="Times New Roman" w:hAnsi="Times New Roman"/>
          <w:sz w:val="24"/>
          <w:szCs w:val="24"/>
        </w:rPr>
        <w:t xml:space="preserve"> </w:t>
      </w:r>
      <w:r w:rsidR="00C24DAE">
        <w:rPr>
          <w:rFonts w:ascii="Times New Roman" w:hAnsi="Times New Roman"/>
          <w:sz w:val="24"/>
          <w:szCs w:val="24"/>
        </w:rPr>
        <w:t xml:space="preserve"> </w:t>
      </w:r>
      <w:r w:rsidR="002E6D2A">
        <w:rPr>
          <w:rFonts w:ascii="Times New Roman" w:hAnsi="Times New Roman"/>
          <w:sz w:val="24"/>
          <w:szCs w:val="24"/>
        </w:rPr>
        <w:t xml:space="preserve">Výška </w:t>
      </w:r>
      <w:r w:rsidR="00C24DAE">
        <w:rPr>
          <w:rFonts w:ascii="Times New Roman" w:hAnsi="Times New Roman"/>
          <w:sz w:val="24"/>
          <w:szCs w:val="24"/>
        </w:rPr>
        <w:t xml:space="preserve">splátky bude predstavovať sumu </w:t>
      </w:r>
      <w:r w:rsidR="00E34FC8">
        <w:rPr>
          <w:rFonts w:ascii="Times New Roman" w:hAnsi="Times New Roman"/>
          <w:sz w:val="24"/>
          <w:szCs w:val="24"/>
        </w:rPr>
        <w:t xml:space="preserve">vo výške </w:t>
      </w:r>
      <w:r w:rsidR="00F51E94">
        <w:rPr>
          <w:rFonts w:ascii="Times New Roman" w:hAnsi="Times New Roman"/>
          <w:sz w:val="24"/>
          <w:szCs w:val="24"/>
        </w:rPr>
        <w:t xml:space="preserve">5 </w:t>
      </w:r>
      <w:r w:rsidR="00E34FC8">
        <w:rPr>
          <w:rFonts w:ascii="Times New Roman" w:hAnsi="Times New Roman"/>
          <w:sz w:val="24"/>
          <w:szCs w:val="24"/>
        </w:rPr>
        <w:t xml:space="preserve">% </w:t>
      </w:r>
      <w:r w:rsidR="00B745DA" w:rsidRPr="007E1360">
        <w:rPr>
          <w:rFonts w:ascii="Times New Roman" w:hAnsi="Times New Roman"/>
          <w:sz w:val="24"/>
          <w:szCs w:val="24"/>
        </w:rPr>
        <w:t>z</w:t>
      </w:r>
      <w:r w:rsidR="00F51E94">
        <w:rPr>
          <w:rFonts w:ascii="Times New Roman" w:hAnsi="Times New Roman"/>
          <w:sz w:val="24"/>
          <w:szCs w:val="24"/>
        </w:rPr>
        <w:t xml:space="preserve"> celkovej </w:t>
      </w:r>
      <w:r w:rsidR="00B745DA" w:rsidRPr="007E1360">
        <w:rPr>
          <w:rFonts w:ascii="Times New Roman" w:hAnsi="Times New Roman"/>
          <w:sz w:val="24"/>
          <w:szCs w:val="24"/>
        </w:rPr>
        <w:t>ceny</w:t>
      </w:r>
      <w:r w:rsidR="00C24DAE">
        <w:rPr>
          <w:rFonts w:ascii="Times New Roman" w:hAnsi="Times New Roman"/>
          <w:sz w:val="24"/>
          <w:szCs w:val="24"/>
        </w:rPr>
        <w:t xml:space="preserve"> </w:t>
      </w:r>
      <w:r w:rsidR="00B745DA" w:rsidRPr="007E1360">
        <w:rPr>
          <w:rFonts w:ascii="Times New Roman" w:hAnsi="Times New Roman"/>
          <w:sz w:val="24"/>
          <w:szCs w:val="24"/>
        </w:rPr>
        <w:t xml:space="preserve"> diela</w:t>
      </w:r>
      <w:r w:rsidR="00C24DAE">
        <w:rPr>
          <w:rFonts w:ascii="Times New Roman" w:hAnsi="Times New Roman"/>
          <w:sz w:val="24"/>
          <w:szCs w:val="24"/>
        </w:rPr>
        <w:t xml:space="preserve"> </w:t>
      </w:r>
      <w:r w:rsidR="00B745DA" w:rsidRPr="007E1360">
        <w:rPr>
          <w:rFonts w:ascii="Times New Roman" w:hAnsi="Times New Roman"/>
          <w:sz w:val="24"/>
          <w:szCs w:val="24"/>
        </w:rPr>
        <w:t xml:space="preserve"> uveden</w:t>
      </w:r>
      <w:r w:rsidR="00294E3C">
        <w:rPr>
          <w:rFonts w:ascii="Times New Roman" w:hAnsi="Times New Roman"/>
          <w:sz w:val="24"/>
          <w:szCs w:val="24"/>
        </w:rPr>
        <w:t>ého</w:t>
      </w:r>
      <w:r w:rsidR="00B745DA" w:rsidRPr="007E1360">
        <w:rPr>
          <w:rFonts w:ascii="Times New Roman" w:hAnsi="Times New Roman"/>
          <w:sz w:val="24"/>
          <w:szCs w:val="24"/>
        </w:rPr>
        <w:t xml:space="preserve"> v článk</w:t>
      </w:r>
      <w:r w:rsidR="00E34FC8">
        <w:rPr>
          <w:rFonts w:ascii="Times New Roman" w:hAnsi="Times New Roman"/>
          <w:sz w:val="24"/>
          <w:szCs w:val="24"/>
        </w:rPr>
        <w:t xml:space="preserve">u č. 5 ods. 5.1.1. tejto zmluvy </w:t>
      </w:r>
      <w:r w:rsidR="002E6D2A">
        <w:rPr>
          <w:rFonts w:ascii="Times New Roman" w:hAnsi="Times New Roman"/>
          <w:sz w:val="24"/>
          <w:szCs w:val="24"/>
        </w:rPr>
        <w:t xml:space="preserve">a bude vrátená </w:t>
      </w:r>
      <w:r w:rsidR="00034EFE" w:rsidRPr="007E1360">
        <w:rPr>
          <w:rFonts w:ascii="Times New Roman" w:hAnsi="Times New Roman"/>
          <w:sz w:val="24"/>
          <w:szCs w:val="24"/>
        </w:rPr>
        <w:t>v termíne do 30 dní odo dňa podpísania preberacieho protokolu bez vád a</w:t>
      </w:r>
      <w:r w:rsidR="00C24DAE">
        <w:rPr>
          <w:rFonts w:ascii="Times New Roman" w:hAnsi="Times New Roman"/>
          <w:sz w:val="24"/>
          <w:szCs w:val="24"/>
        </w:rPr>
        <w:t> </w:t>
      </w:r>
      <w:r w:rsidR="00034EFE" w:rsidRPr="007E1360">
        <w:rPr>
          <w:rFonts w:ascii="Times New Roman" w:hAnsi="Times New Roman"/>
          <w:sz w:val="24"/>
          <w:szCs w:val="24"/>
        </w:rPr>
        <w:t>nedorobkov</w:t>
      </w:r>
      <w:r w:rsidR="00C24DAE">
        <w:rPr>
          <w:rFonts w:ascii="Times New Roman" w:hAnsi="Times New Roman"/>
          <w:sz w:val="24"/>
          <w:szCs w:val="24"/>
        </w:rPr>
        <w:t xml:space="preserve"> vyhotoveného pre odovzdávané príslušné čiastkov</w:t>
      </w:r>
      <w:r w:rsidR="00294E3C">
        <w:rPr>
          <w:rFonts w:ascii="Times New Roman" w:hAnsi="Times New Roman"/>
          <w:sz w:val="24"/>
          <w:szCs w:val="24"/>
        </w:rPr>
        <w:t>é dielo</w:t>
      </w:r>
      <w:r w:rsidR="00034EFE" w:rsidRPr="007E1360">
        <w:rPr>
          <w:rFonts w:ascii="Times New Roman" w:hAnsi="Times New Roman"/>
          <w:sz w:val="24"/>
          <w:szCs w:val="24"/>
        </w:rPr>
        <w:t xml:space="preserve">. </w:t>
      </w:r>
    </w:p>
    <w:p w14:paraId="3BD42AD1" w14:textId="48847D41" w:rsidR="00D72DBE" w:rsidRPr="00CF1E53" w:rsidRDefault="00454B86" w:rsidP="00CF1E53">
      <w:pPr>
        <w:autoSpaceDE w:val="0"/>
        <w:autoSpaceDN w:val="0"/>
        <w:adjustRightInd w:val="0"/>
        <w:spacing w:after="0" w:line="240" w:lineRule="auto"/>
        <w:ind w:left="709" w:hanging="709"/>
        <w:jc w:val="both"/>
        <w:rPr>
          <w:rFonts w:ascii="Times New Roman" w:eastAsiaTheme="minorHAnsi" w:hAnsi="Times New Roman"/>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Zmluvy,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B13A2E">
        <w:rPr>
          <w:rFonts w:ascii="Times New Roman" w:eastAsiaTheme="minorHAnsi" w:hAnsi="Times New Roman"/>
          <w:sz w:val="24"/>
          <w:szCs w:val="24"/>
        </w:rPr>
        <w:t xml:space="preserve"> Platnosť bankovej záruky musí byť minimálne o 60 dní dlhšia ako je termín definitívneho ukončenia diela podľa odseku 4.1.2.</w:t>
      </w:r>
      <w:r w:rsidR="00765354">
        <w:rPr>
          <w:rFonts w:ascii="Times New Roman" w:eastAsiaTheme="minorHAnsi" w:hAnsi="Times New Roman"/>
          <w:sz w:val="24"/>
          <w:szCs w:val="24"/>
        </w:rPr>
        <w:t xml:space="preserve"> </w:t>
      </w:r>
    </w:p>
    <w:p w14:paraId="2B764FFA" w14:textId="77777777" w:rsidR="006D5FF7" w:rsidRDefault="006D5FF7" w:rsidP="0043119E">
      <w:pPr>
        <w:spacing w:after="0"/>
        <w:rPr>
          <w:rFonts w:ascii="Times New Roman" w:hAnsi="Times New Roman"/>
          <w:b/>
          <w:sz w:val="24"/>
          <w:szCs w:val="24"/>
        </w:rPr>
      </w:pPr>
    </w:p>
    <w:p w14:paraId="74E6EF0D" w14:textId="77777777"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14:paraId="5A6DBFA1" w14:textId="77777777"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14:paraId="3F5D71B5" w14:textId="77777777"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14:paraId="7EE00E02" w14:textId="77777777" w:rsidR="00034EFE"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 xml:space="preserve">Konečná faktúra bude zhotoviteľom doručená objednávateľovi po podpísaní </w:t>
      </w:r>
      <w:r w:rsidR="00294E3C">
        <w:rPr>
          <w:rFonts w:ascii="Times New Roman" w:hAnsi="Times New Roman"/>
          <w:sz w:val="24"/>
          <w:szCs w:val="24"/>
        </w:rPr>
        <w:t xml:space="preserve">druhého </w:t>
      </w:r>
      <w:r w:rsidR="00F008FC" w:rsidRPr="007E1360">
        <w:rPr>
          <w:rFonts w:ascii="Times New Roman" w:hAnsi="Times New Roman"/>
          <w:sz w:val="24"/>
          <w:szCs w:val="24"/>
        </w:rPr>
        <w:t>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14:paraId="74865A16" w14:textId="3C08CDE2" w:rsidR="006D2169" w:rsidRDefault="009920E5" w:rsidP="006D5FF7">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D351E4"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00D351E4"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14:paraId="38CF27F3" w14:textId="7411B499" w:rsidR="005C5AFC" w:rsidRDefault="005C5AFC" w:rsidP="006D5FF7">
      <w:pPr>
        <w:pStyle w:val="Hlavika"/>
        <w:tabs>
          <w:tab w:val="clear" w:pos="4536"/>
          <w:tab w:val="clear" w:pos="9072"/>
        </w:tabs>
        <w:ind w:left="567" w:hanging="567"/>
        <w:jc w:val="both"/>
        <w:rPr>
          <w:rFonts w:ascii="Times New Roman" w:hAnsi="Times New Roman"/>
          <w:sz w:val="24"/>
          <w:szCs w:val="24"/>
        </w:rPr>
      </w:pPr>
    </w:p>
    <w:p w14:paraId="664A3E27" w14:textId="02872477" w:rsidR="005C5AFC" w:rsidRDefault="005C5AFC" w:rsidP="006D5FF7">
      <w:pPr>
        <w:pStyle w:val="Hlavika"/>
        <w:tabs>
          <w:tab w:val="clear" w:pos="4536"/>
          <w:tab w:val="clear" w:pos="9072"/>
        </w:tabs>
        <w:ind w:left="567" w:hanging="567"/>
        <w:jc w:val="both"/>
        <w:rPr>
          <w:rFonts w:ascii="Times New Roman" w:hAnsi="Times New Roman"/>
          <w:sz w:val="24"/>
          <w:szCs w:val="24"/>
        </w:rPr>
      </w:pPr>
    </w:p>
    <w:p w14:paraId="158E9A76" w14:textId="77777777" w:rsidR="005C5AFC" w:rsidRDefault="005C5AFC" w:rsidP="006D5FF7">
      <w:pPr>
        <w:pStyle w:val="Hlavika"/>
        <w:tabs>
          <w:tab w:val="clear" w:pos="4536"/>
          <w:tab w:val="clear" w:pos="9072"/>
        </w:tabs>
        <w:ind w:left="567" w:hanging="567"/>
        <w:jc w:val="both"/>
        <w:rPr>
          <w:rFonts w:ascii="Times New Roman" w:hAnsi="Times New Roman"/>
          <w:sz w:val="24"/>
          <w:szCs w:val="24"/>
        </w:rPr>
      </w:pPr>
    </w:p>
    <w:p w14:paraId="1DC60DF1" w14:textId="77777777" w:rsidR="00CF1E53" w:rsidRPr="007E1360" w:rsidRDefault="00CF1E53" w:rsidP="006D5FF7">
      <w:pPr>
        <w:pStyle w:val="Hlavika"/>
        <w:tabs>
          <w:tab w:val="clear" w:pos="4536"/>
          <w:tab w:val="clear" w:pos="9072"/>
        </w:tabs>
        <w:ind w:left="567" w:hanging="567"/>
        <w:jc w:val="both"/>
        <w:rPr>
          <w:rFonts w:ascii="Times New Roman" w:hAnsi="Times New Roman"/>
          <w:sz w:val="24"/>
          <w:szCs w:val="24"/>
        </w:rPr>
      </w:pPr>
    </w:p>
    <w:p w14:paraId="613AE577" w14:textId="77777777"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9920E5">
        <w:rPr>
          <w:rFonts w:ascii="Times New Roman" w:hAnsi="Times New Roman"/>
          <w:b/>
          <w:sz w:val="24"/>
          <w:szCs w:val="24"/>
        </w:rPr>
        <w:t>9</w:t>
      </w:r>
    </w:p>
    <w:p w14:paraId="2B820097" w14:textId="77777777"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14:paraId="355D6C16" w14:textId="77777777"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14:paraId="5C08498E"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0761B6"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w:t>
      </w:r>
      <w:r w:rsidR="00C07622">
        <w:rPr>
          <w:rFonts w:ascii="Times New Roman" w:hAnsi="Times New Roman"/>
          <w:sz w:val="24"/>
          <w:szCs w:val="24"/>
        </w:rPr>
        <w:t xml:space="preserve">né dielo možno </w:t>
      </w:r>
      <w:r w:rsidR="00C07622" w:rsidRPr="00963828">
        <w:rPr>
          <w:rFonts w:ascii="Times New Roman" w:hAnsi="Times New Roman"/>
          <w:sz w:val="24"/>
          <w:szCs w:val="24"/>
        </w:rPr>
        <w:t>považovať až</w:t>
      </w:r>
      <w:r w:rsidR="00181496" w:rsidRPr="00963828">
        <w:rPr>
          <w:rFonts w:ascii="Times New Roman" w:hAnsi="Times New Roman"/>
          <w:sz w:val="24"/>
          <w:szCs w:val="24"/>
        </w:rPr>
        <w:t xml:space="preserve"> odovzdané dielo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376BAB" w:rsidRPr="00963828">
        <w:rPr>
          <w:rFonts w:ascii="Times New Roman" w:hAnsi="Times New Roman"/>
          <w:sz w:val="24"/>
          <w:szCs w:val="24"/>
        </w:rPr>
        <w:t xml:space="preserve"> tejto zmluvy o dielo.</w:t>
      </w:r>
    </w:p>
    <w:p w14:paraId="44FAA3F4" w14:textId="77777777"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F6CB3" w:rsidRPr="007E1360">
        <w:rPr>
          <w:rFonts w:ascii="Times New Roman" w:hAnsi="Times New Roman"/>
          <w:sz w:val="24"/>
          <w:szCs w:val="24"/>
        </w:rPr>
        <w:t xml:space="preserve"> tejto zmluvy.</w:t>
      </w:r>
    </w:p>
    <w:p w14:paraId="5E709989"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8231E9">
        <w:rPr>
          <w:rFonts w:ascii="Times New Roman" w:hAnsi="Times New Roman"/>
          <w:sz w:val="24"/>
          <w:szCs w:val="24"/>
        </w:rPr>
        <w:t xml:space="preserve"> objednávateľa</w:t>
      </w:r>
      <w:r w:rsidR="00A063BF" w:rsidRPr="007E1360">
        <w:rPr>
          <w:rFonts w:ascii="Times New Roman" w:hAnsi="Times New Roman"/>
          <w:sz w:val="24"/>
          <w:szCs w:val="24"/>
        </w:rPr>
        <w:t>.</w:t>
      </w:r>
    </w:p>
    <w:p w14:paraId="20BF0B11"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14:paraId="5C184D09" w14:textId="03496CA1"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Za vytýčenie všetkých podzemných a nadzemných vedení a inžinierskych siet</w:t>
      </w:r>
      <w:r w:rsidR="00501025">
        <w:rPr>
          <w:rFonts w:ascii="Times New Roman" w:hAnsi="Times New Roman"/>
          <w:sz w:val="24"/>
          <w:szCs w:val="24"/>
        </w:rPr>
        <w:t>í</w:t>
      </w:r>
      <w:r w:rsidR="000761B6" w:rsidRPr="007E1360">
        <w:rPr>
          <w:rFonts w:ascii="Times New Roman" w:hAnsi="Times New Roman"/>
          <w:sz w:val="24"/>
          <w:szCs w:val="24"/>
        </w:rPr>
        <w:t xml:space="preserve"> na stavenisku </w:t>
      </w:r>
      <w:r w:rsidR="0082209A" w:rsidRPr="007E1360">
        <w:rPr>
          <w:rFonts w:ascii="Times New Roman" w:hAnsi="Times New Roman"/>
          <w:sz w:val="24"/>
          <w:szCs w:val="24"/>
        </w:rPr>
        <w:t xml:space="preserve">uvedených v projekte </w:t>
      </w:r>
      <w:r w:rsidR="000761B6" w:rsidRPr="007E1360">
        <w:rPr>
          <w:rFonts w:ascii="Times New Roman" w:hAnsi="Times New Roman"/>
          <w:sz w:val="24"/>
          <w:szCs w:val="24"/>
        </w:rPr>
        <w:t>je zodpovedný zhotoviteľ.</w:t>
      </w:r>
    </w:p>
    <w:p w14:paraId="2B504583"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14:paraId="41877401"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0761B6" w:rsidRPr="007E1360">
        <w:rPr>
          <w:rFonts w:ascii="Times New Roman" w:hAnsi="Times New Roman"/>
          <w:sz w:val="24"/>
          <w:szCs w:val="24"/>
        </w:rPr>
        <w:t>Objednávateľ odovzdá zhotoviteľovi pri odovzdávaní staveniska vytýčené základné smerové a výškové body a vymedzí hranice staveniska.</w:t>
      </w:r>
    </w:p>
    <w:p w14:paraId="047A13CC" w14:textId="77777777"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000761B6" w:rsidRPr="007E1360">
        <w:rPr>
          <w:rFonts w:ascii="Times New Roman" w:hAnsi="Times New Roman"/>
          <w:sz w:val="24"/>
          <w:szCs w:val="24"/>
        </w:rPr>
        <w:t>zemníky</w:t>
      </w:r>
      <w:proofErr w:type="spellEnd"/>
      <w:r w:rsidR="000761B6" w:rsidRPr="007E1360">
        <w:rPr>
          <w:rFonts w:ascii="Times New Roman" w:hAnsi="Times New Roman"/>
          <w:sz w:val="24"/>
          <w:szCs w:val="24"/>
        </w:rPr>
        <w:t>.</w:t>
      </w:r>
    </w:p>
    <w:p w14:paraId="5A562CE2" w14:textId="77777777"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Zariadenie staveniska si zabezpečuje zhotoviteľ sám na vlastné náklady.</w:t>
      </w:r>
    </w:p>
    <w:p w14:paraId="3704C7A6" w14:textId="77777777"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14:paraId="4D6BF436" w14:textId="77777777"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6B0B04"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14:paraId="41848B57" w14:textId="77777777"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 xml:space="preserve">Jedná sa hlavne o povinnosti ustanovené osobitnými predpismi (napríklad: Zákon č. 124/2006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Nariadenie vlády</w:t>
      </w:r>
      <w:r w:rsidR="0043119E">
        <w:rPr>
          <w:rFonts w:ascii="Times New Roman" w:hAnsi="Times New Roman"/>
          <w:sz w:val="24"/>
          <w:szCs w:val="24"/>
        </w:rPr>
        <w:t xml:space="preserve"> SR č. 395/2006 </w:t>
      </w:r>
      <w:proofErr w:type="spellStart"/>
      <w:r w:rsidR="0043119E">
        <w:rPr>
          <w:rFonts w:ascii="Times New Roman" w:hAnsi="Times New Roman"/>
          <w:sz w:val="24"/>
          <w:szCs w:val="24"/>
        </w:rPr>
        <w:t>Z.z</w:t>
      </w:r>
      <w:proofErr w:type="spellEnd"/>
      <w:r w:rsidR="0043119E">
        <w:rPr>
          <w:rFonts w:ascii="Times New Roman" w:hAnsi="Times New Roman"/>
          <w:sz w:val="24"/>
          <w:szCs w:val="24"/>
        </w:rPr>
        <w:t xml:space="preserve">., Vyhláška </w:t>
      </w:r>
      <w:r w:rsidR="001520EA" w:rsidRPr="007E1360">
        <w:rPr>
          <w:rFonts w:ascii="Times New Roman" w:hAnsi="Times New Roman"/>
          <w:sz w:val="24"/>
          <w:szCs w:val="24"/>
        </w:rPr>
        <w:t xml:space="preserve">MPSVaR SR č. 147/2013 Z. z., Zákona č. 314/2001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xml:space="preserve">., Vyhlášky MV SR č. 121/2002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w:t>
      </w:r>
    </w:p>
    <w:p w14:paraId="14E26CA3" w14:textId="77777777"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 xml:space="preserve">Objednávateľ ako stavebník splnomocňuje zhotoviteľa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14:paraId="4D6E6F7F" w14:textId="77777777"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14:paraId="20B84384" w14:textId="77777777"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usmrtenie, ku ktorým dôjde počas alebo ako následok vykonávania prác v rámci tejto zmluvy.</w:t>
      </w:r>
    </w:p>
    <w:p w14:paraId="5802D367" w14:textId="77777777"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nesúvisiace s prácami podľa tejto zmluvy.</w:t>
      </w:r>
    </w:p>
    <w:p w14:paraId="7F74F5F3" w14:textId="77777777"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14:paraId="450C5BD2" w14:textId="77777777" w:rsidR="007B0DF7"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000761B6" w:rsidRPr="007E1360">
        <w:rPr>
          <w:rFonts w:ascii="Times New Roman" w:hAnsi="Times New Roman"/>
          <w:sz w:val="24"/>
          <w:szCs w:val="24"/>
        </w:rPr>
        <w:t xml:space="preserve">stavebný denník. Pokyny k vedeniu stavebného denníka budú </w:t>
      </w:r>
      <w:proofErr w:type="spellStart"/>
      <w:r w:rsidR="000761B6" w:rsidRPr="007E1360">
        <w:rPr>
          <w:rFonts w:ascii="Times New Roman" w:hAnsi="Times New Roman"/>
          <w:sz w:val="24"/>
          <w:szCs w:val="24"/>
        </w:rPr>
        <w:t>prejednané</w:t>
      </w:r>
      <w:proofErr w:type="spellEnd"/>
      <w:r w:rsidR="000761B6"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 xml:space="preserve">Stavebný </w:t>
      </w:r>
      <w:r w:rsidR="007B0DF7" w:rsidRPr="007E1360">
        <w:rPr>
          <w:rFonts w:ascii="Times New Roman" w:hAnsi="Times New Roman"/>
          <w:sz w:val="24"/>
          <w:szCs w:val="24"/>
        </w:rPr>
        <w:lastRenderedPageBreak/>
        <w:t>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B0DF7" w:rsidRPr="007E1360">
        <w:rPr>
          <w:rFonts w:ascii="Times New Roman" w:hAnsi="Times New Roman"/>
          <w:sz w:val="24"/>
          <w:szCs w:val="24"/>
        </w:rPr>
        <w:t xml:space="preserve">objednávateľa, alebo príslušné orgány štátnej správy. </w:t>
      </w:r>
    </w:p>
    <w:p w14:paraId="062B5A8A" w14:textId="77777777" w:rsidR="00985F83"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9.19</w:t>
      </w:r>
      <w:r>
        <w:rPr>
          <w:rFonts w:ascii="Times New Roman" w:hAnsi="Times New Roman"/>
          <w:sz w:val="24"/>
          <w:szCs w:val="24"/>
        </w:rPr>
        <w:tab/>
      </w:r>
      <w:r w:rsidR="00985F83"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00985F83"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00985F83" w:rsidRPr="007E1360">
        <w:rPr>
          <w:rFonts w:ascii="Times New Roman" w:hAnsi="Times New Roman"/>
          <w:sz w:val="24"/>
          <w:szCs w:val="24"/>
        </w:rPr>
        <w:t xml:space="preserve"> (kontroln</w:t>
      </w:r>
      <w:r w:rsidR="00EF331E" w:rsidRPr="007E1360">
        <w:rPr>
          <w:rFonts w:ascii="Times New Roman" w:hAnsi="Times New Roman"/>
          <w:sz w:val="24"/>
          <w:szCs w:val="24"/>
        </w:rPr>
        <w:t>é</w:t>
      </w:r>
      <w:r w:rsidR="00985F83" w:rsidRPr="007E1360">
        <w:rPr>
          <w:rFonts w:ascii="Times New Roman" w:hAnsi="Times New Roman"/>
          <w:sz w:val="24"/>
          <w:szCs w:val="24"/>
        </w:rPr>
        <w:t xml:space="preserve"> d</w:t>
      </w:r>
      <w:r w:rsidR="00EF331E" w:rsidRPr="007E1360">
        <w:rPr>
          <w:rFonts w:ascii="Times New Roman" w:hAnsi="Times New Roman"/>
          <w:sz w:val="24"/>
          <w:szCs w:val="24"/>
        </w:rPr>
        <w:t>ni</w:t>
      </w:r>
      <w:r w:rsidR="00985F83" w:rsidRPr="007E1360">
        <w:rPr>
          <w:rFonts w:ascii="Times New Roman" w:hAnsi="Times New Roman"/>
          <w:sz w:val="24"/>
          <w:szCs w:val="24"/>
        </w:rPr>
        <w:t>) Objednávateľa a Zhotoviteľa na Diele vykonávanom na Stavenisku min</w:t>
      </w:r>
      <w:r w:rsidR="00985F83" w:rsidRPr="00183BE6">
        <w:rPr>
          <w:rFonts w:ascii="Times New Roman" w:hAnsi="Times New Roman"/>
          <w:sz w:val="24"/>
          <w:szCs w:val="24"/>
        </w:rPr>
        <w:t>. v dvojtýždňových intervaloch. Termín koordinačného rokovania (kontrolný deň) sa bude konať vždy v utorok v párnom týždni.</w:t>
      </w:r>
      <w:r w:rsidR="00985F83"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14:paraId="483D0C0A" w14:textId="77777777" w:rsidR="000761B6"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9.20</w:t>
      </w:r>
      <w:r>
        <w:rPr>
          <w:rFonts w:ascii="Times New Roman" w:hAnsi="Times New Roman"/>
          <w:sz w:val="24"/>
          <w:szCs w:val="24"/>
        </w:rPr>
        <w:tab/>
      </w:r>
      <w:r w:rsidR="000761B6"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14:paraId="6903C667" w14:textId="77777777" w:rsidR="00D4050B"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sidR="00D4050B"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0DF5767" w14:textId="77777777" w:rsidR="000761B6"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r>
      <w:r w:rsidR="000761B6" w:rsidRPr="007E1360">
        <w:rPr>
          <w:rFonts w:ascii="Times New Roman" w:hAnsi="Times New Roman"/>
          <w:sz w:val="24"/>
          <w:szCs w:val="24"/>
        </w:rPr>
        <w:t>Zhotoviteľ sa zaväzuje písomne vyzvať minimálne 3 (tri) pracovné dni vopred objednávateľa k účasti na všetkých predpísaných skúškach.</w:t>
      </w:r>
      <w:r w:rsidR="00A17C37">
        <w:rPr>
          <w:rFonts w:ascii="Times New Roman" w:hAnsi="Times New Roman"/>
          <w:sz w:val="24"/>
          <w:szCs w:val="24"/>
        </w:rPr>
        <w:t xml:space="preserve"> </w:t>
      </w:r>
    </w:p>
    <w:p w14:paraId="2328D92B" w14:textId="77777777" w:rsidR="00A17C37" w:rsidRPr="007E1360" w:rsidRDefault="00A17C37"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 xml:space="preserve">9.23   </w:t>
      </w:r>
      <w:r w:rsidRPr="00A17C37">
        <w:rPr>
          <w:rFonts w:ascii="Times New Roman" w:hAnsi="Times New Roman"/>
          <w:sz w:val="24"/>
          <w:szCs w:val="24"/>
        </w:rPr>
        <w:t xml:space="preserve">Zhotoviteľ sa zaväzuje vykonať </w:t>
      </w:r>
      <w:proofErr w:type="spellStart"/>
      <w:r w:rsidRPr="00A17C37">
        <w:rPr>
          <w:rFonts w:ascii="Times New Roman" w:hAnsi="Times New Roman"/>
          <w:sz w:val="24"/>
          <w:szCs w:val="24"/>
        </w:rPr>
        <w:t>porealizačné</w:t>
      </w:r>
      <w:proofErr w:type="spellEnd"/>
      <w:r w:rsidRPr="00A17C37">
        <w:rPr>
          <w:rFonts w:ascii="Times New Roman" w:hAnsi="Times New Roman"/>
          <w:sz w:val="24"/>
          <w:szCs w:val="24"/>
        </w:rPr>
        <w:t xml:space="preserve"> zameranie stavby ak si to charakter stavby vyžaduje.  </w:t>
      </w:r>
    </w:p>
    <w:p w14:paraId="71201CC9" w14:textId="77777777" w:rsidR="008564FB" w:rsidRPr="007E1360" w:rsidRDefault="004A273F"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w:t>
      </w:r>
      <w:r w:rsidR="00A17C37">
        <w:rPr>
          <w:rFonts w:ascii="Times New Roman" w:hAnsi="Times New Roman"/>
          <w:sz w:val="24"/>
          <w:szCs w:val="24"/>
        </w:rPr>
        <w:t>4</w:t>
      </w:r>
      <w:r>
        <w:rPr>
          <w:rFonts w:ascii="Times New Roman" w:hAnsi="Times New Roman"/>
          <w:sz w:val="24"/>
          <w:szCs w:val="24"/>
        </w:rPr>
        <w:tab/>
      </w:r>
      <w:r w:rsidR="00EF168E" w:rsidRPr="007E1360">
        <w:rPr>
          <w:rFonts w:ascii="Times New Roman" w:hAnsi="Times New Roman"/>
          <w:sz w:val="24"/>
          <w:szCs w:val="24"/>
        </w:rPr>
        <w:t>Zhotoviteľ sa</w:t>
      </w:r>
      <w:r>
        <w:rPr>
          <w:rFonts w:ascii="Times New Roman" w:hAnsi="Times New Roman"/>
          <w:sz w:val="24"/>
          <w:szCs w:val="24"/>
        </w:rPr>
        <w:t xml:space="preserve"> zaväzuje do 2 pracovných dní po skončení </w:t>
      </w:r>
      <w:r w:rsidR="00EF168E" w:rsidRPr="007E1360">
        <w:rPr>
          <w:rFonts w:ascii="Times New Roman" w:hAnsi="Times New Roman"/>
          <w:sz w:val="24"/>
          <w:szCs w:val="24"/>
        </w:rPr>
        <w:t>diela vypratať stavenisko, upratať ho a protokolárne ho v pôvodnom stave odovzdať objednávateľovi.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8564FB" w:rsidRPr="00D0758C">
        <w:rPr>
          <w:rFonts w:ascii="Times New Roman" w:hAnsi="Times New Roman"/>
          <w:sz w:val="24"/>
          <w:szCs w:val="24"/>
        </w:rPr>
        <w:t>zmluvy sa zhotoviteľ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FD34A0" w:rsidRPr="00D0758C">
        <w:rPr>
          <w:rFonts w:ascii="Times New Roman" w:hAnsi="Times New Roman"/>
          <w:sz w:val="24"/>
          <w:szCs w:val="24"/>
        </w:rPr>
        <w:t>a predčasného ukončenia zmluvy</w:t>
      </w:r>
      <w:r w:rsidR="008564FB" w:rsidRPr="00D0758C">
        <w:rPr>
          <w:rFonts w:ascii="Times New Roman" w:hAnsi="Times New Roman"/>
          <w:sz w:val="24"/>
          <w:szCs w:val="24"/>
        </w:rPr>
        <w:t xml:space="preserve">. </w:t>
      </w:r>
    </w:p>
    <w:p w14:paraId="77FD46DF" w14:textId="77777777" w:rsidR="00A52841" w:rsidRDefault="00D0758C"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w:t>
      </w:r>
      <w:r w:rsidR="00A17C37">
        <w:rPr>
          <w:rFonts w:ascii="Times New Roman" w:hAnsi="Times New Roman"/>
          <w:sz w:val="24"/>
          <w:szCs w:val="24"/>
        </w:rPr>
        <w:t>5</w:t>
      </w:r>
      <w:r w:rsidR="004A273F">
        <w:rPr>
          <w:rFonts w:ascii="Times New Roman" w:hAnsi="Times New Roman"/>
          <w:sz w:val="24"/>
          <w:szCs w:val="24"/>
        </w:rPr>
        <w:tab/>
      </w:r>
      <w:r w:rsidR="00A52841"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14:paraId="4A94E2F4" w14:textId="66770BCD" w:rsidR="00FE35C9" w:rsidRDefault="00D0758C"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w:t>
      </w:r>
      <w:r w:rsidR="00A17C37">
        <w:rPr>
          <w:rFonts w:ascii="Times New Roman" w:hAnsi="Times New Roman"/>
          <w:sz w:val="24"/>
          <w:szCs w:val="24"/>
        </w:rPr>
        <w:t>6</w:t>
      </w:r>
      <w:r w:rsidR="004A273F">
        <w:rPr>
          <w:rFonts w:ascii="Times New Roman" w:hAnsi="Times New Roman"/>
          <w:sz w:val="24"/>
          <w:szCs w:val="24"/>
        </w:rPr>
        <w:tab/>
      </w:r>
      <w:r w:rsidR="00FE35C9"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14:paraId="000CA433" w14:textId="3A516681" w:rsidR="005C5AFC" w:rsidRDefault="005C5AFC" w:rsidP="004A273F">
      <w:pPr>
        <w:pStyle w:val="Hlavika"/>
        <w:tabs>
          <w:tab w:val="clear" w:pos="4536"/>
          <w:tab w:val="clear" w:pos="9072"/>
          <w:tab w:val="left" w:pos="709"/>
        </w:tabs>
        <w:ind w:left="720" w:hanging="720"/>
        <w:jc w:val="both"/>
        <w:rPr>
          <w:rFonts w:ascii="Times New Roman" w:hAnsi="Times New Roman"/>
          <w:sz w:val="24"/>
          <w:szCs w:val="24"/>
        </w:rPr>
      </w:pPr>
    </w:p>
    <w:p w14:paraId="5FD64744" w14:textId="77777777" w:rsidR="005C5AFC" w:rsidRPr="00BE6DF8" w:rsidRDefault="005C5AFC" w:rsidP="004A273F">
      <w:pPr>
        <w:pStyle w:val="Hlavika"/>
        <w:tabs>
          <w:tab w:val="clear" w:pos="4536"/>
          <w:tab w:val="clear" w:pos="9072"/>
          <w:tab w:val="left" w:pos="709"/>
        </w:tabs>
        <w:ind w:left="720" w:hanging="720"/>
        <w:jc w:val="both"/>
        <w:rPr>
          <w:rFonts w:ascii="Times New Roman" w:hAnsi="Times New Roman"/>
          <w:sz w:val="24"/>
          <w:szCs w:val="24"/>
        </w:rPr>
      </w:pPr>
    </w:p>
    <w:p w14:paraId="4CD393EA" w14:textId="77777777" w:rsidR="006D5FF7" w:rsidRDefault="006D5FF7" w:rsidP="004F19C2">
      <w:pPr>
        <w:tabs>
          <w:tab w:val="left" w:pos="709"/>
        </w:tabs>
        <w:spacing w:after="0"/>
        <w:rPr>
          <w:rFonts w:ascii="Times New Roman" w:hAnsi="Times New Roman"/>
          <w:b/>
          <w:sz w:val="24"/>
          <w:szCs w:val="24"/>
        </w:rPr>
      </w:pPr>
    </w:p>
    <w:p w14:paraId="6BDE59B6" w14:textId="77777777" w:rsidR="00CD4B82" w:rsidRDefault="00CD4B82" w:rsidP="004F19C2">
      <w:pPr>
        <w:tabs>
          <w:tab w:val="left" w:pos="709"/>
        </w:tabs>
        <w:spacing w:after="0"/>
        <w:rPr>
          <w:rFonts w:ascii="Times New Roman" w:hAnsi="Times New Roman"/>
          <w:b/>
          <w:sz w:val="24"/>
          <w:szCs w:val="24"/>
        </w:rPr>
      </w:pPr>
    </w:p>
    <w:p w14:paraId="4C2495ED" w14:textId="77777777"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 xml:space="preserve">Článok č. </w:t>
      </w:r>
      <w:r w:rsidR="004A273F">
        <w:rPr>
          <w:rFonts w:ascii="Times New Roman" w:hAnsi="Times New Roman"/>
          <w:b/>
          <w:sz w:val="24"/>
          <w:szCs w:val="24"/>
        </w:rPr>
        <w:t>10</w:t>
      </w:r>
    </w:p>
    <w:p w14:paraId="329873D9" w14:textId="77777777"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14:paraId="1DA12201" w14:textId="77777777"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14:paraId="49A22F7E" w14:textId="77777777"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705E77"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14:paraId="6E04D847" w14:textId="77777777"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701BE"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14:paraId="4AE9FE06" w14:textId="77777777"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701BE"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14:paraId="0DC30B1E" w14:textId="77777777"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BF0B68" w:rsidRPr="007E1360">
        <w:rPr>
          <w:rFonts w:ascii="Times New Roman" w:hAnsi="Times New Roman"/>
          <w:sz w:val="24"/>
          <w:szCs w:val="24"/>
        </w:rPr>
        <w:t xml:space="preserve">O odovzdávaní </w:t>
      </w:r>
      <w:r w:rsidR="00BE56FE">
        <w:rPr>
          <w:rFonts w:ascii="Times New Roman" w:hAnsi="Times New Roman"/>
          <w:sz w:val="24"/>
          <w:szCs w:val="24"/>
        </w:rPr>
        <w:t xml:space="preserve">čiastkového </w:t>
      </w:r>
      <w:r w:rsidR="00BF0B68" w:rsidRPr="007E1360">
        <w:rPr>
          <w:rFonts w:ascii="Times New Roman" w:hAnsi="Times New Roman"/>
          <w:sz w:val="24"/>
          <w:szCs w:val="24"/>
        </w:rPr>
        <w:t>diela</w:t>
      </w:r>
      <w:r w:rsidR="00BE56FE">
        <w:rPr>
          <w:rFonts w:ascii="Times New Roman" w:hAnsi="Times New Roman"/>
          <w:sz w:val="24"/>
          <w:szCs w:val="24"/>
        </w:rPr>
        <w:t xml:space="preserve"> </w:t>
      </w:r>
      <w:r w:rsidR="00BF0B68" w:rsidRPr="007E1360">
        <w:rPr>
          <w:rFonts w:ascii="Times New Roman" w:hAnsi="Times New Roman"/>
          <w:sz w:val="24"/>
          <w:szCs w:val="24"/>
        </w:rPr>
        <w:t xml:space="preserve"> bude spísaný preberací protokol, z ktorého bude zrejmý stav </w:t>
      </w:r>
      <w:r w:rsidR="00BE56FE">
        <w:rPr>
          <w:rFonts w:ascii="Times New Roman" w:hAnsi="Times New Roman"/>
          <w:sz w:val="24"/>
          <w:szCs w:val="24"/>
        </w:rPr>
        <w:t xml:space="preserve">čiastkového </w:t>
      </w:r>
      <w:r w:rsidR="00BF0B68" w:rsidRPr="007E1360">
        <w:rPr>
          <w:rFonts w:ascii="Times New Roman" w:hAnsi="Times New Roman"/>
          <w:sz w:val="24"/>
          <w:szCs w:val="24"/>
        </w:rPr>
        <w:t>diela v čase jeho prevzatia objednávateľom.</w:t>
      </w:r>
    </w:p>
    <w:p w14:paraId="0E8E36B3" w14:textId="666F8759"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BF0B68" w:rsidRPr="00FD167C">
        <w:rPr>
          <w:rFonts w:ascii="Times New Roman" w:hAnsi="Times New Roman"/>
          <w:sz w:val="24"/>
          <w:szCs w:val="24"/>
        </w:rPr>
        <w:t xml:space="preserve">V prípade, že pri protokolárnom odovzdávaní a preberaní </w:t>
      </w:r>
      <w:r w:rsidR="00BE56FE" w:rsidRPr="00FD167C">
        <w:rPr>
          <w:rFonts w:ascii="Times New Roman" w:hAnsi="Times New Roman"/>
          <w:sz w:val="24"/>
          <w:szCs w:val="24"/>
        </w:rPr>
        <w:t xml:space="preserve">čiastkového </w:t>
      </w:r>
      <w:r w:rsidR="00BF0B68" w:rsidRPr="00FD167C">
        <w:rPr>
          <w:rFonts w:ascii="Times New Roman" w:hAnsi="Times New Roman"/>
          <w:sz w:val="24"/>
          <w:szCs w:val="24"/>
        </w:rPr>
        <w:t xml:space="preserve">diela objednávateľ zistí, že </w:t>
      </w:r>
      <w:r w:rsidR="00BE56FE" w:rsidRPr="00FD167C">
        <w:rPr>
          <w:rFonts w:ascii="Times New Roman" w:hAnsi="Times New Roman"/>
          <w:sz w:val="24"/>
          <w:szCs w:val="24"/>
        </w:rPr>
        <w:t xml:space="preserve">čiastkové </w:t>
      </w:r>
      <w:r w:rsidR="00BF0B68" w:rsidRPr="00FD167C">
        <w:rPr>
          <w:rFonts w:ascii="Times New Roman" w:hAnsi="Times New Roman"/>
          <w:sz w:val="24"/>
          <w:szCs w:val="24"/>
        </w:rPr>
        <w:t>dielo</w:t>
      </w:r>
      <w:r w:rsidR="00BE56FE" w:rsidRPr="00FD167C">
        <w:rPr>
          <w:rFonts w:ascii="Times New Roman" w:hAnsi="Times New Roman"/>
          <w:sz w:val="24"/>
          <w:szCs w:val="24"/>
        </w:rPr>
        <w:t xml:space="preserve"> </w:t>
      </w:r>
      <w:r w:rsidR="00BF0B68" w:rsidRPr="00FD167C">
        <w:rPr>
          <w:rFonts w:ascii="Times New Roman" w:hAnsi="Times New Roman"/>
          <w:sz w:val="24"/>
          <w:szCs w:val="24"/>
        </w:rPr>
        <w:t xml:space="preserve"> má vady</w:t>
      </w:r>
      <w:r w:rsidR="00CC08E1" w:rsidRPr="00FD167C">
        <w:rPr>
          <w:rFonts w:ascii="Times New Roman" w:hAnsi="Times New Roman"/>
          <w:sz w:val="24"/>
          <w:szCs w:val="24"/>
        </w:rPr>
        <w:t xml:space="preserve"> a nedorobky</w:t>
      </w:r>
      <w:r w:rsidR="00BF0B68" w:rsidRPr="00FD167C">
        <w:rPr>
          <w:rFonts w:ascii="Times New Roman" w:hAnsi="Times New Roman"/>
          <w:sz w:val="24"/>
          <w:szCs w:val="24"/>
        </w:rPr>
        <w:t xml:space="preserve">, </w:t>
      </w:r>
      <w:r w:rsidR="00CC08E1" w:rsidRPr="00FD167C">
        <w:rPr>
          <w:rFonts w:ascii="Times New Roman" w:hAnsi="Times New Roman"/>
          <w:sz w:val="24"/>
          <w:szCs w:val="24"/>
        </w:rPr>
        <w:t xml:space="preserve">tak </w:t>
      </w:r>
      <w:r w:rsidR="00BF0B68" w:rsidRPr="00FD167C">
        <w:rPr>
          <w:rFonts w:ascii="Times New Roman" w:hAnsi="Times New Roman"/>
          <w:sz w:val="24"/>
          <w:szCs w:val="24"/>
        </w:rPr>
        <w:t xml:space="preserve">nie je povinný toto </w:t>
      </w:r>
      <w:r w:rsidR="00BE56FE" w:rsidRPr="00FD167C">
        <w:rPr>
          <w:rFonts w:ascii="Times New Roman" w:hAnsi="Times New Roman"/>
          <w:sz w:val="24"/>
          <w:szCs w:val="24"/>
        </w:rPr>
        <w:t xml:space="preserve">čiastkové </w:t>
      </w:r>
      <w:r w:rsidR="00BF0B68" w:rsidRPr="00FD167C">
        <w:rPr>
          <w:rFonts w:ascii="Times New Roman" w:hAnsi="Times New Roman"/>
          <w:sz w:val="24"/>
          <w:szCs w:val="24"/>
        </w:rPr>
        <w:t>dielo prebrať a spíše so zhotoviteľom zápis, ktorý bude obsahovať</w:t>
      </w:r>
      <w:r w:rsidRPr="00FD167C">
        <w:rPr>
          <w:rFonts w:ascii="Times New Roman" w:hAnsi="Times New Roman"/>
          <w:sz w:val="24"/>
          <w:szCs w:val="24"/>
        </w:rPr>
        <w:t xml:space="preserve"> zistené vady, lehoty a spôsob </w:t>
      </w:r>
      <w:r w:rsidR="00BF0B68" w:rsidRPr="00FD167C">
        <w:rPr>
          <w:rFonts w:ascii="Times New Roman" w:hAnsi="Times New Roman"/>
          <w:sz w:val="24"/>
          <w:szCs w:val="24"/>
        </w:rPr>
        <w:t xml:space="preserve">ich odstránenia. Zhotoviteľ je  v omeškaní s plnením a je povinný </w:t>
      </w:r>
      <w:r w:rsidR="00C44DD2" w:rsidRPr="00FD167C">
        <w:rPr>
          <w:rFonts w:ascii="Times New Roman" w:hAnsi="Times New Roman"/>
          <w:sz w:val="24"/>
          <w:szCs w:val="24"/>
        </w:rPr>
        <w:t>za</w:t>
      </w:r>
      <w:r w:rsidR="00BF0B68" w:rsidRPr="00FD167C">
        <w:rPr>
          <w:rFonts w:ascii="Times New Roman" w:hAnsi="Times New Roman"/>
          <w:sz w:val="24"/>
          <w:szCs w:val="24"/>
        </w:rPr>
        <w:t>platiť zmluvnú pokutu </w:t>
      </w:r>
      <w:r w:rsidR="0050274A" w:rsidRPr="00FD167C">
        <w:rPr>
          <w:rFonts w:ascii="Times New Roman" w:hAnsi="Times New Roman"/>
          <w:sz w:val="24"/>
          <w:szCs w:val="24"/>
        </w:rPr>
        <w:t>podľa</w:t>
      </w:r>
      <w:r w:rsidR="00BF0B68" w:rsidRPr="00FD167C">
        <w:rPr>
          <w:rFonts w:ascii="Times New Roman" w:hAnsi="Times New Roman"/>
          <w:sz w:val="24"/>
          <w:szCs w:val="24"/>
        </w:rPr>
        <w:t xml:space="preserve"> čl</w:t>
      </w:r>
      <w:r w:rsidR="0050274A" w:rsidRPr="00FD167C">
        <w:rPr>
          <w:rFonts w:ascii="Times New Roman" w:hAnsi="Times New Roman"/>
          <w:sz w:val="24"/>
          <w:szCs w:val="24"/>
        </w:rPr>
        <w:t>ánku č</w:t>
      </w:r>
      <w:r w:rsidR="00BF0B68" w:rsidRPr="00FD167C">
        <w:rPr>
          <w:rFonts w:ascii="Times New Roman" w:hAnsi="Times New Roman"/>
          <w:sz w:val="24"/>
          <w:szCs w:val="24"/>
        </w:rPr>
        <w:t xml:space="preserve">. </w:t>
      </w:r>
      <w:r w:rsidR="00F2294A" w:rsidRPr="00FD167C">
        <w:rPr>
          <w:rFonts w:ascii="Times New Roman" w:hAnsi="Times New Roman"/>
          <w:sz w:val="24"/>
          <w:szCs w:val="24"/>
        </w:rPr>
        <w:t>1</w:t>
      </w:r>
      <w:r w:rsidRPr="00FD167C">
        <w:rPr>
          <w:rFonts w:ascii="Times New Roman" w:hAnsi="Times New Roman"/>
          <w:sz w:val="24"/>
          <w:szCs w:val="24"/>
        </w:rPr>
        <w:t>3</w:t>
      </w:r>
      <w:r w:rsidR="00BE56FE" w:rsidRPr="00FD167C">
        <w:rPr>
          <w:rFonts w:ascii="Times New Roman" w:hAnsi="Times New Roman"/>
          <w:sz w:val="24"/>
          <w:szCs w:val="24"/>
        </w:rPr>
        <w:t xml:space="preserve"> ak čiastkové dielo má vady a nedorobky. </w:t>
      </w:r>
    </w:p>
    <w:p w14:paraId="00D5185E" w14:textId="7C7DFE3D"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r>
      <w:r w:rsidR="00BF0B68" w:rsidRPr="007E1360">
        <w:rPr>
          <w:rFonts w:ascii="Times New Roman" w:hAnsi="Times New Roman"/>
          <w:sz w:val="24"/>
          <w:szCs w:val="24"/>
        </w:rPr>
        <w:t xml:space="preserve">K odovzdaniu </w:t>
      </w:r>
      <w:r w:rsidR="00BE56FE">
        <w:rPr>
          <w:rFonts w:ascii="Times New Roman" w:hAnsi="Times New Roman"/>
          <w:sz w:val="24"/>
          <w:szCs w:val="24"/>
        </w:rPr>
        <w:t xml:space="preserve">čiastkového </w:t>
      </w:r>
      <w:r w:rsidR="00BF0B68" w:rsidRPr="007E1360">
        <w:rPr>
          <w:rFonts w:ascii="Times New Roman" w:hAnsi="Times New Roman"/>
          <w:sz w:val="24"/>
          <w:szCs w:val="24"/>
        </w:rPr>
        <w:t>diela</w:t>
      </w:r>
      <w:r w:rsidR="00BE56FE">
        <w:rPr>
          <w:rFonts w:ascii="Times New Roman" w:hAnsi="Times New Roman"/>
          <w:sz w:val="24"/>
          <w:szCs w:val="24"/>
        </w:rPr>
        <w:t xml:space="preserve">  </w:t>
      </w:r>
      <w:r w:rsidR="00BF0B68" w:rsidRPr="007E1360">
        <w:rPr>
          <w:rFonts w:ascii="Times New Roman" w:hAnsi="Times New Roman"/>
          <w:sz w:val="24"/>
          <w:szCs w:val="24"/>
        </w:rPr>
        <w:t xml:space="preserve">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w:t>
      </w:r>
      <w:r w:rsidR="00970178" w:rsidRPr="007E1360">
        <w:rPr>
          <w:rFonts w:ascii="Times New Roman" w:hAnsi="Times New Roman"/>
          <w:sz w:val="24"/>
          <w:szCs w:val="24"/>
        </w:rPr>
        <w:t>úspešn</w:t>
      </w:r>
      <w:r w:rsidR="00970178">
        <w:rPr>
          <w:rFonts w:ascii="Times New Roman" w:hAnsi="Times New Roman"/>
          <w:sz w:val="24"/>
          <w:szCs w:val="24"/>
        </w:rPr>
        <w:t>é</w:t>
      </w:r>
      <w:r w:rsidR="00970178" w:rsidRPr="007E1360">
        <w:rPr>
          <w:rFonts w:ascii="Times New Roman" w:hAnsi="Times New Roman"/>
          <w:sz w:val="24"/>
          <w:szCs w:val="24"/>
        </w:rPr>
        <w:t xml:space="preserve"> </w:t>
      </w:r>
      <w:r w:rsidR="00BF0B68" w:rsidRPr="007E1360">
        <w:rPr>
          <w:rFonts w:ascii="Times New Roman" w:hAnsi="Times New Roman"/>
          <w:sz w:val="24"/>
          <w:szCs w:val="24"/>
        </w:rPr>
        <w:t xml:space="preserve">vykonanie týchto skúšok predchádzať prevzatiu </w:t>
      </w:r>
      <w:r w:rsidR="00CE4F37">
        <w:rPr>
          <w:rFonts w:ascii="Times New Roman" w:hAnsi="Times New Roman"/>
          <w:sz w:val="24"/>
          <w:szCs w:val="24"/>
        </w:rPr>
        <w:t>čiastkových diel</w:t>
      </w:r>
      <w:r w:rsidR="00BF0B68" w:rsidRPr="007E1360">
        <w:rPr>
          <w:rFonts w:ascii="Times New Roman" w:hAnsi="Times New Roman"/>
          <w:sz w:val="24"/>
          <w:szCs w:val="24"/>
        </w:rPr>
        <w:t>.</w:t>
      </w:r>
    </w:p>
    <w:p w14:paraId="0A148F7D" w14:textId="77777777"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14:paraId="51D170DF" w14:textId="77777777"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14:paraId="6AE404C5" w14:textId="77777777"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14:paraId="4897F559" w14:textId="77777777"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14:paraId="08AC33DF" w14:textId="77777777"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14:paraId="514EB200" w14:textId="77777777"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dokumentáciu pre realizáciu odovzdá objednávateľ zhotoviteľovi v dvoch vyhotoveniach.</w:t>
      </w:r>
    </w:p>
    <w:p w14:paraId="530F887C" w14:textId="77777777"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potrebné na vykonanie prác, odovzdá objednávateľ zhotoviteľovi bezplatne.</w:t>
      </w:r>
    </w:p>
    <w:p w14:paraId="15F3D8C3" w14:textId="77777777" w:rsidR="00AF678F" w:rsidRDefault="00AF678F" w:rsidP="00326FB2">
      <w:pPr>
        <w:pStyle w:val="Hlavika"/>
        <w:tabs>
          <w:tab w:val="clear" w:pos="4536"/>
          <w:tab w:val="clear" w:pos="9072"/>
          <w:tab w:val="left" w:pos="709"/>
        </w:tabs>
        <w:ind w:left="709" w:hanging="709"/>
        <w:jc w:val="both"/>
        <w:rPr>
          <w:rFonts w:ascii="Times New Roman" w:hAnsi="Times New Roman"/>
          <w:sz w:val="24"/>
          <w:szCs w:val="24"/>
        </w:rPr>
      </w:pPr>
    </w:p>
    <w:p w14:paraId="52119C88" w14:textId="77777777" w:rsidR="00CF1E53" w:rsidRPr="007E1360" w:rsidRDefault="00CF1E53" w:rsidP="00326FB2">
      <w:pPr>
        <w:pStyle w:val="Hlavika"/>
        <w:tabs>
          <w:tab w:val="clear" w:pos="4536"/>
          <w:tab w:val="clear" w:pos="9072"/>
          <w:tab w:val="left" w:pos="709"/>
        </w:tabs>
        <w:ind w:left="709" w:hanging="709"/>
        <w:jc w:val="both"/>
        <w:rPr>
          <w:rFonts w:ascii="Times New Roman" w:hAnsi="Times New Roman"/>
          <w:sz w:val="24"/>
          <w:szCs w:val="24"/>
        </w:rPr>
      </w:pPr>
    </w:p>
    <w:p w14:paraId="46CF70E7" w14:textId="77777777"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2</w:t>
      </w:r>
    </w:p>
    <w:p w14:paraId="1F2B3360" w14:textId="77777777"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14:paraId="575E9B1A" w14:textId="77777777"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000761B6"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000761B6"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14:paraId="63711B3F" w14:textId="77777777" w:rsidR="000761B6" w:rsidRPr="008447D7" w:rsidRDefault="00CE0FF9" w:rsidP="00CE0FF9">
      <w:pPr>
        <w:pStyle w:val="Hlavika"/>
        <w:tabs>
          <w:tab w:val="clear" w:pos="4536"/>
          <w:tab w:val="clear" w:pos="9072"/>
          <w:tab w:val="left" w:pos="709"/>
        </w:tabs>
        <w:ind w:left="709" w:hanging="709"/>
        <w:jc w:val="both"/>
        <w:rPr>
          <w:rFonts w:ascii="Times New Roman" w:hAnsi="Times New Roman"/>
          <w:color w:val="FF0000"/>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Záručná doba začína plynúť dňom podpísania preberacieho protokolu</w:t>
      </w:r>
      <w:r w:rsidR="00BE56FE">
        <w:rPr>
          <w:rFonts w:ascii="Times New Roman" w:hAnsi="Times New Roman"/>
          <w:sz w:val="24"/>
          <w:szCs w:val="24"/>
        </w:rPr>
        <w:t xml:space="preserve"> bez vád a nedorobkov </w:t>
      </w:r>
      <w:r w:rsidR="000761B6" w:rsidRPr="007E1360">
        <w:rPr>
          <w:rFonts w:ascii="Times New Roman" w:hAnsi="Times New Roman"/>
          <w:sz w:val="24"/>
          <w:szCs w:val="24"/>
        </w:rPr>
        <w:t xml:space="preserve"> objednávateľom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r w:rsidR="00BE56FE">
        <w:rPr>
          <w:rFonts w:ascii="Times New Roman" w:hAnsi="Times New Roman"/>
          <w:sz w:val="24"/>
          <w:szCs w:val="24"/>
        </w:rPr>
        <w:t xml:space="preserve"> </w:t>
      </w:r>
      <w:r w:rsidR="00BE56FE" w:rsidRPr="008447D7">
        <w:rPr>
          <w:rFonts w:ascii="Times New Roman" w:hAnsi="Times New Roman"/>
          <w:color w:val="000000" w:themeColor="text1"/>
          <w:sz w:val="24"/>
          <w:szCs w:val="24"/>
        </w:rPr>
        <w:t>Pre vylúčenie pochybností záručná doba začína plynúť pre každé čiastkové dielo samostatne.</w:t>
      </w:r>
    </w:p>
    <w:p w14:paraId="052F21D2" w14:textId="77777777"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14:paraId="7C313846" w14:textId="77777777"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14:paraId="0748BE1C" w14:textId="57C70C8E"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lastRenderedPageBreak/>
        <w:t>12.5</w:t>
      </w:r>
      <w:r>
        <w:rPr>
          <w:rFonts w:ascii="Times New Roman" w:hAnsi="Times New Roman"/>
          <w:sz w:val="24"/>
          <w:szCs w:val="24"/>
        </w:rPr>
        <w:tab/>
      </w:r>
      <w:r w:rsidR="000761B6" w:rsidRPr="007E1360">
        <w:rPr>
          <w:rFonts w:ascii="Times New Roman" w:hAnsi="Times New Roman"/>
          <w:sz w:val="24"/>
          <w:szCs w:val="24"/>
        </w:rPr>
        <w:t xml:space="preserve">Zhotoviteľ sa zaväzuje odstrániť všetky vady </w:t>
      </w:r>
      <w:r w:rsidR="00FF7A25">
        <w:rPr>
          <w:rFonts w:ascii="Times New Roman" w:hAnsi="Times New Roman"/>
          <w:sz w:val="24"/>
          <w:szCs w:val="24"/>
        </w:rPr>
        <w:t xml:space="preserve"> vzniknuté alebo prejavené sa v </w:t>
      </w:r>
      <w:r w:rsidR="000761B6" w:rsidRPr="007E1360">
        <w:rPr>
          <w:rFonts w:ascii="Times New Roman" w:hAnsi="Times New Roman"/>
          <w:sz w:val="24"/>
          <w:szCs w:val="24"/>
        </w:rPr>
        <w:t xml:space="preserve"> záručnej dob</w:t>
      </w:r>
      <w:r w:rsidR="00FF7A25">
        <w:rPr>
          <w:rFonts w:ascii="Times New Roman" w:hAnsi="Times New Roman"/>
          <w:sz w:val="24"/>
          <w:szCs w:val="24"/>
        </w:rPr>
        <w:t>e</w:t>
      </w:r>
      <w:r w:rsidR="000761B6" w:rsidRPr="007E1360">
        <w:rPr>
          <w:rFonts w:ascii="Times New Roman" w:hAnsi="Times New Roman"/>
          <w:sz w:val="24"/>
          <w:szCs w:val="24"/>
        </w:rPr>
        <w:t xml:space="preserve">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000761B6" w:rsidRPr="007E1360">
        <w:rPr>
          <w:rFonts w:ascii="Times New Roman" w:hAnsi="Times New Roman"/>
          <w:sz w:val="24"/>
          <w:szCs w:val="24"/>
        </w:rPr>
        <w:t>.</w:t>
      </w:r>
    </w:p>
    <w:p w14:paraId="0CB1E236" w14:textId="77777777"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F0B68"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00BF0B68"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00BF0B68" w:rsidRPr="007E1360">
        <w:rPr>
          <w:rFonts w:ascii="Times New Roman" w:hAnsi="Times New Roman"/>
          <w:sz w:val="24"/>
          <w:szCs w:val="24"/>
        </w:rPr>
        <w:t>.</w:t>
      </w:r>
    </w:p>
    <w:p w14:paraId="1F3FE146" w14:textId="77777777" w:rsidR="004F19C2" w:rsidRDefault="004F19C2" w:rsidP="0043119E">
      <w:pPr>
        <w:spacing w:after="0"/>
        <w:rPr>
          <w:rFonts w:ascii="Times New Roman" w:hAnsi="Times New Roman"/>
          <w:b/>
          <w:sz w:val="24"/>
          <w:szCs w:val="24"/>
        </w:rPr>
      </w:pPr>
    </w:p>
    <w:p w14:paraId="70B201FC" w14:textId="77777777"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14:paraId="78030C4A" w14:textId="77777777"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14:paraId="27FB7AE1" w14:textId="57D898D1"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0761B6" w:rsidRPr="007E1360">
        <w:rPr>
          <w:rFonts w:ascii="Times New Roman" w:hAnsi="Times New Roman"/>
          <w:sz w:val="24"/>
          <w:szCs w:val="24"/>
        </w:rPr>
        <w:t>Ak zhotoviteľ</w:t>
      </w:r>
      <w:r w:rsidR="00D667D2" w:rsidRPr="007E1360">
        <w:rPr>
          <w:rFonts w:ascii="Times New Roman" w:hAnsi="Times New Roman"/>
          <w:sz w:val="24"/>
          <w:szCs w:val="24"/>
        </w:rPr>
        <w:t xml:space="preserve"> odovzdá </w:t>
      </w:r>
      <w:r w:rsidR="005D31CF">
        <w:rPr>
          <w:rFonts w:ascii="Times New Roman" w:hAnsi="Times New Roman"/>
          <w:sz w:val="24"/>
          <w:szCs w:val="24"/>
        </w:rPr>
        <w:t xml:space="preserve">čiastkové </w:t>
      </w:r>
      <w:r w:rsidR="00D667D2" w:rsidRPr="007E1360">
        <w:rPr>
          <w:rFonts w:ascii="Times New Roman" w:hAnsi="Times New Roman"/>
          <w:sz w:val="24"/>
          <w:szCs w:val="24"/>
        </w:rPr>
        <w:t>dielo po termíne</w:t>
      </w:r>
      <w:r w:rsidR="005D31CF">
        <w:rPr>
          <w:rFonts w:ascii="Times New Roman" w:hAnsi="Times New Roman"/>
          <w:sz w:val="24"/>
          <w:szCs w:val="24"/>
        </w:rPr>
        <w:t xml:space="preserve"> určenom podľa </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0761B6" w:rsidRPr="007E1360">
        <w:rPr>
          <w:rFonts w:ascii="Times New Roman" w:hAnsi="Times New Roman"/>
          <w:sz w:val="24"/>
          <w:szCs w:val="24"/>
        </w:rPr>
        <w:t xml:space="preserve"> tejto zmluvy, zaplatí zmluvnú pokutu vo výške 0,</w:t>
      </w:r>
      <w:r w:rsidR="009E76BA">
        <w:rPr>
          <w:rFonts w:ascii="Times New Roman" w:hAnsi="Times New Roman"/>
          <w:sz w:val="24"/>
          <w:szCs w:val="24"/>
        </w:rPr>
        <w:t>05</w:t>
      </w:r>
      <w:r w:rsidR="000761B6" w:rsidRPr="007E1360">
        <w:rPr>
          <w:rFonts w:ascii="Times New Roman" w:hAnsi="Times New Roman"/>
          <w:sz w:val="24"/>
          <w:szCs w:val="24"/>
        </w:rPr>
        <w:t>% z</w:t>
      </w:r>
      <w:r w:rsidR="005D31CF">
        <w:rPr>
          <w:rFonts w:ascii="Times New Roman" w:hAnsi="Times New Roman"/>
          <w:sz w:val="24"/>
          <w:szCs w:val="24"/>
        </w:rPr>
        <w:t xml:space="preserve"> ceny </w:t>
      </w:r>
      <w:r w:rsidR="009E76BA">
        <w:rPr>
          <w:rFonts w:ascii="Times New Roman" w:hAnsi="Times New Roman"/>
          <w:sz w:val="24"/>
          <w:szCs w:val="24"/>
        </w:rPr>
        <w:t xml:space="preserve">celého </w:t>
      </w:r>
      <w:r w:rsidR="009E76BA" w:rsidRPr="007E1360">
        <w:rPr>
          <w:rFonts w:ascii="Times New Roman" w:hAnsi="Times New Roman"/>
          <w:sz w:val="24"/>
          <w:szCs w:val="24"/>
        </w:rPr>
        <w:t xml:space="preserve"> </w:t>
      </w:r>
      <w:r w:rsidR="000761B6" w:rsidRPr="007E1360">
        <w:rPr>
          <w:rFonts w:ascii="Times New Roman" w:hAnsi="Times New Roman"/>
          <w:sz w:val="24"/>
          <w:szCs w:val="24"/>
        </w:rPr>
        <w:t>diela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0761B6" w:rsidRPr="007E1360">
        <w:rPr>
          <w:rFonts w:ascii="Times New Roman" w:hAnsi="Times New Roman"/>
          <w:sz w:val="24"/>
          <w:szCs w:val="24"/>
        </w:rPr>
        <w:t xml:space="preserve"> tejto zmluvy za každý deň omeškania objednávateľovi.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14:paraId="75A5D749" w14:textId="2FBFE4D6"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0761B6" w:rsidRPr="007E1360">
        <w:rPr>
          <w:rFonts w:ascii="Times New Roman" w:hAnsi="Times New Roman"/>
          <w:sz w:val="24"/>
          <w:szCs w:val="24"/>
        </w:rPr>
        <w:t>V prípade, že zhoto</w:t>
      </w:r>
      <w:r w:rsidR="00D667D2" w:rsidRPr="007E1360">
        <w:rPr>
          <w:rFonts w:ascii="Times New Roman" w:hAnsi="Times New Roman"/>
          <w:sz w:val="24"/>
          <w:szCs w:val="24"/>
        </w:rPr>
        <w:t xml:space="preserve">viteľ neodovzdá </w:t>
      </w:r>
      <w:r w:rsidR="005D31CF">
        <w:rPr>
          <w:rFonts w:ascii="Times New Roman" w:hAnsi="Times New Roman"/>
          <w:sz w:val="24"/>
          <w:szCs w:val="24"/>
        </w:rPr>
        <w:t xml:space="preserve">čiastkové </w:t>
      </w:r>
      <w:r w:rsidR="00D667D2" w:rsidRPr="007E1360">
        <w:rPr>
          <w:rFonts w:ascii="Times New Roman" w:hAnsi="Times New Roman"/>
          <w:sz w:val="24"/>
          <w:szCs w:val="24"/>
        </w:rPr>
        <w:t xml:space="preserve">dielo </w:t>
      </w:r>
      <w:r w:rsidR="000761B6" w:rsidRPr="007E1360">
        <w:rPr>
          <w:rFonts w:ascii="Times New Roman" w:hAnsi="Times New Roman"/>
          <w:sz w:val="24"/>
          <w:szCs w:val="24"/>
        </w:rPr>
        <w:t xml:space="preserve">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môže si objednávateľ nárokovať zmluvnú pokutu vo výške </w:t>
      </w:r>
      <w:r w:rsidR="009E76BA">
        <w:rPr>
          <w:rFonts w:ascii="Times New Roman" w:hAnsi="Times New Roman"/>
          <w:sz w:val="24"/>
          <w:szCs w:val="24"/>
        </w:rPr>
        <w:t>5</w:t>
      </w:r>
      <w:r w:rsidR="009E76BA"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000761B6" w:rsidRPr="007E1360">
        <w:rPr>
          <w:rFonts w:ascii="Times New Roman" w:hAnsi="Times New Roman"/>
          <w:sz w:val="24"/>
          <w:szCs w:val="24"/>
        </w:rPr>
        <w:t xml:space="preserve"> z ceny </w:t>
      </w:r>
      <w:r w:rsidR="009E76BA">
        <w:rPr>
          <w:rFonts w:ascii="Times New Roman" w:hAnsi="Times New Roman"/>
          <w:sz w:val="24"/>
          <w:szCs w:val="24"/>
        </w:rPr>
        <w:t xml:space="preserve">celého </w:t>
      </w:r>
      <w:r w:rsidR="000761B6" w:rsidRPr="007E1360">
        <w:rPr>
          <w:rFonts w:ascii="Times New Roman" w:hAnsi="Times New Roman"/>
          <w:sz w:val="24"/>
          <w:szCs w:val="24"/>
        </w:rPr>
        <w:t xml:space="preserve">diela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14:paraId="76410BA5" w14:textId="4DB10979"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791202" w:rsidRPr="007E1360">
        <w:rPr>
          <w:rFonts w:ascii="Times New Roman" w:hAnsi="Times New Roman"/>
          <w:sz w:val="24"/>
          <w:szCs w:val="24"/>
        </w:rPr>
        <w:t xml:space="preserve">V prípade, že objednávateľ odstúpi od tejto zmluvy v zmysle článku č. </w:t>
      </w:r>
      <w:r>
        <w:rPr>
          <w:rFonts w:ascii="Times New Roman" w:hAnsi="Times New Roman"/>
          <w:sz w:val="24"/>
          <w:szCs w:val="24"/>
        </w:rPr>
        <w:t>2</w:t>
      </w:r>
      <w:r w:rsidR="00D32A12">
        <w:rPr>
          <w:rFonts w:ascii="Times New Roman" w:hAnsi="Times New Roman"/>
          <w:sz w:val="24"/>
          <w:szCs w:val="24"/>
        </w:rPr>
        <w:t>0</w:t>
      </w:r>
      <w:r w:rsidR="00791202" w:rsidRPr="007E1360">
        <w:rPr>
          <w:rFonts w:ascii="Times New Roman" w:hAnsi="Times New Roman"/>
          <w:sz w:val="24"/>
          <w:szCs w:val="24"/>
        </w:rPr>
        <w:t xml:space="preserve">, odsek </w:t>
      </w:r>
      <w:r>
        <w:rPr>
          <w:rFonts w:ascii="Times New Roman" w:hAnsi="Times New Roman"/>
          <w:sz w:val="24"/>
          <w:szCs w:val="24"/>
        </w:rPr>
        <w:t>2</w:t>
      </w:r>
      <w:r w:rsidR="00D32A12">
        <w:rPr>
          <w:rFonts w:ascii="Times New Roman" w:hAnsi="Times New Roman"/>
          <w:sz w:val="24"/>
          <w:szCs w:val="24"/>
        </w:rPr>
        <w:t>0</w:t>
      </w:r>
      <w:r w:rsidR="00CE748A" w:rsidRPr="007E1360">
        <w:rPr>
          <w:rFonts w:ascii="Times New Roman" w:hAnsi="Times New Roman"/>
          <w:sz w:val="24"/>
          <w:szCs w:val="24"/>
        </w:rPr>
        <w:t>.</w:t>
      </w:r>
      <w:r w:rsidR="00DC601D">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 nárokovať zmluvnú pokutu voči zhotoviteľovi vo výške </w:t>
      </w:r>
      <w:r w:rsidR="009E76BA">
        <w:rPr>
          <w:rFonts w:ascii="Times New Roman" w:hAnsi="Times New Roman"/>
          <w:sz w:val="24"/>
          <w:szCs w:val="24"/>
        </w:rPr>
        <w:t>2,5</w:t>
      </w:r>
      <w:r w:rsidR="009E76BA" w:rsidRPr="007E1360">
        <w:rPr>
          <w:rFonts w:ascii="Times New Roman" w:hAnsi="Times New Roman"/>
          <w:sz w:val="24"/>
          <w:szCs w:val="24"/>
        </w:rPr>
        <w:t xml:space="preserve"> </w:t>
      </w:r>
      <w:r w:rsidR="00791202" w:rsidRPr="007E1360">
        <w:rPr>
          <w:rFonts w:ascii="Times New Roman" w:hAnsi="Times New Roman"/>
          <w:sz w:val="24"/>
          <w:szCs w:val="24"/>
        </w:rPr>
        <w:t xml:space="preserve">% z ceny </w:t>
      </w:r>
      <w:r w:rsidR="009E76BA">
        <w:rPr>
          <w:rFonts w:ascii="Times New Roman" w:hAnsi="Times New Roman"/>
          <w:sz w:val="24"/>
          <w:szCs w:val="24"/>
        </w:rPr>
        <w:t xml:space="preserve">celého </w:t>
      </w:r>
      <w:r w:rsidR="00791202" w:rsidRPr="007E1360">
        <w:rPr>
          <w:rFonts w:ascii="Times New Roman" w:hAnsi="Times New Roman"/>
          <w:sz w:val="24"/>
          <w:szCs w:val="24"/>
        </w:rPr>
        <w:t>diela podľa článku č.</w:t>
      </w:r>
      <w:r w:rsidR="009E76BA">
        <w:rPr>
          <w:rFonts w:ascii="Times New Roman" w:hAnsi="Times New Roman"/>
          <w:sz w:val="24"/>
          <w:szCs w:val="24"/>
        </w:rPr>
        <w:t xml:space="preserve"> </w:t>
      </w:r>
      <w:r w:rsidR="00791202" w:rsidRPr="007E1360">
        <w:rPr>
          <w:rFonts w:ascii="Times New Roman" w:hAnsi="Times New Roman"/>
          <w:sz w:val="24"/>
          <w:szCs w:val="24"/>
        </w:rPr>
        <w:t>5, odsek 5.1.1. tejto zmluvy</w:t>
      </w:r>
      <w:r w:rsidR="004761FB">
        <w:rPr>
          <w:rFonts w:ascii="Times New Roman" w:hAnsi="Times New Roman"/>
          <w:sz w:val="24"/>
          <w:szCs w:val="24"/>
        </w:rPr>
        <w:t xml:space="preserve"> pri ktorom nastali skutočnosti oprávňujúce objednávateľa odstúpiť od tejto zmluvy</w:t>
      </w:r>
      <w:r w:rsidR="00791202" w:rsidRPr="007E1360">
        <w:rPr>
          <w:rFonts w:ascii="Times New Roman" w:hAnsi="Times New Roman"/>
          <w:sz w:val="24"/>
          <w:szCs w:val="24"/>
        </w:rPr>
        <w:t>.</w:t>
      </w:r>
    </w:p>
    <w:p w14:paraId="3868AA29" w14:textId="05984C18"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791202" w:rsidRPr="007E1360">
        <w:rPr>
          <w:rFonts w:ascii="Times New Roman" w:hAnsi="Times New Roman"/>
          <w:sz w:val="24"/>
          <w:szCs w:val="24"/>
        </w:rPr>
        <w:t>V prípade, že objednávateľ odstúpi od tejto zmluvy s výnim</w:t>
      </w:r>
      <w:r>
        <w:rPr>
          <w:rFonts w:ascii="Times New Roman" w:hAnsi="Times New Roman"/>
          <w:sz w:val="24"/>
          <w:szCs w:val="24"/>
        </w:rPr>
        <w:t xml:space="preserve">kou odstúpenia podľa článku č. </w:t>
      </w:r>
      <w:r w:rsidR="009E76BA">
        <w:rPr>
          <w:rFonts w:ascii="Times New Roman" w:hAnsi="Times New Roman"/>
          <w:sz w:val="24"/>
          <w:szCs w:val="24"/>
        </w:rPr>
        <w:t>2</w:t>
      </w:r>
      <w:r w:rsidR="00A0579E">
        <w:rPr>
          <w:rFonts w:ascii="Times New Roman" w:hAnsi="Times New Roman"/>
          <w:sz w:val="24"/>
          <w:szCs w:val="24"/>
        </w:rPr>
        <w:t>0</w:t>
      </w:r>
      <w:r>
        <w:rPr>
          <w:rFonts w:ascii="Times New Roman" w:hAnsi="Times New Roman"/>
          <w:sz w:val="24"/>
          <w:szCs w:val="24"/>
        </w:rPr>
        <w:t>, odsek 2</w:t>
      </w:r>
      <w:r w:rsidR="00D32A12">
        <w:rPr>
          <w:rFonts w:ascii="Times New Roman" w:hAnsi="Times New Roman"/>
          <w:sz w:val="24"/>
          <w:szCs w:val="24"/>
        </w:rPr>
        <w:t>0</w:t>
      </w:r>
      <w:r w:rsidR="009E76BA">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tak si môže nárokovať zmluvnú pokutu voči zhotoviteľovi vo výške 10 % z</w:t>
      </w:r>
      <w:r w:rsidR="004761FB">
        <w:rPr>
          <w:rFonts w:ascii="Times New Roman" w:hAnsi="Times New Roman"/>
          <w:sz w:val="24"/>
          <w:szCs w:val="24"/>
        </w:rPr>
        <w:t xml:space="preserve"> celkovej </w:t>
      </w:r>
      <w:r w:rsidR="00791202" w:rsidRPr="007E1360">
        <w:rPr>
          <w:rFonts w:ascii="Times New Roman" w:hAnsi="Times New Roman"/>
          <w:sz w:val="24"/>
          <w:szCs w:val="24"/>
        </w:rPr>
        <w:t>ceny diela podľa článku č. 5, odsek 5.1.1. tejto zmluvy.</w:t>
      </w:r>
    </w:p>
    <w:p w14:paraId="2254AC0E" w14:textId="2877A7C7" w:rsidR="000761B6" w:rsidRPr="007E1360" w:rsidRDefault="00CE0FF9" w:rsidP="007B54F2">
      <w:pPr>
        <w:pStyle w:val="Odsekzoznamu"/>
        <w:spacing w:after="0"/>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0761B6" w:rsidRPr="007E1360">
        <w:rPr>
          <w:rFonts w:ascii="Times New Roman" w:hAnsi="Times New Roman"/>
          <w:sz w:val="24"/>
          <w:szCs w:val="24"/>
        </w:rPr>
        <w:t>Ak zhotoviteľ neodstráni vady</w:t>
      </w:r>
      <w:r w:rsidR="004761FB">
        <w:rPr>
          <w:rFonts w:ascii="Times New Roman" w:hAnsi="Times New Roman"/>
          <w:sz w:val="24"/>
          <w:szCs w:val="24"/>
        </w:rPr>
        <w:t xml:space="preserve"> čiastkového diela </w:t>
      </w:r>
      <w:r w:rsidR="000761B6" w:rsidRPr="007E1360">
        <w:rPr>
          <w:rFonts w:ascii="Times New Roman" w:hAnsi="Times New Roman"/>
          <w:sz w:val="24"/>
          <w:szCs w:val="24"/>
        </w:rPr>
        <w:t xml:space="preserve">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0761B6"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w:t>
      </w:r>
      <w:r w:rsidR="001817AB" w:rsidRPr="007E1360">
        <w:rPr>
          <w:rFonts w:ascii="Times New Roman" w:hAnsi="Times New Roman"/>
          <w:sz w:val="24"/>
          <w:szCs w:val="24"/>
        </w:rPr>
        <w:t>0</w:t>
      </w:r>
      <w:r w:rsidR="001817AB">
        <w:rPr>
          <w:rFonts w:ascii="Times New Roman" w:hAnsi="Times New Roman"/>
          <w:sz w:val="24"/>
          <w:szCs w:val="24"/>
        </w:rPr>
        <w:t>1</w:t>
      </w:r>
      <w:r w:rsidR="001817AB" w:rsidRPr="007E1360">
        <w:rPr>
          <w:rFonts w:ascii="Times New Roman" w:hAnsi="Times New Roman"/>
          <w:sz w:val="24"/>
          <w:szCs w:val="24"/>
        </w:rPr>
        <w:t xml:space="preserve"> </w:t>
      </w:r>
      <w:r w:rsidR="00BD7427" w:rsidRPr="007E1360">
        <w:rPr>
          <w:rFonts w:ascii="Times New Roman" w:hAnsi="Times New Roman"/>
          <w:sz w:val="24"/>
          <w:szCs w:val="24"/>
        </w:rPr>
        <w:t>% z</w:t>
      </w:r>
      <w:r w:rsidR="00FF7A25">
        <w:rPr>
          <w:rFonts w:ascii="Times New Roman" w:hAnsi="Times New Roman"/>
          <w:sz w:val="24"/>
          <w:szCs w:val="24"/>
        </w:rPr>
        <w:t xml:space="preserve"> celkovej ceny Diela </w:t>
      </w:r>
      <w:r w:rsidR="004761FB">
        <w:rPr>
          <w:rFonts w:ascii="Times New Roman" w:hAnsi="Times New Roman"/>
          <w:sz w:val="24"/>
          <w:szCs w:val="24"/>
        </w:rPr>
        <w:t xml:space="preserve"> </w:t>
      </w:r>
      <w:r w:rsidR="00BD7427" w:rsidRPr="007E1360">
        <w:rPr>
          <w:rFonts w:ascii="Times New Roman" w:hAnsi="Times New Roman"/>
          <w:sz w:val="24"/>
          <w:szCs w:val="24"/>
        </w:rPr>
        <w:t xml:space="preserve"> podľa článku č. 5, odsek 5.1.1. tejto zmluvy za každý aj začatý deň omeškania</w:t>
      </w:r>
      <w:r w:rsidR="000761B6" w:rsidRPr="007E1360">
        <w:rPr>
          <w:rFonts w:ascii="Times New Roman" w:hAnsi="Times New Roman"/>
          <w:sz w:val="24"/>
          <w:szCs w:val="24"/>
        </w:rPr>
        <w:t xml:space="preserve"> objednávateľovi.</w:t>
      </w:r>
    </w:p>
    <w:p w14:paraId="255961AA" w14:textId="018EA51A"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0A4E37" w:rsidRPr="007E1360">
        <w:rPr>
          <w:rFonts w:ascii="Times New Roman" w:hAnsi="Times New Roman"/>
          <w:sz w:val="24"/>
          <w:szCs w:val="24"/>
        </w:rPr>
        <w:t xml:space="preserve">Ak zhotoviteľ nedodá </w:t>
      </w:r>
      <w:r w:rsidR="0043119E">
        <w:rPr>
          <w:rFonts w:ascii="Times New Roman" w:hAnsi="Times New Roman"/>
          <w:sz w:val="24"/>
          <w:szCs w:val="24"/>
        </w:rPr>
        <w:t xml:space="preserve">objednávateľovi všetky doklady </w:t>
      </w:r>
      <w:r w:rsidR="000A4E37" w:rsidRPr="007E1360">
        <w:rPr>
          <w:rFonts w:ascii="Times New Roman" w:hAnsi="Times New Roman"/>
          <w:sz w:val="24"/>
          <w:szCs w:val="24"/>
        </w:rPr>
        <w:t xml:space="preserve">týkajúce sa realizácie </w:t>
      </w:r>
      <w:r w:rsidR="00F036B0">
        <w:rPr>
          <w:rFonts w:ascii="Times New Roman" w:hAnsi="Times New Roman"/>
          <w:sz w:val="24"/>
          <w:szCs w:val="24"/>
        </w:rPr>
        <w:t>čiastkového diela a/alebo D</w:t>
      </w:r>
      <w:r w:rsidR="000A4E37" w:rsidRPr="007E1360">
        <w:rPr>
          <w:rFonts w:ascii="Times New Roman" w:hAnsi="Times New Roman"/>
          <w:sz w:val="24"/>
          <w:szCs w:val="24"/>
        </w:rPr>
        <w:t xml:space="preserve">iela a jeho kvality potrebné k úspešnému kolaudačnému konaniu stavby, zaplatí zmluvnú pokutu </w:t>
      </w:r>
      <w:r w:rsidR="00BD7427" w:rsidRPr="007E1360">
        <w:rPr>
          <w:rFonts w:ascii="Times New Roman" w:hAnsi="Times New Roman"/>
          <w:sz w:val="24"/>
          <w:szCs w:val="24"/>
        </w:rPr>
        <w:t>vo výške 0,</w:t>
      </w:r>
      <w:r w:rsidR="001817AB" w:rsidRPr="007E1360">
        <w:rPr>
          <w:rFonts w:ascii="Times New Roman" w:hAnsi="Times New Roman"/>
          <w:sz w:val="24"/>
          <w:szCs w:val="24"/>
        </w:rPr>
        <w:t>0</w:t>
      </w:r>
      <w:r w:rsidR="001817AB">
        <w:rPr>
          <w:rFonts w:ascii="Times New Roman" w:hAnsi="Times New Roman"/>
          <w:sz w:val="24"/>
          <w:szCs w:val="24"/>
        </w:rPr>
        <w:t>1</w:t>
      </w:r>
      <w:r w:rsidR="001817AB" w:rsidRPr="007E1360">
        <w:rPr>
          <w:rFonts w:ascii="Times New Roman" w:hAnsi="Times New Roman"/>
          <w:sz w:val="24"/>
          <w:szCs w:val="24"/>
        </w:rPr>
        <w:t xml:space="preserve"> </w:t>
      </w:r>
      <w:r w:rsidR="00BD7427" w:rsidRPr="007E1360">
        <w:rPr>
          <w:rFonts w:ascii="Times New Roman" w:hAnsi="Times New Roman"/>
          <w:sz w:val="24"/>
          <w:szCs w:val="24"/>
        </w:rPr>
        <w:t>% z</w:t>
      </w:r>
      <w:r w:rsidR="004761FB">
        <w:rPr>
          <w:rFonts w:ascii="Times New Roman" w:hAnsi="Times New Roman"/>
          <w:sz w:val="24"/>
          <w:szCs w:val="24"/>
        </w:rPr>
        <w:t xml:space="preserve"> celkovej </w:t>
      </w:r>
      <w:r w:rsidR="00BD7427" w:rsidRPr="007E1360">
        <w:rPr>
          <w:rFonts w:ascii="Times New Roman" w:hAnsi="Times New Roman"/>
          <w:sz w:val="24"/>
          <w:szCs w:val="24"/>
        </w:rPr>
        <w:t>ceny diela podľa článku č. 5, odsek 5.1.1. tejto zmluvy za každý aj začatý deň omeškania</w:t>
      </w:r>
      <w:r w:rsidR="000A4E37" w:rsidRPr="007E1360">
        <w:rPr>
          <w:rFonts w:ascii="Times New Roman" w:hAnsi="Times New Roman"/>
          <w:sz w:val="24"/>
          <w:szCs w:val="24"/>
        </w:rPr>
        <w:t xml:space="preserve"> objednávateľovi.</w:t>
      </w:r>
    </w:p>
    <w:p w14:paraId="710482A8" w14:textId="58607BAF"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F85815" w:rsidRPr="007E1360">
        <w:rPr>
          <w:rFonts w:ascii="Times New Roman" w:hAnsi="Times New Roman"/>
          <w:sz w:val="24"/>
          <w:szCs w:val="24"/>
        </w:rPr>
        <w:t>zhotoviteľ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F85815" w:rsidRPr="007E1360">
        <w:rPr>
          <w:rFonts w:ascii="Times New Roman" w:hAnsi="Times New Roman"/>
          <w:sz w:val="24"/>
          <w:szCs w:val="24"/>
        </w:rPr>
        <w:t xml:space="preserve"> tejto zmluvy, </w:t>
      </w:r>
      <w:r w:rsidR="009E1963">
        <w:rPr>
          <w:rFonts w:ascii="Times New Roman" w:hAnsi="Times New Roman"/>
          <w:sz w:val="24"/>
          <w:szCs w:val="24"/>
        </w:rPr>
        <w:t xml:space="preserve"> </w:t>
      </w:r>
      <w:r w:rsidR="00F85815" w:rsidRPr="007E1360">
        <w:rPr>
          <w:rFonts w:ascii="Times New Roman" w:hAnsi="Times New Roman"/>
          <w:sz w:val="24"/>
          <w:szCs w:val="24"/>
        </w:rPr>
        <w:t>zaplatí zmluvnú pokutu vo výške 0,</w:t>
      </w:r>
      <w:r w:rsidR="001817AB" w:rsidRPr="007E1360">
        <w:rPr>
          <w:rFonts w:ascii="Times New Roman" w:hAnsi="Times New Roman"/>
          <w:sz w:val="24"/>
          <w:szCs w:val="24"/>
        </w:rPr>
        <w:t>0</w:t>
      </w:r>
      <w:r w:rsidR="001817AB">
        <w:rPr>
          <w:rFonts w:ascii="Times New Roman" w:hAnsi="Times New Roman"/>
          <w:sz w:val="24"/>
          <w:szCs w:val="24"/>
        </w:rPr>
        <w:t>1</w:t>
      </w:r>
      <w:r w:rsidR="001817AB" w:rsidRPr="007E1360">
        <w:rPr>
          <w:rFonts w:ascii="Times New Roman" w:hAnsi="Times New Roman"/>
          <w:sz w:val="24"/>
          <w:szCs w:val="24"/>
        </w:rPr>
        <w:t xml:space="preserve"> </w:t>
      </w:r>
      <w:r w:rsidR="00F85815" w:rsidRPr="007E1360">
        <w:rPr>
          <w:rFonts w:ascii="Times New Roman" w:hAnsi="Times New Roman"/>
          <w:sz w:val="24"/>
          <w:szCs w:val="24"/>
        </w:rPr>
        <w:t>% z</w:t>
      </w:r>
      <w:r w:rsidR="004761FB">
        <w:rPr>
          <w:rFonts w:ascii="Times New Roman" w:hAnsi="Times New Roman"/>
          <w:sz w:val="24"/>
          <w:szCs w:val="24"/>
        </w:rPr>
        <w:t xml:space="preserve"> celkovej </w:t>
      </w:r>
      <w:r w:rsidR="00F85815" w:rsidRPr="007E1360">
        <w:rPr>
          <w:rFonts w:ascii="Times New Roman" w:hAnsi="Times New Roman"/>
          <w:sz w:val="24"/>
          <w:szCs w:val="24"/>
        </w:rPr>
        <w:t>ceny diela podľa článku č. 5, odsek 5.1.1. tejto zmluvy za každý aj začatý deň omeškania</w:t>
      </w:r>
      <w:r w:rsidR="00C24D4D" w:rsidRPr="007E1360">
        <w:rPr>
          <w:rFonts w:ascii="Times New Roman" w:hAnsi="Times New Roman"/>
          <w:sz w:val="24"/>
          <w:szCs w:val="24"/>
        </w:rPr>
        <w:t xml:space="preserve"> objednávateľovi</w:t>
      </w:r>
      <w:r w:rsidR="00F85815" w:rsidRPr="007E1360">
        <w:rPr>
          <w:rFonts w:ascii="Times New Roman" w:hAnsi="Times New Roman"/>
          <w:sz w:val="24"/>
          <w:szCs w:val="24"/>
        </w:rPr>
        <w:t>.</w:t>
      </w:r>
    </w:p>
    <w:p w14:paraId="5515674F" w14:textId="0875CCFC" w:rsidR="00FD34A0" w:rsidRDefault="00FD34A0"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V prípade, ak je zhotoviteľ v omeškaní s</w:t>
      </w:r>
      <w:r w:rsidR="004110AA" w:rsidRPr="00D0758C">
        <w:rPr>
          <w:rFonts w:ascii="Times New Roman" w:hAnsi="Times New Roman"/>
          <w:sz w:val="24"/>
          <w:szCs w:val="24"/>
        </w:rPr>
        <w:t xml:space="preserve"> riadnym a včasným </w:t>
      </w:r>
      <w:r w:rsidRPr="00D0758C">
        <w:rPr>
          <w:rFonts w:ascii="Times New Roman" w:hAnsi="Times New Roman"/>
          <w:sz w:val="24"/>
          <w:szCs w:val="24"/>
        </w:rPr>
        <w:t>odovzdaním staveniska objednávateľovi podľa článku 9 ods. 9.2</w:t>
      </w:r>
      <w:r w:rsidR="00C75772">
        <w:rPr>
          <w:rFonts w:ascii="Times New Roman" w:hAnsi="Times New Roman"/>
          <w:sz w:val="24"/>
          <w:szCs w:val="24"/>
        </w:rPr>
        <w:t>4</w:t>
      </w:r>
      <w:r w:rsidRPr="00D0758C">
        <w:rPr>
          <w:rFonts w:ascii="Times New Roman" w:hAnsi="Times New Roman"/>
          <w:sz w:val="24"/>
          <w:szCs w:val="24"/>
        </w:rPr>
        <w:t xml:space="preserve"> tejto zmluvy, tak má objednávateľ nárok na zmluvnú pokutu vo výške 500,-Eur za každý deň  aj začatý deň omeškania so splnením tejto povinnosti.</w:t>
      </w:r>
    </w:p>
    <w:p w14:paraId="31291A57" w14:textId="20A25861" w:rsidR="00C75772" w:rsidRPr="004110AA" w:rsidRDefault="00C75772" w:rsidP="00FD34A0">
      <w:pPr>
        <w:pStyle w:val="Hlavika"/>
        <w:tabs>
          <w:tab w:val="clear" w:pos="4536"/>
          <w:tab w:val="clear" w:pos="9072"/>
        </w:tabs>
        <w:ind w:left="709" w:hanging="709"/>
        <w:jc w:val="both"/>
        <w:rPr>
          <w:rFonts w:ascii="Times New Roman" w:hAnsi="Times New Roman"/>
          <w:color w:val="FF0000"/>
          <w:sz w:val="24"/>
          <w:szCs w:val="24"/>
        </w:rPr>
      </w:pPr>
    </w:p>
    <w:p w14:paraId="10E450E1" w14:textId="0F2547D3" w:rsidR="000761B6" w:rsidRPr="007E1360" w:rsidRDefault="004110AA"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w:t>
      </w:r>
      <w:r w:rsidR="000577C1">
        <w:rPr>
          <w:rFonts w:ascii="Times New Roman" w:hAnsi="Times New Roman"/>
          <w:sz w:val="24"/>
          <w:szCs w:val="24"/>
        </w:rPr>
        <w:t>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0761B6"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14:paraId="21FF6FFA" w14:textId="2441212D" w:rsidR="000761B6" w:rsidRPr="007E1360" w:rsidRDefault="004110AA"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w:t>
      </w:r>
      <w:r w:rsidR="000577C1">
        <w:rPr>
          <w:rFonts w:ascii="Times New Roman" w:hAnsi="Times New Roman"/>
          <w:sz w:val="24"/>
          <w:szCs w:val="24"/>
        </w:rPr>
        <w:t>10</w:t>
      </w:r>
      <w:r w:rsidR="00222DDB">
        <w:rPr>
          <w:rFonts w:ascii="Times New Roman" w:hAnsi="Times New Roman"/>
          <w:sz w:val="24"/>
          <w:szCs w:val="24"/>
        </w:rPr>
        <w:tab/>
      </w:r>
      <w:r w:rsidR="000761B6" w:rsidRPr="007E1360">
        <w:rPr>
          <w:rFonts w:ascii="Times New Roman" w:hAnsi="Times New Roman"/>
          <w:sz w:val="24"/>
          <w:szCs w:val="24"/>
        </w:rPr>
        <w:t>Popri zmluvnej pokute m</w:t>
      </w:r>
      <w:r w:rsidR="00C75772">
        <w:rPr>
          <w:rFonts w:ascii="Times New Roman" w:hAnsi="Times New Roman"/>
          <w:sz w:val="24"/>
          <w:szCs w:val="24"/>
        </w:rPr>
        <w:t>á</w:t>
      </w:r>
      <w:r w:rsidR="000761B6" w:rsidRPr="007E1360">
        <w:rPr>
          <w:rFonts w:ascii="Times New Roman" w:hAnsi="Times New Roman"/>
          <w:sz w:val="24"/>
          <w:szCs w:val="24"/>
        </w:rPr>
        <w:t xml:space="preserve"> objednávateľ aj nárok na náhradu škody prevyšujúcu zmluvnú pokutu.</w:t>
      </w:r>
    </w:p>
    <w:p w14:paraId="5F77920D" w14:textId="2A808045" w:rsidR="00453F2D" w:rsidRPr="007E1360" w:rsidRDefault="004110AA"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w:t>
      </w:r>
      <w:r w:rsidR="000577C1">
        <w:rPr>
          <w:rFonts w:ascii="Times New Roman" w:hAnsi="Times New Roman"/>
          <w:sz w:val="24"/>
          <w:szCs w:val="24"/>
        </w:rPr>
        <w:t>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w:t>
      </w:r>
      <w:r w:rsidR="00790212">
        <w:rPr>
          <w:rFonts w:ascii="Times New Roman" w:hAnsi="Times New Roman"/>
          <w:sz w:val="24"/>
          <w:szCs w:val="24"/>
        </w:rPr>
        <w:t xml:space="preserve">pre tú ktorú etapu </w:t>
      </w:r>
      <w:r w:rsidR="00D667D2" w:rsidRPr="007E1360">
        <w:rPr>
          <w:rFonts w:ascii="Times New Roman" w:hAnsi="Times New Roman"/>
          <w:sz w:val="24"/>
          <w:szCs w:val="24"/>
        </w:rPr>
        <w:t xml:space="preserve">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w:t>
      </w:r>
      <w:r w:rsidR="000577C1">
        <w:rPr>
          <w:rFonts w:ascii="Times New Roman" w:hAnsi="Times New Roman"/>
          <w:sz w:val="24"/>
          <w:szCs w:val="24"/>
        </w:rPr>
        <w:t>2</w:t>
      </w:r>
      <w:r w:rsidR="00736722" w:rsidRPr="007E1360">
        <w:rPr>
          <w:rFonts w:ascii="Times New Roman" w:hAnsi="Times New Roman"/>
          <w:sz w:val="24"/>
          <w:szCs w:val="24"/>
        </w:rPr>
        <w:t xml:space="preserve">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14:paraId="092ADA76" w14:textId="1EC5AB71" w:rsidR="00F85815" w:rsidRPr="007E1360" w:rsidRDefault="004110AA"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w:t>
      </w:r>
      <w:r w:rsidR="000577C1">
        <w:rPr>
          <w:rFonts w:ascii="Times New Roman" w:hAnsi="Times New Roman"/>
          <w:sz w:val="24"/>
          <w:szCs w:val="24"/>
        </w:rPr>
        <w:t>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w:t>
      </w:r>
      <w:r w:rsidR="000577C1">
        <w:rPr>
          <w:rFonts w:ascii="Times New Roman" w:hAnsi="Times New Roman"/>
          <w:sz w:val="24"/>
          <w:szCs w:val="24"/>
        </w:rPr>
        <w:t xml:space="preserve"> pre tú ktorú etapu</w:t>
      </w:r>
      <w:r w:rsidR="00222DDB">
        <w:rPr>
          <w:rFonts w:ascii="Times New Roman" w:hAnsi="Times New Roman"/>
          <w:sz w:val="24"/>
          <w:szCs w:val="24"/>
        </w:rPr>
        <w:t xml:space="preserve">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13</w:t>
      </w:r>
      <w:r w:rsidR="00F85815" w:rsidRPr="007E1360">
        <w:rPr>
          <w:rFonts w:ascii="Times New Roman" w:hAnsi="Times New Roman"/>
          <w:sz w:val="24"/>
          <w:szCs w:val="24"/>
        </w:rPr>
        <w:t>.</w:t>
      </w:r>
      <w:r w:rsidR="00C24D4D" w:rsidRPr="007E1360">
        <w:rPr>
          <w:rFonts w:ascii="Times New Roman" w:hAnsi="Times New Roman"/>
          <w:sz w:val="24"/>
          <w:szCs w:val="24"/>
        </w:rPr>
        <w:t>7</w:t>
      </w:r>
      <w:r w:rsidR="00F85815" w:rsidRPr="007E1360">
        <w:rPr>
          <w:rFonts w:ascii="Times New Roman" w:hAnsi="Times New Roman"/>
          <w:sz w:val="24"/>
          <w:szCs w:val="24"/>
        </w:rPr>
        <w:t xml:space="preserve"> tohto článku sa nekumulujú</w:t>
      </w:r>
    </w:p>
    <w:p w14:paraId="4C0B9D42" w14:textId="29F983B5" w:rsidR="00D667D2" w:rsidRDefault="004110AA"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w:t>
      </w:r>
      <w:r w:rsidR="00F146AD">
        <w:rPr>
          <w:rFonts w:ascii="Times New Roman" w:hAnsi="Times New Roman"/>
          <w:sz w:val="24"/>
          <w:szCs w:val="24"/>
        </w:rPr>
        <w:t>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14:paraId="643E776A" w14:textId="2555CF4A" w:rsidR="005C5AFC" w:rsidRDefault="005C5AFC" w:rsidP="00222DDB">
      <w:pPr>
        <w:pStyle w:val="Hlavika"/>
        <w:tabs>
          <w:tab w:val="clear" w:pos="4536"/>
          <w:tab w:val="clear" w:pos="9072"/>
        </w:tabs>
        <w:ind w:left="709" w:hanging="709"/>
        <w:jc w:val="both"/>
        <w:rPr>
          <w:rFonts w:ascii="Times New Roman" w:hAnsi="Times New Roman"/>
          <w:sz w:val="24"/>
          <w:szCs w:val="24"/>
        </w:rPr>
      </w:pPr>
    </w:p>
    <w:p w14:paraId="67FE18C8" w14:textId="77777777" w:rsidR="005C5AFC" w:rsidRDefault="005C5AFC" w:rsidP="00222DDB">
      <w:pPr>
        <w:pStyle w:val="Hlavika"/>
        <w:tabs>
          <w:tab w:val="clear" w:pos="4536"/>
          <w:tab w:val="clear" w:pos="9072"/>
        </w:tabs>
        <w:ind w:left="709" w:hanging="709"/>
        <w:jc w:val="both"/>
        <w:rPr>
          <w:rFonts w:ascii="Times New Roman" w:hAnsi="Times New Roman"/>
          <w:sz w:val="24"/>
          <w:szCs w:val="24"/>
        </w:rPr>
      </w:pPr>
    </w:p>
    <w:p w14:paraId="749CD63F" w14:textId="77777777" w:rsidR="00063E84" w:rsidRPr="007E1360" w:rsidRDefault="00063E84" w:rsidP="00063E84">
      <w:pPr>
        <w:pStyle w:val="Hlavika"/>
        <w:tabs>
          <w:tab w:val="clear" w:pos="4536"/>
          <w:tab w:val="clear" w:pos="9072"/>
        </w:tabs>
        <w:ind w:left="709"/>
        <w:jc w:val="both"/>
        <w:rPr>
          <w:rFonts w:ascii="Times New Roman" w:hAnsi="Times New Roman"/>
          <w:sz w:val="24"/>
          <w:szCs w:val="24"/>
        </w:rPr>
      </w:pPr>
    </w:p>
    <w:p w14:paraId="3FD436F5" w14:textId="77777777" w:rsidR="000761B6" w:rsidRPr="007E1360" w:rsidRDefault="000D2DA9" w:rsidP="00326FB2">
      <w:pPr>
        <w:spacing w:after="0"/>
        <w:ind w:left="709" w:hanging="709"/>
        <w:jc w:val="center"/>
        <w:rPr>
          <w:rFonts w:ascii="Times New Roman" w:hAnsi="Times New Roman"/>
          <w:b/>
          <w:sz w:val="24"/>
          <w:szCs w:val="24"/>
        </w:rPr>
      </w:pPr>
      <w:bookmarkStart w:id="0" w:name="_GoBack"/>
      <w:bookmarkEnd w:id="0"/>
      <w:r w:rsidRPr="007E1360">
        <w:rPr>
          <w:rFonts w:ascii="Times New Roman" w:hAnsi="Times New Roman"/>
          <w:b/>
          <w:sz w:val="24"/>
          <w:szCs w:val="24"/>
        </w:rPr>
        <w:lastRenderedPageBreak/>
        <w:t>Článok č. 1</w:t>
      </w:r>
      <w:r w:rsidR="00222DDB">
        <w:rPr>
          <w:rFonts w:ascii="Times New Roman" w:hAnsi="Times New Roman"/>
          <w:b/>
          <w:sz w:val="24"/>
          <w:szCs w:val="24"/>
        </w:rPr>
        <w:t>4</w:t>
      </w:r>
    </w:p>
    <w:p w14:paraId="4B4D2973" w14:textId="77777777"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14:paraId="6A3BEF73" w14:textId="77777777"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C43D20" w:rsidRPr="007E1360">
        <w:rPr>
          <w:rFonts w:ascii="Times New Roman" w:hAnsi="Times New Roman"/>
          <w:sz w:val="24"/>
          <w:szCs w:val="24"/>
        </w:rPr>
        <w:t>zmluvy</w:t>
      </w:r>
      <w:r w:rsidR="0043119E">
        <w:rPr>
          <w:rFonts w:ascii="Times New Roman" w:hAnsi="Times New Roman"/>
          <w:sz w:val="24"/>
          <w:szCs w:val="24"/>
        </w:rPr>
        <w:t xml:space="preserve"> zhotoviteľovi voči </w:t>
      </w:r>
      <w:r>
        <w:rPr>
          <w:rFonts w:ascii="Times New Roman" w:hAnsi="Times New Roman"/>
          <w:sz w:val="24"/>
          <w:szCs w:val="24"/>
        </w:rPr>
        <w:t>objednávateľovi</w:t>
      </w:r>
      <w:r w:rsidR="00C43D20" w:rsidRPr="007E1360">
        <w:rPr>
          <w:rFonts w:ascii="Times New Roman" w:hAnsi="Times New Roman"/>
          <w:sz w:val="24"/>
          <w:szCs w:val="24"/>
        </w:rPr>
        <w:t xml:space="preserve"> je možný len s predchádzajúcim písomným súhlasom objednávateľa. Zhotoviteľ je povinný vykonať práce vo vlastnom mene.</w:t>
      </w:r>
    </w:p>
    <w:p w14:paraId="185E0458" w14:textId="77777777"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dodávateľov sa posudzuje ako činnosť zhotoviteľa, vrátane zodpovednosti za prípadne vzniknutú škodu.</w:t>
      </w:r>
    </w:p>
    <w:p w14:paraId="69D95738" w14:textId="77777777" w:rsidR="006F20A1" w:rsidRDefault="00222DDB" w:rsidP="00D0758C">
      <w:pPr>
        <w:pStyle w:val="Odsekzoznamu"/>
        <w:spacing w:after="0"/>
        <w:ind w:hanging="720"/>
        <w:jc w:val="both"/>
        <w:rPr>
          <w:rFonts w:ascii="Times New Roman" w:hAnsi="Times New Roman"/>
          <w:sz w:val="24"/>
          <w:szCs w:val="24"/>
        </w:rPr>
      </w:pPr>
      <w:r>
        <w:rPr>
          <w:rFonts w:ascii="Times New Roman" w:hAnsi="Times New Roman"/>
          <w:sz w:val="24"/>
          <w:szCs w:val="24"/>
        </w:rPr>
        <w:t>14.3</w:t>
      </w:r>
      <w:r>
        <w:rPr>
          <w:rFonts w:ascii="Times New Roman" w:hAnsi="Times New Roman"/>
          <w:sz w:val="24"/>
          <w:szCs w:val="24"/>
        </w:rPr>
        <w:tab/>
      </w:r>
      <w:r w:rsidR="00967CDE" w:rsidRPr="007E1360">
        <w:rPr>
          <w:rFonts w:ascii="Times New Roman" w:hAnsi="Times New Roman"/>
          <w:sz w:val="24"/>
          <w:szCs w:val="24"/>
        </w:rPr>
        <w:t>Zhotoviteľ vykoná dielo vlastnými kapacitami,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neoddeliteľnú prílohu č. 4 tejto zmluvy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w:t>
      </w:r>
      <w:proofErr w:type="spellStart"/>
      <w:r w:rsidR="00A92412" w:rsidRPr="007E1360">
        <w:rPr>
          <w:rFonts w:ascii="Times New Roman" w:hAnsi="Times New Roman"/>
          <w:sz w:val="24"/>
          <w:szCs w:val="24"/>
        </w:rPr>
        <w:t>Z.z</w:t>
      </w:r>
      <w:proofErr w:type="spellEnd"/>
      <w:r w:rsidR="00A92412" w:rsidRPr="007E1360">
        <w:rPr>
          <w:rFonts w:ascii="Times New Roman" w:hAnsi="Times New Roman"/>
          <w:sz w:val="24"/>
          <w:szCs w:val="24"/>
        </w:rPr>
        <w:t>. o verejnom obstarávaní a o zmene a doplnení niektorých zákonov</w:t>
      </w:r>
      <w:r w:rsidR="00967CDE"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4F19C2">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4F19C2">
        <w:rPr>
          <w:rFonts w:ascii="Times New Roman" w:eastAsia="Times New Roman" w:hAnsi="Times New Roman"/>
          <w:bCs/>
          <w:sz w:val="24"/>
          <w:szCs w:val="24"/>
        </w:rPr>
        <w:t>zmluvy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objednávateľovi  v rozsahu zmeny údajov o subdodávateľov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14:paraId="51F3E279" w14:textId="77777777"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14:paraId="144421B6" w14:textId="77777777"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14:paraId="14CE1039" w14:textId="77777777"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14:paraId="40510AA9" w14:textId="77777777"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EF69FC" w:rsidRPr="00457628">
        <w:rPr>
          <w:rFonts w:ascii="Times New Roman" w:hAnsi="Times New Roman"/>
          <w:sz w:val="24"/>
          <w:szCs w:val="24"/>
        </w:rPr>
        <w:t xml:space="preserve">: </w:t>
      </w:r>
      <w:permStart w:id="1515938097" w:edGrp="everyone"/>
      <w:r w:rsidR="003902C0">
        <w:rPr>
          <w:rFonts w:ascii="Times New Roman" w:hAnsi="Times New Roman"/>
          <w:sz w:val="24"/>
          <w:szCs w:val="24"/>
        </w:rPr>
        <w:t>xxx</w:t>
      </w:r>
      <w:permEnd w:id="1515938097"/>
      <w:r w:rsidR="00EF69FC" w:rsidRPr="00457628">
        <w:rPr>
          <w:rFonts w:ascii="Times New Roman" w:hAnsi="Times New Roman"/>
          <w:sz w:val="24"/>
          <w:szCs w:val="24"/>
        </w:rPr>
        <w:t xml:space="preserve"> – projekt manager</w:t>
      </w:r>
      <w:r w:rsidR="007363DD" w:rsidRPr="00457628">
        <w:rPr>
          <w:rFonts w:ascii="Times New Roman" w:hAnsi="Times New Roman"/>
          <w:sz w:val="24"/>
          <w:szCs w:val="24"/>
        </w:rPr>
        <w:t xml:space="preserve"> zhotoviteľa</w:t>
      </w:r>
      <w:r w:rsidR="00EF69FC" w:rsidRPr="00457628">
        <w:rPr>
          <w:rFonts w:ascii="Times New Roman" w:hAnsi="Times New Roman"/>
          <w:sz w:val="24"/>
          <w:szCs w:val="24"/>
        </w:rPr>
        <w:t>, tel. č.:</w:t>
      </w:r>
      <w:r w:rsidR="00AF00EA">
        <w:rPr>
          <w:rFonts w:ascii="Times New Roman" w:hAnsi="Times New Roman"/>
          <w:sz w:val="24"/>
          <w:szCs w:val="24"/>
        </w:rPr>
        <w:t>+421</w:t>
      </w:r>
      <w:r w:rsidR="00EF69FC" w:rsidRPr="00457628">
        <w:rPr>
          <w:rFonts w:ascii="Times New Roman" w:hAnsi="Times New Roman"/>
          <w:sz w:val="24"/>
          <w:szCs w:val="24"/>
        </w:rPr>
        <w:t xml:space="preserve"> </w:t>
      </w:r>
      <w:permStart w:id="1566121587" w:edGrp="everyone"/>
      <w:r w:rsidR="003902C0">
        <w:rPr>
          <w:rFonts w:ascii="Times New Roman" w:hAnsi="Times New Roman"/>
          <w:sz w:val="24"/>
          <w:szCs w:val="24"/>
        </w:rPr>
        <w:t>xxx</w:t>
      </w:r>
      <w:permEnd w:id="1566121587"/>
      <w:r w:rsidR="00EF69FC" w:rsidRPr="00457628">
        <w:rPr>
          <w:rFonts w:ascii="Times New Roman" w:hAnsi="Times New Roman"/>
          <w:sz w:val="24"/>
          <w:szCs w:val="24"/>
        </w:rPr>
        <w:t xml:space="preserve"> a e-mai</w:t>
      </w:r>
      <w:r w:rsidR="00AE5867" w:rsidRPr="00457628">
        <w:rPr>
          <w:rFonts w:ascii="Times New Roman" w:hAnsi="Times New Roman"/>
          <w:sz w:val="24"/>
          <w:szCs w:val="24"/>
        </w:rPr>
        <w:t xml:space="preserve">l: </w:t>
      </w:r>
      <w:permStart w:id="1636334165" w:edGrp="everyone"/>
      <w:r w:rsidR="003902C0">
        <w:rPr>
          <w:rFonts w:ascii="Times New Roman" w:hAnsi="Times New Roman"/>
          <w:sz w:val="24"/>
          <w:szCs w:val="24"/>
        </w:rPr>
        <w:t>xxx</w:t>
      </w:r>
      <w:r w:rsidR="006D5FF7">
        <w:rPr>
          <w:rFonts w:ascii="Times New Roman" w:hAnsi="Times New Roman"/>
          <w:sz w:val="24"/>
          <w:szCs w:val="24"/>
        </w:rPr>
        <w:t xml:space="preserve"> </w:t>
      </w:r>
      <w:permEnd w:id="1636334165"/>
      <w:r w:rsidR="0007183D">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Pr>
          <w:rFonts w:ascii="Times New Roman" w:hAnsi="Times New Roman"/>
          <w:sz w:val="24"/>
          <w:szCs w:val="24"/>
        </w:rPr>
        <w:t>9</w:t>
      </w:r>
      <w:r w:rsidR="00985F83" w:rsidRPr="007E1360">
        <w:rPr>
          <w:rFonts w:ascii="Times New Roman" w:hAnsi="Times New Roman"/>
          <w:sz w:val="24"/>
          <w:szCs w:val="24"/>
        </w:rPr>
        <w:t>.19 Zmluvy.</w:t>
      </w:r>
    </w:p>
    <w:p w14:paraId="0012D8D4" w14:textId="77777777"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0761B6" w:rsidRPr="007E1360">
        <w:rPr>
          <w:rFonts w:ascii="Times New Roman" w:hAnsi="Times New Roman"/>
          <w:sz w:val="24"/>
          <w:szCs w:val="24"/>
        </w:rPr>
        <w:t>Písomná korešpondencia medzi zhotoviteľom a objednávateľom bude v jazyku slovenskom.</w:t>
      </w:r>
    </w:p>
    <w:p w14:paraId="349180FE" w14:textId="30355286" w:rsidR="00EE5525" w:rsidRDefault="00EE5525" w:rsidP="006D5FF7">
      <w:pPr>
        <w:spacing w:after="0"/>
        <w:rPr>
          <w:rFonts w:ascii="Times New Roman" w:hAnsi="Times New Roman"/>
          <w:b/>
          <w:sz w:val="24"/>
          <w:szCs w:val="24"/>
        </w:rPr>
      </w:pPr>
    </w:p>
    <w:p w14:paraId="4D0E4F70" w14:textId="77777777" w:rsidR="00EE5525" w:rsidRDefault="00EE5525" w:rsidP="00326FB2">
      <w:pPr>
        <w:spacing w:after="0"/>
        <w:ind w:left="709" w:hanging="709"/>
        <w:jc w:val="center"/>
        <w:rPr>
          <w:rFonts w:ascii="Times New Roman" w:hAnsi="Times New Roman"/>
          <w:b/>
          <w:sz w:val="24"/>
          <w:szCs w:val="24"/>
        </w:rPr>
      </w:pPr>
    </w:p>
    <w:p w14:paraId="390A5A3F" w14:textId="77777777"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14:paraId="5D350591" w14:textId="77777777"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14:paraId="56236DFB" w14:textId="77777777"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14:paraId="1822732A" w14:textId="45936629" w:rsidR="000761B6" w:rsidRPr="007E1360" w:rsidRDefault="00222DDB" w:rsidP="005C5AFC">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14:paraId="7CA8BE16" w14:textId="77777777"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222DDB">
        <w:rPr>
          <w:rFonts w:ascii="Times New Roman" w:hAnsi="Times New Roman"/>
          <w:b/>
          <w:sz w:val="24"/>
          <w:szCs w:val="24"/>
        </w:rPr>
        <w:t>7</w:t>
      </w:r>
    </w:p>
    <w:p w14:paraId="70915C28" w14:textId="77777777"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14:paraId="138968A3" w14:textId="77777777" w:rsidR="000761B6" w:rsidRPr="007E1360" w:rsidRDefault="00222DDB" w:rsidP="006D5FF7">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14:paraId="198003AB" w14:textId="77777777" w:rsidR="00C155F5" w:rsidRDefault="00C155F5" w:rsidP="00326FB2">
      <w:pPr>
        <w:tabs>
          <w:tab w:val="num" w:pos="709"/>
        </w:tabs>
        <w:spacing w:after="0"/>
        <w:ind w:left="709" w:hanging="709"/>
        <w:jc w:val="center"/>
        <w:rPr>
          <w:rFonts w:ascii="Times New Roman" w:hAnsi="Times New Roman"/>
          <w:b/>
          <w:sz w:val="24"/>
          <w:szCs w:val="24"/>
        </w:rPr>
      </w:pPr>
    </w:p>
    <w:p w14:paraId="7CAAD80D" w14:textId="77777777" w:rsidR="00C155F5" w:rsidRDefault="00C155F5" w:rsidP="00FD167C">
      <w:pPr>
        <w:tabs>
          <w:tab w:val="num" w:pos="709"/>
        </w:tabs>
        <w:spacing w:after="0"/>
        <w:rPr>
          <w:rFonts w:ascii="Times New Roman" w:hAnsi="Times New Roman"/>
          <w:b/>
          <w:sz w:val="24"/>
          <w:szCs w:val="24"/>
        </w:rPr>
      </w:pPr>
    </w:p>
    <w:p w14:paraId="412F5B0A" w14:textId="77777777"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14:paraId="50C47343"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14:paraId="1B86A902" w14:textId="77777777"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0761B6"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14:paraId="180E7923" w14:textId="77777777"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C75FA5"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14:paraId="7E49EB29" w14:textId="3003CCF4"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 xml:space="preserve">.1 tejto zmluvy dôjde k zmene </w:t>
      </w:r>
      <w:r w:rsidR="00C155F5">
        <w:rPr>
          <w:rFonts w:ascii="Times New Roman" w:hAnsi="Times New Roman"/>
          <w:sz w:val="24"/>
          <w:szCs w:val="24"/>
        </w:rPr>
        <w:t xml:space="preserve">celkovej </w:t>
      </w:r>
      <w:r w:rsidR="006D233F" w:rsidRPr="007E1360">
        <w:rPr>
          <w:rFonts w:ascii="Times New Roman" w:hAnsi="Times New Roman"/>
          <w:sz w:val="24"/>
          <w:szCs w:val="24"/>
        </w:rPr>
        <w:t>ceny uvedenej v článku č. 5 ods. 5.1.1 tejto zmluvy, tak sa musí zároveň zmeniť aj výška zábezpeky</w:t>
      </w:r>
      <w:r w:rsidR="00597197">
        <w:rPr>
          <w:rFonts w:ascii="Times New Roman" w:hAnsi="Times New Roman"/>
          <w:sz w:val="24"/>
          <w:szCs w:val="24"/>
        </w:rPr>
        <w:t xml:space="preserve"> pre to ktoré čiastkové dielo</w:t>
      </w:r>
      <w:r w:rsidR="006D233F" w:rsidRPr="007E1360">
        <w:rPr>
          <w:rFonts w:ascii="Times New Roman" w:hAnsi="Times New Roman"/>
          <w:sz w:val="24"/>
          <w:szCs w:val="24"/>
        </w:rPr>
        <w:t xml:space="preserve"> tak, aby stále zodpovedala</w:t>
      </w:r>
      <w:r w:rsidR="005739E6" w:rsidRPr="007E1360">
        <w:rPr>
          <w:rFonts w:ascii="Times New Roman" w:hAnsi="Times New Roman"/>
          <w:sz w:val="24"/>
          <w:szCs w:val="24"/>
        </w:rPr>
        <w:t xml:space="preserve"> </w:t>
      </w:r>
      <w:r w:rsidR="006D233F" w:rsidRPr="007E1360">
        <w:rPr>
          <w:rFonts w:ascii="Times New Roman" w:hAnsi="Times New Roman"/>
          <w:sz w:val="24"/>
          <w:szCs w:val="24"/>
        </w:rPr>
        <w:t xml:space="preserve">výške </w:t>
      </w:r>
      <w:r w:rsidR="00597197">
        <w:rPr>
          <w:rFonts w:ascii="Times New Roman" w:hAnsi="Times New Roman"/>
          <w:sz w:val="24"/>
          <w:szCs w:val="24"/>
        </w:rPr>
        <w:t>5</w:t>
      </w:r>
      <w:r w:rsidR="00597197" w:rsidRPr="007E1360">
        <w:rPr>
          <w:rFonts w:ascii="Times New Roman" w:hAnsi="Times New Roman"/>
          <w:sz w:val="24"/>
          <w:szCs w:val="24"/>
        </w:rPr>
        <w:t xml:space="preserve"> </w:t>
      </w:r>
      <w:r w:rsidR="006D233F" w:rsidRPr="007E1360">
        <w:rPr>
          <w:rFonts w:ascii="Times New Roman" w:hAnsi="Times New Roman"/>
          <w:sz w:val="24"/>
          <w:szCs w:val="24"/>
        </w:rPr>
        <w:t>% z</w:t>
      </w:r>
      <w:r w:rsidR="00C155F5">
        <w:rPr>
          <w:rFonts w:ascii="Times New Roman" w:hAnsi="Times New Roman"/>
          <w:sz w:val="24"/>
          <w:szCs w:val="24"/>
        </w:rPr>
        <w:t xml:space="preserve"> celkovej </w:t>
      </w:r>
      <w:r w:rsidR="006D233F" w:rsidRPr="007E1360">
        <w:rPr>
          <w:rFonts w:ascii="Times New Roman" w:hAnsi="Times New Roman"/>
          <w:sz w:val="24"/>
          <w:szCs w:val="24"/>
        </w:rPr>
        <w:t xml:space="preserve">ceny </w:t>
      </w:r>
      <w:r w:rsidR="00C155F5">
        <w:rPr>
          <w:rFonts w:ascii="Times New Roman" w:hAnsi="Times New Roman"/>
          <w:sz w:val="24"/>
          <w:szCs w:val="24"/>
        </w:rPr>
        <w:t xml:space="preserve">Diela </w:t>
      </w:r>
      <w:r w:rsidR="006D233F" w:rsidRPr="007E1360">
        <w:rPr>
          <w:rFonts w:ascii="Times New Roman" w:hAnsi="Times New Roman"/>
          <w:sz w:val="24"/>
          <w:szCs w:val="24"/>
        </w:rPr>
        <w:t>.</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výšku zábezpeky v termíne do siedmych (7) dní odo dňa nadobudnutia účinnosti dodatku.</w:t>
      </w:r>
    </w:p>
    <w:p w14:paraId="1C8CA0FC" w14:textId="5C638355" w:rsidR="00AF00EA" w:rsidRPr="007E1360" w:rsidRDefault="00AF00EA" w:rsidP="00222DDB">
      <w:pPr>
        <w:pStyle w:val="Hlavika"/>
        <w:tabs>
          <w:tab w:val="clear" w:pos="4536"/>
          <w:tab w:val="clear" w:pos="9072"/>
        </w:tabs>
        <w:spacing w:line="276" w:lineRule="auto"/>
        <w:ind w:left="709" w:hanging="709"/>
        <w:jc w:val="both"/>
        <w:rPr>
          <w:rFonts w:ascii="Times New Roman" w:hAnsi="Times New Roman"/>
          <w:sz w:val="24"/>
          <w:szCs w:val="24"/>
        </w:rPr>
      </w:pPr>
    </w:p>
    <w:p w14:paraId="5A089885" w14:textId="77777777" w:rsidR="000761B6" w:rsidRPr="007E1360" w:rsidRDefault="000761B6" w:rsidP="00326FB2">
      <w:pPr>
        <w:pStyle w:val="Hlavika"/>
        <w:tabs>
          <w:tab w:val="clear" w:pos="4536"/>
          <w:tab w:val="clear" w:pos="9072"/>
          <w:tab w:val="num" w:pos="709"/>
        </w:tabs>
        <w:ind w:left="709" w:hanging="709"/>
        <w:jc w:val="both"/>
        <w:rPr>
          <w:rFonts w:ascii="Times New Roman" w:hAnsi="Times New Roman"/>
          <w:sz w:val="24"/>
          <w:szCs w:val="24"/>
        </w:rPr>
      </w:pPr>
    </w:p>
    <w:p w14:paraId="16D01045" w14:textId="308E75FA"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0577C1">
        <w:rPr>
          <w:rFonts w:ascii="Times New Roman" w:hAnsi="Times New Roman"/>
          <w:b/>
          <w:sz w:val="24"/>
          <w:szCs w:val="24"/>
        </w:rPr>
        <w:t>19</w:t>
      </w:r>
    </w:p>
    <w:p w14:paraId="470CD466"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14:paraId="523D22C6" w14:textId="6450B52F" w:rsidR="000761B6" w:rsidRPr="007E1360"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14:paraId="0E6BD7FB" w14:textId="0743C337" w:rsidR="000761B6" w:rsidRPr="007E1360"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14:paraId="5A4967B0" w14:textId="4DA4C11D" w:rsidR="000761B6" w:rsidRPr="007E1360"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0761B6"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000761B6" w:rsidRPr="007E1360">
        <w:rPr>
          <w:rFonts w:ascii="Times New Roman" w:hAnsi="Times New Roman"/>
          <w:sz w:val="24"/>
          <w:szCs w:val="24"/>
        </w:rPr>
        <w:t>.</w:t>
      </w:r>
    </w:p>
    <w:p w14:paraId="4D1BAAEC" w14:textId="44914EDA" w:rsidR="000761B6" w:rsidRPr="007E1360"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 profesionalitou k spokojnosti objednávateľa.</w:t>
      </w:r>
    </w:p>
    <w:p w14:paraId="3978ED5C" w14:textId="158AC874" w:rsidR="000761B6" w:rsidRPr="007E1360"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lastRenderedPageBreak/>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14:paraId="6F36C327" w14:textId="0838DA05" w:rsidR="000761B6" w:rsidRDefault="000577C1"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w:t>
      </w:r>
      <w:r w:rsidR="00AF00EA">
        <w:rPr>
          <w:rFonts w:ascii="Times New Roman" w:hAnsi="Times New Roman"/>
          <w:sz w:val="24"/>
          <w:szCs w:val="24"/>
        </w:rPr>
        <w:t>í</w:t>
      </w:r>
      <w:r w:rsidR="000761B6" w:rsidRPr="007E1360">
        <w:rPr>
          <w:rFonts w:ascii="Times New Roman" w:hAnsi="Times New Roman"/>
          <w:sz w:val="24"/>
          <w:szCs w:val="24"/>
        </w:rPr>
        <w:t xml:space="preserve">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14:paraId="7716E291" w14:textId="4D15DD09" w:rsidR="006D5FF7" w:rsidRPr="00367D96" w:rsidRDefault="006D5FF7" w:rsidP="002D249B">
      <w:pPr>
        <w:pStyle w:val="Hlavika"/>
        <w:tabs>
          <w:tab w:val="clear" w:pos="4536"/>
          <w:tab w:val="clear" w:pos="9072"/>
        </w:tabs>
        <w:spacing w:line="276" w:lineRule="auto"/>
        <w:rPr>
          <w:rFonts w:ascii="Times New Roman" w:hAnsi="Times New Roman"/>
          <w:sz w:val="24"/>
          <w:szCs w:val="24"/>
        </w:rPr>
      </w:pPr>
    </w:p>
    <w:p w14:paraId="43FED34E" w14:textId="7F7FD87C"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0577C1">
        <w:rPr>
          <w:rFonts w:ascii="Times New Roman" w:hAnsi="Times New Roman"/>
          <w:b/>
          <w:sz w:val="24"/>
          <w:szCs w:val="24"/>
        </w:rPr>
        <w:t>20</w:t>
      </w:r>
    </w:p>
    <w:p w14:paraId="21FD3047" w14:textId="77777777"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14:paraId="0931DE93" w14:textId="4DD0879D" w:rsidR="000761B6" w:rsidRPr="007E1360" w:rsidRDefault="000577C1"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14:paraId="59346B84" w14:textId="53EF75B0" w:rsidR="000761B6" w:rsidRPr="007E1360" w:rsidRDefault="000577C1"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vzťahy medzi zmluvnými stranami, nešpecifikované v tejto zmluve, sa budú riešiť v súlade s Obchodným zákonom.</w:t>
      </w:r>
    </w:p>
    <w:p w14:paraId="4B0D970C" w14:textId="2482D11B" w:rsidR="005B0282" w:rsidRDefault="000577C1"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0761B6" w:rsidRPr="007E1360">
        <w:rPr>
          <w:rFonts w:ascii="Times New Roman" w:hAnsi="Times New Roman"/>
          <w:sz w:val="24"/>
          <w:szCs w:val="24"/>
        </w:rPr>
        <w:t>Neoddeliteľnou súčasťou tejto zmluvy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14:paraId="63687702" w14:textId="499CCF6D"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8A66BC">
        <w:rPr>
          <w:rFonts w:ascii="Times New Roman" w:hAnsi="Times New Roman"/>
          <w:sz w:val="24"/>
          <w:szCs w:val="24"/>
        </w:rPr>
        <w:t>O</w:t>
      </w:r>
      <w:r w:rsidR="00257581">
        <w:rPr>
          <w:rFonts w:ascii="Times New Roman" w:hAnsi="Times New Roman"/>
          <w:sz w:val="24"/>
          <w:szCs w:val="24"/>
        </w:rPr>
        <w:t>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14:paraId="39AA64CA" w14:textId="77777777"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 </w:t>
      </w:r>
    </w:p>
    <w:p w14:paraId="58E963C9" w14:textId="77777777"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A0FFA">
        <w:rPr>
          <w:rFonts w:ascii="Times New Roman" w:hAnsi="Times New Roman"/>
          <w:sz w:val="24"/>
          <w:szCs w:val="24"/>
        </w:rPr>
        <w:t>príloha č. 3 (Výpis z registra partnerov verejného sektora)</w:t>
      </w:r>
      <w:r w:rsidR="0036776F">
        <w:rPr>
          <w:rFonts w:ascii="Times New Roman" w:hAnsi="Times New Roman"/>
          <w:sz w:val="24"/>
          <w:szCs w:val="24"/>
        </w:rPr>
        <w:t> </w:t>
      </w:r>
    </w:p>
    <w:p w14:paraId="0CA5FE06" w14:textId="77777777" w:rsidR="000761B6" w:rsidRPr="007E1360"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D5FF7">
        <w:rPr>
          <w:rFonts w:ascii="Times New Roman" w:hAnsi="Times New Roman"/>
          <w:sz w:val="24"/>
          <w:szCs w:val="24"/>
        </w:rPr>
        <w:t>príloha č. 4 (Zoznam subdodáva</w:t>
      </w:r>
      <w:r w:rsidR="0036776F">
        <w:rPr>
          <w:rFonts w:ascii="Times New Roman" w:hAnsi="Times New Roman"/>
          <w:sz w:val="24"/>
          <w:szCs w:val="24"/>
        </w:rPr>
        <w:t>teľov)</w:t>
      </w:r>
      <w:r w:rsidR="002A0FFA">
        <w:rPr>
          <w:rFonts w:ascii="Times New Roman" w:hAnsi="Times New Roman"/>
          <w:sz w:val="24"/>
          <w:szCs w:val="24"/>
        </w:rPr>
        <w:t>.</w:t>
      </w:r>
    </w:p>
    <w:p w14:paraId="570EE426" w14:textId="1FCE618A" w:rsidR="000761B6"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6E14A1">
        <w:rPr>
          <w:rFonts w:ascii="Times New Roman" w:hAnsi="Times New Roman"/>
          <w:sz w:val="24"/>
          <w:szCs w:val="24"/>
        </w:rPr>
        <w:t>.</w:t>
      </w:r>
      <w:r w:rsidR="00AF00EA">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r w:rsidR="00302AC7">
        <w:rPr>
          <w:rFonts w:ascii="Times New Roman" w:hAnsi="Times New Roman"/>
          <w:sz w:val="24"/>
          <w:szCs w:val="24"/>
        </w:rPr>
        <w:t xml:space="preserve"> Objednávateľ má právo odstúpiť od zmluvy v prípade ak zmluvný vzťah nebude schválený zo strany Riadiaceho alebo Národného orgánu a teda výdavky z takejto zmluvy by neboli oprávnenými výdavkami.</w:t>
      </w:r>
    </w:p>
    <w:p w14:paraId="715379F1" w14:textId="530C33E4" w:rsidR="000761B6"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6E14A1">
        <w:rPr>
          <w:rFonts w:ascii="Times New Roman" w:hAnsi="Times New Roman"/>
          <w:sz w:val="24"/>
          <w:szCs w:val="24"/>
        </w:rPr>
        <w:t>.</w:t>
      </w:r>
      <w:r w:rsidR="00AF00EA">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Podstatným porušením zmluvy zo strany zhotoviteľa</w:t>
      </w:r>
      <w:r w:rsidR="005D2AC2">
        <w:rPr>
          <w:rFonts w:ascii="Times New Roman" w:hAnsi="Times New Roman"/>
          <w:sz w:val="24"/>
          <w:szCs w:val="24"/>
        </w:rPr>
        <w:t xml:space="preserve"> a dôvodom pre odstúpenie, </w:t>
      </w:r>
      <w:r w:rsidR="000761B6" w:rsidRPr="007E1360">
        <w:rPr>
          <w:rFonts w:ascii="Times New Roman" w:hAnsi="Times New Roman"/>
          <w:sz w:val="24"/>
          <w:szCs w:val="24"/>
        </w:rPr>
        <w:t xml:space="preserve"> sa pre účely tejto zmluvy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14:paraId="2A7A0139" w14:textId="1A4EBB5F" w:rsidR="00BD6F84" w:rsidRPr="007E1360" w:rsidRDefault="00BD6F84"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neprevzatie staveniska</w:t>
      </w:r>
      <w:r w:rsidR="008A66BC">
        <w:rPr>
          <w:rFonts w:ascii="Times New Roman" w:hAnsi="Times New Roman"/>
          <w:sz w:val="24"/>
          <w:szCs w:val="24"/>
        </w:rPr>
        <w:t xml:space="preserve"> toho ktorého čiastkového diela</w:t>
      </w:r>
      <w:r w:rsidRPr="007E1360">
        <w:rPr>
          <w:rFonts w:ascii="Times New Roman" w:hAnsi="Times New Roman"/>
          <w:sz w:val="24"/>
          <w:szCs w:val="24"/>
        </w:rPr>
        <w:t xml:space="preserve">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14:paraId="258DA620" w14:textId="77777777" w:rsidR="00A525D5" w:rsidRPr="007E1360" w:rsidRDefault="00A525D5"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14:paraId="462AD8DD" w14:textId="77777777"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14:paraId="74CE7BCF" w14:textId="77777777"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14:paraId="3070B920" w14:textId="77777777"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14:paraId="6F7ABD17" w14:textId="77777777" w:rsidR="00FA60E6" w:rsidRPr="007E1360" w:rsidRDefault="004D6280"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14:paraId="52B50B99" w14:textId="77777777" w:rsidR="008107D3" w:rsidRPr="007E1360" w:rsidRDefault="00FA60E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zmluvy o dielo.</w:t>
      </w:r>
    </w:p>
    <w:p w14:paraId="068ACA52" w14:textId="77777777" w:rsidR="008107D3" w:rsidRPr="007E136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14:paraId="1580682F" w14:textId="77777777" w:rsidR="004D6280" w:rsidRPr="007E136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 objednávateľom</w:t>
      </w:r>
    </w:p>
    <w:p w14:paraId="7A2995FB" w14:textId="162F8334" w:rsidR="000761B6"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6E14A1">
        <w:rPr>
          <w:rFonts w:ascii="Times New Roman" w:hAnsi="Times New Roman"/>
          <w:sz w:val="24"/>
          <w:szCs w:val="24"/>
        </w:rPr>
        <w:t>.</w:t>
      </w:r>
      <w:r w:rsidR="00AF00EA">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Účinky odstúpenia od zmluvy nastanú dňom doručenia oznámenia o odstúpení druhej zmluvnej strane.</w:t>
      </w:r>
    </w:p>
    <w:p w14:paraId="286BC641" w14:textId="37C91F68" w:rsidR="000761B6"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6E14A1">
        <w:rPr>
          <w:rFonts w:ascii="Times New Roman" w:hAnsi="Times New Roman"/>
          <w:sz w:val="24"/>
          <w:szCs w:val="24"/>
        </w:rPr>
        <w:t>.</w:t>
      </w:r>
      <w:r w:rsidR="00AF00EA">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14:paraId="49A1800F" w14:textId="39C6B77E" w:rsidR="00524BB4"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lastRenderedPageBreak/>
        <w:t>20</w:t>
      </w:r>
      <w:r w:rsidR="00712AAC">
        <w:rPr>
          <w:rFonts w:ascii="Times New Roman" w:hAnsi="Times New Roman"/>
          <w:sz w:val="24"/>
          <w:szCs w:val="24"/>
        </w:rPr>
        <w:t>.</w:t>
      </w:r>
      <w:r w:rsidR="00AF00EA">
        <w:rPr>
          <w:rFonts w:ascii="Times New Roman" w:hAnsi="Times New Roman"/>
          <w:sz w:val="24"/>
          <w:szCs w:val="24"/>
        </w:rPr>
        <w:t>8</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14:paraId="53BA8E20" w14:textId="177A2708" w:rsidR="00302AC7" w:rsidRPr="007E1360" w:rsidRDefault="000577C1"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6E14A1">
        <w:rPr>
          <w:rFonts w:ascii="Times New Roman" w:hAnsi="Times New Roman"/>
          <w:sz w:val="24"/>
          <w:szCs w:val="24"/>
        </w:rPr>
        <w:t>.</w:t>
      </w:r>
      <w:r w:rsidR="00AF00EA">
        <w:rPr>
          <w:rFonts w:ascii="Times New Roman" w:hAnsi="Times New Roman"/>
          <w:sz w:val="24"/>
          <w:szCs w:val="24"/>
        </w:rPr>
        <w:t>9</w:t>
      </w:r>
      <w:r w:rsidR="006E14A1">
        <w:rPr>
          <w:rFonts w:ascii="Times New Roman" w:hAnsi="Times New Roman"/>
          <w:sz w:val="24"/>
          <w:szCs w:val="24"/>
        </w:rPr>
        <w:tab/>
      </w:r>
      <w:r w:rsidR="000761B6" w:rsidRPr="007E1360">
        <w:rPr>
          <w:rFonts w:ascii="Times New Roman" w:hAnsi="Times New Roman"/>
          <w:sz w:val="24"/>
          <w:szCs w:val="24"/>
        </w:rPr>
        <w:t>Zmluvné strany výslovne súhlasia so zverejnením zmluvy v jej plnom rozsahu vrátane príloh a dodatkov v centrálnom registri zmlúv vedenom na Úrade vlády SR.</w:t>
      </w:r>
      <w:r w:rsidR="005D2AC2">
        <w:rPr>
          <w:rFonts w:ascii="Times New Roman" w:hAnsi="Times New Roman"/>
          <w:sz w:val="24"/>
          <w:szCs w:val="24"/>
        </w:rPr>
        <w:t xml:space="preserve"> </w:t>
      </w:r>
    </w:p>
    <w:p w14:paraId="36EB30D3" w14:textId="4438119B" w:rsidR="009173D5" w:rsidRPr="007E1360"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02AC7">
        <w:rPr>
          <w:rFonts w:ascii="Times New Roman" w:hAnsi="Times New Roman"/>
          <w:sz w:val="24"/>
          <w:szCs w:val="24"/>
        </w:rPr>
        <w:t>.</w:t>
      </w:r>
      <w:r w:rsidR="00AF00EA">
        <w:rPr>
          <w:rFonts w:ascii="Times New Roman" w:hAnsi="Times New Roman"/>
          <w:sz w:val="24"/>
          <w:szCs w:val="24"/>
        </w:rPr>
        <w:t>10</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14:paraId="77BCE843" w14:textId="36084DE3" w:rsidR="000761B6" w:rsidRPr="00834775" w:rsidRDefault="000577C1"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02AC7">
        <w:rPr>
          <w:rFonts w:ascii="Times New Roman" w:hAnsi="Times New Roman"/>
          <w:sz w:val="24"/>
          <w:szCs w:val="24"/>
        </w:rPr>
        <w:t>.</w:t>
      </w:r>
      <w:r w:rsidR="00AF00EA">
        <w:rPr>
          <w:rFonts w:ascii="Times New Roman" w:hAnsi="Times New Roman"/>
          <w:sz w:val="24"/>
          <w:szCs w:val="24"/>
        </w:rPr>
        <w:t>11</w:t>
      </w:r>
      <w:r w:rsidR="006E14A1">
        <w:rPr>
          <w:rFonts w:ascii="Times New Roman" w:hAnsi="Times New Roman"/>
          <w:sz w:val="24"/>
          <w:szCs w:val="24"/>
        </w:rPr>
        <w:tab/>
      </w:r>
      <w:r w:rsidR="009173D5"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w:t>
      </w:r>
      <w:proofErr w:type="spellStart"/>
      <w:r w:rsidR="009173D5" w:rsidRPr="007E1360">
        <w:rPr>
          <w:rFonts w:ascii="Times New Roman" w:hAnsi="Times New Roman"/>
          <w:sz w:val="24"/>
          <w:szCs w:val="24"/>
        </w:rPr>
        <w:t>obdrží</w:t>
      </w:r>
      <w:proofErr w:type="spellEnd"/>
      <w:r w:rsidR="009173D5" w:rsidRPr="007E1360">
        <w:rPr>
          <w:rFonts w:ascii="Times New Roman" w:hAnsi="Times New Roman"/>
          <w:sz w:val="24"/>
          <w:szCs w:val="24"/>
        </w:rPr>
        <w:t xml:space="preserve"> </w:t>
      </w:r>
      <w:r w:rsidR="00DF4DDE" w:rsidRPr="007E1360">
        <w:rPr>
          <w:rFonts w:ascii="Times New Roman" w:hAnsi="Times New Roman"/>
          <w:sz w:val="24"/>
          <w:szCs w:val="24"/>
        </w:rPr>
        <w:t>štyri</w:t>
      </w:r>
      <w:r w:rsidR="009173D5" w:rsidRPr="007E1360">
        <w:rPr>
          <w:rFonts w:ascii="Times New Roman" w:hAnsi="Times New Roman"/>
          <w:sz w:val="24"/>
          <w:szCs w:val="24"/>
        </w:rPr>
        <w:t xml:space="preserve"> rovnopisy a zhotoviteľ </w:t>
      </w:r>
      <w:proofErr w:type="spellStart"/>
      <w:r w:rsidR="009173D5" w:rsidRPr="007E1360">
        <w:rPr>
          <w:rFonts w:ascii="Times New Roman" w:hAnsi="Times New Roman"/>
          <w:sz w:val="24"/>
          <w:szCs w:val="24"/>
        </w:rPr>
        <w:t>obdrží</w:t>
      </w:r>
      <w:proofErr w:type="spellEnd"/>
      <w:r w:rsidR="009173D5" w:rsidRPr="007E1360">
        <w:rPr>
          <w:rFonts w:ascii="Times New Roman" w:hAnsi="Times New Roman"/>
          <w:sz w:val="24"/>
          <w:szCs w:val="24"/>
        </w:rPr>
        <w:t xml:space="preserve"> dva rovnopisy.</w:t>
      </w:r>
      <w:r w:rsidR="0050164F" w:rsidRPr="00834775">
        <w:rPr>
          <w:rFonts w:ascii="Times New Roman" w:hAnsi="Times New Roman"/>
          <w:sz w:val="24"/>
          <w:szCs w:val="24"/>
        </w:rPr>
        <w:tab/>
      </w:r>
    </w:p>
    <w:p w14:paraId="25275BD6" w14:textId="77777777"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14:paraId="71FAE034" w14:textId="77777777" w:rsidR="00FE60DC" w:rsidRPr="007E1360" w:rsidRDefault="00FE60DC"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sidR="00CD0316" w:rsidRPr="00183BE6">
        <w:rPr>
          <w:rFonts w:ascii="Times New Roman" w:hAnsi="Times New Roman"/>
          <w:sz w:val="24"/>
          <w:szCs w:val="24"/>
        </w:rPr>
        <w:t> Banskej Bystrici</w:t>
      </w:r>
      <w:r w:rsidRPr="00183BE6">
        <w:rPr>
          <w:rFonts w:ascii="Times New Roman" w:hAnsi="Times New Roman"/>
          <w:sz w:val="24"/>
          <w:szCs w:val="24"/>
        </w:rPr>
        <w:t xml:space="preserve"> dňa</w:t>
      </w:r>
      <w:r w:rsidR="006D2169">
        <w:rPr>
          <w:rFonts w:ascii="Times New Roman" w:hAnsi="Times New Roman"/>
          <w:sz w:val="24"/>
          <w:szCs w:val="24"/>
        </w:rPr>
        <w:tab/>
      </w:r>
      <w:r w:rsidR="00AE5867" w:rsidRPr="00457628">
        <w:rPr>
          <w:rFonts w:ascii="Times New Roman" w:hAnsi="Times New Roman"/>
          <w:sz w:val="24"/>
          <w:szCs w:val="24"/>
        </w:rPr>
        <w:t>v</w:t>
      </w:r>
      <w:r w:rsidR="004F1377" w:rsidRPr="00457628">
        <w:rPr>
          <w:rFonts w:ascii="Times New Roman" w:hAnsi="Times New Roman"/>
          <w:sz w:val="24"/>
          <w:szCs w:val="24"/>
        </w:rPr>
        <w:t>o</w:t>
      </w:r>
      <w:r w:rsidR="00AE5867" w:rsidRPr="00457628">
        <w:rPr>
          <w:rFonts w:ascii="Times New Roman" w:hAnsi="Times New Roman"/>
          <w:sz w:val="24"/>
          <w:szCs w:val="24"/>
        </w:rPr>
        <w:t xml:space="preserve"> </w:t>
      </w:r>
      <w:permStart w:id="2006546052" w:edGrp="everyone"/>
      <w:r w:rsidR="003902C0">
        <w:rPr>
          <w:rFonts w:ascii="Times New Roman" w:hAnsi="Times New Roman"/>
          <w:sz w:val="24"/>
          <w:szCs w:val="24"/>
        </w:rPr>
        <w:t>xxx</w:t>
      </w:r>
      <w:permEnd w:id="2006546052"/>
      <w:r w:rsidR="00AE5867" w:rsidRPr="00457628">
        <w:rPr>
          <w:rFonts w:ascii="Times New Roman" w:hAnsi="Times New Roman"/>
          <w:sz w:val="24"/>
          <w:szCs w:val="24"/>
        </w:rPr>
        <w:t xml:space="preserve"> dňa</w:t>
      </w:r>
      <w:r w:rsidR="00117F47" w:rsidRPr="00DA1078">
        <w:rPr>
          <w:rFonts w:ascii="Times New Roman" w:hAnsi="Times New Roman"/>
          <w:sz w:val="24"/>
          <w:szCs w:val="24"/>
        </w:rPr>
        <w:t xml:space="preserve"> </w:t>
      </w:r>
    </w:p>
    <w:p w14:paraId="40782553" w14:textId="77777777" w:rsidR="00AF678F" w:rsidRPr="007E1360" w:rsidRDefault="00AF678F" w:rsidP="00063E84">
      <w:pPr>
        <w:pStyle w:val="Hlavika"/>
        <w:tabs>
          <w:tab w:val="clear" w:pos="4536"/>
          <w:tab w:val="clear" w:pos="9072"/>
        </w:tabs>
        <w:jc w:val="both"/>
        <w:rPr>
          <w:rFonts w:ascii="Times New Roman" w:hAnsi="Times New Roman"/>
          <w:sz w:val="24"/>
          <w:szCs w:val="24"/>
        </w:rPr>
      </w:pPr>
    </w:p>
    <w:p w14:paraId="5C3CB37F" w14:textId="77777777" w:rsidR="00FE60DC" w:rsidRPr="007E1360" w:rsidRDefault="00AE5867" w:rsidP="00326FB2">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14:paraId="1FBF00E1" w14:textId="77777777" w:rsidR="00287AF9" w:rsidRPr="007E1360" w:rsidRDefault="00287AF9" w:rsidP="00287AF9">
      <w:pPr>
        <w:pStyle w:val="Hlavika"/>
        <w:tabs>
          <w:tab w:val="clear" w:pos="4536"/>
          <w:tab w:val="clear" w:pos="9072"/>
        </w:tabs>
        <w:jc w:val="both"/>
        <w:rPr>
          <w:rFonts w:ascii="Times New Roman" w:hAnsi="Times New Roman"/>
          <w:sz w:val="24"/>
          <w:szCs w:val="24"/>
        </w:rPr>
      </w:pPr>
    </w:p>
    <w:p w14:paraId="7D91873C" w14:textId="77777777" w:rsidR="00FE60DC" w:rsidRPr="007E1360" w:rsidRDefault="00FE60DC" w:rsidP="00326FB2">
      <w:pPr>
        <w:pStyle w:val="Hlavika"/>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t>__________________</w:t>
      </w:r>
      <w:r w:rsidRPr="007E1360">
        <w:rPr>
          <w:rFonts w:ascii="Times New Roman" w:hAnsi="Times New Roman"/>
          <w:sz w:val="24"/>
          <w:szCs w:val="24"/>
        </w:rPr>
        <w:tab/>
        <w:t>____________________</w:t>
      </w:r>
    </w:p>
    <w:p w14:paraId="52FDFE49" w14:textId="77777777" w:rsidR="00FE60DC" w:rsidRPr="00183BE6"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7E1360">
        <w:rPr>
          <w:rFonts w:ascii="Times New Roman" w:hAnsi="Times New Roman"/>
          <w:sz w:val="24"/>
          <w:szCs w:val="24"/>
        </w:rPr>
        <w:tab/>
      </w:r>
      <w:r w:rsidR="000379AB" w:rsidRPr="00183BE6">
        <w:rPr>
          <w:rFonts w:ascii="Times New Roman" w:hAnsi="Times New Roman"/>
          <w:sz w:val="24"/>
          <w:szCs w:val="24"/>
        </w:rPr>
        <w:t xml:space="preserve">Ing. </w:t>
      </w:r>
      <w:r w:rsidR="003902C0">
        <w:rPr>
          <w:rFonts w:ascii="Times New Roman" w:hAnsi="Times New Roman"/>
          <w:sz w:val="24"/>
          <w:szCs w:val="24"/>
        </w:rPr>
        <w:t xml:space="preserve">Tomáš </w:t>
      </w:r>
      <w:proofErr w:type="spellStart"/>
      <w:r w:rsidR="003902C0">
        <w:rPr>
          <w:rFonts w:ascii="Times New Roman" w:hAnsi="Times New Roman"/>
          <w:sz w:val="24"/>
          <w:szCs w:val="24"/>
        </w:rPr>
        <w:t>Čuka</w:t>
      </w:r>
      <w:proofErr w:type="spellEnd"/>
      <w:r w:rsidRPr="00183BE6">
        <w:rPr>
          <w:rFonts w:ascii="Times New Roman" w:hAnsi="Times New Roman"/>
          <w:sz w:val="24"/>
          <w:szCs w:val="24"/>
        </w:rPr>
        <w:tab/>
      </w:r>
      <w:permStart w:id="1069482475" w:edGrp="everyone"/>
      <w:r w:rsidR="006D2169" w:rsidRPr="00183BE6">
        <w:rPr>
          <w:rFonts w:ascii="Times New Roman" w:hAnsi="Times New Roman"/>
          <w:sz w:val="24"/>
          <w:szCs w:val="24"/>
        </w:rPr>
        <w:t>xxx</w:t>
      </w:r>
      <w:permEnd w:id="1069482475"/>
    </w:p>
    <w:p w14:paraId="7511092A" w14:textId="77777777" w:rsidR="00FE60DC" w:rsidRPr="00183BE6" w:rsidRDefault="00FE60DC" w:rsidP="00326FB2">
      <w:pPr>
        <w:tabs>
          <w:tab w:val="center" w:pos="2268"/>
          <w:tab w:val="center" w:pos="8789"/>
        </w:tabs>
        <w:spacing w:after="0"/>
        <w:ind w:left="709"/>
        <w:rPr>
          <w:rFonts w:ascii="Times New Roman" w:hAnsi="Times New Roman"/>
          <w:sz w:val="24"/>
          <w:szCs w:val="24"/>
        </w:rPr>
      </w:pPr>
      <w:r w:rsidRPr="00183BE6">
        <w:rPr>
          <w:rFonts w:ascii="Times New Roman" w:hAnsi="Times New Roman"/>
          <w:sz w:val="24"/>
          <w:szCs w:val="24"/>
        </w:rPr>
        <w:t xml:space="preserve">  </w:t>
      </w:r>
      <w:r w:rsidRPr="00183BE6">
        <w:rPr>
          <w:rFonts w:ascii="Times New Roman" w:hAnsi="Times New Roman"/>
          <w:sz w:val="24"/>
          <w:szCs w:val="24"/>
        </w:rPr>
        <w:tab/>
        <w:t xml:space="preserve"> </w:t>
      </w:r>
      <w:r w:rsidR="006D2169" w:rsidRPr="00183BE6">
        <w:rPr>
          <w:rFonts w:ascii="Times New Roman" w:hAnsi="Times New Roman"/>
          <w:sz w:val="24"/>
          <w:szCs w:val="24"/>
        </w:rPr>
        <w:t>generálny riaditeľ</w:t>
      </w:r>
      <w:r w:rsidRPr="00183BE6">
        <w:rPr>
          <w:rFonts w:ascii="Times New Roman" w:hAnsi="Times New Roman"/>
          <w:sz w:val="24"/>
          <w:szCs w:val="24"/>
        </w:rPr>
        <w:tab/>
      </w:r>
      <w:permStart w:id="1626095442" w:edGrp="everyone"/>
      <w:r w:rsidR="006D2169" w:rsidRPr="00183BE6">
        <w:rPr>
          <w:rFonts w:ascii="Times New Roman" w:hAnsi="Times New Roman"/>
          <w:sz w:val="24"/>
          <w:szCs w:val="24"/>
        </w:rPr>
        <w:t>xxx</w:t>
      </w:r>
      <w:permEnd w:id="1626095442"/>
      <w:r w:rsidRPr="00183BE6">
        <w:rPr>
          <w:rFonts w:ascii="Times New Roman" w:hAnsi="Times New Roman"/>
          <w:sz w:val="24"/>
          <w:szCs w:val="24"/>
        </w:rPr>
        <w:tab/>
      </w:r>
    </w:p>
    <w:p w14:paraId="29997783" w14:textId="77777777" w:rsidR="00834775" w:rsidRPr="002C6D3F" w:rsidRDefault="00834775" w:rsidP="00326FB2">
      <w:pPr>
        <w:tabs>
          <w:tab w:val="center" w:pos="2268"/>
          <w:tab w:val="center" w:pos="8789"/>
        </w:tabs>
        <w:spacing w:after="0"/>
        <w:ind w:left="709"/>
        <w:rPr>
          <w:rFonts w:ascii="Times New Roman" w:hAnsi="Times New Roman"/>
          <w:sz w:val="24"/>
          <w:szCs w:val="24"/>
        </w:rPr>
      </w:pPr>
      <w:r w:rsidRPr="00183BE6">
        <w:rPr>
          <w:rFonts w:ascii="Times New Roman" w:hAnsi="Times New Roman"/>
          <w:sz w:val="24"/>
          <w:szCs w:val="24"/>
        </w:rPr>
        <w:tab/>
        <w:t xml:space="preserve">LESY SR, </w:t>
      </w:r>
      <w:proofErr w:type="spellStart"/>
      <w:r w:rsidRPr="00183BE6">
        <w:rPr>
          <w:rFonts w:ascii="Times New Roman" w:hAnsi="Times New Roman"/>
          <w:sz w:val="24"/>
          <w:szCs w:val="24"/>
        </w:rPr>
        <w:t>š.p</w:t>
      </w:r>
      <w:proofErr w:type="spellEnd"/>
      <w:r w:rsidRPr="00183BE6">
        <w:rPr>
          <w:rFonts w:ascii="Times New Roman" w:hAnsi="Times New Roman"/>
          <w:sz w:val="24"/>
          <w:szCs w:val="24"/>
        </w:rPr>
        <w:t>.</w:t>
      </w:r>
    </w:p>
    <w:sectPr w:rsidR="00834775" w:rsidRPr="002C6D3F" w:rsidSect="00104E3E">
      <w:headerReference w:type="default" r:id="rId8"/>
      <w:footerReference w:type="default" r:id="rId9"/>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02FD8" w14:textId="77777777" w:rsidR="00F540D7" w:rsidRDefault="00F540D7" w:rsidP="002904D9">
      <w:pPr>
        <w:spacing w:after="0" w:line="240" w:lineRule="auto"/>
      </w:pPr>
      <w:r>
        <w:separator/>
      </w:r>
    </w:p>
  </w:endnote>
  <w:endnote w:type="continuationSeparator" w:id="0">
    <w:p w14:paraId="0162C951" w14:textId="77777777" w:rsidR="00F540D7" w:rsidRDefault="00F540D7"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0E925" w14:textId="10B06CC1" w:rsidR="00975126" w:rsidRPr="009407A0" w:rsidRDefault="00321B43" w:rsidP="00975126">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183BE6">
      <w:rPr>
        <w:rFonts w:ascii="Times New Roman" w:hAnsi="Times New Roman"/>
      </w:rPr>
      <w:t xml:space="preserve">. </w:t>
    </w:r>
    <w:r w:rsidR="00447FCE">
      <w:rPr>
        <w:rFonts w:ascii="Times New Roman" w:hAnsi="Times New Roman"/>
      </w:rPr>
      <w:t>xxx</w:t>
    </w:r>
    <w:r w:rsidR="00BE7A44">
      <w:rPr>
        <w:rFonts w:ascii="Times New Roman" w:hAnsi="Times New Roman"/>
      </w:rPr>
      <w:t>/20</w:t>
    </w:r>
    <w:r w:rsidR="00447FCE">
      <w:rPr>
        <w:rFonts w:ascii="Times New Roman" w:hAnsi="Times New Roman"/>
      </w:rPr>
      <w:t>21</w:t>
    </w:r>
    <w:r w:rsidR="00237432" w:rsidRPr="00183BE6">
      <w:rPr>
        <w:rFonts w:ascii="Times New Roman" w:hAnsi="Times New Roman"/>
      </w:rPr>
      <w:t>/LSR</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5C5AFC">
      <w:rPr>
        <w:b/>
        <w:noProof/>
      </w:rPr>
      <w:t>14</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5C5AFC">
      <w:rPr>
        <w:b/>
        <w:noProof/>
      </w:rPr>
      <w:t>14</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E70B" w14:textId="77777777" w:rsidR="00F540D7" w:rsidRDefault="00F540D7" w:rsidP="002904D9">
      <w:pPr>
        <w:spacing w:after="0" w:line="240" w:lineRule="auto"/>
      </w:pPr>
      <w:r>
        <w:separator/>
      </w:r>
    </w:p>
  </w:footnote>
  <w:footnote w:type="continuationSeparator" w:id="0">
    <w:p w14:paraId="3B5E03E1" w14:textId="77777777" w:rsidR="00F540D7" w:rsidRDefault="00F540D7"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250E" w14:textId="77777777" w:rsidR="00E46D9D" w:rsidRDefault="00E46D9D" w:rsidP="00E46D9D">
    <w:pPr>
      <w:pStyle w:val="Hlavika"/>
      <w:jc w:val="right"/>
    </w:pPr>
    <w:r>
      <w:t xml:space="preserve">CRZ </w:t>
    </w:r>
    <w:r w:rsidR="00132972">
      <w:t>xxx/2021</w:t>
    </w:r>
    <w:r w:rsidRPr="00183BE6">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57196"/>
    <w:multiLevelType w:val="hybridMultilevel"/>
    <w:tmpl w:val="CAC0BC5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1E74024E"/>
    <w:multiLevelType w:val="hybridMultilevel"/>
    <w:tmpl w:val="824AE42C"/>
    <w:lvl w:ilvl="0" w:tplc="04BC08E4">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5"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9587D"/>
    <w:multiLevelType w:val="hybridMultilevel"/>
    <w:tmpl w:val="23328266"/>
    <w:lvl w:ilvl="0" w:tplc="E4F643EE">
      <w:start w:val="1"/>
      <w:numFmt w:val="decimal"/>
      <w:lvlText w:val="6.%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9"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74B89"/>
    <w:multiLevelType w:val="multilevel"/>
    <w:tmpl w:val="4F2CBE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2"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6"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CD35BB"/>
    <w:multiLevelType w:val="hybridMultilevel"/>
    <w:tmpl w:val="07EE7D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4"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7"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5"/>
  </w:num>
  <w:num w:numId="5">
    <w:abstractNumId w:val="46"/>
  </w:num>
  <w:num w:numId="6">
    <w:abstractNumId w:val="7"/>
  </w:num>
  <w:num w:numId="7">
    <w:abstractNumId w:val="2"/>
  </w:num>
  <w:num w:numId="8">
    <w:abstractNumId w:val="47"/>
  </w:num>
  <w:num w:numId="9">
    <w:abstractNumId w:val="24"/>
  </w:num>
  <w:num w:numId="10">
    <w:abstractNumId w:val="32"/>
  </w:num>
  <w:num w:numId="11">
    <w:abstractNumId w:val="30"/>
  </w:num>
  <w:num w:numId="12">
    <w:abstractNumId w:val="34"/>
  </w:num>
  <w:num w:numId="13">
    <w:abstractNumId w:val="25"/>
  </w:num>
  <w:num w:numId="14">
    <w:abstractNumId w:val="11"/>
  </w:num>
  <w:num w:numId="15">
    <w:abstractNumId w:val="23"/>
  </w:num>
  <w:num w:numId="16">
    <w:abstractNumId w:val="10"/>
  </w:num>
  <w:num w:numId="17">
    <w:abstractNumId w:val="26"/>
  </w:num>
  <w:num w:numId="18">
    <w:abstractNumId w:val="6"/>
  </w:num>
  <w:num w:numId="19">
    <w:abstractNumId w:val="21"/>
  </w:num>
  <w:num w:numId="20">
    <w:abstractNumId w:val="39"/>
  </w:num>
  <w:num w:numId="21">
    <w:abstractNumId w:val="41"/>
  </w:num>
  <w:num w:numId="22">
    <w:abstractNumId w:val="18"/>
  </w:num>
  <w:num w:numId="23">
    <w:abstractNumId w:val="38"/>
  </w:num>
  <w:num w:numId="24">
    <w:abstractNumId w:val="42"/>
  </w:num>
  <w:num w:numId="25">
    <w:abstractNumId w:val="29"/>
  </w:num>
  <w:num w:numId="26">
    <w:abstractNumId w:val="16"/>
  </w:num>
  <w:num w:numId="27">
    <w:abstractNumId w:val="19"/>
  </w:num>
  <w:num w:numId="28">
    <w:abstractNumId w:val="43"/>
  </w:num>
  <w:num w:numId="29">
    <w:abstractNumId w:val="3"/>
  </w:num>
  <w:num w:numId="30">
    <w:abstractNumId w:val="44"/>
  </w:num>
  <w:num w:numId="31">
    <w:abstractNumId w:val="4"/>
  </w:num>
  <w:num w:numId="32">
    <w:abstractNumId w:val="12"/>
  </w:num>
  <w:num w:numId="33">
    <w:abstractNumId w:val="9"/>
  </w:num>
  <w:num w:numId="34">
    <w:abstractNumId w:val="17"/>
  </w:num>
  <w:num w:numId="35">
    <w:abstractNumId w:val="8"/>
  </w:num>
  <w:num w:numId="36">
    <w:abstractNumId w:val="22"/>
  </w:num>
  <w:num w:numId="37">
    <w:abstractNumId w:val="40"/>
  </w:num>
  <w:num w:numId="38">
    <w:abstractNumId w:val="15"/>
  </w:num>
  <w:num w:numId="39">
    <w:abstractNumId w:val="36"/>
  </w:num>
  <w:num w:numId="40">
    <w:abstractNumId w:val="45"/>
  </w:num>
  <w:num w:numId="41">
    <w:abstractNumId w:val="31"/>
  </w:num>
  <w:num w:numId="42">
    <w:abstractNumId w:val="20"/>
  </w:num>
  <w:num w:numId="43">
    <w:abstractNumId w:val="14"/>
  </w:num>
  <w:num w:numId="44">
    <w:abstractNumId w:val="1"/>
  </w:num>
  <w:num w:numId="45">
    <w:abstractNumId w:val="0"/>
  </w:num>
  <w:num w:numId="46">
    <w:abstractNumId w:val="37"/>
  </w:num>
  <w:num w:numId="47">
    <w:abstractNumId w:val="13"/>
  </w:num>
  <w:num w:numId="4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6BAA"/>
    <w:rsid w:val="000074BD"/>
    <w:rsid w:val="00014783"/>
    <w:rsid w:val="000204A6"/>
    <w:rsid w:val="00021852"/>
    <w:rsid w:val="00027FB5"/>
    <w:rsid w:val="00030650"/>
    <w:rsid w:val="000343E5"/>
    <w:rsid w:val="00034EFE"/>
    <w:rsid w:val="0003713F"/>
    <w:rsid w:val="000379AB"/>
    <w:rsid w:val="000554B6"/>
    <w:rsid w:val="000559E7"/>
    <w:rsid w:val="00056050"/>
    <w:rsid w:val="00056F08"/>
    <w:rsid w:val="000577C1"/>
    <w:rsid w:val="00060492"/>
    <w:rsid w:val="00060659"/>
    <w:rsid w:val="00063E84"/>
    <w:rsid w:val="00065954"/>
    <w:rsid w:val="00066539"/>
    <w:rsid w:val="0007183D"/>
    <w:rsid w:val="000741C8"/>
    <w:rsid w:val="000747AA"/>
    <w:rsid w:val="000753EE"/>
    <w:rsid w:val="00076153"/>
    <w:rsid w:val="000761B6"/>
    <w:rsid w:val="00080B4F"/>
    <w:rsid w:val="000941EA"/>
    <w:rsid w:val="000942A4"/>
    <w:rsid w:val="00094DFF"/>
    <w:rsid w:val="000A14BD"/>
    <w:rsid w:val="000A3554"/>
    <w:rsid w:val="000A4A3C"/>
    <w:rsid w:val="000A4E37"/>
    <w:rsid w:val="000A5A9D"/>
    <w:rsid w:val="000A7161"/>
    <w:rsid w:val="000B00D0"/>
    <w:rsid w:val="000B0644"/>
    <w:rsid w:val="000B3B13"/>
    <w:rsid w:val="000B4450"/>
    <w:rsid w:val="000B4F1A"/>
    <w:rsid w:val="000B77E0"/>
    <w:rsid w:val="000C26DE"/>
    <w:rsid w:val="000D2DA9"/>
    <w:rsid w:val="000D794C"/>
    <w:rsid w:val="000E00A7"/>
    <w:rsid w:val="000E0414"/>
    <w:rsid w:val="000E52B3"/>
    <w:rsid w:val="000F27F9"/>
    <w:rsid w:val="000F43D4"/>
    <w:rsid w:val="00102E8C"/>
    <w:rsid w:val="00104E3E"/>
    <w:rsid w:val="001065E3"/>
    <w:rsid w:val="00112713"/>
    <w:rsid w:val="00116FD1"/>
    <w:rsid w:val="00117F47"/>
    <w:rsid w:val="001235C1"/>
    <w:rsid w:val="001243FB"/>
    <w:rsid w:val="00125CB1"/>
    <w:rsid w:val="00130CBA"/>
    <w:rsid w:val="00131F58"/>
    <w:rsid w:val="00132972"/>
    <w:rsid w:val="00132D6D"/>
    <w:rsid w:val="001330DB"/>
    <w:rsid w:val="00135BFD"/>
    <w:rsid w:val="00136E3A"/>
    <w:rsid w:val="00137462"/>
    <w:rsid w:val="00137AEC"/>
    <w:rsid w:val="001520EA"/>
    <w:rsid w:val="00175560"/>
    <w:rsid w:val="00175D18"/>
    <w:rsid w:val="00181496"/>
    <w:rsid w:val="001817AB"/>
    <w:rsid w:val="00181CE2"/>
    <w:rsid w:val="00182D93"/>
    <w:rsid w:val="00183734"/>
    <w:rsid w:val="00183BE6"/>
    <w:rsid w:val="00183C32"/>
    <w:rsid w:val="00185005"/>
    <w:rsid w:val="00186E8B"/>
    <w:rsid w:val="001905DC"/>
    <w:rsid w:val="001915B0"/>
    <w:rsid w:val="00192FDB"/>
    <w:rsid w:val="00193362"/>
    <w:rsid w:val="001935A5"/>
    <w:rsid w:val="00195FF1"/>
    <w:rsid w:val="001A0745"/>
    <w:rsid w:val="001A3451"/>
    <w:rsid w:val="001B02CE"/>
    <w:rsid w:val="001C1BFF"/>
    <w:rsid w:val="001C2EBE"/>
    <w:rsid w:val="001C544A"/>
    <w:rsid w:val="001D3581"/>
    <w:rsid w:val="001D5F24"/>
    <w:rsid w:val="001D7C8D"/>
    <w:rsid w:val="001E3B56"/>
    <w:rsid w:val="001F0477"/>
    <w:rsid w:val="001F1624"/>
    <w:rsid w:val="001F6996"/>
    <w:rsid w:val="0020028D"/>
    <w:rsid w:val="00200FE1"/>
    <w:rsid w:val="00205669"/>
    <w:rsid w:val="00205FF5"/>
    <w:rsid w:val="00211112"/>
    <w:rsid w:val="002127A0"/>
    <w:rsid w:val="002211E5"/>
    <w:rsid w:val="00222DDB"/>
    <w:rsid w:val="00226D79"/>
    <w:rsid w:val="00231E21"/>
    <w:rsid w:val="00236669"/>
    <w:rsid w:val="00237432"/>
    <w:rsid w:val="00242C18"/>
    <w:rsid w:val="00242D23"/>
    <w:rsid w:val="002471D2"/>
    <w:rsid w:val="002530FD"/>
    <w:rsid w:val="0025319C"/>
    <w:rsid w:val="00257047"/>
    <w:rsid w:val="00257581"/>
    <w:rsid w:val="0026063B"/>
    <w:rsid w:val="00261074"/>
    <w:rsid w:val="00264BBF"/>
    <w:rsid w:val="00266092"/>
    <w:rsid w:val="00266B79"/>
    <w:rsid w:val="00270524"/>
    <w:rsid w:val="00272175"/>
    <w:rsid w:val="00273995"/>
    <w:rsid w:val="00274947"/>
    <w:rsid w:val="00275326"/>
    <w:rsid w:val="00275393"/>
    <w:rsid w:val="00284647"/>
    <w:rsid w:val="0028476B"/>
    <w:rsid w:val="00287AF9"/>
    <w:rsid w:val="002904D9"/>
    <w:rsid w:val="00290FE1"/>
    <w:rsid w:val="00292B15"/>
    <w:rsid w:val="00294E3C"/>
    <w:rsid w:val="002A0FFA"/>
    <w:rsid w:val="002A1390"/>
    <w:rsid w:val="002A2BB1"/>
    <w:rsid w:val="002A2EE2"/>
    <w:rsid w:val="002B111E"/>
    <w:rsid w:val="002B2667"/>
    <w:rsid w:val="002C12AD"/>
    <w:rsid w:val="002C4B5B"/>
    <w:rsid w:val="002C6A85"/>
    <w:rsid w:val="002C6D3F"/>
    <w:rsid w:val="002D02AC"/>
    <w:rsid w:val="002D0F66"/>
    <w:rsid w:val="002D11D3"/>
    <w:rsid w:val="002D249B"/>
    <w:rsid w:val="002D2536"/>
    <w:rsid w:val="002D3608"/>
    <w:rsid w:val="002D74F8"/>
    <w:rsid w:val="002D7ED0"/>
    <w:rsid w:val="002E306F"/>
    <w:rsid w:val="002E61CE"/>
    <w:rsid w:val="002E6D2A"/>
    <w:rsid w:val="002E7960"/>
    <w:rsid w:val="002F60CC"/>
    <w:rsid w:val="002F682F"/>
    <w:rsid w:val="00302AC7"/>
    <w:rsid w:val="00306635"/>
    <w:rsid w:val="003148DA"/>
    <w:rsid w:val="00315E9C"/>
    <w:rsid w:val="00317168"/>
    <w:rsid w:val="00321B43"/>
    <w:rsid w:val="00323D63"/>
    <w:rsid w:val="003257F8"/>
    <w:rsid w:val="00326FB2"/>
    <w:rsid w:val="00330F92"/>
    <w:rsid w:val="00332EB1"/>
    <w:rsid w:val="00335A6D"/>
    <w:rsid w:val="00335AA1"/>
    <w:rsid w:val="00344F7A"/>
    <w:rsid w:val="00347DE0"/>
    <w:rsid w:val="00352555"/>
    <w:rsid w:val="00353644"/>
    <w:rsid w:val="0036047F"/>
    <w:rsid w:val="00361739"/>
    <w:rsid w:val="003652CD"/>
    <w:rsid w:val="0036776F"/>
    <w:rsid w:val="00367D96"/>
    <w:rsid w:val="00367EB9"/>
    <w:rsid w:val="00373086"/>
    <w:rsid w:val="00376B88"/>
    <w:rsid w:val="00376BAB"/>
    <w:rsid w:val="003864BF"/>
    <w:rsid w:val="00386863"/>
    <w:rsid w:val="003874AB"/>
    <w:rsid w:val="0038798A"/>
    <w:rsid w:val="003902C0"/>
    <w:rsid w:val="0039195E"/>
    <w:rsid w:val="00394A89"/>
    <w:rsid w:val="00396206"/>
    <w:rsid w:val="00397FCF"/>
    <w:rsid w:val="003A39DA"/>
    <w:rsid w:val="003A6098"/>
    <w:rsid w:val="003A616F"/>
    <w:rsid w:val="003B7945"/>
    <w:rsid w:val="003C003A"/>
    <w:rsid w:val="003C0E78"/>
    <w:rsid w:val="003C346C"/>
    <w:rsid w:val="003C63E2"/>
    <w:rsid w:val="003D0C51"/>
    <w:rsid w:val="003D6E88"/>
    <w:rsid w:val="003E14BC"/>
    <w:rsid w:val="003E15AB"/>
    <w:rsid w:val="003F0B0C"/>
    <w:rsid w:val="003F0CD6"/>
    <w:rsid w:val="00400CA1"/>
    <w:rsid w:val="00402B67"/>
    <w:rsid w:val="004039A2"/>
    <w:rsid w:val="004105CE"/>
    <w:rsid w:val="0041066F"/>
    <w:rsid w:val="004110AA"/>
    <w:rsid w:val="004136D6"/>
    <w:rsid w:val="00422BA4"/>
    <w:rsid w:val="00423D56"/>
    <w:rsid w:val="0043119E"/>
    <w:rsid w:val="00444B3E"/>
    <w:rsid w:val="00444FB1"/>
    <w:rsid w:val="00446919"/>
    <w:rsid w:val="0044798E"/>
    <w:rsid w:val="00447FCE"/>
    <w:rsid w:val="004514A0"/>
    <w:rsid w:val="00453F2D"/>
    <w:rsid w:val="004543E6"/>
    <w:rsid w:val="00454B86"/>
    <w:rsid w:val="00457116"/>
    <w:rsid w:val="00457628"/>
    <w:rsid w:val="00462BE6"/>
    <w:rsid w:val="004678DB"/>
    <w:rsid w:val="00473F04"/>
    <w:rsid w:val="004761FB"/>
    <w:rsid w:val="00481347"/>
    <w:rsid w:val="00482212"/>
    <w:rsid w:val="00485F08"/>
    <w:rsid w:val="0049050A"/>
    <w:rsid w:val="00490D87"/>
    <w:rsid w:val="00493C8F"/>
    <w:rsid w:val="00494462"/>
    <w:rsid w:val="004961ED"/>
    <w:rsid w:val="004A221F"/>
    <w:rsid w:val="004A273F"/>
    <w:rsid w:val="004A32DC"/>
    <w:rsid w:val="004A58F7"/>
    <w:rsid w:val="004A5DC9"/>
    <w:rsid w:val="004B5ABF"/>
    <w:rsid w:val="004B738A"/>
    <w:rsid w:val="004C30AD"/>
    <w:rsid w:val="004C3338"/>
    <w:rsid w:val="004C57E6"/>
    <w:rsid w:val="004C65CD"/>
    <w:rsid w:val="004D6280"/>
    <w:rsid w:val="004E33D6"/>
    <w:rsid w:val="004E5A4C"/>
    <w:rsid w:val="004F1377"/>
    <w:rsid w:val="004F19C2"/>
    <w:rsid w:val="004F2D8E"/>
    <w:rsid w:val="004F35ED"/>
    <w:rsid w:val="004F4839"/>
    <w:rsid w:val="004F515A"/>
    <w:rsid w:val="004F72DB"/>
    <w:rsid w:val="004F77AD"/>
    <w:rsid w:val="00501025"/>
    <w:rsid w:val="0050164F"/>
    <w:rsid w:val="0050274A"/>
    <w:rsid w:val="00502E38"/>
    <w:rsid w:val="005039E6"/>
    <w:rsid w:val="00503FD1"/>
    <w:rsid w:val="005142BD"/>
    <w:rsid w:val="00524BB4"/>
    <w:rsid w:val="00530803"/>
    <w:rsid w:val="00531459"/>
    <w:rsid w:val="0053153B"/>
    <w:rsid w:val="005366B6"/>
    <w:rsid w:val="00536D20"/>
    <w:rsid w:val="00537E93"/>
    <w:rsid w:val="00541E8F"/>
    <w:rsid w:val="00555FD9"/>
    <w:rsid w:val="005566C9"/>
    <w:rsid w:val="00561D9E"/>
    <w:rsid w:val="0056249E"/>
    <w:rsid w:val="00563E23"/>
    <w:rsid w:val="00564DC0"/>
    <w:rsid w:val="0056533F"/>
    <w:rsid w:val="00570702"/>
    <w:rsid w:val="005739E6"/>
    <w:rsid w:val="00573CCB"/>
    <w:rsid w:val="005760A8"/>
    <w:rsid w:val="00576D4B"/>
    <w:rsid w:val="0058111B"/>
    <w:rsid w:val="0058196D"/>
    <w:rsid w:val="00582804"/>
    <w:rsid w:val="00584F14"/>
    <w:rsid w:val="005853EF"/>
    <w:rsid w:val="005909C4"/>
    <w:rsid w:val="00593BBF"/>
    <w:rsid w:val="00594C38"/>
    <w:rsid w:val="00595D82"/>
    <w:rsid w:val="00597197"/>
    <w:rsid w:val="005978B9"/>
    <w:rsid w:val="005A1465"/>
    <w:rsid w:val="005B0282"/>
    <w:rsid w:val="005B709D"/>
    <w:rsid w:val="005C516F"/>
    <w:rsid w:val="005C5AFC"/>
    <w:rsid w:val="005D21CE"/>
    <w:rsid w:val="005D2AC2"/>
    <w:rsid w:val="005D2E08"/>
    <w:rsid w:val="005D31CF"/>
    <w:rsid w:val="005E0119"/>
    <w:rsid w:val="005E23EC"/>
    <w:rsid w:val="005E2C7F"/>
    <w:rsid w:val="005E63FF"/>
    <w:rsid w:val="005F22B6"/>
    <w:rsid w:val="005F24AE"/>
    <w:rsid w:val="005F4715"/>
    <w:rsid w:val="00603BA7"/>
    <w:rsid w:val="00604E21"/>
    <w:rsid w:val="006053C6"/>
    <w:rsid w:val="00606C72"/>
    <w:rsid w:val="006106D1"/>
    <w:rsid w:val="0061230A"/>
    <w:rsid w:val="0061308A"/>
    <w:rsid w:val="00613F97"/>
    <w:rsid w:val="00614B0F"/>
    <w:rsid w:val="00614BBC"/>
    <w:rsid w:val="00616638"/>
    <w:rsid w:val="00623C1A"/>
    <w:rsid w:val="006242AF"/>
    <w:rsid w:val="00624E61"/>
    <w:rsid w:val="00626861"/>
    <w:rsid w:val="006311CB"/>
    <w:rsid w:val="00634718"/>
    <w:rsid w:val="00637234"/>
    <w:rsid w:val="006424A3"/>
    <w:rsid w:val="00642D48"/>
    <w:rsid w:val="0064437A"/>
    <w:rsid w:val="00645736"/>
    <w:rsid w:val="00651739"/>
    <w:rsid w:val="00656381"/>
    <w:rsid w:val="00660312"/>
    <w:rsid w:val="00662CC2"/>
    <w:rsid w:val="006645FF"/>
    <w:rsid w:val="006655E0"/>
    <w:rsid w:val="006670D5"/>
    <w:rsid w:val="006701BE"/>
    <w:rsid w:val="0067257D"/>
    <w:rsid w:val="00680B36"/>
    <w:rsid w:val="0069211A"/>
    <w:rsid w:val="00692F05"/>
    <w:rsid w:val="00694779"/>
    <w:rsid w:val="0069578F"/>
    <w:rsid w:val="006965B5"/>
    <w:rsid w:val="00696D30"/>
    <w:rsid w:val="006A0CE4"/>
    <w:rsid w:val="006A0D16"/>
    <w:rsid w:val="006A0DEC"/>
    <w:rsid w:val="006A3FDD"/>
    <w:rsid w:val="006A5F58"/>
    <w:rsid w:val="006A654E"/>
    <w:rsid w:val="006B0B04"/>
    <w:rsid w:val="006B28DE"/>
    <w:rsid w:val="006B4742"/>
    <w:rsid w:val="006B4816"/>
    <w:rsid w:val="006B6FDD"/>
    <w:rsid w:val="006D2169"/>
    <w:rsid w:val="006D233F"/>
    <w:rsid w:val="006D3842"/>
    <w:rsid w:val="006D5FF7"/>
    <w:rsid w:val="006E14A1"/>
    <w:rsid w:val="006E22F9"/>
    <w:rsid w:val="006E2421"/>
    <w:rsid w:val="006E6E8C"/>
    <w:rsid w:val="006F0854"/>
    <w:rsid w:val="006F1D52"/>
    <w:rsid w:val="006F20A1"/>
    <w:rsid w:val="006F3239"/>
    <w:rsid w:val="006F7C78"/>
    <w:rsid w:val="006F7E79"/>
    <w:rsid w:val="00700CD3"/>
    <w:rsid w:val="0070195C"/>
    <w:rsid w:val="00703056"/>
    <w:rsid w:val="00705E77"/>
    <w:rsid w:val="00711008"/>
    <w:rsid w:val="00712AAC"/>
    <w:rsid w:val="00712E47"/>
    <w:rsid w:val="007135A2"/>
    <w:rsid w:val="00715A24"/>
    <w:rsid w:val="0072385A"/>
    <w:rsid w:val="0072564E"/>
    <w:rsid w:val="0073071C"/>
    <w:rsid w:val="007363DD"/>
    <w:rsid w:val="00736722"/>
    <w:rsid w:val="007412DA"/>
    <w:rsid w:val="007426BE"/>
    <w:rsid w:val="007455B0"/>
    <w:rsid w:val="00750F77"/>
    <w:rsid w:val="007512AC"/>
    <w:rsid w:val="00754877"/>
    <w:rsid w:val="00755A54"/>
    <w:rsid w:val="007565EA"/>
    <w:rsid w:val="007614E5"/>
    <w:rsid w:val="00765354"/>
    <w:rsid w:val="00766799"/>
    <w:rsid w:val="00766C96"/>
    <w:rsid w:val="00771454"/>
    <w:rsid w:val="00775643"/>
    <w:rsid w:val="007779E7"/>
    <w:rsid w:val="00786A4A"/>
    <w:rsid w:val="00790212"/>
    <w:rsid w:val="00791202"/>
    <w:rsid w:val="00793168"/>
    <w:rsid w:val="00797D4B"/>
    <w:rsid w:val="007A203C"/>
    <w:rsid w:val="007A4388"/>
    <w:rsid w:val="007B0DF7"/>
    <w:rsid w:val="007B175F"/>
    <w:rsid w:val="007B54F2"/>
    <w:rsid w:val="007C03FC"/>
    <w:rsid w:val="007C4D73"/>
    <w:rsid w:val="007D0710"/>
    <w:rsid w:val="007D3C6D"/>
    <w:rsid w:val="007D4993"/>
    <w:rsid w:val="007D4D12"/>
    <w:rsid w:val="007E1360"/>
    <w:rsid w:val="007E57B2"/>
    <w:rsid w:val="007F33AE"/>
    <w:rsid w:val="00800D29"/>
    <w:rsid w:val="00806734"/>
    <w:rsid w:val="008107D3"/>
    <w:rsid w:val="0081262F"/>
    <w:rsid w:val="00817B0F"/>
    <w:rsid w:val="00817C5F"/>
    <w:rsid w:val="0082209A"/>
    <w:rsid w:val="008231E9"/>
    <w:rsid w:val="00826F4C"/>
    <w:rsid w:val="0083389A"/>
    <w:rsid w:val="00834775"/>
    <w:rsid w:val="00835FBB"/>
    <w:rsid w:val="00842143"/>
    <w:rsid w:val="0084310A"/>
    <w:rsid w:val="008447D7"/>
    <w:rsid w:val="00847163"/>
    <w:rsid w:val="00855C2B"/>
    <w:rsid w:val="008564FB"/>
    <w:rsid w:val="00861D9E"/>
    <w:rsid w:val="008663AC"/>
    <w:rsid w:val="00866497"/>
    <w:rsid w:val="00880299"/>
    <w:rsid w:val="008805C0"/>
    <w:rsid w:val="008820BD"/>
    <w:rsid w:val="00883FB5"/>
    <w:rsid w:val="00884635"/>
    <w:rsid w:val="00885753"/>
    <w:rsid w:val="0088666F"/>
    <w:rsid w:val="008929CA"/>
    <w:rsid w:val="00893309"/>
    <w:rsid w:val="008A0741"/>
    <w:rsid w:val="008A408A"/>
    <w:rsid w:val="008A66BC"/>
    <w:rsid w:val="008B0C23"/>
    <w:rsid w:val="008B285F"/>
    <w:rsid w:val="008B5260"/>
    <w:rsid w:val="008B65BD"/>
    <w:rsid w:val="008C5321"/>
    <w:rsid w:val="008C6B00"/>
    <w:rsid w:val="008D4DB8"/>
    <w:rsid w:val="008D4DC2"/>
    <w:rsid w:val="008F2450"/>
    <w:rsid w:val="008F7C10"/>
    <w:rsid w:val="008F7EC5"/>
    <w:rsid w:val="00900CA8"/>
    <w:rsid w:val="0090207F"/>
    <w:rsid w:val="00913C14"/>
    <w:rsid w:val="009173D5"/>
    <w:rsid w:val="00925064"/>
    <w:rsid w:val="00925FA4"/>
    <w:rsid w:val="00927123"/>
    <w:rsid w:val="00927E89"/>
    <w:rsid w:val="009313F8"/>
    <w:rsid w:val="009316F8"/>
    <w:rsid w:val="00931D3E"/>
    <w:rsid w:val="0093320F"/>
    <w:rsid w:val="00935B4E"/>
    <w:rsid w:val="009407A0"/>
    <w:rsid w:val="00951000"/>
    <w:rsid w:val="00953CE8"/>
    <w:rsid w:val="009549C4"/>
    <w:rsid w:val="00955C6C"/>
    <w:rsid w:val="0095691C"/>
    <w:rsid w:val="00961379"/>
    <w:rsid w:val="00962205"/>
    <w:rsid w:val="00963828"/>
    <w:rsid w:val="00964BE1"/>
    <w:rsid w:val="00967CDE"/>
    <w:rsid w:val="00970178"/>
    <w:rsid w:val="00970D24"/>
    <w:rsid w:val="009713C4"/>
    <w:rsid w:val="00973E37"/>
    <w:rsid w:val="00975126"/>
    <w:rsid w:val="0097683E"/>
    <w:rsid w:val="00981D6D"/>
    <w:rsid w:val="0098248A"/>
    <w:rsid w:val="00985F83"/>
    <w:rsid w:val="009920E5"/>
    <w:rsid w:val="009A0CA5"/>
    <w:rsid w:val="009A34F7"/>
    <w:rsid w:val="009A428C"/>
    <w:rsid w:val="009A587A"/>
    <w:rsid w:val="009B2459"/>
    <w:rsid w:val="009C785F"/>
    <w:rsid w:val="009C7D3B"/>
    <w:rsid w:val="009D11AB"/>
    <w:rsid w:val="009D1DB5"/>
    <w:rsid w:val="009D5CA9"/>
    <w:rsid w:val="009D5F62"/>
    <w:rsid w:val="009E1963"/>
    <w:rsid w:val="009E2A41"/>
    <w:rsid w:val="009E2DBE"/>
    <w:rsid w:val="009E3E4B"/>
    <w:rsid w:val="009E4873"/>
    <w:rsid w:val="009E4E78"/>
    <w:rsid w:val="009E5556"/>
    <w:rsid w:val="009E5657"/>
    <w:rsid w:val="009E62D8"/>
    <w:rsid w:val="009E76BA"/>
    <w:rsid w:val="009E7823"/>
    <w:rsid w:val="009F1FCE"/>
    <w:rsid w:val="009F7FC2"/>
    <w:rsid w:val="00A00BE3"/>
    <w:rsid w:val="00A01AE3"/>
    <w:rsid w:val="00A01AE4"/>
    <w:rsid w:val="00A05082"/>
    <w:rsid w:val="00A0579E"/>
    <w:rsid w:val="00A05900"/>
    <w:rsid w:val="00A063BF"/>
    <w:rsid w:val="00A10F9D"/>
    <w:rsid w:val="00A15322"/>
    <w:rsid w:val="00A16E30"/>
    <w:rsid w:val="00A17184"/>
    <w:rsid w:val="00A17C37"/>
    <w:rsid w:val="00A30DA1"/>
    <w:rsid w:val="00A316ED"/>
    <w:rsid w:val="00A41020"/>
    <w:rsid w:val="00A45ADE"/>
    <w:rsid w:val="00A525D5"/>
    <w:rsid w:val="00A52841"/>
    <w:rsid w:val="00A52D81"/>
    <w:rsid w:val="00A5683D"/>
    <w:rsid w:val="00A576D9"/>
    <w:rsid w:val="00A6283C"/>
    <w:rsid w:val="00A63D14"/>
    <w:rsid w:val="00A8033C"/>
    <w:rsid w:val="00A8588F"/>
    <w:rsid w:val="00A87105"/>
    <w:rsid w:val="00A92412"/>
    <w:rsid w:val="00A92726"/>
    <w:rsid w:val="00A93AC6"/>
    <w:rsid w:val="00A95986"/>
    <w:rsid w:val="00A96C69"/>
    <w:rsid w:val="00A970D4"/>
    <w:rsid w:val="00AA5797"/>
    <w:rsid w:val="00AA71CE"/>
    <w:rsid w:val="00AB36A2"/>
    <w:rsid w:val="00AC6E72"/>
    <w:rsid w:val="00AD4550"/>
    <w:rsid w:val="00AE3F2E"/>
    <w:rsid w:val="00AE50EF"/>
    <w:rsid w:val="00AE5867"/>
    <w:rsid w:val="00AE5A85"/>
    <w:rsid w:val="00AF00EA"/>
    <w:rsid w:val="00AF0CE6"/>
    <w:rsid w:val="00AF4AEF"/>
    <w:rsid w:val="00AF678F"/>
    <w:rsid w:val="00B00FB7"/>
    <w:rsid w:val="00B055F4"/>
    <w:rsid w:val="00B0710D"/>
    <w:rsid w:val="00B0733E"/>
    <w:rsid w:val="00B10D8D"/>
    <w:rsid w:val="00B11A0C"/>
    <w:rsid w:val="00B13A2E"/>
    <w:rsid w:val="00B13C91"/>
    <w:rsid w:val="00B2370B"/>
    <w:rsid w:val="00B273F0"/>
    <w:rsid w:val="00B331F4"/>
    <w:rsid w:val="00B33675"/>
    <w:rsid w:val="00B34A15"/>
    <w:rsid w:val="00B36794"/>
    <w:rsid w:val="00B36C78"/>
    <w:rsid w:val="00B37DDF"/>
    <w:rsid w:val="00B4154E"/>
    <w:rsid w:val="00B44151"/>
    <w:rsid w:val="00B44613"/>
    <w:rsid w:val="00B504A1"/>
    <w:rsid w:val="00B53E4F"/>
    <w:rsid w:val="00B56943"/>
    <w:rsid w:val="00B56D9B"/>
    <w:rsid w:val="00B618EB"/>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383F"/>
    <w:rsid w:val="00BB05BB"/>
    <w:rsid w:val="00BB3FA7"/>
    <w:rsid w:val="00BB606F"/>
    <w:rsid w:val="00BB787D"/>
    <w:rsid w:val="00BC1178"/>
    <w:rsid w:val="00BC2DCF"/>
    <w:rsid w:val="00BC6C96"/>
    <w:rsid w:val="00BD35D9"/>
    <w:rsid w:val="00BD390F"/>
    <w:rsid w:val="00BD65FF"/>
    <w:rsid w:val="00BD6F84"/>
    <w:rsid w:val="00BD7427"/>
    <w:rsid w:val="00BD7790"/>
    <w:rsid w:val="00BE040D"/>
    <w:rsid w:val="00BE11E2"/>
    <w:rsid w:val="00BE3A7A"/>
    <w:rsid w:val="00BE4F4F"/>
    <w:rsid w:val="00BE56FE"/>
    <w:rsid w:val="00BE6DF8"/>
    <w:rsid w:val="00BE7182"/>
    <w:rsid w:val="00BE7A44"/>
    <w:rsid w:val="00BE7A72"/>
    <w:rsid w:val="00BF0B68"/>
    <w:rsid w:val="00BF241B"/>
    <w:rsid w:val="00BF2771"/>
    <w:rsid w:val="00BF2BE9"/>
    <w:rsid w:val="00BF5E78"/>
    <w:rsid w:val="00BF7D7E"/>
    <w:rsid w:val="00C01D85"/>
    <w:rsid w:val="00C02A4A"/>
    <w:rsid w:val="00C05505"/>
    <w:rsid w:val="00C05935"/>
    <w:rsid w:val="00C074A7"/>
    <w:rsid w:val="00C07622"/>
    <w:rsid w:val="00C100DD"/>
    <w:rsid w:val="00C1126F"/>
    <w:rsid w:val="00C155F5"/>
    <w:rsid w:val="00C16D3E"/>
    <w:rsid w:val="00C24D4D"/>
    <w:rsid w:val="00C24DAE"/>
    <w:rsid w:val="00C25A7E"/>
    <w:rsid w:val="00C26D39"/>
    <w:rsid w:val="00C3440A"/>
    <w:rsid w:val="00C36AFA"/>
    <w:rsid w:val="00C40B0A"/>
    <w:rsid w:val="00C43D20"/>
    <w:rsid w:val="00C44DD2"/>
    <w:rsid w:val="00C455F3"/>
    <w:rsid w:val="00C46777"/>
    <w:rsid w:val="00C46FA4"/>
    <w:rsid w:val="00C51CED"/>
    <w:rsid w:val="00C55676"/>
    <w:rsid w:val="00C56626"/>
    <w:rsid w:val="00C63354"/>
    <w:rsid w:val="00C65D2B"/>
    <w:rsid w:val="00C67432"/>
    <w:rsid w:val="00C70A47"/>
    <w:rsid w:val="00C72346"/>
    <w:rsid w:val="00C75772"/>
    <w:rsid w:val="00C75FA5"/>
    <w:rsid w:val="00C77787"/>
    <w:rsid w:val="00C83F05"/>
    <w:rsid w:val="00C84528"/>
    <w:rsid w:val="00C9078C"/>
    <w:rsid w:val="00C93701"/>
    <w:rsid w:val="00CA186C"/>
    <w:rsid w:val="00CA1A05"/>
    <w:rsid w:val="00CA24C2"/>
    <w:rsid w:val="00CA7052"/>
    <w:rsid w:val="00CA79E8"/>
    <w:rsid w:val="00CB0DDA"/>
    <w:rsid w:val="00CB23E7"/>
    <w:rsid w:val="00CB3432"/>
    <w:rsid w:val="00CB7EC5"/>
    <w:rsid w:val="00CC08E1"/>
    <w:rsid w:val="00CC3839"/>
    <w:rsid w:val="00CC5C9D"/>
    <w:rsid w:val="00CC6D5C"/>
    <w:rsid w:val="00CD0316"/>
    <w:rsid w:val="00CD405F"/>
    <w:rsid w:val="00CD4B82"/>
    <w:rsid w:val="00CE0FF9"/>
    <w:rsid w:val="00CE3142"/>
    <w:rsid w:val="00CE4663"/>
    <w:rsid w:val="00CE4F37"/>
    <w:rsid w:val="00CE6181"/>
    <w:rsid w:val="00CE748A"/>
    <w:rsid w:val="00CE7C45"/>
    <w:rsid w:val="00CF1E53"/>
    <w:rsid w:val="00CF6CA5"/>
    <w:rsid w:val="00D04B3C"/>
    <w:rsid w:val="00D05EE9"/>
    <w:rsid w:val="00D0758C"/>
    <w:rsid w:val="00D103E0"/>
    <w:rsid w:val="00D13703"/>
    <w:rsid w:val="00D21E03"/>
    <w:rsid w:val="00D22757"/>
    <w:rsid w:val="00D23B8A"/>
    <w:rsid w:val="00D261D9"/>
    <w:rsid w:val="00D27417"/>
    <w:rsid w:val="00D307F9"/>
    <w:rsid w:val="00D32A04"/>
    <w:rsid w:val="00D32A12"/>
    <w:rsid w:val="00D32A4F"/>
    <w:rsid w:val="00D331A9"/>
    <w:rsid w:val="00D33611"/>
    <w:rsid w:val="00D34301"/>
    <w:rsid w:val="00D351E4"/>
    <w:rsid w:val="00D351FB"/>
    <w:rsid w:val="00D4050B"/>
    <w:rsid w:val="00D40F33"/>
    <w:rsid w:val="00D444C6"/>
    <w:rsid w:val="00D457A9"/>
    <w:rsid w:val="00D45FCB"/>
    <w:rsid w:val="00D462A5"/>
    <w:rsid w:val="00D50F87"/>
    <w:rsid w:val="00D55A83"/>
    <w:rsid w:val="00D6294E"/>
    <w:rsid w:val="00D667D2"/>
    <w:rsid w:val="00D727BB"/>
    <w:rsid w:val="00D72DBE"/>
    <w:rsid w:val="00D7554C"/>
    <w:rsid w:val="00D76411"/>
    <w:rsid w:val="00D81877"/>
    <w:rsid w:val="00D857E2"/>
    <w:rsid w:val="00D86491"/>
    <w:rsid w:val="00D87025"/>
    <w:rsid w:val="00D9290F"/>
    <w:rsid w:val="00DA1078"/>
    <w:rsid w:val="00DA1F2B"/>
    <w:rsid w:val="00DA272F"/>
    <w:rsid w:val="00DB6D18"/>
    <w:rsid w:val="00DC461A"/>
    <w:rsid w:val="00DC601D"/>
    <w:rsid w:val="00DC6C22"/>
    <w:rsid w:val="00DD04CC"/>
    <w:rsid w:val="00DD0673"/>
    <w:rsid w:val="00DD13A7"/>
    <w:rsid w:val="00DD188B"/>
    <w:rsid w:val="00DE2B30"/>
    <w:rsid w:val="00DE5508"/>
    <w:rsid w:val="00DE7001"/>
    <w:rsid w:val="00DE761D"/>
    <w:rsid w:val="00DF05F1"/>
    <w:rsid w:val="00DF1707"/>
    <w:rsid w:val="00DF4DDE"/>
    <w:rsid w:val="00DF7956"/>
    <w:rsid w:val="00E00833"/>
    <w:rsid w:val="00E04519"/>
    <w:rsid w:val="00E04560"/>
    <w:rsid w:val="00E12C2C"/>
    <w:rsid w:val="00E169FD"/>
    <w:rsid w:val="00E20408"/>
    <w:rsid w:val="00E30020"/>
    <w:rsid w:val="00E34FC8"/>
    <w:rsid w:val="00E42FBC"/>
    <w:rsid w:val="00E447F0"/>
    <w:rsid w:val="00E45D13"/>
    <w:rsid w:val="00E46D9D"/>
    <w:rsid w:val="00E53207"/>
    <w:rsid w:val="00E57779"/>
    <w:rsid w:val="00E60C62"/>
    <w:rsid w:val="00E61701"/>
    <w:rsid w:val="00E67672"/>
    <w:rsid w:val="00E72BCD"/>
    <w:rsid w:val="00E7723B"/>
    <w:rsid w:val="00E846E4"/>
    <w:rsid w:val="00E95BFB"/>
    <w:rsid w:val="00EA1160"/>
    <w:rsid w:val="00EA190A"/>
    <w:rsid w:val="00EA48DF"/>
    <w:rsid w:val="00EA58CE"/>
    <w:rsid w:val="00EB08F8"/>
    <w:rsid w:val="00EB1F4D"/>
    <w:rsid w:val="00EC2761"/>
    <w:rsid w:val="00EC38B6"/>
    <w:rsid w:val="00EC3AC0"/>
    <w:rsid w:val="00EC48D6"/>
    <w:rsid w:val="00ED0B97"/>
    <w:rsid w:val="00ED550C"/>
    <w:rsid w:val="00EE07B2"/>
    <w:rsid w:val="00EE0EB7"/>
    <w:rsid w:val="00EE4EEF"/>
    <w:rsid w:val="00EE5525"/>
    <w:rsid w:val="00EF1576"/>
    <w:rsid w:val="00EF168E"/>
    <w:rsid w:val="00EF2AD5"/>
    <w:rsid w:val="00EF331E"/>
    <w:rsid w:val="00EF398A"/>
    <w:rsid w:val="00EF511B"/>
    <w:rsid w:val="00EF69FC"/>
    <w:rsid w:val="00EF6D27"/>
    <w:rsid w:val="00EF6DD4"/>
    <w:rsid w:val="00F008FC"/>
    <w:rsid w:val="00F036B0"/>
    <w:rsid w:val="00F07E8C"/>
    <w:rsid w:val="00F10349"/>
    <w:rsid w:val="00F13BBC"/>
    <w:rsid w:val="00F1406D"/>
    <w:rsid w:val="00F146AD"/>
    <w:rsid w:val="00F2294A"/>
    <w:rsid w:val="00F22A57"/>
    <w:rsid w:val="00F22FD8"/>
    <w:rsid w:val="00F25402"/>
    <w:rsid w:val="00F255AB"/>
    <w:rsid w:val="00F3062C"/>
    <w:rsid w:val="00F34914"/>
    <w:rsid w:val="00F35262"/>
    <w:rsid w:val="00F355D0"/>
    <w:rsid w:val="00F406A9"/>
    <w:rsid w:val="00F412D8"/>
    <w:rsid w:val="00F505AC"/>
    <w:rsid w:val="00F51E94"/>
    <w:rsid w:val="00F540D7"/>
    <w:rsid w:val="00F54B20"/>
    <w:rsid w:val="00F6464C"/>
    <w:rsid w:val="00F65D2E"/>
    <w:rsid w:val="00F70ECC"/>
    <w:rsid w:val="00F72013"/>
    <w:rsid w:val="00F76800"/>
    <w:rsid w:val="00F76836"/>
    <w:rsid w:val="00F802C9"/>
    <w:rsid w:val="00F80E9C"/>
    <w:rsid w:val="00F812B8"/>
    <w:rsid w:val="00F8382E"/>
    <w:rsid w:val="00F83EFC"/>
    <w:rsid w:val="00F85815"/>
    <w:rsid w:val="00F90B33"/>
    <w:rsid w:val="00F92BE0"/>
    <w:rsid w:val="00F948ED"/>
    <w:rsid w:val="00FA25A2"/>
    <w:rsid w:val="00FA25DF"/>
    <w:rsid w:val="00FA420E"/>
    <w:rsid w:val="00FA43D3"/>
    <w:rsid w:val="00FA60E6"/>
    <w:rsid w:val="00FA74E2"/>
    <w:rsid w:val="00FB04E8"/>
    <w:rsid w:val="00FB2126"/>
    <w:rsid w:val="00FB21E5"/>
    <w:rsid w:val="00FB3C63"/>
    <w:rsid w:val="00FB4E23"/>
    <w:rsid w:val="00FB4FEA"/>
    <w:rsid w:val="00FB5558"/>
    <w:rsid w:val="00FB78D1"/>
    <w:rsid w:val="00FB7D83"/>
    <w:rsid w:val="00FC0F99"/>
    <w:rsid w:val="00FC34FF"/>
    <w:rsid w:val="00FC4250"/>
    <w:rsid w:val="00FD0CED"/>
    <w:rsid w:val="00FD167C"/>
    <w:rsid w:val="00FD34A0"/>
    <w:rsid w:val="00FD4266"/>
    <w:rsid w:val="00FD6626"/>
    <w:rsid w:val="00FE35C9"/>
    <w:rsid w:val="00FE4A26"/>
    <w:rsid w:val="00FE60DC"/>
    <w:rsid w:val="00FF55AD"/>
    <w:rsid w:val="00FF5C72"/>
    <w:rsid w:val="00FF6CB3"/>
    <w:rsid w:val="00FF70BA"/>
    <w:rsid w:val="00FF7546"/>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A8857"/>
  <w15:docId w15:val="{D3D6B5B4-2F9A-4285-8CB3-FE16ECFA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 w:type="character" w:customStyle="1" w:styleId="right">
    <w:name w:val="right"/>
    <w:basedOn w:val="Predvolenpsmoodseku"/>
    <w:rsid w:val="004C30AD"/>
  </w:style>
  <w:style w:type="paragraph" w:styleId="Revzia">
    <w:name w:val="Revision"/>
    <w:hidden/>
    <w:uiPriority w:val="99"/>
    <w:semiHidden/>
    <w:rsid w:val="008B5260"/>
    <w:pPr>
      <w:spacing w:after="0" w:line="240" w:lineRule="auto"/>
    </w:pPr>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183734"/>
    <w:rPr>
      <w:b/>
      <w:bCs/>
    </w:rPr>
  </w:style>
  <w:style w:type="character" w:customStyle="1" w:styleId="PredmetkomentraChar">
    <w:name w:val="Predmet komentára Char"/>
    <w:basedOn w:val="TextkomentraChar"/>
    <w:link w:val="Predmetkomentra"/>
    <w:uiPriority w:val="99"/>
    <w:semiHidden/>
    <w:rsid w:val="0018373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A027-977E-4CCE-AE61-DD642CD8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14</Pages>
  <Words>6255</Words>
  <Characters>35660</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maros.gallo</dc:creator>
  <cp:keywords/>
  <dc:description/>
  <cp:lastModifiedBy>Gallo, Maros</cp:lastModifiedBy>
  <cp:revision>5</cp:revision>
  <cp:lastPrinted>2021-03-30T07:28:00Z</cp:lastPrinted>
  <dcterms:created xsi:type="dcterms:W3CDTF">2021-04-06T08:43:00Z</dcterms:created>
  <dcterms:modified xsi:type="dcterms:W3CDTF">2021-04-13T06:19:00Z</dcterms:modified>
</cp:coreProperties>
</file>