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DC5D2" w14:textId="0943BB55" w:rsidR="000E5A09" w:rsidRDefault="000E5A09" w:rsidP="000E5A09">
      <w:pPr>
        <w:rPr>
          <w:rFonts w:ascii="Arial" w:hAnsi="Arial" w:cs="Arial"/>
        </w:rPr>
      </w:pPr>
      <w:r w:rsidRPr="0028498E">
        <w:rPr>
          <w:rFonts w:ascii="Arial" w:hAnsi="Arial" w:cs="Arial"/>
        </w:rPr>
        <w:t xml:space="preserve">Príloha č. </w:t>
      </w:r>
      <w:r>
        <w:rPr>
          <w:rFonts w:ascii="Arial" w:hAnsi="Arial" w:cs="Arial"/>
        </w:rPr>
        <w:t>5</w:t>
      </w:r>
      <w:r w:rsidRPr="0028498E">
        <w:rPr>
          <w:rFonts w:ascii="Arial" w:hAnsi="Arial" w:cs="Arial"/>
        </w:rPr>
        <w:t xml:space="preserve">: </w:t>
      </w:r>
      <w:r>
        <w:rPr>
          <w:rFonts w:ascii="Arial" w:hAnsi="Arial" w:cs="Arial"/>
        </w:rPr>
        <w:t xml:space="preserve"> Informatívny </w:t>
      </w:r>
      <w:r w:rsidRPr="0028498E">
        <w:rPr>
          <w:rFonts w:ascii="Arial" w:hAnsi="Arial" w:cs="Arial"/>
        </w:rPr>
        <w:t>návrh Zmluvy o</w:t>
      </w:r>
      <w:r>
        <w:rPr>
          <w:rFonts w:ascii="Arial" w:hAnsi="Arial" w:cs="Arial"/>
        </w:rPr>
        <w:t> </w:t>
      </w:r>
      <w:r w:rsidRPr="0028498E">
        <w:rPr>
          <w:rFonts w:ascii="Arial" w:hAnsi="Arial" w:cs="Arial"/>
        </w:rPr>
        <w:t>dielo</w:t>
      </w:r>
    </w:p>
    <w:p w14:paraId="6C5292BD" w14:textId="77777777" w:rsidR="000E5A09" w:rsidRPr="0028498E" w:rsidRDefault="000E5A09" w:rsidP="000E5A09">
      <w:pPr>
        <w:rPr>
          <w:rFonts w:ascii="Arial" w:hAnsi="Arial" w:cs="Arial"/>
        </w:rPr>
      </w:pPr>
    </w:p>
    <w:p w14:paraId="473AE35A" w14:textId="77777777" w:rsidR="000E5A09" w:rsidRPr="0028498E" w:rsidRDefault="000E5A09" w:rsidP="000E5A09">
      <w:pPr>
        <w:ind w:left="0" w:firstLine="0"/>
        <w:rPr>
          <w:rFonts w:ascii="Arial" w:hAnsi="Arial" w:cs="Arial"/>
          <w:color w:val="FF0000"/>
        </w:rPr>
      </w:pPr>
      <w:r w:rsidRPr="00803BC6">
        <w:rPr>
          <w:rFonts w:ascii="Arial" w:hAnsi="Arial" w:cs="Arial"/>
          <w:color w:val="FF0000"/>
          <w:u w:val="single"/>
        </w:rPr>
        <w:t>Všeobecné upozornenie!!!</w:t>
      </w:r>
      <w:r w:rsidRPr="00803BC6">
        <w:rPr>
          <w:rFonts w:ascii="Arial" w:hAnsi="Arial" w:cs="Arial"/>
          <w:color w:val="FF0000"/>
        </w:rPr>
        <w:t xml:space="preserve"> </w:t>
      </w:r>
      <w:r w:rsidRPr="0028498E">
        <w:rPr>
          <w:rFonts w:ascii="Arial" w:hAnsi="Arial" w:cs="Arial"/>
          <w:color w:val="FF0000"/>
        </w:rPr>
        <w:t xml:space="preserve">Tu uvedené zmluvné podmienky sú iba informatívneho charakteru. Verejný obstarávateľ bude zmluvné podmienky meniť a prispôsobovať podľa svojich skutočných potrieb v čase vyhlasovania jednotlivých výziev na predkladanie ponúk v rámci zriadeného DNS. Konkrétne zmluvné podmienky (zmluva o dielo) tak bude súčasťou každej jednotlivo vyhlásenej výzvy na predkladanie ponúk. </w:t>
      </w:r>
    </w:p>
    <w:p w14:paraId="425417C2" w14:textId="77777777" w:rsidR="000E5A09" w:rsidRDefault="000E5A09" w:rsidP="004A3E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imes New Roman" w:eastAsia="Times New Roman" w:hAnsi="Times New Roman" w:cs="Times New Roman"/>
          <w:b/>
          <w:sz w:val="24"/>
          <w:szCs w:val="24"/>
          <w:lang w:eastAsia="sk-SK"/>
        </w:rPr>
      </w:pPr>
    </w:p>
    <w:p w14:paraId="05DDEEC6" w14:textId="77777777" w:rsidR="000E5A09" w:rsidRDefault="000E5A09" w:rsidP="004A3E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imes New Roman" w:eastAsia="Times New Roman" w:hAnsi="Times New Roman" w:cs="Times New Roman"/>
          <w:b/>
          <w:sz w:val="24"/>
          <w:szCs w:val="24"/>
          <w:lang w:eastAsia="sk-SK"/>
        </w:rPr>
      </w:pPr>
    </w:p>
    <w:p w14:paraId="1DA65AE6" w14:textId="2F20515B" w:rsidR="00006FD1" w:rsidRPr="002E58D5" w:rsidRDefault="00006FD1" w:rsidP="004A3E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imes New Roman" w:eastAsia="Times New Roman" w:hAnsi="Times New Roman" w:cs="Times New Roman"/>
          <w:b/>
          <w:sz w:val="24"/>
          <w:szCs w:val="24"/>
          <w:lang w:eastAsia="sk-SK"/>
        </w:rPr>
      </w:pPr>
      <w:r w:rsidRPr="002E58D5">
        <w:rPr>
          <w:rFonts w:ascii="Times New Roman" w:eastAsia="Times New Roman" w:hAnsi="Times New Roman" w:cs="Times New Roman"/>
          <w:b/>
          <w:sz w:val="24"/>
          <w:szCs w:val="24"/>
          <w:lang w:eastAsia="sk-SK"/>
        </w:rPr>
        <w:t xml:space="preserve">ZMLUVA O DIELO </w:t>
      </w:r>
    </w:p>
    <w:p w14:paraId="091F9F42" w14:textId="6824514B" w:rsidR="004A3E4D" w:rsidRPr="002E58D5" w:rsidRDefault="006873F7" w:rsidP="006873F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imes New Roman" w:eastAsia="Times New Roman" w:hAnsi="Times New Roman" w:cs="Times New Roman"/>
          <w:b/>
          <w:sz w:val="24"/>
          <w:szCs w:val="24"/>
          <w:lang w:eastAsia="sk-SK"/>
        </w:rPr>
      </w:pPr>
      <w:r w:rsidRPr="002E58D5">
        <w:rPr>
          <w:rFonts w:ascii="Times New Roman" w:eastAsia="Times New Roman" w:hAnsi="Times New Roman" w:cs="Times New Roman"/>
          <w:b/>
          <w:sz w:val="24"/>
          <w:szCs w:val="24"/>
          <w:lang w:eastAsia="sk-SK"/>
        </w:rPr>
        <w:t>na zhotovenie projektovej dokumentácie a licenčná zmluva</w:t>
      </w:r>
    </w:p>
    <w:p w14:paraId="097A3C9B" w14:textId="2A9F9AB5" w:rsidR="00006FD1" w:rsidRPr="002E58D5" w:rsidRDefault="00006FD1" w:rsidP="006873F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imes New Roman" w:eastAsia="Times New Roman" w:hAnsi="Times New Roman" w:cs="Times New Roman"/>
          <w:bCs/>
          <w:sz w:val="24"/>
          <w:szCs w:val="24"/>
          <w:lang w:eastAsia="sk-SK"/>
        </w:rPr>
      </w:pPr>
      <w:bookmarkStart w:id="0" w:name="_Hlk65561048"/>
      <w:r w:rsidRPr="002E58D5">
        <w:rPr>
          <w:rFonts w:ascii="Times New Roman" w:eastAsia="Times New Roman" w:hAnsi="Times New Roman" w:cs="Times New Roman"/>
          <w:bCs/>
          <w:sz w:val="24"/>
          <w:szCs w:val="24"/>
          <w:lang w:eastAsia="sk-SK"/>
        </w:rPr>
        <w:t>uzatvorená</w:t>
      </w:r>
      <w:bookmarkEnd w:id="0"/>
      <w:r w:rsidRPr="002E58D5">
        <w:rPr>
          <w:rFonts w:ascii="Times New Roman" w:eastAsia="Times New Roman" w:hAnsi="Times New Roman" w:cs="Times New Roman"/>
          <w:bCs/>
          <w:sz w:val="24"/>
          <w:szCs w:val="24"/>
          <w:lang w:eastAsia="sk-SK"/>
        </w:rPr>
        <w:t xml:space="preserve"> podľa § 536 a </w:t>
      </w:r>
      <w:proofErr w:type="spellStart"/>
      <w:r w:rsidRPr="002E58D5">
        <w:rPr>
          <w:rFonts w:ascii="Times New Roman" w:eastAsia="Times New Roman" w:hAnsi="Times New Roman" w:cs="Times New Roman"/>
          <w:bCs/>
          <w:sz w:val="24"/>
          <w:szCs w:val="24"/>
          <w:lang w:eastAsia="sk-SK"/>
        </w:rPr>
        <w:t>nasl</w:t>
      </w:r>
      <w:proofErr w:type="spellEnd"/>
      <w:r w:rsidRPr="002E58D5">
        <w:rPr>
          <w:rFonts w:ascii="Times New Roman" w:eastAsia="Times New Roman" w:hAnsi="Times New Roman" w:cs="Times New Roman"/>
          <w:bCs/>
          <w:sz w:val="24"/>
          <w:szCs w:val="24"/>
          <w:lang w:eastAsia="sk-SK"/>
        </w:rPr>
        <w:t>. zákona č. 513/1991 Zb. Obchodného zákonníka</w:t>
      </w:r>
    </w:p>
    <w:p w14:paraId="3173BFDB" w14:textId="5A972CBA" w:rsidR="00006FD1" w:rsidRPr="002E58D5" w:rsidRDefault="00006FD1" w:rsidP="006873F7">
      <w:pPr>
        <w:widowControl w:val="0"/>
        <w:tabs>
          <w:tab w:val="left" w:pos="576"/>
          <w:tab w:val="left" w:pos="1152"/>
          <w:tab w:val="left" w:pos="1728"/>
          <w:tab w:val="left" w:pos="2304"/>
          <w:tab w:val="left" w:pos="2880"/>
          <w:tab w:val="left" w:pos="3456"/>
          <w:tab w:val="left" w:pos="4032"/>
          <w:tab w:val="center" w:pos="4464"/>
          <w:tab w:val="left" w:pos="4608"/>
          <w:tab w:val="left" w:pos="5184"/>
          <w:tab w:val="left" w:pos="5760"/>
          <w:tab w:val="left" w:pos="6336"/>
          <w:tab w:val="left" w:pos="6636"/>
          <w:tab w:val="left" w:pos="6912"/>
          <w:tab w:val="left" w:pos="7488"/>
          <w:tab w:val="left" w:pos="8064"/>
        </w:tabs>
        <w:autoSpaceDE w:val="0"/>
        <w:autoSpaceDN w:val="0"/>
        <w:adjustRightInd w:val="0"/>
        <w:ind w:right="144"/>
        <w:jc w:val="center"/>
        <w:rPr>
          <w:rFonts w:ascii="Times New Roman" w:eastAsia="Times New Roman" w:hAnsi="Times New Roman" w:cs="Times New Roman"/>
          <w:bCs/>
          <w:sz w:val="24"/>
          <w:szCs w:val="24"/>
          <w:lang w:eastAsia="sk-SK"/>
        </w:rPr>
      </w:pPr>
      <w:bookmarkStart w:id="1" w:name="_Hlk65561025"/>
      <w:r w:rsidRPr="002E58D5">
        <w:rPr>
          <w:rFonts w:ascii="Times New Roman" w:eastAsia="Times New Roman" w:hAnsi="Times New Roman" w:cs="Times New Roman"/>
          <w:bCs/>
          <w:sz w:val="24"/>
          <w:szCs w:val="24"/>
          <w:lang w:eastAsia="sk-SK"/>
        </w:rPr>
        <w:t>v znení neskorších predpisov</w:t>
      </w:r>
      <w:r w:rsidR="006873F7" w:rsidRPr="002E58D5">
        <w:rPr>
          <w:rFonts w:ascii="Times New Roman" w:eastAsia="Times New Roman" w:hAnsi="Times New Roman" w:cs="Times New Roman"/>
          <w:bCs/>
          <w:sz w:val="24"/>
          <w:szCs w:val="24"/>
          <w:lang w:eastAsia="sk-SK"/>
        </w:rPr>
        <w:t xml:space="preserve"> (ďalej len „Obchodný zákonník“) a § 65 zák. č. 185/2015 </w:t>
      </w:r>
      <w:proofErr w:type="spellStart"/>
      <w:r w:rsidR="006873F7" w:rsidRPr="002E58D5">
        <w:rPr>
          <w:rFonts w:ascii="Times New Roman" w:eastAsia="Times New Roman" w:hAnsi="Times New Roman" w:cs="Times New Roman"/>
          <w:bCs/>
          <w:sz w:val="24"/>
          <w:szCs w:val="24"/>
          <w:lang w:eastAsia="sk-SK"/>
        </w:rPr>
        <w:t>Z.z</w:t>
      </w:r>
      <w:proofErr w:type="spellEnd"/>
      <w:r w:rsidR="006873F7" w:rsidRPr="002E58D5">
        <w:rPr>
          <w:rFonts w:ascii="Times New Roman" w:eastAsia="Times New Roman" w:hAnsi="Times New Roman" w:cs="Times New Roman"/>
          <w:bCs/>
          <w:sz w:val="24"/>
          <w:szCs w:val="24"/>
          <w:lang w:eastAsia="sk-SK"/>
        </w:rPr>
        <w:t>. Autorský zákon v znení neskorších predpisov (ďalej len „Autorský zákon“)</w:t>
      </w:r>
    </w:p>
    <w:p w14:paraId="749BCAFC" w14:textId="7834D283" w:rsidR="006873F7" w:rsidRPr="002E58D5" w:rsidRDefault="006873F7" w:rsidP="006873F7">
      <w:pPr>
        <w:widowControl w:val="0"/>
        <w:tabs>
          <w:tab w:val="left" w:pos="576"/>
          <w:tab w:val="left" w:pos="1152"/>
          <w:tab w:val="left" w:pos="1728"/>
          <w:tab w:val="left" w:pos="2304"/>
          <w:tab w:val="left" w:pos="2880"/>
          <w:tab w:val="left" w:pos="3456"/>
          <w:tab w:val="left" w:pos="4032"/>
          <w:tab w:val="center" w:pos="4464"/>
          <w:tab w:val="left" w:pos="4608"/>
          <w:tab w:val="left" w:pos="5184"/>
          <w:tab w:val="left" w:pos="5760"/>
          <w:tab w:val="left" w:pos="6336"/>
          <w:tab w:val="left" w:pos="6636"/>
          <w:tab w:val="left" w:pos="6912"/>
          <w:tab w:val="left" w:pos="7488"/>
          <w:tab w:val="left" w:pos="8064"/>
        </w:tabs>
        <w:autoSpaceDE w:val="0"/>
        <w:autoSpaceDN w:val="0"/>
        <w:adjustRightInd w:val="0"/>
        <w:ind w:right="144"/>
        <w:jc w:val="center"/>
        <w:rPr>
          <w:rFonts w:ascii="Times New Roman" w:eastAsia="Times New Roman" w:hAnsi="Times New Roman" w:cs="Times New Roman"/>
          <w:sz w:val="24"/>
          <w:szCs w:val="24"/>
          <w:lang w:eastAsia="sk-SK"/>
        </w:rPr>
      </w:pPr>
      <w:r w:rsidRPr="002E58D5">
        <w:rPr>
          <w:rFonts w:ascii="Times New Roman" w:eastAsia="Times New Roman" w:hAnsi="Times New Roman" w:cs="Times New Roman"/>
          <w:bCs/>
          <w:sz w:val="24"/>
          <w:szCs w:val="24"/>
          <w:lang w:eastAsia="sk-SK"/>
        </w:rPr>
        <w:t>(ďalej len „zmluva“)</w:t>
      </w:r>
    </w:p>
    <w:bookmarkEnd w:id="1"/>
    <w:p w14:paraId="081951D6" w14:textId="77777777" w:rsidR="00006FD1" w:rsidRPr="002E58D5" w:rsidRDefault="00006FD1" w:rsidP="004A3E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0" w:firstLine="0"/>
        <w:rPr>
          <w:rFonts w:ascii="Times New Roman" w:eastAsia="Times New Roman" w:hAnsi="Times New Roman" w:cs="Times New Roman"/>
          <w:sz w:val="24"/>
          <w:szCs w:val="24"/>
          <w:lang w:eastAsia="sk-SK"/>
        </w:rPr>
      </w:pPr>
    </w:p>
    <w:p w14:paraId="61D16465" w14:textId="77777777" w:rsidR="004A3E4D" w:rsidRPr="002E58D5" w:rsidRDefault="004A3E4D" w:rsidP="004A3E4D">
      <w:pPr>
        <w:jc w:val="left"/>
        <w:rPr>
          <w:rFonts w:ascii="Times New Roman" w:hAnsi="Times New Roman" w:cs="Times New Roman"/>
          <w:sz w:val="24"/>
          <w:szCs w:val="24"/>
        </w:rPr>
      </w:pPr>
      <w:r w:rsidRPr="002E58D5">
        <w:rPr>
          <w:rFonts w:ascii="Times New Roman" w:hAnsi="Times New Roman" w:cs="Times New Roman"/>
          <w:sz w:val="24"/>
          <w:szCs w:val="24"/>
        </w:rPr>
        <w:t>ktorej zmluvnými stranami sú:</w:t>
      </w:r>
    </w:p>
    <w:p w14:paraId="2A114963" w14:textId="77777777" w:rsidR="00006FD1" w:rsidRPr="002E58D5" w:rsidRDefault="00006FD1" w:rsidP="004A3E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p>
    <w:p w14:paraId="65691D0E" w14:textId="24F39566" w:rsidR="004A3E4D" w:rsidRPr="002E58D5" w:rsidRDefault="004A3E4D" w:rsidP="0089637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4605" w:hanging="4605"/>
        <w:jc w:val="left"/>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Objednávateľ:</w:t>
      </w:r>
      <w:r w:rsidR="00006FD1" w:rsidRPr="002E58D5">
        <w:rPr>
          <w:rFonts w:ascii="Times New Roman" w:eastAsia="Times New Roman" w:hAnsi="Times New Roman" w:cs="Times New Roman"/>
          <w:b/>
          <w:bCs/>
          <w:sz w:val="24"/>
          <w:szCs w:val="24"/>
          <w:lang w:eastAsia="sk-SK"/>
        </w:rPr>
        <w:tab/>
      </w:r>
      <w:r w:rsidR="00006FD1" w:rsidRPr="002E58D5">
        <w:rPr>
          <w:rFonts w:ascii="Times New Roman" w:eastAsia="Times New Roman" w:hAnsi="Times New Roman" w:cs="Times New Roman"/>
          <w:b/>
          <w:bCs/>
          <w:sz w:val="24"/>
          <w:szCs w:val="24"/>
          <w:lang w:eastAsia="sk-SK"/>
        </w:rPr>
        <w:tab/>
      </w:r>
      <w:r w:rsidR="00FA068A" w:rsidRPr="002E58D5">
        <w:rPr>
          <w:rFonts w:ascii="Times New Roman" w:eastAsia="Times New Roman" w:hAnsi="Times New Roman" w:cs="Times New Roman"/>
          <w:b/>
          <w:bCs/>
          <w:sz w:val="24"/>
          <w:szCs w:val="24"/>
          <w:lang w:eastAsia="sk-SK"/>
        </w:rPr>
        <w:t>MARIANUM – Pohrebníctvo mesta</w:t>
      </w:r>
      <w:r w:rsidRPr="002E58D5">
        <w:rPr>
          <w:rFonts w:ascii="Times New Roman" w:eastAsia="Times New Roman" w:hAnsi="Times New Roman" w:cs="Times New Roman"/>
          <w:b/>
          <w:bCs/>
          <w:sz w:val="24"/>
          <w:szCs w:val="24"/>
          <w:lang w:eastAsia="sk-SK"/>
        </w:rPr>
        <w:t xml:space="preserve"> </w:t>
      </w:r>
      <w:r w:rsidR="00FA068A" w:rsidRPr="002E58D5">
        <w:rPr>
          <w:rFonts w:ascii="Times New Roman" w:eastAsia="Times New Roman" w:hAnsi="Times New Roman" w:cs="Times New Roman"/>
          <w:b/>
          <w:bCs/>
          <w:sz w:val="24"/>
          <w:szCs w:val="24"/>
          <w:lang w:eastAsia="sk-SK"/>
        </w:rPr>
        <w:t>Bratislavy</w:t>
      </w:r>
      <w:r w:rsidR="00745D96" w:rsidRPr="002E58D5">
        <w:rPr>
          <w:rFonts w:ascii="Times New Roman" w:eastAsia="Times New Roman" w:hAnsi="Times New Roman" w:cs="Times New Roman"/>
          <w:b/>
          <w:bCs/>
          <w:sz w:val="24"/>
          <w:szCs w:val="24"/>
          <w:lang w:eastAsia="sk-SK"/>
        </w:rPr>
        <w:t>,</w:t>
      </w:r>
      <w:r w:rsidRPr="002E58D5">
        <w:rPr>
          <w:rFonts w:ascii="Times New Roman" w:eastAsia="Times New Roman" w:hAnsi="Times New Roman" w:cs="Times New Roman"/>
          <w:b/>
          <w:bCs/>
          <w:sz w:val="24"/>
          <w:szCs w:val="24"/>
          <w:lang w:eastAsia="sk-SK"/>
        </w:rPr>
        <w:t xml:space="preserve"> </w:t>
      </w:r>
    </w:p>
    <w:p w14:paraId="743928AA" w14:textId="18FD84C4" w:rsidR="00006FD1" w:rsidRPr="002E58D5" w:rsidRDefault="004A3E4D" w:rsidP="004A3E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4605" w:hanging="4605"/>
        <w:jc w:val="left"/>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ab/>
      </w:r>
      <w:r w:rsidRPr="002E58D5">
        <w:rPr>
          <w:rFonts w:ascii="Times New Roman" w:eastAsia="Times New Roman" w:hAnsi="Times New Roman" w:cs="Times New Roman"/>
          <w:b/>
          <w:bCs/>
          <w:sz w:val="24"/>
          <w:szCs w:val="24"/>
          <w:lang w:eastAsia="sk-SK"/>
        </w:rPr>
        <w:tab/>
      </w:r>
      <w:r w:rsidRPr="002E58D5">
        <w:rPr>
          <w:rFonts w:ascii="Times New Roman" w:eastAsia="Times New Roman" w:hAnsi="Times New Roman" w:cs="Times New Roman"/>
          <w:b/>
          <w:bCs/>
          <w:sz w:val="24"/>
          <w:szCs w:val="24"/>
          <w:lang w:eastAsia="sk-SK"/>
        </w:rPr>
        <w:tab/>
      </w:r>
      <w:r w:rsidRPr="002E58D5">
        <w:rPr>
          <w:rFonts w:ascii="Times New Roman" w:eastAsia="Times New Roman" w:hAnsi="Times New Roman" w:cs="Times New Roman"/>
          <w:b/>
          <w:bCs/>
          <w:sz w:val="24"/>
          <w:szCs w:val="24"/>
          <w:lang w:eastAsia="sk-SK"/>
        </w:rPr>
        <w:tab/>
      </w:r>
      <w:r w:rsidR="00745D96" w:rsidRPr="002E58D5">
        <w:rPr>
          <w:rFonts w:ascii="Times New Roman" w:eastAsia="Times New Roman" w:hAnsi="Times New Roman" w:cs="Times New Roman"/>
          <w:b/>
          <w:bCs/>
          <w:sz w:val="24"/>
          <w:szCs w:val="24"/>
          <w:lang w:eastAsia="sk-SK"/>
        </w:rPr>
        <w:t>príspevková organizácia</w:t>
      </w:r>
    </w:p>
    <w:p w14:paraId="75DE1653" w14:textId="340E96CB" w:rsidR="00006FD1" w:rsidRPr="002E58D5" w:rsidRDefault="0089637E" w:rsidP="004A3E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s</w:t>
      </w:r>
      <w:r w:rsidR="004A3E4D" w:rsidRPr="002E58D5">
        <w:rPr>
          <w:rFonts w:ascii="Times New Roman" w:eastAsia="Times New Roman" w:hAnsi="Times New Roman" w:cs="Times New Roman"/>
          <w:sz w:val="24"/>
          <w:szCs w:val="24"/>
          <w:lang w:eastAsia="sk-SK"/>
        </w:rPr>
        <w:t>ídlo:</w:t>
      </w:r>
      <w:r w:rsidR="004A3E4D" w:rsidRPr="002E58D5">
        <w:rPr>
          <w:rFonts w:ascii="Times New Roman" w:eastAsia="Times New Roman" w:hAnsi="Times New Roman" w:cs="Times New Roman"/>
          <w:sz w:val="24"/>
          <w:szCs w:val="24"/>
          <w:lang w:eastAsia="sk-SK"/>
        </w:rPr>
        <w:tab/>
      </w:r>
      <w:r w:rsidR="004A3E4D" w:rsidRPr="002E58D5">
        <w:rPr>
          <w:rFonts w:ascii="Times New Roman" w:eastAsia="Times New Roman" w:hAnsi="Times New Roman" w:cs="Times New Roman"/>
          <w:sz w:val="24"/>
          <w:szCs w:val="24"/>
          <w:lang w:eastAsia="sk-SK"/>
        </w:rPr>
        <w:tab/>
      </w:r>
      <w:r w:rsidR="004A3E4D" w:rsidRPr="002E58D5">
        <w:rPr>
          <w:rFonts w:ascii="Times New Roman" w:eastAsia="Times New Roman" w:hAnsi="Times New Roman" w:cs="Times New Roman"/>
          <w:sz w:val="24"/>
          <w:szCs w:val="24"/>
          <w:lang w:eastAsia="sk-SK"/>
        </w:rPr>
        <w:tab/>
      </w:r>
      <w:r w:rsidR="004A3E4D" w:rsidRPr="002E58D5">
        <w:rPr>
          <w:rFonts w:ascii="Times New Roman" w:eastAsia="Times New Roman" w:hAnsi="Times New Roman" w:cs="Times New Roman"/>
          <w:sz w:val="24"/>
          <w:szCs w:val="24"/>
          <w:lang w:eastAsia="sk-SK"/>
        </w:rPr>
        <w:tab/>
      </w:r>
      <w:r w:rsidR="004A3E4D" w:rsidRPr="002E58D5">
        <w:rPr>
          <w:rFonts w:ascii="Times New Roman" w:eastAsia="Times New Roman" w:hAnsi="Times New Roman" w:cs="Times New Roman"/>
          <w:sz w:val="24"/>
          <w:szCs w:val="24"/>
          <w:lang w:eastAsia="sk-SK"/>
        </w:rPr>
        <w:tab/>
      </w:r>
      <w:r w:rsidR="00FA068A" w:rsidRPr="002E58D5">
        <w:rPr>
          <w:rFonts w:ascii="Times New Roman" w:eastAsia="Times New Roman" w:hAnsi="Times New Roman" w:cs="Times New Roman"/>
          <w:sz w:val="24"/>
          <w:szCs w:val="24"/>
          <w:lang w:eastAsia="sk-SK"/>
        </w:rPr>
        <w:t>Šafárikovo nám č. 3</w:t>
      </w:r>
      <w:r w:rsidR="004A3E4D" w:rsidRPr="002E58D5">
        <w:rPr>
          <w:rFonts w:ascii="Times New Roman" w:eastAsia="Times New Roman" w:hAnsi="Times New Roman" w:cs="Times New Roman"/>
          <w:sz w:val="24"/>
          <w:szCs w:val="24"/>
          <w:lang w:eastAsia="sk-SK"/>
        </w:rPr>
        <w:t xml:space="preserve">, </w:t>
      </w:r>
      <w:r w:rsidR="00FA068A" w:rsidRPr="002E58D5">
        <w:rPr>
          <w:rFonts w:ascii="Times New Roman" w:eastAsia="Times New Roman" w:hAnsi="Times New Roman" w:cs="Times New Roman"/>
          <w:sz w:val="24"/>
          <w:szCs w:val="24"/>
          <w:lang w:eastAsia="sk-SK"/>
        </w:rPr>
        <w:t>811 02  Bratislava</w:t>
      </w:r>
    </w:p>
    <w:p w14:paraId="2EBBB919" w14:textId="54FC01C7" w:rsidR="00F1254C" w:rsidRPr="002E58D5" w:rsidRDefault="00F1254C" w:rsidP="00F1254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0" w:firstLine="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v zastúpení:</w:t>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008C59DD" w:rsidRPr="00254DC7">
        <w:rPr>
          <w:rFonts w:ascii="Times New Roman" w:eastAsia="Times New Roman" w:hAnsi="Times New Roman" w:cs="Times New Roman"/>
          <w:sz w:val="24"/>
          <w:szCs w:val="24"/>
          <w:lang w:eastAsia="sk-SK"/>
        </w:rPr>
        <w:t>Martin Ševeček</w:t>
      </w:r>
      <w:r w:rsidRPr="00254DC7">
        <w:rPr>
          <w:rFonts w:ascii="Times New Roman" w:eastAsia="Times New Roman" w:hAnsi="Times New Roman" w:cs="Times New Roman"/>
          <w:sz w:val="24"/>
          <w:szCs w:val="24"/>
          <w:lang w:eastAsia="sk-SK"/>
        </w:rPr>
        <w:t>, riaditeľ</w:t>
      </w:r>
    </w:p>
    <w:p w14:paraId="10FF43B0" w14:textId="77777777" w:rsidR="006A5AF5" w:rsidRPr="002E58D5" w:rsidRDefault="004A3E4D" w:rsidP="006A5A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IČO:</w:t>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t>173 301 90</w:t>
      </w:r>
    </w:p>
    <w:p w14:paraId="2A43B325" w14:textId="48D959B9" w:rsidR="006A5AF5" w:rsidRPr="002E58D5" w:rsidRDefault="006A5AF5" w:rsidP="006A5A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DIČ:</w:t>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hAnsi="Times New Roman" w:cs="Times New Roman"/>
          <w:sz w:val="24"/>
          <w:szCs w:val="24"/>
        </w:rPr>
        <w:t>2020838182</w:t>
      </w:r>
    </w:p>
    <w:p w14:paraId="3F695911" w14:textId="4B92446E" w:rsidR="004A3E4D" w:rsidRPr="002E58D5" w:rsidRDefault="004A3E4D" w:rsidP="004A3E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IČ DPH:</w:t>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t>SK2020838182</w:t>
      </w:r>
    </w:p>
    <w:p w14:paraId="5EE6FED9" w14:textId="507803E9" w:rsidR="004A3E4D" w:rsidRPr="002E58D5" w:rsidRDefault="004A3E4D" w:rsidP="004A3E4D">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Bankové spojenie:</w:t>
      </w:r>
      <w:r w:rsidRPr="002E58D5">
        <w:rPr>
          <w:rFonts w:ascii="Times New Roman" w:eastAsia="Times New Roman" w:hAnsi="Times New Roman" w:cs="Times New Roman"/>
          <w:sz w:val="24"/>
          <w:szCs w:val="24"/>
          <w:lang w:eastAsia="sk-SK"/>
        </w:rPr>
        <w:tab/>
      </w:r>
      <w:bookmarkStart w:id="2" w:name="_Hlk65562844"/>
      <w:r w:rsidRPr="002E58D5">
        <w:rPr>
          <w:rFonts w:ascii="Times New Roman" w:eastAsia="Times New Roman" w:hAnsi="Times New Roman" w:cs="Times New Roman"/>
          <w:sz w:val="24"/>
          <w:szCs w:val="24"/>
          <w:lang w:eastAsia="sk-SK"/>
        </w:rPr>
        <w:t>Československá obchodná banka, a.</w:t>
      </w:r>
      <w:r w:rsidR="00B75F15">
        <w:rPr>
          <w:rFonts w:ascii="Times New Roman" w:eastAsia="Times New Roman" w:hAnsi="Times New Roman" w:cs="Times New Roman"/>
          <w:sz w:val="24"/>
          <w:szCs w:val="24"/>
          <w:lang w:eastAsia="sk-SK"/>
        </w:rPr>
        <w:t xml:space="preserve"> </w:t>
      </w:r>
      <w:r w:rsidRPr="002E58D5">
        <w:rPr>
          <w:rFonts w:ascii="Times New Roman" w:eastAsia="Times New Roman" w:hAnsi="Times New Roman" w:cs="Times New Roman"/>
          <w:sz w:val="24"/>
          <w:szCs w:val="24"/>
          <w:lang w:eastAsia="sk-SK"/>
        </w:rPr>
        <w:t>s</w:t>
      </w:r>
      <w:bookmarkEnd w:id="2"/>
      <w:r w:rsidR="00B75F15">
        <w:rPr>
          <w:rFonts w:ascii="Times New Roman" w:eastAsia="Times New Roman" w:hAnsi="Times New Roman" w:cs="Times New Roman"/>
          <w:sz w:val="24"/>
          <w:szCs w:val="24"/>
          <w:lang w:eastAsia="sk-SK"/>
        </w:rPr>
        <w:t xml:space="preserve">. </w:t>
      </w:r>
    </w:p>
    <w:p w14:paraId="5ECBB60E" w14:textId="6E381CD9" w:rsidR="004A3E4D" w:rsidRPr="002E58D5" w:rsidRDefault="004A3E4D" w:rsidP="004A3E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IBAN:</w:t>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bookmarkStart w:id="3" w:name="_Hlk65562834"/>
      <w:r w:rsidRPr="002E58D5">
        <w:rPr>
          <w:rFonts w:ascii="Times New Roman" w:eastAsia="Times New Roman" w:hAnsi="Times New Roman" w:cs="Times New Roman"/>
          <w:sz w:val="24"/>
          <w:szCs w:val="24"/>
          <w:lang w:eastAsia="sk-SK"/>
        </w:rPr>
        <w:t>SK59 7500 0000 0000 2594 6193</w:t>
      </w:r>
      <w:bookmarkEnd w:id="3"/>
    </w:p>
    <w:p w14:paraId="7EC8B0D4" w14:textId="46BCC3EB" w:rsidR="00F1254C" w:rsidRPr="002E58D5" w:rsidRDefault="00F1254C" w:rsidP="00F1254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bookmarkStart w:id="4" w:name="_Hlk65684042"/>
      <w:r w:rsidRPr="002E58D5">
        <w:rPr>
          <w:rFonts w:ascii="Times New Roman" w:eastAsia="Times New Roman" w:hAnsi="Times New Roman" w:cs="Times New Roman"/>
          <w:sz w:val="24"/>
          <w:szCs w:val="24"/>
          <w:lang w:eastAsia="sk-SK"/>
        </w:rPr>
        <w:t>číslo telefónu:</w:t>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p>
    <w:p w14:paraId="1F420D40" w14:textId="6804C22C" w:rsidR="003770A5" w:rsidRPr="002E58D5" w:rsidRDefault="00F1254C" w:rsidP="006873F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0" w:firstLine="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e-mail:</w:t>
      </w:r>
      <w:r w:rsidRPr="002E58D5">
        <w:rPr>
          <w:rFonts w:ascii="Times New Roman" w:eastAsia="Times New Roman" w:hAnsi="Times New Roman" w:cs="Times New Roman"/>
          <w:sz w:val="24"/>
          <w:szCs w:val="24"/>
          <w:lang w:eastAsia="sk-SK"/>
        </w:rPr>
        <w:tab/>
      </w:r>
      <w:bookmarkEnd w:id="4"/>
    </w:p>
    <w:p w14:paraId="0996096F" w14:textId="24AD0DAC" w:rsidR="004A3E4D" w:rsidRPr="002E58D5" w:rsidRDefault="004A3E4D" w:rsidP="004A3E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(ďalej len „</w:t>
      </w:r>
      <w:r w:rsidRPr="002E58D5">
        <w:rPr>
          <w:rFonts w:ascii="Times New Roman" w:eastAsia="Times New Roman" w:hAnsi="Times New Roman" w:cs="Times New Roman"/>
          <w:i/>
          <w:iCs/>
          <w:sz w:val="24"/>
          <w:szCs w:val="24"/>
          <w:lang w:eastAsia="sk-SK"/>
        </w:rPr>
        <w:t>Objednávateľ“</w:t>
      </w:r>
      <w:r w:rsidRPr="002E58D5">
        <w:rPr>
          <w:rFonts w:ascii="Times New Roman" w:eastAsia="Times New Roman" w:hAnsi="Times New Roman" w:cs="Times New Roman"/>
          <w:sz w:val="24"/>
          <w:szCs w:val="24"/>
          <w:lang w:eastAsia="sk-SK"/>
        </w:rPr>
        <w:t>)</w:t>
      </w:r>
    </w:p>
    <w:p w14:paraId="0D004B03" w14:textId="3FD8077A" w:rsidR="00006FD1" w:rsidRPr="002E58D5" w:rsidRDefault="00006FD1" w:rsidP="004A3E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p>
    <w:p w14:paraId="5DA3BA6C" w14:textId="6D3398AC" w:rsidR="006A5AF5" w:rsidRPr="002E58D5" w:rsidRDefault="006A5AF5" w:rsidP="00551AE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a</w:t>
      </w:r>
    </w:p>
    <w:p w14:paraId="5F4A748D" w14:textId="77777777" w:rsidR="00FA068A" w:rsidRPr="002E58D5" w:rsidRDefault="00FA068A" w:rsidP="004A3E4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p>
    <w:p w14:paraId="4666237B" w14:textId="29C955BB" w:rsidR="00457913" w:rsidRPr="002E58D5" w:rsidRDefault="006A5AF5" w:rsidP="0089637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Zhotoviteľ</w:t>
      </w:r>
      <w:r w:rsidR="00006FD1" w:rsidRPr="002E58D5">
        <w:rPr>
          <w:rFonts w:ascii="Times New Roman" w:eastAsia="Times New Roman" w:hAnsi="Times New Roman" w:cs="Times New Roman"/>
          <w:b/>
          <w:bCs/>
          <w:sz w:val="24"/>
          <w:szCs w:val="24"/>
          <w:lang w:eastAsia="sk-SK"/>
        </w:rPr>
        <w:t>:</w:t>
      </w:r>
      <w:r w:rsidRPr="002E58D5">
        <w:rPr>
          <w:rFonts w:ascii="Times New Roman" w:eastAsia="Times New Roman" w:hAnsi="Times New Roman" w:cs="Times New Roman"/>
          <w:b/>
          <w:bCs/>
          <w:sz w:val="24"/>
          <w:szCs w:val="24"/>
          <w:lang w:eastAsia="sk-SK"/>
        </w:rPr>
        <w:tab/>
      </w:r>
      <w:r w:rsidRPr="002E58D5">
        <w:rPr>
          <w:rFonts w:ascii="Times New Roman" w:eastAsia="Times New Roman" w:hAnsi="Times New Roman" w:cs="Times New Roman"/>
          <w:b/>
          <w:bCs/>
          <w:sz w:val="24"/>
          <w:szCs w:val="24"/>
          <w:lang w:eastAsia="sk-SK"/>
        </w:rPr>
        <w:tab/>
      </w:r>
    </w:p>
    <w:p w14:paraId="780478A8" w14:textId="77777777" w:rsidR="00F1254C" w:rsidRPr="002E58D5" w:rsidRDefault="0089637E" w:rsidP="006A5A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0" w:firstLine="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s</w:t>
      </w:r>
      <w:r w:rsidR="006A5AF5" w:rsidRPr="002E58D5">
        <w:rPr>
          <w:rFonts w:ascii="Times New Roman" w:eastAsia="Times New Roman" w:hAnsi="Times New Roman" w:cs="Times New Roman"/>
          <w:sz w:val="24"/>
          <w:szCs w:val="24"/>
          <w:lang w:eastAsia="sk-SK"/>
        </w:rPr>
        <w:t>ídlo:</w:t>
      </w:r>
      <w:r w:rsidR="006A5AF5" w:rsidRPr="002E58D5">
        <w:rPr>
          <w:rFonts w:ascii="Times New Roman" w:eastAsia="Times New Roman" w:hAnsi="Times New Roman" w:cs="Times New Roman"/>
          <w:sz w:val="24"/>
          <w:szCs w:val="24"/>
          <w:lang w:eastAsia="sk-SK"/>
        </w:rPr>
        <w:tab/>
      </w:r>
      <w:r w:rsidR="006A5AF5" w:rsidRPr="002E58D5">
        <w:rPr>
          <w:rFonts w:ascii="Times New Roman" w:eastAsia="Times New Roman" w:hAnsi="Times New Roman" w:cs="Times New Roman"/>
          <w:sz w:val="24"/>
          <w:szCs w:val="24"/>
          <w:lang w:eastAsia="sk-SK"/>
        </w:rPr>
        <w:tab/>
      </w:r>
      <w:r w:rsidR="006A5AF5" w:rsidRPr="002E58D5">
        <w:rPr>
          <w:rFonts w:ascii="Times New Roman" w:eastAsia="Times New Roman" w:hAnsi="Times New Roman" w:cs="Times New Roman"/>
          <w:sz w:val="24"/>
          <w:szCs w:val="24"/>
          <w:lang w:eastAsia="sk-SK"/>
        </w:rPr>
        <w:tab/>
      </w:r>
    </w:p>
    <w:p w14:paraId="16574096" w14:textId="5E95B918" w:rsidR="009E35D5" w:rsidRPr="002E58D5" w:rsidRDefault="00F1254C" w:rsidP="006A5A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0" w:firstLine="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v zastúpení:</w:t>
      </w:r>
      <w:r w:rsidRPr="002E58D5">
        <w:rPr>
          <w:rFonts w:ascii="Times New Roman" w:eastAsia="Times New Roman" w:hAnsi="Times New Roman" w:cs="Times New Roman"/>
          <w:sz w:val="24"/>
          <w:szCs w:val="24"/>
          <w:lang w:eastAsia="sk-SK"/>
        </w:rPr>
        <w:tab/>
      </w:r>
      <w:r w:rsidR="006A5AF5" w:rsidRPr="002E58D5">
        <w:rPr>
          <w:rFonts w:ascii="Times New Roman" w:eastAsia="Times New Roman" w:hAnsi="Times New Roman" w:cs="Times New Roman"/>
          <w:sz w:val="24"/>
          <w:szCs w:val="24"/>
          <w:lang w:eastAsia="sk-SK"/>
        </w:rPr>
        <w:tab/>
      </w:r>
    </w:p>
    <w:p w14:paraId="2C6B761C" w14:textId="680C1C6F" w:rsidR="0089637E" w:rsidRPr="002E58D5" w:rsidRDefault="0089637E" w:rsidP="00B5614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4608" w:hanging="4608"/>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zapísaný:</w:t>
      </w:r>
      <w:r w:rsidR="003770A5" w:rsidRPr="002E58D5">
        <w:rPr>
          <w:rFonts w:ascii="Times New Roman" w:eastAsia="Times New Roman" w:hAnsi="Times New Roman" w:cs="Times New Roman"/>
          <w:sz w:val="24"/>
          <w:szCs w:val="24"/>
          <w:lang w:eastAsia="sk-SK"/>
        </w:rPr>
        <w:tab/>
      </w:r>
      <w:r w:rsidR="003770A5" w:rsidRPr="002E58D5">
        <w:rPr>
          <w:rFonts w:ascii="Times New Roman" w:eastAsia="Times New Roman" w:hAnsi="Times New Roman" w:cs="Times New Roman"/>
          <w:sz w:val="24"/>
          <w:szCs w:val="24"/>
          <w:lang w:eastAsia="sk-SK"/>
        </w:rPr>
        <w:tab/>
      </w:r>
      <w:r w:rsidR="003770A5" w:rsidRPr="002E58D5">
        <w:rPr>
          <w:rFonts w:ascii="Times New Roman" w:eastAsia="Times New Roman" w:hAnsi="Times New Roman" w:cs="Times New Roman"/>
          <w:sz w:val="24"/>
          <w:szCs w:val="24"/>
          <w:lang w:eastAsia="sk-SK"/>
        </w:rPr>
        <w:tab/>
      </w:r>
    </w:p>
    <w:p w14:paraId="67F5ED43" w14:textId="33ABCF5A" w:rsidR="006A5AF5" w:rsidRPr="002E58D5" w:rsidRDefault="006A5AF5" w:rsidP="006A5A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IČO:</w:t>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p>
    <w:p w14:paraId="609C0F63" w14:textId="613E814A" w:rsidR="006A5AF5" w:rsidRPr="002E58D5" w:rsidRDefault="006A5AF5" w:rsidP="006A5A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DIČ:</w:t>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p>
    <w:p w14:paraId="5E071FF5" w14:textId="35F2ECAB" w:rsidR="006A5AF5" w:rsidRPr="002E58D5" w:rsidRDefault="006A5AF5" w:rsidP="006A5A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IČ DPH:</w:t>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p>
    <w:p w14:paraId="51137BCD" w14:textId="436E2E78" w:rsidR="006A5AF5" w:rsidRPr="002E58D5" w:rsidRDefault="006A5AF5" w:rsidP="006A5AF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Bankové spojenie:</w:t>
      </w:r>
      <w:r w:rsidRPr="002E58D5">
        <w:rPr>
          <w:rFonts w:ascii="Times New Roman" w:eastAsia="Times New Roman" w:hAnsi="Times New Roman" w:cs="Times New Roman"/>
          <w:sz w:val="24"/>
          <w:szCs w:val="24"/>
          <w:lang w:eastAsia="sk-SK"/>
        </w:rPr>
        <w:tab/>
      </w:r>
    </w:p>
    <w:p w14:paraId="6527E24C" w14:textId="37419291" w:rsidR="00006FD1" w:rsidRPr="002E58D5" w:rsidRDefault="006A5AF5" w:rsidP="00F1254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IBAN:</w:t>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003770A5" w:rsidRPr="002E58D5">
        <w:rPr>
          <w:rFonts w:ascii="Times New Roman" w:eastAsia="Times New Roman" w:hAnsi="Times New Roman" w:cs="Times New Roman"/>
          <w:sz w:val="24"/>
          <w:szCs w:val="24"/>
          <w:lang w:eastAsia="sk-SK"/>
        </w:rPr>
        <w:tab/>
      </w:r>
      <w:r w:rsidR="003770A5" w:rsidRPr="002E58D5">
        <w:rPr>
          <w:rFonts w:ascii="Times New Roman" w:eastAsia="Times New Roman" w:hAnsi="Times New Roman" w:cs="Times New Roman"/>
          <w:sz w:val="24"/>
          <w:szCs w:val="24"/>
          <w:lang w:eastAsia="sk-SK"/>
        </w:rPr>
        <w:tab/>
      </w:r>
    </w:p>
    <w:p w14:paraId="6050D837" w14:textId="7B0FC193" w:rsidR="003770A5" w:rsidRPr="002E58D5" w:rsidRDefault="00F1254C" w:rsidP="003770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č</w:t>
      </w:r>
      <w:r w:rsidR="003770A5" w:rsidRPr="002E58D5">
        <w:rPr>
          <w:rFonts w:ascii="Times New Roman" w:eastAsia="Times New Roman" w:hAnsi="Times New Roman" w:cs="Times New Roman"/>
          <w:sz w:val="24"/>
          <w:szCs w:val="24"/>
          <w:lang w:eastAsia="sk-SK"/>
        </w:rPr>
        <w:t>íslo telefónu:</w:t>
      </w:r>
      <w:r w:rsidR="003770A5" w:rsidRPr="002E58D5">
        <w:rPr>
          <w:rFonts w:ascii="Times New Roman" w:eastAsia="Times New Roman" w:hAnsi="Times New Roman" w:cs="Times New Roman"/>
          <w:sz w:val="24"/>
          <w:szCs w:val="24"/>
          <w:lang w:eastAsia="sk-SK"/>
        </w:rPr>
        <w:tab/>
      </w:r>
      <w:r w:rsidR="003770A5" w:rsidRPr="002E58D5">
        <w:rPr>
          <w:rFonts w:ascii="Times New Roman" w:eastAsia="Times New Roman" w:hAnsi="Times New Roman" w:cs="Times New Roman"/>
          <w:sz w:val="24"/>
          <w:szCs w:val="24"/>
          <w:lang w:eastAsia="sk-SK"/>
        </w:rPr>
        <w:tab/>
      </w:r>
    </w:p>
    <w:p w14:paraId="1ED88B72" w14:textId="199A114A" w:rsidR="00006FD1" w:rsidRPr="002E58D5" w:rsidRDefault="00F1254C" w:rsidP="00551AE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e</w:t>
      </w:r>
      <w:r w:rsidR="003770A5" w:rsidRPr="002E58D5">
        <w:rPr>
          <w:rFonts w:ascii="Times New Roman" w:eastAsia="Times New Roman" w:hAnsi="Times New Roman" w:cs="Times New Roman"/>
          <w:sz w:val="24"/>
          <w:szCs w:val="24"/>
          <w:lang w:eastAsia="sk-SK"/>
        </w:rPr>
        <w:t>-mail:</w:t>
      </w:r>
      <w:r w:rsidR="003770A5" w:rsidRPr="002E58D5">
        <w:rPr>
          <w:rFonts w:ascii="Times New Roman" w:eastAsia="Times New Roman" w:hAnsi="Times New Roman" w:cs="Times New Roman"/>
          <w:sz w:val="24"/>
          <w:szCs w:val="24"/>
          <w:lang w:eastAsia="sk-SK"/>
        </w:rPr>
        <w:tab/>
      </w:r>
      <w:r w:rsidR="003770A5" w:rsidRPr="002E58D5">
        <w:rPr>
          <w:rFonts w:ascii="Times New Roman" w:eastAsia="Times New Roman" w:hAnsi="Times New Roman" w:cs="Times New Roman"/>
          <w:sz w:val="24"/>
          <w:szCs w:val="24"/>
          <w:lang w:eastAsia="sk-SK"/>
        </w:rPr>
        <w:tab/>
      </w:r>
      <w:r w:rsidR="003770A5" w:rsidRPr="002E58D5">
        <w:rPr>
          <w:rFonts w:ascii="Times New Roman" w:eastAsia="Times New Roman" w:hAnsi="Times New Roman" w:cs="Times New Roman"/>
          <w:sz w:val="24"/>
          <w:szCs w:val="24"/>
          <w:lang w:eastAsia="sk-SK"/>
        </w:rPr>
        <w:tab/>
      </w:r>
    </w:p>
    <w:p w14:paraId="5661BF11" w14:textId="05BD4DE1" w:rsidR="003770A5" w:rsidRPr="002E58D5" w:rsidRDefault="003770A5" w:rsidP="00551AE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lastRenderedPageBreak/>
        <w:t>(ďalej len „</w:t>
      </w:r>
      <w:r w:rsidRPr="002E58D5">
        <w:rPr>
          <w:rFonts w:ascii="Times New Roman" w:eastAsia="Times New Roman" w:hAnsi="Times New Roman" w:cs="Times New Roman"/>
          <w:i/>
          <w:iCs/>
          <w:sz w:val="24"/>
          <w:szCs w:val="24"/>
          <w:lang w:eastAsia="sk-SK"/>
        </w:rPr>
        <w:t>Zhotoviteľ“</w:t>
      </w:r>
    </w:p>
    <w:p w14:paraId="30131158" w14:textId="43DC09F0" w:rsidR="003770A5" w:rsidRPr="002E58D5" w:rsidRDefault="003770A5" w:rsidP="003770A5">
      <w:pPr>
        <w:pStyle w:val="Bezriadkovania"/>
        <w:rPr>
          <w:rFonts w:ascii="Times New Roman" w:hAnsi="Times New Roman" w:cs="Times New Roman"/>
          <w:i/>
          <w:iCs/>
          <w:sz w:val="24"/>
          <w:szCs w:val="24"/>
        </w:rPr>
      </w:pPr>
      <w:r w:rsidRPr="002E58D5">
        <w:rPr>
          <w:rFonts w:ascii="Times New Roman" w:hAnsi="Times New Roman" w:cs="Times New Roman"/>
          <w:sz w:val="24"/>
          <w:szCs w:val="24"/>
        </w:rPr>
        <w:t>(Objednávateľ a Zhotoviteľ ďalej spolu len</w:t>
      </w:r>
      <w:r w:rsidRPr="002E58D5">
        <w:rPr>
          <w:rFonts w:ascii="Times New Roman" w:hAnsi="Times New Roman" w:cs="Times New Roman"/>
          <w:i/>
          <w:iCs/>
          <w:sz w:val="24"/>
          <w:szCs w:val="24"/>
        </w:rPr>
        <w:t xml:space="preserve"> „</w:t>
      </w:r>
      <w:r w:rsidR="00B0051F">
        <w:rPr>
          <w:rFonts w:ascii="Times New Roman" w:hAnsi="Times New Roman" w:cs="Times New Roman"/>
          <w:i/>
          <w:iCs/>
          <w:sz w:val="24"/>
          <w:szCs w:val="24"/>
        </w:rPr>
        <w:t>z</w:t>
      </w:r>
      <w:r w:rsidRPr="002E58D5">
        <w:rPr>
          <w:rFonts w:ascii="Times New Roman" w:hAnsi="Times New Roman" w:cs="Times New Roman"/>
          <w:i/>
          <w:iCs/>
          <w:sz w:val="24"/>
          <w:szCs w:val="24"/>
        </w:rPr>
        <w:t xml:space="preserve">mluvné strany“ </w:t>
      </w:r>
      <w:r w:rsidRPr="002E58D5">
        <w:rPr>
          <w:rFonts w:ascii="Times New Roman" w:hAnsi="Times New Roman" w:cs="Times New Roman"/>
          <w:sz w:val="24"/>
          <w:szCs w:val="24"/>
        </w:rPr>
        <w:t xml:space="preserve">alebo jednotlivo aj </w:t>
      </w:r>
      <w:r w:rsidRPr="002E58D5">
        <w:rPr>
          <w:rFonts w:ascii="Times New Roman" w:hAnsi="Times New Roman" w:cs="Times New Roman"/>
          <w:i/>
          <w:iCs/>
          <w:sz w:val="24"/>
          <w:szCs w:val="24"/>
        </w:rPr>
        <w:t>„</w:t>
      </w:r>
      <w:r w:rsidR="00B0051F">
        <w:rPr>
          <w:rFonts w:ascii="Times New Roman" w:hAnsi="Times New Roman" w:cs="Times New Roman"/>
          <w:i/>
          <w:iCs/>
          <w:sz w:val="24"/>
          <w:szCs w:val="24"/>
        </w:rPr>
        <w:t>z</w:t>
      </w:r>
      <w:r w:rsidRPr="002E58D5">
        <w:rPr>
          <w:rFonts w:ascii="Times New Roman" w:hAnsi="Times New Roman" w:cs="Times New Roman"/>
          <w:i/>
          <w:iCs/>
          <w:sz w:val="24"/>
          <w:szCs w:val="24"/>
        </w:rPr>
        <w:t xml:space="preserve">mluvná </w:t>
      </w:r>
    </w:p>
    <w:p w14:paraId="4929D76D" w14:textId="5A52A865" w:rsidR="003770A5" w:rsidRPr="002E58D5" w:rsidRDefault="003770A5" w:rsidP="003770A5">
      <w:pPr>
        <w:pStyle w:val="Bezriadkovania"/>
        <w:rPr>
          <w:rFonts w:ascii="Times New Roman" w:hAnsi="Times New Roman" w:cs="Times New Roman"/>
          <w:i/>
          <w:iCs/>
          <w:sz w:val="24"/>
          <w:szCs w:val="24"/>
        </w:rPr>
      </w:pPr>
      <w:r w:rsidRPr="002E58D5">
        <w:rPr>
          <w:rFonts w:ascii="Times New Roman" w:hAnsi="Times New Roman" w:cs="Times New Roman"/>
          <w:i/>
          <w:iCs/>
          <w:sz w:val="24"/>
          <w:szCs w:val="24"/>
        </w:rPr>
        <w:t>strana“)</w:t>
      </w:r>
    </w:p>
    <w:p w14:paraId="01C179A7" w14:textId="4F4F5D45" w:rsidR="00FF5E09" w:rsidRPr="002E58D5" w:rsidRDefault="00FF5E09" w:rsidP="003770A5">
      <w:pPr>
        <w:ind w:left="0" w:firstLine="0"/>
        <w:rPr>
          <w:rFonts w:ascii="Times New Roman" w:eastAsia="Times New Roman" w:hAnsi="Times New Roman" w:cs="Times New Roman"/>
          <w:b/>
          <w:bCs/>
          <w:sz w:val="24"/>
          <w:szCs w:val="24"/>
          <w:lang w:eastAsia="sk-SK"/>
        </w:rPr>
      </w:pPr>
    </w:p>
    <w:p w14:paraId="32BA030C" w14:textId="29B5E950" w:rsidR="00540DBD" w:rsidRPr="002E58D5" w:rsidRDefault="00540DBD" w:rsidP="003770A5">
      <w:pPr>
        <w:ind w:left="0" w:firstLine="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Táto zmluva je výsledkom procesu verejného obstarávania zad</w:t>
      </w:r>
      <w:r w:rsidR="00B0051F">
        <w:rPr>
          <w:rFonts w:ascii="Times New Roman" w:eastAsia="Times New Roman" w:hAnsi="Times New Roman" w:cs="Times New Roman"/>
          <w:sz w:val="24"/>
          <w:szCs w:val="24"/>
          <w:lang w:eastAsia="sk-SK"/>
        </w:rPr>
        <w:t>a</w:t>
      </w:r>
      <w:r w:rsidRPr="002E58D5">
        <w:rPr>
          <w:rFonts w:ascii="Times New Roman" w:eastAsia="Times New Roman" w:hAnsi="Times New Roman" w:cs="Times New Roman"/>
          <w:sz w:val="24"/>
          <w:szCs w:val="24"/>
          <w:lang w:eastAsia="sk-SK"/>
        </w:rPr>
        <w:t xml:space="preserve">ním zákazky s nízkou hodnotou </w:t>
      </w:r>
      <w:r w:rsidR="0024540A" w:rsidRPr="002E58D5">
        <w:rPr>
          <w:rFonts w:ascii="Times New Roman" w:eastAsia="Times New Roman" w:hAnsi="Times New Roman" w:cs="Times New Roman"/>
          <w:sz w:val="24"/>
          <w:szCs w:val="24"/>
          <w:lang w:eastAsia="sk-SK"/>
        </w:rPr>
        <w:t xml:space="preserve">v rámci dynamického nákupného systému zriadeného v zmysle </w:t>
      </w:r>
      <w:proofErr w:type="spellStart"/>
      <w:r w:rsidR="0024540A" w:rsidRPr="002E58D5">
        <w:rPr>
          <w:rFonts w:ascii="Times New Roman" w:eastAsia="Times New Roman" w:hAnsi="Times New Roman" w:cs="Times New Roman"/>
          <w:sz w:val="24"/>
          <w:szCs w:val="24"/>
          <w:lang w:eastAsia="sk-SK"/>
        </w:rPr>
        <w:t>ust</w:t>
      </w:r>
      <w:proofErr w:type="spellEnd"/>
      <w:r w:rsidR="0024540A" w:rsidRPr="002E58D5">
        <w:rPr>
          <w:rFonts w:ascii="Times New Roman" w:eastAsia="Times New Roman" w:hAnsi="Times New Roman" w:cs="Times New Roman"/>
          <w:sz w:val="24"/>
          <w:szCs w:val="24"/>
          <w:lang w:eastAsia="sk-SK"/>
        </w:rPr>
        <w:t>. § 58 – 61 zákona č. 343/2015 Z. z.</w:t>
      </w:r>
      <w:r w:rsidR="00B0051F">
        <w:rPr>
          <w:rFonts w:ascii="Times New Roman" w:eastAsia="Times New Roman" w:hAnsi="Times New Roman" w:cs="Times New Roman"/>
          <w:sz w:val="24"/>
          <w:szCs w:val="24"/>
          <w:lang w:eastAsia="sk-SK"/>
        </w:rPr>
        <w:t>,</w:t>
      </w:r>
      <w:r w:rsidR="0024540A" w:rsidRPr="002E58D5">
        <w:rPr>
          <w:rFonts w:ascii="Times New Roman" w:eastAsia="Times New Roman" w:hAnsi="Times New Roman" w:cs="Times New Roman"/>
          <w:sz w:val="24"/>
          <w:szCs w:val="24"/>
          <w:lang w:eastAsia="sk-SK"/>
        </w:rPr>
        <w:t xml:space="preserve"> ktorý sa </w:t>
      </w:r>
      <w:r w:rsidR="00B0051F">
        <w:rPr>
          <w:rFonts w:ascii="Times New Roman" w:eastAsia="Times New Roman" w:hAnsi="Times New Roman" w:cs="Times New Roman"/>
          <w:sz w:val="24"/>
          <w:szCs w:val="24"/>
          <w:lang w:eastAsia="sk-SK"/>
        </w:rPr>
        <w:t>uskutočnil</w:t>
      </w:r>
      <w:r w:rsidR="0024540A" w:rsidRPr="002E58D5">
        <w:rPr>
          <w:rFonts w:ascii="Times New Roman" w:eastAsia="Times New Roman" w:hAnsi="Times New Roman" w:cs="Times New Roman"/>
          <w:sz w:val="24"/>
          <w:szCs w:val="24"/>
          <w:lang w:eastAsia="sk-SK"/>
        </w:rPr>
        <w:t xml:space="preserve"> v súlade so zákonom č. 343/2015 Z. z. o verejnom obstarávaní a o zmene a doplnení niektorých zákonov v znení neskorších predpisov (ďalej len „zákon o verejnom obstarávaní“). </w:t>
      </w:r>
      <w:r w:rsidR="0024540A" w:rsidRPr="00967700">
        <w:rPr>
          <w:rFonts w:ascii="Times New Roman" w:eastAsia="Times New Roman" w:hAnsi="Times New Roman" w:cs="Times New Roman"/>
          <w:sz w:val="24"/>
          <w:szCs w:val="24"/>
          <w:lang w:eastAsia="sk-SK"/>
        </w:rPr>
        <w:t xml:space="preserve">Dynamický nákupný systém </w:t>
      </w:r>
      <w:r w:rsidR="00967700" w:rsidRPr="00967700">
        <w:rPr>
          <w:rFonts w:ascii="Times New Roman" w:eastAsia="Times New Roman" w:hAnsi="Times New Roman" w:cs="Times New Roman"/>
          <w:sz w:val="24"/>
          <w:szCs w:val="24"/>
          <w:lang w:eastAsia="sk-SK"/>
        </w:rPr>
        <w:t xml:space="preserve"> bol </w:t>
      </w:r>
      <w:r w:rsidR="00967700" w:rsidRPr="00967700">
        <w:rPr>
          <w:rFonts w:ascii="Times New Roman" w:hAnsi="Times New Roman" w:cs="Times New Roman"/>
          <w:sz w:val="24"/>
          <w:szCs w:val="24"/>
        </w:rPr>
        <w:t>vyhlásený vo Vestníku  VO č.: 89/2021 zn. 19307-WYS zo dňa 16.4.2021</w:t>
      </w:r>
      <w:r w:rsidR="0024540A" w:rsidRPr="00967700">
        <w:rPr>
          <w:rFonts w:ascii="Times New Roman" w:eastAsia="Times New Roman" w:hAnsi="Times New Roman" w:cs="Times New Roman"/>
          <w:sz w:val="24"/>
          <w:szCs w:val="24"/>
          <w:lang w:eastAsia="sk-SK"/>
        </w:rPr>
        <w:t>s predmetom: „Architektonické a inžinierske služby pre potreby MARIANUM – Pohrebníctvo mesta Bratislavy“.</w:t>
      </w:r>
      <w:r w:rsidR="0024540A" w:rsidRPr="002E58D5">
        <w:rPr>
          <w:rFonts w:ascii="Times New Roman" w:eastAsia="Times New Roman" w:hAnsi="Times New Roman" w:cs="Times New Roman"/>
          <w:sz w:val="24"/>
          <w:szCs w:val="24"/>
          <w:lang w:eastAsia="sk-SK"/>
        </w:rPr>
        <w:t xml:space="preserve"> </w:t>
      </w:r>
    </w:p>
    <w:p w14:paraId="7A30A841" w14:textId="37B3B808" w:rsidR="00540DBD" w:rsidRPr="002E58D5" w:rsidRDefault="00540DBD" w:rsidP="003770A5">
      <w:pPr>
        <w:ind w:left="0" w:firstLine="0"/>
        <w:rPr>
          <w:rFonts w:ascii="Times New Roman" w:eastAsia="Times New Roman" w:hAnsi="Times New Roman" w:cs="Times New Roman"/>
          <w:sz w:val="24"/>
          <w:szCs w:val="24"/>
          <w:lang w:eastAsia="sk-SK"/>
        </w:rPr>
      </w:pPr>
    </w:p>
    <w:p w14:paraId="4D0FCC2A" w14:textId="573E55E6" w:rsidR="00B344C3" w:rsidRPr="002E58D5" w:rsidRDefault="00B344C3" w:rsidP="00B344C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Čl. I.</w:t>
      </w:r>
    </w:p>
    <w:p w14:paraId="78482922" w14:textId="0DB0F3AD" w:rsidR="00006FD1" w:rsidRPr="00F53B99" w:rsidRDefault="00FF5E09" w:rsidP="00F53B9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 xml:space="preserve">                                                        </w:t>
      </w:r>
      <w:r w:rsidR="00006FD1" w:rsidRPr="002E58D5">
        <w:rPr>
          <w:rFonts w:ascii="Times New Roman" w:eastAsia="Times New Roman" w:hAnsi="Times New Roman" w:cs="Times New Roman"/>
          <w:b/>
          <w:bCs/>
          <w:sz w:val="24"/>
          <w:szCs w:val="24"/>
          <w:lang w:eastAsia="sk-SK"/>
        </w:rPr>
        <w:t>PREDMET  ZMLUVY</w:t>
      </w:r>
    </w:p>
    <w:p w14:paraId="6E68769A" w14:textId="6FF522AF" w:rsidR="0024540A" w:rsidRPr="002E58D5" w:rsidRDefault="00006FD1" w:rsidP="00247CC3">
      <w:pPr>
        <w:pStyle w:val="Odsekzoznamu"/>
        <w:widowControl w:val="0"/>
        <w:numPr>
          <w:ilvl w:val="1"/>
          <w:numId w:val="3"/>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Zhotoviteľ sa zaväzuje </w:t>
      </w:r>
      <w:r w:rsidR="00540DBD" w:rsidRPr="002E58D5">
        <w:rPr>
          <w:rFonts w:ascii="Times New Roman" w:eastAsia="Times New Roman" w:hAnsi="Times New Roman" w:cs="Times New Roman"/>
          <w:sz w:val="24"/>
          <w:szCs w:val="24"/>
          <w:lang w:eastAsia="sk-SK"/>
        </w:rPr>
        <w:t xml:space="preserve">za podmienok uvedených v tejto zmluve vykonať pre Objednávateľa riadne a včas dielo, a to vypracovať projektovú dokumentáciu pre realizáciu stavby .......................... </w:t>
      </w:r>
      <w:r w:rsidR="0024540A" w:rsidRPr="002E58D5">
        <w:rPr>
          <w:rFonts w:ascii="Times New Roman" w:eastAsia="Times New Roman" w:hAnsi="Times New Roman" w:cs="Times New Roman"/>
          <w:sz w:val="24"/>
          <w:szCs w:val="24"/>
          <w:lang w:eastAsia="sk-SK"/>
        </w:rPr>
        <w:t>v rozsahu realizačnej dokumentácie vrátane dokladovej časti, rozpočtovej časti a výkazu výmer, a to v listinnej aj v elektronickej podobe (ďalej len „dielo“ alebo „projektová dokumentácia“)</w:t>
      </w:r>
      <w:r w:rsidR="00B0051F">
        <w:rPr>
          <w:rFonts w:ascii="Times New Roman" w:eastAsia="Times New Roman" w:hAnsi="Times New Roman" w:cs="Times New Roman"/>
          <w:sz w:val="24"/>
          <w:szCs w:val="24"/>
          <w:lang w:eastAsia="sk-SK"/>
        </w:rPr>
        <w:t>. P</w:t>
      </w:r>
      <w:r w:rsidR="0024540A" w:rsidRPr="002E58D5">
        <w:rPr>
          <w:rFonts w:ascii="Times New Roman" w:eastAsia="Times New Roman" w:hAnsi="Times New Roman" w:cs="Times New Roman"/>
          <w:sz w:val="24"/>
          <w:szCs w:val="24"/>
          <w:lang w:eastAsia="sk-SK"/>
        </w:rPr>
        <w:t>resná špecifikácia</w:t>
      </w:r>
      <w:r w:rsidR="00B0051F">
        <w:rPr>
          <w:rFonts w:ascii="Times New Roman" w:eastAsia="Times New Roman" w:hAnsi="Times New Roman" w:cs="Times New Roman"/>
          <w:sz w:val="24"/>
          <w:szCs w:val="24"/>
          <w:lang w:eastAsia="sk-SK"/>
        </w:rPr>
        <w:t xml:space="preserve"> diela</w:t>
      </w:r>
      <w:r w:rsidR="0024540A" w:rsidRPr="002E58D5">
        <w:rPr>
          <w:rFonts w:ascii="Times New Roman" w:eastAsia="Times New Roman" w:hAnsi="Times New Roman" w:cs="Times New Roman"/>
          <w:sz w:val="24"/>
          <w:szCs w:val="24"/>
          <w:lang w:eastAsia="sk-SK"/>
        </w:rPr>
        <w:t xml:space="preserve"> je uvedená v prílohe č. 1 zmluvy „špecifikácia diela“ (ďalej len „príloha č. 1“). Súčasťou zmluvného záväzku Zhotoviteľa je aj udelenie nevýhradnej licencie k vytvorenému dielu za podmienok ustanovených v tejto zmluve. </w:t>
      </w:r>
    </w:p>
    <w:p w14:paraId="6ACF95E2" w14:textId="0D73EFA8" w:rsidR="0024540A" w:rsidRPr="002E58D5" w:rsidRDefault="0024540A" w:rsidP="00247CC3">
      <w:pPr>
        <w:pStyle w:val="Odsekzoznamu"/>
        <w:widowControl w:val="0"/>
        <w:numPr>
          <w:ilvl w:val="1"/>
          <w:numId w:val="3"/>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Objednávateľ sa zaväzuje riadne a včas vykonané dielo prevziať a zaplatiť za jeho vykonanie dohodnutú cenu.</w:t>
      </w:r>
    </w:p>
    <w:p w14:paraId="167AAECB" w14:textId="6D66E341" w:rsidR="00F2714E" w:rsidRPr="002E58D5" w:rsidRDefault="00F2714E" w:rsidP="004A3E4D">
      <w:pPr>
        <w:widowControl w:val="0"/>
        <w:tabs>
          <w:tab w:val="left" w:pos="993"/>
          <w:tab w:val="left" w:pos="3456"/>
          <w:tab w:val="left" w:pos="4608"/>
          <w:tab w:val="left" w:pos="5760"/>
          <w:tab w:val="left" w:pos="6912"/>
          <w:tab w:val="left" w:pos="8064"/>
        </w:tabs>
        <w:autoSpaceDE w:val="0"/>
        <w:autoSpaceDN w:val="0"/>
        <w:adjustRightInd w:val="0"/>
        <w:ind w:right="32"/>
        <w:rPr>
          <w:rFonts w:ascii="Times New Roman" w:eastAsia="Times New Roman" w:hAnsi="Times New Roman" w:cs="Times New Roman"/>
          <w:bCs/>
          <w:sz w:val="24"/>
          <w:szCs w:val="24"/>
          <w:lang w:eastAsia="sk-SK"/>
        </w:rPr>
      </w:pPr>
    </w:p>
    <w:p w14:paraId="7D4A94DA" w14:textId="48D1B8B6" w:rsidR="00AD0E50" w:rsidRPr="002E58D5" w:rsidRDefault="00283BDC" w:rsidP="00283BDC">
      <w:pPr>
        <w:widowControl w:val="0"/>
        <w:tabs>
          <w:tab w:val="left" w:pos="2304"/>
          <w:tab w:val="left" w:pos="3456"/>
          <w:tab w:val="left" w:pos="4608"/>
          <w:tab w:val="left" w:pos="5760"/>
          <w:tab w:val="left" w:pos="6912"/>
          <w:tab w:val="left" w:pos="8064"/>
        </w:tabs>
        <w:autoSpaceDE w:val="0"/>
        <w:autoSpaceDN w:val="0"/>
        <w:adjustRightInd w:val="0"/>
        <w:ind w:left="0" w:firstLine="0"/>
        <w:jc w:val="center"/>
        <w:rPr>
          <w:rFonts w:ascii="Times New Roman" w:eastAsia="Times New Roman" w:hAnsi="Times New Roman" w:cs="Times New Roman"/>
          <w:b/>
          <w:sz w:val="24"/>
          <w:szCs w:val="24"/>
          <w:lang w:eastAsia="sk-SK"/>
        </w:rPr>
      </w:pPr>
      <w:r w:rsidRPr="002E58D5">
        <w:rPr>
          <w:rFonts w:ascii="Times New Roman" w:eastAsia="Times New Roman" w:hAnsi="Times New Roman" w:cs="Times New Roman"/>
          <w:b/>
          <w:sz w:val="24"/>
          <w:szCs w:val="24"/>
          <w:lang w:eastAsia="sk-SK"/>
        </w:rPr>
        <w:t>Čl. II.</w:t>
      </w:r>
    </w:p>
    <w:p w14:paraId="4332D4CA" w14:textId="0AF9013B" w:rsidR="00006FD1" w:rsidRPr="002E58D5" w:rsidRDefault="00AD0E50" w:rsidP="00F53B99">
      <w:pPr>
        <w:widowControl w:val="0"/>
        <w:tabs>
          <w:tab w:val="left" w:pos="2304"/>
          <w:tab w:val="left" w:pos="3456"/>
          <w:tab w:val="left" w:pos="4608"/>
          <w:tab w:val="left" w:pos="5760"/>
          <w:tab w:val="left" w:pos="6912"/>
          <w:tab w:val="left" w:pos="8064"/>
        </w:tabs>
        <w:autoSpaceDE w:val="0"/>
        <w:autoSpaceDN w:val="0"/>
        <w:adjustRightInd w:val="0"/>
        <w:jc w:val="left"/>
        <w:rPr>
          <w:rFonts w:ascii="Times New Roman" w:eastAsia="Times New Roman" w:hAnsi="Times New Roman" w:cs="Times New Roman"/>
          <w:sz w:val="24"/>
          <w:szCs w:val="24"/>
          <w:lang w:eastAsia="sk-SK"/>
        </w:rPr>
      </w:pPr>
      <w:r w:rsidRPr="002E58D5">
        <w:rPr>
          <w:rFonts w:ascii="Times New Roman" w:eastAsia="Times New Roman" w:hAnsi="Times New Roman" w:cs="Times New Roman"/>
          <w:b/>
          <w:bCs/>
          <w:sz w:val="24"/>
          <w:szCs w:val="24"/>
          <w:lang w:eastAsia="sk-SK"/>
        </w:rPr>
        <w:t xml:space="preserve">                                             </w:t>
      </w:r>
      <w:r w:rsidR="00006FD1" w:rsidRPr="002E58D5">
        <w:rPr>
          <w:rFonts w:ascii="Times New Roman" w:eastAsia="Times New Roman" w:hAnsi="Times New Roman" w:cs="Times New Roman"/>
          <w:b/>
          <w:bCs/>
          <w:sz w:val="24"/>
          <w:szCs w:val="24"/>
          <w:lang w:eastAsia="sk-SK"/>
        </w:rPr>
        <w:t>KVALITA  PREDMETU  DIELA</w:t>
      </w:r>
    </w:p>
    <w:p w14:paraId="3EBF83B8" w14:textId="3EC64504" w:rsidR="000C3692" w:rsidRPr="002E58D5" w:rsidRDefault="00006FD1" w:rsidP="00247CC3">
      <w:pPr>
        <w:pStyle w:val="Odsekzoznamu"/>
        <w:widowControl w:val="0"/>
        <w:numPr>
          <w:ilvl w:val="1"/>
          <w:numId w:val="4"/>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Dielo musí byť zhotovené v zmysle čl. II zmluvy</w:t>
      </w:r>
      <w:r w:rsidR="006B0B96" w:rsidRPr="002E58D5">
        <w:rPr>
          <w:rFonts w:ascii="Times New Roman" w:eastAsia="Times New Roman" w:hAnsi="Times New Roman" w:cs="Times New Roman"/>
          <w:sz w:val="24"/>
          <w:szCs w:val="24"/>
          <w:lang w:eastAsia="sk-SK"/>
        </w:rPr>
        <w:t xml:space="preserve"> </w:t>
      </w:r>
      <w:r w:rsidRPr="002E58D5">
        <w:rPr>
          <w:rFonts w:ascii="Times New Roman" w:eastAsia="Times New Roman" w:hAnsi="Times New Roman" w:cs="Times New Roman"/>
          <w:sz w:val="24"/>
          <w:szCs w:val="24"/>
          <w:lang w:eastAsia="sk-SK"/>
        </w:rPr>
        <w:t xml:space="preserve">a nesmie mať žiadne vady a nedostatky brániace jeho riadnemu užívaniu. </w:t>
      </w:r>
    </w:p>
    <w:p w14:paraId="67FC801D" w14:textId="230DD9B6" w:rsidR="000C3692" w:rsidRPr="002E58D5" w:rsidRDefault="00006FD1" w:rsidP="00247CC3">
      <w:pPr>
        <w:pStyle w:val="Odsekzoznamu"/>
        <w:widowControl w:val="0"/>
        <w:numPr>
          <w:ilvl w:val="1"/>
          <w:numId w:val="4"/>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Zhotoviteľ sa zaväzuje odovzdať dielo v celku, ak sa v priebehu zhotovovania diela </w:t>
      </w:r>
      <w:r w:rsidR="000165D8" w:rsidRPr="002E58D5">
        <w:rPr>
          <w:rFonts w:ascii="Times New Roman" w:eastAsia="Times New Roman" w:hAnsi="Times New Roman" w:cs="Times New Roman"/>
          <w:sz w:val="24"/>
          <w:szCs w:val="24"/>
          <w:lang w:eastAsia="sk-SK"/>
        </w:rPr>
        <w:t>Z</w:t>
      </w:r>
      <w:r w:rsidRPr="002E58D5">
        <w:rPr>
          <w:rFonts w:ascii="Times New Roman" w:eastAsia="Times New Roman" w:hAnsi="Times New Roman" w:cs="Times New Roman"/>
          <w:sz w:val="24"/>
          <w:szCs w:val="24"/>
          <w:lang w:eastAsia="sk-SK"/>
        </w:rPr>
        <w:t xml:space="preserve">mluvné strany </w:t>
      </w:r>
      <w:r w:rsidR="0057236E" w:rsidRPr="002E58D5">
        <w:rPr>
          <w:rFonts w:ascii="Times New Roman" w:eastAsia="Times New Roman" w:hAnsi="Times New Roman" w:cs="Times New Roman"/>
          <w:sz w:val="24"/>
          <w:szCs w:val="24"/>
          <w:lang w:eastAsia="sk-SK"/>
        </w:rPr>
        <w:t xml:space="preserve">písomne </w:t>
      </w:r>
      <w:r w:rsidRPr="002E58D5">
        <w:rPr>
          <w:rFonts w:ascii="Times New Roman" w:eastAsia="Times New Roman" w:hAnsi="Times New Roman" w:cs="Times New Roman"/>
          <w:sz w:val="24"/>
          <w:szCs w:val="24"/>
          <w:lang w:eastAsia="sk-SK"/>
        </w:rPr>
        <w:t>nedohodnú na odovzdaní a</w:t>
      </w:r>
      <w:r w:rsidR="00F464D3">
        <w:rPr>
          <w:rFonts w:ascii="Times New Roman" w:eastAsia="Times New Roman" w:hAnsi="Times New Roman" w:cs="Times New Roman"/>
          <w:sz w:val="24"/>
          <w:szCs w:val="24"/>
          <w:lang w:eastAsia="sk-SK"/>
        </w:rPr>
        <w:t> </w:t>
      </w:r>
      <w:r w:rsidRPr="002E58D5">
        <w:rPr>
          <w:rFonts w:ascii="Times New Roman" w:eastAsia="Times New Roman" w:hAnsi="Times New Roman" w:cs="Times New Roman"/>
          <w:sz w:val="24"/>
          <w:szCs w:val="24"/>
          <w:lang w:eastAsia="sk-SK"/>
        </w:rPr>
        <w:t>prevzatí</w:t>
      </w:r>
      <w:r w:rsidR="00F464D3">
        <w:rPr>
          <w:rFonts w:ascii="Times New Roman" w:eastAsia="Times New Roman" w:hAnsi="Times New Roman" w:cs="Times New Roman"/>
          <w:sz w:val="24"/>
          <w:szCs w:val="24"/>
          <w:lang w:eastAsia="sk-SK"/>
        </w:rPr>
        <w:t xml:space="preserve"> diela</w:t>
      </w:r>
      <w:r w:rsidRPr="002E58D5">
        <w:rPr>
          <w:rFonts w:ascii="Times New Roman" w:eastAsia="Times New Roman" w:hAnsi="Times New Roman" w:cs="Times New Roman"/>
          <w:sz w:val="24"/>
          <w:szCs w:val="24"/>
          <w:lang w:eastAsia="sk-SK"/>
        </w:rPr>
        <w:t xml:space="preserve"> inak.</w:t>
      </w:r>
    </w:p>
    <w:p w14:paraId="247C7B14" w14:textId="77777777" w:rsidR="000C3692" w:rsidRPr="002E58D5" w:rsidRDefault="000C3692" w:rsidP="000C3692">
      <w:pPr>
        <w:widowControl w:val="0"/>
        <w:tabs>
          <w:tab w:val="left" w:pos="2304"/>
          <w:tab w:val="left" w:pos="3456"/>
          <w:tab w:val="left" w:pos="4608"/>
          <w:tab w:val="left" w:pos="5760"/>
          <w:tab w:val="left" w:pos="6912"/>
          <w:tab w:val="left" w:pos="8064"/>
        </w:tabs>
        <w:autoSpaceDE w:val="0"/>
        <w:autoSpaceDN w:val="0"/>
        <w:adjustRightInd w:val="0"/>
        <w:ind w:left="0" w:firstLine="0"/>
        <w:rPr>
          <w:rFonts w:ascii="Times New Roman" w:eastAsia="Times New Roman" w:hAnsi="Times New Roman" w:cs="Times New Roman"/>
          <w:b/>
          <w:bCs/>
          <w:sz w:val="24"/>
          <w:szCs w:val="24"/>
          <w:lang w:eastAsia="sk-SK"/>
        </w:rPr>
      </w:pPr>
    </w:p>
    <w:p w14:paraId="527B34E7" w14:textId="4AAA94F6" w:rsidR="00006FD1" w:rsidRPr="002E58D5" w:rsidRDefault="007271A7" w:rsidP="004A3E4D">
      <w:pPr>
        <w:widowControl w:val="0"/>
        <w:tabs>
          <w:tab w:val="left" w:pos="2304"/>
          <w:tab w:val="left" w:pos="3456"/>
          <w:tab w:val="left" w:pos="4608"/>
          <w:tab w:val="left" w:pos="5760"/>
          <w:tab w:val="left" w:pos="6912"/>
          <w:tab w:val="left" w:pos="8064"/>
        </w:tabs>
        <w:autoSpaceDE w:val="0"/>
        <w:autoSpaceDN w:val="0"/>
        <w:adjustRightInd w:val="0"/>
        <w:ind w:left="0"/>
        <w:jc w:val="center"/>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 xml:space="preserve">        </w:t>
      </w:r>
      <w:r w:rsidR="00AD0E50" w:rsidRPr="002E58D5">
        <w:rPr>
          <w:rFonts w:ascii="Times New Roman" w:eastAsia="Times New Roman" w:hAnsi="Times New Roman" w:cs="Times New Roman"/>
          <w:b/>
          <w:bCs/>
          <w:sz w:val="24"/>
          <w:szCs w:val="24"/>
          <w:lang w:eastAsia="sk-SK"/>
        </w:rPr>
        <w:t>Čl. I</w:t>
      </w:r>
      <w:r w:rsidR="000C3692" w:rsidRPr="002E58D5">
        <w:rPr>
          <w:rFonts w:ascii="Times New Roman" w:eastAsia="Times New Roman" w:hAnsi="Times New Roman" w:cs="Times New Roman"/>
          <w:b/>
          <w:bCs/>
          <w:sz w:val="24"/>
          <w:szCs w:val="24"/>
          <w:lang w:eastAsia="sk-SK"/>
        </w:rPr>
        <w:t>II</w:t>
      </w:r>
      <w:r w:rsidR="00AD0E50" w:rsidRPr="002E58D5">
        <w:rPr>
          <w:rFonts w:ascii="Times New Roman" w:eastAsia="Times New Roman" w:hAnsi="Times New Roman" w:cs="Times New Roman"/>
          <w:b/>
          <w:bCs/>
          <w:sz w:val="24"/>
          <w:szCs w:val="24"/>
          <w:lang w:eastAsia="sk-SK"/>
        </w:rPr>
        <w:t>.</w:t>
      </w:r>
    </w:p>
    <w:p w14:paraId="2AD8059B" w14:textId="5880F303" w:rsidR="00AD0E50" w:rsidRPr="00F53B99" w:rsidRDefault="00006FD1" w:rsidP="00F53B99">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CENA  DIELA</w:t>
      </w:r>
    </w:p>
    <w:p w14:paraId="1018804D" w14:textId="77777777" w:rsidR="00873B45" w:rsidRDefault="000250DB" w:rsidP="00873B45">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Cena za vykonanie diela je stanovená dohodou zmluvných strán podľa zákona</w:t>
      </w:r>
      <w:r w:rsidR="00006FD1" w:rsidRPr="002E58D5">
        <w:rPr>
          <w:rFonts w:ascii="Times New Roman" w:eastAsia="Times New Roman" w:hAnsi="Times New Roman" w:cs="Times New Roman"/>
          <w:sz w:val="24"/>
          <w:szCs w:val="24"/>
          <w:lang w:eastAsia="sk-SK"/>
        </w:rPr>
        <w:t xml:space="preserve"> č. 18/1996 Z. z. o cenách v znení neskorších predpisov </w:t>
      </w:r>
      <w:r w:rsidRPr="002E58D5">
        <w:rPr>
          <w:rFonts w:ascii="Times New Roman" w:eastAsia="Times New Roman" w:hAnsi="Times New Roman" w:cs="Times New Roman"/>
          <w:sz w:val="24"/>
          <w:szCs w:val="24"/>
          <w:lang w:eastAsia="sk-SK"/>
        </w:rPr>
        <w:t>na základe predloženej cenovej ponuky Zhotoviteľa. V cene diela je zahrnutá aj odmena za udelenie licencie k dielu podľa článku 6 zmluvy</w:t>
      </w:r>
      <w:r w:rsidR="000D1CC6" w:rsidRPr="002E58D5">
        <w:rPr>
          <w:rFonts w:ascii="Times New Roman" w:eastAsia="Times New Roman" w:hAnsi="Times New Roman" w:cs="Times New Roman"/>
          <w:sz w:val="24"/>
          <w:szCs w:val="24"/>
          <w:lang w:eastAsia="sk-SK"/>
        </w:rPr>
        <w:t xml:space="preserve">. </w:t>
      </w:r>
      <w:r w:rsidR="001229BD" w:rsidRPr="002E58D5">
        <w:rPr>
          <w:rFonts w:ascii="Times New Roman" w:eastAsia="Times New Roman" w:hAnsi="Times New Roman" w:cs="Times New Roman"/>
          <w:sz w:val="24"/>
          <w:szCs w:val="24"/>
          <w:lang w:eastAsia="sk-SK"/>
        </w:rPr>
        <w:t>V cene je zahnutá daň z pridanej hodnoty (DPH)</w:t>
      </w:r>
      <w:r w:rsidR="00F53B99">
        <w:rPr>
          <w:rFonts w:ascii="Times New Roman" w:eastAsia="Times New Roman" w:hAnsi="Times New Roman" w:cs="Times New Roman"/>
          <w:sz w:val="24"/>
          <w:szCs w:val="24"/>
          <w:lang w:eastAsia="sk-SK"/>
        </w:rPr>
        <w:t xml:space="preserve"> </w:t>
      </w:r>
      <w:r w:rsidR="001229BD" w:rsidRPr="002E58D5">
        <w:rPr>
          <w:rFonts w:ascii="Times New Roman" w:eastAsia="Times New Roman" w:hAnsi="Times New Roman" w:cs="Times New Roman"/>
          <w:sz w:val="24"/>
          <w:szCs w:val="24"/>
          <w:lang w:eastAsia="sk-SK"/>
        </w:rPr>
        <w:t>v zmysle zákona č.</w:t>
      </w:r>
      <w:r w:rsidR="00F464D3">
        <w:rPr>
          <w:rFonts w:ascii="Times New Roman" w:eastAsia="Times New Roman" w:hAnsi="Times New Roman" w:cs="Times New Roman"/>
          <w:sz w:val="24"/>
          <w:szCs w:val="24"/>
          <w:lang w:eastAsia="sk-SK"/>
        </w:rPr>
        <w:t xml:space="preserve"> </w:t>
      </w:r>
      <w:r w:rsidR="001229BD" w:rsidRPr="002E58D5">
        <w:rPr>
          <w:rFonts w:ascii="Times New Roman" w:eastAsia="Times New Roman" w:hAnsi="Times New Roman" w:cs="Times New Roman"/>
          <w:sz w:val="24"/>
          <w:szCs w:val="24"/>
          <w:lang w:eastAsia="sk-SK"/>
        </w:rPr>
        <w:t>222/2004 Z. z. o dani z pridanej hodnoty v znení neskorších predpisov.</w:t>
      </w:r>
    </w:p>
    <w:p w14:paraId="1E5667B9" w14:textId="0C5410E3" w:rsidR="00006FD1" w:rsidRPr="00873B45" w:rsidRDefault="00006FD1" w:rsidP="00873B45">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873B45">
        <w:rPr>
          <w:rFonts w:ascii="Times New Roman" w:eastAsia="Times New Roman" w:hAnsi="Times New Roman" w:cs="Times New Roman"/>
          <w:sz w:val="24"/>
          <w:szCs w:val="24"/>
          <w:lang w:eastAsia="sk-SK"/>
        </w:rPr>
        <w:t>Cena diela:</w:t>
      </w:r>
      <w:r w:rsidR="001229BD" w:rsidRPr="00873B45">
        <w:rPr>
          <w:rFonts w:ascii="Times New Roman" w:eastAsia="Times New Roman" w:hAnsi="Times New Roman" w:cs="Times New Roman"/>
          <w:sz w:val="24"/>
          <w:szCs w:val="24"/>
          <w:lang w:eastAsia="sk-SK"/>
        </w:rPr>
        <w:t xml:space="preserve"> </w:t>
      </w:r>
    </w:p>
    <w:tbl>
      <w:tblPr>
        <w:tblW w:w="8214" w:type="dxa"/>
        <w:jc w:val="center"/>
        <w:tblLayout w:type="fixed"/>
        <w:tblLook w:val="0000" w:firstRow="0" w:lastRow="0" w:firstColumn="0" w:lastColumn="0" w:noHBand="0" w:noVBand="0"/>
      </w:tblPr>
      <w:tblGrid>
        <w:gridCol w:w="3148"/>
        <w:gridCol w:w="1771"/>
        <w:gridCol w:w="3295"/>
      </w:tblGrid>
      <w:tr w:rsidR="00F53B99" w:rsidRPr="002E58D5" w14:paraId="2D5F58A1" w14:textId="77777777" w:rsidTr="00F53B99">
        <w:trPr>
          <w:trHeight w:val="879"/>
          <w:jc w:val="center"/>
        </w:trPr>
        <w:tc>
          <w:tcPr>
            <w:tcW w:w="3148" w:type="dxa"/>
            <w:tcBorders>
              <w:top w:val="double" w:sz="2" w:space="0" w:color="000000"/>
              <w:left w:val="double" w:sz="2" w:space="0" w:color="000000"/>
              <w:bottom w:val="double" w:sz="2" w:space="0" w:color="000000"/>
            </w:tcBorders>
            <w:shd w:val="clear" w:color="auto" w:fill="auto"/>
            <w:vAlign w:val="center"/>
          </w:tcPr>
          <w:p w14:paraId="237E8BEA" w14:textId="3FFA096D" w:rsidR="00F53B99" w:rsidRPr="002E58D5" w:rsidRDefault="00F53B99" w:rsidP="00F53B99">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sz w:val="24"/>
                <w:szCs w:val="24"/>
                <w:lang w:eastAsia="sk-SK"/>
              </w:rPr>
            </w:pPr>
            <w:r w:rsidRPr="002E58D5">
              <w:rPr>
                <w:rFonts w:ascii="Times New Roman" w:eastAsia="Times New Roman" w:hAnsi="Times New Roman" w:cs="Times New Roman"/>
                <w:b/>
                <w:sz w:val="24"/>
                <w:szCs w:val="24"/>
                <w:lang w:eastAsia="sk-SK"/>
              </w:rPr>
              <w:t>Cena bez DPH eur</w:t>
            </w:r>
          </w:p>
        </w:tc>
        <w:tc>
          <w:tcPr>
            <w:tcW w:w="1771" w:type="dxa"/>
            <w:tcBorders>
              <w:top w:val="double" w:sz="2" w:space="0" w:color="000000"/>
              <w:left w:val="single" w:sz="4" w:space="0" w:color="000000"/>
              <w:bottom w:val="double" w:sz="2" w:space="0" w:color="000000"/>
            </w:tcBorders>
            <w:shd w:val="clear" w:color="auto" w:fill="auto"/>
            <w:vAlign w:val="center"/>
          </w:tcPr>
          <w:p w14:paraId="2C3E1C4C" w14:textId="77777777" w:rsidR="00F53B99" w:rsidRPr="002E58D5" w:rsidRDefault="00F53B99" w:rsidP="00F53B99">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sz w:val="24"/>
                <w:szCs w:val="24"/>
                <w:lang w:eastAsia="sk-SK"/>
              </w:rPr>
            </w:pPr>
            <w:r w:rsidRPr="002E58D5">
              <w:rPr>
                <w:rFonts w:ascii="Times New Roman" w:eastAsia="Times New Roman" w:hAnsi="Times New Roman" w:cs="Times New Roman"/>
                <w:b/>
                <w:sz w:val="24"/>
                <w:szCs w:val="24"/>
                <w:lang w:eastAsia="sk-SK"/>
              </w:rPr>
              <w:t>DPH  (20 %)</w:t>
            </w:r>
          </w:p>
          <w:p w14:paraId="48CA6041" w14:textId="65D04E9F" w:rsidR="00F53B99" w:rsidRPr="002E58D5" w:rsidRDefault="00F53B99" w:rsidP="00F53B99">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sz w:val="24"/>
                <w:szCs w:val="24"/>
                <w:lang w:eastAsia="sk-SK"/>
              </w:rPr>
            </w:pPr>
            <w:r w:rsidRPr="002E58D5">
              <w:rPr>
                <w:rFonts w:ascii="Times New Roman" w:eastAsia="Times New Roman" w:hAnsi="Times New Roman" w:cs="Times New Roman"/>
                <w:b/>
                <w:sz w:val="24"/>
                <w:szCs w:val="24"/>
                <w:lang w:eastAsia="sk-SK"/>
              </w:rPr>
              <w:t>eur</w:t>
            </w:r>
          </w:p>
        </w:tc>
        <w:tc>
          <w:tcPr>
            <w:tcW w:w="3295"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4CE677F7" w14:textId="77777777" w:rsidR="00F53B99" w:rsidRPr="002E58D5" w:rsidRDefault="00F53B99" w:rsidP="00F53B99">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sz w:val="24"/>
                <w:szCs w:val="24"/>
                <w:lang w:eastAsia="sk-SK"/>
              </w:rPr>
            </w:pPr>
            <w:r w:rsidRPr="002E58D5">
              <w:rPr>
                <w:rFonts w:ascii="Times New Roman" w:eastAsia="Times New Roman" w:hAnsi="Times New Roman" w:cs="Times New Roman"/>
                <w:b/>
                <w:sz w:val="24"/>
                <w:szCs w:val="24"/>
                <w:lang w:eastAsia="sk-SK"/>
              </w:rPr>
              <w:t>Cena spolu s DPH</w:t>
            </w:r>
          </w:p>
          <w:p w14:paraId="7F98EB3F" w14:textId="40950D2E" w:rsidR="00F53B99" w:rsidRPr="002E58D5" w:rsidRDefault="00F53B99" w:rsidP="00F53B99">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sz w:val="24"/>
                <w:szCs w:val="24"/>
                <w:lang w:eastAsia="sk-SK"/>
              </w:rPr>
            </w:pPr>
            <w:r w:rsidRPr="002E58D5">
              <w:rPr>
                <w:rFonts w:ascii="Times New Roman" w:eastAsia="Times New Roman" w:hAnsi="Times New Roman" w:cs="Times New Roman"/>
                <w:b/>
                <w:sz w:val="24"/>
                <w:szCs w:val="24"/>
                <w:lang w:eastAsia="sk-SK"/>
              </w:rPr>
              <w:t>eur</w:t>
            </w:r>
          </w:p>
        </w:tc>
      </w:tr>
      <w:tr w:rsidR="00F53B99" w:rsidRPr="002E58D5" w14:paraId="1ED872F1" w14:textId="77777777" w:rsidTr="00F53B99">
        <w:trPr>
          <w:trHeight w:val="879"/>
          <w:jc w:val="center"/>
        </w:trPr>
        <w:tc>
          <w:tcPr>
            <w:tcW w:w="3148" w:type="dxa"/>
            <w:tcBorders>
              <w:top w:val="double" w:sz="2" w:space="0" w:color="000000"/>
              <w:left w:val="double" w:sz="2" w:space="0" w:color="000000"/>
              <w:bottom w:val="double" w:sz="2" w:space="0" w:color="000000"/>
            </w:tcBorders>
            <w:shd w:val="clear" w:color="auto" w:fill="auto"/>
            <w:vAlign w:val="center"/>
          </w:tcPr>
          <w:p w14:paraId="30123191" w14:textId="77777777" w:rsidR="00F53B99" w:rsidRPr="002E58D5" w:rsidRDefault="00F53B99" w:rsidP="00F53B99">
            <w:pPr>
              <w:widowControl w:val="0"/>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p>
        </w:tc>
        <w:tc>
          <w:tcPr>
            <w:tcW w:w="1771" w:type="dxa"/>
            <w:tcBorders>
              <w:top w:val="double" w:sz="2" w:space="0" w:color="000000"/>
              <w:left w:val="single" w:sz="4" w:space="0" w:color="000000"/>
              <w:bottom w:val="double" w:sz="2" w:space="0" w:color="000000"/>
            </w:tcBorders>
            <w:shd w:val="clear" w:color="auto" w:fill="auto"/>
            <w:vAlign w:val="center"/>
          </w:tcPr>
          <w:p w14:paraId="4504559A" w14:textId="77777777" w:rsidR="00F53B99" w:rsidRPr="002E58D5" w:rsidRDefault="00F53B99" w:rsidP="00F53B99">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sz w:val="24"/>
                <w:szCs w:val="24"/>
                <w:lang w:eastAsia="sk-SK"/>
              </w:rPr>
            </w:pPr>
          </w:p>
        </w:tc>
        <w:tc>
          <w:tcPr>
            <w:tcW w:w="3295"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5254CB30" w14:textId="77777777" w:rsidR="00F53B99" w:rsidRPr="002E58D5" w:rsidRDefault="00F53B99" w:rsidP="00F53B99">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sz w:val="24"/>
                <w:szCs w:val="24"/>
                <w:lang w:eastAsia="sk-SK"/>
              </w:rPr>
            </w:pPr>
          </w:p>
        </w:tc>
      </w:tr>
    </w:tbl>
    <w:p w14:paraId="3DD7DAE0" w14:textId="77777777" w:rsidR="00006FD1" w:rsidRPr="002E58D5" w:rsidRDefault="00006FD1" w:rsidP="004A3E4D">
      <w:pPr>
        <w:widowControl w:val="0"/>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p>
    <w:p w14:paraId="7001A92C" w14:textId="77777777" w:rsidR="00AD0E50" w:rsidRPr="002E58D5" w:rsidRDefault="00006FD1" w:rsidP="004A3E4D">
      <w:pPr>
        <w:widowControl w:val="0"/>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
          <w:snapToGrid w:val="0"/>
          <w:sz w:val="24"/>
          <w:szCs w:val="24"/>
          <w:lang w:eastAsia="sk-SK"/>
        </w:rPr>
      </w:pPr>
      <w:r w:rsidRPr="002E58D5">
        <w:rPr>
          <w:rFonts w:ascii="Times New Roman" w:eastAsia="Times New Roman" w:hAnsi="Times New Roman" w:cs="Times New Roman"/>
          <w:b/>
          <w:snapToGrid w:val="0"/>
          <w:sz w:val="24"/>
          <w:szCs w:val="24"/>
          <w:lang w:eastAsia="sk-SK"/>
        </w:rPr>
        <w:tab/>
      </w:r>
      <w:r w:rsidRPr="002E58D5">
        <w:rPr>
          <w:rFonts w:ascii="Times New Roman" w:eastAsia="Times New Roman" w:hAnsi="Times New Roman" w:cs="Times New Roman"/>
          <w:b/>
          <w:snapToGrid w:val="0"/>
          <w:sz w:val="24"/>
          <w:szCs w:val="24"/>
          <w:lang w:eastAsia="sk-SK"/>
        </w:rPr>
        <w:tab/>
      </w:r>
    </w:p>
    <w:p w14:paraId="0D61308B" w14:textId="4C5EB62F" w:rsidR="00006FD1" w:rsidRPr="002E58D5" w:rsidRDefault="000D1CC6" w:rsidP="000D1CC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Cs/>
          <w:snapToGrid w:val="0"/>
          <w:sz w:val="24"/>
          <w:szCs w:val="24"/>
          <w:lang w:eastAsia="sk-SK"/>
        </w:rPr>
      </w:pPr>
      <w:r w:rsidRPr="002E58D5">
        <w:rPr>
          <w:rFonts w:ascii="Times New Roman" w:eastAsia="Times New Roman" w:hAnsi="Times New Roman" w:cs="Times New Roman"/>
          <w:bCs/>
          <w:snapToGrid w:val="0"/>
          <w:sz w:val="24"/>
          <w:szCs w:val="24"/>
          <w:lang w:eastAsia="sk-SK"/>
        </w:rPr>
        <w:t xml:space="preserve">Cena uvedená v bode </w:t>
      </w:r>
      <w:r w:rsidR="00EB102C">
        <w:rPr>
          <w:rFonts w:ascii="Times New Roman" w:eastAsia="Times New Roman" w:hAnsi="Times New Roman" w:cs="Times New Roman"/>
          <w:bCs/>
          <w:snapToGrid w:val="0"/>
          <w:sz w:val="24"/>
          <w:szCs w:val="24"/>
          <w:lang w:eastAsia="sk-SK"/>
        </w:rPr>
        <w:t>2</w:t>
      </w:r>
      <w:r w:rsidRPr="002E58D5">
        <w:rPr>
          <w:rFonts w:ascii="Times New Roman" w:eastAsia="Times New Roman" w:hAnsi="Times New Roman" w:cs="Times New Roman"/>
          <w:bCs/>
          <w:snapToGrid w:val="0"/>
          <w:sz w:val="24"/>
          <w:szCs w:val="24"/>
          <w:lang w:eastAsia="sk-SK"/>
        </w:rPr>
        <w:t xml:space="preserve"> tohto článku je konečná a maximálna, k jej zmene počas doby trvania zmluvy môže dôjsť len v prípade zmeny DPH alebo</w:t>
      </w:r>
      <w:r w:rsidR="00B0051F">
        <w:rPr>
          <w:rFonts w:ascii="Times New Roman" w:eastAsia="Times New Roman" w:hAnsi="Times New Roman" w:cs="Times New Roman"/>
          <w:bCs/>
          <w:snapToGrid w:val="0"/>
          <w:sz w:val="24"/>
          <w:szCs w:val="24"/>
          <w:lang w:eastAsia="sk-SK"/>
        </w:rPr>
        <w:t xml:space="preserve"> </w:t>
      </w:r>
      <w:r w:rsidRPr="002E58D5">
        <w:rPr>
          <w:rFonts w:ascii="Times New Roman" w:eastAsia="Times New Roman" w:hAnsi="Times New Roman" w:cs="Times New Roman"/>
          <w:bCs/>
          <w:snapToGrid w:val="0"/>
          <w:sz w:val="24"/>
          <w:szCs w:val="24"/>
          <w:lang w:eastAsia="sk-SK"/>
        </w:rPr>
        <w:t>podľa § 18 zákona č. 343/2015 Z. z. o verejnom obstarávaní a o zmene a doplnení niektorých zákonov.</w:t>
      </w:r>
    </w:p>
    <w:p w14:paraId="5ADE01D1" w14:textId="252D3CB9" w:rsidR="000D1CC6" w:rsidRPr="002E58D5" w:rsidRDefault="000D1CC6" w:rsidP="000D1CC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Cs/>
          <w:snapToGrid w:val="0"/>
          <w:sz w:val="24"/>
          <w:szCs w:val="24"/>
          <w:lang w:eastAsia="sk-SK"/>
        </w:rPr>
      </w:pPr>
      <w:r w:rsidRPr="002E58D5">
        <w:rPr>
          <w:rFonts w:ascii="Times New Roman" w:eastAsia="Times New Roman" w:hAnsi="Times New Roman" w:cs="Times New Roman"/>
          <w:bCs/>
          <w:snapToGrid w:val="0"/>
          <w:sz w:val="24"/>
          <w:szCs w:val="24"/>
          <w:lang w:eastAsia="sk-SK"/>
        </w:rPr>
        <w:t xml:space="preserve">Ak v priebehu vykonania diela nastanú zmeny a okolnosti, ktoré nebolo možné predvídať v procese verejného obstarávania, a ktoré budú mať podstatný vplyv na cenu a termín plnenia, objednávateľ sa zaväzuje upraviť písomným dodatkom k tejto zmluve cenu a termín plnenia za dodržania podmienok podľa ustanovení § 18 zákona č. 343/2015 Z. z. o verejnom obstarávaní a o zmene a doplnení niektorých zákonov. </w:t>
      </w:r>
    </w:p>
    <w:p w14:paraId="0737C4CE" w14:textId="46E359FA" w:rsidR="000D1CC6" w:rsidRPr="002E58D5" w:rsidRDefault="000D1CC6" w:rsidP="000D1CC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Cs/>
          <w:snapToGrid w:val="0"/>
          <w:sz w:val="24"/>
          <w:szCs w:val="24"/>
          <w:lang w:eastAsia="sk-SK"/>
        </w:rPr>
      </w:pPr>
      <w:r w:rsidRPr="002E58D5">
        <w:rPr>
          <w:rFonts w:ascii="Times New Roman" w:eastAsia="Times New Roman" w:hAnsi="Times New Roman" w:cs="Times New Roman"/>
          <w:bCs/>
          <w:snapToGrid w:val="0"/>
          <w:sz w:val="24"/>
          <w:szCs w:val="24"/>
          <w:lang w:eastAsia="sk-SK"/>
        </w:rPr>
        <w:t xml:space="preserve">Podkladom pre úhradu ceny je faktúra vystavená Zhotoviteľom a doručená na adresu sídla Objednávateľa uvedenú v záhlaví tejto zmluvy. Povinnou prílohou vystavenej faktúry je preberací protokol podpísaný oboma zmluvnými stranami. </w:t>
      </w:r>
    </w:p>
    <w:p w14:paraId="1AFFB360" w14:textId="68800456" w:rsidR="000D1CC6" w:rsidRPr="00873B45" w:rsidRDefault="00873B45" w:rsidP="00873B45">
      <w:pPr>
        <w:pStyle w:val="Odsekzoznamu"/>
        <w:numPr>
          <w:ilvl w:val="0"/>
          <w:numId w:val="5"/>
        </w:numPr>
        <w:rPr>
          <w:rFonts w:ascii="Times New Roman" w:eastAsia="Times New Roman" w:hAnsi="Times New Roman" w:cs="Times New Roman"/>
          <w:bCs/>
          <w:snapToGrid w:val="0"/>
          <w:sz w:val="24"/>
          <w:szCs w:val="24"/>
          <w:lang w:eastAsia="sk-SK"/>
        </w:rPr>
      </w:pPr>
      <w:r>
        <w:rPr>
          <w:rFonts w:ascii="Times New Roman" w:eastAsia="Times New Roman" w:hAnsi="Times New Roman" w:cs="Times New Roman"/>
          <w:bCs/>
          <w:snapToGrid w:val="0"/>
          <w:sz w:val="24"/>
          <w:szCs w:val="24"/>
          <w:lang w:eastAsia="sk-SK"/>
        </w:rPr>
        <w:t xml:space="preserve">Objednávateľ súhlasí </w:t>
      </w:r>
      <w:r w:rsidRPr="00873B45">
        <w:rPr>
          <w:rFonts w:ascii="Times New Roman" w:eastAsia="Times New Roman" w:hAnsi="Times New Roman" w:cs="Times New Roman"/>
          <w:bCs/>
          <w:snapToGrid w:val="0"/>
          <w:sz w:val="24"/>
          <w:szCs w:val="24"/>
          <w:lang w:eastAsia="sk-SK"/>
        </w:rPr>
        <w:t xml:space="preserve">so zasielaním faktúr v elektronickej podobe, a to e-mailom na adresu </w:t>
      </w:r>
      <w:r>
        <w:rPr>
          <w:rFonts w:ascii="Times New Roman" w:eastAsia="Times New Roman" w:hAnsi="Times New Roman" w:cs="Times New Roman"/>
          <w:bCs/>
          <w:snapToGrid w:val="0"/>
          <w:sz w:val="24"/>
          <w:szCs w:val="24"/>
          <w:lang w:eastAsia="sk-SK"/>
        </w:rPr>
        <w:t>O</w:t>
      </w:r>
      <w:r w:rsidRPr="00873B45">
        <w:rPr>
          <w:rFonts w:ascii="Times New Roman" w:eastAsia="Times New Roman" w:hAnsi="Times New Roman" w:cs="Times New Roman"/>
          <w:bCs/>
          <w:snapToGrid w:val="0"/>
          <w:sz w:val="24"/>
          <w:szCs w:val="24"/>
          <w:lang w:eastAsia="sk-SK"/>
        </w:rPr>
        <w:t xml:space="preserve">bjednávateľa ekonomicke@marianum.sk. </w:t>
      </w:r>
      <w:bookmarkStart w:id="5" w:name="_Hlk69211757"/>
      <w:r w:rsidRPr="00873B45">
        <w:rPr>
          <w:rFonts w:ascii="Times New Roman" w:eastAsia="Times New Roman" w:hAnsi="Times New Roman" w:cs="Times New Roman"/>
          <w:bCs/>
          <w:snapToGrid w:val="0"/>
          <w:sz w:val="24"/>
          <w:szCs w:val="24"/>
          <w:lang w:eastAsia="sk-SK"/>
        </w:rPr>
        <w:t xml:space="preserve">Faktúra sa považuje za doručenú, dňom jej riadneho doručenia na e-mailovú adresu </w:t>
      </w:r>
      <w:r>
        <w:rPr>
          <w:rFonts w:ascii="Times New Roman" w:eastAsia="Times New Roman" w:hAnsi="Times New Roman" w:cs="Times New Roman"/>
          <w:bCs/>
          <w:snapToGrid w:val="0"/>
          <w:sz w:val="24"/>
          <w:szCs w:val="24"/>
          <w:lang w:eastAsia="sk-SK"/>
        </w:rPr>
        <w:t>O</w:t>
      </w:r>
      <w:r w:rsidRPr="00873B45">
        <w:rPr>
          <w:rFonts w:ascii="Times New Roman" w:eastAsia="Times New Roman" w:hAnsi="Times New Roman" w:cs="Times New Roman"/>
          <w:bCs/>
          <w:snapToGrid w:val="0"/>
          <w:sz w:val="24"/>
          <w:szCs w:val="24"/>
          <w:lang w:eastAsia="sk-SK"/>
        </w:rPr>
        <w:t>bjednávateľa</w:t>
      </w:r>
      <w:bookmarkEnd w:id="5"/>
      <w:r w:rsidRPr="00873B45">
        <w:rPr>
          <w:rFonts w:ascii="Times New Roman" w:eastAsia="Times New Roman" w:hAnsi="Times New Roman" w:cs="Times New Roman"/>
          <w:bCs/>
          <w:snapToGrid w:val="0"/>
          <w:sz w:val="24"/>
          <w:szCs w:val="24"/>
          <w:lang w:eastAsia="sk-SK"/>
        </w:rPr>
        <w:t xml:space="preserve">. </w:t>
      </w:r>
      <w:r w:rsidR="000D1CC6" w:rsidRPr="00873B45">
        <w:rPr>
          <w:rFonts w:ascii="Times New Roman" w:eastAsia="Times New Roman" w:hAnsi="Times New Roman" w:cs="Times New Roman"/>
          <w:bCs/>
          <w:snapToGrid w:val="0"/>
          <w:sz w:val="24"/>
          <w:szCs w:val="24"/>
          <w:lang w:eastAsia="sk-SK"/>
        </w:rPr>
        <w:t>Faktúra musí spĺňať náležitosti po</w:t>
      </w:r>
      <w:r w:rsidR="007D1869" w:rsidRPr="00873B45">
        <w:rPr>
          <w:rFonts w:ascii="Times New Roman" w:eastAsia="Times New Roman" w:hAnsi="Times New Roman" w:cs="Times New Roman"/>
          <w:bCs/>
          <w:snapToGrid w:val="0"/>
          <w:sz w:val="24"/>
          <w:szCs w:val="24"/>
          <w:lang w:eastAsia="sk-SK"/>
        </w:rPr>
        <w:t>dľa § 74 ods. 1. zákona č. 222/2004 Z. z. o dani s pridanej hodnoty v znení neskorších predpisov.</w:t>
      </w:r>
    </w:p>
    <w:p w14:paraId="3C95E231" w14:textId="3F47B416" w:rsidR="007D1869" w:rsidRPr="002E58D5" w:rsidRDefault="007D1869" w:rsidP="000D1CC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Cs/>
          <w:snapToGrid w:val="0"/>
          <w:sz w:val="24"/>
          <w:szCs w:val="24"/>
          <w:lang w:eastAsia="sk-SK"/>
        </w:rPr>
      </w:pPr>
      <w:r w:rsidRPr="002E58D5">
        <w:rPr>
          <w:rFonts w:ascii="Times New Roman" w:eastAsia="Times New Roman" w:hAnsi="Times New Roman" w:cs="Times New Roman"/>
          <w:bCs/>
          <w:snapToGrid w:val="0"/>
          <w:sz w:val="24"/>
          <w:szCs w:val="24"/>
          <w:lang w:eastAsia="sk-SK"/>
        </w:rPr>
        <w:t>Objednávateľ má právo vrátiť vystavenú faktúru Zhotoviteľovi, ak vystavená faktúra neobsahuje náležitosti daňového dokladu alebo k nej nie je priložený preberací protokol. V takom prípade sa zastaví plynutie lehoty splatnosti faktúry a nová lehota splatnosti faktúry začne plynúť dňom riadneho doručenia opravenej alebo novej faktúry Objednávateľovi.</w:t>
      </w:r>
    </w:p>
    <w:p w14:paraId="3CD475D3" w14:textId="30661F0E" w:rsidR="007D1869" w:rsidRPr="002E58D5" w:rsidRDefault="007D1869" w:rsidP="000D1CC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Cs/>
          <w:snapToGrid w:val="0"/>
          <w:sz w:val="24"/>
          <w:szCs w:val="24"/>
          <w:lang w:eastAsia="sk-SK"/>
        </w:rPr>
      </w:pPr>
      <w:r w:rsidRPr="002E58D5">
        <w:rPr>
          <w:rFonts w:ascii="Times New Roman" w:eastAsia="Times New Roman" w:hAnsi="Times New Roman" w:cs="Times New Roman"/>
          <w:bCs/>
          <w:snapToGrid w:val="0"/>
          <w:sz w:val="24"/>
          <w:szCs w:val="24"/>
          <w:lang w:eastAsia="sk-SK"/>
        </w:rPr>
        <w:t xml:space="preserve">Lehota splatnosti je </w:t>
      </w:r>
      <w:r w:rsidR="003B2C2F">
        <w:rPr>
          <w:rFonts w:ascii="Times New Roman" w:eastAsia="Times New Roman" w:hAnsi="Times New Roman" w:cs="Times New Roman"/>
          <w:bCs/>
          <w:snapToGrid w:val="0"/>
          <w:sz w:val="24"/>
          <w:szCs w:val="24"/>
          <w:lang w:eastAsia="sk-SK"/>
        </w:rPr>
        <w:t>štrnásť</w:t>
      </w:r>
      <w:r w:rsidRPr="002E58D5">
        <w:rPr>
          <w:rFonts w:ascii="Times New Roman" w:eastAsia="Times New Roman" w:hAnsi="Times New Roman" w:cs="Times New Roman"/>
          <w:bCs/>
          <w:snapToGrid w:val="0"/>
          <w:sz w:val="24"/>
          <w:szCs w:val="24"/>
          <w:lang w:eastAsia="sk-SK"/>
        </w:rPr>
        <w:t xml:space="preserve"> (</w:t>
      </w:r>
      <w:r w:rsidR="003B2C2F">
        <w:rPr>
          <w:rFonts w:ascii="Times New Roman" w:eastAsia="Times New Roman" w:hAnsi="Times New Roman" w:cs="Times New Roman"/>
          <w:bCs/>
          <w:snapToGrid w:val="0"/>
          <w:sz w:val="24"/>
          <w:szCs w:val="24"/>
          <w:lang w:eastAsia="sk-SK"/>
        </w:rPr>
        <w:t>14</w:t>
      </w:r>
      <w:r w:rsidRPr="002E58D5">
        <w:rPr>
          <w:rFonts w:ascii="Times New Roman" w:eastAsia="Times New Roman" w:hAnsi="Times New Roman" w:cs="Times New Roman"/>
          <w:bCs/>
          <w:snapToGrid w:val="0"/>
          <w:sz w:val="24"/>
          <w:szCs w:val="24"/>
          <w:lang w:eastAsia="sk-SK"/>
        </w:rPr>
        <w:t xml:space="preserve">) dní odo dňa doručenia faktúry Objednávateľovi. Faktúra sa považuje za uhradenú dňom odpísania vyfakturovanej sumy z účtu Objednávateľa na účet Zhotoviteľa. </w:t>
      </w:r>
    </w:p>
    <w:p w14:paraId="192996BE" w14:textId="63CF5137" w:rsidR="007D1869" w:rsidRPr="002E58D5" w:rsidRDefault="007D1869" w:rsidP="000D1CC6">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Cs/>
          <w:snapToGrid w:val="0"/>
          <w:sz w:val="24"/>
          <w:szCs w:val="24"/>
          <w:lang w:eastAsia="sk-SK"/>
        </w:rPr>
      </w:pPr>
      <w:r w:rsidRPr="002E58D5">
        <w:rPr>
          <w:rFonts w:ascii="Times New Roman" w:eastAsia="Times New Roman" w:hAnsi="Times New Roman" w:cs="Times New Roman"/>
          <w:bCs/>
          <w:snapToGrid w:val="0"/>
          <w:sz w:val="24"/>
          <w:szCs w:val="24"/>
          <w:lang w:eastAsia="sk-SK"/>
        </w:rPr>
        <w:t>Zmluvné strany sa dohodli na vykonaní diela bez zálohových platieb.</w:t>
      </w:r>
    </w:p>
    <w:p w14:paraId="236B8413" w14:textId="77777777" w:rsidR="007D1869" w:rsidRPr="002E58D5" w:rsidRDefault="007D1869" w:rsidP="007D1869">
      <w:pPr>
        <w:pStyle w:val="Odsekzoznamu"/>
        <w:widowControl w:val="0"/>
        <w:tabs>
          <w:tab w:val="left" w:pos="2304"/>
          <w:tab w:val="left" w:pos="3456"/>
          <w:tab w:val="left" w:pos="4608"/>
          <w:tab w:val="left" w:pos="5760"/>
          <w:tab w:val="left" w:pos="6912"/>
          <w:tab w:val="left" w:pos="8064"/>
        </w:tabs>
        <w:autoSpaceDE w:val="0"/>
        <w:autoSpaceDN w:val="0"/>
        <w:adjustRightInd w:val="0"/>
        <w:ind w:left="360" w:firstLine="0"/>
        <w:rPr>
          <w:rFonts w:ascii="Times New Roman" w:eastAsia="Times New Roman" w:hAnsi="Times New Roman" w:cs="Times New Roman"/>
          <w:bCs/>
          <w:snapToGrid w:val="0"/>
          <w:sz w:val="24"/>
          <w:szCs w:val="24"/>
          <w:lang w:eastAsia="sk-SK"/>
        </w:rPr>
      </w:pPr>
    </w:p>
    <w:p w14:paraId="648FF50C" w14:textId="5E126E47" w:rsidR="00006FD1" w:rsidRPr="002E58D5" w:rsidRDefault="00006FD1" w:rsidP="004A3E4D">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 xml:space="preserve">Čl. </w:t>
      </w:r>
      <w:r w:rsidR="00407F54" w:rsidRPr="002E58D5">
        <w:rPr>
          <w:rFonts w:ascii="Times New Roman" w:eastAsia="Times New Roman" w:hAnsi="Times New Roman" w:cs="Times New Roman"/>
          <w:b/>
          <w:bCs/>
          <w:sz w:val="24"/>
          <w:szCs w:val="24"/>
          <w:lang w:eastAsia="sk-SK"/>
        </w:rPr>
        <w:t>I</w:t>
      </w:r>
      <w:r w:rsidRPr="002E58D5">
        <w:rPr>
          <w:rFonts w:ascii="Times New Roman" w:eastAsia="Times New Roman" w:hAnsi="Times New Roman" w:cs="Times New Roman"/>
          <w:b/>
          <w:bCs/>
          <w:sz w:val="24"/>
          <w:szCs w:val="24"/>
          <w:lang w:eastAsia="sk-SK"/>
        </w:rPr>
        <w:t xml:space="preserve">V. </w:t>
      </w:r>
    </w:p>
    <w:p w14:paraId="27FDF2A5" w14:textId="3356DC1D" w:rsidR="00006FD1" w:rsidRPr="002E58D5" w:rsidRDefault="001B30E2" w:rsidP="00551AEA">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sz w:val="24"/>
          <w:szCs w:val="24"/>
          <w:lang w:eastAsia="sk-SK"/>
        </w:rPr>
      </w:pPr>
      <w:r w:rsidRPr="002E58D5">
        <w:rPr>
          <w:rFonts w:ascii="Times New Roman" w:eastAsia="Times New Roman" w:hAnsi="Times New Roman" w:cs="Times New Roman"/>
          <w:b/>
          <w:bCs/>
          <w:sz w:val="24"/>
          <w:szCs w:val="24"/>
          <w:lang w:eastAsia="sk-SK"/>
        </w:rPr>
        <w:t xml:space="preserve">MIESTO A </w:t>
      </w:r>
      <w:r w:rsidR="00006FD1" w:rsidRPr="002E58D5">
        <w:rPr>
          <w:rFonts w:ascii="Times New Roman" w:eastAsia="Times New Roman" w:hAnsi="Times New Roman" w:cs="Times New Roman"/>
          <w:b/>
          <w:bCs/>
          <w:sz w:val="24"/>
          <w:szCs w:val="24"/>
          <w:lang w:eastAsia="sk-SK"/>
        </w:rPr>
        <w:t>ČAS  PLNENIA</w:t>
      </w:r>
    </w:p>
    <w:p w14:paraId="3B555914" w14:textId="0D20CBB2" w:rsidR="0024540A" w:rsidRPr="002E58D5" w:rsidRDefault="00006FD1" w:rsidP="00407F54">
      <w:pPr>
        <w:pStyle w:val="Odsekzoznamu"/>
        <w:widowControl w:val="0"/>
        <w:numPr>
          <w:ilvl w:val="6"/>
          <w:numId w:val="1"/>
        </w:numPr>
        <w:tabs>
          <w:tab w:val="left" w:pos="2304"/>
          <w:tab w:val="left" w:pos="3456"/>
          <w:tab w:val="left" w:pos="4608"/>
          <w:tab w:val="left" w:pos="5760"/>
          <w:tab w:val="left" w:pos="6912"/>
          <w:tab w:val="left" w:pos="8064"/>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Zhotoviteľ sa zaväzuje</w:t>
      </w:r>
      <w:r w:rsidR="0024540A" w:rsidRPr="002E58D5">
        <w:rPr>
          <w:rFonts w:ascii="Times New Roman" w:eastAsia="Times New Roman" w:hAnsi="Times New Roman" w:cs="Times New Roman"/>
          <w:sz w:val="24"/>
          <w:szCs w:val="24"/>
          <w:lang w:eastAsia="sk-SK"/>
        </w:rPr>
        <w:t xml:space="preserve"> vykonať a odovzdať dielo do </w:t>
      </w:r>
      <w:proofErr w:type="spellStart"/>
      <w:r w:rsidR="00572FAD">
        <w:rPr>
          <w:rFonts w:ascii="Times New Roman" w:eastAsia="Times New Roman" w:hAnsi="Times New Roman" w:cs="Times New Roman"/>
          <w:sz w:val="24"/>
          <w:szCs w:val="24"/>
          <w:lang w:eastAsia="sk-SK"/>
        </w:rPr>
        <w:t>xx</w:t>
      </w:r>
      <w:r w:rsidR="00551AEA">
        <w:rPr>
          <w:rFonts w:ascii="Times New Roman" w:eastAsia="Times New Roman" w:hAnsi="Times New Roman" w:cs="Times New Roman"/>
          <w:sz w:val="24"/>
          <w:szCs w:val="24"/>
          <w:lang w:eastAsia="sk-SK"/>
        </w:rPr>
        <w:t>xx</w:t>
      </w:r>
      <w:proofErr w:type="spellEnd"/>
      <w:r w:rsidR="00572FAD">
        <w:rPr>
          <w:rFonts w:ascii="Times New Roman" w:eastAsia="Times New Roman" w:hAnsi="Times New Roman" w:cs="Times New Roman"/>
          <w:sz w:val="24"/>
          <w:szCs w:val="24"/>
          <w:lang w:eastAsia="sk-SK"/>
        </w:rPr>
        <w:t xml:space="preserve"> mesiacov</w:t>
      </w:r>
      <w:r w:rsidR="0024540A" w:rsidRPr="002E58D5">
        <w:rPr>
          <w:rFonts w:ascii="Times New Roman" w:eastAsia="Times New Roman" w:hAnsi="Times New Roman" w:cs="Times New Roman"/>
          <w:sz w:val="24"/>
          <w:szCs w:val="24"/>
          <w:lang w:eastAsia="sk-SK"/>
        </w:rPr>
        <w:t xml:space="preserve"> odo dňa nadobudnutia účinnosti tejto zmluvy.</w:t>
      </w:r>
      <w:r w:rsidRPr="002E58D5">
        <w:rPr>
          <w:rFonts w:ascii="Times New Roman" w:eastAsia="Times New Roman" w:hAnsi="Times New Roman" w:cs="Times New Roman"/>
          <w:sz w:val="24"/>
          <w:szCs w:val="24"/>
          <w:lang w:eastAsia="sk-SK"/>
        </w:rPr>
        <w:t xml:space="preserve"> </w:t>
      </w:r>
    </w:p>
    <w:p w14:paraId="176DF93F" w14:textId="0DD8C8B9" w:rsidR="0024540A" w:rsidRPr="002E58D5" w:rsidRDefault="0024540A" w:rsidP="00407F54">
      <w:pPr>
        <w:pStyle w:val="Odsekzoznamu"/>
        <w:widowControl w:val="0"/>
        <w:numPr>
          <w:ilvl w:val="6"/>
          <w:numId w:val="1"/>
        </w:numPr>
        <w:tabs>
          <w:tab w:val="left" w:pos="2304"/>
          <w:tab w:val="left" w:pos="3456"/>
          <w:tab w:val="left" w:pos="4608"/>
          <w:tab w:val="left" w:pos="5760"/>
          <w:tab w:val="left" w:pos="6912"/>
          <w:tab w:val="left" w:pos="8064"/>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Dodržanie termínu je závislé od riadneho a včasného spolupôsobenia </w:t>
      </w:r>
      <w:r w:rsidR="00873B45">
        <w:rPr>
          <w:rFonts w:ascii="Times New Roman" w:eastAsia="Times New Roman" w:hAnsi="Times New Roman" w:cs="Times New Roman"/>
          <w:sz w:val="24"/>
          <w:szCs w:val="24"/>
          <w:lang w:eastAsia="sk-SK"/>
        </w:rPr>
        <w:t>O</w:t>
      </w:r>
      <w:r w:rsidRPr="002E58D5">
        <w:rPr>
          <w:rFonts w:ascii="Times New Roman" w:eastAsia="Times New Roman" w:hAnsi="Times New Roman" w:cs="Times New Roman"/>
          <w:sz w:val="24"/>
          <w:szCs w:val="24"/>
          <w:lang w:eastAsia="sk-SK"/>
        </w:rPr>
        <w:t>bjednávateľa dojednaného v tejto zmluve. Po dobu omeškania Objednávateľa s poskytnutím podkladov nie je Zhotoviteľ v omeškaní s plnením povinnosti odovzdať dielo v dojednanom termíne.</w:t>
      </w:r>
    </w:p>
    <w:p w14:paraId="54583605" w14:textId="2D2A84CC" w:rsidR="000250DB" w:rsidRDefault="0024540A" w:rsidP="000250DB">
      <w:pPr>
        <w:pStyle w:val="Odsekzoznamu"/>
        <w:widowControl w:val="0"/>
        <w:numPr>
          <w:ilvl w:val="6"/>
          <w:numId w:val="1"/>
        </w:numPr>
        <w:tabs>
          <w:tab w:val="left" w:pos="2304"/>
          <w:tab w:val="left" w:pos="3456"/>
          <w:tab w:val="left" w:pos="4608"/>
          <w:tab w:val="left" w:pos="5760"/>
          <w:tab w:val="left" w:pos="6912"/>
          <w:tab w:val="left" w:pos="8064"/>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Dielo je vykonané jeho riadnym vypracovaním a odovzdaním Objednávateľovi v termíne podľa bodu 1 </w:t>
      </w:r>
      <w:r w:rsidR="00873B45">
        <w:rPr>
          <w:rFonts w:ascii="Times New Roman" w:eastAsia="Times New Roman" w:hAnsi="Times New Roman" w:cs="Times New Roman"/>
          <w:sz w:val="24"/>
          <w:szCs w:val="24"/>
          <w:lang w:eastAsia="sk-SK"/>
        </w:rPr>
        <w:t>tohto článku</w:t>
      </w:r>
      <w:r w:rsidRPr="002E58D5">
        <w:rPr>
          <w:rFonts w:ascii="Times New Roman" w:eastAsia="Times New Roman" w:hAnsi="Times New Roman" w:cs="Times New Roman"/>
          <w:sz w:val="24"/>
          <w:szCs w:val="24"/>
          <w:lang w:eastAsia="sk-SK"/>
        </w:rPr>
        <w:t xml:space="preserve">. Odovzdaním sa rozumie osobné odovzdanie diela poverenému </w:t>
      </w:r>
      <w:r w:rsidR="00873B45">
        <w:rPr>
          <w:rFonts w:ascii="Times New Roman" w:eastAsia="Times New Roman" w:hAnsi="Times New Roman" w:cs="Times New Roman"/>
          <w:sz w:val="24"/>
          <w:szCs w:val="24"/>
          <w:lang w:eastAsia="sk-SK"/>
        </w:rPr>
        <w:t>zamestnancovi</w:t>
      </w:r>
      <w:r w:rsidRPr="002E58D5">
        <w:rPr>
          <w:rFonts w:ascii="Times New Roman" w:eastAsia="Times New Roman" w:hAnsi="Times New Roman" w:cs="Times New Roman"/>
          <w:sz w:val="24"/>
          <w:szCs w:val="24"/>
          <w:lang w:eastAsia="sk-SK"/>
        </w:rPr>
        <w:t xml:space="preserve"> Objednávateľa na ad</w:t>
      </w:r>
      <w:r w:rsidR="00B0051F">
        <w:rPr>
          <w:rFonts w:ascii="Times New Roman" w:eastAsia="Times New Roman" w:hAnsi="Times New Roman" w:cs="Times New Roman"/>
          <w:sz w:val="24"/>
          <w:szCs w:val="24"/>
          <w:lang w:eastAsia="sk-SK"/>
        </w:rPr>
        <w:t>r</w:t>
      </w:r>
      <w:r w:rsidRPr="002E58D5">
        <w:rPr>
          <w:rFonts w:ascii="Times New Roman" w:eastAsia="Times New Roman" w:hAnsi="Times New Roman" w:cs="Times New Roman"/>
          <w:sz w:val="24"/>
          <w:szCs w:val="24"/>
          <w:lang w:eastAsia="sk-SK"/>
        </w:rPr>
        <w:t xml:space="preserve">ese sídla Objednávateľa. O odovzdaní a prevzatí diela spíšu zmluvné strany preberací protokol v štyroch (4) origináloch, ktorý podpíšu oprávnení zástupcovia zmluvných strán, a z ktorých po dvoch (2) origináloch dostanú obidve zmluvné strany. </w:t>
      </w:r>
    </w:p>
    <w:p w14:paraId="53356006" w14:textId="6C0D0C5F" w:rsidR="00D13F54" w:rsidRPr="002E58D5" w:rsidRDefault="00D13F54" w:rsidP="000250DB">
      <w:pPr>
        <w:pStyle w:val="Odsekzoznamu"/>
        <w:widowControl w:val="0"/>
        <w:numPr>
          <w:ilvl w:val="6"/>
          <w:numId w:val="1"/>
        </w:numPr>
        <w:tabs>
          <w:tab w:val="left" w:pos="2304"/>
          <w:tab w:val="left" w:pos="3456"/>
          <w:tab w:val="left" w:pos="4608"/>
          <w:tab w:val="left" w:pos="5760"/>
          <w:tab w:val="left" w:pos="6912"/>
          <w:tab w:val="left" w:pos="8064"/>
        </w:tabs>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Projektovú dokumentáciu spolu s rozpočtom a výkazom výmer Zhotoviteľ vypracuje v </w:t>
      </w:r>
      <w:r w:rsidRPr="002E58D5">
        <w:rPr>
          <w:rFonts w:ascii="Times New Roman" w:eastAsia="Times New Roman" w:hAnsi="Times New Roman" w:cs="Times New Roman"/>
          <w:sz w:val="24"/>
          <w:szCs w:val="24"/>
          <w:lang w:eastAsia="sk-SK"/>
        </w:rPr>
        <w:t xml:space="preserve">štyroch (4) </w:t>
      </w:r>
      <w:r>
        <w:rPr>
          <w:rFonts w:ascii="Times New Roman" w:eastAsia="Times New Roman" w:hAnsi="Times New Roman" w:cs="Times New Roman"/>
          <w:sz w:val="24"/>
          <w:szCs w:val="24"/>
          <w:lang w:eastAsia="sk-SK"/>
        </w:rPr>
        <w:t xml:space="preserve">vyhotoveniach v listinnej a v elektronickej podobe na samostatných CD alebo DVD nosičoch. Výkresovú a textovú časť projektovej dokumentácie predloží Zhotoviteľ vo formáte </w:t>
      </w:r>
      <w:r w:rsidR="00EB102C">
        <w:rPr>
          <w:rFonts w:ascii="Times New Roman" w:eastAsia="Times New Roman" w:hAnsi="Times New Roman" w:cs="Times New Roman"/>
          <w:sz w:val="24"/>
          <w:szCs w:val="24"/>
          <w:lang w:eastAsia="sk-SK"/>
        </w:rPr>
        <w:t>.</w:t>
      </w:r>
      <w:proofErr w:type="spellStart"/>
      <w:r>
        <w:rPr>
          <w:rFonts w:ascii="Times New Roman" w:eastAsia="Times New Roman" w:hAnsi="Times New Roman" w:cs="Times New Roman"/>
          <w:sz w:val="24"/>
          <w:szCs w:val="24"/>
          <w:lang w:eastAsia="sk-SK"/>
        </w:rPr>
        <w:t>pdf</w:t>
      </w:r>
      <w:proofErr w:type="spellEnd"/>
      <w:r>
        <w:rPr>
          <w:rFonts w:ascii="Times New Roman" w:eastAsia="Times New Roman" w:hAnsi="Times New Roman" w:cs="Times New Roman"/>
          <w:sz w:val="24"/>
          <w:szCs w:val="24"/>
          <w:lang w:eastAsia="sk-SK"/>
        </w:rPr>
        <w:t xml:space="preserve">, rozpočet vo  formáte </w:t>
      </w:r>
      <w:r w:rsidR="00EB102C">
        <w:rPr>
          <w:rFonts w:ascii="Times New Roman" w:hAnsi="Times New Roman" w:cs="Times New Roman"/>
          <w:color w:val="000000" w:themeColor="text1"/>
          <w:lang w:eastAsia="sk-SK"/>
        </w:rPr>
        <w:t>.</w:t>
      </w:r>
      <w:proofErr w:type="spellStart"/>
      <w:r w:rsidR="00EB102C">
        <w:rPr>
          <w:rFonts w:ascii="Times New Roman" w:hAnsi="Times New Roman" w:cs="Times New Roman"/>
          <w:color w:val="000000" w:themeColor="text1"/>
          <w:lang w:eastAsia="sk-SK"/>
        </w:rPr>
        <w:t>xlsx</w:t>
      </w:r>
      <w:proofErr w:type="spellEnd"/>
      <w:r>
        <w:rPr>
          <w:rFonts w:ascii="Times New Roman" w:eastAsia="Times New Roman" w:hAnsi="Times New Roman" w:cs="Times New Roman"/>
          <w:sz w:val="24"/>
          <w:szCs w:val="24"/>
          <w:lang w:eastAsia="sk-SK"/>
        </w:rPr>
        <w:t xml:space="preserve"> – </w:t>
      </w:r>
      <w:proofErr w:type="spellStart"/>
      <w:r>
        <w:rPr>
          <w:rFonts w:ascii="Times New Roman" w:eastAsia="Times New Roman" w:hAnsi="Times New Roman" w:cs="Times New Roman"/>
          <w:sz w:val="24"/>
          <w:szCs w:val="24"/>
          <w:lang w:eastAsia="sk-SK"/>
        </w:rPr>
        <w:t>zavzorcovaný</w:t>
      </w:r>
      <w:proofErr w:type="spellEnd"/>
      <w:r>
        <w:rPr>
          <w:rFonts w:ascii="Times New Roman" w:eastAsia="Times New Roman" w:hAnsi="Times New Roman" w:cs="Times New Roman"/>
          <w:sz w:val="24"/>
          <w:szCs w:val="24"/>
          <w:lang w:eastAsia="sk-SK"/>
        </w:rPr>
        <w:t xml:space="preserve">, výkaz výmer vo formáte </w:t>
      </w:r>
      <w:r w:rsidR="00EB102C">
        <w:rPr>
          <w:rFonts w:ascii="Times New Roman" w:hAnsi="Times New Roman" w:cs="Times New Roman"/>
          <w:color w:val="000000" w:themeColor="text1"/>
          <w:lang w:eastAsia="sk-SK"/>
        </w:rPr>
        <w:t>.</w:t>
      </w:r>
      <w:proofErr w:type="spellStart"/>
      <w:r w:rsidR="00EB102C">
        <w:rPr>
          <w:rFonts w:ascii="Times New Roman" w:hAnsi="Times New Roman" w:cs="Times New Roman"/>
          <w:color w:val="000000" w:themeColor="text1"/>
          <w:lang w:eastAsia="sk-SK"/>
        </w:rPr>
        <w:t>xlsx</w:t>
      </w:r>
      <w:proofErr w:type="spellEnd"/>
      <w:r>
        <w:rPr>
          <w:rFonts w:ascii="Times New Roman" w:eastAsia="Times New Roman" w:hAnsi="Times New Roman" w:cs="Times New Roman"/>
          <w:sz w:val="24"/>
          <w:szCs w:val="24"/>
          <w:lang w:eastAsia="sk-SK"/>
        </w:rPr>
        <w:t>.</w:t>
      </w:r>
    </w:p>
    <w:p w14:paraId="787B6B27" w14:textId="78564F33" w:rsidR="00407F54" w:rsidRPr="002E58D5" w:rsidRDefault="00006FD1" w:rsidP="000250DB">
      <w:pPr>
        <w:pStyle w:val="Odsekzoznamu"/>
        <w:widowControl w:val="0"/>
        <w:numPr>
          <w:ilvl w:val="6"/>
          <w:numId w:val="1"/>
        </w:numPr>
        <w:tabs>
          <w:tab w:val="left" w:pos="2304"/>
          <w:tab w:val="left" w:pos="3456"/>
          <w:tab w:val="left" w:pos="4608"/>
          <w:tab w:val="left" w:pos="5760"/>
          <w:tab w:val="left" w:pos="6912"/>
          <w:tab w:val="left" w:pos="8064"/>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Zhotoviteľ je povinný bez meškania písomne informovať </w:t>
      </w:r>
      <w:r w:rsidR="00407F54" w:rsidRPr="002E58D5">
        <w:rPr>
          <w:rFonts w:ascii="Times New Roman" w:eastAsia="Times New Roman" w:hAnsi="Times New Roman" w:cs="Times New Roman"/>
          <w:sz w:val="24"/>
          <w:szCs w:val="24"/>
          <w:lang w:eastAsia="sk-SK"/>
        </w:rPr>
        <w:t>O</w:t>
      </w:r>
      <w:r w:rsidRPr="002E58D5">
        <w:rPr>
          <w:rFonts w:ascii="Times New Roman" w:eastAsia="Times New Roman" w:hAnsi="Times New Roman" w:cs="Times New Roman"/>
          <w:sz w:val="24"/>
          <w:szCs w:val="24"/>
          <w:lang w:eastAsia="sk-SK"/>
        </w:rPr>
        <w:t xml:space="preserve">bjednávateľa o vzniku akejkoľvek udalosti, ktorá bráni alebo sťažuje realizáciu predmetu diela </w:t>
      </w:r>
      <w:r w:rsidR="000250DB" w:rsidRPr="002E58D5">
        <w:rPr>
          <w:rFonts w:ascii="Times New Roman" w:eastAsia="Times New Roman" w:hAnsi="Times New Roman" w:cs="Times New Roman"/>
          <w:sz w:val="24"/>
          <w:szCs w:val="24"/>
          <w:lang w:eastAsia="sk-SK"/>
        </w:rPr>
        <w:t>s</w:t>
      </w:r>
      <w:r w:rsidRPr="002E58D5">
        <w:rPr>
          <w:rFonts w:ascii="Times New Roman" w:eastAsia="Times New Roman" w:hAnsi="Times New Roman" w:cs="Times New Roman"/>
          <w:sz w:val="24"/>
          <w:szCs w:val="24"/>
          <w:lang w:eastAsia="sk-SK"/>
        </w:rPr>
        <w:t xml:space="preserve"> dôsledk</w:t>
      </w:r>
      <w:r w:rsidR="000250DB" w:rsidRPr="002E58D5">
        <w:rPr>
          <w:rFonts w:ascii="Times New Roman" w:eastAsia="Times New Roman" w:hAnsi="Times New Roman" w:cs="Times New Roman"/>
          <w:sz w:val="24"/>
          <w:szCs w:val="24"/>
          <w:lang w:eastAsia="sk-SK"/>
        </w:rPr>
        <w:t>om</w:t>
      </w:r>
      <w:r w:rsidRPr="002E58D5">
        <w:rPr>
          <w:rFonts w:ascii="Times New Roman" w:eastAsia="Times New Roman" w:hAnsi="Times New Roman" w:cs="Times New Roman"/>
          <w:sz w:val="24"/>
          <w:szCs w:val="24"/>
          <w:lang w:eastAsia="sk-SK"/>
        </w:rPr>
        <w:t xml:space="preserve"> omeškania alebo predĺženia času plnenia podľa bodu 1. tohto článku.</w:t>
      </w:r>
      <w:r w:rsidR="000250DB" w:rsidRPr="002E58D5">
        <w:rPr>
          <w:rFonts w:ascii="Times New Roman" w:eastAsia="Times New Roman" w:hAnsi="Times New Roman" w:cs="Times New Roman"/>
          <w:sz w:val="24"/>
          <w:szCs w:val="24"/>
          <w:lang w:eastAsia="sk-SK"/>
        </w:rPr>
        <w:t xml:space="preserve"> </w:t>
      </w:r>
      <w:r w:rsidRPr="002E58D5">
        <w:rPr>
          <w:rFonts w:ascii="Times New Roman" w:eastAsia="Times New Roman" w:hAnsi="Times New Roman" w:cs="Times New Roman"/>
          <w:sz w:val="24"/>
          <w:szCs w:val="24"/>
          <w:lang w:eastAsia="sk-SK"/>
        </w:rPr>
        <w:t xml:space="preserve">V prípade, že </w:t>
      </w:r>
      <w:r w:rsidR="00407F54" w:rsidRPr="002E58D5">
        <w:rPr>
          <w:rFonts w:ascii="Times New Roman" w:eastAsia="Times New Roman" w:hAnsi="Times New Roman" w:cs="Times New Roman"/>
          <w:sz w:val="24"/>
          <w:szCs w:val="24"/>
          <w:lang w:eastAsia="sk-SK"/>
        </w:rPr>
        <w:t>Z</w:t>
      </w:r>
      <w:r w:rsidRPr="002E58D5">
        <w:rPr>
          <w:rFonts w:ascii="Times New Roman" w:eastAsia="Times New Roman" w:hAnsi="Times New Roman" w:cs="Times New Roman"/>
          <w:sz w:val="24"/>
          <w:szCs w:val="24"/>
          <w:lang w:eastAsia="sk-SK"/>
        </w:rPr>
        <w:t>hotoviteľ bude v omeškaní s</w:t>
      </w:r>
      <w:r w:rsidR="000250DB" w:rsidRPr="002E58D5">
        <w:rPr>
          <w:rFonts w:ascii="Times New Roman" w:eastAsia="Times New Roman" w:hAnsi="Times New Roman" w:cs="Times New Roman"/>
          <w:sz w:val="24"/>
          <w:szCs w:val="24"/>
          <w:lang w:eastAsia="sk-SK"/>
        </w:rPr>
        <w:t xml:space="preserve"> plnením </w:t>
      </w:r>
      <w:r w:rsidRPr="002E58D5">
        <w:rPr>
          <w:rFonts w:ascii="Times New Roman" w:eastAsia="Times New Roman" w:hAnsi="Times New Roman" w:cs="Times New Roman"/>
          <w:sz w:val="24"/>
          <w:szCs w:val="24"/>
          <w:lang w:eastAsia="sk-SK"/>
        </w:rPr>
        <w:t>z dôvodov na jeho strane najmenej o 5 pracovných dní</w:t>
      </w:r>
      <w:r w:rsidR="000250DB" w:rsidRPr="002E58D5">
        <w:rPr>
          <w:rFonts w:ascii="Times New Roman" w:eastAsia="Times New Roman" w:hAnsi="Times New Roman" w:cs="Times New Roman"/>
          <w:sz w:val="24"/>
          <w:szCs w:val="24"/>
          <w:lang w:eastAsia="sk-SK"/>
        </w:rPr>
        <w:t xml:space="preserve">, </w:t>
      </w:r>
      <w:r w:rsidRPr="002E58D5">
        <w:rPr>
          <w:rFonts w:ascii="Times New Roman" w:eastAsia="Times New Roman" w:hAnsi="Times New Roman" w:cs="Times New Roman"/>
          <w:sz w:val="24"/>
          <w:szCs w:val="24"/>
          <w:lang w:eastAsia="sk-SK"/>
        </w:rPr>
        <w:t xml:space="preserve">a zároveň neinformuje </w:t>
      </w:r>
      <w:r w:rsidR="00407F54" w:rsidRPr="002E58D5">
        <w:rPr>
          <w:rFonts w:ascii="Times New Roman" w:eastAsia="Times New Roman" w:hAnsi="Times New Roman" w:cs="Times New Roman"/>
          <w:sz w:val="24"/>
          <w:szCs w:val="24"/>
          <w:lang w:eastAsia="sk-SK"/>
        </w:rPr>
        <w:t>O</w:t>
      </w:r>
      <w:r w:rsidRPr="002E58D5">
        <w:rPr>
          <w:rFonts w:ascii="Times New Roman" w:eastAsia="Times New Roman" w:hAnsi="Times New Roman" w:cs="Times New Roman"/>
          <w:sz w:val="24"/>
          <w:szCs w:val="24"/>
          <w:lang w:eastAsia="sk-SK"/>
        </w:rPr>
        <w:t>bjednávateľa</w:t>
      </w:r>
      <w:r w:rsidR="000250DB" w:rsidRPr="002E58D5">
        <w:rPr>
          <w:rFonts w:ascii="Times New Roman" w:eastAsia="Times New Roman" w:hAnsi="Times New Roman" w:cs="Times New Roman"/>
          <w:sz w:val="24"/>
          <w:szCs w:val="24"/>
          <w:lang w:eastAsia="sk-SK"/>
        </w:rPr>
        <w:t>,</w:t>
      </w:r>
      <w:r w:rsidRPr="002E58D5">
        <w:rPr>
          <w:rFonts w:ascii="Times New Roman" w:eastAsia="Times New Roman" w:hAnsi="Times New Roman" w:cs="Times New Roman"/>
          <w:sz w:val="24"/>
          <w:szCs w:val="24"/>
          <w:lang w:eastAsia="sk-SK"/>
        </w:rPr>
        <w:t xml:space="preserve"> považuje sa toto omeškanie alebo nesplnenie povinnosti </w:t>
      </w:r>
      <w:r w:rsidR="00407F54" w:rsidRPr="002E58D5">
        <w:rPr>
          <w:rFonts w:ascii="Times New Roman" w:eastAsia="Times New Roman" w:hAnsi="Times New Roman" w:cs="Times New Roman"/>
          <w:sz w:val="24"/>
          <w:szCs w:val="24"/>
          <w:lang w:eastAsia="sk-SK"/>
        </w:rPr>
        <w:t>Z</w:t>
      </w:r>
      <w:r w:rsidRPr="002E58D5">
        <w:rPr>
          <w:rFonts w:ascii="Times New Roman" w:eastAsia="Times New Roman" w:hAnsi="Times New Roman" w:cs="Times New Roman"/>
          <w:sz w:val="24"/>
          <w:szCs w:val="24"/>
          <w:lang w:eastAsia="sk-SK"/>
        </w:rPr>
        <w:t xml:space="preserve">hotoviteľa za podstatné porušenie zmluvy. </w:t>
      </w:r>
    </w:p>
    <w:p w14:paraId="5360E19E" w14:textId="24D9E627" w:rsidR="00006FD1" w:rsidRPr="002E58D5" w:rsidRDefault="00006FD1" w:rsidP="007D1869">
      <w:pPr>
        <w:pStyle w:val="Odsekzoznamu"/>
        <w:widowControl w:val="0"/>
        <w:numPr>
          <w:ilvl w:val="6"/>
          <w:numId w:val="1"/>
        </w:numPr>
        <w:tabs>
          <w:tab w:val="left" w:pos="2304"/>
          <w:tab w:val="left" w:pos="3456"/>
          <w:tab w:val="left" w:pos="4608"/>
          <w:tab w:val="left" w:pos="5760"/>
          <w:tab w:val="left" w:pos="6912"/>
          <w:tab w:val="left" w:pos="8064"/>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V prípade, že </w:t>
      </w:r>
      <w:r w:rsidR="00407F54" w:rsidRPr="002E58D5">
        <w:rPr>
          <w:rFonts w:ascii="Times New Roman" w:eastAsia="Times New Roman" w:hAnsi="Times New Roman" w:cs="Times New Roman"/>
          <w:sz w:val="24"/>
          <w:szCs w:val="24"/>
          <w:lang w:eastAsia="sk-SK"/>
        </w:rPr>
        <w:t>Z</w:t>
      </w:r>
      <w:r w:rsidRPr="002E58D5">
        <w:rPr>
          <w:rFonts w:ascii="Times New Roman" w:eastAsia="Times New Roman" w:hAnsi="Times New Roman" w:cs="Times New Roman"/>
          <w:sz w:val="24"/>
          <w:szCs w:val="24"/>
          <w:lang w:eastAsia="sk-SK"/>
        </w:rPr>
        <w:t xml:space="preserve">hotoviteľ mešká so zhotovením diela podľa  bodu 1. tohto článku, má </w:t>
      </w:r>
      <w:r w:rsidR="00407F54" w:rsidRPr="002E58D5">
        <w:rPr>
          <w:rFonts w:ascii="Times New Roman" w:eastAsia="Times New Roman" w:hAnsi="Times New Roman" w:cs="Times New Roman"/>
          <w:sz w:val="24"/>
          <w:szCs w:val="24"/>
          <w:lang w:eastAsia="sk-SK"/>
        </w:rPr>
        <w:t>O</w:t>
      </w:r>
      <w:r w:rsidRPr="002E58D5">
        <w:rPr>
          <w:rFonts w:ascii="Times New Roman" w:eastAsia="Times New Roman" w:hAnsi="Times New Roman" w:cs="Times New Roman"/>
          <w:sz w:val="24"/>
          <w:szCs w:val="24"/>
          <w:lang w:eastAsia="sk-SK"/>
        </w:rPr>
        <w:t xml:space="preserve">bjednávateľ právo žiadať náhradu škody, pričom zmluva zostáva v platnosti. Objednávateľ určí </w:t>
      </w:r>
      <w:r w:rsidR="00407F54" w:rsidRPr="002E58D5">
        <w:rPr>
          <w:rFonts w:ascii="Times New Roman" w:eastAsia="Times New Roman" w:hAnsi="Times New Roman" w:cs="Times New Roman"/>
          <w:sz w:val="24"/>
          <w:szCs w:val="24"/>
          <w:lang w:eastAsia="sk-SK"/>
        </w:rPr>
        <w:t>Z</w:t>
      </w:r>
      <w:r w:rsidRPr="002E58D5">
        <w:rPr>
          <w:rFonts w:ascii="Times New Roman" w:eastAsia="Times New Roman" w:hAnsi="Times New Roman" w:cs="Times New Roman"/>
          <w:sz w:val="24"/>
          <w:szCs w:val="24"/>
          <w:lang w:eastAsia="sk-SK"/>
        </w:rPr>
        <w:t xml:space="preserve">hotoviteľovi primeraný dodatočný čas plnenia zmluvy a po prípadnom bezvýslednom uplynutí tejto lehoty uplatní sankcie a odstúpi od zmluvy. </w:t>
      </w:r>
    </w:p>
    <w:p w14:paraId="38B1DAE1" w14:textId="77777777" w:rsidR="00006FD1" w:rsidRPr="002E58D5" w:rsidRDefault="00006FD1" w:rsidP="004A3E4D">
      <w:pPr>
        <w:keepLines/>
        <w:tabs>
          <w:tab w:val="left" w:pos="720"/>
          <w:tab w:val="left" w:pos="990"/>
        </w:tabs>
        <w:autoSpaceDE w:val="0"/>
        <w:autoSpaceDN w:val="0"/>
        <w:adjustRightInd w:val="0"/>
        <w:rPr>
          <w:rFonts w:ascii="Times New Roman" w:eastAsia="Times New Roman" w:hAnsi="Times New Roman" w:cs="Times New Roman"/>
          <w:b/>
          <w:bCs/>
          <w:sz w:val="24"/>
          <w:szCs w:val="24"/>
          <w:lang w:eastAsia="sk-SK"/>
        </w:rPr>
      </w:pPr>
    </w:p>
    <w:p w14:paraId="1A26B1D2" w14:textId="565F2854" w:rsidR="00006FD1" w:rsidRPr="002E58D5" w:rsidRDefault="00006FD1" w:rsidP="004A3E4D">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 xml:space="preserve">Čl. V. </w:t>
      </w:r>
    </w:p>
    <w:p w14:paraId="34E457FE" w14:textId="12333A3A" w:rsidR="00006FD1" w:rsidRPr="002E58D5" w:rsidRDefault="00006FD1" w:rsidP="00EB102C">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sz w:val="24"/>
          <w:szCs w:val="24"/>
          <w:lang w:eastAsia="sk-SK"/>
        </w:rPr>
      </w:pPr>
      <w:r w:rsidRPr="002E58D5">
        <w:rPr>
          <w:rFonts w:ascii="Times New Roman" w:eastAsia="Times New Roman" w:hAnsi="Times New Roman" w:cs="Times New Roman"/>
          <w:b/>
          <w:bCs/>
          <w:sz w:val="24"/>
          <w:szCs w:val="24"/>
          <w:lang w:eastAsia="sk-SK"/>
        </w:rPr>
        <w:t>P</w:t>
      </w:r>
      <w:r w:rsidR="007D1869" w:rsidRPr="002E58D5">
        <w:rPr>
          <w:rFonts w:ascii="Times New Roman" w:eastAsia="Times New Roman" w:hAnsi="Times New Roman" w:cs="Times New Roman"/>
          <w:b/>
          <w:bCs/>
          <w:sz w:val="24"/>
          <w:szCs w:val="24"/>
          <w:lang w:eastAsia="sk-SK"/>
        </w:rPr>
        <w:t>RÁVA A POVINNOSTI ZMLUVNÝCH STRÁN</w:t>
      </w:r>
    </w:p>
    <w:p w14:paraId="69A8D1A6" w14:textId="77777777" w:rsidR="007D1869" w:rsidRPr="002E58D5" w:rsidRDefault="007D1869" w:rsidP="007D1869">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Cs/>
          <w:snapToGrid w:val="0"/>
          <w:sz w:val="24"/>
          <w:szCs w:val="24"/>
          <w:lang w:eastAsia="sk-SK"/>
        </w:rPr>
      </w:pPr>
      <w:r w:rsidRPr="002E58D5">
        <w:rPr>
          <w:rFonts w:ascii="Times New Roman" w:eastAsia="Times New Roman" w:hAnsi="Times New Roman" w:cs="Times New Roman"/>
          <w:bCs/>
          <w:sz w:val="24"/>
          <w:szCs w:val="24"/>
          <w:lang w:eastAsia="sk-SK"/>
        </w:rPr>
        <w:t>Pri vykonaní diela sa zhotoviteľ zaväzuje dodržiavať všeobecné záväzné predpisy, technické normy a ustanovenia tejto zmluvy.</w:t>
      </w:r>
    </w:p>
    <w:p w14:paraId="10AD05E7" w14:textId="4A693E96" w:rsidR="00C21464" w:rsidRPr="002E58D5" w:rsidRDefault="007D1869" w:rsidP="007D1869">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Cs/>
          <w:snapToGrid w:val="0"/>
          <w:sz w:val="24"/>
          <w:szCs w:val="24"/>
          <w:lang w:eastAsia="sk-SK"/>
        </w:rPr>
      </w:pPr>
      <w:r w:rsidRPr="002E58D5">
        <w:rPr>
          <w:rFonts w:ascii="Times New Roman" w:eastAsia="Times New Roman" w:hAnsi="Times New Roman" w:cs="Times New Roman"/>
          <w:bCs/>
          <w:sz w:val="24"/>
          <w:szCs w:val="24"/>
          <w:lang w:eastAsia="sk-SK"/>
        </w:rPr>
        <w:t>Objednávateľ sa zaväzuje pri vykonávaní diela poskytnúť Zhotoviteľovi súčinnosť v nevyhnutne potrebnom rozsahu, spočívajúcu najmä v spresnení podkladov, odovzdaní doplňujúcich údajov, vyjadrení a</w:t>
      </w:r>
      <w:r w:rsidR="00C21464" w:rsidRPr="002E58D5">
        <w:rPr>
          <w:rFonts w:ascii="Times New Roman" w:eastAsia="Times New Roman" w:hAnsi="Times New Roman" w:cs="Times New Roman"/>
          <w:bCs/>
          <w:sz w:val="24"/>
          <w:szCs w:val="24"/>
          <w:lang w:eastAsia="sk-SK"/>
        </w:rPr>
        <w:t> </w:t>
      </w:r>
      <w:r w:rsidRPr="002E58D5">
        <w:rPr>
          <w:rFonts w:ascii="Times New Roman" w:eastAsia="Times New Roman" w:hAnsi="Times New Roman" w:cs="Times New Roman"/>
          <w:bCs/>
          <w:sz w:val="24"/>
          <w:szCs w:val="24"/>
          <w:lang w:eastAsia="sk-SK"/>
        </w:rPr>
        <w:t>s</w:t>
      </w:r>
      <w:r w:rsidR="005B4AB2">
        <w:rPr>
          <w:rFonts w:ascii="Times New Roman" w:eastAsia="Times New Roman" w:hAnsi="Times New Roman" w:cs="Times New Roman"/>
          <w:bCs/>
          <w:sz w:val="24"/>
          <w:szCs w:val="24"/>
          <w:lang w:eastAsia="sk-SK"/>
        </w:rPr>
        <w:t>t</w:t>
      </w:r>
      <w:r w:rsidRPr="002E58D5">
        <w:rPr>
          <w:rFonts w:ascii="Times New Roman" w:eastAsia="Times New Roman" w:hAnsi="Times New Roman" w:cs="Times New Roman"/>
          <w:bCs/>
          <w:sz w:val="24"/>
          <w:szCs w:val="24"/>
          <w:lang w:eastAsia="sk-SK"/>
        </w:rPr>
        <w:t>anovísk</w:t>
      </w:r>
      <w:r w:rsidR="00C21464" w:rsidRPr="002E58D5">
        <w:rPr>
          <w:rFonts w:ascii="Times New Roman" w:eastAsia="Times New Roman" w:hAnsi="Times New Roman" w:cs="Times New Roman"/>
          <w:bCs/>
          <w:sz w:val="24"/>
          <w:szCs w:val="24"/>
          <w:lang w:eastAsia="sk-SK"/>
        </w:rPr>
        <w:t xml:space="preserve">, ktorých potreba vznikne v priebehu plnenia tejto zmluvy, a to v lehote do piatich (5) pracovných dní od požiadania Zhotoviteľa o súčinnosť podľa tohto bodu. </w:t>
      </w:r>
    </w:p>
    <w:p w14:paraId="2A8A8636" w14:textId="77777777" w:rsidR="00C21464" w:rsidRPr="002E58D5" w:rsidRDefault="00C21464" w:rsidP="007D1869">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Cs/>
          <w:snapToGrid w:val="0"/>
          <w:sz w:val="24"/>
          <w:szCs w:val="24"/>
          <w:lang w:eastAsia="sk-SK"/>
        </w:rPr>
      </w:pPr>
      <w:r w:rsidRPr="002E58D5">
        <w:rPr>
          <w:rFonts w:ascii="Times New Roman" w:eastAsia="Times New Roman" w:hAnsi="Times New Roman" w:cs="Times New Roman"/>
          <w:bCs/>
          <w:sz w:val="24"/>
          <w:szCs w:val="24"/>
          <w:lang w:eastAsia="sk-SK"/>
        </w:rPr>
        <w:t>Pri vykonaní diela sa Zhotoviteľ zaväzuje, že dielo prerokuje s poverenými zamestnancami Objednávateľa vo vzájomne dohodnutých termínoch a oprávnené požiadavky Objednávateľa do projektovej dokumentácii bezodkladne zapracuje.</w:t>
      </w:r>
    </w:p>
    <w:p w14:paraId="6F678AA8" w14:textId="77777777" w:rsidR="00C21464" w:rsidRPr="002E58D5" w:rsidRDefault="00C21464" w:rsidP="007D1869">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Cs/>
          <w:snapToGrid w:val="0"/>
          <w:sz w:val="24"/>
          <w:szCs w:val="24"/>
          <w:lang w:eastAsia="sk-SK"/>
        </w:rPr>
      </w:pPr>
      <w:r w:rsidRPr="002E58D5">
        <w:rPr>
          <w:rFonts w:ascii="Times New Roman" w:eastAsia="Times New Roman" w:hAnsi="Times New Roman" w:cs="Times New Roman"/>
          <w:bCs/>
          <w:sz w:val="24"/>
          <w:szCs w:val="24"/>
          <w:lang w:eastAsia="sk-SK"/>
        </w:rPr>
        <w:t>Zhotoviteľ je povinný vykonať dielo na svoje náklady a na svoje nebezpečenstvo v termíne dohodnutom v zmluve.</w:t>
      </w:r>
    </w:p>
    <w:p w14:paraId="3B6AF4C8" w14:textId="77777777" w:rsidR="00C21464" w:rsidRPr="002E58D5" w:rsidRDefault="00C21464" w:rsidP="007D1869">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Cs/>
          <w:snapToGrid w:val="0"/>
          <w:sz w:val="24"/>
          <w:szCs w:val="24"/>
          <w:lang w:eastAsia="sk-SK"/>
        </w:rPr>
      </w:pPr>
      <w:r w:rsidRPr="002E58D5">
        <w:rPr>
          <w:rFonts w:ascii="Times New Roman" w:eastAsia="Times New Roman" w:hAnsi="Times New Roman" w:cs="Times New Roman"/>
          <w:bCs/>
          <w:sz w:val="24"/>
          <w:szCs w:val="24"/>
          <w:lang w:eastAsia="sk-SK"/>
        </w:rPr>
        <w:t>Zhotoviteľ a Objednávateľ sa dohodli, že vlastnícke právo prechádza na Objednávateľa okamihom prevzatia diela Objednávateľom.</w:t>
      </w:r>
    </w:p>
    <w:p w14:paraId="4F0B676B" w14:textId="33BFCB18" w:rsidR="00006FD1" w:rsidRPr="002E58D5" w:rsidRDefault="00C21464" w:rsidP="007D1869">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Cs/>
          <w:snapToGrid w:val="0"/>
          <w:sz w:val="24"/>
          <w:szCs w:val="24"/>
          <w:lang w:eastAsia="sk-SK"/>
        </w:rPr>
      </w:pPr>
      <w:r w:rsidRPr="002E58D5">
        <w:rPr>
          <w:rFonts w:ascii="Times New Roman" w:eastAsia="Times New Roman" w:hAnsi="Times New Roman" w:cs="Times New Roman"/>
          <w:bCs/>
          <w:sz w:val="24"/>
          <w:szCs w:val="24"/>
          <w:lang w:eastAsia="sk-SK"/>
        </w:rPr>
        <w:t>Zhotoviteľ sa zaväzuje spolupracovať pri realizácii verejného obstarávania na výber zhotoviteľa stavebných prác podľa projektovej dokumentácie a poskytnúť Objednávateľovi a zhotoviteľovi stavebných prác súčinnosť pri vysvetľovaní projektovej dokumentácie a výkazu výmer. Súčinnosť podľa tohto bodu posk</w:t>
      </w:r>
      <w:r w:rsidR="00B0051F">
        <w:rPr>
          <w:rFonts w:ascii="Times New Roman" w:eastAsia="Times New Roman" w:hAnsi="Times New Roman" w:cs="Times New Roman"/>
          <w:bCs/>
          <w:sz w:val="24"/>
          <w:szCs w:val="24"/>
          <w:lang w:eastAsia="sk-SK"/>
        </w:rPr>
        <w:t>y</w:t>
      </w:r>
      <w:r w:rsidRPr="002E58D5">
        <w:rPr>
          <w:rFonts w:ascii="Times New Roman" w:eastAsia="Times New Roman" w:hAnsi="Times New Roman" w:cs="Times New Roman"/>
          <w:bCs/>
          <w:sz w:val="24"/>
          <w:szCs w:val="24"/>
          <w:lang w:eastAsia="sk-SK"/>
        </w:rPr>
        <w:t>tne Zhotoviteľ bezodkladne</w:t>
      </w:r>
      <w:r w:rsidR="00D30A47">
        <w:rPr>
          <w:rFonts w:ascii="Times New Roman" w:eastAsia="Times New Roman" w:hAnsi="Times New Roman" w:cs="Times New Roman"/>
          <w:bCs/>
          <w:sz w:val="24"/>
          <w:szCs w:val="24"/>
          <w:lang w:eastAsia="sk-SK"/>
        </w:rPr>
        <w:t xml:space="preserve"> po písomnej výzve Objednávateľa</w:t>
      </w:r>
      <w:r w:rsidRPr="002E58D5">
        <w:rPr>
          <w:rFonts w:ascii="Times New Roman" w:eastAsia="Times New Roman" w:hAnsi="Times New Roman" w:cs="Times New Roman"/>
          <w:bCs/>
          <w:sz w:val="24"/>
          <w:szCs w:val="24"/>
          <w:lang w:eastAsia="sk-SK"/>
        </w:rPr>
        <w:t>.</w:t>
      </w:r>
    </w:p>
    <w:p w14:paraId="5357F3EB" w14:textId="3A675D5A" w:rsidR="00C21464" w:rsidRPr="002E58D5" w:rsidRDefault="00C21464" w:rsidP="007D1869">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Cs/>
          <w:snapToGrid w:val="0"/>
          <w:sz w:val="24"/>
          <w:szCs w:val="24"/>
          <w:lang w:eastAsia="sk-SK"/>
        </w:rPr>
      </w:pPr>
      <w:r w:rsidRPr="002E58D5">
        <w:rPr>
          <w:rFonts w:ascii="Times New Roman" w:eastAsia="Times New Roman" w:hAnsi="Times New Roman" w:cs="Times New Roman"/>
          <w:bCs/>
          <w:sz w:val="24"/>
          <w:szCs w:val="24"/>
          <w:lang w:eastAsia="sk-SK"/>
        </w:rPr>
        <w:t>Zhotoviteľ sa zaväzuje spolupracovať so zhotoviteľom stavebných prác pri ich realizácií a poskytnúť stanovisko k návrhom zmien a odchýlkam od projektovej dokumentácie, pri dodržaní technicko-ekonomických parametrov stavby, ktorá bude zhotovovaná podľa projektovej dokumentácie. Stanovisko podľa tohto bodu zmluvy poskytne Zhotoviteľ na základe požiadavky Objednávateľa do troch (3) pracovných dní. Po vzájomnej dohode zmluvných strán môže zhotoviteľ stanovisko doručiť aj elektronicky oprávnenej osobe Objednávateľa.</w:t>
      </w:r>
    </w:p>
    <w:p w14:paraId="0F0C20D1" w14:textId="77777777" w:rsidR="00006FD1" w:rsidRPr="002E58D5" w:rsidRDefault="00006FD1" w:rsidP="0059400D">
      <w:pPr>
        <w:widowControl w:val="0"/>
        <w:tabs>
          <w:tab w:val="left" w:pos="2304"/>
          <w:tab w:val="left" w:pos="3456"/>
          <w:tab w:val="left" w:pos="4608"/>
          <w:tab w:val="left" w:pos="5760"/>
          <w:tab w:val="left" w:pos="6912"/>
          <w:tab w:val="left" w:pos="8064"/>
        </w:tabs>
        <w:autoSpaceDE w:val="0"/>
        <w:autoSpaceDN w:val="0"/>
        <w:ind w:left="0" w:right="113" w:firstLine="0"/>
        <w:rPr>
          <w:rFonts w:ascii="Times New Roman" w:eastAsia="Times New Roman" w:hAnsi="Times New Roman" w:cs="Times New Roman"/>
          <w:snapToGrid w:val="0"/>
          <w:sz w:val="24"/>
          <w:szCs w:val="24"/>
          <w:lang w:eastAsia="sk-SK"/>
        </w:rPr>
      </w:pPr>
    </w:p>
    <w:p w14:paraId="5F53A10E" w14:textId="076CBFB7" w:rsidR="00006FD1" w:rsidRPr="002E58D5" w:rsidRDefault="00006FD1" w:rsidP="004A3E4D">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lastRenderedPageBreak/>
        <w:t xml:space="preserve">Čl. VI. </w:t>
      </w:r>
    </w:p>
    <w:p w14:paraId="603CB432" w14:textId="7865F58E" w:rsidR="00006FD1" w:rsidRPr="002E58D5" w:rsidRDefault="007944AE" w:rsidP="00D30A47">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sz w:val="24"/>
          <w:szCs w:val="24"/>
          <w:lang w:eastAsia="sk-SK"/>
        </w:rPr>
      </w:pPr>
      <w:r w:rsidRPr="002E58D5">
        <w:rPr>
          <w:rFonts w:ascii="Times New Roman" w:eastAsia="Times New Roman" w:hAnsi="Times New Roman" w:cs="Times New Roman"/>
          <w:b/>
          <w:bCs/>
          <w:sz w:val="24"/>
          <w:szCs w:val="24"/>
          <w:lang w:eastAsia="sk-SK"/>
        </w:rPr>
        <w:t>LICENCIA</w:t>
      </w:r>
    </w:p>
    <w:p w14:paraId="6580657F" w14:textId="45B60A11" w:rsidR="007944AE" w:rsidRPr="002E58D5" w:rsidRDefault="007944AE" w:rsidP="00247CC3">
      <w:pPr>
        <w:pStyle w:val="Odsekzoznamu"/>
        <w:numPr>
          <w:ilvl w:val="0"/>
          <w:numId w:val="9"/>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Zhotoviteľ, ako autor diela, vyhlasuje, že je oprávnený vykonávať osobnostné a majetkové práva k dielu v rozsahu podľa</w:t>
      </w:r>
      <w:r w:rsidR="00D30A47">
        <w:rPr>
          <w:rFonts w:ascii="Times New Roman" w:eastAsia="Times New Roman" w:hAnsi="Times New Roman" w:cs="Times New Roman"/>
          <w:sz w:val="24"/>
          <w:szCs w:val="24"/>
          <w:lang w:eastAsia="sk-SK"/>
        </w:rPr>
        <w:t xml:space="preserve"> zákona č. 185/2015 </w:t>
      </w:r>
      <w:proofErr w:type="spellStart"/>
      <w:r w:rsidR="00D30A47">
        <w:rPr>
          <w:rFonts w:ascii="Times New Roman" w:eastAsia="Times New Roman" w:hAnsi="Times New Roman" w:cs="Times New Roman"/>
          <w:sz w:val="24"/>
          <w:szCs w:val="24"/>
          <w:lang w:eastAsia="sk-SK"/>
        </w:rPr>
        <w:t>Z.z</w:t>
      </w:r>
      <w:proofErr w:type="spellEnd"/>
      <w:r w:rsidR="00D30A47">
        <w:rPr>
          <w:rFonts w:ascii="Times New Roman" w:eastAsia="Times New Roman" w:hAnsi="Times New Roman" w:cs="Times New Roman"/>
          <w:sz w:val="24"/>
          <w:szCs w:val="24"/>
          <w:lang w:eastAsia="sk-SK"/>
        </w:rPr>
        <w:t>.</w:t>
      </w:r>
      <w:r w:rsidRPr="002E58D5">
        <w:rPr>
          <w:rFonts w:ascii="Times New Roman" w:eastAsia="Times New Roman" w:hAnsi="Times New Roman" w:cs="Times New Roman"/>
          <w:sz w:val="24"/>
          <w:szCs w:val="24"/>
          <w:lang w:eastAsia="sk-SK"/>
        </w:rPr>
        <w:t xml:space="preserve"> Autorsk</w:t>
      </w:r>
      <w:r w:rsidR="00D30A47">
        <w:rPr>
          <w:rFonts w:ascii="Times New Roman" w:eastAsia="Times New Roman" w:hAnsi="Times New Roman" w:cs="Times New Roman"/>
          <w:sz w:val="24"/>
          <w:szCs w:val="24"/>
          <w:lang w:eastAsia="sk-SK"/>
        </w:rPr>
        <w:t>ý</w:t>
      </w:r>
      <w:r w:rsidRPr="002E58D5">
        <w:rPr>
          <w:rFonts w:ascii="Times New Roman" w:eastAsia="Times New Roman" w:hAnsi="Times New Roman" w:cs="Times New Roman"/>
          <w:sz w:val="24"/>
          <w:szCs w:val="24"/>
          <w:lang w:eastAsia="sk-SK"/>
        </w:rPr>
        <w:t xml:space="preserve"> zákon</w:t>
      </w:r>
      <w:r w:rsidR="00D30A47">
        <w:rPr>
          <w:rFonts w:ascii="Times New Roman" w:eastAsia="Times New Roman" w:hAnsi="Times New Roman" w:cs="Times New Roman"/>
          <w:sz w:val="24"/>
          <w:szCs w:val="24"/>
          <w:lang w:eastAsia="sk-SK"/>
        </w:rPr>
        <w:t xml:space="preserve"> v znení neskorších predpisov (ďalej len „</w:t>
      </w:r>
      <w:r w:rsidR="00D30A47" w:rsidRPr="002E58D5">
        <w:rPr>
          <w:rFonts w:ascii="Times New Roman" w:eastAsia="Times New Roman" w:hAnsi="Times New Roman" w:cs="Times New Roman"/>
          <w:sz w:val="24"/>
          <w:szCs w:val="24"/>
          <w:lang w:eastAsia="sk-SK"/>
        </w:rPr>
        <w:t>Autorsk</w:t>
      </w:r>
      <w:r w:rsidR="00D30A47">
        <w:rPr>
          <w:rFonts w:ascii="Times New Roman" w:eastAsia="Times New Roman" w:hAnsi="Times New Roman" w:cs="Times New Roman"/>
          <w:sz w:val="24"/>
          <w:szCs w:val="24"/>
          <w:lang w:eastAsia="sk-SK"/>
        </w:rPr>
        <w:t>ý</w:t>
      </w:r>
      <w:r w:rsidR="00D30A47" w:rsidRPr="002E58D5">
        <w:rPr>
          <w:rFonts w:ascii="Times New Roman" w:eastAsia="Times New Roman" w:hAnsi="Times New Roman" w:cs="Times New Roman"/>
          <w:sz w:val="24"/>
          <w:szCs w:val="24"/>
          <w:lang w:eastAsia="sk-SK"/>
        </w:rPr>
        <w:t xml:space="preserve"> zákon</w:t>
      </w:r>
      <w:r w:rsidR="00D30A47">
        <w:rPr>
          <w:rFonts w:ascii="Times New Roman" w:eastAsia="Times New Roman" w:hAnsi="Times New Roman" w:cs="Times New Roman"/>
          <w:sz w:val="24"/>
          <w:szCs w:val="24"/>
          <w:lang w:eastAsia="sk-SK"/>
        </w:rPr>
        <w:t>“).</w:t>
      </w:r>
    </w:p>
    <w:p w14:paraId="7BCB719B" w14:textId="0C2884FF" w:rsidR="007944AE" w:rsidRPr="002E58D5" w:rsidRDefault="007944AE" w:rsidP="00247CC3">
      <w:pPr>
        <w:pStyle w:val="Odsekzoznamu"/>
        <w:numPr>
          <w:ilvl w:val="0"/>
          <w:numId w:val="9"/>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V prípade, ak boli na vyhotovenie diela použité prvky, ktoré sú samostatnými dielami chránenými autorským právom podľa Autorského zákona (ďalej len „Samostatné diela“), Zhotoviteľ sám zodpovedá za prípadné porušenie osobnostných a majetkových práv autorov samostatných diel. Zhotoviteľ týmto vyhlasuje, že má vysporiadané všetky osobnostné a majetkové práva súvisiace s dielom alebo jeho časťou. </w:t>
      </w:r>
    </w:p>
    <w:p w14:paraId="0982D413" w14:textId="677EDE9C" w:rsidR="007944AE" w:rsidRPr="002E58D5" w:rsidRDefault="007944AE" w:rsidP="00247CC3">
      <w:pPr>
        <w:pStyle w:val="Odsekzoznamu"/>
        <w:numPr>
          <w:ilvl w:val="0"/>
          <w:numId w:val="9"/>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Zmluvné strany sa dohodli, že právo použiť dielo nadobúda Objednávateľ v deň, kedy mu je dielo Zhotoviteľom odovzdané. Používanie diela zahŕňa výkon majetkových práv. </w:t>
      </w:r>
    </w:p>
    <w:p w14:paraId="092EF3EC" w14:textId="351F1E31" w:rsidR="007944AE" w:rsidRPr="002E58D5" w:rsidRDefault="007944AE" w:rsidP="00247CC3">
      <w:pPr>
        <w:pStyle w:val="Odsekzoznamu"/>
        <w:numPr>
          <w:ilvl w:val="0"/>
          <w:numId w:val="9"/>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Na použitie diela podľa predchádzajúceho bodu udeľuje Zhotoviteľ Objednávateľovi</w:t>
      </w:r>
      <w:r w:rsidR="00D30A47">
        <w:rPr>
          <w:rFonts w:ascii="Times New Roman" w:eastAsia="Times New Roman" w:hAnsi="Times New Roman" w:cs="Times New Roman"/>
          <w:sz w:val="24"/>
          <w:szCs w:val="24"/>
          <w:lang w:eastAsia="sk-SK"/>
        </w:rPr>
        <w:t xml:space="preserve"> vecne, časovo a územné neobmedzený</w:t>
      </w:r>
      <w:r w:rsidRPr="002E58D5">
        <w:rPr>
          <w:rFonts w:ascii="Times New Roman" w:eastAsia="Times New Roman" w:hAnsi="Times New Roman" w:cs="Times New Roman"/>
          <w:sz w:val="24"/>
          <w:szCs w:val="24"/>
          <w:lang w:eastAsia="sk-SK"/>
        </w:rPr>
        <w:t xml:space="preserve"> súhlas na použitie diela (ďalej len „licencia“)</w:t>
      </w:r>
      <w:r w:rsidR="00D30A47">
        <w:rPr>
          <w:rFonts w:ascii="Times New Roman" w:eastAsia="Times New Roman" w:hAnsi="Times New Roman" w:cs="Times New Roman"/>
          <w:sz w:val="24"/>
          <w:szCs w:val="24"/>
          <w:lang w:eastAsia="sk-SK"/>
        </w:rPr>
        <w:t xml:space="preserve"> v súlade s </w:t>
      </w:r>
      <w:proofErr w:type="spellStart"/>
      <w:r w:rsidR="00D30A47">
        <w:rPr>
          <w:rFonts w:ascii="Times New Roman" w:eastAsia="Times New Roman" w:hAnsi="Times New Roman" w:cs="Times New Roman"/>
          <w:sz w:val="24"/>
          <w:szCs w:val="24"/>
          <w:lang w:eastAsia="sk-SK"/>
        </w:rPr>
        <w:t>ust</w:t>
      </w:r>
      <w:proofErr w:type="spellEnd"/>
      <w:r w:rsidR="00D30A47">
        <w:rPr>
          <w:rFonts w:ascii="Times New Roman" w:eastAsia="Times New Roman" w:hAnsi="Times New Roman" w:cs="Times New Roman"/>
          <w:sz w:val="24"/>
          <w:szCs w:val="24"/>
          <w:lang w:eastAsia="sk-SK"/>
        </w:rPr>
        <w:t>. § 19 ods. 4 Autorského zákona</w:t>
      </w:r>
      <w:r w:rsidRPr="002E58D5">
        <w:rPr>
          <w:rFonts w:ascii="Times New Roman" w:eastAsia="Times New Roman" w:hAnsi="Times New Roman" w:cs="Times New Roman"/>
          <w:sz w:val="24"/>
          <w:szCs w:val="24"/>
          <w:lang w:eastAsia="sk-SK"/>
        </w:rPr>
        <w:t xml:space="preserve"> a Objednávateľ udelenú licenciu prijíma a zaväzuje sa dielo používať v rozsahu udelenej licencie. </w:t>
      </w:r>
    </w:p>
    <w:p w14:paraId="4375335D" w14:textId="19ABAE2E" w:rsidR="007944AE" w:rsidRPr="002E58D5" w:rsidRDefault="007944AE" w:rsidP="00247CC3">
      <w:pPr>
        <w:pStyle w:val="Odsekzoznamu"/>
        <w:numPr>
          <w:ilvl w:val="0"/>
          <w:numId w:val="9"/>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Zhotoviteľom udelená licencia Objednávateľovi obsahuje jeho súhlas:</w:t>
      </w:r>
    </w:p>
    <w:p w14:paraId="6A45D647" w14:textId="3DD726E5" w:rsidR="007944AE" w:rsidRPr="002E58D5" w:rsidRDefault="00AA722A" w:rsidP="007944AE">
      <w:pPr>
        <w:pStyle w:val="Odsekzoznamu"/>
        <w:numPr>
          <w:ilvl w:val="0"/>
          <w:numId w:val="18"/>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n</w:t>
      </w:r>
      <w:r w:rsidR="007944AE" w:rsidRPr="002E58D5">
        <w:rPr>
          <w:rFonts w:ascii="Times New Roman" w:eastAsia="Times New Roman" w:hAnsi="Times New Roman" w:cs="Times New Roman"/>
          <w:sz w:val="24"/>
          <w:szCs w:val="24"/>
          <w:lang w:eastAsia="sk-SK"/>
        </w:rPr>
        <w:t>a použitie a užívanie diela alebo jeho časti na účely súvisiace s činnosťou Objednávateľa, ako aj rozhodovať o jeho použití,</w:t>
      </w:r>
    </w:p>
    <w:p w14:paraId="7E3EAC65" w14:textId="3737BFFD" w:rsidR="007944AE" w:rsidRPr="002E58D5" w:rsidRDefault="00AA722A" w:rsidP="007944AE">
      <w:pPr>
        <w:pStyle w:val="Odsekzoznamu"/>
        <w:numPr>
          <w:ilvl w:val="0"/>
          <w:numId w:val="18"/>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d</w:t>
      </w:r>
      <w:r w:rsidR="007944AE" w:rsidRPr="002E58D5">
        <w:rPr>
          <w:rFonts w:ascii="Times New Roman" w:eastAsia="Times New Roman" w:hAnsi="Times New Roman" w:cs="Times New Roman"/>
          <w:sz w:val="24"/>
          <w:szCs w:val="24"/>
          <w:lang w:eastAsia="sk-SK"/>
        </w:rPr>
        <w:t>ielo upravovať, meniť a spracovávať,</w:t>
      </w:r>
    </w:p>
    <w:p w14:paraId="7D75EBA4" w14:textId="08B6638B" w:rsidR="007944AE" w:rsidRPr="002E58D5" w:rsidRDefault="00AA722A" w:rsidP="007944AE">
      <w:pPr>
        <w:pStyle w:val="Odsekzoznamu"/>
        <w:numPr>
          <w:ilvl w:val="0"/>
          <w:numId w:val="18"/>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v</w:t>
      </w:r>
      <w:r w:rsidR="007944AE" w:rsidRPr="002E58D5">
        <w:rPr>
          <w:rFonts w:ascii="Times New Roman" w:eastAsia="Times New Roman" w:hAnsi="Times New Roman" w:cs="Times New Roman"/>
          <w:sz w:val="24"/>
          <w:szCs w:val="24"/>
          <w:lang w:eastAsia="sk-SK"/>
        </w:rPr>
        <w:t>yhotovovať rozmnoženiny a záznamy diela alebo jeho častí,</w:t>
      </w:r>
    </w:p>
    <w:p w14:paraId="6B2F4ABB" w14:textId="49C67E5F" w:rsidR="007944AE" w:rsidRPr="002E58D5" w:rsidRDefault="00AA722A" w:rsidP="007944AE">
      <w:pPr>
        <w:pStyle w:val="Odsekzoznamu"/>
        <w:numPr>
          <w:ilvl w:val="0"/>
          <w:numId w:val="18"/>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u</w:t>
      </w:r>
      <w:r w:rsidR="007944AE" w:rsidRPr="002E58D5">
        <w:rPr>
          <w:rFonts w:ascii="Times New Roman" w:eastAsia="Times New Roman" w:hAnsi="Times New Roman" w:cs="Times New Roman"/>
          <w:sz w:val="24"/>
          <w:szCs w:val="24"/>
          <w:lang w:eastAsia="sk-SK"/>
        </w:rPr>
        <w:t>skutočniť adaptáciu, usporiadanie alebo akékoľvek iné spracovanie alebo úpravy diela,</w:t>
      </w:r>
    </w:p>
    <w:p w14:paraId="03E669A3" w14:textId="75C05B96" w:rsidR="007944AE" w:rsidRPr="002E58D5" w:rsidRDefault="00AA722A" w:rsidP="007944AE">
      <w:pPr>
        <w:pStyle w:val="Odsekzoznamu"/>
        <w:numPr>
          <w:ilvl w:val="0"/>
          <w:numId w:val="18"/>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s</w:t>
      </w:r>
      <w:r w:rsidR="007944AE" w:rsidRPr="002E58D5">
        <w:rPr>
          <w:rFonts w:ascii="Times New Roman" w:eastAsia="Times New Roman" w:hAnsi="Times New Roman" w:cs="Times New Roman"/>
          <w:sz w:val="24"/>
          <w:szCs w:val="24"/>
          <w:lang w:eastAsia="sk-SK"/>
        </w:rPr>
        <w:t xml:space="preserve">pájať dielo s inými dielami alebo dielo zaradiť do súborného diela alebo databázy, </w:t>
      </w:r>
    </w:p>
    <w:p w14:paraId="5E6BE74D" w14:textId="140A69B2" w:rsidR="007944AE" w:rsidRPr="002E58D5" w:rsidRDefault="00AA722A" w:rsidP="007944AE">
      <w:pPr>
        <w:pStyle w:val="Odsekzoznamu"/>
        <w:numPr>
          <w:ilvl w:val="0"/>
          <w:numId w:val="18"/>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p</w:t>
      </w:r>
      <w:r w:rsidR="007944AE" w:rsidRPr="002E58D5">
        <w:rPr>
          <w:rFonts w:ascii="Times New Roman" w:eastAsia="Times New Roman" w:hAnsi="Times New Roman" w:cs="Times New Roman"/>
          <w:sz w:val="24"/>
          <w:szCs w:val="24"/>
          <w:lang w:eastAsia="sk-SK"/>
        </w:rPr>
        <w:t>oužiť dielo alebo jeho časti na vytvorenie nového diela,</w:t>
      </w:r>
    </w:p>
    <w:p w14:paraId="43290CDB" w14:textId="132389D2" w:rsidR="007944AE" w:rsidRPr="002E58D5" w:rsidRDefault="00AA722A" w:rsidP="007944AE">
      <w:pPr>
        <w:pStyle w:val="Odsekzoznamu"/>
        <w:numPr>
          <w:ilvl w:val="0"/>
          <w:numId w:val="18"/>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v</w:t>
      </w:r>
      <w:r w:rsidR="007944AE" w:rsidRPr="002E58D5">
        <w:rPr>
          <w:rFonts w:ascii="Times New Roman" w:eastAsia="Times New Roman" w:hAnsi="Times New Roman" w:cs="Times New Roman"/>
          <w:sz w:val="24"/>
          <w:szCs w:val="24"/>
          <w:lang w:eastAsia="sk-SK"/>
        </w:rPr>
        <w:t>erejne vykonať dielo, zverejniť a rozširovať dielo,</w:t>
      </w:r>
    </w:p>
    <w:p w14:paraId="33AD0366" w14:textId="1CE6DAF8" w:rsidR="007944AE" w:rsidRPr="002E58D5" w:rsidRDefault="00AA722A" w:rsidP="007944AE">
      <w:pPr>
        <w:pStyle w:val="Odsekzoznamu"/>
        <w:numPr>
          <w:ilvl w:val="0"/>
          <w:numId w:val="18"/>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a</w:t>
      </w:r>
      <w:r w:rsidR="007944AE" w:rsidRPr="002E58D5">
        <w:rPr>
          <w:rFonts w:ascii="Times New Roman" w:eastAsia="Times New Roman" w:hAnsi="Times New Roman" w:cs="Times New Roman"/>
          <w:sz w:val="24"/>
          <w:szCs w:val="24"/>
          <w:lang w:eastAsia="sk-SK"/>
        </w:rPr>
        <w:t>kýmkoľvek iným spôsobom použiť dielo v celom rozsahu majetkových práv, ktoré inak prislúchajú autorovi v zmysle ustanovení Autorského zákona.</w:t>
      </w:r>
    </w:p>
    <w:p w14:paraId="5F6B193C" w14:textId="6609CAF1" w:rsidR="00AA722A" w:rsidRPr="002E58D5" w:rsidRDefault="00AA722A" w:rsidP="00AA722A">
      <w:pPr>
        <w:pStyle w:val="Odsekzoznamu"/>
        <w:numPr>
          <w:ilvl w:val="0"/>
          <w:numId w:val="9"/>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Zhotoviteľ udeľuje týmto Objednávateľovi k dielu nevýhradnú licenciu v neobmedzenom rozsahu bez obmedzenia čo do územného, vecného a množstevného </w:t>
      </w:r>
      <w:r w:rsidR="00B0051F">
        <w:rPr>
          <w:rFonts w:ascii="Times New Roman" w:eastAsia="Times New Roman" w:hAnsi="Times New Roman" w:cs="Times New Roman"/>
          <w:sz w:val="24"/>
          <w:szCs w:val="24"/>
          <w:lang w:eastAsia="sk-SK"/>
        </w:rPr>
        <w:t>ro</w:t>
      </w:r>
      <w:r w:rsidRPr="002E58D5">
        <w:rPr>
          <w:rFonts w:ascii="Times New Roman" w:eastAsia="Times New Roman" w:hAnsi="Times New Roman" w:cs="Times New Roman"/>
          <w:sz w:val="24"/>
          <w:szCs w:val="24"/>
          <w:lang w:eastAsia="sk-SK"/>
        </w:rPr>
        <w:t>zsahu na čas trvania majetkových práv k dielu.</w:t>
      </w:r>
    </w:p>
    <w:p w14:paraId="30D5F1DD" w14:textId="0547C691" w:rsidR="00AA722A" w:rsidRPr="002E58D5" w:rsidRDefault="00AA722A" w:rsidP="00AA722A">
      <w:pPr>
        <w:pStyle w:val="Odsekzoznamu"/>
        <w:numPr>
          <w:ilvl w:val="0"/>
          <w:numId w:val="9"/>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Zmluvné strany sa dohodli, že Objednávateľ je o</w:t>
      </w:r>
      <w:r w:rsidR="002E58D5">
        <w:rPr>
          <w:rFonts w:ascii="Times New Roman" w:eastAsia="Times New Roman" w:hAnsi="Times New Roman" w:cs="Times New Roman"/>
          <w:sz w:val="24"/>
          <w:szCs w:val="24"/>
          <w:lang w:eastAsia="sk-SK"/>
        </w:rPr>
        <w:t>pr</w:t>
      </w:r>
      <w:r w:rsidRPr="002E58D5">
        <w:rPr>
          <w:rFonts w:ascii="Times New Roman" w:eastAsia="Times New Roman" w:hAnsi="Times New Roman" w:cs="Times New Roman"/>
          <w:sz w:val="24"/>
          <w:szCs w:val="24"/>
          <w:lang w:eastAsia="sk-SK"/>
        </w:rPr>
        <w:t>ávnený udeliť tretej osobe súhlas na použitie diela v rozsahu licencie (sublicencia) a/alebo je oprávnený licenciu zmluvou postúpiť.</w:t>
      </w:r>
    </w:p>
    <w:p w14:paraId="60C6D9F6" w14:textId="2D996EBC" w:rsidR="00AA722A" w:rsidRPr="002E58D5" w:rsidRDefault="00AA722A" w:rsidP="00AA722A">
      <w:pPr>
        <w:pStyle w:val="Odsekzoznamu"/>
        <w:numPr>
          <w:ilvl w:val="0"/>
          <w:numId w:val="9"/>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Zmluvné strany sa dohodli, že Objednávateľ je oprávnený do diela alebo jeho časti po </w:t>
      </w:r>
      <w:r w:rsidR="002E58D5">
        <w:rPr>
          <w:rFonts w:ascii="Times New Roman" w:eastAsia="Times New Roman" w:hAnsi="Times New Roman" w:cs="Times New Roman"/>
          <w:sz w:val="24"/>
          <w:szCs w:val="24"/>
          <w:lang w:eastAsia="sk-SK"/>
        </w:rPr>
        <w:t>j</w:t>
      </w:r>
      <w:r w:rsidRPr="002E58D5">
        <w:rPr>
          <w:rFonts w:ascii="Times New Roman" w:eastAsia="Times New Roman" w:hAnsi="Times New Roman" w:cs="Times New Roman"/>
          <w:sz w:val="24"/>
          <w:szCs w:val="24"/>
          <w:lang w:eastAsia="sk-SK"/>
        </w:rPr>
        <w:t xml:space="preserve">eho riadnom odovzdaní akýmkoľvek spôsobom zasahovať, meniť ho a robiť iné zásahy podľa potreby a na základe voľného </w:t>
      </w:r>
      <w:r w:rsidR="0054658D" w:rsidRPr="002E58D5">
        <w:rPr>
          <w:rFonts w:ascii="Times New Roman" w:eastAsia="Times New Roman" w:hAnsi="Times New Roman" w:cs="Times New Roman"/>
          <w:sz w:val="24"/>
          <w:szCs w:val="24"/>
          <w:lang w:eastAsia="sk-SK"/>
        </w:rPr>
        <w:t>uváženia Objednávateľa.</w:t>
      </w:r>
    </w:p>
    <w:p w14:paraId="5ADCC8D3" w14:textId="3B52D160" w:rsidR="0054658D" w:rsidRPr="002E58D5" w:rsidRDefault="0054658D" w:rsidP="00AA722A">
      <w:pPr>
        <w:pStyle w:val="Odsekzoznamu"/>
        <w:numPr>
          <w:ilvl w:val="0"/>
          <w:numId w:val="9"/>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V prípade, ak si tretia osoba, vrátane zamestnancov Zhotoviteľa a/alebo dodávateľov Zhotoviteľa uplatní akýkoľvek nárok proti Objednávateľovi z titulu porušenia autorských práv a/alebo práv priemyselného a/alebo iného d</w:t>
      </w:r>
      <w:r w:rsidR="002E58D5">
        <w:rPr>
          <w:rFonts w:ascii="Times New Roman" w:eastAsia="Times New Roman" w:hAnsi="Times New Roman" w:cs="Times New Roman"/>
          <w:sz w:val="24"/>
          <w:szCs w:val="24"/>
          <w:lang w:eastAsia="sk-SK"/>
        </w:rPr>
        <w:t>u</w:t>
      </w:r>
      <w:r w:rsidRPr="002E58D5">
        <w:rPr>
          <w:rFonts w:ascii="Times New Roman" w:eastAsia="Times New Roman" w:hAnsi="Times New Roman" w:cs="Times New Roman"/>
          <w:sz w:val="24"/>
          <w:szCs w:val="24"/>
          <w:lang w:eastAsia="sk-SK"/>
        </w:rPr>
        <w:t>ševného vlastníctva tejto tretej osoby alebo iné nároky v súvislosti s touto zmluvou, Zhotoviteľ sa zaväzuje:</w:t>
      </w:r>
    </w:p>
    <w:p w14:paraId="01690219" w14:textId="25167C12" w:rsidR="0054658D" w:rsidRPr="002E58D5" w:rsidRDefault="002E58D5" w:rsidP="0054658D">
      <w:pPr>
        <w:pStyle w:val="Odsekzoznamu"/>
        <w:numPr>
          <w:ilvl w:val="0"/>
          <w:numId w:val="18"/>
        </w:numPr>
        <w:tabs>
          <w:tab w:val="left" w:pos="709"/>
        </w:tabs>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b</w:t>
      </w:r>
      <w:r w:rsidR="0054658D" w:rsidRPr="002E58D5">
        <w:rPr>
          <w:rFonts w:ascii="Times New Roman" w:eastAsia="Times New Roman" w:hAnsi="Times New Roman" w:cs="Times New Roman"/>
          <w:sz w:val="24"/>
          <w:szCs w:val="24"/>
          <w:lang w:eastAsia="sk-SK"/>
        </w:rPr>
        <w:t>ezodkladne obstarať na svoje náklady a výdavky od takejto tretej osoby súhlas na používanie diela alebo jeho časti v rozsahu uvedenom v zmluve,</w:t>
      </w:r>
    </w:p>
    <w:p w14:paraId="41CA03CD" w14:textId="25792C77" w:rsidR="0054658D" w:rsidRPr="002E58D5" w:rsidRDefault="002E58D5" w:rsidP="0054658D">
      <w:pPr>
        <w:pStyle w:val="Odsekzoznamu"/>
        <w:numPr>
          <w:ilvl w:val="0"/>
          <w:numId w:val="18"/>
        </w:numPr>
        <w:tabs>
          <w:tab w:val="left" w:pos="709"/>
        </w:tabs>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p</w:t>
      </w:r>
      <w:r w:rsidR="0054658D" w:rsidRPr="002E58D5">
        <w:rPr>
          <w:rFonts w:ascii="Times New Roman" w:eastAsia="Times New Roman" w:hAnsi="Times New Roman" w:cs="Times New Roman"/>
          <w:sz w:val="24"/>
          <w:szCs w:val="24"/>
          <w:lang w:eastAsia="sk-SK"/>
        </w:rPr>
        <w:t>oskytnúť Objednávateľovi všetku účinnú pomoc a uhradiť všetky náklady a výdavky, ktoré vznikli/vzniknú Objednávateľovi v súvislosti s uplatne</w:t>
      </w:r>
      <w:r>
        <w:rPr>
          <w:rFonts w:ascii="Times New Roman" w:eastAsia="Times New Roman" w:hAnsi="Times New Roman" w:cs="Times New Roman"/>
          <w:sz w:val="24"/>
          <w:szCs w:val="24"/>
          <w:lang w:eastAsia="sk-SK"/>
        </w:rPr>
        <w:t>n</w:t>
      </w:r>
      <w:r w:rsidR="0054658D" w:rsidRPr="002E58D5">
        <w:rPr>
          <w:rFonts w:ascii="Times New Roman" w:eastAsia="Times New Roman" w:hAnsi="Times New Roman" w:cs="Times New Roman"/>
          <w:sz w:val="24"/>
          <w:szCs w:val="24"/>
          <w:lang w:eastAsia="sk-SK"/>
        </w:rPr>
        <w:t>ím vyššie uvedeného nároku tretej osoby,</w:t>
      </w:r>
    </w:p>
    <w:p w14:paraId="38D64C45" w14:textId="04F16E25" w:rsidR="0054658D" w:rsidRPr="002E58D5" w:rsidRDefault="002E58D5" w:rsidP="0054658D">
      <w:pPr>
        <w:pStyle w:val="Odsekzoznamu"/>
        <w:numPr>
          <w:ilvl w:val="0"/>
          <w:numId w:val="18"/>
        </w:numPr>
        <w:tabs>
          <w:tab w:val="left" w:pos="709"/>
        </w:tabs>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w:t>
      </w:r>
      <w:r w:rsidR="0054658D" w:rsidRPr="002E58D5">
        <w:rPr>
          <w:rFonts w:ascii="Times New Roman" w:eastAsia="Times New Roman" w:hAnsi="Times New Roman" w:cs="Times New Roman"/>
          <w:sz w:val="24"/>
          <w:szCs w:val="24"/>
          <w:lang w:eastAsia="sk-SK"/>
        </w:rPr>
        <w:t xml:space="preserve">ahradiť Objednávateľovi všetku škodu, ktorá vznikne Objednávateľovi v dôsledku uplatnenia vyššie uvedeného nároku tretej osoby, a to v plnej výške a bez obmedzenia. </w:t>
      </w:r>
    </w:p>
    <w:p w14:paraId="7FA0DCC6" w14:textId="4EDC23CC" w:rsidR="0054658D" w:rsidRPr="002E58D5" w:rsidRDefault="0054658D" w:rsidP="0054658D">
      <w:pPr>
        <w:pStyle w:val="Odsekzoznamu"/>
        <w:numPr>
          <w:ilvl w:val="0"/>
          <w:numId w:val="9"/>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Objednávateľ sa zaväzuje uvádzať meno a priezvisko Zhotoviteľa ako autora di</w:t>
      </w:r>
      <w:r w:rsidR="002E58D5">
        <w:rPr>
          <w:rFonts w:ascii="Times New Roman" w:eastAsia="Times New Roman" w:hAnsi="Times New Roman" w:cs="Times New Roman"/>
          <w:sz w:val="24"/>
          <w:szCs w:val="24"/>
          <w:lang w:eastAsia="sk-SK"/>
        </w:rPr>
        <w:t>el</w:t>
      </w:r>
      <w:r w:rsidRPr="002E58D5">
        <w:rPr>
          <w:rFonts w:ascii="Times New Roman" w:eastAsia="Times New Roman" w:hAnsi="Times New Roman" w:cs="Times New Roman"/>
          <w:sz w:val="24"/>
          <w:szCs w:val="24"/>
          <w:lang w:eastAsia="sk-SK"/>
        </w:rPr>
        <w:t xml:space="preserve">a, resp. označovať Zhotoviteľa na všetkých rozmnoženinách diela náležitým spôsobom pri každom použití diela, a to podľa spôsobu použitia diela na verejnosti. </w:t>
      </w:r>
    </w:p>
    <w:p w14:paraId="127C3D43" w14:textId="672C92FA" w:rsidR="0054658D" w:rsidRPr="002E58D5" w:rsidRDefault="0054658D" w:rsidP="0054658D">
      <w:pPr>
        <w:pStyle w:val="Odsekzoznamu"/>
        <w:numPr>
          <w:ilvl w:val="0"/>
          <w:numId w:val="9"/>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Objednávateľ je povinný zabezpečiť pri používaní diela jeho ochranu pred akýmkoľvek hanlivým nakladaním, ktoré by malo za následok poškodzovanie dobrého mena Zhotoviteľa. </w:t>
      </w:r>
    </w:p>
    <w:p w14:paraId="340F6CF1" w14:textId="4F0567B4" w:rsidR="0054658D" w:rsidRPr="002E58D5" w:rsidRDefault="0054658D" w:rsidP="0054658D">
      <w:pPr>
        <w:pStyle w:val="Odsekzoznamu"/>
        <w:numPr>
          <w:ilvl w:val="0"/>
          <w:numId w:val="9"/>
        </w:numPr>
        <w:tabs>
          <w:tab w:val="left" w:pos="709"/>
        </w:tabs>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Odmena Zhotoviteľa za poskytnutie licencie je obsiahnutá v celkovej cene za vykonanie diela uvedenej v bode </w:t>
      </w:r>
      <w:r w:rsidR="00D30A47">
        <w:rPr>
          <w:rFonts w:ascii="Times New Roman" w:eastAsia="Times New Roman" w:hAnsi="Times New Roman" w:cs="Times New Roman"/>
          <w:sz w:val="24"/>
          <w:szCs w:val="24"/>
          <w:lang w:eastAsia="sk-SK"/>
        </w:rPr>
        <w:t>2</w:t>
      </w:r>
      <w:r w:rsidRPr="002E58D5">
        <w:rPr>
          <w:rFonts w:ascii="Times New Roman" w:eastAsia="Times New Roman" w:hAnsi="Times New Roman" w:cs="Times New Roman"/>
          <w:sz w:val="24"/>
          <w:szCs w:val="24"/>
          <w:lang w:eastAsia="sk-SK"/>
        </w:rPr>
        <w:t xml:space="preserve"> článku III</w:t>
      </w:r>
      <w:r w:rsidR="00D30A47">
        <w:rPr>
          <w:rFonts w:ascii="Times New Roman" w:eastAsia="Times New Roman" w:hAnsi="Times New Roman" w:cs="Times New Roman"/>
          <w:sz w:val="24"/>
          <w:szCs w:val="24"/>
          <w:lang w:eastAsia="sk-SK"/>
        </w:rPr>
        <w:t xml:space="preserve"> zmluvy</w:t>
      </w:r>
      <w:r w:rsidRPr="002E58D5">
        <w:rPr>
          <w:rFonts w:ascii="Times New Roman" w:eastAsia="Times New Roman" w:hAnsi="Times New Roman" w:cs="Times New Roman"/>
          <w:sz w:val="24"/>
          <w:szCs w:val="24"/>
          <w:lang w:eastAsia="sk-SK"/>
        </w:rPr>
        <w:t>.</w:t>
      </w:r>
    </w:p>
    <w:p w14:paraId="68F70823" w14:textId="77777777" w:rsidR="002F0B36" w:rsidRPr="002E58D5" w:rsidRDefault="002F0B36" w:rsidP="00B46A63">
      <w:pPr>
        <w:widowControl w:val="0"/>
        <w:tabs>
          <w:tab w:val="left" w:pos="2304"/>
          <w:tab w:val="left" w:pos="3456"/>
          <w:tab w:val="left" w:pos="4608"/>
          <w:tab w:val="left" w:pos="5760"/>
          <w:tab w:val="left" w:pos="6912"/>
          <w:tab w:val="left" w:pos="8064"/>
        </w:tabs>
        <w:autoSpaceDE w:val="0"/>
        <w:autoSpaceDN w:val="0"/>
        <w:adjustRightInd w:val="0"/>
        <w:ind w:left="0" w:firstLine="0"/>
        <w:rPr>
          <w:rFonts w:ascii="Times New Roman" w:eastAsia="Times New Roman" w:hAnsi="Times New Roman" w:cs="Times New Roman"/>
          <w:b/>
          <w:bCs/>
          <w:sz w:val="24"/>
          <w:szCs w:val="24"/>
          <w:lang w:eastAsia="sk-SK"/>
        </w:rPr>
      </w:pPr>
    </w:p>
    <w:p w14:paraId="6800135C" w14:textId="050FEE68" w:rsidR="00006FD1" w:rsidRPr="002E58D5" w:rsidRDefault="00006FD1" w:rsidP="004A3E4D">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 xml:space="preserve">Čl. </w:t>
      </w:r>
      <w:r w:rsidR="00B46A63" w:rsidRPr="002E58D5">
        <w:rPr>
          <w:rFonts w:ascii="Times New Roman" w:eastAsia="Times New Roman" w:hAnsi="Times New Roman" w:cs="Times New Roman"/>
          <w:b/>
          <w:bCs/>
          <w:sz w:val="24"/>
          <w:szCs w:val="24"/>
          <w:lang w:eastAsia="sk-SK"/>
        </w:rPr>
        <w:t>VII</w:t>
      </w:r>
      <w:r w:rsidRPr="002E58D5">
        <w:rPr>
          <w:rFonts w:ascii="Times New Roman" w:eastAsia="Times New Roman" w:hAnsi="Times New Roman" w:cs="Times New Roman"/>
          <w:b/>
          <w:bCs/>
          <w:sz w:val="24"/>
          <w:szCs w:val="24"/>
          <w:lang w:eastAsia="sk-SK"/>
        </w:rPr>
        <w:t>.</w:t>
      </w:r>
    </w:p>
    <w:p w14:paraId="50AC1D38" w14:textId="730F3F94" w:rsidR="00006FD1" w:rsidRPr="002E58D5" w:rsidRDefault="00006FD1" w:rsidP="00C2755E">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Z</w:t>
      </w:r>
      <w:r w:rsidR="0054658D" w:rsidRPr="002E58D5">
        <w:rPr>
          <w:rFonts w:ascii="Times New Roman" w:eastAsia="Times New Roman" w:hAnsi="Times New Roman" w:cs="Times New Roman"/>
          <w:b/>
          <w:bCs/>
          <w:sz w:val="24"/>
          <w:szCs w:val="24"/>
          <w:lang w:eastAsia="sk-SK"/>
        </w:rPr>
        <w:t>ODPOVEDNOSŤ ZA VADY DIELA</w:t>
      </w:r>
    </w:p>
    <w:p w14:paraId="3F933CAE" w14:textId="3FA9EFF6" w:rsidR="0054658D" w:rsidRPr="002E58D5" w:rsidRDefault="0054658D" w:rsidP="00247CC3">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Zhotoviteľ zodpovedá za to, že dielo je vykonané podľa platných predpisov pre túto činnosť, platných technických predpisov a noriem v čase vykonania diela. </w:t>
      </w:r>
    </w:p>
    <w:p w14:paraId="75678F73" w14:textId="6F74FBA5" w:rsidR="0054658D" w:rsidRPr="002E58D5" w:rsidRDefault="0054658D" w:rsidP="00247CC3">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Zmluvné strany sa dohodli, že </w:t>
      </w:r>
      <w:r w:rsidR="00AF40E0" w:rsidRPr="002E58D5">
        <w:rPr>
          <w:rFonts w:ascii="Times New Roman" w:eastAsia="Times New Roman" w:hAnsi="Times New Roman" w:cs="Times New Roman"/>
          <w:sz w:val="24"/>
          <w:szCs w:val="24"/>
          <w:lang w:eastAsia="sk-SK"/>
        </w:rPr>
        <w:t xml:space="preserve">pre </w:t>
      </w:r>
      <w:r w:rsidRPr="002E58D5">
        <w:rPr>
          <w:rFonts w:ascii="Times New Roman" w:eastAsia="Times New Roman" w:hAnsi="Times New Roman" w:cs="Times New Roman"/>
          <w:sz w:val="24"/>
          <w:szCs w:val="24"/>
          <w:lang w:eastAsia="sk-SK"/>
        </w:rPr>
        <w:t>prípadné vady diela p</w:t>
      </w:r>
      <w:r w:rsidR="00AF40E0" w:rsidRPr="002E58D5">
        <w:rPr>
          <w:rFonts w:ascii="Times New Roman" w:eastAsia="Times New Roman" w:hAnsi="Times New Roman" w:cs="Times New Roman"/>
          <w:sz w:val="24"/>
          <w:szCs w:val="24"/>
          <w:lang w:eastAsia="sk-SK"/>
        </w:rPr>
        <w:t>latia ustanovenia § 560 až 565 Obchodného zákonníka.</w:t>
      </w:r>
    </w:p>
    <w:p w14:paraId="75E6EAF0" w14:textId="59F54B8D" w:rsidR="00AF40E0" w:rsidRDefault="00AF40E0" w:rsidP="00247CC3">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Zhotoviteľ zodpovedá za vady diela v čase jeho odovzdania Objednávateľovi. Dielo má vady, ak nezodpovedá podmienkam dohodnutým v tejto zmluve.</w:t>
      </w:r>
    </w:p>
    <w:p w14:paraId="32604753" w14:textId="125FC931" w:rsidR="00C2755E" w:rsidRPr="00C2755E" w:rsidRDefault="00C2755E" w:rsidP="00C2755E">
      <w:pPr>
        <w:pStyle w:val="Odsekzoznamu"/>
        <w:numPr>
          <w:ilvl w:val="0"/>
          <w:numId w:val="16"/>
        </w:numPr>
        <w:rPr>
          <w:rFonts w:ascii="Times New Roman" w:eastAsia="Times New Roman" w:hAnsi="Times New Roman" w:cs="Times New Roman"/>
          <w:sz w:val="24"/>
          <w:szCs w:val="24"/>
          <w:lang w:eastAsia="sk-SK"/>
        </w:rPr>
      </w:pPr>
      <w:r w:rsidRPr="00C2755E">
        <w:rPr>
          <w:rFonts w:ascii="Times New Roman" w:eastAsia="Times New Roman" w:hAnsi="Times New Roman" w:cs="Times New Roman"/>
          <w:sz w:val="24"/>
          <w:szCs w:val="24"/>
          <w:lang w:eastAsia="sk-SK"/>
        </w:rPr>
        <w:t xml:space="preserve">Zhotoviteľ nezodpovedá za vady diela, ktoré boli spôsobené použitím podkladov a vecí poskytnutých </w:t>
      </w:r>
      <w:r>
        <w:rPr>
          <w:rFonts w:ascii="Times New Roman" w:eastAsia="Times New Roman" w:hAnsi="Times New Roman" w:cs="Times New Roman"/>
          <w:sz w:val="24"/>
          <w:szCs w:val="24"/>
          <w:lang w:eastAsia="sk-SK"/>
        </w:rPr>
        <w:t>O</w:t>
      </w:r>
      <w:r w:rsidRPr="00C2755E">
        <w:rPr>
          <w:rFonts w:ascii="Times New Roman" w:eastAsia="Times New Roman" w:hAnsi="Times New Roman" w:cs="Times New Roman"/>
          <w:sz w:val="24"/>
          <w:szCs w:val="24"/>
          <w:lang w:eastAsia="sk-SK"/>
        </w:rPr>
        <w:t xml:space="preserve">bjednávateľom a </w:t>
      </w:r>
      <w:r>
        <w:rPr>
          <w:rFonts w:ascii="Times New Roman" w:eastAsia="Times New Roman" w:hAnsi="Times New Roman" w:cs="Times New Roman"/>
          <w:sz w:val="24"/>
          <w:szCs w:val="24"/>
          <w:lang w:eastAsia="sk-SK"/>
        </w:rPr>
        <w:t>Z</w:t>
      </w:r>
      <w:r w:rsidRPr="00C2755E">
        <w:rPr>
          <w:rFonts w:ascii="Times New Roman" w:eastAsia="Times New Roman" w:hAnsi="Times New Roman" w:cs="Times New Roman"/>
          <w:sz w:val="24"/>
          <w:szCs w:val="24"/>
          <w:lang w:eastAsia="sk-SK"/>
        </w:rPr>
        <w:t xml:space="preserve">hotoviteľ ani pri vynaložení všetkej starostlivosti nemohol zistiť ich nevhodnosť, alebo na ňu písomne upozornil </w:t>
      </w:r>
      <w:r>
        <w:rPr>
          <w:rFonts w:ascii="Times New Roman" w:eastAsia="Times New Roman" w:hAnsi="Times New Roman" w:cs="Times New Roman"/>
          <w:sz w:val="24"/>
          <w:szCs w:val="24"/>
          <w:lang w:eastAsia="sk-SK"/>
        </w:rPr>
        <w:t>O</w:t>
      </w:r>
      <w:r w:rsidRPr="00C2755E">
        <w:rPr>
          <w:rFonts w:ascii="Times New Roman" w:eastAsia="Times New Roman" w:hAnsi="Times New Roman" w:cs="Times New Roman"/>
          <w:sz w:val="24"/>
          <w:szCs w:val="24"/>
          <w:lang w:eastAsia="sk-SK"/>
        </w:rPr>
        <w:t>bjednávateľa a ten na ich použití trval.</w:t>
      </w:r>
    </w:p>
    <w:p w14:paraId="7BF89344" w14:textId="0969E523" w:rsidR="00AF40E0" w:rsidRPr="002E58D5" w:rsidRDefault="00AF40E0" w:rsidP="00247CC3">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Ak pri prevzatí diela </w:t>
      </w:r>
      <w:r w:rsidR="00C2755E">
        <w:rPr>
          <w:rFonts w:ascii="Times New Roman" w:eastAsia="Times New Roman" w:hAnsi="Times New Roman" w:cs="Times New Roman"/>
          <w:sz w:val="24"/>
          <w:szCs w:val="24"/>
          <w:lang w:eastAsia="sk-SK"/>
        </w:rPr>
        <w:t>O</w:t>
      </w:r>
      <w:r w:rsidRPr="002E58D5">
        <w:rPr>
          <w:rFonts w:ascii="Times New Roman" w:eastAsia="Times New Roman" w:hAnsi="Times New Roman" w:cs="Times New Roman"/>
          <w:sz w:val="24"/>
          <w:szCs w:val="24"/>
          <w:lang w:eastAsia="sk-SK"/>
        </w:rPr>
        <w:t xml:space="preserve">bjednávateľ zistí vady, dielo neprevezme a spíše so Zhotoviteľom zápis o zistených vadách, spôsobe a termínoch ich odstránenia. Zhotoviteľ má povinnosť odovzdať dielo po odstránení vád. </w:t>
      </w:r>
    </w:p>
    <w:p w14:paraId="14299F09" w14:textId="3CF82362" w:rsidR="00AF40E0" w:rsidRPr="002E58D5" w:rsidRDefault="00AF40E0" w:rsidP="00247CC3">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Ak Objednávateľ zistí po prevzatí diela vady diela, je povinný </w:t>
      </w:r>
      <w:r w:rsidR="00C2755E">
        <w:rPr>
          <w:rFonts w:ascii="Times New Roman" w:eastAsia="Times New Roman" w:hAnsi="Times New Roman" w:cs="Times New Roman"/>
          <w:sz w:val="24"/>
          <w:szCs w:val="24"/>
          <w:lang w:eastAsia="sk-SK"/>
        </w:rPr>
        <w:t xml:space="preserve">písomne </w:t>
      </w:r>
      <w:r w:rsidRPr="002E58D5">
        <w:rPr>
          <w:rFonts w:ascii="Times New Roman" w:eastAsia="Times New Roman" w:hAnsi="Times New Roman" w:cs="Times New Roman"/>
          <w:sz w:val="24"/>
          <w:szCs w:val="24"/>
          <w:lang w:eastAsia="sk-SK"/>
        </w:rPr>
        <w:t xml:space="preserve">oznámiť vady diela bez zbytočného odkladu Zhotoviteľovi, ale najneskôr do troch (3) pracovných dní odo dňa ich zistenia. </w:t>
      </w:r>
    </w:p>
    <w:p w14:paraId="4FB25081" w14:textId="3FAC321A" w:rsidR="00AF40E0" w:rsidRPr="002E58D5" w:rsidRDefault="00AF40E0" w:rsidP="00247CC3">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Zhotoviteľ je povinný do troch (3) pracovných dní po uplatnení reklamácie vady diela, predložiť Objednávateľovi písomný návrh na odstránenie tejto vady a v prípade, že Objednávateľ s týmto návrhom súhlasí, je Zhotoviteľ povinný reklamovanú vadu diela odstrániť do desiatich (10) pracovných dní od uplatnenia reklamácie vady diela Objednávateľom, ak si s ním nedohodne iný termín vzhľadom na rozsah zistenej vady. Ak Objednávateľ s návrhom Zhotoviteľa podľa predchádzajúcej vety nesúhlasí, predloží Zhotoviteľovi svoj návrh.</w:t>
      </w:r>
    </w:p>
    <w:p w14:paraId="4C0AF19A" w14:textId="71F67BE9" w:rsidR="00AF40E0" w:rsidRDefault="00AF40E0" w:rsidP="00247CC3">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Na vypracovanú projektovú dokumentáciu Zhotoviteľ poskytuje záručnú dobu </w:t>
      </w:r>
      <w:r w:rsidR="00C2755E">
        <w:rPr>
          <w:rFonts w:ascii="Times New Roman" w:eastAsia="Times New Roman" w:hAnsi="Times New Roman" w:cs="Times New Roman"/>
          <w:sz w:val="24"/>
          <w:szCs w:val="24"/>
          <w:lang w:eastAsia="sk-SK"/>
        </w:rPr>
        <w:t>60</w:t>
      </w:r>
      <w:r w:rsidRPr="002E58D5">
        <w:rPr>
          <w:rFonts w:ascii="Times New Roman" w:eastAsia="Times New Roman" w:hAnsi="Times New Roman" w:cs="Times New Roman"/>
          <w:sz w:val="24"/>
          <w:szCs w:val="24"/>
          <w:lang w:eastAsia="sk-SK"/>
        </w:rPr>
        <w:t xml:space="preserve"> mesiacov a začína plynúť dňom odo dňa odovzdania projektovej dokumentácie Objednávateľovi.</w:t>
      </w:r>
    </w:p>
    <w:p w14:paraId="466984EF" w14:textId="3077FB4B" w:rsidR="00C2755E" w:rsidRPr="00C2755E" w:rsidRDefault="00C2755E" w:rsidP="00C2755E">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C2755E">
        <w:rPr>
          <w:rFonts w:ascii="Times New Roman" w:eastAsia="Times New Roman" w:hAnsi="Times New Roman" w:cs="Times New Roman"/>
          <w:sz w:val="24"/>
          <w:szCs w:val="24"/>
          <w:lang w:eastAsia="sk-SK"/>
        </w:rPr>
        <w:t xml:space="preserve">Zhotoviteľ je povinný uzatvoriť zmluvu o poistení zodpovednosti za škodu spôsobenú projektovou činnosťou (ďalej v texte len ,poistná zmluva“) a túto udržiavať v platnosti po celú dobu trvania zmluvy, a to do výšky poistného krytia najmenej 100 000,00 EUR </w:t>
      </w:r>
      <w:r w:rsidRPr="00C2755E">
        <w:rPr>
          <w:rFonts w:ascii="Times New Roman" w:eastAsia="Times New Roman" w:hAnsi="Times New Roman" w:cs="Times New Roman"/>
          <w:sz w:val="24"/>
          <w:szCs w:val="24"/>
          <w:lang w:eastAsia="sk-SK"/>
        </w:rPr>
        <w:lastRenderedPageBreak/>
        <w:t>(slovom: stotisíc eur).</w:t>
      </w:r>
    </w:p>
    <w:p w14:paraId="17FC8159" w14:textId="2E02B56C" w:rsidR="00C2755E" w:rsidRPr="002E58D5" w:rsidRDefault="00C2755E" w:rsidP="00C2755E">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C2755E">
        <w:rPr>
          <w:rFonts w:ascii="Times New Roman" w:eastAsia="Times New Roman" w:hAnsi="Times New Roman" w:cs="Times New Roman"/>
          <w:sz w:val="24"/>
          <w:szCs w:val="24"/>
          <w:lang w:eastAsia="sk-SK"/>
        </w:rPr>
        <w:t xml:space="preserve">Poistnú zmluvu v zmysle ods. </w:t>
      </w:r>
      <w:r>
        <w:rPr>
          <w:rFonts w:ascii="Times New Roman" w:eastAsia="Times New Roman" w:hAnsi="Times New Roman" w:cs="Times New Roman"/>
          <w:sz w:val="24"/>
          <w:szCs w:val="24"/>
          <w:lang w:eastAsia="sk-SK"/>
        </w:rPr>
        <w:t>9</w:t>
      </w:r>
      <w:r w:rsidRPr="00C2755E">
        <w:rPr>
          <w:rFonts w:ascii="Times New Roman" w:eastAsia="Times New Roman" w:hAnsi="Times New Roman" w:cs="Times New Roman"/>
          <w:sz w:val="24"/>
          <w:szCs w:val="24"/>
          <w:lang w:eastAsia="sk-SK"/>
        </w:rPr>
        <w:t xml:space="preserve">, príp. potvrdenie o uzatvorení poistnej zmluvy a doklad o úhrade poistnej sumy je </w:t>
      </w:r>
      <w:r>
        <w:rPr>
          <w:rFonts w:ascii="Times New Roman" w:eastAsia="Times New Roman" w:hAnsi="Times New Roman" w:cs="Times New Roman"/>
          <w:sz w:val="24"/>
          <w:szCs w:val="24"/>
          <w:lang w:eastAsia="sk-SK"/>
        </w:rPr>
        <w:t>Z</w:t>
      </w:r>
      <w:r w:rsidRPr="00C2755E">
        <w:rPr>
          <w:rFonts w:ascii="Times New Roman" w:eastAsia="Times New Roman" w:hAnsi="Times New Roman" w:cs="Times New Roman"/>
          <w:sz w:val="24"/>
          <w:szCs w:val="24"/>
          <w:lang w:eastAsia="sk-SK"/>
        </w:rPr>
        <w:t xml:space="preserve">hotoviteľ povinný predložiť </w:t>
      </w:r>
      <w:r>
        <w:rPr>
          <w:rFonts w:ascii="Times New Roman" w:eastAsia="Times New Roman" w:hAnsi="Times New Roman" w:cs="Times New Roman"/>
          <w:sz w:val="24"/>
          <w:szCs w:val="24"/>
          <w:lang w:eastAsia="sk-SK"/>
        </w:rPr>
        <w:t>O</w:t>
      </w:r>
      <w:r w:rsidRPr="00C2755E">
        <w:rPr>
          <w:rFonts w:ascii="Times New Roman" w:eastAsia="Times New Roman" w:hAnsi="Times New Roman" w:cs="Times New Roman"/>
          <w:sz w:val="24"/>
          <w:szCs w:val="24"/>
          <w:lang w:eastAsia="sk-SK"/>
        </w:rPr>
        <w:t xml:space="preserve">bjednávateľovi najneskôr v deň podpísania tejto zmluvy. Zhotoviteľ je povinný zabezpečiť platnosť a účinnosť  poistnej zmluvy uzatvorenej v zmysle ods. </w:t>
      </w:r>
      <w:r>
        <w:rPr>
          <w:rFonts w:ascii="Times New Roman" w:eastAsia="Times New Roman" w:hAnsi="Times New Roman" w:cs="Times New Roman"/>
          <w:sz w:val="24"/>
          <w:szCs w:val="24"/>
          <w:lang w:eastAsia="sk-SK"/>
        </w:rPr>
        <w:t>9</w:t>
      </w:r>
      <w:r w:rsidRPr="00C2755E">
        <w:rPr>
          <w:rFonts w:ascii="Times New Roman" w:eastAsia="Times New Roman" w:hAnsi="Times New Roman" w:cs="Times New Roman"/>
          <w:sz w:val="24"/>
          <w:szCs w:val="24"/>
          <w:lang w:eastAsia="sk-SK"/>
        </w:rPr>
        <w:t xml:space="preserve">  po celú dobu  platnosti a účinnosti tejto zmluvy</w:t>
      </w:r>
    </w:p>
    <w:p w14:paraId="253A1202" w14:textId="77777777" w:rsidR="00006FD1" w:rsidRPr="002E58D5" w:rsidRDefault="00006FD1" w:rsidP="007064CC">
      <w:pPr>
        <w:widowControl w:val="0"/>
        <w:tabs>
          <w:tab w:val="left" w:pos="2304"/>
          <w:tab w:val="left" w:pos="3456"/>
          <w:tab w:val="left" w:pos="4608"/>
          <w:tab w:val="left" w:pos="5760"/>
          <w:tab w:val="left" w:pos="6912"/>
          <w:tab w:val="left" w:pos="8064"/>
        </w:tabs>
        <w:autoSpaceDE w:val="0"/>
        <w:autoSpaceDN w:val="0"/>
        <w:adjustRightInd w:val="0"/>
        <w:ind w:left="0" w:firstLine="0"/>
        <w:rPr>
          <w:rFonts w:ascii="Times New Roman" w:eastAsia="Times New Roman" w:hAnsi="Times New Roman" w:cs="Times New Roman"/>
          <w:sz w:val="24"/>
          <w:szCs w:val="24"/>
          <w:lang w:eastAsia="sk-SK"/>
        </w:rPr>
      </w:pPr>
    </w:p>
    <w:p w14:paraId="3FD19152" w14:textId="5A90E3F5" w:rsidR="00006FD1" w:rsidRPr="002E58D5" w:rsidRDefault="00006FD1" w:rsidP="004A3E4D">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 xml:space="preserve">Čl. </w:t>
      </w:r>
      <w:r w:rsidR="006C3F0C" w:rsidRPr="002E58D5">
        <w:rPr>
          <w:rFonts w:ascii="Times New Roman" w:eastAsia="Times New Roman" w:hAnsi="Times New Roman" w:cs="Times New Roman"/>
          <w:b/>
          <w:bCs/>
          <w:sz w:val="24"/>
          <w:szCs w:val="24"/>
          <w:lang w:eastAsia="sk-SK"/>
        </w:rPr>
        <w:t>VIII</w:t>
      </w:r>
      <w:r w:rsidRPr="002E58D5">
        <w:rPr>
          <w:rFonts w:ascii="Times New Roman" w:eastAsia="Times New Roman" w:hAnsi="Times New Roman" w:cs="Times New Roman"/>
          <w:b/>
          <w:bCs/>
          <w:sz w:val="24"/>
          <w:szCs w:val="24"/>
          <w:lang w:eastAsia="sk-SK"/>
        </w:rPr>
        <w:t xml:space="preserve">. </w:t>
      </w:r>
    </w:p>
    <w:p w14:paraId="314FBF51" w14:textId="303AB230" w:rsidR="00006FD1" w:rsidRPr="002E58D5" w:rsidRDefault="00006FD1" w:rsidP="00C2755E">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sz w:val="24"/>
          <w:szCs w:val="24"/>
          <w:lang w:eastAsia="sk-SK"/>
        </w:rPr>
      </w:pPr>
      <w:r w:rsidRPr="002E58D5">
        <w:rPr>
          <w:rFonts w:ascii="Times New Roman" w:eastAsia="Times New Roman" w:hAnsi="Times New Roman" w:cs="Times New Roman"/>
          <w:b/>
          <w:bCs/>
          <w:sz w:val="24"/>
          <w:szCs w:val="24"/>
          <w:lang w:eastAsia="sk-SK"/>
        </w:rPr>
        <w:t>SANKCIE</w:t>
      </w:r>
    </w:p>
    <w:p w14:paraId="0C3F5730" w14:textId="443C1ABD" w:rsidR="007064CC" w:rsidRPr="002E58D5" w:rsidRDefault="00006FD1" w:rsidP="00247CC3">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Zhotoviteľ je povinný zaplatiť zmluvnú pokutu vo výške 0,</w:t>
      </w:r>
      <w:r w:rsidR="006E4E08" w:rsidRPr="002E58D5">
        <w:rPr>
          <w:rFonts w:ascii="Times New Roman" w:eastAsia="Times New Roman" w:hAnsi="Times New Roman" w:cs="Times New Roman"/>
          <w:sz w:val="24"/>
          <w:szCs w:val="24"/>
          <w:lang w:eastAsia="sk-SK"/>
        </w:rPr>
        <w:t>0</w:t>
      </w:r>
      <w:r w:rsidRPr="002E58D5">
        <w:rPr>
          <w:rFonts w:ascii="Times New Roman" w:eastAsia="Times New Roman" w:hAnsi="Times New Roman" w:cs="Times New Roman"/>
          <w:sz w:val="24"/>
          <w:szCs w:val="24"/>
          <w:lang w:eastAsia="sk-SK"/>
        </w:rPr>
        <w:t>5%</w:t>
      </w:r>
      <w:r w:rsidR="007064CC" w:rsidRPr="002E58D5">
        <w:rPr>
          <w:rFonts w:ascii="Times New Roman" w:eastAsia="Times New Roman" w:hAnsi="Times New Roman" w:cs="Times New Roman"/>
          <w:sz w:val="24"/>
          <w:szCs w:val="24"/>
          <w:lang w:eastAsia="sk-SK"/>
        </w:rPr>
        <w:t xml:space="preserve"> </w:t>
      </w:r>
      <w:r w:rsidRPr="002E58D5">
        <w:rPr>
          <w:rFonts w:ascii="Times New Roman" w:eastAsia="Times New Roman" w:hAnsi="Times New Roman" w:cs="Times New Roman"/>
          <w:sz w:val="24"/>
          <w:szCs w:val="24"/>
          <w:lang w:eastAsia="sk-SK"/>
        </w:rPr>
        <w:t>z celkovej zmluvnej ceny diela bez DPH za každý deň omeškania s plnením svojej povinnosti dodať dielo riadne a včas.</w:t>
      </w:r>
    </w:p>
    <w:p w14:paraId="11A4BDC3" w14:textId="6F6A2FD9" w:rsidR="00F44710" w:rsidRPr="002E58D5" w:rsidRDefault="00006FD1" w:rsidP="00247CC3">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V prípade omeškania </w:t>
      </w:r>
      <w:r w:rsidR="007064CC" w:rsidRPr="002E58D5">
        <w:rPr>
          <w:rFonts w:ascii="Times New Roman" w:eastAsia="Times New Roman" w:hAnsi="Times New Roman" w:cs="Times New Roman"/>
          <w:sz w:val="24"/>
          <w:szCs w:val="24"/>
          <w:lang w:eastAsia="sk-SK"/>
        </w:rPr>
        <w:t>O</w:t>
      </w:r>
      <w:r w:rsidRPr="002E58D5">
        <w:rPr>
          <w:rFonts w:ascii="Times New Roman" w:eastAsia="Times New Roman" w:hAnsi="Times New Roman" w:cs="Times New Roman"/>
          <w:sz w:val="24"/>
          <w:szCs w:val="24"/>
          <w:lang w:eastAsia="sk-SK"/>
        </w:rPr>
        <w:t xml:space="preserve">bjednávateľa s úhradou ceny za dielo je </w:t>
      </w:r>
      <w:r w:rsidR="007064CC" w:rsidRPr="002E58D5">
        <w:rPr>
          <w:rFonts w:ascii="Times New Roman" w:eastAsia="Times New Roman" w:hAnsi="Times New Roman" w:cs="Times New Roman"/>
          <w:sz w:val="24"/>
          <w:szCs w:val="24"/>
          <w:lang w:eastAsia="sk-SK"/>
        </w:rPr>
        <w:t>O</w:t>
      </w:r>
      <w:r w:rsidRPr="002E58D5">
        <w:rPr>
          <w:rFonts w:ascii="Times New Roman" w:eastAsia="Times New Roman" w:hAnsi="Times New Roman" w:cs="Times New Roman"/>
          <w:sz w:val="24"/>
          <w:szCs w:val="24"/>
          <w:lang w:eastAsia="sk-SK"/>
        </w:rPr>
        <w:t>bjednávateľ povinný zaplatiť zmluvnú pokutu vo výške 0,</w:t>
      </w:r>
      <w:r w:rsidR="006E4E08" w:rsidRPr="002E58D5">
        <w:rPr>
          <w:rFonts w:ascii="Times New Roman" w:eastAsia="Times New Roman" w:hAnsi="Times New Roman" w:cs="Times New Roman"/>
          <w:sz w:val="24"/>
          <w:szCs w:val="24"/>
          <w:lang w:eastAsia="sk-SK"/>
        </w:rPr>
        <w:t>0</w:t>
      </w:r>
      <w:r w:rsidRPr="002E58D5">
        <w:rPr>
          <w:rFonts w:ascii="Times New Roman" w:eastAsia="Times New Roman" w:hAnsi="Times New Roman" w:cs="Times New Roman"/>
          <w:sz w:val="24"/>
          <w:szCs w:val="24"/>
          <w:lang w:eastAsia="sk-SK"/>
        </w:rPr>
        <w:t>5% z dlžnej sumy za každý deň omeškania.</w:t>
      </w:r>
    </w:p>
    <w:p w14:paraId="145B2A3D" w14:textId="77777777" w:rsidR="00F44710" w:rsidRPr="002E58D5" w:rsidRDefault="00C4521F" w:rsidP="00247CC3">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hAnsi="Times New Roman" w:cs="Times New Roman"/>
          <w:sz w:val="24"/>
          <w:szCs w:val="24"/>
        </w:rPr>
        <w:t xml:space="preserve">Ak nedodrží </w:t>
      </w:r>
      <w:r w:rsidR="00F44710" w:rsidRPr="002E58D5">
        <w:rPr>
          <w:rFonts w:ascii="Times New Roman" w:hAnsi="Times New Roman" w:cs="Times New Roman"/>
          <w:sz w:val="24"/>
          <w:szCs w:val="24"/>
        </w:rPr>
        <w:t>Z</w:t>
      </w:r>
      <w:r w:rsidRPr="002E58D5">
        <w:rPr>
          <w:rFonts w:ascii="Times New Roman" w:hAnsi="Times New Roman" w:cs="Times New Roman"/>
          <w:sz w:val="24"/>
          <w:szCs w:val="24"/>
        </w:rPr>
        <w:t xml:space="preserve">hotoviteľ termín odstránenia vady reklamovanej v záručnej dobe, uhradí </w:t>
      </w:r>
      <w:r w:rsidR="00F44710" w:rsidRPr="002E58D5">
        <w:rPr>
          <w:rFonts w:ascii="Times New Roman" w:hAnsi="Times New Roman" w:cs="Times New Roman"/>
          <w:sz w:val="24"/>
          <w:szCs w:val="24"/>
        </w:rPr>
        <w:t>O</w:t>
      </w:r>
      <w:r w:rsidRPr="002E58D5">
        <w:rPr>
          <w:rFonts w:ascii="Times New Roman" w:hAnsi="Times New Roman" w:cs="Times New Roman"/>
          <w:sz w:val="24"/>
          <w:szCs w:val="24"/>
        </w:rPr>
        <w:t>bjednávateľovi zmluvnú pokutu vo výške 50,- Eur za každú vadu a deň omeškania.</w:t>
      </w:r>
    </w:p>
    <w:p w14:paraId="315C9286" w14:textId="77777777" w:rsidR="00F44710" w:rsidRPr="002E58D5" w:rsidRDefault="00305D42" w:rsidP="00247CC3">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hAnsi="Times New Roman" w:cs="Times New Roman"/>
          <w:sz w:val="24"/>
          <w:szCs w:val="24"/>
        </w:rPr>
        <w:t xml:space="preserve">Ak nedodrží </w:t>
      </w:r>
      <w:r w:rsidR="00F44710" w:rsidRPr="002E58D5">
        <w:rPr>
          <w:rFonts w:ascii="Times New Roman" w:hAnsi="Times New Roman" w:cs="Times New Roman"/>
          <w:sz w:val="24"/>
          <w:szCs w:val="24"/>
        </w:rPr>
        <w:t>Z</w:t>
      </w:r>
      <w:r w:rsidRPr="002E58D5">
        <w:rPr>
          <w:rFonts w:ascii="Times New Roman" w:hAnsi="Times New Roman" w:cs="Times New Roman"/>
          <w:sz w:val="24"/>
          <w:szCs w:val="24"/>
        </w:rPr>
        <w:t xml:space="preserve">hotoviteľ dohodnutý alebo stanovený termín odstránenia reklamovaných vád počas záručnej doby, je </w:t>
      </w:r>
      <w:r w:rsidR="00F44710" w:rsidRPr="002E58D5">
        <w:rPr>
          <w:rFonts w:ascii="Times New Roman" w:hAnsi="Times New Roman" w:cs="Times New Roman"/>
          <w:sz w:val="24"/>
          <w:szCs w:val="24"/>
        </w:rPr>
        <w:t>O</w:t>
      </w:r>
      <w:r w:rsidRPr="002E58D5">
        <w:rPr>
          <w:rFonts w:ascii="Times New Roman" w:hAnsi="Times New Roman" w:cs="Times New Roman"/>
          <w:sz w:val="24"/>
          <w:szCs w:val="24"/>
        </w:rPr>
        <w:t xml:space="preserve">bjednávateľ oprávnený vadu odstrániť na náklady </w:t>
      </w:r>
      <w:r w:rsidR="00F44710" w:rsidRPr="002E58D5">
        <w:rPr>
          <w:rFonts w:ascii="Times New Roman" w:hAnsi="Times New Roman" w:cs="Times New Roman"/>
          <w:sz w:val="24"/>
          <w:szCs w:val="24"/>
        </w:rPr>
        <w:t>Z</w:t>
      </w:r>
      <w:r w:rsidRPr="002E58D5">
        <w:rPr>
          <w:rFonts w:ascii="Times New Roman" w:hAnsi="Times New Roman" w:cs="Times New Roman"/>
          <w:sz w:val="24"/>
          <w:szCs w:val="24"/>
        </w:rPr>
        <w:t xml:space="preserve">hotoviteľa a </w:t>
      </w:r>
      <w:r w:rsidR="00F44710" w:rsidRPr="002E58D5">
        <w:rPr>
          <w:rFonts w:ascii="Times New Roman" w:hAnsi="Times New Roman" w:cs="Times New Roman"/>
          <w:sz w:val="24"/>
          <w:szCs w:val="24"/>
        </w:rPr>
        <w:t>Z</w:t>
      </w:r>
      <w:r w:rsidRPr="002E58D5">
        <w:rPr>
          <w:rFonts w:ascii="Times New Roman" w:hAnsi="Times New Roman" w:cs="Times New Roman"/>
          <w:sz w:val="24"/>
          <w:szCs w:val="24"/>
        </w:rPr>
        <w:t xml:space="preserve">hotoviteľ zároveň uhradí </w:t>
      </w:r>
      <w:r w:rsidR="00F44710" w:rsidRPr="002E58D5">
        <w:rPr>
          <w:rFonts w:ascii="Times New Roman" w:hAnsi="Times New Roman" w:cs="Times New Roman"/>
          <w:sz w:val="24"/>
          <w:szCs w:val="24"/>
        </w:rPr>
        <w:t>O</w:t>
      </w:r>
      <w:r w:rsidRPr="002E58D5">
        <w:rPr>
          <w:rFonts w:ascii="Times New Roman" w:hAnsi="Times New Roman" w:cs="Times New Roman"/>
          <w:sz w:val="24"/>
          <w:szCs w:val="24"/>
        </w:rPr>
        <w:t>bjednávateľovi zmluvnú pokutu vo výške 500,- Eur za každú takto odstránenú vadu.</w:t>
      </w:r>
    </w:p>
    <w:p w14:paraId="7F9C3352" w14:textId="77777777" w:rsidR="00F44710" w:rsidRPr="002E58D5" w:rsidRDefault="00305D42" w:rsidP="00247CC3">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hAnsi="Times New Roman" w:cs="Times New Roman"/>
          <w:sz w:val="24"/>
          <w:szCs w:val="24"/>
        </w:rPr>
        <w:t xml:space="preserve">Úhrada, alebo zápočet tejto zmluvnej pokuty nezbavuje </w:t>
      </w:r>
      <w:r w:rsidR="00F44710" w:rsidRPr="002E58D5">
        <w:rPr>
          <w:rFonts w:ascii="Times New Roman" w:hAnsi="Times New Roman" w:cs="Times New Roman"/>
          <w:sz w:val="24"/>
          <w:szCs w:val="24"/>
        </w:rPr>
        <w:t>Z</w:t>
      </w:r>
      <w:r w:rsidRPr="002E58D5">
        <w:rPr>
          <w:rFonts w:ascii="Times New Roman" w:hAnsi="Times New Roman" w:cs="Times New Roman"/>
          <w:sz w:val="24"/>
          <w:szCs w:val="24"/>
        </w:rPr>
        <w:t xml:space="preserve">hotoviteľa povinnosti dielo riadne dokončiť, ani jeho ďalších povinností podľa zmluvy, ani jeho zodpovednosti za škodu, stratu alebo ušlý zisk vzniknutý </w:t>
      </w:r>
      <w:r w:rsidR="00F44710" w:rsidRPr="002E58D5">
        <w:rPr>
          <w:rFonts w:ascii="Times New Roman" w:hAnsi="Times New Roman" w:cs="Times New Roman"/>
          <w:sz w:val="24"/>
          <w:szCs w:val="24"/>
        </w:rPr>
        <w:t>O</w:t>
      </w:r>
      <w:r w:rsidRPr="002E58D5">
        <w:rPr>
          <w:rFonts w:ascii="Times New Roman" w:hAnsi="Times New Roman" w:cs="Times New Roman"/>
          <w:sz w:val="24"/>
          <w:szCs w:val="24"/>
        </w:rPr>
        <w:t>bjednávateľovi. Uplatnené zmluvné pokuty sa nezapočítavajú na náhradu škody.</w:t>
      </w:r>
    </w:p>
    <w:p w14:paraId="16EC4FE4" w14:textId="77777777" w:rsidR="00F44710" w:rsidRPr="002E58D5" w:rsidRDefault="00305D42" w:rsidP="00247CC3">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hAnsi="Times New Roman" w:cs="Times New Roman"/>
          <w:sz w:val="24"/>
          <w:szCs w:val="24"/>
        </w:rPr>
        <w:t>Objednávateľ je oprávnený vyúčtované zmluvné pokuty započítať jednostranným úkonom na oprávnené splatné</w:t>
      </w:r>
      <w:r w:rsidR="00F44710" w:rsidRPr="002E58D5">
        <w:rPr>
          <w:rFonts w:ascii="Times New Roman" w:hAnsi="Times New Roman" w:cs="Times New Roman"/>
          <w:sz w:val="24"/>
          <w:szCs w:val="24"/>
        </w:rPr>
        <w:t xml:space="preserve"> pohľadávky</w:t>
      </w:r>
      <w:r w:rsidRPr="002E58D5">
        <w:rPr>
          <w:rFonts w:ascii="Times New Roman" w:hAnsi="Times New Roman" w:cs="Times New Roman"/>
          <w:sz w:val="24"/>
          <w:szCs w:val="24"/>
        </w:rPr>
        <w:t xml:space="preserve"> </w:t>
      </w:r>
      <w:r w:rsidR="00F44710" w:rsidRPr="002E58D5">
        <w:rPr>
          <w:rFonts w:ascii="Times New Roman" w:hAnsi="Times New Roman" w:cs="Times New Roman"/>
          <w:sz w:val="24"/>
          <w:szCs w:val="24"/>
        </w:rPr>
        <w:t>Z</w:t>
      </w:r>
      <w:r w:rsidRPr="002E58D5">
        <w:rPr>
          <w:rFonts w:ascii="Times New Roman" w:hAnsi="Times New Roman" w:cs="Times New Roman"/>
          <w:sz w:val="24"/>
          <w:szCs w:val="24"/>
        </w:rPr>
        <w:t xml:space="preserve">hotoviteľa voči </w:t>
      </w:r>
      <w:r w:rsidR="00F44710" w:rsidRPr="002E58D5">
        <w:rPr>
          <w:rFonts w:ascii="Times New Roman" w:hAnsi="Times New Roman" w:cs="Times New Roman"/>
          <w:sz w:val="24"/>
          <w:szCs w:val="24"/>
        </w:rPr>
        <w:t>O</w:t>
      </w:r>
      <w:r w:rsidRPr="002E58D5">
        <w:rPr>
          <w:rFonts w:ascii="Times New Roman" w:hAnsi="Times New Roman" w:cs="Times New Roman"/>
          <w:sz w:val="24"/>
          <w:szCs w:val="24"/>
        </w:rPr>
        <w:t xml:space="preserve">bjednávateľovi, vrátane zmluvného zádržného či čerpať takúto pohľadávku z bankovej garancie poskytnutej </w:t>
      </w:r>
      <w:r w:rsidR="00F44710" w:rsidRPr="002E58D5">
        <w:rPr>
          <w:rFonts w:ascii="Times New Roman" w:hAnsi="Times New Roman" w:cs="Times New Roman"/>
          <w:sz w:val="24"/>
          <w:szCs w:val="24"/>
        </w:rPr>
        <w:t>Z</w:t>
      </w:r>
      <w:r w:rsidRPr="002E58D5">
        <w:rPr>
          <w:rFonts w:ascii="Times New Roman" w:hAnsi="Times New Roman" w:cs="Times New Roman"/>
          <w:sz w:val="24"/>
          <w:szCs w:val="24"/>
        </w:rPr>
        <w:t>hotoviteľovi.</w:t>
      </w:r>
    </w:p>
    <w:p w14:paraId="55EDC26D" w14:textId="77777777" w:rsidR="002D690D" w:rsidRPr="002E58D5" w:rsidRDefault="002D690D" w:rsidP="004A3E4D">
      <w:pPr>
        <w:widowControl w:val="0"/>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b/>
          <w:bCs/>
          <w:sz w:val="24"/>
          <w:szCs w:val="24"/>
          <w:lang w:eastAsia="sk-SK"/>
        </w:rPr>
      </w:pPr>
    </w:p>
    <w:p w14:paraId="03439A9E" w14:textId="4B9690B9" w:rsidR="00006FD1" w:rsidRPr="002E58D5" w:rsidRDefault="00006FD1" w:rsidP="004A3E4D">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 xml:space="preserve">Čl. </w:t>
      </w:r>
      <w:r w:rsidR="006C3F0C" w:rsidRPr="002E58D5">
        <w:rPr>
          <w:rFonts w:ascii="Times New Roman" w:eastAsia="Times New Roman" w:hAnsi="Times New Roman" w:cs="Times New Roman"/>
          <w:b/>
          <w:bCs/>
          <w:sz w:val="24"/>
          <w:szCs w:val="24"/>
          <w:lang w:eastAsia="sk-SK"/>
        </w:rPr>
        <w:t>I</w:t>
      </w:r>
      <w:r w:rsidRPr="002E58D5">
        <w:rPr>
          <w:rFonts w:ascii="Times New Roman" w:eastAsia="Times New Roman" w:hAnsi="Times New Roman" w:cs="Times New Roman"/>
          <w:b/>
          <w:bCs/>
          <w:sz w:val="24"/>
          <w:szCs w:val="24"/>
          <w:lang w:eastAsia="sk-SK"/>
        </w:rPr>
        <w:t xml:space="preserve">X. </w:t>
      </w:r>
    </w:p>
    <w:p w14:paraId="3BD893A5" w14:textId="7223F1EB" w:rsidR="00006FD1" w:rsidRPr="002E58D5" w:rsidRDefault="00006FD1" w:rsidP="00551AEA">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sz w:val="24"/>
          <w:szCs w:val="24"/>
          <w:lang w:eastAsia="sk-SK"/>
        </w:rPr>
      </w:pPr>
      <w:r w:rsidRPr="002E58D5">
        <w:rPr>
          <w:rFonts w:ascii="Times New Roman" w:eastAsia="Times New Roman" w:hAnsi="Times New Roman" w:cs="Times New Roman"/>
          <w:b/>
          <w:bCs/>
          <w:sz w:val="24"/>
          <w:szCs w:val="24"/>
          <w:lang w:eastAsia="sk-SK"/>
        </w:rPr>
        <w:t>ZODPOVEDNOSŤ  ZA  ŠKODU</w:t>
      </w:r>
    </w:p>
    <w:p w14:paraId="69723CF3" w14:textId="4AB120B4" w:rsidR="007A1229" w:rsidRPr="002E58D5" w:rsidRDefault="00006FD1" w:rsidP="00247CC3">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Zhotoviteľ zodpovedá za všetky škody, ktoré vzniknú </w:t>
      </w:r>
      <w:r w:rsidR="007A1229" w:rsidRPr="002E58D5">
        <w:rPr>
          <w:rFonts w:ascii="Times New Roman" w:eastAsia="Times New Roman" w:hAnsi="Times New Roman" w:cs="Times New Roman"/>
          <w:sz w:val="24"/>
          <w:szCs w:val="24"/>
          <w:lang w:eastAsia="sk-SK"/>
        </w:rPr>
        <w:t>O</w:t>
      </w:r>
      <w:r w:rsidRPr="002E58D5">
        <w:rPr>
          <w:rFonts w:ascii="Times New Roman" w:eastAsia="Times New Roman" w:hAnsi="Times New Roman" w:cs="Times New Roman"/>
          <w:sz w:val="24"/>
          <w:szCs w:val="24"/>
          <w:lang w:eastAsia="sk-SK"/>
        </w:rPr>
        <w:t xml:space="preserve">bjednávateľovi alebo tretej osobe v dôsledku porušenia jeho povinností vyplývajúcich z tejto zmluvy. </w:t>
      </w:r>
    </w:p>
    <w:p w14:paraId="1A9757EF" w14:textId="2ABF998C" w:rsidR="00006FD1" w:rsidRPr="002E58D5" w:rsidRDefault="00006FD1" w:rsidP="00247CC3">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V prípade vzniku škody porušením povinností, vyplývajúcich z tejto zmluvy ktorejkoľvek </w:t>
      </w:r>
      <w:r w:rsidR="007A1229" w:rsidRPr="002E58D5">
        <w:rPr>
          <w:rFonts w:ascii="Times New Roman" w:eastAsia="Times New Roman" w:hAnsi="Times New Roman" w:cs="Times New Roman"/>
          <w:sz w:val="24"/>
          <w:szCs w:val="24"/>
          <w:lang w:eastAsia="sk-SK"/>
        </w:rPr>
        <w:t>Z</w:t>
      </w:r>
      <w:r w:rsidRPr="002E58D5">
        <w:rPr>
          <w:rFonts w:ascii="Times New Roman" w:eastAsia="Times New Roman" w:hAnsi="Times New Roman" w:cs="Times New Roman"/>
          <w:sz w:val="24"/>
          <w:szCs w:val="24"/>
          <w:lang w:eastAsia="sk-SK"/>
        </w:rPr>
        <w:t xml:space="preserve">mluvnej strane, má druhá strana nárok na úhradu vzniknutej škody. </w:t>
      </w:r>
    </w:p>
    <w:p w14:paraId="6E3D7D88" w14:textId="77777777" w:rsidR="00006FD1" w:rsidRPr="002E58D5" w:rsidRDefault="00006FD1" w:rsidP="006C3F0C">
      <w:pPr>
        <w:tabs>
          <w:tab w:val="left" w:pos="709"/>
        </w:tabs>
        <w:ind w:left="0" w:firstLine="0"/>
        <w:rPr>
          <w:rFonts w:ascii="Times New Roman" w:eastAsia="Times New Roman" w:hAnsi="Times New Roman" w:cs="Times New Roman"/>
          <w:sz w:val="24"/>
          <w:szCs w:val="24"/>
          <w:lang w:eastAsia="sk-SK"/>
        </w:rPr>
      </w:pPr>
    </w:p>
    <w:p w14:paraId="4805CFA1" w14:textId="63A8E964" w:rsidR="00006FD1" w:rsidRPr="002E58D5" w:rsidRDefault="00006FD1" w:rsidP="004A3E4D">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 xml:space="preserve">Čl. X. </w:t>
      </w:r>
    </w:p>
    <w:p w14:paraId="3BCD43C6" w14:textId="55F6A4FA" w:rsidR="00006FD1" w:rsidRPr="002E58D5" w:rsidRDefault="006C3F0C" w:rsidP="00551AEA">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sz w:val="24"/>
          <w:szCs w:val="24"/>
          <w:lang w:eastAsia="sk-SK"/>
        </w:rPr>
      </w:pPr>
      <w:r w:rsidRPr="002E58D5">
        <w:rPr>
          <w:rFonts w:ascii="Times New Roman" w:eastAsia="Times New Roman" w:hAnsi="Times New Roman" w:cs="Times New Roman"/>
          <w:b/>
          <w:bCs/>
          <w:sz w:val="24"/>
          <w:szCs w:val="24"/>
          <w:lang w:eastAsia="sk-SK"/>
        </w:rPr>
        <w:t>ZÁNIK</w:t>
      </w:r>
      <w:r w:rsidR="00006FD1" w:rsidRPr="002E58D5">
        <w:rPr>
          <w:rFonts w:ascii="Times New Roman" w:eastAsia="Times New Roman" w:hAnsi="Times New Roman" w:cs="Times New Roman"/>
          <w:b/>
          <w:bCs/>
          <w:sz w:val="24"/>
          <w:szCs w:val="24"/>
          <w:lang w:eastAsia="sk-SK"/>
        </w:rPr>
        <w:t xml:space="preserve"> ZMLUVY</w:t>
      </w:r>
    </w:p>
    <w:p w14:paraId="1980FA07" w14:textId="77777777" w:rsidR="00C2755E" w:rsidRDefault="006C3F0C" w:rsidP="00247CC3">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Zmluvné strany sa dohodli, že zmluva môže zaniknúť</w:t>
      </w:r>
      <w:r w:rsidR="00C2755E">
        <w:rPr>
          <w:rFonts w:ascii="Times New Roman" w:eastAsia="Times New Roman" w:hAnsi="Times New Roman" w:cs="Times New Roman"/>
          <w:sz w:val="24"/>
          <w:szCs w:val="24"/>
          <w:lang w:eastAsia="sk-SK"/>
        </w:rPr>
        <w:t>:</w:t>
      </w:r>
    </w:p>
    <w:p w14:paraId="78897B51" w14:textId="2257A32B" w:rsidR="00C2755E" w:rsidRDefault="006C3F0C" w:rsidP="00923D27">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písomnou dohodou zmluvných strán, </w:t>
      </w:r>
    </w:p>
    <w:p w14:paraId="5FA6AE83" w14:textId="12B6D995" w:rsidR="00C2755E" w:rsidRDefault="006C3F0C" w:rsidP="00923D27">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písomnou výpoveďou Objednávateľa alebo </w:t>
      </w:r>
    </w:p>
    <w:p w14:paraId="7940FBF2" w14:textId="3F59C73E" w:rsidR="006C3F0C" w:rsidRPr="002E58D5" w:rsidRDefault="006C3F0C" w:rsidP="00923D27">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odstúpením od zmluvy</w:t>
      </w:r>
      <w:r w:rsidR="00C2755E">
        <w:rPr>
          <w:rFonts w:ascii="Times New Roman" w:eastAsia="Times New Roman" w:hAnsi="Times New Roman" w:cs="Times New Roman"/>
          <w:sz w:val="24"/>
          <w:szCs w:val="24"/>
          <w:lang w:eastAsia="sk-SK"/>
        </w:rPr>
        <w:t xml:space="preserve"> ktorejkoľvek zmluvnej strany</w:t>
      </w:r>
      <w:r w:rsidRPr="002E58D5">
        <w:rPr>
          <w:rFonts w:ascii="Times New Roman" w:eastAsia="Times New Roman" w:hAnsi="Times New Roman" w:cs="Times New Roman"/>
          <w:sz w:val="24"/>
          <w:szCs w:val="24"/>
          <w:lang w:eastAsia="sk-SK"/>
        </w:rPr>
        <w:t>.</w:t>
      </w:r>
    </w:p>
    <w:p w14:paraId="1CD96054" w14:textId="7AAA31B8" w:rsidR="006C3F0C" w:rsidRPr="002E58D5" w:rsidRDefault="006C3F0C" w:rsidP="006C3F0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Dohoda o ukončení zmluvy musí byť písomná. V tomto prípade účinnosť zmluvy končí dňom, na ktorom sa zmluvné strany dohodli. Súčasťou dohody o ukončení tejto zmluvy musí byť aj spôsob vzájomného vyrovnania záväzkov a pohľadávok zmluvných strán. Spôsob vzájomného vyrovnania záväzkov a pohľadávok bude závisieť od štádia v</w:t>
      </w:r>
      <w:r w:rsidR="002E58D5">
        <w:rPr>
          <w:rFonts w:ascii="Times New Roman" w:eastAsia="Times New Roman" w:hAnsi="Times New Roman" w:cs="Times New Roman"/>
          <w:sz w:val="24"/>
          <w:szCs w:val="24"/>
          <w:lang w:eastAsia="sk-SK"/>
        </w:rPr>
        <w:t> </w:t>
      </w:r>
      <w:r w:rsidRPr="002E58D5">
        <w:rPr>
          <w:rFonts w:ascii="Times New Roman" w:eastAsia="Times New Roman" w:hAnsi="Times New Roman" w:cs="Times New Roman"/>
          <w:sz w:val="24"/>
          <w:szCs w:val="24"/>
          <w:lang w:eastAsia="sk-SK"/>
        </w:rPr>
        <w:t>akom</w:t>
      </w:r>
      <w:r w:rsidR="002E58D5">
        <w:rPr>
          <w:rFonts w:ascii="Times New Roman" w:eastAsia="Times New Roman" w:hAnsi="Times New Roman" w:cs="Times New Roman"/>
          <w:sz w:val="24"/>
          <w:szCs w:val="24"/>
          <w:lang w:eastAsia="sk-SK"/>
        </w:rPr>
        <w:t xml:space="preserve"> </w:t>
      </w:r>
      <w:r w:rsidRPr="002E58D5">
        <w:rPr>
          <w:rFonts w:ascii="Times New Roman" w:eastAsia="Times New Roman" w:hAnsi="Times New Roman" w:cs="Times New Roman"/>
          <w:sz w:val="24"/>
          <w:szCs w:val="24"/>
          <w:lang w:eastAsia="sk-SK"/>
        </w:rPr>
        <w:lastRenderedPageBreak/>
        <w:t xml:space="preserve">sa bude nachádzať plnenie predmetu zmluvy, tak aby boli vyúčtované všetky náklady vynaložené na plnenie predmetu zmluvy Zhotoviteľom. </w:t>
      </w:r>
    </w:p>
    <w:p w14:paraId="64F7D029" w14:textId="0479DBD8" w:rsidR="006C3F0C" w:rsidRPr="002E58D5" w:rsidRDefault="006C3F0C" w:rsidP="006C3F0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Objednávateľ môže aj bez uvedenia dôvodu ukončiť zmluvu výpoveďou s jednomesačnou výpovednou lehotou. Výpovedná lehota začína plynúť prvým dňom </w:t>
      </w:r>
      <w:r w:rsidR="00215D82">
        <w:rPr>
          <w:rFonts w:ascii="Times New Roman" w:eastAsia="Times New Roman" w:hAnsi="Times New Roman" w:cs="Times New Roman"/>
          <w:sz w:val="24"/>
          <w:szCs w:val="24"/>
          <w:lang w:eastAsia="sk-SK"/>
        </w:rPr>
        <w:t xml:space="preserve">mesiaca </w:t>
      </w:r>
      <w:r w:rsidRPr="002E58D5">
        <w:rPr>
          <w:rFonts w:ascii="Times New Roman" w:eastAsia="Times New Roman" w:hAnsi="Times New Roman" w:cs="Times New Roman"/>
          <w:sz w:val="24"/>
          <w:szCs w:val="24"/>
          <w:lang w:eastAsia="sk-SK"/>
        </w:rPr>
        <w:t>nasledujúc</w:t>
      </w:r>
      <w:r w:rsidR="00215D82">
        <w:rPr>
          <w:rFonts w:ascii="Times New Roman" w:eastAsia="Times New Roman" w:hAnsi="Times New Roman" w:cs="Times New Roman"/>
          <w:sz w:val="24"/>
          <w:szCs w:val="24"/>
          <w:lang w:eastAsia="sk-SK"/>
        </w:rPr>
        <w:t>o</w:t>
      </w:r>
      <w:r w:rsidRPr="002E58D5">
        <w:rPr>
          <w:rFonts w:ascii="Times New Roman" w:eastAsia="Times New Roman" w:hAnsi="Times New Roman" w:cs="Times New Roman"/>
          <w:sz w:val="24"/>
          <w:szCs w:val="24"/>
          <w:lang w:eastAsia="sk-SK"/>
        </w:rPr>
        <w:t>m po doručen</w:t>
      </w:r>
      <w:r w:rsidR="00215D82">
        <w:rPr>
          <w:rFonts w:ascii="Times New Roman" w:eastAsia="Times New Roman" w:hAnsi="Times New Roman" w:cs="Times New Roman"/>
          <w:sz w:val="24"/>
          <w:szCs w:val="24"/>
          <w:lang w:eastAsia="sk-SK"/>
        </w:rPr>
        <w:t>í</w:t>
      </w:r>
      <w:r w:rsidRPr="002E58D5">
        <w:rPr>
          <w:rFonts w:ascii="Times New Roman" w:eastAsia="Times New Roman" w:hAnsi="Times New Roman" w:cs="Times New Roman"/>
          <w:sz w:val="24"/>
          <w:szCs w:val="24"/>
          <w:lang w:eastAsia="sk-SK"/>
        </w:rPr>
        <w:t xml:space="preserve"> výpovede Zhotoviteľovi. </w:t>
      </w:r>
    </w:p>
    <w:p w14:paraId="24997CED" w14:textId="052F6255" w:rsidR="006C3F0C" w:rsidRPr="002E58D5" w:rsidRDefault="006C3F0C" w:rsidP="006C3F0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Zmluvné strany sa dohodli, že odstúpiť od zmluvy je možné iba pri jej podstatnom po</w:t>
      </w:r>
      <w:r w:rsidR="002E58D5">
        <w:rPr>
          <w:rFonts w:ascii="Times New Roman" w:eastAsia="Times New Roman" w:hAnsi="Times New Roman" w:cs="Times New Roman"/>
          <w:sz w:val="24"/>
          <w:szCs w:val="24"/>
          <w:lang w:eastAsia="sk-SK"/>
        </w:rPr>
        <w:t>r</w:t>
      </w:r>
      <w:r w:rsidRPr="002E58D5">
        <w:rPr>
          <w:rFonts w:ascii="Times New Roman" w:eastAsia="Times New Roman" w:hAnsi="Times New Roman" w:cs="Times New Roman"/>
          <w:sz w:val="24"/>
          <w:szCs w:val="24"/>
          <w:lang w:eastAsia="sk-SK"/>
        </w:rPr>
        <w:t xml:space="preserve">ušení. Odstúpenie od zmluvy je účinné dňom doručenia odstúpenia od zmluvy </w:t>
      </w:r>
      <w:r w:rsidR="00083CF4" w:rsidRPr="002E58D5">
        <w:rPr>
          <w:rFonts w:ascii="Times New Roman" w:eastAsia="Times New Roman" w:hAnsi="Times New Roman" w:cs="Times New Roman"/>
          <w:sz w:val="24"/>
          <w:szCs w:val="24"/>
          <w:lang w:eastAsia="sk-SK"/>
        </w:rPr>
        <w:t xml:space="preserve">v písomnej forme jednej zo zmluvných strán. </w:t>
      </w:r>
    </w:p>
    <w:p w14:paraId="705FD888" w14:textId="7A14E271" w:rsidR="00083CF4" w:rsidRPr="002E58D5" w:rsidRDefault="00083CF4" w:rsidP="006C3F0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Za podstatné porušenie povinnosti vyplývajúcej z tejto zmluvy sa považuje:</w:t>
      </w:r>
    </w:p>
    <w:p w14:paraId="0E40110D" w14:textId="5854DCEC" w:rsidR="00083CF4" w:rsidRPr="00923D27" w:rsidRDefault="00923D27" w:rsidP="00923D27">
      <w:pPr>
        <w:pStyle w:val="Odsekzoznamu"/>
        <w:widowControl w:val="0"/>
        <w:tabs>
          <w:tab w:val="left" w:pos="4608"/>
          <w:tab w:val="left" w:pos="5760"/>
          <w:tab w:val="left" w:pos="6912"/>
          <w:tab w:val="left" w:pos="8064"/>
        </w:tabs>
        <w:autoSpaceDE w:val="0"/>
        <w:autoSpaceDN w:val="0"/>
        <w:adjustRightInd w:val="0"/>
        <w:ind w:firstLine="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923D27">
        <w:rPr>
          <w:rFonts w:ascii="Times New Roman" w:eastAsia="Times New Roman" w:hAnsi="Times New Roman" w:cs="Times New Roman"/>
          <w:sz w:val="24"/>
          <w:szCs w:val="24"/>
          <w:lang w:eastAsia="sk-SK"/>
        </w:rPr>
        <w:t>a</w:t>
      </w:r>
      <w:r w:rsidR="00083CF4" w:rsidRPr="00923D27">
        <w:rPr>
          <w:rFonts w:ascii="Times New Roman" w:eastAsia="Times New Roman" w:hAnsi="Times New Roman" w:cs="Times New Roman"/>
          <w:sz w:val="24"/>
          <w:szCs w:val="24"/>
          <w:lang w:eastAsia="sk-SK"/>
        </w:rPr>
        <w:t xml:space="preserve">k </w:t>
      </w:r>
      <w:r>
        <w:rPr>
          <w:rFonts w:ascii="Times New Roman" w:eastAsia="Times New Roman" w:hAnsi="Times New Roman" w:cs="Times New Roman"/>
          <w:sz w:val="24"/>
          <w:szCs w:val="24"/>
          <w:lang w:eastAsia="sk-SK"/>
        </w:rPr>
        <w:t>Z</w:t>
      </w:r>
      <w:r w:rsidR="00083CF4" w:rsidRPr="00923D27">
        <w:rPr>
          <w:rFonts w:ascii="Times New Roman" w:eastAsia="Times New Roman" w:hAnsi="Times New Roman" w:cs="Times New Roman"/>
          <w:sz w:val="24"/>
          <w:szCs w:val="24"/>
          <w:lang w:eastAsia="sk-SK"/>
        </w:rPr>
        <w:t xml:space="preserve">hotoviteľ poruší zmluvné podmienky týkajúce sa špecifikácie diela uvedenej v prílohe č. 1 k tejto zmluve, </w:t>
      </w:r>
      <w:proofErr w:type="spellStart"/>
      <w:r w:rsidR="00083CF4" w:rsidRPr="00923D27">
        <w:rPr>
          <w:rFonts w:ascii="Times New Roman" w:eastAsia="Times New Roman" w:hAnsi="Times New Roman" w:cs="Times New Roman"/>
          <w:sz w:val="24"/>
          <w:szCs w:val="24"/>
          <w:lang w:eastAsia="sk-SK"/>
        </w:rPr>
        <w:t>t</w:t>
      </w:r>
      <w:r>
        <w:rPr>
          <w:rFonts w:ascii="Times New Roman" w:eastAsia="Times New Roman" w:hAnsi="Times New Roman" w:cs="Times New Roman"/>
          <w:sz w:val="24"/>
          <w:szCs w:val="24"/>
          <w:lang w:eastAsia="sk-SK"/>
        </w:rPr>
        <w:t>.</w:t>
      </w:r>
      <w:r w:rsidR="00083CF4" w:rsidRPr="00923D27">
        <w:rPr>
          <w:rFonts w:ascii="Times New Roman" w:eastAsia="Times New Roman" w:hAnsi="Times New Roman" w:cs="Times New Roman"/>
          <w:sz w:val="24"/>
          <w:szCs w:val="24"/>
          <w:lang w:eastAsia="sk-SK"/>
        </w:rPr>
        <w:t>j</w:t>
      </w:r>
      <w:proofErr w:type="spellEnd"/>
      <w:r w:rsidR="00083CF4" w:rsidRPr="00923D27">
        <w:rPr>
          <w:rFonts w:ascii="Times New Roman" w:eastAsia="Times New Roman" w:hAnsi="Times New Roman" w:cs="Times New Roman"/>
          <w:sz w:val="24"/>
          <w:szCs w:val="24"/>
          <w:lang w:eastAsia="sk-SK"/>
        </w:rPr>
        <w:t>. projektová dokumentácia nebude vyhotovená v rozsahu a obsahu prílohy č. 1,</w:t>
      </w:r>
    </w:p>
    <w:p w14:paraId="026FCEA7" w14:textId="6E83EEBB" w:rsidR="00083CF4" w:rsidRPr="00923D27" w:rsidRDefault="00923D27" w:rsidP="00923D27">
      <w:pPr>
        <w:pStyle w:val="Odsekzoznamu"/>
        <w:widowControl w:val="0"/>
        <w:tabs>
          <w:tab w:val="left" w:pos="3456"/>
          <w:tab w:val="left" w:pos="4608"/>
          <w:tab w:val="left" w:pos="5760"/>
          <w:tab w:val="left" w:pos="6912"/>
          <w:tab w:val="left" w:pos="8064"/>
        </w:tabs>
        <w:autoSpaceDE w:val="0"/>
        <w:autoSpaceDN w:val="0"/>
        <w:adjustRightInd w:val="0"/>
        <w:ind w:firstLine="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o</w:t>
      </w:r>
      <w:r w:rsidR="00083CF4" w:rsidRPr="00923D27">
        <w:rPr>
          <w:rFonts w:ascii="Times New Roman" w:eastAsia="Times New Roman" w:hAnsi="Times New Roman" w:cs="Times New Roman"/>
          <w:sz w:val="24"/>
          <w:szCs w:val="24"/>
          <w:lang w:eastAsia="sk-SK"/>
        </w:rPr>
        <w:t>meškanie s odovzdaním diela Objednávateľovi o viac ako pätnásť (15) pracovných dní</w:t>
      </w:r>
    </w:p>
    <w:p w14:paraId="030D91FB" w14:textId="3AA60DFF" w:rsidR="00083CF4" w:rsidRPr="002E58D5" w:rsidRDefault="00083CF4" w:rsidP="00247CC3">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Odstúpenie od zmluvy je účinné dňom doručenia odstúpenia od zmluvy v listinnej podobe druhej zmluvnej strane.</w:t>
      </w:r>
    </w:p>
    <w:p w14:paraId="0F73B1E1" w14:textId="64A5E0D1" w:rsidR="00083CF4" w:rsidRPr="002E58D5" w:rsidRDefault="00083CF4" w:rsidP="00247CC3">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w:t>
      </w:r>
      <w:r w:rsidR="002E58D5">
        <w:rPr>
          <w:rFonts w:ascii="Times New Roman" w:eastAsia="Times New Roman" w:hAnsi="Times New Roman" w:cs="Times New Roman"/>
          <w:sz w:val="24"/>
          <w:szCs w:val="24"/>
          <w:lang w:eastAsia="sk-SK"/>
        </w:rPr>
        <w:t>d</w:t>
      </w:r>
      <w:r w:rsidRPr="002E58D5">
        <w:rPr>
          <w:rFonts w:ascii="Times New Roman" w:eastAsia="Times New Roman" w:hAnsi="Times New Roman" w:cs="Times New Roman"/>
          <w:sz w:val="24"/>
          <w:szCs w:val="24"/>
          <w:lang w:eastAsia="sk-SK"/>
        </w:rPr>
        <w:t xml:space="preserve">povednosti za vady za časť diela, ktoré bolo do odstúpenia realizované. </w:t>
      </w:r>
    </w:p>
    <w:p w14:paraId="704612E5" w14:textId="6AC62C5A" w:rsidR="00083CF4" w:rsidRPr="002E58D5" w:rsidRDefault="00083CF4" w:rsidP="00247CC3">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Zmluvné strany sa dohodli, že účinky doručenia výpovede, ako aj odstúpenia od zmluvy nastávajú tiež dňom vrátenia nedoručenej zásielky </w:t>
      </w:r>
      <w:r w:rsidR="00923D27">
        <w:rPr>
          <w:rFonts w:ascii="Times New Roman" w:eastAsia="Times New Roman" w:hAnsi="Times New Roman" w:cs="Times New Roman"/>
          <w:sz w:val="24"/>
          <w:szCs w:val="24"/>
          <w:lang w:eastAsia="sk-SK"/>
        </w:rPr>
        <w:t xml:space="preserve">odosielateľovi </w:t>
      </w:r>
      <w:r w:rsidRPr="002E58D5">
        <w:rPr>
          <w:rFonts w:ascii="Times New Roman" w:eastAsia="Times New Roman" w:hAnsi="Times New Roman" w:cs="Times New Roman"/>
          <w:sz w:val="24"/>
          <w:szCs w:val="24"/>
          <w:lang w:eastAsia="sk-SK"/>
        </w:rPr>
        <w:t xml:space="preserve">alebo dňom odmietnutia prijatia zásielky adresátom. </w:t>
      </w:r>
    </w:p>
    <w:p w14:paraId="4F311A70" w14:textId="77777777" w:rsidR="00E350C4" w:rsidRPr="002E58D5" w:rsidRDefault="00E350C4" w:rsidP="006B62AE">
      <w:pPr>
        <w:widowControl w:val="0"/>
        <w:tabs>
          <w:tab w:val="left" w:pos="2304"/>
          <w:tab w:val="left" w:pos="3456"/>
          <w:tab w:val="left" w:pos="4608"/>
          <w:tab w:val="left" w:pos="5760"/>
          <w:tab w:val="left" w:pos="6912"/>
          <w:tab w:val="left" w:pos="8064"/>
        </w:tabs>
        <w:autoSpaceDE w:val="0"/>
        <w:autoSpaceDN w:val="0"/>
        <w:adjustRightInd w:val="0"/>
        <w:ind w:left="0" w:firstLine="0"/>
        <w:rPr>
          <w:rFonts w:ascii="Times New Roman" w:eastAsia="Times New Roman" w:hAnsi="Times New Roman" w:cs="Times New Roman"/>
          <w:b/>
          <w:bCs/>
          <w:sz w:val="24"/>
          <w:szCs w:val="24"/>
          <w:lang w:eastAsia="sk-SK"/>
        </w:rPr>
      </w:pPr>
    </w:p>
    <w:p w14:paraId="01C1C709" w14:textId="620E9E75" w:rsidR="00006FD1" w:rsidRPr="002E58D5" w:rsidRDefault="00006FD1" w:rsidP="004A3E4D">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b/>
          <w:bCs/>
          <w:sz w:val="24"/>
          <w:szCs w:val="24"/>
          <w:lang w:eastAsia="sk-SK"/>
        </w:rPr>
      </w:pPr>
      <w:r w:rsidRPr="002E58D5">
        <w:rPr>
          <w:rFonts w:ascii="Times New Roman" w:eastAsia="Times New Roman" w:hAnsi="Times New Roman" w:cs="Times New Roman"/>
          <w:b/>
          <w:bCs/>
          <w:sz w:val="24"/>
          <w:szCs w:val="24"/>
          <w:lang w:eastAsia="sk-SK"/>
        </w:rPr>
        <w:t xml:space="preserve">Čl. XI. </w:t>
      </w:r>
    </w:p>
    <w:p w14:paraId="5838C952" w14:textId="2242F71B" w:rsidR="006B62AE" w:rsidRPr="002E58D5" w:rsidRDefault="00006FD1" w:rsidP="00AB0EC1">
      <w:pPr>
        <w:widowControl w:val="0"/>
        <w:tabs>
          <w:tab w:val="left" w:pos="2304"/>
          <w:tab w:val="left" w:pos="3456"/>
          <w:tab w:val="left" w:pos="4608"/>
          <w:tab w:val="left" w:pos="5760"/>
          <w:tab w:val="left" w:pos="6912"/>
          <w:tab w:val="left" w:pos="8064"/>
        </w:tabs>
        <w:autoSpaceDE w:val="0"/>
        <w:autoSpaceDN w:val="0"/>
        <w:adjustRightInd w:val="0"/>
        <w:jc w:val="center"/>
        <w:rPr>
          <w:rFonts w:ascii="Times New Roman" w:eastAsia="Times New Roman" w:hAnsi="Times New Roman" w:cs="Times New Roman"/>
          <w:sz w:val="24"/>
          <w:szCs w:val="24"/>
          <w:lang w:eastAsia="sk-SK"/>
        </w:rPr>
      </w:pPr>
      <w:r w:rsidRPr="002E58D5">
        <w:rPr>
          <w:rFonts w:ascii="Times New Roman" w:eastAsia="Times New Roman" w:hAnsi="Times New Roman" w:cs="Times New Roman"/>
          <w:b/>
          <w:bCs/>
          <w:sz w:val="24"/>
          <w:szCs w:val="24"/>
          <w:lang w:eastAsia="sk-SK"/>
        </w:rPr>
        <w:t>ZÁVEREČNÉ  USTANOVENIA</w:t>
      </w:r>
    </w:p>
    <w:p w14:paraId="660252BE" w14:textId="5571192B" w:rsidR="006B62AE" w:rsidRPr="002E58D5" w:rsidRDefault="00006FD1" w:rsidP="002E58D5">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Na vzťahy medzi </w:t>
      </w:r>
      <w:r w:rsidR="00083CF4" w:rsidRPr="002E58D5">
        <w:rPr>
          <w:rFonts w:ascii="Times New Roman" w:eastAsia="Times New Roman" w:hAnsi="Times New Roman" w:cs="Times New Roman"/>
          <w:sz w:val="24"/>
          <w:szCs w:val="24"/>
          <w:lang w:eastAsia="sk-SK"/>
        </w:rPr>
        <w:t>z</w:t>
      </w:r>
      <w:r w:rsidRPr="002E58D5">
        <w:rPr>
          <w:rFonts w:ascii="Times New Roman" w:eastAsia="Times New Roman" w:hAnsi="Times New Roman" w:cs="Times New Roman"/>
          <w:sz w:val="24"/>
          <w:szCs w:val="24"/>
          <w:lang w:eastAsia="sk-SK"/>
        </w:rPr>
        <w:t xml:space="preserve">mluvnými stranami, ktoré vyplývajú z tejto zmluvy, ale nie sú ňou výslovne upravené, sa vzťahujú príslušné ustanovenia zákona č. 513/1991 Zb. Obchodného zákonníka v znení neskorších predpisov. </w:t>
      </w:r>
    </w:p>
    <w:p w14:paraId="5C6AD634" w14:textId="0015329E" w:rsidR="006B62AE" w:rsidRPr="002E58D5" w:rsidRDefault="00006FD1" w:rsidP="00247CC3">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Zmeny </w:t>
      </w:r>
      <w:r w:rsidR="002E58D5" w:rsidRPr="002E58D5">
        <w:rPr>
          <w:rFonts w:ascii="Times New Roman" w:eastAsia="Times New Roman" w:hAnsi="Times New Roman" w:cs="Times New Roman"/>
          <w:sz w:val="24"/>
          <w:szCs w:val="24"/>
          <w:lang w:eastAsia="sk-SK"/>
        </w:rPr>
        <w:t xml:space="preserve">a doplnky </w:t>
      </w:r>
      <w:r w:rsidR="006B62AE" w:rsidRPr="002E58D5">
        <w:rPr>
          <w:rFonts w:ascii="Times New Roman" w:eastAsia="Times New Roman" w:hAnsi="Times New Roman" w:cs="Times New Roman"/>
          <w:sz w:val="24"/>
          <w:szCs w:val="24"/>
          <w:lang w:eastAsia="sk-SK"/>
        </w:rPr>
        <w:t>z</w:t>
      </w:r>
      <w:r w:rsidRPr="002E58D5">
        <w:rPr>
          <w:rFonts w:ascii="Times New Roman" w:eastAsia="Times New Roman" w:hAnsi="Times New Roman" w:cs="Times New Roman"/>
          <w:sz w:val="24"/>
          <w:szCs w:val="24"/>
          <w:lang w:eastAsia="sk-SK"/>
        </w:rPr>
        <w:t>mluvy možno uskutočniť len písomn</w:t>
      </w:r>
      <w:r w:rsidR="002E58D5" w:rsidRPr="002E58D5">
        <w:rPr>
          <w:rFonts w:ascii="Times New Roman" w:eastAsia="Times New Roman" w:hAnsi="Times New Roman" w:cs="Times New Roman"/>
          <w:sz w:val="24"/>
          <w:szCs w:val="24"/>
          <w:lang w:eastAsia="sk-SK"/>
        </w:rPr>
        <w:t>ým dodatkom</w:t>
      </w:r>
      <w:r w:rsidRPr="002E58D5">
        <w:rPr>
          <w:rFonts w:ascii="Times New Roman" w:eastAsia="Times New Roman" w:hAnsi="Times New Roman" w:cs="Times New Roman"/>
          <w:sz w:val="24"/>
          <w:szCs w:val="24"/>
          <w:lang w:eastAsia="sk-SK"/>
        </w:rPr>
        <w:t xml:space="preserve"> po predchádzajúcej dohode obidvoch </w:t>
      </w:r>
      <w:r w:rsidR="006B62AE" w:rsidRPr="002E58D5">
        <w:rPr>
          <w:rFonts w:ascii="Times New Roman" w:eastAsia="Times New Roman" w:hAnsi="Times New Roman" w:cs="Times New Roman"/>
          <w:sz w:val="24"/>
          <w:szCs w:val="24"/>
          <w:lang w:eastAsia="sk-SK"/>
        </w:rPr>
        <w:t>Z</w:t>
      </w:r>
      <w:r w:rsidRPr="002E58D5">
        <w:rPr>
          <w:rFonts w:ascii="Times New Roman" w:eastAsia="Times New Roman" w:hAnsi="Times New Roman" w:cs="Times New Roman"/>
          <w:sz w:val="24"/>
          <w:szCs w:val="24"/>
          <w:lang w:eastAsia="sk-SK"/>
        </w:rPr>
        <w:t>mluvných strán</w:t>
      </w:r>
      <w:r w:rsidR="00551AEA">
        <w:rPr>
          <w:rFonts w:ascii="Times New Roman" w:eastAsia="Times New Roman" w:hAnsi="Times New Roman" w:cs="Times New Roman"/>
          <w:sz w:val="24"/>
          <w:szCs w:val="24"/>
          <w:lang w:eastAsia="sk-SK"/>
        </w:rPr>
        <w:t xml:space="preserve"> pri dodržaní ustanovenia § 18 zákona č. 343/2015 </w:t>
      </w:r>
      <w:proofErr w:type="spellStart"/>
      <w:r w:rsidR="00551AEA">
        <w:rPr>
          <w:rFonts w:ascii="Times New Roman" w:eastAsia="Times New Roman" w:hAnsi="Times New Roman" w:cs="Times New Roman"/>
          <w:sz w:val="24"/>
          <w:szCs w:val="24"/>
          <w:lang w:eastAsia="sk-SK"/>
        </w:rPr>
        <w:t>Z.z</w:t>
      </w:r>
      <w:proofErr w:type="spellEnd"/>
      <w:r w:rsidR="00551AEA">
        <w:rPr>
          <w:rFonts w:ascii="Times New Roman" w:eastAsia="Times New Roman" w:hAnsi="Times New Roman" w:cs="Times New Roman"/>
          <w:sz w:val="24"/>
          <w:szCs w:val="24"/>
          <w:lang w:eastAsia="sk-SK"/>
        </w:rPr>
        <w:t xml:space="preserve">. o verejnom obstarávaní. </w:t>
      </w:r>
    </w:p>
    <w:p w14:paraId="60925706" w14:textId="3268453D" w:rsidR="006B62AE" w:rsidRPr="002E58D5" w:rsidRDefault="00006FD1" w:rsidP="00247CC3">
      <w:pPr>
        <w:pStyle w:val="Odsekzoznamu"/>
        <w:keepLines/>
        <w:numPr>
          <w:ilvl w:val="0"/>
          <w:numId w:val="17"/>
        </w:numPr>
        <w:tabs>
          <w:tab w:val="left" w:pos="720"/>
          <w:tab w:val="left" w:pos="1620"/>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 xml:space="preserve">Zmluva je vyhotovená v </w:t>
      </w:r>
      <w:r w:rsidR="00AA195D" w:rsidRPr="002E58D5">
        <w:rPr>
          <w:rFonts w:ascii="Times New Roman" w:eastAsia="Times New Roman" w:hAnsi="Times New Roman" w:cs="Times New Roman"/>
          <w:sz w:val="24"/>
          <w:szCs w:val="24"/>
          <w:lang w:eastAsia="sk-SK"/>
        </w:rPr>
        <w:t>štyroch</w:t>
      </w:r>
      <w:r w:rsidRPr="002E58D5">
        <w:rPr>
          <w:rFonts w:ascii="Times New Roman" w:eastAsia="Times New Roman" w:hAnsi="Times New Roman" w:cs="Times New Roman"/>
          <w:sz w:val="24"/>
          <w:szCs w:val="24"/>
          <w:lang w:eastAsia="sk-SK"/>
        </w:rPr>
        <w:t xml:space="preserve"> </w:t>
      </w:r>
      <w:r w:rsidR="00083CF4" w:rsidRPr="002E58D5">
        <w:rPr>
          <w:rFonts w:ascii="Times New Roman" w:eastAsia="Times New Roman" w:hAnsi="Times New Roman" w:cs="Times New Roman"/>
          <w:sz w:val="24"/>
          <w:szCs w:val="24"/>
          <w:lang w:eastAsia="sk-SK"/>
        </w:rPr>
        <w:t xml:space="preserve">(4) </w:t>
      </w:r>
      <w:r w:rsidRPr="002E58D5">
        <w:rPr>
          <w:rFonts w:ascii="Times New Roman" w:eastAsia="Times New Roman" w:hAnsi="Times New Roman" w:cs="Times New Roman"/>
          <w:sz w:val="24"/>
          <w:szCs w:val="24"/>
          <w:lang w:eastAsia="sk-SK"/>
        </w:rPr>
        <w:t>rovnopisoch</w:t>
      </w:r>
      <w:r w:rsidR="00AA195D" w:rsidRPr="002E58D5">
        <w:rPr>
          <w:rFonts w:ascii="Times New Roman" w:eastAsia="Times New Roman" w:hAnsi="Times New Roman" w:cs="Times New Roman"/>
          <w:sz w:val="24"/>
          <w:szCs w:val="24"/>
          <w:lang w:eastAsia="sk-SK"/>
        </w:rPr>
        <w:t>, dva</w:t>
      </w:r>
      <w:r w:rsidR="006B62AE" w:rsidRPr="002E58D5">
        <w:rPr>
          <w:rFonts w:ascii="Times New Roman" w:eastAsia="Times New Roman" w:hAnsi="Times New Roman" w:cs="Times New Roman"/>
          <w:sz w:val="24"/>
          <w:szCs w:val="24"/>
          <w:lang w:eastAsia="sk-SK"/>
        </w:rPr>
        <w:t xml:space="preserve"> </w:t>
      </w:r>
      <w:r w:rsidR="00083CF4" w:rsidRPr="002E58D5">
        <w:rPr>
          <w:rFonts w:ascii="Times New Roman" w:eastAsia="Times New Roman" w:hAnsi="Times New Roman" w:cs="Times New Roman"/>
          <w:sz w:val="24"/>
          <w:szCs w:val="24"/>
          <w:lang w:eastAsia="sk-SK"/>
        </w:rPr>
        <w:t xml:space="preserve">(2) </w:t>
      </w:r>
      <w:r w:rsidR="006B62AE" w:rsidRPr="002E58D5">
        <w:rPr>
          <w:rFonts w:ascii="Times New Roman" w:eastAsia="Times New Roman" w:hAnsi="Times New Roman" w:cs="Times New Roman"/>
          <w:sz w:val="24"/>
          <w:szCs w:val="24"/>
          <w:lang w:eastAsia="sk-SK"/>
        </w:rPr>
        <w:t>rovnopisy</w:t>
      </w:r>
      <w:r w:rsidR="00AA195D" w:rsidRPr="002E58D5">
        <w:rPr>
          <w:rFonts w:ascii="Times New Roman" w:eastAsia="Times New Roman" w:hAnsi="Times New Roman" w:cs="Times New Roman"/>
          <w:sz w:val="24"/>
          <w:szCs w:val="24"/>
          <w:lang w:eastAsia="sk-SK"/>
        </w:rPr>
        <w:t xml:space="preserve"> pre každú </w:t>
      </w:r>
      <w:r w:rsidR="006B62AE" w:rsidRPr="002E58D5">
        <w:rPr>
          <w:rFonts w:ascii="Times New Roman" w:eastAsia="Times New Roman" w:hAnsi="Times New Roman" w:cs="Times New Roman"/>
          <w:sz w:val="24"/>
          <w:szCs w:val="24"/>
          <w:lang w:eastAsia="sk-SK"/>
        </w:rPr>
        <w:t>Z</w:t>
      </w:r>
      <w:r w:rsidR="00AA195D" w:rsidRPr="002E58D5">
        <w:rPr>
          <w:rFonts w:ascii="Times New Roman" w:eastAsia="Times New Roman" w:hAnsi="Times New Roman" w:cs="Times New Roman"/>
          <w:sz w:val="24"/>
          <w:szCs w:val="24"/>
          <w:lang w:eastAsia="sk-SK"/>
        </w:rPr>
        <w:t>mluvnú stranu</w:t>
      </w:r>
      <w:r w:rsidRPr="002E58D5">
        <w:rPr>
          <w:rFonts w:ascii="Times New Roman" w:eastAsia="Times New Roman" w:hAnsi="Times New Roman" w:cs="Times New Roman"/>
          <w:sz w:val="24"/>
          <w:szCs w:val="24"/>
          <w:lang w:eastAsia="sk-SK"/>
        </w:rPr>
        <w:t>.</w:t>
      </w:r>
    </w:p>
    <w:p w14:paraId="6535039C" w14:textId="61BACA7A" w:rsidR="00083CF4" w:rsidRPr="002E58D5" w:rsidRDefault="00083CF4" w:rsidP="00083CF4">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Neoddeliteľnou súčasťou tejto zmluvy je príloha č.1</w:t>
      </w:r>
      <w:r w:rsidR="00551AEA">
        <w:rPr>
          <w:rFonts w:ascii="Times New Roman" w:eastAsia="Times New Roman" w:hAnsi="Times New Roman" w:cs="Times New Roman"/>
          <w:sz w:val="24"/>
          <w:szCs w:val="24"/>
          <w:lang w:eastAsia="sk-SK"/>
        </w:rPr>
        <w:t xml:space="preserve"> -</w:t>
      </w:r>
      <w:r w:rsidRPr="002E58D5">
        <w:rPr>
          <w:rFonts w:ascii="Times New Roman" w:eastAsia="Times New Roman" w:hAnsi="Times New Roman" w:cs="Times New Roman"/>
          <w:sz w:val="24"/>
          <w:szCs w:val="24"/>
          <w:lang w:eastAsia="sk-SK"/>
        </w:rPr>
        <w:t xml:space="preserve"> Špecifikácia diela.</w:t>
      </w:r>
    </w:p>
    <w:p w14:paraId="2F2D1861" w14:textId="3D648858" w:rsidR="00083CF4" w:rsidRPr="002E58D5" w:rsidRDefault="00083CF4" w:rsidP="00083CF4">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Zmluvné strany vyhlasujú, že si zmluvu riadne prečítali, jej obsahu porozumeli a že túto zmluvu uzatvárajú na základe ich skutočnej, vážnej, určitej a slobodnej vôle, že nebola uzatvorená v tiesni, pod nátlakom, ani za zvlášť jednostranne nevýhodných podmienok a na znak súhlasu s jej obsahom ju podpisujú.</w:t>
      </w:r>
    </w:p>
    <w:p w14:paraId="537118E2" w14:textId="1C6D4F11" w:rsidR="00006FD1" w:rsidRPr="002E58D5" w:rsidRDefault="00006FD1" w:rsidP="00247CC3">
      <w:pPr>
        <w:pStyle w:val="Odsekzoznamu"/>
        <w:keepLines/>
        <w:numPr>
          <w:ilvl w:val="0"/>
          <w:numId w:val="17"/>
        </w:numPr>
        <w:tabs>
          <w:tab w:val="left" w:pos="720"/>
          <w:tab w:val="left" w:pos="1620"/>
        </w:tabs>
        <w:autoSpaceDE w:val="0"/>
        <w:autoSpaceDN w:val="0"/>
        <w:adjustRightInd w:val="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Táto zmluva nadobúda platnosť dňom podpísania</w:t>
      </w:r>
      <w:r w:rsidR="006B62AE" w:rsidRPr="002E58D5">
        <w:rPr>
          <w:rFonts w:ascii="Times New Roman" w:eastAsia="Times New Roman" w:hAnsi="Times New Roman" w:cs="Times New Roman"/>
          <w:sz w:val="24"/>
          <w:szCs w:val="24"/>
          <w:lang w:eastAsia="sk-SK"/>
        </w:rPr>
        <w:t xml:space="preserve"> oboma</w:t>
      </w:r>
      <w:r w:rsidRPr="002E58D5">
        <w:rPr>
          <w:rFonts w:ascii="Times New Roman" w:eastAsia="Times New Roman" w:hAnsi="Times New Roman" w:cs="Times New Roman"/>
          <w:sz w:val="24"/>
          <w:szCs w:val="24"/>
          <w:lang w:eastAsia="sk-SK"/>
        </w:rPr>
        <w:t xml:space="preserve"> </w:t>
      </w:r>
      <w:r w:rsidR="006B62AE" w:rsidRPr="002E58D5">
        <w:rPr>
          <w:rFonts w:ascii="Times New Roman" w:eastAsia="Times New Roman" w:hAnsi="Times New Roman" w:cs="Times New Roman"/>
          <w:sz w:val="24"/>
          <w:szCs w:val="24"/>
          <w:lang w:eastAsia="sk-SK"/>
        </w:rPr>
        <w:t>Z</w:t>
      </w:r>
      <w:r w:rsidRPr="002E58D5">
        <w:rPr>
          <w:rFonts w:ascii="Times New Roman" w:eastAsia="Times New Roman" w:hAnsi="Times New Roman" w:cs="Times New Roman"/>
          <w:sz w:val="24"/>
          <w:szCs w:val="24"/>
          <w:lang w:eastAsia="sk-SK"/>
        </w:rPr>
        <w:t xml:space="preserve">mluvnými stranami. Táto zmluva nadobúda účinnosť dňom nasledujúcim po zverejnení na webovom sídle </w:t>
      </w:r>
      <w:r w:rsidR="00DD1376" w:rsidRPr="002E58D5">
        <w:rPr>
          <w:rFonts w:ascii="Times New Roman" w:eastAsia="Times New Roman" w:hAnsi="Times New Roman" w:cs="Times New Roman"/>
          <w:sz w:val="24"/>
          <w:szCs w:val="24"/>
          <w:lang w:eastAsia="sk-SK"/>
        </w:rPr>
        <w:t>Objednávateľa</w:t>
      </w:r>
      <w:r w:rsidRPr="002E58D5">
        <w:rPr>
          <w:rFonts w:ascii="Times New Roman" w:eastAsia="Times New Roman" w:hAnsi="Times New Roman" w:cs="Times New Roman"/>
          <w:sz w:val="24"/>
          <w:szCs w:val="24"/>
          <w:lang w:eastAsia="sk-SK"/>
        </w:rPr>
        <w:t xml:space="preserve">, ktorým je internetová stránka </w:t>
      </w:r>
      <w:r w:rsidR="00DD1376" w:rsidRPr="002E58D5">
        <w:rPr>
          <w:rFonts w:ascii="Times New Roman" w:eastAsia="Times New Roman" w:hAnsi="Times New Roman" w:cs="Times New Roman"/>
          <w:sz w:val="24"/>
          <w:szCs w:val="24"/>
          <w:lang w:eastAsia="sk-SK"/>
        </w:rPr>
        <w:t>Objednávateľa</w:t>
      </w:r>
      <w:r w:rsidRPr="002E58D5">
        <w:rPr>
          <w:rFonts w:ascii="Times New Roman" w:eastAsia="Times New Roman" w:hAnsi="Times New Roman" w:cs="Times New Roman"/>
          <w:sz w:val="24"/>
          <w:szCs w:val="24"/>
          <w:lang w:eastAsia="sk-SK"/>
        </w:rPr>
        <w:t>.</w:t>
      </w:r>
    </w:p>
    <w:p w14:paraId="5510BFA3" w14:textId="77777777" w:rsidR="00006FD1" w:rsidRPr="002E58D5" w:rsidRDefault="00006FD1" w:rsidP="004A3E4D">
      <w:pPr>
        <w:widowControl w:val="0"/>
        <w:tabs>
          <w:tab w:val="left" w:pos="2304"/>
          <w:tab w:val="left" w:pos="3456"/>
          <w:tab w:val="left" w:pos="4608"/>
          <w:tab w:val="left" w:pos="5760"/>
          <w:tab w:val="left" w:pos="6912"/>
          <w:tab w:val="left" w:pos="8064"/>
        </w:tabs>
        <w:autoSpaceDE w:val="0"/>
        <w:autoSpaceDN w:val="0"/>
        <w:adjustRightInd w:val="0"/>
        <w:ind w:left="709" w:hanging="709"/>
        <w:rPr>
          <w:rFonts w:ascii="Times New Roman" w:eastAsia="Times New Roman" w:hAnsi="Times New Roman" w:cs="Times New Roman"/>
          <w:sz w:val="24"/>
          <w:szCs w:val="24"/>
          <w:lang w:eastAsia="sk-SK"/>
        </w:rPr>
      </w:pPr>
    </w:p>
    <w:p w14:paraId="2760F75D" w14:textId="77777777" w:rsidR="00006FD1" w:rsidRPr="002E58D5" w:rsidRDefault="00006FD1" w:rsidP="004A3E4D">
      <w:pPr>
        <w:widowControl w:val="0"/>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p>
    <w:p w14:paraId="4DFE7CD5" w14:textId="327514C6" w:rsidR="00006FD1" w:rsidRPr="002E58D5" w:rsidRDefault="00006FD1" w:rsidP="004A3E4D">
      <w:pPr>
        <w:widowControl w:val="0"/>
        <w:tabs>
          <w:tab w:val="left" w:pos="2304"/>
          <w:tab w:val="left" w:pos="3456"/>
          <w:tab w:val="left" w:pos="4608"/>
          <w:tab w:val="left" w:pos="5760"/>
          <w:tab w:val="left" w:pos="6912"/>
          <w:tab w:val="left" w:pos="8064"/>
        </w:tabs>
        <w:autoSpaceDE w:val="0"/>
        <w:autoSpaceDN w:val="0"/>
        <w:adjustRightInd w:val="0"/>
        <w:rPr>
          <w:rFonts w:ascii="Times New Roman" w:eastAsia="Times New Roman" w:hAnsi="Times New Roman" w:cs="Times New Roman"/>
          <w:sz w:val="24"/>
          <w:szCs w:val="24"/>
          <w:lang w:eastAsia="sk-SK"/>
        </w:rPr>
      </w:pPr>
      <w:bookmarkStart w:id="6" w:name="_Hlk65697553"/>
      <w:r w:rsidRPr="002E58D5">
        <w:rPr>
          <w:rFonts w:ascii="Times New Roman" w:eastAsia="Times New Roman" w:hAnsi="Times New Roman" w:cs="Times New Roman"/>
          <w:sz w:val="24"/>
          <w:szCs w:val="24"/>
          <w:lang w:eastAsia="sk-SK"/>
        </w:rPr>
        <w:lastRenderedPageBreak/>
        <w:t>V </w:t>
      </w:r>
      <w:r w:rsidR="00FA068A" w:rsidRPr="002E58D5">
        <w:rPr>
          <w:rFonts w:ascii="Times New Roman" w:eastAsia="Times New Roman" w:hAnsi="Times New Roman" w:cs="Times New Roman"/>
          <w:sz w:val="24"/>
          <w:szCs w:val="24"/>
          <w:lang w:eastAsia="sk-SK"/>
        </w:rPr>
        <w:t>Bratislave</w:t>
      </w:r>
      <w:r w:rsidRPr="002E58D5">
        <w:rPr>
          <w:rFonts w:ascii="Times New Roman" w:eastAsia="Times New Roman" w:hAnsi="Times New Roman" w:cs="Times New Roman"/>
          <w:sz w:val="24"/>
          <w:szCs w:val="24"/>
          <w:lang w:eastAsia="sk-SK"/>
        </w:rPr>
        <w:t>, dňa</w:t>
      </w:r>
      <w:r w:rsidR="006B62AE" w:rsidRPr="002E58D5">
        <w:rPr>
          <w:rFonts w:ascii="Times New Roman" w:eastAsia="Times New Roman" w:hAnsi="Times New Roman" w:cs="Times New Roman"/>
          <w:sz w:val="24"/>
          <w:szCs w:val="24"/>
          <w:lang w:eastAsia="sk-SK"/>
        </w:rPr>
        <w:t xml:space="preserve"> .................</w:t>
      </w:r>
      <w:r w:rsidRPr="002E58D5">
        <w:rPr>
          <w:rFonts w:ascii="Times New Roman" w:eastAsia="Times New Roman" w:hAnsi="Times New Roman" w:cs="Times New Roman"/>
          <w:sz w:val="24"/>
          <w:szCs w:val="24"/>
          <w:lang w:eastAsia="sk-SK"/>
        </w:rPr>
        <w:t xml:space="preserve">           </w:t>
      </w:r>
      <w:r w:rsidR="006B62AE" w:rsidRPr="002E58D5">
        <w:rPr>
          <w:rFonts w:ascii="Times New Roman" w:eastAsia="Times New Roman" w:hAnsi="Times New Roman" w:cs="Times New Roman"/>
          <w:sz w:val="24"/>
          <w:szCs w:val="24"/>
          <w:lang w:eastAsia="sk-SK"/>
        </w:rPr>
        <w:tab/>
      </w:r>
      <w:r w:rsidR="006B62AE" w:rsidRPr="002E58D5">
        <w:rPr>
          <w:rFonts w:ascii="Times New Roman" w:eastAsia="Times New Roman" w:hAnsi="Times New Roman" w:cs="Times New Roman"/>
          <w:sz w:val="24"/>
          <w:szCs w:val="24"/>
          <w:lang w:eastAsia="sk-SK"/>
        </w:rPr>
        <w:tab/>
      </w:r>
      <w:r w:rsidR="002D690D" w:rsidRPr="002E58D5">
        <w:rPr>
          <w:rFonts w:ascii="Times New Roman" w:eastAsia="Times New Roman" w:hAnsi="Times New Roman" w:cs="Times New Roman"/>
          <w:sz w:val="24"/>
          <w:szCs w:val="24"/>
          <w:lang w:eastAsia="sk-SK"/>
        </w:rPr>
        <w:t xml:space="preserve">                   </w:t>
      </w:r>
      <w:r w:rsidRPr="002E58D5">
        <w:rPr>
          <w:rFonts w:ascii="Times New Roman" w:eastAsia="Times New Roman" w:hAnsi="Times New Roman" w:cs="Times New Roman"/>
          <w:sz w:val="24"/>
          <w:szCs w:val="24"/>
          <w:lang w:eastAsia="sk-SK"/>
        </w:rPr>
        <w:t>V</w:t>
      </w:r>
      <w:r w:rsidR="00797618" w:rsidRPr="002E58D5">
        <w:rPr>
          <w:rFonts w:ascii="Times New Roman" w:eastAsia="Times New Roman" w:hAnsi="Times New Roman" w:cs="Times New Roman"/>
          <w:sz w:val="24"/>
          <w:szCs w:val="24"/>
          <w:lang w:eastAsia="sk-SK"/>
        </w:rPr>
        <w:t> </w:t>
      </w:r>
      <w:r w:rsidR="002D690D" w:rsidRPr="002E58D5">
        <w:rPr>
          <w:rFonts w:ascii="Times New Roman" w:eastAsia="Times New Roman" w:hAnsi="Times New Roman" w:cs="Times New Roman"/>
          <w:sz w:val="24"/>
          <w:szCs w:val="24"/>
          <w:lang w:eastAsia="sk-SK"/>
        </w:rPr>
        <w:t>Bratislave</w:t>
      </w:r>
      <w:r w:rsidR="00797618" w:rsidRPr="002E58D5">
        <w:rPr>
          <w:rFonts w:ascii="Times New Roman" w:eastAsia="Times New Roman" w:hAnsi="Times New Roman" w:cs="Times New Roman"/>
          <w:sz w:val="24"/>
          <w:szCs w:val="24"/>
          <w:lang w:eastAsia="sk-SK"/>
        </w:rPr>
        <w:t>,</w:t>
      </w:r>
      <w:r w:rsidRPr="002E58D5">
        <w:rPr>
          <w:rFonts w:ascii="Times New Roman" w:eastAsia="Times New Roman" w:hAnsi="Times New Roman" w:cs="Times New Roman"/>
          <w:sz w:val="24"/>
          <w:szCs w:val="24"/>
          <w:lang w:eastAsia="sk-SK"/>
        </w:rPr>
        <w:t xml:space="preserve"> dňa</w:t>
      </w:r>
      <w:r w:rsidR="002F0B36" w:rsidRPr="002E58D5">
        <w:rPr>
          <w:rFonts w:ascii="Times New Roman" w:eastAsia="Times New Roman" w:hAnsi="Times New Roman" w:cs="Times New Roman"/>
          <w:sz w:val="24"/>
          <w:szCs w:val="24"/>
          <w:lang w:eastAsia="sk-SK"/>
        </w:rPr>
        <w:t xml:space="preserve"> </w:t>
      </w:r>
      <w:r w:rsidR="006B62AE" w:rsidRPr="002E58D5">
        <w:rPr>
          <w:rFonts w:ascii="Times New Roman" w:eastAsia="Times New Roman" w:hAnsi="Times New Roman" w:cs="Times New Roman"/>
          <w:sz w:val="24"/>
          <w:szCs w:val="24"/>
          <w:lang w:eastAsia="sk-SK"/>
        </w:rPr>
        <w:t>.................</w:t>
      </w:r>
    </w:p>
    <w:p w14:paraId="70BD2513" w14:textId="69FB3B5E" w:rsidR="006B62AE" w:rsidRPr="002E58D5" w:rsidRDefault="00006FD1" w:rsidP="006B62AE">
      <w:pPr>
        <w:ind w:left="0" w:firstLine="0"/>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ab/>
      </w:r>
    </w:p>
    <w:p w14:paraId="0DDBBF8F" w14:textId="77777777" w:rsidR="006B62AE" w:rsidRPr="002E58D5" w:rsidRDefault="006B62AE" w:rsidP="004A3E4D">
      <w:pPr>
        <w:rPr>
          <w:rFonts w:ascii="Times New Roman" w:eastAsia="Times New Roman" w:hAnsi="Times New Roman" w:cs="Times New Roman"/>
          <w:sz w:val="24"/>
          <w:szCs w:val="24"/>
          <w:lang w:eastAsia="sk-SK"/>
        </w:rPr>
      </w:pPr>
    </w:p>
    <w:p w14:paraId="7E0ED57A" w14:textId="23444A1B" w:rsidR="00006FD1" w:rsidRPr="002E58D5" w:rsidRDefault="00006FD1" w:rsidP="004A3E4D">
      <w:pPr>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ab/>
      </w:r>
      <w:r w:rsidR="00FA068A" w:rsidRPr="002E58D5">
        <w:rPr>
          <w:rFonts w:ascii="Times New Roman" w:eastAsia="Times New Roman" w:hAnsi="Times New Roman" w:cs="Times New Roman"/>
          <w:sz w:val="24"/>
          <w:szCs w:val="24"/>
          <w:lang w:eastAsia="sk-SK"/>
        </w:rPr>
        <w:tab/>
      </w:r>
    </w:p>
    <w:p w14:paraId="7D55C6C5" w14:textId="49CE872A" w:rsidR="006B62AE" w:rsidRPr="002E58D5" w:rsidRDefault="00006FD1" w:rsidP="006B62AE">
      <w:pPr>
        <w:ind w:left="680" w:hanging="680"/>
        <w:jc w:val="left"/>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________________________</w:t>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r>
      <w:r w:rsidRPr="002E58D5">
        <w:rPr>
          <w:rFonts w:ascii="Times New Roman" w:eastAsia="Times New Roman" w:hAnsi="Times New Roman" w:cs="Times New Roman"/>
          <w:sz w:val="24"/>
          <w:szCs w:val="24"/>
          <w:lang w:eastAsia="sk-SK"/>
        </w:rPr>
        <w:tab/>
        <w:t xml:space="preserve"> </w:t>
      </w:r>
      <w:r w:rsidR="006B62AE" w:rsidRPr="002E58D5">
        <w:rPr>
          <w:rFonts w:ascii="Times New Roman" w:eastAsia="Times New Roman" w:hAnsi="Times New Roman" w:cs="Times New Roman"/>
          <w:sz w:val="24"/>
          <w:szCs w:val="24"/>
          <w:lang w:eastAsia="sk-SK"/>
        </w:rPr>
        <w:tab/>
        <w:t>________________________</w:t>
      </w:r>
      <w:r w:rsidRPr="002E58D5">
        <w:rPr>
          <w:rFonts w:ascii="Times New Roman" w:eastAsia="Times New Roman" w:hAnsi="Times New Roman" w:cs="Times New Roman"/>
          <w:sz w:val="24"/>
          <w:szCs w:val="24"/>
          <w:lang w:eastAsia="sk-SK"/>
        </w:rPr>
        <w:t xml:space="preserve">    </w:t>
      </w:r>
    </w:p>
    <w:p w14:paraId="710BD752" w14:textId="68C66D4B" w:rsidR="00006FD1" w:rsidRPr="002E58D5" w:rsidRDefault="0054722A" w:rsidP="006B62AE">
      <w:pPr>
        <w:jc w:val="left"/>
        <w:rPr>
          <w:rFonts w:ascii="Times New Roman" w:eastAsia="Times New Roman" w:hAnsi="Times New Roman" w:cs="Times New Roman"/>
          <w:sz w:val="24"/>
          <w:szCs w:val="24"/>
          <w:lang w:eastAsia="sk-SK"/>
        </w:rPr>
      </w:pPr>
      <w:r w:rsidRPr="002E58D5">
        <w:rPr>
          <w:rFonts w:ascii="Times New Roman" w:eastAsia="Times New Roman" w:hAnsi="Times New Roman" w:cs="Times New Roman"/>
          <w:sz w:val="24"/>
          <w:szCs w:val="24"/>
          <w:lang w:eastAsia="sk-SK"/>
        </w:rPr>
        <w:t>MARIANUM – Pohrebníctvo mesta Bratislavy</w:t>
      </w:r>
      <w:r w:rsidR="00006FD1" w:rsidRPr="002E58D5">
        <w:rPr>
          <w:rFonts w:ascii="Times New Roman" w:eastAsia="Times New Roman" w:hAnsi="Times New Roman" w:cs="Times New Roman"/>
          <w:sz w:val="24"/>
          <w:szCs w:val="24"/>
          <w:lang w:eastAsia="sk-SK"/>
        </w:rPr>
        <w:t xml:space="preserve">                                                                </w:t>
      </w:r>
    </w:p>
    <w:p w14:paraId="6E506703" w14:textId="3E3317CC" w:rsidR="00C67762" w:rsidRPr="002E58D5" w:rsidRDefault="006B62AE" w:rsidP="004A3E4D">
      <w:pPr>
        <w:rPr>
          <w:rFonts w:ascii="Times New Roman" w:hAnsi="Times New Roman" w:cs="Times New Roman"/>
          <w:sz w:val="24"/>
          <w:szCs w:val="24"/>
        </w:rPr>
      </w:pPr>
      <w:r w:rsidRPr="002E58D5">
        <w:rPr>
          <w:rFonts w:ascii="Times New Roman" w:eastAsia="Times New Roman" w:hAnsi="Times New Roman" w:cs="Times New Roman"/>
          <w:sz w:val="24"/>
          <w:szCs w:val="24"/>
          <w:lang w:eastAsia="sk-SK"/>
        </w:rPr>
        <w:tab/>
      </w:r>
      <w:bookmarkEnd w:id="6"/>
    </w:p>
    <w:sectPr w:rsidR="00C67762" w:rsidRPr="002E58D5"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166F" w14:textId="77777777" w:rsidR="00BA0199" w:rsidRDefault="00BA0199" w:rsidP="00006FD1">
      <w:r>
        <w:separator/>
      </w:r>
    </w:p>
  </w:endnote>
  <w:endnote w:type="continuationSeparator" w:id="0">
    <w:p w14:paraId="48D18288" w14:textId="77777777" w:rsidR="00BA0199" w:rsidRDefault="00BA0199" w:rsidP="0000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sdtContent>
      <w:p w14:paraId="2EB87E0E" w14:textId="77777777" w:rsidR="0054658D" w:rsidRDefault="0054658D">
        <w:pPr>
          <w:pStyle w:val="Pta"/>
          <w:jc w:val="center"/>
        </w:pPr>
        <w:r>
          <w:fldChar w:fldCharType="begin"/>
        </w:r>
        <w:r>
          <w:instrText>PAGE   \* MERGEFORMAT</w:instrText>
        </w:r>
        <w:r>
          <w:fldChar w:fldCharType="separate"/>
        </w:r>
        <w:r>
          <w:rPr>
            <w:noProof/>
          </w:rPr>
          <w:t>12</w:t>
        </w:r>
        <w:r>
          <w:fldChar w:fldCharType="end"/>
        </w:r>
      </w:p>
    </w:sdtContent>
  </w:sdt>
  <w:p w14:paraId="76C8B2ED" w14:textId="77777777" w:rsidR="0054658D" w:rsidRDefault="0054658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735A" w14:textId="77777777" w:rsidR="00BA0199" w:rsidRDefault="00BA0199" w:rsidP="00006FD1">
      <w:r>
        <w:separator/>
      </w:r>
    </w:p>
  </w:footnote>
  <w:footnote w:type="continuationSeparator" w:id="0">
    <w:p w14:paraId="141303E6" w14:textId="77777777" w:rsidR="00BA0199" w:rsidRDefault="00BA0199" w:rsidP="00006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26A"/>
    <w:multiLevelType w:val="hybridMultilevel"/>
    <w:tmpl w:val="751AD1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5905736"/>
    <w:multiLevelType w:val="hybridMultilevel"/>
    <w:tmpl w:val="F754E0B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D9171C2"/>
    <w:multiLevelType w:val="hybridMultilevel"/>
    <w:tmpl w:val="EDA2FD9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321632A"/>
    <w:multiLevelType w:val="hybridMultilevel"/>
    <w:tmpl w:val="F84AAFB4"/>
    <w:lvl w:ilvl="0" w:tplc="DF94AAD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B5C2FDF"/>
    <w:multiLevelType w:val="multilevel"/>
    <w:tmpl w:val="270AFDDA"/>
    <w:lvl w:ilvl="0">
      <w:start w:val="1"/>
      <w:numFmt w:val="decimal"/>
      <w:lvlText w:val="%1."/>
      <w:lvlJc w:val="left"/>
      <w:pPr>
        <w:ind w:left="360" w:hanging="360"/>
      </w:pPr>
      <w:rPr>
        <w:b w:val="0"/>
        <w:bCs w:val="0"/>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6" w15:restartNumberingAfterBreak="0">
    <w:nsid w:val="447464B9"/>
    <w:multiLevelType w:val="hybridMultilevel"/>
    <w:tmpl w:val="C29C5AE2"/>
    <w:lvl w:ilvl="0" w:tplc="CA80268A">
      <w:start w:val="11"/>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4F454D43"/>
    <w:multiLevelType w:val="multilevel"/>
    <w:tmpl w:val="9D44DD30"/>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B10A36"/>
    <w:multiLevelType w:val="hybridMultilevel"/>
    <w:tmpl w:val="D0FAA48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594F71D3"/>
    <w:multiLevelType w:val="multilevel"/>
    <w:tmpl w:val="5EDC9276"/>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8C2166"/>
    <w:multiLevelType w:val="multilevel"/>
    <w:tmpl w:val="C5340876"/>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EB0EC6"/>
    <w:multiLevelType w:val="multilevel"/>
    <w:tmpl w:val="CD84DD60"/>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8E5C5A"/>
    <w:multiLevelType w:val="hybridMultilevel"/>
    <w:tmpl w:val="839A0BE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EF354D2"/>
    <w:multiLevelType w:val="hybridMultilevel"/>
    <w:tmpl w:val="7A7C4DE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636F6396"/>
    <w:multiLevelType w:val="multilevel"/>
    <w:tmpl w:val="270AFDDA"/>
    <w:lvl w:ilvl="0">
      <w:start w:val="1"/>
      <w:numFmt w:val="decimal"/>
      <w:lvlText w:val="%1."/>
      <w:lvlJc w:val="left"/>
      <w:pPr>
        <w:ind w:left="360" w:hanging="360"/>
      </w:pPr>
      <w:rPr>
        <w:b w:val="0"/>
        <w:bCs w:val="0"/>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526E16"/>
    <w:multiLevelType w:val="multilevel"/>
    <w:tmpl w:val="BC22D84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BE4180"/>
    <w:multiLevelType w:val="hybridMultilevel"/>
    <w:tmpl w:val="9DF2BA8E"/>
    <w:lvl w:ilvl="0" w:tplc="CA80268A">
      <w:start w:val="11"/>
      <w:numFmt w:val="bullet"/>
      <w:lvlText w:val="-"/>
      <w:lvlJc w:val="left"/>
      <w:pPr>
        <w:ind w:left="1260" w:hanging="360"/>
      </w:pPr>
      <w:rPr>
        <w:rFonts w:ascii="Times New Roman" w:eastAsia="Times New Roman" w:hAnsi="Times New Roman" w:cs="Times New Roman" w:hint="default"/>
        <w:color w:val="auto"/>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17" w15:restartNumberingAfterBreak="0">
    <w:nsid w:val="6F752343"/>
    <w:multiLevelType w:val="multilevel"/>
    <w:tmpl w:val="270AFDDA"/>
    <w:lvl w:ilvl="0">
      <w:start w:val="1"/>
      <w:numFmt w:val="decimal"/>
      <w:lvlText w:val="%1."/>
      <w:lvlJc w:val="left"/>
      <w:pPr>
        <w:ind w:left="360" w:hanging="360"/>
      </w:pPr>
      <w:rPr>
        <w:b w:val="0"/>
        <w:bCs w:val="0"/>
      </w:r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A207DE"/>
    <w:multiLevelType w:val="hybridMultilevel"/>
    <w:tmpl w:val="0B506EE0"/>
    <w:lvl w:ilvl="0" w:tplc="CA80268A">
      <w:start w:val="11"/>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F1100BD"/>
    <w:multiLevelType w:val="hybridMultilevel"/>
    <w:tmpl w:val="79C88D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60"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360"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19"/>
  </w:num>
  <w:num w:numId="2">
    <w:abstractNumId w:val="5"/>
  </w:num>
  <w:num w:numId="3">
    <w:abstractNumId w:val="11"/>
  </w:num>
  <w:num w:numId="4">
    <w:abstractNumId w:val="9"/>
  </w:num>
  <w:num w:numId="5">
    <w:abstractNumId w:val="10"/>
  </w:num>
  <w:num w:numId="6">
    <w:abstractNumId w:val="0"/>
  </w:num>
  <w:num w:numId="7">
    <w:abstractNumId w:val="16"/>
  </w:num>
  <w:num w:numId="8">
    <w:abstractNumId w:val="7"/>
  </w:num>
  <w:num w:numId="9">
    <w:abstractNumId w:val="14"/>
  </w:num>
  <w:num w:numId="10">
    <w:abstractNumId w:val="4"/>
  </w:num>
  <w:num w:numId="11">
    <w:abstractNumId w:val="17"/>
  </w:num>
  <w:num w:numId="12">
    <w:abstractNumId w:val="8"/>
  </w:num>
  <w:num w:numId="13">
    <w:abstractNumId w:val="13"/>
  </w:num>
  <w:num w:numId="14">
    <w:abstractNumId w:val="2"/>
  </w:num>
  <w:num w:numId="15">
    <w:abstractNumId w:val="12"/>
  </w:num>
  <w:num w:numId="16">
    <w:abstractNumId w:val="1"/>
  </w:num>
  <w:num w:numId="17">
    <w:abstractNumId w:val="15"/>
  </w:num>
  <w:num w:numId="18">
    <w:abstractNumId w:val="3"/>
  </w:num>
  <w:num w:numId="19">
    <w:abstractNumId w:val="6"/>
  </w:num>
  <w:num w:numId="2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165D8"/>
    <w:rsid w:val="000222F6"/>
    <w:rsid w:val="000235A3"/>
    <w:rsid w:val="00024291"/>
    <w:rsid w:val="00024A18"/>
    <w:rsid w:val="000250DB"/>
    <w:rsid w:val="00025158"/>
    <w:rsid w:val="000304F7"/>
    <w:rsid w:val="0003186A"/>
    <w:rsid w:val="00031C28"/>
    <w:rsid w:val="00041B91"/>
    <w:rsid w:val="00046B97"/>
    <w:rsid w:val="00056FDD"/>
    <w:rsid w:val="00083CF4"/>
    <w:rsid w:val="0009255F"/>
    <w:rsid w:val="000A0FB8"/>
    <w:rsid w:val="000C3692"/>
    <w:rsid w:val="000D1CC6"/>
    <w:rsid w:val="000E55D3"/>
    <w:rsid w:val="000E5A09"/>
    <w:rsid w:val="000E7A44"/>
    <w:rsid w:val="000F0C77"/>
    <w:rsid w:val="0011399A"/>
    <w:rsid w:val="0011525E"/>
    <w:rsid w:val="0012260B"/>
    <w:rsid w:val="001229BD"/>
    <w:rsid w:val="00122F70"/>
    <w:rsid w:val="001656FB"/>
    <w:rsid w:val="001804FB"/>
    <w:rsid w:val="001A27AF"/>
    <w:rsid w:val="001B30E2"/>
    <w:rsid w:val="001B47B6"/>
    <w:rsid w:val="001B5F0A"/>
    <w:rsid w:val="001C7882"/>
    <w:rsid w:val="001F3C0F"/>
    <w:rsid w:val="00215D82"/>
    <w:rsid w:val="00232ABF"/>
    <w:rsid w:val="00244AA6"/>
    <w:rsid w:val="0024540A"/>
    <w:rsid w:val="00247780"/>
    <w:rsid w:val="00247CC3"/>
    <w:rsid w:val="0025342C"/>
    <w:rsid w:val="00254DC7"/>
    <w:rsid w:val="00255BCC"/>
    <w:rsid w:val="002562B0"/>
    <w:rsid w:val="00283BDC"/>
    <w:rsid w:val="002C320A"/>
    <w:rsid w:val="002C4E34"/>
    <w:rsid w:val="002D5894"/>
    <w:rsid w:val="002D690D"/>
    <w:rsid w:val="002E58D5"/>
    <w:rsid w:val="002F0B36"/>
    <w:rsid w:val="002F7D30"/>
    <w:rsid w:val="00305D42"/>
    <w:rsid w:val="00324C89"/>
    <w:rsid w:val="00370FDE"/>
    <w:rsid w:val="003770A5"/>
    <w:rsid w:val="00377982"/>
    <w:rsid w:val="00383EE0"/>
    <w:rsid w:val="003919AE"/>
    <w:rsid w:val="003A378A"/>
    <w:rsid w:val="003B2C2F"/>
    <w:rsid w:val="003B2CE9"/>
    <w:rsid w:val="003B625E"/>
    <w:rsid w:val="003D1C95"/>
    <w:rsid w:val="003D4B78"/>
    <w:rsid w:val="003F792B"/>
    <w:rsid w:val="00407F54"/>
    <w:rsid w:val="00446EBB"/>
    <w:rsid w:val="00451981"/>
    <w:rsid w:val="00455792"/>
    <w:rsid w:val="00457913"/>
    <w:rsid w:val="00466488"/>
    <w:rsid w:val="004749F9"/>
    <w:rsid w:val="00495D78"/>
    <w:rsid w:val="0049670A"/>
    <w:rsid w:val="004972AE"/>
    <w:rsid w:val="004A3E4D"/>
    <w:rsid w:val="004A46FD"/>
    <w:rsid w:val="004A6122"/>
    <w:rsid w:val="004E1803"/>
    <w:rsid w:val="004E3BA6"/>
    <w:rsid w:val="005322CF"/>
    <w:rsid w:val="00540DBD"/>
    <w:rsid w:val="00545461"/>
    <w:rsid w:val="0054658D"/>
    <w:rsid w:val="0054722A"/>
    <w:rsid w:val="00551AEA"/>
    <w:rsid w:val="00555191"/>
    <w:rsid w:val="00564C6F"/>
    <w:rsid w:val="00565507"/>
    <w:rsid w:val="00566E54"/>
    <w:rsid w:val="0057236E"/>
    <w:rsid w:val="00572FAD"/>
    <w:rsid w:val="00591A52"/>
    <w:rsid w:val="0059400D"/>
    <w:rsid w:val="00596C9D"/>
    <w:rsid w:val="00597BF5"/>
    <w:rsid w:val="005A0F69"/>
    <w:rsid w:val="005B0BC6"/>
    <w:rsid w:val="005B2421"/>
    <w:rsid w:val="005B38F4"/>
    <w:rsid w:val="005B4AB2"/>
    <w:rsid w:val="005B6D3F"/>
    <w:rsid w:val="005C3A30"/>
    <w:rsid w:val="005E1E10"/>
    <w:rsid w:val="005E7770"/>
    <w:rsid w:val="005F3F1A"/>
    <w:rsid w:val="00617F8A"/>
    <w:rsid w:val="006260D3"/>
    <w:rsid w:val="00657847"/>
    <w:rsid w:val="006763C9"/>
    <w:rsid w:val="006873F7"/>
    <w:rsid w:val="006A5716"/>
    <w:rsid w:val="006A5AF5"/>
    <w:rsid w:val="006A6ECF"/>
    <w:rsid w:val="006B0B96"/>
    <w:rsid w:val="006B4956"/>
    <w:rsid w:val="006B62AE"/>
    <w:rsid w:val="006C3F0C"/>
    <w:rsid w:val="006E4E08"/>
    <w:rsid w:val="007064CC"/>
    <w:rsid w:val="007271A7"/>
    <w:rsid w:val="00733011"/>
    <w:rsid w:val="00734BC3"/>
    <w:rsid w:val="00745D96"/>
    <w:rsid w:val="007467BE"/>
    <w:rsid w:val="0076610D"/>
    <w:rsid w:val="007701C2"/>
    <w:rsid w:val="00770443"/>
    <w:rsid w:val="00771D31"/>
    <w:rsid w:val="00773E26"/>
    <w:rsid w:val="00774887"/>
    <w:rsid w:val="00790CB7"/>
    <w:rsid w:val="007940E2"/>
    <w:rsid w:val="007944AE"/>
    <w:rsid w:val="007961B8"/>
    <w:rsid w:val="00797618"/>
    <w:rsid w:val="007A1229"/>
    <w:rsid w:val="007A6A65"/>
    <w:rsid w:val="007D1869"/>
    <w:rsid w:val="007D358A"/>
    <w:rsid w:val="007E6A04"/>
    <w:rsid w:val="00813998"/>
    <w:rsid w:val="00822253"/>
    <w:rsid w:val="0082432D"/>
    <w:rsid w:val="0083467E"/>
    <w:rsid w:val="00847422"/>
    <w:rsid w:val="008622D8"/>
    <w:rsid w:val="00862D19"/>
    <w:rsid w:val="00873B45"/>
    <w:rsid w:val="008810B9"/>
    <w:rsid w:val="0089637E"/>
    <w:rsid w:val="008A254A"/>
    <w:rsid w:val="008A2EFB"/>
    <w:rsid w:val="008C1C28"/>
    <w:rsid w:val="008C59DD"/>
    <w:rsid w:val="008E04DD"/>
    <w:rsid w:val="008E413A"/>
    <w:rsid w:val="008F16AA"/>
    <w:rsid w:val="008F493F"/>
    <w:rsid w:val="00923D27"/>
    <w:rsid w:val="00931A72"/>
    <w:rsid w:val="00932621"/>
    <w:rsid w:val="009419BB"/>
    <w:rsid w:val="0095606E"/>
    <w:rsid w:val="00967700"/>
    <w:rsid w:val="009929DD"/>
    <w:rsid w:val="009A23AF"/>
    <w:rsid w:val="009A295D"/>
    <w:rsid w:val="009A3E9F"/>
    <w:rsid w:val="009B1E97"/>
    <w:rsid w:val="009C1D5A"/>
    <w:rsid w:val="009C3914"/>
    <w:rsid w:val="009C3BC6"/>
    <w:rsid w:val="009C6C45"/>
    <w:rsid w:val="009E35D5"/>
    <w:rsid w:val="009F40BF"/>
    <w:rsid w:val="00A307FE"/>
    <w:rsid w:val="00A37F22"/>
    <w:rsid w:val="00A37F80"/>
    <w:rsid w:val="00A4069A"/>
    <w:rsid w:val="00A460DB"/>
    <w:rsid w:val="00A5239A"/>
    <w:rsid w:val="00A53191"/>
    <w:rsid w:val="00A56021"/>
    <w:rsid w:val="00A73433"/>
    <w:rsid w:val="00A947DA"/>
    <w:rsid w:val="00A94DC6"/>
    <w:rsid w:val="00AA195D"/>
    <w:rsid w:val="00AA722A"/>
    <w:rsid w:val="00AB0EC1"/>
    <w:rsid w:val="00AB1DC0"/>
    <w:rsid w:val="00AC308A"/>
    <w:rsid w:val="00AD0E50"/>
    <w:rsid w:val="00AE2764"/>
    <w:rsid w:val="00AF1557"/>
    <w:rsid w:val="00AF40E0"/>
    <w:rsid w:val="00B0051F"/>
    <w:rsid w:val="00B0323F"/>
    <w:rsid w:val="00B050A1"/>
    <w:rsid w:val="00B344C3"/>
    <w:rsid w:val="00B37298"/>
    <w:rsid w:val="00B46A63"/>
    <w:rsid w:val="00B56146"/>
    <w:rsid w:val="00B57889"/>
    <w:rsid w:val="00B75F15"/>
    <w:rsid w:val="00BA0199"/>
    <w:rsid w:val="00BA2D91"/>
    <w:rsid w:val="00BB0506"/>
    <w:rsid w:val="00BC3CD8"/>
    <w:rsid w:val="00BC40D0"/>
    <w:rsid w:val="00BD384E"/>
    <w:rsid w:val="00C14739"/>
    <w:rsid w:val="00C17FB6"/>
    <w:rsid w:val="00C21464"/>
    <w:rsid w:val="00C22FAA"/>
    <w:rsid w:val="00C2755E"/>
    <w:rsid w:val="00C42B11"/>
    <w:rsid w:val="00C4521F"/>
    <w:rsid w:val="00C533CA"/>
    <w:rsid w:val="00C67762"/>
    <w:rsid w:val="00C707DD"/>
    <w:rsid w:val="00C7742B"/>
    <w:rsid w:val="00C81C01"/>
    <w:rsid w:val="00C91D33"/>
    <w:rsid w:val="00C96701"/>
    <w:rsid w:val="00CA7EEB"/>
    <w:rsid w:val="00CD76A3"/>
    <w:rsid w:val="00CE5E64"/>
    <w:rsid w:val="00CF7D1A"/>
    <w:rsid w:val="00D126B6"/>
    <w:rsid w:val="00D13F54"/>
    <w:rsid w:val="00D30A47"/>
    <w:rsid w:val="00D32DC4"/>
    <w:rsid w:val="00D42EC2"/>
    <w:rsid w:val="00D553DF"/>
    <w:rsid w:val="00D65117"/>
    <w:rsid w:val="00D7647F"/>
    <w:rsid w:val="00D87C40"/>
    <w:rsid w:val="00DB702F"/>
    <w:rsid w:val="00DC5DCE"/>
    <w:rsid w:val="00DC62B3"/>
    <w:rsid w:val="00DC6A47"/>
    <w:rsid w:val="00DD1376"/>
    <w:rsid w:val="00DD1E55"/>
    <w:rsid w:val="00DF62DF"/>
    <w:rsid w:val="00E350C4"/>
    <w:rsid w:val="00E54F66"/>
    <w:rsid w:val="00E61EA2"/>
    <w:rsid w:val="00E64583"/>
    <w:rsid w:val="00E6492A"/>
    <w:rsid w:val="00E67643"/>
    <w:rsid w:val="00E74493"/>
    <w:rsid w:val="00E7682B"/>
    <w:rsid w:val="00E91AE5"/>
    <w:rsid w:val="00E92961"/>
    <w:rsid w:val="00EA382E"/>
    <w:rsid w:val="00EB102C"/>
    <w:rsid w:val="00ED0EF9"/>
    <w:rsid w:val="00ED204D"/>
    <w:rsid w:val="00ED662A"/>
    <w:rsid w:val="00EE675C"/>
    <w:rsid w:val="00EE67B1"/>
    <w:rsid w:val="00F1254C"/>
    <w:rsid w:val="00F144D3"/>
    <w:rsid w:val="00F20427"/>
    <w:rsid w:val="00F263A8"/>
    <w:rsid w:val="00F2714E"/>
    <w:rsid w:val="00F3527F"/>
    <w:rsid w:val="00F44710"/>
    <w:rsid w:val="00F464D3"/>
    <w:rsid w:val="00F525CC"/>
    <w:rsid w:val="00F53B99"/>
    <w:rsid w:val="00F80467"/>
    <w:rsid w:val="00F82488"/>
    <w:rsid w:val="00FA068A"/>
    <w:rsid w:val="00FC3228"/>
    <w:rsid w:val="00FC766C"/>
    <w:rsid w:val="00FF3323"/>
    <w:rsid w:val="00FF5E0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6AA170C5-87A4-44C2-83F8-7054A72D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9E35D5"/>
    <w:rPr>
      <w:color w:val="0000FF" w:themeColor="hyperlink"/>
      <w:u w:val="single"/>
    </w:rPr>
  </w:style>
  <w:style w:type="character" w:styleId="Nevyrieenzmienka">
    <w:name w:val="Unresolved Mention"/>
    <w:basedOn w:val="Predvolenpsmoodseku"/>
    <w:uiPriority w:val="99"/>
    <w:semiHidden/>
    <w:unhideWhenUsed/>
    <w:rsid w:val="009E3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E341A-65E7-4F35-BDE4-F2606D49C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3101</Words>
  <Characters>17676</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miroslav.lalik</dc:creator>
  <cp:keywords/>
  <dc:description/>
  <cp:lastModifiedBy>vo</cp:lastModifiedBy>
  <cp:revision>5</cp:revision>
  <cp:lastPrinted>2020-07-16T05:56:00Z</cp:lastPrinted>
  <dcterms:created xsi:type="dcterms:W3CDTF">2021-04-13T13:26:00Z</dcterms:created>
  <dcterms:modified xsi:type="dcterms:W3CDTF">2021-04-16T06:38:00Z</dcterms:modified>
</cp:coreProperties>
</file>