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2B67" w14:textId="0DA0DFDE" w:rsidR="00F3086B" w:rsidRDefault="00F3086B" w:rsidP="00C7079B">
      <w:pPr>
        <w:autoSpaceDE w:val="0"/>
        <w:autoSpaceDN w:val="0"/>
        <w:adjustRightInd w:val="0"/>
        <w:spacing w:line="276" w:lineRule="auto"/>
        <w:jc w:val="both"/>
        <w:rPr>
          <w:rFonts w:eastAsia="TimesNewRomanPSMT"/>
          <w:color w:val="000000"/>
        </w:rPr>
      </w:pPr>
    </w:p>
    <w:p w14:paraId="7177F30C" w14:textId="77777777" w:rsidR="00F3086B" w:rsidRPr="00F3086B" w:rsidRDefault="00F3086B" w:rsidP="00F3086B">
      <w:pPr>
        <w:pStyle w:val="Nadpis1"/>
        <w:rPr>
          <w:rFonts w:asciiTheme="majorHAnsi" w:hAnsiTheme="majorHAnsi" w:cstheme="majorHAnsi"/>
          <w:b w:val="0"/>
          <w:bCs w:val="0"/>
          <w:color w:val="2F5496" w:themeColor="accent1" w:themeShade="BF"/>
          <w:sz w:val="40"/>
          <w:szCs w:val="40"/>
        </w:rPr>
      </w:pPr>
      <w:r w:rsidRPr="00F3086B">
        <w:rPr>
          <w:rFonts w:asciiTheme="majorHAnsi" w:eastAsia="Arial" w:hAnsiTheme="majorHAnsi" w:cstheme="majorHAnsi"/>
          <w:b w:val="0"/>
          <w:bCs w:val="0"/>
          <w:color w:val="2F5496" w:themeColor="accent1" w:themeShade="BF"/>
          <w:sz w:val="40"/>
          <w:szCs w:val="40"/>
        </w:rPr>
        <w:t xml:space="preserve">Príloha č. </w:t>
      </w:r>
      <w:r w:rsidRPr="00F3086B">
        <w:rPr>
          <w:rFonts w:asciiTheme="majorHAnsi" w:eastAsia="Arial" w:hAnsiTheme="majorHAnsi" w:cstheme="majorHAnsi"/>
          <w:b w:val="0"/>
          <w:bCs w:val="0"/>
          <w:color w:val="2F5496" w:themeColor="accent1" w:themeShade="BF"/>
          <w:sz w:val="40"/>
          <w:szCs w:val="40"/>
          <w:lang w:val="sk-SK"/>
        </w:rPr>
        <w:t>1</w:t>
      </w:r>
      <w:r w:rsidRPr="00F3086B">
        <w:rPr>
          <w:rFonts w:asciiTheme="majorHAnsi" w:eastAsia="Arial" w:hAnsiTheme="majorHAnsi" w:cstheme="majorHAnsi"/>
          <w:b w:val="0"/>
          <w:bCs w:val="0"/>
          <w:color w:val="2F5496" w:themeColor="accent1" w:themeShade="BF"/>
          <w:sz w:val="40"/>
          <w:szCs w:val="40"/>
        </w:rPr>
        <w:t xml:space="preserve"> – </w:t>
      </w:r>
      <w:r w:rsidRPr="00F3086B">
        <w:rPr>
          <w:rFonts w:asciiTheme="majorHAnsi" w:eastAsia="Arial" w:hAnsiTheme="majorHAnsi" w:cstheme="majorHAnsi"/>
          <w:b w:val="0"/>
          <w:bCs w:val="0"/>
          <w:color w:val="2F5496" w:themeColor="accent1" w:themeShade="BF"/>
          <w:sz w:val="40"/>
          <w:szCs w:val="40"/>
          <w:lang w:val="sk-SK"/>
        </w:rPr>
        <w:t>Opis predmetu zákazky</w:t>
      </w:r>
    </w:p>
    <w:p w14:paraId="3C0381A6" w14:textId="6E9B1423" w:rsidR="008B18E5" w:rsidRDefault="008B18E5" w:rsidP="008B18E5">
      <w:pPr>
        <w:spacing w:after="160"/>
        <w:jc w:val="both"/>
      </w:pPr>
      <w:bookmarkStart w:id="0" w:name="_Hlk37254033"/>
      <w:bookmarkEnd w:id="0"/>
    </w:p>
    <w:p w14:paraId="04BE8158" w14:textId="45E3EEF9" w:rsidR="008B18E5" w:rsidRPr="00514E96" w:rsidRDefault="008B18E5" w:rsidP="008B18E5">
      <w:pPr>
        <w:spacing w:after="160"/>
        <w:jc w:val="both"/>
        <w:rPr>
          <w:bCs/>
        </w:rPr>
      </w:pPr>
      <w:r w:rsidRPr="00514E96">
        <w:t xml:space="preserve">„Výzva č. 13 - Kancelárske stoly a kontajnery“ </w:t>
      </w:r>
      <w:r w:rsidRPr="00514E96">
        <w:rPr>
          <w:lang w:eastAsia="en-US"/>
        </w:rPr>
        <w:t>sa zadáva v</w:t>
      </w:r>
      <w:r w:rsidR="00697C9E">
        <w:rPr>
          <w:lang w:eastAsia="en-US"/>
        </w:rPr>
        <w:t xml:space="preserve"> </w:t>
      </w:r>
      <w:r w:rsidRPr="00514E96">
        <w:rPr>
          <w:lang w:eastAsia="en-US"/>
        </w:rPr>
        <w:t xml:space="preserve">rámci DNS vyhláseného verejným obstarávateľom Hlavné mesto SR Bratislava. </w:t>
      </w:r>
      <w:r w:rsidRPr="00514E96">
        <w:rPr>
          <w:bCs/>
        </w:rPr>
        <w:t>Kompletné informácie o predmetnej výzve a DNS nájdete na tejto adrese:</w:t>
      </w:r>
    </w:p>
    <w:p w14:paraId="565DCCE7" w14:textId="7DB0DE5E" w:rsidR="008B18E5" w:rsidRPr="00514E96" w:rsidRDefault="008B18E5" w:rsidP="00AD21CA">
      <w:pPr>
        <w:spacing w:after="160"/>
        <w:rPr>
          <w:lang w:eastAsia="en-US"/>
        </w:rPr>
      </w:pPr>
      <w:r w:rsidRPr="00514E96">
        <w:rPr>
          <w:rStyle w:val="Hypertextovprepojenie"/>
        </w:rPr>
        <w:t>https://josephine.proebiz.com/sk/tender/11746/summary</w:t>
      </w:r>
    </w:p>
    <w:p w14:paraId="6D0FD454" w14:textId="2542200A" w:rsidR="0046372D" w:rsidRPr="00514E96" w:rsidRDefault="0046372D" w:rsidP="0046372D">
      <w:pPr>
        <w:pStyle w:val="Nadpis2"/>
        <w:rPr>
          <w:rFonts w:eastAsia="Calibri"/>
        </w:rPr>
      </w:pPr>
      <w:bookmarkStart w:id="1" w:name="_Hlk68695414"/>
      <w:r w:rsidRPr="00514E96">
        <w:rPr>
          <w:rFonts w:eastAsia="Calibri"/>
        </w:rPr>
        <w:t>Stručný opis predmetu zákazky:</w:t>
      </w:r>
    </w:p>
    <w:bookmarkEnd w:id="1"/>
    <w:p w14:paraId="22D782E2" w14:textId="1111DE6A" w:rsidR="00AD21CA" w:rsidRPr="00514E96" w:rsidRDefault="008B18E5" w:rsidP="008B18E5">
      <w:pPr>
        <w:spacing w:after="160"/>
        <w:jc w:val="both"/>
        <w:rPr>
          <w:rFonts w:eastAsia="Calibri"/>
        </w:rPr>
      </w:pPr>
      <w:r w:rsidRPr="00514E96">
        <w:rPr>
          <w:rFonts w:eastAsia="Calibri"/>
        </w:rPr>
        <w:t xml:space="preserve">Predmetom výzvy č. 13 je kúpa a dodanie </w:t>
      </w:r>
      <w:r w:rsidRPr="00514E96">
        <w:rPr>
          <w:rFonts w:eastAsia="Calibri"/>
          <w:b/>
          <w:bCs/>
        </w:rPr>
        <w:t xml:space="preserve">kancelárskych stolov </w:t>
      </w:r>
      <w:r w:rsidRPr="009A39CE">
        <w:rPr>
          <w:rFonts w:eastAsia="Calibri"/>
        </w:rPr>
        <w:t xml:space="preserve">a </w:t>
      </w:r>
      <w:r w:rsidRPr="00514E96">
        <w:rPr>
          <w:rFonts w:eastAsia="Calibri"/>
          <w:b/>
          <w:bCs/>
        </w:rPr>
        <w:t>kontajnerov</w:t>
      </w:r>
      <w:r w:rsidRPr="00514E96">
        <w:rPr>
          <w:rFonts w:eastAsia="Calibri"/>
        </w:rPr>
        <w:t xml:space="preserve"> pre zamestnancov verejného obstarávateľa. Zákazka sa radí</w:t>
      </w:r>
      <w:r w:rsidRPr="00514E96">
        <w:rPr>
          <w:rFonts w:eastAsia="Calibri"/>
          <w:b/>
          <w:bCs/>
        </w:rPr>
        <w:t xml:space="preserve"> </w:t>
      </w:r>
      <w:r w:rsidRPr="00514E96">
        <w:rPr>
          <w:rFonts w:eastAsia="Calibri"/>
        </w:rPr>
        <w:t>medzi</w:t>
      </w:r>
      <w:r w:rsidRPr="00514E96">
        <w:rPr>
          <w:rFonts w:eastAsia="Calibri"/>
          <w:b/>
          <w:bCs/>
        </w:rPr>
        <w:t xml:space="preserve"> zelené verejné obstarávanie</w:t>
      </w:r>
      <w:r w:rsidRPr="00514E96">
        <w:rPr>
          <w:rFonts w:eastAsia="Calibri"/>
        </w:rPr>
        <w:t>.</w:t>
      </w:r>
    </w:p>
    <w:p w14:paraId="7D5C6A95" w14:textId="7C2B4266" w:rsidR="0046372D" w:rsidRPr="0046372D" w:rsidRDefault="0046372D" w:rsidP="0046372D">
      <w:pPr>
        <w:pStyle w:val="Nadpis2"/>
        <w:rPr>
          <w:rFonts w:eastAsia="Calibri"/>
          <w:b/>
        </w:rPr>
      </w:pPr>
      <w:bookmarkStart w:id="2" w:name="_Hlk68695421"/>
      <w:r w:rsidRPr="0046372D">
        <w:rPr>
          <w:rFonts w:eastAsia="Calibri"/>
        </w:rPr>
        <w:t>Zoznam príslušných CPV kódov:</w:t>
      </w:r>
    </w:p>
    <w:tbl>
      <w:tblPr>
        <w:tblStyle w:val="Mriekatabuky"/>
        <w:tblW w:w="918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053"/>
      </w:tblGrid>
      <w:tr w:rsidR="008B18E5" w:rsidRPr="00C354E5" w14:paraId="20E0EADE" w14:textId="77777777" w:rsidTr="005D6F09">
        <w:tc>
          <w:tcPr>
            <w:tcW w:w="2127" w:type="dxa"/>
            <w:vAlign w:val="center"/>
          </w:tcPr>
          <w:bookmarkEnd w:id="2"/>
          <w:p w14:paraId="0E3C4AAE" w14:textId="77777777" w:rsidR="008B18E5" w:rsidRPr="00BC5621" w:rsidRDefault="008B18E5" w:rsidP="005D6F09">
            <w:pPr>
              <w:ind w:left="30"/>
              <w:rPr>
                <w:color w:val="FF0000"/>
                <w:szCs w:val="24"/>
              </w:rPr>
            </w:pPr>
            <w:r w:rsidRPr="00BC5621">
              <w:rPr>
                <w:color w:val="000000"/>
                <w:szCs w:val="24"/>
                <w:lang w:eastAsia="cs-CZ"/>
              </w:rPr>
              <w:t>39100000-3</w:t>
            </w:r>
          </w:p>
        </w:tc>
        <w:tc>
          <w:tcPr>
            <w:tcW w:w="7053" w:type="dxa"/>
            <w:vAlign w:val="center"/>
          </w:tcPr>
          <w:p w14:paraId="3A09B13B" w14:textId="77777777" w:rsidR="008B18E5" w:rsidRPr="00BC5621" w:rsidRDefault="008B18E5" w:rsidP="005D6F09">
            <w:pPr>
              <w:rPr>
                <w:color w:val="FF0000"/>
                <w:szCs w:val="24"/>
              </w:rPr>
            </w:pPr>
            <w:r w:rsidRPr="00BC5621">
              <w:rPr>
                <w:color w:val="000000"/>
                <w:szCs w:val="24"/>
                <w:lang w:eastAsia="cs-CZ"/>
              </w:rPr>
              <w:t>Nábytok</w:t>
            </w:r>
          </w:p>
        </w:tc>
      </w:tr>
    </w:tbl>
    <w:p w14:paraId="05579029" w14:textId="703B1178" w:rsidR="00E73EA0" w:rsidRDefault="00E73EA0" w:rsidP="0046372D">
      <w:pPr>
        <w:pStyle w:val="Nadpis2"/>
        <w:rPr>
          <w:rFonts w:eastAsia="Calibri"/>
          <w:lang w:val="sk-SK"/>
        </w:rPr>
      </w:pPr>
      <w:bookmarkStart w:id="3" w:name="_Hlk68695543"/>
      <w:r>
        <w:rPr>
          <w:rFonts w:eastAsia="Calibri"/>
          <w:lang w:val="sk-SK"/>
        </w:rPr>
        <w:t>Lehota dodania</w:t>
      </w:r>
    </w:p>
    <w:p w14:paraId="1C5F79AB" w14:textId="43CA671D" w:rsidR="00AD21CA" w:rsidRDefault="009A39CE" w:rsidP="00E73EA0">
      <w:pPr>
        <w:spacing w:before="160" w:after="160"/>
        <w:jc w:val="both"/>
        <w:rPr>
          <w:rFonts w:eastAsia="Calibri"/>
          <w:lang w:eastAsia="x-none"/>
        </w:rPr>
      </w:pPr>
      <w:r>
        <w:rPr>
          <w:rFonts w:eastAsia="Calibri"/>
          <w:lang w:eastAsia="x-none"/>
        </w:rPr>
        <w:t>50% z celého p</w:t>
      </w:r>
      <w:r w:rsidR="00AD21CA">
        <w:rPr>
          <w:rFonts w:eastAsia="Calibri"/>
          <w:lang w:eastAsia="x-none"/>
        </w:rPr>
        <w:t>redmet</w:t>
      </w:r>
      <w:r>
        <w:rPr>
          <w:rFonts w:eastAsia="Calibri"/>
          <w:lang w:eastAsia="x-none"/>
        </w:rPr>
        <w:t xml:space="preserve">u </w:t>
      </w:r>
      <w:r w:rsidR="00AD21CA">
        <w:rPr>
          <w:rFonts w:eastAsia="Calibri"/>
          <w:lang w:eastAsia="x-none"/>
        </w:rPr>
        <w:t>zákazky</w:t>
      </w:r>
      <w:r w:rsidR="00F63E94">
        <w:rPr>
          <w:rFonts w:eastAsia="Calibri"/>
          <w:lang w:eastAsia="x-none"/>
        </w:rPr>
        <w:t xml:space="preserve"> </w:t>
      </w:r>
      <w:r w:rsidR="00AD21CA">
        <w:rPr>
          <w:rFonts w:eastAsia="Calibri"/>
          <w:lang w:eastAsia="x-none"/>
        </w:rPr>
        <w:t xml:space="preserve">je potrebné dodať </w:t>
      </w:r>
      <w:r w:rsidR="00F63E94">
        <w:rPr>
          <w:rFonts w:eastAsia="Calibri"/>
          <w:lang w:eastAsia="x-none"/>
        </w:rPr>
        <w:t>najneskôr</w:t>
      </w:r>
      <w:r w:rsidR="00AD21CA">
        <w:rPr>
          <w:rFonts w:eastAsia="Calibri"/>
          <w:lang w:eastAsia="x-none"/>
        </w:rPr>
        <w:t xml:space="preserve"> </w:t>
      </w:r>
      <w:r w:rsidR="00AD21CA" w:rsidRPr="004063F4">
        <w:rPr>
          <w:rFonts w:eastAsia="Calibri"/>
          <w:b/>
          <w:bCs/>
          <w:lang w:eastAsia="x-none"/>
        </w:rPr>
        <w:t xml:space="preserve">do </w:t>
      </w:r>
      <w:r w:rsidR="00F63E94">
        <w:rPr>
          <w:rFonts w:eastAsia="Calibri"/>
          <w:b/>
          <w:bCs/>
          <w:lang w:eastAsia="x-none"/>
        </w:rPr>
        <w:t>4 týždňov</w:t>
      </w:r>
      <w:r w:rsidR="00AD21CA">
        <w:rPr>
          <w:rFonts w:eastAsia="Calibri"/>
          <w:lang w:eastAsia="x-none"/>
        </w:rPr>
        <w:t xml:space="preserve"> od účinnosti </w:t>
      </w:r>
      <w:r w:rsidR="00F63E94">
        <w:rPr>
          <w:rFonts w:eastAsia="Calibri"/>
          <w:lang w:eastAsia="x-none"/>
        </w:rPr>
        <w:t xml:space="preserve">kúpnej zmluvy a zostávajúcu časť predmetu zákazky </w:t>
      </w:r>
      <w:r w:rsidR="00F63E94" w:rsidRPr="00F63E94">
        <w:rPr>
          <w:rFonts w:eastAsia="Calibri"/>
          <w:b/>
          <w:bCs/>
          <w:lang w:eastAsia="x-none"/>
        </w:rPr>
        <w:t>do 31.10.2021</w:t>
      </w:r>
      <w:r w:rsidR="00F63E94">
        <w:rPr>
          <w:rFonts w:eastAsia="Calibri"/>
          <w:lang w:eastAsia="x-none"/>
        </w:rPr>
        <w:t>.</w:t>
      </w:r>
    </w:p>
    <w:p w14:paraId="6B2E8364" w14:textId="18DB3B80" w:rsidR="0046372D" w:rsidRDefault="0046372D" w:rsidP="0046372D">
      <w:pPr>
        <w:pStyle w:val="Nadpis2"/>
        <w:rPr>
          <w:rFonts w:eastAsia="Calibri"/>
        </w:rPr>
      </w:pPr>
      <w:r>
        <w:rPr>
          <w:rFonts w:eastAsia="Calibri"/>
          <w:lang w:val="sk-SK"/>
        </w:rPr>
        <w:t xml:space="preserve">Podrobný </w:t>
      </w:r>
      <w:r w:rsidRPr="0046372D">
        <w:rPr>
          <w:rFonts w:eastAsia="Calibri"/>
        </w:rPr>
        <w:t>opis predmetu zákazky:</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8"/>
        <w:gridCol w:w="5386"/>
      </w:tblGrid>
      <w:tr w:rsidR="00582D89" w:rsidRPr="005A3C8B" w14:paraId="5B8BA91D" w14:textId="77777777" w:rsidTr="00515BBE">
        <w:tc>
          <w:tcPr>
            <w:tcW w:w="4238" w:type="dxa"/>
            <w:tcBorders>
              <w:top w:val="single" w:sz="12" w:space="0" w:color="auto"/>
              <w:left w:val="single" w:sz="12" w:space="0" w:color="auto"/>
              <w:bottom w:val="single" w:sz="12" w:space="0" w:color="auto"/>
            </w:tcBorders>
            <w:shd w:val="clear" w:color="auto" w:fill="C0C0C0"/>
          </w:tcPr>
          <w:p w14:paraId="1D7E2A97" w14:textId="526D8C71" w:rsidR="00582D89" w:rsidRPr="005A3C8B" w:rsidRDefault="007B1BC3" w:rsidP="005E18ED">
            <w:pPr>
              <w:rPr>
                <w:b/>
                <w:bCs/>
                <w:sz w:val="22"/>
              </w:rPr>
            </w:pPr>
            <w:r>
              <w:rPr>
                <w:b/>
                <w:bCs/>
                <w:sz w:val="22"/>
              </w:rPr>
              <w:t xml:space="preserve">Požiadavka </w:t>
            </w:r>
            <w:r w:rsidRPr="00515BBE">
              <w:rPr>
                <w:sz w:val="22"/>
              </w:rPr>
              <w:t>pre zelené verejné obstarávanie</w:t>
            </w:r>
          </w:p>
        </w:tc>
        <w:tc>
          <w:tcPr>
            <w:tcW w:w="5386" w:type="dxa"/>
            <w:tcBorders>
              <w:top w:val="single" w:sz="12" w:space="0" w:color="auto"/>
              <w:bottom w:val="single" w:sz="12" w:space="0" w:color="auto"/>
              <w:right w:val="single" w:sz="12" w:space="0" w:color="auto"/>
            </w:tcBorders>
            <w:shd w:val="clear" w:color="auto" w:fill="C0C0C0"/>
          </w:tcPr>
          <w:p w14:paraId="0C34AADD" w14:textId="64AC7CD8" w:rsidR="00582D89" w:rsidRPr="005A3C8B" w:rsidRDefault="00633AE2" w:rsidP="005E18ED">
            <w:pPr>
              <w:rPr>
                <w:b/>
                <w:bCs/>
                <w:sz w:val="22"/>
              </w:rPr>
            </w:pPr>
            <w:r>
              <w:rPr>
                <w:b/>
                <w:bCs/>
                <w:sz w:val="22"/>
              </w:rPr>
              <w:t xml:space="preserve">Preukázanie </w:t>
            </w:r>
            <w:r w:rsidRPr="00633AE2">
              <w:rPr>
                <w:sz w:val="22"/>
              </w:rPr>
              <w:t>splnenia požiadavky</w:t>
            </w:r>
          </w:p>
        </w:tc>
      </w:tr>
      <w:tr w:rsidR="009D4E73" w:rsidRPr="005A3C8B" w14:paraId="4F6C7EC4" w14:textId="77777777" w:rsidTr="00515BBE">
        <w:tc>
          <w:tcPr>
            <w:tcW w:w="4238" w:type="dxa"/>
            <w:tcBorders>
              <w:top w:val="single" w:sz="4" w:space="0" w:color="auto"/>
              <w:left w:val="single" w:sz="12" w:space="0" w:color="auto"/>
              <w:bottom w:val="single" w:sz="4" w:space="0" w:color="auto"/>
            </w:tcBorders>
            <w:shd w:val="clear" w:color="auto" w:fill="auto"/>
          </w:tcPr>
          <w:p w14:paraId="4FD9EBF7" w14:textId="246C6848" w:rsidR="009D4E73" w:rsidRPr="008D3982" w:rsidRDefault="009D4E73" w:rsidP="009D4E73">
            <w:pPr>
              <w:jc w:val="both"/>
              <w:rPr>
                <w:sz w:val="22"/>
              </w:rPr>
            </w:pPr>
            <w:r>
              <w:rPr>
                <w:sz w:val="22"/>
              </w:rPr>
              <w:t>Všetok m</w:t>
            </w:r>
            <w:r w:rsidRPr="005A3C8B">
              <w:rPr>
                <w:sz w:val="22"/>
              </w:rPr>
              <w:t xml:space="preserve">ateriál pre výrobu nábytku </w:t>
            </w:r>
            <w:r>
              <w:rPr>
                <w:sz w:val="22"/>
              </w:rPr>
              <w:t>musí pochádzať z legálnej ťažby dreva</w:t>
            </w:r>
          </w:p>
        </w:tc>
        <w:tc>
          <w:tcPr>
            <w:tcW w:w="5386" w:type="dxa"/>
            <w:tcBorders>
              <w:top w:val="single" w:sz="4" w:space="0" w:color="auto"/>
              <w:bottom w:val="single" w:sz="4" w:space="0" w:color="auto"/>
              <w:right w:val="single" w:sz="12" w:space="0" w:color="auto"/>
            </w:tcBorders>
            <w:shd w:val="clear" w:color="auto" w:fill="auto"/>
          </w:tcPr>
          <w:p w14:paraId="2A0FBECB" w14:textId="483E5B29" w:rsidR="009D4E73" w:rsidRDefault="00633AE2" w:rsidP="009D4E73">
            <w:pPr>
              <w:jc w:val="both"/>
              <w:rPr>
                <w:sz w:val="22"/>
              </w:rPr>
            </w:pPr>
            <w:r>
              <w:rPr>
                <w:sz w:val="22"/>
              </w:rPr>
              <w:t>V</w:t>
            </w:r>
            <w:r w:rsidR="009D4E73" w:rsidRPr="00DE493A">
              <w:rPr>
                <w:sz w:val="22"/>
              </w:rPr>
              <w:t xml:space="preserve">yžaduje sa </w:t>
            </w:r>
            <w:r w:rsidR="009D4E73" w:rsidRPr="00DE493A">
              <w:rPr>
                <w:b/>
                <w:bCs/>
                <w:sz w:val="22"/>
              </w:rPr>
              <w:t>certifikát FSC</w:t>
            </w:r>
            <w:r w:rsidR="009D4E73" w:rsidRPr="00DE493A">
              <w:rPr>
                <w:sz w:val="22"/>
              </w:rPr>
              <w:t xml:space="preserve"> o pôvode dreva</w:t>
            </w:r>
            <w:r w:rsidR="009D4E73">
              <w:rPr>
                <w:sz w:val="22"/>
              </w:rPr>
              <w:t xml:space="preserve"> alebo obdobný</w:t>
            </w:r>
          </w:p>
          <w:p w14:paraId="763E4F13" w14:textId="39172812" w:rsidR="009D4E73" w:rsidRDefault="009D4E73" w:rsidP="009D4E73">
            <w:pPr>
              <w:jc w:val="both"/>
              <w:rPr>
                <w:sz w:val="22"/>
              </w:rPr>
            </w:pPr>
            <w:r>
              <w:rPr>
                <w:sz w:val="22"/>
              </w:rPr>
              <w:t xml:space="preserve"> ekvivalent</w:t>
            </w:r>
          </w:p>
        </w:tc>
      </w:tr>
    </w:tbl>
    <w:p w14:paraId="0A79960F" w14:textId="34FECE84" w:rsidR="00582D89" w:rsidRPr="00751A1A" w:rsidRDefault="00582D89" w:rsidP="00751A1A">
      <w:pPr>
        <w:pBdr>
          <w:left w:val="single" w:sz="6" w:space="4" w:color="auto"/>
          <w:right w:val="single" w:sz="6" w:space="4" w:color="auto"/>
        </w:pBdr>
        <w:tabs>
          <w:tab w:val="right" w:pos="9524"/>
        </w:tabs>
        <w:ind w:left="142"/>
        <w:rPr>
          <w:rFonts w:eastAsia="Calibri"/>
          <w:lang w:eastAsia="x-none"/>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8"/>
        <w:gridCol w:w="5379"/>
        <w:gridCol w:w="7"/>
      </w:tblGrid>
      <w:tr w:rsidR="00514E96" w:rsidRPr="008638F2" w14:paraId="625A3681" w14:textId="77777777" w:rsidTr="009A39CE">
        <w:trPr>
          <w:trHeight w:val="350"/>
        </w:trPr>
        <w:tc>
          <w:tcPr>
            <w:tcW w:w="9624" w:type="dxa"/>
            <w:gridSpan w:val="3"/>
            <w:tcBorders>
              <w:top w:val="single" w:sz="12" w:space="0" w:color="auto"/>
              <w:left w:val="single" w:sz="12" w:space="0" w:color="auto"/>
              <w:bottom w:val="single" w:sz="4" w:space="0" w:color="auto"/>
              <w:right w:val="single" w:sz="12" w:space="0" w:color="auto"/>
            </w:tcBorders>
            <w:shd w:val="clear" w:color="auto" w:fill="auto"/>
            <w:vAlign w:val="center"/>
          </w:tcPr>
          <w:bookmarkEnd w:id="3"/>
          <w:p w14:paraId="542D2110" w14:textId="2BF3F379" w:rsidR="00514E96" w:rsidRPr="005A3C8B" w:rsidRDefault="00514E96" w:rsidP="00B05D9F">
            <w:pPr>
              <w:rPr>
                <w:sz w:val="22"/>
              </w:rPr>
            </w:pPr>
            <w:r w:rsidRPr="009A39CE">
              <w:rPr>
                <w:b/>
                <w:bCs/>
                <w:color w:val="000000"/>
                <w:sz w:val="22"/>
              </w:rPr>
              <w:t xml:space="preserve">I. </w:t>
            </w:r>
            <w:r w:rsidR="00CF4D99">
              <w:rPr>
                <w:b/>
                <w:bCs/>
                <w:color w:val="000000"/>
                <w:sz w:val="22"/>
              </w:rPr>
              <w:t xml:space="preserve">Pracovný stôl (typ </w:t>
            </w:r>
            <w:r w:rsidR="009902AF">
              <w:rPr>
                <w:b/>
                <w:bCs/>
                <w:color w:val="000000"/>
                <w:sz w:val="22"/>
              </w:rPr>
              <w:t>I</w:t>
            </w:r>
            <w:r w:rsidR="00CF4D99">
              <w:rPr>
                <w:b/>
                <w:bCs/>
                <w:color w:val="000000"/>
                <w:sz w:val="22"/>
              </w:rPr>
              <w:t xml:space="preserve">) </w:t>
            </w:r>
            <w:r w:rsidRPr="009A39CE">
              <w:rPr>
                <w:color w:val="000000"/>
                <w:sz w:val="22"/>
              </w:rPr>
              <w:t xml:space="preserve">v celkovom množstve </w:t>
            </w:r>
            <w:r w:rsidR="00CF4D99">
              <w:rPr>
                <w:color w:val="000000"/>
                <w:sz w:val="22"/>
              </w:rPr>
              <w:t>40</w:t>
            </w:r>
            <w:r w:rsidRPr="009A39CE">
              <w:rPr>
                <w:color w:val="000000"/>
                <w:sz w:val="22"/>
              </w:rPr>
              <w:t>ks</w:t>
            </w:r>
            <w:r w:rsidR="009A39CE" w:rsidRPr="009A39CE">
              <w:rPr>
                <w:color w:val="000000"/>
                <w:sz w:val="22"/>
              </w:rPr>
              <w:t xml:space="preserve"> </w:t>
            </w:r>
          </w:p>
        </w:tc>
      </w:tr>
      <w:tr w:rsidR="00514E96" w:rsidRPr="008638F2" w14:paraId="1F315149" w14:textId="77777777" w:rsidTr="00420DC2">
        <w:tblPrEx>
          <w:tblCellMar>
            <w:left w:w="70" w:type="dxa"/>
            <w:right w:w="70" w:type="dxa"/>
          </w:tblCellMar>
        </w:tblPrEx>
        <w:trPr>
          <w:trHeight w:val="1398"/>
        </w:trPr>
        <w:tc>
          <w:tcPr>
            <w:tcW w:w="4238" w:type="dxa"/>
            <w:tcBorders>
              <w:top w:val="single" w:sz="4" w:space="0" w:color="auto"/>
              <w:left w:val="single" w:sz="12" w:space="0" w:color="auto"/>
              <w:bottom w:val="single" w:sz="4" w:space="0" w:color="auto"/>
              <w:right w:val="single" w:sz="4" w:space="0" w:color="auto"/>
            </w:tcBorders>
            <w:vAlign w:val="center"/>
          </w:tcPr>
          <w:p w14:paraId="39E9EEF2" w14:textId="77777777" w:rsidR="00514E96" w:rsidRPr="005A3C8B" w:rsidRDefault="00514E96" w:rsidP="00B05D9F">
            <w:pPr>
              <w:rPr>
                <w:sz w:val="22"/>
              </w:rPr>
            </w:pPr>
            <w:r w:rsidRPr="00A2101A">
              <w:rPr>
                <w:b/>
                <w:bCs/>
                <w:noProof/>
              </w:rPr>
              <w:t xml:space="preserve">Ilustračné </w:t>
            </w:r>
            <w:r>
              <w:rPr>
                <w:noProof/>
              </w:rPr>
              <w:t>znázornenie</w:t>
            </w:r>
          </w:p>
        </w:tc>
        <w:tc>
          <w:tcPr>
            <w:tcW w:w="5386" w:type="dxa"/>
            <w:gridSpan w:val="2"/>
            <w:tcBorders>
              <w:top w:val="single" w:sz="4" w:space="0" w:color="auto"/>
              <w:left w:val="single" w:sz="4" w:space="0" w:color="auto"/>
              <w:bottom w:val="single" w:sz="4" w:space="0" w:color="auto"/>
              <w:right w:val="single" w:sz="12" w:space="0" w:color="auto"/>
            </w:tcBorders>
            <w:vAlign w:val="center"/>
          </w:tcPr>
          <w:p w14:paraId="5E808BF6" w14:textId="77777777" w:rsidR="00514E96" w:rsidRDefault="00514E96" w:rsidP="00B05D9F">
            <w:pPr>
              <w:jc w:val="both"/>
              <w:rPr>
                <w:noProof/>
              </w:rPr>
            </w:pPr>
            <w:r>
              <w:rPr>
                <w:noProof/>
              </w:rPr>
              <w:t xml:space="preserve">                             </w:t>
            </w:r>
          </w:p>
          <w:p w14:paraId="1B4614AF" w14:textId="77777777" w:rsidR="00514E96" w:rsidRDefault="00514E96" w:rsidP="00B05D9F">
            <w:pPr>
              <w:jc w:val="both"/>
              <w:rPr>
                <w:noProof/>
              </w:rPr>
            </w:pPr>
            <w:r>
              <w:rPr>
                <w:noProof/>
              </w:rPr>
              <w:t xml:space="preserve">                  </w:t>
            </w:r>
            <w:r w:rsidR="00CF4D99" w:rsidRPr="003E3A1D">
              <w:rPr>
                <w:noProof/>
              </w:rPr>
              <w:drawing>
                <wp:inline distT="0" distB="0" distL="0" distR="0" wp14:anchorId="198A140C" wp14:editId="7BDFDCCA">
                  <wp:extent cx="806450" cy="50800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508000"/>
                          </a:xfrm>
                          <a:prstGeom prst="rect">
                            <a:avLst/>
                          </a:prstGeom>
                          <a:noFill/>
                          <a:ln>
                            <a:noFill/>
                          </a:ln>
                        </pic:spPr>
                      </pic:pic>
                    </a:graphicData>
                  </a:graphic>
                </wp:inline>
              </w:drawing>
            </w:r>
            <w:r w:rsidR="00CF4D99">
              <w:rPr>
                <w:noProof/>
              </w:rPr>
              <w:t xml:space="preserve">         </w:t>
            </w:r>
            <w:r w:rsidR="00CF4D99" w:rsidRPr="003E3A1D">
              <w:rPr>
                <w:noProof/>
              </w:rPr>
              <w:drawing>
                <wp:inline distT="0" distB="0" distL="0" distR="0" wp14:anchorId="03D2F82B" wp14:editId="059B5366">
                  <wp:extent cx="977900" cy="622300"/>
                  <wp:effectExtent l="0" t="0" r="0" b="635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7900" cy="622300"/>
                          </a:xfrm>
                          <a:prstGeom prst="rect">
                            <a:avLst/>
                          </a:prstGeom>
                          <a:noFill/>
                          <a:ln>
                            <a:noFill/>
                          </a:ln>
                        </pic:spPr>
                      </pic:pic>
                    </a:graphicData>
                  </a:graphic>
                </wp:inline>
              </w:drawing>
            </w:r>
          </w:p>
          <w:p w14:paraId="2B4207C8" w14:textId="7C567150" w:rsidR="00420DC2" w:rsidRPr="0043757B" w:rsidRDefault="00420DC2" w:rsidP="00B05D9F">
            <w:pPr>
              <w:jc w:val="both"/>
              <w:rPr>
                <w:noProof/>
              </w:rPr>
            </w:pPr>
          </w:p>
        </w:tc>
      </w:tr>
      <w:tr w:rsidR="00514E96" w:rsidRPr="008638F2" w14:paraId="3C610079" w14:textId="77777777" w:rsidTr="00DE493A">
        <w:tc>
          <w:tcPr>
            <w:tcW w:w="4238" w:type="dxa"/>
            <w:tcBorders>
              <w:top w:val="single" w:sz="4" w:space="0" w:color="auto"/>
              <w:left w:val="single" w:sz="12" w:space="0" w:color="auto"/>
              <w:bottom w:val="single" w:sz="4" w:space="0" w:color="auto"/>
              <w:right w:val="single" w:sz="4" w:space="0" w:color="auto"/>
            </w:tcBorders>
            <w:vAlign w:val="center"/>
          </w:tcPr>
          <w:p w14:paraId="420817E4" w14:textId="289AA0DE" w:rsidR="00514E96" w:rsidRPr="005A3C8B" w:rsidRDefault="00514E96" w:rsidP="00B05D9F">
            <w:pPr>
              <w:rPr>
                <w:sz w:val="22"/>
              </w:rPr>
            </w:pPr>
            <w:r>
              <w:rPr>
                <w:b/>
                <w:bCs/>
                <w:color w:val="000000"/>
                <w:sz w:val="22"/>
              </w:rPr>
              <w:t xml:space="preserve">Špecifikácia </w:t>
            </w:r>
            <w:r w:rsidRPr="00560071">
              <w:rPr>
                <w:color w:val="000000"/>
                <w:sz w:val="22"/>
              </w:rPr>
              <w:t>pre</w:t>
            </w:r>
            <w:r w:rsidRPr="006565B5">
              <w:rPr>
                <w:b/>
                <w:bCs/>
                <w:color w:val="000000"/>
                <w:sz w:val="22"/>
              </w:rPr>
              <w:t xml:space="preserve"> </w:t>
            </w:r>
            <w:r w:rsidR="00DE493A" w:rsidRPr="00DE493A">
              <w:rPr>
                <w:color w:val="000000"/>
                <w:sz w:val="22"/>
              </w:rPr>
              <w:t>stôl</w:t>
            </w:r>
            <w:r w:rsidR="00DE493A">
              <w:rPr>
                <w:b/>
                <w:bCs/>
                <w:color w:val="000000"/>
                <w:sz w:val="22"/>
              </w:rPr>
              <w:t xml:space="preserve"> (typ </w:t>
            </w:r>
            <w:r w:rsidR="009902AF">
              <w:rPr>
                <w:b/>
                <w:bCs/>
                <w:color w:val="000000"/>
                <w:sz w:val="22"/>
              </w:rPr>
              <w:t>I</w:t>
            </w:r>
            <w:r w:rsidR="00DE493A">
              <w:rPr>
                <w:b/>
                <w:bCs/>
                <w:color w:val="000000"/>
                <w:sz w:val="22"/>
              </w:rPr>
              <w:t>)</w:t>
            </w:r>
          </w:p>
        </w:tc>
        <w:tc>
          <w:tcPr>
            <w:tcW w:w="5386" w:type="dxa"/>
            <w:gridSpan w:val="2"/>
            <w:tcBorders>
              <w:top w:val="single" w:sz="4" w:space="0" w:color="auto"/>
              <w:left w:val="single" w:sz="4" w:space="0" w:color="auto"/>
              <w:bottom w:val="single" w:sz="4" w:space="0" w:color="auto"/>
              <w:right w:val="single" w:sz="12" w:space="0" w:color="auto"/>
            </w:tcBorders>
            <w:vAlign w:val="center"/>
          </w:tcPr>
          <w:p w14:paraId="4B894C69" w14:textId="77777777" w:rsidR="00514E96" w:rsidRDefault="00514E96" w:rsidP="00B05D9F">
            <w:pPr>
              <w:jc w:val="both"/>
              <w:rPr>
                <w:b/>
                <w:bCs/>
                <w:sz w:val="22"/>
              </w:rPr>
            </w:pPr>
            <w:r>
              <w:rPr>
                <w:b/>
                <w:bCs/>
                <w:sz w:val="22"/>
              </w:rPr>
              <w:t>Požadované r</w:t>
            </w:r>
            <w:r w:rsidRPr="008E0E99">
              <w:rPr>
                <w:b/>
                <w:bCs/>
                <w:sz w:val="22"/>
              </w:rPr>
              <w:t>ozmer</w:t>
            </w:r>
            <w:r>
              <w:rPr>
                <w:b/>
                <w:bCs/>
                <w:sz w:val="22"/>
              </w:rPr>
              <w:t>y</w:t>
            </w:r>
            <w:r w:rsidRPr="008E0E99">
              <w:rPr>
                <w:sz w:val="22"/>
              </w:rPr>
              <w:t xml:space="preserve"> </w:t>
            </w:r>
          </w:p>
          <w:p w14:paraId="6D453607" w14:textId="4D5BA59B" w:rsidR="00514E96" w:rsidRDefault="00514E96" w:rsidP="00B05D9F">
            <w:pPr>
              <w:jc w:val="both"/>
              <w:rPr>
                <w:sz w:val="22"/>
              </w:rPr>
            </w:pPr>
            <w:r w:rsidRPr="000F6DDC">
              <w:rPr>
                <w:sz w:val="22"/>
              </w:rPr>
              <w:t>-</w:t>
            </w:r>
            <w:r w:rsidR="00DE493A">
              <w:rPr>
                <w:sz w:val="22"/>
              </w:rPr>
              <w:t>dĺžka</w:t>
            </w:r>
            <w:r>
              <w:rPr>
                <w:sz w:val="22"/>
              </w:rPr>
              <w:t xml:space="preserve">: </w:t>
            </w:r>
            <w:r w:rsidRPr="008E0E99">
              <w:rPr>
                <w:sz w:val="22"/>
              </w:rPr>
              <w:t>1</w:t>
            </w:r>
            <w:r w:rsidR="00DE493A">
              <w:rPr>
                <w:sz w:val="22"/>
              </w:rPr>
              <w:t>400</w:t>
            </w:r>
            <w:r w:rsidRPr="008E0E99">
              <w:rPr>
                <w:sz w:val="22"/>
              </w:rPr>
              <w:t>mm</w:t>
            </w:r>
          </w:p>
          <w:p w14:paraId="13369B3D" w14:textId="53CE6A42" w:rsidR="00514E96" w:rsidRDefault="00514E96" w:rsidP="00B05D9F">
            <w:pPr>
              <w:jc w:val="both"/>
              <w:rPr>
                <w:sz w:val="22"/>
              </w:rPr>
            </w:pPr>
            <w:r>
              <w:rPr>
                <w:sz w:val="22"/>
              </w:rPr>
              <w:t>-</w:t>
            </w:r>
            <w:r w:rsidRPr="008E0E99">
              <w:rPr>
                <w:sz w:val="22"/>
              </w:rPr>
              <w:t>šírka</w:t>
            </w:r>
            <w:r>
              <w:rPr>
                <w:sz w:val="22"/>
              </w:rPr>
              <w:t>:</w:t>
            </w:r>
            <w:r w:rsidRPr="008E0E99">
              <w:rPr>
                <w:sz w:val="22"/>
              </w:rPr>
              <w:t xml:space="preserve"> </w:t>
            </w:r>
            <w:r w:rsidR="00DE493A">
              <w:rPr>
                <w:sz w:val="22"/>
              </w:rPr>
              <w:t>8</w:t>
            </w:r>
            <w:r>
              <w:rPr>
                <w:sz w:val="22"/>
              </w:rPr>
              <w:t>00</w:t>
            </w:r>
            <w:r w:rsidRPr="008E0E99">
              <w:rPr>
                <w:sz w:val="22"/>
              </w:rPr>
              <w:t xml:space="preserve">mm  </w:t>
            </w:r>
          </w:p>
          <w:p w14:paraId="30EE2DD5" w14:textId="1CB2C55D" w:rsidR="00514E96" w:rsidRPr="008E0E99" w:rsidRDefault="00514E96" w:rsidP="00B05D9F">
            <w:pPr>
              <w:jc w:val="both"/>
              <w:rPr>
                <w:sz w:val="22"/>
              </w:rPr>
            </w:pPr>
            <w:r>
              <w:rPr>
                <w:sz w:val="22"/>
              </w:rPr>
              <w:t>-</w:t>
            </w:r>
            <w:r w:rsidR="00DE493A">
              <w:rPr>
                <w:sz w:val="22"/>
              </w:rPr>
              <w:t>výška</w:t>
            </w:r>
            <w:r>
              <w:rPr>
                <w:sz w:val="22"/>
              </w:rPr>
              <w:t xml:space="preserve">: </w:t>
            </w:r>
            <w:r w:rsidR="00DE493A">
              <w:rPr>
                <w:sz w:val="22"/>
              </w:rPr>
              <w:t>7</w:t>
            </w:r>
            <w:r w:rsidRPr="008E0E99">
              <w:rPr>
                <w:sz w:val="22"/>
              </w:rPr>
              <w:t xml:space="preserve">50mm  </w:t>
            </w:r>
          </w:p>
        </w:tc>
      </w:tr>
      <w:tr w:rsidR="00514E96" w:rsidRPr="008638F2" w14:paraId="6DD787D9" w14:textId="77777777" w:rsidTr="00DE493A">
        <w:tc>
          <w:tcPr>
            <w:tcW w:w="4238" w:type="dxa"/>
            <w:tcBorders>
              <w:top w:val="single" w:sz="4" w:space="0" w:color="auto"/>
              <w:left w:val="single" w:sz="12" w:space="0" w:color="auto"/>
              <w:bottom w:val="single" w:sz="4" w:space="0" w:color="auto"/>
              <w:right w:val="single" w:sz="4" w:space="0" w:color="auto"/>
            </w:tcBorders>
            <w:vAlign w:val="center"/>
          </w:tcPr>
          <w:p w14:paraId="705BEF5B" w14:textId="77777777" w:rsidR="00514E96" w:rsidRPr="005A3C8B" w:rsidRDefault="00514E96" w:rsidP="00B05D9F">
            <w:pPr>
              <w:rPr>
                <w:sz w:val="22"/>
              </w:rPr>
            </w:pPr>
          </w:p>
        </w:tc>
        <w:tc>
          <w:tcPr>
            <w:tcW w:w="5386" w:type="dxa"/>
            <w:gridSpan w:val="2"/>
            <w:tcBorders>
              <w:top w:val="single" w:sz="4" w:space="0" w:color="auto"/>
              <w:left w:val="single" w:sz="4" w:space="0" w:color="auto"/>
              <w:bottom w:val="single" w:sz="4" w:space="0" w:color="auto"/>
              <w:right w:val="single" w:sz="12" w:space="0" w:color="auto"/>
            </w:tcBorders>
            <w:vAlign w:val="center"/>
          </w:tcPr>
          <w:p w14:paraId="7131978B" w14:textId="274980D1" w:rsidR="00CE15D2" w:rsidRPr="00CE15D2" w:rsidRDefault="00CE15D2" w:rsidP="00CE15D2">
            <w:pPr>
              <w:jc w:val="both"/>
              <w:rPr>
                <w:b/>
                <w:bCs/>
                <w:sz w:val="22"/>
              </w:rPr>
            </w:pPr>
            <w:r w:rsidRPr="00CE15D2">
              <w:rPr>
                <w:b/>
                <w:bCs/>
                <w:sz w:val="22"/>
              </w:rPr>
              <w:t>Popis</w:t>
            </w:r>
            <w:r>
              <w:rPr>
                <w:b/>
                <w:bCs/>
                <w:sz w:val="22"/>
              </w:rPr>
              <w:t xml:space="preserve"> všeobecne</w:t>
            </w:r>
          </w:p>
          <w:p w14:paraId="7EC141AC" w14:textId="77777777" w:rsidR="00CE15D2" w:rsidRDefault="00CE15D2" w:rsidP="00CE15D2">
            <w:pPr>
              <w:jc w:val="both"/>
              <w:rPr>
                <w:sz w:val="22"/>
              </w:rPr>
            </w:pPr>
            <w:r>
              <w:rPr>
                <w:sz w:val="22"/>
              </w:rPr>
              <w:t>-j</w:t>
            </w:r>
            <w:r w:rsidRPr="00CE15D2">
              <w:rPr>
                <w:sz w:val="22"/>
              </w:rPr>
              <w:t>ednoduchý písací kancelársky stôl</w:t>
            </w:r>
          </w:p>
          <w:p w14:paraId="246ECD51" w14:textId="77777777" w:rsidR="00CE15D2" w:rsidRDefault="00CE15D2" w:rsidP="00CE15D2">
            <w:pPr>
              <w:jc w:val="both"/>
              <w:rPr>
                <w:sz w:val="22"/>
              </w:rPr>
            </w:pPr>
            <w:r>
              <w:rPr>
                <w:sz w:val="22"/>
              </w:rPr>
              <w:t>-r</w:t>
            </w:r>
            <w:r w:rsidRPr="00CE15D2">
              <w:rPr>
                <w:sz w:val="22"/>
              </w:rPr>
              <w:t>ám v tvare U</w:t>
            </w:r>
          </w:p>
          <w:p w14:paraId="392B01B0" w14:textId="77777777" w:rsidR="00AD610F" w:rsidRDefault="00CE15D2" w:rsidP="00CE15D2">
            <w:pPr>
              <w:jc w:val="both"/>
              <w:rPr>
                <w:sz w:val="22"/>
              </w:rPr>
            </w:pPr>
            <w:r>
              <w:rPr>
                <w:sz w:val="22"/>
              </w:rPr>
              <w:t>-s</w:t>
            </w:r>
            <w:r w:rsidRPr="00CE15D2">
              <w:rPr>
                <w:sz w:val="22"/>
              </w:rPr>
              <w:t xml:space="preserve">tolová doska je odsadená do konštrukcie stola, </w:t>
            </w:r>
            <w:r>
              <w:rPr>
                <w:sz w:val="22"/>
              </w:rPr>
              <w:t>ktorá</w:t>
            </w:r>
            <w:r w:rsidRPr="00CE15D2">
              <w:rPr>
                <w:sz w:val="22"/>
              </w:rPr>
              <w:t xml:space="preserve"> je </w:t>
            </w:r>
          </w:p>
          <w:p w14:paraId="6C856B46" w14:textId="41EC9B6C" w:rsidR="00CE15D2" w:rsidRDefault="00AD610F" w:rsidP="00CE15D2">
            <w:pPr>
              <w:jc w:val="both"/>
              <w:rPr>
                <w:sz w:val="22"/>
              </w:rPr>
            </w:pPr>
            <w:r>
              <w:rPr>
                <w:sz w:val="22"/>
              </w:rPr>
              <w:t xml:space="preserve"> </w:t>
            </w:r>
            <w:r w:rsidR="00CE15D2" w:rsidRPr="00CE15D2">
              <w:rPr>
                <w:sz w:val="22"/>
              </w:rPr>
              <w:t>spevnená priečnou kovovou časťou</w:t>
            </w:r>
          </w:p>
          <w:p w14:paraId="0ED8FB42" w14:textId="1E27F808" w:rsidR="00AD610F" w:rsidRDefault="00CE15D2" w:rsidP="00CE15D2">
            <w:pPr>
              <w:jc w:val="both"/>
              <w:rPr>
                <w:sz w:val="22"/>
              </w:rPr>
            </w:pPr>
            <w:r>
              <w:rPr>
                <w:sz w:val="22"/>
              </w:rPr>
              <w:t>-s</w:t>
            </w:r>
            <w:r w:rsidRPr="00CE15D2">
              <w:rPr>
                <w:sz w:val="22"/>
              </w:rPr>
              <w:t xml:space="preserve">pojovacia </w:t>
            </w:r>
            <w:r w:rsidR="00AD610F">
              <w:rPr>
                <w:sz w:val="22"/>
              </w:rPr>
              <w:t xml:space="preserve"> </w:t>
            </w:r>
            <w:r w:rsidRPr="00CE15D2">
              <w:rPr>
                <w:sz w:val="22"/>
              </w:rPr>
              <w:t xml:space="preserve">predná </w:t>
            </w:r>
            <w:r w:rsidR="00AD610F">
              <w:rPr>
                <w:sz w:val="22"/>
              </w:rPr>
              <w:t xml:space="preserve"> </w:t>
            </w:r>
            <w:r w:rsidRPr="00CE15D2">
              <w:rPr>
                <w:sz w:val="22"/>
              </w:rPr>
              <w:t>strana</w:t>
            </w:r>
            <w:r w:rsidR="00AD610F">
              <w:rPr>
                <w:sz w:val="22"/>
              </w:rPr>
              <w:t xml:space="preserve"> </w:t>
            </w:r>
            <w:r w:rsidRPr="00CE15D2">
              <w:rPr>
                <w:sz w:val="22"/>
              </w:rPr>
              <w:t xml:space="preserve"> stola</w:t>
            </w:r>
            <w:r w:rsidR="00AD610F">
              <w:rPr>
                <w:sz w:val="22"/>
              </w:rPr>
              <w:t xml:space="preserve"> </w:t>
            </w:r>
            <w:r w:rsidRPr="00CE15D2">
              <w:rPr>
                <w:sz w:val="22"/>
              </w:rPr>
              <w:t xml:space="preserve"> uchytená </w:t>
            </w:r>
            <w:r w:rsidR="00AD610F">
              <w:rPr>
                <w:sz w:val="22"/>
              </w:rPr>
              <w:t xml:space="preserve"> </w:t>
            </w:r>
            <w:r w:rsidRPr="00CE15D2">
              <w:rPr>
                <w:sz w:val="22"/>
              </w:rPr>
              <w:t xml:space="preserve">do podnože vo </w:t>
            </w:r>
          </w:p>
          <w:p w14:paraId="2F2A9CC8" w14:textId="352BD5F7" w:rsidR="00CE15D2" w:rsidRPr="00CE15D2" w:rsidRDefault="00AD610F" w:rsidP="00CE15D2">
            <w:pPr>
              <w:jc w:val="both"/>
              <w:rPr>
                <w:sz w:val="22"/>
              </w:rPr>
            </w:pPr>
            <w:r>
              <w:rPr>
                <w:sz w:val="22"/>
              </w:rPr>
              <w:t xml:space="preserve"> </w:t>
            </w:r>
            <w:r w:rsidR="00CE15D2" w:rsidRPr="00CE15D2">
              <w:rPr>
                <w:sz w:val="22"/>
              </w:rPr>
              <w:t>farbe pracovnej dosky</w:t>
            </w:r>
          </w:p>
          <w:p w14:paraId="7ED288D0" w14:textId="12E154A6" w:rsidR="00514E96" w:rsidRPr="00CE15D2" w:rsidRDefault="00CE15D2" w:rsidP="00B05D9F">
            <w:pPr>
              <w:jc w:val="both"/>
              <w:rPr>
                <w:color w:val="000000"/>
                <w:sz w:val="22"/>
              </w:rPr>
            </w:pPr>
            <w:r w:rsidRPr="00CE15D2">
              <w:rPr>
                <w:color w:val="000000"/>
                <w:sz w:val="22"/>
              </w:rPr>
              <w:t xml:space="preserve">-obrázok je </w:t>
            </w:r>
            <w:r w:rsidRPr="00AD610F">
              <w:rPr>
                <w:b/>
                <w:bCs/>
                <w:color w:val="000000"/>
                <w:sz w:val="22"/>
              </w:rPr>
              <w:t>informatívny</w:t>
            </w:r>
            <w:r w:rsidRPr="00CE15D2">
              <w:rPr>
                <w:color w:val="000000"/>
                <w:sz w:val="22"/>
              </w:rPr>
              <w:t xml:space="preserve">, parametre </w:t>
            </w:r>
            <w:r w:rsidRPr="00AD610F">
              <w:rPr>
                <w:b/>
                <w:bCs/>
                <w:color w:val="000000"/>
                <w:sz w:val="22"/>
              </w:rPr>
              <w:t>záväzné</w:t>
            </w:r>
          </w:p>
        </w:tc>
      </w:tr>
      <w:tr w:rsidR="00514E96" w:rsidRPr="008638F2" w14:paraId="54FD4E0F" w14:textId="77777777" w:rsidTr="00DE493A">
        <w:tc>
          <w:tcPr>
            <w:tcW w:w="4238" w:type="dxa"/>
            <w:tcBorders>
              <w:top w:val="single" w:sz="4" w:space="0" w:color="auto"/>
              <w:left w:val="single" w:sz="12" w:space="0" w:color="auto"/>
              <w:bottom w:val="single" w:sz="4" w:space="0" w:color="auto"/>
              <w:right w:val="single" w:sz="4" w:space="0" w:color="auto"/>
            </w:tcBorders>
            <w:vAlign w:val="center"/>
          </w:tcPr>
          <w:p w14:paraId="00838C71" w14:textId="77777777" w:rsidR="00514E96" w:rsidRPr="005A3C8B" w:rsidRDefault="00514E96" w:rsidP="00B05D9F">
            <w:pPr>
              <w:rPr>
                <w:sz w:val="22"/>
              </w:rPr>
            </w:pPr>
          </w:p>
        </w:tc>
        <w:tc>
          <w:tcPr>
            <w:tcW w:w="5386" w:type="dxa"/>
            <w:gridSpan w:val="2"/>
            <w:tcBorders>
              <w:top w:val="single" w:sz="4" w:space="0" w:color="auto"/>
              <w:left w:val="single" w:sz="4" w:space="0" w:color="auto"/>
              <w:bottom w:val="single" w:sz="4" w:space="0" w:color="auto"/>
              <w:right w:val="single" w:sz="12" w:space="0" w:color="auto"/>
            </w:tcBorders>
            <w:vAlign w:val="center"/>
          </w:tcPr>
          <w:p w14:paraId="12D28912" w14:textId="5D094A8C" w:rsidR="00CE15D2" w:rsidRPr="00CE15D2" w:rsidRDefault="00AD610F" w:rsidP="00CE15D2">
            <w:pPr>
              <w:rPr>
                <w:b/>
                <w:bCs/>
                <w:color w:val="000000"/>
                <w:sz w:val="22"/>
              </w:rPr>
            </w:pPr>
            <w:r>
              <w:rPr>
                <w:b/>
                <w:bCs/>
                <w:color w:val="000000"/>
                <w:sz w:val="22"/>
              </w:rPr>
              <w:t>Požiadavka na s</w:t>
            </w:r>
            <w:r w:rsidR="00CE15D2" w:rsidRPr="00CE15D2">
              <w:rPr>
                <w:b/>
                <w:bCs/>
                <w:color w:val="000000"/>
                <w:sz w:val="22"/>
              </w:rPr>
              <w:t>tolov</w:t>
            </w:r>
            <w:r>
              <w:rPr>
                <w:b/>
                <w:bCs/>
                <w:color w:val="000000"/>
                <w:sz w:val="22"/>
              </w:rPr>
              <w:t>ú</w:t>
            </w:r>
            <w:r w:rsidR="00CE15D2" w:rsidRPr="00CE15D2">
              <w:rPr>
                <w:b/>
                <w:bCs/>
                <w:color w:val="000000"/>
                <w:sz w:val="22"/>
              </w:rPr>
              <w:t xml:space="preserve"> dosk</w:t>
            </w:r>
            <w:r>
              <w:rPr>
                <w:b/>
                <w:bCs/>
                <w:color w:val="000000"/>
                <w:sz w:val="22"/>
              </w:rPr>
              <w:t>u</w:t>
            </w:r>
          </w:p>
          <w:p w14:paraId="3C5AABEC" w14:textId="170A180E" w:rsidR="00F50E18" w:rsidRDefault="00CE15D2" w:rsidP="00CE15D2">
            <w:pPr>
              <w:rPr>
                <w:sz w:val="22"/>
              </w:rPr>
            </w:pPr>
            <w:r w:rsidRPr="00CE15D2">
              <w:rPr>
                <w:color w:val="000000"/>
                <w:sz w:val="22"/>
              </w:rPr>
              <w:t>-</w:t>
            </w:r>
            <w:r w:rsidRPr="00CE15D2">
              <w:rPr>
                <w:sz w:val="22"/>
              </w:rPr>
              <w:t>hrúbka</w:t>
            </w:r>
            <w:r w:rsidR="00F50E18">
              <w:rPr>
                <w:sz w:val="22"/>
              </w:rPr>
              <w:t xml:space="preserve"> dosky:</w:t>
            </w:r>
            <w:r w:rsidRPr="00CE15D2">
              <w:rPr>
                <w:sz w:val="22"/>
              </w:rPr>
              <w:t xml:space="preserve"> min. 25mm</w:t>
            </w:r>
          </w:p>
          <w:p w14:paraId="28C88CC5" w14:textId="6B1A414E" w:rsidR="00CE15D2" w:rsidRDefault="00F50E18" w:rsidP="00CE15D2">
            <w:pPr>
              <w:rPr>
                <w:sz w:val="22"/>
              </w:rPr>
            </w:pPr>
            <w:r>
              <w:rPr>
                <w:sz w:val="22"/>
              </w:rPr>
              <w:lastRenderedPageBreak/>
              <w:t xml:space="preserve">-hrúbka </w:t>
            </w:r>
            <w:r w:rsidR="00CE15D2" w:rsidRPr="00CE15D2">
              <w:rPr>
                <w:sz w:val="22"/>
              </w:rPr>
              <w:t>ABS hran</w:t>
            </w:r>
            <w:r>
              <w:rPr>
                <w:sz w:val="22"/>
              </w:rPr>
              <w:t>y:</w:t>
            </w:r>
            <w:r w:rsidR="00CE15D2" w:rsidRPr="00CE15D2">
              <w:rPr>
                <w:sz w:val="22"/>
              </w:rPr>
              <w:t xml:space="preserve"> min. 0,2mm</w:t>
            </w:r>
          </w:p>
          <w:p w14:paraId="6948485E" w14:textId="33D98583" w:rsidR="00F50E18" w:rsidRPr="00F50E18" w:rsidRDefault="00F50E18" w:rsidP="00CE15D2">
            <w:pPr>
              <w:rPr>
                <w:color w:val="000000"/>
                <w:sz w:val="22"/>
              </w:rPr>
            </w:pPr>
            <w:r w:rsidRPr="00CE15D2">
              <w:rPr>
                <w:color w:val="000000"/>
                <w:sz w:val="22"/>
              </w:rPr>
              <w:t>-farba:</w:t>
            </w:r>
            <w:r>
              <w:rPr>
                <w:color w:val="000000"/>
                <w:sz w:val="22"/>
              </w:rPr>
              <w:t xml:space="preserve"> </w:t>
            </w:r>
            <w:r w:rsidRPr="00F50E18">
              <w:rPr>
                <w:b/>
                <w:bCs/>
                <w:color w:val="000000"/>
                <w:sz w:val="22"/>
              </w:rPr>
              <w:t xml:space="preserve">U708, ST9 </w:t>
            </w:r>
            <w:proofErr w:type="spellStart"/>
            <w:r w:rsidRPr="00F50E18">
              <w:rPr>
                <w:b/>
                <w:bCs/>
                <w:color w:val="000000"/>
                <w:sz w:val="22"/>
              </w:rPr>
              <w:t>Light</w:t>
            </w:r>
            <w:proofErr w:type="spellEnd"/>
            <w:r w:rsidRPr="00F50E18">
              <w:rPr>
                <w:b/>
                <w:bCs/>
                <w:color w:val="000000"/>
                <w:sz w:val="22"/>
              </w:rPr>
              <w:t xml:space="preserve"> </w:t>
            </w:r>
            <w:proofErr w:type="spellStart"/>
            <w:r w:rsidRPr="00F50E18">
              <w:rPr>
                <w:b/>
                <w:bCs/>
                <w:color w:val="000000"/>
                <w:sz w:val="22"/>
              </w:rPr>
              <w:t>Grey</w:t>
            </w:r>
            <w:proofErr w:type="spellEnd"/>
            <w:r w:rsidRPr="00F50E18">
              <w:rPr>
                <w:b/>
                <w:bCs/>
                <w:color w:val="000000"/>
                <w:sz w:val="22"/>
              </w:rPr>
              <w:t xml:space="preserve">, </w:t>
            </w:r>
            <w:proofErr w:type="spellStart"/>
            <w:r w:rsidRPr="00F50E18">
              <w:rPr>
                <w:b/>
                <w:bCs/>
                <w:color w:val="000000"/>
                <w:sz w:val="22"/>
              </w:rPr>
              <w:t>Smoothtouch</w:t>
            </w:r>
            <w:proofErr w:type="spellEnd"/>
            <w:r w:rsidRPr="00F50E18">
              <w:rPr>
                <w:b/>
                <w:bCs/>
                <w:color w:val="000000"/>
                <w:sz w:val="22"/>
              </w:rPr>
              <w:t xml:space="preserve"> </w:t>
            </w:r>
            <w:proofErr w:type="spellStart"/>
            <w:r w:rsidRPr="00F50E18">
              <w:rPr>
                <w:b/>
                <w:bCs/>
                <w:color w:val="000000"/>
                <w:sz w:val="22"/>
              </w:rPr>
              <w:t>Pear</w:t>
            </w:r>
            <w:proofErr w:type="spellEnd"/>
          </w:p>
          <w:p w14:paraId="527F00DE" w14:textId="52104CC5" w:rsidR="00514E96" w:rsidRPr="00CE15D2" w:rsidRDefault="00CE15D2" w:rsidP="00CE15D2">
            <w:pPr>
              <w:rPr>
                <w:sz w:val="22"/>
              </w:rPr>
            </w:pPr>
            <w:r w:rsidRPr="00CE15D2">
              <w:rPr>
                <w:sz w:val="22"/>
              </w:rPr>
              <w:t xml:space="preserve">-štruktúrovaná laminovaná drevotrieska </w:t>
            </w:r>
          </w:p>
          <w:p w14:paraId="6D512F32" w14:textId="3B33ECB4" w:rsidR="00CE15D2" w:rsidRPr="00CE15D2" w:rsidRDefault="00CE15D2" w:rsidP="00CE15D2">
            <w:pPr>
              <w:jc w:val="both"/>
              <w:rPr>
                <w:b/>
                <w:bCs/>
                <w:sz w:val="22"/>
              </w:rPr>
            </w:pPr>
            <w:r w:rsidRPr="00CE15D2">
              <w:rPr>
                <w:b/>
                <w:bCs/>
                <w:sz w:val="22"/>
              </w:rPr>
              <w:t>Priechodka stolovej dosky</w:t>
            </w:r>
          </w:p>
          <w:p w14:paraId="10BB0FE6" w14:textId="61BFC098" w:rsidR="00CE15D2" w:rsidRPr="00CE15D2" w:rsidRDefault="00CE15D2" w:rsidP="00CE15D2">
            <w:pPr>
              <w:jc w:val="both"/>
              <w:rPr>
                <w:color w:val="000000"/>
                <w:sz w:val="22"/>
              </w:rPr>
            </w:pPr>
            <w:r w:rsidRPr="00CE15D2">
              <w:rPr>
                <w:sz w:val="22"/>
              </w:rPr>
              <w:t>-o</w:t>
            </w:r>
            <w:r w:rsidRPr="00CE15D2">
              <w:rPr>
                <w:color w:val="000000"/>
                <w:sz w:val="22"/>
              </w:rPr>
              <w:t>krúhli  tvar s</w:t>
            </w:r>
            <w:r w:rsidR="00F50E18">
              <w:rPr>
                <w:color w:val="000000"/>
                <w:sz w:val="22"/>
              </w:rPr>
              <w:t> </w:t>
            </w:r>
            <w:r w:rsidRPr="00CE15D2">
              <w:rPr>
                <w:color w:val="000000"/>
                <w:sz w:val="22"/>
              </w:rPr>
              <w:t>krytím</w:t>
            </w:r>
            <w:r w:rsidR="00F50E18">
              <w:rPr>
                <w:color w:val="000000"/>
                <w:sz w:val="22"/>
              </w:rPr>
              <w:t xml:space="preserve"> </w:t>
            </w:r>
            <w:r w:rsidRPr="00CE15D2">
              <w:rPr>
                <w:color w:val="000000"/>
                <w:sz w:val="22"/>
              </w:rPr>
              <w:t xml:space="preserve"> a </w:t>
            </w:r>
            <w:r w:rsidR="00F50E18">
              <w:rPr>
                <w:color w:val="000000"/>
                <w:sz w:val="22"/>
              </w:rPr>
              <w:t xml:space="preserve"> </w:t>
            </w:r>
            <w:r w:rsidRPr="00CE15D2">
              <w:rPr>
                <w:color w:val="000000"/>
                <w:sz w:val="22"/>
              </w:rPr>
              <w:t xml:space="preserve">medzerou  na  prestrčenie  káblov, </w:t>
            </w:r>
          </w:p>
          <w:p w14:paraId="27435D36" w14:textId="77777777" w:rsidR="00CE15D2" w:rsidRPr="00CE15D2" w:rsidRDefault="00CE15D2" w:rsidP="00CE15D2">
            <w:pPr>
              <w:jc w:val="both"/>
              <w:rPr>
                <w:color w:val="000000"/>
                <w:sz w:val="22"/>
              </w:rPr>
            </w:pPr>
            <w:r w:rsidRPr="00CE15D2">
              <w:rPr>
                <w:color w:val="000000"/>
                <w:sz w:val="22"/>
              </w:rPr>
              <w:t xml:space="preserve"> vyrobená z plastu s rozmermi 8x8x1,8cm až 10x10x1,8cm -vo farbe stolovej dosky</w:t>
            </w:r>
          </w:p>
          <w:p w14:paraId="5432BE9E" w14:textId="77777777" w:rsidR="00CE15D2" w:rsidRPr="00CE15D2" w:rsidRDefault="00CE15D2" w:rsidP="00CE15D2">
            <w:pPr>
              <w:jc w:val="both"/>
              <w:rPr>
                <w:color w:val="000000"/>
                <w:sz w:val="22"/>
              </w:rPr>
            </w:pPr>
            <w:r w:rsidRPr="00CE15D2">
              <w:rPr>
                <w:color w:val="000000"/>
                <w:sz w:val="22"/>
              </w:rPr>
              <w:t>-vsadená do stredu stola</w:t>
            </w:r>
          </w:p>
          <w:p w14:paraId="39C7A524" w14:textId="1E73BA16" w:rsidR="00CE15D2" w:rsidRPr="00CE15D2" w:rsidRDefault="00AD610F" w:rsidP="00CE15D2">
            <w:pPr>
              <w:rPr>
                <w:b/>
                <w:bCs/>
                <w:sz w:val="22"/>
              </w:rPr>
            </w:pPr>
            <w:r>
              <w:rPr>
                <w:b/>
                <w:bCs/>
                <w:sz w:val="22"/>
              </w:rPr>
              <w:t>Požiadavka na č</w:t>
            </w:r>
            <w:r w:rsidR="00CE15D2" w:rsidRPr="00CE15D2">
              <w:rPr>
                <w:b/>
                <w:bCs/>
                <w:sz w:val="22"/>
              </w:rPr>
              <w:t>eln</w:t>
            </w:r>
            <w:r>
              <w:rPr>
                <w:b/>
                <w:bCs/>
                <w:sz w:val="22"/>
              </w:rPr>
              <w:t>ú</w:t>
            </w:r>
            <w:r w:rsidR="00CE15D2" w:rsidRPr="00CE15D2">
              <w:rPr>
                <w:b/>
                <w:bCs/>
                <w:sz w:val="22"/>
              </w:rPr>
              <w:t xml:space="preserve"> dosk</w:t>
            </w:r>
            <w:r>
              <w:rPr>
                <w:b/>
                <w:bCs/>
                <w:sz w:val="22"/>
              </w:rPr>
              <w:t>u</w:t>
            </w:r>
            <w:r w:rsidR="00CE15D2" w:rsidRPr="00CE15D2">
              <w:rPr>
                <w:b/>
                <w:bCs/>
                <w:sz w:val="22"/>
              </w:rPr>
              <w:t xml:space="preserve"> stola</w:t>
            </w:r>
          </w:p>
          <w:p w14:paraId="3B172594" w14:textId="77777777" w:rsidR="00CE15D2" w:rsidRPr="00CE15D2" w:rsidRDefault="00CE15D2" w:rsidP="00CE15D2">
            <w:pPr>
              <w:jc w:val="both"/>
              <w:rPr>
                <w:sz w:val="22"/>
              </w:rPr>
            </w:pPr>
            <w:r w:rsidRPr="00CE15D2">
              <w:rPr>
                <w:sz w:val="22"/>
              </w:rPr>
              <w:t xml:space="preserve">-spojovacia predná  strana  stola vo výške  37cm, uchytená </w:t>
            </w:r>
          </w:p>
          <w:p w14:paraId="02096DE5" w14:textId="77777777" w:rsidR="00CE15D2" w:rsidRPr="00CE15D2" w:rsidRDefault="00CE15D2" w:rsidP="00CE15D2">
            <w:pPr>
              <w:jc w:val="both"/>
              <w:rPr>
                <w:sz w:val="22"/>
              </w:rPr>
            </w:pPr>
            <w:r w:rsidRPr="00CE15D2">
              <w:rPr>
                <w:sz w:val="22"/>
              </w:rPr>
              <w:t xml:space="preserve"> do podnože vo farbe pracovnej dosky</w:t>
            </w:r>
          </w:p>
          <w:p w14:paraId="51AF8139" w14:textId="569E8736" w:rsidR="00CE15D2" w:rsidRPr="00CE15D2" w:rsidRDefault="00CE15D2" w:rsidP="00CE15D2">
            <w:pPr>
              <w:jc w:val="both"/>
              <w:rPr>
                <w:sz w:val="22"/>
              </w:rPr>
            </w:pPr>
            <w:r w:rsidRPr="00CE15D2">
              <w:rPr>
                <w:sz w:val="22"/>
              </w:rPr>
              <w:t>-odnímateľná</w:t>
            </w:r>
            <w:r>
              <w:rPr>
                <w:sz w:val="22"/>
              </w:rPr>
              <w:t xml:space="preserve"> </w:t>
            </w:r>
          </w:p>
        </w:tc>
      </w:tr>
      <w:tr w:rsidR="00514E96" w:rsidRPr="008638F2" w14:paraId="6B366544" w14:textId="77777777" w:rsidTr="00DE493A">
        <w:tc>
          <w:tcPr>
            <w:tcW w:w="4238" w:type="dxa"/>
            <w:tcBorders>
              <w:top w:val="single" w:sz="4" w:space="0" w:color="auto"/>
              <w:left w:val="single" w:sz="12" w:space="0" w:color="auto"/>
              <w:bottom w:val="single" w:sz="4" w:space="0" w:color="auto"/>
              <w:right w:val="single" w:sz="4" w:space="0" w:color="auto"/>
            </w:tcBorders>
            <w:vAlign w:val="center"/>
          </w:tcPr>
          <w:p w14:paraId="14A87F67" w14:textId="77777777" w:rsidR="00514E96" w:rsidRPr="005A3C8B" w:rsidRDefault="00514E96" w:rsidP="00B05D9F">
            <w:pPr>
              <w:rPr>
                <w:sz w:val="22"/>
              </w:rPr>
            </w:pPr>
          </w:p>
        </w:tc>
        <w:tc>
          <w:tcPr>
            <w:tcW w:w="5386" w:type="dxa"/>
            <w:gridSpan w:val="2"/>
            <w:tcBorders>
              <w:top w:val="single" w:sz="4" w:space="0" w:color="auto"/>
              <w:left w:val="single" w:sz="4" w:space="0" w:color="auto"/>
              <w:bottom w:val="single" w:sz="4" w:space="0" w:color="auto"/>
              <w:right w:val="single" w:sz="12" w:space="0" w:color="auto"/>
            </w:tcBorders>
            <w:vAlign w:val="center"/>
          </w:tcPr>
          <w:p w14:paraId="1F2C3FC0" w14:textId="6521A050" w:rsidR="00514E96" w:rsidRPr="00AD610F" w:rsidRDefault="00514E96" w:rsidP="00B05D9F">
            <w:pPr>
              <w:jc w:val="both"/>
              <w:rPr>
                <w:b/>
                <w:bCs/>
                <w:sz w:val="22"/>
              </w:rPr>
            </w:pPr>
            <w:r w:rsidRPr="00AD610F">
              <w:rPr>
                <w:b/>
                <w:bCs/>
                <w:sz w:val="22"/>
              </w:rPr>
              <w:t xml:space="preserve">Požiadavka na </w:t>
            </w:r>
            <w:r w:rsidR="00AD610F" w:rsidRPr="00AD610F">
              <w:rPr>
                <w:b/>
                <w:bCs/>
                <w:sz w:val="22"/>
              </w:rPr>
              <w:t>podnož</w:t>
            </w:r>
          </w:p>
          <w:p w14:paraId="352F16FF" w14:textId="50CC57C2" w:rsidR="00F50E18" w:rsidRDefault="00F50E18" w:rsidP="00AD610F">
            <w:pPr>
              <w:rPr>
                <w:sz w:val="22"/>
              </w:rPr>
            </w:pPr>
            <w:r>
              <w:rPr>
                <w:sz w:val="22"/>
              </w:rPr>
              <w:t>-kovová konštrukcia</w:t>
            </w:r>
          </w:p>
          <w:p w14:paraId="2E2CCA07" w14:textId="4434B5CB" w:rsidR="00AD610F" w:rsidRDefault="00AD610F" w:rsidP="00AD610F">
            <w:pPr>
              <w:rPr>
                <w:sz w:val="22"/>
              </w:rPr>
            </w:pPr>
            <w:r>
              <w:rPr>
                <w:sz w:val="22"/>
              </w:rPr>
              <w:t>-p</w:t>
            </w:r>
            <w:r w:rsidRPr="00AD610F">
              <w:rPr>
                <w:sz w:val="22"/>
              </w:rPr>
              <w:t>ovrchová úprava práškovaním</w:t>
            </w:r>
          </w:p>
          <w:p w14:paraId="3BA55423" w14:textId="53F39EBD" w:rsidR="00F50E18" w:rsidRDefault="00F50E18" w:rsidP="00F50E18">
            <w:pPr>
              <w:pStyle w:val="Nadpis1"/>
              <w:shd w:val="clear" w:color="auto" w:fill="FFFFFF"/>
              <w:jc w:val="left"/>
              <w:rPr>
                <w:sz w:val="22"/>
              </w:rPr>
            </w:pPr>
            <w:r>
              <w:rPr>
                <w:b w:val="0"/>
                <w:bCs w:val="0"/>
                <w:sz w:val="22"/>
                <w:lang w:val="sk-SK"/>
              </w:rPr>
              <w:t>-</w:t>
            </w:r>
            <w:r w:rsidRPr="00F50E18">
              <w:rPr>
                <w:b w:val="0"/>
                <w:bCs w:val="0"/>
                <w:sz w:val="22"/>
                <w:lang w:val="sk-SK"/>
              </w:rPr>
              <w:t>farba:</w:t>
            </w:r>
            <w:r>
              <w:rPr>
                <w:sz w:val="22"/>
                <w:lang w:val="sk-SK"/>
              </w:rPr>
              <w:t xml:space="preserve"> </w:t>
            </w:r>
            <w:r w:rsidRPr="00F50E18">
              <w:rPr>
                <w:sz w:val="22"/>
                <w:lang w:val="sk-SK"/>
              </w:rPr>
              <w:t>o</w:t>
            </w:r>
            <w:proofErr w:type="spellStart"/>
            <w:r w:rsidRPr="00F50E18">
              <w:rPr>
                <w:sz w:val="22"/>
              </w:rPr>
              <w:t>dtieň</w:t>
            </w:r>
            <w:proofErr w:type="spellEnd"/>
            <w:r w:rsidRPr="00AD610F">
              <w:rPr>
                <w:sz w:val="22"/>
              </w:rPr>
              <w:t xml:space="preserve"> RAL 7035 </w:t>
            </w:r>
            <w:proofErr w:type="spellStart"/>
            <w:r w:rsidRPr="00AD610F">
              <w:rPr>
                <w:sz w:val="22"/>
              </w:rPr>
              <w:t>Light</w:t>
            </w:r>
            <w:proofErr w:type="spellEnd"/>
            <w:r w:rsidRPr="00AD610F">
              <w:rPr>
                <w:sz w:val="22"/>
              </w:rPr>
              <w:t xml:space="preserve"> </w:t>
            </w:r>
            <w:proofErr w:type="spellStart"/>
            <w:r w:rsidRPr="00AD610F">
              <w:rPr>
                <w:sz w:val="22"/>
              </w:rPr>
              <w:t>grey</w:t>
            </w:r>
            <w:proofErr w:type="spellEnd"/>
          </w:p>
          <w:p w14:paraId="08DED1C8" w14:textId="0EF6599C" w:rsidR="00F50E18" w:rsidRDefault="00AD610F" w:rsidP="00AD610F">
            <w:pPr>
              <w:jc w:val="both"/>
              <w:rPr>
                <w:color w:val="090F18"/>
                <w:sz w:val="22"/>
                <w:shd w:val="clear" w:color="auto" w:fill="FFFFFF"/>
              </w:rPr>
            </w:pPr>
            <w:r>
              <w:rPr>
                <w:sz w:val="22"/>
              </w:rPr>
              <w:t>-</w:t>
            </w:r>
            <w:r w:rsidR="00F50E18">
              <w:rPr>
                <w:sz w:val="22"/>
              </w:rPr>
              <w:t xml:space="preserve">spodok  </w:t>
            </w:r>
            <w:r w:rsidRPr="00AD610F">
              <w:rPr>
                <w:color w:val="090F18"/>
                <w:sz w:val="22"/>
                <w:shd w:val="clear" w:color="auto" w:fill="FFFFFF"/>
              </w:rPr>
              <w:t>podnože</w:t>
            </w:r>
            <w:r w:rsidR="00F50E18">
              <w:rPr>
                <w:color w:val="090F18"/>
                <w:sz w:val="22"/>
                <w:shd w:val="clear" w:color="auto" w:fill="FFFFFF"/>
              </w:rPr>
              <w:t xml:space="preserve"> </w:t>
            </w:r>
            <w:r w:rsidRPr="00AD610F">
              <w:rPr>
                <w:color w:val="090F18"/>
                <w:sz w:val="22"/>
                <w:shd w:val="clear" w:color="auto" w:fill="FFFFFF"/>
              </w:rPr>
              <w:t xml:space="preserve"> </w:t>
            </w:r>
            <w:r w:rsidR="00F50E18">
              <w:rPr>
                <w:color w:val="090F18"/>
                <w:sz w:val="22"/>
                <w:shd w:val="clear" w:color="auto" w:fill="FFFFFF"/>
              </w:rPr>
              <w:t xml:space="preserve">budú  </w:t>
            </w:r>
            <w:r>
              <w:rPr>
                <w:color w:val="090F18"/>
                <w:sz w:val="22"/>
                <w:shd w:val="clear" w:color="auto" w:fill="FFFFFF"/>
              </w:rPr>
              <w:t>osadené</w:t>
            </w:r>
            <w:r w:rsidRPr="00AD610F">
              <w:rPr>
                <w:color w:val="090F18"/>
                <w:sz w:val="22"/>
                <w:shd w:val="clear" w:color="auto" w:fill="FFFFFF"/>
              </w:rPr>
              <w:t xml:space="preserve"> </w:t>
            </w:r>
            <w:r>
              <w:rPr>
                <w:color w:val="090F18"/>
                <w:sz w:val="22"/>
                <w:shd w:val="clear" w:color="auto" w:fill="FFFFFF"/>
              </w:rPr>
              <w:t xml:space="preserve"> </w:t>
            </w:r>
            <w:proofErr w:type="spellStart"/>
            <w:r w:rsidRPr="00AD610F">
              <w:rPr>
                <w:color w:val="090F18"/>
                <w:sz w:val="22"/>
                <w:shd w:val="clear" w:color="auto" w:fill="FFFFFF"/>
              </w:rPr>
              <w:t>rektifikačn</w:t>
            </w:r>
            <w:r>
              <w:rPr>
                <w:color w:val="090F18"/>
                <w:sz w:val="22"/>
                <w:shd w:val="clear" w:color="auto" w:fill="FFFFFF"/>
              </w:rPr>
              <w:t>ými</w:t>
            </w:r>
            <w:proofErr w:type="spellEnd"/>
            <w:r w:rsidR="00F50E18">
              <w:rPr>
                <w:color w:val="090F18"/>
                <w:sz w:val="22"/>
                <w:shd w:val="clear" w:color="auto" w:fill="FFFFFF"/>
              </w:rPr>
              <w:t xml:space="preserve"> </w:t>
            </w:r>
            <w:r w:rsidRPr="00AD610F">
              <w:rPr>
                <w:color w:val="090F18"/>
                <w:sz w:val="22"/>
                <w:shd w:val="clear" w:color="auto" w:fill="FFFFFF"/>
              </w:rPr>
              <w:t xml:space="preserve"> pätk</w:t>
            </w:r>
            <w:r>
              <w:rPr>
                <w:color w:val="090F18"/>
                <w:sz w:val="22"/>
                <w:shd w:val="clear" w:color="auto" w:fill="FFFFFF"/>
              </w:rPr>
              <w:t>ami</w:t>
            </w:r>
            <w:r w:rsidRPr="00AD610F">
              <w:rPr>
                <w:color w:val="090F18"/>
                <w:sz w:val="22"/>
                <w:shd w:val="clear" w:color="auto" w:fill="FFFFFF"/>
              </w:rPr>
              <w:t xml:space="preserve"> </w:t>
            </w:r>
          </w:p>
          <w:p w14:paraId="05AC9AA6" w14:textId="3B862CDE" w:rsidR="00F50E18" w:rsidRPr="00DA325E" w:rsidRDefault="00F50E18" w:rsidP="00DA325E">
            <w:pPr>
              <w:jc w:val="both"/>
              <w:rPr>
                <w:color w:val="090F18"/>
                <w:sz w:val="22"/>
                <w:shd w:val="clear" w:color="auto" w:fill="FFFFFF"/>
              </w:rPr>
            </w:pPr>
            <w:r>
              <w:rPr>
                <w:color w:val="090F18"/>
                <w:sz w:val="22"/>
                <w:shd w:val="clear" w:color="auto" w:fill="FFFFFF"/>
              </w:rPr>
              <w:t xml:space="preserve"> </w:t>
            </w:r>
            <w:r w:rsidR="00AD610F" w:rsidRPr="00AD610F">
              <w:rPr>
                <w:color w:val="090F18"/>
                <w:sz w:val="22"/>
                <w:shd w:val="clear" w:color="auto" w:fill="FFFFFF"/>
              </w:rPr>
              <w:t xml:space="preserve">pre </w:t>
            </w:r>
            <w:r w:rsidR="00AD610F">
              <w:rPr>
                <w:color w:val="090F18"/>
                <w:sz w:val="22"/>
                <w:shd w:val="clear" w:color="auto" w:fill="FFFFFF"/>
              </w:rPr>
              <w:t xml:space="preserve">dorovnanie prípadných </w:t>
            </w:r>
            <w:r w:rsidR="00AD610F" w:rsidRPr="00AD610F">
              <w:rPr>
                <w:color w:val="090F18"/>
                <w:sz w:val="22"/>
                <w:shd w:val="clear" w:color="auto" w:fill="FFFFFF"/>
              </w:rPr>
              <w:t>nerovnosti podlahy až o</w:t>
            </w:r>
            <w:r w:rsidR="00AD610F">
              <w:rPr>
                <w:color w:val="090F18"/>
                <w:sz w:val="22"/>
                <w:shd w:val="clear" w:color="auto" w:fill="FFFFFF"/>
              </w:rPr>
              <w:t xml:space="preserve"> 1</w:t>
            </w:r>
            <w:r w:rsidR="00AD610F" w:rsidRPr="00AD610F">
              <w:rPr>
                <w:color w:val="090F18"/>
                <w:sz w:val="22"/>
                <w:shd w:val="clear" w:color="auto" w:fill="FFFFFF"/>
              </w:rPr>
              <w:t>5mm</w:t>
            </w:r>
          </w:p>
          <w:p w14:paraId="4E5715DE" w14:textId="77777777" w:rsidR="00F50E18" w:rsidRDefault="00F50E18" w:rsidP="00AD610F">
            <w:pPr>
              <w:rPr>
                <w:sz w:val="22"/>
              </w:rPr>
            </w:pPr>
            <w:r>
              <w:rPr>
                <w:sz w:val="22"/>
              </w:rPr>
              <w:t>-</w:t>
            </w:r>
            <w:r w:rsidR="00AD610F" w:rsidRPr="00AD610F">
              <w:rPr>
                <w:sz w:val="22"/>
              </w:rPr>
              <w:t>vertikál</w:t>
            </w:r>
            <w:r>
              <w:rPr>
                <w:sz w:val="22"/>
              </w:rPr>
              <w:t xml:space="preserve">y </w:t>
            </w:r>
            <w:r w:rsidR="00AD610F" w:rsidRPr="00AD610F">
              <w:rPr>
                <w:sz w:val="22"/>
              </w:rPr>
              <w:t>bez sklonu</w:t>
            </w:r>
            <w:r>
              <w:rPr>
                <w:sz w:val="22"/>
              </w:rPr>
              <w:t xml:space="preserve"> </w:t>
            </w:r>
            <w:r w:rsidR="00AD610F" w:rsidRPr="00AD610F">
              <w:rPr>
                <w:sz w:val="22"/>
              </w:rPr>
              <w:t>štvorcového prierezu 50mm</w:t>
            </w:r>
          </w:p>
          <w:p w14:paraId="2D91A52E" w14:textId="6EF3EF61" w:rsidR="00F50E18" w:rsidRDefault="00F50E18" w:rsidP="00AD610F">
            <w:pPr>
              <w:rPr>
                <w:sz w:val="22"/>
              </w:rPr>
            </w:pPr>
            <w:r>
              <w:rPr>
                <w:sz w:val="22"/>
              </w:rPr>
              <w:t>-</w:t>
            </w:r>
            <w:r w:rsidR="00AD610F" w:rsidRPr="00AD610F">
              <w:rPr>
                <w:sz w:val="22"/>
              </w:rPr>
              <w:t>horizontály o priereze 50x25mm</w:t>
            </w:r>
          </w:p>
          <w:p w14:paraId="70639E41" w14:textId="7D9B43CC" w:rsidR="00AD610F" w:rsidRPr="00AD610F" w:rsidRDefault="00F50E18" w:rsidP="00AD610F">
            <w:pPr>
              <w:rPr>
                <w:sz w:val="22"/>
              </w:rPr>
            </w:pPr>
            <w:r>
              <w:rPr>
                <w:sz w:val="22"/>
              </w:rPr>
              <w:t>-</w:t>
            </w:r>
            <w:r w:rsidR="00AD610F" w:rsidRPr="00AD610F">
              <w:rPr>
                <w:sz w:val="22"/>
              </w:rPr>
              <w:t>priečna kovová časť o priereze 50x25mm</w:t>
            </w:r>
          </w:p>
          <w:p w14:paraId="38BB17C1" w14:textId="4ED2A8DD" w:rsidR="00AD610F" w:rsidRPr="00DA325E" w:rsidRDefault="00DA325E" w:rsidP="00AD610F">
            <w:pPr>
              <w:rPr>
                <w:b/>
                <w:bCs/>
                <w:sz w:val="22"/>
              </w:rPr>
            </w:pPr>
            <w:r w:rsidRPr="00DA325E">
              <w:rPr>
                <w:b/>
                <w:bCs/>
                <w:sz w:val="22"/>
              </w:rPr>
              <w:t>Osobitné plnenie</w:t>
            </w:r>
          </w:p>
          <w:p w14:paraId="51F2D085" w14:textId="6532F34F" w:rsidR="00514E96" w:rsidRPr="00DA325E" w:rsidRDefault="00DA325E" w:rsidP="00633AE2">
            <w:pPr>
              <w:jc w:val="both"/>
              <w:rPr>
                <w:sz w:val="22"/>
              </w:rPr>
            </w:pPr>
            <w:r>
              <w:rPr>
                <w:sz w:val="22"/>
              </w:rPr>
              <w:t>-v</w:t>
            </w:r>
            <w:r w:rsidR="00AD610F" w:rsidRPr="00AD610F">
              <w:rPr>
                <w:sz w:val="22"/>
              </w:rPr>
              <w:t xml:space="preserve">erejný obstarávateľ umožňuje použiť </w:t>
            </w:r>
            <w:r>
              <w:rPr>
                <w:sz w:val="22"/>
              </w:rPr>
              <w:t xml:space="preserve">profil </w:t>
            </w:r>
            <w:r w:rsidR="00633AE2">
              <w:rPr>
                <w:sz w:val="22"/>
              </w:rPr>
              <w:t xml:space="preserve">v </w:t>
            </w:r>
            <w:r>
              <w:rPr>
                <w:sz w:val="22"/>
              </w:rPr>
              <w:t>rozmere</w:t>
            </w:r>
            <w:r w:rsidR="00AD610F" w:rsidRPr="00AD610F">
              <w:rPr>
                <w:sz w:val="22"/>
              </w:rPr>
              <w:t xml:space="preserve"> 40x40mm pre horizontálne</w:t>
            </w:r>
            <w:r>
              <w:rPr>
                <w:sz w:val="22"/>
              </w:rPr>
              <w:t xml:space="preserve"> a</w:t>
            </w:r>
            <w:r w:rsidR="00AD610F" w:rsidRPr="00AD610F">
              <w:rPr>
                <w:sz w:val="22"/>
              </w:rPr>
              <w:t xml:space="preserve"> vertikálne časti</w:t>
            </w:r>
            <w:r>
              <w:rPr>
                <w:sz w:val="22"/>
              </w:rPr>
              <w:t>, a</w:t>
            </w:r>
            <w:r w:rsidR="00633AE2">
              <w:rPr>
                <w:sz w:val="22"/>
              </w:rPr>
              <w:t xml:space="preserve"> to</w:t>
            </w:r>
            <w:r>
              <w:rPr>
                <w:sz w:val="22"/>
              </w:rPr>
              <w:t xml:space="preserve"> </w:t>
            </w:r>
            <w:r w:rsidR="00AD610F" w:rsidRPr="00AD610F">
              <w:rPr>
                <w:sz w:val="22"/>
              </w:rPr>
              <w:t>za podmienky</w:t>
            </w:r>
            <w:r w:rsidR="00633AE2">
              <w:rPr>
                <w:sz w:val="22"/>
              </w:rPr>
              <w:t>,</w:t>
            </w:r>
            <w:r>
              <w:rPr>
                <w:sz w:val="22"/>
              </w:rPr>
              <w:t xml:space="preserve"> </w:t>
            </w:r>
            <w:r w:rsidR="00AD610F" w:rsidRPr="00AD610F">
              <w:rPr>
                <w:sz w:val="22"/>
              </w:rPr>
              <w:t xml:space="preserve">že v prípade </w:t>
            </w:r>
            <w:r>
              <w:rPr>
                <w:sz w:val="22"/>
              </w:rPr>
              <w:t>zaťaženia</w:t>
            </w:r>
            <w:r w:rsidR="00633AE2">
              <w:rPr>
                <w:sz w:val="22"/>
              </w:rPr>
              <w:t xml:space="preserve"> </w:t>
            </w:r>
            <w:r w:rsidR="00AD610F" w:rsidRPr="00DA325E">
              <w:rPr>
                <w:b/>
                <w:bCs/>
                <w:sz w:val="22"/>
              </w:rPr>
              <w:t>max. 100kg</w:t>
            </w:r>
            <w:r w:rsidR="00AD610F" w:rsidRPr="00AD610F">
              <w:rPr>
                <w:sz w:val="22"/>
              </w:rPr>
              <w:t xml:space="preserve"> </w:t>
            </w:r>
            <w:r w:rsidR="00AD610F" w:rsidRPr="00DA325E">
              <w:rPr>
                <w:b/>
                <w:bCs/>
                <w:sz w:val="22"/>
              </w:rPr>
              <w:t>nedôjde k ohnutiu stolovej dosky</w:t>
            </w:r>
            <w:r w:rsidR="00AD610F" w:rsidRPr="00AD610F">
              <w:rPr>
                <w:sz w:val="22"/>
              </w:rPr>
              <w:t>.</w:t>
            </w:r>
          </w:p>
        </w:tc>
      </w:tr>
      <w:tr w:rsidR="00514E96" w:rsidRPr="008638F2" w14:paraId="128FAF39" w14:textId="77777777" w:rsidTr="00420DC2">
        <w:trPr>
          <w:trHeight w:val="147"/>
        </w:trPr>
        <w:tc>
          <w:tcPr>
            <w:tcW w:w="9624" w:type="dxa"/>
            <w:gridSpan w:val="3"/>
            <w:tcBorders>
              <w:top w:val="single" w:sz="12" w:space="0" w:color="auto"/>
              <w:left w:val="single" w:sz="4" w:space="0" w:color="auto"/>
              <w:bottom w:val="single" w:sz="12" w:space="0" w:color="auto"/>
              <w:right w:val="single" w:sz="4" w:space="0" w:color="auto"/>
            </w:tcBorders>
            <w:vAlign w:val="center"/>
          </w:tcPr>
          <w:p w14:paraId="20D7D193" w14:textId="77777777" w:rsidR="00514E96" w:rsidRPr="006565B5" w:rsidRDefault="00514E96" w:rsidP="00B05D9F">
            <w:pPr>
              <w:rPr>
                <w:b/>
                <w:bCs/>
                <w:sz w:val="22"/>
              </w:rPr>
            </w:pPr>
          </w:p>
        </w:tc>
      </w:tr>
      <w:tr w:rsidR="00514E96" w:rsidRPr="008638F2" w14:paraId="546402D1" w14:textId="77777777" w:rsidTr="00CF4D99">
        <w:trPr>
          <w:trHeight w:val="398"/>
        </w:trPr>
        <w:tc>
          <w:tcPr>
            <w:tcW w:w="9624"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14:paraId="2D41E7BD" w14:textId="563B2870" w:rsidR="00514E96" w:rsidRPr="006565B5" w:rsidRDefault="00514E96" w:rsidP="00B05D9F">
            <w:pPr>
              <w:rPr>
                <w:b/>
                <w:bCs/>
                <w:sz w:val="22"/>
              </w:rPr>
            </w:pPr>
            <w:r w:rsidRPr="006565B5">
              <w:rPr>
                <w:b/>
                <w:bCs/>
                <w:color w:val="000000"/>
                <w:sz w:val="22"/>
              </w:rPr>
              <w:t>I</w:t>
            </w:r>
            <w:r>
              <w:rPr>
                <w:b/>
                <w:bCs/>
                <w:color w:val="000000"/>
                <w:sz w:val="22"/>
              </w:rPr>
              <w:t>I</w:t>
            </w:r>
            <w:r w:rsidRPr="006565B5">
              <w:rPr>
                <w:b/>
                <w:bCs/>
                <w:color w:val="000000"/>
                <w:sz w:val="22"/>
              </w:rPr>
              <w:t xml:space="preserve">. </w:t>
            </w:r>
            <w:r w:rsidR="00CF4D99">
              <w:rPr>
                <w:b/>
                <w:bCs/>
                <w:color w:val="000000"/>
                <w:sz w:val="22"/>
              </w:rPr>
              <w:t xml:space="preserve">Pracovný stôl (typ </w:t>
            </w:r>
            <w:r w:rsidR="009902AF">
              <w:rPr>
                <w:b/>
                <w:bCs/>
                <w:color w:val="000000"/>
                <w:sz w:val="22"/>
              </w:rPr>
              <w:t>II</w:t>
            </w:r>
            <w:r w:rsidR="00CF4D99">
              <w:rPr>
                <w:b/>
                <w:bCs/>
                <w:color w:val="000000"/>
                <w:sz w:val="22"/>
              </w:rPr>
              <w:t>)</w:t>
            </w:r>
            <w:r>
              <w:rPr>
                <w:b/>
                <w:bCs/>
                <w:color w:val="000000"/>
                <w:sz w:val="22"/>
              </w:rPr>
              <w:t xml:space="preserve"> </w:t>
            </w:r>
            <w:r w:rsidRPr="00962890">
              <w:rPr>
                <w:color w:val="000000"/>
                <w:sz w:val="22"/>
              </w:rPr>
              <w:t xml:space="preserve">v celkovom množstve </w:t>
            </w:r>
            <w:r w:rsidR="00CF4D99">
              <w:rPr>
                <w:color w:val="000000"/>
                <w:sz w:val="22"/>
              </w:rPr>
              <w:t>40k</w:t>
            </w:r>
            <w:r w:rsidRPr="00962890">
              <w:rPr>
                <w:color w:val="000000"/>
                <w:sz w:val="22"/>
              </w:rPr>
              <w:t>s</w:t>
            </w:r>
            <w:r w:rsidR="009A39CE">
              <w:rPr>
                <w:color w:val="000000"/>
                <w:sz w:val="22"/>
              </w:rPr>
              <w:t xml:space="preserve"> </w:t>
            </w:r>
          </w:p>
        </w:tc>
      </w:tr>
      <w:tr w:rsidR="00514E96" w:rsidRPr="008638F2" w14:paraId="7EB73922" w14:textId="77777777" w:rsidTr="00420DC2">
        <w:tblPrEx>
          <w:tblCellMar>
            <w:left w:w="70" w:type="dxa"/>
            <w:right w:w="70" w:type="dxa"/>
          </w:tblCellMar>
        </w:tblPrEx>
        <w:trPr>
          <w:trHeight w:val="1297"/>
        </w:trPr>
        <w:tc>
          <w:tcPr>
            <w:tcW w:w="4238" w:type="dxa"/>
            <w:tcBorders>
              <w:top w:val="single" w:sz="4" w:space="0" w:color="auto"/>
              <w:left w:val="single" w:sz="12" w:space="0" w:color="auto"/>
              <w:bottom w:val="single" w:sz="4" w:space="0" w:color="auto"/>
              <w:right w:val="single" w:sz="4" w:space="0" w:color="auto"/>
            </w:tcBorders>
            <w:vAlign w:val="center"/>
          </w:tcPr>
          <w:p w14:paraId="1BCCFEDE" w14:textId="77777777" w:rsidR="00514E96" w:rsidRPr="005A3C8B" w:rsidRDefault="00514E96" w:rsidP="00B05D9F">
            <w:pPr>
              <w:rPr>
                <w:sz w:val="22"/>
              </w:rPr>
            </w:pPr>
            <w:r w:rsidRPr="00A2101A">
              <w:rPr>
                <w:b/>
                <w:bCs/>
                <w:noProof/>
              </w:rPr>
              <w:t xml:space="preserve">Ilustračné </w:t>
            </w:r>
            <w:r>
              <w:rPr>
                <w:noProof/>
              </w:rPr>
              <w:t>znázornenie</w:t>
            </w:r>
          </w:p>
        </w:tc>
        <w:tc>
          <w:tcPr>
            <w:tcW w:w="5386" w:type="dxa"/>
            <w:gridSpan w:val="2"/>
            <w:tcBorders>
              <w:top w:val="single" w:sz="4" w:space="0" w:color="auto"/>
              <w:left w:val="single" w:sz="4" w:space="0" w:color="auto"/>
              <w:bottom w:val="single" w:sz="4" w:space="0" w:color="auto"/>
              <w:right w:val="single" w:sz="12" w:space="0" w:color="auto"/>
            </w:tcBorders>
            <w:vAlign w:val="center"/>
          </w:tcPr>
          <w:p w14:paraId="186B5F8A" w14:textId="0EC17FE4" w:rsidR="00CF4D99" w:rsidRDefault="00CF4D99" w:rsidP="00CF4D99">
            <w:pPr>
              <w:jc w:val="both"/>
              <w:rPr>
                <w:noProof/>
              </w:rPr>
            </w:pPr>
          </w:p>
          <w:p w14:paraId="52640ECF" w14:textId="77777777" w:rsidR="00514E96" w:rsidRDefault="00CF4D99" w:rsidP="00B05D9F">
            <w:pPr>
              <w:jc w:val="both"/>
              <w:rPr>
                <w:noProof/>
              </w:rPr>
            </w:pPr>
            <w:r>
              <w:rPr>
                <w:noProof/>
              </w:rPr>
              <w:t xml:space="preserve">                  </w:t>
            </w:r>
            <w:r w:rsidRPr="003E3A1D">
              <w:rPr>
                <w:noProof/>
              </w:rPr>
              <w:drawing>
                <wp:inline distT="0" distB="0" distL="0" distR="0" wp14:anchorId="191174AA" wp14:editId="4DB55787">
                  <wp:extent cx="806450" cy="508000"/>
                  <wp:effectExtent l="0" t="0" r="0" b="635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508000"/>
                          </a:xfrm>
                          <a:prstGeom prst="rect">
                            <a:avLst/>
                          </a:prstGeom>
                          <a:noFill/>
                          <a:ln>
                            <a:noFill/>
                          </a:ln>
                        </pic:spPr>
                      </pic:pic>
                    </a:graphicData>
                  </a:graphic>
                </wp:inline>
              </w:drawing>
            </w:r>
            <w:r>
              <w:rPr>
                <w:noProof/>
              </w:rPr>
              <w:t xml:space="preserve">         </w:t>
            </w:r>
            <w:r w:rsidRPr="003E3A1D">
              <w:rPr>
                <w:noProof/>
              </w:rPr>
              <w:drawing>
                <wp:inline distT="0" distB="0" distL="0" distR="0" wp14:anchorId="40EBB19B" wp14:editId="2D095FCD">
                  <wp:extent cx="977900" cy="622300"/>
                  <wp:effectExtent l="0" t="0" r="0" b="635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7900" cy="622300"/>
                          </a:xfrm>
                          <a:prstGeom prst="rect">
                            <a:avLst/>
                          </a:prstGeom>
                          <a:noFill/>
                          <a:ln>
                            <a:noFill/>
                          </a:ln>
                        </pic:spPr>
                      </pic:pic>
                    </a:graphicData>
                  </a:graphic>
                </wp:inline>
              </w:drawing>
            </w:r>
          </w:p>
          <w:p w14:paraId="225A568E" w14:textId="6A94328C" w:rsidR="00420DC2" w:rsidRPr="00CF4D99" w:rsidRDefault="00420DC2" w:rsidP="00B05D9F">
            <w:pPr>
              <w:jc w:val="both"/>
              <w:rPr>
                <w:noProof/>
              </w:rPr>
            </w:pPr>
          </w:p>
        </w:tc>
      </w:tr>
      <w:tr w:rsidR="00514E96" w:rsidRPr="008638F2" w14:paraId="511A3255" w14:textId="77777777" w:rsidTr="003C478E">
        <w:tc>
          <w:tcPr>
            <w:tcW w:w="4238" w:type="dxa"/>
            <w:tcBorders>
              <w:top w:val="single" w:sz="4" w:space="0" w:color="auto"/>
              <w:left w:val="single" w:sz="12" w:space="0" w:color="auto"/>
              <w:bottom w:val="single" w:sz="4" w:space="0" w:color="auto"/>
              <w:right w:val="single" w:sz="4" w:space="0" w:color="auto"/>
            </w:tcBorders>
            <w:vAlign w:val="center"/>
          </w:tcPr>
          <w:p w14:paraId="5617CC5B" w14:textId="7F216775" w:rsidR="00514E96" w:rsidRPr="005A3C8B" w:rsidRDefault="00514E96" w:rsidP="00B05D9F">
            <w:pPr>
              <w:rPr>
                <w:sz w:val="22"/>
              </w:rPr>
            </w:pPr>
            <w:r>
              <w:rPr>
                <w:b/>
                <w:bCs/>
                <w:color w:val="000000"/>
                <w:sz w:val="22"/>
              </w:rPr>
              <w:t xml:space="preserve">Špecifikácia </w:t>
            </w:r>
            <w:r w:rsidRPr="005B7195">
              <w:rPr>
                <w:color w:val="000000"/>
                <w:sz w:val="22"/>
              </w:rPr>
              <w:t xml:space="preserve">pre </w:t>
            </w:r>
            <w:r w:rsidR="00DE493A">
              <w:rPr>
                <w:color w:val="000000"/>
                <w:sz w:val="22"/>
              </w:rPr>
              <w:t xml:space="preserve">stôl </w:t>
            </w:r>
            <w:r w:rsidR="00DE493A" w:rsidRPr="00DE493A">
              <w:rPr>
                <w:b/>
                <w:bCs/>
                <w:color w:val="000000"/>
                <w:sz w:val="22"/>
              </w:rPr>
              <w:t xml:space="preserve">(typ </w:t>
            </w:r>
            <w:r w:rsidR="009902AF">
              <w:rPr>
                <w:b/>
                <w:bCs/>
                <w:color w:val="000000"/>
                <w:sz w:val="22"/>
              </w:rPr>
              <w:t>II</w:t>
            </w:r>
            <w:r w:rsidR="00DE493A" w:rsidRPr="00DE493A">
              <w:rPr>
                <w:b/>
                <w:bCs/>
                <w:color w:val="000000"/>
                <w:sz w:val="22"/>
              </w:rPr>
              <w:t>)</w:t>
            </w:r>
          </w:p>
        </w:tc>
        <w:tc>
          <w:tcPr>
            <w:tcW w:w="5386" w:type="dxa"/>
            <w:gridSpan w:val="2"/>
            <w:tcBorders>
              <w:top w:val="single" w:sz="4" w:space="0" w:color="auto"/>
              <w:left w:val="single" w:sz="4" w:space="0" w:color="auto"/>
              <w:bottom w:val="single" w:sz="4" w:space="0" w:color="auto"/>
              <w:right w:val="single" w:sz="12" w:space="0" w:color="auto"/>
            </w:tcBorders>
            <w:vAlign w:val="center"/>
          </w:tcPr>
          <w:p w14:paraId="6A079466" w14:textId="77777777" w:rsidR="00514E96" w:rsidRDefault="00514E96" w:rsidP="00B05D9F">
            <w:pPr>
              <w:jc w:val="both"/>
              <w:rPr>
                <w:b/>
                <w:bCs/>
                <w:sz w:val="22"/>
              </w:rPr>
            </w:pPr>
            <w:r>
              <w:rPr>
                <w:b/>
                <w:bCs/>
                <w:sz w:val="22"/>
              </w:rPr>
              <w:t>Požadované r</w:t>
            </w:r>
            <w:r w:rsidRPr="008E0E99">
              <w:rPr>
                <w:b/>
                <w:bCs/>
                <w:sz w:val="22"/>
              </w:rPr>
              <w:t>ozmer</w:t>
            </w:r>
            <w:r>
              <w:rPr>
                <w:b/>
                <w:bCs/>
                <w:sz w:val="22"/>
              </w:rPr>
              <w:t>y</w:t>
            </w:r>
            <w:r w:rsidRPr="008E0E99">
              <w:rPr>
                <w:sz w:val="22"/>
              </w:rPr>
              <w:t xml:space="preserve"> </w:t>
            </w:r>
          </w:p>
          <w:p w14:paraId="3FD508FD" w14:textId="5AF2CE7C" w:rsidR="00514E96" w:rsidRDefault="00514E96" w:rsidP="00B05D9F">
            <w:pPr>
              <w:jc w:val="both"/>
              <w:rPr>
                <w:sz w:val="22"/>
              </w:rPr>
            </w:pPr>
            <w:r w:rsidRPr="000F6DDC">
              <w:rPr>
                <w:sz w:val="22"/>
              </w:rPr>
              <w:t>-</w:t>
            </w:r>
            <w:r>
              <w:rPr>
                <w:sz w:val="22"/>
              </w:rPr>
              <w:t xml:space="preserve">dĺžka: </w:t>
            </w:r>
            <w:r w:rsidRPr="008E0E99">
              <w:rPr>
                <w:sz w:val="22"/>
              </w:rPr>
              <w:t>1</w:t>
            </w:r>
            <w:r w:rsidR="003C478E">
              <w:rPr>
                <w:sz w:val="22"/>
              </w:rPr>
              <w:t>6</w:t>
            </w:r>
            <w:r>
              <w:rPr>
                <w:sz w:val="22"/>
              </w:rPr>
              <w:t>00</w:t>
            </w:r>
            <w:r w:rsidRPr="008E0E99">
              <w:rPr>
                <w:sz w:val="22"/>
              </w:rPr>
              <w:t>mm</w:t>
            </w:r>
          </w:p>
          <w:p w14:paraId="6AC69605" w14:textId="7FE364E3" w:rsidR="00514E96" w:rsidRDefault="00514E96" w:rsidP="00B05D9F">
            <w:pPr>
              <w:jc w:val="both"/>
              <w:rPr>
                <w:sz w:val="22"/>
              </w:rPr>
            </w:pPr>
            <w:r>
              <w:rPr>
                <w:sz w:val="22"/>
              </w:rPr>
              <w:t>-</w:t>
            </w:r>
            <w:r w:rsidRPr="008E0E99">
              <w:rPr>
                <w:sz w:val="22"/>
              </w:rPr>
              <w:t>šírka</w:t>
            </w:r>
            <w:r>
              <w:rPr>
                <w:sz w:val="22"/>
              </w:rPr>
              <w:t>:</w:t>
            </w:r>
            <w:r w:rsidRPr="008E0E99">
              <w:rPr>
                <w:sz w:val="22"/>
              </w:rPr>
              <w:t xml:space="preserve"> </w:t>
            </w:r>
            <w:r w:rsidR="003C478E">
              <w:rPr>
                <w:sz w:val="22"/>
              </w:rPr>
              <w:t>8</w:t>
            </w:r>
            <w:r>
              <w:rPr>
                <w:sz w:val="22"/>
              </w:rPr>
              <w:t>00</w:t>
            </w:r>
            <w:r w:rsidRPr="008E0E99">
              <w:rPr>
                <w:sz w:val="22"/>
              </w:rPr>
              <w:t xml:space="preserve">mm  </w:t>
            </w:r>
          </w:p>
          <w:p w14:paraId="5F761BED" w14:textId="20961E1B" w:rsidR="00514E96" w:rsidRPr="00BE14F1" w:rsidRDefault="00514E96" w:rsidP="00B05D9F">
            <w:pPr>
              <w:jc w:val="both"/>
              <w:rPr>
                <w:b/>
                <w:bCs/>
                <w:sz w:val="22"/>
              </w:rPr>
            </w:pPr>
            <w:r>
              <w:rPr>
                <w:sz w:val="22"/>
              </w:rPr>
              <w:t xml:space="preserve">-výška: </w:t>
            </w:r>
            <w:r w:rsidR="003C478E">
              <w:rPr>
                <w:sz w:val="22"/>
              </w:rPr>
              <w:t>75</w:t>
            </w:r>
            <w:r w:rsidRPr="008E0E99">
              <w:rPr>
                <w:sz w:val="22"/>
              </w:rPr>
              <w:t xml:space="preserve">0mm  </w:t>
            </w:r>
          </w:p>
        </w:tc>
      </w:tr>
      <w:tr w:rsidR="00514E96" w:rsidRPr="008638F2" w14:paraId="49D4D55E" w14:textId="77777777" w:rsidTr="003C478E">
        <w:trPr>
          <w:trHeight w:val="2506"/>
        </w:trPr>
        <w:tc>
          <w:tcPr>
            <w:tcW w:w="4238" w:type="dxa"/>
            <w:tcBorders>
              <w:top w:val="single" w:sz="4" w:space="0" w:color="auto"/>
              <w:left w:val="single" w:sz="12" w:space="0" w:color="auto"/>
              <w:bottom w:val="single" w:sz="4" w:space="0" w:color="auto"/>
              <w:right w:val="single" w:sz="4" w:space="0" w:color="auto"/>
            </w:tcBorders>
            <w:vAlign w:val="center"/>
          </w:tcPr>
          <w:p w14:paraId="1FFD6714" w14:textId="77777777" w:rsidR="00514E96" w:rsidRDefault="00514E96" w:rsidP="00B05D9F">
            <w:pPr>
              <w:rPr>
                <w:sz w:val="22"/>
              </w:rPr>
            </w:pPr>
          </w:p>
          <w:p w14:paraId="57682B74" w14:textId="77777777" w:rsidR="00514E96" w:rsidRDefault="00514E96" w:rsidP="00B05D9F">
            <w:pPr>
              <w:rPr>
                <w:sz w:val="22"/>
              </w:rPr>
            </w:pPr>
          </w:p>
          <w:p w14:paraId="5257DC07" w14:textId="77777777" w:rsidR="00514E96" w:rsidRPr="00796869" w:rsidRDefault="00514E96" w:rsidP="00B05D9F">
            <w:pPr>
              <w:rPr>
                <w:sz w:val="22"/>
              </w:rPr>
            </w:pPr>
          </w:p>
        </w:tc>
        <w:tc>
          <w:tcPr>
            <w:tcW w:w="5386" w:type="dxa"/>
            <w:gridSpan w:val="2"/>
            <w:tcBorders>
              <w:top w:val="single" w:sz="4" w:space="0" w:color="auto"/>
              <w:left w:val="single" w:sz="4" w:space="0" w:color="auto"/>
              <w:bottom w:val="single" w:sz="4" w:space="0" w:color="auto"/>
              <w:right w:val="single" w:sz="12" w:space="0" w:color="auto"/>
            </w:tcBorders>
            <w:vAlign w:val="center"/>
          </w:tcPr>
          <w:p w14:paraId="76C78750" w14:textId="77777777" w:rsidR="003C478E" w:rsidRPr="00CE15D2" w:rsidRDefault="003C478E" w:rsidP="003C478E">
            <w:pPr>
              <w:jc w:val="both"/>
              <w:rPr>
                <w:b/>
                <w:bCs/>
                <w:sz w:val="22"/>
              </w:rPr>
            </w:pPr>
            <w:r w:rsidRPr="00CE15D2">
              <w:rPr>
                <w:b/>
                <w:bCs/>
                <w:sz w:val="22"/>
              </w:rPr>
              <w:t>Popis</w:t>
            </w:r>
            <w:r>
              <w:rPr>
                <w:b/>
                <w:bCs/>
                <w:sz w:val="22"/>
              </w:rPr>
              <w:t xml:space="preserve"> všeobecne</w:t>
            </w:r>
          </w:p>
          <w:p w14:paraId="5F9EF262" w14:textId="77777777" w:rsidR="003C478E" w:rsidRDefault="003C478E" w:rsidP="003C478E">
            <w:pPr>
              <w:jc w:val="both"/>
              <w:rPr>
                <w:sz w:val="22"/>
              </w:rPr>
            </w:pPr>
            <w:r>
              <w:rPr>
                <w:sz w:val="22"/>
              </w:rPr>
              <w:t>-j</w:t>
            </w:r>
            <w:r w:rsidRPr="00CE15D2">
              <w:rPr>
                <w:sz w:val="22"/>
              </w:rPr>
              <w:t>ednoduchý písací kancelársky stôl</w:t>
            </w:r>
          </w:p>
          <w:p w14:paraId="6FC59036" w14:textId="77777777" w:rsidR="003C478E" w:rsidRDefault="003C478E" w:rsidP="003C478E">
            <w:pPr>
              <w:jc w:val="both"/>
              <w:rPr>
                <w:sz w:val="22"/>
              </w:rPr>
            </w:pPr>
            <w:r>
              <w:rPr>
                <w:sz w:val="22"/>
              </w:rPr>
              <w:t>-r</w:t>
            </w:r>
            <w:r w:rsidRPr="00CE15D2">
              <w:rPr>
                <w:sz w:val="22"/>
              </w:rPr>
              <w:t>ám v tvare U</w:t>
            </w:r>
          </w:p>
          <w:p w14:paraId="093A5611" w14:textId="77777777" w:rsidR="003C478E" w:rsidRDefault="003C478E" w:rsidP="003C478E">
            <w:pPr>
              <w:jc w:val="both"/>
              <w:rPr>
                <w:sz w:val="22"/>
              </w:rPr>
            </w:pPr>
            <w:r>
              <w:rPr>
                <w:sz w:val="22"/>
              </w:rPr>
              <w:t>-s</w:t>
            </w:r>
            <w:r w:rsidRPr="00CE15D2">
              <w:rPr>
                <w:sz w:val="22"/>
              </w:rPr>
              <w:t xml:space="preserve">tolová doska je odsadená do konštrukcie stola, </w:t>
            </w:r>
            <w:r>
              <w:rPr>
                <w:sz w:val="22"/>
              </w:rPr>
              <w:t>ktorá</w:t>
            </w:r>
            <w:r w:rsidRPr="00CE15D2">
              <w:rPr>
                <w:sz w:val="22"/>
              </w:rPr>
              <w:t xml:space="preserve"> je </w:t>
            </w:r>
          </w:p>
          <w:p w14:paraId="1E0473C3" w14:textId="77777777" w:rsidR="003C478E" w:rsidRDefault="003C478E" w:rsidP="003C478E">
            <w:pPr>
              <w:jc w:val="both"/>
              <w:rPr>
                <w:sz w:val="22"/>
              </w:rPr>
            </w:pPr>
            <w:r>
              <w:rPr>
                <w:sz w:val="22"/>
              </w:rPr>
              <w:t xml:space="preserve"> </w:t>
            </w:r>
            <w:r w:rsidRPr="00CE15D2">
              <w:rPr>
                <w:sz w:val="22"/>
              </w:rPr>
              <w:t>spevnená priečnou kovovou časťou</w:t>
            </w:r>
          </w:p>
          <w:p w14:paraId="2BD9D26A" w14:textId="77777777" w:rsidR="003C478E" w:rsidRDefault="003C478E" w:rsidP="003C478E">
            <w:pPr>
              <w:jc w:val="both"/>
              <w:rPr>
                <w:sz w:val="22"/>
              </w:rPr>
            </w:pPr>
            <w:r>
              <w:rPr>
                <w:sz w:val="22"/>
              </w:rPr>
              <w:t>-s</w:t>
            </w:r>
            <w:r w:rsidRPr="00CE15D2">
              <w:rPr>
                <w:sz w:val="22"/>
              </w:rPr>
              <w:t xml:space="preserve">pojovacia </w:t>
            </w:r>
            <w:r>
              <w:rPr>
                <w:sz w:val="22"/>
              </w:rPr>
              <w:t xml:space="preserve"> </w:t>
            </w:r>
            <w:r w:rsidRPr="00CE15D2">
              <w:rPr>
                <w:sz w:val="22"/>
              </w:rPr>
              <w:t xml:space="preserve">predná </w:t>
            </w:r>
            <w:r>
              <w:rPr>
                <w:sz w:val="22"/>
              </w:rPr>
              <w:t xml:space="preserve"> </w:t>
            </w:r>
            <w:r w:rsidRPr="00CE15D2">
              <w:rPr>
                <w:sz w:val="22"/>
              </w:rPr>
              <w:t>strana</w:t>
            </w:r>
            <w:r>
              <w:rPr>
                <w:sz w:val="22"/>
              </w:rPr>
              <w:t xml:space="preserve"> </w:t>
            </w:r>
            <w:r w:rsidRPr="00CE15D2">
              <w:rPr>
                <w:sz w:val="22"/>
              </w:rPr>
              <w:t xml:space="preserve"> stola</w:t>
            </w:r>
            <w:r>
              <w:rPr>
                <w:sz w:val="22"/>
              </w:rPr>
              <w:t xml:space="preserve"> </w:t>
            </w:r>
            <w:r w:rsidRPr="00CE15D2">
              <w:rPr>
                <w:sz w:val="22"/>
              </w:rPr>
              <w:t xml:space="preserve"> uchytená </w:t>
            </w:r>
            <w:r>
              <w:rPr>
                <w:sz w:val="22"/>
              </w:rPr>
              <w:t xml:space="preserve"> </w:t>
            </w:r>
            <w:r w:rsidRPr="00CE15D2">
              <w:rPr>
                <w:sz w:val="22"/>
              </w:rPr>
              <w:t xml:space="preserve">do podnože vo </w:t>
            </w:r>
          </w:p>
          <w:p w14:paraId="5E69E66D" w14:textId="77777777" w:rsidR="003C478E" w:rsidRPr="00CE15D2" w:rsidRDefault="003C478E" w:rsidP="003C478E">
            <w:pPr>
              <w:jc w:val="both"/>
              <w:rPr>
                <w:sz w:val="22"/>
              </w:rPr>
            </w:pPr>
            <w:r>
              <w:rPr>
                <w:sz w:val="22"/>
              </w:rPr>
              <w:t xml:space="preserve"> </w:t>
            </w:r>
            <w:r w:rsidRPr="00CE15D2">
              <w:rPr>
                <w:sz w:val="22"/>
              </w:rPr>
              <w:t>farbe pracovnej dosky</w:t>
            </w:r>
          </w:p>
          <w:p w14:paraId="1E5F51E1" w14:textId="69B9B00A" w:rsidR="00514E96" w:rsidRPr="00125C62" w:rsidRDefault="003C478E" w:rsidP="003C478E">
            <w:pPr>
              <w:rPr>
                <w:sz w:val="22"/>
              </w:rPr>
            </w:pPr>
            <w:r w:rsidRPr="00CE15D2">
              <w:rPr>
                <w:color w:val="000000"/>
                <w:sz w:val="22"/>
              </w:rPr>
              <w:t xml:space="preserve">-obrázok je </w:t>
            </w:r>
            <w:r w:rsidRPr="00AD610F">
              <w:rPr>
                <w:b/>
                <w:bCs/>
                <w:color w:val="000000"/>
                <w:sz w:val="22"/>
              </w:rPr>
              <w:t>informatívny</w:t>
            </w:r>
            <w:r w:rsidRPr="00CE15D2">
              <w:rPr>
                <w:color w:val="000000"/>
                <w:sz w:val="22"/>
              </w:rPr>
              <w:t xml:space="preserve">, parametre </w:t>
            </w:r>
            <w:r w:rsidRPr="00AD610F">
              <w:rPr>
                <w:b/>
                <w:bCs/>
                <w:color w:val="000000"/>
                <w:sz w:val="22"/>
              </w:rPr>
              <w:t>záväzné</w:t>
            </w:r>
          </w:p>
        </w:tc>
      </w:tr>
      <w:tr w:rsidR="003C478E" w:rsidRPr="008638F2" w14:paraId="4448D25B" w14:textId="77777777" w:rsidTr="003C478E">
        <w:trPr>
          <w:trHeight w:val="2506"/>
        </w:trPr>
        <w:tc>
          <w:tcPr>
            <w:tcW w:w="4238" w:type="dxa"/>
            <w:tcBorders>
              <w:top w:val="single" w:sz="4" w:space="0" w:color="auto"/>
              <w:left w:val="single" w:sz="12" w:space="0" w:color="auto"/>
              <w:bottom w:val="single" w:sz="4" w:space="0" w:color="auto"/>
              <w:right w:val="single" w:sz="4" w:space="0" w:color="auto"/>
            </w:tcBorders>
            <w:vAlign w:val="center"/>
          </w:tcPr>
          <w:p w14:paraId="117FDB55" w14:textId="77777777" w:rsidR="003C478E" w:rsidRDefault="003C478E" w:rsidP="00B05D9F">
            <w:pPr>
              <w:rPr>
                <w:sz w:val="22"/>
              </w:rPr>
            </w:pPr>
          </w:p>
        </w:tc>
        <w:tc>
          <w:tcPr>
            <w:tcW w:w="5386" w:type="dxa"/>
            <w:gridSpan w:val="2"/>
            <w:tcBorders>
              <w:top w:val="single" w:sz="4" w:space="0" w:color="auto"/>
              <w:left w:val="single" w:sz="4" w:space="0" w:color="auto"/>
              <w:bottom w:val="single" w:sz="4" w:space="0" w:color="auto"/>
              <w:right w:val="single" w:sz="12" w:space="0" w:color="auto"/>
            </w:tcBorders>
            <w:vAlign w:val="center"/>
          </w:tcPr>
          <w:p w14:paraId="56090883" w14:textId="77777777" w:rsidR="003C478E" w:rsidRPr="00CE15D2" w:rsidRDefault="003C478E" w:rsidP="003C478E">
            <w:pPr>
              <w:rPr>
                <w:b/>
                <w:bCs/>
                <w:color w:val="000000"/>
                <w:sz w:val="22"/>
              </w:rPr>
            </w:pPr>
            <w:r>
              <w:rPr>
                <w:b/>
                <w:bCs/>
                <w:color w:val="000000"/>
                <w:sz w:val="22"/>
              </w:rPr>
              <w:t>Požiadavka na s</w:t>
            </w:r>
            <w:r w:rsidRPr="00CE15D2">
              <w:rPr>
                <w:b/>
                <w:bCs/>
                <w:color w:val="000000"/>
                <w:sz w:val="22"/>
              </w:rPr>
              <w:t>tolov</w:t>
            </w:r>
            <w:r>
              <w:rPr>
                <w:b/>
                <w:bCs/>
                <w:color w:val="000000"/>
                <w:sz w:val="22"/>
              </w:rPr>
              <w:t>ú</w:t>
            </w:r>
            <w:r w:rsidRPr="00CE15D2">
              <w:rPr>
                <w:b/>
                <w:bCs/>
                <w:color w:val="000000"/>
                <w:sz w:val="22"/>
              </w:rPr>
              <w:t xml:space="preserve"> dosk</w:t>
            </w:r>
            <w:r>
              <w:rPr>
                <w:b/>
                <w:bCs/>
                <w:color w:val="000000"/>
                <w:sz w:val="22"/>
              </w:rPr>
              <w:t>u</w:t>
            </w:r>
          </w:p>
          <w:p w14:paraId="3398606F" w14:textId="77777777" w:rsidR="003C478E" w:rsidRDefault="003C478E" w:rsidP="003C478E">
            <w:pPr>
              <w:rPr>
                <w:sz w:val="22"/>
              </w:rPr>
            </w:pPr>
            <w:r w:rsidRPr="00CE15D2">
              <w:rPr>
                <w:color w:val="000000"/>
                <w:sz w:val="22"/>
              </w:rPr>
              <w:t>-</w:t>
            </w:r>
            <w:r w:rsidRPr="00CE15D2">
              <w:rPr>
                <w:sz w:val="22"/>
              </w:rPr>
              <w:t>hrúbka</w:t>
            </w:r>
            <w:r>
              <w:rPr>
                <w:sz w:val="22"/>
              </w:rPr>
              <w:t xml:space="preserve"> dosky:</w:t>
            </w:r>
            <w:r w:rsidRPr="00CE15D2">
              <w:rPr>
                <w:sz w:val="22"/>
              </w:rPr>
              <w:t xml:space="preserve"> min. 25mm</w:t>
            </w:r>
          </w:p>
          <w:p w14:paraId="77B849CE" w14:textId="77777777" w:rsidR="003C478E" w:rsidRDefault="003C478E" w:rsidP="003C478E">
            <w:pPr>
              <w:rPr>
                <w:sz w:val="22"/>
              </w:rPr>
            </w:pPr>
            <w:r>
              <w:rPr>
                <w:sz w:val="22"/>
              </w:rPr>
              <w:t xml:space="preserve">-hrúbka </w:t>
            </w:r>
            <w:r w:rsidRPr="00CE15D2">
              <w:rPr>
                <w:sz w:val="22"/>
              </w:rPr>
              <w:t>ABS hran</w:t>
            </w:r>
            <w:r>
              <w:rPr>
                <w:sz w:val="22"/>
              </w:rPr>
              <w:t>y:</w:t>
            </w:r>
            <w:r w:rsidRPr="00CE15D2">
              <w:rPr>
                <w:sz w:val="22"/>
              </w:rPr>
              <w:t xml:space="preserve"> min. 0,2mm</w:t>
            </w:r>
          </w:p>
          <w:p w14:paraId="73F4489D" w14:textId="77777777" w:rsidR="003C478E" w:rsidRPr="00F50E18" w:rsidRDefault="003C478E" w:rsidP="003C478E">
            <w:pPr>
              <w:rPr>
                <w:color w:val="000000"/>
                <w:sz w:val="22"/>
              </w:rPr>
            </w:pPr>
            <w:r w:rsidRPr="00CE15D2">
              <w:rPr>
                <w:color w:val="000000"/>
                <w:sz w:val="22"/>
              </w:rPr>
              <w:t>-farba:</w:t>
            </w:r>
            <w:r>
              <w:rPr>
                <w:color w:val="000000"/>
                <w:sz w:val="22"/>
              </w:rPr>
              <w:t xml:space="preserve"> </w:t>
            </w:r>
            <w:r w:rsidRPr="00F50E18">
              <w:rPr>
                <w:b/>
                <w:bCs/>
                <w:color w:val="000000"/>
                <w:sz w:val="22"/>
              </w:rPr>
              <w:t xml:space="preserve">U708, ST9 </w:t>
            </w:r>
            <w:proofErr w:type="spellStart"/>
            <w:r w:rsidRPr="00F50E18">
              <w:rPr>
                <w:b/>
                <w:bCs/>
                <w:color w:val="000000"/>
                <w:sz w:val="22"/>
              </w:rPr>
              <w:t>Light</w:t>
            </w:r>
            <w:proofErr w:type="spellEnd"/>
            <w:r w:rsidRPr="00F50E18">
              <w:rPr>
                <w:b/>
                <w:bCs/>
                <w:color w:val="000000"/>
                <w:sz w:val="22"/>
              </w:rPr>
              <w:t xml:space="preserve"> </w:t>
            </w:r>
            <w:proofErr w:type="spellStart"/>
            <w:r w:rsidRPr="00F50E18">
              <w:rPr>
                <w:b/>
                <w:bCs/>
                <w:color w:val="000000"/>
                <w:sz w:val="22"/>
              </w:rPr>
              <w:t>Grey</w:t>
            </w:r>
            <w:proofErr w:type="spellEnd"/>
            <w:r w:rsidRPr="00F50E18">
              <w:rPr>
                <w:b/>
                <w:bCs/>
                <w:color w:val="000000"/>
                <w:sz w:val="22"/>
              </w:rPr>
              <w:t xml:space="preserve">, </w:t>
            </w:r>
            <w:proofErr w:type="spellStart"/>
            <w:r w:rsidRPr="00F50E18">
              <w:rPr>
                <w:b/>
                <w:bCs/>
                <w:color w:val="000000"/>
                <w:sz w:val="22"/>
              </w:rPr>
              <w:t>Smoothtouch</w:t>
            </w:r>
            <w:proofErr w:type="spellEnd"/>
            <w:r w:rsidRPr="00F50E18">
              <w:rPr>
                <w:b/>
                <w:bCs/>
                <w:color w:val="000000"/>
                <w:sz w:val="22"/>
              </w:rPr>
              <w:t xml:space="preserve"> </w:t>
            </w:r>
            <w:proofErr w:type="spellStart"/>
            <w:r w:rsidRPr="00F50E18">
              <w:rPr>
                <w:b/>
                <w:bCs/>
                <w:color w:val="000000"/>
                <w:sz w:val="22"/>
              </w:rPr>
              <w:t>Pear</w:t>
            </w:r>
            <w:proofErr w:type="spellEnd"/>
          </w:p>
          <w:p w14:paraId="7D9294B6" w14:textId="77777777" w:rsidR="003C478E" w:rsidRPr="00CE15D2" w:rsidRDefault="003C478E" w:rsidP="003C478E">
            <w:pPr>
              <w:rPr>
                <w:sz w:val="22"/>
              </w:rPr>
            </w:pPr>
            <w:r w:rsidRPr="00CE15D2">
              <w:rPr>
                <w:sz w:val="22"/>
              </w:rPr>
              <w:t xml:space="preserve">-štruktúrovaná laminovaná drevotrieska </w:t>
            </w:r>
          </w:p>
          <w:p w14:paraId="7B5FF6AF" w14:textId="77777777" w:rsidR="003C478E" w:rsidRPr="00CE15D2" w:rsidRDefault="003C478E" w:rsidP="003C478E">
            <w:pPr>
              <w:jc w:val="both"/>
              <w:rPr>
                <w:b/>
                <w:bCs/>
                <w:sz w:val="22"/>
              </w:rPr>
            </w:pPr>
            <w:r w:rsidRPr="00CE15D2">
              <w:rPr>
                <w:b/>
                <w:bCs/>
                <w:sz w:val="22"/>
              </w:rPr>
              <w:t>Priechodka stolovej dosky</w:t>
            </w:r>
          </w:p>
          <w:p w14:paraId="2B879F6C" w14:textId="77777777" w:rsidR="003C478E" w:rsidRPr="00CE15D2" w:rsidRDefault="003C478E" w:rsidP="003C478E">
            <w:pPr>
              <w:jc w:val="both"/>
              <w:rPr>
                <w:color w:val="000000"/>
                <w:sz w:val="22"/>
              </w:rPr>
            </w:pPr>
            <w:r w:rsidRPr="00CE15D2">
              <w:rPr>
                <w:sz w:val="22"/>
              </w:rPr>
              <w:t>-o</w:t>
            </w:r>
            <w:r w:rsidRPr="00CE15D2">
              <w:rPr>
                <w:color w:val="000000"/>
                <w:sz w:val="22"/>
              </w:rPr>
              <w:t>krúhli  tvar s</w:t>
            </w:r>
            <w:r>
              <w:rPr>
                <w:color w:val="000000"/>
                <w:sz w:val="22"/>
              </w:rPr>
              <w:t> </w:t>
            </w:r>
            <w:r w:rsidRPr="00CE15D2">
              <w:rPr>
                <w:color w:val="000000"/>
                <w:sz w:val="22"/>
              </w:rPr>
              <w:t>krytím</w:t>
            </w:r>
            <w:r>
              <w:rPr>
                <w:color w:val="000000"/>
                <w:sz w:val="22"/>
              </w:rPr>
              <w:t xml:space="preserve"> </w:t>
            </w:r>
            <w:r w:rsidRPr="00CE15D2">
              <w:rPr>
                <w:color w:val="000000"/>
                <w:sz w:val="22"/>
              </w:rPr>
              <w:t xml:space="preserve"> a </w:t>
            </w:r>
            <w:r>
              <w:rPr>
                <w:color w:val="000000"/>
                <w:sz w:val="22"/>
              </w:rPr>
              <w:t xml:space="preserve"> </w:t>
            </w:r>
            <w:r w:rsidRPr="00CE15D2">
              <w:rPr>
                <w:color w:val="000000"/>
                <w:sz w:val="22"/>
              </w:rPr>
              <w:t xml:space="preserve">medzerou  na  prestrčenie  káblov, </w:t>
            </w:r>
          </w:p>
          <w:p w14:paraId="0CFBB1DA" w14:textId="77777777" w:rsidR="003C478E" w:rsidRPr="00CE15D2" w:rsidRDefault="003C478E" w:rsidP="003C478E">
            <w:pPr>
              <w:jc w:val="both"/>
              <w:rPr>
                <w:color w:val="000000"/>
                <w:sz w:val="22"/>
              </w:rPr>
            </w:pPr>
            <w:r w:rsidRPr="00CE15D2">
              <w:rPr>
                <w:color w:val="000000"/>
                <w:sz w:val="22"/>
              </w:rPr>
              <w:t xml:space="preserve"> vyrobená z plastu s rozmermi 8x8x1,8cm až 10x10x1,8cm -vo farbe stolovej dosky</w:t>
            </w:r>
          </w:p>
          <w:p w14:paraId="2EE2B3D7" w14:textId="77777777" w:rsidR="003C478E" w:rsidRPr="00CE15D2" w:rsidRDefault="003C478E" w:rsidP="003C478E">
            <w:pPr>
              <w:jc w:val="both"/>
              <w:rPr>
                <w:color w:val="000000"/>
                <w:sz w:val="22"/>
              </w:rPr>
            </w:pPr>
            <w:r w:rsidRPr="00CE15D2">
              <w:rPr>
                <w:color w:val="000000"/>
                <w:sz w:val="22"/>
              </w:rPr>
              <w:t>-vsadená do stredu stola</w:t>
            </w:r>
          </w:p>
          <w:p w14:paraId="4A1A090F" w14:textId="77777777" w:rsidR="003C478E" w:rsidRPr="00CE15D2" w:rsidRDefault="003C478E" w:rsidP="003C478E">
            <w:pPr>
              <w:rPr>
                <w:b/>
                <w:bCs/>
                <w:sz w:val="22"/>
              </w:rPr>
            </w:pPr>
            <w:r>
              <w:rPr>
                <w:b/>
                <w:bCs/>
                <w:sz w:val="22"/>
              </w:rPr>
              <w:t>Požiadavka na č</w:t>
            </w:r>
            <w:r w:rsidRPr="00CE15D2">
              <w:rPr>
                <w:b/>
                <w:bCs/>
                <w:sz w:val="22"/>
              </w:rPr>
              <w:t>eln</w:t>
            </w:r>
            <w:r>
              <w:rPr>
                <w:b/>
                <w:bCs/>
                <w:sz w:val="22"/>
              </w:rPr>
              <w:t>ú</w:t>
            </w:r>
            <w:r w:rsidRPr="00CE15D2">
              <w:rPr>
                <w:b/>
                <w:bCs/>
                <w:sz w:val="22"/>
              </w:rPr>
              <w:t xml:space="preserve"> dosk</w:t>
            </w:r>
            <w:r>
              <w:rPr>
                <w:b/>
                <w:bCs/>
                <w:sz w:val="22"/>
              </w:rPr>
              <w:t>u</w:t>
            </w:r>
            <w:r w:rsidRPr="00CE15D2">
              <w:rPr>
                <w:b/>
                <w:bCs/>
                <w:sz w:val="22"/>
              </w:rPr>
              <w:t xml:space="preserve"> stola</w:t>
            </w:r>
          </w:p>
          <w:p w14:paraId="63DA6900" w14:textId="77777777" w:rsidR="003C478E" w:rsidRPr="00CE15D2" w:rsidRDefault="003C478E" w:rsidP="003C478E">
            <w:pPr>
              <w:jc w:val="both"/>
              <w:rPr>
                <w:sz w:val="22"/>
              </w:rPr>
            </w:pPr>
            <w:r w:rsidRPr="00CE15D2">
              <w:rPr>
                <w:sz w:val="22"/>
              </w:rPr>
              <w:t xml:space="preserve">-spojovacia predná  strana  stola vo výške  37cm, uchytená </w:t>
            </w:r>
          </w:p>
          <w:p w14:paraId="4CFB1C10" w14:textId="77777777" w:rsidR="003C478E" w:rsidRPr="00CE15D2" w:rsidRDefault="003C478E" w:rsidP="003C478E">
            <w:pPr>
              <w:jc w:val="both"/>
              <w:rPr>
                <w:sz w:val="22"/>
              </w:rPr>
            </w:pPr>
            <w:r w:rsidRPr="00CE15D2">
              <w:rPr>
                <w:sz w:val="22"/>
              </w:rPr>
              <w:t xml:space="preserve"> do podnože vo farbe pracovnej dosky</w:t>
            </w:r>
          </w:p>
          <w:p w14:paraId="710E1502" w14:textId="58705D57" w:rsidR="003C478E" w:rsidRPr="00CE15D2" w:rsidRDefault="003C478E" w:rsidP="003C478E">
            <w:pPr>
              <w:jc w:val="both"/>
              <w:rPr>
                <w:b/>
                <w:bCs/>
                <w:sz w:val="22"/>
              </w:rPr>
            </w:pPr>
            <w:r w:rsidRPr="00CE15D2">
              <w:rPr>
                <w:sz w:val="22"/>
              </w:rPr>
              <w:t>-odnímateľná</w:t>
            </w:r>
          </w:p>
        </w:tc>
      </w:tr>
      <w:tr w:rsidR="003C478E" w:rsidRPr="008638F2" w14:paraId="3D028C03" w14:textId="77777777" w:rsidTr="003C478E">
        <w:trPr>
          <w:trHeight w:val="2506"/>
        </w:trPr>
        <w:tc>
          <w:tcPr>
            <w:tcW w:w="4238" w:type="dxa"/>
            <w:tcBorders>
              <w:top w:val="single" w:sz="4" w:space="0" w:color="auto"/>
              <w:left w:val="single" w:sz="12" w:space="0" w:color="auto"/>
              <w:bottom w:val="single" w:sz="12" w:space="0" w:color="auto"/>
              <w:right w:val="single" w:sz="4" w:space="0" w:color="auto"/>
            </w:tcBorders>
            <w:vAlign w:val="center"/>
          </w:tcPr>
          <w:p w14:paraId="1938F086" w14:textId="77777777" w:rsidR="003C478E" w:rsidRDefault="003C478E" w:rsidP="00B05D9F">
            <w:pPr>
              <w:rPr>
                <w:sz w:val="22"/>
              </w:rPr>
            </w:pPr>
          </w:p>
        </w:tc>
        <w:tc>
          <w:tcPr>
            <w:tcW w:w="5386" w:type="dxa"/>
            <w:gridSpan w:val="2"/>
            <w:tcBorders>
              <w:top w:val="single" w:sz="4" w:space="0" w:color="auto"/>
              <w:left w:val="single" w:sz="4" w:space="0" w:color="auto"/>
              <w:bottom w:val="single" w:sz="12" w:space="0" w:color="auto"/>
              <w:right w:val="single" w:sz="12" w:space="0" w:color="auto"/>
            </w:tcBorders>
            <w:vAlign w:val="center"/>
          </w:tcPr>
          <w:p w14:paraId="7FF40C2C" w14:textId="77777777" w:rsidR="003C478E" w:rsidRPr="00AD610F" w:rsidRDefault="003C478E" w:rsidP="003C478E">
            <w:pPr>
              <w:jc w:val="both"/>
              <w:rPr>
                <w:b/>
                <w:bCs/>
                <w:sz w:val="22"/>
              </w:rPr>
            </w:pPr>
            <w:r w:rsidRPr="00AD610F">
              <w:rPr>
                <w:b/>
                <w:bCs/>
                <w:sz w:val="22"/>
              </w:rPr>
              <w:t>Požiadavka na podnož</w:t>
            </w:r>
          </w:p>
          <w:p w14:paraId="5083F157" w14:textId="77777777" w:rsidR="003C478E" w:rsidRDefault="003C478E" w:rsidP="003C478E">
            <w:pPr>
              <w:rPr>
                <w:sz w:val="22"/>
              </w:rPr>
            </w:pPr>
            <w:r>
              <w:rPr>
                <w:sz w:val="22"/>
              </w:rPr>
              <w:t>-kovová konštrukcia</w:t>
            </w:r>
          </w:p>
          <w:p w14:paraId="70CE6C19" w14:textId="77777777" w:rsidR="003C478E" w:rsidRDefault="003C478E" w:rsidP="003C478E">
            <w:pPr>
              <w:rPr>
                <w:sz w:val="22"/>
              </w:rPr>
            </w:pPr>
            <w:r>
              <w:rPr>
                <w:sz w:val="22"/>
              </w:rPr>
              <w:t>-p</w:t>
            </w:r>
            <w:r w:rsidRPr="00AD610F">
              <w:rPr>
                <w:sz w:val="22"/>
              </w:rPr>
              <w:t>ovrchová úprava práškovaním</w:t>
            </w:r>
          </w:p>
          <w:p w14:paraId="3A15DE96" w14:textId="77777777" w:rsidR="003C478E" w:rsidRDefault="003C478E" w:rsidP="003C478E">
            <w:pPr>
              <w:pStyle w:val="Nadpis1"/>
              <w:shd w:val="clear" w:color="auto" w:fill="FFFFFF"/>
              <w:jc w:val="left"/>
              <w:rPr>
                <w:sz w:val="22"/>
              </w:rPr>
            </w:pPr>
            <w:r>
              <w:rPr>
                <w:b w:val="0"/>
                <w:bCs w:val="0"/>
                <w:sz w:val="22"/>
                <w:lang w:val="sk-SK"/>
              </w:rPr>
              <w:t>-</w:t>
            </w:r>
            <w:r w:rsidRPr="00F50E18">
              <w:rPr>
                <w:b w:val="0"/>
                <w:bCs w:val="0"/>
                <w:sz w:val="22"/>
                <w:lang w:val="sk-SK"/>
              </w:rPr>
              <w:t>farba:</w:t>
            </w:r>
            <w:r>
              <w:rPr>
                <w:sz w:val="22"/>
                <w:lang w:val="sk-SK"/>
              </w:rPr>
              <w:t xml:space="preserve"> </w:t>
            </w:r>
            <w:r w:rsidRPr="00F50E18">
              <w:rPr>
                <w:sz w:val="22"/>
                <w:lang w:val="sk-SK"/>
              </w:rPr>
              <w:t>o</w:t>
            </w:r>
            <w:proofErr w:type="spellStart"/>
            <w:r w:rsidRPr="00F50E18">
              <w:rPr>
                <w:sz w:val="22"/>
              </w:rPr>
              <w:t>dtieň</w:t>
            </w:r>
            <w:proofErr w:type="spellEnd"/>
            <w:r w:rsidRPr="00AD610F">
              <w:rPr>
                <w:sz w:val="22"/>
              </w:rPr>
              <w:t xml:space="preserve"> RAL 7035 </w:t>
            </w:r>
            <w:proofErr w:type="spellStart"/>
            <w:r w:rsidRPr="00AD610F">
              <w:rPr>
                <w:sz w:val="22"/>
              </w:rPr>
              <w:t>Light</w:t>
            </w:r>
            <w:proofErr w:type="spellEnd"/>
            <w:r w:rsidRPr="00AD610F">
              <w:rPr>
                <w:sz w:val="22"/>
              </w:rPr>
              <w:t xml:space="preserve"> </w:t>
            </w:r>
            <w:proofErr w:type="spellStart"/>
            <w:r w:rsidRPr="00AD610F">
              <w:rPr>
                <w:sz w:val="22"/>
              </w:rPr>
              <w:t>grey</w:t>
            </w:r>
            <w:proofErr w:type="spellEnd"/>
          </w:p>
          <w:p w14:paraId="740902B8" w14:textId="77777777" w:rsidR="003C478E" w:rsidRDefault="003C478E" w:rsidP="003C478E">
            <w:pPr>
              <w:jc w:val="both"/>
              <w:rPr>
                <w:color w:val="090F18"/>
                <w:sz w:val="22"/>
                <w:shd w:val="clear" w:color="auto" w:fill="FFFFFF"/>
              </w:rPr>
            </w:pPr>
            <w:r>
              <w:rPr>
                <w:sz w:val="22"/>
              </w:rPr>
              <w:t xml:space="preserve">-spodok  </w:t>
            </w:r>
            <w:r w:rsidRPr="00AD610F">
              <w:rPr>
                <w:color w:val="090F18"/>
                <w:sz w:val="22"/>
                <w:shd w:val="clear" w:color="auto" w:fill="FFFFFF"/>
              </w:rPr>
              <w:t>podnože</w:t>
            </w:r>
            <w:r>
              <w:rPr>
                <w:color w:val="090F18"/>
                <w:sz w:val="22"/>
                <w:shd w:val="clear" w:color="auto" w:fill="FFFFFF"/>
              </w:rPr>
              <w:t xml:space="preserve"> </w:t>
            </w:r>
            <w:r w:rsidRPr="00AD610F">
              <w:rPr>
                <w:color w:val="090F18"/>
                <w:sz w:val="22"/>
                <w:shd w:val="clear" w:color="auto" w:fill="FFFFFF"/>
              </w:rPr>
              <w:t xml:space="preserve"> </w:t>
            </w:r>
            <w:r>
              <w:rPr>
                <w:color w:val="090F18"/>
                <w:sz w:val="22"/>
                <w:shd w:val="clear" w:color="auto" w:fill="FFFFFF"/>
              </w:rPr>
              <w:t>budú  osadené</w:t>
            </w:r>
            <w:r w:rsidRPr="00AD610F">
              <w:rPr>
                <w:color w:val="090F18"/>
                <w:sz w:val="22"/>
                <w:shd w:val="clear" w:color="auto" w:fill="FFFFFF"/>
              </w:rPr>
              <w:t xml:space="preserve"> </w:t>
            </w:r>
            <w:r>
              <w:rPr>
                <w:color w:val="090F18"/>
                <w:sz w:val="22"/>
                <w:shd w:val="clear" w:color="auto" w:fill="FFFFFF"/>
              </w:rPr>
              <w:t xml:space="preserve"> </w:t>
            </w:r>
            <w:proofErr w:type="spellStart"/>
            <w:r w:rsidRPr="00AD610F">
              <w:rPr>
                <w:color w:val="090F18"/>
                <w:sz w:val="22"/>
                <w:shd w:val="clear" w:color="auto" w:fill="FFFFFF"/>
              </w:rPr>
              <w:t>rektifikačn</w:t>
            </w:r>
            <w:r>
              <w:rPr>
                <w:color w:val="090F18"/>
                <w:sz w:val="22"/>
                <w:shd w:val="clear" w:color="auto" w:fill="FFFFFF"/>
              </w:rPr>
              <w:t>ými</w:t>
            </w:r>
            <w:proofErr w:type="spellEnd"/>
            <w:r>
              <w:rPr>
                <w:color w:val="090F18"/>
                <w:sz w:val="22"/>
                <w:shd w:val="clear" w:color="auto" w:fill="FFFFFF"/>
              </w:rPr>
              <w:t xml:space="preserve"> </w:t>
            </w:r>
            <w:r w:rsidRPr="00AD610F">
              <w:rPr>
                <w:color w:val="090F18"/>
                <w:sz w:val="22"/>
                <w:shd w:val="clear" w:color="auto" w:fill="FFFFFF"/>
              </w:rPr>
              <w:t xml:space="preserve"> pätk</w:t>
            </w:r>
            <w:r>
              <w:rPr>
                <w:color w:val="090F18"/>
                <w:sz w:val="22"/>
                <w:shd w:val="clear" w:color="auto" w:fill="FFFFFF"/>
              </w:rPr>
              <w:t>ami</w:t>
            </w:r>
            <w:r w:rsidRPr="00AD610F">
              <w:rPr>
                <w:color w:val="090F18"/>
                <w:sz w:val="22"/>
                <w:shd w:val="clear" w:color="auto" w:fill="FFFFFF"/>
              </w:rPr>
              <w:t xml:space="preserve"> </w:t>
            </w:r>
          </w:p>
          <w:p w14:paraId="18BA5212" w14:textId="77777777" w:rsidR="003C478E" w:rsidRPr="00DA325E" w:rsidRDefault="003C478E" w:rsidP="003C478E">
            <w:pPr>
              <w:jc w:val="both"/>
              <w:rPr>
                <w:color w:val="090F18"/>
                <w:sz w:val="22"/>
                <w:shd w:val="clear" w:color="auto" w:fill="FFFFFF"/>
              </w:rPr>
            </w:pPr>
            <w:r>
              <w:rPr>
                <w:color w:val="090F18"/>
                <w:sz w:val="22"/>
                <w:shd w:val="clear" w:color="auto" w:fill="FFFFFF"/>
              </w:rPr>
              <w:t xml:space="preserve"> </w:t>
            </w:r>
            <w:r w:rsidRPr="00AD610F">
              <w:rPr>
                <w:color w:val="090F18"/>
                <w:sz w:val="22"/>
                <w:shd w:val="clear" w:color="auto" w:fill="FFFFFF"/>
              </w:rPr>
              <w:t xml:space="preserve">pre </w:t>
            </w:r>
            <w:r>
              <w:rPr>
                <w:color w:val="090F18"/>
                <w:sz w:val="22"/>
                <w:shd w:val="clear" w:color="auto" w:fill="FFFFFF"/>
              </w:rPr>
              <w:t xml:space="preserve">dorovnanie prípadných </w:t>
            </w:r>
            <w:r w:rsidRPr="00AD610F">
              <w:rPr>
                <w:color w:val="090F18"/>
                <w:sz w:val="22"/>
                <w:shd w:val="clear" w:color="auto" w:fill="FFFFFF"/>
              </w:rPr>
              <w:t>nerovnosti podlahy až o</w:t>
            </w:r>
            <w:r>
              <w:rPr>
                <w:color w:val="090F18"/>
                <w:sz w:val="22"/>
                <w:shd w:val="clear" w:color="auto" w:fill="FFFFFF"/>
              </w:rPr>
              <w:t xml:space="preserve"> 1</w:t>
            </w:r>
            <w:r w:rsidRPr="00AD610F">
              <w:rPr>
                <w:color w:val="090F18"/>
                <w:sz w:val="22"/>
                <w:shd w:val="clear" w:color="auto" w:fill="FFFFFF"/>
              </w:rPr>
              <w:t>5mm</w:t>
            </w:r>
          </w:p>
          <w:p w14:paraId="3EEB2E84" w14:textId="77777777" w:rsidR="003C478E" w:rsidRDefault="003C478E" w:rsidP="003C478E">
            <w:pPr>
              <w:rPr>
                <w:sz w:val="22"/>
              </w:rPr>
            </w:pPr>
            <w:r>
              <w:rPr>
                <w:sz w:val="22"/>
              </w:rPr>
              <w:t>-</w:t>
            </w:r>
            <w:r w:rsidRPr="00AD610F">
              <w:rPr>
                <w:sz w:val="22"/>
              </w:rPr>
              <w:t>vertikál</w:t>
            </w:r>
            <w:r>
              <w:rPr>
                <w:sz w:val="22"/>
              </w:rPr>
              <w:t xml:space="preserve">y </w:t>
            </w:r>
            <w:r w:rsidRPr="00AD610F">
              <w:rPr>
                <w:sz w:val="22"/>
              </w:rPr>
              <w:t>bez sklonu</w:t>
            </w:r>
            <w:r>
              <w:rPr>
                <w:sz w:val="22"/>
              </w:rPr>
              <w:t xml:space="preserve"> </w:t>
            </w:r>
            <w:r w:rsidRPr="00AD610F">
              <w:rPr>
                <w:sz w:val="22"/>
              </w:rPr>
              <w:t>štvorcového prierezu 50mm</w:t>
            </w:r>
          </w:p>
          <w:p w14:paraId="5F645DB6" w14:textId="77777777" w:rsidR="003C478E" w:rsidRDefault="003C478E" w:rsidP="003C478E">
            <w:pPr>
              <w:rPr>
                <w:sz w:val="22"/>
              </w:rPr>
            </w:pPr>
            <w:r>
              <w:rPr>
                <w:sz w:val="22"/>
              </w:rPr>
              <w:t>-</w:t>
            </w:r>
            <w:r w:rsidRPr="00AD610F">
              <w:rPr>
                <w:sz w:val="22"/>
              </w:rPr>
              <w:t>horizontály o priereze 50x25mm</w:t>
            </w:r>
          </w:p>
          <w:p w14:paraId="286BEE34" w14:textId="77777777" w:rsidR="003C478E" w:rsidRPr="00AD610F" w:rsidRDefault="003C478E" w:rsidP="003C478E">
            <w:pPr>
              <w:rPr>
                <w:sz w:val="22"/>
              </w:rPr>
            </w:pPr>
            <w:r>
              <w:rPr>
                <w:sz w:val="22"/>
              </w:rPr>
              <w:t>-</w:t>
            </w:r>
            <w:r w:rsidRPr="00AD610F">
              <w:rPr>
                <w:sz w:val="22"/>
              </w:rPr>
              <w:t>priečna kovová časť o priereze 50x25mm</w:t>
            </w:r>
          </w:p>
          <w:p w14:paraId="4F9E079F" w14:textId="77777777" w:rsidR="003C478E" w:rsidRPr="00DA325E" w:rsidRDefault="003C478E" w:rsidP="003C478E">
            <w:pPr>
              <w:rPr>
                <w:b/>
                <w:bCs/>
                <w:sz w:val="22"/>
              </w:rPr>
            </w:pPr>
            <w:r w:rsidRPr="00DA325E">
              <w:rPr>
                <w:b/>
                <w:bCs/>
                <w:sz w:val="22"/>
              </w:rPr>
              <w:t>Osobitné plnenie</w:t>
            </w:r>
          </w:p>
          <w:p w14:paraId="3870087E" w14:textId="1B87303A" w:rsidR="003C478E" w:rsidRPr="00633AE2" w:rsidRDefault="00633AE2" w:rsidP="003C478E">
            <w:pPr>
              <w:jc w:val="both"/>
              <w:rPr>
                <w:sz w:val="22"/>
              </w:rPr>
            </w:pPr>
            <w:r>
              <w:rPr>
                <w:sz w:val="22"/>
              </w:rPr>
              <w:t>-v</w:t>
            </w:r>
            <w:r w:rsidRPr="00AD610F">
              <w:rPr>
                <w:sz w:val="22"/>
              </w:rPr>
              <w:t xml:space="preserve">erejný obstarávateľ umožňuje použiť </w:t>
            </w:r>
            <w:r>
              <w:rPr>
                <w:sz w:val="22"/>
              </w:rPr>
              <w:t>profil v rozmere</w:t>
            </w:r>
            <w:r w:rsidRPr="00AD610F">
              <w:rPr>
                <w:sz w:val="22"/>
              </w:rPr>
              <w:t xml:space="preserve"> 40x40mm pre horizontálne</w:t>
            </w:r>
            <w:r>
              <w:rPr>
                <w:sz w:val="22"/>
              </w:rPr>
              <w:t xml:space="preserve"> a</w:t>
            </w:r>
            <w:r w:rsidRPr="00AD610F">
              <w:rPr>
                <w:sz w:val="22"/>
              </w:rPr>
              <w:t xml:space="preserve"> vertikálne časti</w:t>
            </w:r>
            <w:r>
              <w:rPr>
                <w:sz w:val="22"/>
              </w:rPr>
              <w:t xml:space="preserve">, a to </w:t>
            </w:r>
            <w:r w:rsidRPr="00AD610F">
              <w:rPr>
                <w:sz w:val="22"/>
              </w:rPr>
              <w:t>za podmienky</w:t>
            </w:r>
            <w:r>
              <w:rPr>
                <w:sz w:val="22"/>
              </w:rPr>
              <w:t xml:space="preserve">, </w:t>
            </w:r>
            <w:r w:rsidRPr="00AD610F">
              <w:rPr>
                <w:sz w:val="22"/>
              </w:rPr>
              <w:t xml:space="preserve">že v prípade </w:t>
            </w:r>
            <w:r>
              <w:rPr>
                <w:sz w:val="22"/>
              </w:rPr>
              <w:t xml:space="preserve">zaťaženia </w:t>
            </w:r>
            <w:r w:rsidRPr="00DA325E">
              <w:rPr>
                <w:b/>
                <w:bCs/>
                <w:sz w:val="22"/>
              </w:rPr>
              <w:t>max. 100kg</w:t>
            </w:r>
            <w:r w:rsidRPr="00AD610F">
              <w:rPr>
                <w:sz w:val="22"/>
              </w:rPr>
              <w:t xml:space="preserve"> </w:t>
            </w:r>
            <w:r w:rsidRPr="00DA325E">
              <w:rPr>
                <w:b/>
                <w:bCs/>
                <w:sz w:val="22"/>
              </w:rPr>
              <w:t>nedôjde k ohnutiu stolovej dosky</w:t>
            </w:r>
            <w:r>
              <w:rPr>
                <w:b/>
                <w:bCs/>
                <w:sz w:val="22"/>
              </w:rPr>
              <w:t>.</w:t>
            </w:r>
          </w:p>
        </w:tc>
      </w:tr>
      <w:tr w:rsidR="00514E96" w:rsidRPr="008638F2" w14:paraId="77283336" w14:textId="77777777" w:rsidTr="00B05D9F">
        <w:trPr>
          <w:gridAfter w:val="1"/>
          <w:wAfter w:w="7" w:type="dxa"/>
        </w:trPr>
        <w:tc>
          <w:tcPr>
            <w:tcW w:w="9617" w:type="dxa"/>
            <w:gridSpan w:val="2"/>
            <w:tcBorders>
              <w:top w:val="nil"/>
              <w:left w:val="single" w:sz="4" w:space="0" w:color="auto"/>
              <w:bottom w:val="single" w:sz="12" w:space="0" w:color="auto"/>
              <w:right w:val="single" w:sz="4" w:space="0" w:color="auto"/>
            </w:tcBorders>
            <w:vAlign w:val="center"/>
          </w:tcPr>
          <w:p w14:paraId="050A4C92" w14:textId="77777777" w:rsidR="00514E96" w:rsidRDefault="00514E96" w:rsidP="00B05D9F">
            <w:pPr>
              <w:rPr>
                <w:b/>
                <w:bCs/>
                <w:sz w:val="22"/>
              </w:rPr>
            </w:pPr>
          </w:p>
        </w:tc>
      </w:tr>
      <w:tr w:rsidR="00514E96" w:rsidRPr="008638F2" w14:paraId="5896FCBA" w14:textId="77777777" w:rsidTr="00CF4D99">
        <w:trPr>
          <w:trHeight w:val="414"/>
        </w:trPr>
        <w:tc>
          <w:tcPr>
            <w:tcW w:w="9624"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14:paraId="5C4184F8" w14:textId="2ACF4D57" w:rsidR="00514E96" w:rsidRPr="006565B5" w:rsidRDefault="00514E96" w:rsidP="00B05D9F">
            <w:pPr>
              <w:rPr>
                <w:b/>
                <w:bCs/>
                <w:sz w:val="22"/>
              </w:rPr>
            </w:pPr>
            <w:r w:rsidRPr="006565B5">
              <w:rPr>
                <w:b/>
                <w:bCs/>
                <w:color w:val="000000"/>
                <w:sz w:val="22"/>
              </w:rPr>
              <w:t>I</w:t>
            </w:r>
            <w:r>
              <w:rPr>
                <w:b/>
                <w:bCs/>
                <w:color w:val="000000"/>
                <w:sz w:val="22"/>
              </w:rPr>
              <w:t>II</w:t>
            </w:r>
            <w:r w:rsidRPr="006565B5">
              <w:rPr>
                <w:b/>
                <w:bCs/>
                <w:color w:val="000000"/>
                <w:sz w:val="22"/>
              </w:rPr>
              <w:t xml:space="preserve">. </w:t>
            </w:r>
            <w:r w:rsidR="00DE493A">
              <w:rPr>
                <w:b/>
                <w:bCs/>
                <w:color w:val="000000"/>
                <w:sz w:val="22"/>
              </w:rPr>
              <w:t xml:space="preserve">Kontajner </w:t>
            </w:r>
            <w:r w:rsidR="00CF4D99">
              <w:rPr>
                <w:b/>
                <w:bCs/>
                <w:color w:val="000000"/>
                <w:sz w:val="22"/>
              </w:rPr>
              <w:t>uzamykateľný</w:t>
            </w:r>
            <w:r>
              <w:rPr>
                <w:b/>
                <w:bCs/>
                <w:color w:val="000000"/>
                <w:sz w:val="22"/>
              </w:rPr>
              <w:t xml:space="preserve"> </w:t>
            </w:r>
            <w:r w:rsidRPr="00962890">
              <w:rPr>
                <w:color w:val="000000"/>
                <w:sz w:val="22"/>
              </w:rPr>
              <w:t xml:space="preserve">v celkovom množstve </w:t>
            </w:r>
            <w:r w:rsidR="00CF4D99">
              <w:rPr>
                <w:color w:val="000000"/>
                <w:sz w:val="22"/>
              </w:rPr>
              <w:t>80</w:t>
            </w:r>
            <w:r w:rsidRPr="00962890">
              <w:rPr>
                <w:color w:val="000000"/>
                <w:sz w:val="22"/>
              </w:rPr>
              <w:t>ks</w:t>
            </w:r>
            <w:r w:rsidR="009A39CE">
              <w:rPr>
                <w:color w:val="000000"/>
                <w:sz w:val="22"/>
              </w:rPr>
              <w:t xml:space="preserve"> </w:t>
            </w:r>
          </w:p>
        </w:tc>
      </w:tr>
      <w:tr w:rsidR="00514E96" w:rsidRPr="008638F2" w14:paraId="0C35BB48" w14:textId="77777777" w:rsidTr="00673F50">
        <w:tblPrEx>
          <w:tblCellMar>
            <w:left w:w="70" w:type="dxa"/>
            <w:right w:w="70" w:type="dxa"/>
          </w:tblCellMar>
        </w:tblPrEx>
        <w:trPr>
          <w:trHeight w:val="1768"/>
        </w:trPr>
        <w:tc>
          <w:tcPr>
            <w:tcW w:w="4238" w:type="dxa"/>
            <w:tcBorders>
              <w:top w:val="single" w:sz="4" w:space="0" w:color="auto"/>
              <w:left w:val="single" w:sz="12" w:space="0" w:color="auto"/>
              <w:bottom w:val="single" w:sz="4" w:space="0" w:color="auto"/>
              <w:right w:val="single" w:sz="4" w:space="0" w:color="auto"/>
            </w:tcBorders>
            <w:vAlign w:val="center"/>
          </w:tcPr>
          <w:p w14:paraId="336A5538" w14:textId="77777777" w:rsidR="00514E96" w:rsidRPr="005A3C8B" w:rsidRDefault="00514E96" w:rsidP="00B05D9F">
            <w:pPr>
              <w:rPr>
                <w:sz w:val="22"/>
              </w:rPr>
            </w:pPr>
            <w:r w:rsidRPr="00A2101A">
              <w:rPr>
                <w:b/>
                <w:bCs/>
                <w:noProof/>
              </w:rPr>
              <w:t xml:space="preserve">Ilustračné </w:t>
            </w:r>
            <w:r>
              <w:rPr>
                <w:noProof/>
              </w:rPr>
              <w:t>znázornenie</w:t>
            </w:r>
          </w:p>
        </w:tc>
        <w:tc>
          <w:tcPr>
            <w:tcW w:w="5386" w:type="dxa"/>
            <w:gridSpan w:val="2"/>
            <w:tcBorders>
              <w:top w:val="single" w:sz="4" w:space="0" w:color="auto"/>
              <w:left w:val="single" w:sz="4" w:space="0" w:color="auto"/>
              <w:bottom w:val="single" w:sz="4" w:space="0" w:color="auto"/>
              <w:right w:val="single" w:sz="12" w:space="0" w:color="auto"/>
            </w:tcBorders>
            <w:vAlign w:val="center"/>
          </w:tcPr>
          <w:p w14:paraId="11542388" w14:textId="77777777" w:rsidR="00514E96" w:rsidRDefault="00514E96" w:rsidP="00B05D9F">
            <w:pPr>
              <w:jc w:val="both"/>
              <w:rPr>
                <w:noProof/>
              </w:rPr>
            </w:pPr>
            <w:r>
              <w:rPr>
                <w:noProof/>
              </w:rPr>
              <w:t xml:space="preserve">                        </w:t>
            </w:r>
          </w:p>
          <w:p w14:paraId="63E3D83E" w14:textId="6C4E14CB" w:rsidR="00514E96" w:rsidRDefault="00514E96" w:rsidP="00B05D9F">
            <w:pPr>
              <w:jc w:val="both"/>
              <w:rPr>
                <w:noProof/>
              </w:rPr>
            </w:pPr>
            <w:r>
              <w:rPr>
                <w:noProof/>
              </w:rPr>
              <w:t xml:space="preserve">                  </w:t>
            </w:r>
            <w:r w:rsidR="00CF4D99">
              <w:rPr>
                <w:noProof/>
              </w:rPr>
              <w:t xml:space="preserve">      </w:t>
            </w:r>
            <w:r>
              <w:rPr>
                <w:noProof/>
              </w:rPr>
              <w:t xml:space="preserve">        </w:t>
            </w:r>
            <w:r w:rsidR="00CF4D99" w:rsidRPr="003E3A1D">
              <w:rPr>
                <w:noProof/>
              </w:rPr>
              <w:drawing>
                <wp:inline distT="0" distB="0" distL="0" distR="0" wp14:anchorId="0FA25F9F" wp14:editId="2F497112">
                  <wp:extent cx="781050" cy="6921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050" cy="692150"/>
                          </a:xfrm>
                          <a:prstGeom prst="rect">
                            <a:avLst/>
                          </a:prstGeom>
                          <a:noFill/>
                          <a:ln>
                            <a:noFill/>
                          </a:ln>
                        </pic:spPr>
                      </pic:pic>
                    </a:graphicData>
                  </a:graphic>
                </wp:inline>
              </w:drawing>
            </w:r>
          </w:p>
          <w:p w14:paraId="36EBB96F" w14:textId="77777777" w:rsidR="00514E96" w:rsidRPr="006C2D3A" w:rsidRDefault="00514E96" w:rsidP="00B05D9F">
            <w:pPr>
              <w:jc w:val="both"/>
              <w:rPr>
                <w:sz w:val="22"/>
              </w:rPr>
            </w:pPr>
          </w:p>
        </w:tc>
      </w:tr>
      <w:tr w:rsidR="00514E96" w:rsidRPr="008638F2" w14:paraId="67C6CA32" w14:textId="77777777" w:rsidTr="00DE493A">
        <w:tc>
          <w:tcPr>
            <w:tcW w:w="4238" w:type="dxa"/>
            <w:tcBorders>
              <w:top w:val="single" w:sz="4" w:space="0" w:color="auto"/>
              <w:left w:val="single" w:sz="12" w:space="0" w:color="auto"/>
              <w:bottom w:val="single" w:sz="4" w:space="0" w:color="auto"/>
              <w:right w:val="single" w:sz="4" w:space="0" w:color="auto"/>
            </w:tcBorders>
            <w:vAlign w:val="center"/>
          </w:tcPr>
          <w:p w14:paraId="045E787A" w14:textId="128F024A" w:rsidR="00514E96" w:rsidRPr="005A3C8B" w:rsidRDefault="00514E96" w:rsidP="00B05D9F">
            <w:pPr>
              <w:rPr>
                <w:sz w:val="22"/>
              </w:rPr>
            </w:pPr>
            <w:r>
              <w:rPr>
                <w:b/>
                <w:bCs/>
                <w:color w:val="000000"/>
                <w:sz w:val="22"/>
              </w:rPr>
              <w:t xml:space="preserve">Špecifikácia </w:t>
            </w:r>
            <w:r w:rsidRPr="00560071">
              <w:rPr>
                <w:color w:val="000000"/>
                <w:sz w:val="22"/>
              </w:rPr>
              <w:t>pre</w:t>
            </w:r>
            <w:r w:rsidRPr="006565B5">
              <w:rPr>
                <w:b/>
                <w:bCs/>
                <w:color w:val="000000"/>
                <w:sz w:val="22"/>
              </w:rPr>
              <w:t xml:space="preserve"> </w:t>
            </w:r>
            <w:r w:rsidR="00DE493A">
              <w:rPr>
                <w:b/>
                <w:bCs/>
                <w:color w:val="000000"/>
                <w:sz w:val="22"/>
              </w:rPr>
              <w:t>kontajner</w:t>
            </w:r>
          </w:p>
        </w:tc>
        <w:tc>
          <w:tcPr>
            <w:tcW w:w="5386" w:type="dxa"/>
            <w:gridSpan w:val="2"/>
            <w:tcBorders>
              <w:top w:val="single" w:sz="4" w:space="0" w:color="auto"/>
              <w:left w:val="single" w:sz="4" w:space="0" w:color="auto"/>
              <w:bottom w:val="single" w:sz="4" w:space="0" w:color="auto"/>
              <w:right w:val="single" w:sz="12" w:space="0" w:color="auto"/>
            </w:tcBorders>
            <w:vAlign w:val="center"/>
          </w:tcPr>
          <w:p w14:paraId="37408017" w14:textId="77777777" w:rsidR="00514E96" w:rsidRDefault="00514E96" w:rsidP="00B05D9F">
            <w:pPr>
              <w:jc w:val="both"/>
              <w:rPr>
                <w:b/>
                <w:bCs/>
                <w:sz w:val="22"/>
              </w:rPr>
            </w:pPr>
            <w:r>
              <w:rPr>
                <w:b/>
                <w:bCs/>
                <w:sz w:val="22"/>
              </w:rPr>
              <w:t>Požadované r</w:t>
            </w:r>
            <w:r w:rsidRPr="008E0E99">
              <w:rPr>
                <w:b/>
                <w:bCs/>
                <w:sz w:val="22"/>
              </w:rPr>
              <w:t>ozmer</w:t>
            </w:r>
            <w:r>
              <w:rPr>
                <w:b/>
                <w:bCs/>
                <w:sz w:val="22"/>
              </w:rPr>
              <w:t>y</w:t>
            </w:r>
            <w:r w:rsidRPr="008E0E99">
              <w:rPr>
                <w:sz w:val="22"/>
              </w:rPr>
              <w:t xml:space="preserve"> </w:t>
            </w:r>
          </w:p>
          <w:p w14:paraId="407ECCCB" w14:textId="6601E65B" w:rsidR="00514E96" w:rsidRDefault="00514E96" w:rsidP="00B05D9F">
            <w:r>
              <w:t>-</w:t>
            </w:r>
            <w:r w:rsidR="003C478E">
              <w:t>šírka</w:t>
            </w:r>
            <w:r>
              <w:t>:</w:t>
            </w:r>
            <w:r w:rsidRPr="00D42B72">
              <w:t xml:space="preserve"> </w:t>
            </w:r>
            <w:r w:rsidR="003C478E">
              <w:t>450</w:t>
            </w:r>
            <w:r>
              <w:t>mm</w:t>
            </w:r>
          </w:p>
          <w:p w14:paraId="5B836ACD" w14:textId="46DD555B" w:rsidR="00514E96" w:rsidRDefault="00514E96" w:rsidP="00B05D9F">
            <w:r>
              <w:t>-</w:t>
            </w:r>
            <w:r w:rsidR="003C478E">
              <w:t>hĺbka</w:t>
            </w:r>
            <w:r>
              <w:t xml:space="preserve">: </w:t>
            </w:r>
            <w:r w:rsidR="003C478E">
              <w:t>560</w:t>
            </w:r>
            <w:r>
              <w:t>mm</w:t>
            </w:r>
          </w:p>
          <w:p w14:paraId="5BA51941" w14:textId="5AB1BDB2" w:rsidR="00514E96" w:rsidRPr="00194DAE" w:rsidRDefault="00514E96" w:rsidP="00B05D9F">
            <w:r>
              <w:t>-</w:t>
            </w:r>
            <w:r w:rsidR="003C478E">
              <w:t>výška:</w:t>
            </w:r>
            <w:r>
              <w:t xml:space="preserve"> </w:t>
            </w:r>
            <w:r w:rsidR="003C478E">
              <w:t>650mm</w:t>
            </w:r>
          </w:p>
        </w:tc>
      </w:tr>
      <w:tr w:rsidR="00514E96" w:rsidRPr="008638F2" w14:paraId="2236BC3D" w14:textId="77777777" w:rsidTr="00DE493A">
        <w:tc>
          <w:tcPr>
            <w:tcW w:w="4238" w:type="dxa"/>
            <w:tcBorders>
              <w:top w:val="single" w:sz="4" w:space="0" w:color="auto"/>
              <w:left w:val="single" w:sz="12" w:space="0" w:color="auto"/>
              <w:bottom w:val="single" w:sz="4" w:space="0" w:color="auto"/>
              <w:right w:val="single" w:sz="4" w:space="0" w:color="auto"/>
            </w:tcBorders>
            <w:vAlign w:val="center"/>
          </w:tcPr>
          <w:p w14:paraId="5047DC78" w14:textId="77777777" w:rsidR="00514E96" w:rsidRPr="005A3C8B" w:rsidRDefault="00514E96" w:rsidP="00B05D9F">
            <w:pPr>
              <w:rPr>
                <w:sz w:val="22"/>
              </w:rPr>
            </w:pPr>
          </w:p>
        </w:tc>
        <w:tc>
          <w:tcPr>
            <w:tcW w:w="5386" w:type="dxa"/>
            <w:gridSpan w:val="2"/>
            <w:tcBorders>
              <w:top w:val="single" w:sz="4" w:space="0" w:color="auto"/>
              <w:left w:val="single" w:sz="4" w:space="0" w:color="auto"/>
              <w:bottom w:val="single" w:sz="4" w:space="0" w:color="auto"/>
              <w:right w:val="single" w:sz="12" w:space="0" w:color="auto"/>
            </w:tcBorders>
            <w:vAlign w:val="center"/>
          </w:tcPr>
          <w:p w14:paraId="27BD68B1" w14:textId="77777777" w:rsidR="00420DC2" w:rsidRPr="00420DC2" w:rsidRDefault="00420DC2" w:rsidP="00420DC2">
            <w:pPr>
              <w:jc w:val="both"/>
              <w:rPr>
                <w:b/>
                <w:bCs/>
                <w:sz w:val="22"/>
              </w:rPr>
            </w:pPr>
            <w:r w:rsidRPr="00420DC2">
              <w:rPr>
                <w:b/>
                <w:bCs/>
                <w:sz w:val="22"/>
              </w:rPr>
              <w:t>Popis všeobecne</w:t>
            </w:r>
          </w:p>
          <w:p w14:paraId="0387940C" w14:textId="0A763F0A" w:rsidR="00673F50" w:rsidRDefault="00673F50" w:rsidP="00B05D9F">
            <w:pPr>
              <w:jc w:val="both"/>
              <w:rPr>
                <w:sz w:val="22"/>
              </w:rPr>
            </w:pPr>
            <w:r>
              <w:rPr>
                <w:sz w:val="22"/>
              </w:rPr>
              <w:t>-p</w:t>
            </w:r>
            <w:r w:rsidR="00420DC2" w:rsidRPr="00420DC2">
              <w:rPr>
                <w:sz w:val="22"/>
              </w:rPr>
              <w:t xml:space="preserve">ojazdný </w:t>
            </w:r>
            <w:r>
              <w:rPr>
                <w:sz w:val="22"/>
              </w:rPr>
              <w:t xml:space="preserve"> </w:t>
            </w:r>
            <w:r w:rsidR="00420DC2" w:rsidRPr="00420DC2">
              <w:rPr>
                <w:sz w:val="22"/>
              </w:rPr>
              <w:t>zásuvkový</w:t>
            </w:r>
            <w:r>
              <w:rPr>
                <w:sz w:val="22"/>
              </w:rPr>
              <w:t xml:space="preserve"> </w:t>
            </w:r>
            <w:r w:rsidR="00420DC2" w:rsidRPr="00420DC2">
              <w:rPr>
                <w:sz w:val="22"/>
              </w:rPr>
              <w:t xml:space="preserve"> kontajner</w:t>
            </w:r>
            <w:r>
              <w:rPr>
                <w:sz w:val="22"/>
              </w:rPr>
              <w:t xml:space="preserve"> uzamykateľný</w:t>
            </w:r>
            <w:r w:rsidR="00420DC2" w:rsidRPr="00420DC2">
              <w:rPr>
                <w:sz w:val="22"/>
              </w:rPr>
              <w:t xml:space="preserve"> </w:t>
            </w:r>
            <w:r>
              <w:rPr>
                <w:sz w:val="22"/>
              </w:rPr>
              <w:t xml:space="preserve"> </w:t>
            </w:r>
            <w:r w:rsidR="00420DC2" w:rsidRPr="00420DC2">
              <w:rPr>
                <w:sz w:val="22"/>
              </w:rPr>
              <w:t>s</w:t>
            </w:r>
            <w:r>
              <w:rPr>
                <w:sz w:val="22"/>
              </w:rPr>
              <w:t> </w:t>
            </w:r>
            <w:r w:rsidR="00420DC2" w:rsidRPr="00420DC2">
              <w:rPr>
                <w:sz w:val="22"/>
              </w:rPr>
              <w:t>trom</w:t>
            </w:r>
            <w:r>
              <w:rPr>
                <w:sz w:val="22"/>
              </w:rPr>
              <w:t xml:space="preserve">i (3) </w:t>
            </w:r>
          </w:p>
          <w:p w14:paraId="5520F0C3" w14:textId="03472F9C" w:rsidR="00673F50" w:rsidRDefault="00673F50" w:rsidP="00B05D9F">
            <w:pPr>
              <w:jc w:val="both"/>
              <w:rPr>
                <w:sz w:val="22"/>
              </w:rPr>
            </w:pPr>
            <w:r>
              <w:rPr>
                <w:sz w:val="22"/>
              </w:rPr>
              <w:t xml:space="preserve"> </w:t>
            </w:r>
            <w:r w:rsidR="00420DC2" w:rsidRPr="00420DC2">
              <w:rPr>
                <w:sz w:val="22"/>
              </w:rPr>
              <w:t>úložnými</w:t>
            </w:r>
            <w:r>
              <w:rPr>
                <w:sz w:val="22"/>
              </w:rPr>
              <w:t xml:space="preserve"> </w:t>
            </w:r>
            <w:r w:rsidR="00420DC2" w:rsidRPr="00420DC2">
              <w:rPr>
                <w:sz w:val="22"/>
              </w:rPr>
              <w:t xml:space="preserve">zásuvkami </w:t>
            </w:r>
          </w:p>
          <w:p w14:paraId="5B51913B" w14:textId="77777777" w:rsidR="00673F50" w:rsidRDefault="00673F50" w:rsidP="00B05D9F">
            <w:pPr>
              <w:jc w:val="both"/>
              <w:rPr>
                <w:sz w:val="22"/>
              </w:rPr>
            </w:pPr>
            <w:r>
              <w:rPr>
                <w:sz w:val="22"/>
              </w:rPr>
              <w:t>-z</w:t>
            </w:r>
            <w:r w:rsidR="00420DC2" w:rsidRPr="00420DC2">
              <w:rPr>
                <w:sz w:val="22"/>
              </w:rPr>
              <w:t>ásuvky možno vysunúť na 75%</w:t>
            </w:r>
          </w:p>
          <w:p w14:paraId="517AE925" w14:textId="7BC18CB7" w:rsidR="00673F50" w:rsidRDefault="00673F50" w:rsidP="00B05D9F">
            <w:pPr>
              <w:jc w:val="both"/>
              <w:rPr>
                <w:color w:val="090F18"/>
                <w:sz w:val="22"/>
                <w:shd w:val="clear" w:color="auto" w:fill="FFFFFF"/>
              </w:rPr>
            </w:pPr>
            <w:r>
              <w:rPr>
                <w:sz w:val="22"/>
              </w:rPr>
              <w:t>-c</w:t>
            </w:r>
            <w:r w:rsidR="00420DC2" w:rsidRPr="00420DC2">
              <w:rPr>
                <w:sz w:val="22"/>
              </w:rPr>
              <w:t xml:space="preserve">entrálny </w:t>
            </w:r>
            <w:r>
              <w:rPr>
                <w:sz w:val="22"/>
              </w:rPr>
              <w:t xml:space="preserve"> </w:t>
            </w:r>
            <w:r w:rsidR="00420DC2" w:rsidRPr="00420DC2">
              <w:rPr>
                <w:sz w:val="22"/>
              </w:rPr>
              <w:t xml:space="preserve">zámok </w:t>
            </w:r>
            <w:r>
              <w:rPr>
                <w:sz w:val="22"/>
              </w:rPr>
              <w:t xml:space="preserve">  </w:t>
            </w:r>
            <w:r w:rsidR="00420DC2" w:rsidRPr="00420DC2">
              <w:rPr>
                <w:sz w:val="22"/>
              </w:rPr>
              <w:t>s</w:t>
            </w:r>
            <w:r>
              <w:rPr>
                <w:sz w:val="22"/>
              </w:rPr>
              <w:t xml:space="preserve">  </w:t>
            </w:r>
            <w:r w:rsidR="00420DC2" w:rsidRPr="00420DC2">
              <w:rPr>
                <w:sz w:val="22"/>
              </w:rPr>
              <w:t>dvoma</w:t>
            </w:r>
            <w:r>
              <w:rPr>
                <w:sz w:val="22"/>
              </w:rPr>
              <w:t xml:space="preserve"> (2)</w:t>
            </w:r>
            <w:r w:rsidR="00420DC2" w:rsidRPr="00420DC2">
              <w:rPr>
                <w:sz w:val="22"/>
              </w:rPr>
              <w:t xml:space="preserve"> kľúčmi </w:t>
            </w:r>
            <w:r>
              <w:rPr>
                <w:sz w:val="22"/>
              </w:rPr>
              <w:t xml:space="preserve"> </w:t>
            </w:r>
            <w:r w:rsidR="00420DC2" w:rsidRPr="00420DC2">
              <w:rPr>
                <w:sz w:val="22"/>
              </w:rPr>
              <w:t xml:space="preserve">a </w:t>
            </w:r>
            <w:r>
              <w:rPr>
                <w:sz w:val="22"/>
              </w:rPr>
              <w:t xml:space="preserve"> </w:t>
            </w:r>
            <w:r w:rsidR="00420DC2" w:rsidRPr="00420DC2">
              <w:rPr>
                <w:color w:val="090F18"/>
                <w:sz w:val="22"/>
                <w:shd w:val="clear" w:color="auto" w:fill="FFFFFF"/>
              </w:rPr>
              <w:t xml:space="preserve">bezpečnostným </w:t>
            </w:r>
          </w:p>
          <w:p w14:paraId="7A14A1C3" w14:textId="008042FF" w:rsidR="00673F50" w:rsidRDefault="00673F50" w:rsidP="00B05D9F">
            <w:pPr>
              <w:jc w:val="both"/>
              <w:rPr>
                <w:color w:val="090F18"/>
                <w:sz w:val="22"/>
                <w:shd w:val="clear" w:color="auto" w:fill="FFFFFF"/>
              </w:rPr>
            </w:pPr>
            <w:r>
              <w:rPr>
                <w:color w:val="090F18"/>
                <w:sz w:val="22"/>
                <w:shd w:val="clear" w:color="auto" w:fill="FFFFFF"/>
              </w:rPr>
              <w:t xml:space="preserve"> s</w:t>
            </w:r>
            <w:r w:rsidR="00420DC2" w:rsidRPr="00420DC2">
              <w:rPr>
                <w:color w:val="090F18"/>
                <w:sz w:val="22"/>
                <w:shd w:val="clear" w:color="auto" w:fill="FFFFFF"/>
              </w:rPr>
              <w:t>ystémom</w:t>
            </w:r>
            <w:r>
              <w:rPr>
                <w:color w:val="090F18"/>
                <w:sz w:val="22"/>
                <w:shd w:val="clear" w:color="auto" w:fill="FFFFFF"/>
              </w:rPr>
              <w:t xml:space="preserve">  zamedzujúcim   naraz   </w:t>
            </w:r>
            <w:r w:rsidR="00420DC2" w:rsidRPr="00420DC2">
              <w:rPr>
                <w:color w:val="090F18"/>
                <w:sz w:val="22"/>
                <w:shd w:val="clear" w:color="auto" w:fill="FFFFFF"/>
              </w:rPr>
              <w:t xml:space="preserve">súčasnému </w:t>
            </w:r>
            <w:r>
              <w:rPr>
                <w:color w:val="090F18"/>
                <w:sz w:val="22"/>
                <w:shd w:val="clear" w:color="auto" w:fill="FFFFFF"/>
              </w:rPr>
              <w:t xml:space="preserve">  </w:t>
            </w:r>
            <w:r w:rsidR="00420DC2" w:rsidRPr="00420DC2">
              <w:rPr>
                <w:color w:val="090F18"/>
                <w:sz w:val="22"/>
                <w:shd w:val="clear" w:color="auto" w:fill="FFFFFF"/>
              </w:rPr>
              <w:t xml:space="preserve">vysunutiu </w:t>
            </w:r>
            <w:r>
              <w:rPr>
                <w:color w:val="090F18"/>
                <w:sz w:val="22"/>
                <w:shd w:val="clear" w:color="auto" w:fill="FFFFFF"/>
              </w:rPr>
              <w:t xml:space="preserve"> </w:t>
            </w:r>
          </w:p>
          <w:p w14:paraId="607376E5" w14:textId="02680154" w:rsidR="00673F50" w:rsidRDefault="00673F50" w:rsidP="00B05D9F">
            <w:pPr>
              <w:jc w:val="both"/>
              <w:rPr>
                <w:color w:val="090F18"/>
                <w:sz w:val="22"/>
                <w:shd w:val="clear" w:color="auto" w:fill="FFFFFF"/>
              </w:rPr>
            </w:pPr>
            <w:r>
              <w:rPr>
                <w:color w:val="090F18"/>
                <w:sz w:val="22"/>
                <w:shd w:val="clear" w:color="auto" w:fill="FFFFFF"/>
              </w:rPr>
              <w:t xml:space="preserve"> </w:t>
            </w:r>
            <w:r w:rsidR="00420DC2" w:rsidRPr="00420DC2">
              <w:rPr>
                <w:color w:val="090F18"/>
                <w:sz w:val="22"/>
                <w:shd w:val="clear" w:color="auto" w:fill="FFFFFF"/>
              </w:rPr>
              <w:t>viac</w:t>
            </w:r>
            <w:r>
              <w:rPr>
                <w:color w:val="090F18"/>
                <w:sz w:val="22"/>
                <w:shd w:val="clear" w:color="auto" w:fill="FFFFFF"/>
              </w:rPr>
              <w:t xml:space="preserve">erých </w:t>
            </w:r>
            <w:r w:rsidR="00420DC2" w:rsidRPr="00420DC2">
              <w:rPr>
                <w:color w:val="090F18"/>
                <w:sz w:val="22"/>
                <w:shd w:val="clear" w:color="auto" w:fill="FFFFFF"/>
              </w:rPr>
              <w:t xml:space="preserve">zásuviek </w:t>
            </w:r>
          </w:p>
          <w:p w14:paraId="50EF765C" w14:textId="77777777" w:rsidR="00673F50" w:rsidRDefault="00673F50" w:rsidP="00B05D9F">
            <w:pPr>
              <w:jc w:val="both"/>
              <w:rPr>
                <w:sz w:val="22"/>
              </w:rPr>
            </w:pPr>
            <w:r>
              <w:rPr>
                <w:color w:val="090F18"/>
                <w:sz w:val="22"/>
                <w:shd w:val="clear" w:color="auto" w:fill="FFFFFF"/>
              </w:rPr>
              <w:t>-k</w:t>
            </w:r>
            <w:r w:rsidR="00420DC2" w:rsidRPr="00420DC2">
              <w:rPr>
                <w:sz w:val="22"/>
              </w:rPr>
              <w:t>ovové úchytky v povrchovej úprave matný chróm</w:t>
            </w:r>
          </w:p>
          <w:p w14:paraId="13DCBA79" w14:textId="0D83E7BD" w:rsidR="00673F50" w:rsidRDefault="00673F50" w:rsidP="00B05D9F">
            <w:pPr>
              <w:jc w:val="both"/>
              <w:rPr>
                <w:sz w:val="22"/>
              </w:rPr>
            </w:pPr>
            <w:r>
              <w:rPr>
                <w:sz w:val="22"/>
              </w:rPr>
              <w:t>-</w:t>
            </w:r>
            <w:r w:rsidR="00420DC2" w:rsidRPr="00420DC2">
              <w:rPr>
                <w:sz w:val="22"/>
              </w:rPr>
              <w:t xml:space="preserve">plastové </w:t>
            </w:r>
            <w:r>
              <w:rPr>
                <w:sz w:val="22"/>
              </w:rPr>
              <w:t xml:space="preserve"> </w:t>
            </w:r>
            <w:r w:rsidR="00420DC2" w:rsidRPr="00420DC2">
              <w:rPr>
                <w:sz w:val="22"/>
              </w:rPr>
              <w:t>kolieska</w:t>
            </w:r>
            <w:r>
              <w:rPr>
                <w:sz w:val="22"/>
              </w:rPr>
              <w:t xml:space="preserve"> </w:t>
            </w:r>
            <w:r w:rsidR="00420DC2" w:rsidRPr="00420DC2">
              <w:rPr>
                <w:sz w:val="22"/>
              </w:rPr>
              <w:t xml:space="preserve"> s</w:t>
            </w:r>
            <w:r>
              <w:rPr>
                <w:sz w:val="22"/>
              </w:rPr>
              <w:t xml:space="preserve"> </w:t>
            </w:r>
            <w:r w:rsidR="00420DC2" w:rsidRPr="00420DC2">
              <w:rPr>
                <w:sz w:val="22"/>
              </w:rPr>
              <w:t xml:space="preserve"> brzdou </w:t>
            </w:r>
            <w:r>
              <w:rPr>
                <w:sz w:val="22"/>
              </w:rPr>
              <w:t xml:space="preserve"> </w:t>
            </w:r>
            <w:r w:rsidR="00420DC2" w:rsidRPr="00420DC2">
              <w:rPr>
                <w:sz w:val="22"/>
              </w:rPr>
              <w:t>vhodné</w:t>
            </w:r>
            <w:r>
              <w:rPr>
                <w:sz w:val="22"/>
              </w:rPr>
              <w:t xml:space="preserve"> </w:t>
            </w:r>
            <w:r w:rsidR="00420DC2" w:rsidRPr="00420DC2">
              <w:rPr>
                <w:sz w:val="22"/>
              </w:rPr>
              <w:t xml:space="preserve"> pre </w:t>
            </w:r>
            <w:r>
              <w:rPr>
                <w:sz w:val="22"/>
              </w:rPr>
              <w:t xml:space="preserve"> </w:t>
            </w:r>
            <w:r w:rsidR="00420DC2" w:rsidRPr="00420DC2">
              <w:rPr>
                <w:sz w:val="22"/>
              </w:rPr>
              <w:t xml:space="preserve">tvrdý aj </w:t>
            </w:r>
            <w:r>
              <w:rPr>
                <w:sz w:val="22"/>
              </w:rPr>
              <w:t xml:space="preserve"> </w:t>
            </w:r>
            <w:r w:rsidR="00420DC2" w:rsidRPr="00420DC2">
              <w:rPr>
                <w:sz w:val="22"/>
              </w:rPr>
              <w:t xml:space="preserve">mäkký </w:t>
            </w:r>
          </w:p>
          <w:p w14:paraId="2C0C0EF7" w14:textId="15EA620A" w:rsidR="00514E96" w:rsidRDefault="00673F50" w:rsidP="00B05D9F">
            <w:pPr>
              <w:jc w:val="both"/>
              <w:rPr>
                <w:sz w:val="22"/>
              </w:rPr>
            </w:pPr>
            <w:r>
              <w:rPr>
                <w:sz w:val="22"/>
              </w:rPr>
              <w:t xml:space="preserve"> </w:t>
            </w:r>
            <w:r w:rsidR="00420DC2" w:rsidRPr="00420DC2">
              <w:rPr>
                <w:sz w:val="22"/>
              </w:rPr>
              <w:t>povrch</w:t>
            </w:r>
          </w:p>
          <w:p w14:paraId="428923FF" w14:textId="5BBFE84E" w:rsidR="00420DC2" w:rsidRPr="00420DC2" w:rsidRDefault="00673F50" w:rsidP="00B05D9F">
            <w:pPr>
              <w:jc w:val="both"/>
              <w:rPr>
                <w:sz w:val="22"/>
              </w:rPr>
            </w:pPr>
            <w:r>
              <w:rPr>
                <w:color w:val="000000"/>
                <w:sz w:val="22"/>
              </w:rPr>
              <w:t>-</w:t>
            </w:r>
            <w:r w:rsidR="00420DC2" w:rsidRPr="00CE15D2">
              <w:rPr>
                <w:color w:val="000000"/>
                <w:sz w:val="22"/>
              </w:rPr>
              <w:t xml:space="preserve">obrázok je </w:t>
            </w:r>
            <w:r w:rsidR="00420DC2" w:rsidRPr="00AD610F">
              <w:rPr>
                <w:b/>
                <w:bCs/>
                <w:color w:val="000000"/>
                <w:sz w:val="22"/>
              </w:rPr>
              <w:t>informatívny</w:t>
            </w:r>
            <w:r w:rsidR="00420DC2" w:rsidRPr="00CE15D2">
              <w:rPr>
                <w:color w:val="000000"/>
                <w:sz w:val="22"/>
              </w:rPr>
              <w:t xml:space="preserve">, parametre </w:t>
            </w:r>
            <w:r w:rsidR="00420DC2" w:rsidRPr="00AD610F">
              <w:rPr>
                <w:b/>
                <w:bCs/>
                <w:color w:val="000000"/>
                <w:sz w:val="22"/>
              </w:rPr>
              <w:t>záväzné</w:t>
            </w:r>
          </w:p>
        </w:tc>
      </w:tr>
      <w:tr w:rsidR="00673F50" w:rsidRPr="008638F2" w14:paraId="3C372880" w14:textId="77777777" w:rsidTr="00DE493A">
        <w:tc>
          <w:tcPr>
            <w:tcW w:w="4238" w:type="dxa"/>
            <w:tcBorders>
              <w:top w:val="single" w:sz="4" w:space="0" w:color="auto"/>
              <w:left w:val="single" w:sz="12" w:space="0" w:color="auto"/>
              <w:bottom w:val="single" w:sz="4" w:space="0" w:color="auto"/>
              <w:right w:val="single" w:sz="4" w:space="0" w:color="auto"/>
            </w:tcBorders>
            <w:vAlign w:val="center"/>
          </w:tcPr>
          <w:p w14:paraId="78C5A371" w14:textId="77777777" w:rsidR="00673F50" w:rsidRPr="005A3C8B" w:rsidRDefault="00673F50" w:rsidP="00B05D9F">
            <w:pPr>
              <w:rPr>
                <w:sz w:val="22"/>
              </w:rPr>
            </w:pPr>
          </w:p>
        </w:tc>
        <w:tc>
          <w:tcPr>
            <w:tcW w:w="5386" w:type="dxa"/>
            <w:gridSpan w:val="2"/>
            <w:tcBorders>
              <w:top w:val="single" w:sz="4" w:space="0" w:color="auto"/>
              <w:left w:val="single" w:sz="4" w:space="0" w:color="auto"/>
              <w:bottom w:val="single" w:sz="4" w:space="0" w:color="auto"/>
              <w:right w:val="single" w:sz="12" w:space="0" w:color="auto"/>
            </w:tcBorders>
            <w:vAlign w:val="center"/>
          </w:tcPr>
          <w:p w14:paraId="6ACA7668" w14:textId="527DEAC1" w:rsidR="00673F50" w:rsidRDefault="00673F50" w:rsidP="00420DC2">
            <w:pPr>
              <w:jc w:val="both"/>
              <w:rPr>
                <w:b/>
                <w:bCs/>
                <w:sz w:val="22"/>
              </w:rPr>
            </w:pPr>
            <w:r>
              <w:rPr>
                <w:b/>
                <w:bCs/>
                <w:sz w:val="22"/>
              </w:rPr>
              <w:t xml:space="preserve">Konštrukcia </w:t>
            </w:r>
            <w:r w:rsidR="003F4F45">
              <w:rPr>
                <w:b/>
                <w:bCs/>
                <w:sz w:val="22"/>
              </w:rPr>
              <w:t xml:space="preserve">korpusu </w:t>
            </w:r>
            <w:r>
              <w:rPr>
                <w:b/>
                <w:bCs/>
                <w:sz w:val="22"/>
              </w:rPr>
              <w:t>a povrchová úprava</w:t>
            </w:r>
          </w:p>
          <w:p w14:paraId="12E51C37" w14:textId="6A108E3D" w:rsidR="00673F50" w:rsidRDefault="00673F50" w:rsidP="00673F50">
            <w:pPr>
              <w:rPr>
                <w:sz w:val="22"/>
              </w:rPr>
            </w:pPr>
            <w:r>
              <w:rPr>
                <w:sz w:val="22"/>
              </w:rPr>
              <w:t>-l</w:t>
            </w:r>
            <w:r w:rsidRPr="00420DC2">
              <w:rPr>
                <w:sz w:val="22"/>
              </w:rPr>
              <w:t xml:space="preserve">aminovaná </w:t>
            </w:r>
            <w:r>
              <w:rPr>
                <w:sz w:val="22"/>
              </w:rPr>
              <w:t xml:space="preserve"> </w:t>
            </w:r>
            <w:r w:rsidRPr="00420DC2">
              <w:rPr>
                <w:sz w:val="22"/>
              </w:rPr>
              <w:t xml:space="preserve">drevotriesková </w:t>
            </w:r>
            <w:r>
              <w:rPr>
                <w:sz w:val="22"/>
              </w:rPr>
              <w:t xml:space="preserve"> </w:t>
            </w:r>
            <w:r w:rsidRPr="00420DC2">
              <w:rPr>
                <w:sz w:val="22"/>
              </w:rPr>
              <w:t xml:space="preserve">doska </w:t>
            </w:r>
            <w:r>
              <w:rPr>
                <w:sz w:val="22"/>
              </w:rPr>
              <w:t xml:space="preserve"> </w:t>
            </w:r>
            <w:r w:rsidRPr="00420DC2">
              <w:rPr>
                <w:sz w:val="22"/>
              </w:rPr>
              <w:t xml:space="preserve">vo </w:t>
            </w:r>
            <w:r>
              <w:rPr>
                <w:sz w:val="22"/>
              </w:rPr>
              <w:t xml:space="preserve"> </w:t>
            </w:r>
            <w:r w:rsidRPr="00420DC2">
              <w:rPr>
                <w:sz w:val="22"/>
              </w:rPr>
              <w:t>farbe</w:t>
            </w:r>
            <w:r>
              <w:rPr>
                <w:sz w:val="22"/>
              </w:rPr>
              <w:t xml:space="preserve"> </w:t>
            </w:r>
            <w:r w:rsidRPr="00420DC2">
              <w:rPr>
                <w:sz w:val="22"/>
              </w:rPr>
              <w:t xml:space="preserve"> pracovného </w:t>
            </w:r>
          </w:p>
          <w:p w14:paraId="639FD2B2" w14:textId="7A7812AA" w:rsidR="00673F50" w:rsidRDefault="00673F50" w:rsidP="00673F50">
            <w:pPr>
              <w:rPr>
                <w:sz w:val="22"/>
              </w:rPr>
            </w:pPr>
            <w:r>
              <w:rPr>
                <w:sz w:val="22"/>
              </w:rPr>
              <w:t xml:space="preserve"> </w:t>
            </w:r>
            <w:r w:rsidRPr="00420DC2">
              <w:rPr>
                <w:sz w:val="22"/>
              </w:rPr>
              <w:t>stola</w:t>
            </w:r>
          </w:p>
          <w:p w14:paraId="5ED78398" w14:textId="31DA89C2" w:rsidR="00673F50" w:rsidRPr="00420DC2" w:rsidRDefault="00673F50" w:rsidP="00673F50">
            <w:pPr>
              <w:rPr>
                <w:sz w:val="22"/>
              </w:rPr>
            </w:pPr>
            <w:r>
              <w:rPr>
                <w:sz w:val="22"/>
              </w:rPr>
              <w:t>-farba:</w:t>
            </w:r>
            <w:r w:rsidRPr="00420DC2">
              <w:rPr>
                <w:sz w:val="22"/>
              </w:rPr>
              <w:t xml:space="preserve"> </w:t>
            </w:r>
            <w:r w:rsidRPr="00673F50">
              <w:rPr>
                <w:b/>
                <w:bCs/>
                <w:color w:val="000000"/>
                <w:sz w:val="22"/>
              </w:rPr>
              <w:t xml:space="preserve">U708, ST9 </w:t>
            </w:r>
            <w:proofErr w:type="spellStart"/>
            <w:r w:rsidRPr="00673F50">
              <w:rPr>
                <w:b/>
                <w:bCs/>
                <w:color w:val="000000"/>
                <w:sz w:val="22"/>
              </w:rPr>
              <w:t>Light</w:t>
            </w:r>
            <w:proofErr w:type="spellEnd"/>
            <w:r w:rsidRPr="00673F50">
              <w:rPr>
                <w:b/>
                <w:bCs/>
                <w:color w:val="000000"/>
                <w:sz w:val="22"/>
              </w:rPr>
              <w:t xml:space="preserve"> </w:t>
            </w:r>
            <w:proofErr w:type="spellStart"/>
            <w:r w:rsidRPr="00673F50">
              <w:rPr>
                <w:b/>
                <w:bCs/>
                <w:color w:val="000000"/>
                <w:sz w:val="22"/>
              </w:rPr>
              <w:t>Grey</w:t>
            </w:r>
            <w:proofErr w:type="spellEnd"/>
            <w:r w:rsidRPr="00673F50">
              <w:rPr>
                <w:b/>
                <w:bCs/>
                <w:color w:val="000000"/>
                <w:sz w:val="22"/>
              </w:rPr>
              <w:t xml:space="preserve">, </w:t>
            </w:r>
            <w:proofErr w:type="spellStart"/>
            <w:r w:rsidRPr="00673F50">
              <w:rPr>
                <w:b/>
                <w:bCs/>
                <w:color w:val="000000"/>
                <w:sz w:val="22"/>
              </w:rPr>
              <w:t>Smoothtouch</w:t>
            </w:r>
            <w:proofErr w:type="spellEnd"/>
            <w:r w:rsidRPr="00673F50">
              <w:rPr>
                <w:b/>
                <w:bCs/>
                <w:color w:val="000000"/>
                <w:sz w:val="22"/>
              </w:rPr>
              <w:t xml:space="preserve"> </w:t>
            </w:r>
            <w:proofErr w:type="spellStart"/>
            <w:r w:rsidRPr="00673F50">
              <w:rPr>
                <w:b/>
                <w:bCs/>
                <w:color w:val="000000"/>
                <w:sz w:val="22"/>
              </w:rPr>
              <w:t>Pear</w:t>
            </w:r>
            <w:proofErr w:type="spellEnd"/>
          </w:p>
          <w:p w14:paraId="242EF0CF" w14:textId="653300CD" w:rsidR="00673F50" w:rsidRDefault="00673F50" w:rsidP="00673F50">
            <w:pPr>
              <w:jc w:val="both"/>
              <w:rPr>
                <w:sz w:val="22"/>
              </w:rPr>
            </w:pPr>
            <w:r>
              <w:rPr>
                <w:sz w:val="22"/>
              </w:rPr>
              <w:t>-k</w:t>
            </w:r>
            <w:r w:rsidRPr="00420DC2">
              <w:rPr>
                <w:sz w:val="22"/>
              </w:rPr>
              <w:t>orpus a čelá zásuviek vyrobené v hrúbke 18mm</w:t>
            </w:r>
          </w:p>
          <w:p w14:paraId="294C8F46" w14:textId="77777777" w:rsidR="00673F50" w:rsidRDefault="00673F50" w:rsidP="00673F50">
            <w:pPr>
              <w:jc w:val="both"/>
              <w:rPr>
                <w:sz w:val="22"/>
              </w:rPr>
            </w:pPr>
            <w:r>
              <w:rPr>
                <w:sz w:val="22"/>
              </w:rPr>
              <w:t>-</w:t>
            </w:r>
            <w:r w:rsidRPr="00420DC2">
              <w:rPr>
                <w:sz w:val="22"/>
              </w:rPr>
              <w:t>ABS hrana min. 2mm po celom obvode</w:t>
            </w:r>
          </w:p>
          <w:p w14:paraId="511C0D4D" w14:textId="298D7EEA" w:rsidR="00673F50" w:rsidRPr="00420DC2" w:rsidRDefault="00673F50" w:rsidP="00420DC2">
            <w:pPr>
              <w:jc w:val="both"/>
              <w:rPr>
                <w:b/>
                <w:bCs/>
                <w:sz w:val="22"/>
              </w:rPr>
            </w:pPr>
            <w:r>
              <w:rPr>
                <w:sz w:val="22"/>
              </w:rPr>
              <w:t>-h</w:t>
            </w:r>
            <w:r w:rsidRPr="00420DC2">
              <w:rPr>
                <w:sz w:val="22"/>
              </w:rPr>
              <w:t>orná doska z LDTD hr</w:t>
            </w:r>
            <w:r>
              <w:rPr>
                <w:sz w:val="22"/>
              </w:rPr>
              <w:t>úbky</w:t>
            </w:r>
            <w:r w:rsidRPr="00420DC2">
              <w:rPr>
                <w:sz w:val="22"/>
              </w:rPr>
              <w:t xml:space="preserve"> min. 25mm</w:t>
            </w:r>
          </w:p>
        </w:tc>
      </w:tr>
    </w:tbl>
    <w:p w14:paraId="04AE5DC4" w14:textId="77777777" w:rsidR="00514E96" w:rsidRDefault="00514E96" w:rsidP="00514E96">
      <w:pPr>
        <w:pStyle w:val="Nadpis3"/>
        <w:spacing w:after="160"/>
        <w:rPr>
          <w:rFonts w:asciiTheme="majorHAnsi" w:hAnsiTheme="majorHAnsi" w:cstheme="majorHAnsi"/>
          <w:b w:val="0"/>
          <w:bCs w:val="0"/>
          <w:color w:val="2F5496" w:themeColor="accent1" w:themeShade="BF"/>
          <w:sz w:val="28"/>
          <w:szCs w:val="28"/>
        </w:rPr>
      </w:pPr>
      <w:r w:rsidRPr="004063F4">
        <w:rPr>
          <w:rFonts w:asciiTheme="majorHAnsi" w:hAnsiTheme="majorHAnsi" w:cstheme="majorHAnsi"/>
          <w:b w:val="0"/>
          <w:bCs w:val="0"/>
          <w:color w:val="2F5496" w:themeColor="accent1" w:themeShade="BF"/>
          <w:sz w:val="28"/>
          <w:szCs w:val="28"/>
        </w:rPr>
        <w:t>Osobitné požiadavky na plnenie:</w:t>
      </w:r>
    </w:p>
    <w:p w14:paraId="304FDB75" w14:textId="77777777" w:rsidR="00514E96" w:rsidRDefault="00514E96" w:rsidP="00514E96">
      <w:pPr>
        <w:pStyle w:val="Odsekzoznamu"/>
        <w:numPr>
          <w:ilvl w:val="0"/>
          <w:numId w:val="36"/>
        </w:numPr>
        <w:spacing w:after="160"/>
        <w:ind w:left="284" w:hanging="284"/>
        <w:jc w:val="both"/>
      </w:pPr>
      <w:bookmarkStart w:id="4" w:name="_Hlk50612472"/>
      <w:bookmarkStart w:id="5" w:name="_Hlk50612207"/>
      <w:r w:rsidRPr="00D92BE1">
        <w:t>Ponuková cena v rátane dopravy, vykládky</w:t>
      </w:r>
      <w:r>
        <w:t xml:space="preserve"> a </w:t>
      </w:r>
      <w:r w:rsidRPr="00D92BE1">
        <w:t xml:space="preserve">montáže </w:t>
      </w:r>
      <w:r>
        <w:t xml:space="preserve">so zapojením </w:t>
      </w:r>
      <w:r w:rsidRPr="00D92BE1">
        <w:t>v mieste plnenia, prípadne dodaj v zmontovanom stave. Súčasťou je aj vynosenie tovaru do určenej miestnosti na mieste dodania  a odstránenie a likvidácia obalov. Miest</w:t>
      </w:r>
      <w:r>
        <w:t>o dodania disponuje výťahom.</w:t>
      </w:r>
    </w:p>
    <w:p w14:paraId="02A2D446" w14:textId="77777777" w:rsidR="00514E96" w:rsidRDefault="00514E96" w:rsidP="00514E96">
      <w:pPr>
        <w:pStyle w:val="Odsekzoznamu"/>
        <w:numPr>
          <w:ilvl w:val="0"/>
          <w:numId w:val="36"/>
        </w:numPr>
        <w:spacing w:after="160"/>
        <w:ind w:left="284" w:hanging="284"/>
        <w:jc w:val="both"/>
      </w:pPr>
      <w:r>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3BB640D2" w14:textId="77777777" w:rsidR="00514E96" w:rsidRDefault="00514E96" w:rsidP="00514E96">
      <w:pPr>
        <w:pStyle w:val="Odsekzoznamu"/>
        <w:numPr>
          <w:ilvl w:val="0"/>
          <w:numId w:val="36"/>
        </w:numPr>
        <w:spacing w:after="160"/>
        <w:ind w:left="284" w:hanging="284"/>
        <w:jc w:val="both"/>
      </w:pPr>
      <w:r w:rsidRPr="00D92BE1">
        <w:t>Dodanie tovaru je potrebné oznámiť minimálne dva pracovné dni vopred</w:t>
      </w:r>
      <w:r>
        <w:t>.</w:t>
      </w:r>
    </w:p>
    <w:p w14:paraId="59E18564" w14:textId="77777777" w:rsidR="00514E96" w:rsidRDefault="00514E96" w:rsidP="00514E96">
      <w:pPr>
        <w:pStyle w:val="Odsekzoznamu"/>
        <w:numPr>
          <w:ilvl w:val="0"/>
          <w:numId w:val="36"/>
        </w:numPr>
        <w:spacing w:after="160"/>
        <w:ind w:left="284" w:hanging="284"/>
        <w:jc w:val="both"/>
      </w:pPr>
      <w:r w:rsidRPr="00D92BE1">
        <w:t>Verejný obstarávateľ má právo odmietnuť prevzatie tovaru pre preukázateľné</w:t>
      </w:r>
      <w:r>
        <w:t xml:space="preserve"> </w:t>
      </w:r>
      <w:r w:rsidRPr="00D92BE1">
        <w:t>vady dodaného tovaru (napr. nedostatočná kvalita, nedodržanie špecifikácie a požiadaviek na tovar, poškodený obal tovaru a pod.)</w:t>
      </w:r>
      <w:bookmarkStart w:id="6" w:name="_Hlk50612762"/>
      <w:bookmarkEnd w:id="4"/>
      <w:r>
        <w:t>.</w:t>
      </w:r>
    </w:p>
    <w:p w14:paraId="3BC73AA6" w14:textId="77777777" w:rsidR="00514E96" w:rsidRDefault="00514E96" w:rsidP="00514E96">
      <w:pPr>
        <w:pStyle w:val="Odsekzoznamu"/>
        <w:numPr>
          <w:ilvl w:val="0"/>
          <w:numId w:val="36"/>
        </w:numPr>
        <w:spacing w:after="160"/>
        <w:ind w:left="284" w:hanging="284"/>
        <w:contextualSpacing/>
        <w:jc w:val="both"/>
      </w:pPr>
      <w:r w:rsidRPr="00576345">
        <w:t>Kupujúci si vyhradzuje právo vrátiť nepoškodený tovar v pôvodných obaloch do 14 dní od prevzatia tovaru ak zistí, že dodaný tovar nespĺňa ktorúkoľvek z požadovaných technických špecifikácií vyžadovaných kupujúcim alebo nespĺňa osobitné požiadavky na plnenie.</w:t>
      </w:r>
    </w:p>
    <w:p w14:paraId="6521CCAB" w14:textId="77777777" w:rsidR="00514E96" w:rsidRDefault="00514E96" w:rsidP="00514E96">
      <w:pPr>
        <w:pStyle w:val="Odsekzoznamu"/>
        <w:spacing w:after="160"/>
        <w:ind w:left="284"/>
        <w:contextualSpacing/>
        <w:jc w:val="both"/>
      </w:pPr>
    </w:p>
    <w:p w14:paraId="5CB59835" w14:textId="77777777" w:rsidR="00514E96" w:rsidRPr="00F11CA6" w:rsidRDefault="00514E96" w:rsidP="00514E96">
      <w:pPr>
        <w:pStyle w:val="Odsekzoznamu"/>
        <w:numPr>
          <w:ilvl w:val="0"/>
          <w:numId w:val="36"/>
        </w:numPr>
        <w:spacing w:after="160"/>
        <w:ind w:left="284" w:hanging="284"/>
        <w:jc w:val="both"/>
      </w:pPr>
      <w:r w:rsidRPr="00F11CA6">
        <w:rPr>
          <w:b/>
          <w:bCs/>
        </w:rPr>
        <w:t>Požaduje sa dodanie tovaru s dokumentáciou:</w:t>
      </w:r>
      <w:r w:rsidRPr="00D92BE1">
        <w:t xml:space="preserve"> </w:t>
      </w:r>
      <w:r>
        <w:rPr>
          <w:rFonts w:eastAsia="TimesNewRomanPSMT"/>
          <w:color w:val="000000"/>
        </w:rPr>
        <w:t>technický / p</w:t>
      </w:r>
      <w:r w:rsidRPr="00F11CA6">
        <w:rPr>
          <w:rFonts w:eastAsia="TimesNewRomanPSMT"/>
          <w:color w:val="000000"/>
        </w:rPr>
        <w:t xml:space="preserve">roduktový list vrátane obrazového znázornenia predmetu zákazky,  </w:t>
      </w:r>
      <w:r w:rsidRPr="00D92BE1">
        <w:t>návod  na  použitie  v slovenskom   jazyku,  záručn</w:t>
      </w:r>
      <w:r>
        <w:t>ý</w:t>
      </w:r>
      <w:r w:rsidRPr="00D92BE1">
        <w:t xml:space="preserve">  list </w:t>
      </w:r>
      <w:r>
        <w:br/>
      </w:r>
      <w:r w:rsidRPr="00D92BE1">
        <w:t xml:space="preserve">a </w:t>
      </w:r>
      <w:r>
        <w:t>p</w:t>
      </w:r>
      <w:r w:rsidRPr="00D92BE1">
        <w:t>reberací protokol.</w:t>
      </w:r>
      <w:r w:rsidRPr="00745515">
        <w:t xml:space="preserve"> </w:t>
      </w:r>
      <w:bookmarkEnd w:id="5"/>
      <w:bookmarkEnd w:id="6"/>
    </w:p>
    <w:p w14:paraId="0C3FBFD1" w14:textId="77777777" w:rsidR="00514E96" w:rsidRDefault="00514E96" w:rsidP="008B18E5">
      <w:pPr>
        <w:spacing w:before="160" w:after="160"/>
        <w:jc w:val="both"/>
        <w:rPr>
          <w:lang w:eastAsia="en-US"/>
        </w:rPr>
      </w:pPr>
    </w:p>
    <w:sectPr w:rsidR="00514E96" w:rsidSect="000C68ED">
      <w:headerReference w:type="default" r:id="rId11"/>
      <w:footerReference w:type="default" r:id="rId12"/>
      <w:headerReference w:type="first" r:id="rId13"/>
      <w:pgSz w:w="11906" w:h="16838"/>
      <w:pgMar w:top="1191" w:right="1191" w:bottom="1191" w:left="119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886C3" w14:textId="77777777" w:rsidR="00D23FD1" w:rsidRDefault="00D23FD1">
      <w:r>
        <w:separator/>
      </w:r>
    </w:p>
  </w:endnote>
  <w:endnote w:type="continuationSeparator" w:id="0">
    <w:p w14:paraId="3C5A7960" w14:textId="77777777" w:rsidR="00D23FD1" w:rsidRDefault="00D2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29282721"/>
      <w:docPartObj>
        <w:docPartGallery w:val="Page Numbers (Bottom of Page)"/>
        <w:docPartUnique/>
      </w:docPartObj>
    </w:sdtPr>
    <w:sdtEndPr/>
    <w:sdtContent>
      <w:p w14:paraId="31746966" w14:textId="3C3146F4" w:rsidR="008B18E5" w:rsidRPr="008B18E5" w:rsidRDefault="008B18E5">
        <w:pPr>
          <w:pStyle w:val="Pta"/>
          <w:jc w:val="center"/>
          <w:rPr>
            <w:sz w:val="20"/>
            <w:szCs w:val="20"/>
          </w:rPr>
        </w:pPr>
        <w:r w:rsidRPr="008B18E5">
          <w:rPr>
            <w:sz w:val="20"/>
            <w:szCs w:val="20"/>
          </w:rPr>
          <w:fldChar w:fldCharType="begin"/>
        </w:r>
        <w:r w:rsidRPr="008B18E5">
          <w:rPr>
            <w:sz w:val="20"/>
            <w:szCs w:val="20"/>
          </w:rPr>
          <w:instrText>PAGE   \* MERGEFORMAT</w:instrText>
        </w:r>
        <w:r w:rsidRPr="008B18E5">
          <w:rPr>
            <w:sz w:val="20"/>
            <w:szCs w:val="20"/>
          </w:rPr>
          <w:fldChar w:fldCharType="separate"/>
        </w:r>
        <w:r w:rsidRPr="008B18E5">
          <w:rPr>
            <w:sz w:val="20"/>
            <w:szCs w:val="20"/>
            <w:lang w:val="sk-SK"/>
          </w:rPr>
          <w:t>2</w:t>
        </w:r>
        <w:r w:rsidRPr="008B18E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CA093" w14:textId="77777777" w:rsidR="00D23FD1" w:rsidRDefault="00D23FD1">
      <w:r>
        <w:separator/>
      </w:r>
    </w:p>
  </w:footnote>
  <w:footnote w:type="continuationSeparator" w:id="0">
    <w:p w14:paraId="377F34FD" w14:textId="77777777" w:rsidR="00D23FD1" w:rsidRDefault="00D23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28A1" w14:textId="77777777" w:rsidR="008B18E5" w:rsidRPr="00DA3D52" w:rsidRDefault="008B18E5" w:rsidP="008B18E5">
    <w:pPr>
      <w:pStyle w:val="Hlavika"/>
      <w:tabs>
        <w:tab w:val="clear" w:pos="4536"/>
        <w:tab w:val="clear" w:pos="9072"/>
        <w:tab w:val="left" w:pos="3119"/>
        <w:tab w:val="right" w:pos="9498"/>
      </w:tabs>
      <w:ind w:right="-144" w:firstLine="993"/>
      <w:rPr>
        <w:bCs/>
        <w:sz w:val="22"/>
      </w:rPr>
    </w:pPr>
    <w:bookmarkStart w:id="7" w:name="_Hlk68613026"/>
    <w:bookmarkStart w:id="8" w:name="_Hlk68613027"/>
    <w:r>
      <w:rPr>
        <w:noProof/>
      </w:rPr>
      <w:drawing>
        <wp:anchor distT="0" distB="0" distL="114300" distR="114300" simplePos="0" relativeHeight="251659264" behindDoc="1" locked="0" layoutInCell="0" allowOverlap="1" wp14:anchorId="481FA7EF" wp14:editId="017A5106">
          <wp:simplePos x="0" y="0"/>
          <wp:positionH relativeFrom="page">
            <wp:posOffset>685495</wp:posOffset>
          </wp:positionH>
          <wp:positionV relativeFrom="page">
            <wp:posOffset>463347</wp:posOffset>
          </wp:positionV>
          <wp:extent cx="555625" cy="474345"/>
          <wp:effectExtent l="0" t="0" r="0" b="0"/>
          <wp:wrapNone/>
          <wp:docPr id="4"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Pr>
        <w:b/>
        <w:bCs/>
        <w:sz w:val="22"/>
      </w:rPr>
      <w:tab/>
    </w:r>
    <w:r w:rsidRPr="00812296">
      <w:rPr>
        <w:b/>
        <w:sz w:val="22"/>
      </w:rPr>
      <w:t>Dynamický nákupný systém</w:t>
    </w:r>
  </w:p>
  <w:p w14:paraId="5E9A5C7D" w14:textId="77777777" w:rsidR="008B18E5" w:rsidRPr="00CF39DB" w:rsidRDefault="008B18E5" w:rsidP="008B18E5">
    <w:pPr>
      <w:pStyle w:val="Hlavika"/>
      <w:tabs>
        <w:tab w:val="clear" w:pos="4536"/>
        <w:tab w:val="clear" w:pos="9072"/>
        <w:tab w:val="left" w:pos="3119"/>
        <w:tab w:val="right" w:pos="9498"/>
      </w:tabs>
      <w:ind w:right="-144" w:firstLine="993"/>
      <w:rPr>
        <w:sz w:val="22"/>
        <w:lang w:val="sk-SK"/>
      </w:rPr>
    </w:pPr>
    <w:r w:rsidRPr="00DC01A7">
      <w:rPr>
        <w:sz w:val="22"/>
      </w:rPr>
      <w:t>Primaciálne nám</w:t>
    </w:r>
    <w:r>
      <w:rPr>
        <w:sz w:val="22"/>
        <w:lang w:val="sk-SK"/>
      </w:rPr>
      <w:t>estie č.</w:t>
    </w:r>
    <w:r w:rsidRPr="00DC01A7">
      <w:rPr>
        <w:sz w:val="22"/>
      </w:rPr>
      <w:t xml:space="preserve"> 1</w:t>
    </w:r>
    <w:r>
      <w:rPr>
        <w:sz w:val="22"/>
      </w:rPr>
      <w:tab/>
    </w:r>
    <w:r w:rsidRPr="00AF27FC">
      <w:t>Výzva č. 13 - Kancelárske stoly a kontajnery</w:t>
    </w:r>
  </w:p>
  <w:p w14:paraId="62DB037F" w14:textId="77777777" w:rsidR="008B18E5" w:rsidRPr="00110313" w:rsidRDefault="008B18E5" w:rsidP="008B18E5">
    <w:pPr>
      <w:pStyle w:val="Hlavika"/>
      <w:tabs>
        <w:tab w:val="clear" w:pos="4536"/>
        <w:tab w:val="clear" w:pos="9072"/>
        <w:tab w:val="left" w:pos="3119"/>
        <w:tab w:val="left" w:pos="5737"/>
        <w:tab w:val="left" w:pos="6663"/>
      </w:tabs>
      <w:ind w:left="6663" w:right="-144" w:hanging="5670"/>
      <w:rPr>
        <w:sz w:val="22"/>
        <w:lang w:val="sk-SK"/>
      </w:rPr>
    </w:pPr>
    <w:r w:rsidRPr="00A77AFA">
      <w:rPr>
        <w:sz w:val="22"/>
      </w:rPr>
      <w:t xml:space="preserve">814 99 Bratislava </w:t>
    </w:r>
    <w:r w:rsidRPr="00A77AFA">
      <w:rPr>
        <w:sz w:val="22"/>
      </w:rPr>
      <w:tab/>
    </w:r>
    <w:r>
      <w:rPr>
        <w:sz w:val="22"/>
      </w:rPr>
      <w:tab/>
    </w:r>
    <w:r>
      <w:rPr>
        <w:sz w:val="22"/>
      </w:rPr>
      <w:tab/>
    </w:r>
  </w:p>
  <w:p w14:paraId="0722020C" w14:textId="77777777" w:rsidR="008B18E5" w:rsidRPr="00DC5269" w:rsidRDefault="008B18E5" w:rsidP="008B18E5">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7"/>
  <w:bookmarkEnd w:id="8"/>
  <w:p w14:paraId="506ACF18" w14:textId="77777777" w:rsidR="008B18E5" w:rsidRDefault="008B18E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9B73CF"/>
    <w:multiLevelType w:val="hybridMultilevel"/>
    <w:tmpl w:val="D0DE4AA8"/>
    <w:lvl w:ilvl="0" w:tplc="684470F4">
      <w:start w:val="60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490874"/>
    <w:multiLevelType w:val="hybridMultilevel"/>
    <w:tmpl w:val="4BD23284"/>
    <w:lvl w:ilvl="0" w:tplc="51D84CDE">
      <w:start w:val="1"/>
      <w:numFmt w:val="lowerRoman"/>
      <w:lvlText w:val="(%1)"/>
      <w:lvlJc w:val="left"/>
      <w:pPr>
        <w:ind w:left="1080" w:hanging="72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6"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20" w15:restartNumberingAfterBreak="0">
    <w:nsid w:val="30711ECD"/>
    <w:multiLevelType w:val="hybridMultilevel"/>
    <w:tmpl w:val="8FF4E8A6"/>
    <w:lvl w:ilvl="0" w:tplc="412EF782">
      <w:start w:val="2"/>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1"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3ED3012"/>
    <w:multiLevelType w:val="hybridMultilevel"/>
    <w:tmpl w:val="D53264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2AB584C"/>
    <w:multiLevelType w:val="hybridMultilevel"/>
    <w:tmpl w:val="43E8AE36"/>
    <w:lvl w:ilvl="0" w:tplc="8CD2D03C">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2AE5AED"/>
    <w:multiLevelType w:val="multilevel"/>
    <w:tmpl w:val="79C05308"/>
    <w:lvl w:ilvl="0">
      <w:start w:val="1"/>
      <w:numFmt w:val="decimal"/>
      <w:pStyle w:val="Nadpis2"/>
      <w:lvlText w:val="%1."/>
      <w:lvlJc w:val="left"/>
      <w:pPr>
        <w:ind w:left="720" w:hanging="360"/>
      </w:pPr>
      <w:rPr>
        <w:b w:val="0"/>
        <w:bCs w:val="0"/>
        <w:color w:val="2F5496" w:themeColor="accent1" w:themeShade="BF"/>
      </w:rPr>
    </w:lvl>
    <w:lvl w:ilvl="1">
      <w:start w:val="1"/>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4"/>
  </w:num>
  <w:num w:numId="2">
    <w:abstractNumId w:val="10"/>
  </w:num>
  <w:num w:numId="3">
    <w:abstractNumId w:val="30"/>
  </w:num>
  <w:num w:numId="4">
    <w:abstractNumId w:val="15"/>
  </w:num>
  <w:num w:numId="5">
    <w:abstractNumId w:val="19"/>
  </w:num>
  <w:num w:numId="6">
    <w:abstractNumId w:val="0"/>
  </w:num>
  <w:num w:numId="7">
    <w:abstractNumId w:val="2"/>
  </w:num>
  <w:num w:numId="8">
    <w:abstractNumId w:val="1"/>
  </w:num>
  <w:num w:numId="9">
    <w:abstractNumId w:val="0"/>
  </w:num>
  <w:num w:numId="10">
    <w:abstractNumId w:val="1"/>
  </w:num>
  <w:num w:numId="11">
    <w:abstractNumId w:val="11"/>
  </w:num>
  <w:num w:numId="12">
    <w:abstractNumId w:val="24"/>
  </w:num>
  <w:num w:numId="13">
    <w:abstractNumId w:val="25"/>
  </w:num>
  <w:num w:numId="14">
    <w:abstractNumId w:val="8"/>
  </w:num>
  <w:num w:numId="15">
    <w:abstractNumId w:val="35"/>
  </w:num>
  <w:num w:numId="16">
    <w:abstractNumId w:val="4"/>
  </w:num>
  <w:num w:numId="17">
    <w:abstractNumId w:val="29"/>
  </w:num>
  <w:num w:numId="18">
    <w:abstractNumId w:val="28"/>
  </w:num>
  <w:num w:numId="19">
    <w:abstractNumId w:val="22"/>
  </w:num>
  <w:num w:numId="20">
    <w:abstractNumId w:val="17"/>
  </w:num>
  <w:num w:numId="21">
    <w:abstractNumId w:val="16"/>
  </w:num>
  <w:num w:numId="22">
    <w:abstractNumId w:val="7"/>
  </w:num>
  <w:num w:numId="23">
    <w:abstractNumId w:val="13"/>
  </w:num>
  <w:num w:numId="24">
    <w:abstractNumId w:val="18"/>
  </w:num>
  <w:num w:numId="25">
    <w:abstractNumId w:val="36"/>
  </w:num>
  <w:num w:numId="26">
    <w:abstractNumId w:val="6"/>
  </w:num>
  <w:num w:numId="27">
    <w:abstractNumId w:val="3"/>
  </w:num>
  <w:num w:numId="28">
    <w:abstractNumId w:val="9"/>
  </w:num>
  <w:num w:numId="29">
    <w:abstractNumId w:val="26"/>
  </w:num>
  <w:num w:numId="30">
    <w:abstractNumId w:val="27"/>
  </w:num>
  <w:num w:numId="31">
    <w:abstractNumId w:val="5"/>
  </w:num>
  <w:num w:numId="32">
    <w:abstractNumId w:val="31"/>
  </w:num>
  <w:num w:numId="33">
    <w:abstractNumId w:val="21"/>
  </w:num>
  <w:num w:numId="34">
    <w:abstractNumId w:val="32"/>
  </w:num>
  <w:num w:numId="35">
    <w:abstractNumId w:val="34"/>
  </w:num>
  <w:num w:numId="36">
    <w:abstractNumId w:val="23"/>
  </w:num>
  <w:num w:numId="37">
    <w:abstractNumId w:val="12"/>
  </w:num>
  <w:num w:numId="38">
    <w:abstractNumId w:val="20"/>
  </w:num>
  <w:num w:numId="39">
    <w:abstractNumId w:val="33"/>
  </w:num>
  <w:num w:numId="4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542"/>
    <w:rsid w:val="0001180F"/>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4067F"/>
    <w:rsid w:val="00040F32"/>
    <w:rsid w:val="00041B90"/>
    <w:rsid w:val="00042252"/>
    <w:rsid w:val="000425CF"/>
    <w:rsid w:val="00043625"/>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5767A"/>
    <w:rsid w:val="0006022E"/>
    <w:rsid w:val="00060C50"/>
    <w:rsid w:val="00061BE0"/>
    <w:rsid w:val="00062625"/>
    <w:rsid w:val="00062A0E"/>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20"/>
    <w:rsid w:val="00091A87"/>
    <w:rsid w:val="00092B88"/>
    <w:rsid w:val="00092C0A"/>
    <w:rsid w:val="00092D5E"/>
    <w:rsid w:val="00092FB9"/>
    <w:rsid w:val="000930F3"/>
    <w:rsid w:val="00093EF9"/>
    <w:rsid w:val="00094842"/>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647"/>
    <w:rsid w:val="000A4329"/>
    <w:rsid w:val="000A44F4"/>
    <w:rsid w:val="000A52E7"/>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B7CB3"/>
    <w:rsid w:val="000B7F03"/>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68ED"/>
    <w:rsid w:val="000C796A"/>
    <w:rsid w:val="000D0108"/>
    <w:rsid w:val="000D0351"/>
    <w:rsid w:val="000D089C"/>
    <w:rsid w:val="000D0ED6"/>
    <w:rsid w:val="000D1283"/>
    <w:rsid w:val="000D2347"/>
    <w:rsid w:val="000D29CC"/>
    <w:rsid w:val="000D34F4"/>
    <w:rsid w:val="000D3ED6"/>
    <w:rsid w:val="000D4C0A"/>
    <w:rsid w:val="000D502E"/>
    <w:rsid w:val="000D5550"/>
    <w:rsid w:val="000D6A7D"/>
    <w:rsid w:val="000D72B5"/>
    <w:rsid w:val="000D7F40"/>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2CD3"/>
    <w:rsid w:val="000F3154"/>
    <w:rsid w:val="000F34FF"/>
    <w:rsid w:val="000F3A56"/>
    <w:rsid w:val="000F3CE4"/>
    <w:rsid w:val="000F4C82"/>
    <w:rsid w:val="000F4F40"/>
    <w:rsid w:val="000F6079"/>
    <w:rsid w:val="000F666D"/>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46D"/>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3169"/>
    <w:rsid w:val="00123763"/>
    <w:rsid w:val="001237CD"/>
    <w:rsid w:val="00124041"/>
    <w:rsid w:val="001241B6"/>
    <w:rsid w:val="00125052"/>
    <w:rsid w:val="00125D76"/>
    <w:rsid w:val="00125FAF"/>
    <w:rsid w:val="0012633C"/>
    <w:rsid w:val="00126764"/>
    <w:rsid w:val="00126950"/>
    <w:rsid w:val="00126C11"/>
    <w:rsid w:val="00126C92"/>
    <w:rsid w:val="00130AF0"/>
    <w:rsid w:val="00130C1F"/>
    <w:rsid w:val="00131963"/>
    <w:rsid w:val="001321FC"/>
    <w:rsid w:val="00132D52"/>
    <w:rsid w:val="00133A9B"/>
    <w:rsid w:val="00133ABE"/>
    <w:rsid w:val="00133CAA"/>
    <w:rsid w:val="00134961"/>
    <w:rsid w:val="0013536E"/>
    <w:rsid w:val="0013539F"/>
    <w:rsid w:val="00135A4C"/>
    <w:rsid w:val="00135C00"/>
    <w:rsid w:val="0013610D"/>
    <w:rsid w:val="0013621F"/>
    <w:rsid w:val="00136C24"/>
    <w:rsid w:val="001370C8"/>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50EB"/>
    <w:rsid w:val="00156936"/>
    <w:rsid w:val="00157BE8"/>
    <w:rsid w:val="00162633"/>
    <w:rsid w:val="00162EDB"/>
    <w:rsid w:val="001630D5"/>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73D"/>
    <w:rsid w:val="00175859"/>
    <w:rsid w:val="00177124"/>
    <w:rsid w:val="00177A78"/>
    <w:rsid w:val="0018016C"/>
    <w:rsid w:val="001804E9"/>
    <w:rsid w:val="00180CE0"/>
    <w:rsid w:val="001819F0"/>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E6F"/>
    <w:rsid w:val="00194676"/>
    <w:rsid w:val="00195C4D"/>
    <w:rsid w:val="00196699"/>
    <w:rsid w:val="00196BAD"/>
    <w:rsid w:val="001974D9"/>
    <w:rsid w:val="00197783"/>
    <w:rsid w:val="001A0851"/>
    <w:rsid w:val="001A088A"/>
    <w:rsid w:val="001A0A5D"/>
    <w:rsid w:val="001A0B8F"/>
    <w:rsid w:val="001A108A"/>
    <w:rsid w:val="001A2081"/>
    <w:rsid w:val="001A29C1"/>
    <w:rsid w:val="001A2B53"/>
    <w:rsid w:val="001A2B8E"/>
    <w:rsid w:val="001A2FD5"/>
    <w:rsid w:val="001A4602"/>
    <w:rsid w:val="001A5974"/>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442"/>
    <w:rsid w:val="00216D92"/>
    <w:rsid w:val="00217D6F"/>
    <w:rsid w:val="0022043D"/>
    <w:rsid w:val="0022132E"/>
    <w:rsid w:val="00221831"/>
    <w:rsid w:val="00221B1F"/>
    <w:rsid w:val="00222C11"/>
    <w:rsid w:val="00223244"/>
    <w:rsid w:val="002232C6"/>
    <w:rsid w:val="002233D3"/>
    <w:rsid w:val="0022345B"/>
    <w:rsid w:val="00223557"/>
    <w:rsid w:val="00223755"/>
    <w:rsid w:val="00223EE0"/>
    <w:rsid w:val="00224792"/>
    <w:rsid w:val="00224D71"/>
    <w:rsid w:val="00225D1F"/>
    <w:rsid w:val="00226148"/>
    <w:rsid w:val="0022652A"/>
    <w:rsid w:val="002267C7"/>
    <w:rsid w:val="00226885"/>
    <w:rsid w:val="00226AA5"/>
    <w:rsid w:val="00226AC7"/>
    <w:rsid w:val="00230196"/>
    <w:rsid w:val="00230482"/>
    <w:rsid w:val="00230855"/>
    <w:rsid w:val="00231DE6"/>
    <w:rsid w:val="00232AB7"/>
    <w:rsid w:val="0023322E"/>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382"/>
    <w:rsid w:val="0024640B"/>
    <w:rsid w:val="002470B5"/>
    <w:rsid w:val="002507E7"/>
    <w:rsid w:val="00250D8F"/>
    <w:rsid w:val="00251A91"/>
    <w:rsid w:val="002532C3"/>
    <w:rsid w:val="002532D4"/>
    <w:rsid w:val="00253528"/>
    <w:rsid w:val="002551AB"/>
    <w:rsid w:val="00257086"/>
    <w:rsid w:val="002573A7"/>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62A9"/>
    <w:rsid w:val="00286558"/>
    <w:rsid w:val="0028741C"/>
    <w:rsid w:val="00287556"/>
    <w:rsid w:val="00287732"/>
    <w:rsid w:val="002879D4"/>
    <w:rsid w:val="00290C9B"/>
    <w:rsid w:val="002912D9"/>
    <w:rsid w:val="00291655"/>
    <w:rsid w:val="00291DC0"/>
    <w:rsid w:val="00292311"/>
    <w:rsid w:val="00292897"/>
    <w:rsid w:val="00292F03"/>
    <w:rsid w:val="002930F4"/>
    <w:rsid w:val="00293B69"/>
    <w:rsid w:val="00293E94"/>
    <w:rsid w:val="0029588C"/>
    <w:rsid w:val="00295ED5"/>
    <w:rsid w:val="00296AC1"/>
    <w:rsid w:val="00296BDD"/>
    <w:rsid w:val="00296F8C"/>
    <w:rsid w:val="002979B1"/>
    <w:rsid w:val="00297CE0"/>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423D"/>
    <w:rsid w:val="002B4D7A"/>
    <w:rsid w:val="002B50FF"/>
    <w:rsid w:val="002B55BA"/>
    <w:rsid w:val="002B6D57"/>
    <w:rsid w:val="002B772D"/>
    <w:rsid w:val="002C007F"/>
    <w:rsid w:val="002C027B"/>
    <w:rsid w:val="002C159A"/>
    <w:rsid w:val="002C195D"/>
    <w:rsid w:val="002C3355"/>
    <w:rsid w:val="002C339D"/>
    <w:rsid w:val="002C3DD0"/>
    <w:rsid w:val="002C4323"/>
    <w:rsid w:val="002C4E6D"/>
    <w:rsid w:val="002C4F93"/>
    <w:rsid w:val="002C542E"/>
    <w:rsid w:val="002C5FB4"/>
    <w:rsid w:val="002C6BDD"/>
    <w:rsid w:val="002D0E42"/>
    <w:rsid w:val="002D11AA"/>
    <w:rsid w:val="002D198F"/>
    <w:rsid w:val="002D205F"/>
    <w:rsid w:val="002D27EC"/>
    <w:rsid w:val="002D2DDF"/>
    <w:rsid w:val="002D331E"/>
    <w:rsid w:val="002D3CD1"/>
    <w:rsid w:val="002D40C2"/>
    <w:rsid w:val="002D40C8"/>
    <w:rsid w:val="002D44F8"/>
    <w:rsid w:val="002D4532"/>
    <w:rsid w:val="002D4F74"/>
    <w:rsid w:val="002D4F77"/>
    <w:rsid w:val="002D55AB"/>
    <w:rsid w:val="002D5639"/>
    <w:rsid w:val="002D572C"/>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58A"/>
    <w:rsid w:val="00320770"/>
    <w:rsid w:val="003211F5"/>
    <w:rsid w:val="00321605"/>
    <w:rsid w:val="0032265F"/>
    <w:rsid w:val="00322935"/>
    <w:rsid w:val="00324251"/>
    <w:rsid w:val="00324737"/>
    <w:rsid w:val="003252EB"/>
    <w:rsid w:val="00325B79"/>
    <w:rsid w:val="0032604D"/>
    <w:rsid w:val="00330C57"/>
    <w:rsid w:val="003314D0"/>
    <w:rsid w:val="00331C4C"/>
    <w:rsid w:val="00331CDD"/>
    <w:rsid w:val="003321FF"/>
    <w:rsid w:val="0033255C"/>
    <w:rsid w:val="003340FF"/>
    <w:rsid w:val="003346D0"/>
    <w:rsid w:val="00337792"/>
    <w:rsid w:val="00337D53"/>
    <w:rsid w:val="00340960"/>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A1A"/>
    <w:rsid w:val="003550E2"/>
    <w:rsid w:val="0035545F"/>
    <w:rsid w:val="00355D65"/>
    <w:rsid w:val="00355DD1"/>
    <w:rsid w:val="00356443"/>
    <w:rsid w:val="0035762F"/>
    <w:rsid w:val="00357AF3"/>
    <w:rsid w:val="0036086C"/>
    <w:rsid w:val="00361034"/>
    <w:rsid w:val="0036111E"/>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0B5C"/>
    <w:rsid w:val="0037168C"/>
    <w:rsid w:val="003718D0"/>
    <w:rsid w:val="00371975"/>
    <w:rsid w:val="00372698"/>
    <w:rsid w:val="003726E8"/>
    <w:rsid w:val="00372B68"/>
    <w:rsid w:val="00372FE3"/>
    <w:rsid w:val="0037336F"/>
    <w:rsid w:val="00374439"/>
    <w:rsid w:val="0037497B"/>
    <w:rsid w:val="00374F87"/>
    <w:rsid w:val="00376048"/>
    <w:rsid w:val="003763C2"/>
    <w:rsid w:val="003768B9"/>
    <w:rsid w:val="003768D1"/>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867"/>
    <w:rsid w:val="003909E8"/>
    <w:rsid w:val="00390C51"/>
    <w:rsid w:val="00390EAD"/>
    <w:rsid w:val="003910C4"/>
    <w:rsid w:val="003916CA"/>
    <w:rsid w:val="0039223E"/>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C0110"/>
    <w:rsid w:val="003C0BB3"/>
    <w:rsid w:val="003C10CF"/>
    <w:rsid w:val="003C1F89"/>
    <w:rsid w:val="003C2956"/>
    <w:rsid w:val="003C3597"/>
    <w:rsid w:val="003C3B46"/>
    <w:rsid w:val="003C4167"/>
    <w:rsid w:val="003C478E"/>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5027"/>
    <w:rsid w:val="003D51FD"/>
    <w:rsid w:val="003D5A93"/>
    <w:rsid w:val="003D7401"/>
    <w:rsid w:val="003D7FF7"/>
    <w:rsid w:val="003E097A"/>
    <w:rsid w:val="003E0B9A"/>
    <w:rsid w:val="003E1D8B"/>
    <w:rsid w:val="003E2B66"/>
    <w:rsid w:val="003E3273"/>
    <w:rsid w:val="003E4B0B"/>
    <w:rsid w:val="003E579B"/>
    <w:rsid w:val="003E63E0"/>
    <w:rsid w:val="003E779E"/>
    <w:rsid w:val="003E7FCA"/>
    <w:rsid w:val="003F0799"/>
    <w:rsid w:val="003F1075"/>
    <w:rsid w:val="003F1997"/>
    <w:rsid w:val="003F1EFF"/>
    <w:rsid w:val="003F266D"/>
    <w:rsid w:val="003F377D"/>
    <w:rsid w:val="003F3BB1"/>
    <w:rsid w:val="003F415E"/>
    <w:rsid w:val="003F4222"/>
    <w:rsid w:val="003F447B"/>
    <w:rsid w:val="003F4495"/>
    <w:rsid w:val="003F4B7E"/>
    <w:rsid w:val="003F4CE8"/>
    <w:rsid w:val="003F4F45"/>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0DC2"/>
    <w:rsid w:val="00422362"/>
    <w:rsid w:val="00423795"/>
    <w:rsid w:val="004241CD"/>
    <w:rsid w:val="004248A3"/>
    <w:rsid w:val="00426098"/>
    <w:rsid w:val="004268C3"/>
    <w:rsid w:val="004270BB"/>
    <w:rsid w:val="00427D2C"/>
    <w:rsid w:val="00427ED1"/>
    <w:rsid w:val="004300DA"/>
    <w:rsid w:val="0043168A"/>
    <w:rsid w:val="00431E94"/>
    <w:rsid w:val="00432498"/>
    <w:rsid w:val="00432BC9"/>
    <w:rsid w:val="00432CFE"/>
    <w:rsid w:val="00432D4D"/>
    <w:rsid w:val="004332BA"/>
    <w:rsid w:val="004333A9"/>
    <w:rsid w:val="004338C1"/>
    <w:rsid w:val="0043401D"/>
    <w:rsid w:val="0043454F"/>
    <w:rsid w:val="00434FDE"/>
    <w:rsid w:val="004350CF"/>
    <w:rsid w:val="00435177"/>
    <w:rsid w:val="00435BBA"/>
    <w:rsid w:val="00435CEE"/>
    <w:rsid w:val="00435DED"/>
    <w:rsid w:val="004367DB"/>
    <w:rsid w:val="004376D1"/>
    <w:rsid w:val="00441C9B"/>
    <w:rsid w:val="00442460"/>
    <w:rsid w:val="0044344E"/>
    <w:rsid w:val="0044363D"/>
    <w:rsid w:val="004449DE"/>
    <w:rsid w:val="00445D5E"/>
    <w:rsid w:val="00450689"/>
    <w:rsid w:val="00450B09"/>
    <w:rsid w:val="004523CB"/>
    <w:rsid w:val="0045255C"/>
    <w:rsid w:val="00452C89"/>
    <w:rsid w:val="00452DAB"/>
    <w:rsid w:val="00452FC1"/>
    <w:rsid w:val="0045300B"/>
    <w:rsid w:val="004548FC"/>
    <w:rsid w:val="0045500F"/>
    <w:rsid w:val="00455769"/>
    <w:rsid w:val="00455E25"/>
    <w:rsid w:val="00456C49"/>
    <w:rsid w:val="0045712E"/>
    <w:rsid w:val="00457345"/>
    <w:rsid w:val="0046014F"/>
    <w:rsid w:val="004608B5"/>
    <w:rsid w:val="004612DB"/>
    <w:rsid w:val="004618D8"/>
    <w:rsid w:val="004621DC"/>
    <w:rsid w:val="00462640"/>
    <w:rsid w:val="00462EBB"/>
    <w:rsid w:val="004633CC"/>
    <w:rsid w:val="0046372D"/>
    <w:rsid w:val="00464357"/>
    <w:rsid w:val="00464B58"/>
    <w:rsid w:val="00464C85"/>
    <w:rsid w:val="00465897"/>
    <w:rsid w:val="00465D8D"/>
    <w:rsid w:val="0046618C"/>
    <w:rsid w:val="004665EA"/>
    <w:rsid w:val="0046750B"/>
    <w:rsid w:val="00467D02"/>
    <w:rsid w:val="00467D99"/>
    <w:rsid w:val="00467DCF"/>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778BC"/>
    <w:rsid w:val="00480286"/>
    <w:rsid w:val="00481432"/>
    <w:rsid w:val="00481E3E"/>
    <w:rsid w:val="00482701"/>
    <w:rsid w:val="00482793"/>
    <w:rsid w:val="00483DDA"/>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6E5D"/>
    <w:rsid w:val="00497AF8"/>
    <w:rsid w:val="004A011C"/>
    <w:rsid w:val="004A03F1"/>
    <w:rsid w:val="004A0E21"/>
    <w:rsid w:val="004A19A5"/>
    <w:rsid w:val="004A21B8"/>
    <w:rsid w:val="004A2585"/>
    <w:rsid w:val="004A27A6"/>
    <w:rsid w:val="004A33DE"/>
    <w:rsid w:val="004A34B1"/>
    <w:rsid w:val="004A4293"/>
    <w:rsid w:val="004A6023"/>
    <w:rsid w:val="004A6B25"/>
    <w:rsid w:val="004A6EFE"/>
    <w:rsid w:val="004A7287"/>
    <w:rsid w:val="004B0774"/>
    <w:rsid w:val="004B087B"/>
    <w:rsid w:val="004B1498"/>
    <w:rsid w:val="004B1997"/>
    <w:rsid w:val="004B201E"/>
    <w:rsid w:val="004B2034"/>
    <w:rsid w:val="004B20C3"/>
    <w:rsid w:val="004B23DC"/>
    <w:rsid w:val="004B2A2B"/>
    <w:rsid w:val="004B2D86"/>
    <w:rsid w:val="004B3C9F"/>
    <w:rsid w:val="004B4384"/>
    <w:rsid w:val="004B502C"/>
    <w:rsid w:val="004B5C71"/>
    <w:rsid w:val="004B72EF"/>
    <w:rsid w:val="004B737A"/>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36E0"/>
    <w:rsid w:val="004D46A5"/>
    <w:rsid w:val="004D47F2"/>
    <w:rsid w:val="004D4C8B"/>
    <w:rsid w:val="004D4F47"/>
    <w:rsid w:val="004D56C0"/>
    <w:rsid w:val="004D5D43"/>
    <w:rsid w:val="004D5F37"/>
    <w:rsid w:val="004D73F2"/>
    <w:rsid w:val="004D7463"/>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E15"/>
    <w:rsid w:val="005105F2"/>
    <w:rsid w:val="00510A23"/>
    <w:rsid w:val="00511715"/>
    <w:rsid w:val="00512367"/>
    <w:rsid w:val="00512B7E"/>
    <w:rsid w:val="0051326D"/>
    <w:rsid w:val="005137D6"/>
    <w:rsid w:val="00514E96"/>
    <w:rsid w:val="00514FC7"/>
    <w:rsid w:val="00515036"/>
    <w:rsid w:val="00515266"/>
    <w:rsid w:val="00515926"/>
    <w:rsid w:val="005159FA"/>
    <w:rsid w:val="00515BBE"/>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547C"/>
    <w:rsid w:val="00535865"/>
    <w:rsid w:val="00535A85"/>
    <w:rsid w:val="005366B1"/>
    <w:rsid w:val="00536704"/>
    <w:rsid w:val="00536E95"/>
    <w:rsid w:val="0053740D"/>
    <w:rsid w:val="00537631"/>
    <w:rsid w:val="00537BEB"/>
    <w:rsid w:val="00540A72"/>
    <w:rsid w:val="005413AB"/>
    <w:rsid w:val="0054147F"/>
    <w:rsid w:val="00541D04"/>
    <w:rsid w:val="00541F8C"/>
    <w:rsid w:val="00542213"/>
    <w:rsid w:val="0054374D"/>
    <w:rsid w:val="005437B5"/>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32D5"/>
    <w:rsid w:val="0055353D"/>
    <w:rsid w:val="005538FF"/>
    <w:rsid w:val="00553D4D"/>
    <w:rsid w:val="005547CF"/>
    <w:rsid w:val="00555EBB"/>
    <w:rsid w:val="00555FB9"/>
    <w:rsid w:val="005563E3"/>
    <w:rsid w:val="0055648D"/>
    <w:rsid w:val="005565DD"/>
    <w:rsid w:val="005571A3"/>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7919"/>
    <w:rsid w:val="0057024E"/>
    <w:rsid w:val="00571FE6"/>
    <w:rsid w:val="00572E14"/>
    <w:rsid w:val="00574056"/>
    <w:rsid w:val="005749CD"/>
    <w:rsid w:val="0057557D"/>
    <w:rsid w:val="00576827"/>
    <w:rsid w:val="005769DF"/>
    <w:rsid w:val="00577DF6"/>
    <w:rsid w:val="00581007"/>
    <w:rsid w:val="00581381"/>
    <w:rsid w:val="00581B8F"/>
    <w:rsid w:val="0058210C"/>
    <w:rsid w:val="00582C77"/>
    <w:rsid w:val="00582D89"/>
    <w:rsid w:val="00582E0D"/>
    <w:rsid w:val="00583092"/>
    <w:rsid w:val="00583661"/>
    <w:rsid w:val="00584DD9"/>
    <w:rsid w:val="00584E0D"/>
    <w:rsid w:val="00584E63"/>
    <w:rsid w:val="0058550F"/>
    <w:rsid w:val="00585B4D"/>
    <w:rsid w:val="00585F1F"/>
    <w:rsid w:val="005868F8"/>
    <w:rsid w:val="00586BC6"/>
    <w:rsid w:val="00586D93"/>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7324"/>
    <w:rsid w:val="005C12B8"/>
    <w:rsid w:val="005C15BC"/>
    <w:rsid w:val="005C1ACF"/>
    <w:rsid w:val="005C1CD4"/>
    <w:rsid w:val="005C21EF"/>
    <w:rsid w:val="005C2E14"/>
    <w:rsid w:val="005C3B87"/>
    <w:rsid w:val="005C40A4"/>
    <w:rsid w:val="005C42EA"/>
    <w:rsid w:val="005C5FF9"/>
    <w:rsid w:val="005C6579"/>
    <w:rsid w:val="005C6CC9"/>
    <w:rsid w:val="005C7128"/>
    <w:rsid w:val="005C7D89"/>
    <w:rsid w:val="005D13F8"/>
    <w:rsid w:val="005D2441"/>
    <w:rsid w:val="005D3331"/>
    <w:rsid w:val="005D4F68"/>
    <w:rsid w:val="005D60D9"/>
    <w:rsid w:val="005D7A99"/>
    <w:rsid w:val="005D7B18"/>
    <w:rsid w:val="005D7E39"/>
    <w:rsid w:val="005E20D7"/>
    <w:rsid w:val="005E4735"/>
    <w:rsid w:val="005E4896"/>
    <w:rsid w:val="005E705B"/>
    <w:rsid w:val="005E7A1F"/>
    <w:rsid w:val="005E7D2D"/>
    <w:rsid w:val="005F02BE"/>
    <w:rsid w:val="005F053E"/>
    <w:rsid w:val="005F06EB"/>
    <w:rsid w:val="005F12B0"/>
    <w:rsid w:val="005F1ACA"/>
    <w:rsid w:val="005F1D7F"/>
    <w:rsid w:val="005F2BBA"/>
    <w:rsid w:val="005F357E"/>
    <w:rsid w:val="005F3D54"/>
    <w:rsid w:val="005F52B6"/>
    <w:rsid w:val="005F54D5"/>
    <w:rsid w:val="005F5C0C"/>
    <w:rsid w:val="005F6699"/>
    <w:rsid w:val="005F6CEE"/>
    <w:rsid w:val="00600421"/>
    <w:rsid w:val="00601851"/>
    <w:rsid w:val="006023C2"/>
    <w:rsid w:val="00602BCC"/>
    <w:rsid w:val="006031B6"/>
    <w:rsid w:val="006033A7"/>
    <w:rsid w:val="0060386F"/>
    <w:rsid w:val="00603C37"/>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3390"/>
    <w:rsid w:val="00613D4B"/>
    <w:rsid w:val="0061541C"/>
    <w:rsid w:val="006175A6"/>
    <w:rsid w:val="00617A35"/>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3AE2"/>
    <w:rsid w:val="00634038"/>
    <w:rsid w:val="006341D0"/>
    <w:rsid w:val="0063433C"/>
    <w:rsid w:val="00634355"/>
    <w:rsid w:val="00634654"/>
    <w:rsid w:val="00634D8C"/>
    <w:rsid w:val="00634E05"/>
    <w:rsid w:val="00634E9E"/>
    <w:rsid w:val="006369D9"/>
    <w:rsid w:val="0064030B"/>
    <w:rsid w:val="006417D7"/>
    <w:rsid w:val="00641BBF"/>
    <w:rsid w:val="0064207D"/>
    <w:rsid w:val="0064318D"/>
    <w:rsid w:val="0064364E"/>
    <w:rsid w:val="00644D6B"/>
    <w:rsid w:val="006454C0"/>
    <w:rsid w:val="006454DF"/>
    <w:rsid w:val="006459C7"/>
    <w:rsid w:val="00646206"/>
    <w:rsid w:val="00647129"/>
    <w:rsid w:val="00650788"/>
    <w:rsid w:val="00650B87"/>
    <w:rsid w:val="0065114A"/>
    <w:rsid w:val="00651720"/>
    <w:rsid w:val="00652325"/>
    <w:rsid w:val="00652AAB"/>
    <w:rsid w:val="006538F2"/>
    <w:rsid w:val="0065415B"/>
    <w:rsid w:val="00654EC2"/>
    <w:rsid w:val="0065542A"/>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50"/>
    <w:rsid w:val="00673FBF"/>
    <w:rsid w:val="00674010"/>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4FF9"/>
    <w:rsid w:val="00685F98"/>
    <w:rsid w:val="0068608E"/>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ED5"/>
    <w:rsid w:val="00697205"/>
    <w:rsid w:val="00697342"/>
    <w:rsid w:val="00697C9E"/>
    <w:rsid w:val="006A09CB"/>
    <w:rsid w:val="006A0D43"/>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0DAE"/>
    <w:rsid w:val="006C1600"/>
    <w:rsid w:val="006C1B87"/>
    <w:rsid w:val="006C22A3"/>
    <w:rsid w:val="006C2FB1"/>
    <w:rsid w:val="006C4A56"/>
    <w:rsid w:val="006C5473"/>
    <w:rsid w:val="006C5E98"/>
    <w:rsid w:val="006D08AD"/>
    <w:rsid w:val="006D0C65"/>
    <w:rsid w:val="006D11CF"/>
    <w:rsid w:val="006D12D9"/>
    <w:rsid w:val="006D1D74"/>
    <w:rsid w:val="006D1E00"/>
    <w:rsid w:val="006D1EC4"/>
    <w:rsid w:val="006D1EDF"/>
    <w:rsid w:val="006D3168"/>
    <w:rsid w:val="006D3E28"/>
    <w:rsid w:val="006D47B5"/>
    <w:rsid w:val="006D5525"/>
    <w:rsid w:val="006D5AB6"/>
    <w:rsid w:val="006D5FD4"/>
    <w:rsid w:val="006D6017"/>
    <w:rsid w:val="006D67D3"/>
    <w:rsid w:val="006D7586"/>
    <w:rsid w:val="006D7812"/>
    <w:rsid w:val="006D7FF5"/>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A24"/>
    <w:rsid w:val="006F111B"/>
    <w:rsid w:val="006F2443"/>
    <w:rsid w:val="006F3BF6"/>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3F46"/>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BE1"/>
    <w:rsid w:val="00735E12"/>
    <w:rsid w:val="0073761B"/>
    <w:rsid w:val="00737B14"/>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0EC7"/>
    <w:rsid w:val="00751A1A"/>
    <w:rsid w:val="00752341"/>
    <w:rsid w:val="007525C7"/>
    <w:rsid w:val="00752902"/>
    <w:rsid w:val="00752D8F"/>
    <w:rsid w:val="00753000"/>
    <w:rsid w:val="007532C7"/>
    <w:rsid w:val="007532FF"/>
    <w:rsid w:val="00753E4C"/>
    <w:rsid w:val="00753EC3"/>
    <w:rsid w:val="007546DD"/>
    <w:rsid w:val="0075631E"/>
    <w:rsid w:val="007563BF"/>
    <w:rsid w:val="00756A3E"/>
    <w:rsid w:val="00757AA1"/>
    <w:rsid w:val="00757C09"/>
    <w:rsid w:val="00757FAD"/>
    <w:rsid w:val="00760768"/>
    <w:rsid w:val="007615C6"/>
    <w:rsid w:val="00761770"/>
    <w:rsid w:val="00761A88"/>
    <w:rsid w:val="00763597"/>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7E6"/>
    <w:rsid w:val="00776591"/>
    <w:rsid w:val="00776B56"/>
    <w:rsid w:val="0077740C"/>
    <w:rsid w:val="00780017"/>
    <w:rsid w:val="0078003D"/>
    <w:rsid w:val="0078083A"/>
    <w:rsid w:val="00780B2B"/>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4AA"/>
    <w:rsid w:val="0079275C"/>
    <w:rsid w:val="00794921"/>
    <w:rsid w:val="0079548F"/>
    <w:rsid w:val="00795763"/>
    <w:rsid w:val="0079598E"/>
    <w:rsid w:val="0079609A"/>
    <w:rsid w:val="00797D60"/>
    <w:rsid w:val="007A027B"/>
    <w:rsid w:val="007A0585"/>
    <w:rsid w:val="007A0959"/>
    <w:rsid w:val="007A0E97"/>
    <w:rsid w:val="007A0FDE"/>
    <w:rsid w:val="007A1524"/>
    <w:rsid w:val="007A1DB9"/>
    <w:rsid w:val="007A32D5"/>
    <w:rsid w:val="007A45D4"/>
    <w:rsid w:val="007A5460"/>
    <w:rsid w:val="007A6351"/>
    <w:rsid w:val="007A68F1"/>
    <w:rsid w:val="007A70D1"/>
    <w:rsid w:val="007A7824"/>
    <w:rsid w:val="007A7C36"/>
    <w:rsid w:val="007A7F49"/>
    <w:rsid w:val="007B1BC3"/>
    <w:rsid w:val="007B2C4E"/>
    <w:rsid w:val="007B3021"/>
    <w:rsid w:val="007B5CA5"/>
    <w:rsid w:val="007B66AB"/>
    <w:rsid w:val="007B77C9"/>
    <w:rsid w:val="007B78EF"/>
    <w:rsid w:val="007B7986"/>
    <w:rsid w:val="007B7B00"/>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F"/>
    <w:rsid w:val="007D309A"/>
    <w:rsid w:val="007D502C"/>
    <w:rsid w:val="007D5A52"/>
    <w:rsid w:val="007D5E87"/>
    <w:rsid w:val="007D66B4"/>
    <w:rsid w:val="007D6854"/>
    <w:rsid w:val="007D7119"/>
    <w:rsid w:val="007E007C"/>
    <w:rsid w:val="007E0451"/>
    <w:rsid w:val="007E04E6"/>
    <w:rsid w:val="007E0539"/>
    <w:rsid w:val="007E09F5"/>
    <w:rsid w:val="007E1C6D"/>
    <w:rsid w:val="007E22CF"/>
    <w:rsid w:val="007E2721"/>
    <w:rsid w:val="007E2DC0"/>
    <w:rsid w:val="007E37CF"/>
    <w:rsid w:val="007E3A37"/>
    <w:rsid w:val="007E3BEB"/>
    <w:rsid w:val="007E43DB"/>
    <w:rsid w:val="007E4B0A"/>
    <w:rsid w:val="007E53A1"/>
    <w:rsid w:val="007E556E"/>
    <w:rsid w:val="007E5901"/>
    <w:rsid w:val="007E6BEE"/>
    <w:rsid w:val="007E6D3C"/>
    <w:rsid w:val="007E7868"/>
    <w:rsid w:val="007F0B41"/>
    <w:rsid w:val="007F0D14"/>
    <w:rsid w:val="007F0F01"/>
    <w:rsid w:val="007F1D91"/>
    <w:rsid w:val="007F216C"/>
    <w:rsid w:val="007F3EAB"/>
    <w:rsid w:val="007F62F2"/>
    <w:rsid w:val="007F67AB"/>
    <w:rsid w:val="007F69CC"/>
    <w:rsid w:val="007F6EC3"/>
    <w:rsid w:val="007F77ED"/>
    <w:rsid w:val="00800357"/>
    <w:rsid w:val="008007D6"/>
    <w:rsid w:val="008011E6"/>
    <w:rsid w:val="00801650"/>
    <w:rsid w:val="0080199F"/>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3AF"/>
    <w:rsid w:val="0081288E"/>
    <w:rsid w:val="0081327F"/>
    <w:rsid w:val="00813912"/>
    <w:rsid w:val="00814958"/>
    <w:rsid w:val="00814969"/>
    <w:rsid w:val="00814FC8"/>
    <w:rsid w:val="00815ACB"/>
    <w:rsid w:val="008162FA"/>
    <w:rsid w:val="008165A5"/>
    <w:rsid w:val="00816FC0"/>
    <w:rsid w:val="0081715F"/>
    <w:rsid w:val="008171D6"/>
    <w:rsid w:val="008175E1"/>
    <w:rsid w:val="0082086C"/>
    <w:rsid w:val="0082095F"/>
    <w:rsid w:val="00820CF9"/>
    <w:rsid w:val="00820F17"/>
    <w:rsid w:val="00821399"/>
    <w:rsid w:val="00824017"/>
    <w:rsid w:val="00824B89"/>
    <w:rsid w:val="00825070"/>
    <w:rsid w:val="008259B0"/>
    <w:rsid w:val="00827269"/>
    <w:rsid w:val="008272EF"/>
    <w:rsid w:val="00827596"/>
    <w:rsid w:val="008305CC"/>
    <w:rsid w:val="00830899"/>
    <w:rsid w:val="00831A3C"/>
    <w:rsid w:val="00832122"/>
    <w:rsid w:val="0083224B"/>
    <w:rsid w:val="0083231A"/>
    <w:rsid w:val="00833830"/>
    <w:rsid w:val="00833857"/>
    <w:rsid w:val="0083392B"/>
    <w:rsid w:val="00834898"/>
    <w:rsid w:val="00834B51"/>
    <w:rsid w:val="008362CB"/>
    <w:rsid w:val="008373F0"/>
    <w:rsid w:val="00837AB9"/>
    <w:rsid w:val="00840320"/>
    <w:rsid w:val="008409E5"/>
    <w:rsid w:val="00840B77"/>
    <w:rsid w:val="00840DE5"/>
    <w:rsid w:val="00841054"/>
    <w:rsid w:val="00841E75"/>
    <w:rsid w:val="00842F40"/>
    <w:rsid w:val="008430CE"/>
    <w:rsid w:val="00843FBA"/>
    <w:rsid w:val="00844DC9"/>
    <w:rsid w:val="0084583A"/>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ED9"/>
    <w:rsid w:val="00863FD9"/>
    <w:rsid w:val="008647A5"/>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4C19"/>
    <w:rsid w:val="008750B0"/>
    <w:rsid w:val="00875380"/>
    <w:rsid w:val="00875432"/>
    <w:rsid w:val="008762FC"/>
    <w:rsid w:val="0087635A"/>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E5E"/>
    <w:rsid w:val="008933A7"/>
    <w:rsid w:val="00893DDD"/>
    <w:rsid w:val="00895296"/>
    <w:rsid w:val="00895A86"/>
    <w:rsid w:val="00895AA4"/>
    <w:rsid w:val="00895EB8"/>
    <w:rsid w:val="00896025"/>
    <w:rsid w:val="00896A03"/>
    <w:rsid w:val="00896D01"/>
    <w:rsid w:val="00897D04"/>
    <w:rsid w:val="008A0C3A"/>
    <w:rsid w:val="008A0DB9"/>
    <w:rsid w:val="008A213B"/>
    <w:rsid w:val="008A2BC1"/>
    <w:rsid w:val="008A3A86"/>
    <w:rsid w:val="008A3ED8"/>
    <w:rsid w:val="008A43B6"/>
    <w:rsid w:val="008A4451"/>
    <w:rsid w:val="008A4852"/>
    <w:rsid w:val="008A4BCB"/>
    <w:rsid w:val="008A5783"/>
    <w:rsid w:val="008A5798"/>
    <w:rsid w:val="008A5F6B"/>
    <w:rsid w:val="008A6E16"/>
    <w:rsid w:val="008A7698"/>
    <w:rsid w:val="008A7C9E"/>
    <w:rsid w:val="008A7F59"/>
    <w:rsid w:val="008B08F8"/>
    <w:rsid w:val="008B1003"/>
    <w:rsid w:val="008B18E5"/>
    <w:rsid w:val="008B2CE6"/>
    <w:rsid w:val="008B4A64"/>
    <w:rsid w:val="008B4F6A"/>
    <w:rsid w:val="008B5A01"/>
    <w:rsid w:val="008B5DE0"/>
    <w:rsid w:val="008B674C"/>
    <w:rsid w:val="008B68A8"/>
    <w:rsid w:val="008B6EA5"/>
    <w:rsid w:val="008C156B"/>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3982"/>
    <w:rsid w:val="008D4561"/>
    <w:rsid w:val="008D4C6F"/>
    <w:rsid w:val="008D6652"/>
    <w:rsid w:val="008D68A8"/>
    <w:rsid w:val="008D6B0B"/>
    <w:rsid w:val="008D71A9"/>
    <w:rsid w:val="008D7B61"/>
    <w:rsid w:val="008E01B7"/>
    <w:rsid w:val="008E1E94"/>
    <w:rsid w:val="008E29F3"/>
    <w:rsid w:val="008E2D4C"/>
    <w:rsid w:val="008E4E3E"/>
    <w:rsid w:val="008E4EE8"/>
    <w:rsid w:val="008E51C4"/>
    <w:rsid w:val="008E6EAB"/>
    <w:rsid w:val="008E748B"/>
    <w:rsid w:val="008E7E96"/>
    <w:rsid w:val="008F013C"/>
    <w:rsid w:val="008F044A"/>
    <w:rsid w:val="008F0541"/>
    <w:rsid w:val="008F155E"/>
    <w:rsid w:val="008F194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D0B"/>
    <w:rsid w:val="00913DAE"/>
    <w:rsid w:val="0091431F"/>
    <w:rsid w:val="0091480C"/>
    <w:rsid w:val="00914B80"/>
    <w:rsid w:val="00914D17"/>
    <w:rsid w:val="00916A6D"/>
    <w:rsid w:val="00917742"/>
    <w:rsid w:val="00917AF0"/>
    <w:rsid w:val="00920394"/>
    <w:rsid w:val="009210F7"/>
    <w:rsid w:val="00921D5A"/>
    <w:rsid w:val="009233E9"/>
    <w:rsid w:val="00923ACE"/>
    <w:rsid w:val="009240B1"/>
    <w:rsid w:val="00925352"/>
    <w:rsid w:val="009256B1"/>
    <w:rsid w:val="009256DB"/>
    <w:rsid w:val="009261A3"/>
    <w:rsid w:val="0092671D"/>
    <w:rsid w:val="00927019"/>
    <w:rsid w:val="00927301"/>
    <w:rsid w:val="00927AB8"/>
    <w:rsid w:val="00927E9C"/>
    <w:rsid w:val="00930340"/>
    <w:rsid w:val="00930D0F"/>
    <w:rsid w:val="009329B8"/>
    <w:rsid w:val="0093302F"/>
    <w:rsid w:val="00933825"/>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6C2F"/>
    <w:rsid w:val="00956DA6"/>
    <w:rsid w:val="00957451"/>
    <w:rsid w:val="00960F33"/>
    <w:rsid w:val="00961EDD"/>
    <w:rsid w:val="00962367"/>
    <w:rsid w:val="00963444"/>
    <w:rsid w:val="00964469"/>
    <w:rsid w:val="009648AA"/>
    <w:rsid w:val="00964EFE"/>
    <w:rsid w:val="009655A0"/>
    <w:rsid w:val="009664F2"/>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303B"/>
    <w:rsid w:val="00983583"/>
    <w:rsid w:val="0098367A"/>
    <w:rsid w:val="00984D36"/>
    <w:rsid w:val="009855EE"/>
    <w:rsid w:val="00985FE4"/>
    <w:rsid w:val="0098654C"/>
    <w:rsid w:val="009866D6"/>
    <w:rsid w:val="009902AF"/>
    <w:rsid w:val="00990905"/>
    <w:rsid w:val="00990E19"/>
    <w:rsid w:val="009912E6"/>
    <w:rsid w:val="00991B4F"/>
    <w:rsid w:val="00991FE2"/>
    <w:rsid w:val="0099275C"/>
    <w:rsid w:val="00992BC1"/>
    <w:rsid w:val="00993A42"/>
    <w:rsid w:val="00993A44"/>
    <w:rsid w:val="00993CA4"/>
    <w:rsid w:val="0099493A"/>
    <w:rsid w:val="00994C82"/>
    <w:rsid w:val="009957D8"/>
    <w:rsid w:val="009962D3"/>
    <w:rsid w:val="0099673F"/>
    <w:rsid w:val="00996952"/>
    <w:rsid w:val="0099709B"/>
    <w:rsid w:val="009976C7"/>
    <w:rsid w:val="009A0277"/>
    <w:rsid w:val="009A074E"/>
    <w:rsid w:val="009A134F"/>
    <w:rsid w:val="009A1B39"/>
    <w:rsid w:val="009A2349"/>
    <w:rsid w:val="009A26C2"/>
    <w:rsid w:val="009A27D3"/>
    <w:rsid w:val="009A335F"/>
    <w:rsid w:val="009A39CE"/>
    <w:rsid w:val="009A4129"/>
    <w:rsid w:val="009A41AC"/>
    <w:rsid w:val="009A4439"/>
    <w:rsid w:val="009A5971"/>
    <w:rsid w:val="009A6360"/>
    <w:rsid w:val="009A678C"/>
    <w:rsid w:val="009A6C1A"/>
    <w:rsid w:val="009A6D5A"/>
    <w:rsid w:val="009A7AAE"/>
    <w:rsid w:val="009B09EA"/>
    <w:rsid w:val="009B0D06"/>
    <w:rsid w:val="009B0EB9"/>
    <w:rsid w:val="009B14A5"/>
    <w:rsid w:val="009B17FD"/>
    <w:rsid w:val="009B1C83"/>
    <w:rsid w:val="009B1CC9"/>
    <w:rsid w:val="009B36CA"/>
    <w:rsid w:val="009B4788"/>
    <w:rsid w:val="009B4A41"/>
    <w:rsid w:val="009B4BA2"/>
    <w:rsid w:val="009B4D27"/>
    <w:rsid w:val="009B58DF"/>
    <w:rsid w:val="009B5FBE"/>
    <w:rsid w:val="009B68B6"/>
    <w:rsid w:val="009B6AC8"/>
    <w:rsid w:val="009B6CA8"/>
    <w:rsid w:val="009B6EC6"/>
    <w:rsid w:val="009B7C3A"/>
    <w:rsid w:val="009B7D83"/>
    <w:rsid w:val="009C0356"/>
    <w:rsid w:val="009C0BA3"/>
    <w:rsid w:val="009C0C0B"/>
    <w:rsid w:val="009C1AF6"/>
    <w:rsid w:val="009C2A59"/>
    <w:rsid w:val="009C3A50"/>
    <w:rsid w:val="009C43D7"/>
    <w:rsid w:val="009C455A"/>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4E73"/>
    <w:rsid w:val="009D53E9"/>
    <w:rsid w:val="009D59BA"/>
    <w:rsid w:val="009D5B6C"/>
    <w:rsid w:val="009D6A40"/>
    <w:rsid w:val="009D7B97"/>
    <w:rsid w:val="009E0CFB"/>
    <w:rsid w:val="009E1A06"/>
    <w:rsid w:val="009E1BA1"/>
    <w:rsid w:val="009E2934"/>
    <w:rsid w:val="009E30C7"/>
    <w:rsid w:val="009E33D0"/>
    <w:rsid w:val="009E35A2"/>
    <w:rsid w:val="009E5279"/>
    <w:rsid w:val="009E5323"/>
    <w:rsid w:val="009E55FD"/>
    <w:rsid w:val="009E586D"/>
    <w:rsid w:val="009E6019"/>
    <w:rsid w:val="009E6C33"/>
    <w:rsid w:val="009E6FD1"/>
    <w:rsid w:val="009F00B5"/>
    <w:rsid w:val="009F049C"/>
    <w:rsid w:val="009F2B77"/>
    <w:rsid w:val="009F2BA2"/>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57D9"/>
    <w:rsid w:val="00A25833"/>
    <w:rsid w:val="00A25FD2"/>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397A"/>
    <w:rsid w:val="00A44BBE"/>
    <w:rsid w:val="00A45B5D"/>
    <w:rsid w:val="00A46C2C"/>
    <w:rsid w:val="00A4701A"/>
    <w:rsid w:val="00A50C80"/>
    <w:rsid w:val="00A50E67"/>
    <w:rsid w:val="00A5151E"/>
    <w:rsid w:val="00A51D3F"/>
    <w:rsid w:val="00A5325E"/>
    <w:rsid w:val="00A54A44"/>
    <w:rsid w:val="00A56078"/>
    <w:rsid w:val="00A566E1"/>
    <w:rsid w:val="00A569E3"/>
    <w:rsid w:val="00A569E4"/>
    <w:rsid w:val="00A5762C"/>
    <w:rsid w:val="00A6009F"/>
    <w:rsid w:val="00A61D74"/>
    <w:rsid w:val="00A637DD"/>
    <w:rsid w:val="00A63F39"/>
    <w:rsid w:val="00A64531"/>
    <w:rsid w:val="00A64A3F"/>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574"/>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6530"/>
    <w:rsid w:val="00AA74AF"/>
    <w:rsid w:val="00AA7EA6"/>
    <w:rsid w:val="00AB2592"/>
    <w:rsid w:val="00AB3144"/>
    <w:rsid w:val="00AB38D0"/>
    <w:rsid w:val="00AB3F63"/>
    <w:rsid w:val="00AB4127"/>
    <w:rsid w:val="00AB62D1"/>
    <w:rsid w:val="00AB64FE"/>
    <w:rsid w:val="00AB7165"/>
    <w:rsid w:val="00AB7288"/>
    <w:rsid w:val="00AC0C1E"/>
    <w:rsid w:val="00AC0CF8"/>
    <w:rsid w:val="00AC0F91"/>
    <w:rsid w:val="00AC206C"/>
    <w:rsid w:val="00AC20D0"/>
    <w:rsid w:val="00AC35D7"/>
    <w:rsid w:val="00AC366F"/>
    <w:rsid w:val="00AC492A"/>
    <w:rsid w:val="00AC5219"/>
    <w:rsid w:val="00AC5302"/>
    <w:rsid w:val="00AC60B0"/>
    <w:rsid w:val="00AC612E"/>
    <w:rsid w:val="00AC68A5"/>
    <w:rsid w:val="00AC697A"/>
    <w:rsid w:val="00AC6FCD"/>
    <w:rsid w:val="00AC7ACA"/>
    <w:rsid w:val="00AD19AB"/>
    <w:rsid w:val="00AD21CA"/>
    <w:rsid w:val="00AD23E9"/>
    <w:rsid w:val="00AD29C6"/>
    <w:rsid w:val="00AD3ABE"/>
    <w:rsid w:val="00AD3D90"/>
    <w:rsid w:val="00AD3E7A"/>
    <w:rsid w:val="00AD4912"/>
    <w:rsid w:val="00AD4EF0"/>
    <w:rsid w:val="00AD610F"/>
    <w:rsid w:val="00AD612E"/>
    <w:rsid w:val="00AD678D"/>
    <w:rsid w:val="00AD6893"/>
    <w:rsid w:val="00AD6ADD"/>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A29"/>
    <w:rsid w:val="00AF33C7"/>
    <w:rsid w:val="00AF3B10"/>
    <w:rsid w:val="00AF446C"/>
    <w:rsid w:val="00AF4F08"/>
    <w:rsid w:val="00AF57EB"/>
    <w:rsid w:val="00AF607B"/>
    <w:rsid w:val="00AF60E3"/>
    <w:rsid w:val="00AF6374"/>
    <w:rsid w:val="00AF7F28"/>
    <w:rsid w:val="00B00E1C"/>
    <w:rsid w:val="00B00E61"/>
    <w:rsid w:val="00B00F74"/>
    <w:rsid w:val="00B01567"/>
    <w:rsid w:val="00B01E0D"/>
    <w:rsid w:val="00B0281F"/>
    <w:rsid w:val="00B02B75"/>
    <w:rsid w:val="00B033A6"/>
    <w:rsid w:val="00B0349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035"/>
    <w:rsid w:val="00B1546E"/>
    <w:rsid w:val="00B16B29"/>
    <w:rsid w:val="00B17666"/>
    <w:rsid w:val="00B17718"/>
    <w:rsid w:val="00B20787"/>
    <w:rsid w:val="00B2204D"/>
    <w:rsid w:val="00B22DD8"/>
    <w:rsid w:val="00B24A7D"/>
    <w:rsid w:val="00B24B12"/>
    <w:rsid w:val="00B253D0"/>
    <w:rsid w:val="00B270EA"/>
    <w:rsid w:val="00B272E5"/>
    <w:rsid w:val="00B2754F"/>
    <w:rsid w:val="00B278AC"/>
    <w:rsid w:val="00B27EB4"/>
    <w:rsid w:val="00B27EDF"/>
    <w:rsid w:val="00B3028F"/>
    <w:rsid w:val="00B304A2"/>
    <w:rsid w:val="00B304A9"/>
    <w:rsid w:val="00B30A82"/>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B4D"/>
    <w:rsid w:val="00B36DAC"/>
    <w:rsid w:val="00B37035"/>
    <w:rsid w:val="00B37DA9"/>
    <w:rsid w:val="00B41291"/>
    <w:rsid w:val="00B412FF"/>
    <w:rsid w:val="00B4157A"/>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50DD"/>
    <w:rsid w:val="00B55B0E"/>
    <w:rsid w:val="00B56225"/>
    <w:rsid w:val="00B5636C"/>
    <w:rsid w:val="00B565E4"/>
    <w:rsid w:val="00B60756"/>
    <w:rsid w:val="00B610CC"/>
    <w:rsid w:val="00B616CE"/>
    <w:rsid w:val="00B61AED"/>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6AF8"/>
    <w:rsid w:val="00B77268"/>
    <w:rsid w:val="00B80011"/>
    <w:rsid w:val="00B807DF"/>
    <w:rsid w:val="00B80975"/>
    <w:rsid w:val="00B80C24"/>
    <w:rsid w:val="00B81095"/>
    <w:rsid w:val="00B810DA"/>
    <w:rsid w:val="00B81E37"/>
    <w:rsid w:val="00B81EA7"/>
    <w:rsid w:val="00B82334"/>
    <w:rsid w:val="00B825FF"/>
    <w:rsid w:val="00B82F3E"/>
    <w:rsid w:val="00B83124"/>
    <w:rsid w:val="00B83890"/>
    <w:rsid w:val="00B83A2D"/>
    <w:rsid w:val="00B84CD7"/>
    <w:rsid w:val="00B8562D"/>
    <w:rsid w:val="00B866C6"/>
    <w:rsid w:val="00B868B0"/>
    <w:rsid w:val="00B86A85"/>
    <w:rsid w:val="00B86FD7"/>
    <w:rsid w:val="00B86FF1"/>
    <w:rsid w:val="00B8753D"/>
    <w:rsid w:val="00B875AB"/>
    <w:rsid w:val="00B905B3"/>
    <w:rsid w:val="00B9128A"/>
    <w:rsid w:val="00B91FD7"/>
    <w:rsid w:val="00B92145"/>
    <w:rsid w:val="00B92465"/>
    <w:rsid w:val="00B924F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3B45"/>
    <w:rsid w:val="00BA43EB"/>
    <w:rsid w:val="00BA44C3"/>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989"/>
    <w:rsid w:val="00BB4C56"/>
    <w:rsid w:val="00BB5196"/>
    <w:rsid w:val="00BB63BD"/>
    <w:rsid w:val="00BB68ED"/>
    <w:rsid w:val="00BB6EF8"/>
    <w:rsid w:val="00BB7720"/>
    <w:rsid w:val="00BC0930"/>
    <w:rsid w:val="00BC12F2"/>
    <w:rsid w:val="00BC16D0"/>
    <w:rsid w:val="00BC266D"/>
    <w:rsid w:val="00BC34E7"/>
    <w:rsid w:val="00BC39C9"/>
    <w:rsid w:val="00BC4B6D"/>
    <w:rsid w:val="00BC4C87"/>
    <w:rsid w:val="00BC5150"/>
    <w:rsid w:val="00BC5621"/>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5771"/>
    <w:rsid w:val="00BE6284"/>
    <w:rsid w:val="00BE7293"/>
    <w:rsid w:val="00BE72F5"/>
    <w:rsid w:val="00BE7612"/>
    <w:rsid w:val="00BF17EC"/>
    <w:rsid w:val="00BF1B44"/>
    <w:rsid w:val="00BF209C"/>
    <w:rsid w:val="00BF21EE"/>
    <w:rsid w:val="00BF2EE2"/>
    <w:rsid w:val="00BF3E8C"/>
    <w:rsid w:val="00BF46A3"/>
    <w:rsid w:val="00BF472E"/>
    <w:rsid w:val="00BF554A"/>
    <w:rsid w:val="00BF6CEF"/>
    <w:rsid w:val="00BF79F9"/>
    <w:rsid w:val="00BF7CEE"/>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978"/>
    <w:rsid w:val="00C55B93"/>
    <w:rsid w:val="00C56BB0"/>
    <w:rsid w:val="00C5745D"/>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2365"/>
    <w:rsid w:val="00C755B7"/>
    <w:rsid w:val="00C75D0F"/>
    <w:rsid w:val="00C77B22"/>
    <w:rsid w:val="00C8004A"/>
    <w:rsid w:val="00C80A50"/>
    <w:rsid w:val="00C81AC3"/>
    <w:rsid w:val="00C81DA2"/>
    <w:rsid w:val="00C81E3F"/>
    <w:rsid w:val="00C83681"/>
    <w:rsid w:val="00C8376B"/>
    <w:rsid w:val="00C83AD0"/>
    <w:rsid w:val="00C83DC3"/>
    <w:rsid w:val="00C84F0B"/>
    <w:rsid w:val="00C8568C"/>
    <w:rsid w:val="00C857DA"/>
    <w:rsid w:val="00C857E1"/>
    <w:rsid w:val="00C8596E"/>
    <w:rsid w:val="00C867F5"/>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97212"/>
    <w:rsid w:val="00CA0125"/>
    <w:rsid w:val="00CA13E1"/>
    <w:rsid w:val="00CA21FA"/>
    <w:rsid w:val="00CA26C3"/>
    <w:rsid w:val="00CA32E1"/>
    <w:rsid w:val="00CA3CEF"/>
    <w:rsid w:val="00CA5689"/>
    <w:rsid w:val="00CA5889"/>
    <w:rsid w:val="00CA662E"/>
    <w:rsid w:val="00CA6B07"/>
    <w:rsid w:val="00CA7C65"/>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D54"/>
    <w:rsid w:val="00CC515D"/>
    <w:rsid w:val="00CC5B8C"/>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5C6"/>
    <w:rsid w:val="00CD5BF4"/>
    <w:rsid w:val="00CD6108"/>
    <w:rsid w:val="00CD7CFC"/>
    <w:rsid w:val="00CE09C2"/>
    <w:rsid w:val="00CE15D2"/>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E74E7"/>
    <w:rsid w:val="00CF12D6"/>
    <w:rsid w:val="00CF3215"/>
    <w:rsid w:val="00CF39DB"/>
    <w:rsid w:val="00CF3EBA"/>
    <w:rsid w:val="00CF4D99"/>
    <w:rsid w:val="00CF5B99"/>
    <w:rsid w:val="00CF6371"/>
    <w:rsid w:val="00D005C5"/>
    <w:rsid w:val="00D005DB"/>
    <w:rsid w:val="00D008A5"/>
    <w:rsid w:val="00D008D7"/>
    <w:rsid w:val="00D00BE8"/>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3FD1"/>
    <w:rsid w:val="00D253FB"/>
    <w:rsid w:val="00D25520"/>
    <w:rsid w:val="00D25563"/>
    <w:rsid w:val="00D2650E"/>
    <w:rsid w:val="00D27522"/>
    <w:rsid w:val="00D3011A"/>
    <w:rsid w:val="00D30457"/>
    <w:rsid w:val="00D30DCC"/>
    <w:rsid w:val="00D310EE"/>
    <w:rsid w:val="00D311E2"/>
    <w:rsid w:val="00D31E0F"/>
    <w:rsid w:val="00D33ED6"/>
    <w:rsid w:val="00D35225"/>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A5A"/>
    <w:rsid w:val="00D46DF0"/>
    <w:rsid w:val="00D472B8"/>
    <w:rsid w:val="00D508DD"/>
    <w:rsid w:val="00D50D59"/>
    <w:rsid w:val="00D512DD"/>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7B3"/>
    <w:rsid w:val="00D727EF"/>
    <w:rsid w:val="00D72FD7"/>
    <w:rsid w:val="00D73FA7"/>
    <w:rsid w:val="00D740FF"/>
    <w:rsid w:val="00D75019"/>
    <w:rsid w:val="00D7623F"/>
    <w:rsid w:val="00D76B5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3190"/>
    <w:rsid w:val="00DA325E"/>
    <w:rsid w:val="00DA579D"/>
    <w:rsid w:val="00DA6320"/>
    <w:rsid w:val="00DA6935"/>
    <w:rsid w:val="00DB07A2"/>
    <w:rsid w:val="00DB087B"/>
    <w:rsid w:val="00DB169E"/>
    <w:rsid w:val="00DB1AD5"/>
    <w:rsid w:val="00DB24E3"/>
    <w:rsid w:val="00DB321B"/>
    <w:rsid w:val="00DB520D"/>
    <w:rsid w:val="00DB5297"/>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38E4"/>
    <w:rsid w:val="00DD3B1E"/>
    <w:rsid w:val="00DD4939"/>
    <w:rsid w:val="00DD4AF1"/>
    <w:rsid w:val="00DD5CF7"/>
    <w:rsid w:val="00DD6F33"/>
    <w:rsid w:val="00DD74C2"/>
    <w:rsid w:val="00DD777C"/>
    <w:rsid w:val="00DE07FD"/>
    <w:rsid w:val="00DE11D6"/>
    <w:rsid w:val="00DE1ED9"/>
    <w:rsid w:val="00DE28C1"/>
    <w:rsid w:val="00DE42C0"/>
    <w:rsid w:val="00DE4934"/>
    <w:rsid w:val="00DE493A"/>
    <w:rsid w:val="00DE4DCD"/>
    <w:rsid w:val="00DE4EEC"/>
    <w:rsid w:val="00DE5054"/>
    <w:rsid w:val="00DE605D"/>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4749"/>
    <w:rsid w:val="00E154AD"/>
    <w:rsid w:val="00E165E6"/>
    <w:rsid w:val="00E166CD"/>
    <w:rsid w:val="00E16A36"/>
    <w:rsid w:val="00E16DDF"/>
    <w:rsid w:val="00E16EF6"/>
    <w:rsid w:val="00E20AE0"/>
    <w:rsid w:val="00E20C94"/>
    <w:rsid w:val="00E210BA"/>
    <w:rsid w:val="00E210E1"/>
    <w:rsid w:val="00E2281A"/>
    <w:rsid w:val="00E23282"/>
    <w:rsid w:val="00E23740"/>
    <w:rsid w:val="00E23C3F"/>
    <w:rsid w:val="00E23E70"/>
    <w:rsid w:val="00E2475E"/>
    <w:rsid w:val="00E24FFF"/>
    <w:rsid w:val="00E25525"/>
    <w:rsid w:val="00E26376"/>
    <w:rsid w:val="00E26AAC"/>
    <w:rsid w:val="00E26C15"/>
    <w:rsid w:val="00E26F92"/>
    <w:rsid w:val="00E27123"/>
    <w:rsid w:val="00E310B2"/>
    <w:rsid w:val="00E317CA"/>
    <w:rsid w:val="00E32113"/>
    <w:rsid w:val="00E33803"/>
    <w:rsid w:val="00E33890"/>
    <w:rsid w:val="00E33C34"/>
    <w:rsid w:val="00E34AF3"/>
    <w:rsid w:val="00E365E1"/>
    <w:rsid w:val="00E36A7C"/>
    <w:rsid w:val="00E36D67"/>
    <w:rsid w:val="00E374EC"/>
    <w:rsid w:val="00E3769F"/>
    <w:rsid w:val="00E4044D"/>
    <w:rsid w:val="00E409FF"/>
    <w:rsid w:val="00E40E9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3EA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7C4"/>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656"/>
    <w:rsid w:val="00EB5D6C"/>
    <w:rsid w:val="00EB5E54"/>
    <w:rsid w:val="00EC0227"/>
    <w:rsid w:val="00EC046B"/>
    <w:rsid w:val="00EC152A"/>
    <w:rsid w:val="00EC1A3C"/>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391"/>
    <w:rsid w:val="00ED5632"/>
    <w:rsid w:val="00ED59F4"/>
    <w:rsid w:val="00ED5E92"/>
    <w:rsid w:val="00ED6C89"/>
    <w:rsid w:val="00ED6DB9"/>
    <w:rsid w:val="00ED785C"/>
    <w:rsid w:val="00ED7B32"/>
    <w:rsid w:val="00EE0A34"/>
    <w:rsid w:val="00EE19B4"/>
    <w:rsid w:val="00EE2F2A"/>
    <w:rsid w:val="00EE303D"/>
    <w:rsid w:val="00EE3381"/>
    <w:rsid w:val="00EE4C35"/>
    <w:rsid w:val="00EE4C3B"/>
    <w:rsid w:val="00EE53BE"/>
    <w:rsid w:val="00EE5453"/>
    <w:rsid w:val="00EE5513"/>
    <w:rsid w:val="00EE6BA8"/>
    <w:rsid w:val="00EE6BF2"/>
    <w:rsid w:val="00EE6D34"/>
    <w:rsid w:val="00EE6F44"/>
    <w:rsid w:val="00EE70A6"/>
    <w:rsid w:val="00EE7D11"/>
    <w:rsid w:val="00EF0C4F"/>
    <w:rsid w:val="00EF0D8B"/>
    <w:rsid w:val="00EF0E27"/>
    <w:rsid w:val="00EF1F5D"/>
    <w:rsid w:val="00EF2097"/>
    <w:rsid w:val="00EF2C52"/>
    <w:rsid w:val="00EF31FC"/>
    <w:rsid w:val="00EF3CCA"/>
    <w:rsid w:val="00EF40FD"/>
    <w:rsid w:val="00EF47ED"/>
    <w:rsid w:val="00EF5297"/>
    <w:rsid w:val="00EF5954"/>
    <w:rsid w:val="00EF5D06"/>
    <w:rsid w:val="00EF5D75"/>
    <w:rsid w:val="00EF5E24"/>
    <w:rsid w:val="00EF6801"/>
    <w:rsid w:val="00EF6BC5"/>
    <w:rsid w:val="00EF6CCF"/>
    <w:rsid w:val="00EF70A7"/>
    <w:rsid w:val="00EF7D47"/>
    <w:rsid w:val="00EF7F81"/>
    <w:rsid w:val="00F00579"/>
    <w:rsid w:val="00F00E68"/>
    <w:rsid w:val="00F01CA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F1"/>
    <w:rsid w:val="00F305EB"/>
    <w:rsid w:val="00F3086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DE3"/>
    <w:rsid w:val="00F432BB"/>
    <w:rsid w:val="00F43F5F"/>
    <w:rsid w:val="00F4415B"/>
    <w:rsid w:val="00F443B0"/>
    <w:rsid w:val="00F44450"/>
    <w:rsid w:val="00F45340"/>
    <w:rsid w:val="00F459AC"/>
    <w:rsid w:val="00F45EC1"/>
    <w:rsid w:val="00F46EC1"/>
    <w:rsid w:val="00F478D4"/>
    <w:rsid w:val="00F479EB"/>
    <w:rsid w:val="00F50122"/>
    <w:rsid w:val="00F50765"/>
    <w:rsid w:val="00F50E18"/>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F13"/>
    <w:rsid w:val="00F606B3"/>
    <w:rsid w:val="00F6077A"/>
    <w:rsid w:val="00F6085A"/>
    <w:rsid w:val="00F60A9A"/>
    <w:rsid w:val="00F611BF"/>
    <w:rsid w:val="00F61A13"/>
    <w:rsid w:val="00F61E6E"/>
    <w:rsid w:val="00F629BC"/>
    <w:rsid w:val="00F630E4"/>
    <w:rsid w:val="00F63E94"/>
    <w:rsid w:val="00F64643"/>
    <w:rsid w:val="00F64730"/>
    <w:rsid w:val="00F64875"/>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B42"/>
    <w:rsid w:val="00F9674B"/>
    <w:rsid w:val="00F96C8B"/>
    <w:rsid w:val="00F9704A"/>
    <w:rsid w:val="00F9756A"/>
    <w:rsid w:val="00FA0252"/>
    <w:rsid w:val="00FA1661"/>
    <w:rsid w:val="00FA175E"/>
    <w:rsid w:val="00FA2ED3"/>
    <w:rsid w:val="00FA3424"/>
    <w:rsid w:val="00FA3694"/>
    <w:rsid w:val="00FA3CC4"/>
    <w:rsid w:val="00FA424C"/>
    <w:rsid w:val="00FA448C"/>
    <w:rsid w:val="00FA4B4F"/>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B34"/>
    <w:rsid w:val="00FD159F"/>
    <w:rsid w:val="00FD2065"/>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254D"/>
    <w:rsid w:val="00FE255F"/>
    <w:rsid w:val="00FE2F90"/>
    <w:rsid w:val="00FE30A6"/>
    <w:rsid w:val="00FE58F0"/>
    <w:rsid w:val="00FE6DF2"/>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738D2EA"/>
  <w15:chartTrackingRefBased/>
  <w15:docId w15:val="{2FC06976-A3CD-4F22-81E2-C55F926E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46372D"/>
    <w:pPr>
      <w:keepNext/>
      <w:keepLines/>
      <w:numPr>
        <w:numId w:val="1"/>
      </w:numPr>
      <w:spacing w:before="160" w:after="160" w:line="276" w:lineRule="auto"/>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46372D"/>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aliases w:val="body Char,Odsek zoznamu2 Char"/>
    <w:basedOn w:val="Predvolenpsmoodseku"/>
    <w:link w:val="Odsekzoznamu"/>
    <w:uiPriority w:val="34"/>
    <w:locked/>
    <w:rsid w:val="008647A5"/>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0774374">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051496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85474382">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1997417704">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TotalTime>
  <Pages>4</Pages>
  <Words>833</Words>
  <Characters>5461</Characters>
  <Application>Microsoft Office Word</Application>
  <DocSecurity>0</DocSecurity>
  <Lines>45</Lines>
  <Paragraphs>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6282</CharactersWithSpaces>
  <SharedDoc>false</SharedDoc>
  <HLinks>
    <vt:vector size="150" baseType="variant">
      <vt:variant>
        <vt:i4>5963891</vt:i4>
      </vt:variant>
      <vt:variant>
        <vt:i4>129</vt:i4>
      </vt:variant>
      <vt:variant>
        <vt:i4>0</vt:i4>
      </vt:variant>
      <vt:variant>
        <vt:i4>5</vt:i4>
      </vt:variant>
      <vt:variant>
        <vt:lpwstr>https://store.proebiz.com/docs/josephine/sk/Technicke_poziadavky_sw_JOSEPHINE.pdf</vt:lpwstr>
      </vt:variant>
      <vt:variant>
        <vt:lpwstr/>
      </vt:variant>
      <vt:variant>
        <vt:i4>1704003</vt:i4>
      </vt:variant>
      <vt:variant>
        <vt:i4>126</vt:i4>
      </vt:variant>
      <vt:variant>
        <vt:i4>0</vt:i4>
      </vt:variant>
      <vt:variant>
        <vt:i4>5</vt:i4>
      </vt:variant>
      <vt:variant>
        <vt:lpwstr>https://josephine.proebiz.com/sk/tender/5004/summary</vt:lpwstr>
      </vt:variant>
      <vt:variant>
        <vt:lpwstr/>
      </vt:variant>
      <vt:variant>
        <vt:i4>1704003</vt:i4>
      </vt:variant>
      <vt:variant>
        <vt:i4>123</vt:i4>
      </vt:variant>
      <vt:variant>
        <vt:i4>0</vt:i4>
      </vt:variant>
      <vt:variant>
        <vt:i4>5</vt:i4>
      </vt:variant>
      <vt:variant>
        <vt:lpwstr>https://josephine.proebiz.com/sk/tender/5004/summary</vt:lpwstr>
      </vt:variant>
      <vt:variant>
        <vt:lpwstr/>
      </vt:variant>
      <vt:variant>
        <vt:i4>1704003</vt:i4>
      </vt:variant>
      <vt:variant>
        <vt:i4>120</vt:i4>
      </vt:variant>
      <vt:variant>
        <vt:i4>0</vt:i4>
      </vt:variant>
      <vt:variant>
        <vt:i4>5</vt:i4>
      </vt:variant>
      <vt:variant>
        <vt:lpwstr>https://josephine.proebiz.com/sk/tender/5004/summary</vt:lpwstr>
      </vt:variant>
      <vt:variant>
        <vt:lpwstr/>
      </vt:variant>
      <vt:variant>
        <vt:i4>1769537</vt:i4>
      </vt:variant>
      <vt:variant>
        <vt:i4>117</vt:i4>
      </vt:variant>
      <vt:variant>
        <vt:i4>0</vt:i4>
      </vt:variant>
      <vt:variant>
        <vt:i4>5</vt:i4>
      </vt:variant>
      <vt:variant>
        <vt:lpwstr>https://josephine.proebiz.com/sk/tender/4530/summary</vt:lpwstr>
      </vt:variant>
      <vt:variant>
        <vt:lpwstr/>
      </vt:variant>
      <vt:variant>
        <vt:i4>589933</vt:i4>
      </vt:variant>
      <vt:variant>
        <vt:i4>114</vt:i4>
      </vt:variant>
      <vt:variant>
        <vt:i4>0</vt:i4>
      </vt:variant>
      <vt:variant>
        <vt:i4>5</vt:i4>
      </vt:variant>
      <vt:variant>
        <vt:lpwstr>mailto:marian.szakall@bratislava.sk</vt:lpwstr>
      </vt:variant>
      <vt:variant>
        <vt:lpwstr/>
      </vt:variant>
      <vt:variant>
        <vt:i4>1966187</vt:i4>
      </vt:variant>
      <vt:variant>
        <vt:i4>111</vt:i4>
      </vt:variant>
      <vt:variant>
        <vt:i4>0</vt:i4>
      </vt:variant>
      <vt:variant>
        <vt:i4>5</vt:i4>
      </vt:variant>
      <vt:variant>
        <vt:lpwstr>mailto:ivan.pudis@bratislava.sk</vt:lpwstr>
      </vt:variant>
      <vt:variant>
        <vt:lpwstr/>
      </vt:variant>
      <vt:variant>
        <vt:i4>1179698</vt:i4>
      </vt:variant>
      <vt:variant>
        <vt:i4>104</vt:i4>
      </vt:variant>
      <vt:variant>
        <vt:i4>0</vt:i4>
      </vt:variant>
      <vt:variant>
        <vt:i4>5</vt:i4>
      </vt:variant>
      <vt:variant>
        <vt:lpwstr/>
      </vt:variant>
      <vt:variant>
        <vt:lpwstr>_Toc21605135</vt:lpwstr>
      </vt:variant>
      <vt:variant>
        <vt:i4>1245234</vt:i4>
      </vt:variant>
      <vt:variant>
        <vt:i4>98</vt:i4>
      </vt:variant>
      <vt:variant>
        <vt:i4>0</vt:i4>
      </vt:variant>
      <vt:variant>
        <vt:i4>5</vt:i4>
      </vt:variant>
      <vt:variant>
        <vt:lpwstr/>
      </vt:variant>
      <vt:variant>
        <vt:lpwstr>_Toc21605134</vt:lpwstr>
      </vt:variant>
      <vt:variant>
        <vt:i4>1310770</vt:i4>
      </vt:variant>
      <vt:variant>
        <vt:i4>92</vt:i4>
      </vt:variant>
      <vt:variant>
        <vt:i4>0</vt:i4>
      </vt:variant>
      <vt:variant>
        <vt:i4>5</vt:i4>
      </vt:variant>
      <vt:variant>
        <vt:lpwstr/>
      </vt:variant>
      <vt:variant>
        <vt:lpwstr>_Toc21605133</vt:lpwstr>
      </vt:variant>
      <vt:variant>
        <vt:i4>1376306</vt:i4>
      </vt:variant>
      <vt:variant>
        <vt:i4>86</vt:i4>
      </vt:variant>
      <vt:variant>
        <vt:i4>0</vt:i4>
      </vt:variant>
      <vt:variant>
        <vt:i4>5</vt:i4>
      </vt:variant>
      <vt:variant>
        <vt:lpwstr/>
      </vt:variant>
      <vt:variant>
        <vt:lpwstr>_Toc21605132</vt:lpwstr>
      </vt:variant>
      <vt:variant>
        <vt:i4>1441842</vt:i4>
      </vt:variant>
      <vt:variant>
        <vt:i4>80</vt:i4>
      </vt:variant>
      <vt:variant>
        <vt:i4>0</vt:i4>
      </vt:variant>
      <vt:variant>
        <vt:i4>5</vt:i4>
      </vt:variant>
      <vt:variant>
        <vt:lpwstr/>
      </vt:variant>
      <vt:variant>
        <vt:lpwstr>_Toc21605131</vt:lpwstr>
      </vt:variant>
      <vt:variant>
        <vt:i4>1507378</vt:i4>
      </vt:variant>
      <vt:variant>
        <vt:i4>74</vt:i4>
      </vt:variant>
      <vt:variant>
        <vt:i4>0</vt:i4>
      </vt:variant>
      <vt:variant>
        <vt:i4>5</vt:i4>
      </vt:variant>
      <vt:variant>
        <vt:lpwstr/>
      </vt:variant>
      <vt:variant>
        <vt:lpwstr>_Toc21605130</vt:lpwstr>
      </vt:variant>
      <vt:variant>
        <vt:i4>1966131</vt:i4>
      </vt:variant>
      <vt:variant>
        <vt:i4>68</vt:i4>
      </vt:variant>
      <vt:variant>
        <vt:i4>0</vt:i4>
      </vt:variant>
      <vt:variant>
        <vt:i4>5</vt:i4>
      </vt:variant>
      <vt:variant>
        <vt:lpwstr/>
      </vt:variant>
      <vt:variant>
        <vt:lpwstr>_Toc21605129</vt:lpwstr>
      </vt:variant>
      <vt:variant>
        <vt:i4>2031667</vt:i4>
      </vt:variant>
      <vt:variant>
        <vt:i4>62</vt:i4>
      </vt:variant>
      <vt:variant>
        <vt:i4>0</vt:i4>
      </vt:variant>
      <vt:variant>
        <vt:i4>5</vt:i4>
      </vt:variant>
      <vt:variant>
        <vt:lpwstr/>
      </vt:variant>
      <vt:variant>
        <vt:lpwstr>_Toc21605128</vt:lpwstr>
      </vt:variant>
      <vt:variant>
        <vt:i4>1048627</vt:i4>
      </vt:variant>
      <vt:variant>
        <vt:i4>56</vt:i4>
      </vt:variant>
      <vt:variant>
        <vt:i4>0</vt:i4>
      </vt:variant>
      <vt:variant>
        <vt:i4>5</vt:i4>
      </vt:variant>
      <vt:variant>
        <vt:lpwstr/>
      </vt:variant>
      <vt:variant>
        <vt:lpwstr>_Toc21605127</vt:lpwstr>
      </vt:variant>
      <vt:variant>
        <vt:i4>1114163</vt:i4>
      </vt:variant>
      <vt:variant>
        <vt:i4>50</vt:i4>
      </vt:variant>
      <vt:variant>
        <vt:i4>0</vt:i4>
      </vt:variant>
      <vt:variant>
        <vt:i4>5</vt:i4>
      </vt:variant>
      <vt:variant>
        <vt:lpwstr/>
      </vt:variant>
      <vt:variant>
        <vt:lpwstr>_Toc21605126</vt:lpwstr>
      </vt:variant>
      <vt:variant>
        <vt:i4>1179699</vt:i4>
      </vt:variant>
      <vt:variant>
        <vt:i4>44</vt:i4>
      </vt:variant>
      <vt:variant>
        <vt:i4>0</vt:i4>
      </vt:variant>
      <vt:variant>
        <vt:i4>5</vt:i4>
      </vt:variant>
      <vt:variant>
        <vt:lpwstr/>
      </vt:variant>
      <vt:variant>
        <vt:lpwstr>_Toc21605125</vt:lpwstr>
      </vt:variant>
      <vt:variant>
        <vt:i4>1245235</vt:i4>
      </vt:variant>
      <vt:variant>
        <vt:i4>38</vt:i4>
      </vt:variant>
      <vt:variant>
        <vt:i4>0</vt:i4>
      </vt:variant>
      <vt:variant>
        <vt:i4>5</vt:i4>
      </vt:variant>
      <vt:variant>
        <vt:lpwstr/>
      </vt:variant>
      <vt:variant>
        <vt:lpwstr>_Toc21605124</vt:lpwstr>
      </vt:variant>
      <vt:variant>
        <vt:i4>1310771</vt:i4>
      </vt:variant>
      <vt:variant>
        <vt:i4>32</vt:i4>
      </vt:variant>
      <vt:variant>
        <vt:i4>0</vt:i4>
      </vt:variant>
      <vt:variant>
        <vt:i4>5</vt:i4>
      </vt:variant>
      <vt:variant>
        <vt:lpwstr/>
      </vt:variant>
      <vt:variant>
        <vt:lpwstr>_Toc21605123</vt:lpwstr>
      </vt:variant>
      <vt:variant>
        <vt:i4>1376307</vt:i4>
      </vt:variant>
      <vt:variant>
        <vt:i4>26</vt:i4>
      </vt:variant>
      <vt:variant>
        <vt:i4>0</vt:i4>
      </vt:variant>
      <vt:variant>
        <vt:i4>5</vt:i4>
      </vt:variant>
      <vt:variant>
        <vt:lpwstr/>
      </vt:variant>
      <vt:variant>
        <vt:lpwstr>_Toc21605122</vt:lpwstr>
      </vt:variant>
      <vt:variant>
        <vt:i4>1441843</vt:i4>
      </vt:variant>
      <vt:variant>
        <vt:i4>20</vt:i4>
      </vt:variant>
      <vt:variant>
        <vt:i4>0</vt:i4>
      </vt:variant>
      <vt:variant>
        <vt:i4>5</vt:i4>
      </vt:variant>
      <vt:variant>
        <vt:lpwstr/>
      </vt:variant>
      <vt:variant>
        <vt:lpwstr>_Toc21605121</vt:lpwstr>
      </vt:variant>
      <vt:variant>
        <vt:i4>1507379</vt:i4>
      </vt:variant>
      <vt:variant>
        <vt:i4>14</vt:i4>
      </vt:variant>
      <vt:variant>
        <vt:i4>0</vt:i4>
      </vt:variant>
      <vt:variant>
        <vt:i4>5</vt:i4>
      </vt:variant>
      <vt:variant>
        <vt:lpwstr/>
      </vt:variant>
      <vt:variant>
        <vt:lpwstr>_Toc21605120</vt:lpwstr>
      </vt:variant>
      <vt:variant>
        <vt:i4>1966128</vt:i4>
      </vt:variant>
      <vt:variant>
        <vt:i4>8</vt:i4>
      </vt:variant>
      <vt:variant>
        <vt:i4>0</vt:i4>
      </vt:variant>
      <vt:variant>
        <vt:i4>5</vt:i4>
      </vt:variant>
      <vt:variant>
        <vt:lpwstr/>
      </vt:variant>
      <vt:variant>
        <vt:lpwstr>_Toc21605119</vt:lpwstr>
      </vt:variant>
      <vt:variant>
        <vt:i4>2031664</vt:i4>
      </vt:variant>
      <vt:variant>
        <vt:i4>2</vt:i4>
      </vt:variant>
      <vt:variant>
        <vt:i4>0</vt:i4>
      </vt:variant>
      <vt:variant>
        <vt:i4>5</vt:i4>
      </vt:variant>
      <vt:variant>
        <vt:lpwstr/>
      </vt:variant>
      <vt:variant>
        <vt:lpwstr>_Toc21605118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Hritzová Petra, Ing</cp:lastModifiedBy>
  <cp:revision>3</cp:revision>
  <cp:lastPrinted>2020-12-11T14:27:00Z</cp:lastPrinted>
  <dcterms:created xsi:type="dcterms:W3CDTF">2021-04-26T15:53:00Z</dcterms:created>
  <dcterms:modified xsi:type="dcterms:W3CDTF">2021-04-26T16:25:00Z</dcterms:modified>
</cp:coreProperties>
</file>