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92F436B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B040AD">
        <w:t>3</w:t>
      </w:r>
      <w:r w:rsidR="00AF3F5D" w:rsidRPr="002F21EB">
        <w:t xml:space="preserve"> – „</w:t>
      </w:r>
      <w:r w:rsidR="00B040AD" w:rsidRPr="00B040AD">
        <w:rPr>
          <w:b/>
        </w:rPr>
        <w:t>Kancelárske stoly a kontajnery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08D813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B040AD">
        <w:t>3</w:t>
      </w:r>
      <w:r w:rsidR="00E17BF5" w:rsidRPr="001764A9">
        <w:t xml:space="preserve"> – „</w:t>
      </w:r>
      <w:r w:rsidR="00B040AD" w:rsidRPr="00B040AD">
        <w:rPr>
          <w:b/>
          <w:bCs/>
        </w:rPr>
        <w:t>Kancelárske stoly a kontajnery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C7B20A0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B040AD" w:rsidRPr="00B040AD">
        <w:rPr>
          <w:b/>
          <w:bCs/>
        </w:rPr>
        <w:t>kancelárske stoly a kontajnery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05585B26" w:rsidR="00D34317" w:rsidRPr="002F7D88" w:rsidRDefault="00B040AD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B040AD">
        <w:rPr>
          <w:color w:val="000000"/>
        </w:rPr>
        <w:t>Predávajúci sa zaväzuje dodať kupujúcemu 50% predmetu kúpy podľa čl. II. ods. 1 tejto zmluvy  v množstve jednotlivých položiek bližšie špecifikovaných v prílohe č. 1 zmluvy najneskôr do 4 týždňov odo dňa nadobudnutia účinnosti tejto zmluvy. Zostávajúcu časť predmetu kúpy podľa čl. II ods. 1 tejto zmluvy v množstve jednotlivých položiek bližšie špecifikovaných v prílohe č. 1 zmluvy dodá predávajúci najneskôr do 31. 10. 2021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</w:t>
      </w:r>
      <w:r w:rsidRPr="00F2028D">
        <w:lastRenderedPageBreak/>
        <w:t>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9A1515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CE1B62" w:rsidRPr="00CE1B62">
        <w:rPr>
          <w:rFonts w:ascii="Times New Roman" w:hAnsi="Times New Roman" w:cs="Times New Roman"/>
          <w:b/>
          <w:bCs/>
        </w:rPr>
        <w:t>Kancelárske stoly a kontajnery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238D418B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B040AD">
      <w:rPr>
        <w:b/>
        <w:bCs/>
        <w:sz w:val="22"/>
      </w:rPr>
      <w:t>3</w:t>
    </w:r>
    <w:r w:rsidRPr="00243E10">
      <w:rPr>
        <w:b/>
        <w:bCs/>
        <w:sz w:val="22"/>
      </w:rPr>
      <w:t xml:space="preserve"> - „</w:t>
    </w:r>
    <w:r w:rsidR="00B040AD" w:rsidRPr="00B040AD">
      <w:rPr>
        <w:b/>
        <w:bCs/>
      </w:rPr>
      <w:t>Kancelárske stoly a kontajnery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2021-04-26T16:23:00Z</dcterms:created>
  <dcterms:modified xsi:type="dcterms:W3CDTF">2021-04-26T16:23:00Z</dcterms:modified>
</cp:coreProperties>
</file>