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A3" w:rsidRPr="00867C1E" w:rsidRDefault="00A242A3" w:rsidP="00A242A3">
      <w:pPr>
        <w:pStyle w:val="Zkladntext"/>
        <w:jc w:val="center"/>
        <w:rPr>
          <w:rFonts w:ascii="Arial Narrow" w:hAnsi="Arial Narrow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Pr="00867C1E">
        <w:rPr>
          <w:rFonts w:ascii="Arial Narrow" w:hAnsi="Arial Narrow" w:cstheme="minorHAnsi"/>
          <w:b/>
          <w:sz w:val="32"/>
          <w:szCs w:val="32"/>
        </w:rPr>
        <w:t xml:space="preserve">Správa o zákazke podľa § 24 ods. 2 zákona č. 343/2015 Z. z.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o verejnom obstarávaní a o zmene a doplnení niektorých zákonov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v znení neskorších predpisov </w:t>
      </w:r>
      <w:r w:rsidRPr="00867C1E">
        <w:rPr>
          <w:rFonts w:ascii="Arial Narrow" w:hAnsi="Arial Narrow" w:cstheme="minorHAnsi"/>
          <w:sz w:val="32"/>
          <w:szCs w:val="32"/>
        </w:rPr>
        <w:t>(ďalej len ZVO)</w:t>
      </w:r>
    </w:p>
    <w:p w:rsidR="009961C0" w:rsidRPr="00D943B9" w:rsidRDefault="009961C0" w:rsidP="007C6A9E">
      <w:pPr>
        <w:spacing w:before="240"/>
        <w:ind w:left="539" w:right="4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242A3" w:rsidRDefault="00A242A3" w:rsidP="00E604C9">
      <w:pPr>
        <w:pStyle w:val="Zkladntext"/>
        <w:spacing w:before="11"/>
        <w:rPr>
          <w:rFonts w:asciiTheme="minorHAnsi" w:hAnsiTheme="minorHAnsi" w:cstheme="minorHAnsi"/>
          <w:sz w:val="18"/>
        </w:rPr>
      </w:pPr>
    </w:p>
    <w:p w:rsidR="00A242A3" w:rsidRPr="00867C1E" w:rsidRDefault="00A242A3" w:rsidP="00E604C9">
      <w:pPr>
        <w:widowControl/>
        <w:numPr>
          <w:ilvl w:val="0"/>
          <w:numId w:val="1"/>
        </w:numPr>
        <w:suppressAutoHyphens/>
        <w:autoSpaceDE/>
        <w:autoSpaceDN/>
        <w:ind w:left="675" w:hanging="357"/>
        <w:rPr>
          <w:rFonts w:ascii="Arial Narrow" w:hAnsi="Arial Narrow" w:cstheme="minorHAnsi"/>
          <w:b/>
          <w:sz w:val="24"/>
          <w:szCs w:val="24"/>
        </w:rPr>
      </w:pPr>
      <w:r w:rsidRPr="00867C1E">
        <w:rPr>
          <w:rFonts w:ascii="Arial Narrow" w:hAnsi="Arial Narrow" w:cstheme="minorHAnsi"/>
          <w:b/>
          <w:sz w:val="24"/>
          <w:szCs w:val="24"/>
        </w:rPr>
        <w:t xml:space="preserve">Identifikácia verejného obstarávateľa:   </w:t>
      </w:r>
    </w:p>
    <w:p w:rsidR="00A242A3" w:rsidRPr="00867C1E" w:rsidRDefault="00A242A3" w:rsidP="00E604C9">
      <w:pPr>
        <w:pStyle w:val="Odsekzoznamu"/>
        <w:tabs>
          <w:tab w:val="left" w:pos="3402"/>
        </w:tabs>
        <w:spacing w:before="80"/>
        <w:ind w:left="680"/>
        <w:rPr>
          <w:rFonts w:ascii="Arial Narrow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 xml:space="preserve">Názov verejného obstarávateľa: </w:t>
      </w:r>
      <w:r w:rsidRPr="00867C1E">
        <w:rPr>
          <w:rFonts w:ascii="Arial Narrow" w:hAnsi="Arial Narrow" w:cstheme="minorHAnsi"/>
          <w:sz w:val="24"/>
          <w:szCs w:val="24"/>
        </w:rPr>
        <w:tab/>
        <w:t>Mesto Nitra</w:t>
      </w:r>
    </w:p>
    <w:p w:rsidR="00A242A3" w:rsidRPr="00867C1E" w:rsidRDefault="00A242A3" w:rsidP="00E604C9">
      <w:pPr>
        <w:pStyle w:val="Odsekzoznamu"/>
        <w:tabs>
          <w:tab w:val="left" w:pos="3402"/>
        </w:tabs>
        <w:ind w:left="680"/>
        <w:rPr>
          <w:rFonts w:ascii="Arial Narrow" w:hAnsi="Arial Narrow" w:cstheme="minorHAnsi"/>
          <w:bCs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>Sídlo verejného obstarávateľa: Štefánikova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 </w:t>
      </w:r>
      <w:r w:rsidRPr="00867C1E">
        <w:rPr>
          <w:rFonts w:ascii="Arial Narrow" w:hAnsi="Arial Narrow" w:cstheme="minorHAnsi"/>
          <w:sz w:val="24"/>
          <w:szCs w:val="24"/>
        </w:rPr>
        <w:t>60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, </w:t>
      </w:r>
      <w:r w:rsidRPr="00867C1E">
        <w:rPr>
          <w:rFonts w:ascii="Arial Narrow" w:hAnsi="Arial Narrow" w:cstheme="minorHAnsi"/>
          <w:sz w:val="24"/>
          <w:szCs w:val="24"/>
        </w:rPr>
        <w:t>950 06 Nitra</w:t>
      </w:r>
    </w:p>
    <w:p w:rsidR="00A242A3" w:rsidRPr="008C7DB0" w:rsidRDefault="00A242A3" w:rsidP="00E604C9">
      <w:pPr>
        <w:pStyle w:val="Odsekzoznamu"/>
        <w:tabs>
          <w:tab w:val="left" w:pos="2552"/>
        </w:tabs>
        <w:ind w:left="680"/>
        <w:rPr>
          <w:rFonts w:ascii="Arial Narrow" w:eastAsia="ArialMT" w:hAnsi="Arial Narrow" w:cstheme="minorHAnsi"/>
          <w:sz w:val="24"/>
          <w:szCs w:val="24"/>
        </w:rPr>
      </w:pPr>
      <w:r w:rsidRPr="008C7DB0">
        <w:rPr>
          <w:rFonts w:ascii="Arial Narrow" w:hAnsi="Arial Narrow" w:cstheme="minorHAnsi"/>
          <w:bCs/>
          <w:sz w:val="24"/>
          <w:szCs w:val="24"/>
        </w:rPr>
        <w:t>Predmet zákazky:</w:t>
      </w:r>
      <w:r w:rsidR="008C7DB0" w:rsidRPr="008C7DB0">
        <w:rPr>
          <w:rFonts w:ascii="Arial Narrow" w:hAnsi="Arial Narrow"/>
          <w:b/>
          <w:sz w:val="24"/>
          <w:szCs w:val="24"/>
        </w:rPr>
        <w:t xml:space="preserve"> </w:t>
      </w:r>
      <w:r w:rsidR="008C7DB0" w:rsidRPr="008C7DB0">
        <w:rPr>
          <w:rFonts w:ascii="Arial Narrow" w:hAnsi="Arial Narrow"/>
          <w:sz w:val="24"/>
          <w:szCs w:val="24"/>
        </w:rPr>
        <w:t>Regenerácia vnútrobloku Mikovíniho ul. v Nitre  - opakovaná súťaž</w:t>
      </w:r>
    </w:p>
    <w:p w:rsidR="00A242A3" w:rsidRPr="008C7DB0" w:rsidRDefault="00A242A3" w:rsidP="00E604C9">
      <w:pPr>
        <w:ind w:left="680"/>
        <w:rPr>
          <w:rFonts w:ascii="Arial Narrow" w:hAnsi="Arial Narrow" w:cstheme="minorHAnsi"/>
          <w:sz w:val="24"/>
          <w:szCs w:val="24"/>
        </w:rPr>
      </w:pPr>
      <w:r w:rsidRPr="008C7DB0">
        <w:rPr>
          <w:rFonts w:ascii="Arial Narrow" w:hAnsi="Arial Narrow" w:cstheme="minorHAnsi"/>
          <w:sz w:val="24"/>
          <w:szCs w:val="24"/>
        </w:rPr>
        <w:t>Hodnota zákazky:</w:t>
      </w:r>
      <w:r w:rsidR="008C7DB0" w:rsidRPr="008C7DB0">
        <w:rPr>
          <w:rFonts w:ascii="Arial Narrow" w:hAnsi="Arial Narrow"/>
          <w:sz w:val="24"/>
          <w:szCs w:val="24"/>
        </w:rPr>
        <w:t xml:space="preserve"> 46 291,96 </w:t>
      </w:r>
      <w:r w:rsidR="00E157A7" w:rsidRPr="008C7DB0">
        <w:rPr>
          <w:rFonts w:ascii="Arial Narrow" w:hAnsi="Arial Narrow" w:cstheme="minorHAnsi"/>
          <w:sz w:val="24"/>
          <w:szCs w:val="24"/>
        </w:rPr>
        <w:t xml:space="preserve"> EUR bez DPH</w:t>
      </w:r>
    </w:p>
    <w:p w:rsidR="00A242A3" w:rsidRPr="00867C1E" w:rsidRDefault="00A242A3" w:rsidP="00E604C9">
      <w:pPr>
        <w:tabs>
          <w:tab w:val="left" w:pos="321"/>
        </w:tabs>
        <w:ind w:left="318"/>
        <w:rPr>
          <w:rFonts w:asciiTheme="minorHAnsi" w:hAnsiTheme="minorHAnsi" w:cstheme="minorHAnsi"/>
          <w:bCs/>
        </w:rPr>
      </w:pPr>
      <w:r w:rsidRPr="00867C1E">
        <w:rPr>
          <w:rFonts w:asciiTheme="minorHAnsi" w:hAnsiTheme="minorHAnsi" w:cstheme="minorHAnsi"/>
        </w:rPr>
        <w:tab/>
      </w:r>
    </w:p>
    <w:p w:rsidR="00A242A3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b)  Použitý postup zadávania zákazky:</w:t>
      </w:r>
      <w:r w:rsidR="00E157A7" w:rsidRPr="00096C82">
        <w:rPr>
          <w:rFonts w:ascii="Arial Narrow" w:hAnsi="Arial Narrow"/>
          <w:sz w:val="24"/>
          <w:szCs w:val="24"/>
        </w:rPr>
        <w:t xml:space="preserve"> podlimitná zákazka podľa § 113 ZVO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</w:p>
    <w:p w:rsidR="00A242A3" w:rsidRPr="00096C82" w:rsidRDefault="00A242A3" w:rsidP="00E604C9">
      <w:pPr>
        <w:tabs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0A1068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c)  Dátum uverejnenia  oznámenia v Úradnom vestníku Európskej únie 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a vo Vestníku verejného obstarávania: </w:t>
      </w:r>
    </w:p>
    <w:p w:rsidR="00A242A3" w:rsidRPr="00096C82" w:rsidRDefault="00A242A3" w:rsidP="00E604C9">
      <w:pPr>
        <w:tabs>
          <w:tab w:val="left" w:pos="321"/>
        </w:tabs>
        <w:spacing w:before="80"/>
        <w:ind w:left="567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 xml:space="preserve">Číslo oznámenia v Úradnom vestníku Európskej únie: </w:t>
      </w:r>
      <w:r w:rsidR="00E604C9" w:rsidRPr="00096C82">
        <w:rPr>
          <w:rFonts w:ascii="Arial Narrow" w:hAnsi="Arial Narrow" w:cstheme="minorHAnsi"/>
          <w:sz w:val="24"/>
          <w:szCs w:val="24"/>
        </w:rPr>
        <w:t>nie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Číslo oznámenia vo Vestníku verejného obstarávania</w:t>
      </w:r>
      <w:r w:rsidR="00E157A7" w:rsidRPr="00096C82">
        <w:rPr>
          <w:rFonts w:ascii="Arial Narrow" w:hAnsi="Arial Narrow"/>
          <w:sz w:val="24"/>
          <w:szCs w:val="24"/>
        </w:rPr>
        <w:t xml:space="preserve"> </w:t>
      </w:r>
      <w:r w:rsidR="00096C82">
        <w:rPr>
          <w:rFonts w:ascii="Arial Narrow" w:hAnsi="Arial Narrow"/>
          <w:sz w:val="24"/>
          <w:szCs w:val="24"/>
        </w:rPr>
        <w:t>č.94/2021 zo dňa 23.04.2021</w:t>
      </w:r>
      <w:r w:rsidR="008C7DB0">
        <w:rPr>
          <w:rFonts w:ascii="Arial Narrow" w:hAnsi="Arial Narrow"/>
          <w:sz w:val="24"/>
          <w:szCs w:val="24"/>
        </w:rPr>
        <w:t xml:space="preserve"> pod č.21029</w:t>
      </w:r>
      <w:r w:rsidR="00E157A7" w:rsidRPr="00096C82">
        <w:rPr>
          <w:rFonts w:ascii="Arial Narrow" w:hAnsi="Arial Narrow"/>
          <w:sz w:val="24"/>
          <w:szCs w:val="24"/>
        </w:rPr>
        <w:t>-WYP</w:t>
      </w:r>
      <w:r w:rsidR="008C7DB0">
        <w:rPr>
          <w:rFonts w:ascii="Arial Narrow" w:hAnsi="Arial Narrow" w:cstheme="minorHAnsi"/>
          <w:sz w:val="24"/>
          <w:szCs w:val="24"/>
        </w:rPr>
        <w:t>.</w:t>
      </w:r>
    </w:p>
    <w:p w:rsidR="00A242A3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E604C9" w:rsidRPr="00096C82" w:rsidRDefault="00E604C9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 xml:space="preserve">      </w:t>
      </w:r>
      <w:r w:rsidR="00A242A3" w:rsidRPr="00096C82">
        <w:rPr>
          <w:rFonts w:ascii="Arial Narrow" w:hAnsi="Arial Narrow" w:cstheme="minorHAnsi"/>
          <w:b/>
          <w:sz w:val="24"/>
          <w:szCs w:val="24"/>
        </w:rPr>
        <w:t>d)  Identifikácia vybraných záujemcov a odôvodnenie ich výberu: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</w:p>
    <w:p w:rsidR="006F162D" w:rsidRPr="00E302CB" w:rsidRDefault="006F162D" w:rsidP="006F162D">
      <w:pPr>
        <w:rPr>
          <w:rFonts w:ascii="Arial Narrow" w:hAnsi="Arial Narrow"/>
          <w:sz w:val="24"/>
          <w:szCs w:val="24"/>
        </w:rPr>
      </w:pPr>
      <w:r w:rsidRPr="00E302CB">
        <w:rPr>
          <w:rFonts w:ascii="Arial Narrow" w:hAnsi="Arial Narrow"/>
          <w:sz w:val="24"/>
          <w:szCs w:val="24"/>
        </w:rPr>
        <w:t>Uchádzač</w:t>
      </w:r>
      <w:r w:rsidRPr="00E302CB">
        <w:rPr>
          <w:rFonts w:ascii="Arial Narrow" w:hAnsi="Arial Narrow"/>
          <w:b/>
          <w:sz w:val="24"/>
          <w:szCs w:val="24"/>
        </w:rPr>
        <w:t xml:space="preserve"> Ing. Jozef  Horniak – VIALLE</w:t>
      </w:r>
      <w:r w:rsidRPr="00E302CB">
        <w:rPr>
          <w:rFonts w:ascii="Arial Narrow" w:hAnsi="Arial Narrow"/>
          <w:sz w:val="24"/>
          <w:szCs w:val="24"/>
        </w:rPr>
        <w:t xml:space="preserve">, IČO: 34 278 532, SNP 56, P.O.BOX 165, Levice  predložil konečnú cenovú ponuku vo výške </w:t>
      </w:r>
      <w:r w:rsidRPr="00E302CB">
        <w:rPr>
          <w:rFonts w:ascii="Arial Narrow" w:hAnsi="Arial Narrow"/>
          <w:b/>
          <w:sz w:val="24"/>
          <w:szCs w:val="24"/>
        </w:rPr>
        <w:t>45 150,06 EUR s DPH</w:t>
      </w:r>
      <w:r w:rsidRPr="00E302CB">
        <w:rPr>
          <w:rFonts w:ascii="Arial Narrow" w:hAnsi="Arial Narrow"/>
          <w:sz w:val="24"/>
          <w:szCs w:val="24"/>
        </w:rPr>
        <w:t xml:space="preserve">, čo je pod úrovňou predpokladanej hodnoty zákazky. Z tohto dôvodu verejný obstarávateľ </w:t>
      </w:r>
      <w:r w:rsidRPr="00E302CB">
        <w:rPr>
          <w:rFonts w:ascii="Arial Narrow" w:hAnsi="Arial Narrow"/>
          <w:b/>
          <w:sz w:val="24"/>
          <w:szCs w:val="24"/>
        </w:rPr>
        <w:t>akceptuje</w:t>
      </w:r>
      <w:r w:rsidRPr="00E302CB">
        <w:rPr>
          <w:rFonts w:ascii="Arial Narrow" w:hAnsi="Arial Narrow"/>
          <w:sz w:val="24"/>
          <w:szCs w:val="24"/>
        </w:rPr>
        <w:t xml:space="preserve"> cenovú ponuku tohto uchádzača.</w:t>
      </w:r>
    </w:p>
    <w:p w:rsidR="006F162D" w:rsidRPr="00E302CB" w:rsidRDefault="006F162D" w:rsidP="006F162D">
      <w:pPr>
        <w:rPr>
          <w:rFonts w:ascii="Arial Narrow" w:hAnsi="Arial Narrow"/>
          <w:sz w:val="24"/>
          <w:szCs w:val="24"/>
        </w:rPr>
      </w:pPr>
    </w:p>
    <w:p w:rsidR="006F162D" w:rsidRPr="00E302CB" w:rsidRDefault="006F162D" w:rsidP="006F162D">
      <w:pPr>
        <w:spacing w:after="160"/>
        <w:jc w:val="both"/>
        <w:rPr>
          <w:rFonts w:ascii="Arial Narrow" w:hAnsi="Arial Narrow"/>
          <w:sz w:val="24"/>
          <w:szCs w:val="24"/>
        </w:rPr>
      </w:pPr>
      <w:r w:rsidRPr="00E302CB">
        <w:rPr>
          <w:rFonts w:ascii="Arial Narrow" w:hAnsi="Arial Narrow"/>
          <w:sz w:val="24"/>
          <w:szCs w:val="24"/>
        </w:rPr>
        <w:t>Uchádzač</w:t>
      </w:r>
      <w:r w:rsidRPr="00E302CB">
        <w:rPr>
          <w:rFonts w:ascii="Arial Narrow" w:hAnsi="Arial Narrow"/>
          <w:b/>
          <w:sz w:val="24"/>
          <w:szCs w:val="24"/>
        </w:rPr>
        <w:t xml:space="preserve"> RUGOS, s.r.o. </w:t>
      </w:r>
      <w:r w:rsidRPr="00E302CB">
        <w:rPr>
          <w:rFonts w:ascii="Arial Narrow" w:hAnsi="Arial Narrow"/>
          <w:sz w:val="24"/>
          <w:szCs w:val="24"/>
        </w:rPr>
        <w:t xml:space="preserve">IČO: 46 270 221, </w:t>
      </w:r>
      <w:proofErr w:type="spellStart"/>
      <w:r w:rsidRPr="00E302CB">
        <w:rPr>
          <w:rFonts w:ascii="Arial Narrow" w:hAnsi="Arial Narrow"/>
          <w:sz w:val="24"/>
          <w:szCs w:val="24"/>
        </w:rPr>
        <w:t>Tamaškovičova</w:t>
      </w:r>
      <w:proofErr w:type="spellEnd"/>
      <w:r w:rsidRPr="00E302CB">
        <w:rPr>
          <w:rFonts w:ascii="Arial Narrow" w:hAnsi="Arial Narrow"/>
          <w:sz w:val="24"/>
          <w:szCs w:val="24"/>
        </w:rPr>
        <w:t xml:space="preserve"> 2742/17, Trnava</w:t>
      </w:r>
      <w:r w:rsidRPr="00E302CB">
        <w:rPr>
          <w:rFonts w:ascii="Arial Narrow" w:hAnsi="Arial Narrow"/>
          <w:b/>
          <w:sz w:val="24"/>
          <w:szCs w:val="24"/>
        </w:rPr>
        <w:t xml:space="preserve"> </w:t>
      </w:r>
      <w:r w:rsidRPr="00E302CB">
        <w:rPr>
          <w:rFonts w:ascii="Arial Narrow" w:hAnsi="Arial Narrow"/>
          <w:sz w:val="24"/>
          <w:szCs w:val="24"/>
        </w:rPr>
        <w:t xml:space="preserve">  predložil konečnú cenovú ponuku vo výške </w:t>
      </w:r>
      <w:r w:rsidRPr="00E302CB">
        <w:rPr>
          <w:rFonts w:ascii="Arial Narrow" w:hAnsi="Arial Narrow"/>
          <w:b/>
          <w:sz w:val="24"/>
          <w:szCs w:val="24"/>
        </w:rPr>
        <w:t>51 708,93 EUR s DPH</w:t>
      </w:r>
      <w:r w:rsidRPr="00E302CB">
        <w:rPr>
          <w:rFonts w:ascii="Arial Narrow" w:hAnsi="Arial Narrow"/>
          <w:sz w:val="24"/>
          <w:szCs w:val="24"/>
        </w:rPr>
        <w:t xml:space="preserve">, čo je pod úrovňou predpokladanej hodnoty zákazky. Z tohto dôvodu verejný obstarávateľ </w:t>
      </w:r>
      <w:r w:rsidRPr="00E302CB">
        <w:rPr>
          <w:rFonts w:ascii="Arial Narrow" w:hAnsi="Arial Narrow"/>
          <w:b/>
          <w:sz w:val="24"/>
          <w:szCs w:val="24"/>
        </w:rPr>
        <w:t>akceptuje</w:t>
      </w:r>
      <w:r w:rsidRPr="00E302CB">
        <w:rPr>
          <w:rFonts w:ascii="Arial Narrow" w:hAnsi="Arial Narrow"/>
          <w:sz w:val="24"/>
          <w:szCs w:val="24"/>
        </w:rPr>
        <w:t xml:space="preserve"> cenovú ponuku uchádzača.</w:t>
      </w:r>
    </w:p>
    <w:p w:rsidR="006F162D" w:rsidRPr="00E302CB" w:rsidRDefault="006F162D" w:rsidP="006F162D">
      <w:pPr>
        <w:spacing w:after="160"/>
        <w:jc w:val="both"/>
        <w:rPr>
          <w:rFonts w:ascii="Arial Narrow" w:hAnsi="Arial Narrow"/>
          <w:sz w:val="24"/>
          <w:szCs w:val="24"/>
        </w:rPr>
      </w:pPr>
      <w:r w:rsidRPr="00E302CB">
        <w:rPr>
          <w:rFonts w:ascii="Arial Narrow" w:hAnsi="Arial Narrow"/>
          <w:sz w:val="24"/>
          <w:szCs w:val="24"/>
        </w:rPr>
        <w:t>Uchádzač</w:t>
      </w:r>
      <w:r w:rsidRPr="00E302CB">
        <w:rPr>
          <w:rFonts w:ascii="Arial Narrow" w:hAnsi="Arial Narrow"/>
          <w:b/>
          <w:sz w:val="24"/>
          <w:szCs w:val="24"/>
        </w:rPr>
        <w:t xml:space="preserve"> DRYADA garden, s.r.o.</w:t>
      </w:r>
      <w:r w:rsidRPr="00E302CB">
        <w:rPr>
          <w:rFonts w:ascii="Arial Narrow" w:hAnsi="Arial Narrow"/>
          <w:sz w:val="24"/>
          <w:szCs w:val="24"/>
        </w:rPr>
        <w:t xml:space="preserve"> IČO: 46 475 869, Oravské Veselé 379  predložil konečnú cenovú ponuku vo výške </w:t>
      </w:r>
      <w:r w:rsidRPr="00E302CB">
        <w:rPr>
          <w:rFonts w:ascii="Arial Narrow" w:hAnsi="Arial Narrow"/>
          <w:b/>
          <w:sz w:val="24"/>
          <w:szCs w:val="24"/>
        </w:rPr>
        <w:t>53 511,82 EUR s DPH</w:t>
      </w:r>
      <w:r w:rsidRPr="00E302CB">
        <w:rPr>
          <w:rFonts w:ascii="Arial Narrow" w:hAnsi="Arial Narrow"/>
          <w:sz w:val="24"/>
          <w:szCs w:val="24"/>
        </w:rPr>
        <w:t>, čo je pod úrovňou predpokladanej hodnoty zákazky. Z tohto dôvodu verejný obstarávateľ</w:t>
      </w:r>
      <w:r w:rsidRPr="00E302CB">
        <w:rPr>
          <w:rFonts w:ascii="Arial Narrow" w:hAnsi="Arial Narrow"/>
          <w:b/>
          <w:sz w:val="24"/>
          <w:szCs w:val="24"/>
        </w:rPr>
        <w:t xml:space="preserve"> akceptuje</w:t>
      </w:r>
      <w:r w:rsidRPr="00E302CB">
        <w:rPr>
          <w:rFonts w:ascii="Arial Narrow" w:hAnsi="Arial Narrow"/>
          <w:sz w:val="24"/>
          <w:szCs w:val="24"/>
        </w:rPr>
        <w:t xml:space="preserve">  cenovú ponuku</w:t>
      </w:r>
      <w:r w:rsidR="00E302CB" w:rsidRPr="00E302CB">
        <w:rPr>
          <w:rFonts w:ascii="Arial Narrow" w:hAnsi="Arial Narrow"/>
          <w:sz w:val="24"/>
          <w:szCs w:val="24"/>
        </w:rPr>
        <w:t xml:space="preserve"> uchádzača.</w:t>
      </w:r>
    </w:p>
    <w:p w:rsidR="00A242A3" w:rsidRPr="00E302CB" w:rsidRDefault="006F162D" w:rsidP="00E302CB">
      <w:pPr>
        <w:spacing w:after="160"/>
        <w:jc w:val="both"/>
        <w:rPr>
          <w:rFonts w:ascii="Arial Narrow" w:hAnsi="Arial Narrow"/>
          <w:sz w:val="24"/>
          <w:szCs w:val="24"/>
        </w:rPr>
      </w:pPr>
      <w:r w:rsidRPr="00E302CB">
        <w:rPr>
          <w:rFonts w:ascii="Arial Narrow" w:hAnsi="Arial Narrow"/>
          <w:sz w:val="24"/>
          <w:szCs w:val="24"/>
        </w:rPr>
        <w:t>Uchádzač</w:t>
      </w:r>
      <w:r w:rsidRPr="00E302CB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E302CB">
        <w:rPr>
          <w:rFonts w:ascii="Arial Narrow" w:hAnsi="Arial Narrow"/>
          <w:b/>
          <w:sz w:val="24"/>
          <w:szCs w:val="24"/>
        </w:rPr>
        <w:t>Janiga</w:t>
      </w:r>
      <w:proofErr w:type="spellEnd"/>
      <w:r w:rsidRPr="00E302CB">
        <w:rPr>
          <w:rFonts w:ascii="Arial Narrow" w:hAnsi="Arial Narrow"/>
          <w:b/>
          <w:sz w:val="24"/>
          <w:szCs w:val="24"/>
        </w:rPr>
        <w:t xml:space="preserve"> - Záhradníctvo, s.r.o.</w:t>
      </w:r>
      <w:r w:rsidRPr="00E302CB">
        <w:rPr>
          <w:rFonts w:ascii="Arial Narrow" w:hAnsi="Arial Narrow"/>
          <w:sz w:val="24"/>
          <w:szCs w:val="24"/>
        </w:rPr>
        <w:t xml:space="preserve">, IČO: 50 810 561, Bešeňová 194, Liptovská Teplá  predložil konečnú cenovú ponuku vo výške </w:t>
      </w:r>
      <w:r w:rsidRPr="00E302CB">
        <w:rPr>
          <w:rFonts w:ascii="Arial Narrow" w:hAnsi="Arial Narrow"/>
          <w:b/>
          <w:sz w:val="24"/>
          <w:szCs w:val="24"/>
        </w:rPr>
        <w:t>55 519,16 EUR s DPH</w:t>
      </w:r>
      <w:r w:rsidRPr="00E302CB">
        <w:rPr>
          <w:rFonts w:ascii="Arial Narrow" w:hAnsi="Arial Narrow"/>
          <w:sz w:val="24"/>
          <w:szCs w:val="24"/>
        </w:rPr>
        <w:t xml:space="preserve">, čo je pod úrovňou predpokladanej hodnoty zákazky. Z tohto dôvodu verejný obstarávateľ </w:t>
      </w:r>
      <w:r w:rsidRPr="00E302CB">
        <w:rPr>
          <w:rFonts w:ascii="Arial Narrow" w:hAnsi="Arial Narrow"/>
          <w:b/>
          <w:sz w:val="24"/>
          <w:szCs w:val="24"/>
        </w:rPr>
        <w:t>akceptuje</w:t>
      </w:r>
      <w:r w:rsidRPr="00E302CB">
        <w:rPr>
          <w:rFonts w:ascii="Arial Narrow" w:hAnsi="Arial Narrow"/>
          <w:sz w:val="24"/>
          <w:szCs w:val="24"/>
        </w:rPr>
        <w:t xml:space="preserve"> ce</w:t>
      </w:r>
      <w:r w:rsidR="00E302CB" w:rsidRPr="00E302CB">
        <w:rPr>
          <w:rFonts w:ascii="Arial Narrow" w:hAnsi="Arial Narrow"/>
          <w:sz w:val="24"/>
          <w:szCs w:val="24"/>
        </w:rPr>
        <w:t>novú ponuku uchádzača.</w:t>
      </w:r>
    </w:p>
    <w:p w:rsidR="00E604C9" w:rsidRPr="00096C82" w:rsidRDefault="00096C82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>
        <w:rPr>
          <w:rFonts w:ascii="Arial Narrow" w:hAnsi="Arial Narrow" w:cstheme="minorHAnsi"/>
          <w:b/>
          <w:sz w:val="24"/>
          <w:szCs w:val="24"/>
        </w:rPr>
        <w:t xml:space="preserve">     </w:t>
      </w:r>
      <w:r w:rsidR="00A242A3" w:rsidRPr="00096C82">
        <w:rPr>
          <w:rFonts w:ascii="Arial Narrow" w:hAnsi="Arial Narrow" w:cstheme="minorHAnsi"/>
          <w:b/>
          <w:sz w:val="24"/>
          <w:szCs w:val="24"/>
        </w:rPr>
        <w:t>e)  Identifikácia vylúčených uchádzačov a odôvodnenie ich vylúčenia: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neboli vylúčení žiadny uchádzači</w:t>
      </w:r>
    </w:p>
    <w:p w:rsidR="00A242A3" w:rsidRPr="00096C82" w:rsidRDefault="00A242A3" w:rsidP="00A242A3">
      <w:pPr>
        <w:tabs>
          <w:tab w:val="left" w:pos="720"/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pStyle w:val="Default"/>
        <w:ind w:left="318"/>
        <w:rPr>
          <w:rFonts w:ascii="Arial Narrow" w:hAnsi="Arial Narrow" w:cstheme="minorHAnsi"/>
        </w:rPr>
      </w:pPr>
      <w:r w:rsidRPr="00096C82">
        <w:rPr>
          <w:rFonts w:ascii="Arial Narrow" w:hAnsi="Arial Narrow" w:cstheme="minorHAnsi"/>
          <w:b/>
        </w:rPr>
        <w:t>f)  Odôvodnenie vylúčenia mimoriadne nízkych ponúk:</w:t>
      </w:r>
      <w:r w:rsidR="000A1068" w:rsidRPr="00096C82">
        <w:rPr>
          <w:rFonts w:ascii="Arial Narrow" w:hAnsi="Arial Narrow" w:cstheme="minorHAnsi"/>
          <w:b/>
        </w:rPr>
        <w:t xml:space="preserve"> </w:t>
      </w:r>
      <w:r w:rsidRPr="00096C82">
        <w:rPr>
          <w:rFonts w:ascii="Arial Narrow" w:hAnsi="Arial Narrow" w:cstheme="minorHAnsi"/>
        </w:rPr>
        <w:t xml:space="preserve"> </w:t>
      </w:r>
      <w:r w:rsidR="00E604C9" w:rsidRPr="00096C82">
        <w:rPr>
          <w:rFonts w:ascii="Arial Narrow" w:hAnsi="Arial Narrow" w:cstheme="minorHAnsi"/>
        </w:rPr>
        <w:t>nebola mimoriadne nízka ponuka</w:t>
      </w:r>
    </w:p>
    <w:p w:rsidR="00E302CB" w:rsidRPr="00096C82" w:rsidRDefault="00E302CB" w:rsidP="00A242A3">
      <w:pPr>
        <w:pStyle w:val="Default"/>
        <w:ind w:left="318"/>
        <w:rPr>
          <w:rFonts w:ascii="Arial Narrow" w:hAnsi="Arial Narrow" w:cstheme="minorHAnsi"/>
        </w:rPr>
      </w:pPr>
    </w:p>
    <w:p w:rsidR="0096092A" w:rsidRPr="00096C82" w:rsidRDefault="0096092A" w:rsidP="00A242A3">
      <w:pPr>
        <w:pStyle w:val="Default"/>
        <w:ind w:left="318"/>
        <w:rPr>
          <w:rFonts w:ascii="Arial Narrow" w:hAnsi="Arial Narrow" w:cstheme="minorHAnsi"/>
        </w:rPr>
      </w:pPr>
    </w:p>
    <w:p w:rsidR="0096092A" w:rsidRPr="00096C82" w:rsidRDefault="00096C82" w:rsidP="0096092A">
      <w:pPr>
        <w:ind w:left="4" w:right="23"/>
        <w:jc w:val="both"/>
        <w:rPr>
          <w:rFonts w:ascii="Arial Narrow" w:eastAsia="ArialMT" w:hAnsi="Arial Narrow" w:cstheme="minorHAnsi"/>
          <w:sz w:val="24"/>
          <w:szCs w:val="24"/>
        </w:rPr>
      </w:pPr>
      <w:r>
        <w:rPr>
          <w:rFonts w:ascii="Arial Narrow" w:eastAsia="ArialMT" w:hAnsi="Arial Narrow" w:cstheme="minorHAnsi"/>
          <w:b/>
          <w:sz w:val="24"/>
          <w:szCs w:val="24"/>
        </w:rPr>
        <w:t xml:space="preserve">     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g)</w:t>
      </w:r>
      <w:r w:rsidR="000A1068" w:rsidRPr="00096C82">
        <w:rPr>
          <w:rFonts w:ascii="Arial Narrow" w:eastAsia="ArialMT" w:hAnsi="Arial Narrow" w:cstheme="minorHAnsi"/>
          <w:b/>
          <w:sz w:val="24"/>
          <w:szCs w:val="24"/>
        </w:rPr>
        <w:t xml:space="preserve">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Identifikácia úspešného uchádzača a odôvodnenie výberu jeho ponuky:</w:t>
      </w:r>
      <w:r w:rsidR="00A242A3" w:rsidRPr="00096C82">
        <w:rPr>
          <w:rFonts w:ascii="Arial Narrow" w:eastAsia="ArialMT" w:hAnsi="Arial Narrow" w:cstheme="minorHAnsi"/>
          <w:sz w:val="24"/>
          <w:szCs w:val="24"/>
        </w:rPr>
        <w:t xml:space="preserve"> </w:t>
      </w:r>
    </w:p>
    <w:p w:rsidR="0096092A" w:rsidRPr="00096C82" w:rsidRDefault="0096092A" w:rsidP="0096092A">
      <w:pPr>
        <w:jc w:val="both"/>
        <w:rPr>
          <w:rFonts w:ascii="Arial Narrow" w:hAnsi="Arial Narrow"/>
          <w:sz w:val="24"/>
          <w:szCs w:val="24"/>
        </w:rPr>
      </w:pPr>
    </w:p>
    <w:p w:rsidR="00803C01" w:rsidRDefault="00096C82" w:rsidP="00096C82">
      <w:pPr>
        <w:rPr>
          <w:rFonts w:ascii="Arial Narrow" w:hAnsi="Arial Narrow" w:cs="Arial"/>
          <w:bCs/>
          <w:sz w:val="24"/>
          <w:szCs w:val="24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Pr="00096C82">
        <w:rPr>
          <w:rFonts w:ascii="Arial Narrow" w:hAnsi="Arial Narrow"/>
          <w:b/>
          <w:sz w:val="24"/>
          <w:szCs w:val="24"/>
        </w:rPr>
        <w:t xml:space="preserve"> Ing. Jozef  Horniak – VIALLE</w:t>
      </w:r>
      <w:r w:rsidRPr="00096C82">
        <w:rPr>
          <w:rFonts w:ascii="Arial Narrow" w:hAnsi="Arial Narrow"/>
          <w:sz w:val="24"/>
          <w:szCs w:val="24"/>
        </w:rPr>
        <w:t xml:space="preserve">, IČO: 34 278 532, SNP 56, P.O.BOX 165, Levice  predložil konečnú cenovú ponuku vo výške </w:t>
      </w:r>
      <w:r w:rsidR="00E302CB" w:rsidRPr="00E302CB">
        <w:rPr>
          <w:rFonts w:ascii="Arial Narrow" w:hAnsi="Arial Narrow"/>
          <w:b/>
          <w:sz w:val="24"/>
          <w:szCs w:val="24"/>
        </w:rPr>
        <w:t xml:space="preserve">45 150,06 </w:t>
      </w:r>
      <w:r w:rsidRPr="00096C82">
        <w:rPr>
          <w:rFonts w:ascii="Arial Narrow" w:hAnsi="Arial Narrow"/>
          <w:b/>
          <w:sz w:val="24"/>
          <w:szCs w:val="24"/>
        </w:rPr>
        <w:t xml:space="preserve"> EUR s DPH</w:t>
      </w:r>
      <w:r w:rsidRPr="00096C82">
        <w:rPr>
          <w:rFonts w:ascii="Arial Narrow" w:hAnsi="Arial Narrow"/>
          <w:sz w:val="24"/>
          <w:szCs w:val="24"/>
        </w:rPr>
        <w:t>, čo je pod úrovňou predpokladanej hodnoty zákazky</w:t>
      </w:r>
      <w:r w:rsidR="00803C01">
        <w:rPr>
          <w:rFonts w:ascii="Arial Narrow" w:hAnsi="Arial Narrow"/>
          <w:sz w:val="24"/>
          <w:szCs w:val="24"/>
        </w:rPr>
        <w:t xml:space="preserve"> a </w:t>
      </w:r>
      <w:r w:rsidR="00803C01" w:rsidRPr="00096C82">
        <w:rPr>
          <w:rFonts w:ascii="Arial Narrow" w:hAnsi="Arial Narrow" w:cs="Arial"/>
          <w:bCs/>
          <w:sz w:val="24"/>
          <w:szCs w:val="24"/>
        </w:rPr>
        <w:t>bola najnižšia predložená celková cena z</w:t>
      </w:r>
      <w:r w:rsidR="00803C01">
        <w:rPr>
          <w:rFonts w:ascii="Arial Narrow" w:hAnsi="Arial Narrow" w:cs="Arial"/>
          <w:bCs/>
          <w:sz w:val="24"/>
          <w:szCs w:val="24"/>
        </w:rPr>
        <w:t>o všetkých</w:t>
      </w:r>
      <w:r w:rsidR="00803C01" w:rsidRPr="00096C82">
        <w:rPr>
          <w:rFonts w:ascii="Arial Narrow" w:hAnsi="Arial Narrow" w:cs="Arial"/>
          <w:bCs/>
          <w:sz w:val="24"/>
          <w:szCs w:val="24"/>
        </w:rPr>
        <w:t> predložených cenových ponúk uchádzačov</w:t>
      </w:r>
      <w:r w:rsidR="00803C01">
        <w:rPr>
          <w:rFonts w:ascii="Arial Narrow" w:hAnsi="Arial Narrow" w:cs="Arial"/>
          <w:bCs/>
          <w:sz w:val="24"/>
          <w:szCs w:val="24"/>
        </w:rPr>
        <w:t>.</w:t>
      </w:r>
    </w:p>
    <w:p w:rsidR="00803C01" w:rsidRPr="00096C82" w:rsidRDefault="00803C01" w:rsidP="00803C01">
      <w:pPr>
        <w:ind w:left="4" w:right="20"/>
        <w:jc w:val="both"/>
        <w:rPr>
          <w:rFonts w:ascii="Arial Narrow" w:hAnsi="Arial Narrow" w:cs="Arial"/>
          <w:bCs/>
          <w:sz w:val="24"/>
          <w:szCs w:val="24"/>
        </w:rPr>
      </w:pPr>
      <w:r w:rsidRPr="00096C82">
        <w:rPr>
          <w:rFonts w:ascii="Arial Narrow" w:hAnsi="Arial Narrow" w:cs="Arial"/>
          <w:bCs/>
          <w:sz w:val="24"/>
          <w:szCs w:val="24"/>
        </w:rPr>
        <w:t>Komisia konštatovala, že ponuka uchádzača</w:t>
      </w:r>
      <w:r w:rsidRPr="00803C01">
        <w:rPr>
          <w:rFonts w:ascii="Arial Narrow" w:hAnsi="Arial Narrow"/>
          <w:b/>
          <w:sz w:val="24"/>
          <w:szCs w:val="24"/>
        </w:rPr>
        <w:t xml:space="preserve"> </w:t>
      </w:r>
      <w:r w:rsidRPr="00096C82">
        <w:rPr>
          <w:rFonts w:ascii="Arial Narrow" w:hAnsi="Arial Narrow"/>
          <w:b/>
          <w:sz w:val="24"/>
          <w:szCs w:val="24"/>
        </w:rPr>
        <w:t>Ing. Jozef  Horniak – VIALLE</w:t>
      </w:r>
      <w:r w:rsidRPr="00096C82">
        <w:rPr>
          <w:rFonts w:ascii="Arial Narrow" w:hAnsi="Arial Narrow"/>
          <w:sz w:val="24"/>
          <w:szCs w:val="24"/>
        </w:rPr>
        <w:t>, IČO: 34 278 532, SNP 56, P.O.BOX 165, Levice</w:t>
      </w:r>
      <w:r w:rsidRPr="00096C82">
        <w:rPr>
          <w:rFonts w:ascii="Arial Narrow" w:hAnsi="Arial Narrow" w:cs="Arial"/>
          <w:sz w:val="24"/>
          <w:szCs w:val="24"/>
        </w:rPr>
        <w:t xml:space="preserve"> </w:t>
      </w:r>
      <w:r w:rsidRPr="00096C82">
        <w:rPr>
          <w:rFonts w:ascii="Arial Narrow" w:hAnsi="Arial Narrow" w:cs="Arial"/>
          <w:bCs/>
          <w:sz w:val="24"/>
          <w:szCs w:val="24"/>
        </w:rPr>
        <w:t xml:space="preserve">vyhovuje všetkým požiadavkám a špecifikáciám podľa výzvy na predkladanie ponúk a súťažných </w:t>
      </w:r>
      <w:r w:rsidRPr="00096C82">
        <w:rPr>
          <w:rFonts w:ascii="Arial Narrow" w:hAnsi="Arial Narrow" w:cs="Arial"/>
          <w:bCs/>
          <w:sz w:val="24"/>
          <w:szCs w:val="24"/>
        </w:rPr>
        <w:lastRenderedPageBreak/>
        <w:t>podkladov spracovaných k tejto zákazke. Ponuka tohto uchádzača sa v celkovom hodnotení umiestnila na prvom mieste a</w:t>
      </w:r>
      <w:r w:rsidR="00A943AF">
        <w:rPr>
          <w:rFonts w:ascii="Arial Narrow" w:hAnsi="Arial Narrow" w:cs="Arial"/>
          <w:bCs/>
          <w:sz w:val="24"/>
          <w:szCs w:val="24"/>
        </w:rPr>
        <w:t> verejný obstarávateľ ju prijal</w:t>
      </w:r>
      <w:r w:rsidRPr="00096C82">
        <w:rPr>
          <w:rFonts w:ascii="Arial Narrow" w:hAnsi="Arial Narrow" w:cs="Arial"/>
          <w:bCs/>
          <w:sz w:val="24"/>
          <w:szCs w:val="24"/>
        </w:rPr>
        <w:t>.</w:t>
      </w:r>
    </w:p>
    <w:p w:rsidR="00803C01" w:rsidRDefault="00803C01" w:rsidP="00096C82">
      <w:pPr>
        <w:rPr>
          <w:rFonts w:ascii="Arial Narrow" w:hAnsi="Arial Narrow" w:cs="Arial"/>
          <w:bCs/>
          <w:sz w:val="24"/>
          <w:szCs w:val="24"/>
        </w:rPr>
      </w:pPr>
    </w:p>
    <w:p w:rsidR="00A943AF" w:rsidRDefault="00A943AF" w:rsidP="00A943AF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Uchádzač </w:t>
      </w:r>
      <w:r w:rsidRPr="007312AB">
        <w:rPr>
          <w:rFonts w:ascii="Arial Narrow" w:hAnsi="Arial Narrow"/>
          <w:b/>
        </w:rPr>
        <w:t xml:space="preserve">Ing. Jozef  Horniak </w:t>
      </w:r>
      <w:r>
        <w:rPr>
          <w:rFonts w:ascii="Arial Narrow" w:hAnsi="Arial Narrow"/>
          <w:b/>
        </w:rPr>
        <w:t>–</w:t>
      </w:r>
      <w:r w:rsidRPr="007312AB">
        <w:rPr>
          <w:rFonts w:ascii="Arial Narrow" w:hAnsi="Arial Narrow"/>
          <w:b/>
        </w:rPr>
        <w:t xml:space="preserve"> VIALLE</w:t>
      </w:r>
      <w:r>
        <w:rPr>
          <w:rFonts w:ascii="Arial Narrow" w:hAnsi="Arial Narrow"/>
        </w:rPr>
        <w:t xml:space="preserve">, </w:t>
      </w:r>
      <w:r w:rsidRPr="007312AB">
        <w:rPr>
          <w:rFonts w:ascii="Arial Narrow" w:hAnsi="Arial Narrow"/>
        </w:rPr>
        <w:t>IČO: 34278532</w:t>
      </w:r>
      <w:r>
        <w:rPr>
          <w:rFonts w:ascii="Arial Narrow" w:hAnsi="Arial Narrow"/>
        </w:rPr>
        <w:t xml:space="preserve">, </w:t>
      </w:r>
      <w:r w:rsidRPr="007312AB">
        <w:rPr>
          <w:rFonts w:ascii="Arial Narrow" w:hAnsi="Arial Narrow"/>
        </w:rPr>
        <w:t xml:space="preserve">SNP 56, P.O.BOX 165, </w:t>
      </w:r>
      <w:r>
        <w:rPr>
          <w:rFonts w:ascii="Arial Narrow" w:hAnsi="Arial Narrow"/>
        </w:rPr>
        <w:t xml:space="preserve">934 01 </w:t>
      </w:r>
      <w:r w:rsidRPr="007312AB">
        <w:rPr>
          <w:rFonts w:ascii="Arial Narrow" w:hAnsi="Arial Narrow"/>
        </w:rPr>
        <w:t>Levice</w:t>
      </w:r>
      <w:r>
        <w:rPr>
          <w:rFonts w:ascii="Arial Narrow" w:hAnsi="Arial Narrow"/>
        </w:rPr>
        <w:t xml:space="preserve"> dňa 6.7.2021 e-mailom cez systém JOSEPHINE oznámil, že z kapacitných dôvodov odstupuje zo súťaže.</w:t>
      </w:r>
    </w:p>
    <w:p w:rsidR="00A943AF" w:rsidRPr="008B3F59" w:rsidRDefault="00A943AF" w:rsidP="00A943AF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Komisia vyhodnotila splnenie podmienok účasti uchádzača </w:t>
      </w:r>
      <w:r>
        <w:rPr>
          <w:rFonts w:ascii="Arial Narrow" w:hAnsi="Arial Narrow"/>
          <w:b/>
        </w:rPr>
        <w:t xml:space="preserve">RUGOS, s.r.o. </w:t>
      </w:r>
      <w:r>
        <w:rPr>
          <w:rFonts w:ascii="Arial Narrow" w:hAnsi="Arial Narrow"/>
        </w:rPr>
        <w:t xml:space="preserve">IČO: 46 270 221, </w:t>
      </w:r>
      <w:proofErr w:type="spellStart"/>
      <w:r>
        <w:rPr>
          <w:rFonts w:ascii="Arial Narrow" w:hAnsi="Arial Narrow"/>
        </w:rPr>
        <w:t>Tamaškovičova</w:t>
      </w:r>
      <w:proofErr w:type="spellEnd"/>
      <w:r>
        <w:rPr>
          <w:rFonts w:ascii="Arial Narrow" w:hAnsi="Arial Narrow"/>
        </w:rPr>
        <w:t xml:space="preserve"> 2742/17, 917 01 Trnava, ktorý sa po vyhodnotení predložených ponúk na základe kritéria vyhodnotenia ponúk umiestnil na 2. mieste.</w:t>
      </w:r>
    </w:p>
    <w:p w:rsidR="00A943AF" w:rsidRDefault="00A943AF" w:rsidP="00096C82">
      <w:pPr>
        <w:rPr>
          <w:rFonts w:ascii="Arial Narrow" w:hAnsi="Arial Narrow" w:cs="Arial"/>
          <w:bCs/>
          <w:sz w:val="24"/>
          <w:szCs w:val="24"/>
        </w:rPr>
      </w:pPr>
    </w:p>
    <w:p w:rsidR="00A242A3" w:rsidRPr="00096C82" w:rsidRDefault="00A242A3" w:rsidP="000A1068">
      <w:pPr>
        <w:snapToGrid w:val="0"/>
        <w:spacing w:before="80"/>
        <w:ind w:left="510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  <w:lang w:eastAsia="zh-CN"/>
        </w:rPr>
        <w:t>Podiel zákazky</w:t>
      </w:r>
      <w:r w:rsidR="000A1068" w:rsidRPr="00096C82">
        <w:rPr>
          <w:rFonts w:ascii="Arial Narrow" w:hAnsi="Arial Narrow" w:cstheme="minorHAnsi"/>
          <w:sz w:val="24"/>
          <w:szCs w:val="24"/>
          <w:lang w:eastAsia="zh-CN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  <w:lang w:eastAsia="zh-CN"/>
        </w:rPr>
        <w:t>/ rámcovej dohody, s úmyslom zadať tretím osobám (ak je známy)</w:t>
      </w:r>
      <w:r w:rsidRPr="00096C82">
        <w:rPr>
          <w:rFonts w:ascii="Arial Narrow" w:hAnsi="Arial Narrow" w:cstheme="minorHAnsi"/>
          <w:sz w:val="24"/>
          <w:szCs w:val="24"/>
        </w:rPr>
        <w:t>:</w:t>
      </w:r>
      <w:r w:rsidR="000A1068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nie je známy</w:t>
      </w:r>
    </w:p>
    <w:p w:rsidR="00A242A3" w:rsidRPr="00096C82" w:rsidRDefault="00A242A3" w:rsidP="00A242A3">
      <w:pPr>
        <w:snapToGrid w:val="0"/>
        <w:ind w:left="318"/>
        <w:rPr>
          <w:rFonts w:ascii="Arial Narrow" w:eastAsia="ArialMT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h) Odôvodnenie použitia rokovacieho konania alebo súťažného dialógu: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803C01">
        <w:rPr>
          <w:rFonts w:ascii="Arial Narrow" w:hAnsi="Arial Narrow" w:cstheme="minorHAnsi"/>
          <w:sz w:val="24"/>
          <w:szCs w:val="24"/>
        </w:rPr>
        <w:t>nepoužili sa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tabs>
          <w:tab w:val="left" w:pos="284"/>
        </w:tabs>
        <w:ind w:left="602" w:hanging="284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i)  Odôvodnenie prekročenia lehoty podľa § 135 ods. 1</w:t>
      </w:r>
      <w:r w:rsidRPr="00096C82">
        <w:rPr>
          <w:rFonts w:ascii="Arial Narrow" w:hAnsi="Arial Narrow" w:cstheme="minorHAnsi"/>
          <w:b/>
          <w:color w:val="1F4E79"/>
          <w:sz w:val="24"/>
          <w:szCs w:val="24"/>
          <w:lang w:eastAsia="zh-CN"/>
        </w:rPr>
        <w:t>.</w:t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 xml:space="preserve">písm. h) a l) </w:t>
      </w:r>
      <w:r w:rsidR="001F0436" w:rsidRPr="00096C82">
        <w:rPr>
          <w:rFonts w:ascii="Arial Narrow" w:hAnsi="Arial Narrow" w:cstheme="minorHAnsi"/>
          <w:b/>
          <w:sz w:val="24"/>
          <w:szCs w:val="24"/>
          <w:lang w:eastAsia="zh-CN"/>
        </w:rPr>
        <w:br/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>a prekročenia podielu  - § 135 ods. 1 písm. k)</w:t>
      </w:r>
      <w:r w:rsidRPr="00096C82">
        <w:rPr>
          <w:rFonts w:ascii="Arial Narrow" w:hAnsi="Arial Narrow" w:cstheme="minorHAnsi"/>
          <w:b/>
          <w:sz w:val="24"/>
          <w:szCs w:val="24"/>
        </w:rPr>
        <w:t>.:</w:t>
      </w:r>
      <w:r w:rsidR="000A1068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tabs>
          <w:tab w:val="left" w:pos="284"/>
        </w:tabs>
        <w:ind w:left="318" w:hanging="284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j)</w:t>
      </w:r>
      <w:r w:rsidRPr="00096C82">
        <w:rPr>
          <w:rFonts w:ascii="Arial Narrow" w:hAnsi="Arial Narrow" w:cstheme="minorHAnsi"/>
          <w:sz w:val="24"/>
          <w:szCs w:val="24"/>
        </w:rPr>
        <w:t xml:space="preserve">  </w:t>
      </w:r>
      <w:r w:rsidRPr="00096C82">
        <w:rPr>
          <w:rFonts w:ascii="Arial Narrow" w:hAnsi="Arial Narrow" w:cstheme="minorHAnsi"/>
          <w:b/>
          <w:sz w:val="24"/>
          <w:szCs w:val="24"/>
        </w:rPr>
        <w:t>Odôvodnenie prekročenia lehoty podľa § 133 ods.2.:</w:t>
      </w:r>
      <w:r w:rsidR="001F0436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k)  Dôvody zrušenia použitého postupu zadávania zákazky: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l) )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Odôvodnenie použitia iných ako  elektronických prostriedkov komunikácie: 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803C01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m)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Z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>istený konflikt záujmu a následne prijaté opatrenia: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D74CF0" w:rsidRPr="00096C82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O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patrenia prijaté v súvislosti s predbežným zapojením záujemcov alebo uchádzačov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br/>
        <w:t xml:space="preserve">    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na účely prípravy postupu verejného obstarávania: </w:t>
      </w:r>
      <w:r w:rsidR="00D74CF0" w:rsidRPr="00096C82">
        <w:rPr>
          <w:rFonts w:ascii="Arial Narrow" w:hAnsi="Arial Narrow" w:cstheme="minorHAnsi"/>
          <w:sz w:val="24"/>
          <w:szCs w:val="24"/>
        </w:rPr>
        <w:t>neboli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1F0436">
      <w:pPr>
        <w:spacing w:before="120"/>
        <w:ind w:left="318"/>
        <w:jc w:val="right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1F0436">
      <w:pPr>
        <w:spacing w:before="240"/>
        <w:ind w:left="318"/>
        <w:jc w:val="right"/>
        <w:rPr>
          <w:rFonts w:ascii="Arial Narrow" w:hAnsi="Arial Narrow" w:cstheme="minorHAnsi"/>
          <w:sz w:val="24"/>
          <w:szCs w:val="24"/>
        </w:rPr>
      </w:pPr>
      <w:bookmarkStart w:id="0" w:name="_GoBack"/>
      <w:bookmarkEnd w:id="0"/>
    </w:p>
    <w:p w:rsidR="00E725FB" w:rsidRPr="00096C82" w:rsidRDefault="00E725FB" w:rsidP="001F0436">
      <w:pPr>
        <w:pStyle w:val="Zkladntext"/>
        <w:spacing w:line="480" w:lineRule="auto"/>
        <w:ind w:right="6515"/>
        <w:rPr>
          <w:rFonts w:ascii="Arial Narrow" w:hAnsi="Arial Narrow" w:cstheme="minorHAnsi"/>
          <w:sz w:val="24"/>
          <w:szCs w:val="24"/>
        </w:rPr>
      </w:pPr>
    </w:p>
    <w:sectPr w:rsidR="00E725FB" w:rsidRPr="00096C82" w:rsidSect="003C1ABA">
      <w:headerReference w:type="default" r:id="rId7"/>
      <w:footerReference w:type="default" r:id="rId8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11D" w:rsidRDefault="00A7411D" w:rsidP="003C1ABA">
      <w:r>
        <w:separator/>
      </w:r>
    </w:p>
  </w:endnote>
  <w:endnote w:type="continuationSeparator" w:id="0">
    <w:p w:rsidR="00A7411D" w:rsidRDefault="00A7411D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B1E94A0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0186091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A943AF" w:rsidRPr="00A943AF">
          <w:rPr>
            <w:rFonts w:asciiTheme="minorHAnsi" w:hAnsiTheme="minorHAnsi" w:cstheme="minorHAnsi"/>
            <w:noProof/>
            <w:sz w:val="24"/>
            <w:szCs w:val="24"/>
            <w:lang w:val="cs-CZ"/>
          </w:rPr>
          <w:t>2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11D" w:rsidRDefault="00A7411D" w:rsidP="003C1ABA">
      <w:r>
        <w:separator/>
      </w:r>
    </w:p>
  </w:footnote>
  <w:footnote w:type="continuationSeparator" w:id="0">
    <w:p w:rsidR="00A7411D" w:rsidRDefault="00A7411D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10373B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10373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E2600"/>
    <w:multiLevelType w:val="hybridMultilevel"/>
    <w:tmpl w:val="32182C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74B4C"/>
    <w:rsid w:val="00080FD5"/>
    <w:rsid w:val="00096C82"/>
    <w:rsid w:val="000A1068"/>
    <w:rsid w:val="000D0B48"/>
    <w:rsid w:val="0010373B"/>
    <w:rsid w:val="00194A70"/>
    <w:rsid w:val="001F0436"/>
    <w:rsid w:val="002261EF"/>
    <w:rsid w:val="0028317A"/>
    <w:rsid w:val="002C7FE8"/>
    <w:rsid w:val="003302F0"/>
    <w:rsid w:val="00350921"/>
    <w:rsid w:val="003C1ABA"/>
    <w:rsid w:val="0040417C"/>
    <w:rsid w:val="00404888"/>
    <w:rsid w:val="004437D0"/>
    <w:rsid w:val="00476130"/>
    <w:rsid w:val="0052093E"/>
    <w:rsid w:val="005726C0"/>
    <w:rsid w:val="005962ED"/>
    <w:rsid w:val="005C3942"/>
    <w:rsid w:val="005D4693"/>
    <w:rsid w:val="006173E2"/>
    <w:rsid w:val="00644D61"/>
    <w:rsid w:val="00657D40"/>
    <w:rsid w:val="006E389B"/>
    <w:rsid w:val="006F162D"/>
    <w:rsid w:val="007518B7"/>
    <w:rsid w:val="007C6A9E"/>
    <w:rsid w:val="00803C01"/>
    <w:rsid w:val="008276B4"/>
    <w:rsid w:val="00867C1E"/>
    <w:rsid w:val="008C7DB0"/>
    <w:rsid w:val="00913A5C"/>
    <w:rsid w:val="0096092A"/>
    <w:rsid w:val="009961C0"/>
    <w:rsid w:val="00A006E8"/>
    <w:rsid w:val="00A242A3"/>
    <w:rsid w:val="00A7411D"/>
    <w:rsid w:val="00A943AF"/>
    <w:rsid w:val="00B945B6"/>
    <w:rsid w:val="00BA5DD1"/>
    <w:rsid w:val="00CC26E9"/>
    <w:rsid w:val="00D13349"/>
    <w:rsid w:val="00D1769B"/>
    <w:rsid w:val="00D74CF0"/>
    <w:rsid w:val="00D943B9"/>
    <w:rsid w:val="00E157A7"/>
    <w:rsid w:val="00E263F5"/>
    <w:rsid w:val="00E302CB"/>
    <w:rsid w:val="00E4586E"/>
    <w:rsid w:val="00E54527"/>
    <w:rsid w:val="00E604C9"/>
    <w:rsid w:val="00E725FB"/>
    <w:rsid w:val="00E925BC"/>
    <w:rsid w:val="00E92CC8"/>
    <w:rsid w:val="00EE7C02"/>
    <w:rsid w:val="00F2644A"/>
    <w:rsid w:val="00F977D5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A2AF2-BC4C-4467-9A34-38F1B12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A242A3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A242A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3967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cp:lastPrinted>2021-06-24T07:52:00Z</cp:lastPrinted>
  <dcterms:created xsi:type="dcterms:W3CDTF">2021-08-25T12:02:00Z</dcterms:created>
  <dcterms:modified xsi:type="dcterms:W3CDTF">2021-08-25T12:02:00Z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