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D93B2C" w14:textId="656F2BF7" w:rsidR="004A2301" w:rsidRPr="007B7A8E" w:rsidRDefault="004A2301" w:rsidP="004A2301">
      <w:pPr>
        <w:ind w:left="2127" w:firstLine="709"/>
        <w:jc w:val="right"/>
        <w:rPr>
          <w:rFonts w:ascii="Cambria" w:hAnsi="Cambria"/>
          <w:b/>
          <w:bCs/>
          <w:i/>
          <w:iCs/>
          <w:sz w:val="22"/>
          <w:szCs w:val="22"/>
          <w:lang w:val="sk-SK"/>
        </w:rPr>
      </w:pPr>
      <w:r w:rsidRPr="007B7A8E">
        <w:rPr>
          <w:rFonts w:ascii="Cambria" w:hAnsi="Cambria"/>
          <w:b/>
          <w:bCs/>
          <w:i/>
          <w:iCs/>
          <w:sz w:val="22"/>
          <w:szCs w:val="22"/>
          <w:lang w:val="sk-SK"/>
        </w:rPr>
        <w:t>Príloha č.2 k Servisnej zmluve č.</w:t>
      </w:r>
      <w:r w:rsidR="00296B06">
        <w:rPr>
          <w:rFonts w:ascii="Cambria" w:hAnsi="Cambria"/>
          <w:b/>
          <w:bCs/>
          <w:i/>
          <w:iCs/>
          <w:sz w:val="22"/>
          <w:szCs w:val="22"/>
          <w:lang w:val="sk-SK"/>
        </w:rPr>
        <w:t xml:space="preserve"> 531.10.10</w:t>
      </w:r>
      <w:r w:rsidR="003664F6">
        <w:rPr>
          <w:rFonts w:ascii="Cambria" w:hAnsi="Cambria"/>
          <w:b/>
          <w:bCs/>
          <w:i/>
          <w:iCs/>
          <w:sz w:val="22"/>
          <w:szCs w:val="22"/>
          <w:lang w:val="sk-SK"/>
        </w:rPr>
        <w:t>10</w:t>
      </w:r>
      <w:r w:rsidR="00296B06">
        <w:rPr>
          <w:rFonts w:ascii="Cambria" w:hAnsi="Cambria"/>
          <w:b/>
          <w:bCs/>
          <w:i/>
          <w:iCs/>
          <w:sz w:val="22"/>
          <w:szCs w:val="22"/>
          <w:lang w:val="sk-SK"/>
        </w:rPr>
        <w:t>.00</w:t>
      </w:r>
    </w:p>
    <w:p w14:paraId="6D5F964C" w14:textId="77777777" w:rsidR="00490E23" w:rsidRPr="007B7A8E" w:rsidRDefault="00490E23" w:rsidP="00647129">
      <w:pPr>
        <w:ind w:left="2127" w:firstLine="709"/>
        <w:jc w:val="right"/>
        <w:rPr>
          <w:rFonts w:ascii="Cambria" w:hAnsi="Cambria"/>
          <w:sz w:val="22"/>
          <w:szCs w:val="22"/>
          <w:lang w:val="sk-SK"/>
        </w:rPr>
      </w:pPr>
    </w:p>
    <w:p w14:paraId="0715DF45" w14:textId="77777777" w:rsidR="00490E23" w:rsidRPr="007B7A8E" w:rsidRDefault="00490E23" w:rsidP="00647129">
      <w:pPr>
        <w:ind w:left="2127" w:firstLine="709"/>
        <w:jc w:val="right"/>
        <w:rPr>
          <w:rFonts w:ascii="Cambria" w:hAnsi="Cambria"/>
          <w:sz w:val="22"/>
          <w:szCs w:val="22"/>
          <w:lang w:val="sk-SK"/>
        </w:rPr>
      </w:pPr>
    </w:p>
    <w:p w14:paraId="6D22FEB4" w14:textId="6D4FFFC8" w:rsidR="00490E23" w:rsidRPr="007B7A8E" w:rsidRDefault="00490E2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311498CA" w14:textId="7E363E0B" w:rsidR="004A2301" w:rsidRPr="007B7A8E" w:rsidRDefault="004A2301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01F722D6" w14:textId="01002285" w:rsidR="004A2301" w:rsidRPr="007B7A8E" w:rsidRDefault="004A2301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7D38F353" w14:textId="0CDBB208" w:rsidR="004A2301" w:rsidRPr="007B7A8E" w:rsidRDefault="004A2301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63499F84" w14:textId="1A797727" w:rsidR="004A2301" w:rsidRPr="007B7A8E" w:rsidRDefault="004A2301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40DCD1BC" w14:textId="7266E678" w:rsidR="004A2301" w:rsidRPr="007B7A8E" w:rsidRDefault="004A2301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70A48D3D" w14:textId="39A860D1" w:rsidR="004A2301" w:rsidRDefault="004A2301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0B96FCEF" w14:textId="3A72097B" w:rsidR="00420483" w:rsidRDefault="0042048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43E2976A" w14:textId="66D78E47" w:rsidR="00420483" w:rsidRDefault="0042048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767A32A6" w14:textId="48F609FB" w:rsidR="00420483" w:rsidRDefault="0042048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21E9CFCE" w14:textId="21D5E1B6" w:rsidR="00420483" w:rsidRDefault="0042048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2540CEB9" w14:textId="42474D3F" w:rsidR="00420483" w:rsidRDefault="0042048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446B5303" w14:textId="645C6DDC" w:rsidR="00420483" w:rsidRDefault="0042048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48EF6D9C" w14:textId="244CC799" w:rsidR="00420483" w:rsidRDefault="0042048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30920ED3" w14:textId="6E4F911D" w:rsidR="00420483" w:rsidRDefault="0042048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7D7EE4EA" w14:textId="0820EE0E" w:rsidR="00420483" w:rsidRDefault="0042048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72594B1A" w14:textId="77777777" w:rsidR="00420483" w:rsidRPr="007B7A8E" w:rsidRDefault="00420483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3E2EFFC0" w14:textId="77777777" w:rsidR="004A2301" w:rsidRPr="007B7A8E" w:rsidRDefault="004A2301" w:rsidP="004A2301">
      <w:pPr>
        <w:jc w:val="center"/>
        <w:rPr>
          <w:rFonts w:ascii="Cambria" w:hAnsi="Cambria"/>
          <w:b/>
          <w:bCs/>
          <w:sz w:val="22"/>
          <w:szCs w:val="22"/>
          <w:lang w:val="sk-SK"/>
        </w:rPr>
      </w:pPr>
      <w:r w:rsidRPr="007B7A8E">
        <w:rPr>
          <w:rFonts w:ascii="Cambria" w:hAnsi="Cambria"/>
          <w:b/>
          <w:bCs/>
          <w:sz w:val="22"/>
          <w:szCs w:val="22"/>
          <w:lang w:val="sk-SK"/>
        </w:rPr>
        <w:t>Špecifikácia servisných služieb</w:t>
      </w:r>
    </w:p>
    <w:p w14:paraId="5C9E40F6" w14:textId="77777777" w:rsidR="004A2301" w:rsidRPr="007B7A8E" w:rsidRDefault="004A2301" w:rsidP="00647129">
      <w:pPr>
        <w:ind w:left="2127" w:firstLine="709"/>
        <w:jc w:val="right"/>
        <w:rPr>
          <w:rFonts w:ascii="Cambria" w:hAnsi="Cambria"/>
          <w:b/>
          <w:bCs/>
          <w:sz w:val="22"/>
          <w:szCs w:val="22"/>
          <w:lang w:val="sk-SK"/>
        </w:rPr>
      </w:pPr>
    </w:p>
    <w:p w14:paraId="32E19710" w14:textId="5B60EA5B" w:rsidR="00677DC6" w:rsidRPr="00831673" w:rsidRDefault="004301EE" w:rsidP="003310BF">
      <w:pPr>
        <w:rPr>
          <w:rFonts w:ascii="Cambria" w:hAnsi="Cambria"/>
          <w:b/>
          <w:bCs/>
          <w:sz w:val="22"/>
          <w:szCs w:val="22"/>
          <w:lang w:val="sk-SK"/>
        </w:rPr>
      </w:pPr>
      <w:r w:rsidRPr="007B7A8E">
        <w:rPr>
          <w:rFonts w:ascii="Cambria" w:hAnsi="Cambria"/>
          <w:b/>
          <w:bCs/>
          <w:sz w:val="22"/>
          <w:szCs w:val="22"/>
          <w:lang w:val="sk-SK"/>
        </w:rPr>
        <w:br w:type="page"/>
      </w:r>
    </w:p>
    <w:p w14:paraId="136D1D0D" w14:textId="77777777" w:rsidR="00ED03EE" w:rsidRPr="00831673" w:rsidRDefault="00ED03EE" w:rsidP="002E035C">
      <w:pPr>
        <w:pStyle w:val="BodyTextIndent2"/>
        <w:numPr>
          <w:ilvl w:val="0"/>
          <w:numId w:val="10"/>
        </w:numPr>
        <w:spacing w:before="120" w:after="240"/>
        <w:ind w:left="357" w:hanging="357"/>
        <w:rPr>
          <w:rFonts w:ascii="Cambria" w:hAnsi="Cambria"/>
          <w:b/>
          <w:color w:val="auto"/>
          <w:sz w:val="22"/>
          <w:szCs w:val="22"/>
        </w:rPr>
      </w:pPr>
      <w:r w:rsidRPr="00E051CB">
        <w:rPr>
          <w:rFonts w:ascii="Cambria" w:hAnsi="Cambria"/>
          <w:b/>
          <w:color w:val="auto"/>
          <w:sz w:val="22"/>
          <w:szCs w:val="22"/>
        </w:rPr>
        <w:lastRenderedPageBreak/>
        <w:t>Podpora</w:t>
      </w:r>
      <w:r w:rsidR="007E4A26" w:rsidRPr="00831673">
        <w:rPr>
          <w:rFonts w:ascii="Cambria" w:hAnsi="Cambria"/>
          <w:b/>
          <w:color w:val="auto"/>
          <w:sz w:val="22"/>
          <w:szCs w:val="22"/>
        </w:rPr>
        <w:t xml:space="preserve"> </w:t>
      </w:r>
    </w:p>
    <w:p w14:paraId="5C004633" w14:textId="77777777" w:rsidR="00ED03EE" w:rsidRPr="00831673" w:rsidRDefault="00126D99" w:rsidP="002E035C">
      <w:pPr>
        <w:pStyle w:val="BodyTextIndent"/>
        <w:numPr>
          <w:ilvl w:val="1"/>
          <w:numId w:val="9"/>
        </w:numPr>
        <w:spacing w:before="120"/>
        <w:ind w:left="540" w:hanging="543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Popis služieb Podpora je uvedený v Tabuľke č.1</w:t>
      </w:r>
      <w:r w:rsidR="00ED03EE" w:rsidRPr="00831673">
        <w:rPr>
          <w:rFonts w:ascii="Cambria" w:hAnsi="Cambria"/>
          <w:color w:val="000000"/>
          <w:sz w:val="22"/>
          <w:szCs w:val="22"/>
        </w:rPr>
        <w:t>.</w:t>
      </w:r>
      <w:r w:rsidR="008C7ECA" w:rsidRPr="00831673">
        <w:rPr>
          <w:rFonts w:ascii="Cambria" w:hAnsi="Cambria"/>
          <w:color w:val="000000"/>
          <w:sz w:val="22"/>
          <w:szCs w:val="22"/>
        </w:rPr>
        <w:t xml:space="preserve"> </w:t>
      </w:r>
    </w:p>
    <w:p w14:paraId="11920180" w14:textId="77777777" w:rsidR="00085FA6" w:rsidRPr="00831673" w:rsidRDefault="00085FA6" w:rsidP="0047038E">
      <w:pPr>
        <w:pStyle w:val="BodyTextIndent"/>
        <w:spacing w:before="120"/>
        <w:ind w:left="539" w:firstLine="0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Dodávateľ sa zaväzuje poskytovať službu</w:t>
      </w:r>
      <w:r w:rsidRPr="00831673">
        <w:rPr>
          <w:rFonts w:ascii="Cambria" w:hAnsi="Cambria"/>
          <w:color w:val="000000"/>
          <w:sz w:val="22"/>
          <w:szCs w:val="22"/>
        </w:rPr>
        <w:t xml:space="preserve"> Podpora </w:t>
      </w:r>
      <w:r w:rsidRPr="00831673">
        <w:rPr>
          <w:rFonts w:ascii="Cambria" w:hAnsi="Cambria"/>
          <w:sz w:val="22"/>
          <w:szCs w:val="22"/>
        </w:rPr>
        <w:t>v súlade s Tabuľkou č.1:</w:t>
      </w:r>
    </w:p>
    <w:p w14:paraId="29503F5A" w14:textId="09DE5C0F" w:rsidR="005E6CC4" w:rsidRPr="00831673" w:rsidRDefault="005E6CC4" w:rsidP="005E6CC4">
      <w:pPr>
        <w:pStyle w:val="BodyTextIndent"/>
        <w:spacing w:before="240" w:after="120"/>
        <w:ind w:left="539" w:hanging="539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i/>
          <w:sz w:val="22"/>
          <w:szCs w:val="22"/>
        </w:rPr>
        <w:t>Tabuľka. č. 1 Popis služby Podpora</w:t>
      </w: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922"/>
        <w:gridCol w:w="993"/>
        <w:gridCol w:w="850"/>
        <w:gridCol w:w="567"/>
        <w:gridCol w:w="1701"/>
        <w:gridCol w:w="992"/>
        <w:gridCol w:w="1276"/>
      </w:tblGrid>
      <w:tr w:rsidR="00FA4778" w:rsidRPr="00831673" w14:paraId="3CD128FC" w14:textId="77777777" w:rsidTr="00AE2725">
        <w:trPr>
          <w:cantSplit/>
          <w:trHeight w:val="240"/>
          <w:tblHeader/>
        </w:trPr>
        <w:tc>
          <w:tcPr>
            <w:tcW w:w="480" w:type="dxa"/>
            <w:vMerge w:val="restart"/>
            <w:shd w:val="clear" w:color="auto" w:fill="E0E0E0"/>
            <w:vAlign w:val="center"/>
          </w:tcPr>
          <w:p w14:paraId="069B2DD9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ID</w:t>
            </w:r>
          </w:p>
        </w:tc>
        <w:tc>
          <w:tcPr>
            <w:tcW w:w="2922" w:type="dxa"/>
            <w:vMerge w:val="restart"/>
            <w:shd w:val="clear" w:color="auto" w:fill="E0E0E0"/>
            <w:vAlign w:val="center"/>
          </w:tcPr>
          <w:p w14:paraId="0A3AA29F" w14:textId="77777777" w:rsidR="005E12C3" w:rsidRPr="009D4898" w:rsidRDefault="005E12C3" w:rsidP="008D58D7">
            <w:pPr>
              <w:spacing w:before="40" w:after="4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Činnosti</w:t>
            </w:r>
          </w:p>
        </w:tc>
        <w:tc>
          <w:tcPr>
            <w:tcW w:w="2410" w:type="dxa"/>
            <w:gridSpan w:val="3"/>
            <w:shd w:val="clear" w:color="auto" w:fill="E0E0E0"/>
            <w:vAlign w:val="center"/>
          </w:tcPr>
          <w:p w14:paraId="067D5780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Aktivácia služby</w:t>
            </w:r>
          </w:p>
        </w:tc>
        <w:tc>
          <w:tcPr>
            <w:tcW w:w="3969" w:type="dxa"/>
            <w:gridSpan w:val="3"/>
            <w:shd w:val="clear" w:color="auto" w:fill="E0E0E0"/>
            <w:noWrap/>
            <w:vAlign w:val="center"/>
          </w:tcPr>
          <w:p w14:paraId="119283A6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Úroveň služby</w:t>
            </w:r>
          </w:p>
        </w:tc>
      </w:tr>
      <w:tr w:rsidR="00FA4778" w:rsidRPr="00831673" w14:paraId="29A3CCED" w14:textId="77777777" w:rsidTr="00AE2725">
        <w:trPr>
          <w:cantSplit/>
          <w:trHeight w:val="649"/>
          <w:tblHeader/>
        </w:trPr>
        <w:tc>
          <w:tcPr>
            <w:tcW w:w="480" w:type="dxa"/>
            <w:vMerge/>
            <w:shd w:val="clear" w:color="auto" w:fill="E0E0E0"/>
            <w:vAlign w:val="center"/>
          </w:tcPr>
          <w:p w14:paraId="3F1E0F6F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</w:p>
        </w:tc>
        <w:tc>
          <w:tcPr>
            <w:tcW w:w="2922" w:type="dxa"/>
            <w:vMerge/>
            <w:shd w:val="clear" w:color="auto" w:fill="E0E0E0"/>
            <w:vAlign w:val="center"/>
          </w:tcPr>
          <w:p w14:paraId="7F42DE87" w14:textId="77777777" w:rsidR="005E12C3" w:rsidRPr="009D4898" w:rsidRDefault="005E12C3" w:rsidP="00D65DCC">
            <w:pPr>
              <w:spacing w:before="40" w:after="40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14:paraId="435FCCA4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Spúšťač</w:t>
            </w:r>
          </w:p>
        </w:tc>
        <w:tc>
          <w:tcPr>
            <w:tcW w:w="850" w:type="dxa"/>
            <w:shd w:val="clear" w:color="auto" w:fill="E0E0E0"/>
            <w:vAlign w:val="center"/>
          </w:tcPr>
          <w:p w14:paraId="4D3A831F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Frekvencia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58C52A68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Štart</w:t>
            </w:r>
          </w:p>
        </w:tc>
        <w:tc>
          <w:tcPr>
            <w:tcW w:w="1701" w:type="dxa"/>
            <w:shd w:val="clear" w:color="auto" w:fill="E0E0E0"/>
            <w:vAlign w:val="center"/>
          </w:tcPr>
          <w:p w14:paraId="1EF8B212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Dostupnosť služby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45D431A8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Doba odozvy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7881E10E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Lehota služby</w:t>
            </w:r>
          </w:p>
        </w:tc>
      </w:tr>
      <w:tr w:rsidR="005E12C3" w:rsidRPr="00831673" w14:paraId="2E75F541" w14:textId="77777777" w:rsidTr="0088316C">
        <w:trPr>
          <w:cantSplit/>
          <w:trHeight w:val="375"/>
        </w:trPr>
        <w:tc>
          <w:tcPr>
            <w:tcW w:w="480" w:type="dxa"/>
            <w:noWrap/>
            <w:vAlign w:val="center"/>
          </w:tcPr>
          <w:p w14:paraId="0BF956E0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1.</w:t>
            </w:r>
          </w:p>
        </w:tc>
        <w:tc>
          <w:tcPr>
            <w:tcW w:w="2922" w:type="dxa"/>
            <w:vAlign w:val="center"/>
          </w:tcPr>
          <w:p w14:paraId="77867A61" w14:textId="77777777" w:rsidR="005E12C3" w:rsidRPr="009D4898" w:rsidRDefault="005E12C3" w:rsidP="008D58D7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Riešenie a odstránenie incidentov klasifikovaných ako „Iný incident“</w:t>
            </w:r>
          </w:p>
        </w:tc>
        <w:tc>
          <w:tcPr>
            <w:tcW w:w="993" w:type="dxa"/>
            <w:noWrap/>
            <w:vAlign w:val="center"/>
          </w:tcPr>
          <w:p w14:paraId="7D11E57A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Žiadosť</w:t>
            </w:r>
          </w:p>
        </w:tc>
        <w:tc>
          <w:tcPr>
            <w:tcW w:w="850" w:type="dxa"/>
            <w:noWrap/>
            <w:vAlign w:val="center"/>
          </w:tcPr>
          <w:p w14:paraId="329D7E78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14:paraId="5F0992E4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14:paraId="0D5511BE" w14:textId="211C2792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v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ovnej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dobe 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v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čase od 8.00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h do 17.00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h</w:t>
            </w:r>
          </w:p>
        </w:tc>
        <w:tc>
          <w:tcPr>
            <w:tcW w:w="992" w:type="dxa"/>
            <w:noWrap/>
            <w:vAlign w:val="center"/>
          </w:tcPr>
          <w:p w14:paraId="1396627E" w14:textId="5D5584C6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3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>ovn</w:t>
            </w:r>
            <w:r w:rsidR="00D64A36">
              <w:rPr>
                <w:rFonts w:ascii="Cambria" w:hAnsi="Cambria" w:cs="Arial"/>
                <w:sz w:val="18"/>
                <w:szCs w:val="18"/>
                <w:lang w:val="sk-SK"/>
              </w:rPr>
              <w:t>é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dni</w:t>
            </w:r>
          </w:p>
        </w:tc>
        <w:tc>
          <w:tcPr>
            <w:tcW w:w="1276" w:type="dxa"/>
            <w:noWrap/>
            <w:vAlign w:val="center"/>
          </w:tcPr>
          <w:p w14:paraId="0B4D45A8" w14:textId="0BE39B05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10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ovných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dní</w:t>
            </w:r>
          </w:p>
        </w:tc>
      </w:tr>
      <w:tr w:rsidR="005E12C3" w:rsidRPr="00831673" w14:paraId="587F7147" w14:textId="77777777" w:rsidTr="0088316C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7E4E936E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2.</w:t>
            </w:r>
          </w:p>
        </w:tc>
        <w:tc>
          <w:tcPr>
            <w:tcW w:w="2922" w:type="dxa"/>
            <w:vAlign w:val="center"/>
          </w:tcPr>
          <w:p w14:paraId="277AD47B" w14:textId="74F696DE" w:rsidR="005E12C3" w:rsidRPr="009D4898" w:rsidRDefault="005E12C3" w:rsidP="008D58D7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Poskytovanie konzultácií (telefonicky, </w:t>
            </w:r>
            <w:r w:rsidR="00131BA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elektronickou poštou,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prostredníctvom IS Service </w:t>
            </w:r>
            <w:proofErr w:type="spellStart"/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Desk</w:t>
            </w:r>
            <w:proofErr w:type="spellEnd"/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) súvisiacich s problematikou funkcionality, administrácie, prevádzky </w:t>
            </w:r>
            <w:r w:rsidR="000E5C94">
              <w:rPr>
                <w:rFonts w:ascii="Cambria" w:hAnsi="Cambria" w:cs="Arial"/>
                <w:sz w:val="18"/>
                <w:szCs w:val="18"/>
                <w:lang w:val="sk-SK"/>
              </w:rPr>
              <w:t>diela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a jeho častí</w:t>
            </w:r>
          </w:p>
        </w:tc>
        <w:tc>
          <w:tcPr>
            <w:tcW w:w="993" w:type="dxa"/>
            <w:noWrap/>
            <w:vAlign w:val="center"/>
          </w:tcPr>
          <w:p w14:paraId="2E362D5B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Žiadosť</w:t>
            </w:r>
          </w:p>
        </w:tc>
        <w:tc>
          <w:tcPr>
            <w:tcW w:w="850" w:type="dxa"/>
            <w:noWrap/>
            <w:vAlign w:val="center"/>
          </w:tcPr>
          <w:p w14:paraId="6F76B826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14:paraId="38837D92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14:paraId="277515F1" w14:textId="22CD5535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v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ovnej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dobe 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v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čase od </w:t>
            </w:r>
            <w:r w:rsidR="00E81EFF">
              <w:rPr>
                <w:rFonts w:ascii="Cambria" w:hAnsi="Cambria" w:cs="Arial"/>
                <w:sz w:val="18"/>
                <w:szCs w:val="18"/>
                <w:lang w:val="sk-SK"/>
              </w:rPr>
              <w:t>8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.00h do </w:t>
            </w:r>
            <w:r w:rsidR="00E81EFF" w:rsidRPr="009D4898">
              <w:rPr>
                <w:rFonts w:ascii="Cambria" w:hAnsi="Cambria" w:cs="Arial"/>
                <w:sz w:val="18"/>
                <w:szCs w:val="18"/>
                <w:lang w:val="sk-SK"/>
              </w:rPr>
              <w:t>1</w:t>
            </w:r>
            <w:r w:rsidR="00E81EFF">
              <w:rPr>
                <w:rFonts w:ascii="Cambria" w:hAnsi="Cambria" w:cs="Arial"/>
                <w:sz w:val="18"/>
                <w:szCs w:val="18"/>
                <w:lang w:val="sk-SK"/>
              </w:rPr>
              <w:t>7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.00h</w:t>
            </w:r>
          </w:p>
        </w:tc>
        <w:tc>
          <w:tcPr>
            <w:tcW w:w="992" w:type="dxa"/>
            <w:noWrap/>
            <w:vAlign w:val="center"/>
          </w:tcPr>
          <w:p w14:paraId="51D79877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operatívne</w:t>
            </w:r>
          </w:p>
        </w:tc>
        <w:tc>
          <w:tcPr>
            <w:tcW w:w="1276" w:type="dxa"/>
            <w:noWrap/>
            <w:vAlign w:val="center"/>
          </w:tcPr>
          <w:p w14:paraId="5700E5DF" w14:textId="4891CE29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2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>ovn</w:t>
            </w:r>
            <w:r w:rsidR="00D64A36">
              <w:rPr>
                <w:rFonts w:ascii="Cambria" w:hAnsi="Cambria" w:cs="Arial"/>
                <w:sz w:val="18"/>
                <w:szCs w:val="18"/>
                <w:lang w:val="sk-SK"/>
              </w:rPr>
              <w:t>é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dni</w:t>
            </w:r>
          </w:p>
        </w:tc>
      </w:tr>
      <w:tr w:rsidR="005E12C3" w:rsidRPr="00831673" w14:paraId="04D576FF" w14:textId="77777777" w:rsidTr="0088316C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2C29A5C2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3.</w:t>
            </w:r>
          </w:p>
        </w:tc>
        <w:tc>
          <w:tcPr>
            <w:tcW w:w="2922" w:type="dxa"/>
            <w:vAlign w:val="center"/>
          </w:tcPr>
          <w:p w14:paraId="54C8CBB5" w14:textId="3A4A917E" w:rsidR="005E12C3" w:rsidRPr="009D4898" w:rsidRDefault="005E12C3" w:rsidP="008D58D7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Poskytovanie konzultácií (prostredníctvom IS Service </w:t>
            </w:r>
            <w:proofErr w:type="spellStart"/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Desk</w:t>
            </w:r>
            <w:proofErr w:type="spellEnd"/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) súvisiacich s postupmi pri zmenách konfigurácie </w:t>
            </w:r>
            <w:r w:rsidR="000E5C94">
              <w:rPr>
                <w:rFonts w:ascii="Cambria" w:hAnsi="Cambria" w:cs="Arial"/>
                <w:sz w:val="18"/>
                <w:szCs w:val="18"/>
                <w:lang w:val="sk-SK"/>
              </w:rPr>
              <w:t>diela</w:t>
            </w:r>
          </w:p>
        </w:tc>
        <w:tc>
          <w:tcPr>
            <w:tcW w:w="993" w:type="dxa"/>
            <w:noWrap/>
            <w:vAlign w:val="center"/>
          </w:tcPr>
          <w:p w14:paraId="363BBC7D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Žiadosť</w:t>
            </w:r>
          </w:p>
        </w:tc>
        <w:tc>
          <w:tcPr>
            <w:tcW w:w="850" w:type="dxa"/>
            <w:noWrap/>
            <w:vAlign w:val="center"/>
          </w:tcPr>
          <w:p w14:paraId="2CBAEA2B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14:paraId="19B63689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14:paraId="7E56E11C" w14:textId="0251F280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v prac</w:t>
            </w:r>
            <w:r w:rsidR="00D64A36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ovnej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dobe </w:t>
            </w:r>
            <w:r w:rsidR="00D64A36">
              <w:rPr>
                <w:rFonts w:ascii="Cambria" w:hAnsi="Cambria" w:cs="Arial"/>
                <w:sz w:val="18"/>
                <w:szCs w:val="18"/>
                <w:lang w:val="sk-SK"/>
              </w:rPr>
              <w:t xml:space="preserve">v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čase od 8.00h do 17.00h</w:t>
            </w:r>
          </w:p>
        </w:tc>
        <w:tc>
          <w:tcPr>
            <w:tcW w:w="992" w:type="dxa"/>
            <w:noWrap/>
            <w:vAlign w:val="center"/>
          </w:tcPr>
          <w:p w14:paraId="6606E9FA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24 h</w:t>
            </w:r>
          </w:p>
        </w:tc>
        <w:tc>
          <w:tcPr>
            <w:tcW w:w="1276" w:type="dxa"/>
            <w:noWrap/>
            <w:vAlign w:val="center"/>
          </w:tcPr>
          <w:p w14:paraId="324B10EF" w14:textId="2AB7C4A1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3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>ovn</w:t>
            </w:r>
            <w:r w:rsidR="00D64A36">
              <w:rPr>
                <w:rFonts w:ascii="Cambria" w:hAnsi="Cambria" w:cs="Arial"/>
                <w:sz w:val="18"/>
                <w:szCs w:val="18"/>
                <w:lang w:val="sk-SK"/>
              </w:rPr>
              <w:t>é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dní</w:t>
            </w:r>
          </w:p>
        </w:tc>
      </w:tr>
      <w:tr w:rsidR="005E12C3" w:rsidRPr="00831673" w14:paraId="5552494B" w14:textId="77777777" w:rsidTr="0088316C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0C42C3C5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4.</w:t>
            </w:r>
          </w:p>
        </w:tc>
        <w:tc>
          <w:tcPr>
            <w:tcW w:w="2922" w:type="dxa"/>
            <w:vAlign w:val="center"/>
          </w:tcPr>
          <w:p w14:paraId="785D19B4" w14:textId="59BC744D" w:rsidR="005E12C3" w:rsidRPr="009D4898" w:rsidRDefault="005E12C3" w:rsidP="008D58D7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Posudzovanie návrhov objednávateľa na zmeny nastavenia a konfigurácie </w:t>
            </w:r>
            <w:r w:rsidR="000E5C94">
              <w:rPr>
                <w:rFonts w:ascii="Cambria" w:hAnsi="Cambria" w:cs="Arial"/>
                <w:sz w:val="18"/>
                <w:szCs w:val="18"/>
                <w:lang w:val="sk-SK"/>
              </w:rPr>
              <w:t>diela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v rozsahu do 1 MD / 1 požiadavka na zmenu</w:t>
            </w:r>
          </w:p>
        </w:tc>
        <w:tc>
          <w:tcPr>
            <w:tcW w:w="993" w:type="dxa"/>
            <w:noWrap/>
            <w:vAlign w:val="center"/>
          </w:tcPr>
          <w:p w14:paraId="26B016FD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Žiadosť</w:t>
            </w:r>
          </w:p>
        </w:tc>
        <w:tc>
          <w:tcPr>
            <w:tcW w:w="850" w:type="dxa"/>
            <w:noWrap/>
            <w:vAlign w:val="center"/>
          </w:tcPr>
          <w:p w14:paraId="4C6EA07B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14:paraId="4B0F6DD8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14:paraId="29F5C52C" w14:textId="66DE45D6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v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ovnej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dobe 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v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čase od 8.00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h do 17.00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h</w:t>
            </w:r>
          </w:p>
        </w:tc>
        <w:tc>
          <w:tcPr>
            <w:tcW w:w="992" w:type="dxa"/>
            <w:noWrap/>
            <w:vAlign w:val="center"/>
          </w:tcPr>
          <w:p w14:paraId="5499EA52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24 h</w:t>
            </w:r>
          </w:p>
        </w:tc>
        <w:tc>
          <w:tcPr>
            <w:tcW w:w="1276" w:type="dxa"/>
            <w:noWrap/>
            <w:vAlign w:val="center"/>
          </w:tcPr>
          <w:p w14:paraId="2FBF349D" w14:textId="40A717BD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5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ovných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dní</w:t>
            </w:r>
          </w:p>
        </w:tc>
      </w:tr>
      <w:tr w:rsidR="005E12C3" w:rsidRPr="00831673" w14:paraId="74C3664D" w14:textId="77777777" w:rsidTr="0088316C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50D2AF6A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5.</w:t>
            </w:r>
          </w:p>
        </w:tc>
        <w:tc>
          <w:tcPr>
            <w:tcW w:w="2922" w:type="dxa"/>
            <w:vAlign w:val="center"/>
          </w:tcPr>
          <w:p w14:paraId="3DA0684C" w14:textId="2DC68C89" w:rsidR="005E12C3" w:rsidRPr="009D4898" w:rsidRDefault="005E12C3" w:rsidP="008D58D7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Poskytovanie konzultácií (telefonicky, prostredníctvom IS Service </w:t>
            </w:r>
            <w:proofErr w:type="spellStart"/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Desk</w:t>
            </w:r>
            <w:proofErr w:type="spellEnd"/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) súvisiacich s možnosťami ďalšieho rozvoja a rozšírenia </w:t>
            </w:r>
            <w:r w:rsidR="000E5C94">
              <w:rPr>
                <w:rFonts w:ascii="Cambria" w:hAnsi="Cambria" w:cs="Arial"/>
                <w:sz w:val="18"/>
                <w:szCs w:val="18"/>
                <w:lang w:val="sk-SK"/>
              </w:rPr>
              <w:t>diela</w:t>
            </w:r>
          </w:p>
        </w:tc>
        <w:tc>
          <w:tcPr>
            <w:tcW w:w="993" w:type="dxa"/>
            <w:noWrap/>
            <w:vAlign w:val="center"/>
          </w:tcPr>
          <w:p w14:paraId="4DCE0FF0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Žiadosť</w:t>
            </w:r>
          </w:p>
        </w:tc>
        <w:tc>
          <w:tcPr>
            <w:tcW w:w="850" w:type="dxa"/>
            <w:noWrap/>
            <w:vAlign w:val="center"/>
          </w:tcPr>
          <w:p w14:paraId="75464C57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14:paraId="24EBA3DD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701" w:type="dxa"/>
            <w:noWrap/>
            <w:vAlign w:val="center"/>
          </w:tcPr>
          <w:p w14:paraId="7EFA0B4E" w14:textId="5E67E7CC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v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ovnej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dobe 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v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čase od 8.00h do 17.00h</w:t>
            </w:r>
          </w:p>
        </w:tc>
        <w:tc>
          <w:tcPr>
            <w:tcW w:w="992" w:type="dxa"/>
            <w:noWrap/>
            <w:vAlign w:val="center"/>
          </w:tcPr>
          <w:p w14:paraId="5990AE1D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24 h</w:t>
            </w:r>
          </w:p>
        </w:tc>
        <w:tc>
          <w:tcPr>
            <w:tcW w:w="1276" w:type="dxa"/>
            <w:noWrap/>
            <w:vAlign w:val="center"/>
          </w:tcPr>
          <w:p w14:paraId="1E747544" w14:textId="4A90FCF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10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ovných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dní</w:t>
            </w:r>
          </w:p>
        </w:tc>
      </w:tr>
      <w:tr w:rsidR="005E12C3" w:rsidRPr="00831673" w14:paraId="20C34055" w14:textId="77777777" w:rsidTr="0088316C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07388572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6.</w:t>
            </w:r>
          </w:p>
        </w:tc>
        <w:tc>
          <w:tcPr>
            <w:tcW w:w="2922" w:type="dxa"/>
            <w:vAlign w:val="center"/>
          </w:tcPr>
          <w:p w14:paraId="1E64286E" w14:textId="350A2016" w:rsidR="005E12C3" w:rsidRPr="009D4898" w:rsidRDefault="005E12C3" w:rsidP="008D58D7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Sledovanie a vyhodnocovanie aktualizácií softvéru, poskytovanie informácií objednávateľovi o nových verziách a opravách programového vybavenia </w:t>
            </w:r>
            <w:r w:rsidR="000E5C94">
              <w:rPr>
                <w:rFonts w:ascii="Cambria" w:hAnsi="Cambria" w:cs="Arial"/>
                <w:sz w:val="18"/>
                <w:szCs w:val="18"/>
                <w:lang w:val="sk-SK"/>
              </w:rPr>
              <w:t>diela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a použitých softvérov tretích strán spolu s odporúčaním na ich aplikovanie</w:t>
            </w:r>
          </w:p>
        </w:tc>
        <w:tc>
          <w:tcPr>
            <w:tcW w:w="993" w:type="dxa"/>
            <w:noWrap/>
            <w:vAlign w:val="center"/>
          </w:tcPr>
          <w:p w14:paraId="036FB86A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Kalendár</w:t>
            </w:r>
          </w:p>
        </w:tc>
        <w:tc>
          <w:tcPr>
            <w:tcW w:w="850" w:type="dxa"/>
            <w:noWrap/>
            <w:vAlign w:val="center"/>
          </w:tcPr>
          <w:p w14:paraId="700273AD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1 x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br/>
              <w:t>ročne</w:t>
            </w:r>
          </w:p>
        </w:tc>
        <w:tc>
          <w:tcPr>
            <w:tcW w:w="567" w:type="dxa"/>
            <w:noWrap/>
            <w:vAlign w:val="center"/>
          </w:tcPr>
          <w:p w14:paraId="4ADB6393" w14:textId="06BB8693" w:rsidR="005E12C3" w:rsidRPr="009D4898" w:rsidRDefault="005E12C3" w:rsidP="00AE2725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1. 3.</w:t>
            </w:r>
          </w:p>
        </w:tc>
        <w:tc>
          <w:tcPr>
            <w:tcW w:w="1701" w:type="dxa"/>
            <w:noWrap/>
            <w:vAlign w:val="center"/>
          </w:tcPr>
          <w:p w14:paraId="5D87D0AC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992" w:type="dxa"/>
            <w:noWrap/>
            <w:vAlign w:val="center"/>
          </w:tcPr>
          <w:p w14:paraId="3E5D4142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14:paraId="1A9D5499" w14:textId="670C4BA1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10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ovných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dní</w:t>
            </w:r>
          </w:p>
        </w:tc>
      </w:tr>
      <w:tr w:rsidR="005E12C3" w:rsidRPr="00831673" w14:paraId="4AD4F626" w14:textId="77777777" w:rsidTr="0088316C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7D87D30B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7.</w:t>
            </w:r>
          </w:p>
        </w:tc>
        <w:tc>
          <w:tcPr>
            <w:tcW w:w="2922" w:type="dxa"/>
            <w:vAlign w:val="center"/>
          </w:tcPr>
          <w:p w14:paraId="5EB848DA" w14:textId="607DCE4C" w:rsidR="005E12C3" w:rsidRPr="009D4898" w:rsidRDefault="005E12C3" w:rsidP="008D58D7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Predkladanie návrhov na zlepšenie výkonnosti </w:t>
            </w:r>
            <w:r w:rsidR="000E5C94">
              <w:rPr>
                <w:rFonts w:ascii="Cambria" w:hAnsi="Cambria" w:cs="Arial"/>
                <w:sz w:val="18"/>
                <w:szCs w:val="18"/>
                <w:lang w:val="sk-SK"/>
              </w:rPr>
              <w:t>diela</w:t>
            </w:r>
          </w:p>
        </w:tc>
        <w:tc>
          <w:tcPr>
            <w:tcW w:w="993" w:type="dxa"/>
            <w:noWrap/>
            <w:vAlign w:val="center"/>
          </w:tcPr>
          <w:p w14:paraId="5ECFB6C6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Kalendár</w:t>
            </w:r>
          </w:p>
        </w:tc>
        <w:tc>
          <w:tcPr>
            <w:tcW w:w="850" w:type="dxa"/>
            <w:noWrap/>
            <w:vAlign w:val="center"/>
          </w:tcPr>
          <w:p w14:paraId="61A3B321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1 x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br/>
              <w:t>ročne</w:t>
            </w:r>
          </w:p>
        </w:tc>
        <w:tc>
          <w:tcPr>
            <w:tcW w:w="567" w:type="dxa"/>
            <w:noWrap/>
            <w:vAlign w:val="center"/>
          </w:tcPr>
          <w:p w14:paraId="601BD3BA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1. 3.</w:t>
            </w:r>
          </w:p>
          <w:p w14:paraId="26965F23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1701" w:type="dxa"/>
            <w:noWrap/>
            <w:vAlign w:val="center"/>
          </w:tcPr>
          <w:p w14:paraId="71CC9003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992" w:type="dxa"/>
            <w:noWrap/>
            <w:vAlign w:val="center"/>
          </w:tcPr>
          <w:p w14:paraId="4FBDBC2C" w14:textId="77777777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14:paraId="3CE8D234" w14:textId="64C447C4" w:rsidR="005E12C3" w:rsidRPr="009D4898" w:rsidRDefault="005E12C3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10 prac</w:t>
            </w:r>
            <w:r w:rsidR="00385D99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ovných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dní</w:t>
            </w:r>
          </w:p>
        </w:tc>
      </w:tr>
    </w:tbl>
    <w:p w14:paraId="3503FFE0" w14:textId="55601F70" w:rsidR="00131BA9" w:rsidRPr="0097659C" w:rsidRDefault="00131BA9" w:rsidP="00B23953">
      <w:pPr>
        <w:pStyle w:val="BodyTextIndent"/>
        <w:numPr>
          <w:ilvl w:val="1"/>
          <w:numId w:val="9"/>
        </w:numPr>
        <w:spacing w:before="160" w:after="120"/>
        <w:ind w:left="567" w:hanging="567"/>
        <w:rPr>
          <w:rFonts w:ascii="Cambria" w:hAnsi="Cambria"/>
          <w:sz w:val="22"/>
          <w:szCs w:val="22"/>
        </w:rPr>
      </w:pPr>
      <w:r w:rsidRPr="0097659C">
        <w:rPr>
          <w:rFonts w:ascii="Cambria" w:hAnsi="Cambria"/>
          <w:sz w:val="22"/>
          <w:szCs w:val="22"/>
        </w:rPr>
        <w:t xml:space="preserve">V rámci služby Podpora dodávateľ bude poskytovať krátke vysvetlenia na otázky poverených používateľov objednávateľa a poskytovanie krátkych hodnotení vplyvu prípadných požiadaviek objednávateľa na </w:t>
      </w:r>
      <w:r w:rsidR="000E5C94">
        <w:rPr>
          <w:rFonts w:ascii="Cambria" w:hAnsi="Cambria"/>
          <w:sz w:val="22"/>
          <w:szCs w:val="22"/>
        </w:rPr>
        <w:t>dielo</w:t>
      </w:r>
      <w:r w:rsidR="002444C2" w:rsidRPr="0097659C">
        <w:rPr>
          <w:rFonts w:ascii="Cambria" w:hAnsi="Cambria"/>
          <w:sz w:val="22"/>
          <w:szCs w:val="22"/>
        </w:rPr>
        <w:t xml:space="preserve"> (</w:t>
      </w:r>
      <w:proofErr w:type="spellStart"/>
      <w:r w:rsidR="002444C2" w:rsidRPr="0097659C">
        <w:rPr>
          <w:rFonts w:ascii="Cambria" w:hAnsi="Cambria"/>
          <w:sz w:val="22"/>
          <w:szCs w:val="22"/>
        </w:rPr>
        <w:t>hotline</w:t>
      </w:r>
      <w:proofErr w:type="spellEnd"/>
      <w:r w:rsidR="002444C2" w:rsidRPr="0097659C">
        <w:rPr>
          <w:rFonts w:ascii="Cambria" w:hAnsi="Cambria"/>
          <w:sz w:val="22"/>
          <w:szCs w:val="22"/>
        </w:rPr>
        <w:t>)</w:t>
      </w:r>
      <w:r w:rsidRPr="0097659C">
        <w:rPr>
          <w:rFonts w:ascii="Cambria" w:hAnsi="Cambria"/>
          <w:sz w:val="22"/>
          <w:szCs w:val="22"/>
        </w:rPr>
        <w:t>.</w:t>
      </w:r>
    </w:p>
    <w:p w14:paraId="757C0153" w14:textId="11339225" w:rsidR="00131BA9" w:rsidRPr="0097659C" w:rsidRDefault="00131BA9" w:rsidP="002E035C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97659C">
        <w:rPr>
          <w:rFonts w:ascii="Cambria" w:hAnsi="Cambria"/>
          <w:color w:val="000000"/>
          <w:sz w:val="22"/>
          <w:szCs w:val="22"/>
        </w:rPr>
        <w:t xml:space="preserve">Služba Podpora bude dodávateľom poskytovaná </w:t>
      </w:r>
      <w:r w:rsidR="008D58D7" w:rsidRPr="0097659C">
        <w:rPr>
          <w:rFonts w:ascii="Cambria" w:hAnsi="Cambria"/>
          <w:sz w:val="22"/>
          <w:szCs w:val="22"/>
        </w:rPr>
        <w:t>buď výkonom činností na mieste, po vzájomnej dohode objednávateľa a dodávateľa zabezpečeným vzdialeným prístupom</w:t>
      </w:r>
      <w:r w:rsidR="008D58D7" w:rsidRPr="0097659C">
        <w:rPr>
          <w:rFonts w:ascii="Cambria" w:hAnsi="Cambria"/>
          <w:color w:val="000000"/>
          <w:sz w:val="22"/>
          <w:szCs w:val="22"/>
        </w:rPr>
        <w:t xml:space="preserve"> alebo </w:t>
      </w:r>
      <w:r w:rsidRPr="0097659C">
        <w:rPr>
          <w:rFonts w:ascii="Cambria" w:hAnsi="Cambria"/>
          <w:color w:val="000000"/>
          <w:sz w:val="22"/>
          <w:szCs w:val="22"/>
        </w:rPr>
        <w:t>prostredníctvom telefónu, elektronickou poštou alebo prostredníctvom zaevidovania incidentu typu „Iný incident“ v systéme objednávateľa určenom na zaznamenávanie prevádzkových incidentov</w:t>
      </w:r>
      <w:r w:rsidR="0097659C">
        <w:rPr>
          <w:rFonts w:ascii="Cambria" w:hAnsi="Cambria"/>
          <w:color w:val="000000"/>
          <w:sz w:val="22"/>
          <w:szCs w:val="22"/>
        </w:rPr>
        <w:t>.</w:t>
      </w:r>
    </w:p>
    <w:p w14:paraId="314BBBE6" w14:textId="77777777" w:rsidR="00647129" w:rsidRPr="0097659C" w:rsidRDefault="007E51B0" w:rsidP="002E035C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2"/>
          <w:szCs w:val="22"/>
        </w:rPr>
      </w:pPr>
      <w:r w:rsidRPr="0097659C">
        <w:rPr>
          <w:rFonts w:ascii="Cambria" w:hAnsi="Cambria"/>
          <w:sz w:val="22"/>
          <w:szCs w:val="22"/>
        </w:rPr>
        <w:t xml:space="preserve">Služba </w:t>
      </w:r>
      <w:r w:rsidR="00ED03EE" w:rsidRPr="0097659C">
        <w:rPr>
          <w:rFonts w:ascii="Cambria" w:hAnsi="Cambria"/>
          <w:sz w:val="22"/>
          <w:szCs w:val="22"/>
        </w:rPr>
        <w:t>Podpora poskytovaná dodávateľom objednávateľovi zahrňuje aj koordináciu a riadenie poskytovania Servisných služieb poskytovaných objednávateľovi podľa tejto Servisnej zmluvy.</w:t>
      </w:r>
    </w:p>
    <w:p w14:paraId="41742C03" w14:textId="63A2DFC1" w:rsidR="002C6A9F" w:rsidRPr="0097659C" w:rsidRDefault="00ED03EE" w:rsidP="002E035C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2"/>
          <w:szCs w:val="22"/>
        </w:rPr>
      </w:pPr>
      <w:r w:rsidRPr="0097659C">
        <w:rPr>
          <w:rFonts w:ascii="Cambria" w:hAnsi="Cambria"/>
          <w:sz w:val="22"/>
          <w:szCs w:val="22"/>
        </w:rPr>
        <w:t xml:space="preserve">Dodávateľ v rámci služby Podpora bude vykonávať odsúhlasenie zmien a/alebo rozšírení </w:t>
      </w:r>
      <w:r w:rsidR="000E5C94">
        <w:rPr>
          <w:rFonts w:ascii="Cambria" w:hAnsi="Cambria"/>
          <w:sz w:val="22"/>
          <w:szCs w:val="22"/>
        </w:rPr>
        <w:t>diela</w:t>
      </w:r>
      <w:r w:rsidRPr="0097659C">
        <w:rPr>
          <w:rFonts w:ascii="Cambria" w:hAnsi="Cambria"/>
          <w:sz w:val="22"/>
          <w:szCs w:val="22"/>
        </w:rPr>
        <w:t xml:space="preserve"> odovzdaných objednávateľom nasledujúcim alebo iným vzájomne odsúhlaseným postupom</w:t>
      </w:r>
      <w:r w:rsidR="00647129" w:rsidRPr="0097659C">
        <w:rPr>
          <w:rFonts w:ascii="Cambria" w:hAnsi="Cambria"/>
          <w:sz w:val="22"/>
          <w:szCs w:val="22"/>
        </w:rPr>
        <w:t>.</w:t>
      </w:r>
    </w:p>
    <w:p w14:paraId="4A963064" w14:textId="0FFE0FA1" w:rsidR="00EE55FA" w:rsidRPr="0097659C" w:rsidRDefault="00EE55FA" w:rsidP="0097659C">
      <w:pPr>
        <w:pStyle w:val="BodyTextIndent"/>
        <w:numPr>
          <w:ilvl w:val="1"/>
          <w:numId w:val="9"/>
        </w:numPr>
        <w:spacing w:before="120" w:after="120"/>
        <w:ind w:left="567" w:hanging="567"/>
        <w:rPr>
          <w:rFonts w:ascii="Cambria" w:hAnsi="Cambria" w:cs="Arial"/>
          <w:color w:val="000000"/>
          <w:sz w:val="22"/>
          <w:szCs w:val="22"/>
        </w:rPr>
      </w:pPr>
      <w:r w:rsidRPr="0097659C">
        <w:rPr>
          <w:rFonts w:ascii="Cambria" w:hAnsi="Cambria" w:cs="Arial"/>
          <w:color w:val="000000"/>
          <w:sz w:val="22"/>
          <w:szCs w:val="22"/>
        </w:rPr>
        <w:t xml:space="preserve">Zmluvné strany sa dohodli, že ak objednávateľ vykoná zmenu </w:t>
      </w:r>
      <w:r w:rsidR="000E5C94">
        <w:rPr>
          <w:rFonts w:ascii="Cambria" w:hAnsi="Cambria" w:cs="Arial"/>
          <w:color w:val="000000"/>
          <w:sz w:val="22"/>
          <w:szCs w:val="22"/>
        </w:rPr>
        <w:t>diela</w:t>
      </w:r>
      <w:r w:rsidRPr="0097659C">
        <w:rPr>
          <w:rFonts w:ascii="Cambria" w:hAnsi="Cambria" w:cs="Arial"/>
          <w:color w:val="000000"/>
          <w:sz w:val="22"/>
          <w:szCs w:val="22"/>
        </w:rPr>
        <w:t>, ktorá má:</w:t>
      </w:r>
    </w:p>
    <w:p w14:paraId="7ECB39CD" w14:textId="3DB97731" w:rsidR="00EE55FA" w:rsidRPr="0097659C" w:rsidRDefault="00EE55FA" w:rsidP="0097659C">
      <w:pPr>
        <w:pStyle w:val="BodyTextIndent"/>
        <w:numPr>
          <w:ilvl w:val="2"/>
          <w:numId w:val="9"/>
        </w:numPr>
        <w:spacing w:before="120" w:after="120"/>
        <w:ind w:left="1134" w:hanging="567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lastRenderedPageBreak/>
        <w:t xml:space="preserve">nízky dopad na </w:t>
      </w:r>
      <w:r w:rsidR="000E5C94">
        <w:rPr>
          <w:rFonts w:ascii="Cambria" w:hAnsi="Cambria" w:cs="Arial"/>
          <w:sz w:val="22"/>
          <w:szCs w:val="22"/>
        </w:rPr>
        <w:t>dielo</w:t>
      </w:r>
      <w:r w:rsidRPr="0097659C">
        <w:rPr>
          <w:rFonts w:ascii="Cambria" w:hAnsi="Cambria" w:cs="Arial"/>
          <w:sz w:val="22"/>
          <w:szCs w:val="22"/>
        </w:rPr>
        <w:t>, nie je objednávateľ povinný informovať dodávateľa o takejto zmene systému,</w:t>
      </w:r>
    </w:p>
    <w:p w14:paraId="557566A1" w14:textId="19EAA767" w:rsidR="00EE55FA" w:rsidRPr="0097659C" w:rsidRDefault="00EE55FA" w:rsidP="0097659C">
      <w:pPr>
        <w:pStyle w:val="BodyTextIndent"/>
        <w:numPr>
          <w:ilvl w:val="2"/>
          <w:numId w:val="9"/>
        </w:numPr>
        <w:spacing w:before="120" w:after="120"/>
        <w:ind w:left="1134" w:hanging="567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stredný dopad na </w:t>
      </w:r>
      <w:r w:rsidR="000E5C94">
        <w:rPr>
          <w:rFonts w:ascii="Cambria" w:hAnsi="Cambria" w:cs="Arial"/>
          <w:sz w:val="22"/>
          <w:szCs w:val="22"/>
        </w:rPr>
        <w:t>dielo</w:t>
      </w:r>
      <w:r w:rsidRPr="0097659C">
        <w:rPr>
          <w:rFonts w:ascii="Cambria" w:hAnsi="Cambria" w:cs="Arial"/>
          <w:sz w:val="22"/>
          <w:szCs w:val="22"/>
        </w:rPr>
        <w:t xml:space="preserve">, je objednávateľ povinný: </w:t>
      </w:r>
    </w:p>
    <w:p w14:paraId="13EF23C1" w14:textId="77777777" w:rsidR="00EE55FA" w:rsidRPr="0097659C" w:rsidRDefault="00EE55FA" w:rsidP="0097659C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zaznamenať všetky takéto zmeny v príslušnej dokumentácii a v systéme Service </w:t>
      </w:r>
      <w:proofErr w:type="spellStart"/>
      <w:r w:rsidRPr="0097659C">
        <w:rPr>
          <w:rFonts w:ascii="Cambria" w:hAnsi="Cambria" w:cs="Arial"/>
          <w:sz w:val="22"/>
          <w:szCs w:val="22"/>
        </w:rPr>
        <w:t>Desk</w:t>
      </w:r>
      <w:proofErr w:type="spellEnd"/>
      <w:r w:rsidRPr="0097659C">
        <w:rPr>
          <w:rFonts w:ascii="Cambria" w:hAnsi="Cambria" w:cs="Arial"/>
          <w:sz w:val="22"/>
          <w:szCs w:val="22"/>
        </w:rPr>
        <w:t xml:space="preserve"> s notifikáciou dodávateľa o novej verzii dokumentácie, </w:t>
      </w:r>
    </w:p>
    <w:p w14:paraId="583B60DA" w14:textId="795BC403" w:rsidR="00EE55FA" w:rsidRPr="0097659C" w:rsidRDefault="00EE55FA" w:rsidP="0097659C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vykonať otestovanie zmeny v testovacom prostredí objednávateľa a informovať dodávateľa prostredníctvom systému Service </w:t>
      </w:r>
      <w:proofErr w:type="spellStart"/>
      <w:r w:rsidRPr="0097659C">
        <w:rPr>
          <w:rFonts w:ascii="Cambria" w:hAnsi="Cambria" w:cs="Arial"/>
          <w:sz w:val="22"/>
          <w:szCs w:val="22"/>
        </w:rPr>
        <w:t>Desk</w:t>
      </w:r>
      <w:proofErr w:type="spellEnd"/>
      <w:r w:rsidRPr="0097659C">
        <w:rPr>
          <w:rFonts w:ascii="Cambria" w:hAnsi="Cambria" w:cs="Arial"/>
          <w:sz w:val="22"/>
          <w:szCs w:val="22"/>
        </w:rPr>
        <w:t xml:space="preserve"> o plánovanom vykonaní zmeny v produkčnom prostredí objednávateľa</w:t>
      </w:r>
      <w:r w:rsidR="00EE33DA">
        <w:rPr>
          <w:rFonts w:ascii="Cambria" w:hAnsi="Cambria" w:cs="Arial"/>
          <w:sz w:val="22"/>
          <w:szCs w:val="22"/>
        </w:rPr>
        <w:t>.</w:t>
      </w:r>
    </w:p>
    <w:p w14:paraId="78FF7ECE" w14:textId="54E10EFC" w:rsidR="00EE55FA" w:rsidRPr="0097659C" w:rsidRDefault="00EE55FA" w:rsidP="0097659C">
      <w:pPr>
        <w:pStyle w:val="BodyTextIndent"/>
        <w:numPr>
          <w:ilvl w:val="2"/>
          <w:numId w:val="9"/>
        </w:numPr>
        <w:spacing w:before="120" w:after="120"/>
        <w:ind w:left="1134" w:hanging="567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vysoký (zásadný) dopad na </w:t>
      </w:r>
      <w:r w:rsidR="000E5C94">
        <w:rPr>
          <w:rFonts w:ascii="Cambria" w:hAnsi="Cambria" w:cs="Arial"/>
          <w:sz w:val="22"/>
          <w:szCs w:val="22"/>
        </w:rPr>
        <w:t>dielo</w:t>
      </w:r>
      <w:r w:rsidRPr="0097659C">
        <w:rPr>
          <w:rFonts w:ascii="Cambria" w:hAnsi="Cambria" w:cs="Arial"/>
          <w:sz w:val="22"/>
          <w:szCs w:val="22"/>
        </w:rPr>
        <w:t xml:space="preserve">: </w:t>
      </w:r>
    </w:p>
    <w:p w14:paraId="7CB0AF73" w14:textId="77777777" w:rsidR="00EE55FA" w:rsidRPr="0097659C" w:rsidRDefault="00EE55FA" w:rsidP="0097659C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objednávateľ prostredníctvom požiadavky v systéme Service </w:t>
      </w:r>
      <w:proofErr w:type="spellStart"/>
      <w:r w:rsidRPr="0097659C">
        <w:rPr>
          <w:rFonts w:ascii="Cambria" w:hAnsi="Cambria" w:cs="Arial"/>
          <w:sz w:val="22"/>
          <w:szCs w:val="22"/>
        </w:rPr>
        <w:t>Desk</w:t>
      </w:r>
      <w:proofErr w:type="spellEnd"/>
      <w:r w:rsidRPr="0097659C">
        <w:rPr>
          <w:rFonts w:ascii="Cambria" w:hAnsi="Cambria" w:cs="Arial"/>
          <w:sz w:val="22"/>
          <w:szCs w:val="22"/>
        </w:rPr>
        <w:t xml:space="preserve"> vyzve dodávateľa k vyjadreniu k plánovaným zmenám (popis plánovaných zmien bude súčasťou požiadavky), </w:t>
      </w:r>
    </w:p>
    <w:p w14:paraId="2147D07B" w14:textId="41EFDF6F" w:rsidR="00EE55FA" w:rsidRPr="0097659C" w:rsidRDefault="00EE55FA" w:rsidP="0097659C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dodávateľ posúdi správnosť popisu navrhovanej zmeny </w:t>
      </w:r>
      <w:r w:rsidR="000E5C94">
        <w:rPr>
          <w:rFonts w:ascii="Cambria" w:hAnsi="Cambria" w:cs="Arial"/>
          <w:sz w:val="22"/>
          <w:szCs w:val="22"/>
        </w:rPr>
        <w:t>diela</w:t>
      </w:r>
      <w:r w:rsidRPr="0097659C">
        <w:rPr>
          <w:rFonts w:ascii="Cambria" w:hAnsi="Cambria" w:cs="Arial"/>
          <w:sz w:val="22"/>
          <w:szCs w:val="22"/>
        </w:rPr>
        <w:t xml:space="preserve">, prípadne ho doplní a dodá postup na vykonanie zmeny </w:t>
      </w:r>
      <w:r w:rsidR="000E5C94">
        <w:rPr>
          <w:rFonts w:ascii="Cambria" w:hAnsi="Cambria" w:cs="Arial"/>
          <w:sz w:val="22"/>
          <w:szCs w:val="22"/>
        </w:rPr>
        <w:t>diela</w:t>
      </w:r>
      <w:r w:rsidRPr="0097659C">
        <w:rPr>
          <w:rFonts w:ascii="Cambria" w:hAnsi="Cambria" w:cs="Arial"/>
          <w:sz w:val="22"/>
          <w:szCs w:val="22"/>
        </w:rPr>
        <w:t>, prípadne požiada objednávateľa o doplnenie a doručí svoje vyjadrenie objednávateľovi,</w:t>
      </w:r>
    </w:p>
    <w:p w14:paraId="5B15C258" w14:textId="77777777" w:rsidR="00EE55FA" w:rsidRPr="0097659C" w:rsidRDefault="00EE55FA" w:rsidP="0097659C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v prípade, že dodávateľ súhlasí s vykonaním zmien objednávateľom, objednávateľ: </w:t>
      </w:r>
    </w:p>
    <w:p w14:paraId="6CCD84A1" w14:textId="2A5B76B3" w:rsidR="00EE55FA" w:rsidRPr="0097659C" w:rsidRDefault="00EE55FA" w:rsidP="003D2474">
      <w:pPr>
        <w:pStyle w:val="BodyTextIndent"/>
        <w:numPr>
          <w:ilvl w:val="4"/>
          <w:numId w:val="9"/>
        </w:numPr>
        <w:tabs>
          <w:tab w:val="left" w:pos="2835"/>
        </w:tabs>
        <w:spacing w:before="120" w:after="120"/>
        <w:ind w:left="2835" w:hanging="992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môže zrealizovať navrhovanú zmenu </w:t>
      </w:r>
      <w:r w:rsidR="000E5C94">
        <w:rPr>
          <w:rFonts w:ascii="Cambria" w:hAnsi="Cambria" w:cs="Arial"/>
          <w:sz w:val="22"/>
          <w:szCs w:val="22"/>
        </w:rPr>
        <w:t>diela</w:t>
      </w:r>
      <w:r w:rsidRPr="0097659C">
        <w:rPr>
          <w:rFonts w:ascii="Cambria" w:hAnsi="Cambria" w:cs="Arial"/>
          <w:sz w:val="22"/>
          <w:szCs w:val="22"/>
        </w:rPr>
        <w:t>, pri realizácii zmeny postupuje objednávateľ</w:t>
      </w:r>
      <w:r w:rsidRPr="0097659C" w:rsidDel="0069238A">
        <w:rPr>
          <w:rFonts w:ascii="Cambria" w:hAnsi="Cambria" w:cs="Arial"/>
          <w:sz w:val="22"/>
          <w:szCs w:val="22"/>
        </w:rPr>
        <w:t xml:space="preserve"> </w:t>
      </w:r>
      <w:r w:rsidRPr="0097659C">
        <w:rPr>
          <w:rFonts w:ascii="Cambria" w:hAnsi="Cambria" w:cs="Arial"/>
          <w:sz w:val="22"/>
          <w:szCs w:val="22"/>
        </w:rPr>
        <w:t>v zmysle dodávateľom odsúhlaseného postupu,</w:t>
      </w:r>
    </w:p>
    <w:p w14:paraId="23660C73" w14:textId="77777777" w:rsidR="00EE55FA" w:rsidRPr="0097659C" w:rsidRDefault="00EE55FA" w:rsidP="003F0733">
      <w:pPr>
        <w:pStyle w:val="BodyTextIndent"/>
        <w:numPr>
          <w:ilvl w:val="4"/>
          <w:numId w:val="9"/>
        </w:numPr>
        <w:tabs>
          <w:tab w:val="left" w:pos="2835"/>
        </w:tabs>
        <w:spacing w:before="120" w:after="120"/>
        <w:ind w:left="2835" w:hanging="992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v prípade realizácie navrhovaných zmien je povinný zaznamenať zmeny v príslušnej dokumentácii a v systéme Service </w:t>
      </w:r>
      <w:proofErr w:type="spellStart"/>
      <w:r w:rsidRPr="0097659C">
        <w:rPr>
          <w:rFonts w:ascii="Cambria" w:hAnsi="Cambria" w:cs="Arial"/>
          <w:sz w:val="22"/>
          <w:szCs w:val="22"/>
        </w:rPr>
        <w:t>Desk</w:t>
      </w:r>
      <w:proofErr w:type="spellEnd"/>
      <w:r w:rsidRPr="0097659C">
        <w:rPr>
          <w:rFonts w:ascii="Cambria" w:hAnsi="Cambria" w:cs="Arial"/>
          <w:sz w:val="22"/>
          <w:szCs w:val="22"/>
        </w:rPr>
        <w:t xml:space="preserve"> s notifikáciou dodávateľa o novej verzii dokumentácie, </w:t>
      </w:r>
    </w:p>
    <w:p w14:paraId="1CF86A47" w14:textId="3471671D" w:rsidR="00EE55FA" w:rsidRPr="0097659C" w:rsidRDefault="00EE55FA" w:rsidP="003F0733">
      <w:pPr>
        <w:pStyle w:val="BodyTextIndent"/>
        <w:numPr>
          <w:ilvl w:val="4"/>
          <w:numId w:val="9"/>
        </w:numPr>
        <w:tabs>
          <w:tab w:val="left" w:pos="2835"/>
        </w:tabs>
        <w:spacing w:before="120" w:after="120"/>
        <w:ind w:left="2835" w:hanging="992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navrhovanú zmenu vykoná a otestuje najprv v testovacom prostredí objednávateľa a informuje dodávateľa prostredníctvom systému Service </w:t>
      </w:r>
      <w:proofErr w:type="spellStart"/>
      <w:r w:rsidRPr="0097659C">
        <w:rPr>
          <w:rFonts w:ascii="Cambria" w:hAnsi="Cambria" w:cs="Arial"/>
          <w:sz w:val="22"/>
          <w:szCs w:val="22"/>
        </w:rPr>
        <w:t>Desk</w:t>
      </w:r>
      <w:proofErr w:type="spellEnd"/>
      <w:r w:rsidRPr="0097659C">
        <w:rPr>
          <w:rFonts w:ascii="Cambria" w:hAnsi="Cambria" w:cs="Arial"/>
          <w:sz w:val="22"/>
          <w:szCs w:val="22"/>
        </w:rPr>
        <w:t xml:space="preserve"> o plánovanom vykonaní zmeny v produkčnom prostredí objednávateľa</w:t>
      </w:r>
      <w:r w:rsidR="00EE33DA">
        <w:rPr>
          <w:rFonts w:ascii="Cambria" w:hAnsi="Cambria" w:cs="Arial"/>
          <w:sz w:val="22"/>
          <w:szCs w:val="22"/>
        </w:rPr>
        <w:t>.</w:t>
      </w:r>
    </w:p>
    <w:p w14:paraId="0111D8C0" w14:textId="77777777" w:rsidR="00EE55FA" w:rsidRPr="0097659C" w:rsidRDefault="00EE55FA" w:rsidP="003F0733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v prípade, že dodávateľ nesúhlasí s vykonaním zmien objednávateľom, je povinný objednávateľovi predložiť zdôvodnenie svojho stanoviska. </w:t>
      </w:r>
    </w:p>
    <w:p w14:paraId="46C57420" w14:textId="11E56E8C" w:rsidR="00EE55FA" w:rsidRPr="0097659C" w:rsidRDefault="00EE55FA" w:rsidP="0098094C">
      <w:pPr>
        <w:pStyle w:val="BodyTextIndent"/>
        <w:numPr>
          <w:ilvl w:val="1"/>
          <w:numId w:val="9"/>
        </w:numPr>
        <w:spacing w:before="120" w:after="120"/>
        <w:ind w:left="567" w:hanging="567"/>
        <w:rPr>
          <w:rFonts w:ascii="Cambria" w:hAnsi="Cambria" w:cs="Arial"/>
          <w:color w:val="000000"/>
          <w:sz w:val="22"/>
          <w:szCs w:val="22"/>
        </w:rPr>
      </w:pPr>
      <w:r w:rsidRPr="0097659C">
        <w:rPr>
          <w:rFonts w:ascii="Cambria" w:hAnsi="Cambria" w:cs="Arial"/>
          <w:color w:val="000000"/>
          <w:sz w:val="22"/>
          <w:szCs w:val="22"/>
        </w:rPr>
        <w:t xml:space="preserve">Pre účely Servisnej zmluvy sa zmeny na </w:t>
      </w:r>
      <w:r w:rsidR="000E5C94">
        <w:rPr>
          <w:rFonts w:ascii="Cambria" w:hAnsi="Cambria" w:cs="Arial"/>
          <w:color w:val="000000"/>
          <w:sz w:val="22"/>
          <w:szCs w:val="22"/>
        </w:rPr>
        <w:t>diele</w:t>
      </w:r>
      <w:r w:rsidR="0098094C">
        <w:rPr>
          <w:rFonts w:ascii="Cambria" w:hAnsi="Cambria" w:cs="Arial"/>
          <w:color w:val="000000"/>
          <w:sz w:val="22"/>
          <w:szCs w:val="22"/>
        </w:rPr>
        <w:t>:</w:t>
      </w:r>
    </w:p>
    <w:p w14:paraId="2004C160" w14:textId="783E2081" w:rsidR="00EE55FA" w:rsidRPr="0097659C" w:rsidRDefault="00EE55FA" w:rsidP="0098094C">
      <w:pPr>
        <w:pStyle w:val="BodyTextIndent"/>
        <w:numPr>
          <w:ilvl w:val="2"/>
          <w:numId w:val="9"/>
        </w:numPr>
        <w:spacing w:before="120" w:after="120"/>
        <w:ind w:left="1134" w:hanging="567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s nízkym dopadom na </w:t>
      </w:r>
      <w:r w:rsidR="000E5C94">
        <w:rPr>
          <w:rFonts w:ascii="Cambria" w:hAnsi="Cambria" w:cs="Arial"/>
          <w:sz w:val="22"/>
          <w:szCs w:val="22"/>
        </w:rPr>
        <w:t>dielo</w:t>
      </w:r>
      <w:r w:rsidRPr="0097659C">
        <w:rPr>
          <w:rFonts w:ascii="Cambria" w:hAnsi="Cambria" w:cs="Arial"/>
          <w:sz w:val="22"/>
          <w:szCs w:val="22"/>
        </w:rPr>
        <w:t xml:space="preserve"> rozumejú:</w:t>
      </w:r>
    </w:p>
    <w:p w14:paraId="717B39DE" w14:textId="344D7A59" w:rsidR="00EE55FA" w:rsidRPr="0097659C" w:rsidRDefault="00EE55FA" w:rsidP="0098094C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>zmeny konfigurácie vykonané v súlade s Prevádzkovou a Používateľskou dokumentáciou</w:t>
      </w:r>
      <w:r w:rsidR="0098094C">
        <w:rPr>
          <w:rFonts w:ascii="Cambria" w:hAnsi="Cambria" w:cs="Arial"/>
          <w:sz w:val="22"/>
          <w:szCs w:val="22"/>
        </w:rPr>
        <w:t>.</w:t>
      </w:r>
    </w:p>
    <w:p w14:paraId="1F67EA1E" w14:textId="77777777" w:rsidR="00EE55FA" w:rsidRPr="0097659C" w:rsidRDefault="00EE55FA" w:rsidP="0098094C">
      <w:pPr>
        <w:pStyle w:val="BodyTextIndent"/>
        <w:numPr>
          <w:ilvl w:val="2"/>
          <w:numId w:val="9"/>
        </w:numPr>
        <w:spacing w:before="120" w:after="120"/>
        <w:ind w:left="1134" w:hanging="567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so stredným dopadom na systém rozumejú: </w:t>
      </w:r>
    </w:p>
    <w:p w14:paraId="708D4D19" w14:textId="5AC381A3" w:rsidR="00EE55FA" w:rsidRPr="0097659C" w:rsidRDefault="00EE55FA" w:rsidP="0098094C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>zmeny konfigurácie hardvéru, na ktorom je prevádzkovan</w:t>
      </w:r>
      <w:r w:rsidR="000E5C94">
        <w:rPr>
          <w:rFonts w:ascii="Cambria" w:hAnsi="Cambria" w:cs="Arial"/>
          <w:sz w:val="22"/>
          <w:szCs w:val="22"/>
        </w:rPr>
        <w:t>é dielo</w:t>
      </w:r>
      <w:r w:rsidRPr="0097659C">
        <w:rPr>
          <w:rFonts w:ascii="Cambria" w:hAnsi="Cambria" w:cs="Arial"/>
          <w:sz w:val="22"/>
          <w:szCs w:val="22"/>
        </w:rPr>
        <w:t xml:space="preserve">, </w:t>
      </w:r>
    </w:p>
    <w:p w14:paraId="77D3ADDE" w14:textId="77777777" w:rsidR="00EE55FA" w:rsidRPr="0097659C" w:rsidRDefault="00EE55FA" w:rsidP="0098094C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zmeny na systémových a technických účtoch (netýka sa zmeny hesla takýchto účtov), </w:t>
      </w:r>
    </w:p>
    <w:p w14:paraId="0EC20C2C" w14:textId="1CC20994" w:rsidR="00EE55FA" w:rsidRPr="0097659C" w:rsidRDefault="00EE55FA" w:rsidP="0098094C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>inštalácie aktualizácií operačných systémov a DB Oracle v rámci tej istej majoritnej verzie systému, vrátane zmien minoritných verzií systémov (netýka sa kritických aktualizácií)</w:t>
      </w:r>
      <w:r w:rsidR="0098094C">
        <w:rPr>
          <w:rFonts w:ascii="Cambria" w:hAnsi="Cambria" w:cs="Arial"/>
          <w:sz w:val="22"/>
          <w:szCs w:val="22"/>
        </w:rPr>
        <w:t>.</w:t>
      </w:r>
    </w:p>
    <w:p w14:paraId="4559A477" w14:textId="77777777" w:rsidR="00EE55FA" w:rsidRPr="0097659C" w:rsidRDefault="00EE55FA" w:rsidP="0098094C">
      <w:pPr>
        <w:pStyle w:val="BodyTextIndent"/>
        <w:numPr>
          <w:ilvl w:val="2"/>
          <w:numId w:val="9"/>
        </w:numPr>
        <w:spacing w:before="120" w:after="120"/>
        <w:ind w:left="1134" w:hanging="567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s vysokým (zásadným) dopadom na systém rozumejú: </w:t>
      </w:r>
    </w:p>
    <w:p w14:paraId="7A05ACDC" w14:textId="3D3EA0AF" w:rsidR="00EE55FA" w:rsidRPr="00B23953" w:rsidRDefault="00EE55FA" w:rsidP="00B23953">
      <w:pPr>
        <w:pStyle w:val="BodyTextIndent"/>
        <w:numPr>
          <w:ilvl w:val="3"/>
          <w:numId w:val="9"/>
        </w:numPr>
        <w:tabs>
          <w:tab w:val="left" w:pos="1843"/>
        </w:tabs>
        <w:spacing w:before="120" w:after="120"/>
        <w:ind w:left="1843" w:hanging="709"/>
        <w:rPr>
          <w:rFonts w:ascii="Cambria" w:hAnsi="Cambria" w:cs="Arial"/>
          <w:sz w:val="22"/>
          <w:szCs w:val="22"/>
        </w:rPr>
      </w:pPr>
      <w:r w:rsidRPr="0097659C">
        <w:rPr>
          <w:rFonts w:ascii="Cambria" w:hAnsi="Cambria" w:cs="Arial"/>
          <w:sz w:val="22"/>
          <w:szCs w:val="22"/>
        </w:rPr>
        <w:t xml:space="preserve">zmeny majoritných verzií systémov (OS </w:t>
      </w:r>
      <w:proofErr w:type="spellStart"/>
      <w:r w:rsidRPr="0097659C">
        <w:rPr>
          <w:rFonts w:ascii="Cambria" w:hAnsi="Cambria" w:cs="Arial"/>
          <w:sz w:val="22"/>
          <w:szCs w:val="22"/>
        </w:rPr>
        <w:t>RedHat</w:t>
      </w:r>
      <w:proofErr w:type="spellEnd"/>
      <w:r w:rsidRPr="0097659C">
        <w:rPr>
          <w:rFonts w:ascii="Cambria" w:hAnsi="Cambria" w:cs="Arial"/>
          <w:sz w:val="22"/>
          <w:szCs w:val="22"/>
        </w:rPr>
        <w:t xml:space="preserve"> a DB Oracle)</w:t>
      </w:r>
      <w:r w:rsidR="00EE33DA">
        <w:rPr>
          <w:rFonts w:ascii="Cambria" w:hAnsi="Cambria" w:cs="Arial"/>
          <w:sz w:val="22"/>
          <w:szCs w:val="22"/>
        </w:rPr>
        <w:t>.</w:t>
      </w:r>
    </w:p>
    <w:p w14:paraId="3730FC9C" w14:textId="77777777" w:rsidR="00ED03EE" w:rsidRPr="00831673" w:rsidRDefault="00657AEA" w:rsidP="002E035C">
      <w:pPr>
        <w:pStyle w:val="BodyTextIndent2"/>
        <w:numPr>
          <w:ilvl w:val="0"/>
          <w:numId w:val="10"/>
        </w:numPr>
        <w:spacing w:before="120" w:after="240"/>
        <w:ind w:left="357" w:hanging="357"/>
        <w:rPr>
          <w:rFonts w:ascii="Cambria" w:hAnsi="Cambria"/>
          <w:b/>
          <w:color w:val="auto"/>
          <w:sz w:val="22"/>
          <w:szCs w:val="22"/>
        </w:rPr>
      </w:pPr>
      <w:r w:rsidRPr="00831673">
        <w:rPr>
          <w:rFonts w:ascii="Cambria" w:hAnsi="Cambria"/>
          <w:b/>
          <w:color w:val="auto"/>
          <w:sz w:val="22"/>
          <w:szCs w:val="22"/>
        </w:rPr>
        <w:br w:type="page"/>
      </w:r>
      <w:r w:rsidR="00ED03EE" w:rsidRPr="00831673">
        <w:rPr>
          <w:rFonts w:ascii="Cambria" w:hAnsi="Cambria"/>
          <w:b/>
          <w:color w:val="auto"/>
          <w:sz w:val="22"/>
          <w:szCs w:val="22"/>
        </w:rPr>
        <w:lastRenderedPageBreak/>
        <w:t>Údržba</w:t>
      </w:r>
      <w:r w:rsidR="007E4A26" w:rsidRPr="00831673">
        <w:rPr>
          <w:rFonts w:ascii="Cambria" w:hAnsi="Cambria"/>
          <w:b/>
          <w:color w:val="auto"/>
          <w:sz w:val="22"/>
          <w:szCs w:val="22"/>
        </w:rPr>
        <w:t xml:space="preserve"> </w:t>
      </w:r>
    </w:p>
    <w:p w14:paraId="6D57CB3B" w14:textId="5984D763" w:rsidR="00D716AA" w:rsidRPr="00831673" w:rsidRDefault="002C6A9F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P</w:t>
      </w:r>
      <w:r w:rsidR="00D716AA" w:rsidRPr="00831673">
        <w:rPr>
          <w:rFonts w:ascii="Cambria" w:hAnsi="Cambria"/>
          <w:sz w:val="22"/>
          <w:szCs w:val="22"/>
        </w:rPr>
        <w:t xml:space="preserve">re účely tejto Servisnej zmluvy sa pod službou "Údržba" rozumie </w:t>
      </w:r>
      <w:r w:rsidR="004A2301" w:rsidRPr="00831673">
        <w:rPr>
          <w:rFonts w:ascii="Cambria" w:hAnsi="Cambria"/>
          <w:sz w:val="22"/>
          <w:szCs w:val="22"/>
        </w:rPr>
        <w:t xml:space="preserve">najmä </w:t>
      </w:r>
      <w:r w:rsidR="00D716AA" w:rsidRPr="00831673">
        <w:rPr>
          <w:rFonts w:ascii="Cambria" w:hAnsi="Cambria"/>
          <w:sz w:val="22"/>
          <w:szCs w:val="22"/>
        </w:rPr>
        <w:t>riešenie a odstraňovanie prevádzkových incidentov klasifikovaných v bode </w:t>
      </w:r>
      <w:r w:rsidR="00B95080">
        <w:rPr>
          <w:rFonts w:ascii="Cambria" w:hAnsi="Cambria"/>
          <w:sz w:val="22"/>
          <w:szCs w:val="22"/>
        </w:rPr>
        <w:t>5</w:t>
      </w:r>
      <w:r w:rsidR="00D716AA" w:rsidRPr="00E051CB">
        <w:rPr>
          <w:rFonts w:ascii="Cambria" w:hAnsi="Cambria"/>
          <w:sz w:val="22"/>
          <w:szCs w:val="22"/>
        </w:rPr>
        <w:t xml:space="preserve"> </w:t>
      </w:r>
      <w:r w:rsidR="00D716AA" w:rsidRPr="00831673">
        <w:rPr>
          <w:rFonts w:ascii="Cambria" w:hAnsi="Cambria"/>
          <w:sz w:val="22"/>
          <w:szCs w:val="22"/>
        </w:rPr>
        <w:t xml:space="preserve">„Klasifikácia incidentov podľa závažnosti“ </w:t>
      </w:r>
      <w:r w:rsidR="007E5621">
        <w:rPr>
          <w:rFonts w:ascii="Cambria" w:hAnsi="Cambria"/>
          <w:sz w:val="22"/>
          <w:szCs w:val="22"/>
        </w:rPr>
        <w:t xml:space="preserve">tejto prílohy </w:t>
      </w:r>
      <w:r w:rsidR="00D716AA" w:rsidRPr="00831673">
        <w:rPr>
          <w:rFonts w:ascii="Cambria" w:hAnsi="Cambria"/>
          <w:sz w:val="22"/>
          <w:szCs w:val="22"/>
        </w:rPr>
        <w:t>ako „Zásadný incident“</w:t>
      </w:r>
      <w:r w:rsidR="00AD5308" w:rsidRPr="00831673">
        <w:rPr>
          <w:rFonts w:ascii="Cambria" w:hAnsi="Cambria"/>
          <w:sz w:val="22"/>
          <w:szCs w:val="22"/>
        </w:rPr>
        <w:t xml:space="preserve"> a</w:t>
      </w:r>
      <w:r w:rsidR="00D716AA" w:rsidRPr="00831673">
        <w:rPr>
          <w:rFonts w:ascii="Cambria" w:hAnsi="Cambria"/>
          <w:sz w:val="22"/>
          <w:szCs w:val="22"/>
        </w:rPr>
        <w:t xml:space="preserve"> „Závažný incident“ </w:t>
      </w:r>
      <w:r w:rsidR="005E6CC4" w:rsidRPr="00831673">
        <w:rPr>
          <w:rFonts w:ascii="Cambria" w:hAnsi="Cambria"/>
          <w:sz w:val="22"/>
          <w:szCs w:val="22"/>
        </w:rPr>
        <w:t xml:space="preserve">a „Nepodstatný incident“ </w:t>
      </w:r>
      <w:r w:rsidR="00D716AA" w:rsidRPr="00831673">
        <w:rPr>
          <w:rFonts w:ascii="Cambria" w:hAnsi="Cambria"/>
          <w:sz w:val="22"/>
          <w:szCs w:val="22"/>
        </w:rPr>
        <w:t xml:space="preserve">bez ohľadu na to, či príčinou prevádzkového incidentu sú zmeny a/alebo rozšírenia </w:t>
      </w:r>
      <w:r w:rsidR="000E5C94">
        <w:rPr>
          <w:rFonts w:ascii="Cambria" w:hAnsi="Cambria"/>
          <w:sz w:val="22"/>
          <w:szCs w:val="22"/>
        </w:rPr>
        <w:t>diela</w:t>
      </w:r>
      <w:r w:rsidR="00D716AA" w:rsidRPr="00831673">
        <w:rPr>
          <w:rFonts w:ascii="Cambria" w:hAnsi="Cambria"/>
          <w:sz w:val="22"/>
          <w:szCs w:val="22"/>
        </w:rPr>
        <w:t xml:space="preserve"> realizované dodávateľom a/alebo objednávateľom.</w:t>
      </w:r>
    </w:p>
    <w:p w14:paraId="20B6EA5F" w14:textId="7721930E" w:rsidR="004A2301" w:rsidRPr="00831673" w:rsidRDefault="004A2301" w:rsidP="002910ED">
      <w:pPr>
        <w:pStyle w:val="BodyTextIndent"/>
        <w:tabs>
          <w:tab w:val="left" w:pos="567"/>
        </w:tabs>
        <w:spacing w:before="120"/>
        <w:ind w:left="567" w:firstLine="0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Popis služieb Údržba je uvedený v Tabuľke č. 2.</w:t>
      </w:r>
    </w:p>
    <w:p w14:paraId="5C1C791D" w14:textId="77777777" w:rsidR="00D716AA" w:rsidRPr="00831673" w:rsidRDefault="00D716AA" w:rsidP="0047038E">
      <w:pPr>
        <w:pStyle w:val="BodyTextIndent"/>
        <w:spacing w:before="120"/>
        <w:ind w:left="540" w:firstLine="0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Dodávateľ sa zaväzuje poskytovať službu Údržba v súlade s Tabuľkou č.2:</w:t>
      </w:r>
    </w:p>
    <w:p w14:paraId="4B5F2FEA" w14:textId="109DB532" w:rsidR="005E6CC4" w:rsidRPr="009D4898" w:rsidRDefault="005E6CC4" w:rsidP="00B41F14">
      <w:pPr>
        <w:spacing w:before="240" w:after="120"/>
        <w:rPr>
          <w:rFonts w:ascii="Cambria" w:hAnsi="Cambria"/>
          <w:i/>
          <w:sz w:val="22"/>
          <w:szCs w:val="22"/>
          <w:lang w:val="sk-SK"/>
        </w:rPr>
      </w:pPr>
      <w:r w:rsidRPr="009D4898">
        <w:rPr>
          <w:rFonts w:ascii="Cambria" w:hAnsi="Cambria"/>
          <w:i/>
          <w:sz w:val="22"/>
          <w:szCs w:val="22"/>
          <w:lang w:val="sk-SK"/>
        </w:rPr>
        <w:t>Tabuľka. č. 2 Popis služby Údržba</w:t>
      </w: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489"/>
        <w:gridCol w:w="1047"/>
        <w:gridCol w:w="654"/>
        <w:gridCol w:w="567"/>
        <w:gridCol w:w="1331"/>
        <w:gridCol w:w="883"/>
        <w:gridCol w:w="1385"/>
      </w:tblGrid>
      <w:tr w:rsidR="00FA4778" w:rsidRPr="00831673" w14:paraId="6627B436" w14:textId="77777777" w:rsidTr="00527FE2">
        <w:trPr>
          <w:cantSplit/>
          <w:trHeight w:val="240"/>
          <w:tblHeader/>
        </w:trPr>
        <w:tc>
          <w:tcPr>
            <w:tcW w:w="567" w:type="dxa"/>
            <w:vMerge w:val="restart"/>
            <w:shd w:val="clear" w:color="auto" w:fill="E0E0E0"/>
            <w:vAlign w:val="center"/>
          </w:tcPr>
          <w:p w14:paraId="1DBE10CE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ID</w:t>
            </w:r>
          </w:p>
        </w:tc>
        <w:tc>
          <w:tcPr>
            <w:tcW w:w="3489" w:type="dxa"/>
            <w:vMerge w:val="restart"/>
            <w:shd w:val="clear" w:color="auto" w:fill="E0E0E0"/>
            <w:vAlign w:val="center"/>
          </w:tcPr>
          <w:p w14:paraId="1F977EC9" w14:textId="77777777" w:rsidR="005E6CC4" w:rsidRPr="009D4898" w:rsidRDefault="005E6CC4" w:rsidP="00D65DCC">
            <w:pPr>
              <w:spacing w:before="40" w:after="4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Činnosti</w:t>
            </w:r>
          </w:p>
        </w:tc>
        <w:tc>
          <w:tcPr>
            <w:tcW w:w="2268" w:type="dxa"/>
            <w:gridSpan w:val="3"/>
            <w:shd w:val="clear" w:color="auto" w:fill="E0E0E0"/>
            <w:vAlign w:val="center"/>
          </w:tcPr>
          <w:p w14:paraId="11E7B798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Aktivácia služby</w:t>
            </w:r>
          </w:p>
        </w:tc>
        <w:tc>
          <w:tcPr>
            <w:tcW w:w="3599" w:type="dxa"/>
            <w:gridSpan w:val="3"/>
            <w:shd w:val="clear" w:color="auto" w:fill="E0E0E0"/>
            <w:noWrap/>
            <w:vAlign w:val="center"/>
          </w:tcPr>
          <w:p w14:paraId="017AFC24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Úroveň služby</w:t>
            </w:r>
          </w:p>
        </w:tc>
      </w:tr>
      <w:tr w:rsidR="00FA4778" w:rsidRPr="00831673" w14:paraId="569E0659" w14:textId="77777777" w:rsidTr="009D4898">
        <w:trPr>
          <w:cantSplit/>
          <w:trHeight w:val="649"/>
          <w:tblHeader/>
        </w:trPr>
        <w:tc>
          <w:tcPr>
            <w:tcW w:w="567" w:type="dxa"/>
            <w:vMerge/>
            <w:shd w:val="clear" w:color="auto" w:fill="E0E0E0"/>
            <w:vAlign w:val="center"/>
          </w:tcPr>
          <w:p w14:paraId="1C39723B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</w:p>
        </w:tc>
        <w:tc>
          <w:tcPr>
            <w:tcW w:w="3489" w:type="dxa"/>
            <w:vMerge/>
            <w:shd w:val="clear" w:color="auto" w:fill="E0E0E0"/>
            <w:vAlign w:val="center"/>
          </w:tcPr>
          <w:p w14:paraId="62E014FA" w14:textId="77777777" w:rsidR="005E6CC4" w:rsidRPr="009D4898" w:rsidRDefault="005E6CC4" w:rsidP="00D65DCC">
            <w:pPr>
              <w:spacing w:before="40" w:after="40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</w:p>
        </w:tc>
        <w:tc>
          <w:tcPr>
            <w:tcW w:w="1047" w:type="dxa"/>
            <w:shd w:val="clear" w:color="auto" w:fill="E0E0E0"/>
            <w:vAlign w:val="center"/>
          </w:tcPr>
          <w:p w14:paraId="4991A8F7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Spúšťač</w:t>
            </w:r>
          </w:p>
        </w:tc>
        <w:tc>
          <w:tcPr>
            <w:tcW w:w="654" w:type="dxa"/>
            <w:shd w:val="clear" w:color="auto" w:fill="E0E0E0"/>
            <w:vAlign w:val="center"/>
          </w:tcPr>
          <w:p w14:paraId="740BE604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Frekvencia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078422F0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Štart</w:t>
            </w:r>
          </w:p>
        </w:tc>
        <w:tc>
          <w:tcPr>
            <w:tcW w:w="1331" w:type="dxa"/>
            <w:shd w:val="clear" w:color="auto" w:fill="E0E0E0"/>
            <w:vAlign w:val="center"/>
          </w:tcPr>
          <w:p w14:paraId="733D11D9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Dostupnosť služby</w:t>
            </w:r>
          </w:p>
        </w:tc>
        <w:tc>
          <w:tcPr>
            <w:tcW w:w="883" w:type="dxa"/>
            <w:shd w:val="clear" w:color="auto" w:fill="E0E0E0"/>
            <w:vAlign w:val="center"/>
          </w:tcPr>
          <w:p w14:paraId="08E2A8AC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Doba odozvy</w:t>
            </w:r>
          </w:p>
        </w:tc>
        <w:tc>
          <w:tcPr>
            <w:tcW w:w="1385" w:type="dxa"/>
            <w:shd w:val="clear" w:color="auto" w:fill="E0E0E0"/>
            <w:vAlign w:val="center"/>
          </w:tcPr>
          <w:p w14:paraId="7A6D8541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Lehota služby</w:t>
            </w:r>
          </w:p>
        </w:tc>
      </w:tr>
      <w:tr w:rsidR="00B93A51" w:rsidRPr="00831673" w14:paraId="46912CBF" w14:textId="77777777" w:rsidTr="002B6A89">
        <w:trPr>
          <w:cantSplit/>
          <w:trHeight w:val="250"/>
        </w:trPr>
        <w:tc>
          <w:tcPr>
            <w:tcW w:w="567" w:type="dxa"/>
            <w:noWrap/>
            <w:vAlign w:val="center"/>
          </w:tcPr>
          <w:p w14:paraId="0766685D" w14:textId="77777777" w:rsidR="00B93A51" w:rsidRPr="009D4898" w:rsidRDefault="00B93A51" w:rsidP="00B93A51">
            <w:pPr>
              <w:numPr>
                <w:ilvl w:val="0"/>
                <w:numId w:val="18"/>
              </w:numPr>
              <w:spacing w:before="20" w:after="20"/>
              <w:ind w:left="356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489" w:type="dxa"/>
            <w:vAlign w:val="center"/>
          </w:tcPr>
          <w:p w14:paraId="7EBE7E10" w14:textId="77777777" w:rsidR="00B93A51" w:rsidRPr="009D4898" w:rsidRDefault="00B93A51" w:rsidP="00D65DCC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Riešenie a odstránenie incidentov klasifikovaných. ako: </w:t>
            </w:r>
            <w:r w:rsidRPr="009D4898">
              <w:rPr>
                <w:rFonts w:ascii="Cambria" w:hAnsi="Cambria" w:cs="Arial"/>
                <w:b/>
                <w:sz w:val="18"/>
                <w:szCs w:val="18"/>
                <w:lang w:val="sk-SK"/>
              </w:rPr>
              <w:t>„Zásadný incident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“</w:t>
            </w:r>
            <w:r w:rsidR="008D58D7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buď výkonom činností na mieste, po vzájomnej dohode objednávateľa a dodávateľa zabezpečeným vzdialeným prístupom</w:t>
            </w:r>
          </w:p>
        </w:tc>
        <w:tc>
          <w:tcPr>
            <w:tcW w:w="1047" w:type="dxa"/>
            <w:noWrap/>
            <w:vAlign w:val="center"/>
          </w:tcPr>
          <w:p w14:paraId="6CF73A8C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Nahlásenie incidentu</w:t>
            </w:r>
          </w:p>
        </w:tc>
        <w:tc>
          <w:tcPr>
            <w:tcW w:w="654" w:type="dxa"/>
            <w:noWrap/>
            <w:vAlign w:val="center"/>
          </w:tcPr>
          <w:p w14:paraId="638E0E1C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14:paraId="5BC02EBF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331" w:type="dxa"/>
            <w:noWrap/>
            <w:vAlign w:val="center"/>
          </w:tcPr>
          <w:p w14:paraId="33EC0807" w14:textId="77777777" w:rsidR="00E46E04" w:rsidRPr="004E226A" w:rsidRDefault="00B93A51" w:rsidP="00E46E04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v pracovnej dobe</w:t>
            </w:r>
            <w:r w:rsidR="00E46E04" w:rsidRPr="004E226A">
              <w:rPr>
                <w:rFonts w:ascii="Cambria" w:hAnsi="Cambria" w:cs="Arial"/>
                <w:sz w:val="18"/>
                <w:szCs w:val="18"/>
                <w:lang w:val="sk-SK"/>
              </w:rPr>
              <w:t xml:space="preserve"> v </w:t>
            </w:r>
          </w:p>
          <w:p w14:paraId="76CE48C6" w14:textId="00FCC9BE" w:rsidR="00B93A51" w:rsidRPr="009D4898" w:rsidRDefault="00E46E04" w:rsidP="00E46E0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4E226A">
              <w:rPr>
                <w:rFonts w:ascii="Cambria" w:hAnsi="Cambria" w:cs="Arial"/>
                <w:sz w:val="18"/>
                <w:szCs w:val="18"/>
                <w:lang w:val="sk-SK"/>
              </w:rPr>
              <w:t>čase od 8.00h do 17.00h</w:t>
            </w:r>
          </w:p>
        </w:tc>
        <w:tc>
          <w:tcPr>
            <w:tcW w:w="883" w:type="dxa"/>
            <w:noWrap/>
            <w:vAlign w:val="center"/>
          </w:tcPr>
          <w:p w14:paraId="62CAC9A4" w14:textId="5847C5A2" w:rsidR="00B93A51" w:rsidRPr="009D4898" w:rsidRDefault="00E81EFF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 w:cs="Arial"/>
                <w:sz w:val="18"/>
                <w:szCs w:val="18"/>
                <w:lang w:val="sk-SK"/>
              </w:rPr>
              <w:t>4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  <w:r w:rsidR="00B93A51" w:rsidRPr="009D4898">
              <w:rPr>
                <w:rFonts w:ascii="Cambria" w:hAnsi="Cambria" w:cs="Arial"/>
                <w:sz w:val="18"/>
                <w:szCs w:val="18"/>
                <w:lang w:val="sk-SK"/>
              </w:rPr>
              <w:t>h</w:t>
            </w:r>
          </w:p>
        </w:tc>
        <w:tc>
          <w:tcPr>
            <w:tcW w:w="1385" w:type="dxa"/>
            <w:noWrap/>
            <w:vAlign w:val="center"/>
          </w:tcPr>
          <w:p w14:paraId="18A68035" w14:textId="6DB92B76" w:rsidR="00B93A51" w:rsidRPr="009D4898" w:rsidRDefault="00A82567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 w:cs="Arial"/>
                <w:sz w:val="18"/>
                <w:szCs w:val="18"/>
                <w:lang w:val="sk-SK"/>
              </w:rPr>
              <w:t>do 2</w:t>
            </w:r>
            <w:r w:rsidR="000F120D">
              <w:rPr>
                <w:rFonts w:ascii="Cambria" w:hAnsi="Cambria" w:cs="Arial"/>
                <w:sz w:val="18"/>
                <w:szCs w:val="18"/>
                <w:lang w:val="sk-SK"/>
              </w:rPr>
              <w:t xml:space="preserve"> pracovných dní</w:t>
            </w:r>
          </w:p>
        </w:tc>
      </w:tr>
      <w:tr w:rsidR="00B93A51" w:rsidRPr="00831673" w14:paraId="10F3C2DB" w14:textId="77777777" w:rsidTr="002B6A89">
        <w:trPr>
          <w:cantSplit/>
          <w:trHeight w:val="250"/>
        </w:trPr>
        <w:tc>
          <w:tcPr>
            <w:tcW w:w="567" w:type="dxa"/>
            <w:noWrap/>
            <w:vAlign w:val="center"/>
          </w:tcPr>
          <w:p w14:paraId="4A6E7DC4" w14:textId="77777777" w:rsidR="00B93A51" w:rsidRPr="009D4898" w:rsidRDefault="00B93A51" w:rsidP="00B93A51">
            <w:pPr>
              <w:numPr>
                <w:ilvl w:val="0"/>
                <w:numId w:val="18"/>
              </w:numPr>
              <w:spacing w:before="20" w:after="20"/>
              <w:ind w:left="356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489" w:type="dxa"/>
            <w:vAlign w:val="center"/>
          </w:tcPr>
          <w:p w14:paraId="0BDBB501" w14:textId="77777777" w:rsidR="00B93A51" w:rsidRPr="009D4898" w:rsidRDefault="00B93A51" w:rsidP="00D65DCC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Riešenie a odstránenie incidentov klasifikovaných ako: </w:t>
            </w:r>
            <w:r w:rsidRPr="009D4898">
              <w:rPr>
                <w:rFonts w:ascii="Cambria" w:hAnsi="Cambria" w:cs="Arial"/>
                <w:b/>
                <w:sz w:val="18"/>
                <w:szCs w:val="18"/>
                <w:lang w:val="sk-SK"/>
              </w:rPr>
              <w:t>„Závažný incident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“</w:t>
            </w:r>
            <w:r w:rsidR="008D58D7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buď výkonom činností na mieste, po vzájomnej dohode objednávateľa a dodávateľa zabezpečeným vzdialeným prístupom</w:t>
            </w:r>
          </w:p>
        </w:tc>
        <w:tc>
          <w:tcPr>
            <w:tcW w:w="1047" w:type="dxa"/>
            <w:noWrap/>
            <w:vAlign w:val="center"/>
          </w:tcPr>
          <w:p w14:paraId="06BB90F4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Nahlásenie incidentu</w:t>
            </w:r>
          </w:p>
        </w:tc>
        <w:tc>
          <w:tcPr>
            <w:tcW w:w="654" w:type="dxa"/>
            <w:noWrap/>
            <w:vAlign w:val="center"/>
          </w:tcPr>
          <w:p w14:paraId="64B48CD9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14:paraId="7D8C411D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331" w:type="dxa"/>
            <w:noWrap/>
            <w:vAlign w:val="center"/>
          </w:tcPr>
          <w:p w14:paraId="7CD41F4A" w14:textId="77777777" w:rsidR="00E46E04" w:rsidRPr="004E226A" w:rsidRDefault="00B93A51" w:rsidP="00E46E04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v pracovnej dobe</w:t>
            </w:r>
            <w:r w:rsidR="00E46E04" w:rsidRPr="004E226A">
              <w:rPr>
                <w:rFonts w:ascii="Cambria" w:hAnsi="Cambria" w:cs="Arial"/>
                <w:sz w:val="18"/>
                <w:szCs w:val="18"/>
                <w:lang w:val="sk-SK"/>
              </w:rPr>
              <w:t xml:space="preserve"> v </w:t>
            </w:r>
          </w:p>
          <w:p w14:paraId="08AADF0A" w14:textId="70C14C99" w:rsidR="00B93A51" w:rsidRPr="009D4898" w:rsidRDefault="00E46E04" w:rsidP="00E46E0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4E226A">
              <w:rPr>
                <w:rFonts w:ascii="Cambria" w:hAnsi="Cambria" w:cs="Arial"/>
                <w:sz w:val="18"/>
                <w:szCs w:val="18"/>
                <w:lang w:val="sk-SK"/>
              </w:rPr>
              <w:t>čase od 8.00h do 17.00h</w:t>
            </w:r>
          </w:p>
        </w:tc>
        <w:tc>
          <w:tcPr>
            <w:tcW w:w="883" w:type="dxa"/>
            <w:noWrap/>
            <w:vAlign w:val="center"/>
          </w:tcPr>
          <w:p w14:paraId="1E3B2C85" w14:textId="5CEFB66A" w:rsidR="00B93A51" w:rsidRPr="009D4898" w:rsidRDefault="00E81EFF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 w:cs="Arial"/>
                <w:sz w:val="18"/>
                <w:szCs w:val="18"/>
                <w:lang w:val="sk-SK"/>
              </w:rPr>
              <w:t>8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  <w:r w:rsidR="00B93A51" w:rsidRPr="009D4898">
              <w:rPr>
                <w:rFonts w:ascii="Cambria" w:hAnsi="Cambria" w:cs="Arial"/>
                <w:sz w:val="18"/>
                <w:szCs w:val="18"/>
                <w:lang w:val="sk-SK"/>
              </w:rPr>
              <w:t>h</w:t>
            </w:r>
          </w:p>
        </w:tc>
        <w:tc>
          <w:tcPr>
            <w:tcW w:w="1385" w:type="dxa"/>
            <w:noWrap/>
            <w:vAlign w:val="center"/>
          </w:tcPr>
          <w:p w14:paraId="5F27B265" w14:textId="6FD17288" w:rsidR="00B93A51" w:rsidRPr="009D4898" w:rsidRDefault="00A82567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 w:cs="Arial"/>
                <w:sz w:val="18"/>
                <w:szCs w:val="18"/>
                <w:lang w:val="sk-SK"/>
              </w:rPr>
              <w:t xml:space="preserve">do </w:t>
            </w:r>
            <w:r w:rsidR="00E81EFF">
              <w:rPr>
                <w:rFonts w:ascii="Cambria" w:hAnsi="Cambria" w:cs="Arial"/>
                <w:sz w:val="18"/>
                <w:szCs w:val="18"/>
                <w:lang w:val="sk-SK"/>
              </w:rPr>
              <w:t>5</w:t>
            </w:r>
            <w:r w:rsidR="00E81EFF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pracovných dní</w:t>
            </w:r>
          </w:p>
        </w:tc>
      </w:tr>
      <w:tr w:rsidR="00B93A51" w:rsidRPr="00831673" w14:paraId="6372F0CF" w14:textId="77777777" w:rsidTr="002B6A89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72871031" w14:textId="77777777" w:rsidR="00B93A51" w:rsidRPr="009D4898" w:rsidRDefault="00B93A51" w:rsidP="00B93A51">
            <w:pPr>
              <w:numPr>
                <w:ilvl w:val="0"/>
                <w:numId w:val="18"/>
              </w:numPr>
              <w:spacing w:before="20" w:after="20"/>
              <w:ind w:left="356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489" w:type="dxa"/>
            <w:vAlign w:val="center"/>
          </w:tcPr>
          <w:p w14:paraId="42851053" w14:textId="77777777" w:rsidR="00B93A51" w:rsidRPr="009D4898" w:rsidRDefault="00B93A51" w:rsidP="00D65DCC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Riešenie a odstránenie incidentov klasifikovaných ako: </w:t>
            </w:r>
            <w:r w:rsidRPr="009D4898">
              <w:rPr>
                <w:rFonts w:ascii="Cambria" w:hAnsi="Cambria" w:cs="Arial"/>
                <w:b/>
                <w:sz w:val="18"/>
                <w:szCs w:val="18"/>
                <w:lang w:val="sk-SK"/>
              </w:rPr>
              <w:t>„Nepodstatný incident“</w:t>
            </w:r>
            <w:r w:rsidR="008D58D7" w:rsidRPr="009D4898">
              <w:rPr>
                <w:rFonts w:ascii="Cambria" w:hAnsi="Cambria" w:cs="Arial"/>
                <w:b/>
                <w:sz w:val="18"/>
                <w:szCs w:val="18"/>
                <w:lang w:val="sk-SK"/>
              </w:rPr>
              <w:t xml:space="preserve"> </w:t>
            </w:r>
            <w:r w:rsidR="008D58D7" w:rsidRPr="009D4898">
              <w:rPr>
                <w:rFonts w:ascii="Cambria" w:hAnsi="Cambria" w:cs="Arial"/>
                <w:sz w:val="18"/>
                <w:szCs w:val="18"/>
                <w:lang w:val="sk-SK"/>
              </w:rPr>
              <w:t>buď výkonom činností na mieste, po vzájomnej dohode objednávateľa a dodávateľa zabezpečeným vzdialeným prístupom</w:t>
            </w:r>
          </w:p>
        </w:tc>
        <w:tc>
          <w:tcPr>
            <w:tcW w:w="1047" w:type="dxa"/>
            <w:noWrap/>
            <w:vAlign w:val="center"/>
          </w:tcPr>
          <w:p w14:paraId="05D028FB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Nahlásenie incidentu</w:t>
            </w:r>
          </w:p>
        </w:tc>
        <w:tc>
          <w:tcPr>
            <w:tcW w:w="654" w:type="dxa"/>
            <w:noWrap/>
            <w:vAlign w:val="center"/>
          </w:tcPr>
          <w:p w14:paraId="1DC0DD15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14:paraId="0AEE3571" w14:textId="77777777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331" w:type="dxa"/>
            <w:noWrap/>
            <w:vAlign w:val="center"/>
          </w:tcPr>
          <w:p w14:paraId="42A4728F" w14:textId="77777777" w:rsidR="00E46E04" w:rsidRPr="004E226A" w:rsidRDefault="00B93A51" w:rsidP="00E46E04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v pracovnej dobe</w:t>
            </w:r>
            <w:r w:rsidR="00E46E04" w:rsidRPr="004E226A">
              <w:rPr>
                <w:rFonts w:ascii="Cambria" w:hAnsi="Cambria" w:cs="Arial"/>
                <w:sz w:val="18"/>
                <w:szCs w:val="18"/>
                <w:lang w:val="sk-SK"/>
              </w:rPr>
              <w:t xml:space="preserve"> v </w:t>
            </w:r>
          </w:p>
          <w:p w14:paraId="6F84D61D" w14:textId="39CB9DDC" w:rsidR="00B93A51" w:rsidRPr="009D4898" w:rsidRDefault="00E46E04" w:rsidP="00E46E0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4E226A">
              <w:rPr>
                <w:rFonts w:ascii="Cambria" w:hAnsi="Cambria" w:cs="Arial"/>
                <w:sz w:val="18"/>
                <w:szCs w:val="18"/>
                <w:lang w:val="sk-SK"/>
              </w:rPr>
              <w:t>čase od 8.00h do 17.00h</w:t>
            </w:r>
          </w:p>
        </w:tc>
        <w:tc>
          <w:tcPr>
            <w:tcW w:w="883" w:type="dxa"/>
            <w:noWrap/>
            <w:vAlign w:val="center"/>
          </w:tcPr>
          <w:p w14:paraId="5616FADD" w14:textId="0682F5C2" w:rsidR="00B93A51" w:rsidRPr="009D4898" w:rsidRDefault="00B93A51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3 prac</w:t>
            </w:r>
            <w:r w:rsidR="00BC6F67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ovné 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dni</w:t>
            </w:r>
          </w:p>
        </w:tc>
        <w:tc>
          <w:tcPr>
            <w:tcW w:w="1385" w:type="dxa"/>
            <w:noWrap/>
            <w:vAlign w:val="center"/>
          </w:tcPr>
          <w:p w14:paraId="4AA2D284" w14:textId="62A64FAE" w:rsidR="00B93A51" w:rsidRPr="009D4898" w:rsidRDefault="00A82567" w:rsidP="00096DB0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 w:cs="Arial"/>
                <w:sz w:val="18"/>
                <w:szCs w:val="18"/>
                <w:lang w:val="sk-SK"/>
              </w:rPr>
              <w:t>do</w:t>
            </w:r>
            <w:bookmarkStart w:id="0" w:name="_GoBack"/>
            <w:bookmarkEnd w:id="0"/>
            <w:r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  <w:r w:rsidR="00B93A51" w:rsidRPr="009D4898">
              <w:rPr>
                <w:rFonts w:ascii="Cambria" w:hAnsi="Cambria" w:cs="Arial"/>
                <w:sz w:val="18"/>
                <w:szCs w:val="18"/>
                <w:lang w:val="sk-SK"/>
              </w:rPr>
              <w:t>10 prac</w:t>
            </w:r>
            <w:r w:rsidR="00BC6F67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ovných </w:t>
            </w:r>
            <w:r w:rsidR="00B93A51" w:rsidRPr="009D4898">
              <w:rPr>
                <w:rFonts w:ascii="Cambria" w:hAnsi="Cambria" w:cs="Arial"/>
                <w:sz w:val="18"/>
                <w:szCs w:val="18"/>
                <w:lang w:val="sk-SK"/>
              </w:rPr>
              <w:t>dní</w:t>
            </w:r>
          </w:p>
        </w:tc>
      </w:tr>
      <w:tr w:rsidR="00E81EFF" w:rsidRPr="00831673" w14:paraId="7B9DC8EE" w14:textId="77777777" w:rsidTr="002B6A89">
        <w:trPr>
          <w:cantSplit/>
          <w:trHeight w:val="365"/>
        </w:trPr>
        <w:tc>
          <w:tcPr>
            <w:tcW w:w="567" w:type="dxa"/>
            <w:noWrap/>
            <w:vAlign w:val="center"/>
          </w:tcPr>
          <w:p w14:paraId="4B8D33C1" w14:textId="77777777" w:rsidR="00E81EFF" w:rsidRPr="009D4898" w:rsidRDefault="00E81EFF" w:rsidP="00E81EFF">
            <w:pPr>
              <w:numPr>
                <w:ilvl w:val="0"/>
                <w:numId w:val="18"/>
              </w:numPr>
              <w:spacing w:before="20" w:after="20"/>
              <w:ind w:left="356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489" w:type="dxa"/>
            <w:vAlign w:val="center"/>
          </w:tcPr>
          <w:p w14:paraId="030744F0" w14:textId="780B6BB4" w:rsidR="00E81EFF" w:rsidRPr="009D4898" w:rsidRDefault="00E81EFF" w:rsidP="00E81EFF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Poskytovanie informácií (telefonicky, prostredníctvom IS Service </w:t>
            </w:r>
            <w:proofErr w:type="spellStart"/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Desk</w:t>
            </w:r>
            <w:proofErr w:type="spellEnd"/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) súvisiacich s chybovými hláseniami </w:t>
            </w:r>
            <w:r w:rsidR="000E5C94">
              <w:rPr>
                <w:rFonts w:ascii="Cambria" w:hAnsi="Cambria" w:cs="Arial"/>
                <w:sz w:val="18"/>
                <w:szCs w:val="18"/>
                <w:lang w:val="sk-SK"/>
              </w:rPr>
              <w:t>diela</w:t>
            </w:r>
          </w:p>
        </w:tc>
        <w:tc>
          <w:tcPr>
            <w:tcW w:w="1047" w:type="dxa"/>
            <w:noWrap/>
            <w:vAlign w:val="center"/>
          </w:tcPr>
          <w:p w14:paraId="48EC6C26" w14:textId="77777777" w:rsidR="00E81EFF" w:rsidRPr="009D4898" w:rsidRDefault="00E81EFF" w:rsidP="00E81EFF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Nahlásenie incidentu</w:t>
            </w:r>
          </w:p>
        </w:tc>
        <w:tc>
          <w:tcPr>
            <w:tcW w:w="654" w:type="dxa"/>
            <w:noWrap/>
            <w:vAlign w:val="center"/>
          </w:tcPr>
          <w:p w14:paraId="30FDDA28" w14:textId="77777777" w:rsidR="00E81EFF" w:rsidRPr="009D4898" w:rsidRDefault="00E81EFF" w:rsidP="00E81EFF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14:paraId="15A6EDAD" w14:textId="77777777" w:rsidR="00E81EFF" w:rsidRPr="009D4898" w:rsidRDefault="00E81EFF" w:rsidP="00E81EFF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331" w:type="dxa"/>
            <w:noWrap/>
            <w:vAlign w:val="center"/>
          </w:tcPr>
          <w:p w14:paraId="5373C674" w14:textId="77777777" w:rsidR="00E81EFF" w:rsidRPr="004E226A" w:rsidRDefault="00E81EFF" w:rsidP="00E81EFF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v pracovnej dobe</w:t>
            </w:r>
            <w:r w:rsidRPr="004E226A">
              <w:rPr>
                <w:rFonts w:ascii="Cambria" w:hAnsi="Cambria" w:cs="Arial"/>
                <w:sz w:val="18"/>
                <w:szCs w:val="18"/>
                <w:lang w:val="sk-SK"/>
              </w:rPr>
              <w:t xml:space="preserve"> v </w:t>
            </w:r>
          </w:p>
          <w:p w14:paraId="3FF8C1B7" w14:textId="1B913F90" w:rsidR="00E81EFF" w:rsidRPr="009D4898" w:rsidRDefault="00E81EFF" w:rsidP="00E81EFF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4E226A">
              <w:rPr>
                <w:rFonts w:ascii="Cambria" w:hAnsi="Cambria" w:cs="Arial"/>
                <w:sz w:val="18"/>
                <w:szCs w:val="18"/>
                <w:lang w:val="sk-SK"/>
              </w:rPr>
              <w:t>čase od 8.00h do 17.00h</w:t>
            </w:r>
          </w:p>
        </w:tc>
        <w:tc>
          <w:tcPr>
            <w:tcW w:w="883" w:type="dxa"/>
            <w:noWrap/>
            <w:vAlign w:val="center"/>
          </w:tcPr>
          <w:p w14:paraId="452C6857" w14:textId="692FC69C" w:rsidR="00E81EFF" w:rsidRPr="009D4898" w:rsidRDefault="00E81EFF" w:rsidP="00E81EFF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 w:cs="Arial"/>
                <w:sz w:val="18"/>
                <w:szCs w:val="18"/>
                <w:lang w:val="sk-SK"/>
              </w:rPr>
              <w:t>4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h</w:t>
            </w:r>
          </w:p>
        </w:tc>
        <w:tc>
          <w:tcPr>
            <w:tcW w:w="1385" w:type="dxa"/>
            <w:noWrap/>
            <w:vAlign w:val="center"/>
          </w:tcPr>
          <w:p w14:paraId="53ABA9CC" w14:textId="68E33000" w:rsidR="00E81EFF" w:rsidRPr="009D4898" w:rsidRDefault="00E81EFF" w:rsidP="00E81EFF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 w:cs="Arial"/>
                <w:sz w:val="18"/>
                <w:szCs w:val="18"/>
                <w:lang w:val="sk-SK"/>
              </w:rPr>
              <w:t>4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h</w:t>
            </w:r>
          </w:p>
        </w:tc>
      </w:tr>
      <w:tr w:rsidR="005E6CC4" w:rsidRPr="00831673" w14:paraId="1B9ADC72" w14:textId="77777777" w:rsidTr="002B6A89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6F3239C9" w14:textId="77777777" w:rsidR="005E6CC4" w:rsidRPr="009D4898" w:rsidRDefault="005E6CC4" w:rsidP="00B93A51">
            <w:pPr>
              <w:numPr>
                <w:ilvl w:val="0"/>
                <w:numId w:val="18"/>
              </w:numPr>
              <w:spacing w:before="20" w:after="20"/>
              <w:ind w:left="356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489" w:type="dxa"/>
            <w:vAlign w:val="center"/>
          </w:tcPr>
          <w:p w14:paraId="74DFC070" w14:textId="6EB56E54" w:rsidR="005E6CC4" w:rsidRPr="009D4898" w:rsidRDefault="005E6CC4" w:rsidP="00D65DCC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Súčinnosť pri nasadení objednávateľom odsúhlasených nových verzií a opráv programového vybavenia </w:t>
            </w:r>
            <w:r w:rsidR="000E5C94">
              <w:rPr>
                <w:rFonts w:ascii="Cambria" w:hAnsi="Cambria" w:cs="Arial"/>
                <w:sz w:val="18"/>
                <w:szCs w:val="18"/>
                <w:lang w:val="sk-SK"/>
              </w:rPr>
              <w:t>diela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</w:p>
        </w:tc>
        <w:tc>
          <w:tcPr>
            <w:tcW w:w="1047" w:type="dxa"/>
            <w:noWrap/>
            <w:vAlign w:val="center"/>
          </w:tcPr>
          <w:p w14:paraId="46E68299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Kalendár</w:t>
            </w:r>
          </w:p>
        </w:tc>
        <w:tc>
          <w:tcPr>
            <w:tcW w:w="654" w:type="dxa"/>
            <w:noWrap/>
            <w:vAlign w:val="center"/>
          </w:tcPr>
          <w:p w14:paraId="142CEF71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dohodou</w:t>
            </w:r>
          </w:p>
        </w:tc>
        <w:tc>
          <w:tcPr>
            <w:tcW w:w="567" w:type="dxa"/>
            <w:noWrap/>
            <w:vAlign w:val="center"/>
          </w:tcPr>
          <w:p w14:paraId="1AEA7CF2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331" w:type="dxa"/>
            <w:noWrap/>
            <w:vAlign w:val="center"/>
          </w:tcPr>
          <w:p w14:paraId="30C820EA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883" w:type="dxa"/>
            <w:noWrap/>
            <w:vAlign w:val="center"/>
          </w:tcPr>
          <w:p w14:paraId="08A3720D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385" w:type="dxa"/>
            <w:noWrap/>
            <w:vAlign w:val="center"/>
          </w:tcPr>
          <w:p w14:paraId="015B0351" w14:textId="28620173" w:rsidR="005E6CC4" w:rsidRPr="009D4898" w:rsidRDefault="000F120D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</w:t>
            </w:r>
            <w:r w:rsidR="005E6CC4" w:rsidRPr="009D4898">
              <w:rPr>
                <w:rFonts w:ascii="Cambria" w:hAnsi="Cambria" w:cs="Arial"/>
                <w:sz w:val="18"/>
                <w:szCs w:val="18"/>
                <w:lang w:val="sk-SK"/>
              </w:rPr>
              <w:t>ohodou</w:t>
            </w:r>
          </w:p>
        </w:tc>
      </w:tr>
      <w:tr w:rsidR="005E6CC4" w:rsidRPr="00831673" w14:paraId="56BB4FB5" w14:textId="77777777" w:rsidTr="002B6A89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1F07C6BA" w14:textId="77777777" w:rsidR="005E6CC4" w:rsidRPr="009D4898" w:rsidRDefault="005E6CC4" w:rsidP="00B93A51">
            <w:pPr>
              <w:numPr>
                <w:ilvl w:val="0"/>
                <w:numId w:val="18"/>
              </w:numPr>
              <w:spacing w:before="20" w:after="20"/>
              <w:ind w:left="356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489" w:type="dxa"/>
            <w:vAlign w:val="center"/>
          </w:tcPr>
          <w:p w14:paraId="085F8D3A" w14:textId="77777777" w:rsidR="005E6CC4" w:rsidRPr="009D4898" w:rsidRDefault="005E6CC4" w:rsidP="00D65DCC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Súčinnosť pri nasadení objednávateľom odsúhlasených opravných balíčkov (patch) do SW tretích strán. </w:t>
            </w:r>
          </w:p>
        </w:tc>
        <w:tc>
          <w:tcPr>
            <w:tcW w:w="1047" w:type="dxa"/>
            <w:noWrap/>
            <w:vAlign w:val="center"/>
          </w:tcPr>
          <w:p w14:paraId="54B99604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Kalendár</w:t>
            </w:r>
          </w:p>
        </w:tc>
        <w:tc>
          <w:tcPr>
            <w:tcW w:w="654" w:type="dxa"/>
            <w:noWrap/>
            <w:vAlign w:val="center"/>
          </w:tcPr>
          <w:p w14:paraId="6EBCF287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dohodou</w:t>
            </w:r>
          </w:p>
        </w:tc>
        <w:tc>
          <w:tcPr>
            <w:tcW w:w="567" w:type="dxa"/>
            <w:noWrap/>
            <w:vAlign w:val="center"/>
          </w:tcPr>
          <w:p w14:paraId="61B109BF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331" w:type="dxa"/>
            <w:noWrap/>
            <w:vAlign w:val="center"/>
          </w:tcPr>
          <w:p w14:paraId="5FCFC305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883" w:type="dxa"/>
            <w:noWrap/>
            <w:vAlign w:val="center"/>
          </w:tcPr>
          <w:p w14:paraId="40798077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385" w:type="dxa"/>
            <w:noWrap/>
            <w:vAlign w:val="center"/>
          </w:tcPr>
          <w:p w14:paraId="1042336B" w14:textId="3A530F68" w:rsidR="005E6CC4" w:rsidRPr="009D4898" w:rsidRDefault="000F120D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D</w:t>
            </w:r>
            <w:r w:rsidR="005E6CC4" w:rsidRPr="009D4898">
              <w:rPr>
                <w:rFonts w:ascii="Cambria" w:hAnsi="Cambria" w:cs="Arial"/>
                <w:sz w:val="18"/>
                <w:szCs w:val="18"/>
                <w:lang w:val="sk-SK"/>
              </w:rPr>
              <w:t>ohodou</w:t>
            </w:r>
          </w:p>
        </w:tc>
      </w:tr>
      <w:tr w:rsidR="005E6CC4" w:rsidRPr="00831673" w14:paraId="063EAA17" w14:textId="77777777" w:rsidTr="002B6A89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6AEDC9AA" w14:textId="77777777" w:rsidR="005E6CC4" w:rsidRPr="009D4898" w:rsidRDefault="005E6CC4" w:rsidP="00B93A51">
            <w:pPr>
              <w:numPr>
                <w:ilvl w:val="0"/>
                <w:numId w:val="18"/>
              </w:numPr>
              <w:spacing w:before="20" w:after="20"/>
              <w:ind w:left="356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489" w:type="dxa"/>
            <w:vAlign w:val="center"/>
          </w:tcPr>
          <w:p w14:paraId="3F5E62B6" w14:textId="2C0BB283" w:rsidR="005E6CC4" w:rsidRPr="009D4898" w:rsidRDefault="005E6CC4" w:rsidP="00D65DCC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Aktualizácia dokumentácie k </w:t>
            </w:r>
            <w:r w:rsidR="000E5C94">
              <w:rPr>
                <w:rFonts w:ascii="Cambria" w:hAnsi="Cambria" w:cs="Arial"/>
                <w:sz w:val="18"/>
                <w:szCs w:val="18"/>
                <w:lang w:val="sk-SK"/>
              </w:rPr>
              <w:t>dielu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v súvislosti s opravou chýb a nedostatkov v </w:t>
            </w:r>
            <w:r w:rsidR="000E5C94">
              <w:rPr>
                <w:rFonts w:ascii="Cambria" w:hAnsi="Cambria" w:cs="Arial"/>
                <w:sz w:val="18"/>
                <w:szCs w:val="18"/>
                <w:lang w:val="sk-SK"/>
              </w:rPr>
              <w:t>diela</w:t>
            </w:r>
          </w:p>
        </w:tc>
        <w:tc>
          <w:tcPr>
            <w:tcW w:w="1047" w:type="dxa"/>
            <w:noWrap/>
            <w:vAlign w:val="center"/>
          </w:tcPr>
          <w:p w14:paraId="22FDC5F2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Kalendár</w:t>
            </w:r>
          </w:p>
        </w:tc>
        <w:tc>
          <w:tcPr>
            <w:tcW w:w="654" w:type="dxa"/>
            <w:noWrap/>
            <w:vAlign w:val="center"/>
          </w:tcPr>
          <w:p w14:paraId="7C9FA8FB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priebežne</w:t>
            </w:r>
          </w:p>
        </w:tc>
        <w:tc>
          <w:tcPr>
            <w:tcW w:w="567" w:type="dxa"/>
            <w:noWrap/>
            <w:vAlign w:val="center"/>
          </w:tcPr>
          <w:p w14:paraId="14229DBF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331" w:type="dxa"/>
            <w:noWrap/>
            <w:vAlign w:val="center"/>
          </w:tcPr>
          <w:p w14:paraId="0F0A65E8" w14:textId="77777777" w:rsidR="005E6CC4" w:rsidRPr="009D4898" w:rsidRDefault="005E6CC4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883" w:type="dxa"/>
            <w:noWrap/>
            <w:vAlign w:val="center"/>
          </w:tcPr>
          <w:p w14:paraId="1CF42DA1" w14:textId="77777777" w:rsidR="005E6CC4" w:rsidRPr="009D4898" w:rsidRDefault="005E6CC4" w:rsidP="005E6CC4">
            <w:pPr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>-</w:t>
            </w:r>
          </w:p>
        </w:tc>
        <w:tc>
          <w:tcPr>
            <w:tcW w:w="1385" w:type="dxa"/>
            <w:noWrap/>
            <w:vAlign w:val="center"/>
          </w:tcPr>
          <w:p w14:paraId="5E8743BE" w14:textId="57CC176B" w:rsidR="005E6CC4" w:rsidRPr="009D4898" w:rsidRDefault="00E81EFF" w:rsidP="005E6CC4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 w:cs="Arial"/>
                <w:sz w:val="18"/>
                <w:szCs w:val="18"/>
                <w:lang w:val="sk-SK"/>
              </w:rPr>
              <w:t>10</w:t>
            </w:r>
            <w:r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  <w:r w:rsidR="005E6CC4" w:rsidRPr="009D4898">
              <w:rPr>
                <w:rFonts w:ascii="Cambria" w:hAnsi="Cambria" w:cs="Arial"/>
                <w:sz w:val="18"/>
                <w:szCs w:val="18"/>
                <w:lang w:val="sk-SK"/>
              </w:rPr>
              <w:t>prac</w:t>
            </w:r>
            <w:r w:rsidR="00BC6F67" w:rsidRPr="009D4898">
              <w:rPr>
                <w:rFonts w:ascii="Cambria" w:hAnsi="Cambria" w:cs="Arial"/>
                <w:sz w:val="18"/>
                <w:szCs w:val="18"/>
                <w:lang w:val="sk-SK"/>
              </w:rPr>
              <w:t xml:space="preserve">ovných </w:t>
            </w:r>
            <w:r w:rsidR="005E6CC4" w:rsidRPr="009D4898">
              <w:rPr>
                <w:rFonts w:ascii="Cambria" w:hAnsi="Cambria" w:cs="Arial"/>
                <w:sz w:val="18"/>
                <w:szCs w:val="18"/>
                <w:lang w:val="sk-SK"/>
              </w:rPr>
              <w:t>dní</w:t>
            </w:r>
          </w:p>
        </w:tc>
      </w:tr>
    </w:tbl>
    <w:p w14:paraId="2D0FF492" w14:textId="77777777" w:rsidR="005E6CC4" w:rsidRPr="00831673" w:rsidRDefault="005E6CC4" w:rsidP="0047038E">
      <w:pPr>
        <w:pStyle w:val="BodyTextIndent"/>
        <w:spacing w:before="120"/>
        <w:ind w:left="540" w:firstLine="0"/>
        <w:rPr>
          <w:rFonts w:ascii="Cambria" w:hAnsi="Cambria"/>
          <w:sz w:val="22"/>
          <w:szCs w:val="22"/>
        </w:rPr>
      </w:pPr>
    </w:p>
    <w:p w14:paraId="58265210" w14:textId="61E822AA" w:rsidR="00122DB4" w:rsidRPr="00831673" w:rsidRDefault="00122DB4" w:rsidP="002E035C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 xml:space="preserve">Pri poskytovaní služby Údržba </w:t>
      </w:r>
      <w:r w:rsidR="006D14C7" w:rsidRPr="00831673">
        <w:rPr>
          <w:rFonts w:ascii="Cambria" w:hAnsi="Cambria"/>
          <w:sz w:val="22"/>
          <w:szCs w:val="22"/>
        </w:rPr>
        <w:t>je</w:t>
      </w:r>
      <w:r w:rsidRPr="00E051CB">
        <w:rPr>
          <w:rFonts w:ascii="Cambria" w:hAnsi="Cambria"/>
          <w:sz w:val="22"/>
          <w:szCs w:val="22"/>
        </w:rPr>
        <w:t> Lehota služby stanoven</w:t>
      </w:r>
      <w:r w:rsidR="006D14C7" w:rsidRPr="00831673">
        <w:rPr>
          <w:rFonts w:ascii="Cambria" w:hAnsi="Cambria"/>
          <w:sz w:val="22"/>
          <w:szCs w:val="22"/>
        </w:rPr>
        <w:t>á</w:t>
      </w:r>
      <w:r w:rsidRPr="00831673">
        <w:rPr>
          <w:rFonts w:ascii="Cambria" w:hAnsi="Cambria"/>
          <w:sz w:val="22"/>
          <w:szCs w:val="22"/>
        </w:rPr>
        <w:t xml:space="preserve"> vo vyššie uvedenej Tabuľke č.2 bodu 2.1 </w:t>
      </w:r>
      <w:r w:rsidR="00AC0A69">
        <w:rPr>
          <w:rFonts w:ascii="Cambria" w:hAnsi="Cambria"/>
          <w:sz w:val="22"/>
          <w:szCs w:val="22"/>
        </w:rPr>
        <w:t xml:space="preserve">tejto prílohy </w:t>
      </w:r>
      <w:r w:rsidRPr="00831673">
        <w:rPr>
          <w:rFonts w:ascii="Cambria" w:hAnsi="Cambria"/>
          <w:sz w:val="22"/>
          <w:szCs w:val="22"/>
        </w:rPr>
        <w:t>záväzn</w:t>
      </w:r>
      <w:r w:rsidR="006D14C7" w:rsidRPr="00831673">
        <w:rPr>
          <w:rFonts w:ascii="Cambria" w:hAnsi="Cambria"/>
          <w:sz w:val="22"/>
          <w:szCs w:val="22"/>
        </w:rPr>
        <w:t>á</w:t>
      </w:r>
      <w:r w:rsidRPr="00831673">
        <w:rPr>
          <w:rFonts w:ascii="Cambria" w:hAnsi="Cambria"/>
          <w:sz w:val="22"/>
          <w:szCs w:val="22"/>
        </w:rPr>
        <w:t xml:space="preserve"> aj v prípade, ak by pri jednotlivých činnostiach služby Údržba požadovaných objednávateľom počas Dostupnosti služby malo </w:t>
      </w:r>
      <w:r w:rsidR="006D14C7" w:rsidRPr="00831673">
        <w:rPr>
          <w:rFonts w:ascii="Cambria" w:hAnsi="Cambria"/>
          <w:sz w:val="22"/>
          <w:szCs w:val="22"/>
        </w:rPr>
        <w:t>jej</w:t>
      </w:r>
      <w:r w:rsidRPr="00831673">
        <w:rPr>
          <w:rFonts w:ascii="Cambria" w:hAnsi="Cambria"/>
          <w:sz w:val="22"/>
          <w:szCs w:val="22"/>
        </w:rPr>
        <w:t xml:space="preserve"> dodržanie prekročiť hornú hranicu stanovenej pracovnej doby</w:t>
      </w:r>
      <w:r w:rsidR="007B1D02" w:rsidRPr="00831673">
        <w:rPr>
          <w:rFonts w:ascii="Cambria" w:hAnsi="Cambria"/>
          <w:sz w:val="22"/>
          <w:szCs w:val="22"/>
        </w:rPr>
        <w:t>.</w:t>
      </w:r>
    </w:p>
    <w:p w14:paraId="51272586" w14:textId="77777777" w:rsidR="004E090D" w:rsidRPr="00831673" w:rsidRDefault="00AA7C78" w:rsidP="002E035C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9D4898">
        <w:rPr>
          <w:rFonts w:ascii="Cambria" w:hAnsi="Cambria"/>
          <w:bCs/>
          <w:sz w:val="22"/>
          <w:szCs w:val="22"/>
          <w:lang w:eastAsia="cs-CZ"/>
        </w:rPr>
        <w:t>D</w:t>
      </w:r>
      <w:r w:rsidR="004E090D" w:rsidRPr="009D4898">
        <w:rPr>
          <w:rFonts w:ascii="Cambria" w:hAnsi="Cambria"/>
          <w:bCs/>
          <w:sz w:val="22"/>
          <w:szCs w:val="22"/>
          <w:lang w:eastAsia="cs-CZ"/>
        </w:rPr>
        <w:t xml:space="preserve">odávateľ sa zaväzuje v rámci služby Údržba používať nasledovný postup evidovania prevádzkových incidentov v systéme </w:t>
      </w:r>
      <w:r w:rsidR="0077327D" w:rsidRPr="009D4898">
        <w:rPr>
          <w:rFonts w:ascii="Cambria" w:hAnsi="Cambria"/>
          <w:bCs/>
          <w:sz w:val="22"/>
          <w:szCs w:val="22"/>
          <w:lang w:eastAsia="cs-CZ"/>
        </w:rPr>
        <w:t xml:space="preserve">pre evidenciu incidentov </w:t>
      </w:r>
      <w:r w:rsidR="004E090D" w:rsidRPr="009D4898">
        <w:rPr>
          <w:rFonts w:ascii="Cambria" w:hAnsi="Cambria"/>
          <w:bCs/>
          <w:sz w:val="22"/>
          <w:szCs w:val="22"/>
          <w:lang w:eastAsia="cs-CZ"/>
        </w:rPr>
        <w:t xml:space="preserve">objednávateľa: </w:t>
      </w:r>
    </w:p>
    <w:p w14:paraId="65D76D3B" w14:textId="4BAB36D1" w:rsidR="004E090D" w:rsidRPr="00831673" w:rsidRDefault="004E090D" w:rsidP="002E035C">
      <w:pPr>
        <w:pStyle w:val="BodyTextIndent"/>
        <w:numPr>
          <w:ilvl w:val="2"/>
          <w:numId w:val="10"/>
        </w:numPr>
        <w:tabs>
          <w:tab w:val="num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E051CB">
        <w:rPr>
          <w:rFonts w:ascii="Cambria" w:hAnsi="Cambria"/>
          <w:bCs/>
          <w:sz w:val="22"/>
          <w:szCs w:val="22"/>
        </w:rPr>
        <w:t>objednávateľ</w:t>
      </w:r>
      <w:r w:rsidRPr="00831673">
        <w:rPr>
          <w:rFonts w:ascii="Cambria" w:hAnsi="Cambria"/>
          <w:sz w:val="22"/>
          <w:szCs w:val="22"/>
        </w:rPr>
        <w:t xml:space="preserve"> alebo dodávateľ zaeviduje prevádzkový incident </w:t>
      </w:r>
      <w:r w:rsidR="000E5C94">
        <w:rPr>
          <w:rFonts w:ascii="Cambria" w:hAnsi="Cambria"/>
          <w:sz w:val="22"/>
          <w:szCs w:val="22"/>
        </w:rPr>
        <w:t>diela</w:t>
      </w:r>
      <w:r w:rsidRPr="00831673">
        <w:rPr>
          <w:rFonts w:ascii="Cambria" w:hAnsi="Cambria"/>
          <w:sz w:val="22"/>
          <w:szCs w:val="22"/>
        </w:rPr>
        <w:t>,</w:t>
      </w:r>
    </w:p>
    <w:p w14:paraId="14864B53" w14:textId="77777777" w:rsidR="004E090D" w:rsidRPr="00831673" w:rsidRDefault="004E090D" w:rsidP="002E035C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bCs/>
          <w:sz w:val="22"/>
          <w:szCs w:val="22"/>
        </w:rPr>
        <w:lastRenderedPageBreak/>
        <w:t>dodávateľ</w:t>
      </w:r>
      <w:r w:rsidRPr="00831673">
        <w:rPr>
          <w:rFonts w:ascii="Cambria" w:hAnsi="Cambria"/>
          <w:sz w:val="22"/>
          <w:szCs w:val="22"/>
        </w:rPr>
        <w:t xml:space="preserve"> analyzuje prevádzkový incident a v rámci analýzy uvedie príčinu incidentu,</w:t>
      </w:r>
    </w:p>
    <w:p w14:paraId="7F046F4A" w14:textId="77777777" w:rsidR="004E090D" w:rsidRPr="00831673" w:rsidRDefault="004E090D" w:rsidP="002E035C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bCs/>
          <w:sz w:val="22"/>
          <w:szCs w:val="22"/>
        </w:rPr>
        <w:t>dodávateľ</w:t>
      </w:r>
      <w:r w:rsidRPr="00831673">
        <w:rPr>
          <w:rFonts w:ascii="Cambria" w:hAnsi="Cambria"/>
          <w:sz w:val="22"/>
          <w:szCs w:val="22"/>
        </w:rPr>
        <w:t xml:space="preserve"> vyrieši prevádzkový incident a v rámci riešenia uvedie</w:t>
      </w:r>
    </w:p>
    <w:p w14:paraId="682E564D" w14:textId="77777777" w:rsidR="004E090D" w:rsidRPr="00831673" w:rsidRDefault="004E090D" w:rsidP="0047038E">
      <w:pPr>
        <w:pStyle w:val="BodyTextIndent"/>
        <w:numPr>
          <w:ilvl w:val="3"/>
          <w:numId w:val="10"/>
        </w:numPr>
        <w:tabs>
          <w:tab w:val="left" w:pos="1134"/>
        </w:tabs>
        <w:spacing w:before="120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spôsob vyriešenia prevádzkového incidentu,</w:t>
      </w:r>
    </w:p>
    <w:p w14:paraId="54B1C1E1" w14:textId="77777777" w:rsidR="004E090D" w:rsidRPr="00831673" w:rsidRDefault="004E090D" w:rsidP="002E035C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dopad na produktovú dokumentáciu prípadne aj aktualizovanú príslušnú časť produktovej dokumentácie,</w:t>
      </w:r>
    </w:p>
    <w:p w14:paraId="4267C2E2" w14:textId="77777777" w:rsidR="004E090D" w:rsidRPr="00831673" w:rsidRDefault="004E090D" w:rsidP="002E035C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postup na inštalovanie riešenia prevádzkového incidentu,</w:t>
      </w:r>
    </w:p>
    <w:p w14:paraId="21AC3264" w14:textId="77777777" w:rsidR="004E090D" w:rsidRPr="00831673" w:rsidRDefault="004E090D" w:rsidP="002E035C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 xml:space="preserve">či riešenie má alebo nemá vplyv na riešenie iných incidentov, </w:t>
      </w:r>
    </w:p>
    <w:p w14:paraId="6615FB72" w14:textId="77777777" w:rsidR="004E090D" w:rsidRPr="00831673" w:rsidRDefault="004E090D" w:rsidP="002E035C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dodávateľ dodá riešenie prevádzkového incidentu dohodnutým spôsobom, aby pri </w:t>
      </w:r>
      <w:r w:rsidRPr="00831673">
        <w:rPr>
          <w:rFonts w:ascii="Cambria" w:hAnsi="Cambria"/>
          <w:bCs/>
          <w:sz w:val="22"/>
          <w:szCs w:val="22"/>
        </w:rPr>
        <w:t>implementovaní</w:t>
      </w:r>
      <w:r w:rsidRPr="00831673">
        <w:rPr>
          <w:rFonts w:ascii="Cambria" w:hAnsi="Cambria"/>
          <w:sz w:val="22"/>
          <w:szCs w:val="22"/>
        </w:rPr>
        <w:t xml:space="preserve"> (nasadení) riešenia prevádzkového incidentu nedochádzalo k vzniku nových prevádzkových incidentov,</w:t>
      </w:r>
    </w:p>
    <w:p w14:paraId="745C2B70" w14:textId="77777777" w:rsidR="00A053E9" w:rsidRPr="00831673" w:rsidRDefault="00A053E9" w:rsidP="002E035C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bCs/>
          <w:sz w:val="22"/>
          <w:szCs w:val="22"/>
        </w:rPr>
      </w:pPr>
      <w:r w:rsidRPr="00831673">
        <w:rPr>
          <w:rFonts w:ascii="Cambria" w:hAnsi="Cambria"/>
          <w:bCs/>
          <w:sz w:val="22"/>
          <w:szCs w:val="22"/>
        </w:rPr>
        <w:t>objednávateľ zabezpečí otestovanie prevádzkového incidentu po jeho inštalácii (nasadení) v testovacom prostredí, objednávateľ vykoná inštaláciu (nasadenie) riešenia prevádzkového incidentu podľa  postupu na inštalovanie riešenia prevádzkového incidentu,</w:t>
      </w:r>
    </w:p>
    <w:p w14:paraId="0EFB5E87" w14:textId="77777777" w:rsidR="004E090D" w:rsidRPr="00831673" w:rsidRDefault="004E090D" w:rsidP="002E035C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bCs/>
          <w:sz w:val="22"/>
          <w:szCs w:val="22"/>
        </w:rPr>
        <w:t>objednávateľ</w:t>
      </w:r>
      <w:r w:rsidRPr="00831673">
        <w:rPr>
          <w:rFonts w:ascii="Cambria" w:hAnsi="Cambria"/>
          <w:sz w:val="22"/>
          <w:szCs w:val="22"/>
        </w:rPr>
        <w:t xml:space="preserve"> vráti incident na doriešenie dodávateľovi v prípade, že prevádzkový incident nie je odstránený,</w:t>
      </w:r>
    </w:p>
    <w:p w14:paraId="5C6617D0" w14:textId="77777777" w:rsidR="004E090D" w:rsidRPr="00831673" w:rsidRDefault="004E090D" w:rsidP="002E035C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bCs/>
          <w:sz w:val="22"/>
          <w:szCs w:val="22"/>
        </w:rPr>
        <w:t xml:space="preserve">objednávateľ uzavrie riešenie prevádzkového incidentu a vypracuje protokol o testovaní, alebo uvedie informáciu o výsledkoch testovania do </w:t>
      </w:r>
      <w:r w:rsidR="001E15FF" w:rsidRPr="00831673">
        <w:rPr>
          <w:rFonts w:ascii="Cambria" w:hAnsi="Cambria"/>
          <w:bCs/>
          <w:sz w:val="22"/>
          <w:szCs w:val="22"/>
        </w:rPr>
        <w:t xml:space="preserve">systému pre evidenciu incidentov objednávateľa </w:t>
      </w:r>
      <w:r w:rsidRPr="00831673">
        <w:rPr>
          <w:rFonts w:ascii="Cambria" w:hAnsi="Cambria"/>
          <w:bCs/>
          <w:sz w:val="22"/>
          <w:szCs w:val="22"/>
        </w:rPr>
        <w:t>v</w:t>
      </w:r>
      <w:r w:rsidR="00A053E9" w:rsidRPr="00831673">
        <w:rPr>
          <w:rFonts w:ascii="Cambria" w:hAnsi="Cambria"/>
          <w:bCs/>
          <w:sz w:val="22"/>
          <w:szCs w:val="22"/>
        </w:rPr>
        <w:t> </w:t>
      </w:r>
      <w:r w:rsidRPr="00831673">
        <w:rPr>
          <w:rFonts w:ascii="Cambria" w:hAnsi="Cambria"/>
          <w:bCs/>
          <w:sz w:val="22"/>
          <w:szCs w:val="22"/>
        </w:rPr>
        <w:t>prípade</w:t>
      </w:r>
      <w:r w:rsidR="00A053E9" w:rsidRPr="00831673">
        <w:rPr>
          <w:rFonts w:ascii="Cambria" w:hAnsi="Cambria"/>
          <w:bCs/>
          <w:sz w:val="22"/>
          <w:szCs w:val="22"/>
        </w:rPr>
        <w:t>, že testovanie preukáže</w:t>
      </w:r>
      <w:r w:rsidRPr="00831673">
        <w:rPr>
          <w:rFonts w:ascii="Cambria" w:hAnsi="Cambria"/>
          <w:bCs/>
          <w:sz w:val="22"/>
          <w:szCs w:val="22"/>
        </w:rPr>
        <w:t xml:space="preserve"> odstráneni</w:t>
      </w:r>
      <w:r w:rsidR="00A053E9" w:rsidRPr="00831673">
        <w:rPr>
          <w:rFonts w:ascii="Cambria" w:hAnsi="Cambria"/>
          <w:bCs/>
          <w:sz w:val="22"/>
          <w:szCs w:val="22"/>
        </w:rPr>
        <w:t>e</w:t>
      </w:r>
      <w:r w:rsidRPr="00831673">
        <w:rPr>
          <w:rFonts w:ascii="Cambria" w:hAnsi="Cambria"/>
          <w:bCs/>
          <w:sz w:val="22"/>
          <w:szCs w:val="22"/>
        </w:rPr>
        <w:t xml:space="preserve"> prevádzkového</w:t>
      </w:r>
      <w:r w:rsidRPr="00831673">
        <w:rPr>
          <w:rFonts w:ascii="Cambria" w:hAnsi="Cambria"/>
          <w:sz w:val="22"/>
          <w:szCs w:val="22"/>
        </w:rPr>
        <w:t xml:space="preserve"> incidentu,</w:t>
      </w:r>
    </w:p>
    <w:p w14:paraId="53AC7E4C" w14:textId="77777777" w:rsidR="004E090D" w:rsidRPr="00831673" w:rsidRDefault="004E090D" w:rsidP="002E035C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bCs/>
          <w:sz w:val="22"/>
          <w:szCs w:val="22"/>
        </w:rPr>
        <w:t>objednávateľ</w:t>
      </w:r>
      <w:r w:rsidRPr="00831673">
        <w:rPr>
          <w:rFonts w:ascii="Cambria" w:hAnsi="Cambria"/>
          <w:sz w:val="22"/>
          <w:szCs w:val="22"/>
        </w:rPr>
        <w:t xml:space="preserve"> môže požiadať dodávateľa o účasť </w:t>
      </w:r>
      <w:r w:rsidR="001E15FF" w:rsidRPr="00831673">
        <w:rPr>
          <w:rFonts w:ascii="Cambria" w:hAnsi="Cambria"/>
          <w:sz w:val="22"/>
          <w:szCs w:val="22"/>
        </w:rPr>
        <w:t xml:space="preserve">pri </w:t>
      </w:r>
      <w:r w:rsidR="0091334B" w:rsidRPr="00831673">
        <w:rPr>
          <w:rFonts w:ascii="Cambria" w:hAnsi="Cambria"/>
          <w:sz w:val="22"/>
          <w:szCs w:val="22"/>
        </w:rPr>
        <w:t>overení</w:t>
      </w:r>
      <w:r w:rsidRPr="00831673">
        <w:rPr>
          <w:rFonts w:ascii="Cambria" w:hAnsi="Cambria"/>
          <w:sz w:val="22"/>
          <w:szCs w:val="22"/>
        </w:rPr>
        <w:t xml:space="preserve"> riešenia prevádzkového incidentu a dodávateľ vyvinie primerané úsilie, aby sa mohol </w:t>
      </w:r>
      <w:r w:rsidR="0091334B" w:rsidRPr="00831673">
        <w:rPr>
          <w:rFonts w:ascii="Cambria" w:hAnsi="Cambria"/>
          <w:sz w:val="22"/>
          <w:szCs w:val="22"/>
        </w:rPr>
        <w:t>overenia</w:t>
      </w:r>
      <w:r w:rsidRPr="00831673">
        <w:rPr>
          <w:rFonts w:ascii="Cambria" w:hAnsi="Cambria"/>
          <w:sz w:val="22"/>
          <w:szCs w:val="22"/>
        </w:rPr>
        <w:t xml:space="preserve"> zúčastniť,</w:t>
      </w:r>
    </w:p>
    <w:p w14:paraId="1B760D7E" w14:textId="77777777" w:rsidR="00A053E9" w:rsidRPr="00831673" w:rsidRDefault="00A053E9" w:rsidP="002E035C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2"/>
          <w:szCs w:val="22"/>
        </w:rPr>
      </w:pPr>
      <w:r w:rsidRPr="009D4898">
        <w:rPr>
          <w:rFonts w:ascii="Cambria" w:hAnsi="Cambria"/>
          <w:bCs/>
          <w:sz w:val="22"/>
          <w:szCs w:val="22"/>
        </w:rPr>
        <w:t>objednávateľ</w:t>
      </w:r>
      <w:r w:rsidRPr="009D4898">
        <w:rPr>
          <w:rFonts w:ascii="Cambria" w:hAnsi="Cambria"/>
          <w:sz w:val="22"/>
          <w:szCs w:val="22"/>
        </w:rPr>
        <w:t xml:space="preserve"> po uzavretí prevádzkového incidentu inštaluje (nasadí) </w:t>
      </w:r>
      <w:r w:rsidRPr="009D4898">
        <w:rPr>
          <w:rFonts w:ascii="Cambria" w:hAnsi="Cambria"/>
          <w:bCs/>
          <w:sz w:val="22"/>
          <w:szCs w:val="22"/>
        </w:rPr>
        <w:t>otestované</w:t>
      </w:r>
      <w:r w:rsidRPr="009D4898">
        <w:rPr>
          <w:rFonts w:ascii="Cambria" w:hAnsi="Cambria"/>
          <w:sz w:val="22"/>
          <w:szCs w:val="22"/>
        </w:rPr>
        <w:t xml:space="preserve"> riešenie prevádzkového incidentu do produkčného prostredia.</w:t>
      </w:r>
    </w:p>
    <w:p w14:paraId="1AF0531F" w14:textId="0262CCB1" w:rsidR="00284172" w:rsidRPr="00831673" w:rsidRDefault="004E090D" w:rsidP="002E035C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 xml:space="preserve">Dodávateľ môže na odstránenie </w:t>
      </w:r>
      <w:r w:rsidR="001E15FF" w:rsidRPr="00E051CB">
        <w:rPr>
          <w:rFonts w:ascii="Cambria" w:hAnsi="Cambria"/>
          <w:sz w:val="22"/>
          <w:szCs w:val="22"/>
        </w:rPr>
        <w:t>incidentov</w:t>
      </w:r>
      <w:r w:rsidRPr="00831673">
        <w:rPr>
          <w:rFonts w:ascii="Cambria" w:hAnsi="Cambria"/>
          <w:sz w:val="22"/>
          <w:szCs w:val="22"/>
        </w:rPr>
        <w:t xml:space="preserve"> uvedených v bode </w:t>
      </w:r>
      <w:r w:rsidR="00B95080">
        <w:rPr>
          <w:rFonts w:ascii="Cambria" w:hAnsi="Cambria"/>
          <w:sz w:val="22"/>
          <w:szCs w:val="22"/>
        </w:rPr>
        <w:t>5</w:t>
      </w:r>
      <w:r w:rsidRPr="00831673">
        <w:rPr>
          <w:rFonts w:ascii="Cambria" w:hAnsi="Cambria"/>
          <w:sz w:val="22"/>
          <w:szCs w:val="22"/>
        </w:rPr>
        <w:t xml:space="preserve"> „Klasifikácia incidentov podľa závažnosti</w:t>
      </w:r>
      <w:r w:rsidRPr="00831673">
        <w:rPr>
          <w:rFonts w:ascii="Cambria" w:hAnsi="Cambria"/>
          <w:bCs/>
          <w:sz w:val="22"/>
          <w:szCs w:val="22"/>
        </w:rPr>
        <w:t>“</w:t>
      </w:r>
      <w:r w:rsidRPr="00831673">
        <w:rPr>
          <w:rFonts w:ascii="Cambria" w:hAnsi="Cambria"/>
          <w:sz w:val="22"/>
          <w:szCs w:val="22"/>
        </w:rPr>
        <w:t xml:space="preserve"> tejto prílohy s Lehotami služieb uvedenými v </w:t>
      </w:r>
      <w:r w:rsidR="00AC7D61">
        <w:rPr>
          <w:rFonts w:ascii="Cambria" w:hAnsi="Cambria"/>
          <w:sz w:val="22"/>
          <w:szCs w:val="22"/>
        </w:rPr>
        <w:t>T</w:t>
      </w:r>
      <w:r w:rsidRPr="00831673">
        <w:rPr>
          <w:rFonts w:ascii="Cambria" w:hAnsi="Cambria"/>
          <w:sz w:val="22"/>
          <w:szCs w:val="22"/>
        </w:rPr>
        <w:t xml:space="preserve">abuľke č. 2 </w:t>
      </w:r>
      <w:r w:rsidR="00AC7D61">
        <w:rPr>
          <w:rFonts w:ascii="Cambria" w:hAnsi="Cambria"/>
          <w:sz w:val="22"/>
          <w:szCs w:val="22"/>
        </w:rPr>
        <w:t>bodu 2.1</w:t>
      </w:r>
      <w:r w:rsidRPr="00831673">
        <w:rPr>
          <w:rFonts w:ascii="Cambria" w:hAnsi="Cambria"/>
          <w:sz w:val="22"/>
          <w:szCs w:val="22"/>
        </w:rPr>
        <w:t xml:space="preserve"> </w:t>
      </w:r>
      <w:r w:rsidR="00AC0A69">
        <w:rPr>
          <w:rFonts w:ascii="Cambria" w:hAnsi="Cambria"/>
          <w:sz w:val="22"/>
          <w:szCs w:val="22"/>
        </w:rPr>
        <w:t xml:space="preserve">tejto prílohy </w:t>
      </w:r>
      <w:r w:rsidRPr="00831673">
        <w:rPr>
          <w:rFonts w:ascii="Cambria" w:hAnsi="Cambria"/>
          <w:sz w:val="22"/>
          <w:szCs w:val="22"/>
        </w:rPr>
        <w:t xml:space="preserve">použiť náhradné riešenie. </w:t>
      </w:r>
    </w:p>
    <w:p w14:paraId="10B19685" w14:textId="718CA47F" w:rsidR="004E090D" w:rsidRPr="00831673" w:rsidRDefault="004E090D" w:rsidP="002E035C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Ak sa zmluvné strany nedohodnú inak, náhradné riešenie, ktoré eliminovalo vážne chyby alebo nedostatky spôsobujúce zásadný incident systému bude nahradené odstránením vážnej chyby alebo nedostatku v lehote do 4 pracovných dní a náhradné riešenie, ktoré eliminovalo chyby a/alebo nedostatky spôsobujúce závažný incident systému bude nahradené odstránením chyby alebo nedostatku v lehote do 7 pracovných dní po ich nahlásení.</w:t>
      </w:r>
    </w:p>
    <w:p w14:paraId="07E82005" w14:textId="77777777" w:rsidR="00600E3A" w:rsidRPr="00831673" w:rsidRDefault="00600E3A" w:rsidP="0047038E">
      <w:pPr>
        <w:pStyle w:val="BodyTextIndent"/>
        <w:spacing w:before="120"/>
        <w:ind w:left="0" w:firstLine="0"/>
        <w:rPr>
          <w:rFonts w:ascii="Cambria" w:hAnsi="Cambria"/>
          <w:sz w:val="22"/>
          <w:szCs w:val="22"/>
        </w:rPr>
      </w:pPr>
    </w:p>
    <w:p w14:paraId="6F212007" w14:textId="77777777" w:rsidR="004E090D" w:rsidRPr="00831673" w:rsidRDefault="0047038E" w:rsidP="0034054D">
      <w:pPr>
        <w:pStyle w:val="BodyTextIndent"/>
        <w:numPr>
          <w:ilvl w:val="0"/>
          <w:numId w:val="10"/>
        </w:numPr>
        <w:spacing w:before="120" w:after="120"/>
        <w:rPr>
          <w:rFonts w:ascii="Cambria" w:hAnsi="Cambria"/>
          <w:b/>
          <w:bCs/>
          <w:color w:val="000000"/>
          <w:sz w:val="22"/>
          <w:szCs w:val="22"/>
        </w:rPr>
      </w:pPr>
      <w:r w:rsidRPr="00831673">
        <w:rPr>
          <w:rFonts w:ascii="Cambria" w:hAnsi="Cambria"/>
          <w:b/>
          <w:bCs/>
          <w:color w:val="000000"/>
          <w:sz w:val="22"/>
          <w:szCs w:val="22"/>
        </w:rPr>
        <w:br w:type="page"/>
      </w:r>
      <w:r w:rsidR="00ED03EE" w:rsidRPr="00831673">
        <w:rPr>
          <w:rFonts w:ascii="Cambria" w:hAnsi="Cambria"/>
          <w:b/>
          <w:bCs/>
          <w:color w:val="000000"/>
          <w:sz w:val="22"/>
          <w:szCs w:val="22"/>
        </w:rPr>
        <w:lastRenderedPageBreak/>
        <w:t>I</w:t>
      </w:r>
      <w:r w:rsidR="004E090D" w:rsidRPr="00831673">
        <w:rPr>
          <w:rFonts w:ascii="Cambria" w:hAnsi="Cambria"/>
          <w:b/>
          <w:bCs/>
          <w:color w:val="000000"/>
          <w:sz w:val="22"/>
          <w:szCs w:val="22"/>
        </w:rPr>
        <w:t>mplementácia</w:t>
      </w:r>
    </w:p>
    <w:p w14:paraId="64D69FEE" w14:textId="1D16A0A6" w:rsidR="002372E3" w:rsidRPr="00831673" w:rsidRDefault="00ED03EE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/>
          <w:bCs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P</w:t>
      </w:r>
      <w:r w:rsidR="002372E3" w:rsidRPr="00831673">
        <w:rPr>
          <w:rFonts w:ascii="Cambria" w:hAnsi="Cambria"/>
          <w:color w:val="000000"/>
          <w:sz w:val="22"/>
          <w:szCs w:val="22"/>
        </w:rPr>
        <w:t>re účely Servisnej zmluvy sa pod pojmom služba Implementácie rozumie služba umožňujúca</w:t>
      </w:r>
      <w:r w:rsidR="004A2301" w:rsidRPr="00831673">
        <w:rPr>
          <w:rFonts w:ascii="Cambria" w:hAnsi="Cambria"/>
          <w:color w:val="000000"/>
          <w:sz w:val="22"/>
          <w:szCs w:val="22"/>
        </w:rPr>
        <w:t xml:space="preserve"> najmä</w:t>
      </w:r>
    </w:p>
    <w:p w14:paraId="18C2632D" w14:textId="77777777" w:rsidR="002372E3" w:rsidRPr="00831673" w:rsidRDefault="002372E3" w:rsidP="0034054D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analýzu požiadaviek objednávateľa a návrh riešenia a</w:t>
      </w:r>
    </w:p>
    <w:p w14:paraId="74637688" w14:textId="4E50CD81" w:rsidR="002372E3" w:rsidRPr="00831673" w:rsidRDefault="002372E3" w:rsidP="002E035C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ind w:left="1440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 xml:space="preserve">úpravu </w:t>
      </w:r>
      <w:r w:rsidR="000E5C94">
        <w:rPr>
          <w:rFonts w:ascii="Cambria" w:hAnsi="Cambria"/>
          <w:color w:val="000000"/>
          <w:sz w:val="22"/>
          <w:szCs w:val="22"/>
        </w:rPr>
        <w:t>diela</w:t>
      </w:r>
      <w:r w:rsidRPr="00831673">
        <w:rPr>
          <w:rFonts w:ascii="Cambria" w:hAnsi="Cambria"/>
          <w:color w:val="000000"/>
          <w:sz w:val="22"/>
          <w:szCs w:val="22"/>
        </w:rPr>
        <w:t xml:space="preserve"> podľa požiadaviek objednávateľa s cieľom zabezpečiť zlepšenie existujúcej a/alebo dodanie novej funkčnosti do </w:t>
      </w:r>
      <w:r w:rsidR="000E5C94">
        <w:rPr>
          <w:rFonts w:ascii="Cambria" w:hAnsi="Cambria"/>
          <w:color w:val="000000"/>
          <w:sz w:val="22"/>
          <w:szCs w:val="22"/>
        </w:rPr>
        <w:t>diela</w:t>
      </w:r>
      <w:r w:rsidRPr="00831673">
        <w:rPr>
          <w:rFonts w:ascii="Cambria" w:hAnsi="Cambria"/>
          <w:color w:val="000000"/>
          <w:sz w:val="22"/>
          <w:szCs w:val="22"/>
        </w:rPr>
        <w:t>.</w:t>
      </w:r>
    </w:p>
    <w:p w14:paraId="26C740A9" w14:textId="47094BB9" w:rsidR="002372E3" w:rsidRPr="00831673" w:rsidRDefault="002372E3" w:rsidP="0034054D">
      <w:pPr>
        <w:pStyle w:val="BodyTextIndent"/>
        <w:spacing w:before="120" w:after="120"/>
        <w:ind w:left="720" w:firstLine="0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 xml:space="preserve">Dodávateľ sa zaväzuje poskytnúť objednávateľovi službu Implementácia v rozsahu maximálne do </w:t>
      </w:r>
      <w:r w:rsidR="00296CCD" w:rsidRPr="00831673">
        <w:rPr>
          <w:rFonts w:ascii="Cambria" w:hAnsi="Cambria"/>
          <w:b/>
          <w:sz w:val="22"/>
          <w:szCs w:val="22"/>
        </w:rPr>
        <w:t>5</w:t>
      </w:r>
      <w:r w:rsidR="00E0737E" w:rsidRPr="00831673">
        <w:rPr>
          <w:rFonts w:ascii="Cambria" w:hAnsi="Cambria"/>
          <w:b/>
          <w:sz w:val="22"/>
          <w:szCs w:val="22"/>
        </w:rPr>
        <w:t>00 </w:t>
      </w:r>
      <w:r w:rsidR="00D91A72" w:rsidRPr="00831673">
        <w:rPr>
          <w:rFonts w:ascii="Cambria" w:hAnsi="Cambria"/>
          <w:b/>
          <w:sz w:val="22"/>
          <w:szCs w:val="22"/>
        </w:rPr>
        <w:t>osobo</w:t>
      </w:r>
      <w:r w:rsidRPr="00831673">
        <w:rPr>
          <w:rFonts w:ascii="Cambria" w:hAnsi="Cambria"/>
          <w:b/>
          <w:sz w:val="22"/>
          <w:szCs w:val="22"/>
        </w:rPr>
        <w:t xml:space="preserve">hodín </w:t>
      </w:r>
      <w:r w:rsidR="0081301C" w:rsidRPr="00831673">
        <w:rPr>
          <w:rFonts w:ascii="Cambria" w:hAnsi="Cambria"/>
          <w:b/>
          <w:sz w:val="22"/>
          <w:szCs w:val="22"/>
        </w:rPr>
        <w:t>počas</w:t>
      </w:r>
      <w:r w:rsidRPr="00831673">
        <w:rPr>
          <w:rFonts w:ascii="Cambria" w:hAnsi="Cambria"/>
          <w:b/>
          <w:sz w:val="22"/>
          <w:szCs w:val="22"/>
        </w:rPr>
        <w:t xml:space="preserve"> </w:t>
      </w:r>
      <w:r w:rsidR="007E5621">
        <w:rPr>
          <w:rFonts w:ascii="Cambria" w:hAnsi="Cambria"/>
          <w:b/>
          <w:sz w:val="22"/>
          <w:szCs w:val="22"/>
        </w:rPr>
        <w:t>trvania</w:t>
      </w:r>
      <w:r w:rsidR="00296CCD" w:rsidRPr="00831673">
        <w:rPr>
          <w:rFonts w:ascii="Cambria" w:hAnsi="Cambria"/>
          <w:b/>
          <w:sz w:val="22"/>
          <w:szCs w:val="22"/>
        </w:rPr>
        <w:t xml:space="preserve"> </w:t>
      </w:r>
      <w:r w:rsidR="00034262">
        <w:rPr>
          <w:rFonts w:ascii="Cambria" w:hAnsi="Cambria"/>
          <w:b/>
          <w:sz w:val="22"/>
          <w:szCs w:val="22"/>
        </w:rPr>
        <w:t>S</w:t>
      </w:r>
      <w:r w:rsidR="00296CCD" w:rsidRPr="00831673">
        <w:rPr>
          <w:rFonts w:ascii="Cambria" w:hAnsi="Cambria"/>
          <w:b/>
          <w:sz w:val="22"/>
          <w:szCs w:val="22"/>
        </w:rPr>
        <w:t>ervisnej zmluvy</w:t>
      </w:r>
      <w:r w:rsidRPr="00831673">
        <w:rPr>
          <w:rFonts w:ascii="Cambria" w:hAnsi="Cambria"/>
          <w:sz w:val="22"/>
          <w:szCs w:val="22"/>
        </w:rPr>
        <w:t>, ak o vykonanie tejto služby objednávateľ požiada formou písomnej záväznej objednávky vystavenej a doručenej dodávateľovi a v množstve v akom o to objednávateľ touto záväznou písomnou objednávkou požiada.</w:t>
      </w:r>
    </w:p>
    <w:p w14:paraId="18CC37CE" w14:textId="7AA92375" w:rsidR="00617498" w:rsidRPr="00EE33DA" w:rsidRDefault="00617498" w:rsidP="00EE33DA">
      <w:pPr>
        <w:pStyle w:val="BodyTextIndent"/>
        <w:spacing w:before="120"/>
        <w:ind w:left="709" w:firstLine="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 xml:space="preserve">Dodávateľ akceptuje, že objednávateľ môže podľa vlastného uváženia čerpať len časť osobohodín z maximálneho rozsahu pre vyššie uvedenú službu. To znamená, že objednávateľ nemusí vyčerpať stanovený maximálny rozsah pre túto službu, resp. nemusí túto službu čerpať vôbec.  </w:t>
      </w:r>
    </w:p>
    <w:p w14:paraId="772D89D3" w14:textId="470C0024" w:rsidR="004A2301" w:rsidRPr="00831673" w:rsidRDefault="004A2301" w:rsidP="0034054D">
      <w:pPr>
        <w:pStyle w:val="BodyTextIndent"/>
        <w:spacing w:before="120" w:after="120"/>
        <w:ind w:left="720" w:firstLine="0"/>
        <w:rPr>
          <w:rFonts w:ascii="Cambria" w:hAnsi="Cambria"/>
          <w:sz w:val="22"/>
          <w:szCs w:val="22"/>
        </w:rPr>
      </w:pPr>
      <w:r w:rsidRPr="00E051CB">
        <w:rPr>
          <w:rFonts w:ascii="Cambria" w:hAnsi="Cambria"/>
          <w:sz w:val="22"/>
          <w:szCs w:val="22"/>
        </w:rPr>
        <w:t>Popis služby Implementácia je uvedený v Tabuľke č. 3.</w:t>
      </w:r>
    </w:p>
    <w:p w14:paraId="6B7C54B2" w14:textId="081DB821" w:rsidR="002372E3" w:rsidRPr="00831673" w:rsidRDefault="002372E3" w:rsidP="0034054D">
      <w:pPr>
        <w:pStyle w:val="BodyTextIndent"/>
        <w:spacing w:before="120" w:after="120"/>
        <w:ind w:left="720" w:firstLine="0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Dodávateľ sa zaväzuje poskytovať službu</w:t>
      </w:r>
      <w:r w:rsidRPr="00831673">
        <w:rPr>
          <w:rFonts w:ascii="Cambria" w:hAnsi="Cambria"/>
          <w:color w:val="000000"/>
          <w:sz w:val="22"/>
          <w:szCs w:val="22"/>
        </w:rPr>
        <w:t xml:space="preserve"> Implementácia </w:t>
      </w:r>
      <w:r w:rsidRPr="00831673">
        <w:rPr>
          <w:rFonts w:ascii="Cambria" w:hAnsi="Cambria"/>
          <w:sz w:val="22"/>
          <w:szCs w:val="22"/>
        </w:rPr>
        <w:t>v súlade s Tabuľkou č. 3:</w:t>
      </w:r>
    </w:p>
    <w:p w14:paraId="1BCA2661" w14:textId="77777777" w:rsidR="002372E3" w:rsidRPr="009D4898" w:rsidRDefault="002372E3" w:rsidP="0034054D">
      <w:pPr>
        <w:spacing w:before="240" w:after="120"/>
        <w:rPr>
          <w:rFonts w:ascii="Cambria" w:hAnsi="Cambria"/>
          <w:i/>
          <w:color w:val="000000"/>
          <w:sz w:val="22"/>
          <w:szCs w:val="22"/>
          <w:lang w:val="sk-SK"/>
        </w:rPr>
      </w:pPr>
      <w:r w:rsidRPr="009D4898">
        <w:rPr>
          <w:rFonts w:ascii="Cambria" w:hAnsi="Cambria"/>
          <w:i/>
          <w:color w:val="000000"/>
          <w:sz w:val="22"/>
          <w:szCs w:val="22"/>
          <w:lang w:val="sk-SK"/>
        </w:rPr>
        <w:t>Tabuľka. č. 3 Popis služby Implementácia</w:t>
      </w: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73"/>
        <w:gridCol w:w="993"/>
        <w:gridCol w:w="567"/>
        <w:gridCol w:w="708"/>
        <w:gridCol w:w="1418"/>
        <w:gridCol w:w="850"/>
        <w:gridCol w:w="1418"/>
      </w:tblGrid>
      <w:tr w:rsidR="00FA4778" w:rsidRPr="00831673" w14:paraId="17095ADE" w14:textId="77777777" w:rsidTr="00527FE2">
        <w:trPr>
          <w:cantSplit/>
          <w:trHeight w:val="240"/>
          <w:tblHeader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352F1880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3473" w:type="dxa"/>
            <w:vMerge w:val="restart"/>
            <w:shd w:val="clear" w:color="auto" w:fill="E0E0E0"/>
            <w:vAlign w:val="center"/>
          </w:tcPr>
          <w:p w14:paraId="6ACBC85B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  <w:r w:rsidRPr="00E051CB"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  <w:t>Služba / Činnosti</w:t>
            </w:r>
          </w:p>
        </w:tc>
        <w:tc>
          <w:tcPr>
            <w:tcW w:w="2268" w:type="dxa"/>
            <w:gridSpan w:val="3"/>
            <w:shd w:val="clear" w:color="auto" w:fill="E0E0E0"/>
            <w:vAlign w:val="center"/>
          </w:tcPr>
          <w:p w14:paraId="26D22D71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686" w:type="dxa"/>
            <w:gridSpan w:val="3"/>
            <w:shd w:val="clear" w:color="auto" w:fill="E0E0E0"/>
            <w:noWrap/>
            <w:vAlign w:val="center"/>
          </w:tcPr>
          <w:p w14:paraId="68260E8E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  <w:t>Úroveň služby</w:t>
            </w:r>
          </w:p>
        </w:tc>
      </w:tr>
      <w:tr w:rsidR="00FA4778" w:rsidRPr="00831673" w14:paraId="28792CC0" w14:textId="77777777" w:rsidTr="00527FE2">
        <w:trPr>
          <w:cantSplit/>
          <w:trHeight w:val="649"/>
          <w:tblHeader/>
        </w:trPr>
        <w:tc>
          <w:tcPr>
            <w:tcW w:w="496" w:type="dxa"/>
            <w:vMerge/>
            <w:shd w:val="clear" w:color="auto" w:fill="E0E0E0"/>
            <w:vAlign w:val="center"/>
          </w:tcPr>
          <w:p w14:paraId="5CEFC519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3473" w:type="dxa"/>
            <w:vMerge/>
            <w:shd w:val="clear" w:color="auto" w:fill="E0E0E0"/>
            <w:vAlign w:val="center"/>
          </w:tcPr>
          <w:p w14:paraId="756930BD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14:paraId="5F7FA8A3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3F75574C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708" w:type="dxa"/>
            <w:shd w:val="clear" w:color="auto" w:fill="E0E0E0"/>
            <w:vAlign w:val="center"/>
          </w:tcPr>
          <w:p w14:paraId="13A2CF89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  <w:t>Štart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680074D6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850" w:type="dxa"/>
            <w:shd w:val="clear" w:color="auto" w:fill="E0E0E0"/>
            <w:vAlign w:val="center"/>
          </w:tcPr>
          <w:p w14:paraId="748F2D2D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33C505B8" w14:textId="77777777" w:rsidR="002372E3" w:rsidRPr="00831673" w:rsidRDefault="002372E3" w:rsidP="0034054D">
            <w:pPr>
              <w:spacing w:before="40" w:after="40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b/>
                <w:color w:val="000000"/>
                <w:sz w:val="20"/>
                <w:szCs w:val="20"/>
                <w:lang w:val="sk-SK"/>
              </w:rPr>
              <w:t>Lehota služby</w:t>
            </w:r>
          </w:p>
        </w:tc>
      </w:tr>
      <w:tr w:rsidR="00FA4778" w:rsidRPr="00831673" w14:paraId="602ACE05" w14:textId="77777777" w:rsidTr="00527FE2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4BB69179" w14:textId="77777777" w:rsidR="00D17048" w:rsidRPr="00831673" w:rsidRDefault="00D17048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1.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35F7B2FD" w14:textId="77777777" w:rsidR="00D17048" w:rsidRPr="00831673" w:rsidRDefault="00D17048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E051CB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Vykonať predbežnú analýzu a vypracovať p</w:t>
            </w: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ísomnú ponuku na analýzu požiadavky a na návrh riešenia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A9A5A31" w14:textId="6BBCA10F" w:rsidR="00D17048" w:rsidRPr="00831673" w:rsidRDefault="003B0604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Požiadavka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E82F22E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091833C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</w:tcPr>
          <w:p w14:paraId="79647B4C" w14:textId="4DD38EF0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v prac</w:t>
            </w:r>
            <w:r w:rsidR="004A2301"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ovnej </w:t>
            </w: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dobe</w:t>
            </w:r>
            <w:r w:rsidR="004A2301"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 v </w:t>
            </w:r>
          </w:p>
          <w:p w14:paraId="1EDAFF08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2F3C65">
              <w:rPr>
                <w:rFonts w:ascii="Cambria" w:hAnsi="Cambria"/>
                <w:color w:val="000000"/>
                <w:sz w:val="20"/>
                <w:szCs w:val="20"/>
                <w:lang w:val="sk-SK"/>
              </w:rPr>
              <w:t>čase od 8.00h do 17.00h</w:t>
            </w:r>
            <w:r w:rsidRPr="00831673" w:rsidDel="00966BDD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276A973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E051CB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D4F8EEC" w14:textId="5B389011" w:rsidR="00D17048" w:rsidRPr="00831673" w:rsidRDefault="00D17048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5 prac</w:t>
            </w:r>
            <w:r w:rsidR="004A2301"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ovných </w:t>
            </w: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dní</w:t>
            </w:r>
          </w:p>
        </w:tc>
      </w:tr>
      <w:tr w:rsidR="00FA4778" w:rsidRPr="00831673" w14:paraId="7ED03B2A" w14:textId="77777777" w:rsidTr="00527FE2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652E914C" w14:textId="77777777" w:rsidR="00D17048" w:rsidRPr="00831673" w:rsidRDefault="00D17048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2.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4688F7A3" w14:textId="77777777" w:rsidR="00D17048" w:rsidRPr="00831673" w:rsidRDefault="00D17048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E051CB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Vykonať analýzu požiadavky a vypracovať návrh riešenia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F90F8B1" w14:textId="446D44AA" w:rsidR="00D17048" w:rsidRPr="00831673" w:rsidRDefault="003B0604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Požiadavka</w:t>
            </w:r>
            <w:r w:rsidR="00D17048"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/ Objednávka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7A154EC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343CB89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</w:tcPr>
          <w:p w14:paraId="2AE40C88" w14:textId="76F02EE9" w:rsidR="00D17048" w:rsidRPr="00831673" w:rsidRDefault="00D17048" w:rsidP="00E26F23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v prac</w:t>
            </w:r>
            <w:r w:rsidR="004A2301"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ovnej </w:t>
            </w: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dobe</w:t>
            </w:r>
            <w:r w:rsidR="004A2301"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 v </w:t>
            </w:r>
          </w:p>
          <w:p w14:paraId="09C17502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2F3C65">
              <w:rPr>
                <w:rFonts w:ascii="Cambria" w:hAnsi="Cambria"/>
                <w:color w:val="000000"/>
                <w:sz w:val="20"/>
                <w:szCs w:val="20"/>
                <w:lang w:val="sk-SK"/>
              </w:rPr>
              <w:t>čase od 8.00h do 17.00h</w:t>
            </w:r>
            <w:r w:rsidRPr="00831673" w:rsidDel="00966BDD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DB278A9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E051CB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2CBC84F" w14:textId="77777777" w:rsidR="00D17048" w:rsidRPr="00831673" w:rsidRDefault="00D17048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podľa objednávky</w:t>
            </w:r>
          </w:p>
        </w:tc>
      </w:tr>
      <w:tr w:rsidR="00FA4778" w:rsidRPr="00831673" w14:paraId="553614C5" w14:textId="77777777" w:rsidTr="00527FE2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157AAA81" w14:textId="77777777" w:rsidR="00D17048" w:rsidRPr="00831673" w:rsidRDefault="00D17048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3.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1DEBCE3D" w14:textId="0CE89B58" w:rsidR="00D17048" w:rsidRPr="00831673" w:rsidRDefault="00D17048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E051CB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Realizácia požiadavky, aktualizácia sprievodnej dokumentácie </w:t>
            </w:r>
            <w:r w:rsidR="000E5C94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diela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A53B68D" w14:textId="77777777" w:rsidR="00D17048" w:rsidRPr="00831673" w:rsidRDefault="00D17048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Objednávka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88F287E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71171EC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</w:tcPr>
          <w:p w14:paraId="634C1FDB" w14:textId="120E031B" w:rsidR="00D17048" w:rsidRPr="00831673" w:rsidRDefault="00D17048" w:rsidP="00E26F23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v prac</w:t>
            </w:r>
            <w:r w:rsidR="004A2301"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ovnej </w:t>
            </w: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dobe</w:t>
            </w:r>
            <w:r w:rsidR="004A2301"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 v </w:t>
            </w:r>
          </w:p>
          <w:p w14:paraId="7A6F0C71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2F3C65">
              <w:rPr>
                <w:rFonts w:ascii="Cambria" w:hAnsi="Cambria"/>
                <w:color w:val="000000"/>
                <w:sz w:val="20"/>
                <w:szCs w:val="20"/>
                <w:lang w:val="sk-SK"/>
              </w:rPr>
              <w:t>čase od 8.00h do 17.00h</w:t>
            </w:r>
            <w:r w:rsidRPr="00831673" w:rsidDel="00966BDD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13D3CDF" w14:textId="77777777" w:rsidR="00D17048" w:rsidRPr="00831673" w:rsidRDefault="00D17048" w:rsidP="00D17048">
            <w:pPr>
              <w:spacing w:before="40" w:after="40"/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E051CB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554E730" w14:textId="77777777" w:rsidR="00D17048" w:rsidRPr="00831673" w:rsidRDefault="00D17048" w:rsidP="0034054D">
            <w:pPr>
              <w:spacing w:before="40" w:after="40"/>
              <w:jc w:val="both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831673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podľa objednávky</w:t>
            </w:r>
          </w:p>
        </w:tc>
      </w:tr>
    </w:tbl>
    <w:p w14:paraId="16C7BEFB" w14:textId="77777777" w:rsidR="002372E3" w:rsidRPr="00831673" w:rsidRDefault="00AA7C78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360" w:after="120"/>
        <w:ind w:left="567" w:hanging="567"/>
        <w:rPr>
          <w:rFonts w:ascii="Cambria" w:hAnsi="Cambria"/>
          <w:bCs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D</w:t>
      </w:r>
      <w:r w:rsidR="002372E3" w:rsidRPr="00831673">
        <w:rPr>
          <w:rFonts w:ascii="Cambria" w:hAnsi="Cambria"/>
          <w:color w:val="000000"/>
          <w:sz w:val="22"/>
          <w:szCs w:val="22"/>
        </w:rPr>
        <w:t>odávateľ sa zaväzuje poskytovať službu Implementácie nasledujúcim sp</w:t>
      </w:r>
      <w:r w:rsidR="002372E3" w:rsidRPr="00E051CB">
        <w:rPr>
          <w:rFonts w:ascii="Cambria" w:hAnsi="Cambria"/>
          <w:color w:val="000000"/>
          <w:sz w:val="22"/>
          <w:szCs w:val="22"/>
        </w:rPr>
        <w:t>ôsobom:</w:t>
      </w:r>
    </w:p>
    <w:p w14:paraId="07F66EDD" w14:textId="77777777" w:rsidR="002372E3" w:rsidRPr="00831673" w:rsidRDefault="002372E3" w:rsidP="0034054D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bCs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objednávateľ zašle dodávateľovi požiadavku</w:t>
      </w:r>
      <w:r w:rsidR="0034054D" w:rsidRPr="00831673">
        <w:rPr>
          <w:rFonts w:ascii="Cambria" w:hAnsi="Cambria"/>
          <w:color w:val="000000"/>
          <w:sz w:val="22"/>
          <w:szCs w:val="22"/>
        </w:rPr>
        <w:t>,</w:t>
      </w:r>
    </w:p>
    <w:p w14:paraId="1407D94C" w14:textId="77777777" w:rsidR="002372E3" w:rsidRPr="00831673" w:rsidRDefault="002372E3" w:rsidP="0034054D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dodávateľ vypracuje ponuku na analýzu požiadavky a na návrh riešenia,</w:t>
      </w:r>
    </w:p>
    <w:p w14:paraId="0C27F741" w14:textId="77777777" w:rsidR="002372E3" w:rsidRPr="00831673" w:rsidRDefault="002372E3" w:rsidP="002E035C">
      <w:pPr>
        <w:pStyle w:val="BodyTextIndent"/>
        <w:numPr>
          <w:ilvl w:val="2"/>
          <w:numId w:val="10"/>
        </w:numPr>
        <w:tabs>
          <w:tab w:val="left" w:pos="1276"/>
        </w:tabs>
        <w:spacing w:before="120" w:after="120"/>
        <w:ind w:left="1276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objednávateľ vyhodnotí ponuku na analýzu požiadavky a na návrh riešenia a v prípade jej akceptovania zašle dodávateľovi objednávku na vypracovanie analýzy požiadavky a návrhu riešenia,</w:t>
      </w:r>
    </w:p>
    <w:p w14:paraId="74452664" w14:textId="77777777" w:rsidR="002372E3" w:rsidRPr="00831673" w:rsidRDefault="002372E3" w:rsidP="002E035C">
      <w:pPr>
        <w:pStyle w:val="BodyTextIndent"/>
        <w:numPr>
          <w:ilvl w:val="2"/>
          <w:numId w:val="10"/>
        </w:numPr>
        <w:tabs>
          <w:tab w:val="left" w:pos="1276"/>
        </w:tabs>
        <w:spacing w:before="120" w:after="120"/>
        <w:ind w:left="1276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dodávateľ vykoná analýzu požiadavky objednávateľa a vypracuje návrh riešenia a</w:t>
      </w:r>
    </w:p>
    <w:p w14:paraId="1BDEC9DC" w14:textId="77777777" w:rsidR="002372E3" w:rsidRPr="00831673" w:rsidRDefault="002372E3" w:rsidP="002E035C">
      <w:pPr>
        <w:pStyle w:val="BodyTextIndent"/>
        <w:numPr>
          <w:ilvl w:val="2"/>
          <w:numId w:val="10"/>
        </w:numPr>
        <w:tabs>
          <w:tab w:val="left" w:pos="1276"/>
        </w:tabs>
        <w:spacing w:before="120" w:after="120"/>
        <w:ind w:left="1276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objednávateľ vyhodnotí návrh riešenia a v prípade jeho akceptovania a prijatia rozhodnutia o realizácii požiadavky zašle dodávateľovi objednávku na realizáciu riešenia,</w:t>
      </w:r>
    </w:p>
    <w:p w14:paraId="4CF2B664" w14:textId="77777777" w:rsidR="002372E3" w:rsidRPr="00831673" w:rsidRDefault="002372E3" w:rsidP="002E035C">
      <w:pPr>
        <w:pStyle w:val="BodyTextIndent"/>
        <w:numPr>
          <w:ilvl w:val="2"/>
          <w:numId w:val="10"/>
        </w:numPr>
        <w:tabs>
          <w:tab w:val="left" w:pos="1276"/>
        </w:tabs>
        <w:spacing w:before="120" w:after="120"/>
        <w:ind w:left="1276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lastRenderedPageBreak/>
        <w:t>v prípade rozsiahlej požiadavky objednávateľ môže požiadať dodávateľa najprv o vypracovanie ponuky na analýzu požiadavky a jej realizáciu a následne o vypracovanie ponuky na návrh riešenia a samotnú realizáciu riešenia.</w:t>
      </w:r>
    </w:p>
    <w:p w14:paraId="164C0062" w14:textId="77777777" w:rsidR="002372E3" w:rsidRPr="00831673" w:rsidRDefault="00AF0F1E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bCs/>
          <w:color w:val="000000"/>
          <w:sz w:val="22"/>
          <w:szCs w:val="22"/>
        </w:rPr>
      </w:pPr>
      <w:r w:rsidRPr="00831673">
        <w:rPr>
          <w:rFonts w:ascii="Cambria" w:hAnsi="Cambria"/>
          <w:bCs/>
          <w:color w:val="000000"/>
          <w:sz w:val="22"/>
          <w:szCs w:val="22"/>
        </w:rPr>
        <w:t xml:space="preserve">Požiadavka týkajúca sa poskytnutia služby Implementácie bude v písomnej forme odovzdaná 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dodávateľ</w:t>
      </w:r>
      <w:r w:rsidRPr="00831673">
        <w:rPr>
          <w:rFonts w:ascii="Cambria" w:hAnsi="Cambria"/>
          <w:bCs/>
          <w:color w:val="000000"/>
          <w:sz w:val="22"/>
          <w:szCs w:val="22"/>
        </w:rPr>
        <w:t>ovi na predbežnú analýzu. Táto požiadavka musí obsahovať:</w:t>
      </w:r>
    </w:p>
    <w:p w14:paraId="7CB77236" w14:textId="77777777" w:rsidR="002372E3" w:rsidRPr="00831673" w:rsidRDefault="00ED03EE" w:rsidP="002E035C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názov požiadavky a poradové číslo požiadavky,</w:t>
      </w:r>
    </w:p>
    <w:p w14:paraId="24A56DD1" w14:textId="77777777" w:rsidR="002372E3" w:rsidRPr="00831673" w:rsidRDefault="00ED03EE" w:rsidP="002E035C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popis a dôvod požadovaných úprav,</w:t>
      </w:r>
    </w:p>
    <w:p w14:paraId="7972A97D" w14:textId="77777777" w:rsidR="002372E3" w:rsidRPr="00831673" w:rsidRDefault="00AF0F1E" w:rsidP="002E035C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 xml:space="preserve">očakávané dopady týchto úprav – napr. nová funkčnosť a pod. </w:t>
      </w:r>
      <w:r w:rsidR="002372E3" w:rsidRPr="00831673">
        <w:rPr>
          <w:rFonts w:ascii="Cambria" w:hAnsi="Cambria"/>
          <w:color w:val="000000"/>
          <w:sz w:val="22"/>
          <w:szCs w:val="22"/>
        </w:rPr>
        <w:t>a</w:t>
      </w:r>
    </w:p>
    <w:p w14:paraId="3EDD13F3" w14:textId="77777777" w:rsidR="002372E3" w:rsidRPr="00831673" w:rsidRDefault="00AF0F1E" w:rsidP="002E035C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podpis oprávnenej osoby na strane objednávateľa.</w:t>
      </w:r>
    </w:p>
    <w:p w14:paraId="42532EB7" w14:textId="77777777" w:rsidR="002372E3" w:rsidRPr="00831673" w:rsidRDefault="00AF0F1E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bCs/>
          <w:color w:val="000000"/>
          <w:sz w:val="22"/>
          <w:szCs w:val="22"/>
        </w:rPr>
        <w:t xml:space="preserve">Objednávateľ požaduje, aby 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dodávateľ</w:t>
      </w:r>
      <w:r w:rsidRPr="00831673">
        <w:rPr>
          <w:rFonts w:ascii="Cambria" w:hAnsi="Cambria"/>
          <w:bCs/>
          <w:color w:val="000000"/>
          <w:sz w:val="22"/>
          <w:szCs w:val="22"/>
        </w:rPr>
        <w:t xml:space="preserve"> na základe požiadavky objednávateľa na predbežnú analýzu najneskôr do 5-tich pracovných dní od obdržania požiadavky vypracoval písomnú ponuku na analýzu požiadavky a na návrh riešenia. Táto písomná ponuka musí obsahovať:</w:t>
      </w:r>
    </w:p>
    <w:p w14:paraId="0C33E95E" w14:textId="77777777" w:rsidR="002372E3" w:rsidRPr="00831673" w:rsidRDefault="00ED03EE" w:rsidP="002E035C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odkaz na pôvodnú požiadavku,</w:t>
      </w:r>
    </w:p>
    <w:p w14:paraId="3E8C682E" w14:textId="77777777" w:rsidR="002372E3" w:rsidRPr="00831673" w:rsidRDefault="00ED03EE" w:rsidP="002E035C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záväznú cenu za analýzu a návrh riešenia,</w:t>
      </w:r>
    </w:p>
    <w:p w14:paraId="2B858CEC" w14:textId="77777777" w:rsidR="002372E3" w:rsidRPr="00831673" w:rsidRDefault="00ED03EE" w:rsidP="002E035C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dobu realizácie a termín ukončenia,</w:t>
      </w:r>
    </w:p>
    <w:p w14:paraId="3D7BF5E7" w14:textId="77777777" w:rsidR="002372E3" w:rsidRPr="00831673" w:rsidRDefault="00ED03EE" w:rsidP="002E035C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predbežný návrh harmonogramu analýzy spolu s popisom činností, ktoré plánuje vykonať počas analýzy a návrhu riešenia a</w:t>
      </w:r>
    </w:p>
    <w:p w14:paraId="57957349" w14:textId="77777777" w:rsidR="002372E3" w:rsidRPr="00831673" w:rsidRDefault="00AF0F1E" w:rsidP="002E035C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podpis(y) zodpovedného(</w:t>
      </w:r>
      <w:proofErr w:type="spellStart"/>
      <w:r w:rsidRPr="00831673">
        <w:rPr>
          <w:rFonts w:ascii="Cambria" w:hAnsi="Cambria"/>
          <w:color w:val="000000"/>
          <w:sz w:val="22"/>
          <w:szCs w:val="22"/>
        </w:rPr>
        <w:t>ých</w:t>
      </w:r>
      <w:proofErr w:type="spellEnd"/>
      <w:r w:rsidRPr="00831673">
        <w:rPr>
          <w:rFonts w:ascii="Cambria" w:hAnsi="Cambria"/>
          <w:color w:val="000000"/>
          <w:sz w:val="22"/>
          <w:szCs w:val="22"/>
        </w:rPr>
        <w:t>) zástupcu(</w:t>
      </w:r>
      <w:proofErr w:type="spellStart"/>
      <w:r w:rsidRPr="00831673">
        <w:rPr>
          <w:rFonts w:ascii="Cambria" w:hAnsi="Cambria"/>
          <w:color w:val="000000"/>
          <w:sz w:val="22"/>
          <w:szCs w:val="22"/>
        </w:rPr>
        <w:t>ov</w:t>
      </w:r>
      <w:proofErr w:type="spellEnd"/>
      <w:r w:rsidRPr="00831673">
        <w:rPr>
          <w:rFonts w:ascii="Cambria" w:hAnsi="Cambria"/>
          <w:color w:val="000000"/>
          <w:sz w:val="22"/>
          <w:szCs w:val="22"/>
        </w:rPr>
        <w:t xml:space="preserve">) </w:t>
      </w:r>
      <w:r w:rsidR="00AA7C78" w:rsidRPr="00831673">
        <w:rPr>
          <w:rFonts w:ascii="Cambria" w:hAnsi="Cambria"/>
          <w:color w:val="000000"/>
          <w:sz w:val="22"/>
          <w:szCs w:val="22"/>
        </w:rPr>
        <w:t>dodávateľ</w:t>
      </w:r>
      <w:r w:rsidRPr="00831673">
        <w:rPr>
          <w:rFonts w:ascii="Cambria" w:hAnsi="Cambria"/>
          <w:color w:val="000000"/>
          <w:sz w:val="22"/>
          <w:szCs w:val="22"/>
        </w:rPr>
        <w:t>a.</w:t>
      </w:r>
    </w:p>
    <w:p w14:paraId="1B74A597" w14:textId="77777777" w:rsidR="002372E3" w:rsidRPr="00831673" w:rsidRDefault="00AF0F1E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bCs/>
          <w:color w:val="000000"/>
          <w:sz w:val="22"/>
          <w:szCs w:val="22"/>
        </w:rPr>
        <w:t xml:space="preserve">Objednávateľ na základe vyhodnotenia ponuky rozhodne o prijatí alebo odmietnutí tejto ponuky. V prípade odmietnutia ponuky môže navrhnúť 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dodávateľ</w:t>
      </w:r>
      <w:r w:rsidRPr="00831673">
        <w:rPr>
          <w:rFonts w:ascii="Cambria" w:hAnsi="Cambria"/>
          <w:bCs/>
          <w:color w:val="000000"/>
          <w:sz w:val="22"/>
          <w:szCs w:val="22"/>
        </w:rPr>
        <w:t xml:space="preserve">ovi, aby prehodnotil ponuku a predložil novú ponuku na analýzu požiadavky a na návrh riešenia. Po schválení ponuky objednávateľ vystaví objednávku na analýzu požiadavky a návrh riešenia, pričom v objednávke zohľadní 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dodávateľ</w:t>
      </w:r>
      <w:r w:rsidRPr="00831673">
        <w:rPr>
          <w:rFonts w:ascii="Cambria" w:hAnsi="Cambria"/>
          <w:bCs/>
          <w:color w:val="000000"/>
          <w:sz w:val="22"/>
          <w:szCs w:val="22"/>
        </w:rPr>
        <w:t xml:space="preserve">om navrhovanú dobu realizácie. Analýzu požiadavky a návrh riešenia realizuje 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dodávateľ</w:t>
      </w:r>
      <w:r w:rsidRPr="00831673">
        <w:rPr>
          <w:rFonts w:ascii="Cambria" w:hAnsi="Cambria"/>
          <w:bCs/>
          <w:color w:val="000000"/>
          <w:sz w:val="22"/>
          <w:szCs w:val="22"/>
        </w:rPr>
        <w:t xml:space="preserve"> až po obdržaní objednávky na analýzu požiadavky a návrh riešenia, a to najneskôr do termínu určeného v objednávke.</w:t>
      </w:r>
    </w:p>
    <w:p w14:paraId="6501652C" w14:textId="77777777" w:rsidR="002372E3" w:rsidRPr="00831673" w:rsidRDefault="000F0424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bCs/>
          <w:color w:val="000000"/>
          <w:sz w:val="22"/>
          <w:szCs w:val="22"/>
        </w:rPr>
        <w:t xml:space="preserve">Objednávateľ požaduje, aby 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dodávateľ</w:t>
      </w:r>
      <w:r w:rsidRPr="00831673">
        <w:rPr>
          <w:rFonts w:ascii="Cambria" w:hAnsi="Cambria"/>
          <w:bCs/>
          <w:color w:val="000000"/>
          <w:sz w:val="22"/>
          <w:szCs w:val="22"/>
        </w:rPr>
        <w:t xml:space="preserve"> na základe objednávky analyzoval požiadavku objednávateľa a písomne navrhol riešenie spolu s návrhom harmonogramu implementácie a pevnej ceny. Návrh riešenia musí obsahovať:</w:t>
      </w:r>
    </w:p>
    <w:p w14:paraId="01934897" w14:textId="77777777" w:rsidR="002372E3" w:rsidRPr="00831673" w:rsidRDefault="000F0424" w:rsidP="002E035C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odkaz na pôvodnú požiadavku,</w:t>
      </w:r>
    </w:p>
    <w:p w14:paraId="0A548926" w14:textId="4C39DD3E" w:rsidR="002372E3" w:rsidRPr="00831673" w:rsidRDefault="000F0424" w:rsidP="002E035C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detailný popis riešenia (doplnkom sú i odkazy do pôvodnej dokumentácie) a jeho dopad n</w:t>
      </w:r>
      <w:r w:rsidR="002372E3" w:rsidRPr="00831673">
        <w:rPr>
          <w:rFonts w:ascii="Cambria" w:hAnsi="Cambria"/>
          <w:color w:val="000000"/>
          <w:sz w:val="22"/>
          <w:szCs w:val="22"/>
        </w:rPr>
        <w:t xml:space="preserve">a </w:t>
      </w:r>
      <w:r w:rsidR="00B95080">
        <w:rPr>
          <w:rFonts w:ascii="Cambria" w:hAnsi="Cambria"/>
          <w:color w:val="000000"/>
          <w:sz w:val="22"/>
          <w:szCs w:val="22"/>
        </w:rPr>
        <w:t>dielo</w:t>
      </w:r>
      <w:r w:rsidRPr="00831673">
        <w:rPr>
          <w:rFonts w:ascii="Cambria" w:hAnsi="Cambria"/>
          <w:color w:val="000000"/>
          <w:sz w:val="22"/>
          <w:szCs w:val="22"/>
        </w:rPr>
        <w:t>,</w:t>
      </w:r>
    </w:p>
    <w:p w14:paraId="681E246F" w14:textId="77777777" w:rsidR="002372E3" w:rsidRPr="00831673" w:rsidRDefault="000F0424" w:rsidP="002E035C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záväznú cenu za realizáciu navrhovaného riešenia s rozpisom doby realizácie,</w:t>
      </w:r>
    </w:p>
    <w:p w14:paraId="6768B36A" w14:textId="77777777" w:rsidR="002372E3" w:rsidRPr="00831673" w:rsidRDefault="000F0424" w:rsidP="002E035C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predbežný návrh harmonogramu implementácie riešenia s dobou realizáciu navrhovaného riešenia a termínom ukončenia,</w:t>
      </w:r>
    </w:p>
    <w:p w14:paraId="36B7E00C" w14:textId="77777777" w:rsidR="002372E3" w:rsidRPr="00831673" w:rsidRDefault="000F0424" w:rsidP="002E035C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podpis(y) zodpovedného(</w:t>
      </w:r>
      <w:proofErr w:type="spellStart"/>
      <w:r w:rsidRPr="00831673">
        <w:rPr>
          <w:rFonts w:ascii="Cambria" w:hAnsi="Cambria"/>
          <w:color w:val="000000"/>
          <w:sz w:val="22"/>
          <w:szCs w:val="22"/>
        </w:rPr>
        <w:t>ých</w:t>
      </w:r>
      <w:proofErr w:type="spellEnd"/>
      <w:r w:rsidRPr="00831673">
        <w:rPr>
          <w:rFonts w:ascii="Cambria" w:hAnsi="Cambria"/>
          <w:color w:val="000000"/>
          <w:sz w:val="22"/>
          <w:szCs w:val="22"/>
        </w:rPr>
        <w:t>) zástupcu(</w:t>
      </w:r>
      <w:proofErr w:type="spellStart"/>
      <w:r w:rsidRPr="00831673">
        <w:rPr>
          <w:rFonts w:ascii="Cambria" w:hAnsi="Cambria"/>
          <w:color w:val="000000"/>
          <w:sz w:val="22"/>
          <w:szCs w:val="22"/>
        </w:rPr>
        <w:t>ov</w:t>
      </w:r>
      <w:proofErr w:type="spellEnd"/>
      <w:r w:rsidRPr="00831673">
        <w:rPr>
          <w:rFonts w:ascii="Cambria" w:hAnsi="Cambria"/>
          <w:color w:val="000000"/>
          <w:sz w:val="22"/>
          <w:szCs w:val="22"/>
        </w:rPr>
        <w:t xml:space="preserve">) </w:t>
      </w:r>
      <w:r w:rsidR="00AA7C78" w:rsidRPr="00831673">
        <w:rPr>
          <w:rFonts w:ascii="Cambria" w:hAnsi="Cambria"/>
          <w:color w:val="000000"/>
          <w:sz w:val="22"/>
          <w:szCs w:val="22"/>
        </w:rPr>
        <w:t>dodávateľ</w:t>
      </w:r>
      <w:r w:rsidRPr="00831673">
        <w:rPr>
          <w:rFonts w:ascii="Cambria" w:hAnsi="Cambria"/>
          <w:color w:val="000000"/>
          <w:sz w:val="22"/>
          <w:szCs w:val="22"/>
        </w:rPr>
        <w:t>a.</w:t>
      </w:r>
    </w:p>
    <w:p w14:paraId="471AED79" w14:textId="62E970A8" w:rsidR="002372E3" w:rsidRPr="00831673" w:rsidRDefault="000F0424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bCs/>
          <w:color w:val="000000"/>
          <w:sz w:val="22"/>
          <w:szCs w:val="22"/>
        </w:rPr>
        <w:t>O</w:t>
      </w:r>
      <w:r w:rsidR="002372E3" w:rsidRPr="00831673">
        <w:rPr>
          <w:rFonts w:ascii="Cambria" w:hAnsi="Cambria"/>
          <w:bCs/>
          <w:color w:val="000000"/>
          <w:sz w:val="22"/>
          <w:szCs w:val="22"/>
        </w:rPr>
        <w:t>bjednávateľ na základe vyhodnotenia analýzy a návrhu riešenia rozhodne, či analýzu a návrh riešenia akceptuje a podpíše preberací protokol „Protokol o prijatí analýzy a návrhu riešenia požiadavky</w:t>
      </w:r>
      <w:r w:rsidR="00501A2C" w:rsidRPr="00831673">
        <w:rPr>
          <w:rFonts w:ascii="Cambria" w:hAnsi="Cambria"/>
          <w:bCs/>
          <w:color w:val="000000"/>
          <w:sz w:val="22"/>
          <w:szCs w:val="22"/>
        </w:rPr>
        <w:t xml:space="preserve"> v rámci </w:t>
      </w:r>
      <w:r w:rsidR="000E5C94">
        <w:rPr>
          <w:rFonts w:ascii="Cambria" w:hAnsi="Cambria"/>
          <w:bCs/>
          <w:color w:val="000000"/>
          <w:sz w:val="22"/>
          <w:szCs w:val="22"/>
        </w:rPr>
        <w:t>diela</w:t>
      </w:r>
      <w:r w:rsidR="002372E3" w:rsidRPr="00831673">
        <w:rPr>
          <w:rFonts w:ascii="Cambria" w:hAnsi="Cambria"/>
          <w:bCs/>
          <w:color w:val="000000"/>
          <w:sz w:val="22"/>
          <w:szCs w:val="22"/>
        </w:rPr>
        <w:t>“, pričom dátumom prevzatia je dátum uvedený v protokole o prevzatí. Protokol o prijatí analýzy a návrhu riešenia je vyhotovený</w:t>
      </w:r>
      <w:r w:rsidR="002372E3" w:rsidRPr="00831673">
        <w:rPr>
          <w:rFonts w:ascii="Cambria" w:hAnsi="Cambria"/>
          <w:bCs/>
          <w:color w:val="0000FF"/>
          <w:sz w:val="22"/>
          <w:szCs w:val="22"/>
        </w:rPr>
        <w:t xml:space="preserve"> </w:t>
      </w:r>
      <w:r w:rsidR="002372E3" w:rsidRPr="00831673">
        <w:rPr>
          <w:rFonts w:ascii="Cambria" w:hAnsi="Cambria"/>
          <w:bCs/>
          <w:color w:val="000000"/>
          <w:sz w:val="22"/>
          <w:szCs w:val="22"/>
        </w:rPr>
        <w:t>v dvoch rovnopisoch, objednávateľ aj dodávateľ obdržia po jednom vyhotovení protokolu o prevzatí.</w:t>
      </w:r>
    </w:p>
    <w:p w14:paraId="6F150EE0" w14:textId="77777777" w:rsidR="002372E3" w:rsidRPr="00831673" w:rsidRDefault="002372E3" w:rsidP="0034054D">
      <w:pPr>
        <w:pStyle w:val="BodyTextIndent"/>
        <w:spacing w:before="120" w:after="120"/>
        <w:ind w:left="567" w:firstLine="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V prípade, že bude mať objednávateľ výhrady k vyhodnoteniu analýzy a návrhu riešenia je objednávateľ oprávnený navrhnúť dodávateľovi, aby prehodnotil predovšetkým navrhovaný spôsob, čas a harmonogram implementácie riešenia a predložil novú analýzu a návrh riešenia.</w:t>
      </w:r>
    </w:p>
    <w:p w14:paraId="15E89200" w14:textId="77777777" w:rsidR="002372E3" w:rsidRPr="00831673" w:rsidRDefault="002372E3" w:rsidP="0034054D">
      <w:pPr>
        <w:pStyle w:val="BodyTextIndent"/>
        <w:spacing w:before="120" w:after="120"/>
        <w:ind w:left="567" w:firstLine="0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lastRenderedPageBreak/>
        <w:t>Ak objednávateľ rozhodne, že sa požiadavka bude realizovať v súlade s analýzou a návrhom riešenia, zašle dodávateľovi objednávku na realizáciu požiadavky, pričom v objednávke zohľadní dodávateľom navrhovanú dobu realizácie riešenia. K samotnej realizácii riešenia pristúpi dodávateľ až po obdržaní objednávky na realizáciu riešenia v termíne stanovenom v objednávke.</w:t>
      </w:r>
    </w:p>
    <w:p w14:paraId="1635CFC3" w14:textId="3C0E48CE" w:rsidR="002372E3" w:rsidRPr="00831673" w:rsidRDefault="000F0424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bCs/>
          <w:color w:val="000000"/>
          <w:sz w:val="22"/>
          <w:szCs w:val="22"/>
        </w:rPr>
        <w:t>V prípade požiadavky, kde na základe dohody objednávateľa a 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dodávateľ</w:t>
      </w:r>
      <w:r w:rsidRPr="00831673">
        <w:rPr>
          <w:rFonts w:ascii="Cambria" w:hAnsi="Cambria"/>
          <w:bCs/>
          <w:color w:val="000000"/>
          <w:sz w:val="22"/>
          <w:szCs w:val="22"/>
        </w:rPr>
        <w:t>a pre stanovenie spôsobu realizácie požiadavky objednávateľa, harmonogramu realizácie požiadavky objednávateľa a pevnej ceny za realizáciu požiadavky objednávateľa nie je potrebná samostatná analýza požiadavky a návrh riešenia, môže objednávateľ zaslať objednávku na realizáciu požiadavky bez toho, aby bol dodržaný postup poskytovania služby implementácie popísaný v </w:t>
      </w:r>
      <w:r w:rsidR="007551F2" w:rsidRPr="00831673">
        <w:rPr>
          <w:rFonts w:ascii="Cambria" w:hAnsi="Cambria"/>
          <w:bCs/>
          <w:color w:val="000000"/>
          <w:sz w:val="22"/>
          <w:szCs w:val="22"/>
        </w:rPr>
        <w:t>bode</w:t>
      </w:r>
      <w:r w:rsidRPr="00831673">
        <w:rPr>
          <w:rFonts w:ascii="Cambria" w:hAnsi="Cambria"/>
          <w:bCs/>
          <w:color w:val="000000"/>
          <w:sz w:val="22"/>
          <w:szCs w:val="22"/>
        </w:rPr>
        <w:t xml:space="preserve"> </w:t>
      </w:r>
      <w:r w:rsidR="00685A12" w:rsidRPr="00831673">
        <w:rPr>
          <w:rFonts w:ascii="Cambria" w:hAnsi="Cambria"/>
          <w:bCs/>
          <w:color w:val="000000"/>
          <w:sz w:val="22"/>
          <w:szCs w:val="22"/>
        </w:rPr>
        <w:t>3</w:t>
      </w:r>
      <w:r w:rsidRPr="00831673">
        <w:rPr>
          <w:rFonts w:ascii="Cambria" w:hAnsi="Cambria"/>
          <w:bCs/>
          <w:color w:val="000000"/>
          <w:sz w:val="22"/>
          <w:szCs w:val="22"/>
        </w:rPr>
        <w:t xml:space="preserve">.3, </w:t>
      </w:r>
      <w:r w:rsidR="00685A12" w:rsidRPr="00831673">
        <w:rPr>
          <w:rFonts w:ascii="Cambria" w:hAnsi="Cambria"/>
          <w:bCs/>
          <w:color w:val="000000"/>
          <w:sz w:val="22"/>
          <w:szCs w:val="22"/>
        </w:rPr>
        <w:t>3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.4</w:t>
      </w:r>
      <w:r w:rsidRPr="00831673">
        <w:rPr>
          <w:rFonts w:ascii="Cambria" w:hAnsi="Cambria"/>
          <w:bCs/>
          <w:color w:val="000000"/>
          <w:sz w:val="22"/>
          <w:szCs w:val="22"/>
        </w:rPr>
        <w:t>,</w:t>
      </w:r>
      <w:r w:rsidR="00685A12" w:rsidRPr="00831673">
        <w:rPr>
          <w:rFonts w:ascii="Cambria" w:hAnsi="Cambria"/>
          <w:bCs/>
          <w:color w:val="000000"/>
          <w:sz w:val="22"/>
          <w:szCs w:val="22"/>
        </w:rPr>
        <w:t xml:space="preserve"> 3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.5</w:t>
      </w:r>
      <w:r w:rsidRPr="00831673">
        <w:rPr>
          <w:rFonts w:ascii="Cambria" w:hAnsi="Cambria"/>
          <w:bCs/>
          <w:color w:val="000000"/>
          <w:sz w:val="22"/>
          <w:szCs w:val="22"/>
        </w:rPr>
        <w:t xml:space="preserve">, </w:t>
      </w:r>
      <w:r w:rsidR="00685A12" w:rsidRPr="00831673">
        <w:rPr>
          <w:rFonts w:ascii="Cambria" w:hAnsi="Cambria"/>
          <w:bCs/>
          <w:color w:val="000000"/>
          <w:sz w:val="22"/>
          <w:szCs w:val="22"/>
        </w:rPr>
        <w:t>3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.6</w:t>
      </w:r>
      <w:r w:rsidRPr="00831673">
        <w:rPr>
          <w:rFonts w:ascii="Cambria" w:hAnsi="Cambria"/>
          <w:bCs/>
          <w:color w:val="000000"/>
          <w:sz w:val="22"/>
          <w:szCs w:val="22"/>
        </w:rPr>
        <w:t xml:space="preserve">, </w:t>
      </w:r>
      <w:r w:rsidR="00685A12" w:rsidRPr="00831673">
        <w:rPr>
          <w:rFonts w:ascii="Cambria" w:hAnsi="Cambria"/>
          <w:bCs/>
          <w:color w:val="000000"/>
          <w:sz w:val="22"/>
          <w:szCs w:val="22"/>
        </w:rPr>
        <w:t>3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.7</w:t>
      </w:r>
      <w:r w:rsidR="00AC0A69">
        <w:rPr>
          <w:rFonts w:ascii="Cambria" w:hAnsi="Cambria"/>
          <w:bCs/>
          <w:color w:val="000000"/>
          <w:sz w:val="22"/>
          <w:szCs w:val="22"/>
        </w:rPr>
        <w:t xml:space="preserve"> tejto prílohy</w:t>
      </w:r>
      <w:r w:rsidRPr="00831673">
        <w:rPr>
          <w:rFonts w:ascii="Cambria" w:hAnsi="Cambria"/>
          <w:bCs/>
          <w:color w:val="000000"/>
          <w:sz w:val="22"/>
          <w:szCs w:val="22"/>
        </w:rPr>
        <w:t xml:space="preserve">, </w:t>
      </w:r>
      <w:proofErr w:type="spellStart"/>
      <w:r w:rsidRPr="00831673">
        <w:rPr>
          <w:rFonts w:ascii="Cambria" w:hAnsi="Cambria"/>
          <w:bCs/>
          <w:color w:val="000000"/>
          <w:sz w:val="22"/>
          <w:szCs w:val="22"/>
        </w:rPr>
        <w:t>t.j</w:t>
      </w:r>
      <w:proofErr w:type="spellEnd"/>
      <w:r w:rsidRPr="00831673">
        <w:rPr>
          <w:rFonts w:ascii="Cambria" w:hAnsi="Cambria"/>
          <w:bCs/>
          <w:color w:val="000000"/>
          <w:sz w:val="22"/>
          <w:szCs w:val="22"/>
        </w:rPr>
        <w:t xml:space="preserve">. môže požiadať </w:t>
      </w:r>
      <w:r w:rsidR="00AA7C78" w:rsidRPr="00831673">
        <w:rPr>
          <w:rFonts w:ascii="Cambria" w:hAnsi="Cambria"/>
          <w:bCs/>
          <w:color w:val="000000"/>
          <w:sz w:val="22"/>
          <w:szCs w:val="22"/>
        </w:rPr>
        <w:t>dodávateľ</w:t>
      </w:r>
      <w:r w:rsidRPr="00831673">
        <w:rPr>
          <w:rFonts w:ascii="Cambria" w:hAnsi="Cambria"/>
          <w:bCs/>
          <w:color w:val="000000"/>
          <w:sz w:val="22"/>
          <w:szCs w:val="22"/>
        </w:rPr>
        <w:t>a na vytvorenie analýzy a realizáciu riešenia.</w:t>
      </w:r>
    </w:p>
    <w:p w14:paraId="29702370" w14:textId="3093D4C5" w:rsidR="00AF7B13" w:rsidRPr="00831673" w:rsidRDefault="00AA7C78" w:rsidP="002E035C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bCs/>
          <w:color w:val="000000"/>
          <w:sz w:val="22"/>
          <w:szCs w:val="22"/>
        </w:rPr>
        <w:t xml:space="preserve">Objednávateľ požaduje, aby bol dodržaný nasledovný postup pri prevzatí upraveného </w:t>
      </w:r>
      <w:r w:rsidR="000E5C94">
        <w:rPr>
          <w:rFonts w:ascii="Cambria" w:hAnsi="Cambria"/>
          <w:bCs/>
          <w:color w:val="000000"/>
          <w:sz w:val="22"/>
          <w:szCs w:val="22"/>
        </w:rPr>
        <w:t>diela</w:t>
      </w:r>
      <w:r w:rsidRPr="00831673">
        <w:rPr>
          <w:rFonts w:ascii="Cambria" w:hAnsi="Cambria"/>
          <w:bCs/>
          <w:color w:val="000000"/>
          <w:sz w:val="22"/>
          <w:szCs w:val="22"/>
        </w:rPr>
        <w:t xml:space="preserve"> alebo jeho časti:</w:t>
      </w:r>
    </w:p>
    <w:p w14:paraId="4E0C50FC" w14:textId="32564715" w:rsidR="00AF7B13" w:rsidRPr="00831673" w:rsidRDefault="00AA7C78" w:rsidP="002E035C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 xml:space="preserve">dodávateľ dodá úpravu </w:t>
      </w:r>
      <w:r w:rsidR="000E5C94">
        <w:rPr>
          <w:rFonts w:ascii="Cambria" w:hAnsi="Cambria"/>
          <w:color w:val="000000"/>
          <w:sz w:val="22"/>
          <w:szCs w:val="22"/>
        </w:rPr>
        <w:t>diela</w:t>
      </w:r>
      <w:r w:rsidRPr="00831673">
        <w:rPr>
          <w:rFonts w:ascii="Cambria" w:hAnsi="Cambria"/>
          <w:color w:val="000000"/>
          <w:sz w:val="22"/>
          <w:szCs w:val="22"/>
        </w:rPr>
        <w:t xml:space="preserve"> alebo jeho časti,</w:t>
      </w:r>
    </w:p>
    <w:p w14:paraId="498BB075" w14:textId="32F1CF57" w:rsidR="00AF7B13" w:rsidRPr="00831673" w:rsidRDefault="00AA7C78" w:rsidP="002E035C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 xml:space="preserve">dodávateľ dodá návrh postupov pre overenie funkčnosti úpravy </w:t>
      </w:r>
      <w:r w:rsidR="000E5C94">
        <w:rPr>
          <w:rFonts w:ascii="Cambria" w:hAnsi="Cambria"/>
          <w:color w:val="000000"/>
          <w:sz w:val="22"/>
          <w:szCs w:val="22"/>
        </w:rPr>
        <w:t>diela</w:t>
      </w:r>
      <w:r w:rsidRPr="00831673">
        <w:rPr>
          <w:rFonts w:ascii="Cambria" w:hAnsi="Cambria"/>
          <w:color w:val="000000"/>
          <w:sz w:val="22"/>
          <w:szCs w:val="22"/>
        </w:rPr>
        <w:t xml:space="preserve"> v termíne, ktorý bude uvedený v návrhu harmonogramu implementácie, avšak najneskôr k termínu dodania riešenia. Objednávateľ v prípade potreby je oprávnený požiadať dodávateľa  o zmenu alebo doplnenie dodávateľom  predložených návrhov postupov, ktoré dodávateľ po prípadnej konzultácií s objednávateľ</w:t>
      </w:r>
      <w:r w:rsidR="00B04428" w:rsidRPr="00831673">
        <w:rPr>
          <w:rFonts w:ascii="Cambria" w:hAnsi="Cambria"/>
          <w:color w:val="000000"/>
          <w:sz w:val="22"/>
          <w:szCs w:val="22"/>
        </w:rPr>
        <w:t>om zapracuje</w:t>
      </w:r>
      <w:r w:rsidRPr="00831673">
        <w:rPr>
          <w:rFonts w:ascii="Cambria" w:hAnsi="Cambria"/>
          <w:color w:val="000000"/>
          <w:sz w:val="22"/>
          <w:szCs w:val="22"/>
        </w:rPr>
        <w:t>,</w:t>
      </w:r>
    </w:p>
    <w:p w14:paraId="0EFD5B56" w14:textId="3F8FFFFC" w:rsidR="00F23947" w:rsidRPr="00831673" w:rsidRDefault="00AA7C78" w:rsidP="002E035C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 xml:space="preserve">dodávateľ dodá na jednom médiu oddelene aktualizáciu tej časti inštalačných a používateľských príručiek a technickej  dokumentácie </w:t>
      </w:r>
      <w:r w:rsidR="000E5C94">
        <w:rPr>
          <w:rFonts w:ascii="Cambria" w:hAnsi="Cambria"/>
          <w:color w:val="000000"/>
          <w:sz w:val="22"/>
          <w:szCs w:val="22"/>
        </w:rPr>
        <w:t>diela</w:t>
      </w:r>
      <w:r w:rsidRPr="00831673">
        <w:rPr>
          <w:rFonts w:ascii="Cambria" w:hAnsi="Cambria"/>
          <w:color w:val="000000"/>
          <w:sz w:val="22"/>
          <w:szCs w:val="22"/>
        </w:rPr>
        <w:t xml:space="preserve">, ktorá bola službou dotknutá, a taktiež úplné aktualizované inštalačné a používateľské príručky a technickú dokumentáciu </w:t>
      </w:r>
      <w:r w:rsidR="000E5C94">
        <w:rPr>
          <w:rFonts w:ascii="Cambria" w:hAnsi="Cambria"/>
          <w:color w:val="000000"/>
          <w:sz w:val="22"/>
          <w:szCs w:val="22"/>
        </w:rPr>
        <w:t>diela</w:t>
      </w:r>
      <w:r w:rsidRPr="00831673">
        <w:rPr>
          <w:rFonts w:ascii="Cambria" w:hAnsi="Cambria"/>
          <w:color w:val="000000"/>
          <w:sz w:val="22"/>
          <w:szCs w:val="22"/>
        </w:rPr>
        <w:t xml:space="preserve"> doplnenú o tieto zmeny najneskôr 5 pracovných dní pred začiatkom </w:t>
      </w:r>
      <w:r w:rsidR="00F23947" w:rsidRPr="00831673">
        <w:rPr>
          <w:rFonts w:ascii="Cambria" w:hAnsi="Cambria"/>
          <w:color w:val="000000"/>
          <w:sz w:val="22"/>
          <w:szCs w:val="22"/>
        </w:rPr>
        <w:t>overenia funkčnosti</w:t>
      </w:r>
      <w:r w:rsidRPr="00831673">
        <w:rPr>
          <w:rFonts w:ascii="Cambria" w:hAnsi="Cambria"/>
          <w:color w:val="000000"/>
          <w:sz w:val="22"/>
          <w:szCs w:val="22"/>
        </w:rPr>
        <w:t>, pokiaľ nebude vzájomne dohodnuté inak</w:t>
      </w:r>
      <w:r w:rsidR="00F23947" w:rsidRPr="00831673">
        <w:rPr>
          <w:rFonts w:ascii="Cambria" w:hAnsi="Cambria"/>
          <w:color w:val="000000"/>
          <w:sz w:val="22"/>
          <w:szCs w:val="22"/>
        </w:rPr>
        <w:t>,</w:t>
      </w:r>
    </w:p>
    <w:p w14:paraId="28A5BC20" w14:textId="7A07A8A7" w:rsidR="00AF7B13" w:rsidRPr="00831673" w:rsidRDefault="00E23CA4" w:rsidP="002E035C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 xml:space="preserve">v prípade, že úprava </w:t>
      </w:r>
      <w:r w:rsidR="000E5C94">
        <w:rPr>
          <w:rFonts w:ascii="Cambria" w:hAnsi="Cambria"/>
          <w:color w:val="000000"/>
          <w:sz w:val="22"/>
          <w:szCs w:val="22"/>
        </w:rPr>
        <w:t>diela</w:t>
      </w:r>
      <w:r w:rsidRPr="00831673">
        <w:rPr>
          <w:rFonts w:ascii="Cambria" w:hAnsi="Cambria"/>
          <w:color w:val="000000"/>
          <w:sz w:val="22"/>
          <w:szCs w:val="22"/>
        </w:rPr>
        <w:t xml:space="preserve"> sa týka IT zariadenia alebo jeho časti </w:t>
      </w:r>
      <w:r w:rsidR="00F23947" w:rsidRPr="00831673">
        <w:rPr>
          <w:rFonts w:ascii="Cambria" w:hAnsi="Cambria"/>
          <w:color w:val="000000"/>
          <w:sz w:val="22"/>
          <w:szCs w:val="22"/>
        </w:rPr>
        <w:t xml:space="preserve">dodávateľ dodá úpravu </w:t>
      </w:r>
      <w:r w:rsidR="000E5C94">
        <w:rPr>
          <w:rFonts w:ascii="Cambria" w:hAnsi="Cambria"/>
          <w:color w:val="000000"/>
          <w:sz w:val="22"/>
          <w:szCs w:val="22"/>
        </w:rPr>
        <w:t>diela</w:t>
      </w:r>
      <w:r w:rsidR="00F23947" w:rsidRPr="00831673">
        <w:rPr>
          <w:rFonts w:ascii="Cambria" w:hAnsi="Cambria"/>
          <w:color w:val="000000"/>
          <w:sz w:val="22"/>
          <w:szCs w:val="22"/>
        </w:rPr>
        <w:t xml:space="preserve"> najneskôr v deň overovania </w:t>
      </w:r>
      <w:r w:rsidRPr="00831673">
        <w:rPr>
          <w:rFonts w:ascii="Cambria" w:hAnsi="Cambria"/>
          <w:color w:val="000000"/>
          <w:sz w:val="22"/>
          <w:szCs w:val="22"/>
        </w:rPr>
        <w:t xml:space="preserve">jeho </w:t>
      </w:r>
      <w:r w:rsidR="00F23947" w:rsidRPr="00831673">
        <w:rPr>
          <w:rFonts w:ascii="Cambria" w:hAnsi="Cambria"/>
          <w:color w:val="000000"/>
          <w:sz w:val="22"/>
          <w:szCs w:val="22"/>
        </w:rPr>
        <w:t xml:space="preserve">funkčnosti </w:t>
      </w:r>
      <w:r w:rsidR="00AA7C78" w:rsidRPr="00831673">
        <w:rPr>
          <w:rFonts w:ascii="Cambria" w:hAnsi="Cambria"/>
          <w:color w:val="000000"/>
          <w:sz w:val="22"/>
          <w:szCs w:val="22"/>
        </w:rPr>
        <w:t>,</w:t>
      </w:r>
    </w:p>
    <w:p w14:paraId="792ECED8" w14:textId="12DDFB51" w:rsidR="00AF7B13" w:rsidRPr="00831673" w:rsidRDefault="00AA7C78" w:rsidP="002E035C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 xml:space="preserve">objednávateľ overí funkčnosť upraveného </w:t>
      </w:r>
      <w:r w:rsidR="000E5C94">
        <w:rPr>
          <w:rFonts w:ascii="Cambria" w:hAnsi="Cambria"/>
          <w:color w:val="000000"/>
          <w:sz w:val="22"/>
          <w:szCs w:val="22"/>
        </w:rPr>
        <w:t>diela</w:t>
      </w:r>
      <w:r w:rsidRPr="00831673">
        <w:rPr>
          <w:rFonts w:ascii="Cambria" w:hAnsi="Cambria"/>
          <w:color w:val="000000"/>
          <w:sz w:val="22"/>
          <w:szCs w:val="22"/>
        </w:rPr>
        <w:t xml:space="preserve"> alebo jeho časti v podmienkach objednávateľa,</w:t>
      </w:r>
      <w:r w:rsidR="00A9416E" w:rsidRPr="00831673">
        <w:rPr>
          <w:rFonts w:ascii="Cambria" w:hAnsi="Cambria"/>
          <w:color w:val="000000"/>
          <w:sz w:val="22"/>
          <w:szCs w:val="22"/>
        </w:rPr>
        <w:t xml:space="preserve"> </w:t>
      </w:r>
      <w:r w:rsidRPr="00831673">
        <w:rPr>
          <w:rFonts w:ascii="Cambria" w:hAnsi="Cambria"/>
          <w:color w:val="000000"/>
          <w:sz w:val="22"/>
          <w:szCs w:val="22"/>
        </w:rPr>
        <w:t>za účasti dodávateľa,</w:t>
      </w:r>
      <w:r w:rsidR="00EC6C12" w:rsidRPr="00831673">
        <w:rPr>
          <w:rFonts w:ascii="Cambria" w:hAnsi="Cambria"/>
          <w:color w:val="000000"/>
          <w:sz w:val="22"/>
          <w:szCs w:val="22"/>
        </w:rPr>
        <w:t xml:space="preserve"> pokiaľ nebude vzájomne dohodnuté inak,</w:t>
      </w:r>
    </w:p>
    <w:p w14:paraId="13C22FA7" w14:textId="77777777" w:rsidR="00AF7B13" w:rsidRPr="00831673" w:rsidRDefault="00AF7B13" w:rsidP="002E035C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>o</w:t>
      </w:r>
      <w:r w:rsidR="00AA7C78" w:rsidRPr="00831673">
        <w:rPr>
          <w:rFonts w:ascii="Cambria" w:hAnsi="Cambria"/>
          <w:color w:val="000000"/>
          <w:sz w:val="22"/>
          <w:szCs w:val="22"/>
        </w:rPr>
        <w:t xml:space="preserve">bjednávateľ vyhodnotí úspešnosť </w:t>
      </w:r>
      <w:r w:rsidR="00A9416E" w:rsidRPr="00831673">
        <w:rPr>
          <w:rFonts w:ascii="Cambria" w:hAnsi="Cambria"/>
          <w:color w:val="000000"/>
          <w:sz w:val="22"/>
          <w:szCs w:val="22"/>
        </w:rPr>
        <w:t>overenia</w:t>
      </w:r>
      <w:r w:rsidR="00AA7C78" w:rsidRPr="00831673">
        <w:rPr>
          <w:rFonts w:ascii="Cambria" w:hAnsi="Cambria"/>
          <w:color w:val="000000"/>
          <w:sz w:val="22"/>
          <w:szCs w:val="22"/>
        </w:rPr>
        <w:t xml:space="preserve"> na základe splnenia objednávateľom vypracovaných a vzájomne schválených kritérií, ktoré budú vztiahnuté na počet a závažnosť </w:t>
      </w:r>
      <w:r w:rsidR="00A9416E" w:rsidRPr="00831673">
        <w:rPr>
          <w:rFonts w:ascii="Cambria" w:hAnsi="Cambria"/>
          <w:color w:val="000000"/>
          <w:sz w:val="22"/>
          <w:szCs w:val="22"/>
        </w:rPr>
        <w:t>incidentov</w:t>
      </w:r>
      <w:r w:rsidR="00AA7C78" w:rsidRPr="00831673">
        <w:rPr>
          <w:rFonts w:ascii="Cambria" w:hAnsi="Cambria"/>
          <w:color w:val="000000"/>
          <w:sz w:val="22"/>
          <w:szCs w:val="22"/>
        </w:rPr>
        <w:t>,</w:t>
      </w:r>
    </w:p>
    <w:p w14:paraId="1BAAE4D3" w14:textId="5F6CF59C" w:rsidR="00AF7B13" w:rsidRPr="00831673" w:rsidRDefault="00AA7C78" w:rsidP="002E035C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 xml:space="preserve">objednávateľ potvrdí po úspešnom ukončení </w:t>
      </w:r>
      <w:r w:rsidR="00A9416E" w:rsidRPr="00831673">
        <w:rPr>
          <w:rFonts w:ascii="Cambria" w:hAnsi="Cambria"/>
          <w:color w:val="000000"/>
          <w:sz w:val="22"/>
          <w:szCs w:val="22"/>
        </w:rPr>
        <w:t>overenia</w:t>
      </w:r>
      <w:r w:rsidRPr="00831673">
        <w:rPr>
          <w:rFonts w:ascii="Cambria" w:hAnsi="Cambria"/>
          <w:color w:val="000000"/>
          <w:sz w:val="22"/>
          <w:szCs w:val="22"/>
        </w:rPr>
        <w:t xml:space="preserve">  prevzatie úpravy </w:t>
      </w:r>
      <w:r w:rsidR="000E5C94">
        <w:rPr>
          <w:rFonts w:ascii="Cambria" w:hAnsi="Cambria"/>
          <w:color w:val="000000"/>
          <w:sz w:val="22"/>
          <w:szCs w:val="22"/>
        </w:rPr>
        <w:t>diela</w:t>
      </w:r>
      <w:r w:rsidRPr="00831673">
        <w:rPr>
          <w:rFonts w:ascii="Cambria" w:hAnsi="Cambria"/>
          <w:color w:val="000000"/>
          <w:sz w:val="22"/>
          <w:szCs w:val="22"/>
        </w:rPr>
        <w:t xml:space="preserve"> alebo jeho časti podpisom preberacieho protokolu o plnení služby Implementácia </w:t>
      </w:r>
      <w:r w:rsidR="000E5C94">
        <w:rPr>
          <w:rFonts w:ascii="Cambria" w:hAnsi="Cambria"/>
          <w:color w:val="000000"/>
          <w:sz w:val="22"/>
          <w:szCs w:val="22"/>
        </w:rPr>
        <w:t>diela</w:t>
      </w:r>
      <w:r w:rsidRPr="00831673">
        <w:rPr>
          <w:rFonts w:ascii="Cambria" w:hAnsi="Cambria"/>
          <w:color w:val="000000"/>
          <w:sz w:val="22"/>
          <w:szCs w:val="22"/>
        </w:rPr>
        <w:t xml:space="preserve">, ktorého súčasťou bude akceptačný protokol upraveného </w:t>
      </w:r>
      <w:r w:rsidR="000E5C94">
        <w:rPr>
          <w:rFonts w:ascii="Cambria" w:hAnsi="Cambria"/>
          <w:color w:val="000000"/>
          <w:sz w:val="22"/>
          <w:szCs w:val="22"/>
        </w:rPr>
        <w:t>diela</w:t>
      </w:r>
      <w:r w:rsidRPr="00831673">
        <w:rPr>
          <w:rFonts w:ascii="Cambria" w:hAnsi="Cambria"/>
          <w:color w:val="000000"/>
          <w:sz w:val="22"/>
          <w:szCs w:val="22"/>
        </w:rPr>
        <w:t xml:space="preserve">, alebo jeho časti </w:t>
      </w:r>
      <w:r w:rsidR="00A9416E" w:rsidRPr="00831673">
        <w:rPr>
          <w:rFonts w:ascii="Cambria" w:hAnsi="Cambria"/>
          <w:color w:val="000000"/>
          <w:sz w:val="22"/>
          <w:szCs w:val="22"/>
        </w:rPr>
        <w:t xml:space="preserve">- </w:t>
      </w:r>
      <w:r w:rsidRPr="00831673">
        <w:rPr>
          <w:rFonts w:ascii="Cambria" w:hAnsi="Cambria"/>
          <w:color w:val="000000"/>
          <w:sz w:val="22"/>
          <w:szCs w:val="22"/>
        </w:rPr>
        <w:t>„Protokol o</w:t>
      </w:r>
      <w:r w:rsidR="00F84BEE" w:rsidRPr="00831673">
        <w:rPr>
          <w:rFonts w:ascii="Cambria" w:hAnsi="Cambria"/>
          <w:color w:val="000000"/>
          <w:sz w:val="22"/>
          <w:szCs w:val="22"/>
        </w:rPr>
        <w:t xml:space="preserve"> akceptácií </w:t>
      </w:r>
      <w:r w:rsidR="000E5C94">
        <w:rPr>
          <w:rFonts w:ascii="Cambria" w:hAnsi="Cambria"/>
          <w:color w:val="000000"/>
          <w:sz w:val="22"/>
          <w:szCs w:val="22"/>
        </w:rPr>
        <w:t>diela</w:t>
      </w:r>
      <w:r w:rsidRPr="00831673">
        <w:rPr>
          <w:rFonts w:ascii="Cambria" w:hAnsi="Cambria"/>
          <w:color w:val="000000"/>
          <w:sz w:val="22"/>
          <w:szCs w:val="22"/>
        </w:rPr>
        <w:t>“, pričom dátumom prevzatia je dátum uvedený v preberacom protokole.</w:t>
      </w:r>
      <w:r w:rsidRPr="00831673">
        <w:rPr>
          <w:rFonts w:ascii="Cambria" w:hAnsi="Cambria"/>
          <w:color w:val="0000FF"/>
          <w:sz w:val="22"/>
          <w:szCs w:val="22"/>
        </w:rPr>
        <w:t xml:space="preserve"> </w:t>
      </w:r>
      <w:r w:rsidRPr="00831673">
        <w:rPr>
          <w:rFonts w:ascii="Cambria" w:hAnsi="Cambria"/>
          <w:color w:val="000000"/>
          <w:sz w:val="22"/>
          <w:szCs w:val="22"/>
        </w:rPr>
        <w:t xml:space="preserve">Preberací protokol úpravy </w:t>
      </w:r>
      <w:r w:rsidR="000E5C94">
        <w:rPr>
          <w:rFonts w:ascii="Cambria" w:hAnsi="Cambria"/>
          <w:color w:val="000000"/>
          <w:sz w:val="22"/>
          <w:szCs w:val="22"/>
        </w:rPr>
        <w:t>diela</w:t>
      </w:r>
      <w:r w:rsidRPr="00831673">
        <w:rPr>
          <w:rFonts w:ascii="Cambria" w:hAnsi="Cambria"/>
          <w:color w:val="000000"/>
          <w:sz w:val="22"/>
          <w:szCs w:val="22"/>
        </w:rPr>
        <w:t xml:space="preserve"> alebo jeho časti je vyhotovený v piatich rovnopisoch. Objednávateľ obdrží štyri a dodávateľ jedno vyhotovenie preberacieho protokolu</w:t>
      </w:r>
      <w:r w:rsidR="00B04428" w:rsidRPr="00831673">
        <w:rPr>
          <w:rFonts w:ascii="Cambria" w:hAnsi="Cambria"/>
          <w:color w:val="000000"/>
          <w:sz w:val="22"/>
          <w:szCs w:val="22"/>
        </w:rPr>
        <w:t>,</w:t>
      </w:r>
    </w:p>
    <w:p w14:paraId="4CF98582" w14:textId="142E575C" w:rsidR="00AF7B13" w:rsidRPr="00EE33DA" w:rsidRDefault="00B04428" w:rsidP="00EE33DA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color w:val="000000"/>
          <w:sz w:val="22"/>
          <w:szCs w:val="22"/>
        </w:rPr>
      </w:pPr>
      <w:r w:rsidRPr="00831673">
        <w:rPr>
          <w:rFonts w:ascii="Cambria" w:hAnsi="Cambria"/>
          <w:color w:val="000000"/>
          <w:sz w:val="22"/>
          <w:szCs w:val="22"/>
        </w:rPr>
        <w:t xml:space="preserve">súčasťou dodávky úpravy </w:t>
      </w:r>
      <w:r w:rsidR="000E5C94">
        <w:rPr>
          <w:rFonts w:ascii="Cambria" w:hAnsi="Cambria"/>
          <w:color w:val="000000"/>
          <w:sz w:val="22"/>
          <w:szCs w:val="22"/>
        </w:rPr>
        <w:t>diela</w:t>
      </w:r>
      <w:r w:rsidRPr="00831673">
        <w:rPr>
          <w:rFonts w:ascii="Cambria" w:hAnsi="Cambria"/>
          <w:color w:val="000000"/>
          <w:sz w:val="22"/>
          <w:szCs w:val="22"/>
        </w:rPr>
        <w:t xml:space="preserve"> budú aj postupy</w:t>
      </w:r>
      <w:r w:rsidR="00095041" w:rsidRPr="00831673">
        <w:rPr>
          <w:rFonts w:ascii="Cambria" w:hAnsi="Cambria"/>
          <w:color w:val="000000"/>
          <w:sz w:val="22"/>
          <w:szCs w:val="22"/>
        </w:rPr>
        <w:t>,</w:t>
      </w:r>
      <w:r w:rsidRPr="00831673">
        <w:rPr>
          <w:rFonts w:ascii="Cambria" w:hAnsi="Cambria"/>
          <w:color w:val="000000"/>
          <w:sz w:val="22"/>
          <w:szCs w:val="22"/>
        </w:rPr>
        <w:t xml:space="preserve"> na základe ktorých bude môcť objednávateľ vykonávať zmeny a/alebo rozšírenia </w:t>
      </w:r>
      <w:r w:rsidR="000E5C94">
        <w:rPr>
          <w:rFonts w:ascii="Cambria" w:hAnsi="Cambria"/>
          <w:color w:val="000000"/>
          <w:sz w:val="22"/>
          <w:szCs w:val="22"/>
        </w:rPr>
        <w:t>diela</w:t>
      </w:r>
      <w:r w:rsidRPr="00831673">
        <w:rPr>
          <w:rFonts w:ascii="Cambria" w:hAnsi="Cambria"/>
          <w:color w:val="000000"/>
          <w:sz w:val="22"/>
          <w:szCs w:val="22"/>
        </w:rPr>
        <w:t xml:space="preserve"> bez predchádzajúceho súhlasu dodávateľa.</w:t>
      </w:r>
    </w:p>
    <w:p w14:paraId="35A7074A" w14:textId="77777777" w:rsidR="000E5C94" w:rsidRPr="005766D0" w:rsidRDefault="00A9416E" w:rsidP="000E5C94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b/>
          <w:bCs/>
          <w:color w:val="000000"/>
          <w:sz w:val="22"/>
          <w:szCs w:val="22"/>
        </w:rPr>
      </w:pPr>
      <w:r w:rsidRPr="00831673">
        <w:rPr>
          <w:rFonts w:ascii="Cambria" w:hAnsi="Cambria"/>
          <w:b/>
          <w:bCs/>
          <w:color w:val="000000"/>
          <w:sz w:val="22"/>
          <w:szCs w:val="22"/>
        </w:rPr>
        <w:br w:type="page"/>
      </w:r>
      <w:r w:rsidR="000E5C94">
        <w:rPr>
          <w:rFonts w:ascii="Cambria" w:hAnsi="Cambria"/>
          <w:b/>
          <w:bCs/>
          <w:color w:val="000000"/>
          <w:sz w:val="22"/>
          <w:szCs w:val="22"/>
        </w:rPr>
        <w:lastRenderedPageBreak/>
        <w:t>Podpora SW tretích strán (pre softvérové licencie tretích strán dodané dodávateľom v rámci zmluvy o dielo)</w:t>
      </w:r>
    </w:p>
    <w:p w14:paraId="63CF7EB8" w14:textId="50DA32F3" w:rsidR="000E5C94" w:rsidRDefault="000E5C94" w:rsidP="000E5C94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</w:t>
      </w:r>
      <w:r w:rsidRPr="005766D0">
        <w:rPr>
          <w:rFonts w:ascii="Cambria" w:hAnsi="Cambria"/>
          <w:sz w:val="22"/>
          <w:szCs w:val="22"/>
        </w:rPr>
        <w:t xml:space="preserve">akúpenie </w:t>
      </w:r>
      <w:r>
        <w:rPr>
          <w:rFonts w:ascii="Cambria" w:hAnsi="Cambria"/>
          <w:sz w:val="22"/>
          <w:szCs w:val="22"/>
        </w:rPr>
        <w:t>služby P</w:t>
      </w:r>
      <w:r w:rsidRPr="005766D0">
        <w:rPr>
          <w:rFonts w:ascii="Cambria" w:hAnsi="Cambria"/>
          <w:sz w:val="22"/>
          <w:szCs w:val="22"/>
        </w:rPr>
        <w:t>odpor</w:t>
      </w:r>
      <w:r>
        <w:rPr>
          <w:rFonts w:ascii="Cambria" w:hAnsi="Cambria"/>
          <w:sz w:val="22"/>
          <w:szCs w:val="22"/>
        </w:rPr>
        <w:t>a</w:t>
      </w:r>
      <w:r w:rsidRPr="005766D0">
        <w:rPr>
          <w:rFonts w:ascii="Cambria" w:hAnsi="Cambria"/>
          <w:sz w:val="22"/>
          <w:szCs w:val="22"/>
        </w:rPr>
        <w:t xml:space="preserve"> SW tretích strán môže byť požadované objednávateľom </w:t>
      </w:r>
      <w:r>
        <w:rPr>
          <w:rFonts w:ascii="Cambria" w:hAnsi="Cambria"/>
          <w:sz w:val="22"/>
          <w:szCs w:val="22"/>
        </w:rPr>
        <w:t xml:space="preserve">písomnou </w:t>
      </w:r>
      <w:r w:rsidRPr="005766D0">
        <w:rPr>
          <w:rFonts w:ascii="Cambria" w:hAnsi="Cambria"/>
          <w:sz w:val="22"/>
          <w:szCs w:val="22"/>
        </w:rPr>
        <w:t>objednávkou</w:t>
      </w:r>
      <w:r>
        <w:rPr>
          <w:rFonts w:ascii="Cambria" w:hAnsi="Cambria"/>
          <w:sz w:val="22"/>
          <w:szCs w:val="22"/>
        </w:rPr>
        <w:t xml:space="preserve"> (emailom)</w:t>
      </w:r>
      <w:r w:rsidRPr="005766D0">
        <w:rPr>
          <w:rFonts w:ascii="Cambria" w:hAnsi="Cambria"/>
          <w:sz w:val="22"/>
          <w:szCs w:val="22"/>
        </w:rPr>
        <w:t>, ktorú objednávateľ doručí dodávateľovi najneskôr 1 mesiac pred uplynutím aktuálne</w:t>
      </w:r>
      <w:r>
        <w:rPr>
          <w:rFonts w:ascii="Cambria" w:hAnsi="Cambria"/>
          <w:sz w:val="22"/>
          <w:szCs w:val="22"/>
        </w:rPr>
        <w:t>j</w:t>
      </w:r>
      <w:r w:rsidRPr="005766D0">
        <w:rPr>
          <w:rFonts w:ascii="Cambria" w:hAnsi="Cambria"/>
          <w:sz w:val="22"/>
          <w:szCs w:val="22"/>
        </w:rPr>
        <w:t xml:space="preserve"> podpory</w:t>
      </w:r>
      <w:r>
        <w:rPr>
          <w:rFonts w:ascii="Cambria" w:hAnsi="Cambria"/>
          <w:sz w:val="22"/>
          <w:szCs w:val="22"/>
        </w:rPr>
        <w:t xml:space="preserve"> zakúpenej na základe zmluvy o dielo č. </w:t>
      </w:r>
      <w:r w:rsidRPr="009779D7">
        <w:rPr>
          <w:rFonts w:ascii="Cambria" w:hAnsi="Cambria"/>
          <w:sz w:val="22"/>
          <w:szCs w:val="22"/>
        </w:rPr>
        <w:t>E-531.10.100</w:t>
      </w:r>
      <w:r w:rsidR="003664F6">
        <w:rPr>
          <w:rFonts w:ascii="Cambria" w:hAnsi="Cambria"/>
          <w:sz w:val="22"/>
          <w:szCs w:val="22"/>
        </w:rPr>
        <w:t>9</w:t>
      </w:r>
      <w:r w:rsidRPr="009779D7">
        <w:rPr>
          <w:rFonts w:ascii="Cambria" w:hAnsi="Cambria"/>
          <w:sz w:val="22"/>
          <w:szCs w:val="22"/>
        </w:rPr>
        <w:t>.00</w:t>
      </w:r>
      <w:r w:rsidRPr="005766D0">
        <w:rPr>
          <w:rFonts w:ascii="Cambria" w:hAnsi="Cambria"/>
          <w:sz w:val="22"/>
          <w:szCs w:val="22"/>
        </w:rPr>
        <w:t xml:space="preserve">, cena je </w:t>
      </w:r>
      <w:r>
        <w:rPr>
          <w:rFonts w:ascii="Cambria" w:hAnsi="Cambria"/>
          <w:sz w:val="22"/>
          <w:szCs w:val="22"/>
        </w:rPr>
        <w:t>uvedená v tabuľke č. 3 prílohy č. 3 Servisnej zmluvy.</w:t>
      </w:r>
    </w:p>
    <w:p w14:paraId="2A3D34B5" w14:textId="77777777" w:rsidR="000E5C94" w:rsidRPr="00A04FA9" w:rsidRDefault="000E5C94" w:rsidP="000E5C94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FD58BC">
        <w:rPr>
          <w:rFonts w:ascii="Cambria" w:hAnsi="Cambria" w:cs="Arial"/>
          <w:sz w:val="22"/>
          <w:szCs w:val="22"/>
        </w:rPr>
        <w:t>Dodávateľ je povinný potvrdiť príjem a akceptovať písomnú objednávku objednávateľa najneskôr do 24 h od jej prijatia rovnakou formou akou bola objednávka doručená dodávateľovi</w:t>
      </w:r>
      <w:r>
        <w:t>.</w:t>
      </w:r>
    </w:p>
    <w:p w14:paraId="091BD1C2" w14:textId="10304776" w:rsidR="000E5C94" w:rsidRPr="00FD58BC" w:rsidRDefault="000E5C94" w:rsidP="000E5C94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color w:val="000000"/>
          <w:sz w:val="22"/>
          <w:szCs w:val="22"/>
        </w:rPr>
      </w:pPr>
      <w:r w:rsidRPr="004C573A">
        <w:rPr>
          <w:rFonts w:ascii="Cambria" w:hAnsi="Cambria"/>
          <w:sz w:val="22"/>
          <w:szCs w:val="22"/>
        </w:rPr>
        <w:t xml:space="preserve">Potvrdením objednávky zo strany dodávateľa sa považuje objednávka za akceptovanú. V prípade, ak dodávateľ z akýchkoľvek dôvodov nepotvrdí (neakceptuje) objednávku v lehote stanovenej </w:t>
      </w:r>
      <w:r>
        <w:rPr>
          <w:rFonts w:ascii="Cambria" w:hAnsi="Cambria"/>
          <w:sz w:val="22"/>
          <w:szCs w:val="22"/>
        </w:rPr>
        <w:t>v bode 4.2 tejto prílohy</w:t>
      </w:r>
      <w:r w:rsidRPr="004C573A">
        <w:rPr>
          <w:rFonts w:ascii="Cambria" w:hAnsi="Cambria"/>
          <w:sz w:val="22"/>
          <w:szCs w:val="22"/>
        </w:rPr>
        <w:t>, považuje sa nasledujúci pracovný deň po dni doručenia riadne vystavenej objednávky dodávateľovi, za deň akceptácie objednávky</w:t>
      </w:r>
      <w:r>
        <w:rPr>
          <w:rFonts w:ascii="Cambria" w:hAnsi="Cambria"/>
          <w:sz w:val="22"/>
          <w:szCs w:val="22"/>
        </w:rPr>
        <w:t>.</w:t>
      </w:r>
    </w:p>
    <w:p w14:paraId="0B4AB654" w14:textId="103B9C72" w:rsidR="000E5C94" w:rsidRDefault="000E5C94" w:rsidP="000E5C94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 w:cs="Calibri Light"/>
          <w:sz w:val="22"/>
          <w:szCs w:val="22"/>
        </w:rPr>
      </w:pPr>
      <w:r w:rsidRPr="00C243AE">
        <w:rPr>
          <w:rFonts w:ascii="Cambria" w:hAnsi="Cambria" w:cs="Calibri Light"/>
          <w:bCs/>
          <w:color w:val="000000"/>
          <w:sz w:val="22"/>
          <w:szCs w:val="22"/>
        </w:rPr>
        <w:t xml:space="preserve">Dodávateľ </w:t>
      </w:r>
      <w:r>
        <w:rPr>
          <w:rFonts w:ascii="Cambria" w:hAnsi="Cambria" w:cs="Calibri Light"/>
          <w:bCs/>
          <w:color w:val="000000"/>
          <w:sz w:val="22"/>
          <w:szCs w:val="22"/>
        </w:rPr>
        <w:t>spolu s predložením faktúry preukázateľne zdokladuje zakúpenie</w:t>
      </w:r>
      <w:r w:rsidRPr="00C243AE">
        <w:rPr>
          <w:rFonts w:ascii="Cambria" w:hAnsi="Cambria" w:cs="Calibri Light"/>
          <w:sz w:val="22"/>
          <w:szCs w:val="22"/>
        </w:rPr>
        <w:t xml:space="preserve"> podpory od tretej strany v</w:t>
      </w:r>
      <w:r>
        <w:rPr>
          <w:rFonts w:ascii="Cambria" w:hAnsi="Cambria" w:cs="Calibri Light"/>
          <w:sz w:val="22"/>
          <w:szCs w:val="22"/>
        </w:rPr>
        <w:t> </w:t>
      </w:r>
      <w:r w:rsidRPr="00C243AE">
        <w:rPr>
          <w:rFonts w:ascii="Cambria" w:hAnsi="Cambria" w:cs="Calibri Light"/>
          <w:sz w:val="22"/>
          <w:szCs w:val="22"/>
        </w:rPr>
        <w:t>zodpovedajúcom rozsahu. Za preukázateľné dokladovanie budú zmluvné strany považovať napr. zmluvu dodávateľa na poskytnutie podpory treťou stranou, doklad o vykonaní úhrady za poskytnutie podpory treťou stranou, a pod.</w:t>
      </w:r>
    </w:p>
    <w:p w14:paraId="59ED71BE" w14:textId="77777777" w:rsidR="002B6A89" w:rsidRDefault="002B6A89" w:rsidP="002B6A89">
      <w:pPr>
        <w:pStyle w:val="BodyTextIndent"/>
        <w:tabs>
          <w:tab w:val="left" w:pos="567"/>
          <w:tab w:val="left" w:pos="6120"/>
        </w:tabs>
        <w:spacing w:before="120"/>
        <w:ind w:left="567" w:firstLine="0"/>
        <w:rPr>
          <w:rFonts w:ascii="Cambria" w:hAnsi="Cambria" w:cs="Calibri Light"/>
          <w:sz w:val="22"/>
          <w:szCs w:val="22"/>
        </w:rPr>
      </w:pPr>
    </w:p>
    <w:p w14:paraId="2082EDA6" w14:textId="68229CF3" w:rsidR="00154D0A" w:rsidRPr="005766D0" w:rsidRDefault="00751007" w:rsidP="005766D0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b/>
          <w:bCs/>
          <w:color w:val="000000"/>
          <w:sz w:val="22"/>
          <w:szCs w:val="22"/>
        </w:rPr>
      </w:pPr>
      <w:r w:rsidRPr="005766D0">
        <w:rPr>
          <w:rFonts w:ascii="Cambria" w:hAnsi="Cambria"/>
          <w:b/>
          <w:bCs/>
          <w:color w:val="000000"/>
          <w:sz w:val="22"/>
          <w:szCs w:val="22"/>
        </w:rPr>
        <w:t>Klasifikácia incidentov podľa závažnosti</w:t>
      </w:r>
      <w:bookmarkStart w:id="1" w:name="_Ref298860160"/>
    </w:p>
    <w:p w14:paraId="59E3B9E4" w14:textId="77777777" w:rsidR="001E15FF" w:rsidRPr="00831673" w:rsidRDefault="001E15FF" w:rsidP="001E15FF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color w:val="000000"/>
          <w:sz w:val="22"/>
          <w:szCs w:val="22"/>
        </w:rPr>
      </w:pPr>
    </w:p>
    <w:p w14:paraId="105F4FB3" w14:textId="2F133DEE" w:rsidR="00154D0A" w:rsidRPr="005766D0" w:rsidRDefault="00571545" w:rsidP="005766D0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>O</w:t>
      </w:r>
      <w:r w:rsidR="00154D0A" w:rsidRPr="00831673">
        <w:rPr>
          <w:rFonts w:ascii="Cambria" w:hAnsi="Cambria"/>
          <w:sz w:val="22"/>
          <w:szCs w:val="22"/>
        </w:rPr>
        <w:t>bjednávateľ a dodávateľ sa dohodli, že klasifikácia incidentov podľa závažnosti</w:t>
      </w:r>
      <w:r w:rsidR="00A264C3" w:rsidRPr="00831673">
        <w:rPr>
          <w:rFonts w:ascii="Cambria" w:hAnsi="Cambria"/>
          <w:sz w:val="22"/>
          <w:szCs w:val="22"/>
        </w:rPr>
        <w:t xml:space="preserve"> </w:t>
      </w:r>
      <w:r w:rsidR="00154D0A" w:rsidRPr="00831673">
        <w:rPr>
          <w:rFonts w:ascii="Cambria" w:hAnsi="Cambria"/>
          <w:sz w:val="22"/>
          <w:szCs w:val="22"/>
        </w:rPr>
        <w:t xml:space="preserve">uvedená v tomto bode </w:t>
      </w:r>
      <w:r w:rsidR="00AC0A69">
        <w:rPr>
          <w:rFonts w:ascii="Cambria" w:hAnsi="Cambria"/>
          <w:sz w:val="22"/>
          <w:szCs w:val="22"/>
        </w:rPr>
        <w:t xml:space="preserve">tejto prílohy </w:t>
      </w:r>
      <w:r w:rsidR="00154D0A" w:rsidRPr="00831673">
        <w:rPr>
          <w:rFonts w:ascii="Cambria" w:hAnsi="Cambria"/>
          <w:sz w:val="22"/>
          <w:szCs w:val="22"/>
        </w:rPr>
        <w:t xml:space="preserve">platí pre servis </w:t>
      </w:r>
      <w:r w:rsidR="000E5C94">
        <w:rPr>
          <w:rFonts w:ascii="Cambria" w:hAnsi="Cambria"/>
          <w:sz w:val="22"/>
          <w:szCs w:val="22"/>
        </w:rPr>
        <w:t>diela</w:t>
      </w:r>
      <w:r w:rsidR="00154D0A" w:rsidRPr="00831673">
        <w:rPr>
          <w:rFonts w:ascii="Cambria" w:hAnsi="Cambria"/>
          <w:sz w:val="22"/>
          <w:szCs w:val="22"/>
        </w:rPr>
        <w:t xml:space="preserve"> </w:t>
      </w:r>
      <w:r w:rsidR="006605E4" w:rsidRPr="006605E4">
        <w:rPr>
          <w:rFonts w:ascii="Cambria" w:hAnsi="Cambria"/>
          <w:sz w:val="22"/>
          <w:szCs w:val="22"/>
        </w:rPr>
        <w:t>v rámci služby Podpora a Údržba počas trvania Servisnej zmluvy</w:t>
      </w:r>
      <w:r w:rsidR="00154D0A" w:rsidRPr="00831673">
        <w:rPr>
          <w:rFonts w:ascii="Cambria" w:hAnsi="Cambria"/>
          <w:sz w:val="22"/>
          <w:szCs w:val="22"/>
        </w:rPr>
        <w:t>. Klasifikácia incidentov stanovuje poverený zamestnanec objednávateľa podľa závažnosti:</w:t>
      </w:r>
    </w:p>
    <w:p w14:paraId="62AC0F8D" w14:textId="77777777" w:rsidR="00B8058E" w:rsidRPr="00831673" w:rsidRDefault="00B8058E" w:rsidP="00EA4A4A">
      <w:pPr>
        <w:pStyle w:val="BodyTextIndent"/>
        <w:tabs>
          <w:tab w:val="left" w:pos="567"/>
        </w:tabs>
        <w:spacing w:before="120" w:after="120"/>
        <w:ind w:left="0" w:firstLine="0"/>
        <w:rPr>
          <w:rFonts w:ascii="Cambria" w:hAnsi="Cambria"/>
          <w:i/>
          <w:sz w:val="22"/>
          <w:szCs w:val="22"/>
        </w:rPr>
      </w:pPr>
    </w:p>
    <w:tbl>
      <w:tblPr>
        <w:tblW w:w="9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127"/>
        <w:gridCol w:w="7386"/>
      </w:tblGrid>
      <w:tr w:rsidR="00FD6DA4" w:rsidRPr="00831673" w14:paraId="42AE4ED5" w14:textId="77777777" w:rsidTr="002B6A89">
        <w:tc>
          <w:tcPr>
            <w:tcW w:w="2127" w:type="dxa"/>
          </w:tcPr>
          <w:p w14:paraId="7DDD86C9" w14:textId="77777777" w:rsidR="00FD6DA4" w:rsidRPr="00E051CB" w:rsidRDefault="00FD6DA4" w:rsidP="002E035C">
            <w:pPr>
              <w:pStyle w:val="BodyTextIndent3"/>
              <w:spacing w:before="60" w:after="20"/>
              <w:ind w:firstLine="0"/>
              <w:rPr>
                <w:rFonts w:ascii="Cambria" w:hAnsi="Cambria"/>
                <w:szCs w:val="22"/>
              </w:rPr>
            </w:pPr>
            <w:r w:rsidRPr="00E051CB">
              <w:rPr>
                <w:rFonts w:ascii="Cambria" w:hAnsi="Cambria"/>
                <w:szCs w:val="22"/>
              </w:rPr>
              <w:t>Zásadný incident</w:t>
            </w:r>
          </w:p>
        </w:tc>
        <w:tc>
          <w:tcPr>
            <w:tcW w:w="7386" w:type="dxa"/>
          </w:tcPr>
          <w:p w14:paraId="3688CE46" w14:textId="6D552357" w:rsidR="00FD6DA4" w:rsidRPr="00E051CB" w:rsidRDefault="00FD6DA4" w:rsidP="00FD6DA4">
            <w:pPr>
              <w:pStyle w:val="BodyTextIndent3"/>
              <w:spacing w:before="240" w:after="20"/>
              <w:ind w:firstLine="0"/>
              <w:rPr>
                <w:rFonts w:ascii="Cambria" w:hAnsi="Cambria"/>
                <w:szCs w:val="22"/>
              </w:rPr>
            </w:pPr>
            <w:r w:rsidRPr="00E051CB">
              <w:rPr>
                <w:rFonts w:ascii="Cambria" w:hAnsi="Cambria"/>
                <w:szCs w:val="22"/>
              </w:rPr>
              <w:t xml:space="preserve">Do tejto klasifikácie spadajú všetky incidenty spojené s používaním a prevádzkou </w:t>
            </w:r>
            <w:r w:rsidR="000E5C94">
              <w:rPr>
                <w:rFonts w:ascii="Cambria" w:hAnsi="Cambria"/>
                <w:szCs w:val="22"/>
              </w:rPr>
              <w:t>diela</w:t>
            </w:r>
            <w:r w:rsidRPr="00E051CB">
              <w:rPr>
                <w:rFonts w:ascii="Cambria" w:hAnsi="Cambria"/>
                <w:szCs w:val="22"/>
              </w:rPr>
              <w:t xml:space="preserve"> a oznámené dodávateľovi objednávateľom, u ktorých sa riešením incidentu zistí, že je spôsobený vážnou chybou alebo nedostatkom </w:t>
            </w:r>
            <w:r w:rsidR="000E5C94">
              <w:rPr>
                <w:rFonts w:ascii="Cambria" w:hAnsi="Cambria"/>
                <w:szCs w:val="22"/>
              </w:rPr>
              <w:t>diela</w:t>
            </w:r>
            <w:r w:rsidRPr="00E051CB">
              <w:rPr>
                <w:rFonts w:ascii="Cambria" w:hAnsi="Cambria"/>
                <w:szCs w:val="22"/>
              </w:rPr>
              <w:t xml:space="preserve"> a táto chyba a/alebo nedostatok zabraňuje jeho používaniu v prevádzke nasledovne:</w:t>
            </w:r>
          </w:p>
          <w:p w14:paraId="395E13A5" w14:textId="1C092C07" w:rsidR="00051CAA" w:rsidRPr="00E051CB" w:rsidRDefault="00051CAA" w:rsidP="00296CCD">
            <w:pPr>
              <w:pStyle w:val="BodyTextIndent3"/>
              <w:numPr>
                <w:ilvl w:val="0"/>
                <w:numId w:val="14"/>
              </w:numPr>
              <w:tabs>
                <w:tab w:val="clear" w:pos="-435"/>
              </w:tabs>
              <w:spacing w:before="60" w:after="20"/>
              <w:ind w:left="594"/>
              <w:rPr>
                <w:rFonts w:ascii="Cambria" w:hAnsi="Cambria"/>
                <w:szCs w:val="22"/>
              </w:rPr>
            </w:pPr>
            <w:r w:rsidRPr="00E051CB">
              <w:rPr>
                <w:rFonts w:ascii="Cambria" w:hAnsi="Cambria"/>
                <w:szCs w:val="22"/>
              </w:rPr>
              <w:t xml:space="preserve">Aplikačné funkcie (moduly, komponenty, objekty, programy) </w:t>
            </w:r>
            <w:r w:rsidR="000E5C94">
              <w:rPr>
                <w:rFonts w:ascii="Cambria" w:hAnsi="Cambria"/>
                <w:szCs w:val="22"/>
              </w:rPr>
              <w:t>diela</w:t>
            </w:r>
            <w:r w:rsidRPr="00E051CB">
              <w:rPr>
                <w:rFonts w:ascii="Cambria" w:hAnsi="Cambria"/>
                <w:szCs w:val="22"/>
              </w:rPr>
              <w:t xml:space="preserve"> nie sú funkčné ako celok alebo nie je umožnený prístup k akejkoľvek aplikačnej funkcii (modulu, komponentu, objektu, programu) </w:t>
            </w:r>
            <w:r w:rsidR="000E5C94">
              <w:rPr>
                <w:rFonts w:ascii="Cambria" w:hAnsi="Cambria"/>
                <w:szCs w:val="22"/>
              </w:rPr>
              <w:t>diela</w:t>
            </w:r>
            <w:r w:rsidRPr="00E051CB">
              <w:rPr>
                <w:rFonts w:ascii="Cambria" w:hAnsi="Cambria"/>
                <w:szCs w:val="22"/>
              </w:rPr>
              <w:t>.</w:t>
            </w:r>
          </w:p>
          <w:p w14:paraId="69246DF7" w14:textId="170AD42E" w:rsidR="00051CAA" w:rsidRPr="00831673" w:rsidRDefault="00051CAA" w:rsidP="00296CCD">
            <w:pPr>
              <w:pStyle w:val="BodyTextIndent3"/>
              <w:numPr>
                <w:ilvl w:val="0"/>
                <w:numId w:val="14"/>
              </w:numPr>
              <w:tabs>
                <w:tab w:val="clear" w:pos="-435"/>
              </w:tabs>
              <w:spacing w:before="60" w:after="20"/>
              <w:ind w:left="594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 xml:space="preserve">Nie je možné vykonať akýkoľvek výber a výstup z databázy údajov </w:t>
            </w:r>
            <w:r w:rsidR="000E5C94">
              <w:rPr>
                <w:rFonts w:ascii="Cambria" w:hAnsi="Cambria"/>
                <w:szCs w:val="22"/>
              </w:rPr>
              <w:t>diela</w:t>
            </w:r>
            <w:r w:rsidRPr="00831673">
              <w:rPr>
                <w:rFonts w:ascii="Cambria" w:hAnsi="Cambria"/>
                <w:szCs w:val="22"/>
              </w:rPr>
              <w:t xml:space="preserve"> a nie je možné vykonať prístup k databáze údajov </w:t>
            </w:r>
            <w:r w:rsidR="000E5C94">
              <w:rPr>
                <w:rFonts w:ascii="Cambria" w:hAnsi="Cambria"/>
                <w:szCs w:val="22"/>
              </w:rPr>
              <w:t>diela</w:t>
            </w:r>
            <w:r w:rsidRPr="00831673">
              <w:rPr>
                <w:rFonts w:ascii="Cambria" w:hAnsi="Cambria"/>
                <w:szCs w:val="22"/>
              </w:rPr>
              <w:t>.</w:t>
            </w:r>
          </w:p>
          <w:p w14:paraId="359B9272" w14:textId="157AA5EE" w:rsidR="00051CAA" w:rsidRPr="00831673" w:rsidRDefault="00051CAA" w:rsidP="00296CCD">
            <w:pPr>
              <w:pStyle w:val="BodyTextIndent3"/>
              <w:numPr>
                <w:ilvl w:val="0"/>
                <w:numId w:val="14"/>
              </w:numPr>
              <w:tabs>
                <w:tab w:val="clear" w:pos="-435"/>
              </w:tabs>
              <w:spacing w:before="60" w:after="20"/>
              <w:ind w:left="594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 xml:space="preserve">Nie je možné do </w:t>
            </w:r>
            <w:r w:rsidR="000E5C94">
              <w:rPr>
                <w:rFonts w:ascii="Cambria" w:hAnsi="Cambria"/>
                <w:szCs w:val="22"/>
              </w:rPr>
              <w:t>diela</w:t>
            </w:r>
            <w:r w:rsidRPr="00831673">
              <w:rPr>
                <w:rFonts w:ascii="Cambria" w:hAnsi="Cambria"/>
                <w:szCs w:val="22"/>
              </w:rPr>
              <w:t xml:space="preserve"> preberať údaj od vykazujúcich subjektov.</w:t>
            </w:r>
          </w:p>
          <w:p w14:paraId="2C4DE09A" w14:textId="1D3C5E4D" w:rsidR="00FD6DA4" w:rsidRPr="00831673" w:rsidRDefault="00051CAA" w:rsidP="00296CCD">
            <w:pPr>
              <w:pStyle w:val="BodyTextIndent3"/>
              <w:numPr>
                <w:ilvl w:val="0"/>
                <w:numId w:val="14"/>
              </w:numPr>
              <w:tabs>
                <w:tab w:val="clear" w:pos="-435"/>
                <w:tab w:val="num" w:pos="594"/>
              </w:tabs>
              <w:spacing w:before="120" w:after="20"/>
              <w:ind w:left="594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>Nie je možné z </w:t>
            </w:r>
            <w:r w:rsidR="000E5C94">
              <w:rPr>
                <w:rFonts w:ascii="Cambria" w:hAnsi="Cambria"/>
                <w:szCs w:val="22"/>
              </w:rPr>
              <w:t>diela</w:t>
            </w:r>
            <w:r w:rsidRPr="00831673">
              <w:rPr>
                <w:rFonts w:ascii="Cambria" w:hAnsi="Cambria"/>
                <w:szCs w:val="22"/>
              </w:rPr>
              <w:t xml:space="preserve"> odoslať údaje do systému Európskej centrálnej banky alebo systémov orgánov európskeho dohľadu.</w:t>
            </w:r>
          </w:p>
        </w:tc>
      </w:tr>
      <w:tr w:rsidR="00FD6DA4" w:rsidRPr="00831673" w14:paraId="1E9B730A" w14:textId="77777777" w:rsidTr="002B6A89">
        <w:tc>
          <w:tcPr>
            <w:tcW w:w="2127" w:type="dxa"/>
          </w:tcPr>
          <w:p w14:paraId="341327E2" w14:textId="77777777" w:rsidR="00FD6DA4" w:rsidRPr="00831673" w:rsidRDefault="00FD6DA4" w:rsidP="002E035C">
            <w:pPr>
              <w:pStyle w:val="BodyTextIndent3"/>
              <w:spacing w:before="240" w:after="20"/>
              <w:ind w:firstLine="0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>Závažný incident</w:t>
            </w:r>
          </w:p>
        </w:tc>
        <w:tc>
          <w:tcPr>
            <w:tcW w:w="7386" w:type="dxa"/>
          </w:tcPr>
          <w:p w14:paraId="5DEDCF28" w14:textId="33E882E6" w:rsidR="00FD6DA4" w:rsidRPr="00831673" w:rsidRDefault="00FD6DA4" w:rsidP="00FD6DA4">
            <w:pPr>
              <w:pStyle w:val="BodyTextIndent3"/>
              <w:spacing w:before="240" w:after="20"/>
              <w:ind w:firstLine="0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 xml:space="preserve">Do tejto klasifikácie spadajú všetky incidenty spojené s používaním a prevádzkou </w:t>
            </w:r>
            <w:r w:rsidR="000E5C94">
              <w:rPr>
                <w:rFonts w:ascii="Cambria" w:hAnsi="Cambria"/>
                <w:szCs w:val="22"/>
              </w:rPr>
              <w:t>diela</w:t>
            </w:r>
            <w:r w:rsidRPr="00831673">
              <w:rPr>
                <w:rFonts w:ascii="Cambria" w:hAnsi="Cambria"/>
                <w:szCs w:val="22"/>
              </w:rPr>
              <w:t xml:space="preserve"> a oznámené dodávateľovi objednávateľom, u ktorých sa riešením incidentu zistí, že je spôsobený chybou alebo nedostatkom </w:t>
            </w:r>
            <w:r w:rsidR="000E5C94">
              <w:rPr>
                <w:rFonts w:ascii="Cambria" w:hAnsi="Cambria"/>
                <w:szCs w:val="22"/>
              </w:rPr>
              <w:t>diela</w:t>
            </w:r>
            <w:r w:rsidRPr="00831673">
              <w:rPr>
                <w:rFonts w:ascii="Cambria" w:hAnsi="Cambria"/>
                <w:szCs w:val="22"/>
              </w:rPr>
              <w:t xml:space="preserve"> a táto chyba a/alebo nedostatok zabraňuje jeho používaniu v prevádzke nasledovne:</w:t>
            </w:r>
          </w:p>
          <w:p w14:paraId="07312B5E" w14:textId="671FC747" w:rsidR="00CB1FD9" w:rsidRPr="004115B6" w:rsidRDefault="00CB1FD9" w:rsidP="00CB1FD9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2"/>
                <w:szCs w:val="22"/>
                <w:lang w:val="sk-SK" w:eastAsia="sk-SK"/>
              </w:rPr>
            </w:pPr>
            <w:r w:rsidRPr="004115B6">
              <w:rPr>
                <w:rFonts w:ascii="Cambria" w:hAnsi="Cambria"/>
                <w:color w:val="000000"/>
                <w:sz w:val="22"/>
                <w:szCs w:val="22"/>
                <w:lang w:val="sk-SK"/>
              </w:rPr>
              <w:t xml:space="preserve">Aplikačné funkcie </w:t>
            </w:r>
            <w:r w:rsidR="000E5C94">
              <w:rPr>
                <w:rFonts w:ascii="Cambria" w:hAnsi="Cambria"/>
                <w:color w:val="000000"/>
                <w:sz w:val="22"/>
                <w:szCs w:val="22"/>
                <w:lang w:val="sk-SK"/>
              </w:rPr>
              <w:t>diela</w:t>
            </w:r>
            <w:r w:rsidRPr="004115B6">
              <w:rPr>
                <w:rFonts w:ascii="Cambria" w:hAnsi="Cambria"/>
                <w:color w:val="000000"/>
                <w:sz w:val="22"/>
                <w:szCs w:val="22"/>
                <w:lang w:val="sk-SK"/>
              </w:rPr>
              <w:t xml:space="preserve"> neuvedené v klasifikácií Zásadného incidentu </w:t>
            </w:r>
            <w:r w:rsidR="000E5C94">
              <w:rPr>
                <w:rFonts w:ascii="Cambria" w:hAnsi="Cambria"/>
                <w:color w:val="000000"/>
                <w:sz w:val="22"/>
                <w:szCs w:val="22"/>
                <w:lang w:val="sk-SK"/>
              </w:rPr>
              <w:t>diela</w:t>
            </w:r>
            <w:r w:rsidRPr="004115B6">
              <w:rPr>
                <w:rFonts w:ascii="Cambria" w:hAnsi="Cambria"/>
                <w:color w:val="000000"/>
                <w:sz w:val="22"/>
                <w:szCs w:val="22"/>
                <w:lang w:val="sk-SK"/>
              </w:rPr>
              <w:t xml:space="preserve"> nie sú funkčné, alebo</w:t>
            </w:r>
          </w:p>
          <w:p w14:paraId="045975F7" w14:textId="492CDD03" w:rsidR="00CB1FD9" w:rsidRPr="004115B6" w:rsidRDefault="00CB1FD9" w:rsidP="00296CC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2"/>
                <w:szCs w:val="22"/>
                <w:lang w:val="sk-SK" w:eastAsia="sk-SK"/>
              </w:rPr>
            </w:pPr>
            <w:r w:rsidRPr="004115B6">
              <w:rPr>
                <w:rFonts w:ascii="Cambria" w:hAnsi="Cambria"/>
                <w:color w:val="000000"/>
                <w:sz w:val="22"/>
                <w:szCs w:val="22"/>
                <w:lang w:val="sk-SK" w:eastAsia="sk-SK"/>
              </w:rPr>
              <w:lastRenderedPageBreak/>
              <w:t xml:space="preserve">Aplikačné funkcie </w:t>
            </w:r>
            <w:r w:rsidR="000E5C94">
              <w:rPr>
                <w:rFonts w:ascii="Cambria" w:hAnsi="Cambria"/>
                <w:color w:val="000000"/>
                <w:sz w:val="22"/>
                <w:szCs w:val="22"/>
                <w:lang w:val="sk-SK" w:eastAsia="sk-SK"/>
              </w:rPr>
              <w:t>diela</w:t>
            </w:r>
            <w:r w:rsidRPr="004115B6">
              <w:rPr>
                <w:rFonts w:ascii="Cambria" w:hAnsi="Cambria"/>
                <w:color w:val="000000"/>
                <w:sz w:val="22"/>
                <w:szCs w:val="22"/>
                <w:lang w:val="sk-SK" w:eastAsia="sk-SK"/>
              </w:rPr>
              <w:t xml:space="preserve"> neumožňujú vykonanie činnosti a/alebo vytvorenie výstupov, ktoré objednávateľ potrebuje na splnenie svojich záväzkov voči externým subjektom.</w:t>
            </w:r>
          </w:p>
          <w:p w14:paraId="770F3CC6" w14:textId="77777777" w:rsidR="00FD6DA4" w:rsidRPr="004115B6" w:rsidRDefault="00FD6DA4" w:rsidP="00296CCD">
            <w:pPr>
              <w:rPr>
                <w:rFonts w:ascii="Cambria" w:hAnsi="Cambria"/>
                <w:sz w:val="22"/>
                <w:szCs w:val="22"/>
                <w:lang w:val="sk-SK"/>
              </w:rPr>
            </w:pPr>
          </w:p>
        </w:tc>
      </w:tr>
      <w:tr w:rsidR="00FD6DA4" w:rsidRPr="00831673" w14:paraId="74163636" w14:textId="77777777" w:rsidTr="002B6A89">
        <w:tc>
          <w:tcPr>
            <w:tcW w:w="2127" w:type="dxa"/>
          </w:tcPr>
          <w:p w14:paraId="4C990AE4" w14:textId="77777777" w:rsidR="00FD6DA4" w:rsidRPr="00831673" w:rsidRDefault="00FD6DA4" w:rsidP="002E035C">
            <w:pPr>
              <w:pStyle w:val="BodyTextIndent3"/>
              <w:spacing w:before="240" w:after="20"/>
              <w:ind w:firstLine="0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lastRenderedPageBreak/>
              <w:t>Nepodstatný incident</w:t>
            </w:r>
          </w:p>
        </w:tc>
        <w:tc>
          <w:tcPr>
            <w:tcW w:w="7386" w:type="dxa"/>
          </w:tcPr>
          <w:p w14:paraId="2643B8E0" w14:textId="5FCC3054" w:rsidR="00CB1FD9" w:rsidRPr="00831673" w:rsidRDefault="00CB1FD9" w:rsidP="00CB1FD9">
            <w:pPr>
              <w:pStyle w:val="BodyTextIndent3"/>
              <w:spacing w:before="240" w:after="20"/>
              <w:ind w:firstLine="0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 xml:space="preserve">Do tejto kategórie spadajú všetky incidenty </w:t>
            </w:r>
            <w:r w:rsidR="000E5C94">
              <w:rPr>
                <w:rFonts w:ascii="Cambria" w:hAnsi="Cambria"/>
                <w:szCs w:val="22"/>
              </w:rPr>
              <w:t>diela</w:t>
            </w:r>
            <w:r w:rsidRPr="00831673">
              <w:rPr>
                <w:rFonts w:ascii="Cambria" w:hAnsi="Cambria"/>
                <w:szCs w:val="22"/>
              </w:rPr>
              <w:t xml:space="preserve">, u ktorých sa riešením zistí, že nie je spôsobený chybou, vadou alebo nedostatkom </w:t>
            </w:r>
            <w:r w:rsidR="000E5C94">
              <w:rPr>
                <w:rFonts w:ascii="Cambria" w:hAnsi="Cambria"/>
                <w:szCs w:val="22"/>
              </w:rPr>
              <w:t>diela</w:t>
            </w:r>
            <w:r w:rsidRPr="00831673">
              <w:rPr>
                <w:rFonts w:ascii="Cambria" w:hAnsi="Cambria"/>
                <w:szCs w:val="22"/>
              </w:rPr>
              <w:t xml:space="preserve"> avšak by </w:t>
            </w:r>
            <w:r w:rsidRPr="00831673">
              <w:rPr>
                <w:rFonts w:ascii="Cambria" w:hAnsi="Cambria"/>
                <w:b/>
                <w:bCs/>
                <w:szCs w:val="22"/>
              </w:rPr>
              <w:t xml:space="preserve">čiastočne obmedzoval </w:t>
            </w:r>
            <w:r w:rsidRPr="00831673">
              <w:rPr>
                <w:rFonts w:ascii="Cambria" w:hAnsi="Cambria"/>
                <w:szCs w:val="22"/>
              </w:rPr>
              <w:t>jeho používanie v rutinnej prevádzke a vyžaduje si:</w:t>
            </w:r>
          </w:p>
          <w:p w14:paraId="0F18405F" w14:textId="77777777" w:rsidR="00CB1FD9" w:rsidRPr="00E051CB" w:rsidRDefault="00CB1FD9" w:rsidP="00CB1FD9">
            <w:pPr>
              <w:pStyle w:val="BodyTextIndent3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spacing w:before="60" w:after="20"/>
              <w:ind w:left="317" w:hanging="284"/>
              <w:rPr>
                <w:rFonts w:ascii="Cambria" w:hAnsi="Cambria"/>
                <w:szCs w:val="22"/>
              </w:rPr>
            </w:pPr>
            <w:r w:rsidRPr="00E051CB">
              <w:rPr>
                <w:rFonts w:ascii="Cambria" w:hAnsi="Cambria"/>
                <w:szCs w:val="22"/>
              </w:rPr>
              <w:t>Nastavenie parametrov systému dodávateľom.</w:t>
            </w:r>
          </w:p>
          <w:p w14:paraId="306A2B91" w14:textId="02C21D54" w:rsidR="00FD6DA4" w:rsidRPr="00E051CB" w:rsidRDefault="00CB1FD9" w:rsidP="00296CCD">
            <w:pPr>
              <w:pStyle w:val="BodyTextIndent3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spacing w:before="60" w:after="20"/>
              <w:ind w:left="317" w:hanging="284"/>
              <w:rPr>
                <w:rFonts w:ascii="Cambria" w:hAnsi="Cambria"/>
                <w:szCs w:val="22"/>
              </w:rPr>
            </w:pPr>
            <w:r w:rsidRPr="00E051CB">
              <w:rPr>
                <w:rFonts w:ascii="Cambria" w:hAnsi="Cambria"/>
                <w:szCs w:val="22"/>
              </w:rPr>
              <w:t xml:space="preserve">Úpravy </w:t>
            </w:r>
            <w:r w:rsidR="000E5C94">
              <w:rPr>
                <w:rFonts w:ascii="Cambria" w:hAnsi="Cambria"/>
                <w:szCs w:val="22"/>
              </w:rPr>
              <w:t>diela</w:t>
            </w:r>
            <w:r w:rsidRPr="00E051CB">
              <w:rPr>
                <w:rFonts w:ascii="Cambria" w:hAnsi="Cambria"/>
                <w:szCs w:val="22"/>
              </w:rPr>
              <w:t xml:space="preserve"> v malom rozsahu (3 </w:t>
            </w:r>
            <w:proofErr w:type="spellStart"/>
            <w:r w:rsidRPr="00E051CB">
              <w:rPr>
                <w:rFonts w:ascii="Cambria" w:hAnsi="Cambria"/>
                <w:szCs w:val="22"/>
              </w:rPr>
              <w:t>osobodni</w:t>
            </w:r>
            <w:proofErr w:type="spellEnd"/>
            <w:r w:rsidRPr="00E051CB">
              <w:rPr>
                <w:rFonts w:ascii="Cambria" w:hAnsi="Cambria"/>
                <w:szCs w:val="22"/>
              </w:rPr>
              <w:t>) podľa požiadavky zákazníka.</w:t>
            </w:r>
          </w:p>
        </w:tc>
      </w:tr>
      <w:tr w:rsidR="00CB1FD9" w:rsidRPr="00831673" w14:paraId="3EA8FA47" w14:textId="77777777" w:rsidTr="002B6A89">
        <w:tc>
          <w:tcPr>
            <w:tcW w:w="2127" w:type="dxa"/>
          </w:tcPr>
          <w:p w14:paraId="132A9BF9" w14:textId="77777777" w:rsidR="00CB1FD9" w:rsidRPr="00831673" w:rsidRDefault="00CB1FD9" w:rsidP="00CB1FD9">
            <w:pPr>
              <w:pStyle w:val="BodyTextIndent3"/>
              <w:spacing w:before="240" w:after="20"/>
              <w:ind w:firstLine="0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>Iný incident</w:t>
            </w:r>
          </w:p>
        </w:tc>
        <w:tc>
          <w:tcPr>
            <w:tcW w:w="7386" w:type="dxa"/>
          </w:tcPr>
          <w:p w14:paraId="64AE57BA" w14:textId="4E6C6A14" w:rsidR="00CB1FD9" w:rsidRPr="00E051CB" w:rsidRDefault="00CB1FD9" w:rsidP="00CB1FD9">
            <w:pPr>
              <w:pStyle w:val="BodyTextIndent3"/>
              <w:spacing w:before="240" w:after="20"/>
              <w:ind w:firstLine="0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 xml:space="preserve">Do tejto kategórie spadajú všetky incidenty </w:t>
            </w:r>
            <w:r w:rsidR="000E5C94">
              <w:rPr>
                <w:rFonts w:ascii="Cambria" w:hAnsi="Cambria"/>
                <w:szCs w:val="22"/>
              </w:rPr>
              <w:t>diela</w:t>
            </w:r>
            <w:r w:rsidRPr="00831673">
              <w:rPr>
                <w:rFonts w:ascii="Cambria" w:hAnsi="Cambria"/>
                <w:szCs w:val="22"/>
              </w:rPr>
              <w:t xml:space="preserve">, u ktorých sa riešením problému zistí, že nie je spôsobený chybou, vadou alebo nedostatkom </w:t>
            </w:r>
            <w:r w:rsidR="000E5C94">
              <w:rPr>
                <w:rFonts w:ascii="Cambria" w:hAnsi="Cambria"/>
                <w:szCs w:val="22"/>
              </w:rPr>
              <w:t>diela</w:t>
            </w:r>
            <w:r w:rsidRPr="00831673">
              <w:rPr>
                <w:rFonts w:ascii="Cambria" w:hAnsi="Cambria"/>
                <w:szCs w:val="22"/>
              </w:rPr>
              <w:t xml:space="preserve"> avšak problém </w:t>
            </w:r>
            <w:r w:rsidRPr="00831673">
              <w:rPr>
                <w:rFonts w:ascii="Cambria" w:hAnsi="Cambria"/>
                <w:b/>
                <w:bCs/>
                <w:szCs w:val="22"/>
              </w:rPr>
              <w:t xml:space="preserve">spôsobuje nejasnosti </w:t>
            </w:r>
            <w:r w:rsidRPr="00831673">
              <w:rPr>
                <w:rFonts w:ascii="Cambria" w:hAnsi="Cambria"/>
                <w:szCs w:val="22"/>
              </w:rPr>
              <w:t>pri</w:t>
            </w:r>
            <w:r w:rsidRPr="00E051CB">
              <w:rPr>
                <w:rFonts w:ascii="Cambria" w:hAnsi="Cambria"/>
                <w:b/>
                <w:bCs/>
                <w:szCs w:val="22"/>
              </w:rPr>
              <w:t xml:space="preserve"> </w:t>
            </w:r>
            <w:r w:rsidRPr="00E051CB">
              <w:rPr>
                <w:rFonts w:ascii="Cambria" w:hAnsi="Cambria"/>
                <w:szCs w:val="22"/>
              </w:rPr>
              <w:t>jeho používaní v rutinnej prevádzke a vyžaduje si:</w:t>
            </w:r>
          </w:p>
          <w:p w14:paraId="0F686439" w14:textId="302E72C9" w:rsidR="00CB1FD9" w:rsidRPr="00831673" w:rsidRDefault="00CB1FD9" w:rsidP="00CB1FD9">
            <w:pPr>
              <w:pStyle w:val="BodyTextIndent3"/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60" w:after="20"/>
              <w:ind w:left="317" w:hanging="284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 xml:space="preserve">Poskytnutie rady k nejasnostiam týkajúcim sa používania </w:t>
            </w:r>
            <w:r w:rsidR="000E5C94">
              <w:rPr>
                <w:rFonts w:ascii="Cambria" w:hAnsi="Cambria"/>
                <w:szCs w:val="22"/>
              </w:rPr>
              <w:t>diela</w:t>
            </w:r>
            <w:r w:rsidRPr="00831673">
              <w:rPr>
                <w:rFonts w:ascii="Cambria" w:hAnsi="Cambria"/>
                <w:szCs w:val="22"/>
              </w:rPr>
              <w:t>.</w:t>
            </w:r>
          </w:p>
          <w:p w14:paraId="32D99688" w14:textId="00F6439E" w:rsidR="00CB1FD9" w:rsidRPr="00831673" w:rsidRDefault="00CB1FD9" w:rsidP="00CB1FD9">
            <w:pPr>
              <w:pStyle w:val="BodyTextIndent3"/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60" w:after="20"/>
              <w:ind w:left="317" w:hanging="284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 xml:space="preserve">Poskytnutie konzultácie týkajúcej sa používania </w:t>
            </w:r>
            <w:r w:rsidR="000E5C94">
              <w:rPr>
                <w:rFonts w:ascii="Cambria" w:hAnsi="Cambria"/>
                <w:szCs w:val="22"/>
              </w:rPr>
              <w:t>diela</w:t>
            </w:r>
            <w:r w:rsidRPr="00831673">
              <w:rPr>
                <w:rFonts w:ascii="Cambria" w:hAnsi="Cambria"/>
                <w:szCs w:val="22"/>
              </w:rPr>
              <w:t>.</w:t>
            </w:r>
          </w:p>
          <w:p w14:paraId="60709F3E" w14:textId="77777777" w:rsidR="00CB1FD9" w:rsidRPr="00831673" w:rsidRDefault="00CB1FD9" w:rsidP="00CB1FD9">
            <w:pPr>
              <w:pStyle w:val="BodyTextIndent3"/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60" w:after="20"/>
              <w:ind w:left="317" w:hanging="284"/>
              <w:rPr>
                <w:rFonts w:ascii="Cambria" w:hAnsi="Cambria"/>
                <w:szCs w:val="22"/>
              </w:rPr>
            </w:pPr>
            <w:r w:rsidRPr="00831673">
              <w:rPr>
                <w:rFonts w:ascii="Cambria" w:hAnsi="Cambria"/>
                <w:szCs w:val="22"/>
              </w:rPr>
              <w:t>Úpravu a doplnenie dokumentácie.</w:t>
            </w:r>
          </w:p>
          <w:p w14:paraId="5B9A046F" w14:textId="77777777" w:rsidR="00CB1FD9" w:rsidRPr="00831673" w:rsidRDefault="00CB1FD9" w:rsidP="00296CCD">
            <w:pPr>
              <w:pStyle w:val="BodyTextIndent3"/>
              <w:spacing w:before="60" w:after="20"/>
              <w:ind w:firstLine="0"/>
              <w:rPr>
                <w:rFonts w:ascii="Cambria" w:hAnsi="Cambria"/>
                <w:szCs w:val="22"/>
              </w:rPr>
            </w:pPr>
          </w:p>
        </w:tc>
      </w:tr>
    </w:tbl>
    <w:p w14:paraId="73965B78" w14:textId="77777777" w:rsidR="00B8058E" w:rsidRPr="00831673" w:rsidRDefault="00B8058E" w:rsidP="00154D0A">
      <w:pPr>
        <w:pStyle w:val="BodyTextIndent2"/>
        <w:ind w:left="360" w:firstLine="0"/>
        <w:jc w:val="both"/>
        <w:rPr>
          <w:rFonts w:ascii="Cambria" w:hAnsi="Cambria"/>
          <w:sz w:val="22"/>
          <w:szCs w:val="22"/>
        </w:rPr>
      </w:pPr>
    </w:p>
    <w:p w14:paraId="6A3FF716" w14:textId="77777777" w:rsidR="00156F0F" w:rsidRPr="00831673" w:rsidRDefault="00156F0F" w:rsidP="00154D0A">
      <w:pPr>
        <w:pStyle w:val="BodyTextIndent2"/>
        <w:ind w:left="360" w:firstLine="0"/>
        <w:jc w:val="both"/>
        <w:rPr>
          <w:rFonts w:ascii="Cambria" w:hAnsi="Cambria"/>
          <w:sz w:val="22"/>
          <w:szCs w:val="22"/>
        </w:rPr>
      </w:pPr>
    </w:p>
    <w:bookmarkEnd w:id="1"/>
    <w:p w14:paraId="2770DC68" w14:textId="28787F96" w:rsidR="00001308" w:rsidRPr="007A0D78" w:rsidRDefault="00F467D9" w:rsidP="007A0D78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2"/>
          <w:szCs w:val="22"/>
        </w:rPr>
      </w:pPr>
      <w:r w:rsidRPr="00831673">
        <w:rPr>
          <w:rFonts w:ascii="Cambria" w:hAnsi="Cambria"/>
          <w:sz w:val="22"/>
          <w:szCs w:val="22"/>
        </w:rPr>
        <w:t xml:space="preserve">Dodávateľ môže na základe vykonanej analýzy incidentu požiadať objednávateľa o zmenu klasifikácie incidentu. O zmene klasifikácie incidentu rozhoduje poverený zamestnanec objednávateľa na základe analýzy incidentu predloženej dodávateľom. </w:t>
      </w:r>
    </w:p>
    <w:sectPr w:rsidR="00001308" w:rsidRPr="007A0D78" w:rsidSect="00A9416E">
      <w:headerReference w:type="default" r:id="rId8"/>
      <w:footerReference w:type="default" r:id="rId9"/>
      <w:pgSz w:w="11906" w:h="16838"/>
      <w:pgMar w:top="1134" w:right="1134" w:bottom="16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4BCBF5" w14:textId="77777777" w:rsidR="00F534B5" w:rsidRDefault="00F534B5">
      <w:r>
        <w:separator/>
      </w:r>
    </w:p>
  </w:endnote>
  <w:endnote w:type="continuationSeparator" w:id="0">
    <w:p w14:paraId="60B48AEA" w14:textId="77777777" w:rsidR="00F534B5" w:rsidRDefault="00F534B5">
      <w:r>
        <w:continuationSeparator/>
      </w:r>
    </w:p>
  </w:endnote>
  <w:endnote w:type="continuationNotice" w:id="1">
    <w:p w14:paraId="4971AA49" w14:textId="77777777" w:rsidR="00F534B5" w:rsidRDefault="00F534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BA1DF" w14:textId="77777777" w:rsidR="007F0349" w:rsidRPr="007E5621" w:rsidRDefault="007F0349">
    <w:pPr>
      <w:pStyle w:val="Footer"/>
      <w:jc w:val="center"/>
      <w:rPr>
        <w:rFonts w:ascii="Cambria" w:hAnsi="Cambria"/>
        <w:iCs/>
        <w:sz w:val="22"/>
        <w:szCs w:val="22"/>
      </w:rPr>
    </w:pPr>
    <w:r w:rsidRPr="007E5621">
      <w:rPr>
        <w:rFonts w:ascii="Cambria" w:hAnsi="Cambria"/>
        <w:iCs/>
        <w:sz w:val="22"/>
        <w:szCs w:val="22"/>
      </w:rPr>
      <w:fldChar w:fldCharType="begin"/>
    </w:r>
    <w:r w:rsidRPr="007E5621">
      <w:rPr>
        <w:rFonts w:ascii="Cambria" w:hAnsi="Cambria"/>
        <w:iCs/>
        <w:sz w:val="22"/>
        <w:szCs w:val="22"/>
      </w:rPr>
      <w:instrText xml:space="preserve"> PAGE   \* MERGEFORMAT </w:instrText>
    </w:r>
    <w:r w:rsidRPr="007E5621">
      <w:rPr>
        <w:rFonts w:ascii="Cambria" w:hAnsi="Cambria"/>
        <w:iCs/>
        <w:sz w:val="22"/>
        <w:szCs w:val="22"/>
      </w:rPr>
      <w:fldChar w:fldCharType="separate"/>
    </w:r>
    <w:r w:rsidRPr="007E5621">
      <w:rPr>
        <w:rFonts w:ascii="Cambria" w:hAnsi="Cambria"/>
        <w:iCs/>
        <w:noProof/>
        <w:sz w:val="22"/>
        <w:szCs w:val="22"/>
      </w:rPr>
      <w:t>1</w:t>
    </w:r>
    <w:r w:rsidRPr="007E5621">
      <w:rPr>
        <w:rFonts w:ascii="Cambria" w:hAnsi="Cambria"/>
        <w:iCs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F8254F" w14:textId="77777777" w:rsidR="00F534B5" w:rsidRDefault="00F534B5">
      <w:r>
        <w:separator/>
      </w:r>
    </w:p>
  </w:footnote>
  <w:footnote w:type="continuationSeparator" w:id="0">
    <w:p w14:paraId="6BE18506" w14:textId="77777777" w:rsidR="00F534B5" w:rsidRDefault="00F534B5">
      <w:r>
        <w:continuationSeparator/>
      </w:r>
    </w:p>
  </w:footnote>
  <w:footnote w:type="continuationNotice" w:id="1">
    <w:p w14:paraId="6A19242E" w14:textId="77777777" w:rsidR="00F534B5" w:rsidRDefault="00F534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7346BB" w14:textId="77777777" w:rsidR="00FA4778" w:rsidRDefault="00FA47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1641A"/>
    <w:multiLevelType w:val="hybridMultilevel"/>
    <w:tmpl w:val="4ABA23F2"/>
    <w:lvl w:ilvl="0" w:tplc="81B0D322">
      <w:start w:val="5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" w15:restartNumberingAfterBreak="0">
    <w:nsid w:val="0DE1327C"/>
    <w:multiLevelType w:val="hybridMultilevel"/>
    <w:tmpl w:val="279C10A4"/>
    <w:lvl w:ilvl="0" w:tplc="7F4E544A">
      <w:start w:val="5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71BC0"/>
    <w:multiLevelType w:val="hybridMultilevel"/>
    <w:tmpl w:val="A26A5B2C"/>
    <w:lvl w:ilvl="0" w:tplc="7BC00ADA">
      <w:start w:val="1"/>
      <w:numFmt w:val="decimal"/>
      <w:lvlText w:val="%1."/>
      <w:lvlJc w:val="left"/>
      <w:pPr>
        <w:ind w:left="748" w:hanging="360"/>
      </w:pPr>
      <w:rPr>
        <w:rFonts w:ascii="Cambria" w:hAnsi="Cambria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68" w:hanging="360"/>
      </w:pPr>
    </w:lvl>
    <w:lvl w:ilvl="2" w:tplc="041B001B" w:tentative="1">
      <w:start w:val="1"/>
      <w:numFmt w:val="lowerRoman"/>
      <w:lvlText w:val="%3."/>
      <w:lvlJc w:val="right"/>
      <w:pPr>
        <w:ind w:left="2188" w:hanging="180"/>
      </w:pPr>
    </w:lvl>
    <w:lvl w:ilvl="3" w:tplc="041B000F" w:tentative="1">
      <w:start w:val="1"/>
      <w:numFmt w:val="decimal"/>
      <w:lvlText w:val="%4."/>
      <w:lvlJc w:val="left"/>
      <w:pPr>
        <w:ind w:left="2908" w:hanging="360"/>
      </w:pPr>
    </w:lvl>
    <w:lvl w:ilvl="4" w:tplc="041B0019" w:tentative="1">
      <w:start w:val="1"/>
      <w:numFmt w:val="lowerLetter"/>
      <w:lvlText w:val="%5."/>
      <w:lvlJc w:val="left"/>
      <w:pPr>
        <w:ind w:left="3628" w:hanging="360"/>
      </w:pPr>
    </w:lvl>
    <w:lvl w:ilvl="5" w:tplc="041B001B" w:tentative="1">
      <w:start w:val="1"/>
      <w:numFmt w:val="lowerRoman"/>
      <w:lvlText w:val="%6."/>
      <w:lvlJc w:val="right"/>
      <w:pPr>
        <w:ind w:left="4348" w:hanging="180"/>
      </w:pPr>
    </w:lvl>
    <w:lvl w:ilvl="6" w:tplc="041B000F" w:tentative="1">
      <w:start w:val="1"/>
      <w:numFmt w:val="decimal"/>
      <w:lvlText w:val="%7."/>
      <w:lvlJc w:val="left"/>
      <w:pPr>
        <w:ind w:left="5068" w:hanging="360"/>
      </w:pPr>
    </w:lvl>
    <w:lvl w:ilvl="7" w:tplc="041B0019" w:tentative="1">
      <w:start w:val="1"/>
      <w:numFmt w:val="lowerLetter"/>
      <w:lvlText w:val="%8."/>
      <w:lvlJc w:val="left"/>
      <w:pPr>
        <w:ind w:left="5788" w:hanging="360"/>
      </w:pPr>
    </w:lvl>
    <w:lvl w:ilvl="8" w:tplc="041B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4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1421D9"/>
    <w:multiLevelType w:val="hybridMultilevel"/>
    <w:tmpl w:val="8B940F42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5E4A96"/>
    <w:multiLevelType w:val="hybridMultilevel"/>
    <w:tmpl w:val="A0EA99B8"/>
    <w:lvl w:ilvl="0" w:tplc="7BC00ADA">
      <w:start w:val="1"/>
      <w:numFmt w:val="decimal"/>
      <w:lvlText w:val="%1."/>
      <w:lvlJc w:val="left"/>
      <w:pPr>
        <w:tabs>
          <w:tab w:val="num" w:pos="-435"/>
        </w:tabs>
        <w:ind w:left="-435" w:hanging="435"/>
      </w:pPr>
      <w:rPr>
        <w:rFonts w:ascii="Cambria" w:hAnsi="Cambria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-150"/>
        </w:tabs>
        <w:ind w:left="-15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70"/>
        </w:tabs>
        <w:ind w:left="5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1290"/>
        </w:tabs>
        <w:ind w:left="12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010"/>
        </w:tabs>
        <w:ind w:left="20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450"/>
        </w:tabs>
        <w:ind w:left="34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170"/>
        </w:tabs>
        <w:ind w:left="41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180"/>
      </w:pPr>
    </w:lvl>
  </w:abstractNum>
  <w:abstractNum w:abstractNumId="7" w15:restartNumberingAfterBreak="0">
    <w:nsid w:val="28E21F49"/>
    <w:multiLevelType w:val="multilevel"/>
    <w:tmpl w:val="0F8AA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8" w15:restartNumberingAfterBreak="0">
    <w:nsid w:val="2FE11854"/>
    <w:multiLevelType w:val="hybridMultilevel"/>
    <w:tmpl w:val="0D76A76C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74600"/>
    <w:multiLevelType w:val="multilevel"/>
    <w:tmpl w:val="EDC65648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192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35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862" w:hanging="648"/>
      </w:pPr>
    </w:lvl>
    <w:lvl w:ilvl="4">
      <w:start w:val="1"/>
      <w:numFmt w:val="decimal"/>
      <w:lvlText w:val="%1.%2.%3.%4.%5."/>
      <w:lvlJc w:val="left"/>
      <w:pPr>
        <w:ind w:left="3366" w:hanging="792"/>
      </w:pPr>
    </w:lvl>
    <w:lvl w:ilvl="5">
      <w:start w:val="1"/>
      <w:numFmt w:val="decimal"/>
      <w:lvlText w:val="%1.%2.%3.%4.%5.%6."/>
      <w:lvlJc w:val="left"/>
      <w:pPr>
        <w:ind w:left="3870" w:hanging="936"/>
      </w:pPr>
    </w:lvl>
    <w:lvl w:ilvl="6">
      <w:start w:val="1"/>
      <w:numFmt w:val="decimal"/>
      <w:lvlText w:val="%1.%2.%3.%4.%5.%6.%7."/>
      <w:lvlJc w:val="left"/>
      <w:pPr>
        <w:ind w:left="4374" w:hanging="1080"/>
      </w:pPr>
    </w:lvl>
    <w:lvl w:ilvl="7">
      <w:start w:val="1"/>
      <w:numFmt w:val="decimal"/>
      <w:lvlText w:val="%1.%2.%3.%4.%5.%6.%7.%8."/>
      <w:lvlJc w:val="left"/>
      <w:pPr>
        <w:ind w:left="4878" w:hanging="1224"/>
      </w:pPr>
    </w:lvl>
    <w:lvl w:ilvl="8">
      <w:start w:val="1"/>
      <w:numFmt w:val="decimal"/>
      <w:lvlText w:val="%1.%2.%3.%4.%5.%6.%7.%8.%9."/>
      <w:lvlJc w:val="left"/>
      <w:pPr>
        <w:ind w:left="5454" w:hanging="1440"/>
      </w:pPr>
    </w:lvl>
  </w:abstractNum>
  <w:abstractNum w:abstractNumId="10" w15:restartNumberingAfterBreak="0">
    <w:nsid w:val="3A5A5733"/>
    <w:multiLevelType w:val="hybridMultilevel"/>
    <w:tmpl w:val="33DAB1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2" w15:restartNumberingAfterBreak="0">
    <w:nsid w:val="3E93430A"/>
    <w:multiLevelType w:val="hybridMultilevel"/>
    <w:tmpl w:val="29F620CC"/>
    <w:lvl w:ilvl="0" w:tplc="7BC00AD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2235B"/>
    <w:multiLevelType w:val="hybridMultilevel"/>
    <w:tmpl w:val="1C7AB64C"/>
    <w:name w:val="List Bullet 2"/>
    <w:lvl w:ilvl="0" w:tplc="FFFFFFFF">
      <w:start w:val="1"/>
      <w:numFmt w:val="lowerLetter"/>
      <w:lvlText w:val="%1)"/>
      <w:lvlJc w:val="left"/>
      <w:pPr>
        <w:tabs>
          <w:tab w:val="num" w:pos="-42"/>
        </w:tabs>
        <w:ind w:left="-4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678"/>
        </w:tabs>
        <w:ind w:left="67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398"/>
        </w:tabs>
        <w:ind w:left="139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18"/>
        </w:tabs>
        <w:ind w:left="211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38"/>
        </w:tabs>
        <w:ind w:left="283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58"/>
        </w:tabs>
        <w:ind w:left="355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78"/>
        </w:tabs>
        <w:ind w:left="427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98"/>
        </w:tabs>
        <w:ind w:left="499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18"/>
        </w:tabs>
        <w:ind w:left="5718" w:hanging="180"/>
      </w:pPr>
    </w:lvl>
  </w:abstractNum>
  <w:abstractNum w:abstractNumId="14" w15:restartNumberingAfterBreak="0">
    <w:nsid w:val="43583CCF"/>
    <w:multiLevelType w:val="hybridMultilevel"/>
    <w:tmpl w:val="0B08B2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466C2"/>
    <w:multiLevelType w:val="hybridMultilevel"/>
    <w:tmpl w:val="8FEE1D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51F04E7"/>
    <w:multiLevelType w:val="hybridMultilevel"/>
    <w:tmpl w:val="751AD880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56FA7872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BC551B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C6D1EAA"/>
    <w:multiLevelType w:val="multilevel"/>
    <w:tmpl w:val="8168EF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CBD7FA2"/>
    <w:multiLevelType w:val="multilevel"/>
    <w:tmpl w:val="69DC822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61000437"/>
    <w:multiLevelType w:val="multilevel"/>
    <w:tmpl w:val="E58E1CE4"/>
    <w:lvl w:ilvl="0">
      <w:start w:val="6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2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3" w15:restartNumberingAfterBreak="0">
    <w:nsid w:val="6E71314A"/>
    <w:multiLevelType w:val="multilevel"/>
    <w:tmpl w:val="3E06FB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71353C43"/>
    <w:multiLevelType w:val="multilevel"/>
    <w:tmpl w:val="9FF89F1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725A2B8F"/>
    <w:multiLevelType w:val="hybridMultilevel"/>
    <w:tmpl w:val="783ABAFA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 w15:restartNumberingAfterBreak="0">
    <w:nsid w:val="75657DF1"/>
    <w:multiLevelType w:val="hybridMultilevel"/>
    <w:tmpl w:val="46DA9206"/>
    <w:lvl w:ilvl="0" w:tplc="3432B37C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283655"/>
    <w:multiLevelType w:val="hybridMultilevel"/>
    <w:tmpl w:val="DB025E1C"/>
    <w:lvl w:ilvl="0" w:tplc="4F5E5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827455E"/>
    <w:multiLevelType w:val="multilevel"/>
    <w:tmpl w:val="C60A1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29" w15:restartNumberingAfterBreak="0">
    <w:nsid w:val="7B6D56ED"/>
    <w:multiLevelType w:val="multilevel"/>
    <w:tmpl w:val="26225636"/>
    <w:lvl w:ilvl="0">
      <w:start w:val="2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2" w:hanging="45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68" w:hanging="1800"/>
      </w:pPr>
      <w:rPr>
        <w:rFonts w:hint="default"/>
      </w:rPr>
    </w:lvl>
  </w:abstractNum>
  <w:abstractNum w:abstractNumId="30" w15:restartNumberingAfterBreak="0">
    <w:nsid w:val="7BB5233C"/>
    <w:multiLevelType w:val="multilevel"/>
    <w:tmpl w:val="A3E2C6C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7952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  <w:color w:val="auto"/>
      </w:rPr>
    </w:lvl>
  </w:abstractNum>
  <w:abstractNum w:abstractNumId="31" w15:restartNumberingAfterBreak="0">
    <w:nsid w:val="7F733929"/>
    <w:multiLevelType w:val="multilevel"/>
    <w:tmpl w:val="2244E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num w:numId="1">
    <w:abstractNumId w:val="4"/>
  </w:num>
  <w:num w:numId="2">
    <w:abstractNumId w:val="1"/>
  </w:num>
  <w:num w:numId="3">
    <w:abstractNumId w:val="16"/>
  </w:num>
  <w:num w:numId="4">
    <w:abstractNumId w:val="25"/>
  </w:num>
  <w:num w:numId="5">
    <w:abstractNumId w:val="7"/>
  </w:num>
  <w:num w:numId="6">
    <w:abstractNumId w:val="31"/>
  </w:num>
  <w:num w:numId="7">
    <w:abstractNumId w:val="22"/>
  </w:num>
  <w:num w:numId="8">
    <w:abstractNumId w:val="11"/>
  </w:num>
  <w:num w:numId="9">
    <w:abstractNumId w:val="28"/>
  </w:num>
  <w:num w:numId="10">
    <w:abstractNumId w:val="17"/>
  </w:num>
  <w:num w:numId="11">
    <w:abstractNumId w:val="10"/>
  </w:num>
  <w:num w:numId="12">
    <w:abstractNumId w:val="8"/>
  </w:num>
  <w:num w:numId="13">
    <w:abstractNumId w:val="5"/>
  </w:num>
  <w:num w:numId="14">
    <w:abstractNumId w:val="6"/>
  </w:num>
  <w:num w:numId="15">
    <w:abstractNumId w:val="27"/>
  </w:num>
  <w:num w:numId="16">
    <w:abstractNumId w:val="15"/>
  </w:num>
  <w:num w:numId="17">
    <w:abstractNumId w:val="20"/>
  </w:num>
  <w:num w:numId="18">
    <w:abstractNumId w:val="14"/>
  </w:num>
  <w:num w:numId="19">
    <w:abstractNumId w:val="24"/>
  </w:num>
  <w:num w:numId="20">
    <w:abstractNumId w:val="3"/>
  </w:num>
  <w:num w:numId="21">
    <w:abstractNumId w:val="12"/>
  </w:num>
  <w:num w:numId="22">
    <w:abstractNumId w:val="2"/>
  </w:num>
  <w:num w:numId="23">
    <w:abstractNumId w:val="19"/>
  </w:num>
  <w:num w:numId="24">
    <w:abstractNumId w:val="30"/>
  </w:num>
  <w:num w:numId="25">
    <w:abstractNumId w:val="0"/>
  </w:num>
  <w:num w:numId="26">
    <w:abstractNumId w:val="9"/>
  </w:num>
  <w:num w:numId="27">
    <w:abstractNumId w:val="26"/>
  </w:num>
  <w:num w:numId="28">
    <w:abstractNumId w:val="23"/>
  </w:num>
  <w:num w:numId="29">
    <w:abstractNumId w:val="29"/>
  </w:num>
  <w:num w:numId="30">
    <w:abstractNumId w:val="21"/>
  </w:num>
  <w:num w:numId="31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8CC"/>
    <w:rsid w:val="000007F2"/>
    <w:rsid w:val="00001308"/>
    <w:rsid w:val="00002DD6"/>
    <w:rsid w:val="00004A7C"/>
    <w:rsid w:val="0000692F"/>
    <w:rsid w:val="0001067A"/>
    <w:rsid w:val="000219BF"/>
    <w:rsid w:val="00021BD7"/>
    <w:rsid w:val="00031003"/>
    <w:rsid w:val="00034262"/>
    <w:rsid w:val="00036BD1"/>
    <w:rsid w:val="00037300"/>
    <w:rsid w:val="000409DF"/>
    <w:rsid w:val="0004160C"/>
    <w:rsid w:val="00051CAA"/>
    <w:rsid w:val="00072D7F"/>
    <w:rsid w:val="00085FA6"/>
    <w:rsid w:val="00086E7A"/>
    <w:rsid w:val="00095041"/>
    <w:rsid w:val="00096DB0"/>
    <w:rsid w:val="00097C5A"/>
    <w:rsid w:val="000A56B9"/>
    <w:rsid w:val="000B630D"/>
    <w:rsid w:val="000B7EFA"/>
    <w:rsid w:val="000C254A"/>
    <w:rsid w:val="000D1B66"/>
    <w:rsid w:val="000E0DD0"/>
    <w:rsid w:val="000E5C94"/>
    <w:rsid w:val="000F0424"/>
    <w:rsid w:val="000F120D"/>
    <w:rsid w:val="000F2C19"/>
    <w:rsid w:val="00116BD4"/>
    <w:rsid w:val="00117E6E"/>
    <w:rsid w:val="00122DB4"/>
    <w:rsid w:val="00123985"/>
    <w:rsid w:val="001261A5"/>
    <w:rsid w:val="00126D99"/>
    <w:rsid w:val="00131B71"/>
    <w:rsid w:val="00131BA9"/>
    <w:rsid w:val="00140191"/>
    <w:rsid w:val="00140479"/>
    <w:rsid w:val="00141DB0"/>
    <w:rsid w:val="0014688C"/>
    <w:rsid w:val="001519E3"/>
    <w:rsid w:val="00154D0A"/>
    <w:rsid w:val="00156F0F"/>
    <w:rsid w:val="0016552A"/>
    <w:rsid w:val="001671F6"/>
    <w:rsid w:val="00167ADC"/>
    <w:rsid w:val="00180F7E"/>
    <w:rsid w:val="0018260D"/>
    <w:rsid w:val="00183037"/>
    <w:rsid w:val="00184558"/>
    <w:rsid w:val="001A119B"/>
    <w:rsid w:val="001A7D9F"/>
    <w:rsid w:val="001B6177"/>
    <w:rsid w:val="001C27F0"/>
    <w:rsid w:val="001C48CF"/>
    <w:rsid w:val="001C727D"/>
    <w:rsid w:val="001D02AB"/>
    <w:rsid w:val="001D0F06"/>
    <w:rsid w:val="001D6E56"/>
    <w:rsid w:val="001E0B48"/>
    <w:rsid w:val="001E15FF"/>
    <w:rsid w:val="001E7002"/>
    <w:rsid w:val="001F616F"/>
    <w:rsid w:val="002018C5"/>
    <w:rsid w:val="002037B8"/>
    <w:rsid w:val="00210487"/>
    <w:rsid w:val="00211EC1"/>
    <w:rsid w:val="00212FF4"/>
    <w:rsid w:val="00214E41"/>
    <w:rsid w:val="00220A87"/>
    <w:rsid w:val="00222AEB"/>
    <w:rsid w:val="002358C2"/>
    <w:rsid w:val="002372E3"/>
    <w:rsid w:val="002444C2"/>
    <w:rsid w:val="00253F69"/>
    <w:rsid w:val="00265D4D"/>
    <w:rsid w:val="00284172"/>
    <w:rsid w:val="00286226"/>
    <w:rsid w:val="002910ED"/>
    <w:rsid w:val="00291A37"/>
    <w:rsid w:val="00296B06"/>
    <w:rsid w:val="00296CCD"/>
    <w:rsid w:val="002A21F2"/>
    <w:rsid w:val="002A2531"/>
    <w:rsid w:val="002B6A89"/>
    <w:rsid w:val="002C6A9F"/>
    <w:rsid w:val="002D0A78"/>
    <w:rsid w:val="002E035C"/>
    <w:rsid w:val="002E51E3"/>
    <w:rsid w:val="002E6DAB"/>
    <w:rsid w:val="002F1B98"/>
    <w:rsid w:val="002F270D"/>
    <w:rsid w:val="002F3C65"/>
    <w:rsid w:val="00301495"/>
    <w:rsid w:val="003310BF"/>
    <w:rsid w:val="0034054D"/>
    <w:rsid w:val="00342F1E"/>
    <w:rsid w:val="00350953"/>
    <w:rsid w:val="003664F6"/>
    <w:rsid w:val="00375427"/>
    <w:rsid w:val="00383EF1"/>
    <w:rsid w:val="0038404D"/>
    <w:rsid w:val="00385D99"/>
    <w:rsid w:val="00387B61"/>
    <w:rsid w:val="003916ED"/>
    <w:rsid w:val="0039256B"/>
    <w:rsid w:val="00394196"/>
    <w:rsid w:val="003941CD"/>
    <w:rsid w:val="003A35C2"/>
    <w:rsid w:val="003A7D32"/>
    <w:rsid w:val="003B0162"/>
    <w:rsid w:val="003B0604"/>
    <w:rsid w:val="003B0C58"/>
    <w:rsid w:val="003B549F"/>
    <w:rsid w:val="003B5C8D"/>
    <w:rsid w:val="003B69D2"/>
    <w:rsid w:val="003C214B"/>
    <w:rsid w:val="003C2D64"/>
    <w:rsid w:val="003C7AD0"/>
    <w:rsid w:val="003C7B76"/>
    <w:rsid w:val="003D2474"/>
    <w:rsid w:val="003D2A7B"/>
    <w:rsid w:val="003D50E4"/>
    <w:rsid w:val="003E1572"/>
    <w:rsid w:val="003F0733"/>
    <w:rsid w:val="0040608C"/>
    <w:rsid w:val="00410CD2"/>
    <w:rsid w:val="004115B6"/>
    <w:rsid w:val="00420483"/>
    <w:rsid w:val="004240DF"/>
    <w:rsid w:val="00425B39"/>
    <w:rsid w:val="004301EE"/>
    <w:rsid w:val="004307A4"/>
    <w:rsid w:val="00441A2A"/>
    <w:rsid w:val="00443B85"/>
    <w:rsid w:val="00446285"/>
    <w:rsid w:val="00451A92"/>
    <w:rsid w:val="00454633"/>
    <w:rsid w:val="00455B42"/>
    <w:rsid w:val="00461254"/>
    <w:rsid w:val="00464533"/>
    <w:rsid w:val="00464B73"/>
    <w:rsid w:val="00465D9D"/>
    <w:rsid w:val="0047038E"/>
    <w:rsid w:val="00472444"/>
    <w:rsid w:val="00476A04"/>
    <w:rsid w:val="00486B0F"/>
    <w:rsid w:val="00490356"/>
    <w:rsid w:val="00490E23"/>
    <w:rsid w:val="0049704C"/>
    <w:rsid w:val="004A2301"/>
    <w:rsid w:val="004A290D"/>
    <w:rsid w:val="004B12A0"/>
    <w:rsid w:val="004B4244"/>
    <w:rsid w:val="004B64ED"/>
    <w:rsid w:val="004B681C"/>
    <w:rsid w:val="004B7CCF"/>
    <w:rsid w:val="004C2114"/>
    <w:rsid w:val="004C66DC"/>
    <w:rsid w:val="004D1C93"/>
    <w:rsid w:val="004E090D"/>
    <w:rsid w:val="004E226A"/>
    <w:rsid w:val="004F2154"/>
    <w:rsid w:val="00501A2C"/>
    <w:rsid w:val="00506FE6"/>
    <w:rsid w:val="00527FE2"/>
    <w:rsid w:val="00571545"/>
    <w:rsid w:val="005766D0"/>
    <w:rsid w:val="00586557"/>
    <w:rsid w:val="005D0F1A"/>
    <w:rsid w:val="005D6E03"/>
    <w:rsid w:val="005E12C3"/>
    <w:rsid w:val="005E6CC4"/>
    <w:rsid w:val="005F03FF"/>
    <w:rsid w:val="00600E3A"/>
    <w:rsid w:val="006044F7"/>
    <w:rsid w:val="006118AF"/>
    <w:rsid w:val="00614F31"/>
    <w:rsid w:val="00617498"/>
    <w:rsid w:val="00617ADC"/>
    <w:rsid w:val="00620424"/>
    <w:rsid w:val="00622490"/>
    <w:rsid w:val="0062286E"/>
    <w:rsid w:val="0063237B"/>
    <w:rsid w:val="00634021"/>
    <w:rsid w:val="00647129"/>
    <w:rsid w:val="00650F84"/>
    <w:rsid w:val="00657AEA"/>
    <w:rsid w:val="006605E4"/>
    <w:rsid w:val="00660949"/>
    <w:rsid w:val="00677928"/>
    <w:rsid w:val="00677DC6"/>
    <w:rsid w:val="00685A12"/>
    <w:rsid w:val="0068653F"/>
    <w:rsid w:val="0069144E"/>
    <w:rsid w:val="0069423E"/>
    <w:rsid w:val="006A6BA0"/>
    <w:rsid w:val="006D14C7"/>
    <w:rsid w:val="006E181D"/>
    <w:rsid w:val="006F1305"/>
    <w:rsid w:val="006F7650"/>
    <w:rsid w:val="00705AD0"/>
    <w:rsid w:val="007105F2"/>
    <w:rsid w:val="00711641"/>
    <w:rsid w:val="007148ED"/>
    <w:rsid w:val="00734A4B"/>
    <w:rsid w:val="007361B3"/>
    <w:rsid w:val="00737B39"/>
    <w:rsid w:val="00751007"/>
    <w:rsid w:val="007520C3"/>
    <w:rsid w:val="007551F2"/>
    <w:rsid w:val="00756F6C"/>
    <w:rsid w:val="00765E1C"/>
    <w:rsid w:val="0077327D"/>
    <w:rsid w:val="00774F40"/>
    <w:rsid w:val="00784253"/>
    <w:rsid w:val="007842A2"/>
    <w:rsid w:val="0078572A"/>
    <w:rsid w:val="007933EC"/>
    <w:rsid w:val="007A0D78"/>
    <w:rsid w:val="007B1D02"/>
    <w:rsid w:val="007B7A8E"/>
    <w:rsid w:val="007C7141"/>
    <w:rsid w:val="007D3513"/>
    <w:rsid w:val="007D3858"/>
    <w:rsid w:val="007D45C3"/>
    <w:rsid w:val="007E2174"/>
    <w:rsid w:val="007E4A26"/>
    <w:rsid w:val="007E51B0"/>
    <w:rsid w:val="007E5621"/>
    <w:rsid w:val="007F0349"/>
    <w:rsid w:val="007F0510"/>
    <w:rsid w:val="008011AD"/>
    <w:rsid w:val="00811EFF"/>
    <w:rsid w:val="00812884"/>
    <w:rsid w:val="0081301C"/>
    <w:rsid w:val="008175B9"/>
    <w:rsid w:val="00827667"/>
    <w:rsid w:val="00831673"/>
    <w:rsid w:val="00833826"/>
    <w:rsid w:val="008346C7"/>
    <w:rsid w:val="00835DAF"/>
    <w:rsid w:val="0085030E"/>
    <w:rsid w:val="00870C25"/>
    <w:rsid w:val="008731AF"/>
    <w:rsid w:val="00877D34"/>
    <w:rsid w:val="0088316C"/>
    <w:rsid w:val="00887A09"/>
    <w:rsid w:val="00897158"/>
    <w:rsid w:val="008A0A8B"/>
    <w:rsid w:val="008A7D32"/>
    <w:rsid w:val="008B15EF"/>
    <w:rsid w:val="008B29CA"/>
    <w:rsid w:val="008B476E"/>
    <w:rsid w:val="008B7816"/>
    <w:rsid w:val="008C7ECA"/>
    <w:rsid w:val="008D58D7"/>
    <w:rsid w:val="008E60E9"/>
    <w:rsid w:val="008F0D8B"/>
    <w:rsid w:val="008F4844"/>
    <w:rsid w:val="008F696D"/>
    <w:rsid w:val="009038CA"/>
    <w:rsid w:val="009066BA"/>
    <w:rsid w:val="0091334B"/>
    <w:rsid w:val="00915878"/>
    <w:rsid w:val="0092056B"/>
    <w:rsid w:val="00936E0E"/>
    <w:rsid w:val="009418D7"/>
    <w:rsid w:val="00946628"/>
    <w:rsid w:val="00946689"/>
    <w:rsid w:val="009544C9"/>
    <w:rsid w:val="009576D9"/>
    <w:rsid w:val="00962DAE"/>
    <w:rsid w:val="00964E4D"/>
    <w:rsid w:val="00967DED"/>
    <w:rsid w:val="00970D4B"/>
    <w:rsid w:val="00971EEB"/>
    <w:rsid w:val="0097659C"/>
    <w:rsid w:val="009779D7"/>
    <w:rsid w:val="0098094C"/>
    <w:rsid w:val="009819E9"/>
    <w:rsid w:val="0098364D"/>
    <w:rsid w:val="009911DA"/>
    <w:rsid w:val="00991F60"/>
    <w:rsid w:val="00994CAD"/>
    <w:rsid w:val="009A622B"/>
    <w:rsid w:val="009A6C05"/>
    <w:rsid w:val="009B2A16"/>
    <w:rsid w:val="009B34DE"/>
    <w:rsid w:val="009C1F83"/>
    <w:rsid w:val="009D4898"/>
    <w:rsid w:val="009E1164"/>
    <w:rsid w:val="009E17A7"/>
    <w:rsid w:val="009E17C8"/>
    <w:rsid w:val="009E2E48"/>
    <w:rsid w:val="009F1EA0"/>
    <w:rsid w:val="00A026E2"/>
    <w:rsid w:val="00A04FA9"/>
    <w:rsid w:val="00A053E9"/>
    <w:rsid w:val="00A05FC3"/>
    <w:rsid w:val="00A14136"/>
    <w:rsid w:val="00A264C3"/>
    <w:rsid w:val="00A43813"/>
    <w:rsid w:val="00A6174E"/>
    <w:rsid w:val="00A82567"/>
    <w:rsid w:val="00A86037"/>
    <w:rsid w:val="00A9416E"/>
    <w:rsid w:val="00AA3F96"/>
    <w:rsid w:val="00AA7C78"/>
    <w:rsid w:val="00AB410F"/>
    <w:rsid w:val="00AC0A69"/>
    <w:rsid w:val="00AC26A7"/>
    <w:rsid w:val="00AC7D61"/>
    <w:rsid w:val="00AD5308"/>
    <w:rsid w:val="00AE2725"/>
    <w:rsid w:val="00AE5C1E"/>
    <w:rsid w:val="00AF067D"/>
    <w:rsid w:val="00AF0B80"/>
    <w:rsid w:val="00AF0F1E"/>
    <w:rsid w:val="00AF7B13"/>
    <w:rsid w:val="00B04428"/>
    <w:rsid w:val="00B05273"/>
    <w:rsid w:val="00B07C75"/>
    <w:rsid w:val="00B1320E"/>
    <w:rsid w:val="00B17429"/>
    <w:rsid w:val="00B17B27"/>
    <w:rsid w:val="00B21A26"/>
    <w:rsid w:val="00B23953"/>
    <w:rsid w:val="00B27939"/>
    <w:rsid w:val="00B33604"/>
    <w:rsid w:val="00B41F14"/>
    <w:rsid w:val="00B51748"/>
    <w:rsid w:val="00B542B6"/>
    <w:rsid w:val="00B76FC7"/>
    <w:rsid w:val="00B77236"/>
    <w:rsid w:val="00B8058E"/>
    <w:rsid w:val="00B866E7"/>
    <w:rsid w:val="00B93A51"/>
    <w:rsid w:val="00B94755"/>
    <w:rsid w:val="00B95080"/>
    <w:rsid w:val="00B97FB5"/>
    <w:rsid w:val="00BB664D"/>
    <w:rsid w:val="00BC6F67"/>
    <w:rsid w:val="00BD1E16"/>
    <w:rsid w:val="00BE37C0"/>
    <w:rsid w:val="00BE70D4"/>
    <w:rsid w:val="00C03952"/>
    <w:rsid w:val="00C05ACD"/>
    <w:rsid w:val="00C0791D"/>
    <w:rsid w:val="00C118CC"/>
    <w:rsid w:val="00C15B63"/>
    <w:rsid w:val="00C243AE"/>
    <w:rsid w:val="00C27ED5"/>
    <w:rsid w:val="00C52D6F"/>
    <w:rsid w:val="00C53890"/>
    <w:rsid w:val="00C6590F"/>
    <w:rsid w:val="00C671EC"/>
    <w:rsid w:val="00C81778"/>
    <w:rsid w:val="00C81982"/>
    <w:rsid w:val="00C840EB"/>
    <w:rsid w:val="00C841E6"/>
    <w:rsid w:val="00C911C5"/>
    <w:rsid w:val="00CA151D"/>
    <w:rsid w:val="00CB1FD9"/>
    <w:rsid w:val="00CB4345"/>
    <w:rsid w:val="00CB5822"/>
    <w:rsid w:val="00CB62D1"/>
    <w:rsid w:val="00CC630B"/>
    <w:rsid w:val="00CC68A1"/>
    <w:rsid w:val="00CD02CA"/>
    <w:rsid w:val="00CE0CF0"/>
    <w:rsid w:val="00D044FA"/>
    <w:rsid w:val="00D10673"/>
    <w:rsid w:val="00D1102D"/>
    <w:rsid w:val="00D1150A"/>
    <w:rsid w:val="00D15510"/>
    <w:rsid w:val="00D17048"/>
    <w:rsid w:val="00D275F9"/>
    <w:rsid w:val="00D30617"/>
    <w:rsid w:val="00D3146B"/>
    <w:rsid w:val="00D44FE3"/>
    <w:rsid w:val="00D64A36"/>
    <w:rsid w:val="00D65508"/>
    <w:rsid w:val="00D65DCC"/>
    <w:rsid w:val="00D716AA"/>
    <w:rsid w:val="00D725A2"/>
    <w:rsid w:val="00D764B6"/>
    <w:rsid w:val="00D91A72"/>
    <w:rsid w:val="00D9529E"/>
    <w:rsid w:val="00D95A65"/>
    <w:rsid w:val="00DA1FE1"/>
    <w:rsid w:val="00DA690B"/>
    <w:rsid w:val="00DB23C0"/>
    <w:rsid w:val="00DB5D40"/>
    <w:rsid w:val="00DD7F97"/>
    <w:rsid w:val="00DF3524"/>
    <w:rsid w:val="00DF5104"/>
    <w:rsid w:val="00E03B00"/>
    <w:rsid w:val="00E03C67"/>
    <w:rsid w:val="00E051CB"/>
    <w:rsid w:val="00E065AF"/>
    <w:rsid w:val="00E0737E"/>
    <w:rsid w:val="00E1773F"/>
    <w:rsid w:val="00E17BCD"/>
    <w:rsid w:val="00E204B7"/>
    <w:rsid w:val="00E23CA4"/>
    <w:rsid w:val="00E24A2B"/>
    <w:rsid w:val="00E24ED8"/>
    <w:rsid w:val="00E26F23"/>
    <w:rsid w:val="00E34AD3"/>
    <w:rsid w:val="00E4466E"/>
    <w:rsid w:val="00E45F15"/>
    <w:rsid w:val="00E45FE6"/>
    <w:rsid w:val="00E46E04"/>
    <w:rsid w:val="00E479CD"/>
    <w:rsid w:val="00E543A0"/>
    <w:rsid w:val="00E54913"/>
    <w:rsid w:val="00E81EFF"/>
    <w:rsid w:val="00E86C98"/>
    <w:rsid w:val="00E90801"/>
    <w:rsid w:val="00E92C74"/>
    <w:rsid w:val="00EA4A4A"/>
    <w:rsid w:val="00EC1EBC"/>
    <w:rsid w:val="00EC6C12"/>
    <w:rsid w:val="00ED03EE"/>
    <w:rsid w:val="00EE08B9"/>
    <w:rsid w:val="00EE33DA"/>
    <w:rsid w:val="00EE55FA"/>
    <w:rsid w:val="00F23947"/>
    <w:rsid w:val="00F23CBD"/>
    <w:rsid w:val="00F26848"/>
    <w:rsid w:val="00F467D9"/>
    <w:rsid w:val="00F534B5"/>
    <w:rsid w:val="00F72EEA"/>
    <w:rsid w:val="00F73F01"/>
    <w:rsid w:val="00F73F46"/>
    <w:rsid w:val="00F80F14"/>
    <w:rsid w:val="00F84BEE"/>
    <w:rsid w:val="00F9142C"/>
    <w:rsid w:val="00F950CF"/>
    <w:rsid w:val="00FA4778"/>
    <w:rsid w:val="00FC4D56"/>
    <w:rsid w:val="00FD58BC"/>
    <w:rsid w:val="00FD6DA4"/>
    <w:rsid w:val="00FE0C22"/>
    <w:rsid w:val="00FE11AA"/>
    <w:rsid w:val="00FE4FBE"/>
    <w:rsid w:val="00FF13C6"/>
    <w:rsid w:val="00FF20B9"/>
    <w:rsid w:val="00FF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9E5FC2"/>
  <w15:chartTrackingRefBased/>
  <w15:docId w15:val="{F3CD54E2-DA7E-4FD6-AD04-F3E2C510D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7"/>
      </w:numPr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8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link w:val="BodyTextIndent3Char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Pr>
      <w:b/>
      <w:bCs/>
      <w:lang w:val="sk-SK"/>
    </w:rPr>
  </w:style>
  <w:style w:type="character" w:styleId="FollowedHyperlink">
    <w:name w:val="FollowedHyperlink"/>
    <w:rPr>
      <w:color w:val="800080"/>
      <w:u w:val="single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Heading2Char">
    <w:name w:val="Heading 2 Char"/>
    <w:link w:val="Heading2"/>
    <w:locked/>
    <w:rsid w:val="000F0424"/>
    <w:rPr>
      <w:color w:val="000000"/>
      <w:sz w:val="24"/>
      <w:lang w:val="sk-SK" w:eastAsia="en-US" w:bidi="ar-SA"/>
    </w:rPr>
  </w:style>
  <w:style w:type="character" w:customStyle="1" w:styleId="BodyTextIndent3Char">
    <w:name w:val="Body Text Indent 3 Char"/>
    <w:link w:val="BodyTextIndent3"/>
    <w:locked/>
    <w:rsid w:val="00571545"/>
    <w:rPr>
      <w:rFonts w:ascii="Arial" w:hAnsi="Arial"/>
      <w:sz w:val="22"/>
      <w:lang w:val="sk-SK" w:eastAsia="en-US" w:bidi="ar-SA"/>
    </w:rPr>
  </w:style>
  <w:style w:type="character" w:customStyle="1" w:styleId="FooterChar">
    <w:name w:val="Footer Char"/>
    <w:link w:val="Footer"/>
    <w:uiPriority w:val="99"/>
    <w:rsid w:val="00647129"/>
    <w:rPr>
      <w:lang w:eastAsia="en-US"/>
    </w:rPr>
  </w:style>
  <w:style w:type="paragraph" w:styleId="ListParagraph">
    <w:name w:val="List Paragraph"/>
    <w:aliases w:val="Odsek,List Paragraph1"/>
    <w:basedOn w:val="Normal"/>
    <w:link w:val="ListParagraphChar"/>
    <w:uiPriority w:val="34"/>
    <w:qFormat/>
    <w:rsid w:val="002C6A9F"/>
    <w:pPr>
      <w:ind w:left="708"/>
    </w:pPr>
  </w:style>
  <w:style w:type="paragraph" w:customStyle="1" w:styleId="normlny">
    <w:name w:val="normálny"/>
    <w:basedOn w:val="Normal"/>
    <w:rsid w:val="0047038E"/>
    <w:pPr>
      <w:spacing w:before="60"/>
    </w:pPr>
    <w:rPr>
      <w:b/>
      <w:bCs/>
      <w:szCs w:val="20"/>
      <w:lang w:val="sk-SK" w:eastAsia="sk-SK"/>
    </w:rPr>
  </w:style>
  <w:style w:type="paragraph" w:styleId="Index1">
    <w:name w:val="index 1"/>
    <w:basedOn w:val="Normal"/>
    <w:next w:val="Normal"/>
    <w:autoRedefine/>
    <w:semiHidden/>
    <w:rsid w:val="0047038E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47038E"/>
    <w:rPr>
      <w:szCs w:val="20"/>
    </w:rPr>
  </w:style>
  <w:style w:type="character" w:customStyle="1" w:styleId="CharChar21">
    <w:name w:val="Char Char21"/>
    <w:semiHidden/>
    <w:locked/>
    <w:rsid w:val="00131BA9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character" w:customStyle="1" w:styleId="ListParagraphChar">
    <w:name w:val="List Paragraph Char"/>
    <w:aliases w:val="Odsek Char,List Paragraph1 Char"/>
    <w:link w:val="ListParagraph"/>
    <w:uiPriority w:val="34"/>
    <w:locked/>
    <w:rsid w:val="0016552A"/>
    <w:rPr>
      <w:sz w:val="24"/>
      <w:szCs w:val="24"/>
      <w:lang w:val="cs-CZ" w:eastAsia="cs-CZ"/>
    </w:rPr>
  </w:style>
  <w:style w:type="paragraph" w:styleId="Revision">
    <w:name w:val="Revision"/>
    <w:hidden/>
    <w:uiPriority w:val="99"/>
    <w:semiHidden/>
    <w:rsid w:val="008B7816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3EC59-E04C-42DB-B401-DE98C1844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3302</Words>
  <Characters>18827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Zmluva o dielo č</vt:lpstr>
    </vt:vector>
  </TitlesOfParts>
  <Company>NBS</Company>
  <LinksUpToDate>false</LinksUpToDate>
  <CharactersWithSpaces>22085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dielo č</dc:title>
  <dc:subject/>
  <dc:creator>office 2000</dc:creator>
  <cp:keywords/>
  <dc:description/>
  <cp:lastModifiedBy>Vršanská Daniela</cp:lastModifiedBy>
  <cp:revision>2</cp:revision>
  <cp:lastPrinted>2013-07-16T09:15:00Z</cp:lastPrinted>
  <dcterms:created xsi:type="dcterms:W3CDTF">2021-03-29T08:52:00Z</dcterms:created>
  <dcterms:modified xsi:type="dcterms:W3CDTF">2021-03-29T08:52:00Z</dcterms:modified>
</cp:coreProperties>
</file>